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C941" w14:textId="78FCDB95" w:rsidR="002E09A6" w:rsidRPr="000D6FF2" w:rsidRDefault="002E09A6" w:rsidP="009844DF">
      <w:pPr>
        <w:jc w:val="center"/>
        <w:rPr>
          <w:rFonts w:ascii="SassoonPrimaryInfant" w:hAnsi="SassoonPrimaryInfant"/>
          <w:i/>
          <w:sz w:val="21"/>
          <w:szCs w:val="21"/>
        </w:rPr>
      </w:pPr>
    </w:p>
    <w:p w14:paraId="7890872F" w14:textId="77777777" w:rsidR="009844DF" w:rsidRPr="000D6FF2" w:rsidRDefault="009844DF" w:rsidP="009844DF">
      <w:pPr>
        <w:spacing w:line="278" w:lineRule="auto"/>
        <w:jc w:val="center"/>
        <w:rPr>
          <w:rFonts w:ascii="SassoonPrimaryInfant" w:hAnsi="SassoonPrimaryInfant"/>
          <w:b/>
          <w:bCs/>
        </w:rPr>
      </w:pPr>
      <w:r w:rsidRPr="00340E65">
        <w:rPr>
          <w:rFonts w:ascii="SassoonPrimaryInfant" w:hAnsi="SassoonPrimaryInfant"/>
          <w:b/>
          <w:bCs/>
        </w:rPr>
        <w:t>Promoting Positive Behaviour Policy</w:t>
      </w:r>
    </w:p>
    <w:p w14:paraId="7E0D8521" w14:textId="14B18037" w:rsidR="009844DF" w:rsidRPr="00340E65" w:rsidRDefault="009844DF" w:rsidP="009844DF">
      <w:pPr>
        <w:spacing w:line="278" w:lineRule="auto"/>
        <w:rPr>
          <w:rFonts w:ascii="SassoonPrimaryInfant" w:hAnsi="SassoonPrimaryInfant"/>
          <w:b/>
          <w:bCs/>
          <w:u w:val="single"/>
        </w:rPr>
      </w:pPr>
      <w:r w:rsidRPr="00340E65">
        <w:rPr>
          <w:rFonts w:ascii="SassoonPrimaryInfant" w:hAnsi="SassoonPrimaryInfant"/>
          <w:b/>
          <w:bCs/>
        </w:rPr>
        <w:t xml:space="preserve"> </w:t>
      </w:r>
      <w:r w:rsidRPr="00340E65">
        <w:rPr>
          <w:rFonts w:ascii="SassoonPrimaryInfant" w:hAnsi="SassoonPrimaryInfant"/>
          <w:b/>
          <w:bCs/>
          <w:u w:val="single"/>
        </w:rPr>
        <w:t>Policy Statement</w:t>
      </w:r>
    </w:p>
    <w:p w14:paraId="67B934A7" w14:textId="31147948" w:rsidR="009844DF" w:rsidRPr="00340E65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 xml:space="preserve">At </w:t>
      </w:r>
      <w:proofErr w:type="spellStart"/>
      <w:r w:rsidRPr="000D6FF2">
        <w:rPr>
          <w:rFonts w:ascii="SassoonPrimaryInfant" w:hAnsi="SassoonPrimaryInfant"/>
          <w:b/>
          <w:bCs/>
        </w:rPr>
        <w:t>Greengairs</w:t>
      </w:r>
      <w:proofErr w:type="spellEnd"/>
      <w:r w:rsidRPr="000D6FF2">
        <w:rPr>
          <w:rFonts w:ascii="SassoonPrimaryInfant" w:hAnsi="SassoonPrimaryInfant"/>
          <w:b/>
          <w:bCs/>
        </w:rPr>
        <w:t xml:space="preserve"> Nursery</w:t>
      </w:r>
      <w:r w:rsidRPr="00340E65">
        <w:rPr>
          <w:rFonts w:ascii="SassoonPrimaryInfant" w:hAnsi="SassoonPrimaryInfant"/>
        </w:rPr>
        <w:t xml:space="preserve">, we believe all children have the right to feel </w:t>
      </w:r>
      <w:r w:rsidRPr="00340E65">
        <w:rPr>
          <w:rFonts w:ascii="SassoonPrimaryInfant" w:hAnsi="SassoonPrimaryInfant"/>
          <w:b/>
          <w:bCs/>
        </w:rPr>
        <w:t>safe, respected, nurtured and included</w:t>
      </w:r>
      <w:r w:rsidRPr="00340E65">
        <w:rPr>
          <w:rFonts w:ascii="SassoonPrimaryInfant" w:hAnsi="SassoonPrimaryInfant"/>
        </w:rPr>
        <w:t xml:space="preserve">. We promote positive behaviour through </w:t>
      </w:r>
      <w:r w:rsidRPr="00340E65">
        <w:rPr>
          <w:rFonts w:ascii="SassoonPrimaryInfant" w:hAnsi="SassoonPrimaryInfant"/>
          <w:b/>
          <w:bCs/>
        </w:rPr>
        <w:t>warm relationships, clear expectations, and consistent support</w:t>
      </w:r>
      <w:r w:rsidRPr="00340E65">
        <w:rPr>
          <w:rFonts w:ascii="SassoonPrimaryInfant" w:hAnsi="SassoonPrimaryInfant"/>
        </w:rPr>
        <w:t>, recognising that children are still learning how to understand and manage their feelings and behaviour.</w:t>
      </w:r>
    </w:p>
    <w:p w14:paraId="090BB1FB" w14:textId="20B7A24F" w:rsidR="009844DF" w:rsidRPr="000D6FF2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 xml:space="preserve">This policy reflects our commitment to the </w:t>
      </w:r>
      <w:r w:rsidRPr="00340E65">
        <w:rPr>
          <w:rFonts w:ascii="SassoonPrimaryInfant" w:hAnsi="SassoonPrimaryInfant"/>
          <w:b/>
          <w:bCs/>
        </w:rPr>
        <w:t>UN Convention on the Rights of the Child (UNCRC)</w:t>
      </w:r>
      <w:r w:rsidRPr="00340E65">
        <w:rPr>
          <w:rFonts w:ascii="SassoonPrimaryInfant" w:hAnsi="SassoonPrimaryInfant"/>
        </w:rPr>
        <w:t xml:space="preserve"> and the </w:t>
      </w:r>
      <w:r w:rsidRPr="00340E65">
        <w:rPr>
          <w:rFonts w:ascii="SassoonPrimaryInfant" w:hAnsi="SassoonPrimaryInfant"/>
          <w:b/>
          <w:bCs/>
        </w:rPr>
        <w:t>SHANARRI wellbeing indicators</w:t>
      </w:r>
      <w:r w:rsidRPr="00340E65">
        <w:rPr>
          <w:rFonts w:ascii="SassoonPrimaryInfant" w:hAnsi="SassoonPrimaryInfant"/>
        </w:rPr>
        <w:t>.</w:t>
      </w:r>
    </w:p>
    <w:p w14:paraId="17B5C47A" w14:textId="77777777" w:rsidR="009844DF" w:rsidRPr="000D6FF2" w:rsidRDefault="009844DF" w:rsidP="009844DF">
      <w:pPr>
        <w:spacing w:line="278" w:lineRule="auto"/>
        <w:rPr>
          <w:rFonts w:ascii="SassoonPrimaryInfant" w:hAnsi="SassoonPrimaryInfant"/>
          <w:b/>
          <w:bCs/>
          <w:u w:val="single"/>
        </w:rPr>
      </w:pPr>
      <w:r w:rsidRPr="00340E65">
        <w:rPr>
          <w:rFonts w:ascii="SassoonPrimaryInfant" w:hAnsi="SassoonPrimaryInfant"/>
          <w:b/>
          <w:bCs/>
          <w:u w:val="single"/>
        </w:rPr>
        <w:t>Aims of the Policy</w:t>
      </w:r>
    </w:p>
    <w:p w14:paraId="1DED0E9C" w14:textId="3889C0CA" w:rsidR="009844DF" w:rsidRPr="00340E65" w:rsidRDefault="009844DF" w:rsidP="009844DF">
      <w:pPr>
        <w:spacing w:line="278" w:lineRule="auto"/>
        <w:rPr>
          <w:rFonts w:ascii="SassoonPrimaryInfant" w:hAnsi="SassoonPrimaryInfant"/>
          <w:b/>
          <w:bCs/>
        </w:rPr>
      </w:pPr>
      <w:r w:rsidRPr="00340E65">
        <w:rPr>
          <w:rFonts w:ascii="SassoonPrimaryInfant" w:hAnsi="SassoonPrimaryInfant"/>
        </w:rPr>
        <w:t>We aim to:</w:t>
      </w:r>
    </w:p>
    <w:p w14:paraId="2A563E15" w14:textId="77777777" w:rsidR="009844DF" w:rsidRPr="00340E65" w:rsidRDefault="009844DF" w:rsidP="009844DF">
      <w:pPr>
        <w:numPr>
          <w:ilvl w:val="0"/>
          <w:numId w:val="4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Promote positive behaviour and emotional wellbeing</w:t>
      </w:r>
    </w:p>
    <w:p w14:paraId="49986313" w14:textId="77777777" w:rsidR="009844DF" w:rsidRPr="00340E65" w:rsidRDefault="009844DF" w:rsidP="009844DF">
      <w:pPr>
        <w:numPr>
          <w:ilvl w:val="0"/>
          <w:numId w:val="4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 xml:space="preserve">Support children to develop </w:t>
      </w:r>
      <w:r w:rsidRPr="00340E65">
        <w:rPr>
          <w:rFonts w:ascii="SassoonPrimaryInfant" w:hAnsi="SassoonPrimaryInfant"/>
          <w:b/>
          <w:bCs/>
        </w:rPr>
        <w:t>self-regulation and empathy</w:t>
      </w:r>
    </w:p>
    <w:p w14:paraId="761DB9A0" w14:textId="77777777" w:rsidR="009844DF" w:rsidRPr="00340E65" w:rsidRDefault="009844DF" w:rsidP="009844DF">
      <w:pPr>
        <w:numPr>
          <w:ilvl w:val="0"/>
          <w:numId w:val="4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Create a calm, inclusive, and respectful environment</w:t>
      </w:r>
    </w:p>
    <w:p w14:paraId="6D671447" w14:textId="77777777" w:rsidR="009844DF" w:rsidRPr="00340E65" w:rsidRDefault="009844DF" w:rsidP="009844DF">
      <w:pPr>
        <w:numPr>
          <w:ilvl w:val="0"/>
          <w:numId w:val="4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 xml:space="preserve">Respond to behaviour in a </w:t>
      </w:r>
      <w:r w:rsidRPr="00340E65">
        <w:rPr>
          <w:rFonts w:ascii="SassoonPrimaryInfant" w:hAnsi="SassoonPrimaryInfant"/>
          <w:b/>
          <w:bCs/>
        </w:rPr>
        <w:t>developmentally appropriate and supportive</w:t>
      </w:r>
      <w:r w:rsidRPr="00340E65">
        <w:rPr>
          <w:rFonts w:ascii="SassoonPrimaryInfant" w:hAnsi="SassoonPrimaryInfant"/>
        </w:rPr>
        <w:t xml:space="preserve"> way</w:t>
      </w:r>
    </w:p>
    <w:p w14:paraId="19C33AAA" w14:textId="0D361BA9" w:rsidR="009844DF" w:rsidRPr="000D6FF2" w:rsidRDefault="009844DF" w:rsidP="009844DF">
      <w:pPr>
        <w:numPr>
          <w:ilvl w:val="0"/>
          <w:numId w:val="4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Work in partnership with parents/carers and other professionals</w:t>
      </w:r>
      <w:r w:rsidRPr="000D6FF2">
        <w:rPr>
          <w:rFonts w:ascii="SassoonPrimaryInfant" w:hAnsi="SassoonPrimaryInfant"/>
        </w:rPr>
        <w:t>.</w:t>
      </w:r>
    </w:p>
    <w:p w14:paraId="15A8F119" w14:textId="77777777" w:rsidR="009844DF" w:rsidRPr="000D6FF2" w:rsidRDefault="009844DF" w:rsidP="009844DF">
      <w:pPr>
        <w:spacing w:line="278" w:lineRule="auto"/>
        <w:ind w:left="720"/>
        <w:rPr>
          <w:rFonts w:ascii="SassoonPrimaryInfant" w:hAnsi="SassoonPrimaryInfant"/>
        </w:rPr>
      </w:pPr>
    </w:p>
    <w:p w14:paraId="1185889D" w14:textId="21EB524C" w:rsidR="009844DF" w:rsidRPr="00340E65" w:rsidRDefault="009844DF" w:rsidP="009844DF">
      <w:pPr>
        <w:spacing w:line="278" w:lineRule="auto"/>
        <w:rPr>
          <w:rFonts w:ascii="SassoonPrimaryInfant" w:hAnsi="SassoonPrimaryInfant"/>
          <w:b/>
          <w:bCs/>
          <w:u w:val="single"/>
        </w:rPr>
      </w:pPr>
      <w:r w:rsidRPr="00340E65">
        <w:rPr>
          <w:rFonts w:ascii="SassoonPrimaryInfant" w:hAnsi="SassoonPrimaryInfant"/>
          <w:b/>
          <w:bCs/>
          <w:u w:val="single"/>
        </w:rPr>
        <w:t xml:space="preserve">Legislative and Guidance Framework </w:t>
      </w:r>
    </w:p>
    <w:p w14:paraId="4AD69FD0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This policy is informed by:</w:t>
      </w:r>
    </w:p>
    <w:p w14:paraId="26BDD1EB" w14:textId="77777777" w:rsidR="009844DF" w:rsidRPr="00340E65" w:rsidRDefault="009844DF" w:rsidP="009844DF">
      <w:pPr>
        <w:numPr>
          <w:ilvl w:val="0"/>
          <w:numId w:val="5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  <w:b/>
          <w:bCs/>
        </w:rPr>
        <w:t>Health and Social Care Standards (Scotland)</w:t>
      </w:r>
    </w:p>
    <w:p w14:paraId="5B2AF8AA" w14:textId="77777777" w:rsidR="009844DF" w:rsidRPr="00340E65" w:rsidRDefault="009844DF" w:rsidP="009844DF">
      <w:pPr>
        <w:numPr>
          <w:ilvl w:val="0"/>
          <w:numId w:val="5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  <w:b/>
          <w:bCs/>
        </w:rPr>
        <w:t>Care Inspectorate – My World Outdoors / Realising the Ambition</w:t>
      </w:r>
    </w:p>
    <w:p w14:paraId="1A9278DD" w14:textId="77777777" w:rsidR="009844DF" w:rsidRPr="00340E65" w:rsidRDefault="009844DF" w:rsidP="009844DF">
      <w:pPr>
        <w:numPr>
          <w:ilvl w:val="0"/>
          <w:numId w:val="5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  <w:b/>
          <w:bCs/>
        </w:rPr>
        <w:t>Getting it Right for Every Child (GIRFEC)</w:t>
      </w:r>
    </w:p>
    <w:p w14:paraId="0033675E" w14:textId="77777777" w:rsidR="009844DF" w:rsidRPr="00340E65" w:rsidRDefault="009844DF" w:rsidP="009844DF">
      <w:pPr>
        <w:numPr>
          <w:ilvl w:val="0"/>
          <w:numId w:val="5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  <w:b/>
          <w:bCs/>
        </w:rPr>
        <w:t>SHANARRI Wellbeing Indicators</w:t>
      </w:r>
    </w:p>
    <w:p w14:paraId="4F1133A6" w14:textId="77777777" w:rsidR="009844DF" w:rsidRPr="00340E65" w:rsidRDefault="009844DF" w:rsidP="009844DF">
      <w:pPr>
        <w:numPr>
          <w:ilvl w:val="0"/>
          <w:numId w:val="5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  <w:b/>
          <w:bCs/>
        </w:rPr>
        <w:t>Curriculum for Excellence – Early Level</w:t>
      </w:r>
    </w:p>
    <w:p w14:paraId="61F7517A" w14:textId="77777777" w:rsidR="009844DF" w:rsidRPr="00340E65" w:rsidRDefault="009844DF" w:rsidP="009844DF">
      <w:pPr>
        <w:numPr>
          <w:ilvl w:val="0"/>
          <w:numId w:val="5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  <w:b/>
          <w:bCs/>
        </w:rPr>
        <w:t>Children and Young People (Scotland) Act 2014</w:t>
      </w:r>
    </w:p>
    <w:p w14:paraId="67FDAC4E" w14:textId="77777777" w:rsidR="009844DF" w:rsidRPr="000D6FF2" w:rsidRDefault="009844DF" w:rsidP="009844DF">
      <w:pPr>
        <w:numPr>
          <w:ilvl w:val="0"/>
          <w:numId w:val="5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  <w:b/>
          <w:bCs/>
        </w:rPr>
        <w:t>UNCRC (Incorporation) (Scotland) Act</w:t>
      </w:r>
    </w:p>
    <w:p w14:paraId="3ACC9EA1" w14:textId="77777777" w:rsidR="009844DF" w:rsidRPr="000D6FF2" w:rsidRDefault="009844DF" w:rsidP="009844DF">
      <w:pPr>
        <w:spacing w:line="278" w:lineRule="auto"/>
        <w:ind w:left="720"/>
        <w:rPr>
          <w:rFonts w:ascii="SassoonPrimaryInfant" w:hAnsi="SassoonPrimaryInfant"/>
        </w:rPr>
      </w:pPr>
    </w:p>
    <w:p w14:paraId="150211B9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  <w:b/>
          <w:bCs/>
          <w:u w:val="single"/>
        </w:rPr>
      </w:pPr>
      <w:r w:rsidRPr="00340E65">
        <w:rPr>
          <w:rFonts w:ascii="SassoonPrimaryInfant" w:hAnsi="SassoonPrimaryInfant"/>
          <w:b/>
          <w:bCs/>
          <w:u w:val="single"/>
        </w:rPr>
        <w:t>Our Approach to Positive Behaviour</w:t>
      </w:r>
    </w:p>
    <w:p w14:paraId="0B6EAD2B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We promote positive behaviour by:</w:t>
      </w:r>
    </w:p>
    <w:p w14:paraId="2FF5FE9F" w14:textId="77777777" w:rsidR="009844DF" w:rsidRPr="00340E65" w:rsidRDefault="009844DF" w:rsidP="009844DF">
      <w:pPr>
        <w:numPr>
          <w:ilvl w:val="0"/>
          <w:numId w:val="6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 xml:space="preserve">Building </w:t>
      </w:r>
      <w:r w:rsidRPr="00340E65">
        <w:rPr>
          <w:rFonts w:ascii="SassoonPrimaryInfant" w:hAnsi="SassoonPrimaryInfant"/>
          <w:b/>
          <w:bCs/>
        </w:rPr>
        <w:t>secure, trusting relationships</w:t>
      </w:r>
    </w:p>
    <w:p w14:paraId="0B35F5DA" w14:textId="77777777" w:rsidR="009844DF" w:rsidRPr="00340E65" w:rsidRDefault="009844DF" w:rsidP="009844DF">
      <w:pPr>
        <w:numPr>
          <w:ilvl w:val="0"/>
          <w:numId w:val="6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 xml:space="preserve">Using </w:t>
      </w:r>
      <w:r w:rsidRPr="00340E65">
        <w:rPr>
          <w:rFonts w:ascii="SassoonPrimaryInfant" w:hAnsi="SassoonPrimaryInfant"/>
          <w:b/>
          <w:bCs/>
        </w:rPr>
        <w:t>positive language and praise</w:t>
      </w:r>
    </w:p>
    <w:p w14:paraId="302568BD" w14:textId="77777777" w:rsidR="009844DF" w:rsidRPr="00340E65" w:rsidRDefault="009844DF" w:rsidP="009844DF">
      <w:pPr>
        <w:numPr>
          <w:ilvl w:val="0"/>
          <w:numId w:val="6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 xml:space="preserve">Setting </w:t>
      </w:r>
      <w:r w:rsidRPr="00340E65">
        <w:rPr>
          <w:rFonts w:ascii="SassoonPrimaryInfant" w:hAnsi="SassoonPrimaryInfant"/>
          <w:b/>
          <w:bCs/>
        </w:rPr>
        <w:t>clear, age-appropriate boundaries</w:t>
      </w:r>
    </w:p>
    <w:p w14:paraId="262FEB82" w14:textId="77777777" w:rsidR="009844DF" w:rsidRPr="00340E65" w:rsidRDefault="009844DF" w:rsidP="009844DF">
      <w:pPr>
        <w:numPr>
          <w:ilvl w:val="0"/>
          <w:numId w:val="6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 xml:space="preserve">Offering </w:t>
      </w:r>
      <w:r w:rsidRPr="00340E65">
        <w:rPr>
          <w:rFonts w:ascii="SassoonPrimaryInfant" w:hAnsi="SassoonPrimaryInfant"/>
          <w:b/>
          <w:bCs/>
        </w:rPr>
        <w:t>choices</w:t>
      </w:r>
      <w:r w:rsidRPr="00340E65">
        <w:rPr>
          <w:rFonts w:ascii="SassoonPrimaryInfant" w:hAnsi="SassoonPrimaryInfant"/>
        </w:rPr>
        <w:t xml:space="preserve"> to support independence</w:t>
      </w:r>
    </w:p>
    <w:p w14:paraId="211B7D25" w14:textId="066B7E4C" w:rsidR="009844DF" w:rsidRPr="000D6FF2" w:rsidRDefault="009844DF" w:rsidP="009844DF">
      <w:pPr>
        <w:numPr>
          <w:ilvl w:val="0"/>
          <w:numId w:val="6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lastRenderedPageBreak/>
        <w:t>Being consistent and fair</w:t>
      </w:r>
    </w:p>
    <w:p w14:paraId="737C627E" w14:textId="0850DC2E" w:rsidR="009844DF" w:rsidRPr="00340E65" w:rsidRDefault="009844DF" w:rsidP="009844DF">
      <w:pPr>
        <w:numPr>
          <w:ilvl w:val="0"/>
          <w:numId w:val="6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 xml:space="preserve">Acting as </w:t>
      </w:r>
      <w:r w:rsidRPr="00340E65">
        <w:rPr>
          <w:rFonts w:ascii="SassoonPrimaryInfant" w:hAnsi="SassoonPrimaryInfant"/>
          <w:b/>
          <w:bCs/>
        </w:rPr>
        <w:t>positive role models</w:t>
      </w:r>
    </w:p>
    <w:p w14:paraId="05DB69C6" w14:textId="77777777" w:rsidR="009844DF" w:rsidRPr="000D6FF2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Children are encouraged to express their feelings in appropriate ways and to develop problem-solving skills with adult support.</w:t>
      </w:r>
    </w:p>
    <w:p w14:paraId="52CC60AD" w14:textId="77777777" w:rsidR="009844DF" w:rsidRPr="000D6FF2" w:rsidRDefault="009844DF" w:rsidP="009844DF">
      <w:pPr>
        <w:spacing w:line="278" w:lineRule="auto"/>
        <w:rPr>
          <w:rFonts w:ascii="SassoonPrimaryInfant" w:hAnsi="SassoonPrimaryInfant"/>
        </w:rPr>
      </w:pPr>
    </w:p>
    <w:p w14:paraId="5AC00BA8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  <w:b/>
          <w:bCs/>
          <w:u w:val="single"/>
        </w:rPr>
      </w:pPr>
      <w:r w:rsidRPr="00340E65">
        <w:rPr>
          <w:rFonts w:ascii="SassoonPrimaryInfant" w:hAnsi="SassoonPrimaryInfant"/>
          <w:b/>
          <w:bCs/>
          <w:u w:val="single"/>
        </w:rPr>
        <w:t>Understanding Behaviour</w:t>
      </w:r>
    </w:p>
    <w:p w14:paraId="148C1F33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We recognise that behaviour is a form of communication. Children may display challenging behaviour when they:</w:t>
      </w:r>
    </w:p>
    <w:p w14:paraId="5E95A1F8" w14:textId="77777777" w:rsidR="009844DF" w:rsidRPr="00340E65" w:rsidRDefault="009844DF" w:rsidP="009844DF">
      <w:pPr>
        <w:numPr>
          <w:ilvl w:val="0"/>
          <w:numId w:val="7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Are tired, hungry, unwell, or overstimulated</w:t>
      </w:r>
    </w:p>
    <w:p w14:paraId="2D739B02" w14:textId="77777777" w:rsidR="009844DF" w:rsidRPr="00340E65" w:rsidRDefault="009844DF" w:rsidP="009844DF">
      <w:pPr>
        <w:numPr>
          <w:ilvl w:val="0"/>
          <w:numId w:val="7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Are experiencing changes or emotional difficulties</w:t>
      </w:r>
    </w:p>
    <w:p w14:paraId="470E757E" w14:textId="77777777" w:rsidR="009844DF" w:rsidRPr="00340E65" w:rsidRDefault="009844DF" w:rsidP="009844DF">
      <w:pPr>
        <w:numPr>
          <w:ilvl w:val="0"/>
          <w:numId w:val="7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Are still developing social and emotional skills</w:t>
      </w:r>
    </w:p>
    <w:p w14:paraId="696286D2" w14:textId="64D8D4EA" w:rsidR="009844DF" w:rsidRPr="000D6FF2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 xml:space="preserve">Staff will respond with </w:t>
      </w:r>
      <w:r w:rsidRPr="00340E65">
        <w:rPr>
          <w:rFonts w:ascii="SassoonPrimaryInfant" w:hAnsi="SassoonPrimaryInfant"/>
          <w:b/>
          <w:bCs/>
        </w:rPr>
        <w:t>patience, empathy and support</w:t>
      </w:r>
      <w:r w:rsidRPr="00340E65">
        <w:rPr>
          <w:rFonts w:ascii="SassoonPrimaryInfant" w:hAnsi="SassoonPrimaryInfant"/>
        </w:rPr>
        <w:t>, focusing on the underlying need rather than the behaviour alone.</w:t>
      </w:r>
    </w:p>
    <w:p w14:paraId="0CC24B12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</w:rPr>
      </w:pPr>
    </w:p>
    <w:p w14:paraId="38DB1512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  <w:b/>
          <w:bCs/>
          <w:u w:val="single"/>
        </w:rPr>
      </w:pPr>
      <w:r w:rsidRPr="00340E65">
        <w:rPr>
          <w:rFonts w:ascii="SassoonPrimaryInfant" w:hAnsi="SassoonPrimaryInfant"/>
          <w:b/>
          <w:bCs/>
          <w:u w:val="single"/>
        </w:rPr>
        <w:t>Strategies Used to Promote Positive Behaviour</w:t>
      </w:r>
    </w:p>
    <w:p w14:paraId="47C41780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Staff may use:</w:t>
      </w:r>
    </w:p>
    <w:p w14:paraId="48C659AC" w14:textId="77777777" w:rsidR="009844DF" w:rsidRPr="00340E65" w:rsidRDefault="009844DF" w:rsidP="009844DF">
      <w:pPr>
        <w:numPr>
          <w:ilvl w:val="0"/>
          <w:numId w:val="8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Clear routines and visual supports</w:t>
      </w:r>
    </w:p>
    <w:p w14:paraId="7C6B02F5" w14:textId="77777777" w:rsidR="009844DF" w:rsidRPr="00340E65" w:rsidRDefault="009844DF" w:rsidP="009844DF">
      <w:pPr>
        <w:numPr>
          <w:ilvl w:val="0"/>
          <w:numId w:val="8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Calm reassurance and emotional coaching</w:t>
      </w:r>
    </w:p>
    <w:p w14:paraId="305D6B4A" w14:textId="77777777" w:rsidR="009844DF" w:rsidRPr="00340E65" w:rsidRDefault="009844DF" w:rsidP="009844DF">
      <w:pPr>
        <w:numPr>
          <w:ilvl w:val="0"/>
          <w:numId w:val="8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Distraction or redirection</w:t>
      </w:r>
    </w:p>
    <w:p w14:paraId="0AE9BA25" w14:textId="77777777" w:rsidR="009844DF" w:rsidRPr="00340E65" w:rsidRDefault="009844DF" w:rsidP="009844DF">
      <w:pPr>
        <w:numPr>
          <w:ilvl w:val="0"/>
          <w:numId w:val="8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Time and space to calm down (never as punishment)</w:t>
      </w:r>
    </w:p>
    <w:p w14:paraId="4396E320" w14:textId="77777777" w:rsidR="009844DF" w:rsidRPr="00340E65" w:rsidRDefault="009844DF" w:rsidP="009844DF">
      <w:pPr>
        <w:numPr>
          <w:ilvl w:val="0"/>
          <w:numId w:val="8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Storytelling, play and role modelling to explore feelings</w:t>
      </w:r>
    </w:p>
    <w:p w14:paraId="12BCE427" w14:textId="4216CA08" w:rsidR="009844DF" w:rsidRPr="000D6FF2" w:rsidRDefault="009844DF" w:rsidP="009844DF">
      <w:pPr>
        <w:numPr>
          <w:ilvl w:val="0"/>
          <w:numId w:val="8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Praise and encouragement for positive choices</w:t>
      </w:r>
    </w:p>
    <w:p w14:paraId="6EFBEA9F" w14:textId="77777777" w:rsidR="009844DF" w:rsidRPr="00340E65" w:rsidRDefault="009844DF" w:rsidP="009844DF">
      <w:pPr>
        <w:spacing w:line="278" w:lineRule="auto"/>
        <w:ind w:left="720"/>
        <w:rPr>
          <w:rFonts w:ascii="SassoonPrimaryInfant" w:hAnsi="SassoonPrimaryInfant"/>
        </w:rPr>
      </w:pPr>
    </w:p>
    <w:p w14:paraId="106209D2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  <w:b/>
          <w:bCs/>
          <w:u w:val="single"/>
        </w:rPr>
      </w:pPr>
      <w:r w:rsidRPr="00340E65">
        <w:rPr>
          <w:rFonts w:ascii="SassoonPrimaryInfant" w:hAnsi="SassoonPrimaryInfant"/>
          <w:b/>
          <w:bCs/>
          <w:u w:val="single"/>
        </w:rPr>
        <w:t>Managing Challenging Behaviour</w:t>
      </w:r>
    </w:p>
    <w:p w14:paraId="1C1F8825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If challenging behaviour occurs, staff will:</w:t>
      </w:r>
    </w:p>
    <w:p w14:paraId="00B6B888" w14:textId="77777777" w:rsidR="009844DF" w:rsidRPr="00340E65" w:rsidRDefault="009844DF" w:rsidP="009844DF">
      <w:pPr>
        <w:numPr>
          <w:ilvl w:val="0"/>
          <w:numId w:val="9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Stay calm and ensure the safety of all children</w:t>
      </w:r>
    </w:p>
    <w:p w14:paraId="7CD1D8A6" w14:textId="77777777" w:rsidR="009844DF" w:rsidRPr="00340E65" w:rsidRDefault="009844DF" w:rsidP="009844DF">
      <w:pPr>
        <w:numPr>
          <w:ilvl w:val="0"/>
          <w:numId w:val="9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Get down to the child’s level and speak calmly</w:t>
      </w:r>
    </w:p>
    <w:p w14:paraId="19714EB2" w14:textId="77777777" w:rsidR="009844DF" w:rsidRPr="00340E65" w:rsidRDefault="009844DF" w:rsidP="009844DF">
      <w:pPr>
        <w:numPr>
          <w:ilvl w:val="0"/>
          <w:numId w:val="9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Acknowledge feelings and support the child to regulate</w:t>
      </w:r>
    </w:p>
    <w:p w14:paraId="2AE4C161" w14:textId="77777777" w:rsidR="009844DF" w:rsidRPr="00340E65" w:rsidRDefault="009844DF" w:rsidP="009844DF">
      <w:pPr>
        <w:numPr>
          <w:ilvl w:val="0"/>
          <w:numId w:val="9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Help the child understand expectations in simple language</w:t>
      </w:r>
    </w:p>
    <w:p w14:paraId="24DB815A" w14:textId="77777777" w:rsidR="009844DF" w:rsidRPr="00340E65" w:rsidRDefault="009844DF" w:rsidP="009844DF">
      <w:pPr>
        <w:numPr>
          <w:ilvl w:val="0"/>
          <w:numId w:val="9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Follow up with reflection once the child is calm</w:t>
      </w:r>
    </w:p>
    <w:p w14:paraId="13FE2EBE" w14:textId="77777777" w:rsidR="009844DF" w:rsidRPr="000D6FF2" w:rsidRDefault="009844DF" w:rsidP="009844DF">
      <w:pPr>
        <w:spacing w:line="278" w:lineRule="auto"/>
        <w:rPr>
          <w:rFonts w:ascii="SassoonPrimaryInfant" w:hAnsi="SassoonPrimaryInfant"/>
          <w:b/>
          <w:bCs/>
        </w:rPr>
      </w:pPr>
      <w:r w:rsidRPr="00340E65">
        <w:rPr>
          <w:rFonts w:ascii="SassoonPrimaryInfant" w:hAnsi="SassoonPrimaryInfant"/>
          <w:b/>
          <w:bCs/>
        </w:rPr>
        <w:t>Physical punishment, humiliation, or exclusion are never used.</w:t>
      </w:r>
    </w:p>
    <w:p w14:paraId="21BF5585" w14:textId="77777777" w:rsidR="009844DF" w:rsidRPr="000D6FF2" w:rsidRDefault="009844DF" w:rsidP="009844DF">
      <w:pPr>
        <w:spacing w:line="278" w:lineRule="auto"/>
        <w:rPr>
          <w:rFonts w:ascii="SassoonPrimaryInfant" w:hAnsi="SassoonPrimaryInfant"/>
          <w:b/>
          <w:bCs/>
        </w:rPr>
      </w:pPr>
    </w:p>
    <w:p w14:paraId="3260CF23" w14:textId="77777777" w:rsidR="009844DF" w:rsidRPr="000D6FF2" w:rsidRDefault="009844DF" w:rsidP="009844DF">
      <w:pPr>
        <w:spacing w:line="278" w:lineRule="auto"/>
        <w:rPr>
          <w:rFonts w:ascii="SassoonPrimaryInfant" w:hAnsi="SassoonPrimaryInfant"/>
          <w:b/>
          <w:bCs/>
        </w:rPr>
      </w:pPr>
    </w:p>
    <w:p w14:paraId="16A788F2" w14:textId="77777777" w:rsidR="009844DF" w:rsidRPr="000D6FF2" w:rsidRDefault="009844DF" w:rsidP="009844DF">
      <w:pPr>
        <w:spacing w:line="278" w:lineRule="auto"/>
        <w:rPr>
          <w:rFonts w:ascii="SassoonPrimaryInfant" w:hAnsi="SassoonPrimaryInfant"/>
          <w:b/>
          <w:bCs/>
        </w:rPr>
      </w:pPr>
    </w:p>
    <w:p w14:paraId="63BF4709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  <w:b/>
          <w:bCs/>
          <w:u w:val="single"/>
        </w:rPr>
      </w:pPr>
      <w:r w:rsidRPr="00340E65">
        <w:rPr>
          <w:rFonts w:ascii="SassoonPrimaryInfant" w:hAnsi="SassoonPrimaryInfant"/>
          <w:b/>
          <w:bCs/>
          <w:u w:val="single"/>
        </w:rPr>
        <w:t>Additional Support Needs</w:t>
      </w:r>
    </w:p>
    <w:p w14:paraId="3C151231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Where behaviour causes ongoing concern:</w:t>
      </w:r>
    </w:p>
    <w:p w14:paraId="0F67A730" w14:textId="77777777" w:rsidR="009844DF" w:rsidRPr="00340E65" w:rsidRDefault="009844DF" w:rsidP="009844DF">
      <w:pPr>
        <w:numPr>
          <w:ilvl w:val="0"/>
          <w:numId w:val="10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Observations will be recorded</w:t>
      </w:r>
    </w:p>
    <w:p w14:paraId="1685978F" w14:textId="77777777" w:rsidR="009844DF" w:rsidRPr="00340E65" w:rsidRDefault="009844DF" w:rsidP="009844DF">
      <w:pPr>
        <w:numPr>
          <w:ilvl w:val="0"/>
          <w:numId w:val="10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Strategies will be reviewed and adapted</w:t>
      </w:r>
    </w:p>
    <w:p w14:paraId="1E14087E" w14:textId="77777777" w:rsidR="009844DF" w:rsidRPr="00340E65" w:rsidRDefault="009844DF" w:rsidP="009844DF">
      <w:pPr>
        <w:numPr>
          <w:ilvl w:val="0"/>
          <w:numId w:val="10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Parents/carers will be involved</w:t>
      </w:r>
    </w:p>
    <w:p w14:paraId="01967E74" w14:textId="77777777" w:rsidR="009844DF" w:rsidRPr="000D6FF2" w:rsidRDefault="009844DF" w:rsidP="009844DF">
      <w:pPr>
        <w:numPr>
          <w:ilvl w:val="0"/>
          <w:numId w:val="10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 xml:space="preserve">Advice may be sought from external professionals (with consent), in line with </w:t>
      </w:r>
      <w:r w:rsidRPr="00340E65">
        <w:rPr>
          <w:rFonts w:ascii="SassoonPrimaryInfant" w:hAnsi="SassoonPrimaryInfant"/>
          <w:b/>
          <w:bCs/>
        </w:rPr>
        <w:t>GIRFEC</w:t>
      </w:r>
    </w:p>
    <w:p w14:paraId="21DB4644" w14:textId="77777777" w:rsidR="009844DF" w:rsidRPr="000D6FF2" w:rsidRDefault="009844DF" w:rsidP="009844DF">
      <w:pPr>
        <w:spacing w:line="278" w:lineRule="auto"/>
        <w:ind w:left="720"/>
        <w:rPr>
          <w:rFonts w:ascii="SassoonPrimaryInfant" w:hAnsi="SassoonPrimaryInfant"/>
        </w:rPr>
      </w:pPr>
    </w:p>
    <w:p w14:paraId="52393849" w14:textId="7B3DDDF3" w:rsidR="009844DF" w:rsidRPr="00340E65" w:rsidRDefault="009844DF" w:rsidP="009844DF">
      <w:pPr>
        <w:spacing w:line="278" w:lineRule="auto"/>
        <w:rPr>
          <w:rFonts w:ascii="SassoonPrimaryInfant" w:hAnsi="SassoonPrimaryInfant"/>
          <w:b/>
          <w:bCs/>
          <w:u w:val="single"/>
        </w:rPr>
      </w:pPr>
      <w:r w:rsidRPr="00340E65">
        <w:rPr>
          <w:rFonts w:ascii="SassoonPrimaryInfant" w:hAnsi="SassoonPrimaryInfant"/>
          <w:b/>
          <w:bCs/>
          <w:u w:val="single"/>
        </w:rPr>
        <w:t>Partnership with Parents and Carers</w:t>
      </w:r>
    </w:p>
    <w:p w14:paraId="78312EF2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We value open communication and will:</w:t>
      </w:r>
    </w:p>
    <w:p w14:paraId="11E2DF5F" w14:textId="77777777" w:rsidR="009844DF" w:rsidRPr="00340E65" w:rsidRDefault="009844DF" w:rsidP="009844DF">
      <w:pPr>
        <w:numPr>
          <w:ilvl w:val="0"/>
          <w:numId w:val="11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Share strategies used in the nursery</w:t>
      </w:r>
    </w:p>
    <w:p w14:paraId="479FF0E4" w14:textId="77777777" w:rsidR="009844DF" w:rsidRPr="00340E65" w:rsidRDefault="009844DF" w:rsidP="009844DF">
      <w:pPr>
        <w:numPr>
          <w:ilvl w:val="0"/>
          <w:numId w:val="11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Work together to ensure consistency</w:t>
      </w:r>
    </w:p>
    <w:p w14:paraId="5DE92934" w14:textId="77777777" w:rsidR="009844DF" w:rsidRPr="00340E65" w:rsidRDefault="009844DF" w:rsidP="009844DF">
      <w:pPr>
        <w:numPr>
          <w:ilvl w:val="0"/>
          <w:numId w:val="11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Respect family values and cultural differences</w:t>
      </w:r>
    </w:p>
    <w:p w14:paraId="309E3B38" w14:textId="54DE8994" w:rsidR="009844DF" w:rsidRPr="000D6FF2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Parents are encouraged to speak to staff if they have any concerns</w:t>
      </w:r>
    </w:p>
    <w:p w14:paraId="0DE2F48B" w14:textId="77777777" w:rsidR="009844DF" w:rsidRPr="000D6FF2" w:rsidRDefault="009844DF" w:rsidP="009844DF">
      <w:pPr>
        <w:spacing w:line="278" w:lineRule="auto"/>
        <w:rPr>
          <w:rFonts w:ascii="SassoonPrimaryInfant" w:hAnsi="SassoonPrimaryInfant"/>
        </w:rPr>
      </w:pPr>
    </w:p>
    <w:p w14:paraId="69CB838A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  <w:b/>
          <w:bCs/>
          <w:u w:val="single"/>
        </w:rPr>
      </w:pPr>
      <w:r w:rsidRPr="00340E65">
        <w:rPr>
          <w:rFonts w:ascii="SassoonPrimaryInfant" w:hAnsi="SassoonPrimaryInfant"/>
          <w:b/>
          <w:bCs/>
          <w:u w:val="single"/>
        </w:rPr>
        <w:t>Staff Responsibilities</w:t>
      </w:r>
    </w:p>
    <w:p w14:paraId="3F823706" w14:textId="77777777" w:rsidR="009844DF" w:rsidRPr="00340E65" w:rsidRDefault="009844DF" w:rsidP="009844DF">
      <w:p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All staff are responsible for:</w:t>
      </w:r>
    </w:p>
    <w:p w14:paraId="0185BE9F" w14:textId="77777777" w:rsidR="009844DF" w:rsidRPr="00340E65" w:rsidRDefault="009844DF" w:rsidP="009844DF">
      <w:pPr>
        <w:numPr>
          <w:ilvl w:val="0"/>
          <w:numId w:val="12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Following this policy consistently</w:t>
      </w:r>
    </w:p>
    <w:p w14:paraId="02EE7A49" w14:textId="77777777" w:rsidR="009844DF" w:rsidRPr="00340E65" w:rsidRDefault="009844DF" w:rsidP="009844DF">
      <w:pPr>
        <w:numPr>
          <w:ilvl w:val="0"/>
          <w:numId w:val="12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Modelling positive behaviour</w:t>
      </w:r>
    </w:p>
    <w:p w14:paraId="11D5EF8E" w14:textId="77777777" w:rsidR="009844DF" w:rsidRPr="00340E65" w:rsidRDefault="009844DF" w:rsidP="009844DF">
      <w:pPr>
        <w:numPr>
          <w:ilvl w:val="0"/>
          <w:numId w:val="12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Attending relevant training</w:t>
      </w:r>
    </w:p>
    <w:p w14:paraId="5753DFEE" w14:textId="77777777" w:rsidR="009844DF" w:rsidRPr="00340E65" w:rsidRDefault="009844DF" w:rsidP="009844DF">
      <w:pPr>
        <w:numPr>
          <w:ilvl w:val="0"/>
          <w:numId w:val="12"/>
        </w:numPr>
        <w:spacing w:line="278" w:lineRule="auto"/>
        <w:rPr>
          <w:rFonts w:ascii="SassoonPrimaryInfant" w:hAnsi="SassoonPrimaryInfant"/>
        </w:rPr>
      </w:pPr>
      <w:r w:rsidRPr="00340E65">
        <w:rPr>
          <w:rFonts w:ascii="SassoonPrimaryInfant" w:hAnsi="SassoonPrimaryInfant"/>
        </w:rPr>
        <w:t>Reflecting on practice and seeking support when needed</w:t>
      </w:r>
    </w:p>
    <w:p w14:paraId="750CDB1B" w14:textId="77777777" w:rsidR="009844DF" w:rsidRPr="00340E65" w:rsidRDefault="009844DF" w:rsidP="009844DF">
      <w:pPr>
        <w:spacing w:line="278" w:lineRule="auto"/>
      </w:pPr>
    </w:p>
    <w:p w14:paraId="799E9AA6" w14:textId="77777777" w:rsidR="009844DF" w:rsidRPr="00340E65" w:rsidRDefault="009844DF" w:rsidP="009844DF">
      <w:pPr>
        <w:spacing w:line="278" w:lineRule="auto"/>
      </w:pPr>
    </w:p>
    <w:p w14:paraId="6E5016BF" w14:textId="77777777" w:rsidR="009844DF" w:rsidRDefault="009844DF" w:rsidP="009844DF">
      <w:pPr>
        <w:spacing w:line="278" w:lineRule="auto"/>
        <w:ind w:left="720"/>
      </w:pPr>
    </w:p>
    <w:p w14:paraId="08B3CADF" w14:textId="77777777" w:rsidR="000D6FF2" w:rsidRDefault="000D6FF2" w:rsidP="009844DF">
      <w:pPr>
        <w:spacing w:line="278" w:lineRule="auto"/>
        <w:ind w:left="720"/>
      </w:pPr>
    </w:p>
    <w:p w14:paraId="6812E44A" w14:textId="77777777" w:rsidR="000D6FF2" w:rsidRDefault="000D6FF2" w:rsidP="000D6FF2">
      <w:pPr>
        <w:tabs>
          <w:tab w:val="left" w:pos="1516"/>
          <w:tab w:val="left" w:pos="2385"/>
          <w:tab w:val="left" w:pos="3188"/>
          <w:tab w:val="left" w:pos="4219"/>
          <w:tab w:val="left" w:pos="4906"/>
          <w:tab w:val="left" w:pos="6133"/>
          <w:tab w:val="left" w:pos="6685"/>
          <w:tab w:val="left" w:pos="7788"/>
          <w:tab w:val="left" w:pos="8273"/>
          <w:tab w:val="left" w:pos="8821"/>
          <w:tab w:val="left" w:pos="9852"/>
        </w:tabs>
        <w:spacing w:before="17" w:line="249" w:lineRule="auto"/>
        <w:ind w:left="142" w:right="-425"/>
        <w:rPr>
          <w:rFonts w:ascii="SassoonPrimaryInfant" w:hAnsi="SassoonPrimaryInfant" w:cs="SassoonPrimaryInfant"/>
          <w:sz w:val="23"/>
          <w:szCs w:val="23"/>
        </w:rPr>
      </w:pPr>
      <w:r w:rsidRPr="526622D2">
        <w:rPr>
          <w:rFonts w:ascii="SassoonPrimaryInfant" w:hAnsi="SassoonPrimaryInfant" w:cs="SassoonPrimaryInfant"/>
          <w:sz w:val="23"/>
          <w:szCs w:val="23"/>
        </w:rPr>
        <w:t xml:space="preserve">Responsible person: Mrs </w:t>
      </w:r>
      <w:r>
        <w:rPr>
          <w:rFonts w:ascii="SassoonPrimaryInfant" w:hAnsi="SassoonPrimaryInfant" w:cs="SassoonPrimaryInfant"/>
          <w:sz w:val="23"/>
          <w:szCs w:val="23"/>
        </w:rPr>
        <w:t>Audrey Sneddon</w:t>
      </w:r>
      <w:r w:rsidRPr="526622D2">
        <w:rPr>
          <w:rFonts w:ascii="SassoonPrimaryInfant" w:hAnsi="SassoonPrimaryInfant" w:cs="SassoonPrimaryInfant"/>
          <w:sz w:val="23"/>
          <w:szCs w:val="23"/>
        </w:rPr>
        <w:t xml:space="preserve"> (</w:t>
      </w:r>
      <w:r>
        <w:rPr>
          <w:rFonts w:ascii="SassoonPrimaryInfant" w:hAnsi="SassoonPrimaryInfant" w:cs="SassoonPrimaryInfant"/>
          <w:sz w:val="23"/>
          <w:szCs w:val="23"/>
        </w:rPr>
        <w:t xml:space="preserve">Acting </w:t>
      </w:r>
      <w:r w:rsidRPr="526622D2">
        <w:rPr>
          <w:rFonts w:ascii="SassoonPrimaryInfant" w:hAnsi="SassoonPrimaryInfant" w:cs="SassoonPrimaryInfant"/>
          <w:sz w:val="23"/>
          <w:szCs w:val="23"/>
        </w:rPr>
        <w:t>Head Teacher).</w:t>
      </w:r>
      <w:r>
        <w:rPr>
          <w:rFonts w:ascii="SassoonPrimaryInfant" w:hAnsi="SassoonPrimaryInfant" w:cs="SassoonPrimaryInfant"/>
          <w:sz w:val="23"/>
          <w:szCs w:val="23"/>
        </w:rPr>
        <w:t xml:space="preserve">                                                                                                </w:t>
      </w:r>
      <w:r w:rsidRPr="526622D2">
        <w:rPr>
          <w:rFonts w:ascii="SassoonPrimaryInfant" w:hAnsi="SassoonPrimaryInfant" w:cs="SassoonPrimaryInfant"/>
          <w:sz w:val="23"/>
          <w:szCs w:val="23"/>
        </w:rPr>
        <w:t>Reviewed by:</w:t>
      </w:r>
      <w:r>
        <w:rPr>
          <w:rFonts w:ascii="SassoonPrimaryInfant" w:hAnsi="SassoonPrimaryInfant" w:cs="SassoonPrimaryInfant"/>
          <w:sz w:val="23"/>
          <w:szCs w:val="23"/>
        </w:rPr>
        <w:t xml:space="preserve"> Adele Scott Acting Principal Teacher</w:t>
      </w:r>
      <w:r w:rsidRPr="526622D2">
        <w:rPr>
          <w:rFonts w:ascii="SassoonPrimaryInfant" w:hAnsi="SassoonPrimaryInfant" w:cs="SassoonPrimaryInfant"/>
          <w:sz w:val="23"/>
          <w:szCs w:val="23"/>
        </w:rPr>
        <w:t xml:space="preserve"> Nursery staff</w:t>
      </w:r>
      <w:r>
        <w:rPr>
          <w:rFonts w:ascii="SassoonPrimaryInfant" w:hAnsi="SassoonPrimaryInfant" w:cs="SassoonPrimaryInfant"/>
          <w:sz w:val="23"/>
          <w:szCs w:val="23"/>
        </w:rPr>
        <w:t xml:space="preserve">.                                                                                              </w:t>
      </w:r>
      <w:r w:rsidRPr="526622D2">
        <w:rPr>
          <w:rFonts w:ascii="SassoonPrimaryInfant" w:hAnsi="SassoonPrimaryInfant" w:cs="SassoonPrimaryInfant"/>
          <w:sz w:val="23"/>
          <w:szCs w:val="23"/>
        </w:rPr>
        <w:t>Updated:</w:t>
      </w:r>
      <w:r>
        <w:rPr>
          <w:rFonts w:ascii="SassoonPrimaryInfant" w:hAnsi="SassoonPrimaryInfant" w:cs="SassoonPrimaryInfant"/>
          <w:sz w:val="23"/>
          <w:szCs w:val="23"/>
        </w:rPr>
        <w:t xml:space="preserve"> February 2025                                                                                                                                                                 </w:t>
      </w:r>
      <w:r w:rsidRPr="526622D2">
        <w:rPr>
          <w:rFonts w:ascii="SassoonPrimaryInfant" w:hAnsi="SassoonPrimaryInfant" w:cs="SassoonPrimaryInfant"/>
          <w:sz w:val="23"/>
          <w:szCs w:val="23"/>
        </w:rPr>
        <w:t xml:space="preserve">Reviewed by: </w:t>
      </w:r>
      <w:r>
        <w:rPr>
          <w:rFonts w:ascii="SassoonPrimaryInfant" w:hAnsi="SassoonPrimaryInfant" w:cs="SassoonPrimaryInfant"/>
          <w:sz w:val="23"/>
          <w:szCs w:val="23"/>
        </w:rPr>
        <w:t>February 2027</w:t>
      </w:r>
    </w:p>
    <w:p w14:paraId="37CCD907" w14:textId="77777777" w:rsidR="000D6FF2" w:rsidRPr="00DC3296" w:rsidRDefault="000D6FF2" w:rsidP="000D6FF2">
      <w:pPr>
        <w:tabs>
          <w:tab w:val="left" w:pos="1516"/>
          <w:tab w:val="left" w:pos="2385"/>
          <w:tab w:val="left" w:pos="3188"/>
          <w:tab w:val="left" w:pos="4219"/>
          <w:tab w:val="left" w:pos="4906"/>
          <w:tab w:val="left" w:pos="6133"/>
          <w:tab w:val="left" w:pos="6685"/>
          <w:tab w:val="left" w:pos="7788"/>
          <w:tab w:val="left" w:pos="8273"/>
          <w:tab w:val="left" w:pos="8821"/>
          <w:tab w:val="left" w:pos="9852"/>
        </w:tabs>
        <w:spacing w:before="17" w:line="249" w:lineRule="auto"/>
        <w:ind w:left="142" w:right="-425"/>
        <w:rPr>
          <w:rFonts w:ascii="SassoonPrimaryInfant" w:hAnsi="SassoonPrimaryInfant" w:cs="SassoonPrimaryInfant"/>
          <w:i/>
          <w:iCs/>
          <w:sz w:val="23"/>
          <w:szCs w:val="23"/>
        </w:rPr>
      </w:pPr>
      <w:r w:rsidRPr="00DC3296">
        <w:rPr>
          <w:rFonts w:ascii="SassoonPrimaryInfant" w:hAnsi="SassoonPrimaryInfant" w:cs="SassoonPrimaryInfant"/>
          <w:i/>
          <w:iCs/>
          <w:sz w:val="23"/>
          <w:szCs w:val="23"/>
        </w:rPr>
        <w:t xml:space="preserve">This policy is not exhaustive and can be amended at any time. Staff are happy to update any protocol if needed. </w:t>
      </w:r>
    </w:p>
    <w:p w14:paraId="48AEBBD5" w14:textId="77777777" w:rsidR="000D6FF2" w:rsidRDefault="000D6FF2" w:rsidP="000D6FF2"/>
    <w:p w14:paraId="45EEAD97" w14:textId="77777777" w:rsidR="009844DF" w:rsidRPr="009844DF" w:rsidRDefault="009844DF" w:rsidP="000D6FF2">
      <w:pPr>
        <w:rPr>
          <w:rFonts w:ascii="SassoonPrimaryInfant" w:hAnsi="SassoonPrimaryInfant"/>
          <w:iCs/>
          <w:sz w:val="21"/>
          <w:szCs w:val="21"/>
        </w:rPr>
      </w:pPr>
    </w:p>
    <w:sectPr w:rsidR="009844DF" w:rsidRPr="009844DF" w:rsidSect="00604F4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338E" w14:textId="77777777" w:rsidR="00917FB6" w:rsidRDefault="00917FB6" w:rsidP="00604F47">
      <w:pPr>
        <w:spacing w:after="0" w:line="240" w:lineRule="auto"/>
      </w:pPr>
      <w:r>
        <w:separator/>
      </w:r>
    </w:p>
  </w:endnote>
  <w:endnote w:type="continuationSeparator" w:id="0">
    <w:p w14:paraId="59E1F624" w14:textId="77777777" w:rsidR="00917FB6" w:rsidRDefault="00917FB6" w:rsidP="006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3EDB" w14:textId="77777777" w:rsidR="00917FB6" w:rsidRDefault="00917FB6" w:rsidP="00604F47">
      <w:pPr>
        <w:spacing w:after="0" w:line="240" w:lineRule="auto"/>
      </w:pPr>
      <w:r>
        <w:separator/>
      </w:r>
    </w:p>
  </w:footnote>
  <w:footnote w:type="continuationSeparator" w:id="0">
    <w:p w14:paraId="492305BB" w14:textId="77777777" w:rsidR="00917FB6" w:rsidRDefault="00917FB6" w:rsidP="006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6126" w14:textId="4349CB02" w:rsidR="007B15DC" w:rsidRDefault="000765DB" w:rsidP="000765DB">
    <w:pPr>
      <w:pStyle w:val="Header"/>
      <w:jc w:val="center"/>
    </w:pPr>
    <w:r>
      <w:rPr>
        <w:noProof/>
      </w:rPr>
      <w:drawing>
        <wp:inline distT="0" distB="0" distL="0" distR="0" wp14:anchorId="043E5D94" wp14:editId="30059A1A">
          <wp:extent cx="447675" cy="421638"/>
          <wp:effectExtent l="0" t="0" r="0" b="0"/>
          <wp:docPr id="17516428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677" cy="425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proofErr w:type="spellStart"/>
    <w:r w:rsidRPr="000765DB">
      <w:rPr>
        <w:rFonts w:ascii="Cavolini" w:hAnsi="Cavolini" w:cs="Cavolini"/>
        <w:sz w:val="36"/>
        <w:szCs w:val="36"/>
      </w:rPr>
      <w:t>Greengairs</w:t>
    </w:r>
    <w:proofErr w:type="spellEnd"/>
    <w:r w:rsidRPr="000765DB">
      <w:rPr>
        <w:rFonts w:ascii="Cavolini" w:hAnsi="Cavolini" w:cs="Cavolini"/>
        <w:sz w:val="36"/>
        <w:szCs w:val="36"/>
      </w:rPr>
      <w:t xml:space="preserve"> </w:t>
    </w:r>
    <w:r w:rsidR="009844DF">
      <w:rPr>
        <w:rFonts w:ascii="Cavolini" w:hAnsi="Cavolini" w:cs="Cavolini"/>
        <w:sz w:val="36"/>
        <w:szCs w:val="36"/>
      </w:rPr>
      <w:t>Nursery Class</w:t>
    </w:r>
    <w:r>
      <w:rPr>
        <w:noProof/>
      </w:rPr>
      <w:drawing>
        <wp:inline distT="0" distB="0" distL="0" distR="0" wp14:anchorId="3EDB221D" wp14:editId="3408303D">
          <wp:extent cx="445135" cy="420370"/>
          <wp:effectExtent l="0" t="0" r="0" b="0"/>
          <wp:docPr id="18234161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B0AB3"/>
    <w:multiLevelType w:val="hybridMultilevel"/>
    <w:tmpl w:val="9AD68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1031"/>
    <w:multiLevelType w:val="multilevel"/>
    <w:tmpl w:val="9C3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54DF6"/>
    <w:multiLevelType w:val="hybridMultilevel"/>
    <w:tmpl w:val="957AD372"/>
    <w:lvl w:ilvl="0" w:tplc="B73E4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C71F9"/>
    <w:multiLevelType w:val="multilevel"/>
    <w:tmpl w:val="3DF0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02E6B"/>
    <w:multiLevelType w:val="multilevel"/>
    <w:tmpl w:val="1BEC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51EDF"/>
    <w:multiLevelType w:val="multilevel"/>
    <w:tmpl w:val="F21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01252"/>
    <w:multiLevelType w:val="hybridMultilevel"/>
    <w:tmpl w:val="8ABE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46A51"/>
    <w:multiLevelType w:val="multilevel"/>
    <w:tmpl w:val="DB2E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85634"/>
    <w:multiLevelType w:val="multilevel"/>
    <w:tmpl w:val="898E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30063"/>
    <w:multiLevelType w:val="multilevel"/>
    <w:tmpl w:val="E6B0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155D0"/>
    <w:multiLevelType w:val="multilevel"/>
    <w:tmpl w:val="A94E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823AC"/>
    <w:multiLevelType w:val="multilevel"/>
    <w:tmpl w:val="4E3A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324919">
    <w:abstractNumId w:val="0"/>
  </w:num>
  <w:num w:numId="2" w16cid:durableId="1073090320">
    <w:abstractNumId w:val="6"/>
  </w:num>
  <w:num w:numId="3" w16cid:durableId="550535075">
    <w:abstractNumId w:val="2"/>
  </w:num>
  <w:num w:numId="4" w16cid:durableId="2016836611">
    <w:abstractNumId w:val="10"/>
  </w:num>
  <w:num w:numId="5" w16cid:durableId="1045641022">
    <w:abstractNumId w:val="5"/>
  </w:num>
  <w:num w:numId="6" w16cid:durableId="1102342936">
    <w:abstractNumId w:val="11"/>
  </w:num>
  <w:num w:numId="7" w16cid:durableId="463814915">
    <w:abstractNumId w:val="4"/>
  </w:num>
  <w:num w:numId="8" w16cid:durableId="645014484">
    <w:abstractNumId w:val="8"/>
  </w:num>
  <w:num w:numId="9" w16cid:durableId="84156148">
    <w:abstractNumId w:val="1"/>
  </w:num>
  <w:num w:numId="10" w16cid:durableId="559629659">
    <w:abstractNumId w:val="3"/>
  </w:num>
  <w:num w:numId="11" w16cid:durableId="795489809">
    <w:abstractNumId w:val="9"/>
  </w:num>
  <w:num w:numId="12" w16cid:durableId="619075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47"/>
    <w:rsid w:val="00004FDC"/>
    <w:rsid w:val="00025C4F"/>
    <w:rsid w:val="000527AA"/>
    <w:rsid w:val="000765DB"/>
    <w:rsid w:val="000A3F3C"/>
    <w:rsid w:val="000B19A2"/>
    <w:rsid w:val="000B40A1"/>
    <w:rsid w:val="000D6FF2"/>
    <w:rsid w:val="000E7BA4"/>
    <w:rsid w:val="00170BDD"/>
    <w:rsid w:val="00200535"/>
    <w:rsid w:val="00213FC0"/>
    <w:rsid w:val="0025644D"/>
    <w:rsid w:val="002866A1"/>
    <w:rsid w:val="002E09A6"/>
    <w:rsid w:val="002E53EF"/>
    <w:rsid w:val="002F6F38"/>
    <w:rsid w:val="00313E96"/>
    <w:rsid w:val="00317DC6"/>
    <w:rsid w:val="003A1463"/>
    <w:rsid w:val="003A27C9"/>
    <w:rsid w:val="003E047E"/>
    <w:rsid w:val="003F2A58"/>
    <w:rsid w:val="00456C36"/>
    <w:rsid w:val="004C0B9F"/>
    <w:rsid w:val="0051535F"/>
    <w:rsid w:val="005617C4"/>
    <w:rsid w:val="005A046F"/>
    <w:rsid w:val="005E1892"/>
    <w:rsid w:val="00604F47"/>
    <w:rsid w:val="0062796C"/>
    <w:rsid w:val="006B3ACC"/>
    <w:rsid w:val="006B674A"/>
    <w:rsid w:val="00747383"/>
    <w:rsid w:val="00757BA9"/>
    <w:rsid w:val="007B15DC"/>
    <w:rsid w:val="007C0A43"/>
    <w:rsid w:val="007E16B4"/>
    <w:rsid w:val="007F48D6"/>
    <w:rsid w:val="00895236"/>
    <w:rsid w:val="008B4063"/>
    <w:rsid w:val="008E5A1F"/>
    <w:rsid w:val="00917FB6"/>
    <w:rsid w:val="00965C3D"/>
    <w:rsid w:val="009844DF"/>
    <w:rsid w:val="009C238D"/>
    <w:rsid w:val="00A03436"/>
    <w:rsid w:val="00A04D41"/>
    <w:rsid w:val="00A24D08"/>
    <w:rsid w:val="00AD0357"/>
    <w:rsid w:val="00AD749C"/>
    <w:rsid w:val="00B2491A"/>
    <w:rsid w:val="00B6088D"/>
    <w:rsid w:val="00B758F8"/>
    <w:rsid w:val="00BB4836"/>
    <w:rsid w:val="00BC6CA9"/>
    <w:rsid w:val="00BF2A51"/>
    <w:rsid w:val="00C6499A"/>
    <w:rsid w:val="00C82322"/>
    <w:rsid w:val="00D45DA7"/>
    <w:rsid w:val="00D7531E"/>
    <w:rsid w:val="00D80EBF"/>
    <w:rsid w:val="00DA47F4"/>
    <w:rsid w:val="00DD12D0"/>
    <w:rsid w:val="00DF0B5D"/>
    <w:rsid w:val="00DF207D"/>
    <w:rsid w:val="00DF7B2A"/>
    <w:rsid w:val="00E024F5"/>
    <w:rsid w:val="00ED4EA5"/>
    <w:rsid w:val="00ED7C2A"/>
    <w:rsid w:val="00F161DE"/>
    <w:rsid w:val="00F22DF6"/>
    <w:rsid w:val="00F401B5"/>
    <w:rsid w:val="00F5241B"/>
    <w:rsid w:val="00F54218"/>
    <w:rsid w:val="186C23A2"/>
    <w:rsid w:val="38FEAC1C"/>
    <w:rsid w:val="7955F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25F8F"/>
  <w15:chartTrackingRefBased/>
  <w15:docId w15:val="{A631A7F4-5CF5-4C68-9B00-14802EED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F47"/>
  </w:style>
  <w:style w:type="paragraph" w:styleId="Footer">
    <w:name w:val="footer"/>
    <w:basedOn w:val="Normal"/>
    <w:link w:val="FooterChar"/>
    <w:uiPriority w:val="99"/>
    <w:unhideWhenUsed/>
    <w:rsid w:val="0060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F47"/>
  </w:style>
  <w:style w:type="table" w:styleId="TableGrid">
    <w:name w:val="Table Grid"/>
    <w:basedOn w:val="TableNormal"/>
    <w:uiPriority w:val="39"/>
    <w:rsid w:val="0060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09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644D"/>
    <w:rPr>
      <w:b/>
      <w:bCs/>
    </w:rPr>
  </w:style>
  <w:style w:type="paragraph" w:styleId="ListParagraph">
    <w:name w:val="List Paragraph"/>
    <w:basedOn w:val="Normal"/>
    <w:uiPriority w:val="34"/>
    <w:qFormat/>
    <w:rsid w:val="00C64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1d195-3fa8-426f-bfaa-b0c2daf89f74" xsi:nil="true"/>
    <lcf76f155ced4ddcb4097134ff3c332f xmlns="ca9ac8a5-8e68-47b9-95a3-3bd9688555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51035F4EC854CAB226F31C5DF0478" ma:contentTypeVersion="15" ma:contentTypeDescription="Create a new document." ma:contentTypeScope="" ma:versionID="09a2150b4ef2e246fd7d57099de84ebf">
  <xsd:schema xmlns:xsd="http://www.w3.org/2001/XMLSchema" xmlns:xs="http://www.w3.org/2001/XMLSchema" xmlns:p="http://schemas.microsoft.com/office/2006/metadata/properties" xmlns:ns2="ca9ac8a5-8e68-47b9-95a3-3bd9688555fc" xmlns:ns3="3ca1d195-3fa8-426f-bfaa-b0c2daf89f74" targetNamespace="http://schemas.microsoft.com/office/2006/metadata/properties" ma:root="true" ma:fieldsID="d5b03012846085261c49d3a770d624b8" ns2:_="" ns3:_="">
    <xsd:import namespace="ca9ac8a5-8e68-47b9-95a3-3bd9688555fc"/>
    <xsd:import namespace="3ca1d195-3fa8-426f-bfaa-b0c2daf8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8a5-8e68-47b9-95a3-3bd96885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d195-3fa8-426f-bfaa-b0c2daf89f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2312e7-510c-4f61-ad0e-9c2683caa3e8}" ma:internalName="TaxCatchAll" ma:showField="CatchAllData" ma:web="3ca1d195-3fa8-426f-bfaa-b0c2daf89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292F4-A193-455D-9361-3D3DC4DCC950}">
  <ds:schemaRefs>
    <ds:schemaRef ds:uri="http://schemas.microsoft.com/office/2006/metadata/properties"/>
    <ds:schemaRef ds:uri="http://schemas.microsoft.com/office/infopath/2007/PartnerControls"/>
    <ds:schemaRef ds:uri="2a2f23c7-5664-4074-b799-8c42696f203e"/>
    <ds:schemaRef ds:uri="c4379708-8ede-4b84-96cc-ce7ae7feb89b"/>
  </ds:schemaRefs>
</ds:datastoreItem>
</file>

<file path=customXml/itemProps2.xml><?xml version="1.0" encoding="utf-8"?>
<ds:datastoreItem xmlns:ds="http://schemas.openxmlformats.org/officeDocument/2006/customXml" ds:itemID="{883809D2-9172-4069-8E05-1C92719FA3EE}"/>
</file>

<file path=customXml/itemProps3.xml><?xml version="1.0" encoding="utf-8"?>
<ds:datastoreItem xmlns:ds="http://schemas.openxmlformats.org/officeDocument/2006/customXml" ds:itemID="{05A094B7-E6AE-49E2-AEE4-6B6E02ED2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Mrs McKerr</cp:lastModifiedBy>
  <cp:revision>2</cp:revision>
  <cp:lastPrinted>2025-02-12T15:45:00Z</cp:lastPrinted>
  <dcterms:created xsi:type="dcterms:W3CDTF">2026-01-02T09:48:00Z</dcterms:created>
  <dcterms:modified xsi:type="dcterms:W3CDTF">2026-01-02T09:48:00Z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0x010100CD651035F4EC854CAB226F31C5DF0478</vt:lpwstr>
  </property>
  <property fmtid="{D5CDD505-2E9C-101B-9397-08002B2CF9AE}" pid="3" name="MediaServiceImageTags">
    <vt:lpwstr/>
  </property>
</Properties>
</file>