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95A" w:rsidRPr="00B25375" w:rsidRDefault="00B25375" w:rsidP="0085695A">
      <w:pPr>
        <w:jc w:val="center"/>
        <w:rPr>
          <w:rFonts w:ascii="Sassoon Infant Std" w:hAnsi="Sassoon Infant Std"/>
          <w:b/>
          <w:sz w:val="24"/>
          <w:szCs w:val="24"/>
          <w:u w:val="single"/>
        </w:rPr>
      </w:pPr>
      <w:proofErr w:type="spellStart"/>
      <w:r w:rsidRPr="00B25375">
        <w:rPr>
          <w:rFonts w:ascii="Sassoon Infant Std" w:hAnsi="Sassoon Infant Std"/>
          <w:b/>
          <w:sz w:val="24"/>
          <w:szCs w:val="24"/>
          <w:u w:val="single"/>
        </w:rPr>
        <w:t>Greengairs</w:t>
      </w:r>
      <w:proofErr w:type="spellEnd"/>
      <w:r w:rsidRPr="00B25375">
        <w:rPr>
          <w:rFonts w:ascii="Sassoon Infant Std" w:hAnsi="Sassoon Infant Std"/>
          <w:b/>
          <w:sz w:val="24"/>
          <w:szCs w:val="24"/>
          <w:u w:val="single"/>
        </w:rPr>
        <w:t xml:space="preserve"> Primary Schoo</w:t>
      </w:r>
      <w:r w:rsidR="0085695A" w:rsidRPr="00B25375">
        <w:rPr>
          <w:rFonts w:ascii="Sassoon Infant Std" w:hAnsi="Sassoon Infant Std"/>
          <w:b/>
          <w:sz w:val="24"/>
          <w:szCs w:val="24"/>
          <w:u w:val="single"/>
        </w:rPr>
        <w:t>l</w:t>
      </w:r>
    </w:p>
    <w:p w:rsidR="00BF3ADD" w:rsidRPr="00B25375" w:rsidRDefault="0085695A" w:rsidP="0085695A">
      <w:pPr>
        <w:jc w:val="center"/>
        <w:rPr>
          <w:rFonts w:ascii="Sassoon Infant Std" w:hAnsi="Sassoon Infant Std"/>
          <w:b/>
          <w:sz w:val="24"/>
          <w:szCs w:val="24"/>
          <w:u w:val="single"/>
        </w:rPr>
      </w:pPr>
      <w:r w:rsidRPr="00B25375">
        <w:rPr>
          <w:rFonts w:ascii="Sassoon Infant Std" w:hAnsi="Sassoon Infant Std"/>
          <w:b/>
          <w:sz w:val="24"/>
          <w:szCs w:val="24"/>
          <w:u w:val="single"/>
        </w:rPr>
        <w:t>Personalised Support for Learners Policy</w:t>
      </w:r>
    </w:p>
    <w:p w:rsidR="0085695A" w:rsidRPr="00B25375" w:rsidRDefault="0085695A" w:rsidP="0085695A">
      <w:pPr>
        <w:rPr>
          <w:rFonts w:ascii="Sassoon Infant Std" w:hAnsi="Sassoon Infant Std"/>
          <w:sz w:val="24"/>
          <w:szCs w:val="24"/>
        </w:rPr>
      </w:pPr>
    </w:p>
    <w:p w:rsidR="0085695A" w:rsidRPr="00B25375" w:rsidRDefault="0085695A" w:rsidP="0085695A">
      <w:pPr>
        <w:rPr>
          <w:rFonts w:ascii="Sassoon Infant Std" w:hAnsi="Sassoon Infant Std"/>
          <w:sz w:val="24"/>
          <w:szCs w:val="24"/>
        </w:rPr>
      </w:pPr>
      <w:r w:rsidRPr="00B25375">
        <w:rPr>
          <w:rFonts w:ascii="Sassoon Infant Std" w:hAnsi="Sassoon Infant Std"/>
          <w:sz w:val="24"/>
          <w:szCs w:val="24"/>
        </w:rPr>
        <w:t xml:space="preserve">At </w:t>
      </w:r>
      <w:proofErr w:type="spellStart"/>
      <w:r w:rsidRPr="00B25375">
        <w:rPr>
          <w:rFonts w:ascii="Sassoon Infant Std" w:hAnsi="Sassoon Infant Std"/>
          <w:sz w:val="24"/>
          <w:szCs w:val="24"/>
        </w:rPr>
        <w:t>Greengairs</w:t>
      </w:r>
      <w:proofErr w:type="spellEnd"/>
      <w:r w:rsidRPr="00B25375">
        <w:rPr>
          <w:rFonts w:ascii="Sassoon Infant Std" w:hAnsi="Sassoon Infant Std"/>
          <w:sz w:val="24"/>
          <w:szCs w:val="24"/>
        </w:rPr>
        <w:t xml:space="preserve"> Primary School we strive to provide high quality support to enab</w:t>
      </w:r>
      <w:r w:rsidR="008C749F">
        <w:rPr>
          <w:rFonts w:ascii="Sassoon Infant Std" w:hAnsi="Sassoon Infant Std"/>
          <w:sz w:val="24"/>
          <w:szCs w:val="24"/>
        </w:rPr>
        <w:t>le all children to achieve the</w:t>
      </w:r>
      <w:r w:rsidRPr="00B25375">
        <w:rPr>
          <w:rFonts w:ascii="Sassoon Infant Std" w:hAnsi="Sassoon Infant Std"/>
          <w:sz w:val="24"/>
          <w:szCs w:val="24"/>
        </w:rPr>
        <w:t xml:space="preserve"> best that they can, and to learn and make progress. </w:t>
      </w:r>
    </w:p>
    <w:p w:rsidR="00B25375" w:rsidRDefault="00B25375" w:rsidP="0085695A">
      <w:pPr>
        <w:rPr>
          <w:rFonts w:ascii="Sassoon Infant Std" w:hAnsi="Sassoon Infant Std"/>
          <w:sz w:val="24"/>
          <w:szCs w:val="24"/>
        </w:rPr>
      </w:pPr>
      <w:r w:rsidRPr="00B25375">
        <w:rPr>
          <w:rFonts w:ascii="Sassoon Infant Std" w:hAnsi="Sassoon Infant Std"/>
          <w:sz w:val="24"/>
          <w:szCs w:val="24"/>
        </w:rPr>
        <w:t xml:space="preserve">Children are at the heart of their own learning and must be involved in the decisions that affect them. Interventions are only effective if they meet </w:t>
      </w:r>
      <w:r w:rsidR="00C94542" w:rsidRPr="00B25375">
        <w:rPr>
          <w:rFonts w:ascii="Sassoon Infant Std" w:hAnsi="Sassoon Infant Std"/>
          <w:sz w:val="24"/>
          <w:szCs w:val="24"/>
        </w:rPr>
        <w:t>learner’s</w:t>
      </w:r>
      <w:r w:rsidRPr="00B25375">
        <w:rPr>
          <w:rFonts w:ascii="Sassoon Infant Std" w:hAnsi="Sassoon Infant Std"/>
          <w:sz w:val="24"/>
          <w:szCs w:val="24"/>
        </w:rPr>
        <w:t xml:space="preserve"> needs and lead to progress so children’s opinions are most valuable.</w:t>
      </w:r>
      <w:r>
        <w:rPr>
          <w:rFonts w:ascii="Sassoon Infant Std" w:hAnsi="Sassoon Infant Std"/>
          <w:sz w:val="24"/>
          <w:szCs w:val="24"/>
        </w:rPr>
        <w:t xml:space="preserve"> </w:t>
      </w:r>
      <w:r w:rsidRPr="00B25375">
        <w:rPr>
          <w:rFonts w:ascii="Sassoon Infant Std" w:hAnsi="Sassoon Infant Std"/>
          <w:sz w:val="24"/>
          <w:szCs w:val="24"/>
        </w:rPr>
        <w:t>This also includes support for their own specific needs and interests.</w:t>
      </w:r>
    </w:p>
    <w:p w:rsidR="00A322DD" w:rsidRPr="00B25375" w:rsidRDefault="00A322DD" w:rsidP="0085695A">
      <w:pPr>
        <w:rPr>
          <w:rFonts w:ascii="Sassoon Infant Std" w:hAnsi="Sassoon Infant Std"/>
          <w:sz w:val="24"/>
          <w:szCs w:val="24"/>
        </w:rPr>
      </w:pPr>
      <w:r>
        <w:rPr>
          <w:rFonts w:ascii="Sassoon Infant Std" w:hAnsi="Sassoon Infant Std"/>
          <w:sz w:val="24"/>
          <w:szCs w:val="24"/>
        </w:rPr>
        <w:t xml:space="preserve">How this looks within </w:t>
      </w:r>
      <w:proofErr w:type="spellStart"/>
      <w:r>
        <w:rPr>
          <w:rFonts w:ascii="Sassoon Infant Std" w:hAnsi="Sassoon Infant Std"/>
          <w:sz w:val="24"/>
          <w:szCs w:val="24"/>
        </w:rPr>
        <w:t>Greengairs</w:t>
      </w:r>
      <w:proofErr w:type="spellEnd"/>
      <w:r>
        <w:rPr>
          <w:rFonts w:ascii="Sassoon Infant Std" w:hAnsi="Sassoon Infant Std"/>
          <w:sz w:val="24"/>
          <w:szCs w:val="24"/>
        </w:rPr>
        <w:t xml:space="preserve"> Primary:</w:t>
      </w:r>
    </w:p>
    <w:p w:rsidR="003731AD" w:rsidRPr="00B25375" w:rsidRDefault="003731AD" w:rsidP="003731AD">
      <w:pPr>
        <w:pStyle w:val="ListParagraph"/>
        <w:numPr>
          <w:ilvl w:val="0"/>
          <w:numId w:val="1"/>
        </w:numPr>
        <w:rPr>
          <w:rFonts w:ascii="Sassoon Infant Std" w:hAnsi="Sassoon Infant Std"/>
          <w:sz w:val="24"/>
          <w:szCs w:val="24"/>
        </w:rPr>
      </w:pPr>
      <w:r w:rsidRPr="00B25375">
        <w:rPr>
          <w:rFonts w:ascii="Sassoon Infant Std" w:hAnsi="Sassoon Infant Std"/>
          <w:sz w:val="24"/>
          <w:szCs w:val="24"/>
        </w:rPr>
        <w:t xml:space="preserve">Inclusion is demonstrated within the ethos of the school and staff are focussed on meeting the needs of all learners. </w:t>
      </w:r>
    </w:p>
    <w:p w:rsidR="00B25375" w:rsidRPr="00B25375" w:rsidRDefault="00B25375" w:rsidP="00B25375">
      <w:pPr>
        <w:pStyle w:val="ListParagraph"/>
        <w:numPr>
          <w:ilvl w:val="0"/>
          <w:numId w:val="2"/>
        </w:numPr>
        <w:rPr>
          <w:rFonts w:ascii="Sassoon Infant Std" w:hAnsi="Sassoon Infant Std"/>
          <w:sz w:val="24"/>
          <w:szCs w:val="24"/>
        </w:rPr>
      </w:pPr>
      <w:r w:rsidRPr="00B25375">
        <w:rPr>
          <w:rFonts w:ascii="Sassoon Infant Std" w:hAnsi="Sassoon Infant Std"/>
          <w:sz w:val="24"/>
          <w:szCs w:val="24"/>
        </w:rPr>
        <w:t>Relationships within the school are strong and supp</w:t>
      </w:r>
      <w:r w:rsidR="008C749F">
        <w:rPr>
          <w:rFonts w:ascii="Sassoon Infant Std" w:hAnsi="Sassoon Infant Std"/>
          <w:sz w:val="24"/>
          <w:szCs w:val="24"/>
        </w:rPr>
        <w:t>ortive, built</w:t>
      </w:r>
      <w:r w:rsidRPr="00B25375">
        <w:rPr>
          <w:rFonts w:ascii="Sassoon Infant Std" w:hAnsi="Sassoon Infant Std"/>
          <w:sz w:val="24"/>
          <w:szCs w:val="24"/>
        </w:rPr>
        <w:t xml:space="preserve"> on an ethos of trust and respect</w:t>
      </w:r>
    </w:p>
    <w:p w:rsidR="00B25375" w:rsidRPr="00B25375" w:rsidRDefault="00B25375" w:rsidP="00B25375">
      <w:pPr>
        <w:pStyle w:val="ListParagraph"/>
        <w:numPr>
          <w:ilvl w:val="0"/>
          <w:numId w:val="2"/>
        </w:numPr>
        <w:rPr>
          <w:rFonts w:ascii="Sassoon Infant Std" w:hAnsi="Sassoon Infant Std"/>
          <w:sz w:val="24"/>
          <w:szCs w:val="24"/>
        </w:rPr>
      </w:pPr>
      <w:r w:rsidRPr="00B25375">
        <w:rPr>
          <w:rFonts w:ascii="Sassoon Infant Std" w:hAnsi="Sassoon Infant Std"/>
          <w:sz w:val="24"/>
          <w:szCs w:val="24"/>
        </w:rPr>
        <w:t>Staged intervention is used effectively to ensure that the needs of all learners are met</w:t>
      </w:r>
    </w:p>
    <w:p w:rsidR="00B25375" w:rsidRPr="00B25375" w:rsidRDefault="00B25375" w:rsidP="00B25375">
      <w:pPr>
        <w:pStyle w:val="ListParagraph"/>
        <w:numPr>
          <w:ilvl w:val="0"/>
          <w:numId w:val="2"/>
        </w:numPr>
        <w:rPr>
          <w:rFonts w:ascii="Sassoon Infant Std" w:hAnsi="Sassoon Infant Std"/>
          <w:sz w:val="24"/>
          <w:szCs w:val="24"/>
        </w:rPr>
      </w:pPr>
      <w:r w:rsidRPr="00B25375">
        <w:rPr>
          <w:rFonts w:ascii="Sassoon Infant Std" w:hAnsi="Sassoon Infant Std"/>
          <w:sz w:val="24"/>
          <w:szCs w:val="24"/>
        </w:rPr>
        <w:t>Support is both universal and targeted to ensure positive impact</w:t>
      </w:r>
    </w:p>
    <w:p w:rsidR="00B25375" w:rsidRPr="00B25375" w:rsidRDefault="00B25375" w:rsidP="00B25375">
      <w:pPr>
        <w:pStyle w:val="ListParagraph"/>
        <w:numPr>
          <w:ilvl w:val="0"/>
          <w:numId w:val="2"/>
        </w:numPr>
        <w:rPr>
          <w:rFonts w:ascii="Sassoon Infant Std" w:hAnsi="Sassoon Infant Std"/>
          <w:sz w:val="24"/>
          <w:szCs w:val="24"/>
        </w:rPr>
      </w:pPr>
      <w:r w:rsidRPr="00B25375">
        <w:rPr>
          <w:rFonts w:ascii="Sassoon Infant Std" w:hAnsi="Sassoon Infant Std"/>
          <w:sz w:val="24"/>
          <w:szCs w:val="24"/>
        </w:rPr>
        <w:t>Expectations of all learners is high</w:t>
      </w:r>
    </w:p>
    <w:p w:rsidR="00B25375" w:rsidRPr="00B25375" w:rsidRDefault="00B25375" w:rsidP="00B25375">
      <w:pPr>
        <w:pStyle w:val="ListParagraph"/>
        <w:numPr>
          <w:ilvl w:val="0"/>
          <w:numId w:val="2"/>
        </w:numPr>
        <w:rPr>
          <w:rFonts w:ascii="Sassoon Infant Std" w:hAnsi="Sassoon Infant Std"/>
          <w:sz w:val="24"/>
          <w:szCs w:val="24"/>
        </w:rPr>
      </w:pPr>
      <w:r w:rsidRPr="00B25375">
        <w:rPr>
          <w:rFonts w:ascii="Sassoon Infant Std" w:hAnsi="Sassoon Infant Std"/>
          <w:sz w:val="24"/>
          <w:szCs w:val="24"/>
        </w:rPr>
        <w:t>Progression pathways for children requiring support are highly effective and continually reviewed and revised to ensure they meet individual needs</w:t>
      </w:r>
    </w:p>
    <w:p w:rsidR="00B25375" w:rsidRPr="00B25375" w:rsidRDefault="00B25375" w:rsidP="00B25375">
      <w:pPr>
        <w:pStyle w:val="ListParagraph"/>
        <w:numPr>
          <w:ilvl w:val="0"/>
          <w:numId w:val="2"/>
        </w:numPr>
        <w:rPr>
          <w:rFonts w:ascii="Sassoon Infant Std" w:hAnsi="Sassoon Infant Std"/>
          <w:sz w:val="24"/>
          <w:szCs w:val="24"/>
        </w:rPr>
      </w:pPr>
      <w:r w:rsidRPr="00B25375">
        <w:rPr>
          <w:rFonts w:ascii="Sassoon Infant Std" w:hAnsi="Sassoon Infant Std"/>
          <w:sz w:val="24"/>
          <w:szCs w:val="24"/>
        </w:rPr>
        <w:t>Robust assessment including where appropriate specialist input is used to identify learning needs and determine appropriate support and next steps</w:t>
      </w:r>
    </w:p>
    <w:p w:rsidR="00B25375" w:rsidRPr="00B25375" w:rsidRDefault="00B25375" w:rsidP="00B25375">
      <w:pPr>
        <w:pStyle w:val="ListParagraph"/>
        <w:numPr>
          <w:ilvl w:val="0"/>
          <w:numId w:val="2"/>
        </w:numPr>
        <w:rPr>
          <w:rFonts w:ascii="Sassoon Infant Std" w:hAnsi="Sassoon Infant Std"/>
          <w:sz w:val="24"/>
          <w:szCs w:val="24"/>
        </w:rPr>
      </w:pPr>
      <w:r w:rsidRPr="00B25375">
        <w:rPr>
          <w:rFonts w:ascii="Sassoon Infant Std" w:hAnsi="Sassoon Infant Std"/>
          <w:sz w:val="24"/>
          <w:szCs w:val="24"/>
        </w:rPr>
        <w:t>Parents and learners are actively involved in discussion about how their needs will be met and are part of the decision-making process</w:t>
      </w:r>
    </w:p>
    <w:p w:rsidR="00B25375" w:rsidRPr="00B25375" w:rsidRDefault="00B25375" w:rsidP="00B25375">
      <w:pPr>
        <w:pStyle w:val="ListParagraph"/>
        <w:numPr>
          <w:ilvl w:val="0"/>
          <w:numId w:val="2"/>
        </w:numPr>
        <w:rPr>
          <w:rFonts w:ascii="Sassoon Infant Std" w:hAnsi="Sassoon Infant Std"/>
          <w:sz w:val="24"/>
          <w:szCs w:val="24"/>
        </w:rPr>
      </w:pPr>
      <w:r w:rsidRPr="00B25375">
        <w:rPr>
          <w:rFonts w:ascii="Sassoon Infant Std" w:hAnsi="Sassoon Infant Std"/>
          <w:sz w:val="24"/>
          <w:szCs w:val="24"/>
        </w:rPr>
        <w:t>Staff differentiate appropriately to meet the needs of all learners and ensure appropriate pace and progression</w:t>
      </w:r>
    </w:p>
    <w:p w:rsidR="00B25375" w:rsidRPr="00B25375" w:rsidRDefault="00B25375" w:rsidP="00B25375">
      <w:pPr>
        <w:pStyle w:val="ListParagraph"/>
        <w:numPr>
          <w:ilvl w:val="0"/>
          <w:numId w:val="2"/>
        </w:numPr>
        <w:rPr>
          <w:rFonts w:ascii="Sassoon Infant Std" w:hAnsi="Sassoon Infant Std"/>
          <w:sz w:val="24"/>
          <w:szCs w:val="24"/>
        </w:rPr>
      </w:pPr>
      <w:r w:rsidRPr="00B25375">
        <w:rPr>
          <w:rFonts w:ascii="Sassoon Infant Std" w:hAnsi="Sassoon Infant Std"/>
          <w:sz w:val="24"/>
          <w:szCs w:val="24"/>
        </w:rPr>
        <w:t>Staff wor</w:t>
      </w:r>
      <w:r w:rsidR="008C749F">
        <w:rPr>
          <w:rFonts w:ascii="Sassoon Infant Std" w:hAnsi="Sassoon Infant Std"/>
          <w:sz w:val="24"/>
          <w:szCs w:val="24"/>
        </w:rPr>
        <w:t>k with learners to identify which</w:t>
      </w:r>
      <w:r w:rsidRPr="00B25375">
        <w:rPr>
          <w:rFonts w:ascii="Sassoon Infant Std" w:hAnsi="Sassoon Infant Std"/>
          <w:sz w:val="24"/>
          <w:szCs w:val="24"/>
        </w:rPr>
        <w:t xml:space="preserve"> barriers stop them learning effectively and work together to remove them</w:t>
      </w:r>
    </w:p>
    <w:p w:rsidR="00B25375" w:rsidRPr="00B25375" w:rsidRDefault="00B25375" w:rsidP="00B25375">
      <w:pPr>
        <w:pStyle w:val="ListParagraph"/>
        <w:numPr>
          <w:ilvl w:val="0"/>
          <w:numId w:val="2"/>
        </w:numPr>
        <w:rPr>
          <w:rFonts w:ascii="Sassoon Infant Std" w:hAnsi="Sassoon Infant Std"/>
          <w:sz w:val="24"/>
          <w:szCs w:val="24"/>
        </w:rPr>
      </w:pPr>
      <w:r w:rsidRPr="00B25375">
        <w:rPr>
          <w:rFonts w:ascii="Sassoon Infant Std" w:hAnsi="Sassoon Infant Std"/>
          <w:sz w:val="24"/>
          <w:szCs w:val="24"/>
        </w:rPr>
        <w:t>Resources are carefully selected to meet learner needs</w:t>
      </w:r>
    </w:p>
    <w:p w:rsidR="00B25375" w:rsidRPr="00B25375" w:rsidRDefault="00B25375" w:rsidP="00B25375">
      <w:pPr>
        <w:pStyle w:val="ListParagraph"/>
        <w:numPr>
          <w:ilvl w:val="0"/>
          <w:numId w:val="2"/>
        </w:numPr>
        <w:rPr>
          <w:rFonts w:ascii="Sassoon Infant Std" w:hAnsi="Sassoon Infant Std"/>
          <w:sz w:val="24"/>
          <w:szCs w:val="24"/>
        </w:rPr>
      </w:pPr>
      <w:r w:rsidRPr="00B25375">
        <w:rPr>
          <w:rFonts w:ascii="Sassoon Infant Std" w:hAnsi="Sassoon Infant Std"/>
          <w:sz w:val="24"/>
          <w:szCs w:val="24"/>
        </w:rPr>
        <w:t>Staff have strong relationships with partner agencies and work to support leaners needs</w:t>
      </w:r>
    </w:p>
    <w:p w:rsidR="0085695A" w:rsidRDefault="00B25375" w:rsidP="00B25375">
      <w:pPr>
        <w:pStyle w:val="ListParagraph"/>
        <w:numPr>
          <w:ilvl w:val="0"/>
          <w:numId w:val="2"/>
        </w:numPr>
        <w:rPr>
          <w:rFonts w:ascii="Sassoon Infant Std" w:hAnsi="Sassoon Infant Std"/>
          <w:sz w:val="24"/>
          <w:szCs w:val="24"/>
        </w:rPr>
      </w:pPr>
      <w:r w:rsidRPr="00B25375">
        <w:rPr>
          <w:rFonts w:ascii="Sassoon Infant Std" w:hAnsi="Sassoon Infant Std"/>
          <w:sz w:val="24"/>
          <w:szCs w:val="24"/>
        </w:rPr>
        <w:t>Teaching and support staff work closely together to meet the needs of all learners</w:t>
      </w:r>
    </w:p>
    <w:p w:rsidR="00B25375" w:rsidRPr="00A322DD" w:rsidRDefault="00B25375" w:rsidP="00A322DD">
      <w:pPr>
        <w:pStyle w:val="ListParagraph"/>
        <w:numPr>
          <w:ilvl w:val="0"/>
          <w:numId w:val="2"/>
        </w:numPr>
        <w:rPr>
          <w:rFonts w:ascii="Sassoon Infant Std" w:hAnsi="Sassoon Infant Std"/>
          <w:sz w:val="24"/>
          <w:szCs w:val="24"/>
        </w:rPr>
      </w:pPr>
      <w:r w:rsidRPr="00A322DD">
        <w:rPr>
          <w:rFonts w:ascii="Sassoon Infant Std" w:hAnsi="Sassoon Infant Std"/>
          <w:sz w:val="24"/>
          <w:szCs w:val="24"/>
        </w:rPr>
        <w:t>Child’s Plans are in place for all children who require any additional support and are regularly reviewed</w:t>
      </w:r>
    </w:p>
    <w:p w:rsidR="00B25375" w:rsidRPr="00B25375" w:rsidRDefault="00B25375" w:rsidP="00B25375">
      <w:pPr>
        <w:pStyle w:val="ListParagraph"/>
        <w:numPr>
          <w:ilvl w:val="0"/>
          <w:numId w:val="2"/>
        </w:numPr>
        <w:rPr>
          <w:rFonts w:ascii="Sassoon Infant Std" w:hAnsi="Sassoon Infant Std"/>
          <w:sz w:val="24"/>
          <w:szCs w:val="24"/>
        </w:rPr>
      </w:pPr>
      <w:r w:rsidRPr="00B25375">
        <w:rPr>
          <w:rFonts w:ascii="Sassoon Infant Std" w:hAnsi="Sassoon Infant Std"/>
          <w:sz w:val="24"/>
          <w:szCs w:val="24"/>
        </w:rPr>
        <w:t>Strategies are in place to support children who are distressed and need help to manage their emotions</w:t>
      </w:r>
    </w:p>
    <w:p w:rsidR="00B25375" w:rsidRPr="00B25375" w:rsidRDefault="00B25375" w:rsidP="00B25375">
      <w:pPr>
        <w:pStyle w:val="ListParagraph"/>
        <w:numPr>
          <w:ilvl w:val="0"/>
          <w:numId w:val="2"/>
        </w:numPr>
        <w:rPr>
          <w:rFonts w:ascii="Sassoon Infant Std" w:hAnsi="Sassoon Infant Std"/>
          <w:sz w:val="24"/>
          <w:szCs w:val="24"/>
        </w:rPr>
      </w:pPr>
      <w:r w:rsidRPr="00B25375">
        <w:rPr>
          <w:rFonts w:ascii="Sassoon Infant Std" w:hAnsi="Sassoon Infant Std"/>
          <w:sz w:val="24"/>
          <w:szCs w:val="24"/>
        </w:rPr>
        <w:t>Classroom layouts and resources are reviewed and revised to meet learner needs regularly</w:t>
      </w:r>
    </w:p>
    <w:p w:rsidR="00B25375" w:rsidRPr="00B25375" w:rsidRDefault="00B25375" w:rsidP="00B25375">
      <w:pPr>
        <w:pStyle w:val="ListParagraph"/>
        <w:numPr>
          <w:ilvl w:val="0"/>
          <w:numId w:val="2"/>
        </w:numPr>
        <w:rPr>
          <w:rFonts w:ascii="Sassoon Infant Std" w:hAnsi="Sassoon Infant Std"/>
          <w:sz w:val="24"/>
          <w:szCs w:val="24"/>
        </w:rPr>
      </w:pPr>
      <w:r w:rsidRPr="00B25375">
        <w:rPr>
          <w:rFonts w:ascii="Sassoon Infant Std" w:hAnsi="Sassoon Infant Std"/>
          <w:sz w:val="24"/>
          <w:szCs w:val="24"/>
        </w:rPr>
        <w:t>Additional support staff are used strategically to support individuals and groups</w:t>
      </w:r>
    </w:p>
    <w:p w:rsidR="00B25375" w:rsidRPr="00B25375" w:rsidRDefault="00B25375" w:rsidP="00B25375">
      <w:pPr>
        <w:pStyle w:val="ListParagraph"/>
        <w:numPr>
          <w:ilvl w:val="0"/>
          <w:numId w:val="2"/>
        </w:numPr>
        <w:rPr>
          <w:rFonts w:ascii="Sassoon Infant Std" w:hAnsi="Sassoon Infant Std"/>
          <w:sz w:val="24"/>
          <w:szCs w:val="24"/>
        </w:rPr>
      </w:pPr>
      <w:r w:rsidRPr="00B25375">
        <w:rPr>
          <w:rFonts w:ascii="Sassoon Infant Std" w:hAnsi="Sassoon Infant Std"/>
          <w:sz w:val="24"/>
          <w:szCs w:val="24"/>
        </w:rPr>
        <w:lastRenderedPageBreak/>
        <w:t xml:space="preserve">Interventions are used to support groups and individuals including Rainbow </w:t>
      </w:r>
      <w:r w:rsidR="008C749F">
        <w:rPr>
          <w:rFonts w:ascii="Sassoon Infant Std" w:hAnsi="Sassoon Infant Std"/>
          <w:sz w:val="24"/>
          <w:szCs w:val="24"/>
        </w:rPr>
        <w:t xml:space="preserve">Reading, Catch Up Numeracy, IDL, Number Box, Toe by Toe </w:t>
      </w:r>
      <w:bookmarkStart w:id="0" w:name="_GoBack"/>
      <w:bookmarkEnd w:id="0"/>
      <w:r w:rsidRPr="00B25375">
        <w:rPr>
          <w:rFonts w:ascii="Sassoon Infant Std" w:hAnsi="Sassoon Infant Std"/>
          <w:sz w:val="24"/>
          <w:szCs w:val="24"/>
        </w:rPr>
        <w:t xml:space="preserve">and Read Write </w:t>
      </w:r>
      <w:proofErr w:type="spellStart"/>
      <w:r w:rsidRPr="00B25375">
        <w:rPr>
          <w:rFonts w:ascii="Sassoon Infant Std" w:hAnsi="Sassoon Infant Std"/>
          <w:sz w:val="24"/>
          <w:szCs w:val="24"/>
        </w:rPr>
        <w:t>Inc</w:t>
      </w:r>
      <w:proofErr w:type="spellEnd"/>
    </w:p>
    <w:p w:rsidR="00B25375" w:rsidRDefault="00B25375" w:rsidP="00B25375">
      <w:pPr>
        <w:pStyle w:val="ListParagraph"/>
        <w:numPr>
          <w:ilvl w:val="0"/>
          <w:numId w:val="2"/>
        </w:numPr>
        <w:rPr>
          <w:rFonts w:ascii="Sassoon Infant Std" w:hAnsi="Sassoon Infant Std"/>
          <w:sz w:val="24"/>
          <w:szCs w:val="24"/>
        </w:rPr>
      </w:pPr>
      <w:r w:rsidRPr="00B25375">
        <w:rPr>
          <w:rFonts w:ascii="Sassoon Infant Std" w:hAnsi="Sassoon Infant Std"/>
          <w:sz w:val="24"/>
          <w:szCs w:val="24"/>
        </w:rPr>
        <w:t>Flexible programmes of study are used to meet learner needs</w:t>
      </w:r>
    </w:p>
    <w:p w:rsidR="00A322DD" w:rsidRDefault="00B25375" w:rsidP="00B25375">
      <w:pPr>
        <w:pStyle w:val="ListParagraph"/>
        <w:numPr>
          <w:ilvl w:val="0"/>
          <w:numId w:val="2"/>
        </w:numPr>
        <w:rPr>
          <w:rFonts w:ascii="Sassoon Infant Std" w:hAnsi="Sassoon Infant Std"/>
          <w:sz w:val="24"/>
          <w:szCs w:val="24"/>
        </w:rPr>
      </w:pPr>
      <w:r w:rsidRPr="00FD3809">
        <w:rPr>
          <w:rFonts w:ascii="Sassoon Infant Std" w:hAnsi="Sassoon Infant Std"/>
          <w:sz w:val="24"/>
          <w:szCs w:val="24"/>
        </w:rPr>
        <w:t xml:space="preserve">Parents are the key to learning and should be actively involved in all decisions that support their child. </w:t>
      </w:r>
    </w:p>
    <w:p w:rsidR="00B25375" w:rsidRPr="00FD3809" w:rsidRDefault="00B25375" w:rsidP="00B25375">
      <w:pPr>
        <w:pStyle w:val="ListParagraph"/>
        <w:numPr>
          <w:ilvl w:val="0"/>
          <w:numId w:val="2"/>
        </w:numPr>
        <w:rPr>
          <w:rFonts w:ascii="Sassoon Infant Std" w:hAnsi="Sassoon Infant Std"/>
          <w:sz w:val="24"/>
          <w:szCs w:val="24"/>
        </w:rPr>
      </w:pPr>
      <w:r w:rsidRPr="00FD3809">
        <w:rPr>
          <w:rFonts w:ascii="Sassoon Infant Std" w:hAnsi="Sassoon Infant Std"/>
          <w:sz w:val="24"/>
          <w:szCs w:val="24"/>
        </w:rPr>
        <w:t>High levels of support for families ensures that we work together to meet the needs of all children and are truly inclusive.</w:t>
      </w:r>
    </w:p>
    <w:p w:rsidR="00B25375" w:rsidRDefault="00B25375" w:rsidP="0085695A">
      <w:pPr>
        <w:rPr>
          <w:rFonts w:ascii="Sassoon Infant Std" w:hAnsi="Sassoon Infant Std"/>
          <w:sz w:val="24"/>
          <w:szCs w:val="24"/>
        </w:rPr>
      </w:pPr>
    </w:p>
    <w:p w:rsidR="00C94542" w:rsidRDefault="00C94542" w:rsidP="0085695A">
      <w:pPr>
        <w:rPr>
          <w:rFonts w:ascii="Sassoon Infant Std" w:hAnsi="Sassoon Infant Std"/>
          <w:b/>
          <w:sz w:val="24"/>
          <w:szCs w:val="24"/>
          <w:u w:val="single"/>
        </w:rPr>
      </w:pPr>
      <w:r>
        <w:rPr>
          <w:rFonts w:ascii="Sassoon Infant Std" w:hAnsi="Sassoon Infant Std"/>
          <w:b/>
          <w:sz w:val="24"/>
          <w:szCs w:val="24"/>
          <w:u w:val="single"/>
        </w:rPr>
        <w:t>Tracking Progress within Additional Support</w:t>
      </w:r>
    </w:p>
    <w:p w:rsidR="00C94542" w:rsidRDefault="00C94542" w:rsidP="0085695A">
      <w:pPr>
        <w:rPr>
          <w:rFonts w:ascii="Sassoon Infant Std" w:hAnsi="Sassoon Infant Std"/>
          <w:sz w:val="24"/>
          <w:szCs w:val="24"/>
        </w:rPr>
      </w:pPr>
      <w:r>
        <w:rPr>
          <w:rFonts w:ascii="Sassoon Infant Std" w:hAnsi="Sassoon Infant Std"/>
          <w:sz w:val="24"/>
          <w:szCs w:val="24"/>
        </w:rPr>
        <w:t xml:space="preserve">Before a block of planned intervention take place staff will complete a Support for Learning </w:t>
      </w:r>
      <w:proofErr w:type="spellStart"/>
      <w:r>
        <w:rPr>
          <w:rFonts w:ascii="Sassoon Infant Std" w:hAnsi="Sassoon Infant Std"/>
          <w:sz w:val="24"/>
          <w:szCs w:val="24"/>
        </w:rPr>
        <w:t>proforma</w:t>
      </w:r>
      <w:proofErr w:type="spellEnd"/>
      <w:r>
        <w:rPr>
          <w:rFonts w:ascii="Sassoon Infant Std" w:hAnsi="Sassoon Infant Std"/>
          <w:sz w:val="24"/>
          <w:szCs w:val="24"/>
        </w:rPr>
        <w:t xml:space="preserve"> </w:t>
      </w:r>
      <w:proofErr w:type="gramStart"/>
      <w:r>
        <w:rPr>
          <w:rFonts w:ascii="Sassoon Infant Std" w:hAnsi="Sassoon Infant Std"/>
          <w:sz w:val="24"/>
          <w:szCs w:val="24"/>
        </w:rPr>
        <w:t>( Appendix</w:t>
      </w:r>
      <w:proofErr w:type="gramEnd"/>
      <w:r>
        <w:rPr>
          <w:rFonts w:ascii="Sassoon Infant Std" w:hAnsi="Sassoon Infant Std"/>
          <w:sz w:val="24"/>
          <w:szCs w:val="24"/>
        </w:rPr>
        <w:t xml:space="preserve"> 1)  detailing the barrier to learning, the planned intervention, the timescale and the desired outcomes. This will be evaluated at the end of the planned block of learning.</w:t>
      </w:r>
    </w:p>
    <w:p w:rsidR="00C94542" w:rsidRPr="00C94542" w:rsidRDefault="00C94542" w:rsidP="0085695A">
      <w:pPr>
        <w:rPr>
          <w:rFonts w:ascii="Sassoon Infant Std" w:hAnsi="Sassoon Infant Std"/>
          <w:sz w:val="24"/>
          <w:szCs w:val="24"/>
        </w:rPr>
      </w:pPr>
      <w:r>
        <w:rPr>
          <w:rFonts w:ascii="Sassoon Infant Std" w:hAnsi="Sassoon Infant Std"/>
          <w:sz w:val="24"/>
          <w:szCs w:val="24"/>
        </w:rPr>
        <w:t xml:space="preserve">This will help track pupil progress and keep a log of interventions used and their effectiveness </w:t>
      </w:r>
    </w:p>
    <w:sectPr w:rsidR="00C94542" w:rsidRPr="00C945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25FD9"/>
    <w:multiLevelType w:val="hybridMultilevel"/>
    <w:tmpl w:val="F3107790"/>
    <w:lvl w:ilvl="0" w:tplc="9A2610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811EB"/>
    <w:multiLevelType w:val="hybridMultilevel"/>
    <w:tmpl w:val="29540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95A"/>
    <w:rsid w:val="00197837"/>
    <w:rsid w:val="003731AD"/>
    <w:rsid w:val="006174BB"/>
    <w:rsid w:val="0085695A"/>
    <w:rsid w:val="008C749F"/>
    <w:rsid w:val="00A322DD"/>
    <w:rsid w:val="00B25375"/>
    <w:rsid w:val="00BF3ADD"/>
    <w:rsid w:val="00C1024A"/>
    <w:rsid w:val="00C94542"/>
    <w:rsid w:val="00E42A57"/>
    <w:rsid w:val="00FD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03E18"/>
  <w15:chartTrackingRefBased/>
  <w15:docId w15:val="{5CB81849-9773-4A9F-85C8-3C5AC1E6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1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7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4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Sneddon</dc:creator>
  <cp:keywords/>
  <dc:description/>
  <cp:lastModifiedBy>Mrs Sneddon</cp:lastModifiedBy>
  <cp:revision>4</cp:revision>
  <cp:lastPrinted>2023-03-20T10:14:00Z</cp:lastPrinted>
  <dcterms:created xsi:type="dcterms:W3CDTF">2022-02-01T14:22:00Z</dcterms:created>
  <dcterms:modified xsi:type="dcterms:W3CDTF">2023-03-20T10:15:00Z</dcterms:modified>
</cp:coreProperties>
</file>