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81" w:rsidRDefault="00476181" w:rsidP="006D4692">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r>
        <w:rPr>
          <w:rStyle w:val="normaltextrun"/>
          <w:rFonts w:ascii="SassoonCRInfant" w:eastAsiaTheme="majorEastAsia" w:hAnsi="SassoonCRInfant"/>
          <w:sz w:val="72"/>
          <w:szCs w:val="72"/>
        </w:rPr>
        <w:t>Greengairs Nursery Class</w:t>
      </w:r>
    </w:p>
    <w:p w:rsidR="00476181" w:rsidRDefault="00476181" w:rsidP="00476181">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p>
    <w:p w:rsidR="00476181" w:rsidRDefault="00476181" w:rsidP="00476181">
      <w:pPr>
        <w:pStyle w:val="paragraph"/>
        <w:spacing w:before="0" w:beforeAutospacing="0" w:after="0" w:afterAutospacing="0"/>
        <w:jc w:val="center"/>
        <w:textAlignment w:val="baseline"/>
        <w:rPr>
          <w:rStyle w:val="eop"/>
          <w:rFonts w:ascii="&amp;quot" w:eastAsiaTheme="majorEastAsia" w:hAnsi="&amp;quot"/>
          <w:sz w:val="32"/>
          <w:szCs w:val="32"/>
        </w:rPr>
      </w:pPr>
    </w:p>
    <w:p w:rsidR="00476181" w:rsidRDefault="006D4692" w:rsidP="00476181">
      <w:pPr>
        <w:pStyle w:val="paragraph"/>
        <w:spacing w:before="0" w:beforeAutospacing="0" w:after="0" w:afterAutospacing="0"/>
        <w:textAlignment w:val="baseline"/>
        <w:rPr>
          <w:rFonts w:ascii="&amp;quot" w:hAnsi="&amp;quot"/>
          <w:sz w:val="18"/>
          <w:szCs w:val="18"/>
        </w:rPr>
      </w:pPr>
      <w:r>
        <w:rPr>
          <w:rFonts w:ascii="&amp;quot" w:eastAsiaTheme="majorEastAsia" w:hAnsi="&amp;quot"/>
          <w:noProof/>
          <w:sz w:val="32"/>
          <w:szCs w:val="32"/>
        </w:rPr>
        <w:drawing>
          <wp:inline distT="0" distB="0" distL="0" distR="0" wp14:anchorId="439F2D61" wp14:editId="4C9CB914">
            <wp:extent cx="5731305" cy="5518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badge.jpg"/>
                    <pic:cNvPicPr/>
                  </pic:nvPicPr>
                  <pic:blipFill rotWithShape="1">
                    <a:blip r:embed="rId8">
                      <a:extLst>
                        <a:ext uri="{28A0092B-C50C-407E-A947-70E740481C1C}">
                          <a14:useLocalDpi xmlns:a14="http://schemas.microsoft.com/office/drawing/2010/main" val="0"/>
                        </a:ext>
                      </a:extLst>
                    </a:blip>
                    <a:srcRect t="11885" b="15164"/>
                    <a:stretch/>
                  </pic:blipFill>
                  <pic:spPr bwMode="auto">
                    <a:xfrm>
                      <a:off x="0" y="0"/>
                      <a:ext cx="5745718" cy="5532664"/>
                    </a:xfrm>
                    <a:prstGeom prst="rect">
                      <a:avLst/>
                    </a:prstGeom>
                    <a:ln>
                      <a:noFill/>
                    </a:ln>
                    <a:extLst>
                      <a:ext uri="{53640926-AAD7-44D8-BBD7-CCE9431645EC}">
                        <a14:shadowObscured xmlns:a14="http://schemas.microsoft.com/office/drawing/2010/main"/>
                      </a:ext>
                    </a:extLst>
                  </pic:spPr>
                </pic:pic>
              </a:graphicData>
            </a:graphic>
          </wp:inline>
        </w:drawing>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476181" w:rsidRDefault="00C36F10"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r>
        <w:rPr>
          <w:rStyle w:val="eop"/>
          <w:rFonts w:ascii="SassoonCRInfant" w:eastAsiaTheme="majorEastAsia" w:hAnsi="SassoonCRInfant"/>
          <w:sz w:val="72"/>
          <w:szCs w:val="72"/>
        </w:rPr>
        <w:t xml:space="preserve">Settling in </w:t>
      </w:r>
      <w:r w:rsidR="00476181">
        <w:rPr>
          <w:rStyle w:val="eop"/>
          <w:rFonts w:ascii="SassoonCRInfant" w:eastAsiaTheme="majorEastAsia" w:hAnsi="SassoonCRInfant"/>
          <w:sz w:val="72"/>
          <w:szCs w:val="72"/>
        </w:rPr>
        <w:t>Policy</w:t>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36"/>
          <w:szCs w:val="36"/>
        </w:rPr>
      </w:pPr>
      <w:bookmarkStart w:id="0" w:name="_GoBack"/>
      <w:bookmarkEnd w:id="0"/>
    </w:p>
    <w:p w:rsidR="00476181" w:rsidRDefault="00C36F10" w:rsidP="00F92873">
      <w:pPr>
        <w:pStyle w:val="paragraph"/>
        <w:spacing w:before="0" w:beforeAutospacing="0" w:after="0" w:afterAutospacing="0"/>
        <w:jc w:val="center"/>
        <w:textAlignment w:val="baseline"/>
        <w:rPr>
          <w:rStyle w:val="eop"/>
          <w:rFonts w:ascii="SassoonCRInfant" w:eastAsiaTheme="majorEastAsia" w:hAnsi="SassoonCRInfant"/>
          <w:sz w:val="36"/>
          <w:szCs w:val="36"/>
          <w:u w:val="single"/>
        </w:rPr>
      </w:pPr>
      <w:r>
        <w:rPr>
          <w:rStyle w:val="eop"/>
          <w:rFonts w:ascii="SassoonCRInfant" w:eastAsiaTheme="majorEastAsia" w:hAnsi="SassoonCRInfant"/>
          <w:sz w:val="36"/>
          <w:szCs w:val="36"/>
          <w:u w:val="single"/>
        </w:rPr>
        <w:lastRenderedPageBreak/>
        <w:t xml:space="preserve">Settling in Policy </w:t>
      </w:r>
      <w:r w:rsidR="00476181">
        <w:rPr>
          <w:rStyle w:val="eop"/>
          <w:rFonts w:ascii="SassoonCRInfant" w:eastAsiaTheme="majorEastAsia" w:hAnsi="SassoonCRInfant"/>
          <w:sz w:val="36"/>
          <w:szCs w:val="36"/>
          <w:u w:val="single"/>
        </w:rPr>
        <w:t>– Covid</w:t>
      </w:r>
      <w:r w:rsidR="002E05DE">
        <w:rPr>
          <w:rStyle w:val="eop"/>
          <w:rFonts w:ascii="SassoonCRInfant" w:eastAsiaTheme="majorEastAsia" w:hAnsi="SassoonCRInfant"/>
          <w:sz w:val="36"/>
          <w:szCs w:val="36"/>
          <w:u w:val="single"/>
        </w:rPr>
        <w:t>-19</w:t>
      </w:r>
    </w:p>
    <w:p w:rsidR="00C36F10" w:rsidRDefault="00C36F10" w:rsidP="00C36F10">
      <w:pPr>
        <w:pStyle w:val="paragraph"/>
        <w:spacing w:before="0" w:beforeAutospacing="0" w:after="0" w:afterAutospacing="0"/>
        <w:textAlignment w:val="baseline"/>
        <w:rPr>
          <w:rStyle w:val="eop"/>
          <w:rFonts w:ascii="SassoonCRInfant" w:eastAsiaTheme="majorEastAsia" w:hAnsi="SassoonCRInfant"/>
          <w:sz w:val="36"/>
          <w:szCs w:val="36"/>
          <w:u w:val="single"/>
        </w:rPr>
      </w:pPr>
    </w:p>
    <w:p w:rsidR="00C36F10" w:rsidRDefault="00C36F10" w:rsidP="00C36F10">
      <w:pPr>
        <w:pStyle w:val="paragraph"/>
        <w:spacing w:before="0" w:beforeAutospacing="0" w:after="0" w:afterAutospacing="0"/>
        <w:textAlignment w:val="baseline"/>
        <w:rPr>
          <w:rStyle w:val="eop"/>
          <w:rFonts w:ascii="SassoonCRInfant" w:eastAsiaTheme="majorEastAsia" w:hAnsi="SassoonCRInfant"/>
          <w:sz w:val="28"/>
          <w:szCs w:val="28"/>
        </w:rPr>
      </w:pPr>
      <w:r w:rsidRPr="00C36F10">
        <w:rPr>
          <w:rStyle w:val="eop"/>
          <w:rFonts w:ascii="SassoonCRInfant" w:eastAsiaTheme="majorEastAsia" w:hAnsi="SassoonCRInfant"/>
          <w:sz w:val="28"/>
          <w:szCs w:val="28"/>
        </w:rPr>
        <w:t xml:space="preserve">Parents are invited to attend an enrolment session with their child for 1hr. The parents are encouraged to wear a face covering and social distance from adults at all times. </w:t>
      </w:r>
    </w:p>
    <w:p w:rsidR="00C36F10" w:rsidRDefault="00C36F10" w:rsidP="00C36F10">
      <w:pPr>
        <w:pStyle w:val="paragraph"/>
        <w:spacing w:before="0" w:beforeAutospacing="0" w:after="0" w:afterAutospacing="0"/>
        <w:textAlignment w:val="baseline"/>
        <w:rPr>
          <w:rStyle w:val="eop"/>
          <w:rFonts w:ascii="SassoonCRInfant" w:eastAsiaTheme="majorEastAsia" w:hAnsi="SassoonCRInfant"/>
          <w:sz w:val="28"/>
          <w:szCs w:val="28"/>
        </w:rPr>
      </w:pPr>
    </w:p>
    <w:p w:rsidR="00C36F10" w:rsidRDefault="00C36F10" w:rsidP="00C36F10">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All settling in will take place outdoors, an area within out outdoor play house has been made available for pare</w:t>
      </w:r>
      <w:r w:rsidR="00C7620C">
        <w:rPr>
          <w:rStyle w:val="eop"/>
          <w:rFonts w:ascii="SassoonCRInfant" w:eastAsiaTheme="majorEastAsia" w:hAnsi="SassoonCRInfant"/>
          <w:sz w:val="28"/>
          <w:szCs w:val="28"/>
        </w:rPr>
        <w:t>nts to complete enrolment and a care plan for their child. Staff take the child’s lead throughout the transition and if they are happy to come in to the playroom, staff will support the child inside while the parent stays outdoors. The table and chairs used within the outdoor area are cleaned before and after use. If the child does not want to enter the playroom the group leader will stay with the child outdoors during their enrolment session.</w:t>
      </w:r>
    </w:p>
    <w:p w:rsidR="00C7620C" w:rsidRDefault="00C7620C" w:rsidP="00C36F10">
      <w:pPr>
        <w:pStyle w:val="paragraph"/>
        <w:spacing w:before="0" w:beforeAutospacing="0" w:after="0" w:afterAutospacing="0"/>
        <w:textAlignment w:val="baseline"/>
        <w:rPr>
          <w:rStyle w:val="eop"/>
          <w:rFonts w:ascii="SassoonCRInfant" w:eastAsiaTheme="majorEastAsia" w:hAnsi="SassoonCRInfant"/>
          <w:sz w:val="28"/>
          <w:szCs w:val="28"/>
        </w:rPr>
      </w:pPr>
    </w:p>
    <w:p w:rsidR="00C7620C" w:rsidRPr="00C36F10" w:rsidRDefault="00C7620C" w:rsidP="00C36F10">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After the initial session we will take every child and parents needs in to consideration, although parents are still encouraged not to enter the nursery and have to wait outdoors. The child will initially stay at nursery for a short session and then gradually build this up to a full session depending on each individual child. We have asked parents to allow 2 weeks for their child to be fully settled and staying for the full session. Some children it may not take as long, with others it may take a little longer. Parents </w:t>
      </w:r>
      <w:r w:rsidR="003D068D">
        <w:rPr>
          <w:rStyle w:val="eop"/>
          <w:rFonts w:ascii="SassoonCRInfant" w:eastAsiaTheme="majorEastAsia" w:hAnsi="SassoonCRInfant"/>
          <w:sz w:val="28"/>
          <w:szCs w:val="28"/>
        </w:rPr>
        <w:t>are</w:t>
      </w:r>
      <w:r>
        <w:rPr>
          <w:rStyle w:val="eop"/>
          <w:rFonts w:ascii="SassoonCRInfant" w:eastAsiaTheme="majorEastAsia" w:hAnsi="SassoonCRInfant"/>
          <w:sz w:val="28"/>
          <w:szCs w:val="28"/>
        </w:rPr>
        <w:t xml:space="preserve"> made aware that staff will be supporting the</w:t>
      </w:r>
      <w:r w:rsidR="003D068D">
        <w:rPr>
          <w:rStyle w:val="eop"/>
          <w:rFonts w:ascii="SassoonCRInfant" w:eastAsiaTheme="majorEastAsia" w:hAnsi="SassoonCRInfant"/>
          <w:sz w:val="28"/>
          <w:szCs w:val="28"/>
        </w:rPr>
        <w:t>m</w:t>
      </w:r>
      <w:r>
        <w:rPr>
          <w:rStyle w:val="eop"/>
          <w:rFonts w:ascii="SassoonCRInfant" w:eastAsiaTheme="majorEastAsia" w:hAnsi="SassoonCRInfant"/>
          <w:sz w:val="28"/>
          <w:szCs w:val="28"/>
        </w:rPr>
        <w:t xml:space="preserve"> and </w:t>
      </w:r>
      <w:r w:rsidR="003D068D">
        <w:rPr>
          <w:rStyle w:val="eop"/>
          <w:rFonts w:ascii="SassoonCRInfant" w:eastAsiaTheme="majorEastAsia" w:hAnsi="SassoonCRInfant"/>
          <w:sz w:val="28"/>
          <w:szCs w:val="28"/>
        </w:rPr>
        <w:t xml:space="preserve">their </w:t>
      </w:r>
      <w:r>
        <w:rPr>
          <w:rStyle w:val="eop"/>
          <w:rFonts w:ascii="SassoonCRInfant" w:eastAsiaTheme="majorEastAsia" w:hAnsi="SassoonCRInfant"/>
          <w:sz w:val="28"/>
          <w:szCs w:val="28"/>
        </w:rPr>
        <w:t>child throughout this transition,</w:t>
      </w:r>
    </w:p>
    <w:p w:rsidR="000F33B1" w:rsidRDefault="00F92873"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 </w:t>
      </w: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Pr="009D2104" w:rsidRDefault="009F7A8C" w:rsidP="000F33B1">
      <w:pPr>
        <w:pStyle w:val="paragraph"/>
        <w:spacing w:before="0" w:beforeAutospacing="0" w:after="0" w:afterAutospacing="0"/>
        <w:textAlignment w:val="baseline"/>
        <w:rPr>
          <w:rFonts w:ascii="SassoonCRInfant" w:eastAsiaTheme="majorEastAsia" w:hAnsi="SassoonCRInfant"/>
          <w:sz w:val="28"/>
          <w:szCs w:val="28"/>
        </w:rPr>
      </w:pPr>
    </w:p>
    <w:sectPr w:rsidR="009F7A8C" w:rsidRPr="009D2104" w:rsidSect="009D4A64">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40" w:rsidRDefault="00570540" w:rsidP="00826C4A">
      <w:pPr>
        <w:spacing w:after="0" w:line="240" w:lineRule="auto"/>
      </w:pPr>
      <w:r>
        <w:separator/>
      </w:r>
    </w:p>
  </w:endnote>
  <w:endnote w:type="continuationSeparator" w:id="0">
    <w:p w:rsidR="00570540" w:rsidRDefault="00570540" w:rsidP="0082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assoonCRInfant">
    <w:altName w:val="Times New Roman"/>
    <w:panose1 w:val="00000000000000000000"/>
    <w:charset w:val="00"/>
    <w:family w:val="roman"/>
    <w:notTrueType/>
    <w:pitch w:val="default"/>
  </w:font>
  <w:font w:name="&amp;quo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4A" w:rsidRDefault="00826C4A" w:rsidP="00826C4A">
    <w:pPr>
      <w:pStyle w:val="Footer"/>
      <w:jc w:val="right"/>
    </w:pPr>
    <w:r>
      <w:t>Written: September 2020</w:t>
    </w:r>
  </w:p>
  <w:p w:rsidR="00826C4A" w:rsidRDefault="00826C4A" w:rsidP="00826C4A">
    <w:pPr>
      <w:pStyle w:val="Footer"/>
      <w:jc w:val="right"/>
    </w:pPr>
    <w:r>
      <w:t>Review: September 2022</w:t>
    </w:r>
  </w:p>
  <w:p w:rsidR="00826C4A" w:rsidRDefault="00826C4A" w:rsidP="00826C4A">
    <w:pPr>
      <w:pStyle w:val="Footer"/>
      <w:jc w:val="right"/>
    </w:pPr>
    <w:r>
      <w:t>Mrs Gillian McKerr (Lead 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40" w:rsidRDefault="00570540" w:rsidP="00826C4A">
      <w:pPr>
        <w:spacing w:after="0" w:line="240" w:lineRule="auto"/>
      </w:pPr>
      <w:r>
        <w:separator/>
      </w:r>
    </w:p>
  </w:footnote>
  <w:footnote w:type="continuationSeparator" w:id="0">
    <w:p w:rsidR="00570540" w:rsidRDefault="00570540" w:rsidP="0082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87B40"/>
    <w:multiLevelType w:val="hybridMultilevel"/>
    <w:tmpl w:val="A4502568"/>
    <w:lvl w:ilvl="0" w:tplc="3EA48EC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4"/>
    <w:rsid w:val="000F33B1"/>
    <w:rsid w:val="00200F18"/>
    <w:rsid w:val="002E05DE"/>
    <w:rsid w:val="003D068D"/>
    <w:rsid w:val="00476181"/>
    <w:rsid w:val="00570540"/>
    <w:rsid w:val="006D4692"/>
    <w:rsid w:val="00826C4A"/>
    <w:rsid w:val="0099365E"/>
    <w:rsid w:val="009D2104"/>
    <w:rsid w:val="009D4A64"/>
    <w:rsid w:val="009F7A8C"/>
    <w:rsid w:val="00A35C23"/>
    <w:rsid w:val="00C36F10"/>
    <w:rsid w:val="00C7620C"/>
    <w:rsid w:val="00F9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6968"/>
  <w15:chartTrackingRefBased/>
  <w15:docId w15:val="{A3DF6A4E-3BC2-4A67-9639-C93E8D2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4"/>
  </w:style>
  <w:style w:type="paragraph" w:styleId="Heading1">
    <w:name w:val="heading 1"/>
    <w:basedOn w:val="Normal"/>
    <w:next w:val="Normal"/>
    <w:link w:val="Heading1Char"/>
    <w:uiPriority w:val="9"/>
    <w:qFormat/>
    <w:rsid w:val="009D4A6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A6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A6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A6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A6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A6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A6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A6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A6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6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A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A6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A6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A6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A6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A6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A6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A6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A64"/>
    <w:pPr>
      <w:spacing w:line="240" w:lineRule="auto"/>
    </w:pPr>
    <w:rPr>
      <w:b/>
      <w:bCs/>
      <w:smallCaps/>
      <w:color w:val="44546A" w:themeColor="text2"/>
    </w:rPr>
  </w:style>
  <w:style w:type="paragraph" w:styleId="Title">
    <w:name w:val="Title"/>
    <w:basedOn w:val="Normal"/>
    <w:next w:val="Normal"/>
    <w:link w:val="TitleChar"/>
    <w:uiPriority w:val="10"/>
    <w:qFormat/>
    <w:rsid w:val="009D4A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A6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A6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A6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A64"/>
    <w:rPr>
      <w:b/>
      <w:bCs/>
    </w:rPr>
  </w:style>
  <w:style w:type="character" w:styleId="Emphasis">
    <w:name w:val="Emphasis"/>
    <w:basedOn w:val="DefaultParagraphFont"/>
    <w:uiPriority w:val="20"/>
    <w:qFormat/>
    <w:rsid w:val="009D4A64"/>
    <w:rPr>
      <w:i/>
      <w:iCs/>
    </w:rPr>
  </w:style>
  <w:style w:type="paragraph" w:styleId="NoSpacing">
    <w:name w:val="No Spacing"/>
    <w:uiPriority w:val="1"/>
    <w:qFormat/>
    <w:rsid w:val="009D4A64"/>
    <w:pPr>
      <w:spacing w:after="0" w:line="240" w:lineRule="auto"/>
    </w:pPr>
  </w:style>
  <w:style w:type="paragraph" w:styleId="Quote">
    <w:name w:val="Quote"/>
    <w:basedOn w:val="Normal"/>
    <w:next w:val="Normal"/>
    <w:link w:val="QuoteChar"/>
    <w:uiPriority w:val="29"/>
    <w:qFormat/>
    <w:rsid w:val="009D4A6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A64"/>
    <w:rPr>
      <w:color w:val="44546A" w:themeColor="text2"/>
      <w:sz w:val="24"/>
      <w:szCs w:val="24"/>
    </w:rPr>
  </w:style>
  <w:style w:type="paragraph" w:styleId="IntenseQuote">
    <w:name w:val="Intense Quote"/>
    <w:basedOn w:val="Normal"/>
    <w:next w:val="Normal"/>
    <w:link w:val="IntenseQuoteChar"/>
    <w:uiPriority w:val="30"/>
    <w:qFormat/>
    <w:rsid w:val="009D4A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A6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A64"/>
    <w:rPr>
      <w:i/>
      <w:iCs/>
      <w:color w:val="595959" w:themeColor="text1" w:themeTint="A6"/>
    </w:rPr>
  </w:style>
  <w:style w:type="character" w:styleId="IntenseEmphasis">
    <w:name w:val="Intense Emphasis"/>
    <w:basedOn w:val="DefaultParagraphFont"/>
    <w:uiPriority w:val="21"/>
    <w:qFormat/>
    <w:rsid w:val="009D4A64"/>
    <w:rPr>
      <w:b/>
      <w:bCs/>
      <w:i/>
      <w:iCs/>
    </w:rPr>
  </w:style>
  <w:style w:type="character" w:styleId="SubtleReference">
    <w:name w:val="Subtle Reference"/>
    <w:basedOn w:val="DefaultParagraphFont"/>
    <w:uiPriority w:val="31"/>
    <w:qFormat/>
    <w:rsid w:val="009D4A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A64"/>
    <w:rPr>
      <w:b/>
      <w:bCs/>
      <w:smallCaps/>
      <w:color w:val="44546A" w:themeColor="text2"/>
      <w:u w:val="single"/>
    </w:rPr>
  </w:style>
  <w:style w:type="character" w:styleId="BookTitle">
    <w:name w:val="Book Title"/>
    <w:basedOn w:val="DefaultParagraphFont"/>
    <w:uiPriority w:val="33"/>
    <w:qFormat/>
    <w:rsid w:val="009D4A64"/>
    <w:rPr>
      <w:b/>
      <w:bCs/>
      <w:smallCaps/>
      <w:spacing w:val="10"/>
    </w:rPr>
  </w:style>
  <w:style w:type="paragraph" w:styleId="TOCHeading">
    <w:name w:val="TOC Heading"/>
    <w:basedOn w:val="Heading1"/>
    <w:next w:val="Normal"/>
    <w:uiPriority w:val="39"/>
    <w:semiHidden/>
    <w:unhideWhenUsed/>
    <w:qFormat/>
    <w:rsid w:val="009D4A64"/>
    <w:pPr>
      <w:outlineLvl w:val="9"/>
    </w:pPr>
  </w:style>
  <w:style w:type="paragraph" w:styleId="Revision">
    <w:name w:val="Revision"/>
    <w:hidden/>
    <w:uiPriority w:val="99"/>
    <w:semiHidden/>
    <w:rsid w:val="009D4A64"/>
    <w:pPr>
      <w:spacing w:after="0" w:line="240" w:lineRule="auto"/>
    </w:pPr>
  </w:style>
  <w:style w:type="paragraph" w:customStyle="1" w:styleId="paragraph">
    <w:name w:val="paragraph"/>
    <w:basedOn w:val="Normal"/>
    <w:rsid w:val="0047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181"/>
  </w:style>
  <w:style w:type="character" w:customStyle="1" w:styleId="eop">
    <w:name w:val="eop"/>
    <w:basedOn w:val="DefaultParagraphFont"/>
    <w:rsid w:val="00476181"/>
  </w:style>
  <w:style w:type="paragraph" w:styleId="Header">
    <w:name w:val="header"/>
    <w:basedOn w:val="Normal"/>
    <w:link w:val="HeaderChar"/>
    <w:uiPriority w:val="99"/>
    <w:unhideWhenUsed/>
    <w:rsid w:val="00826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4A"/>
  </w:style>
  <w:style w:type="paragraph" w:styleId="Footer">
    <w:name w:val="footer"/>
    <w:basedOn w:val="Normal"/>
    <w:link w:val="FooterChar"/>
    <w:uiPriority w:val="99"/>
    <w:unhideWhenUsed/>
    <w:rsid w:val="00826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934">
      <w:bodyDiv w:val="1"/>
      <w:marLeft w:val="0"/>
      <w:marRight w:val="0"/>
      <w:marTop w:val="0"/>
      <w:marBottom w:val="0"/>
      <w:divBdr>
        <w:top w:val="none" w:sz="0" w:space="0" w:color="auto"/>
        <w:left w:val="none" w:sz="0" w:space="0" w:color="auto"/>
        <w:bottom w:val="none" w:sz="0" w:space="0" w:color="auto"/>
        <w:right w:val="none" w:sz="0" w:space="0" w:color="auto"/>
      </w:divBdr>
    </w:div>
    <w:div w:id="502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19DD-3C0B-40F7-8D6A-26426411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2020-10-09T11:06:00Z</dcterms:created>
  <dcterms:modified xsi:type="dcterms:W3CDTF">2020-10-09T11:06:00Z</dcterms:modified>
</cp:coreProperties>
</file>