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21"/>
        <w:tblW w:w="16256" w:type="dxa"/>
        <w:tblLook w:val="04A0" w:firstRow="1" w:lastRow="0" w:firstColumn="1" w:lastColumn="0" w:noHBand="0" w:noVBand="1"/>
      </w:tblPr>
      <w:tblGrid>
        <w:gridCol w:w="1810"/>
        <w:gridCol w:w="2647"/>
        <w:gridCol w:w="2878"/>
        <w:gridCol w:w="2878"/>
        <w:gridCol w:w="2878"/>
        <w:gridCol w:w="3165"/>
      </w:tblGrid>
      <w:tr w:rsidR="00AA5133" w14:paraId="6E55DDEF" w14:textId="77777777" w:rsidTr="637B5F20">
        <w:trPr>
          <w:trHeight w:val="276"/>
        </w:trPr>
        <w:tc>
          <w:tcPr>
            <w:tcW w:w="1810" w:type="dxa"/>
          </w:tcPr>
          <w:p w14:paraId="26254492" w14:textId="7E86213A" w:rsidR="00AA5133" w:rsidRDefault="00AA5133" w:rsidP="00320746">
            <w:pPr>
              <w:jc w:val="center"/>
            </w:pPr>
          </w:p>
        </w:tc>
        <w:tc>
          <w:tcPr>
            <w:tcW w:w="2647" w:type="dxa"/>
            <w:vAlign w:val="center"/>
          </w:tcPr>
          <w:p w14:paraId="7EC457F2" w14:textId="2D1E6BC4" w:rsidR="00AA5133" w:rsidRPr="0073182E" w:rsidRDefault="00D46C7A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D4A42" wp14:editId="6598AC7F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-342265</wp:posOffset>
                      </wp:positionV>
                      <wp:extent cx="5234940" cy="297180"/>
                      <wp:effectExtent l="0" t="635" r="0" b="0"/>
                      <wp:wrapNone/>
                      <wp:docPr id="174216129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494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68E83" w14:textId="239B7578" w:rsidR="00A3383F" w:rsidRPr="00A3383F" w:rsidRDefault="00A338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GREENFAULDS HIGH SCHOOL – SENIOR OPTIONS FORM</w:t>
                                  </w:r>
                                  <w:r w:rsidR="00E624D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V</w:t>
                                  </w:r>
                                  <w:r w:rsidR="004350E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FE393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F10CC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2027</w:t>
                                  </w:r>
                                  <w:r w:rsidRPr="00A3383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FE393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D4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20.55pt;margin-top:-26.95pt;width:412.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ah8wEAAMoDAAAOAAAAZHJzL2Uyb0RvYy54bWysU8Fu2zAMvQ/YPwi6L46zdG2MOEWXIsOA&#10;rhvQ7QNkWbaFyaJGKbGzrx8lp2nQ3YbpIIgi9cj3SK1vx96wg0KvwZY8n805U1ZCrW1b8h/fd+9u&#10;OP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" stroked="f">
                      <v:textbox>
                        <w:txbxContent>
                          <w:p w14:paraId="19168E83" w14:textId="239B7578" w:rsidR="00A3383F" w:rsidRPr="00A3383F" w:rsidRDefault="00A338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GREENFAULDS HIGH SCHOOL – SENIOR OPTIONS FORM</w:t>
                            </w:r>
                            <w:r w:rsidR="00E62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</w:t>
                            </w:r>
                            <w:r w:rsidR="004350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FE39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10C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2027</w:t>
                            </w:r>
                            <w:r w:rsidRPr="00A338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FE39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133"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A</w:t>
            </w:r>
          </w:p>
        </w:tc>
        <w:tc>
          <w:tcPr>
            <w:tcW w:w="2878" w:type="dxa"/>
            <w:vAlign w:val="center"/>
          </w:tcPr>
          <w:p w14:paraId="4D6EE6FC" w14:textId="0047C0EA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B</w:t>
            </w:r>
          </w:p>
        </w:tc>
        <w:tc>
          <w:tcPr>
            <w:tcW w:w="2878" w:type="dxa"/>
            <w:vAlign w:val="center"/>
          </w:tcPr>
          <w:p w14:paraId="32A025FE" w14:textId="77777777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C</w:t>
            </w:r>
          </w:p>
        </w:tc>
        <w:tc>
          <w:tcPr>
            <w:tcW w:w="2878" w:type="dxa"/>
            <w:vAlign w:val="center"/>
          </w:tcPr>
          <w:p w14:paraId="44DE4FF3" w14:textId="77777777" w:rsidR="00AA5133" w:rsidRPr="0073182E" w:rsidRDefault="00AA5133" w:rsidP="3B033385">
            <w:pPr>
              <w:ind w:left="-56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>Column D</w:t>
            </w:r>
          </w:p>
        </w:tc>
        <w:tc>
          <w:tcPr>
            <w:tcW w:w="3165" w:type="dxa"/>
            <w:vAlign w:val="center"/>
          </w:tcPr>
          <w:p w14:paraId="1FADEC7B" w14:textId="77777777" w:rsidR="00AA5133" w:rsidRPr="0073182E" w:rsidRDefault="00AA5133" w:rsidP="3B033385">
            <w:pPr>
              <w:ind w:right="-69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B0333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Column E</w:t>
            </w:r>
          </w:p>
        </w:tc>
      </w:tr>
      <w:tr w:rsidR="00AA5133" w14:paraId="31522BAF" w14:textId="77777777" w:rsidTr="637B5F20">
        <w:trPr>
          <w:trHeight w:val="1562"/>
        </w:trPr>
        <w:tc>
          <w:tcPr>
            <w:tcW w:w="1810" w:type="dxa"/>
            <w:vAlign w:val="center"/>
          </w:tcPr>
          <w:p w14:paraId="6F2FFCF4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bCs/>
                <w:sz w:val="14"/>
                <w:szCs w:val="14"/>
              </w:rPr>
              <w:t>Level 4/5</w:t>
            </w:r>
          </w:p>
        </w:tc>
        <w:tc>
          <w:tcPr>
            <w:tcW w:w="2647" w:type="dxa"/>
          </w:tcPr>
          <w:p w14:paraId="4CD7F0D3" w14:textId="65DC916C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6B2F15B" w14:textId="77777777" w:rsidR="00AA5133" w:rsidRPr="00FE3935" w:rsidRDefault="00AA5133" w:rsidP="3B033385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79E22146" w14:textId="155CF8BA" w:rsidR="00AA5133" w:rsidRDefault="00A2431F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Applications of Maths (N5)     </w:t>
            </w:r>
          </w:p>
          <w:p w14:paraId="13025244" w14:textId="1591CFB3" w:rsidR="006B48AD" w:rsidRPr="00FE3935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English (N5)</w:t>
            </w:r>
          </w:p>
          <w:p w14:paraId="732365E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Mathematics (N5 – Resit Only)</w:t>
            </w:r>
          </w:p>
          <w:p w14:paraId="30082E7F" w14:textId="05AB3C4C" w:rsidR="00AA5133" w:rsidRPr="00FE3935" w:rsidRDefault="0052643B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Media Studies &amp; Literacy</w:t>
            </w:r>
            <w:r w:rsidR="40C83AE1"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(N5)    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</w:t>
            </w:r>
          </w:p>
          <w:p w14:paraId="1D370AE4" w14:textId="77777777" w:rsidR="00F72A7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Practical Electronics (N5)   </w:t>
            </w:r>
          </w:p>
          <w:p w14:paraId="44EC9C2C" w14:textId="20892A73" w:rsidR="00AA5133" w:rsidRPr="00FE393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(N5)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4301C4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(N5)   </w:t>
            </w:r>
          </w:p>
        </w:tc>
        <w:tc>
          <w:tcPr>
            <w:tcW w:w="2878" w:type="dxa"/>
          </w:tcPr>
          <w:p w14:paraId="6B0562EF" w14:textId="77777777" w:rsidR="005373A3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Scottish Studies (L5)</w:t>
            </w:r>
          </w:p>
          <w:p w14:paraId="7F74BFEB" w14:textId="77777777" w:rsidR="00F70287" w:rsidRPr="00FE3935" w:rsidRDefault="00F70287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84AE237" w14:textId="056A59C8" w:rsidR="00AA5133" w:rsidRPr="00FE3935" w:rsidRDefault="00DE42E3" w:rsidP="637B5F2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Dance (N5)</w:t>
            </w:r>
          </w:p>
          <w:p w14:paraId="4FF4905E" w14:textId="77777777" w:rsidR="00E624D8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Drama (N5)     </w:t>
            </w:r>
          </w:p>
          <w:p w14:paraId="76B25E59" w14:textId="188E6BBD" w:rsidR="00AA5133" w:rsidRPr="00FE3935" w:rsidRDefault="00E624D8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German (N5)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</w:t>
            </w:r>
          </w:p>
          <w:p w14:paraId="5BCC54D9" w14:textId="1B913D49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Laboratory Skills (N5)</w:t>
            </w:r>
          </w:p>
          <w:p w14:paraId="6215534A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Practical Cookery (N5)</w:t>
            </w:r>
          </w:p>
          <w:p w14:paraId="67292163" w14:textId="77777777" w:rsidR="0046601C" w:rsidRPr="00FE3935" w:rsidRDefault="0046601C" w:rsidP="0046601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(N5)                      </w:t>
            </w:r>
          </w:p>
          <w:p w14:paraId="48DFF554" w14:textId="77777777" w:rsidR="0046601C" w:rsidRPr="00FE3935" w:rsidRDefault="0046601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</w:tcPr>
          <w:p w14:paraId="123B888B" w14:textId="7064E223" w:rsidR="00F72A7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Transition (L4)</w:t>
            </w:r>
          </w:p>
          <w:p w14:paraId="44A10B73" w14:textId="2A1F6A3E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eadership</w:t>
            </w:r>
            <w:r w:rsidRPr="00FE3935">
              <w:rPr>
                <w:rFonts w:ascii="Tahoma" w:hAnsi="Tahoma" w:cs="Tahoma"/>
                <w:sz w:val="12"/>
                <w:szCs w:val="12"/>
              </w:rPr>
              <w:t>: PE (L5)</w:t>
            </w:r>
          </w:p>
          <w:p w14:paraId="5C328E03" w14:textId="01CE7F85" w:rsidR="000103C6" w:rsidRPr="00FE3935" w:rsidRDefault="000103C6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Cyber Security (L5)</w:t>
            </w:r>
          </w:p>
          <w:p w14:paraId="71410BF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77631F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F82EB3D" w14:textId="3F87CF91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Applications of Maths (N5)         </w:t>
            </w:r>
          </w:p>
          <w:p w14:paraId="6C876025" w14:textId="252800EE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Prac</w:t>
            </w:r>
            <w:r w:rsidR="00554BAD">
              <w:rPr>
                <w:rFonts w:ascii="Tahoma" w:hAnsi="Tahoma" w:cs="Tahoma"/>
                <w:sz w:val="12"/>
                <w:szCs w:val="12"/>
              </w:rPr>
              <w:t xml:space="preserve">tical 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Metalwork (N5)  </w:t>
            </w:r>
          </w:p>
          <w:p w14:paraId="17B98355" w14:textId="70BBDBC6" w:rsidR="0E53AEBD" w:rsidRPr="00FE3935" w:rsidRDefault="0E53AEBD" w:rsidP="43F086A4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Psychology (N5)</w:t>
            </w:r>
          </w:p>
          <w:p w14:paraId="2080553E" w14:textId="41D44A1C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H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ealth Sector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(N5</w:t>
            </w:r>
            <w:r w:rsidR="00D21097" w:rsidRPr="00FE3935">
              <w:rPr>
                <w:rFonts w:ascii="Tahoma" w:hAnsi="Tahoma" w:cs="Tahoma"/>
                <w:sz w:val="12"/>
                <w:szCs w:val="12"/>
              </w:rPr>
              <w:t xml:space="preserve"> – SFW)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2878" w:type="dxa"/>
          </w:tcPr>
          <w:p w14:paraId="47BC185F" w14:textId="77777777" w:rsidR="0046601C" w:rsidRDefault="0046601C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Print Making (L5)</w:t>
            </w:r>
          </w:p>
          <w:p w14:paraId="3A8F3C05" w14:textId="6D05FDFE" w:rsidR="00F72A75" w:rsidRDefault="00F72A75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Energy (L5)</w:t>
            </w:r>
          </w:p>
          <w:p w14:paraId="60EF6FB7" w14:textId="6730886D" w:rsidR="00554BAD" w:rsidRPr="00FE3935" w:rsidRDefault="00554BAD" w:rsidP="0046601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Furniture Making (L5)</w:t>
            </w:r>
          </w:p>
          <w:p w14:paraId="66FF351D" w14:textId="4A57B428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D4ACF75" w14:textId="0DA63503" w:rsidR="00AA5133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FBAFD83" w14:textId="523DC721" w:rsidR="006B48AD" w:rsidRPr="00FE3935" w:rsidRDefault="006B48AD" w:rsidP="637B5F2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English (N5)</w:t>
            </w:r>
          </w:p>
          <w:p w14:paraId="7A058A66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(N5)    </w:t>
            </w:r>
          </w:p>
          <w:p w14:paraId="5AB48BCD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Technology (N5)   </w:t>
            </w:r>
          </w:p>
          <w:p w14:paraId="48524D54" w14:textId="77777777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Travel &amp; Tourism (N5)</w:t>
            </w:r>
          </w:p>
          <w:p w14:paraId="4D22BA4F" w14:textId="77777777" w:rsidR="00356E8C" w:rsidRDefault="00356E8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19B7586" w14:textId="7E60C0DF" w:rsidR="005F7964" w:rsidRPr="00FE3935" w:rsidRDefault="005F7964" w:rsidP="0046601C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</w:tcPr>
          <w:p w14:paraId="03F862EF" w14:textId="109B1FCB" w:rsidR="00AA5133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Personal Development &amp; Leadership (</w:t>
            </w:r>
            <w:r w:rsidR="00F72A75">
              <w:rPr>
                <w:rFonts w:ascii="Tahoma" w:hAnsi="Tahoma" w:cs="Tahoma"/>
                <w:sz w:val="12"/>
                <w:szCs w:val="12"/>
              </w:rPr>
              <w:t>L4/L5)</w:t>
            </w:r>
          </w:p>
          <w:p w14:paraId="7E308CEA" w14:textId="77777777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Mental Health &amp; Criminology (L5) </w:t>
            </w:r>
          </w:p>
          <w:p w14:paraId="29C1784B" w14:textId="77777777" w:rsidR="00356E8C" w:rsidRPr="00FE3935" w:rsidRDefault="00356E8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DB1AF34" w14:textId="2987B980" w:rsidR="00AA5133" w:rsidRPr="00FE3935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379327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Gaelic Learners (N5)                  </w:t>
            </w:r>
          </w:p>
          <w:p w14:paraId="2B92BAC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(N5)                             </w:t>
            </w:r>
          </w:p>
          <w:p w14:paraId="371353AF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(N5)    </w:t>
            </w:r>
          </w:p>
          <w:p w14:paraId="1CBEAB70" w14:textId="1FF41E09" w:rsidR="00F72A7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Practical Electronics (N5)</w:t>
            </w:r>
          </w:p>
          <w:p w14:paraId="7B7E24AE" w14:textId="624F601E" w:rsidR="00AA5133" w:rsidRPr="00FE3935" w:rsidRDefault="001D0E85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(N5)</w:t>
            </w:r>
          </w:p>
        </w:tc>
      </w:tr>
      <w:tr w:rsidR="00AA5133" w14:paraId="5D36FCBA" w14:textId="77777777" w:rsidTr="637B5F20">
        <w:trPr>
          <w:trHeight w:val="2265"/>
        </w:trPr>
        <w:tc>
          <w:tcPr>
            <w:tcW w:w="1810" w:type="dxa"/>
            <w:vAlign w:val="center"/>
          </w:tcPr>
          <w:p w14:paraId="3862B7CF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Level 6 </w:t>
            </w:r>
          </w:p>
        </w:tc>
        <w:tc>
          <w:tcPr>
            <w:tcW w:w="2647" w:type="dxa"/>
          </w:tcPr>
          <w:p w14:paraId="7E521644" w14:textId="00DFD0A2" w:rsidR="00AA5133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Business &amp; IT (L6)</w:t>
            </w:r>
          </w:p>
          <w:p w14:paraId="08448324" w14:textId="0C145D61" w:rsidR="00554BAD" w:rsidRPr="00FE3935" w:rsidRDefault="00554BAD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Creative Thinking (L6)</w:t>
            </w:r>
          </w:p>
          <w:p w14:paraId="168FCA7B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016235A" w14:textId="2E9015A7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101F87" w14:textId="5FABADE7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8C692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Business (H)    </w:t>
            </w:r>
          </w:p>
          <w:p w14:paraId="64ED5AB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(H)  </w:t>
            </w:r>
          </w:p>
          <w:p w14:paraId="679FA530" w14:textId="77777777" w:rsidR="0073506A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Mathematics (H)  </w:t>
            </w:r>
          </w:p>
          <w:p w14:paraId="00BEBC09" w14:textId="5A3B366D" w:rsidR="00AA5133" w:rsidRPr="00FE3935" w:rsidRDefault="0073506A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(H)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E6F757F" w14:textId="77777777" w:rsidR="00356E8C" w:rsidRDefault="005B6001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Photography (H)  </w:t>
            </w:r>
          </w:p>
          <w:p w14:paraId="01FF406E" w14:textId="37B2894A" w:rsidR="00F72A7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Psychology (H)                                                             </w:t>
            </w:r>
            <w:r w:rsidR="005B6001" w:rsidRPr="00FE3935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  <w:p w14:paraId="608DC3CF" w14:textId="1A85A857" w:rsidR="005B6001" w:rsidRPr="00FE393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(H)</w:t>
            </w:r>
            <w:r w:rsidR="005B6001" w:rsidRPr="00FE3935">
              <w:rPr>
                <w:rFonts w:ascii="Tahoma" w:hAnsi="Tahoma" w:cs="Tahoma"/>
                <w:sz w:val="12"/>
                <w:szCs w:val="12"/>
              </w:rPr>
              <w:t xml:space="preserve">                     </w:t>
            </w:r>
          </w:p>
          <w:p w14:paraId="6E1B825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(H)   </w:t>
            </w:r>
          </w:p>
          <w:p w14:paraId="3063B39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</w:t>
            </w:r>
          </w:p>
          <w:p w14:paraId="7BEE36D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CBBE29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F1F741" w14:textId="77777777" w:rsidR="00AA5133" w:rsidRPr="00FE3935" w:rsidRDefault="00AA5133" w:rsidP="3B033385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878" w:type="dxa"/>
          </w:tcPr>
          <w:p w14:paraId="36DEE91F" w14:textId="678CCA54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NPA: Acting &amp; Performance (L6)   </w:t>
            </w:r>
          </w:p>
          <w:p w14:paraId="4807DF45" w14:textId="77777777" w:rsidR="005373A3" w:rsidRPr="00FE3935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Scottish Studies (L6)</w:t>
            </w:r>
          </w:p>
          <w:p w14:paraId="554B6253" w14:textId="77777777" w:rsidR="005373A3" w:rsidRPr="00FE3935" w:rsidRDefault="005373A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0A21C76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A209DD2" w14:textId="4D2203D9" w:rsidR="3B033385" w:rsidRPr="00FE3935" w:rsidRDefault="006B48AD" w:rsidP="006B48AD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Admin/IT (H)  </w:t>
            </w:r>
          </w:p>
          <w:p w14:paraId="062A985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(H)    </w:t>
            </w:r>
          </w:p>
          <w:p w14:paraId="2B21E671" w14:textId="48F164BA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Biology (H) </w:t>
            </w:r>
          </w:p>
          <w:p w14:paraId="4E924B6D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(H)   </w:t>
            </w:r>
          </w:p>
          <w:p w14:paraId="5D646E49" w14:textId="77777777" w:rsidR="00AA5133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Computing (H)</w:t>
            </w:r>
          </w:p>
          <w:p w14:paraId="7CEFE8C2" w14:textId="5ED7E1EF" w:rsidR="00DE42E3" w:rsidRPr="00FE3935" w:rsidRDefault="00DE42E3" w:rsidP="00FE393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Dance (H)</w:t>
            </w:r>
          </w:p>
          <w:p w14:paraId="70E7D09E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Design and Manufacture (H)</w:t>
            </w:r>
          </w:p>
          <w:p w14:paraId="083B1F09" w14:textId="23471EAF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</w:t>
            </w:r>
            <w:r w:rsidR="76D74394" w:rsidRPr="00FE3935">
              <w:rPr>
                <w:rFonts w:ascii="Tahoma" w:hAnsi="Tahoma" w:cs="Tahoma"/>
                <w:sz w:val="12"/>
                <w:szCs w:val="12"/>
              </w:rPr>
              <w:t>rama</w:t>
            </w:r>
            <w:r w:rsidRPr="00FE3935">
              <w:rPr>
                <w:rFonts w:ascii="Tahoma" w:hAnsi="Tahoma" w:cs="Tahoma"/>
                <w:sz w:val="12"/>
                <w:szCs w:val="12"/>
              </w:rPr>
              <w:t>(H)</w:t>
            </w:r>
          </w:p>
          <w:p w14:paraId="5F2243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German (H)      </w:t>
            </w:r>
          </w:p>
          <w:p w14:paraId="4082B945" w14:textId="77777777" w:rsidR="00AA5133" w:rsidRPr="00FE3935" w:rsidRDefault="00AA5133" w:rsidP="00FE393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History (H)      </w:t>
            </w:r>
          </w:p>
          <w:p w14:paraId="720A56C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Psychology (H)     </w:t>
            </w:r>
          </w:p>
          <w:p w14:paraId="11AFA11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</w:tcPr>
          <w:p w14:paraId="73FF302B" w14:textId="2F23390B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L</w:t>
            </w:r>
            <w:r w:rsidR="00EC54A3" w:rsidRPr="00FE3935">
              <w:rPr>
                <w:rFonts w:ascii="Tahoma" w:hAnsi="Tahoma" w:cs="Tahoma"/>
                <w:sz w:val="12"/>
                <w:szCs w:val="12"/>
              </w:rPr>
              <w:t>eadership</w:t>
            </w:r>
            <w:r w:rsidRPr="00FE3935">
              <w:rPr>
                <w:rFonts w:ascii="Tahoma" w:hAnsi="Tahoma" w:cs="Tahoma"/>
                <w:sz w:val="12"/>
                <w:szCs w:val="12"/>
              </w:rPr>
              <w:t>: PE (L</w:t>
            </w:r>
            <w:r w:rsidR="00E47F82" w:rsidRPr="00FE3935">
              <w:rPr>
                <w:rFonts w:ascii="Tahoma" w:hAnsi="Tahoma" w:cs="Tahoma"/>
                <w:sz w:val="12"/>
                <w:szCs w:val="12"/>
              </w:rPr>
              <w:t>6</w:t>
            </w:r>
            <w:r w:rsidRPr="00FE3935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1F223D6D" w14:textId="32F903F2" w:rsidR="006B48AD" w:rsidRPr="00FE3935" w:rsidRDefault="006B48AD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FE7E89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   </w:t>
            </w:r>
          </w:p>
          <w:p w14:paraId="25D5B9B4" w14:textId="009FAFAE" w:rsidR="3B033385" w:rsidRPr="00FE3935" w:rsidRDefault="3B033385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CEBC9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Applications of Maths (H)</w:t>
            </w:r>
          </w:p>
          <w:p w14:paraId="3A2518DD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Accounts (H)   </w:t>
            </w:r>
          </w:p>
          <w:p w14:paraId="3C379873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Business (H)    </w:t>
            </w:r>
          </w:p>
          <w:p w14:paraId="3BE0362A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Biology (H)    </w:t>
            </w:r>
          </w:p>
          <w:p w14:paraId="238AC08D" w14:textId="326C3E86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</w:t>
            </w:r>
            <w:r w:rsidR="007E1422" w:rsidRPr="00FE3935">
              <w:rPr>
                <w:rFonts w:ascii="Tahoma" w:hAnsi="Tahoma" w:cs="Tahoma"/>
                <w:sz w:val="12"/>
                <w:szCs w:val="12"/>
              </w:rPr>
              <w:t>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(H)</w:t>
            </w:r>
          </w:p>
          <w:p w14:paraId="1D09AC27" w14:textId="0BC2AD0B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H</w:t>
            </w:r>
            <w:r w:rsidR="007E1422" w:rsidRPr="00FE3935">
              <w:rPr>
                <w:rFonts w:ascii="Tahoma" w:hAnsi="Tahoma" w:cs="Tahoma"/>
                <w:sz w:val="12"/>
                <w:szCs w:val="12"/>
              </w:rPr>
              <w:t>uman Biology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(H)</w:t>
            </w:r>
          </w:p>
          <w:p w14:paraId="171E2039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Mathematics (H)     </w:t>
            </w:r>
          </w:p>
          <w:p w14:paraId="330D879A" w14:textId="656C112B" w:rsidR="00AA5133" w:rsidRPr="00FE3935" w:rsidRDefault="00AA5133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Politics (H)    </w:t>
            </w:r>
          </w:p>
          <w:p w14:paraId="7EDBC684" w14:textId="505BA452" w:rsidR="00356E8C" w:rsidRPr="00FE3935" w:rsidRDefault="00356E8C" w:rsidP="00356E8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Geography (H)</w:t>
            </w:r>
          </w:p>
          <w:p w14:paraId="5F600A8F" w14:textId="5E265019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2820C69" w14:textId="7938FA0D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</w:tc>
        <w:tc>
          <w:tcPr>
            <w:tcW w:w="2878" w:type="dxa"/>
          </w:tcPr>
          <w:p w14:paraId="1A3857F7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Criminology (L6)    </w:t>
            </w:r>
          </w:p>
          <w:p w14:paraId="7E937139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Journalism (L6)     </w:t>
            </w:r>
          </w:p>
          <w:p w14:paraId="796B9762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NPA: Sound Production (L6) </w:t>
            </w:r>
          </w:p>
          <w:p w14:paraId="2F9B7839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 w:rsidRPr="00FE3935">
              <w:rPr>
                <w:rFonts w:ascii="Tahoma" w:eastAsiaTheme="minorEastAsia" w:hAnsi="Tahoma" w:cs="Tahoma"/>
                <w:sz w:val="12"/>
                <w:szCs w:val="12"/>
              </w:rPr>
              <w:t xml:space="preserve">NPA: Music Business (L6)            </w:t>
            </w:r>
          </w:p>
          <w:p w14:paraId="7A5FF2A7" w14:textId="77777777" w:rsidR="00AA5133" w:rsidRPr="00FE3935" w:rsidRDefault="00AA5133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</w:p>
          <w:p w14:paraId="14CA9962" w14:textId="482D43BB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Admin/IT (H)                     </w:t>
            </w:r>
          </w:p>
          <w:p w14:paraId="3B6AEF5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(H)                    </w:t>
            </w:r>
          </w:p>
          <w:p w14:paraId="106B9812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(H)              </w:t>
            </w:r>
          </w:p>
          <w:p w14:paraId="0AB5B35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Geography (H)</w:t>
            </w:r>
          </w:p>
          <w:p w14:paraId="77AF0C4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Graphics (H)    </w:t>
            </w:r>
          </w:p>
          <w:p w14:paraId="117674DB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Media (H)          </w:t>
            </w:r>
          </w:p>
          <w:p w14:paraId="086DBB9F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Modern Studies (H)  </w:t>
            </w:r>
          </w:p>
          <w:p w14:paraId="74C36FD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Technology (H) </w:t>
            </w:r>
          </w:p>
          <w:p w14:paraId="1A93EF87" w14:textId="40D9936B" w:rsidR="00E14AB1" w:rsidRPr="00FE3935" w:rsidRDefault="00E14AB1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Physics (H)    </w:t>
            </w:r>
          </w:p>
          <w:p w14:paraId="08A77ED4" w14:textId="5C6B1A38" w:rsidR="00AA5133" w:rsidRPr="00FE3935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–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Crea</w:t>
            </w:r>
            <w:r w:rsidRPr="00FE3935">
              <w:rPr>
                <w:rFonts w:ascii="Tahoma" w:hAnsi="Tahoma" w:cs="Tahoma"/>
                <w:sz w:val="12"/>
                <w:szCs w:val="12"/>
              </w:rPr>
              <w:t>ti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>ve &amp; Digital Media (FA)</w:t>
            </w:r>
          </w:p>
          <w:p w14:paraId="1CB9432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– Early Years &amp; Childcare (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FA)   </w:t>
            </w:r>
            <w:proofErr w:type="gram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   </w:t>
            </w:r>
          </w:p>
        </w:tc>
        <w:tc>
          <w:tcPr>
            <w:tcW w:w="3165" w:type="dxa"/>
          </w:tcPr>
          <w:p w14:paraId="54F350A2" w14:textId="3184EAA4" w:rsidR="00AA5133" w:rsidRPr="00FE3935" w:rsidRDefault="00AA5133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NPA Music</w:t>
            </w:r>
            <w:r w:rsidR="00E624D8">
              <w:rPr>
                <w:rFonts w:ascii="Tahoma" w:hAnsi="Tahoma" w:cs="Tahoma"/>
                <w:sz w:val="12"/>
                <w:szCs w:val="12"/>
              </w:rPr>
              <w:t xml:space="preserve"> Performance</w:t>
            </w:r>
            <w:r w:rsidRPr="00FE3935">
              <w:rPr>
                <w:rFonts w:ascii="Tahoma" w:hAnsi="Tahoma" w:cs="Tahoma"/>
                <w:sz w:val="12"/>
                <w:szCs w:val="12"/>
              </w:rPr>
              <w:t xml:space="preserve"> (L6)</w:t>
            </w:r>
          </w:p>
          <w:p w14:paraId="436889CD" w14:textId="24ADBDAB" w:rsidR="004B021C" w:rsidRPr="00FE3935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Personal Development &amp; Leadership (L6)</w:t>
            </w:r>
          </w:p>
          <w:p w14:paraId="13912C98" w14:textId="77777777" w:rsidR="004B021C" w:rsidRPr="00FE3935" w:rsidRDefault="004B021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5692E98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F2D4B97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(H)                        </w:t>
            </w:r>
          </w:p>
          <w:p w14:paraId="07B9DFE9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(H)                             </w:t>
            </w:r>
          </w:p>
          <w:p w14:paraId="00CFB175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Gaelic Learners (H)</w:t>
            </w:r>
          </w:p>
          <w:p w14:paraId="3AD797B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History (H)                  </w:t>
            </w:r>
          </w:p>
          <w:p w14:paraId="7BE51D6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Modern Studies (H)   </w:t>
            </w:r>
          </w:p>
          <w:p w14:paraId="1FA4F0E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Music (H)    </w:t>
            </w:r>
          </w:p>
          <w:p w14:paraId="15B984BD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PE (H)             </w:t>
            </w:r>
          </w:p>
          <w:p w14:paraId="717B7101" w14:textId="77777777" w:rsidR="001D0E8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Physics (H)   </w:t>
            </w:r>
          </w:p>
          <w:p w14:paraId="12ABEEDD" w14:textId="6E8F673D" w:rsidR="00AA5133" w:rsidRPr="00FE3935" w:rsidRDefault="001D0E85" w:rsidP="3B033385">
            <w:pPr>
              <w:rPr>
                <w:rFonts w:ascii="Tahoma" w:eastAsiaTheme="minorEastAsi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RMPS (H)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    </w:t>
            </w:r>
          </w:p>
          <w:p w14:paraId="66B8A2FD" w14:textId="089722EB" w:rsidR="00AA5133" w:rsidRPr="00FE3935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–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Crea</w:t>
            </w:r>
            <w:r w:rsidR="00827649" w:rsidRPr="00FE3935">
              <w:rPr>
                <w:rFonts w:ascii="Tahoma" w:hAnsi="Tahoma" w:cs="Tahoma"/>
                <w:sz w:val="12"/>
                <w:szCs w:val="12"/>
              </w:rPr>
              <w:t>ti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ve &amp; Digital Media (FA)    </w:t>
            </w:r>
          </w:p>
          <w:p w14:paraId="5451B26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– Early Years &amp; Childcare (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FA)   </w:t>
            </w:r>
            <w:proofErr w:type="gram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       </w:t>
            </w:r>
          </w:p>
        </w:tc>
      </w:tr>
      <w:tr w:rsidR="00AA5133" w14:paraId="4C6E1481" w14:textId="77777777" w:rsidTr="637B5F20">
        <w:trPr>
          <w:trHeight w:val="1007"/>
        </w:trPr>
        <w:tc>
          <w:tcPr>
            <w:tcW w:w="1810" w:type="dxa"/>
            <w:vAlign w:val="center"/>
          </w:tcPr>
          <w:p w14:paraId="218A5273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Level 7 </w:t>
            </w:r>
          </w:p>
          <w:p w14:paraId="5289C850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647" w:type="dxa"/>
            <w:vAlign w:val="center"/>
          </w:tcPr>
          <w:p w14:paraId="638421EE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Refereeing (L7)    </w:t>
            </w:r>
          </w:p>
          <w:p w14:paraId="5F169AA0" w14:textId="77777777" w:rsidR="00AA5133" w:rsidRPr="00FE3935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136CCF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English (AH)    </w:t>
            </w:r>
          </w:p>
          <w:p w14:paraId="2E60BA60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Maths (AH)    </w:t>
            </w:r>
          </w:p>
          <w:p w14:paraId="4FDACEA4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Spanish (AH – </w:t>
            </w:r>
            <w:proofErr w:type="gramStart"/>
            <w:r w:rsidRPr="00FE3935">
              <w:rPr>
                <w:rFonts w:ascii="Tahoma" w:hAnsi="Tahoma" w:cs="Tahoma"/>
                <w:sz w:val="12"/>
                <w:szCs w:val="12"/>
              </w:rPr>
              <w:t xml:space="preserve">Online)   </w:t>
            </w:r>
            <w:proofErr w:type="gramEnd"/>
          </w:p>
        </w:tc>
        <w:tc>
          <w:tcPr>
            <w:tcW w:w="2878" w:type="dxa"/>
            <w:vAlign w:val="center"/>
          </w:tcPr>
          <w:p w14:paraId="18363FC9" w14:textId="310C7B54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Drama (AH)</w:t>
            </w:r>
          </w:p>
          <w:p w14:paraId="7439C7DA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Modern Studies (AH)</w:t>
            </w:r>
          </w:p>
          <w:p w14:paraId="7EB21073" w14:textId="31BD9D40" w:rsidR="01BDBE95" w:rsidRPr="00FE3935" w:rsidRDefault="01BDBE95" w:rsidP="637B5F20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Physics (AH)</w:t>
            </w:r>
          </w:p>
          <w:p w14:paraId="204727E1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German (AH – Online)</w:t>
            </w:r>
          </w:p>
        </w:tc>
        <w:tc>
          <w:tcPr>
            <w:tcW w:w="2878" w:type="dxa"/>
            <w:vAlign w:val="center"/>
          </w:tcPr>
          <w:p w14:paraId="64D1A0A1" w14:textId="21F6EB6F" w:rsidR="00AA5133" w:rsidRDefault="00F70287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Gaelic Learners (AH)</w:t>
            </w:r>
          </w:p>
          <w:p w14:paraId="7CEBEE5C" w14:textId="0EB74B68" w:rsidR="00F72A75" w:rsidRPr="00FE3935" w:rsidRDefault="00F72A75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Geography (AH)</w:t>
            </w:r>
          </w:p>
          <w:p w14:paraId="590C1BAD" w14:textId="77777777" w:rsidR="00AA5133" w:rsidRPr="00FE3935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vAlign w:val="center"/>
          </w:tcPr>
          <w:p w14:paraId="408E97D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Chemistry (AH)        </w:t>
            </w:r>
          </w:p>
          <w:p w14:paraId="3964AEDC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French (AH – Online)   </w:t>
            </w:r>
          </w:p>
          <w:p w14:paraId="246713C4" w14:textId="77777777" w:rsidR="00E624D8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Graphics (AH)   </w:t>
            </w:r>
          </w:p>
          <w:p w14:paraId="47D7EB0D" w14:textId="48B1120A" w:rsidR="005277A4" w:rsidRDefault="005277A4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Tech (AH)</w:t>
            </w:r>
          </w:p>
          <w:p w14:paraId="669502E3" w14:textId="521A1661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12EB917" w14:textId="77777777" w:rsidR="00AA5133" w:rsidRPr="00FE3935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vAlign w:val="center"/>
          </w:tcPr>
          <w:p w14:paraId="3FBAD397" w14:textId="3C1102AC" w:rsidR="00AA5133" w:rsidRPr="00FE3935" w:rsidRDefault="00AA5133" w:rsidP="637B5F20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 xml:space="preserve">Art &amp; Design (AH)    </w:t>
            </w:r>
          </w:p>
          <w:p w14:paraId="49286AEA" w14:textId="6CE274AD" w:rsidR="00AA5133" w:rsidRPr="00FE3935" w:rsidRDefault="4CA338E9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FE3935">
              <w:rPr>
                <w:rFonts w:ascii="Tahoma" w:hAnsi="Tahoma" w:cs="Tahoma"/>
                <w:sz w:val="12"/>
                <w:szCs w:val="12"/>
              </w:rPr>
              <w:t>Biology (AH)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                              </w:t>
            </w:r>
          </w:p>
          <w:p w14:paraId="2E9A672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E3935">
              <w:rPr>
                <w:rFonts w:ascii="Tahoma" w:hAnsi="Tahoma" w:cs="Tahoma"/>
                <w:sz w:val="12"/>
                <w:szCs w:val="12"/>
              </w:rPr>
              <w:t>Gaidhlig</w:t>
            </w:r>
            <w:proofErr w:type="spellEnd"/>
            <w:r w:rsidRPr="00FE3935">
              <w:rPr>
                <w:rFonts w:ascii="Tahoma" w:hAnsi="Tahoma" w:cs="Tahoma"/>
                <w:sz w:val="12"/>
                <w:szCs w:val="12"/>
              </w:rPr>
              <w:t xml:space="preserve"> (AH) </w:t>
            </w:r>
          </w:p>
          <w:p w14:paraId="256FC890" w14:textId="73BE943C" w:rsidR="00AA5133" w:rsidRPr="00FE3935" w:rsidRDefault="00E624D8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Music (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AH)</w:t>
            </w:r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</w:t>
            </w:r>
            <w:proofErr w:type="gramEnd"/>
            <w:r w:rsidR="00AA5133" w:rsidRPr="00FE3935">
              <w:rPr>
                <w:rFonts w:ascii="Tahoma" w:hAnsi="Tahoma" w:cs="Tahoma"/>
                <w:sz w:val="12"/>
                <w:szCs w:val="12"/>
              </w:rPr>
              <w:t xml:space="preserve">                 </w:t>
            </w:r>
          </w:p>
        </w:tc>
      </w:tr>
      <w:tr w:rsidR="00AA5133" w14:paraId="4C25ADB2" w14:textId="77777777" w:rsidTr="637B5F20">
        <w:trPr>
          <w:trHeight w:val="1080"/>
        </w:trPr>
        <w:tc>
          <w:tcPr>
            <w:tcW w:w="1810" w:type="dxa"/>
            <w:shd w:val="clear" w:color="auto" w:fill="FBE4D5" w:themeFill="accent2" w:themeFillTint="33"/>
            <w:vAlign w:val="center"/>
          </w:tcPr>
          <w:p w14:paraId="557235A0" w14:textId="1980186A" w:rsidR="004B021C" w:rsidRDefault="004B021C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570EB3CD" w14:textId="044B3D10" w:rsidR="00AA5133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WIDER ACHIEVEMENT COURSES (L5/6/7)</w:t>
            </w:r>
          </w:p>
          <w:p w14:paraId="77985419" w14:textId="77777777" w:rsidR="007E1422" w:rsidRDefault="007E1422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04C70397" w14:textId="13763301" w:rsidR="007E1422" w:rsidRDefault="007E1422" w:rsidP="637B5F2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6156AB0" w14:textId="32BFD496" w:rsidR="004B021C" w:rsidRPr="0073182E" w:rsidRDefault="004B021C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647" w:type="dxa"/>
            <w:shd w:val="clear" w:color="auto" w:fill="FBE4D5" w:themeFill="accent2" w:themeFillTint="33"/>
            <w:vAlign w:val="center"/>
          </w:tcPr>
          <w:p w14:paraId="6EAAA2E6" w14:textId="5C9ECDEE" w:rsidR="00AA5133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43CC8A23" w14:textId="6787615B" w:rsidR="00AA5133" w:rsidRPr="0073182E" w:rsidRDefault="00AA5133" w:rsidP="00F72A7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E41B95D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6D7EE23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9E9724E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4A70F9C1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54509C3D" w14:textId="70686133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6B2A3A33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5B76A009" w14:textId="6F65E759" w:rsidR="00AA5133" w:rsidRPr="0073182E" w:rsidRDefault="00AA5133" w:rsidP="637B5F20"/>
        </w:tc>
        <w:tc>
          <w:tcPr>
            <w:tcW w:w="3165" w:type="dxa"/>
            <w:shd w:val="clear" w:color="auto" w:fill="FBE4D5" w:themeFill="accent2" w:themeFillTint="33"/>
            <w:vAlign w:val="center"/>
          </w:tcPr>
          <w:p w14:paraId="522FE056" w14:textId="77777777" w:rsid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TO BE CONFIRMED IN JUNE 2026</w:t>
            </w:r>
          </w:p>
          <w:p w14:paraId="18CED78C" w14:textId="77777777" w:rsidR="004350E0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0E67340" w14:textId="4E07B59B" w:rsidR="00AA5133" w:rsidRDefault="004350E0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SKILLS FOR WORK: FOOTBALL PERFORMANCE (BROADWOOD)</w:t>
            </w:r>
            <w:r w:rsidRPr="004350E0">
              <w:rPr>
                <w:rFonts w:ascii="Tahoma" w:hAnsi="Tahoma" w:cs="Tahoma"/>
                <w:sz w:val="12"/>
                <w:szCs w:val="12"/>
              </w:rPr>
              <w:t> </w:t>
            </w:r>
          </w:p>
          <w:p w14:paraId="1BCABF9D" w14:textId="64A59D50" w:rsidR="00AA5133" w:rsidRDefault="00AA5133" w:rsidP="3B033385">
            <w:pPr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</w:tc>
      </w:tr>
      <w:tr w:rsidR="00AA5133" w:rsidRPr="003343A5" w14:paraId="6AFA6A8D" w14:textId="77777777" w:rsidTr="637B5F20">
        <w:trPr>
          <w:trHeight w:val="659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4FBD364E" w14:textId="77777777" w:rsidR="00AA5133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S5/6 COLLEGE BASED COURSES</w:t>
            </w:r>
          </w:p>
          <w:p w14:paraId="5C856053" w14:textId="116237D7" w:rsidR="004B021C" w:rsidRPr="0073182E" w:rsidRDefault="004B021C" w:rsidP="00AA5133">
            <w:pPr>
              <w:ind w:left="29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03CD481E" w14:textId="6DDC524F" w:rsidR="00AA5133" w:rsidRPr="0073182E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55452F4" w14:textId="1F33978C" w:rsidR="00AA5133" w:rsidRDefault="61C109A9" w:rsidP="1C6E2C8C">
            <w:pPr>
              <w:rPr>
                <w:rFonts w:ascii="Tahoma" w:hAnsi="Tahoma" w:cs="Tahoma"/>
                <w:sz w:val="12"/>
                <w:szCs w:val="12"/>
              </w:rPr>
            </w:pPr>
            <w:r w:rsidRPr="1C6E2C8C">
              <w:rPr>
                <w:rFonts w:ascii="Tahoma" w:hAnsi="Tahoma" w:cs="Tahoma"/>
                <w:sz w:val="12"/>
                <w:szCs w:val="12"/>
              </w:rPr>
              <w:t xml:space="preserve">  </w:t>
            </w:r>
          </w:p>
          <w:p w14:paraId="3EFF535A" w14:textId="03B1AAC6" w:rsidR="00AA5133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2CA96CCA" w14:textId="77777777" w:rsidR="00130F3C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164177BE" w14:textId="7555583A" w:rsidR="00130F3C" w:rsidRDefault="00130F3C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L6 INTRO TO SCOTS LAW</w:t>
            </w:r>
          </w:p>
          <w:p w14:paraId="642D6F25" w14:textId="68E880CD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3E0DDB46" w14:textId="77777777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BF863B4" w14:textId="492E3D77" w:rsidR="00AA5133" w:rsidRPr="0073182E" w:rsidRDefault="00AA5133" w:rsidP="00FE393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2EB3AF11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EE07CF7" w14:textId="282F03DB" w:rsidR="00AA5133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EARLY LEARNING &amp; CHILDCARE</w:t>
            </w:r>
          </w:p>
          <w:p w14:paraId="4844DA9B" w14:textId="45F47620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HAIRDRESSING</w:t>
            </w:r>
          </w:p>
          <w:p w14:paraId="7E87BB41" w14:textId="279F3E1E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BEAUTY</w:t>
            </w:r>
          </w:p>
          <w:p w14:paraId="70B8BCD3" w14:textId="21A67C8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3723BEA6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DF068B1" w14:textId="03BC7F73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PUBLIC HEALTH</w:t>
            </w:r>
          </w:p>
          <w:p w14:paraId="1B2FD09D" w14:textId="77777777" w:rsidR="00AA5133" w:rsidRPr="00DA263B" w:rsidRDefault="00130F3C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CYBER SECURITY</w:t>
            </w:r>
          </w:p>
          <w:p w14:paraId="719A2925" w14:textId="76FC45F8" w:rsidR="004350E0" w:rsidRPr="00DA263B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FITNESS, HEALTH &amp; EXERCISE 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59A6BD51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771D48A" w14:textId="3491D50A" w:rsidR="00AA5133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L4 AUTOMOTIVE</w:t>
            </w:r>
          </w:p>
          <w:p w14:paraId="15DBE628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2F60EA1" w14:textId="5B332029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CONSTRUCTION (AT ANOTHER SCHOOL)</w:t>
            </w:r>
          </w:p>
          <w:p w14:paraId="4FED6DD3" w14:textId="629B177C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FA HOSPITALITY</w:t>
            </w:r>
          </w:p>
          <w:p w14:paraId="3682660F" w14:textId="4E80F638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L5 MAKEUP ARTISTRY</w:t>
            </w:r>
          </w:p>
          <w:p w14:paraId="3B07C809" w14:textId="77777777" w:rsidR="00130F3C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A6BB96D" w14:textId="6C450764" w:rsidR="00130F3C" w:rsidRPr="0077764F" w:rsidRDefault="00130F3C" w:rsidP="0077764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L6 CRIMINOLOGY</w:t>
            </w:r>
          </w:p>
          <w:p w14:paraId="64F3B6FB" w14:textId="77777777" w:rsidR="00AA5133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6169B3F0" w14:textId="2D3765EE" w:rsidR="00EC54A3" w:rsidRPr="00130F3C" w:rsidRDefault="00AA5133" w:rsidP="00130F3C">
            <w:pPr>
              <w:rPr>
                <w:rFonts w:ascii="Tahoma" w:hAnsi="Tahoma" w:cs="Tahoma"/>
                <w:sz w:val="12"/>
                <w:szCs w:val="12"/>
              </w:rPr>
            </w:pPr>
            <w:r w:rsidRPr="3B033385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A8A093C" w14:textId="77777777" w:rsidR="004350E0" w:rsidRDefault="004350E0" w:rsidP="00130F3C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F400C4" w14:textId="2B085AA4" w:rsidR="00130F3C" w:rsidRPr="00DA263B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L4 AUTOMOTIVE</w:t>
            </w:r>
          </w:p>
          <w:p w14:paraId="5AF47EBB" w14:textId="77777777" w:rsidR="00130F3C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1D0FE37" w14:textId="2A620416" w:rsidR="00AA5133" w:rsidRPr="00DA263B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FA CONSTRUCTION (IN SCHOOL)</w:t>
            </w:r>
          </w:p>
          <w:p w14:paraId="7028E0E4" w14:textId="56FE311E" w:rsidR="004350E0" w:rsidRPr="004350E0" w:rsidRDefault="00130F3C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L5 ENGINEERING</w:t>
            </w:r>
          </w:p>
          <w:p w14:paraId="6B488CC0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L5 PATHWAY TO SPORT AND FITNESS (Broadwood) </w:t>
            </w:r>
          </w:p>
          <w:p w14:paraId="594CA0C1" w14:textId="77777777" w:rsidR="004350E0" w:rsidRPr="00DA263B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 </w:t>
            </w:r>
          </w:p>
          <w:p w14:paraId="5A400784" w14:textId="656D3EA0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DA263B">
              <w:rPr>
                <w:rFonts w:ascii="Tahoma" w:hAnsi="Tahoma" w:cs="Tahoma"/>
                <w:sz w:val="12"/>
                <w:szCs w:val="12"/>
              </w:rPr>
              <w:t>L6 ENGINEERING DESIGN CHALLENGE</w:t>
            </w:r>
          </w:p>
          <w:p w14:paraId="6BBFE174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L6 PATHWAY TO SPORT AND FITNESS (Broadwood) </w:t>
            </w:r>
          </w:p>
          <w:p w14:paraId="3B391B13" w14:textId="77777777" w:rsidR="004350E0" w:rsidRPr="004350E0" w:rsidRDefault="004350E0" w:rsidP="004350E0">
            <w:pPr>
              <w:rPr>
                <w:rFonts w:ascii="Tahoma" w:hAnsi="Tahoma" w:cs="Tahoma"/>
                <w:sz w:val="12"/>
                <w:szCs w:val="12"/>
              </w:rPr>
            </w:pPr>
            <w:r w:rsidRPr="004350E0">
              <w:rPr>
                <w:rFonts w:ascii="Tahoma" w:hAnsi="Tahoma" w:cs="Tahoma"/>
                <w:sz w:val="12"/>
                <w:szCs w:val="12"/>
              </w:rPr>
              <w:t>L6 EXERCISE &amp; FITNESS LEADERSHIP (OLHS) </w:t>
            </w:r>
          </w:p>
          <w:p w14:paraId="59B57007" w14:textId="77777777" w:rsid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11D3E2" w14:textId="20CAA21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  <w:highlight w:val="yellow"/>
              </w:rPr>
            </w:pPr>
          </w:p>
        </w:tc>
      </w:tr>
      <w:tr w:rsidR="00A3383F" w14:paraId="3ADCB633" w14:textId="77777777" w:rsidTr="637B5F20">
        <w:trPr>
          <w:trHeight w:val="93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23D6A154" w14:textId="77777777" w:rsidR="00AA5133" w:rsidRPr="0073182E" w:rsidRDefault="00AA5133" w:rsidP="00AA5133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7BF7E1F6" w14:textId="77777777" w:rsidR="00AA5133" w:rsidRPr="0073182E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1 year Foundation Apprenticeship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(must choose in both columns D &amp; E)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6FA4A163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9D03918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642B175F" w14:textId="77777777" w:rsidR="00AA5133" w:rsidRPr="0073182E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63068A54" w14:textId="77777777" w:rsidR="00EC54A3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CREATIVE &amp; DIGITAL MEDIA</w:t>
            </w:r>
          </w:p>
          <w:p w14:paraId="71180389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CHILDREN AND YOUNG PEOPLE</w:t>
            </w:r>
          </w:p>
          <w:p w14:paraId="7A5AC15D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HEALTH CARE</w:t>
            </w:r>
          </w:p>
          <w:p w14:paraId="7DB1A68D" w14:textId="77777777" w:rsidR="00130F3C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CIVIL ENGINEERING</w:t>
            </w:r>
          </w:p>
          <w:p w14:paraId="2BF6F3D9" w14:textId="3BF51BF4" w:rsidR="00130F3C" w:rsidRPr="0073182E" w:rsidRDefault="00130F3C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616C829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CREATIVE &amp; DIGITAL MEDIA</w:t>
            </w:r>
          </w:p>
          <w:p w14:paraId="6309C41B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CHILDREN AND YOUNG PEOPLE</w:t>
            </w:r>
          </w:p>
          <w:p w14:paraId="08B5195A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HEALTH CARE</w:t>
            </w:r>
          </w:p>
          <w:p w14:paraId="269A477F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FA CIVIL ENGINEERING</w:t>
            </w:r>
          </w:p>
          <w:p w14:paraId="54BEE825" w14:textId="0D585208" w:rsidR="00EC54A3" w:rsidRPr="0073182E" w:rsidRDefault="00EC54A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A3383F" w14:paraId="4890A3C6" w14:textId="77777777" w:rsidTr="637B5F20">
        <w:trPr>
          <w:trHeight w:val="276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40468570" w14:textId="77777777" w:rsidR="00AA5133" w:rsidRPr="0073182E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>S6 Only</w:t>
            </w:r>
          </w:p>
          <w:p w14:paraId="6D9B8052" w14:textId="77777777" w:rsidR="00AA5133" w:rsidRDefault="00AA5133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3182E">
              <w:rPr>
                <w:rFonts w:ascii="Tahoma" w:hAnsi="Tahoma" w:cs="Tahoma"/>
                <w:b/>
                <w:sz w:val="14"/>
                <w:szCs w:val="14"/>
              </w:rPr>
              <w:t xml:space="preserve">1 Year HNC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Courses</w:t>
            </w:r>
          </w:p>
          <w:p w14:paraId="6C79FB64" w14:textId="0196C75F" w:rsidR="004B021C" w:rsidRPr="0073182E" w:rsidRDefault="004B021C" w:rsidP="00AA5133">
            <w:pPr>
              <w:ind w:left="29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(must choose in both columns D &amp; E)</w:t>
            </w:r>
          </w:p>
        </w:tc>
        <w:tc>
          <w:tcPr>
            <w:tcW w:w="2647" w:type="dxa"/>
            <w:shd w:val="clear" w:color="auto" w:fill="D9D9D9" w:themeFill="background1" w:themeFillShade="D9"/>
            <w:vAlign w:val="center"/>
          </w:tcPr>
          <w:p w14:paraId="1EAE2623" w14:textId="77777777" w:rsidR="00AA5133" w:rsidRPr="0073182E" w:rsidRDefault="00AA5133" w:rsidP="3B033385">
            <w:pPr>
              <w:pStyle w:val="ListParagraph"/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9F9DB78" w14:textId="77777777" w:rsidR="00AA5133" w:rsidRPr="0073182E" w:rsidRDefault="00AA5133" w:rsidP="3B033385">
            <w:pPr>
              <w:pStyle w:val="ListParagraph"/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21653A66" w14:textId="77777777" w:rsidR="00AA5133" w:rsidRPr="0073182E" w:rsidRDefault="00AA5133" w:rsidP="3B033385">
            <w:pPr>
              <w:ind w:left="88" w:hanging="88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437E308C" w14:textId="373016D7" w:rsidR="00AA5133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CYBER SECURITY</w:t>
            </w:r>
          </w:p>
          <w:p w14:paraId="683E1DCB" w14:textId="1AFFEFB1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CADD</w:t>
            </w:r>
          </w:p>
          <w:p w14:paraId="463412B3" w14:textId="27A2585F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SOCIAL SCIENCES</w:t>
            </w:r>
          </w:p>
          <w:p w14:paraId="1A738691" w14:textId="4C910F4A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BUSINESS</w:t>
            </w:r>
          </w:p>
          <w:p w14:paraId="6655EEAE" w14:textId="31370235" w:rsidR="00130F3C" w:rsidRP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ARCHITECTURAL TECHNOLOGIES</w:t>
            </w:r>
          </w:p>
          <w:p w14:paraId="3EF28D6F" w14:textId="1D95E3EF" w:rsidR="00AA5133" w:rsidRP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1CA0C52C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5860FA" w14:textId="3E4FF618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CYBER SECURITY</w:t>
            </w:r>
          </w:p>
          <w:p w14:paraId="2F8D30E3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CADD</w:t>
            </w:r>
          </w:p>
          <w:p w14:paraId="569934AD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SOCIAL SCIENCES</w:t>
            </w:r>
          </w:p>
          <w:p w14:paraId="4E86C43D" w14:textId="77777777" w:rsid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BUSINESS</w:t>
            </w:r>
          </w:p>
          <w:p w14:paraId="23232783" w14:textId="77777777" w:rsidR="00130F3C" w:rsidRPr="00130F3C" w:rsidRDefault="00130F3C" w:rsidP="00130F3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HNC ARCHITECTURAL TECHNOLOGIES</w:t>
            </w:r>
          </w:p>
          <w:p w14:paraId="7A28A20E" w14:textId="77777777" w:rsidR="00AA5133" w:rsidRPr="0073182E" w:rsidRDefault="00AA5133" w:rsidP="3B033385">
            <w:pPr>
              <w:pStyle w:val="ListParagraph"/>
              <w:ind w:left="88"/>
              <w:rPr>
                <w:rFonts w:ascii="Tahoma" w:hAnsi="Tahoma" w:cs="Tahoma"/>
                <w:sz w:val="12"/>
                <w:szCs w:val="12"/>
              </w:rPr>
            </w:pPr>
          </w:p>
          <w:p w14:paraId="0D531D1D" w14:textId="1A5600C6" w:rsidR="00AA5133" w:rsidRPr="00AA5133" w:rsidRDefault="00AA5133" w:rsidP="3B033385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085C3359" w14:textId="77777777" w:rsidR="006615AA" w:rsidRDefault="006615AA" w:rsidP="637B5F20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46675A93" w14:textId="5D9D655F" w:rsidR="637B5F20" w:rsidRDefault="637B5F20" w:rsidP="637B5F20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1D849AB8" w14:textId="77777777" w:rsidR="00554BAD" w:rsidRDefault="00554BAD" w:rsidP="637B5F20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0D7598C8" w14:textId="77777777" w:rsidR="00FE3935" w:rsidRDefault="00FE3935" w:rsidP="637B5F20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14:paraId="1831AD2B" w14:textId="6FE7AC48" w:rsidR="00EB2DB8" w:rsidRPr="00EB2DB8" w:rsidRDefault="00EB2DB8" w:rsidP="0073182E">
      <w:pPr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EB2DB8">
        <w:rPr>
          <w:rFonts w:ascii="Tahoma" w:eastAsia="Times New Roman" w:hAnsi="Tahoma" w:cs="Tahoma"/>
          <w:b/>
          <w:sz w:val="24"/>
          <w:szCs w:val="24"/>
          <w:u w:val="single"/>
        </w:rPr>
        <w:t>Additional Information</w:t>
      </w:r>
    </w:p>
    <w:p w14:paraId="0C2705F1" w14:textId="582D46C9" w:rsidR="00485EB4" w:rsidRDefault="00485EB4" w:rsidP="0073182E"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Please note that we will do everything possible to ensure that pupil choice is met</w:t>
      </w:r>
      <w:r w:rsidR="0073182E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However, classes can only run where numbers choosing the subject (and Level) are sufficient to justify this and where we have sufficient staff.</w:t>
      </w:r>
    </w:p>
    <w:p w14:paraId="41A5334D" w14:textId="1C6280D8" w:rsidR="00B7492B" w:rsidRDefault="00B7492B" w:rsidP="0073182E">
      <w:r>
        <w:t>Subjects are identified by the level of challenge and accreditation procedures as outlined below</w:t>
      </w:r>
      <w:r w:rsidR="00EB2DB8">
        <w:t>. Pupils are advised to be ambitious and continue to progress in the challenge of subjects undertaken in S4. For Example: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3969"/>
        <w:gridCol w:w="850"/>
        <w:gridCol w:w="3686"/>
        <w:gridCol w:w="850"/>
        <w:gridCol w:w="2854"/>
      </w:tblGrid>
      <w:tr w:rsidR="005F27BC" w14:paraId="407196C1" w14:textId="77777777" w:rsidTr="00EC54A3">
        <w:trPr>
          <w:trHeight w:val="20"/>
        </w:trPr>
        <w:tc>
          <w:tcPr>
            <w:tcW w:w="2972" w:type="dxa"/>
          </w:tcPr>
          <w:p w14:paraId="3461F5A6" w14:textId="1A39CD86" w:rsidR="005F27BC" w:rsidRPr="00EC54A3" w:rsidRDefault="005F27BC" w:rsidP="00F207B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English Pathway</w:t>
            </w:r>
          </w:p>
        </w:tc>
        <w:tc>
          <w:tcPr>
            <w:tcW w:w="851" w:type="dxa"/>
          </w:tcPr>
          <w:p w14:paraId="2D19BDC5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F91E796" w14:textId="368E5BC2" w:rsidR="005F27BC" w:rsidRPr="00EC54A3" w:rsidRDefault="005F27BC" w:rsidP="00F207B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Music Tech Pathway</w:t>
            </w:r>
          </w:p>
        </w:tc>
        <w:tc>
          <w:tcPr>
            <w:tcW w:w="850" w:type="dxa"/>
          </w:tcPr>
          <w:p w14:paraId="2B6E481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0D0C26B" w14:textId="021D1478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PE Pat</w:t>
            </w:r>
            <w:r w:rsidR="00F207B1"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h</w:t>
            </w: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way</w:t>
            </w:r>
          </w:p>
        </w:tc>
        <w:tc>
          <w:tcPr>
            <w:tcW w:w="850" w:type="dxa"/>
          </w:tcPr>
          <w:p w14:paraId="23BF6CD2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1BE87FD" w14:textId="589AF959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  <w:u w:val="single"/>
              </w:rPr>
            </w:pPr>
            <w:r w:rsidRPr="00EC54A3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Maths Pathway</w:t>
            </w:r>
          </w:p>
        </w:tc>
      </w:tr>
      <w:tr w:rsidR="005F27BC" w14:paraId="5DE22B56" w14:textId="77777777" w:rsidTr="00EC54A3">
        <w:trPr>
          <w:trHeight w:val="20"/>
        </w:trPr>
        <w:tc>
          <w:tcPr>
            <w:tcW w:w="2972" w:type="dxa"/>
          </w:tcPr>
          <w:p w14:paraId="60B1309C" w14:textId="2F4D7DA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N4 English</w:t>
            </w:r>
          </w:p>
        </w:tc>
        <w:tc>
          <w:tcPr>
            <w:tcW w:w="851" w:type="dxa"/>
          </w:tcPr>
          <w:p w14:paraId="08A2BEA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6797279" w14:textId="2E96781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Music Tech (D award)</w:t>
            </w:r>
          </w:p>
        </w:tc>
        <w:tc>
          <w:tcPr>
            <w:tcW w:w="850" w:type="dxa"/>
          </w:tcPr>
          <w:p w14:paraId="5C296951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3BBA2EB4" w14:textId="296F24C4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N5 PE (B award)</w:t>
            </w:r>
          </w:p>
        </w:tc>
        <w:tc>
          <w:tcPr>
            <w:tcW w:w="850" w:type="dxa"/>
          </w:tcPr>
          <w:p w14:paraId="709E86E7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CAA521E" w14:textId="5D297F68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S4: N5 Maths (A award)</w:t>
            </w:r>
          </w:p>
        </w:tc>
      </w:tr>
      <w:tr w:rsidR="005F27BC" w14:paraId="54419299" w14:textId="77777777" w:rsidTr="00EC54A3">
        <w:trPr>
          <w:trHeight w:val="20"/>
        </w:trPr>
        <w:tc>
          <w:tcPr>
            <w:tcW w:w="2972" w:type="dxa"/>
          </w:tcPr>
          <w:p w14:paraId="48A56A78" w14:textId="20C32501" w:rsidR="00EC54A3" w:rsidRPr="00EC54A3" w:rsidRDefault="005F27BC" w:rsidP="00EC54A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L5 Media &amp; Literacy</w:t>
            </w:r>
          </w:p>
        </w:tc>
        <w:tc>
          <w:tcPr>
            <w:tcW w:w="851" w:type="dxa"/>
          </w:tcPr>
          <w:p w14:paraId="0CF24A7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61FC55F" w14:textId="25CFF3E2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L6 Sound Production</w:t>
            </w:r>
          </w:p>
        </w:tc>
        <w:tc>
          <w:tcPr>
            <w:tcW w:w="850" w:type="dxa"/>
          </w:tcPr>
          <w:p w14:paraId="4BE396F1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752275B0" w14:textId="5D8ABE3C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H PE (C award)</w:t>
            </w:r>
          </w:p>
        </w:tc>
        <w:tc>
          <w:tcPr>
            <w:tcW w:w="850" w:type="dxa"/>
          </w:tcPr>
          <w:p w14:paraId="4609CE7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0143341B" w14:textId="0FA172ED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S5: H Maths (B award)</w:t>
            </w:r>
          </w:p>
        </w:tc>
      </w:tr>
      <w:tr w:rsidR="005F27BC" w14:paraId="3D9B0E1C" w14:textId="77777777" w:rsidTr="00EC54A3">
        <w:trPr>
          <w:trHeight w:val="20"/>
        </w:trPr>
        <w:tc>
          <w:tcPr>
            <w:tcW w:w="2972" w:type="dxa"/>
          </w:tcPr>
          <w:p w14:paraId="72A1CA1D" w14:textId="19241205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N5 English/L6 Journalism</w:t>
            </w:r>
          </w:p>
        </w:tc>
        <w:tc>
          <w:tcPr>
            <w:tcW w:w="851" w:type="dxa"/>
          </w:tcPr>
          <w:p w14:paraId="43D3AA7A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A3FF28C" w14:textId="5A2C85AC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H Music Tech</w:t>
            </w:r>
          </w:p>
        </w:tc>
        <w:tc>
          <w:tcPr>
            <w:tcW w:w="850" w:type="dxa"/>
          </w:tcPr>
          <w:p w14:paraId="7248B1BC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</w:tcPr>
          <w:p w14:paraId="69D76112" w14:textId="2EB0EB80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L7 Refereeing</w:t>
            </w:r>
          </w:p>
        </w:tc>
        <w:tc>
          <w:tcPr>
            <w:tcW w:w="850" w:type="dxa"/>
          </w:tcPr>
          <w:p w14:paraId="06B3DF69" w14:textId="77777777" w:rsidR="005F27BC" w:rsidRPr="00EC54A3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854" w:type="dxa"/>
          </w:tcPr>
          <w:p w14:paraId="3D40AFA8" w14:textId="77777777" w:rsidR="005F27BC" w:rsidRDefault="005F27BC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C54A3">
              <w:rPr>
                <w:rFonts w:ascii="Tahoma" w:hAnsi="Tahoma" w:cs="Tahoma"/>
                <w:sz w:val="21"/>
                <w:szCs w:val="21"/>
              </w:rPr>
              <w:t>S6: AH Maths</w:t>
            </w:r>
          </w:p>
          <w:p w14:paraId="3D8E79E4" w14:textId="75272D8C" w:rsidR="00EC54A3" w:rsidRPr="00EC54A3" w:rsidRDefault="00EC54A3" w:rsidP="006615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5344"/>
        <w:gridCol w:w="5345"/>
        <w:gridCol w:w="5345"/>
      </w:tblGrid>
      <w:tr w:rsidR="005F27BC" w14:paraId="22A54615" w14:textId="77777777" w:rsidTr="005F27BC">
        <w:tc>
          <w:tcPr>
            <w:tcW w:w="5344" w:type="dxa"/>
            <w:shd w:val="clear" w:color="auto" w:fill="D9D9D9" w:themeFill="background1" w:themeFillShade="D9"/>
          </w:tcPr>
          <w:p w14:paraId="6BF2FEEE" w14:textId="77777777" w:rsidR="005F27BC" w:rsidRDefault="005F27BC" w:rsidP="005F27BC">
            <w:r>
              <w:t>SCQF LEVEL</w:t>
            </w:r>
          </w:p>
        </w:tc>
        <w:tc>
          <w:tcPr>
            <w:tcW w:w="5345" w:type="dxa"/>
            <w:shd w:val="clear" w:color="auto" w:fill="D9D9D9" w:themeFill="background1" w:themeFillShade="D9"/>
          </w:tcPr>
          <w:p w14:paraId="642ACE7E" w14:textId="77777777" w:rsidR="005F27BC" w:rsidRDefault="005F27BC" w:rsidP="005F27BC">
            <w:r>
              <w:t>METHOD OF ASSESSMENT</w:t>
            </w:r>
          </w:p>
        </w:tc>
        <w:tc>
          <w:tcPr>
            <w:tcW w:w="5345" w:type="dxa"/>
            <w:shd w:val="clear" w:color="auto" w:fill="D9D9D9" w:themeFill="background1" w:themeFillShade="D9"/>
          </w:tcPr>
          <w:p w14:paraId="5940B67A" w14:textId="77777777" w:rsidR="005F27BC" w:rsidRDefault="005F27BC" w:rsidP="005F27BC">
            <w:r>
              <w:t>AWARDS</w:t>
            </w:r>
          </w:p>
        </w:tc>
      </w:tr>
      <w:tr w:rsidR="005F27BC" w14:paraId="6350A552" w14:textId="77777777" w:rsidTr="005F27BC">
        <w:tc>
          <w:tcPr>
            <w:tcW w:w="5344" w:type="dxa"/>
          </w:tcPr>
          <w:p w14:paraId="397E4C5A" w14:textId="77777777" w:rsidR="005F27BC" w:rsidRDefault="005F27BC" w:rsidP="005F27BC">
            <w:r>
              <w:t>LEVEL 5</w:t>
            </w:r>
          </w:p>
        </w:tc>
        <w:tc>
          <w:tcPr>
            <w:tcW w:w="5345" w:type="dxa"/>
          </w:tcPr>
          <w:p w14:paraId="3D43DF6E" w14:textId="77777777" w:rsidR="005F27BC" w:rsidRDefault="005F27BC" w:rsidP="005F27BC">
            <w:r>
              <w:t>INTERNALLY ASSESED COURSEWORK</w:t>
            </w:r>
          </w:p>
        </w:tc>
        <w:tc>
          <w:tcPr>
            <w:tcW w:w="5345" w:type="dxa"/>
          </w:tcPr>
          <w:p w14:paraId="6FDF446B" w14:textId="77777777" w:rsidR="005F27BC" w:rsidRDefault="005F27BC" w:rsidP="005F27BC">
            <w:r>
              <w:t>PASS/FAIL</w:t>
            </w:r>
          </w:p>
        </w:tc>
      </w:tr>
      <w:tr w:rsidR="00D21097" w14:paraId="60DC9835" w14:textId="77777777" w:rsidTr="005F27BC">
        <w:tc>
          <w:tcPr>
            <w:tcW w:w="5344" w:type="dxa"/>
          </w:tcPr>
          <w:p w14:paraId="0FBFD404" w14:textId="36CDE3D9" w:rsidR="00D21097" w:rsidRDefault="00D21097" w:rsidP="00D21097">
            <w:r>
              <w:t>NATIONAL 5 – SKILLS FOR WORK</w:t>
            </w:r>
          </w:p>
        </w:tc>
        <w:tc>
          <w:tcPr>
            <w:tcW w:w="5345" w:type="dxa"/>
          </w:tcPr>
          <w:p w14:paraId="4D3551FA" w14:textId="4EF6A3B2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1196CA53" w14:textId="08C47665" w:rsidR="00D21097" w:rsidRDefault="00D21097" w:rsidP="00D21097">
            <w:r>
              <w:t>PASS/FAIL</w:t>
            </w:r>
          </w:p>
        </w:tc>
      </w:tr>
      <w:tr w:rsidR="00D21097" w14:paraId="769F40A4" w14:textId="77777777" w:rsidTr="005F27BC">
        <w:tc>
          <w:tcPr>
            <w:tcW w:w="5344" w:type="dxa"/>
          </w:tcPr>
          <w:p w14:paraId="27E31CB9" w14:textId="77777777" w:rsidR="00D21097" w:rsidRDefault="00D21097" w:rsidP="00D21097">
            <w:r>
              <w:t>NATIONAL 5</w:t>
            </w:r>
          </w:p>
        </w:tc>
        <w:tc>
          <w:tcPr>
            <w:tcW w:w="5345" w:type="dxa"/>
          </w:tcPr>
          <w:p w14:paraId="4ED1A831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5C2E4879" w14:textId="77777777" w:rsidR="00D21097" w:rsidRDefault="00D21097" w:rsidP="00D21097">
            <w:r>
              <w:t>GRADED A-D</w:t>
            </w:r>
          </w:p>
        </w:tc>
      </w:tr>
      <w:tr w:rsidR="00D21097" w14:paraId="6551EB59" w14:textId="77777777" w:rsidTr="005F27BC">
        <w:tc>
          <w:tcPr>
            <w:tcW w:w="5344" w:type="dxa"/>
          </w:tcPr>
          <w:p w14:paraId="567FC8FD" w14:textId="77777777" w:rsidR="00D21097" w:rsidRDefault="00D21097" w:rsidP="00D21097">
            <w:r>
              <w:t>LEVEL 6</w:t>
            </w:r>
          </w:p>
        </w:tc>
        <w:tc>
          <w:tcPr>
            <w:tcW w:w="5345" w:type="dxa"/>
          </w:tcPr>
          <w:p w14:paraId="7F4E8406" w14:textId="77777777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022BCC86" w14:textId="77777777" w:rsidR="00D21097" w:rsidRDefault="00D21097" w:rsidP="00D21097">
            <w:r>
              <w:t>PASS/FAIL</w:t>
            </w:r>
          </w:p>
        </w:tc>
      </w:tr>
      <w:tr w:rsidR="00D21097" w14:paraId="5EBD6B36" w14:textId="77777777" w:rsidTr="005F27BC">
        <w:tc>
          <w:tcPr>
            <w:tcW w:w="5344" w:type="dxa"/>
          </w:tcPr>
          <w:p w14:paraId="12BE97CB" w14:textId="77777777" w:rsidR="00D21097" w:rsidRDefault="00D21097" w:rsidP="00D21097">
            <w:r>
              <w:t>HIGHER</w:t>
            </w:r>
          </w:p>
        </w:tc>
        <w:tc>
          <w:tcPr>
            <w:tcW w:w="5345" w:type="dxa"/>
          </w:tcPr>
          <w:p w14:paraId="34D204CA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780E7C24" w14:textId="77777777" w:rsidR="00D21097" w:rsidRDefault="00D21097" w:rsidP="00D21097">
            <w:r>
              <w:t>GRADED A-D</w:t>
            </w:r>
          </w:p>
        </w:tc>
      </w:tr>
      <w:tr w:rsidR="00D21097" w14:paraId="2C463DFF" w14:textId="77777777" w:rsidTr="005F27BC">
        <w:tc>
          <w:tcPr>
            <w:tcW w:w="5344" w:type="dxa"/>
          </w:tcPr>
          <w:p w14:paraId="23C6D375" w14:textId="77777777" w:rsidR="00D21097" w:rsidRDefault="00D21097" w:rsidP="00D21097">
            <w:r>
              <w:t>LEVEL 7</w:t>
            </w:r>
          </w:p>
        </w:tc>
        <w:tc>
          <w:tcPr>
            <w:tcW w:w="5345" w:type="dxa"/>
          </w:tcPr>
          <w:p w14:paraId="1DAAE501" w14:textId="77777777" w:rsidR="00D21097" w:rsidRDefault="00D21097" w:rsidP="00D21097">
            <w:r>
              <w:t>INTERNALLY ASSESED COURSEWORK</w:t>
            </w:r>
          </w:p>
        </w:tc>
        <w:tc>
          <w:tcPr>
            <w:tcW w:w="5345" w:type="dxa"/>
          </w:tcPr>
          <w:p w14:paraId="4020255D" w14:textId="77777777" w:rsidR="00D21097" w:rsidRDefault="00D21097" w:rsidP="00D21097">
            <w:r>
              <w:t>PASS/FAIL</w:t>
            </w:r>
          </w:p>
        </w:tc>
      </w:tr>
      <w:tr w:rsidR="00D21097" w14:paraId="558666ED" w14:textId="77777777" w:rsidTr="005F27BC">
        <w:tc>
          <w:tcPr>
            <w:tcW w:w="5344" w:type="dxa"/>
          </w:tcPr>
          <w:p w14:paraId="1DC537FB" w14:textId="77777777" w:rsidR="00D21097" w:rsidRDefault="00D21097" w:rsidP="00D21097">
            <w:r>
              <w:t>ADVANCED HIGHER</w:t>
            </w:r>
          </w:p>
        </w:tc>
        <w:tc>
          <w:tcPr>
            <w:tcW w:w="5345" w:type="dxa"/>
          </w:tcPr>
          <w:p w14:paraId="32015194" w14:textId="77777777" w:rsidR="00D21097" w:rsidRDefault="00D21097" w:rsidP="00D21097">
            <w:r>
              <w:t>EXTERNALLY ASSESSED THROUGH EXAM/FOLIO</w:t>
            </w:r>
          </w:p>
        </w:tc>
        <w:tc>
          <w:tcPr>
            <w:tcW w:w="5345" w:type="dxa"/>
          </w:tcPr>
          <w:p w14:paraId="77A379D9" w14:textId="77777777" w:rsidR="00D21097" w:rsidRDefault="00D21097" w:rsidP="00D21097">
            <w:r>
              <w:t>GRADED A-D</w:t>
            </w:r>
          </w:p>
        </w:tc>
      </w:tr>
      <w:tr w:rsidR="00D21097" w14:paraId="11A107F4" w14:textId="77777777" w:rsidTr="005F27BC">
        <w:tc>
          <w:tcPr>
            <w:tcW w:w="5344" w:type="dxa"/>
          </w:tcPr>
          <w:p w14:paraId="20277DEC" w14:textId="74CD3B96" w:rsidR="00D21097" w:rsidRDefault="00D21097" w:rsidP="00D21097">
            <w:r>
              <w:t xml:space="preserve">BACCALAUREATE </w:t>
            </w:r>
          </w:p>
        </w:tc>
        <w:tc>
          <w:tcPr>
            <w:tcW w:w="5345" w:type="dxa"/>
          </w:tcPr>
          <w:p w14:paraId="261688D3" w14:textId="31F8F21B" w:rsidR="00D21097" w:rsidRDefault="00D21097" w:rsidP="00D21097">
            <w:r>
              <w:t>INTERNALLY ASSESSED THROUGH EXAM/FOLIO</w:t>
            </w:r>
          </w:p>
        </w:tc>
        <w:tc>
          <w:tcPr>
            <w:tcW w:w="5345" w:type="dxa"/>
          </w:tcPr>
          <w:p w14:paraId="498BC212" w14:textId="77777777" w:rsidR="00D21097" w:rsidRDefault="00D21097" w:rsidP="00D21097">
            <w:r>
              <w:t>GRADED A-D</w:t>
            </w:r>
          </w:p>
        </w:tc>
      </w:tr>
    </w:tbl>
    <w:p w14:paraId="04B6A30D" w14:textId="77777777" w:rsidR="00B7492B" w:rsidRDefault="00B7492B" w:rsidP="0073182E"/>
    <w:p w14:paraId="00DCBD2F" w14:textId="6E07B7F4" w:rsidR="00EB2DB8" w:rsidRPr="00EB2DB8" w:rsidRDefault="00B7492B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>S5 pupils</w:t>
      </w:r>
      <w:r w:rsidR="00EB2DB8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: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All pupils must 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make a choice in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each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column.</w:t>
      </w:r>
    </w:p>
    <w:p w14:paraId="2EDCCA20" w14:textId="7340B137" w:rsidR="00B7492B" w:rsidRPr="00EB2DB8" w:rsidRDefault="00B7492B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>S6</w:t>
      </w:r>
      <w:r w:rsidR="00EB2DB8" w:rsidRPr="00EB2D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  <w:t xml:space="preserve"> pupils</w:t>
      </w:r>
      <w:r w:rsidR="00EB2DB8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: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Almost all pupils must make </w:t>
      </w:r>
      <w:r w:rsidR="00EB1EE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 choice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in each column.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Only pupils undertaking a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Foundation Apprenticeship/HNC/</w:t>
      </w:r>
      <w:r w:rsidR="00FE3935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2x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Advanced Higher Course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can select a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Private S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tudy column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to support their learning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Those not choosing a </w:t>
      </w:r>
      <w:r w:rsidR="00EC54A3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Foundation Apprenticeship/HNC/</w:t>
      </w:r>
      <w:r w:rsidR="002115F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2x</w:t>
      </w:r>
      <w:r w:rsidR="00EC54A3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Advanced Higher Course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must have a selection made in each column but can include 1 Wider Achievement option</w:t>
      </w:r>
      <w:r w:rsidR="00EB1EE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. </w:t>
      </w:r>
      <w:r w:rsidR="00EC54A3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Wider Achievement courses will be 2 taught periods with 4 independent working periods.</w:t>
      </w:r>
    </w:p>
    <w:p w14:paraId="145A1713" w14:textId="770611BF" w:rsidR="00B7492B" w:rsidRPr="00EB2DB8" w:rsidRDefault="00B7492B" w:rsidP="00EB2DB8">
      <w:pPr>
        <w:rPr>
          <w:rFonts w:ascii="Tahoma" w:eastAsia="Calibri" w:hAnsi="Tahoma" w:cs="Tahoma"/>
          <w:lang w:eastAsia="en-GB"/>
        </w:rPr>
      </w:pPr>
      <w:r w:rsidRPr="00EB2DB8">
        <w:rPr>
          <w:rFonts w:ascii="Tahoma" w:hAnsi="Tahoma" w:cs="Tahoma"/>
          <w:lang w:eastAsia="en-GB"/>
        </w:rPr>
        <w:t>If there is a clash of subjects in one column</w:t>
      </w:r>
      <w:r w:rsidR="00EB2DB8">
        <w:rPr>
          <w:rFonts w:ascii="Tahoma" w:hAnsi="Tahoma" w:cs="Tahoma"/>
          <w:lang w:eastAsia="en-GB"/>
        </w:rPr>
        <w:t>,</w:t>
      </w:r>
      <w:r w:rsidRPr="00EB2DB8">
        <w:rPr>
          <w:rFonts w:ascii="Tahoma" w:hAnsi="Tahoma" w:cs="Tahoma"/>
          <w:lang w:eastAsia="en-GB"/>
        </w:rPr>
        <w:t xml:space="preserve"> discuss this with your PT Pupil Support or Mrs McNaughton</w:t>
      </w:r>
      <w:r w:rsidR="00EB2DB8">
        <w:rPr>
          <w:rFonts w:ascii="Tahoma" w:hAnsi="Tahoma" w:cs="Tahoma"/>
          <w:lang w:eastAsia="en-GB"/>
        </w:rPr>
        <w:t xml:space="preserve"> (DHT)</w:t>
      </w:r>
      <w:r w:rsidRPr="00EB2DB8">
        <w:rPr>
          <w:rFonts w:ascii="Tahoma" w:hAnsi="Tahoma" w:cs="Tahoma"/>
          <w:lang w:eastAsia="en-GB"/>
        </w:rPr>
        <w:t xml:space="preserve">.   </w:t>
      </w:r>
    </w:p>
    <w:p w14:paraId="7FA8F3F1" w14:textId="08C9CB8C" w:rsidR="00F207B1" w:rsidRPr="00FE3935" w:rsidRDefault="00485EB4" w:rsidP="00F207B1">
      <w:pPr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</w:pP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There is an opportunity to attend other 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establishments</w:t>
      </w:r>
      <w:r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to satisfy your curriculum needs</w:t>
      </w:r>
      <w:r w:rsidR="00B7492B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if your choices cannot be accommodated within the school. This is part of the Consortium arrangements across the authority</w:t>
      </w:r>
      <w:r w:rsidR="00F207B1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and p</w:t>
      </w:r>
      <w:r w:rsidR="00F207B1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upils will be responsible for managing their time and any travel arrangements this may incur.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Consortium Provision will be finalise</w:t>
      </w:r>
      <w:r w:rsid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d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 xml:space="preserve"> in March 202</w:t>
      </w:r>
      <w:r w:rsidR="00FE3935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6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 xml:space="preserve"> once all schools have completed their options process.</w:t>
      </w:r>
    </w:p>
    <w:p w14:paraId="62A9821A" w14:textId="4A4BA701" w:rsidR="00611511" w:rsidRPr="00EB2DB8" w:rsidRDefault="00F207B1" w:rsidP="00EB2DB8">
      <w:pPr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lastRenderedPageBreak/>
        <w:t>C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ollege 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L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earning will be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delivered by New College Lanarkshire and some partner agencies. Courses will be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a combination of </w:t>
      </w:r>
      <w:r w:rsidR="00485EB4" w:rsidRPr="00EB2DB8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online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and in-person delivery. Courses based in Cumbernauld Campus require pupils to use public transport. Those courses based in 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Motherwell and Coatbridge Campuses</w:t>
      </w:r>
      <w:r w:rsidR="008F55B4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will have arranged transport via taxi. 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Confirmation of course locations will be communicated from New College Lanarkshire by the end of May 202</w:t>
      </w:r>
      <w:r w:rsidR="00FE3935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6</w:t>
      </w:r>
      <w:r w:rsidR="008F55B4" w:rsidRPr="00FE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en-GB"/>
        </w:rPr>
        <w:t>.</w:t>
      </w:r>
    </w:p>
    <w:sectPr w:rsidR="00611511" w:rsidRPr="00EB2DB8" w:rsidSect="0075733D">
      <w:pgSz w:w="16838" w:h="11906" w:orient="landscape" w:code="9"/>
      <w:pgMar w:top="397" w:right="397" w:bottom="397" w:left="39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1712" w14:textId="77777777" w:rsidR="002B2085" w:rsidRDefault="002B2085" w:rsidP="00900320">
      <w:pPr>
        <w:spacing w:after="0" w:line="240" w:lineRule="auto"/>
      </w:pPr>
      <w:r>
        <w:separator/>
      </w:r>
    </w:p>
  </w:endnote>
  <w:endnote w:type="continuationSeparator" w:id="0">
    <w:p w14:paraId="07CD45CD" w14:textId="77777777" w:rsidR="002B2085" w:rsidRDefault="002B2085" w:rsidP="00900320">
      <w:pPr>
        <w:spacing w:after="0" w:line="240" w:lineRule="auto"/>
      </w:pPr>
      <w:r>
        <w:continuationSeparator/>
      </w:r>
    </w:p>
  </w:endnote>
  <w:endnote w:type="continuationNotice" w:id="1">
    <w:p w14:paraId="1345C455" w14:textId="77777777" w:rsidR="002B2085" w:rsidRDefault="002B2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31FF" w14:textId="77777777" w:rsidR="002B2085" w:rsidRDefault="002B2085" w:rsidP="00900320">
      <w:pPr>
        <w:spacing w:after="0" w:line="240" w:lineRule="auto"/>
      </w:pPr>
      <w:r>
        <w:separator/>
      </w:r>
    </w:p>
  </w:footnote>
  <w:footnote w:type="continuationSeparator" w:id="0">
    <w:p w14:paraId="6282E8AE" w14:textId="77777777" w:rsidR="002B2085" w:rsidRDefault="002B2085" w:rsidP="00900320">
      <w:pPr>
        <w:spacing w:after="0" w:line="240" w:lineRule="auto"/>
      </w:pPr>
      <w:r>
        <w:continuationSeparator/>
      </w:r>
    </w:p>
  </w:footnote>
  <w:footnote w:type="continuationNotice" w:id="1">
    <w:p w14:paraId="598D160F" w14:textId="77777777" w:rsidR="002B2085" w:rsidRDefault="002B20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0A"/>
    <w:multiLevelType w:val="hybridMultilevel"/>
    <w:tmpl w:val="F1A26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A36"/>
    <w:multiLevelType w:val="hybridMultilevel"/>
    <w:tmpl w:val="1118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1315"/>
    <w:multiLevelType w:val="hybridMultilevel"/>
    <w:tmpl w:val="89E459B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189C4750"/>
    <w:multiLevelType w:val="hybridMultilevel"/>
    <w:tmpl w:val="0946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5115"/>
    <w:multiLevelType w:val="hybridMultilevel"/>
    <w:tmpl w:val="9B9E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E3806"/>
    <w:multiLevelType w:val="hybridMultilevel"/>
    <w:tmpl w:val="DA8A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38D8"/>
    <w:multiLevelType w:val="hybridMultilevel"/>
    <w:tmpl w:val="0DB2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344"/>
    <w:multiLevelType w:val="hybridMultilevel"/>
    <w:tmpl w:val="0EE2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626A"/>
    <w:multiLevelType w:val="hybridMultilevel"/>
    <w:tmpl w:val="9F981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1186"/>
    <w:multiLevelType w:val="hybridMultilevel"/>
    <w:tmpl w:val="C5504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71712"/>
    <w:multiLevelType w:val="hybridMultilevel"/>
    <w:tmpl w:val="0EECE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3F87"/>
    <w:multiLevelType w:val="hybridMultilevel"/>
    <w:tmpl w:val="07442F7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F24BD"/>
    <w:multiLevelType w:val="hybridMultilevel"/>
    <w:tmpl w:val="1ABA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17C95"/>
    <w:multiLevelType w:val="hybridMultilevel"/>
    <w:tmpl w:val="3C4C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A5541"/>
    <w:multiLevelType w:val="hybridMultilevel"/>
    <w:tmpl w:val="B9741B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F72560"/>
    <w:multiLevelType w:val="hybridMultilevel"/>
    <w:tmpl w:val="C7827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AA7DF4"/>
    <w:multiLevelType w:val="hybridMultilevel"/>
    <w:tmpl w:val="3264A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05F4F"/>
    <w:multiLevelType w:val="hybridMultilevel"/>
    <w:tmpl w:val="30742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16752"/>
    <w:multiLevelType w:val="hybridMultilevel"/>
    <w:tmpl w:val="DA7C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53B"/>
    <w:multiLevelType w:val="hybridMultilevel"/>
    <w:tmpl w:val="D7AEA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3054C"/>
    <w:multiLevelType w:val="hybridMultilevel"/>
    <w:tmpl w:val="EBF6BE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C0D83"/>
    <w:multiLevelType w:val="hybridMultilevel"/>
    <w:tmpl w:val="1BD2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E17AA"/>
    <w:multiLevelType w:val="hybridMultilevel"/>
    <w:tmpl w:val="2EFA9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3971">
    <w:abstractNumId w:val="22"/>
  </w:num>
  <w:num w:numId="2" w16cid:durableId="2121100083">
    <w:abstractNumId w:val="6"/>
  </w:num>
  <w:num w:numId="3" w16cid:durableId="53085971">
    <w:abstractNumId w:val="15"/>
  </w:num>
  <w:num w:numId="4" w16cid:durableId="1010835325">
    <w:abstractNumId w:val="10"/>
  </w:num>
  <w:num w:numId="5" w16cid:durableId="466045320">
    <w:abstractNumId w:val="16"/>
  </w:num>
  <w:num w:numId="6" w16cid:durableId="736559848">
    <w:abstractNumId w:val="0"/>
  </w:num>
  <w:num w:numId="7" w16cid:durableId="65274576">
    <w:abstractNumId w:val="21"/>
  </w:num>
  <w:num w:numId="8" w16cid:durableId="1224638252">
    <w:abstractNumId w:val="1"/>
  </w:num>
  <w:num w:numId="9" w16cid:durableId="208617719">
    <w:abstractNumId w:val="19"/>
  </w:num>
  <w:num w:numId="10" w16cid:durableId="1423454040">
    <w:abstractNumId w:val="13"/>
  </w:num>
  <w:num w:numId="11" w16cid:durableId="1008097649">
    <w:abstractNumId w:val="9"/>
  </w:num>
  <w:num w:numId="12" w16cid:durableId="1486430705">
    <w:abstractNumId w:val="2"/>
  </w:num>
  <w:num w:numId="13" w16cid:durableId="1006715095">
    <w:abstractNumId w:val="3"/>
  </w:num>
  <w:num w:numId="14" w16cid:durableId="1219777986">
    <w:abstractNumId w:val="14"/>
  </w:num>
  <w:num w:numId="15" w16cid:durableId="246620535">
    <w:abstractNumId w:val="17"/>
  </w:num>
  <w:num w:numId="16" w16cid:durableId="1517302935">
    <w:abstractNumId w:val="8"/>
  </w:num>
  <w:num w:numId="17" w16cid:durableId="159540526">
    <w:abstractNumId w:val="4"/>
  </w:num>
  <w:num w:numId="18" w16cid:durableId="584340791">
    <w:abstractNumId w:val="7"/>
  </w:num>
  <w:num w:numId="19" w16cid:durableId="1954939448">
    <w:abstractNumId w:val="12"/>
  </w:num>
  <w:num w:numId="20" w16cid:durableId="1317758202">
    <w:abstractNumId w:val="5"/>
  </w:num>
  <w:num w:numId="21" w16cid:durableId="361173595">
    <w:abstractNumId w:val="20"/>
  </w:num>
  <w:num w:numId="22" w16cid:durableId="1923487440">
    <w:abstractNumId w:val="11"/>
  </w:num>
  <w:num w:numId="23" w16cid:durableId="114296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58"/>
    <w:rsid w:val="000008FA"/>
    <w:rsid w:val="00006BAE"/>
    <w:rsid w:val="000103C6"/>
    <w:rsid w:val="000142CD"/>
    <w:rsid w:val="000151E4"/>
    <w:rsid w:val="000172F0"/>
    <w:rsid w:val="00022638"/>
    <w:rsid w:val="000243D4"/>
    <w:rsid w:val="00024AA0"/>
    <w:rsid w:val="000318D3"/>
    <w:rsid w:val="000323E6"/>
    <w:rsid w:val="00040E91"/>
    <w:rsid w:val="0004648B"/>
    <w:rsid w:val="00055730"/>
    <w:rsid w:val="00055D25"/>
    <w:rsid w:val="000659C0"/>
    <w:rsid w:val="00074BDE"/>
    <w:rsid w:val="000772CB"/>
    <w:rsid w:val="000816C4"/>
    <w:rsid w:val="00090C8E"/>
    <w:rsid w:val="000B5162"/>
    <w:rsid w:val="000B7CEE"/>
    <w:rsid w:val="000C1689"/>
    <w:rsid w:val="000C20D6"/>
    <w:rsid w:val="000C2138"/>
    <w:rsid w:val="000D24FB"/>
    <w:rsid w:val="000D3980"/>
    <w:rsid w:val="000E0187"/>
    <w:rsid w:val="000F4EB1"/>
    <w:rsid w:val="000F626E"/>
    <w:rsid w:val="001025FA"/>
    <w:rsid w:val="00102673"/>
    <w:rsid w:val="00111C1E"/>
    <w:rsid w:val="00125816"/>
    <w:rsid w:val="00130F3C"/>
    <w:rsid w:val="0013363E"/>
    <w:rsid w:val="0013799B"/>
    <w:rsid w:val="001427EE"/>
    <w:rsid w:val="001438FE"/>
    <w:rsid w:val="001600CB"/>
    <w:rsid w:val="0016211D"/>
    <w:rsid w:val="00164CCC"/>
    <w:rsid w:val="001746D4"/>
    <w:rsid w:val="00175AD0"/>
    <w:rsid w:val="00177A4A"/>
    <w:rsid w:val="0018072D"/>
    <w:rsid w:val="001838B8"/>
    <w:rsid w:val="0018555E"/>
    <w:rsid w:val="0019307A"/>
    <w:rsid w:val="001944C4"/>
    <w:rsid w:val="0019505B"/>
    <w:rsid w:val="00195B80"/>
    <w:rsid w:val="001A7C9D"/>
    <w:rsid w:val="001B6290"/>
    <w:rsid w:val="001C28FA"/>
    <w:rsid w:val="001C4347"/>
    <w:rsid w:val="001C66C9"/>
    <w:rsid w:val="001D0E85"/>
    <w:rsid w:val="001D2365"/>
    <w:rsid w:val="001D2BBA"/>
    <w:rsid w:val="001D5358"/>
    <w:rsid w:val="001E1289"/>
    <w:rsid w:val="001E297F"/>
    <w:rsid w:val="00201CB9"/>
    <w:rsid w:val="00204E60"/>
    <w:rsid w:val="002115F4"/>
    <w:rsid w:val="00213E1E"/>
    <w:rsid w:val="002200B8"/>
    <w:rsid w:val="00220B73"/>
    <w:rsid w:val="00220B79"/>
    <w:rsid w:val="002228C0"/>
    <w:rsid w:val="002229A7"/>
    <w:rsid w:val="00225121"/>
    <w:rsid w:val="0022526E"/>
    <w:rsid w:val="002256CB"/>
    <w:rsid w:val="00227A1A"/>
    <w:rsid w:val="00231637"/>
    <w:rsid w:val="00232D19"/>
    <w:rsid w:val="00234220"/>
    <w:rsid w:val="002362DA"/>
    <w:rsid w:val="00243E41"/>
    <w:rsid w:val="0024543A"/>
    <w:rsid w:val="002462C8"/>
    <w:rsid w:val="00257592"/>
    <w:rsid w:val="00265C6A"/>
    <w:rsid w:val="00267928"/>
    <w:rsid w:val="002707A7"/>
    <w:rsid w:val="00275BAF"/>
    <w:rsid w:val="00280629"/>
    <w:rsid w:val="00280695"/>
    <w:rsid w:val="00281C9F"/>
    <w:rsid w:val="00284669"/>
    <w:rsid w:val="002900F1"/>
    <w:rsid w:val="00294605"/>
    <w:rsid w:val="0029557E"/>
    <w:rsid w:val="002978CF"/>
    <w:rsid w:val="002A0081"/>
    <w:rsid w:val="002A1CBB"/>
    <w:rsid w:val="002A350E"/>
    <w:rsid w:val="002A78C5"/>
    <w:rsid w:val="002B0E78"/>
    <w:rsid w:val="002B2085"/>
    <w:rsid w:val="002B485E"/>
    <w:rsid w:val="002C2BEB"/>
    <w:rsid w:val="002C41FE"/>
    <w:rsid w:val="002C5D72"/>
    <w:rsid w:val="002D70F4"/>
    <w:rsid w:val="002E09FF"/>
    <w:rsid w:val="002E1EFE"/>
    <w:rsid w:val="002E30D2"/>
    <w:rsid w:val="002E6803"/>
    <w:rsid w:val="002F0AFF"/>
    <w:rsid w:val="002F2840"/>
    <w:rsid w:val="003032A4"/>
    <w:rsid w:val="00310993"/>
    <w:rsid w:val="00313BB5"/>
    <w:rsid w:val="00314E9D"/>
    <w:rsid w:val="00315F43"/>
    <w:rsid w:val="00320746"/>
    <w:rsid w:val="00321144"/>
    <w:rsid w:val="003227F1"/>
    <w:rsid w:val="003233C6"/>
    <w:rsid w:val="00323B92"/>
    <w:rsid w:val="003267F4"/>
    <w:rsid w:val="003343A5"/>
    <w:rsid w:val="00337DFF"/>
    <w:rsid w:val="00337F66"/>
    <w:rsid w:val="003451F3"/>
    <w:rsid w:val="0034612C"/>
    <w:rsid w:val="003479A1"/>
    <w:rsid w:val="0035021B"/>
    <w:rsid w:val="0035038F"/>
    <w:rsid w:val="003513C0"/>
    <w:rsid w:val="00354193"/>
    <w:rsid w:val="00356E8C"/>
    <w:rsid w:val="00357DFA"/>
    <w:rsid w:val="00371DC3"/>
    <w:rsid w:val="00372D9F"/>
    <w:rsid w:val="00386686"/>
    <w:rsid w:val="00390595"/>
    <w:rsid w:val="00390EFF"/>
    <w:rsid w:val="003915DF"/>
    <w:rsid w:val="00396833"/>
    <w:rsid w:val="003A0186"/>
    <w:rsid w:val="003A0442"/>
    <w:rsid w:val="003A3A93"/>
    <w:rsid w:val="003A5E98"/>
    <w:rsid w:val="003B0C97"/>
    <w:rsid w:val="003B1F16"/>
    <w:rsid w:val="003B4795"/>
    <w:rsid w:val="003B5922"/>
    <w:rsid w:val="003B6968"/>
    <w:rsid w:val="003C1E39"/>
    <w:rsid w:val="003C5F2D"/>
    <w:rsid w:val="003C6F17"/>
    <w:rsid w:val="003E0E88"/>
    <w:rsid w:val="003E525A"/>
    <w:rsid w:val="003E70EB"/>
    <w:rsid w:val="003E79DB"/>
    <w:rsid w:val="003F54C7"/>
    <w:rsid w:val="003F66D1"/>
    <w:rsid w:val="003F790C"/>
    <w:rsid w:val="004028B1"/>
    <w:rsid w:val="004075D7"/>
    <w:rsid w:val="00415A47"/>
    <w:rsid w:val="0041603A"/>
    <w:rsid w:val="004166D4"/>
    <w:rsid w:val="004208D4"/>
    <w:rsid w:val="004214DB"/>
    <w:rsid w:val="00421609"/>
    <w:rsid w:val="00423BCB"/>
    <w:rsid w:val="00425B9C"/>
    <w:rsid w:val="00430189"/>
    <w:rsid w:val="00434033"/>
    <w:rsid w:val="004350E0"/>
    <w:rsid w:val="004378CD"/>
    <w:rsid w:val="00437C19"/>
    <w:rsid w:val="00441A6C"/>
    <w:rsid w:val="00444DA6"/>
    <w:rsid w:val="00451204"/>
    <w:rsid w:val="00453351"/>
    <w:rsid w:val="00463460"/>
    <w:rsid w:val="0046601C"/>
    <w:rsid w:val="00474EDD"/>
    <w:rsid w:val="004755C1"/>
    <w:rsid w:val="004776BA"/>
    <w:rsid w:val="004776E7"/>
    <w:rsid w:val="004810EB"/>
    <w:rsid w:val="00483241"/>
    <w:rsid w:val="00485EB4"/>
    <w:rsid w:val="004921FA"/>
    <w:rsid w:val="00493134"/>
    <w:rsid w:val="0049358B"/>
    <w:rsid w:val="00495E0E"/>
    <w:rsid w:val="004A7C01"/>
    <w:rsid w:val="004B021C"/>
    <w:rsid w:val="004B71D6"/>
    <w:rsid w:val="004C0089"/>
    <w:rsid w:val="004C50B6"/>
    <w:rsid w:val="004C5D69"/>
    <w:rsid w:val="004C72AD"/>
    <w:rsid w:val="004C7807"/>
    <w:rsid w:val="004D6CD8"/>
    <w:rsid w:val="004E0DCF"/>
    <w:rsid w:val="004E42EB"/>
    <w:rsid w:val="004E5F47"/>
    <w:rsid w:val="004F2388"/>
    <w:rsid w:val="004F29C5"/>
    <w:rsid w:val="00502109"/>
    <w:rsid w:val="00502120"/>
    <w:rsid w:val="005021D4"/>
    <w:rsid w:val="005050E0"/>
    <w:rsid w:val="00505209"/>
    <w:rsid w:val="005065C1"/>
    <w:rsid w:val="005116FC"/>
    <w:rsid w:val="00514CC8"/>
    <w:rsid w:val="005159E9"/>
    <w:rsid w:val="00515F44"/>
    <w:rsid w:val="00520138"/>
    <w:rsid w:val="0052062A"/>
    <w:rsid w:val="00521822"/>
    <w:rsid w:val="0052643B"/>
    <w:rsid w:val="005277A4"/>
    <w:rsid w:val="005278A3"/>
    <w:rsid w:val="00532281"/>
    <w:rsid w:val="00536512"/>
    <w:rsid w:val="005373A3"/>
    <w:rsid w:val="00537655"/>
    <w:rsid w:val="00540702"/>
    <w:rsid w:val="00544F42"/>
    <w:rsid w:val="00545301"/>
    <w:rsid w:val="005458F4"/>
    <w:rsid w:val="005525CC"/>
    <w:rsid w:val="00554BAD"/>
    <w:rsid w:val="00560424"/>
    <w:rsid w:val="00563BE8"/>
    <w:rsid w:val="0057122B"/>
    <w:rsid w:val="005756ED"/>
    <w:rsid w:val="005A3B9C"/>
    <w:rsid w:val="005A3F1F"/>
    <w:rsid w:val="005A633A"/>
    <w:rsid w:val="005A6965"/>
    <w:rsid w:val="005A69FB"/>
    <w:rsid w:val="005B1AD3"/>
    <w:rsid w:val="005B1E75"/>
    <w:rsid w:val="005B24E9"/>
    <w:rsid w:val="005B2E53"/>
    <w:rsid w:val="005B6001"/>
    <w:rsid w:val="005B7D1F"/>
    <w:rsid w:val="005C540C"/>
    <w:rsid w:val="005D00DD"/>
    <w:rsid w:val="005D0268"/>
    <w:rsid w:val="005D0526"/>
    <w:rsid w:val="005D2A35"/>
    <w:rsid w:val="005D3241"/>
    <w:rsid w:val="005D5A76"/>
    <w:rsid w:val="005F27BC"/>
    <w:rsid w:val="005F559C"/>
    <w:rsid w:val="005F7964"/>
    <w:rsid w:val="00601D66"/>
    <w:rsid w:val="0060684C"/>
    <w:rsid w:val="00611511"/>
    <w:rsid w:val="00614F62"/>
    <w:rsid w:val="006201E4"/>
    <w:rsid w:val="006250FF"/>
    <w:rsid w:val="006329ED"/>
    <w:rsid w:val="00642947"/>
    <w:rsid w:val="006448A2"/>
    <w:rsid w:val="00655BAB"/>
    <w:rsid w:val="00660372"/>
    <w:rsid w:val="006615AA"/>
    <w:rsid w:val="00661DE1"/>
    <w:rsid w:val="0066392A"/>
    <w:rsid w:val="00664963"/>
    <w:rsid w:val="00672C51"/>
    <w:rsid w:val="00677663"/>
    <w:rsid w:val="0068637C"/>
    <w:rsid w:val="0068666B"/>
    <w:rsid w:val="00691587"/>
    <w:rsid w:val="00694EAB"/>
    <w:rsid w:val="006A5DCE"/>
    <w:rsid w:val="006B16CF"/>
    <w:rsid w:val="006B1B1C"/>
    <w:rsid w:val="006B48AD"/>
    <w:rsid w:val="006C33FE"/>
    <w:rsid w:val="006D4480"/>
    <w:rsid w:val="006E3011"/>
    <w:rsid w:val="006E50C0"/>
    <w:rsid w:val="006F0D03"/>
    <w:rsid w:val="006F1071"/>
    <w:rsid w:val="006F1A95"/>
    <w:rsid w:val="006F33F1"/>
    <w:rsid w:val="00700194"/>
    <w:rsid w:val="007044C8"/>
    <w:rsid w:val="00705CEA"/>
    <w:rsid w:val="00712EF0"/>
    <w:rsid w:val="00713F58"/>
    <w:rsid w:val="00721BD8"/>
    <w:rsid w:val="00722CD1"/>
    <w:rsid w:val="007236C3"/>
    <w:rsid w:val="00724777"/>
    <w:rsid w:val="00727B0A"/>
    <w:rsid w:val="0073182E"/>
    <w:rsid w:val="0073506A"/>
    <w:rsid w:val="0073682D"/>
    <w:rsid w:val="00736D65"/>
    <w:rsid w:val="007416F1"/>
    <w:rsid w:val="00745B6A"/>
    <w:rsid w:val="00746FA1"/>
    <w:rsid w:val="007518F6"/>
    <w:rsid w:val="00751FC9"/>
    <w:rsid w:val="0075733D"/>
    <w:rsid w:val="00760B6B"/>
    <w:rsid w:val="00762E17"/>
    <w:rsid w:val="00763115"/>
    <w:rsid w:val="00770579"/>
    <w:rsid w:val="00770C58"/>
    <w:rsid w:val="00773409"/>
    <w:rsid w:val="007746B8"/>
    <w:rsid w:val="00775522"/>
    <w:rsid w:val="0077764F"/>
    <w:rsid w:val="00782747"/>
    <w:rsid w:val="00784252"/>
    <w:rsid w:val="007A30F1"/>
    <w:rsid w:val="007C7176"/>
    <w:rsid w:val="007D63CF"/>
    <w:rsid w:val="007D7F19"/>
    <w:rsid w:val="007E1422"/>
    <w:rsid w:val="007E3B8B"/>
    <w:rsid w:val="007E68F1"/>
    <w:rsid w:val="007E7CDB"/>
    <w:rsid w:val="007F49C8"/>
    <w:rsid w:val="007F5077"/>
    <w:rsid w:val="00802ECD"/>
    <w:rsid w:val="008069E2"/>
    <w:rsid w:val="00811154"/>
    <w:rsid w:val="00815003"/>
    <w:rsid w:val="00817B5A"/>
    <w:rsid w:val="00824167"/>
    <w:rsid w:val="00827649"/>
    <w:rsid w:val="00847546"/>
    <w:rsid w:val="00850984"/>
    <w:rsid w:val="00851188"/>
    <w:rsid w:val="008525DE"/>
    <w:rsid w:val="00854CF3"/>
    <w:rsid w:val="00854E4C"/>
    <w:rsid w:val="0085625E"/>
    <w:rsid w:val="0085695A"/>
    <w:rsid w:val="0086044F"/>
    <w:rsid w:val="00865389"/>
    <w:rsid w:val="00866D71"/>
    <w:rsid w:val="00867944"/>
    <w:rsid w:val="008679F8"/>
    <w:rsid w:val="00867ECC"/>
    <w:rsid w:val="00871374"/>
    <w:rsid w:val="0087423E"/>
    <w:rsid w:val="0087433B"/>
    <w:rsid w:val="00880AEF"/>
    <w:rsid w:val="008810A1"/>
    <w:rsid w:val="00881560"/>
    <w:rsid w:val="0088400C"/>
    <w:rsid w:val="00887F97"/>
    <w:rsid w:val="00896601"/>
    <w:rsid w:val="008A0D02"/>
    <w:rsid w:val="008A10D6"/>
    <w:rsid w:val="008A1A18"/>
    <w:rsid w:val="008A38FA"/>
    <w:rsid w:val="008B2EAA"/>
    <w:rsid w:val="008B3093"/>
    <w:rsid w:val="008B3D16"/>
    <w:rsid w:val="008B416C"/>
    <w:rsid w:val="008B4464"/>
    <w:rsid w:val="008C3981"/>
    <w:rsid w:val="008C7604"/>
    <w:rsid w:val="008D2D58"/>
    <w:rsid w:val="008F2917"/>
    <w:rsid w:val="008F52F2"/>
    <w:rsid w:val="008F55B4"/>
    <w:rsid w:val="00900320"/>
    <w:rsid w:val="00901180"/>
    <w:rsid w:val="009040B1"/>
    <w:rsid w:val="009063EA"/>
    <w:rsid w:val="00912A08"/>
    <w:rsid w:val="00913FF8"/>
    <w:rsid w:val="00921474"/>
    <w:rsid w:val="009275D5"/>
    <w:rsid w:val="009305AB"/>
    <w:rsid w:val="00930EBF"/>
    <w:rsid w:val="0093289A"/>
    <w:rsid w:val="00944981"/>
    <w:rsid w:val="00945B36"/>
    <w:rsid w:val="009539C5"/>
    <w:rsid w:val="009634D5"/>
    <w:rsid w:val="0096684D"/>
    <w:rsid w:val="00966AC1"/>
    <w:rsid w:val="00970B26"/>
    <w:rsid w:val="00974780"/>
    <w:rsid w:val="00977966"/>
    <w:rsid w:val="00980CF7"/>
    <w:rsid w:val="00984E3C"/>
    <w:rsid w:val="00990815"/>
    <w:rsid w:val="00990960"/>
    <w:rsid w:val="00990CEC"/>
    <w:rsid w:val="00992F9E"/>
    <w:rsid w:val="00994142"/>
    <w:rsid w:val="009A3911"/>
    <w:rsid w:val="009A49C9"/>
    <w:rsid w:val="009C4AA3"/>
    <w:rsid w:val="009D7FFE"/>
    <w:rsid w:val="009E056C"/>
    <w:rsid w:val="009E29D8"/>
    <w:rsid w:val="009E73F4"/>
    <w:rsid w:val="00A03A20"/>
    <w:rsid w:val="00A0583D"/>
    <w:rsid w:val="00A05F16"/>
    <w:rsid w:val="00A06984"/>
    <w:rsid w:val="00A12E83"/>
    <w:rsid w:val="00A2431F"/>
    <w:rsid w:val="00A32677"/>
    <w:rsid w:val="00A3383F"/>
    <w:rsid w:val="00A34D34"/>
    <w:rsid w:val="00A36D78"/>
    <w:rsid w:val="00A40A66"/>
    <w:rsid w:val="00A41DDB"/>
    <w:rsid w:val="00A4210F"/>
    <w:rsid w:val="00A46120"/>
    <w:rsid w:val="00A46483"/>
    <w:rsid w:val="00A4739D"/>
    <w:rsid w:val="00A50751"/>
    <w:rsid w:val="00A555ED"/>
    <w:rsid w:val="00A62E27"/>
    <w:rsid w:val="00A633A2"/>
    <w:rsid w:val="00A71351"/>
    <w:rsid w:val="00A71B1B"/>
    <w:rsid w:val="00A770FC"/>
    <w:rsid w:val="00A8157F"/>
    <w:rsid w:val="00A918E7"/>
    <w:rsid w:val="00A94A4D"/>
    <w:rsid w:val="00A94FC4"/>
    <w:rsid w:val="00A955B4"/>
    <w:rsid w:val="00AA5133"/>
    <w:rsid w:val="00AB0265"/>
    <w:rsid w:val="00AB75C8"/>
    <w:rsid w:val="00AC04C0"/>
    <w:rsid w:val="00AC1705"/>
    <w:rsid w:val="00AC171E"/>
    <w:rsid w:val="00AC1BB3"/>
    <w:rsid w:val="00AC3C72"/>
    <w:rsid w:val="00AD221B"/>
    <w:rsid w:val="00AD27D3"/>
    <w:rsid w:val="00AD3A94"/>
    <w:rsid w:val="00AD5171"/>
    <w:rsid w:val="00AD7436"/>
    <w:rsid w:val="00AE3E1F"/>
    <w:rsid w:val="00AE53AE"/>
    <w:rsid w:val="00AF2D89"/>
    <w:rsid w:val="00AF30EF"/>
    <w:rsid w:val="00AF7A0E"/>
    <w:rsid w:val="00B0241F"/>
    <w:rsid w:val="00B03CAF"/>
    <w:rsid w:val="00B079F9"/>
    <w:rsid w:val="00B26ADB"/>
    <w:rsid w:val="00B3094F"/>
    <w:rsid w:val="00B316A1"/>
    <w:rsid w:val="00B32711"/>
    <w:rsid w:val="00B415E3"/>
    <w:rsid w:val="00B4478C"/>
    <w:rsid w:val="00B521B8"/>
    <w:rsid w:val="00B56F9F"/>
    <w:rsid w:val="00B62E0F"/>
    <w:rsid w:val="00B65794"/>
    <w:rsid w:val="00B712A2"/>
    <w:rsid w:val="00B71A89"/>
    <w:rsid w:val="00B72504"/>
    <w:rsid w:val="00B72C10"/>
    <w:rsid w:val="00B72CAB"/>
    <w:rsid w:val="00B73743"/>
    <w:rsid w:val="00B7492B"/>
    <w:rsid w:val="00B75B5B"/>
    <w:rsid w:val="00B762AE"/>
    <w:rsid w:val="00B76B70"/>
    <w:rsid w:val="00B868AF"/>
    <w:rsid w:val="00B9055B"/>
    <w:rsid w:val="00B907B3"/>
    <w:rsid w:val="00B92E7A"/>
    <w:rsid w:val="00B94013"/>
    <w:rsid w:val="00B944E4"/>
    <w:rsid w:val="00B97DCE"/>
    <w:rsid w:val="00BA3758"/>
    <w:rsid w:val="00BB060A"/>
    <w:rsid w:val="00BB1246"/>
    <w:rsid w:val="00BB7FE1"/>
    <w:rsid w:val="00BC506E"/>
    <w:rsid w:val="00BC7067"/>
    <w:rsid w:val="00BD50DA"/>
    <w:rsid w:val="00BD6BA2"/>
    <w:rsid w:val="00BE0D66"/>
    <w:rsid w:val="00BE43FD"/>
    <w:rsid w:val="00BE669F"/>
    <w:rsid w:val="00BE681F"/>
    <w:rsid w:val="00BE69F1"/>
    <w:rsid w:val="00BE6B8F"/>
    <w:rsid w:val="00BE7E96"/>
    <w:rsid w:val="00BF0242"/>
    <w:rsid w:val="00BF5BE2"/>
    <w:rsid w:val="00BF7B93"/>
    <w:rsid w:val="00C05E28"/>
    <w:rsid w:val="00C07E41"/>
    <w:rsid w:val="00C201F1"/>
    <w:rsid w:val="00C3079A"/>
    <w:rsid w:val="00C32E31"/>
    <w:rsid w:val="00C4008F"/>
    <w:rsid w:val="00C42567"/>
    <w:rsid w:val="00C43113"/>
    <w:rsid w:val="00C436F2"/>
    <w:rsid w:val="00C45EA6"/>
    <w:rsid w:val="00C472A5"/>
    <w:rsid w:val="00C53161"/>
    <w:rsid w:val="00C65476"/>
    <w:rsid w:val="00C6547D"/>
    <w:rsid w:val="00C72E99"/>
    <w:rsid w:val="00C73210"/>
    <w:rsid w:val="00C77BE8"/>
    <w:rsid w:val="00C81F4B"/>
    <w:rsid w:val="00C86B29"/>
    <w:rsid w:val="00C92977"/>
    <w:rsid w:val="00CA0D6B"/>
    <w:rsid w:val="00CA149F"/>
    <w:rsid w:val="00CA38F9"/>
    <w:rsid w:val="00CA5218"/>
    <w:rsid w:val="00CB0094"/>
    <w:rsid w:val="00CC207F"/>
    <w:rsid w:val="00CC774D"/>
    <w:rsid w:val="00CD30F7"/>
    <w:rsid w:val="00CD5B50"/>
    <w:rsid w:val="00CE238C"/>
    <w:rsid w:val="00CE296B"/>
    <w:rsid w:val="00CE47AF"/>
    <w:rsid w:val="00CE5EBE"/>
    <w:rsid w:val="00CE74D4"/>
    <w:rsid w:val="00CE7A1C"/>
    <w:rsid w:val="00CE7B74"/>
    <w:rsid w:val="00CF0CED"/>
    <w:rsid w:val="00CF4BCC"/>
    <w:rsid w:val="00D054E4"/>
    <w:rsid w:val="00D10E02"/>
    <w:rsid w:val="00D15DBA"/>
    <w:rsid w:val="00D16D75"/>
    <w:rsid w:val="00D1788F"/>
    <w:rsid w:val="00D21097"/>
    <w:rsid w:val="00D21441"/>
    <w:rsid w:val="00D2376B"/>
    <w:rsid w:val="00D24373"/>
    <w:rsid w:val="00D264F9"/>
    <w:rsid w:val="00D402A8"/>
    <w:rsid w:val="00D40F93"/>
    <w:rsid w:val="00D46C7A"/>
    <w:rsid w:val="00D46E18"/>
    <w:rsid w:val="00D523DF"/>
    <w:rsid w:val="00D53585"/>
    <w:rsid w:val="00D54266"/>
    <w:rsid w:val="00D54C85"/>
    <w:rsid w:val="00D56C25"/>
    <w:rsid w:val="00D572DA"/>
    <w:rsid w:val="00D579EE"/>
    <w:rsid w:val="00D57EEA"/>
    <w:rsid w:val="00D6436C"/>
    <w:rsid w:val="00D65A32"/>
    <w:rsid w:val="00D714FD"/>
    <w:rsid w:val="00D72998"/>
    <w:rsid w:val="00D73AD8"/>
    <w:rsid w:val="00D85526"/>
    <w:rsid w:val="00D92B7A"/>
    <w:rsid w:val="00DA263B"/>
    <w:rsid w:val="00DA26D1"/>
    <w:rsid w:val="00DA2F00"/>
    <w:rsid w:val="00DB07F1"/>
    <w:rsid w:val="00DB4E74"/>
    <w:rsid w:val="00DC2395"/>
    <w:rsid w:val="00DC4007"/>
    <w:rsid w:val="00DC4AFE"/>
    <w:rsid w:val="00DD071C"/>
    <w:rsid w:val="00DD1B50"/>
    <w:rsid w:val="00DD4CC0"/>
    <w:rsid w:val="00DD52BF"/>
    <w:rsid w:val="00DD603A"/>
    <w:rsid w:val="00DD71F7"/>
    <w:rsid w:val="00DE1FB5"/>
    <w:rsid w:val="00DE42E3"/>
    <w:rsid w:val="00DE72EB"/>
    <w:rsid w:val="00DF6693"/>
    <w:rsid w:val="00DF6BEF"/>
    <w:rsid w:val="00E00F07"/>
    <w:rsid w:val="00E03F51"/>
    <w:rsid w:val="00E04E2D"/>
    <w:rsid w:val="00E076E9"/>
    <w:rsid w:val="00E103B0"/>
    <w:rsid w:val="00E10448"/>
    <w:rsid w:val="00E1206B"/>
    <w:rsid w:val="00E14AB1"/>
    <w:rsid w:val="00E20C01"/>
    <w:rsid w:val="00E2788E"/>
    <w:rsid w:val="00E31A8F"/>
    <w:rsid w:val="00E32446"/>
    <w:rsid w:val="00E35796"/>
    <w:rsid w:val="00E42721"/>
    <w:rsid w:val="00E47F82"/>
    <w:rsid w:val="00E52008"/>
    <w:rsid w:val="00E54E4D"/>
    <w:rsid w:val="00E55EE9"/>
    <w:rsid w:val="00E57AD3"/>
    <w:rsid w:val="00E624D8"/>
    <w:rsid w:val="00E7661A"/>
    <w:rsid w:val="00E85ADB"/>
    <w:rsid w:val="00E86740"/>
    <w:rsid w:val="00E95799"/>
    <w:rsid w:val="00E96591"/>
    <w:rsid w:val="00EA075A"/>
    <w:rsid w:val="00EA0D4F"/>
    <w:rsid w:val="00EB1EE8"/>
    <w:rsid w:val="00EB2DB8"/>
    <w:rsid w:val="00EB4722"/>
    <w:rsid w:val="00EC0343"/>
    <w:rsid w:val="00EC0CE8"/>
    <w:rsid w:val="00EC4440"/>
    <w:rsid w:val="00EC54A3"/>
    <w:rsid w:val="00ED1403"/>
    <w:rsid w:val="00ED1653"/>
    <w:rsid w:val="00ED7E3D"/>
    <w:rsid w:val="00EE1B5B"/>
    <w:rsid w:val="00EE27F1"/>
    <w:rsid w:val="00EE6E15"/>
    <w:rsid w:val="00EF113A"/>
    <w:rsid w:val="00EF5DE2"/>
    <w:rsid w:val="00F02619"/>
    <w:rsid w:val="00F03A36"/>
    <w:rsid w:val="00F03F41"/>
    <w:rsid w:val="00F10505"/>
    <w:rsid w:val="00F10CC6"/>
    <w:rsid w:val="00F14032"/>
    <w:rsid w:val="00F16F54"/>
    <w:rsid w:val="00F207B1"/>
    <w:rsid w:val="00F228F2"/>
    <w:rsid w:val="00F257B4"/>
    <w:rsid w:val="00F34EAA"/>
    <w:rsid w:val="00F35F6E"/>
    <w:rsid w:val="00F36CEC"/>
    <w:rsid w:val="00F407F6"/>
    <w:rsid w:val="00F40D9B"/>
    <w:rsid w:val="00F46A9B"/>
    <w:rsid w:val="00F5458E"/>
    <w:rsid w:val="00F6274F"/>
    <w:rsid w:val="00F6339E"/>
    <w:rsid w:val="00F64EA3"/>
    <w:rsid w:val="00F70287"/>
    <w:rsid w:val="00F72A75"/>
    <w:rsid w:val="00F737BF"/>
    <w:rsid w:val="00F766C7"/>
    <w:rsid w:val="00F8596F"/>
    <w:rsid w:val="00F9158B"/>
    <w:rsid w:val="00F93C25"/>
    <w:rsid w:val="00F951E4"/>
    <w:rsid w:val="00F97174"/>
    <w:rsid w:val="00FA34EF"/>
    <w:rsid w:val="00FA6D8F"/>
    <w:rsid w:val="00FB6503"/>
    <w:rsid w:val="00FB7737"/>
    <w:rsid w:val="00FC116F"/>
    <w:rsid w:val="00FC36B3"/>
    <w:rsid w:val="00FD3303"/>
    <w:rsid w:val="00FD4725"/>
    <w:rsid w:val="00FD53CA"/>
    <w:rsid w:val="00FE0D03"/>
    <w:rsid w:val="00FE2B3F"/>
    <w:rsid w:val="00FE2C8D"/>
    <w:rsid w:val="00FE3935"/>
    <w:rsid w:val="00FE4A96"/>
    <w:rsid w:val="00FE6740"/>
    <w:rsid w:val="00FF43B7"/>
    <w:rsid w:val="00FF4CA5"/>
    <w:rsid w:val="00FF5EF6"/>
    <w:rsid w:val="00FF7837"/>
    <w:rsid w:val="0189F6E6"/>
    <w:rsid w:val="01BDBE95"/>
    <w:rsid w:val="0201385A"/>
    <w:rsid w:val="0243F356"/>
    <w:rsid w:val="04206C6B"/>
    <w:rsid w:val="0477926D"/>
    <w:rsid w:val="09B747A2"/>
    <w:rsid w:val="0A8873E8"/>
    <w:rsid w:val="0AC06234"/>
    <w:rsid w:val="0AF4B819"/>
    <w:rsid w:val="0B790149"/>
    <w:rsid w:val="0C45A068"/>
    <w:rsid w:val="0D9DA34B"/>
    <w:rsid w:val="0E53AEBD"/>
    <w:rsid w:val="0F8C4B73"/>
    <w:rsid w:val="0FC05754"/>
    <w:rsid w:val="102B9F81"/>
    <w:rsid w:val="10824BF0"/>
    <w:rsid w:val="10ECA602"/>
    <w:rsid w:val="11AB2BC1"/>
    <w:rsid w:val="1211DF46"/>
    <w:rsid w:val="1291C809"/>
    <w:rsid w:val="14DCD4C3"/>
    <w:rsid w:val="1555BD13"/>
    <w:rsid w:val="155B9EE5"/>
    <w:rsid w:val="161A1229"/>
    <w:rsid w:val="16657487"/>
    <w:rsid w:val="16932094"/>
    <w:rsid w:val="16D88908"/>
    <w:rsid w:val="1A15DAC2"/>
    <w:rsid w:val="1BDB771F"/>
    <w:rsid w:val="1BE0BC0B"/>
    <w:rsid w:val="1C567446"/>
    <w:rsid w:val="1C6E2C8C"/>
    <w:rsid w:val="1C858238"/>
    <w:rsid w:val="1CA8549D"/>
    <w:rsid w:val="1CE1CAD3"/>
    <w:rsid w:val="1E79F50E"/>
    <w:rsid w:val="2186D321"/>
    <w:rsid w:val="22334E94"/>
    <w:rsid w:val="229FA8C7"/>
    <w:rsid w:val="22E03DDB"/>
    <w:rsid w:val="251EDFD6"/>
    <w:rsid w:val="25AA905A"/>
    <w:rsid w:val="25D38AE3"/>
    <w:rsid w:val="263BAE36"/>
    <w:rsid w:val="2679DD04"/>
    <w:rsid w:val="26A13503"/>
    <w:rsid w:val="270F33B1"/>
    <w:rsid w:val="276F5B44"/>
    <w:rsid w:val="290B2BA5"/>
    <w:rsid w:val="296A7D9C"/>
    <w:rsid w:val="29C4A37F"/>
    <w:rsid w:val="2A2A3265"/>
    <w:rsid w:val="2A69D11D"/>
    <w:rsid w:val="2B19EC96"/>
    <w:rsid w:val="2C18AD33"/>
    <w:rsid w:val="2C4C5C9E"/>
    <w:rsid w:val="2CCDF3CD"/>
    <w:rsid w:val="2D3F33B3"/>
    <w:rsid w:val="2E807EF3"/>
    <w:rsid w:val="2FA6603C"/>
    <w:rsid w:val="3151584D"/>
    <w:rsid w:val="31C90CB9"/>
    <w:rsid w:val="32975366"/>
    <w:rsid w:val="3306B669"/>
    <w:rsid w:val="33E1CBAD"/>
    <w:rsid w:val="359C85E7"/>
    <w:rsid w:val="35C73EAD"/>
    <w:rsid w:val="35D073D5"/>
    <w:rsid w:val="35DF21A7"/>
    <w:rsid w:val="363B2786"/>
    <w:rsid w:val="37ACFFAB"/>
    <w:rsid w:val="38175977"/>
    <w:rsid w:val="38B814AB"/>
    <w:rsid w:val="38E02545"/>
    <w:rsid w:val="3A2A3300"/>
    <w:rsid w:val="3B033385"/>
    <w:rsid w:val="3B28A4A6"/>
    <w:rsid w:val="3B6CB33A"/>
    <w:rsid w:val="3BC185E9"/>
    <w:rsid w:val="3CAAF2ED"/>
    <w:rsid w:val="3E38116F"/>
    <w:rsid w:val="3F504CE6"/>
    <w:rsid w:val="3F783D78"/>
    <w:rsid w:val="406BB086"/>
    <w:rsid w:val="40C83AE1"/>
    <w:rsid w:val="41108B32"/>
    <w:rsid w:val="4117D6EF"/>
    <w:rsid w:val="41D24D63"/>
    <w:rsid w:val="4217BB6C"/>
    <w:rsid w:val="427A465F"/>
    <w:rsid w:val="4381CA06"/>
    <w:rsid w:val="43E24CD0"/>
    <w:rsid w:val="43F086A4"/>
    <w:rsid w:val="4471B404"/>
    <w:rsid w:val="457F95FE"/>
    <w:rsid w:val="460DC173"/>
    <w:rsid w:val="461F7973"/>
    <w:rsid w:val="46618830"/>
    <w:rsid w:val="469353A1"/>
    <w:rsid w:val="46F886F1"/>
    <w:rsid w:val="47462F9E"/>
    <w:rsid w:val="47CFE3ED"/>
    <w:rsid w:val="47F47326"/>
    <w:rsid w:val="49A692A8"/>
    <w:rsid w:val="49A710AE"/>
    <w:rsid w:val="49E8606A"/>
    <w:rsid w:val="4A2456DF"/>
    <w:rsid w:val="4AE022A7"/>
    <w:rsid w:val="4B276919"/>
    <w:rsid w:val="4B5B6B10"/>
    <w:rsid w:val="4B785D62"/>
    <w:rsid w:val="4BCBF814"/>
    <w:rsid w:val="4CA338E9"/>
    <w:rsid w:val="4CBE438D"/>
    <w:rsid w:val="4D65B1B6"/>
    <w:rsid w:val="4E92A5B3"/>
    <w:rsid w:val="4F2E0C5A"/>
    <w:rsid w:val="4FD1E817"/>
    <w:rsid w:val="4FECC818"/>
    <w:rsid w:val="5063085A"/>
    <w:rsid w:val="509149BA"/>
    <w:rsid w:val="50920655"/>
    <w:rsid w:val="50AE20EF"/>
    <w:rsid w:val="516AD19D"/>
    <w:rsid w:val="520A3139"/>
    <w:rsid w:val="52AEFA1D"/>
    <w:rsid w:val="52C4E8D1"/>
    <w:rsid w:val="545C7E6D"/>
    <w:rsid w:val="555A15FF"/>
    <w:rsid w:val="556B6A1C"/>
    <w:rsid w:val="56307781"/>
    <w:rsid w:val="565A2DD4"/>
    <w:rsid w:val="56848466"/>
    <w:rsid w:val="56EFDBF3"/>
    <w:rsid w:val="57E65CC7"/>
    <w:rsid w:val="58569980"/>
    <w:rsid w:val="58B1985A"/>
    <w:rsid w:val="593E9867"/>
    <w:rsid w:val="5942E4AB"/>
    <w:rsid w:val="5CA9CEE1"/>
    <w:rsid w:val="5D74F6C6"/>
    <w:rsid w:val="5D85D9C5"/>
    <w:rsid w:val="5DC18814"/>
    <w:rsid w:val="5E053CF4"/>
    <w:rsid w:val="5E29A10C"/>
    <w:rsid w:val="5E87567D"/>
    <w:rsid w:val="5EBFF973"/>
    <w:rsid w:val="614F43BD"/>
    <w:rsid w:val="61BDDACE"/>
    <w:rsid w:val="61C109A9"/>
    <w:rsid w:val="62EE3F42"/>
    <w:rsid w:val="637B5F20"/>
    <w:rsid w:val="6468DBCE"/>
    <w:rsid w:val="654CAF43"/>
    <w:rsid w:val="65A1300E"/>
    <w:rsid w:val="65CC5C66"/>
    <w:rsid w:val="65CC99F9"/>
    <w:rsid w:val="665DF24F"/>
    <w:rsid w:val="6871B65F"/>
    <w:rsid w:val="6912FA3C"/>
    <w:rsid w:val="6930E06D"/>
    <w:rsid w:val="6A5E49FF"/>
    <w:rsid w:val="6B2D6A7B"/>
    <w:rsid w:val="6C1F8927"/>
    <w:rsid w:val="6C33E7AE"/>
    <w:rsid w:val="6C3A356B"/>
    <w:rsid w:val="6CD51DA3"/>
    <w:rsid w:val="6CD54DD5"/>
    <w:rsid w:val="6CD786AB"/>
    <w:rsid w:val="6D6B7B2D"/>
    <w:rsid w:val="6E140C4F"/>
    <w:rsid w:val="6E8DA9C3"/>
    <w:rsid w:val="6F855747"/>
    <w:rsid w:val="71173A26"/>
    <w:rsid w:val="71E9512F"/>
    <w:rsid w:val="725E33DB"/>
    <w:rsid w:val="726FFB39"/>
    <w:rsid w:val="72C7FC21"/>
    <w:rsid w:val="733BE439"/>
    <w:rsid w:val="733C7395"/>
    <w:rsid w:val="734A0948"/>
    <w:rsid w:val="737EB4B0"/>
    <w:rsid w:val="73D1CD31"/>
    <w:rsid w:val="73E35FC1"/>
    <w:rsid w:val="7578CE56"/>
    <w:rsid w:val="75BC7A43"/>
    <w:rsid w:val="75E1CC3C"/>
    <w:rsid w:val="7616FED8"/>
    <w:rsid w:val="76D74394"/>
    <w:rsid w:val="7804520E"/>
    <w:rsid w:val="781D7A6B"/>
    <w:rsid w:val="79A0226F"/>
    <w:rsid w:val="79F4F91B"/>
    <w:rsid w:val="7A82503C"/>
    <w:rsid w:val="7B7D2751"/>
    <w:rsid w:val="7D7DA8BB"/>
    <w:rsid w:val="7DF5BD2E"/>
    <w:rsid w:val="7E8335BC"/>
    <w:rsid w:val="7F00A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07F7"/>
  <w15:docId w15:val="{E7F23629-C8A4-4829-AA80-122EDA12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07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0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20"/>
  </w:style>
  <w:style w:type="paragraph" w:styleId="Footer">
    <w:name w:val="footer"/>
    <w:basedOn w:val="Normal"/>
    <w:link w:val="FooterChar"/>
    <w:uiPriority w:val="99"/>
    <w:unhideWhenUsed/>
    <w:rsid w:val="0090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20"/>
  </w:style>
  <w:style w:type="paragraph" w:styleId="BalloonText">
    <w:name w:val="Balloon Text"/>
    <w:basedOn w:val="Normal"/>
    <w:link w:val="BalloonTextChar"/>
    <w:uiPriority w:val="99"/>
    <w:semiHidden/>
    <w:unhideWhenUsed/>
    <w:rsid w:val="00775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92340-bd9c-4fc3-ab2a-f238e8071c09">
      <Terms xmlns="http://schemas.microsoft.com/office/infopath/2007/PartnerControls"/>
    </lcf76f155ced4ddcb4097134ff3c332f>
    <TaxCatchAll xmlns="4a3a7d46-abfd-45e3-a372-e381d86bff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6F51A7239274FA80F996157D6AECA" ma:contentTypeVersion="18" ma:contentTypeDescription="Create a new document." ma:contentTypeScope="" ma:versionID="946631c194484b425a30974cf491ebf4">
  <xsd:schema xmlns:xsd="http://www.w3.org/2001/XMLSchema" xmlns:xs="http://www.w3.org/2001/XMLSchema" xmlns:p="http://schemas.microsoft.com/office/2006/metadata/properties" xmlns:ns2="43c92340-bd9c-4fc3-ab2a-f238e8071c09" xmlns:ns3="4a3a7d46-abfd-45e3-a372-e381d86bff7e" targetNamespace="http://schemas.microsoft.com/office/2006/metadata/properties" ma:root="true" ma:fieldsID="594c4ad05408bcda5f988f5493ca5222" ns2:_="" ns3:_="">
    <xsd:import namespace="43c92340-bd9c-4fc3-ab2a-f238e8071c09"/>
    <xsd:import namespace="4a3a7d46-abfd-45e3-a372-e381d86bf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2340-bd9c-4fc3-ab2a-f238e8071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7d46-abfd-45e3-a372-e381d86bf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01feae6-3acf-4f82-97ee-48e12858eade}" ma:internalName="TaxCatchAll" ma:showField="CatchAllData" ma:web="4a3a7d46-abfd-45e3-a372-e381d86bf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CB208-A181-4CBE-8D16-2F61B02E4738}">
  <ds:schemaRefs>
    <ds:schemaRef ds:uri="http://schemas.microsoft.com/office/2006/metadata/properties"/>
    <ds:schemaRef ds:uri="http://schemas.microsoft.com/office/infopath/2007/PartnerControls"/>
    <ds:schemaRef ds:uri="43c92340-bd9c-4fc3-ab2a-f238e8071c09"/>
    <ds:schemaRef ds:uri="4a3a7d46-abfd-45e3-a372-e381d86bff7e"/>
  </ds:schemaRefs>
</ds:datastoreItem>
</file>

<file path=customXml/itemProps2.xml><?xml version="1.0" encoding="utf-8"?>
<ds:datastoreItem xmlns:ds="http://schemas.openxmlformats.org/officeDocument/2006/customXml" ds:itemID="{9FC6F1EE-9E50-4E35-9AAB-5D55BA53CB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E19E1-4A25-4141-9A18-BAD0F4FAA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92340-bd9c-4fc3-ab2a-f238e8071c09"/>
    <ds:schemaRef ds:uri="4a3a7d46-abfd-45e3-a372-e381d86bf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89342-55D8-43B7-85DF-C7CD6807C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Bowie</dc:creator>
  <cp:keywords/>
  <dc:description/>
  <cp:lastModifiedBy>Renee McNaughton</cp:lastModifiedBy>
  <cp:revision>2</cp:revision>
  <cp:lastPrinted>2025-08-14T09:05:00Z</cp:lastPrinted>
  <dcterms:created xsi:type="dcterms:W3CDTF">2026-01-27T08:45:00Z</dcterms:created>
  <dcterms:modified xsi:type="dcterms:W3CDTF">2026-01-27T08:45:00Z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0x010100A706F51A7239274FA80F996157D6AECA</vt:lpwstr>
  </property>
  <property fmtid="{D5CDD505-2E9C-101B-9397-08002B2CF9AE}" pid="3" name="MediaServiceImageTags">
    <vt:lpwstr/>
  </property>
</Properties>
</file>