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0A" w:rsidRDefault="002D361E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0676BB">
        <w:rPr>
          <w:b/>
          <w:sz w:val="40"/>
          <w:szCs w:val="40"/>
          <w:u w:val="single"/>
        </w:rPr>
        <w:t xml:space="preserve">Feedback to Students from Focus Group Meetings </w:t>
      </w:r>
    </w:p>
    <w:p w:rsidR="00CE100A" w:rsidRPr="002C2616" w:rsidRDefault="001A7BA8" w:rsidP="002C261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color w:val="00B0F0"/>
          <w:sz w:val="40"/>
          <w:szCs w:val="40"/>
          <w:u w:val="single"/>
        </w:rPr>
        <w:t>Senior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CE100A" w:rsidTr="002C2616">
        <w:trPr>
          <w:trHeight w:val="514"/>
        </w:trPr>
        <w:tc>
          <w:tcPr>
            <w:tcW w:w="4390" w:type="dxa"/>
          </w:tcPr>
          <w:p w:rsidR="00CE100A" w:rsidRPr="000676BB" w:rsidRDefault="00CE100A">
            <w:pPr>
              <w:rPr>
                <w:b/>
                <w:sz w:val="36"/>
                <w:szCs w:val="36"/>
              </w:rPr>
            </w:pPr>
            <w:r w:rsidRPr="000676BB">
              <w:rPr>
                <w:b/>
                <w:sz w:val="36"/>
                <w:szCs w:val="36"/>
              </w:rPr>
              <w:t>You said…………………..</w:t>
            </w:r>
          </w:p>
        </w:tc>
        <w:tc>
          <w:tcPr>
            <w:tcW w:w="4626" w:type="dxa"/>
          </w:tcPr>
          <w:p w:rsidR="00CE100A" w:rsidRPr="000676BB" w:rsidRDefault="00CE100A">
            <w:pPr>
              <w:rPr>
                <w:b/>
                <w:sz w:val="36"/>
                <w:szCs w:val="36"/>
              </w:rPr>
            </w:pPr>
            <w:r w:rsidRPr="000676BB">
              <w:rPr>
                <w:b/>
                <w:sz w:val="36"/>
                <w:szCs w:val="36"/>
              </w:rPr>
              <w:t>We will………………………..</w:t>
            </w:r>
          </w:p>
        </w:tc>
      </w:tr>
      <w:tr w:rsidR="00CE100A" w:rsidTr="002C2616">
        <w:tc>
          <w:tcPr>
            <w:tcW w:w="4390" w:type="dxa"/>
          </w:tcPr>
          <w:p w:rsidR="00CE100A" w:rsidRPr="001A7BA8" w:rsidRDefault="001A7BA8" w:rsidP="001A7BA8">
            <w:pPr>
              <w:rPr>
                <w:sz w:val="36"/>
                <w:szCs w:val="36"/>
              </w:rPr>
            </w:pPr>
            <w:r w:rsidRPr="001A7BA8">
              <w:rPr>
                <w:sz w:val="36"/>
                <w:szCs w:val="36"/>
              </w:rPr>
              <w:t>That you would like more balance in terms of working on different skills rather than spending a long time on one particular area of the course (such as essay writing).</w:t>
            </w:r>
          </w:p>
        </w:tc>
        <w:tc>
          <w:tcPr>
            <w:tcW w:w="4626" w:type="dxa"/>
          </w:tcPr>
          <w:p w:rsidR="00CE100A" w:rsidRPr="001A7BA8" w:rsidRDefault="001A7BA8" w:rsidP="001A7BA8">
            <w:pPr>
              <w:rPr>
                <w:sz w:val="36"/>
                <w:szCs w:val="36"/>
              </w:rPr>
            </w:pPr>
            <w:r w:rsidRPr="001A7BA8">
              <w:rPr>
                <w:sz w:val="36"/>
                <w:szCs w:val="36"/>
              </w:rPr>
              <w:t>Use close reading lesson starters to a greater extent in order to ensure that you have ample opportunity to develop your skills in this area, regardless of what you may be focusing on in each lesson.</w:t>
            </w:r>
          </w:p>
        </w:tc>
      </w:tr>
      <w:tr w:rsidR="00CE100A" w:rsidTr="002C2616">
        <w:tc>
          <w:tcPr>
            <w:tcW w:w="4390" w:type="dxa"/>
          </w:tcPr>
          <w:p w:rsidR="00CE100A" w:rsidRPr="000676BB" w:rsidRDefault="001A7BA8" w:rsidP="002D3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That it would be good to have optional homework tasks so that you can challenge yourself to a greater extent.</w:t>
            </w:r>
          </w:p>
        </w:tc>
        <w:tc>
          <w:tcPr>
            <w:tcW w:w="4626" w:type="dxa"/>
          </w:tcPr>
          <w:p w:rsidR="00CE100A" w:rsidRPr="000676BB" w:rsidRDefault="002C2616" w:rsidP="002D36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Upload materials to the school website for you to work on at your own pace; ensure you have your Scholar log-in details and inform you of live chats taking place; direct you to online resources that you may explore in your own time.</w:t>
            </w:r>
          </w:p>
        </w:tc>
      </w:tr>
      <w:tr w:rsidR="00CE100A" w:rsidTr="002C2616">
        <w:tc>
          <w:tcPr>
            <w:tcW w:w="4390" w:type="dxa"/>
          </w:tcPr>
          <w:p w:rsidR="00CE100A" w:rsidRPr="000676BB" w:rsidRDefault="001A7B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That you feel your folio deadlines are fair and that your assessment calendar helps you to manage your workload.</w:t>
            </w:r>
          </w:p>
        </w:tc>
        <w:tc>
          <w:tcPr>
            <w:tcW w:w="4626" w:type="dxa"/>
          </w:tcPr>
          <w:p w:rsidR="00CE100A" w:rsidRPr="000676BB" w:rsidRDefault="005C3854" w:rsidP="00FC60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Continue </w:t>
            </w:r>
            <w:r w:rsidR="001A7BA8">
              <w:rPr>
                <w:sz w:val="36"/>
                <w:szCs w:val="36"/>
              </w:rPr>
              <w:t>to work with the deadlines we have in place and will remind you to consult your calendar on a regular basis.</w:t>
            </w:r>
          </w:p>
        </w:tc>
      </w:tr>
      <w:tr w:rsidR="00CE100A" w:rsidTr="002C2616">
        <w:tc>
          <w:tcPr>
            <w:tcW w:w="4390" w:type="dxa"/>
          </w:tcPr>
          <w:p w:rsidR="00CE100A" w:rsidRPr="000676BB" w:rsidRDefault="001A7BA8" w:rsidP="001A7B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That model essays are really helpful in terms of allowing you to see what a ‘good’ response should look like.</w:t>
            </w:r>
          </w:p>
        </w:tc>
        <w:tc>
          <w:tcPr>
            <w:tcW w:w="4626" w:type="dxa"/>
          </w:tcPr>
          <w:p w:rsidR="00CE100A" w:rsidRPr="000676BB" w:rsidRDefault="005C3854" w:rsidP="005C3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Use modelling to a greater extent to help you develop a better understanding of what success ‘looks’ like. </w:t>
            </w:r>
          </w:p>
        </w:tc>
      </w:tr>
      <w:tr w:rsidR="00CE100A" w:rsidTr="002C2616">
        <w:tc>
          <w:tcPr>
            <w:tcW w:w="4390" w:type="dxa"/>
          </w:tcPr>
          <w:p w:rsidR="00CE100A" w:rsidRPr="000676BB" w:rsidRDefault="005C3854" w:rsidP="005C3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That you would like it if we could arrange more trips.</w:t>
            </w:r>
          </w:p>
        </w:tc>
        <w:tc>
          <w:tcPr>
            <w:tcW w:w="4626" w:type="dxa"/>
          </w:tcPr>
          <w:p w:rsidR="00CE100A" w:rsidRPr="000676BB" w:rsidRDefault="005C38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Seek opportunities to plan theatre visits where possible.</w:t>
            </w:r>
          </w:p>
        </w:tc>
      </w:tr>
    </w:tbl>
    <w:p w:rsidR="00CE100A" w:rsidRDefault="00CE100A"/>
    <w:sectPr w:rsidR="00CE100A" w:rsidSect="000676BB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0A"/>
    <w:rsid w:val="000676BB"/>
    <w:rsid w:val="001A7BA8"/>
    <w:rsid w:val="001D4C07"/>
    <w:rsid w:val="002C2616"/>
    <w:rsid w:val="002D361E"/>
    <w:rsid w:val="003C16CA"/>
    <w:rsid w:val="0051350F"/>
    <w:rsid w:val="005C3854"/>
    <w:rsid w:val="00633ACC"/>
    <w:rsid w:val="009C5079"/>
    <w:rsid w:val="00B87510"/>
    <w:rsid w:val="00BE4751"/>
    <w:rsid w:val="00CE100A"/>
    <w:rsid w:val="00D653F6"/>
    <w:rsid w:val="00E625EF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80C8C-E2BB-4797-8CCC-0C8B97E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Scoular</dc:creator>
  <cp:keywords/>
  <dc:description/>
  <cp:lastModifiedBy>Gayle Cameron</cp:lastModifiedBy>
  <cp:revision>2</cp:revision>
  <cp:lastPrinted>2017-02-02T11:11:00Z</cp:lastPrinted>
  <dcterms:created xsi:type="dcterms:W3CDTF">2017-10-31T18:06:00Z</dcterms:created>
  <dcterms:modified xsi:type="dcterms:W3CDTF">2017-10-31T18:06:00Z</dcterms:modified>
</cp:coreProperties>
</file>