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02">
      <w:pP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03">
      <w:pP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PC MINUTES – Monday 20th January 2025</w:t>
      </w:r>
      <w:r w:rsidDel="00000000" w:rsidR="00000000" w:rsidRPr="00000000">
        <w:rPr>
          <w:rtl w:val="0"/>
        </w:rPr>
      </w:r>
    </w:p>
    <w:p w:rsidR="00000000" w:rsidDel="00000000" w:rsidP="00000000" w:rsidRDefault="00000000" w:rsidRPr="00000000" w14:paraId="00000005">
      <w:pPr>
        <w:jc w:val="cente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Gartcosh Primary School @ 6:30PM</w:t>
      </w:r>
    </w:p>
    <w:p w:rsidR="00000000" w:rsidDel="00000000" w:rsidP="00000000" w:rsidRDefault="00000000" w:rsidRPr="00000000" w14:paraId="00000006">
      <w:pP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WELCOME, INTRODUCTIONS &amp; APOLOGIES</w:t>
      </w:r>
      <w:r w:rsidDel="00000000" w:rsidR="00000000" w:rsidRPr="00000000">
        <w:rPr>
          <w:rtl w:val="0"/>
        </w:rPr>
      </w:r>
    </w:p>
    <w:p w:rsidR="00000000" w:rsidDel="00000000" w:rsidP="00000000" w:rsidRDefault="00000000" w:rsidRPr="00000000" w14:paraId="00000008">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09">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b w:val="1"/>
          <w:sz w:val="22"/>
          <w:szCs w:val="22"/>
          <w:rtl w:val="0"/>
        </w:rPr>
        <w:t xml:space="preserve">Present – </w:t>
      </w:r>
      <w:r w:rsidDel="00000000" w:rsidR="00000000" w:rsidRPr="00000000">
        <w:rPr>
          <w:rFonts w:ascii="Trebuchet MS" w:cs="Trebuchet MS" w:eastAsia="Trebuchet MS" w:hAnsi="Trebuchet MS"/>
          <w:sz w:val="22"/>
          <w:szCs w:val="22"/>
          <w:rtl w:val="0"/>
        </w:rPr>
        <w:t xml:space="preserve">Alison McFarlane,</w:t>
      </w:r>
      <w:r w:rsidDel="00000000" w:rsidR="00000000" w:rsidRPr="00000000">
        <w:rPr>
          <w:rFonts w:ascii="Trebuchet MS" w:cs="Trebuchet MS" w:eastAsia="Trebuchet MS" w:hAnsi="Trebuchet MS"/>
          <w:b w:val="1"/>
          <w:sz w:val="22"/>
          <w:szCs w:val="22"/>
          <w:rtl w:val="0"/>
        </w:rPr>
        <w:t xml:space="preserve"> </w:t>
      </w:r>
      <w:r w:rsidDel="00000000" w:rsidR="00000000" w:rsidRPr="00000000">
        <w:rPr>
          <w:rFonts w:ascii="Trebuchet MS" w:cs="Trebuchet MS" w:eastAsia="Trebuchet MS" w:hAnsi="Trebuchet MS"/>
          <w:sz w:val="22"/>
          <w:szCs w:val="22"/>
          <w:rtl w:val="0"/>
        </w:rPr>
        <w:t xml:space="preserve">Shona Fisher, Robin Bell, Amanda Currie, Chris Blair, William Watson, Dave Slater, Stephanie Caldwell, Charlotte McKinstry</w:t>
      </w:r>
    </w:p>
    <w:p w:rsidR="00000000" w:rsidDel="00000000" w:rsidP="00000000" w:rsidRDefault="00000000" w:rsidRPr="00000000" w14:paraId="0000000A">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0B">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b w:val="1"/>
          <w:sz w:val="22"/>
          <w:szCs w:val="22"/>
          <w:rtl w:val="0"/>
        </w:rPr>
        <w:t xml:space="preserve">Apologies –</w:t>
      </w:r>
      <w:r w:rsidDel="00000000" w:rsidR="00000000" w:rsidRPr="00000000">
        <w:rPr>
          <w:rFonts w:ascii="Trebuchet MS" w:cs="Trebuchet MS" w:eastAsia="Trebuchet MS" w:hAnsi="Trebuchet MS"/>
          <w:sz w:val="22"/>
          <w:szCs w:val="22"/>
          <w:rtl w:val="0"/>
        </w:rPr>
        <w:t xml:space="preserve"> Susan Blades, Fiona Gunn, Lisa Murray, Michael McCrossan, Gillian Doogan, Elaine McLaughlin, Angela Hughes</w:t>
      </w:r>
    </w:p>
    <w:p w:rsidR="00000000" w:rsidDel="00000000" w:rsidP="00000000" w:rsidRDefault="00000000" w:rsidRPr="00000000" w14:paraId="0000000C">
      <w:pP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MINUTES &amp; ACTIONS FROM PREVIOUS MEETING</w:t>
      </w:r>
    </w:p>
    <w:p w:rsidR="00000000" w:rsidDel="00000000" w:rsidP="00000000" w:rsidRDefault="00000000" w:rsidRPr="00000000" w14:paraId="0000000E">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Bank Signatories</w:t>
        <w:br w:type="textWrapping"/>
        <w:t xml:space="preserve">At the time of the meeting </w:t>
      </w:r>
      <w:r w:rsidDel="00000000" w:rsidR="00000000" w:rsidRPr="00000000">
        <w:rPr>
          <w:rFonts w:ascii="Trebuchet MS" w:cs="Trebuchet MS" w:eastAsia="Trebuchet MS" w:hAnsi="Trebuchet MS"/>
          <w:sz w:val="22"/>
          <w:szCs w:val="22"/>
          <w:rtl w:val="0"/>
        </w:rPr>
        <w:t xml:space="preserve">no emails have been sent to the proposed signatories.  Robin to get in touch with the bank to see how it is currently being processed.</w:t>
      </w:r>
    </w:p>
    <w:p w:rsidR="00000000" w:rsidDel="00000000" w:rsidP="00000000" w:rsidRDefault="00000000" w:rsidRPr="00000000" w14:paraId="0000000F">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For the bank account it was discussed this could be a fee paying account and we should be factoring in the fee in the future as this will kick in from January.</w:t>
      </w:r>
    </w:p>
    <w:p w:rsidR="00000000" w:rsidDel="00000000" w:rsidP="00000000" w:rsidRDefault="00000000" w:rsidRPr="00000000" w14:paraId="00000010">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NLC insurance cover</w:t>
        <w:br w:type="textWrapping"/>
      </w:r>
      <w:r w:rsidDel="00000000" w:rsidR="00000000" w:rsidRPr="00000000">
        <w:rPr>
          <w:rFonts w:ascii="Trebuchet MS" w:cs="Trebuchet MS" w:eastAsia="Trebuchet MS" w:hAnsi="Trebuchet MS"/>
          <w:sz w:val="22"/>
          <w:szCs w:val="22"/>
          <w:rtl w:val="0"/>
        </w:rPr>
        <w:t xml:space="preserve">Nothing to report</w:t>
      </w:r>
    </w:p>
    <w:p w:rsidR="00000000" w:rsidDel="00000000" w:rsidP="00000000" w:rsidRDefault="00000000" w:rsidRPr="00000000" w14:paraId="00000011">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Barclays fund matching</w:t>
        <w:br w:type="textWrapping"/>
      </w:r>
      <w:r w:rsidDel="00000000" w:rsidR="00000000" w:rsidRPr="00000000">
        <w:rPr>
          <w:rFonts w:ascii="Trebuchet MS" w:cs="Trebuchet MS" w:eastAsia="Trebuchet MS" w:hAnsi="Trebuchet MS"/>
          <w:sz w:val="22"/>
          <w:szCs w:val="22"/>
          <w:rtl w:val="0"/>
        </w:rPr>
        <w:t xml:space="preserve">We can now use the Barclays funding again because it is 2025.</w:t>
      </w:r>
    </w:p>
    <w:p w:rsidR="00000000" w:rsidDel="00000000" w:rsidP="00000000" w:rsidRDefault="00000000" w:rsidRPr="00000000" w14:paraId="00000012">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Robin managed to secure £801 in funding through Barclays for the 2024 Christmas fayre through Barclays fund matching.</w:t>
        <w:br w:type="textWrapping"/>
        <w:t xml:space="preserve">The Bank of Scotland does match funding raised for the staff.  We should be looking to enquire about our workplaces to match regardless of company and should also go out in a newsletter to encourage parents to help the PC.</w:t>
      </w:r>
    </w:p>
    <w:p w:rsidR="00000000" w:rsidDel="00000000" w:rsidP="00000000" w:rsidRDefault="00000000" w:rsidRPr="00000000" w14:paraId="00000013">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Relationship policy</w:t>
        <w:br w:type="textWrapping"/>
      </w:r>
      <w:r w:rsidDel="00000000" w:rsidR="00000000" w:rsidRPr="00000000">
        <w:rPr>
          <w:rFonts w:ascii="Trebuchet MS" w:cs="Trebuchet MS" w:eastAsia="Trebuchet MS" w:hAnsi="Trebuchet MS"/>
          <w:sz w:val="22"/>
          <w:szCs w:val="22"/>
          <w:rtl w:val="0"/>
        </w:rPr>
        <w:t xml:space="preserve">School have reached out to parents who wish to be involved.  Charlotte will be involved on behalf of the PC.</w:t>
      </w:r>
    </w:p>
    <w:p w:rsidR="00000000" w:rsidDel="00000000" w:rsidP="00000000" w:rsidRDefault="00000000" w:rsidRPr="00000000" w14:paraId="00000014">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Lockup / shed</w:t>
        <w:br w:type="textWrapping"/>
      </w:r>
      <w:r w:rsidDel="00000000" w:rsidR="00000000" w:rsidRPr="00000000">
        <w:rPr>
          <w:rFonts w:ascii="Trebuchet MS" w:cs="Trebuchet MS" w:eastAsia="Trebuchet MS" w:hAnsi="Trebuchet MS"/>
          <w:sz w:val="22"/>
          <w:szCs w:val="22"/>
          <w:rtl w:val="0"/>
        </w:rPr>
        <w:t xml:space="preserve">Looking to allocate the shed cost to the eco pot.  Charlotte, Robin, and Chris built and placed the  shed in the school for use.  Shed was purchased at a discount on Amazon black Friday.</w:t>
        <w:br w:type="textWrapping"/>
        <w:t xml:space="preserve">Will be looking to get a padlock for the storage shed.  It will also require silica gel packets and plastic containers.</w:t>
        <w:br w:type="textWrapping"/>
        <w:t xml:space="preserve">Amanda contacted Wickes for a shed using their community fund and will chase.  However as we are moving schools it may be worth leaving at present.</w:t>
      </w:r>
    </w:p>
    <w:p w:rsidR="00000000" w:rsidDel="00000000" w:rsidP="00000000" w:rsidRDefault="00000000" w:rsidRPr="00000000" w14:paraId="00000015">
      <w:pPr>
        <w:ind w:left="0" w:firstLine="0"/>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TREASURER REPORT</w:t>
      </w:r>
      <w:r w:rsidDel="00000000" w:rsidR="00000000" w:rsidRPr="00000000">
        <w:rPr>
          <w:rtl w:val="0"/>
        </w:rPr>
      </w:r>
    </w:p>
    <w:p w:rsidR="00000000" w:rsidDel="00000000" w:rsidP="00000000" w:rsidRDefault="00000000" w:rsidRPr="00000000" w14:paraId="00000017">
      <w:pPr>
        <w:numPr>
          <w:ilvl w:val="1"/>
          <w:numId w:val="2"/>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Current Finances</w:t>
        <w:br w:type="textWrapping"/>
      </w:r>
      <w:r w:rsidDel="00000000" w:rsidR="00000000" w:rsidRPr="00000000">
        <w:rPr>
          <w:rFonts w:ascii="Trebuchet MS" w:cs="Trebuchet MS" w:eastAsia="Trebuchet MS" w:hAnsi="Trebuchet MS"/>
          <w:sz w:val="22"/>
          <w:szCs w:val="22"/>
          <w:rtl w:val="0"/>
        </w:rPr>
        <w:t xml:space="preserve">£8,467.69 is the opening balance.</w:t>
      </w:r>
    </w:p>
    <w:p w:rsidR="00000000" w:rsidDel="00000000" w:rsidP="00000000" w:rsidRDefault="00000000" w:rsidRPr="00000000" w14:paraId="00000018">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There will be 4 outgoings; p7 leavers gifts, class trips, pantomime buses, connect insurance and small lottery license.</w:t>
      </w:r>
    </w:p>
    <w:p w:rsidR="00000000" w:rsidDel="00000000" w:rsidP="00000000" w:rsidRDefault="00000000" w:rsidRPr="00000000" w14:paraId="00000019">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£812.57 due in from Asda cashpot</w:t>
      </w:r>
    </w:p>
    <w:p w:rsidR="00000000" w:rsidDel="00000000" w:rsidP="00000000" w:rsidRDefault="00000000" w:rsidRPr="00000000" w14:paraId="0000001A">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Reconciled balance is currently £4369.69.</w:t>
      </w:r>
    </w:p>
    <w:p w:rsidR="00000000" w:rsidDel="00000000" w:rsidP="00000000" w:rsidRDefault="00000000" w:rsidRPr="00000000" w14:paraId="0000001B">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will be looking to purchase 5 more ipads which would bring the balance down to around £3,000.</w:t>
      </w:r>
    </w:p>
    <w:p w:rsidR="00000000" w:rsidDel="00000000" w:rsidP="00000000" w:rsidRDefault="00000000" w:rsidRPr="00000000" w14:paraId="0000001C">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Robin spoke with Claire (auditor) (who worked on the previous years accounts) and she said there are no gaps in the accounts.  Claire will be happy to do the 2025 accounts.</w:t>
      </w:r>
    </w:p>
    <w:p w:rsidR="00000000" w:rsidDel="00000000" w:rsidP="00000000" w:rsidRDefault="00000000" w:rsidRPr="00000000" w14:paraId="0000001D">
      <w:pPr>
        <w:ind w:left="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Fundraising Update</w:t>
      </w:r>
    </w:p>
    <w:p w:rsidR="00000000" w:rsidDel="00000000" w:rsidP="00000000" w:rsidRDefault="00000000" w:rsidRPr="00000000" w14:paraId="0000001F">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Cashpot should be coming at the end of March.</w:t>
        <w:br w:type="textWrapping"/>
        <w:t xml:space="preserve">Christmas card funding has arrived.</w:t>
      </w:r>
    </w:p>
    <w:p w:rsidR="00000000" w:rsidDel="00000000" w:rsidP="00000000" w:rsidRDefault="00000000" w:rsidRPr="00000000" w14:paraId="00000020">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have 17 people signed up for the nlc lottery funding.</w:t>
      </w:r>
    </w:p>
    <w:p w:rsidR="00000000" w:rsidDel="00000000" w:rsidP="00000000" w:rsidRDefault="00000000" w:rsidRPr="00000000" w14:paraId="00000021">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It is important to explain the uniform discount and payout to the parents through customique.  Currently at £34 and will be paid in June.</w:t>
      </w:r>
    </w:p>
    <w:p w:rsidR="00000000" w:rsidDel="00000000" w:rsidP="00000000" w:rsidRDefault="00000000" w:rsidRPr="00000000" w14:paraId="00000022">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My Nametags labels will only pay out in Feb each year once the amount is over £20.  Can be highlighted at new parent induction days. </w:t>
      </w:r>
    </w:p>
    <w:p w:rsidR="00000000" w:rsidDel="00000000" w:rsidP="00000000" w:rsidRDefault="00000000" w:rsidRPr="00000000" w14:paraId="00000023">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Golfit fundraising event is upcoming.  Currently 5 members for Gartcosh taking part in the final as they made the top 10.  It is expected that the top 5 will get rewarded.</w:t>
      </w:r>
    </w:p>
    <w:p w:rsidR="00000000" w:rsidDel="00000000" w:rsidP="00000000" w:rsidRDefault="00000000" w:rsidRPr="00000000" w14:paraId="00000024">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Grants</w:t>
      </w:r>
    </w:p>
    <w:p w:rsidR="00000000" w:rsidDel="00000000" w:rsidP="00000000" w:rsidRDefault="00000000" w:rsidRPr="00000000" w14:paraId="00000026">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Not many grants we can get due to not being a charity.  Charlotte is currently leading the grants.  Charlotte to coordinate what is available and who should be making submissions on behalf of the parent council.</w:t>
      </w:r>
    </w:p>
    <w:p w:rsidR="00000000" w:rsidDel="00000000" w:rsidP="00000000" w:rsidRDefault="00000000" w:rsidRPr="00000000" w14:paraId="00000027">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Fiona applied for a technology grant but we won’t hear back until March 25.</w:t>
      </w:r>
    </w:p>
    <w:p w:rsidR="00000000" w:rsidDel="00000000" w:rsidP="00000000" w:rsidRDefault="00000000" w:rsidRPr="00000000" w14:paraId="00000028">
      <w:pP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Parent council roles</w:t>
      </w:r>
    </w:p>
    <w:p w:rsidR="00000000" w:rsidDel="00000000" w:rsidP="00000000" w:rsidRDefault="00000000" w:rsidRPr="00000000" w14:paraId="0000002A">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Road Safety</w:t>
        <w:br w:type="textWrapping"/>
      </w:r>
      <w:r w:rsidDel="00000000" w:rsidR="00000000" w:rsidRPr="00000000">
        <w:rPr>
          <w:rFonts w:ascii="Trebuchet MS" w:cs="Trebuchet MS" w:eastAsia="Trebuchet MS" w:hAnsi="Trebuchet MS"/>
          <w:sz w:val="22"/>
          <w:szCs w:val="22"/>
          <w:rtl w:val="0"/>
        </w:rPr>
        <w:t xml:space="preserve">Looking to reach out to the parent council and helpers to have someone lead the road safety.  This does not need to be one person but could be a collective group</w:t>
      </w:r>
    </w:p>
    <w:p w:rsidR="00000000" w:rsidDel="00000000" w:rsidP="00000000" w:rsidRDefault="00000000" w:rsidRPr="00000000" w14:paraId="0000002B">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New School</w:t>
      </w:r>
    </w:p>
    <w:p w:rsidR="00000000" w:rsidDel="00000000" w:rsidP="00000000" w:rsidRDefault="00000000" w:rsidRPr="00000000" w14:paraId="0000002C">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Social media</w:t>
      </w:r>
    </w:p>
    <w:p w:rsidR="00000000" w:rsidDel="00000000" w:rsidP="00000000" w:rsidRDefault="00000000" w:rsidRPr="00000000" w14:paraId="0000002D">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would like to get more active on social media to promote the pc and fundraise</w:t>
      </w:r>
      <w:r w:rsidDel="00000000" w:rsidR="00000000" w:rsidRPr="00000000">
        <w:rPr>
          <w:rFonts w:ascii="Trebuchet MS" w:cs="Trebuchet MS" w:eastAsia="Trebuchet MS" w:hAnsi="Trebuchet MS"/>
          <w:b w:val="1"/>
          <w:sz w:val="22"/>
          <w:szCs w:val="22"/>
          <w:rtl w:val="0"/>
        </w:rPr>
        <w:br w:type="textWrapping"/>
      </w:r>
      <w:r w:rsidDel="00000000" w:rsidR="00000000" w:rsidRPr="00000000">
        <w:rPr>
          <w:rtl w:val="0"/>
        </w:rPr>
      </w:r>
    </w:p>
    <w:p w:rsidR="00000000" w:rsidDel="00000000" w:rsidP="00000000" w:rsidRDefault="00000000" w:rsidRPr="00000000" w14:paraId="0000002E">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P7 leavers gifts</w:t>
        <w:br w:type="textWrapping"/>
      </w:r>
      <w:r w:rsidDel="00000000" w:rsidR="00000000" w:rsidRPr="00000000">
        <w:rPr>
          <w:rFonts w:ascii="Trebuchet MS" w:cs="Trebuchet MS" w:eastAsia="Trebuchet MS" w:hAnsi="Trebuchet MS"/>
          <w:sz w:val="22"/>
          <w:szCs w:val="22"/>
          <w:rtl w:val="0"/>
        </w:rPr>
        <w:t xml:space="preserve">What is the plan going forward with the P7 leavers gifts as we need to consider the large class sizes.</w:t>
      </w:r>
    </w:p>
    <w:p w:rsidR="00000000" w:rsidDel="00000000" w:rsidP="00000000" w:rsidRDefault="00000000" w:rsidRPr="00000000" w14:paraId="0000002F">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Discussed frames and photos for the  school.  Possibly speak with Acorn Photography for a class photo.</w:t>
      </w:r>
    </w:p>
    <w:p w:rsidR="00000000" w:rsidDel="00000000" w:rsidP="00000000" w:rsidRDefault="00000000" w:rsidRPr="00000000" w14:paraId="00000030">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There is a print of a 2025 with all the leavers' names from Customique but could do this ourselves.</w:t>
      </w:r>
    </w:p>
    <w:p w:rsidR="00000000" w:rsidDel="00000000" w:rsidP="00000000" w:rsidRDefault="00000000" w:rsidRPr="00000000" w14:paraId="00000031">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Scientific calculators are considered but this is deemed too expensive.</w:t>
      </w:r>
    </w:p>
    <w:p w:rsidR="00000000" w:rsidDel="00000000" w:rsidP="00000000" w:rsidRDefault="00000000" w:rsidRPr="00000000" w14:paraId="00000032">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Parent council to discuss prior to advancing on a decision</w:t>
      </w:r>
    </w:p>
    <w:p w:rsidR="00000000" w:rsidDel="00000000" w:rsidP="00000000" w:rsidRDefault="00000000" w:rsidRPr="00000000" w14:paraId="00000033">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Spring disco</w:t>
        <w:br w:type="textWrapping"/>
      </w:r>
      <w:r w:rsidDel="00000000" w:rsidR="00000000" w:rsidRPr="00000000">
        <w:rPr>
          <w:rFonts w:ascii="Trebuchet MS" w:cs="Trebuchet MS" w:eastAsia="Trebuchet MS" w:hAnsi="Trebuchet MS"/>
          <w:sz w:val="22"/>
          <w:szCs w:val="22"/>
          <w:rtl w:val="0"/>
        </w:rPr>
        <w:t xml:space="preserve">Possibly looking to hold the disco in the school after the April break.  24th of April is the current date being considered.</w:t>
      </w:r>
    </w:p>
    <w:p w:rsidR="00000000" w:rsidDel="00000000" w:rsidP="00000000" w:rsidRDefault="00000000" w:rsidRPr="00000000" w14:paraId="00000034">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Looking to have quiet rooms and tuck shops in separate rooms.</w:t>
      </w:r>
    </w:p>
    <w:p w:rsidR="00000000" w:rsidDel="00000000" w:rsidP="00000000" w:rsidRDefault="00000000" w:rsidRPr="00000000" w14:paraId="00000035">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Primary 1-3, Primary 4-7 due to class numbers.</w:t>
      </w:r>
    </w:p>
    <w:p w:rsidR="00000000" w:rsidDel="00000000" w:rsidP="00000000" w:rsidRDefault="00000000" w:rsidRPr="00000000" w14:paraId="00000036">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cost to the parent council would be a let from the school.  There is a cost but it is cheaper than the club.</w:t>
      </w:r>
    </w:p>
    <w:p w:rsidR="00000000" w:rsidDel="00000000" w:rsidP="00000000" w:rsidRDefault="00000000" w:rsidRPr="00000000" w14:paraId="00000037">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Possibly dismissing the children from the rear of the school while entrance to the later disco.</w:t>
      </w:r>
    </w:p>
    <w:p w:rsidR="00000000" w:rsidDel="00000000" w:rsidP="00000000" w:rsidRDefault="00000000" w:rsidRPr="00000000" w14:paraId="00000038">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should be looking to get wristbands for the attendees to speed up entry.</w:t>
      </w:r>
    </w:p>
    <w:p w:rsidR="00000000" w:rsidDel="00000000" w:rsidP="00000000" w:rsidRDefault="00000000" w:rsidRPr="00000000" w14:paraId="00000039">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A">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June family event</w:t>
        <w:br w:type="textWrapping"/>
      </w:r>
      <w:r w:rsidDel="00000000" w:rsidR="00000000" w:rsidRPr="00000000">
        <w:rPr>
          <w:rFonts w:ascii="Trebuchet MS" w:cs="Trebuchet MS" w:eastAsia="Trebuchet MS" w:hAnsi="Trebuchet MS"/>
          <w:sz w:val="22"/>
          <w:szCs w:val="22"/>
          <w:rtl w:val="0"/>
        </w:rPr>
        <w:t xml:space="preserve">Penny trail, boot sale, family quiz nights, summer event, pancake day, film night, beetle drive, bingo, disco, race night (but requires a lot of helpers)</w:t>
      </w:r>
    </w:p>
    <w:p w:rsidR="00000000" w:rsidDel="00000000" w:rsidP="00000000" w:rsidRDefault="00000000" w:rsidRPr="00000000" w14:paraId="0000003B">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There are additional comments from a recent survey with a multitude of ideas.  There were only 7 responses.  We should each look to contact the class chats for ideas.</w:t>
      </w:r>
    </w:p>
    <w:p w:rsidR="00000000" w:rsidDel="00000000" w:rsidP="00000000" w:rsidRDefault="00000000" w:rsidRPr="00000000" w14:paraId="0000003C">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There are issues with helpers and we will require more helpers at the events.</w:t>
      </w:r>
    </w:p>
    <w:p w:rsidR="00000000" w:rsidDel="00000000" w:rsidP="00000000" w:rsidRDefault="00000000" w:rsidRPr="00000000" w14:paraId="0000003D">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effort required to hold an event like the 90s night is greater than the reward due to high cost.</w:t>
      </w:r>
    </w:p>
    <w:p w:rsidR="00000000" w:rsidDel="00000000" w:rsidP="00000000" w:rsidRDefault="00000000" w:rsidRPr="00000000" w14:paraId="0000003E">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Head teacher update</w:t>
        <w:br w:type="textWrapping"/>
      </w:r>
      <w:r w:rsidDel="00000000" w:rsidR="00000000" w:rsidRPr="00000000">
        <w:rPr>
          <w:rFonts w:ascii="Trebuchet MS" w:cs="Trebuchet MS" w:eastAsia="Trebuchet MS" w:hAnsi="Trebuchet MS"/>
          <w:sz w:val="22"/>
          <w:szCs w:val="22"/>
          <w:rtl w:val="0"/>
        </w:rPr>
        <w:t xml:space="preserve">Enrollments.  36 children currently but there are additional placement requests still to come which may lower this number.  However there will be placement requests into the school which will bring it up.</w:t>
      </w:r>
    </w:p>
    <w:p w:rsidR="00000000" w:rsidDel="00000000" w:rsidP="00000000" w:rsidRDefault="00000000" w:rsidRPr="00000000" w14:paraId="00000040">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1">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Homework.  Survey results have allowed the school to reform the homework.  Maths homework will move to sumdog for all.  Reading and phonics for lower levels.</w:t>
      </w:r>
    </w:p>
    <w:p w:rsidR="00000000" w:rsidDel="00000000" w:rsidP="00000000" w:rsidRDefault="00000000" w:rsidRPr="00000000" w14:paraId="00000042">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3">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Solihull approach to emotional health and wellbeing.  Newsletter to follow to encourage the parents to nurture the approach with their children.  There is free online education through the nhs.  inourplace.co.uk.  A link to follow about Kooth which is online safety.  It would be appreciated to share with the primary 6 and 7 children.  Parent council to provide feedback before 11th February</w:t>
      </w:r>
    </w:p>
    <w:p w:rsidR="00000000" w:rsidDel="00000000" w:rsidP="00000000" w:rsidRDefault="00000000" w:rsidRPr="00000000" w14:paraId="00000044">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5">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Looking to move away from X in favour of Microsoft Sway to provide a photo gallery of what happened fortnightly.  The move is due to X being allowed to use photos that are uploaded.</w:t>
      </w:r>
    </w:p>
    <w:p w:rsidR="00000000" w:rsidDel="00000000" w:rsidP="00000000" w:rsidRDefault="00000000" w:rsidRPr="00000000" w14:paraId="00000046">
      <w:pPr>
        <w:ind w:left="72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A.O.B</w:t>
      </w:r>
    </w:p>
    <w:p w:rsidR="00000000" w:rsidDel="00000000" w:rsidP="00000000" w:rsidRDefault="00000000" w:rsidRPr="00000000" w14:paraId="00000048">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Parent council policies</w:t>
        <w:br w:type="textWrapping"/>
      </w:r>
      <w:r w:rsidDel="00000000" w:rsidR="00000000" w:rsidRPr="00000000">
        <w:rPr>
          <w:rFonts w:ascii="Trebuchet MS" w:cs="Trebuchet MS" w:eastAsia="Trebuchet MS" w:hAnsi="Trebuchet MS"/>
          <w:sz w:val="22"/>
          <w:szCs w:val="22"/>
          <w:rtl w:val="0"/>
        </w:rPr>
        <w:t xml:space="preserve">Amanda reviewing the policies for key policies to put in place. Amanda will contact the school to adopt policies that would align.</w:t>
      </w:r>
    </w:p>
    <w:p w:rsidR="00000000" w:rsidDel="00000000" w:rsidP="00000000" w:rsidRDefault="00000000" w:rsidRPr="00000000" w14:paraId="00000049">
      <w:pPr>
        <w:ind w:left="144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A">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Christmas fayre feedback</w:t>
        <w:br w:type="textWrapping"/>
      </w:r>
      <w:r w:rsidDel="00000000" w:rsidR="00000000" w:rsidRPr="00000000">
        <w:rPr>
          <w:rFonts w:ascii="Trebuchet MS" w:cs="Trebuchet MS" w:eastAsia="Trebuchet MS" w:hAnsi="Trebuchet MS"/>
          <w:sz w:val="22"/>
          <w:szCs w:val="22"/>
          <w:rtl w:val="0"/>
        </w:rPr>
        <w:t xml:space="preserve">Feedback from the event was mainly positive and more helpers would be a huge benefit.</w:t>
      </w:r>
    </w:p>
    <w:p w:rsidR="00000000" w:rsidDel="00000000" w:rsidP="00000000" w:rsidRDefault="00000000" w:rsidRPr="00000000" w14:paraId="0000004B">
      <w:pPr>
        <w:ind w:left="144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C">
      <w:pPr>
        <w:numPr>
          <w:ilvl w:val="1"/>
          <w:numId w:val="1"/>
        </w:numPr>
        <w:ind w:left="144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Share drive permissions</w:t>
      </w:r>
    </w:p>
    <w:p w:rsidR="00000000" w:rsidDel="00000000" w:rsidP="00000000" w:rsidRDefault="00000000" w:rsidRPr="00000000" w14:paraId="0000004D">
      <w:pPr>
        <w:ind w:left="144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ShareDrive should be restricted to ensure we are only accessing what is relevant.</w:t>
      </w:r>
    </w:p>
    <w:p w:rsidR="00000000" w:rsidDel="00000000" w:rsidP="00000000" w:rsidRDefault="00000000" w:rsidRPr="00000000" w14:paraId="0000004E">
      <w:pPr>
        <w:numPr>
          <w:ilvl w:val="1"/>
          <w:numId w:val="1"/>
        </w:numPr>
        <w:ind w:left="1440" w:hanging="36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4 members went through first aid training with 2 additional members of the PC already having gone through training through their employers.</w:t>
      </w:r>
    </w:p>
    <w:p w:rsidR="00000000" w:rsidDel="00000000" w:rsidP="00000000" w:rsidRDefault="00000000" w:rsidRPr="00000000" w14:paraId="0000004F">
      <w:pPr>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50">
      <w:pPr>
        <w:numPr>
          <w:ilvl w:val="0"/>
          <w:numId w:val="1"/>
        </w:numPr>
        <w:ind w:left="720" w:hanging="360"/>
        <w:rPr>
          <w:rFonts w:ascii="Trebuchet MS" w:cs="Trebuchet MS" w:eastAsia="Trebuchet MS" w:hAnsi="Trebuchet MS"/>
          <w:b w:val="1"/>
          <w:sz w:val="22"/>
          <w:szCs w:val="22"/>
          <w:u w:val="none"/>
        </w:rPr>
      </w:pPr>
      <w:r w:rsidDel="00000000" w:rsidR="00000000" w:rsidRPr="00000000">
        <w:rPr>
          <w:rFonts w:ascii="Trebuchet MS" w:cs="Trebuchet MS" w:eastAsia="Trebuchet MS" w:hAnsi="Trebuchet MS"/>
          <w:b w:val="1"/>
          <w:sz w:val="22"/>
          <w:szCs w:val="22"/>
          <w:rtl w:val="0"/>
        </w:rPr>
        <w:t xml:space="preserve">D.O.N.M</w:t>
      </w:r>
    </w:p>
    <w:p w:rsidR="00000000" w:rsidDel="00000000" w:rsidP="00000000" w:rsidRDefault="00000000" w:rsidRPr="00000000" w14:paraId="00000051">
      <w:pPr>
        <w:ind w:left="720" w:firstLine="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24th February 2025 (Teams or in person TBC)</w:t>
      </w:r>
    </w:p>
    <w:sectPr>
      <w:headerReference r:id="rId7" w:type="default"/>
      <w:footerReference r:id="rId8" w:type="default"/>
      <w:footerReference r:id="rId9" w:type="first"/>
      <w:footerReference r:id="rId10" w:type="even"/>
      <w:pgSz w:h="16840" w:w="11900" w:orient="portrait"/>
      <w:pgMar w:bottom="1440" w:top="1440" w:left="1842.5196850393697"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736600</wp:posOffset>
              </wp:positionH>
              <wp:positionV relativeFrom="paragraph">
                <wp:posOffset>0</wp:posOffset>
              </wp:positionV>
              <wp:extent cx="1462405" cy="374015"/>
              <wp:effectExtent b="0" l="0" r="0" t="0"/>
              <wp:wrapNone/>
              <wp:docPr id="1776745678" name=""/>
              <a:graphic>
                <a:graphicData uri="http://schemas.microsoft.com/office/word/2010/wordprocessingShape">
                  <wps:wsp>
                    <wps:cNvSpPr/>
                    <wps:cNvPr id="3" name="Shape 3"/>
                    <wps:spPr>
                      <a:xfrm>
                        <a:off x="4629085" y="3607280"/>
                        <a:ext cx="143383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736600</wp:posOffset>
              </wp:positionH>
              <wp:positionV relativeFrom="paragraph">
                <wp:posOffset>0</wp:posOffset>
              </wp:positionV>
              <wp:extent cx="1462405" cy="374015"/>
              <wp:effectExtent b="0" l="0" r="0" t="0"/>
              <wp:wrapNone/>
              <wp:docPr id="177674567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462405" cy="3740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1231900</wp:posOffset>
              </wp:positionH>
              <wp:positionV relativeFrom="paragraph">
                <wp:posOffset>0</wp:posOffset>
              </wp:positionV>
              <wp:extent cx="472440" cy="472440"/>
              <wp:effectExtent b="0" l="0" r="0" t="0"/>
              <wp:wrapNone/>
              <wp:docPr id="1776745677"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1231900</wp:posOffset>
              </wp:positionH>
              <wp:positionV relativeFrom="paragraph">
                <wp:posOffset>0</wp:posOffset>
              </wp:positionV>
              <wp:extent cx="472440" cy="472440"/>
              <wp:effectExtent b="0" l="0" r="0" t="0"/>
              <wp:wrapNone/>
              <wp:docPr id="177674567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1231900</wp:posOffset>
              </wp:positionH>
              <wp:positionV relativeFrom="paragraph">
                <wp:posOffset>0</wp:posOffset>
              </wp:positionV>
              <wp:extent cx="472440" cy="472440"/>
              <wp:effectExtent b="0" l="0" r="0" t="0"/>
              <wp:wrapNone/>
              <wp:docPr id="1776745679"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1231900</wp:posOffset>
              </wp:positionH>
              <wp:positionV relativeFrom="paragraph">
                <wp:posOffset>0</wp:posOffset>
              </wp:positionV>
              <wp:extent cx="472440" cy="472440"/>
              <wp:effectExtent b="0" l="0" r="0" t="0"/>
              <wp:wrapNone/>
              <wp:docPr id="177674567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4153"/>
        <w:tab w:val="right" w:leader="none" w:pos="8306"/>
        <w:tab w:val="left" w:leader="none" w:pos="5400"/>
        <w:tab w:val="right" w:leader="none" w:pos="8280"/>
      </w:tabs>
      <w:rPr>
        <w:rFonts w:ascii="Arial" w:cs="Arial" w:eastAsia="Arial" w:hAnsi="Arial"/>
        <w:b w:val="1"/>
      </w:rPr>
    </w:pPr>
    <w:r w:rsidDel="00000000" w:rsidR="00000000" w:rsidRPr="00000000">
      <w:rPr/>
      <w:drawing>
        <wp:anchor allowOverlap="1" behindDoc="1" distB="0" distT="0" distL="0" distR="0" hidden="0" layoutInCell="1" locked="0" relativeHeight="0" simplePos="0">
          <wp:simplePos x="0" y="0"/>
          <wp:positionH relativeFrom="page">
            <wp:posOffset>3200400</wp:posOffset>
          </wp:positionH>
          <wp:positionV relativeFrom="page">
            <wp:posOffset>228600</wp:posOffset>
          </wp:positionV>
          <wp:extent cx="1165862" cy="1232537"/>
          <wp:effectExtent b="0" l="0" r="0" t="0"/>
          <wp:wrapNone/>
          <wp:docPr descr="School Badge.jpeg" id="1776745680" name="image1.jpg"/>
          <a:graphic>
            <a:graphicData uri="http://schemas.openxmlformats.org/drawingml/2006/picture">
              <pic:pic>
                <pic:nvPicPr>
                  <pic:cNvPr descr="School Badge.jpeg" id="0" name="image1.jpg"/>
                  <pic:cNvPicPr preferRelativeResize="0"/>
                </pic:nvPicPr>
                <pic:blipFill>
                  <a:blip r:embed="rId1"/>
                  <a:srcRect b="0" l="0" r="0" t="0"/>
                  <a:stretch>
                    <a:fillRect/>
                  </a:stretch>
                </pic:blipFill>
                <pic:spPr>
                  <a:xfrm>
                    <a:off x="0" y="0"/>
                    <a:ext cx="1165862" cy="1232537"/>
                  </a:xfrm>
                  <a:prstGeom prst="rect"/>
                  <a:ln/>
                </pic:spPr>
              </pic:pic>
            </a:graphicData>
          </a:graphic>
        </wp:anchor>
      </w:drawing>
    </w:r>
    <w:r w:rsidDel="00000000" w:rsidR="00000000" w:rsidRPr="00000000">
      <w:rPr>
        <w:rFonts w:ascii="Arial" w:cs="Arial" w:eastAsia="Arial" w:hAnsi="Arial"/>
        <w:b w:val="1"/>
        <w:rtl w:val="0"/>
      </w:rPr>
      <w:t xml:space="preserve">Chair:  Amanda Currie</w:t>
      <w:tab/>
      <w:t xml:space="preserve">                                        Secretary:  William </w:t>
      <w:tab/>
      <w:t xml:space="preserve">Watson</w:t>
    </w:r>
  </w:p>
  <w:p w:rsidR="00000000" w:rsidDel="00000000" w:rsidP="00000000" w:rsidRDefault="00000000" w:rsidRPr="00000000" w14:paraId="00000053">
    <w:pPr>
      <w:tabs>
        <w:tab w:val="center" w:leader="none" w:pos="4153"/>
        <w:tab w:val="right" w:leader="none" w:pos="8306"/>
        <w:tab w:val="left" w:leader="none" w:pos="5400"/>
        <w:tab w:val="right" w:leader="none" w:pos="8280"/>
      </w:tabs>
      <w:rPr>
        <w:rFonts w:ascii="Arial" w:cs="Arial" w:eastAsia="Arial" w:hAnsi="Arial"/>
        <w:b w:val="1"/>
      </w:rPr>
    </w:pPr>
    <w:r w:rsidDel="00000000" w:rsidR="00000000" w:rsidRPr="00000000">
      <w:rPr>
        <w:rFonts w:ascii="Arial" w:cs="Arial" w:eastAsia="Arial" w:hAnsi="Arial"/>
        <w:b w:val="1"/>
        <w:rtl w:val="0"/>
      </w:rPr>
      <w:t xml:space="preserve">Vice Chair:  Fiona Gunn</w:t>
      <w:tab/>
      <w:t xml:space="preserve">                                      Treasurer:  Robin Bell           </w:t>
    </w:r>
  </w:p>
  <w:p w:rsidR="00000000" w:rsidDel="00000000" w:rsidP="00000000" w:rsidRDefault="00000000" w:rsidRPr="00000000" w14:paraId="00000054">
    <w:pPr>
      <w:tabs>
        <w:tab w:val="center" w:leader="none" w:pos="4153"/>
        <w:tab w:val="right" w:leader="none" w:pos="8306"/>
        <w:tab w:val="left" w:leader="none" w:pos="5400"/>
        <w:tab w:val="right" w:leader="none" w:pos="8280"/>
      </w:tabs>
      <w:rPr>
        <w:rFonts w:ascii="Arial" w:cs="Arial" w:eastAsia="Arial" w:hAnsi="Arial"/>
        <w:b w:val="1"/>
      </w:rPr>
    </w:pPr>
    <w:r w:rsidDel="00000000" w:rsidR="00000000" w:rsidRPr="00000000">
      <w:rPr>
        <w:rFonts w:ascii="Arial" w:cs="Arial" w:eastAsia="Arial" w:hAnsi="Arial"/>
        <w:b w:val="1"/>
        <w:rtl w:val="0"/>
      </w:rPr>
      <w:tab/>
      <w:tab/>
    </w:r>
  </w:p>
  <w:p w:rsidR="00000000" w:rsidDel="00000000" w:rsidP="00000000" w:rsidRDefault="00000000" w:rsidRPr="00000000" w14:paraId="00000055">
    <w:pPr>
      <w:tabs>
        <w:tab w:val="center" w:leader="none" w:pos="4153"/>
        <w:tab w:val="right" w:leader="none" w:pos="8306"/>
        <w:tab w:val="right" w:leader="none" w:pos="8280"/>
      </w:tabs>
      <w:rPr/>
    </w:pPr>
    <w:r w:rsidDel="00000000" w:rsidR="00000000" w:rsidRPr="00000000">
      <w:rPr>
        <w:rtl w:val="0"/>
      </w:rPr>
    </w:r>
  </w:p>
  <w:p w:rsidR="00000000" w:rsidDel="00000000" w:rsidP="00000000" w:rsidRDefault="00000000" w:rsidRPr="00000000" w14:paraId="00000056">
    <w:pPr>
      <w:tabs>
        <w:tab w:val="center" w:leader="none" w:pos="4153"/>
        <w:tab w:val="right" w:leader="none" w:pos="8306"/>
        <w:tab w:val="right" w:leader="none" w:pos="8280"/>
      </w:tabs>
      <w:rPr/>
    </w:pPr>
    <w:r w:rsidDel="00000000" w:rsidR="00000000" w:rsidRPr="00000000">
      <w:rPr>
        <w:rtl w:val="0"/>
      </w:rPr>
    </w:r>
  </w:p>
  <w:p w:rsidR="00000000" w:rsidDel="00000000" w:rsidP="00000000" w:rsidRDefault="00000000" w:rsidRPr="00000000" w14:paraId="00000057">
    <w:pPr>
      <w:tabs>
        <w:tab w:val="center" w:leader="none" w:pos="4153"/>
        <w:tab w:val="right" w:leader="none" w:pos="8306"/>
        <w:tab w:val="right" w:leader="none" w:pos="8280"/>
      </w:tabs>
      <w:rPr/>
    </w:pPr>
    <w:r w:rsidDel="00000000" w:rsidR="00000000" w:rsidRPr="00000000">
      <w:rPr>
        <w:rtl w:val="0"/>
      </w:rPr>
    </w:r>
  </w:p>
  <w:p w:rsidR="00000000" w:rsidDel="00000000" w:rsidP="00000000" w:rsidRDefault="00000000" w:rsidRPr="00000000" w14:paraId="00000058">
    <w:pPr>
      <w:tabs>
        <w:tab w:val="center" w:leader="none" w:pos="4153"/>
        <w:tab w:val="right" w:leader="none" w:pos="8306"/>
        <w:tab w:val="right" w:leader="none" w:pos="8280"/>
      </w:tabs>
      <w:rPr/>
    </w:pPr>
    <w:r w:rsidDel="00000000" w:rsidR="00000000" w:rsidRPr="00000000">
      <w:rPr>
        <w:rtl w:val="0"/>
      </w:rPr>
      <w:tab/>
    </w:r>
    <w:r w:rsidDel="00000000" w:rsidR="00000000" w:rsidRPr="00000000">
      <w:rPr>
        <w:rFonts w:ascii="Arial" w:cs="Arial" w:eastAsia="Arial" w:hAnsi="Arial"/>
        <w:b w:val="1"/>
        <w:rtl w:val="0"/>
      </w:rPr>
      <w:t xml:space="preserve">Parent Council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544ADD"/>
    <w:pPr>
      <w:pBdr>
        <w:top w:space="0" w:sz="0" w:val="nil"/>
        <w:left w:space="0" w:sz="0" w:val="nil"/>
        <w:bottom w:space="0" w:sz="0" w:val="nil"/>
        <w:right w:space="0" w:sz="0" w:val="nil"/>
        <w:between w:space="0" w:sz="0" w:val="nil"/>
        <w:bar w:space="0" w:sz="0" w:val="nil"/>
      </w:pBdr>
    </w:pPr>
    <w:rPr>
      <w:color w:val="000000"/>
      <w:u w:color="000000"/>
      <w:bdr w:space="0" w:sz="0" w:val="nil"/>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link w:val="HeaderChar"/>
    <w:uiPriority w:val="99"/>
    <w:rsid w:val="00544ADD"/>
    <w:pPr>
      <w:pBdr>
        <w:top w:space="0" w:sz="0" w:val="nil"/>
        <w:left w:space="0" w:sz="0" w:val="nil"/>
        <w:bottom w:space="0" w:sz="0" w:val="nil"/>
        <w:right w:space="0" w:sz="0" w:val="nil"/>
        <w:between w:space="0" w:sz="0" w:val="nil"/>
        <w:bar w:space="0" w:sz="0" w:val="nil"/>
      </w:pBdr>
      <w:tabs>
        <w:tab w:val="center" w:pos="4153"/>
        <w:tab w:val="right" w:pos="8306"/>
      </w:tabs>
    </w:pPr>
    <w:rPr>
      <w:rFonts w:cs="Arial Unicode MS" w:eastAsia="Arial Unicode MS"/>
      <w:color w:val="000000"/>
      <w:u w:color="000000"/>
      <w:bdr w:space="0" w:sz="0" w:val="nil"/>
    </w:rPr>
  </w:style>
  <w:style w:type="character" w:styleId="HeaderChar" w:customStyle="1">
    <w:name w:val="Header Char"/>
    <w:basedOn w:val="DefaultParagraphFont"/>
    <w:link w:val="Header"/>
    <w:uiPriority w:val="99"/>
    <w:rsid w:val="00544ADD"/>
    <w:rPr>
      <w:rFonts w:ascii="Times New Roman" w:cs="Arial Unicode MS" w:eastAsia="Arial Unicode MS" w:hAnsi="Times New Roman"/>
      <w:color w:val="000000"/>
      <w:sz w:val="24"/>
      <w:szCs w:val="24"/>
      <w:u w:color="000000"/>
      <w:bdr w:space="0" w:sz="0" w:val="nil"/>
      <w:lang w:eastAsia="en-GB" w:val="en-US"/>
    </w:rPr>
  </w:style>
  <w:style w:type="paragraph" w:styleId="ListParagraph">
    <w:name w:val="List Paragraph"/>
    <w:uiPriority w:val="34"/>
    <w:qFormat w:val="1"/>
    <w:rsid w:val="00544ADD"/>
    <w:pPr>
      <w:pBdr>
        <w:top w:space="0" w:sz="0" w:val="nil"/>
        <w:left w:space="0" w:sz="0" w:val="nil"/>
        <w:bottom w:space="0" w:sz="0" w:val="nil"/>
        <w:right w:space="0" w:sz="0" w:val="nil"/>
        <w:between w:space="0" w:sz="0" w:val="nil"/>
        <w:bar w:space="0" w:sz="0" w:val="nil"/>
      </w:pBdr>
      <w:ind w:left="720"/>
    </w:pPr>
    <w:rPr>
      <w:rFonts w:cs="Arial Unicode MS" w:eastAsia="Arial Unicode MS"/>
      <w:color w:val="000000"/>
      <w:u w:color="000000"/>
      <w:bdr w:space="0" w:sz="0" w:val="nil"/>
    </w:rPr>
  </w:style>
  <w:style w:type="numbering" w:styleId="ImportedStyle1" w:customStyle="1">
    <w:name w:val="Imported Style 1"/>
    <w:rsid w:val="00544ADD"/>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9D3D6A"/>
    <w:rPr>
      <w:color w:val="0563c1" w:themeColor="hyperlink"/>
      <w:u w:val="single"/>
    </w:rPr>
  </w:style>
  <w:style w:type="paragraph" w:styleId="Footer">
    <w:name w:val="footer"/>
    <w:basedOn w:val="Normal"/>
    <w:link w:val="FooterChar"/>
    <w:uiPriority w:val="99"/>
    <w:unhideWhenUsed w:val="1"/>
    <w:rsid w:val="00603332"/>
    <w:pPr>
      <w:tabs>
        <w:tab w:val="center" w:pos="4513"/>
        <w:tab w:val="right" w:pos="9026"/>
      </w:tabs>
    </w:pPr>
  </w:style>
  <w:style w:type="character" w:styleId="FooterChar" w:customStyle="1">
    <w:name w:val="Footer Char"/>
    <w:basedOn w:val="DefaultParagraphFont"/>
    <w:link w:val="Footer"/>
    <w:uiPriority w:val="99"/>
    <w:rsid w:val="00603332"/>
    <w:rPr>
      <w:color w:val="000000"/>
      <w:u w:color="000000"/>
      <w:bdr w:space="0" w:sz="0" w:val="nil"/>
    </w:rPr>
  </w:style>
  <w:style w:type="character" w:styleId="UnresolvedMention">
    <w:name w:val="Unresolved Mention"/>
    <w:basedOn w:val="DefaultParagraphFont"/>
    <w:uiPriority w:val="99"/>
    <w:semiHidden w:val="1"/>
    <w:unhideWhenUsed w:val="1"/>
    <w:rsid w:val="003B5EB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Ag9U+lQnAcMyS8Bfg+RuLPskg==">CgMxLjA4AHIhMTlCeDdzSHB3RF9TaTQzSzM1dDhCOXI1YzF1RTEzQ21J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2024-09-10T11:23:00Z</dcterms:created>
  <dc:creator>Smith, Avril - Mental Health Clinician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Mott MacDonald Restricted</vt:lpwstr>
  </property>
  <property fmtid="{D5CDD505-2E9C-101B-9397-08002B2CF9AE}" pid="7" name="MSIP_Label_1c827c5f-d77d-468f-a3c3-decabf6606dc_Enabled">
    <vt:lpwstr>true</vt:lpwstr>
  </property>
  <property fmtid="{D5CDD505-2E9C-101B-9397-08002B2CF9AE}" pid="8" name="MSIP_Label_1c827c5f-d77d-468f-a3c3-decabf6606dc_SetDate">
    <vt:lpwstr>2024-10-10T08:40:36Z</vt:lpwstr>
  </property>
  <property fmtid="{D5CDD505-2E9C-101B-9397-08002B2CF9AE}" pid="9" name="MSIP_Label_1c827c5f-d77d-468f-a3c3-decabf6606dc_Method">
    <vt:lpwstr>Privileged</vt:lpwstr>
  </property>
  <property fmtid="{D5CDD505-2E9C-101B-9397-08002B2CF9AE}" pid="10" name="MSIP_Label_1c827c5f-d77d-468f-a3c3-decabf6606dc_Name">
    <vt:lpwstr>NON-BUSINESS</vt:lpwstr>
  </property>
  <property fmtid="{D5CDD505-2E9C-101B-9397-08002B2CF9AE}" pid="11" name="MSIP_Label_1c827c5f-d77d-468f-a3c3-decabf6606dc_SiteId">
    <vt:lpwstr>a2bed0c4-5957-4f73-b0c2-a811407590fb</vt:lpwstr>
  </property>
  <property fmtid="{D5CDD505-2E9C-101B-9397-08002B2CF9AE}" pid="12" name="MSIP_Label_1c827c5f-d77d-468f-a3c3-decabf6606dc_ActionId">
    <vt:lpwstr>da8f92b2-ef6e-4f59-a5b6-44ce1e58292b</vt:lpwstr>
  </property>
  <property fmtid="{D5CDD505-2E9C-101B-9397-08002B2CF9AE}" pid="13" name="MSIP_Label_1c827c5f-d77d-468f-a3c3-decabf6606dc_ContentBits">
    <vt:lpwstr>0</vt:lpwstr>
  </property>
</Properties>
</file>