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AF" w:rsidRDefault="0035651B" w:rsidP="0035651B">
      <w:pPr>
        <w:pStyle w:val="Title"/>
        <w:tabs>
          <w:tab w:val="left" w:pos="1312"/>
          <w:tab w:val="center" w:pos="5400"/>
        </w:tabs>
        <w:jc w:val="left"/>
      </w:pPr>
      <w:r>
        <w:rPr>
          <w:noProof/>
          <w:lang w:val="en-GB" w:eastAsia="en-GB"/>
        </w:rPr>
        <w:drawing>
          <wp:anchor distT="0" distB="0" distL="114300" distR="114300" simplePos="0" relativeHeight="251660288" behindDoc="0" locked="0" layoutInCell="1" allowOverlap="1" wp14:anchorId="7BA3C695" wp14:editId="550646D3">
            <wp:simplePos x="0" y="0"/>
            <wp:positionH relativeFrom="margin">
              <wp:posOffset>5957031</wp:posOffset>
            </wp:positionH>
            <wp:positionV relativeFrom="paragraph">
              <wp:posOffset>506</wp:posOffset>
            </wp:positionV>
            <wp:extent cx="84772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1143000"/>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515</wp:posOffset>
            </wp:positionV>
            <wp:extent cx="84772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1143000"/>
                    </a:xfrm>
                    <a:prstGeom prst="rect">
                      <a:avLst/>
                    </a:prstGeom>
                  </pic:spPr>
                </pic:pic>
              </a:graphicData>
            </a:graphic>
          </wp:anchor>
        </w:drawing>
      </w:r>
      <w:r>
        <w:rPr>
          <w:rFonts w:hint="eastAsia"/>
        </w:rPr>
        <w:tab/>
      </w:r>
      <w:proofErr w:type="spellStart"/>
      <w:r w:rsidR="002C4B8E">
        <w:t>Dunrobin</w:t>
      </w:r>
      <w:proofErr w:type="spellEnd"/>
      <w:r w:rsidR="002C4B8E">
        <w:t xml:space="preserve"> Primary</w:t>
      </w:r>
    </w:p>
    <w:p w:rsidR="00370DAF" w:rsidRPr="009B21DA" w:rsidRDefault="00B80D2C" w:rsidP="00FB4F85">
      <w:pPr>
        <w:pStyle w:val="Subtitle"/>
        <w:spacing w:after="300"/>
        <w:rPr>
          <w:b/>
        </w:rPr>
      </w:pPr>
      <w:r>
        <w:rPr>
          <w:b/>
        </w:rPr>
        <w:t>Update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3544"/>
        <w:gridCol w:w="3644"/>
        <w:gridCol w:w="3612"/>
      </w:tblGrid>
      <w:tr w:rsidR="00B44AE4" w:rsidTr="009B21DA">
        <w:trPr>
          <w:trHeight w:val="467"/>
        </w:trPr>
        <w:tc>
          <w:tcPr>
            <w:tcW w:w="1641" w:type="pct"/>
          </w:tcPr>
          <w:p w:rsidR="00B44AE4" w:rsidRPr="00B44AE4" w:rsidRDefault="009B21DA" w:rsidP="00FB4F85">
            <w:pPr>
              <w:rPr>
                <w:noProof/>
              </w:rPr>
            </w:pPr>
            <w:r>
              <w:rPr>
                <w:noProof/>
                <w:lang w:val="en-GB" w:eastAsia="en-GB"/>
              </w:rPr>
              <mc:AlternateContent>
                <mc:Choice Requires="wps">
                  <w:drawing>
                    <wp:inline distT="0" distB="0" distL="0" distR="0" wp14:anchorId="0CC35A32" wp14:editId="3D67F89F">
                      <wp:extent cx="2279561" cy="7118431"/>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7118431"/>
                              </a:xfrm>
                              <a:prstGeom prst="rect">
                                <a:avLst/>
                              </a:prstGeom>
                              <a:noFill/>
                              <a:ln w="9525">
                                <a:noFill/>
                                <a:miter lim="800000"/>
                                <a:headEnd/>
                                <a:tailEnd/>
                              </a:ln>
                            </wps:spPr>
                            <wps:txbx>
                              <w:txbxContent>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WELCOME BACK</w:t>
                                  </w:r>
                                </w:p>
                                <w:sdt>
                                  <w:sdtPr>
                                    <w:id w:val="286318588"/>
                                    <w:placeholder>
                                      <w:docPart w:val="E4FE1F898DF34DE59A4A91E7E4B9FB71"/>
                                    </w:placeholder>
                                    <w15:appearance w15:val="hidden"/>
                                  </w:sdtPr>
                                  <w:sdtEndPr/>
                                  <w:sdtContent>
                                    <w:p w:rsidR="009B21DA" w:rsidRDefault="009B21DA" w:rsidP="009B21DA">
                                      <w:r>
                                        <w:t>Welcome back to the new school session. The children are a credit to you and they are all looking very smart in their uniforms. As ever, there are a few pieces of paperwork that we require completed for each child – Annual data check form, photographic consent, ICT acceptable use and Food and Health consent. This will help us have the most up to date information for your child.</w:t>
                                      </w:r>
                                    </w:p>
                                    <w:p w:rsidR="009B21DA" w:rsidRDefault="009B21DA" w:rsidP="009B21DA">
                                      <w:r>
                                        <w:t>Please return to school as soon as possible when these are issued over the coming week.</w:t>
                                      </w:r>
                                    </w:p>
                                    <w:p w:rsidR="009B21DA" w:rsidRDefault="009B21DA" w:rsidP="009B21DA">
                                      <w:r>
                                        <w:t xml:space="preserve">As well as myself being new to </w:t>
                                      </w:r>
                                      <w:proofErr w:type="spellStart"/>
                                      <w:r>
                                        <w:t>Dunrobin</w:t>
                                      </w:r>
                                      <w:proofErr w:type="spellEnd"/>
                                      <w:r>
                                        <w:t>, I’d like to welcome Emma Gibson who is going to be taking P1B this year and Emma Montgomery who will be in most classes on a weekly basis allowing for non-class contact time to be given to teaching staff.</w:t>
                                      </w:r>
                                    </w:p>
                                    <w:p w:rsidR="009B21DA" w:rsidRPr="004766A7" w:rsidRDefault="009B21DA" w:rsidP="009B21DA">
                                      <w:r>
                                        <w:t xml:space="preserve">Having worked alongside the </w:t>
                                      </w:r>
                                      <w:proofErr w:type="spellStart"/>
                                      <w:r>
                                        <w:t>Dunrobin</w:t>
                                      </w:r>
                                      <w:proofErr w:type="spellEnd"/>
                                      <w:r>
                                        <w:t xml:space="preserve"> team of teachers, office and classroom support staff, janitorial staff and catering staff, it is evident there’s a great team here to support your children. </w:t>
                                      </w:r>
                                    </w:p>
                                  </w:sdtContent>
                                </w:sdt>
                              </w:txbxContent>
                            </wps:txbx>
                            <wps:bodyPr rot="0" vert="horz" wrap="square" lIns="91440" tIns="91440" rIns="91440" bIns="45720" anchor="t" anchorCtr="0">
                              <a:noAutofit/>
                            </wps:bodyPr>
                          </wps:wsp>
                        </a:graphicData>
                      </a:graphic>
                    </wp:inline>
                  </w:drawing>
                </mc:Choice>
                <mc:Fallback>
                  <w:pict>
                    <v:shapetype w14:anchorId="71B99C65" id="_x0000_t202" coordsize="21600,21600" o:spt="202" path="m,l,21600r21600,l21600,xe">
                      <v:stroke joinstyle="miter"/>
                      <v:path gradientshapeok="t" o:connecttype="rect"/>
                    </v:shapetype>
                    <v:shape id="Text Box 2" o:spid="_x0000_s1026" type="#_x0000_t202" style="width:179.5pt;height: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" filled="f" stroked="f">
                      <v:textbox inset=",7.2pt">
                        <w:txbxContent>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WELCOME BACK</w:t>
                            </w:r>
                          </w:p>
                          <w:sdt>
                            <w:sdtPr>
                              <w:id w:val="286318588"/>
                              <w:placeholder>
                                <w:docPart w:val="E4FE1F898DF34DE59A4A91E7E4B9FB71"/>
                              </w:placeholder>
                              <w15:appearance w15:val="hidden"/>
                            </w:sdtPr>
                            <w:sdtContent>
                              <w:p w:rsidR="009B21DA" w:rsidRDefault="009B21DA" w:rsidP="009B21DA">
                                <w:r>
                                  <w:t>Welcome back to the new school session. The children are a credit to you and they are all looking very smart in their uniforms. As ever, there are a few pieces of paperwork that we require completed for each child – Annual data check form, photographic consent, ICT acceptable use and Food and Health consent. This will help us have the most up to date information for your child.</w:t>
                                </w:r>
                              </w:p>
                              <w:p w:rsidR="009B21DA" w:rsidRDefault="009B21DA" w:rsidP="009B21DA">
                                <w:r>
                                  <w:t>Please return to school as soon as possible when these are issued over the coming week.</w:t>
                                </w:r>
                              </w:p>
                              <w:p w:rsidR="009B21DA" w:rsidRDefault="009B21DA" w:rsidP="009B21DA">
                                <w:r>
                                  <w:t xml:space="preserve">As well as myself being new to </w:t>
                                </w:r>
                                <w:proofErr w:type="spellStart"/>
                                <w:r>
                                  <w:t>Dunrobin</w:t>
                                </w:r>
                                <w:proofErr w:type="spellEnd"/>
                                <w:r>
                                  <w:t>, I’d like to welcome Emma Gibson who is going to be taking P1B this year and Emma Montgomery who will be in most classes on a weekly basis allowing for non-class contact time to be given to teaching staff.</w:t>
                                </w:r>
                              </w:p>
                              <w:p w:rsidR="009B21DA" w:rsidRPr="004766A7" w:rsidRDefault="009B21DA" w:rsidP="009B21DA">
                                <w:r>
                                  <w:t xml:space="preserve">Having worked alongside the </w:t>
                                </w:r>
                                <w:proofErr w:type="spellStart"/>
                                <w:r>
                                  <w:t>Dunrobin</w:t>
                                </w:r>
                                <w:proofErr w:type="spellEnd"/>
                                <w:r>
                                  <w:t xml:space="preserve"> team of teachers, office and classroom support staff, janitorial staff and catering staff, it is evident there’s a great team here to support your children. </w:t>
                                </w:r>
                              </w:p>
                            </w:sdtContent>
                          </w:sdt>
                        </w:txbxContent>
                      </v:textbox>
                      <w10:anchorlock/>
                    </v:shape>
                  </w:pict>
                </mc:Fallback>
              </mc:AlternateContent>
            </w:r>
          </w:p>
        </w:tc>
        <w:tc>
          <w:tcPr>
            <w:tcW w:w="1687" w:type="pct"/>
            <w:tcMar>
              <w:left w:w="288" w:type="dxa"/>
              <w:right w:w="0" w:type="dxa"/>
            </w:tcMar>
          </w:tcPr>
          <w:p w:rsidR="00B44AE4" w:rsidRPr="00B44AE4" w:rsidRDefault="009B21DA" w:rsidP="00984BB5">
            <w:pPr>
              <w:ind w:left="-294"/>
              <w:rPr>
                <w:noProof/>
              </w:rPr>
            </w:pPr>
            <w:r>
              <w:rPr>
                <w:noProof/>
                <w:lang w:val="en-GB" w:eastAsia="en-GB"/>
              </w:rPr>
              <mc:AlternateContent>
                <mc:Choice Requires="wps">
                  <w:drawing>
                    <wp:inline distT="0" distB="0" distL="0" distR="0" wp14:anchorId="58B9B80A" wp14:editId="67D62E06">
                      <wp:extent cx="2279561" cy="713000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7130005"/>
                              </a:xfrm>
                              <a:prstGeom prst="rect">
                                <a:avLst/>
                              </a:prstGeom>
                              <a:noFill/>
                              <a:ln w="9525">
                                <a:noFill/>
                                <a:miter lim="800000"/>
                                <a:headEnd/>
                                <a:tailEnd/>
                              </a:ln>
                            </wps:spPr>
                            <wps:txbx>
                              <w:txbxContent>
                                <w:p w:rsidR="009B21DA" w:rsidRDefault="009B21DA" w:rsidP="009B21DA">
                                  <w:pPr>
                                    <w:spacing w:before="100" w:after="0"/>
                                  </w:pPr>
                                  <w:r>
                                    <w:t xml:space="preserve">Classes at </w:t>
                                  </w:r>
                                  <w:proofErr w:type="spellStart"/>
                                  <w:r>
                                    <w:t>Dunrobin</w:t>
                                  </w:r>
                                  <w:proofErr w:type="spellEnd"/>
                                  <w:r>
                                    <w:t xml:space="preserve"> for session 2018/19 are as follows:</w:t>
                                  </w:r>
                                </w:p>
                                <w:p w:rsidR="009B21DA" w:rsidRDefault="009B21DA" w:rsidP="009B21DA">
                                  <w:pPr>
                                    <w:spacing w:before="100" w:after="0"/>
                                  </w:pPr>
                                  <w:r w:rsidRPr="005A744D">
                                    <w:rPr>
                                      <w:b/>
                                      <w:color w:val="F07F09" w:themeColor="accent1"/>
                                    </w:rPr>
                                    <w:t>P1A</w:t>
                                  </w:r>
                                  <w:r>
                                    <w:t xml:space="preserve"> and </w:t>
                                  </w:r>
                                  <w:r w:rsidRPr="003B57BD">
                                    <w:rPr>
                                      <w:b/>
                                      <w:color w:val="F07F09" w:themeColor="accent1"/>
                                    </w:rPr>
                                    <w:t>Principal teacher</w:t>
                                  </w:r>
                                  <w:r w:rsidRPr="003B57BD">
                                    <w:t xml:space="preserve"> </w:t>
                                  </w:r>
                                  <w:r>
                                    <w:t>–</w:t>
                                  </w:r>
                                </w:p>
                                <w:p w:rsidR="009B21DA" w:rsidRDefault="009B21DA" w:rsidP="009B21DA">
                                  <w:pPr>
                                    <w:spacing w:before="100" w:after="0"/>
                                  </w:pPr>
                                  <w:r>
                                    <w:t xml:space="preserve">L </w:t>
                                  </w:r>
                                  <w:proofErr w:type="spellStart"/>
                                  <w:r>
                                    <w:t>McLuskey</w:t>
                                  </w:r>
                                  <w:proofErr w:type="spellEnd"/>
                                </w:p>
                                <w:p w:rsidR="009B21DA" w:rsidRDefault="009B21DA" w:rsidP="009B21DA">
                                  <w:pPr>
                                    <w:spacing w:before="100" w:after="0"/>
                                  </w:pPr>
                                  <w:r w:rsidRPr="005A744D">
                                    <w:rPr>
                                      <w:b/>
                                      <w:color w:val="F07F09" w:themeColor="accent1"/>
                                    </w:rPr>
                                    <w:t>P1B</w:t>
                                  </w:r>
                                  <w:r>
                                    <w:t xml:space="preserve"> </w:t>
                                  </w:r>
                                  <w:proofErr w:type="gramStart"/>
                                  <w:r>
                                    <w:t>-  E</w:t>
                                  </w:r>
                                  <w:proofErr w:type="gramEnd"/>
                                  <w:r>
                                    <w:t xml:space="preserve"> Gibson</w:t>
                                  </w:r>
                                </w:p>
                                <w:p w:rsidR="009B21DA" w:rsidRDefault="009B21DA" w:rsidP="009B21DA">
                                  <w:pPr>
                                    <w:spacing w:before="100" w:after="0"/>
                                  </w:pPr>
                                  <w:r w:rsidRPr="005A744D">
                                    <w:rPr>
                                      <w:b/>
                                      <w:color w:val="F07F09" w:themeColor="accent1"/>
                                    </w:rPr>
                                    <w:t>P2</w:t>
                                  </w:r>
                                  <w:r>
                                    <w:t xml:space="preserve"> – N Coleman/ J Striker</w:t>
                                  </w:r>
                                </w:p>
                                <w:p w:rsidR="009B21DA" w:rsidRDefault="009B21DA" w:rsidP="009B21DA">
                                  <w:pPr>
                                    <w:spacing w:before="100" w:after="0"/>
                                  </w:pPr>
                                  <w:r w:rsidRPr="005A744D">
                                    <w:rPr>
                                      <w:b/>
                                      <w:color w:val="F07F09" w:themeColor="accent1"/>
                                    </w:rPr>
                                    <w:t>P3/2</w:t>
                                  </w:r>
                                  <w:r w:rsidRPr="005A744D">
                                    <w:rPr>
                                      <w:color w:val="F07F09" w:themeColor="accent1"/>
                                    </w:rPr>
                                    <w:t xml:space="preserve"> </w:t>
                                  </w:r>
                                  <w:r>
                                    <w:t>– K Waugh</w:t>
                                  </w:r>
                                </w:p>
                                <w:p w:rsidR="009B21DA" w:rsidRDefault="009B21DA" w:rsidP="009B21DA">
                                  <w:pPr>
                                    <w:spacing w:before="100" w:after="0"/>
                                  </w:pPr>
                                  <w:r w:rsidRPr="005A744D">
                                    <w:rPr>
                                      <w:b/>
                                      <w:color w:val="F07F09" w:themeColor="accent1"/>
                                    </w:rPr>
                                    <w:t>P3</w:t>
                                  </w:r>
                                  <w:r>
                                    <w:t xml:space="preserve"> – M Armstrong</w:t>
                                  </w:r>
                                </w:p>
                                <w:p w:rsidR="009B21DA" w:rsidRDefault="009B21DA" w:rsidP="009B21DA">
                                  <w:pPr>
                                    <w:spacing w:before="100" w:after="0"/>
                                  </w:pPr>
                                  <w:r w:rsidRPr="005A744D">
                                    <w:rPr>
                                      <w:b/>
                                      <w:color w:val="F07F09" w:themeColor="accent1"/>
                                    </w:rPr>
                                    <w:t>P4</w:t>
                                  </w:r>
                                  <w:r>
                                    <w:t xml:space="preserve"> – L Reid/ </w:t>
                                  </w:r>
                                  <w:proofErr w:type="gramStart"/>
                                  <w:r>
                                    <w:t>A</w:t>
                                  </w:r>
                                  <w:proofErr w:type="gramEnd"/>
                                  <w:r>
                                    <w:t xml:space="preserve"> Arbuckle</w:t>
                                  </w:r>
                                </w:p>
                                <w:p w:rsidR="009B21DA" w:rsidRDefault="009B21DA" w:rsidP="009B21DA">
                                  <w:pPr>
                                    <w:spacing w:before="100" w:after="0"/>
                                  </w:pPr>
                                  <w:r w:rsidRPr="005A744D">
                                    <w:rPr>
                                      <w:b/>
                                      <w:color w:val="F07F09" w:themeColor="accent1"/>
                                    </w:rPr>
                                    <w:t xml:space="preserve">P5 </w:t>
                                  </w:r>
                                  <w:r>
                                    <w:t>– N Watters/ S Hall</w:t>
                                  </w:r>
                                </w:p>
                                <w:p w:rsidR="009B21DA" w:rsidRDefault="009B21DA" w:rsidP="009B21DA">
                                  <w:pPr>
                                    <w:spacing w:before="100" w:after="0"/>
                                  </w:pPr>
                                  <w:r w:rsidRPr="005A744D">
                                    <w:rPr>
                                      <w:b/>
                                      <w:color w:val="F07F09" w:themeColor="accent1"/>
                                    </w:rPr>
                                    <w:t>P6/5</w:t>
                                  </w:r>
                                  <w:r w:rsidRPr="005A744D">
                                    <w:rPr>
                                      <w:color w:val="F07F09" w:themeColor="accent1"/>
                                    </w:rPr>
                                    <w:t xml:space="preserve"> </w:t>
                                  </w:r>
                                  <w:r>
                                    <w:t>– V McLaughlin</w:t>
                                  </w:r>
                                </w:p>
                                <w:p w:rsidR="009B21DA" w:rsidRDefault="009B21DA" w:rsidP="009B21DA">
                                  <w:pPr>
                                    <w:spacing w:before="100" w:after="0"/>
                                  </w:pPr>
                                  <w:r w:rsidRPr="005A744D">
                                    <w:rPr>
                                      <w:b/>
                                      <w:color w:val="F07F09" w:themeColor="accent1"/>
                                    </w:rPr>
                                    <w:t>P6</w:t>
                                  </w:r>
                                  <w:r>
                                    <w:t xml:space="preserve"> – K </w:t>
                                  </w:r>
                                  <w:proofErr w:type="spellStart"/>
                                  <w:r>
                                    <w:t>Tindell</w:t>
                                  </w:r>
                                  <w:proofErr w:type="spellEnd"/>
                                </w:p>
                                <w:p w:rsidR="009B21DA" w:rsidRDefault="009B21DA" w:rsidP="009B21DA">
                                  <w:pPr>
                                    <w:spacing w:before="100" w:after="0"/>
                                  </w:pPr>
                                  <w:r w:rsidRPr="005A744D">
                                    <w:rPr>
                                      <w:b/>
                                      <w:color w:val="F07F09" w:themeColor="accent1"/>
                                    </w:rPr>
                                    <w:t>P7A</w:t>
                                  </w:r>
                                  <w:r>
                                    <w:t xml:space="preserve"> – L Drummond</w:t>
                                  </w:r>
                                </w:p>
                                <w:p w:rsidR="009B21DA" w:rsidRDefault="009B21DA" w:rsidP="009B21DA">
                                  <w:pPr>
                                    <w:spacing w:before="100" w:after="0"/>
                                  </w:pPr>
                                  <w:r w:rsidRPr="005A744D">
                                    <w:rPr>
                                      <w:b/>
                                      <w:color w:val="F07F09" w:themeColor="accent1"/>
                                    </w:rPr>
                                    <w:t>P7B</w:t>
                                  </w:r>
                                  <w:r>
                                    <w:t xml:space="preserve"> – D McIntyre</w:t>
                                  </w:r>
                                </w:p>
                                <w:p w:rsidR="009B21DA" w:rsidRPr="003B57BD" w:rsidRDefault="009B21DA" w:rsidP="009B21DA">
                                  <w:pPr>
                                    <w:spacing w:before="100" w:after="0"/>
                                    <w:rPr>
                                      <w:b/>
                                      <w:color w:val="auto"/>
                                    </w:rPr>
                                  </w:pPr>
                                  <w:r w:rsidRPr="003B57BD">
                                    <w:rPr>
                                      <w:b/>
                                      <w:color w:val="F07F09" w:themeColor="accent1"/>
                                    </w:rPr>
                                    <w:t xml:space="preserve">Acting </w:t>
                                  </w:r>
                                  <w:proofErr w:type="spellStart"/>
                                  <w:proofErr w:type="gramStart"/>
                                  <w:r w:rsidRPr="003B57BD">
                                    <w:rPr>
                                      <w:b/>
                                      <w:color w:val="F07F09" w:themeColor="accent1"/>
                                    </w:rPr>
                                    <w:t>headteacher</w:t>
                                  </w:r>
                                  <w:proofErr w:type="spellEnd"/>
                                  <w:r w:rsidRPr="003B57BD">
                                    <w:rPr>
                                      <w:b/>
                                      <w:color w:val="F07F09" w:themeColor="accent1"/>
                                    </w:rPr>
                                    <w:t xml:space="preserve">  </w:t>
                                  </w:r>
                                  <w:r w:rsidRPr="003B57BD">
                                    <w:rPr>
                                      <w:b/>
                                      <w:color w:val="auto"/>
                                    </w:rPr>
                                    <w:t>–</w:t>
                                  </w:r>
                                  <w:proofErr w:type="gramEnd"/>
                                  <w:r w:rsidRPr="005A744D">
                                    <w:rPr>
                                      <w:color w:val="auto"/>
                                    </w:rPr>
                                    <w:t xml:space="preserve">Linda </w:t>
                                  </w:r>
                                  <w:proofErr w:type="spellStart"/>
                                  <w:r w:rsidRPr="005A744D">
                                    <w:rPr>
                                      <w:color w:val="auto"/>
                                    </w:rPr>
                                    <w:t>Mcintyre</w:t>
                                  </w:r>
                                  <w:proofErr w:type="spellEnd"/>
                                </w:p>
                                <w:p w:rsidR="009B21DA" w:rsidRPr="003B57BD" w:rsidRDefault="009B21DA" w:rsidP="009B21DA">
                                  <w:pPr>
                                    <w:spacing w:before="100" w:after="0"/>
                                    <w:rPr>
                                      <w:b/>
                                    </w:rPr>
                                  </w:pPr>
                                  <w:r w:rsidRPr="003B57BD">
                                    <w:rPr>
                                      <w:b/>
                                      <w:color w:val="F07F09" w:themeColor="accent1"/>
                                    </w:rPr>
                                    <w:t xml:space="preserve">Acting Depute </w:t>
                                  </w:r>
                                  <w:proofErr w:type="spellStart"/>
                                  <w:r w:rsidRPr="003B57BD">
                                    <w:rPr>
                                      <w:b/>
                                      <w:color w:val="F07F09" w:themeColor="accent1"/>
                                    </w:rPr>
                                    <w:t>headteacher</w:t>
                                  </w:r>
                                  <w:proofErr w:type="spellEnd"/>
                                  <w:r w:rsidRPr="003B57BD">
                                    <w:rPr>
                                      <w:b/>
                                      <w:color w:val="F07F09" w:themeColor="accent1"/>
                                    </w:rPr>
                                    <w:t xml:space="preserve"> </w:t>
                                  </w:r>
                                  <w:r w:rsidRPr="003B57BD">
                                    <w:rPr>
                                      <w:b/>
                                    </w:rPr>
                                    <w:t>–</w:t>
                                  </w:r>
                                </w:p>
                                <w:p w:rsidR="009B21DA" w:rsidRDefault="009B21DA" w:rsidP="009B21DA">
                                  <w:pPr>
                                    <w:spacing w:before="100" w:after="0"/>
                                  </w:pPr>
                                  <w:r>
                                    <w:t xml:space="preserve">Yvonne </w:t>
                                  </w:r>
                                  <w:proofErr w:type="spellStart"/>
                                  <w:r>
                                    <w:t>Callander</w:t>
                                  </w:r>
                                  <w:proofErr w:type="spellEnd"/>
                                </w:p>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CAR Park</w:t>
                                  </w:r>
                                </w:p>
                                <w:p w:rsidR="009B21DA" w:rsidRDefault="009B21DA" w:rsidP="009B21DA">
                                  <w:r>
                                    <w:t xml:space="preserve">We have monitored the car park over the first two days and Morgan </w:t>
                                  </w:r>
                                  <w:proofErr w:type="spellStart"/>
                                  <w:r>
                                    <w:t>Sindall</w:t>
                                  </w:r>
                                  <w:proofErr w:type="spellEnd"/>
                                  <w:r>
                                    <w:t xml:space="preserve"> have now reopened the old out gate – </w:t>
                                  </w:r>
                                  <w:r>
                                    <w:rPr>
                                      <w:vanish/>
                                    </w:rPr>
                                    <w:t>teaching staffer to remove earrings interim parent council for the new school.</w:t>
                                  </w:r>
                                  <w:r>
                                    <w:rPr>
                                      <w:vanish/>
                                    </w:rPr>
                                    <w:cr/>
                                    <w:t>d'Mrs Callander or Mrs Mcintyre. In these instanc</w:t>
                                  </w:r>
                                  <w:r>
                                    <w:t xml:space="preserve">giving us back our one way in and out system. I will be meeting with them this week regarding other matters. There will be changes to our existing </w:t>
                                  </w:r>
                                  <w:proofErr w:type="spellStart"/>
                                  <w:r>
                                    <w:t>Dunrobin</w:t>
                                  </w:r>
                                  <w:proofErr w:type="spellEnd"/>
                                  <w:r>
                                    <w:t xml:space="preserve"> practices throughout the year whilst building work is taking place. </w:t>
                                  </w:r>
                                </w:p>
                                <w:p w:rsidR="009B21DA" w:rsidRPr="00B46C0C" w:rsidRDefault="009B21DA" w:rsidP="009B21DA"/>
                                <w:p w:rsidR="009B21DA" w:rsidRPr="004766A7" w:rsidRDefault="009B21DA" w:rsidP="009B21DA">
                                  <w:pPr>
                                    <w:spacing w:before="100" w:after="0"/>
                                  </w:pPr>
                                </w:p>
                              </w:txbxContent>
                            </wps:txbx>
                            <wps:bodyPr rot="0" vert="horz" wrap="square" lIns="91440" tIns="91440" rIns="91440" bIns="45720" anchor="t" anchorCtr="0">
                              <a:noAutofit/>
                            </wps:bodyPr>
                          </wps:wsp>
                        </a:graphicData>
                      </a:graphic>
                    </wp:inline>
                  </w:drawing>
                </mc:Choice>
                <mc:Fallback>
                  <w:pict>
                    <v:shape w14:anchorId="57584494" id="_x0000_s1027" type="#_x0000_t202" style="width:179.5pt;height:5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" filled="f" stroked="f">
                      <v:textbox inset=",7.2pt">
                        <w:txbxContent>
                          <w:p w:rsidR="009B21DA" w:rsidRDefault="009B21DA" w:rsidP="009B21DA">
                            <w:pPr>
                              <w:spacing w:before="100" w:after="0"/>
                            </w:pPr>
                            <w:r>
                              <w:t xml:space="preserve">Classes at </w:t>
                            </w:r>
                            <w:proofErr w:type="spellStart"/>
                            <w:r>
                              <w:t>Dunrobin</w:t>
                            </w:r>
                            <w:proofErr w:type="spellEnd"/>
                            <w:r>
                              <w:t xml:space="preserve"> for session 2018/19 are as follows:</w:t>
                            </w:r>
                          </w:p>
                          <w:p w:rsidR="009B21DA" w:rsidRDefault="009B21DA" w:rsidP="009B21DA">
                            <w:pPr>
                              <w:spacing w:before="100" w:after="0"/>
                            </w:pPr>
                            <w:r w:rsidRPr="005A744D">
                              <w:rPr>
                                <w:b/>
                                <w:color w:val="F07F09" w:themeColor="accent1"/>
                              </w:rPr>
                              <w:t>P1A</w:t>
                            </w:r>
                            <w:r>
                              <w:t xml:space="preserve"> and </w:t>
                            </w:r>
                            <w:r w:rsidRPr="003B57BD">
                              <w:rPr>
                                <w:b/>
                                <w:color w:val="F07F09" w:themeColor="accent1"/>
                              </w:rPr>
                              <w:t>Principal teacher</w:t>
                            </w:r>
                            <w:r w:rsidRPr="003B57BD">
                              <w:t xml:space="preserve"> </w:t>
                            </w:r>
                            <w:r>
                              <w:t>–</w:t>
                            </w:r>
                          </w:p>
                          <w:p w:rsidR="009B21DA" w:rsidRDefault="009B21DA" w:rsidP="009B21DA">
                            <w:pPr>
                              <w:spacing w:before="100" w:after="0"/>
                            </w:pPr>
                            <w:r>
                              <w:t xml:space="preserve">L </w:t>
                            </w:r>
                            <w:proofErr w:type="spellStart"/>
                            <w:r>
                              <w:t>McLuskey</w:t>
                            </w:r>
                            <w:proofErr w:type="spellEnd"/>
                          </w:p>
                          <w:p w:rsidR="009B21DA" w:rsidRDefault="009B21DA" w:rsidP="009B21DA">
                            <w:pPr>
                              <w:spacing w:before="100" w:after="0"/>
                            </w:pPr>
                            <w:r w:rsidRPr="005A744D">
                              <w:rPr>
                                <w:b/>
                                <w:color w:val="F07F09" w:themeColor="accent1"/>
                              </w:rPr>
                              <w:t>P1B</w:t>
                            </w:r>
                            <w:r>
                              <w:t xml:space="preserve"> </w:t>
                            </w:r>
                            <w:proofErr w:type="gramStart"/>
                            <w:r>
                              <w:t>-  E</w:t>
                            </w:r>
                            <w:proofErr w:type="gramEnd"/>
                            <w:r>
                              <w:t xml:space="preserve"> Gibson</w:t>
                            </w:r>
                          </w:p>
                          <w:p w:rsidR="009B21DA" w:rsidRDefault="009B21DA" w:rsidP="009B21DA">
                            <w:pPr>
                              <w:spacing w:before="100" w:after="0"/>
                            </w:pPr>
                            <w:r w:rsidRPr="005A744D">
                              <w:rPr>
                                <w:b/>
                                <w:color w:val="F07F09" w:themeColor="accent1"/>
                              </w:rPr>
                              <w:t>P2</w:t>
                            </w:r>
                            <w:r>
                              <w:t xml:space="preserve"> – N Coleman/ J Striker</w:t>
                            </w:r>
                          </w:p>
                          <w:p w:rsidR="009B21DA" w:rsidRDefault="009B21DA" w:rsidP="009B21DA">
                            <w:pPr>
                              <w:spacing w:before="100" w:after="0"/>
                            </w:pPr>
                            <w:r w:rsidRPr="005A744D">
                              <w:rPr>
                                <w:b/>
                                <w:color w:val="F07F09" w:themeColor="accent1"/>
                              </w:rPr>
                              <w:t>P3/2</w:t>
                            </w:r>
                            <w:r w:rsidRPr="005A744D">
                              <w:rPr>
                                <w:color w:val="F07F09" w:themeColor="accent1"/>
                              </w:rPr>
                              <w:t xml:space="preserve"> </w:t>
                            </w:r>
                            <w:r>
                              <w:t>– K Waugh</w:t>
                            </w:r>
                          </w:p>
                          <w:p w:rsidR="009B21DA" w:rsidRDefault="009B21DA" w:rsidP="009B21DA">
                            <w:pPr>
                              <w:spacing w:before="100" w:after="0"/>
                            </w:pPr>
                            <w:r w:rsidRPr="005A744D">
                              <w:rPr>
                                <w:b/>
                                <w:color w:val="F07F09" w:themeColor="accent1"/>
                              </w:rPr>
                              <w:t>P3</w:t>
                            </w:r>
                            <w:r>
                              <w:t xml:space="preserve"> – M Armstrong</w:t>
                            </w:r>
                          </w:p>
                          <w:p w:rsidR="009B21DA" w:rsidRDefault="009B21DA" w:rsidP="009B21DA">
                            <w:pPr>
                              <w:spacing w:before="100" w:after="0"/>
                            </w:pPr>
                            <w:r w:rsidRPr="005A744D">
                              <w:rPr>
                                <w:b/>
                                <w:color w:val="F07F09" w:themeColor="accent1"/>
                              </w:rPr>
                              <w:t>P4</w:t>
                            </w:r>
                            <w:r>
                              <w:t xml:space="preserve"> – L Reid/ </w:t>
                            </w:r>
                            <w:proofErr w:type="gramStart"/>
                            <w:r>
                              <w:t>A</w:t>
                            </w:r>
                            <w:proofErr w:type="gramEnd"/>
                            <w:r>
                              <w:t xml:space="preserve"> Arbuckle</w:t>
                            </w:r>
                          </w:p>
                          <w:p w:rsidR="009B21DA" w:rsidRDefault="009B21DA" w:rsidP="009B21DA">
                            <w:pPr>
                              <w:spacing w:before="100" w:after="0"/>
                            </w:pPr>
                            <w:r w:rsidRPr="005A744D">
                              <w:rPr>
                                <w:b/>
                                <w:color w:val="F07F09" w:themeColor="accent1"/>
                              </w:rPr>
                              <w:t xml:space="preserve">P5 </w:t>
                            </w:r>
                            <w:r>
                              <w:t>– N Watters/ S Hall</w:t>
                            </w:r>
                          </w:p>
                          <w:p w:rsidR="009B21DA" w:rsidRDefault="009B21DA" w:rsidP="009B21DA">
                            <w:pPr>
                              <w:spacing w:before="100" w:after="0"/>
                            </w:pPr>
                            <w:r w:rsidRPr="005A744D">
                              <w:rPr>
                                <w:b/>
                                <w:color w:val="F07F09" w:themeColor="accent1"/>
                              </w:rPr>
                              <w:t>P6/5</w:t>
                            </w:r>
                            <w:r w:rsidRPr="005A744D">
                              <w:rPr>
                                <w:color w:val="F07F09" w:themeColor="accent1"/>
                              </w:rPr>
                              <w:t xml:space="preserve"> </w:t>
                            </w:r>
                            <w:r>
                              <w:t>– V McLaughlin</w:t>
                            </w:r>
                          </w:p>
                          <w:p w:rsidR="009B21DA" w:rsidRDefault="009B21DA" w:rsidP="009B21DA">
                            <w:pPr>
                              <w:spacing w:before="100" w:after="0"/>
                            </w:pPr>
                            <w:r w:rsidRPr="005A744D">
                              <w:rPr>
                                <w:b/>
                                <w:color w:val="F07F09" w:themeColor="accent1"/>
                              </w:rPr>
                              <w:t>P6</w:t>
                            </w:r>
                            <w:r>
                              <w:t xml:space="preserve"> – K </w:t>
                            </w:r>
                            <w:proofErr w:type="spellStart"/>
                            <w:r>
                              <w:t>Tindell</w:t>
                            </w:r>
                            <w:proofErr w:type="spellEnd"/>
                          </w:p>
                          <w:p w:rsidR="009B21DA" w:rsidRDefault="009B21DA" w:rsidP="009B21DA">
                            <w:pPr>
                              <w:spacing w:before="100" w:after="0"/>
                            </w:pPr>
                            <w:r w:rsidRPr="005A744D">
                              <w:rPr>
                                <w:b/>
                                <w:color w:val="F07F09" w:themeColor="accent1"/>
                              </w:rPr>
                              <w:t>P7A</w:t>
                            </w:r>
                            <w:r>
                              <w:t xml:space="preserve"> – L Drummond</w:t>
                            </w:r>
                          </w:p>
                          <w:p w:rsidR="009B21DA" w:rsidRDefault="009B21DA" w:rsidP="009B21DA">
                            <w:pPr>
                              <w:spacing w:before="100" w:after="0"/>
                            </w:pPr>
                            <w:r w:rsidRPr="005A744D">
                              <w:rPr>
                                <w:b/>
                                <w:color w:val="F07F09" w:themeColor="accent1"/>
                              </w:rPr>
                              <w:t>P7B</w:t>
                            </w:r>
                            <w:r>
                              <w:t xml:space="preserve"> – D McIntyre</w:t>
                            </w:r>
                          </w:p>
                          <w:p w:rsidR="009B21DA" w:rsidRPr="003B57BD" w:rsidRDefault="009B21DA" w:rsidP="009B21DA">
                            <w:pPr>
                              <w:spacing w:before="100" w:after="0"/>
                              <w:rPr>
                                <w:b/>
                                <w:color w:val="auto"/>
                              </w:rPr>
                            </w:pPr>
                            <w:r w:rsidRPr="003B57BD">
                              <w:rPr>
                                <w:b/>
                                <w:color w:val="F07F09" w:themeColor="accent1"/>
                              </w:rPr>
                              <w:t xml:space="preserve">Acting </w:t>
                            </w:r>
                            <w:proofErr w:type="spellStart"/>
                            <w:proofErr w:type="gramStart"/>
                            <w:r w:rsidRPr="003B57BD">
                              <w:rPr>
                                <w:b/>
                                <w:color w:val="F07F09" w:themeColor="accent1"/>
                              </w:rPr>
                              <w:t>headteacher</w:t>
                            </w:r>
                            <w:proofErr w:type="spellEnd"/>
                            <w:r w:rsidRPr="003B57BD">
                              <w:rPr>
                                <w:b/>
                                <w:color w:val="F07F09" w:themeColor="accent1"/>
                              </w:rPr>
                              <w:t xml:space="preserve">  </w:t>
                            </w:r>
                            <w:r w:rsidRPr="003B57BD">
                              <w:rPr>
                                <w:b/>
                                <w:color w:val="auto"/>
                              </w:rPr>
                              <w:t>–</w:t>
                            </w:r>
                            <w:proofErr w:type="gramEnd"/>
                            <w:r w:rsidRPr="005A744D">
                              <w:rPr>
                                <w:color w:val="auto"/>
                              </w:rPr>
                              <w:t xml:space="preserve">Linda </w:t>
                            </w:r>
                            <w:proofErr w:type="spellStart"/>
                            <w:r w:rsidRPr="005A744D">
                              <w:rPr>
                                <w:color w:val="auto"/>
                              </w:rPr>
                              <w:t>Mcintyre</w:t>
                            </w:r>
                            <w:proofErr w:type="spellEnd"/>
                          </w:p>
                          <w:p w:rsidR="009B21DA" w:rsidRPr="003B57BD" w:rsidRDefault="009B21DA" w:rsidP="009B21DA">
                            <w:pPr>
                              <w:spacing w:before="100" w:after="0"/>
                              <w:rPr>
                                <w:b/>
                              </w:rPr>
                            </w:pPr>
                            <w:r w:rsidRPr="003B57BD">
                              <w:rPr>
                                <w:b/>
                                <w:color w:val="F07F09" w:themeColor="accent1"/>
                              </w:rPr>
                              <w:t xml:space="preserve">Acting Depute </w:t>
                            </w:r>
                            <w:proofErr w:type="spellStart"/>
                            <w:r w:rsidRPr="003B57BD">
                              <w:rPr>
                                <w:b/>
                                <w:color w:val="F07F09" w:themeColor="accent1"/>
                              </w:rPr>
                              <w:t>headteacher</w:t>
                            </w:r>
                            <w:proofErr w:type="spellEnd"/>
                            <w:r w:rsidRPr="003B57BD">
                              <w:rPr>
                                <w:b/>
                                <w:color w:val="F07F09" w:themeColor="accent1"/>
                              </w:rPr>
                              <w:t xml:space="preserve"> </w:t>
                            </w:r>
                            <w:r w:rsidRPr="003B57BD">
                              <w:rPr>
                                <w:b/>
                              </w:rPr>
                              <w:t>–</w:t>
                            </w:r>
                          </w:p>
                          <w:p w:rsidR="009B21DA" w:rsidRDefault="009B21DA" w:rsidP="009B21DA">
                            <w:pPr>
                              <w:spacing w:before="100" w:after="0"/>
                            </w:pPr>
                            <w:r>
                              <w:t xml:space="preserve">Yvonne </w:t>
                            </w:r>
                            <w:proofErr w:type="spellStart"/>
                            <w:r>
                              <w:t>Callander</w:t>
                            </w:r>
                            <w:proofErr w:type="spellEnd"/>
                          </w:p>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CAR Park</w:t>
                            </w:r>
                          </w:p>
                          <w:p w:rsidR="009B21DA" w:rsidRDefault="009B21DA" w:rsidP="009B21DA">
                            <w:r>
                              <w:t xml:space="preserve">We have monitored the car park over the first two days and Morgan Sindall have now reopened the old out gate – </w:t>
                            </w:r>
                            <w:r>
                              <w:rPr>
                                <w:vanish/>
                              </w:rPr>
                              <w:t>teaching staffer to remove earrings interim parent council for the new school.</w:t>
                            </w:r>
                            <w:r>
                              <w:rPr>
                                <w:vanish/>
                              </w:rPr>
                              <w:cr/>
                              <w:t>d'Mrs Callander or Mrs Mcintyre. In these instanc</w:t>
                            </w:r>
                            <w:r>
                              <w:t xml:space="preserve">giving us back our one way in and out system. I will be meeting with them this week regarding other matters. There will be changes to our existing </w:t>
                            </w:r>
                            <w:proofErr w:type="spellStart"/>
                            <w:r>
                              <w:t>Dunrobin</w:t>
                            </w:r>
                            <w:proofErr w:type="spellEnd"/>
                            <w:r>
                              <w:t xml:space="preserve"> practices throughout the year whilst building work is taking place. </w:t>
                            </w:r>
                          </w:p>
                          <w:p w:rsidR="009B21DA" w:rsidRPr="00B46C0C" w:rsidRDefault="009B21DA" w:rsidP="009B21DA"/>
                          <w:p w:rsidR="009B21DA" w:rsidRPr="004766A7" w:rsidRDefault="009B21DA" w:rsidP="009B21DA">
                            <w:pPr>
                              <w:spacing w:before="100" w:after="0"/>
                            </w:pPr>
                          </w:p>
                        </w:txbxContent>
                      </v:textbox>
                      <w10:anchorlock/>
                    </v:shape>
                  </w:pict>
                </mc:Fallback>
              </mc:AlternateContent>
            </w:r>
          </w:p>
        </w:tc>
        <w:tc>
          <w:tcPr>
            <w:tcW w:w="1672" w:type="pct"/>
          </w:tcPr>
          <w:p w:rsidR="00B44AE4" w:rsidRPr="00B44AE4" w:rsidRDefault="009B21DA" w:rsidP="00FB4F85">
            <w:pPr>
              <w:rPr>
                <w:noProof/>
              </w:rPr>
            </w:pPr>
            <w:bookmarkStart w:id="0" w:name="_GoBack"/>
            <w:r>
              <w:rPr>
                <w:noProof/>
                <w:lang w:val="en-GB" w:eastAsia="en-GB"/>
              </w:rPr>
              <mc:AlternateContent>
                <mc:Choice Requires="wps">
                  <w:drawing>
                    <wp:inline distT="0" distB="0" distL="0" distR="0" wp14:anchorId="1EB08695" wp14:editId="7527B2E8">
                      <wp:extent cx="2279561" cy="7216346"/>
                      <wp:effectExtent l="0" t="0" r="0" b="381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7216346"/>
                              </a:xfrm>
                              <a:prstGeom prst="rect">
                                <a:avLst/>
                              </a:prstGeom>
                              <a:noFill/>
                              <a:ln w="9525">
                                <a:noFill/>
                                <a:miter lim="800000"/>
                                <a:headEnd/>
                                <a:tailEnd/>
                              </a:ln>
                            </wps:spPr>
                            <wps:txbx>
                              <w:txbxContent>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BREAKFAST CLUB</w:t>
                                  </w:r>
                                  <w:r w:rsidR="00B80D2C">
                                    <w:rPr>
                                      <w:rFonts w:ascii="Copperplate Gothic Bold" w:hAnsi="Copperplate Gothic Bold"/>
                                    </w:rPr>
                                    <w:t xml:space="preserve"> changes</w:t>
                                  </w:r>
                                </w:p>
                                <w:sdt>
                                  <w:sdtPr>
                                    <w:rPr>
                                      <w:rFonts w:asciiTheme="majorHAnsi" w:eastAsiaTheme="majorEastAsia" w:hAnsiTheme="majorHAnsi" w:cstheme="majorBidi"/>
                                      <w:iCs/>
                                      <w:color w:val="F07F09" w:themeColor="accent1"/>
                                    </w:rPr>
                                    <w:id w:val="1601530124"/>
                                    <w15:appearance w15:val="hidden"/>
                                  </w:sdtPr>
                                  <w:sdtEndPr/>
                                  <w:sdtContent>
                                    <w:p w:rsidR="009B21DA" w:rsidRDefault="009B21DA" w:rsidP="009B21DA">
                                      <w:pPr>
                                        <w:spacing w:before="100" w:after="0"/>
                                      </w:pPr>
                                      <w:r>
                                        <w:t>Breakfast club starts at 8.</w:t>
                                      </w:r>
                                      <w:r w:rsidR="00C81C6E">
                                        <w:t>15</w:t>
                                      </w:r>
                                      <w:r>
                                        <w:t xml:space="preserve">am. Please do not send your children earlier as there will be no supervision and the safety of your children could be at risk. </w:t>
                                      </w:r>
                                    </w:p>
                                    <w:p w:rsidR="009B21DA" w:rsidRDefault="009B21DA" w:rsidP="009B21DA">
                                      <w:pPr>
                                        <w:spacing w:before="100" w:after="0"/>
                                      </w:pPr>
                                      <w:r>
                                        <w:t xml:space="preserve">From speaking to several parents, it has come to my attention that the breakfast club letter written in June possibly did not make it into school bags. I can only </w:t>
                                      </w:r>
                                      <w:proofErr w:type="spellStart"/>
                                      <w:r>
                                        <w:t>apologise</w:t>
                                      </w:r>
                                      <w:proofErr w:type="spellEnd"/>
                                      <w:r>
                                        <w:t xml:space="preserve"> for this – it was definitely not the school’s intention.</w:t>
                                      </w:r>
                                    </w:p>
                                    <w:p w:rsidR="009B21DA" w:rsidRDefault="009B21DA" w:rsidP="009B21DA">
                                      <w:pPr>
                                        <w:spacing w:before="100" w:after="0"/>
                                      </w:pPr>
                                      <w:r>
                                        <w:t>New daily prices for breakfast club are as follows –</w:t>
                                      </w:r>
                                    </w:p>
                                    <w:p w:rsidR="009B21DA" w:rsidRDefault="009B21DA" w:rsidP="009B21DA">
                                      <w:pPr>
                                        <w:spacing w:before="100" w:after="0"/>
                                        <w:rPr>
                                          <w:b/>
                                        </w:rPr>
                                      </w:pPr>
                                      <w:r w:rsidRPr="00FD4183">
                                        <w:rPr>
                                          <w:b/>
                                        </w:rPr>
                                        <w:t xml:space="preserve">£1 per child per day; </w:t>
                                      </w:r>
                                    </w:p>
                                    <w:p w:rsidR="009B21DA" w:rsidRDefault="009B21DA" w:rsidP="009B21DA">
                                      <w:pPr>
                                        <w:spacing w:before="100" w:after="0"/>
                                        <w:rPr>
                                          <w:b/>
                                        </w:rPr>
                                      </w:pPr>
                                      <w:r>
                                        <w:rPr>
                                          <w:b/>
                                        </w:rPr>
                                        <w:t>£1.50 in total for 2 family members</w:t>
                                      </w:r>
                                    </w:p>
                                    <w:p w:rsidR="009B21DA" w:rsidRPr="00FD4183" w:rsidRDefault="009B21DA" w:rsidP="009B21DA">
                                      <w:pPr>
                                        <w:spacing w:before="100" w:after="0"/>
                                        <w:rPr>
                                          <w:b/>
                                        </w:rPr>
                                      </w:pPr>
                                      <w:r>
                                        <w:rPr>
                                          <w:b/>
                                        </w:rPr>
                                        <w:t>£1.80 in total for 3 members of the one family</w:t>
                                      </w:r>
                                    </w:p>
                                    <w:p w:rsidR="009B21DA" w:rsidRDefault="009B21DA" w:rsidP="009B21DA">
                                      <w:pPr>
                                        <w:spacing w:before="100" w:after="0"/>
                                      </w:pPr>
                                      <w:r>
                                        <w:t xml:space="preserve">Money for family will be taken from eldest child’s </w:t>
                                      </w:r>
                                      <w:proofErr w:type="spellStart"/>
                                      <w:r>
                                        <w:t>cardI</w:t>
                                      </w:r>
                                      <w:proofErr w:type="spellEnd"/>
                                      <w:r>
                                        <w:t xml:space="preserve"> do know that this is an increase in the previous cost to our pupils, but this is a decision that has been made at council level.</w:t>
                                      </w:r>
                                    </w:p>
                                    <w:p w:rsidR="009B21DA" w:rsidRDefault="009B21DA" w:rsidP="009B21DA">
                                      <w:pPr>
                                        <w:pStyle w:val="Heading3"/>
                                        <w:rPr>
                                          <w:rFonts w:ascii="Copperplate Gothic Bold" w:hAnsi="Copperplate Gothic Bold"/>
                                        </w:rPr>
                                      </w:pPr>
                                    </w:p>
                                    <w:p w:rsidR="009B21DA" w:rsidRPr="00F53162" w:rsidRDefault="009B21DA" w:rsidP="009B21DA">
                                      <w:r>
                                        <w:t>Please note – All pupils, including P1-3 pupils, will be charged for breakfast unless parents have application for free meal entitlement granted.</w:t>
                                      </w:r>
                                    </w:p>
                                    <w:p w:rsidR="009B21DA" w:rsidRDefault="00F1431B" w:rsidP="009B21DA">
                                      <w:pPr>
                                        <w:pStyle w:val="Heading3"/>
                                        <w:rPr>
                                          <w:rFonts w:ascii="Copperplate Gothic Bold" w:hAnsi="Copperplate Gothic Bold"/>
                                        </w:rPr>
                                      </w:pPr>
                                    </w:p>
                                  </w:sdtContent>
                                </w:sdt>
                                <w:p w:rsidR="009B21DA" w:rsidRDefault="009B21DA" w:rsidP="009B21DA">
                                  <w:pPr>
                                    <w:spacing w:before="100" w:after="0"/>
                                    <w:ind w:left="720" w:hanging="720"/>
                                  </w:pPr>
                                  <w:r>
                                    <w:t>.</w:t>
                                  </w:r>
                                </w:p>
                                <w:p w:rsidR="009B21DA" w:rsidRPr="004766A7" w:rsidRDefault="009B21DA" w:rsidP="009B21DA">
                                  <w:pPr>
                                    <w:spacing w:before="100" w:after="0"/>
                                  </w:pPr>
                                </w:p>
                              </w:txbxContent>
                            </wps:txbx>
                            <wps:bodyPr rot="0" vert="horz" wrap="square" lIns="91440" tIns="91440" rIns="91440" bIns="45720" anchor="t" anchorCtr="0">
                              <a:noAutofit/>
                            </wps:bodyPr>
                          </wps:wsp>
                        </a:graphicData>
                      </a:graphic>
                    </wp:inline>
                  </w:drawing>
                </mc:Choice>
                <mc:Fallback>
                  <w:pict>
                    <v:shapetype w14:anchorId="1EB08695" id="_x0000_t202" coordsize="21600,21600" o:spt="202" path="m,l,21600r21600,l21600,xe">
                      <v:stroke joinstyle="miter"/>
                      <v:path gradientshapeok="t" o:connecttype="rect"/>
                    </v:shapetype>
                    <v:shape id="_x0000_s1028" type="#_x0000_t202" style="width:179.5pt;height:5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" filled="f" stroked="f">
                      <v:textbox inset=",7.2pt">
                        <w:txbxContent>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BREAKFAST CLUB</w:t>
                            </w:r>
                            <w:r w:rsidR="00B80D2C">
                              <w:rPr>
                                <w:rFonts w:ascii="Copperplate Gothic Bold" w:hAnsi="Copperplate Gothic Bold"/>
                              </w:rPr>
                              <w:t xml:space="preserve"> changes</w:t>
                            </w:r>
                          </w:p>
                          <w:sdt>
                            <w:sdtPr>
                              <w:rPr>
                                <w:rFonts w:asciiTheme="majorHAnsi" w:eastAsiaTheme="majorEastAsia" w:hAnsiTheme="majorHAnsi" w:cstheme="majorBidi"/>
                                <w:iCs/>
                                <w:color w:val="F07F09" w:themeColor="accent1"/>
                              </w:rPr>
                              <w:id w:val="1601530124"/>
                              <w15:appearance w15:val="hidden"/>
                            </w:sdtPr>
                            <w:sdtEndPr/>
                            <w:sdtContent>
                              <w:p w:rsidR="009B21DA" w:rsidRDefault="009B21DA" w:rsidP="009B21DA">
                                <w:pPr>
                                  <w:spacing w:before="100" w:after="0"/>
                                </w:pPr>
                                <w:r>
                                  <w:t>Breakfast club starts at 8.</w:t>
                                </w:r>
                                <w:r w:rsidR="00C81C6E">
                                  <w:t>15</w:t>
                                </w:r>
                                <w:r>
                                  <w:t xml:space="preserve">am. Please do not send your children earlier as there will be no supervision and the safety of your children could be at risk. </w:t>
                                </w:r>
                              </w:p>
                              <w:p w:rsidR="009B21DA" w:rsidRDefault="009B21DA" w:rsidP="009B21DA">
                                <w:pPr>
                                  <w:spacing w:before="100" w:after="0"/>
                                </w:pPr>
                                <w:r>
                                  <w:t xml:space="preserve">From speaking to several parents, it has come to my attention that the breakfast club letter written in June possibly did not make it into school bags. I can only </w:t>
                                </w:r>
                                <w:proofErr w:type="spellStart"/>
                                <w:r>
                                  <w:t>apologise</w:t>
                                </w:r>
                                <w:proofErr w:type="spellEnd"/>
                                <w:r>
                                  <w:t xml:space="preserve"> for this – it was definitely not the school’s intention.</w:t>
                                </w:r>
                              </w:p>
                              <w:p w:rsidR="009B21DA" w:rsidRDefault="009B21DA" w:rsidP="009B21DA">
                                <w:pPr>
                                  <w:spacing w:before="100" w:after="0"/>
                                </w:pPr>
                                <w:r>
                                  <w:t>New daily prices for breakfast club are as follows –</w:t>
                                </w:r>
                              </w:p>
                              <w:p w:rsidR="009B21DA" w:rsidRDefault="009B21DA" w:rsidP="009B21DA">
                                <w:pPr>
                                  <w:spacing w:before="100" w:after="0"/>
                                  <w:rPr>
                                    <w:b/>
                                  </w:rPr>
                                </w:pPr>
                                <w:r w:rsidRPr="00FD4183">
                                  <w:rPr>
                                    <w:b/>
                                  </w:rPr>
                                  <w:t xml:space="preserve">£1 per child per day; </w:t>
                                </w:r>
                              </w:p>
                              <w:p w:rsidR="009B21DA" w:rsidRDefault="009B21DA" w:rsidP="009B21DA">
                                <w:pPr>
                                  <w:spacing w:before="100" w:after="0"/>
                                  <w:rPr>
                                    <w:b/>
                                  </w:rPr>
                                </w:pPr>
                                <w:r>
                                  <w:rPr>
                                    <w:b/>
                                  </w:rPr>
                                  <w:t>£1.50 in total for 2 family members</w:t>
                                </w:r>
                              </w:p>
                              <w:p w:rsidR="009B21DA" w:rsidRPr="00FD4183" w:rsidRDefault="009B21DA" w:rsidP="009B21DA">
                                <w:pPr>
                                  <w:spacing w:before="100" w:after="0"/>
                                  <w:rPr>
                                    <w:b/>
                                  </w:rPr>
                                </w:pPr>
                                <w:r>
                                  <w:rPr>
                                    <w:b/>
                                  </w:rPr>
                                  <w:t>£1.80 in total for 3 members of the one family</w:t>
                                </w:r>
                              </w:p>
                              <w:p w:rsidR="009B21DA" w:rsidRDefault="009B21DA" w:rsidP="009B21DA">
                                <w:pPr>
                                  <w:spacing w:before="100" w:after="0"/>
                                </w:pPr>
                                <w:r>
                                  <w:t xml:space="preserve">Money for family will be taken from eldest child’s </w:t>
                                </w:r>
                                <w:proofErr w:type="spellStart"/>
                                <w:r>
                                  <w:t>cardI</w:t>
                                </w:r>
                                <w:proofErr w:type="spellEnd"/>
                                <w:r>
                                  <w:t xml:space="preserve"> do know that this is an increase in the previous cost to our pupils, but this is a decision that has been made at council level.</w:t>
                                </w:r>
                              </w:p>
                              <w:p w:rsidR="009B21DA" w:rsidRDefault="009B21DA" w:rsidP="009B21DA">
                                <w:pPr>
                                  <w:pStyle w:val="Heading3"/>
                                  <w:rPr>
                                    <w:rFonts w:ascii="Copperplate Gothic Bold" w:hAnsi="Copperplate Gothic Bold"/>
                                  </w:rPr>
                                </w:pPr>
                              </w:p>
                              <w:p w:rsidR="009B21DA" w:rsidRPr="00F53162" w:rsidRDefault="009B21DA" w:rsidP="009B21DA">
                                <w:r>
                                  <w:t>Please note – All pupils, including P1-3 pupils, will be charged for breakfast unless parents have application for free meal entitlement granted.</w:t>
                                </w:r>
                              </w:p>
                              <w:p w:rsidR="009B21DA" w:rsidRDefault="00F1431B" w:rsidP="009B21DA">
                                <w:pPr>
                                  <w:pStyle w:val="Heading3"/>
                                  <w:rPr>
                                    <w:rFonts w:ascii="Copperplate Gothic Bold" w:hAnsi="Copperplate Gothic Bold"/>
                                  </w:rPr>
                                </w:pPr>
                              </w:p>
                            </w:sdtContent>
                          </w:sdt>
                          <w:p w:rsidR="009B21DA" w:rsidRDefault="009B21DA" w:rsidP="009B21DA">
                            <w:pPr>
                              <w:spacing w:before="100" w:after="0"/>
                              <w:ind w:left="720" w:hanging="720"/>
                            </w:pPr>
                            <w:r>
                              <w:t>.</w:t>
                            </w:r>
                          </w:p>
                          <w:p w:rsidR="009B21DA" w:rsidRPr="004766A7" w:rsidRDefault="009B21DA" w:rsidP="009B21DA">
                            <w:pPr>
                              <w:spacing w:before="100" w:after="0"/>
                            </w:pPr>
                          </w:p>
                        </w:txbxContent>
                      </v:textbox>
                      <w10:anchorlock/>
                    </v:shape>
                  </w:pict>
                </mc:Fallback>
              </mc:AlternateContent>
            </w:r>
            <w:bookmarkEnd w:id="0"/>
          </w:p>
        </w:tc>
      </w:tr>
      <w:tr w:rsidR="00117AEB" w:rsidTr="009B21DA">
        <w:trPr>
          <w:trHeight w:val="4284"/>
        </w:trPr>
        <w:tc>
          <w:tcPr>
            <w:tcW w:w="1641" w:type="pct"/>
            <w:tcBorders>
              <w:right w:val="single" w:sz="24" w:space="0" w:color="323232" w:themeColor="text2"/>
            </w:tcBorders>
          </w:tcPr>
          <w:p w:rsidR="00117AEB" w:rsidRDefault="00117AEB" w:rsidP="00CB6D6E">
            <w:r>
              <w:rPr>
                <w:noProof/>
                <w:lang w:val="en-GB" w:eastAsia="en-GB"/>
              </w:rPr>
              <w:lastRenderedPageBreak/>
              <mc:AlternateContent>
                <mc:Choice Requires="wps">
                  <w:drawing>
                    <wp:inline distT="0" distB="0" distL="0" distR="0" wp14:anchorId="6D8DBF6D" wp14:editId="71F5A65D">
                      <wp:extent cx="2279561" cy="8461094"/>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8461094"/>
                              </a:xfrm>
                              <a:prstGeom prst="rect">
                                <a:avLst/>
                              </a:prstGeom>
                              <a:noFill/>
                              <a:ln w="9525">
                                <a:noFill/>
                                <a:miter lim="800000"/>
                                <a:headEnd/>
                                <a:tailEnd/>
                              </a:ln>
                            </wps:spPr>
                            <wps:txbx>
                              <w:txbxContent>
                                <w:p w:rsidR="00BA6E9B" w:rsidRDefault="00BA6E9B" w:rsidP="00117AEB">
                                  <w:pPr>
                                    <w:pStyle w:val="Heading3"/>
                                    <w:rPr>
                                      <w:rFonts w:ascii="Copperplate Gothic Bold" w:hAnsi="Copperplate Gothic Bold"/>
                                    </w:rPr>
                                  </w:pPr>
                                  <w:r>
                                    <w:rPr>
                                      <w:rFonts w:ascii="Copperplate Gothic Bold" w:hAnsi="Copperplate Gothic Bold"/>
                                    </w:rPr>
                                    <w:t>Joint working with PETERSBURN</w:t>
                                  </w:r>
                                </w:p>
                                <w:p w:rsidR="00BA6E9B" w:rsidRDefault="00BA6E9B" w:rsidP="00117AEB">
                                  <w:pPr>
                                    <w:pStyle w:val="Heading3"/>
                                    <w:rPr>
                                      <w:rFonts w:ascii="Copperplate Gothic Bold" w:hAnsi="Copperplate Gothic Bold"/>
                                    </w:rPr>
                                  </w:pPr>
                                </w:p>
                                <w:p w:rsidR="00BA6E9B" w:rsidRDefault="00BA6E9B" w:rsidP="00BA6E9B">
                                  <w:r>
                                    <w:t xml:space="preserve">We are currently working alongside the team at </w:t>
                                  </w:r>
                                  <w:proofErr w:type="spellStart"/>
                                  <w:r>
                                    <w:t>Petersburn</w:t>
                                  </w:r>
                                  <w:proofErr w:type="spellEnd"/>
                                  <w:r>
                                    <w:t xml:space="preserve"> and some external agencies regarding joint projects for our children – </w:t>
                                  </w:r>
                                  <w:r w:rsidR="00C81C6E">
                                    <w:t>B</w:t>
                                  </w:r>
                                  <w:r>
                                    <w:t xml:space="preserve">ox </w:t>
                                  </w:r>
                                  <w:r w:rsidR="00C81C6E">
                                    <w:t>S</w:t>
                                  </w:r>
                                  <w:r>
                                    <w:t>occer</w:t>
                                  </w:r>
                                  <w:r w:rsidR="00C81C6E">
                                    <w:t xml:space="preserve"> for infants</w:t>
                                  </w:r>
                                  <w:r>
                                    <w:t xml:space="preserve"> and a samba music initiative. Dates and classes taking part are still to be confirmed and this should happen quite soon.</w:t>
                                  </w:r>
                                </w:p>
                                <w:p w:rsidR="00BA6E9B" w:rsidRDefault="00BA6E9B" w:rsidP="00BA6E9B">
                                  <w:pPr>
                                    <w:rPr>
                                      <w:rFonts w:ascii="Copperplate Gothic Bold" w:hAnsi="Copperplate Gothic Bold"/>
                                    </w:rPr>
                                  </w:pPr>
                                  <w:r>
                                    <w:t xml:space="preserve">Staff from both schools have already worked together on joint planning for our pupils this session and last Wednesday we spent the day training together </w:t>
                                  </w:r>
                                </w:p>
                                <w:p w:rsidR="001A6274" w:rsidRDefault="001A6274" w:rsidP="00117AEB">
                                  <w:pPr>
                                    <w:pStyle w:val="Heading3"/>
                                    <w:rPr>
                                      <w:rFonts w:ascii="Copperplate Gothic Bold" w:hAnsi="Copperplate Gothic Bold"/>
                                    </w:rPr>
                                  </w:pPr>
                                </w:p>
                                <w:p w:rsidR="00117AEB" w:rsidRPr="00B46C0C" w:rsidRDefault="00117AEB" w:rsidP="00117AEB">
                                  <w:pPr>
                                    <w:pStyle w:val="Heading3"/>
                                    <w:rPr>
                                      <w:rFonts w:ascii="Copperplate Gothic Bold" w:hAnsi="Copperplate Gothic Bold"/>
                                    </w:rPr>
                                  </w:pPr>
                                  <w:r>
                                    <w:rPr>
                                      <w:rFonts w:ascii="Copperplate Gothic Bold" w:hAnsi="Copperplate Gothic Bold"/>
                                    </w:rPr>
                                    <w:t xml:space="preserve">P.E. </w:t>
                                  </w:r>
                                  <w:r w:rsidR="00061E53">
                                    <w:rPr>
                                      <w:rFonts w:ascii="Copperplate Gothic Bold" w:hAnsi="Copperplate Gothic Bold"/>
                                    </w:rPr>
                                    <w:t xml:space="preserve">times </w:t>
                                  </w:r>
                                </w:p>
                                <w:sdt>
                                  <w:sdtPr>
                                    <w:id w:val="1217700686"/>
                                    <w15:appearance w15:val="hidden"/>
                                  </w:sdtPr>
                                  <w:sdtEndPr/>
                                  <w:sdtContent>
                                    <w:p w:rsidR="00BA6E9B" w:rsidRPr="00061E53" w:rsidRDefault="00BA6E9B" w:rsidP="00117AEB">
                                      <w:pPr>
                                        <w:rPr>
                                          <w:b/>
                                        </w:rPr>
                                      </w:pPr>
                                      <w:r>
                                        <w:t>As the joint working requires use of the hall and the finer details of the projects have yet to be decided, we cannot confirm the PE timetable right now</w:t>
                                      </w:r>
                                      <w:r w:rsidR="00117AEB">
                                        <w:t xml:space="preserve">. </w:t>
                                      </w:r>
                                      <w:r>
                                        <w:t>Please bear with us whilst this is decided upon</w:t>
                                      </w:r>
                                      <w:r w:rsidRPr="00061E53">
                                        <w:rPr>
                                          <w:b/>
                                        </w:rPr>
                                        <w:t xml:space="preserve">. In the meantime, can you send your children in with their P.E kits in their bags on a daily </w:t>
                                      </w:r>
                                      <w:proofErr w:type="gramStart"/>
                                      <w:r w:rsidRPr="00061E53">
                                        <w:rPr>
                                          <w:b/>
                                        </w:rPr>
                                        <w:t>basis.</w:t>
                                      </w:r>
                                      <w:proofErr w:type="gramEnd"/>
                                    </w:p>
                                  </w:sdtContent>
                                </w:sdt>
                                <w:p w:rsidR="00117AEB" w:rsidRDefault="00061E53" w:rsidP="00117AEB">
                                  <w:r>
                                    <w:t>P.E kit comprises of –</w:t>
                                  </w:r>
                                </w:p>
                                <w:p w:rsidR="00061E53" w:rsidRDefault="00061E53" w:rsidP="00360863">
                                  <w:pPr>
                                    <w:pStyle w:val="ListParagraph"/>
                                    <w:numPr>
                                      <w:ilvl w:val="0"/>
                                      <w:numId w:val="2"/>
                                    </w:numPr>
                                  </w:pPr>
                                  <w:r>
                                    <w:t>Joggers or shorts</w:t>
                                  </w:r>
                                </w:p>
                                <w:p w:rsidR="00360863" w:rsidRDefault="00360863" w:rsidP="00360863">
                                  <w:pPr>
                                    <w:pStyle w:val="ListParagraph"/>
                                    <w:numPr>
                                      <w:ilvl w:val="0"/>
                                      <w:numId w:val="2"/>
                                    </w:numPr>
                                  </w:pPr>
                                  <w:r>
                                    <w:t>T shirt</w:t>
                                  </w:r>
                                </w:p>
                                <w:p w:rsidR="00360863" w:rsidRDefault="00360863" w:rsidP="00360863">
                                  <w:pPr>
                                    <w:pStyle w:val="ListParagraph"/>
                                    <w:numPr>
                                      <w:ilvl w:val="0"/>
                                      <w:numId w:val="2"/>
                                    </w:numPr>
                                  </w:pPr>
                                  <w:r>
                                    <w:t>Gym shoes or trainers</w:t>
                                  </w:r>
                                  <w:r w:rsidRPr="00360863">
                                    <w:t xml:space="preserve"> </w:t>
                                  </w:r>
                                </w:p>
                                <w:p w:rsidR="00360863" w:rsidRDefault="00360863" w:rsidP="00360863">
                                  <w:r>
                                    <w:t xml:space="preserve">Please remember that, as per council policy, no </w:t>
                                  </w:r>
                                  <w:proofErr w:type="spellStart"/>
                                  <w:r>
                                    <w:t>jewellery</w:t>
                                  </w:r>
                                  <w:proofErr w:type="spellEnd"/>
                                  <w:r>
                                    <w:t xml:space="preserve"> or football </w:t>
                                  </w:r>
                                  <w:proofErr w:type="spellStart"/>
                                  <w:r>
                                    <w:t>colours</w:t>
                                  </w:r>
                                  <w:proofErr w:type="spellEnd"/>
                                  <w:r>
                                    <w:t xml:space="preserve"> are permitted. This includes the wearing of earrings.</w:t>
                                  </w:r>
                                </w:p>
                                <w:p w:rsidR="00061E53" w:rsidRPr="004766A7" w:rsidRDefault="00061E53" w:rsidP="00360863">
                                  <w:pPr>
                                    <w:pStyle w:val="ListParagraph"/>
                                  </w:pPr>
                                </w:p>
                              </w:txbxContent>
                            </wps:txbx>
                            <wps:bodyPr rot="0" vert="horz" wrap="square" lIns="91440" tIns="91440" rIns="91440" bIns="45720" anchor="t" anchorCtr="0">
                              <a:noAutofit/>
                            </wps:bodyPr>
                          </wps:wsp>
                        </a:graphicData>
                      </a:graphic>
                    </wp:inline>
                  </w:drawing>
                </mc:Choice>
                <mc:Fallback>
                  <w:pict>
                    <v:shape w14:anchorId="6D8DBF6D" id="_x0000_s1029" type="#_x0000_t202" style="width:179.5pt;height:6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" filled="f" stroked="f">
                      <v:textbox inset=",7.2pt">
                        <w:txbxContent>
                          <w:p w:rsidR="00BA6E9B" w:rsidRDefault="00BA6E9B" w:rsidP="00117AEB">
                            <w:pPr>
                              <w:pStyle w:val="Heading3"/>
                              <w:rPr>
                                <w:rFonts w:ascii="Copperplate Gothic Bold" w:hAnsi="Copperplate Gothic Bold"/>
                              </w:rPr>
                            </w:pPr>
                            <w:r>
                              <w:rPr>
                                <w:rFonts w:ascii="Copperplate Gothic Bold" w:hAnsi="Copperplate Gothic Bold"/>
                              </w:rPr>
                              <w:t>Joint working with PETERSBURN</w:t>
                            </w:r>
                          </w:p>
                          <w:p w:rsidR="00BA6E9B" w:rsidRDefault="00BA6E9B" w:rsidP="00117AEB">
                            <w:pPr>
                              <w:pStyle w:val="Heading3"/>
                              <w:rPr>
                                <w:rFonts w:ascii="Copperplate Gothic Bold" w:hAnsi="Copperplate Gothic Bold"/>
                              </w:rPr>
                            </w:pPr>
                          </w:p>
                          <w:p w:rsidR="00BA6E9B" w:rsidRDefault="00BA6E9B" w:rsidP="00BA6E9B">
                            <w:r>
                              <w:t xml:space="preserve">We are currently working alongside the team at Petersburn and some external agencies regarding joint projects for our children – </w:t>
                            </w:r>
                            <w:r w:rsidR="00C81C6E">
                              <w:t>B</w:t>
                            </w:r>
                            <w:r>
                              <w:t xml:space="preserve">ox </w:t>
                            </w:r>
                            <w:r w:rsidR="00C81C6E">
                              <w:t>S</w:t>
                            </w:r>
                            <w:r>
                              <w:t>occer</w:t>
                            </w:r>
                            <w:r w:rsidR="00C81C6E">
                              <w:t xml:space="preserve"> for infants</w:t>
                            </w:r>
                            <w:r>
                              <w:t xml:space="preserve"> and a samba music initiative. Dates and classes taking part are still to be confirmed and this should happen quite soon.</w:t>
                            </w:r>
                          </w:p>
                          <w:p w:rsidR="00BA6E9B" w:rsidRDefault="00BA6E9B" w:rsidP="00BA6E9B">
                            <w:pPr>
                              <w:rPr>
                                <w:rFonts w:ascii="Copperplate Gothic Bold" w:hAnsi="Copperplate Gothic Bold"/>
                              </w:rPr>
                            </w:pPr>
                            <w:r>
                              <w:t xml:space="preserve">Staff from both schools have already worked together on joint planning for our pupils this session and last Wednesday we spent the day training together </w:t>
                            </w:r>
                          </w:p>
                          <w:p w:rsidR="001A6274" w:rsidRDefault="001A6274" w:rsidP="00117AEB">
                            <w:pPr>
                              <w:pStyle w:val="Heading3"/>
                              <w:rPr>
                                <w:rFonts w:ascii="Copperplate Gothic Bold" w:hAnsi="Copperplate Gothic Bold"/>
                              </w:rPr>
                            </w:pPr>
                          </w:p>
                          <w:p w:rsidR="00117AEB" w:rsidRPr="00B46C0C" w:rsidRDefault="00117AEB" w:rsidP="00117AEB">
                            <w:pPr>
                              <w:pStyle w:val="Heading3"/>
                              <w:rPr>
                                <w:rFonts w:ascii="Copperplate Gothic Bold" w:hAnsi="Copperplate Gothic Bold"/>
                              </w:rPr>
                            </w:pPr>
                            <w:r>
                              <w:rPr>
                                <w:rFonts w:ascii="Copperplate Gothic Bold" w:hAnsi="Copperplate Gothic Bold"/>
                              </w:rPr>
                              <w:t xml:space="preserve">P.E. </w:t>
                            </w:r>
                            <w:r w:rsidR="00061E53">
                              <w:rPr>
                                <w:rFonts w:ascii="Copperplate Gothic Bold" w:hAnsi="Copperplate Gothic Bold"/>
                              </w:rPr>
                              <w:t xml:space="preserve">times </w:t>
                            </w:r>
                          </w:p>
                          <w:sdt>
                            <w:sdtPr>
                              <w:id w:val="1217700686"/>
                              <w15:appearance w15:val="hidden"/>
                            </w:sdtPr>
                            <w:sdtEndPr/>
                            <w:sdtContent>
                              <w:p w:rsidR="00BA6E9B" w:rsidRPr="00061E53" w:rsidRDefault="00BA6E9B" w:rsidP="00117AEB">
                                <w:pPr>
                                  <w:rPr>
                                    <w:b/>
                                  </w:rPr>
                                </w:pPr>
                                <w:r>
                                  <w:t>As the joint working requires use of the hall and the finer details of the projects have yet to be decided, we cannot confirm the PE timetable right now</w:t>
                                </w:r>
                                <w:r w:rsidR="00117AEB">
                                  <w:t xml:space="preserve">. </w:t>
                                </w:r>
                                <w:r>
                                  <w:t>Please bear with us whilst this is decided upon</w:t>
                                </w:r>
                                <w:r w:rsidRPr="00061E53">
                                  <w:rPr>
                                    <w:b/>
                                  </w:rPr>
                                  <w:t>. In the meantime, can you send your children in with their P.E kits in their bags on a daily basis.</w:t>
                                </w:r>
                              </w:p>
                            </w:sdtContent>
                          </w:sdt>
                          <w:p w:rsidR="00117AEB" w:rsidRDefault="00061E53" w:rsidP="00117AEB">
                            <w:r>
                              <w:t>P.E kit comprises of –</w:t>
                            </w:r>
                          </w:p>
                          <w:p w:rsidR="00061E53" w:rsidRDefault="00061E53" w:rsidP="00360863">
                            <w:pPr>
                              <w:pStyle w:val="ListParagraph"/>
                              <w:numPr>
                                <w:ilvl w:val="0"/>
                                <w:numId w:val="2"/>
                              </w:numPr>
                            </w:pPr>
                            <w:r>
                              <w:t>Joggers or shorts</w:t>
                            </w:r>
                          </w:p>
                          <w:p w:rsidR="00360863" w:rsidRDefault="00360863" w:rsidP="00360863">
                            <w:pPr>
                              <w:pStyle w:val="ListParagraph"/>
                              <w:numPr>
                                <w:ilvl w:val="0"/>
                                <w:numId w:val="2"/>
                              </w:numPr>
                            </w:pPr>
                            <w:r>
                              <w:t>T shirt</w:t>
                            </w:r>
                          </w:p>
                          <w:p w:rsidR="00360863" w:rsidRDefault="00360863" w:rsidP="00360863">
                            <w:pPr>
                              <w:pStyle w:val="ListParagraph"/>
                              <w:numPr>
                                <w:ilvl w:val="0"/>
                                <w:numId w:val="2"/>
                              </w:numPr>
                            </w:pPr>
                            <w:r>
                              <w:t>Gym shoes or trainers</w:t>
                            </w:r>
                            <w:r w:rsidRPr="00360863">
                              <w:t xml:space="preserve"> </w:t>
                            </w:r>
                          </w:p>
                          <w:p w:rsidR="00360863" w:rsidRDefault="00360863" w:rsidP="00360863">
                            <w:r>
                              <w:t>Please remember that, as per council policy, no jewellery or football colours are permitted. This includes the wearing of earrings.</w:t>
                            </w:r>
                          </w:p>
                          <w:p w:rsidR="00061E53" w:rsidRPr="004766A7" w:rsidRDefault="00061E53" w:rsidP="00360863">
                            <w:pPr>
                              <w:pStyle w:val="ListParagraph"/>
                            </w:pPr>
                          </w:p>
                        </w:txbxContent>
                      </v:textbox>
                      <w10:anchorlock/>
                    </v:shape>
                  </w:pict>
                </mc:Fallback>
              </mc:AlternateContent>
            </w:r>
          </w:p>
        </w:tc>
        <w:tc>
          <w:tcPr>
            <w:tcW w:w="1687" w:type="pct"/>
            <w:tcBorders>
              <w:left w:val="single" w:sz="24" w:space="0" w:color="323232" w:themeColor="text2"/>
              <w:right w:val="single" w:sz="24" w:space="0" w:color="323232" w:themeColor="text2"/>
            </w:tcBorders>
            <w:tcMar>
              <w:left w:w="288" w:type="dxa"/>
              <w:right w:w="0" w:type="dxa"/>
            </w:tcMar>
          </w:tcPr>
          <w:p w:rsidR="00117AEB" w:rsidRPr="00984BB5" w:rsidRDefault="00117AEB" w:rsidP="00CB6D6E">
            <w:pPr>
              <w:ind w:left="-294"/>
            </w:pPr>
            <w:r>
              <w:rPr>
                <w:noProof/>
                <w:lang w:val="en-GB" w:eastAsia="en-GB"/>
              </w:rPr>
              <mc:AlternateContent>
                <mc:Choice Requires="wps">
                  <w:drawing>
                    <wp:inline distT="0" distB="0" distL="0" distR="0" wp14:anchorId="77FC4208" wp14:editId="237E1DAD">
                      <wp:extent cx="2279561" cy="86677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8667750"/>
                              </a:xfrm>
                              <a:prstGeom prst="rect">
                                <a:avLst/>
                              </a:prstGeom>
                              <a:noFill/>
                              <a:ln w="9525">
                                <a:noFill/>
                                <a:miter lim="800000"/>
                                <a:headEnd/>
                                <a:tailEnd/>
                              </a:ln>
                            </wps:spPr>
                            <wps:txbx>
                              <w:txbxContent>
                                <w:p w:rsidR="002179E3" w:rsidRPr="00B46C0C" w:rsidRDefault="002179E3" w:rsidP="002179E3">
                                  <w:pPr>
                                    <w:pStyle w:val="Heading3"/>
                                    <w:rPr>
                                      <w:rFonts w:ascii="Copperplate Gothic Bold" w:hAnsi="Copperplate Gothic Bold"/>
                                    </w:rPr>
                                  </w:pPr>
                                  <w:r>
                                    <w:rPr>
                                      <w:rFonts w:ascii="Copperplate Gothic Bold" w:hAnsi="Copperplate Gothic Bold"/>
                                    </w:rPr>
                                    <w:t>MOBILE PHONES</w:t>
                                  </w:r>
                                </w:p>
                                <w:p w:rsidR="00117AEB" w:rsidRDefault="002179E3" w:rsidP="00117AEB">
                                  <w:pPr>
                                    <w:spacing w:before="100" w:after="0"/>
                                  </w:pPr>
                                  <w:r>
                                    <w:t xml:space="preserve">We </w:t>
                                  </w:r>
                                  <w:proofErr w:type="spellStart"/>
                                  <w:r>
                                    <w:t>recognis</w:t>
                                  </w:r>
                                  <w:r w:rsidR="00A66DAA">
                                    <w:t>e</w:t>
                                  </w:r>
                                  <w:proofErr w:type="spellEnd"/>
                                  <w:r w:rsidR="00A66DAA">
                                    <w:t xml:space="preserve"> that mobile phones are part of everyday life for some chi</w:t>
                                  </w:r>
                                  <w:r>
                                    <w:t xml:space="preserve">ldren. However, we also </w:t>
                                  </w:r>
                                  <w:proofErr w:type="spellStart"/>
                                  <w:r>
                                    <w:t>recognis</w:t>
                                  </w:r>
                                  <w:r w:rsidR="00A66DAA">
                                    <w:t>e</w:t>
                                  </w:r>
                                  <w:proofErr w:type="spellEnd"/>
                                  <w:r w:rsidR="00A66DAA">
                                    <w:t xml:space="preserve"> that they can become a distraction. At </w:t>
                                  </w:r>
                                  <w:proofErr w:type="spellStart"/>
                                  <w:r w:rsidR="00A66DAA">
                                    <w:t>Dunrobin</w:t>
                                  </w:r>
                                  <w:proofErr w:type="spellEnd"/>
                                  <w:r w:rsidR="00A66DAA">
                                    <w:t xml:space="preserve"> we are continuing with the following </w:t>
                                  </w:r>
                                  <w:r>
                                    <w:t xml:space="preserve">agreed </w:t>
                                  </w:r>
                                  <w:r w:rsidR="00A66DAA">
                                    <w:t>policy</w:t>
                                  </w:r>
                                  <w:r>
                                    <w:t xml:space="preserve"> from previous sessions</w:t>
                                  </w:r>
                                  <w:r w:rsidR="00A66DAA">
                                    <w:t xml:space="preserve"> –</w:t>
                                  </w:r>
                                </w:p>
                                <w:p w:rsidR="00A66DAA" w:rsidRDefault="00A66DAA" w:rsidP="005A744D">
                                  <w:pPr>
                                    <w:pStyle w:val="ListParagraph"/>
                                    <w:numPr>
                                      <w:ilvl w:val="0"/>
                                      <w:numId w:val="1"/>
                                    </w:numPr>
                                    <w:spacing w:before="100" w:after="0"/>
                                  </w:pPr>
                                  <w:r>
                                    <w:t>No child is permitted to have their phones at school or on school outings</w:t>
                                  </w:r>
                                </w:p>
                                <w:p w:rsidR="00117AEB" w:rsidRDefault="00A66DAA" w:rsidP="005A744D">
                                  <w:pPr>
                                    <w:pStyle w:val="ListParagraph"/>
                                    <w:numPr>
                                      <w:ilvl w:val="0"/>
                                      <w:numId w:val="1"/>
                                    </w:numPr>
                                    <w:spacing w:before="100" w:after="0"/>
                                  </w:pPr>
                                  <w:r>
                                    <w:t xml:space="preserve">In the rare event that a parent wishes their child to have a phone at school, the parent must discuss this with </w:t>
                                  </w:r>
                                  <w:proofErr w:type="spellStart"/>
                                  <w:r>
                                    <w:t>Mrs</w:t>
                                  </w:r>
                                  <w:proofErr w:type="spellEnd"/>
                                  <w:r>
                                    <w:t xml:space="preserve"> </w:t>
                                  </w:r>
                                  <w:proofErr w:type="spellStart"/>
                                  <w:r>
                                    <w:t>Callander</w:t>
                                  </w:r>
                                  <w:proofErr w:type="spellEnd"/>
                                  <w:r>
                                    <w:t xml:space="preserve"> or </w:t>
                                  </w:r>
                                  <w:proofErr w:type="spellStart"/>
                                  <w:r>
                                    <w:t>Mrs</w:t>
                                  </w:r>
                                  <w:proofErr w:type="spellEnd"/>
                                  <w:r>
                                    <w:t xml:space="preserve"> </w:t>
                                  </w:r>
                                  <w:proofErr w:type="spellStart"/>
                                  <w:r>
                                    <w:t>Mcintyre</w:t>
                                  </w:r>
                                  <w:proofErr w:type="spellEnd"/>
                                  <w:r>
                                    <w:t>. In these instances phones will be handed in and switched off during school hours</w:t>
                                  </w:r>
                                </w:p>
                                <w:p w:rsidR="002C3D44" w:rsidRDefault="002C3D44" w:rsidP="002C3D44">
                                  <w:pPr>
                                    <w:spacing w:before="100" w:after="0"/>
                                  </w:pPr>
                                </w:p>
                                <w:p w:rsidR="001A6274" w:rsidRPr="002C3D44" w:rsidRDefault="001A6274" w:rsidP="001A6274">
                                  <w:pPr>
                                    <w:spacing w:before="100" w:after="0"/>
                                    <w:rPr>
                                      <w:rFonts w:ascii="Copperplate Gothic Bold" w:hAnsi="Copperplate Gothic Bold"/>
                                      <w:color w:val="F07F09" w:themeColor="accent1"/>
                                    </w:rPr>
                                  </w:pPr>
                                  <w:proofErr w:type="gramStart"/>
                                  <w:r>
                                    <w:rPr>
                                      <w:rFonts w:ascii="Copperplate Gothic Bold" w:hAnsi="Copperplate Gothic Bold"/>
                                      <w:color w:val="F07F09" w:themeColor="accent1"/>
                                    </w:rPr>
                                    <w:t xml:space="preserve">Parental </w:t>
                                  </w:r>
                                  <w:r w:rsidRPr="002C3D44">
                                    <w:rPr>
                                      <w:rFonts w:ascii="Copperplate Gothic Bold" w:hAnsi="Copperplate Gothic Bold"/>
                                      <w:color w:val="F07F09" w:themeColor="accent1"/>
                                    </w:rPr>
                                    <w:t xml:space="preserve"> </w:t>
                                  </w:r>
                                  <w:r>
                                    <w:rPr>
                                      <w:rFonts w:ascii="Copperplate Gothic Bold" w:hAnsi="Copperplate Gothic Bold"/>
                                      <w:color w:val="F07F09" w:themeColor="accent1"/>
                                    </w:rPr>
                                    <w:t>Engagement</w:t>
                                  </w:r>
                                  <w:proofErr w:type="gramEnd"/>
                                </w:p>
                                <w:p w:rsidR="002C3D44" w:rsidRDefault="002179E3" w:rsidP="002C3D44">
                                  <w:pPr>
                                    <w:spacing w:before="100" w:after="0"/>
                                  </w:pPr>
                                  <w:r>
                                    <w:t>Primary O</w:t>
                                  </w:r>
                                  <w:r w:rsidR="002C3D44">
                                    <w:t>ne parents</w:t>
                                  </w:r>
                                  <w:r>
                                    <w:t>/</w:t>
                                  </w:r>
                                  <w:proofErr w:type="spellStart"/>
                                  <w:r>
                                    <w:t>carers</w:t>
                                  </w:r>
                                  <w:proofErr w:type="spellEnd"/>
                                  <w:r>
                                    <w:t xml:space="preserve"> are invited to a Learn </w:t>
                                  </w:r>
                                  <w:proofErr w:type="gramStart"/>
                                  <w:r>
                                    <w:t>T</w:t>
                                  </w:r>
                                  <w:r w:rsidR="002C3D44">
                                    <w:t>ogether  session</w:t>
                                  </w:r>
                                  <w:proofErr w:type="gramEnd"/>
                                  <w:r w:rsidR="002C3D44">
                                    <w:t xml:space="preserve"> with their children on</w:t>
                                  </w:r>
                                  <w:r w:rsidR="00C81C6E">
                                    <w:t xml:space="preserve"> the morning of </w:t>
                                  </w:r>
                                  <w:r w:rsidR="002C3D44">
                                    <w:t>.</w:t>
                                  </w:r>
                                  <w:r>
                                    <w:t xml:space="preserve"> </w:t>
                                  </w:r>
                                  <w:r w:rsidR="00C81C6E">
                                    <w:t>19</w:t>
                                  </w:r>
                                  <w:r w:rsidR="00C81C6E" w:rsidRPr="00C81C6E">
                                    <w:rPr>
                                      <w:vertAlign w:val="superscript"/>
                                    </w:rPr>
                                    <w:t>th</w:t>
                                  </w:r>
                                  <w:r w:rsidR="00C81C6E">
                                    <w:t xml:space="preserve"> September. A letter will come out with more information from P1 staff nearer the time.</w:t>
                                  </w:r>
                                </w:p>
                                <w:p w:rsidR="002C3D44" w:rsidRDefault="002C3D44" w:rsidP="002C3D44">
                                  <w:pPr>
                                    <w:spacing w:before="100" w:after="0"/>
                                  </w:pPr>
                                  <w:r>
                                    <w:t xml:space="preserve">For Primaries 2 – </w:t>
                                  </w:r>
                                  <w:proofErr w:type="gramStart"/>
                                  <w:r>
                                    <w:t>7 ,</w:t>
                                  </w:r>
                                  <w:proofErr w:type="gramEnd"/>
                                  <w:r>
                                    <w:t xml:space="preserve"> there will be an opportunity for parents/</w:t>
                                  </w:r>
                                  <w:proofErr w:type="spellStart"/>
                                  <w:r>
                                    <w:t>carers</w:t>
                                  </w:r>
                                  <w:proofErr w:type="spellEnd"/>
                                  <w:r>
                                    <w:t xml:space="preserve"> to meet their teacher on</w:t>
                                  </w:r>
                                  <w:r w:rsidR="00C81C6E">
                                    <w:t xml:space="preserve"> 19</w:t>
                                  </w:r>
                                  <w:r w:rsidR="00C81C6E" w:rsidRPr="00C81C6E">
                                    <w:rPr>
                                      <w:vertAlign w:val="superscript"/>
                                    </w:rPr>
                                    <w:t>th</w:t>
                                  </w:r>
                                  <w:r w:rsidR="00C81C6E">
                                    <w:t xml:space="preserve"> September</w:t>
                                  </w:r>
                                  <w:r>
                                    <w:t xml:space="preserve"> </w:t>
                                  </w:r>
                                  <w:r w:rsidR="00C81C6E">
                                    <w:t>b</w:t>
                                  </w:r>
                                  <w:r w:rsidR="002179E3">
                                    <w:t xml:space="preserve">etween 3pm  and </w:t>
                                  </w:r>
                                  <w:r>
                                    <w:t>4pm. This is a drop in session for anyone that would like to see their child’s class</w:t>
                                  </w:r>
                                  <w:r w:rsidR="002179E3">
                                    <w:t>room and meet the class teacher</w:t>
                                  </w:r>
                                  <w:proofErr w:type="gramStart"/>
                                  <w:r w:rsidR="00C81C6E">
                                    <w:t>.</w:t>
                                  </w:r>
                                  <w:r w:rsidR="002179E3">
                                    <w:t>.</w:t>
                                  </w:r>
                                  <w:proofErr w:type="gramEnd"/>
                                </w:p>
                                <w:p w:rsidR="002C3D44" w:rsidRDefault="002C3D44" w:rsidP="002C3D44">
                                  <w:pPr>
                                    <w:spacing w:before="100" w:after="0"/>
                                  </w:pPr>
                                </w:p>
                                <w:p w:rsidR="002C3D44" w:rsidRPr="004766A7" w:rsidRDefault="002C3D44" w:rsidP="002C3D44">
                                  <w:pPr>
                                    <w:spacing w:before="100" w:after="0"/>
                                  </w:pPr>
                                </w:p>
                              </w:txbxContent>
                            </wps:txbx>
                            <wps:bodyPr rot="0" vert="horz" wrap="square" lIns="91440" tIns="91440" rIns="91440" bIns="45720" anchor="t" anchorCtr="0">
                              <a:noAutofit/>
                            </wps:bodyPr>
                          </wps:wsp>
                        </a:graphicData>
                      </a:graphic>
                    </wp:inline>
                  </w:drawing>
                </mc:Choice>
                <mc:Fallback>
                  <w:pict>
                    <v:shape w14:anchorId="77FC4208" id="_x0000_s1030" type="#_x0000_t202" style="width:179.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" filled="f" stroked="f">
                      <v:textbox inset=",7.2pt">
                        <w:txbxContent>
                          <w:p w:rsidR="002179E3" w:rsidRPr="00B46C0C" w:rsidRDefault="002179E3" w:rsidP="002179E3">
                            <w:pPr>
                              <w:pStyle w:val="Heading3"/>
                              <w:rPr>
                                <w:rFonts w:ascii="Copperplate Gothic Bold" w:hAnsi="Copperplate Gothic Bold"/>
                              </w:rPr>
                            </w:pPr>
                            <w:r>
                              <w:rPr>
                                <w:rFonts w:ascii="Copperplate Gothic Bold" w:hAnsi="Copperplate Gothic Bold"/>
                              </w:rPr>
                              <w:t>MOBILE PHONES</w:t>
                            </w:r>
                          </w:p>
                          <w:p w:rsidR="00117AEB" w:rsidRDefault="002179E3" w:rsidP="00117AEB">
                            <w:pPr>
                              <w:spacing w:before="100" w:after="0"/>
                            </w:pPr>
                            <w:r>
                              <w:t>We recognis</w:t>
                            </w:r>
                            <w:r w:rsidR="00A66DAA">
                              <w:t>e that mobile phones are part of everyday life for some chi</w:t>
                            </w:r>
                            <w:r>
                              <w:t>ldren. However, we also recognis</w:t>
                            </w:r>
                            <w:r w:rsidR="00A66DAA">
                              <w:t xml:space="preserve">e that they can become a distraction. At Dunrobin we are continuing with the following </w:t>
                            </w:r>
                            <w:r>
                              <w:t xml:space="preserve">agreed </w:t>
                            </w:r>
                            <w:r w:rsidR="00A66DAA">
                              <w:t>policy</w:t>
                            </w:r>
                            <w:r>
                              <w:t xml:space="preserve"> from previous sessions</w:t>
                            </w:r>
                            <w:r w:rsidR="00A66DAA">
                              <w:t xml:space="preserve"> –</w:t>
                            </w:r>
                          </w:p>
                          <w:p w:rsidR="00A66DAA" w:rsidRDefault="00A66DAA" w:rsidP="005A744D">
                            <w:pPr>
                              <w:pStyle w:val="ListParagraph"/>
                              <w:numPr>
                                <w:ilvl w:val="0"/>
                                <w:numId w:val="1"/>
                              </w:numPr>
                              <w:spacing w:before="100" w:after="0"/>
                            </w:pPr>
                            <w:r>
                              <w:t>No child is permitted to have their phones at school or on school outings</w:t>
                            </w:r>
                          </w:p>
                          <w:p w:rsidR="00117AEB" w:rsidRDefault="00A66DAA" w:rsidP="005A744D">
                            <w:pPr>
                              <w:pStyle w:val="ListParagraph"/>
                              <w:numPr>
                                <w:ilvl w:val="0"/>
                                <w:numId w:val="1"/>
                              </w:numPr>
                              <w:spacing w:before="100" w:after="0"/>
                            </w:pPr>
                            <w:r>
                              <w:t>In the rare event that a parent wishes their child to have a phone at school, the parent must discuss this with Mrs Callander or Mrs Mcintyre. In these instances phones will be handed in and switched off during school hours</w:t>
                            </w:r>
                          </w:p>
                          <w:p w:rsidR="002C3D44" w:rsidRDefault="002C3D44" w:rsidP="002C3D44">
                            <w:pPr>
                              <w:spacing w:before="100" w:after="0"/>
                            </w:pPr>
                          </w:p>
                          <w:p w:rsidR="001A6274" w:rsidRPr="002C3D44" w:rsidRDefault="001A6274" w:rsidP="001A6274">
                            <w:pPr>
                              <w:spacing w:before="100" w:after="0"/>
                              <w:rPr>
                                <w:rFonts w:ascii="Copperplate Gothic Bold" w:hAnsi="Copperplate Gothic Bold"/>
                                <w:color w:val="F07F09" w:themeColor="accent1"/>
                              </w:rPr>
                            </w:pPr>
                            <w:r>
                              <w:rPr>
                                <w:rFonts w:ascii="Copperplate Gothic Bold" w:hAnsi="Copperplate Gothic Bold"/>
                                <w:color w:val="F07F09" w:themeColor="accent1"/>
                              </w:rPr>
                              <w:t xml:space="preserve">Parental </w:t>
                            </w:r>
                            <w:r w:rsidRPr="002C3D44">
                              <w:rPr>
                                <w:rFonts w:ascii="Copperplate Gothic Bold" w:hAnsi="Copperplate Gothic Bold"/>
                                <w:color w:val="F07F09" w:themeColor="accent1"/>
                              </w:rPr>
                              <w:t xml:space="preserve"> </w:t>
                            </w:r>
                            <w:r>
                              <w:rPr>
                                <w:rFonts w:ascii="Copperplate Gothic Bold" w:hAnsi="Copperplate Gothic Bold"/>
                                <w:color w:val="F07F09" w:themeColor="accent1"/>
                              </w:rPr>
                              <w:t>Engagement</w:t>
                            </w:r>
                          </w:p>
                          <w:p w:rsidR="002C3D44" w:rsidRDefault="002179E3" w:rsidP="002C3D44">
                            <w:pPr>
                              <w:spacing w:before="100" w:after="0"/>
                            </w:pPr>
                            <w:r>
                              <w:t>Primary O</w:t>
                            </w:r>
                            <w:r w:rsidR="002C3D44">
                              <w:t>ne parents</w:t>
                            </w:r>
                            <w:r>
                              <w:t>/carers are invited to a Learn T</w:t>
                            </w:r>
                            <w:r w:rsidR="002C3D44">
                              <w:t>ogether  session with their children on</w:t>
                            </w:r>
                            <w:r w:rsidR="00C81C6E">
                              <w:t xml:space="preserve"> the morning of </w:t>
                            </w:r>
                            <w:r w:rsidR="002C3D44">
                              <w:t>.</w:t>
                            </w:r>
                            <w:r>
                              <w:t xml:space="preserve"> </w:t>
                            </w:r>
                            <w:r w:rsidR="00C81C6E">
                              <w:t>19</w:t>
                            </w:r>
                            <w:r w:rsidR="00C81C6E" w:rsidRPr="00C81C6E">
                              <w:rPr>
                                <w:vertAlign w:val="superscript"/>
                              </w:rPr>
                              <w:t>th</w:t>
                            </w:r>
                            <w:r w:rsidR="00C81C6E">
                              <w:t xml:space="preserve"> September. A letter will come out with more information from P1 staff nearer the time.</w:t>
                            </w:r>
                          </w:p>
                          <w:p w:rsidR="002C3D44" w:rsidRDefault="002C3D44" w:rsidP="002C3D44">
                            <w:pPr>
                              <w:spacing w:before="100" w:after="0"/>
                            </w:pPr>
                            <w:r>
                              <w:t>For Primaries 2 – 7 , there will be an opportunity for parents/carers to meet their teacher on</w:t>
                            </w:r>
                            <w:r w:rsidR="00C81C6E">
                              <w:t xml:space="preserve"> 19</w:t>
                            </w:r>
                            <w:r w:rsidR="00C81C6E" w:rsidRPr="00C81C6E">
                              <w:rPr>
                                <w:vertAlign w:val="superscript"/>
                              </w:rPr>
                              <w:t>th</w:t>
                            </w:r>
                            <w:r w:rsidR="00C81C6E">
                              <w:t xml:space="preserve"> September</w:t>
                            </w:r>
                            <w:r>
                              <w:t xml:space="preserve"> </w:t>
                            </w:r>
                            <w:r w:rsidR="00C81C6E">
                              <w:t>b</w:t>
                            </w:r>
                            <w:r w:rsidR="002179E3">
                              <w:t xml:space="preserve">etween 3pm  and </w:t>
                            </w:r>
                            <w:r>
                              <w:t>4pm. This is a drop in session for anyone that would like to see their child’s class</w:t>
                            </w:r>
                            <w:r w:rsidR="002179E3">
                              <w:t>room and meet the class teacher</w:t>
                            </w:r>
                            <w:r w:rsidR="00C81C6E">
                              <w:t>.</w:t>
                            </w:r>
                            <w:r w:rsidR="002179E3">
                              <w:t>.</w:t>
                            </w:r>
                          </w:p>
                          <w:p w:rsidR="002C3D44" w:rsidRDefault="002C3D44" w:rsidP="002C3D44">
                            <w:pPr>
                              <w:spacing w:before="100" w:after="0"/>
                            </w:pPr>
                          </w:p>
                          <w:p w:rsidR="002C3D44" w:rsidRPr="004766A7" w:rsidRDefault="002C3D44" w:rsidP="002C3D44">
                            <w:pPr>
                              <w:spacing w:before="100" w:after="0"/>
                            </w:pPr>
                          </w:p>
                        </w:txbxContent>
                      </v:textbox>
                      <w10:anchorlock/>
                    </v:shape>
                  </w:pict>
                </mc:Fallback>
              </mc:AlternateContent>
            </w:r>
          </w:p>
        </w:tc>
        <w:tc>
          <w:tcPr>
            <w:tcW w:w="1672" w:type="pct"/>
            <w:tcBorders>
              <w:left w:val="single" w:sz="24" w:space="0" w:color="323232" w:themeColor="text2"/>
            </w:tcBorders>
          </w:tcPr>
          <w:p w:rsidR="00117AEB" w:rsidRDefault="00117AEB" w:rsidP="00CB6D6E">
            <w:r>
              <w:rPr>
                <w:noProof/>
                <w:lang w:val="en-GB" w:eastAsia="en-GB"/>
              </w:rPr>
              <mc:AlternateContent>
                <mc:Choice Requires="wps">
                  <w:drawing>
                    <wp:inline distT="0" distB="0" distL="0" distR="0" wp14:anchorId="38453790" wp14:editId="52714E40">
                      <wp:extent cx="2279561" cy="8785185"/>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8785185"/>
                              </a:xfrm>
                              <a:prstGeom prst="rect">
                                <a:avLst/>
                              </a:prstGeom>
                              <a:noFill/>
                              <a:ln w="9525">
                                <a:noFill/>
                                <a:miter lim="800000"/>
                                <a:headEnd/>
                                <a:tailEnd/>
                              </a:ln>
                            </wps:spPr>
                            <wps:txbx>
                              <w:txbxContent>
                                <w:p w:rsidR="00117AEB" w:rsidRPr="00B46C0C" w:rsidRDefault="00F53162" w:rsidP="00117AEB">
                                  <w:pPr>
                                    <w:pStyle w:val="Heading3"/>
                                    <w:rPr>
                                      <w:rFonts w:ascii="Copperplate Gothic Bold" w:hAnsi="Copperplate Gothic Bold"/>
                                    </w:rPr>
                                  </w:pPr>
                                  <w:r>
                                    <w:rPr>
                                      <w:rFonts w:ascii="Copperplate Gothic Bold" w:hAnsi="Copperplate Gothic Bold"/>
                                    </w:rPr>
                                    <w:t>PARENT COUNCIL</w:t>
                                  </w:r>
                                </w:p>
                                <w:sdt>
                                  <w:sdtPr>
                                    <w:rPr>
                                      <w:rFonts w:asciiTheme="minorHAnsi" w:eastAsiaTheme="minorEastAsia" w:hAnsiTheme="minorHAnsi" w:cstheme="minorBidi"/>
                                      <w:iCs w:val="0"/>
                                      <w:color w:val="000000" w:themeColor="text1"/>
                                    </w:rPr>
                                    <w:id w:val="933402523"/>
                                    <w15:appearance w15:val="hidden"/>
                                  </w:sdtPr>
                                  <w:sdtEndPr>
                                    <w:rPr>
                                      <w:color w:val="FFC000"/>
                                    </w:rPr>
                                  </w:sdtEndPr>
                                  <w:sdtContent>
                                    <w:p w:rsidR="00F53162" w:rsidRPr="00FD4183" w:rsidRDefault="00117AEB" w:rsidP="00F53162">
                                      <w:pPr>
                                        <w:pStyle w:val="Heading3"/>
                                        <w:rPr>
                                          <w:rFonts w:ascii="Copperplate Gothic Bold" w:hAnsi="Copperplate Gothic Bold"/>
                                        </w:rPr>
                                      </w:pPr>
                                      <w:r>
                                        <w:t xml:space="preserve"> </w:t>
                                      </w:r>
                                    </w:p>
                                    <w:p w:rsidR="00F53162" w:rsidRDefault="00F53162" w:rsidP="00F53162">
                                      <w:pPr>
                                        <w:spacing w:before="100" w:after="0"/>
                                      </w:pPr>
                                      <w:r>
                                        <w:t>AGM will take place at 6.30 pm on 3</w:t>
                                      </w:r>
                                      <w:r>
                                        <w:rPr>
                                          <w:vertAlign w:val="superscript"/>
                                        </w:rPr>
                                        <w:t>rd</w:t>
                                      </w:r>
                                      <w:r>
                                        <w:t xml:space="preserve"> of September</w:t>
                                      </w:r>
                                    </w:p>
                                    <w:p w:rsidR="00117AEB" w:rsidRDefault="00F53162" w:rsidP="00F53162">
                                      <w:pPr>
                                        <w:spacing w:before="100" w:after="0"/>
                                      </w:pPr>
                                      <w:r>
                                        <w:t>We look forward to seeing you there.</w:t>
                                      </w:r>
                                    </w:p>
                                    <w:p w:rsidR="002C3D44" w:rsidRDefault="002C3D44" w:rsidP="00117AEB">
                                      <w:pPr>
                                        <w:spacing w:before="100" w:after="0"/>
                                      </w:pPr>
                                    </w:p>
                                    <w:p w:rsidR="002C3D44" w:rsidRPr="002C3D44" w:rsidRDefault="002C3D44" w:rsidP="00117AEB">
                                      <w:pPr>
                                        <w:spacing w:before="100" w:after="0"/>
                                        <w:rPr>
                                          <w:rFonts w:ascii="Copperplate Gothic Bold" w:hAnsi="Copperplate Gothic Bold"/>
                                          <w:color w:val="F07F09" w:themeColor="accent1"/>
                                        </w:rPr>
                                      </w:pPr>
                                      <w:r w:rsidRPr="002C3D44">
                                        <w:rPr>
                                          <w:rFonts w:ascii="Copperplate Gothic Bold" w:hAnsi="Copperplate Gothic Bold"/>
                                          <w:color w:val="F07F09" w:themeColor="accent1"/>
                                        </w:rPr>
                                        <w:t>DINNER CARD TOP UPs</w:t>
                                      </w:r>
                                    </w:p>
                                    <w:p w:rsidR="002C3D44" w:rsidRDefault="002C3D44" w:rsidP="00117AEB">
                                      <w:pPr>
                                        <w:spacing w:before="100" w:after="0"/>
                                      </w:pPr>
                                    </w:p>
                                    <w:p w:rsidR="002C3D44" w:rsidRDefault="002C3D44" w:rsidP="00117AEB">
                                      <w:pPr>
                                        <w:spacing w:before="100" w:after="0"/>
                                      </w:pPr>
                                      <w:r>
                                        <w:t xml:space="preserve">We are currently looking at how we can issue parents with the information they need to make online </w:t>
                                      </w:r>
                                      <w:proofErr w:type="spellStart"/>
                                      <w:r>
                                        <w:t>topups</w:t>
                                      </w:r>
                                      <w:proofErr w:type="spellEnd"/>
                                      <w:r>
                                        <w:t xml:space="preserve"> to their child’s dinner card. As soon as we have this information, we will get it to you.</w:t>
                                      </w:r>
                                    </w:p>
                                    <w:p w:rsidR="00F53162" w:rsidRDefault="002C3D44" w:rsidP="00117AEB">
                                      <w:pPr>
                                        <w:spacing w:before="100" w:after="0"/>
                                      </w:pPr>
                                      <w:r>
                                        <w:t>In the meantime, cash can be added to the cards by the children in the dinner hall using the machine</w:t>
                                      </w:r>
                                      <w:r w:rsidR="00FD4183">
                                        <w:t xml:space="preserve"> installed there</w:t>
                                      </w:r>
                                      <w:r>
                                        <w:t>.</w:t>
                                      </w:r>
                                    </w:p>
                                    <w:p w:rsidR="00F53162" w:rsidRDefault="00F53162" w:rsidP="00117AEB">
                                      <w:pPr>
                                        <w:spacing w:before="100" w:after="0"/>
                                      </w:pPr>
                                    </w:p>
                                    <w:p w:rsidR="00F53162" w:rsidRPr="002C3D44" w:rsidRDefault="00F53162" w:rsidP="00F53162">
                                      <w:pPr>
                                        <w:spacing w:before="100" w:after="0"/>
                                        <w:rPr>
                                          <w:rFonts w:ascii="Copperplate Gothic Bold" w:hAnsi="Copperplate Gothic Bold"/>
                                          <w:color w:val="F07F09" w:themeColor="accent1"/>
                                        </w:rPr>
                                      </w:pPr>
                                      <w:r>
                                        <w:rPr>
                                          <w:rFonts w:ascii="Copperplate Gothic Bold" w:hAnsi="Copperplate Gothic Bold"/>
                                          <w:color w:val="F07F09" w:themeColor="accent1"/>
                                        </w:rPr>
                                        <w:t>ABSENCE</w:t>
                                      </w:r>
                                    </w:p>
                                    <w:p w:rsidR="00F53162" w:rsidRDefault="00F53162" w:rsidP="00F53162">
                                      <w:pPr>
                                        <w:spacing w:before="100" w:after="0"/>
                                      </w:pPr>
                                      <w:r>
                                        <w:t>Please contact the school if your child is going to be absent from school.</w:t>
                                      </w:r>
                                    </w:p>
                                    <w:p w:rsidR="00F53162" w:rsidRDefault="00F53162" w:rsidP="00F53162">
                                      <w:pPr>
                                        <w:spacing w:before="100" w:after="0"/>
                                      </w:pPr>
                                      <w:r>
                                        <w:t>If we do not hear anything from you, we will send a text asking you to contact us confirming the reason for your child’s absence.</w:t>
                                      </w:r>
                                    </w:p>
                                    <w:p w:rsidR="00061E53" w:rsidRDefault="00061E53" w:rsidP="00F53162">
                                      <w:pPr>
                                        <w:spacing w:before="100" w:after="0"/>
                                      </w:pPr>
                                      <w:r>
                                        <w:t xml:space="preserve">It is important that children attend their school regularly when fit to do so. Poor attendance can often have a negative impact on friendships as well as learning. </w:t>
                                      </w:r>
                                    </w:p>
                                    <w:p w:rsidR="00360863" w:rsidRPr="002C3D44" w:rsidRDefault="00360863" w:rsidP="00360863">
                                      <w:pPr>
                                        <w:spacing w:before="100" w:after="0"/>
                                        <w:rPr>
                                          <w:rFonts w:ascii="Copperplate Gothic Bold" w:hAnsi="Copperplate Gothic Bold"/>
                                          <w:color w:val="F07F09" w:themeColor="accent1"/>
                                        </w:rPr>
                                      </w:pPr>
                                      <w:r>
                                        <w:rPr>
                                          <w:rFonts w:ascii="Copperplate Gothic Bold" w:hAnsi="Copperplate Gothic Bold"/>
                                          <w:color w:val="F07F09" w:themeColor="accent1"/>
                                        </w:rPr>
                                        <w:t xml:space="preserve">Please note - </w:t>
                                      </w:r>
                                    </w:p>
                                    <w:p w:rsidR="00117AEB" w:rsidRPr="00360863" w:rsidRDefault="00360863" w:rsidP="00117AEB">
                                      <w:pPr>
                                        <w:spacing w:before="100" w:after="0"/>
                                        <w:rPr>
                                          <w:color w:val="FFC000"/>
                                        </w:rPr>
                                      </w:pPr>
                                      <w:r>
                                        <w:rPr>
                                          <w:color w:val="auto"/>
                                        </w:rPr>
                                        <w:t>A ‘</w:t>
                                      </w:r>
                                      <w:r w:rsidRPr="00360863">
                                        <w:rPr>
                                          <w:color w:val="auto"/>
                                        </w:rPr>
                                        <w:t>Dates for your diary</w:t>
                                      </w:r>
                                      <w:r>
                                        <w:rPr>
                                          <w:color w:val="auto"/>
                                        </w:rPr>
                                        <w:t>’</w:t>
                                      </w:r>
                                      <w:r w:rsidRPr="00360863">
                                        <w:rPr>
                                          <w:color w:val="auto"/>
                                        </w:rPr>
                                        <w:t xml:space="preserve"> letter will be issued shortly. This </w:t>
                                      </w:r>
                                      <w:r>
                                        <w:rPr>
                                          <w:color w:val="auto"/>
                                        </w:rPr>
                                        <w:t xml:space="preserve">should </w:t>
                                      </w:r>
                                      <w:r w:rsidRPr="00360863">
                                        <w:rPr>
                                          <w:color w:val="auto"/>
                                        </w:rPr>
                                        <w:t>include assemblies</w:t>
                                      </w:r>
                                      <w:r>
                                        <w:rPr>
                                          <w:color w:val="auto"/>
                                        </w:rPr>
                                        <w:t xml:space="preserve"> and PE days once confirmed.</w:t>
                                      </w:r>
                                    </w:p>
                                  </w:sdtContent>
                                </w:sdt>
                              </w:txbxContent>
                            </wps:txbx>
                            <wps:bodyPr rot="0" vert="horz" wrap="square" lIns="91440" tIns="91440" rIns="91440" bIns="45720" anchor="t" anchorCtr="0">
                              <a:noAutofit/>
                            </wps:bodyPr>
                          </wps:wsp>
                        </a:graphicData>
                      </a:graphic>
                    </wp:inline>
                  </w:drawing>
                </mc:Choice>
                <mc:Fallback>
                  <w:pict>
                    <v:shape w14:anchorId="6F693007" id="_x0000_s1031" type="#_x0000_t202" style="width:179.5pt;height:6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" filled="f" stroked="f">
                      <v:textbox inset=",7.2pt">
                        <w:txbxContent>
                          <w:p w:rsidR="00117AEB" w:rsidRPr="00B46C0C" w:rsidRDefault="00F53162" w:rsidP="00117AEB">
                            <w:pPr>
                              <w:pStyle w:val="Heading3"/>
                              <w:rPr>
                                <w:rFonts w:ascii="Copperplate Gothic Bold" w:hAnsi="Copperplate Gothic Bold"/>
                              </w:rPr>
                            </w:pPr>
                            <w:r>
                              <w:rPr>
                                <w:rFonts w:ascii="Copperplate Gothic Bold" w:hAnsi="Copperplate Gothic Bold"/>
                              </w:rPr>
                              <w:t>PARENT COUNCIL</w:t>
                            </w:r>
                          </w:p>
                          <w:sdt>
                            <w:sdtPr>
                              <w:id w:val="-861974253"/>
                              <w15:appearance w15:val="hidden"/>
                            </w:sdtPr>
                            <w:sdtEndPr>
                              <w:rPr>
                                <w:rFonts w:asciiTheme="minorHAnsi" w:eastAsiaTheme="minorEastAsia" w:hAnsiTheme="minorHAnsi" w:cstheme="minorBidi"/>
                                <w:iCs w:val="0"/>
                                <w:color w:val="FFC000"/>
                              </w:rPr>
                            </w:sdtEndPr>
                            <w:sdtContent>
                              <w:p w:rsidR="00F53162" w:rsidRPr="00FD4183" w:rsidRDefault="00117AEB" w:rsidP="00F53162">
                                <w:pPr>
                                  <w:pStyle w:val="Heading3"/>
                                  <w:rPr>
                                    <w:rFonts w:ascii="Copperplate Gothic Bold" w:hAnsi="Copperplate Gothic Bold"/>
                                  </w:rPr>
                                </w:pPr>
                                <w:r>
                                  <w:t xml:space="preserve"> </w:t>
                                </w:r>
                              </w:p>
                              <w:p w:rsidR="00F53162" w:rsidRDefault="00F53162" w:rsidP="00F53162">
                                <w:pPr>
                                  <w:spacing w:before="100" w:after="0"/>
                                </w:pPr>
                                <w:r>
                                  <w:t>AGM will take place at 6.30 pm on 3</w:t>
                                </w:r>
                                <w:r>
                                  <w:rPr>
                                    <w:vertAlign w:val="superscript"/>
                                  </w:rPr>
                                  <w:t>rd</w:t>
                                </w:r>
                                <w:r>
                                  <w:t xml:space="preserve"> of September</w:t>
                                </w:r>
                              </w:p>
                              <w:p w:rsidR="00117AEB" w:rsidRDefault="00F53162" w:rsidP="00F53162">
                                <w:pPr>
                                  <w:spacing w:before="100" w:after="0"/>
                                </w:pPr>
                                <w:r>
                                  <w:t>We look forward to seeing you there</w:t>
                                </w:r>
                                <w:r>
                                  <w:t>.</w:t>
                                </w:r>
                              </w:p>
                              <w:p w:rsidR="002C3D44" w:rsidRDefault="002C3D44" w:rsidP="00117AEB">
                                <w:pPr>
                                  <w:spacing w:before="100" w:after="0"/>
                                </w:pPr>
                              </w:p>
                              <w:p w:rsidR="002C3D44" w:rsidRPr="002C3D44" w:rsidRDefault="002C3D44" w:rsidP="00117AEB">
                                <w:pPr>
                                  <w:spacing w:before="100" w:after="0"/>
                                  <w:rPr>
                                    <w:rFonts w:ascii="Copperplate Gothic Bold" w:hAnsi="Copperplate Gothic Bold"/>
                                    <w:color w:val="F07F09" w:themeColor="accent1"/>
                                  </w:rPr>
                                </w:pPr>
                                <w:r w:rsidRPr="002C3D44">
                                  <w:rPr>
                                    <w:rFonts w:ascii="Copperplate Gothic Bold" w:hAnsi="Copperplate Gothic Bold"/>
                                    <w:color w:val="F07F09" w:themeColor="accent1"/>
                                  </w:rPr>
                                  <w:t>DINNER CARD TOP UPs</w:t>
                                </w:r>
                              </w:p>
                              <w:p w:rsidR="002C3D44" w:rsidRDefault="002C3D44" w:rsidP="00117AEB">
                                <w:pPr>
                                  <w:spacing w:before="100" w:after="0"/>
                                </w:pPr>
                              </w:p>
                              <w:p w:rsidR="002C3D44" w:rsidRDefault="002C3D44" w:rsidP="00117AEB">
                                <w:pPr>
                                  <w:spacing w:before="100" w:after="0"/>
                                </w:pPr>
                                <w:r>
                                  <w:t xml:space="preserve">We are currently looking at how we can issue parents with the information they need to make online </w:t>
                                </w:r>
                                <w:proofErr w:type="spellStart"/>
                                <w:r>
                                  <w:t>topups</w:t>
                                </w:r>
                                <w:proofErr w:type="spellEnd"/>
                                <w:r>
                                  <w:t xml:space="preserve"> to their child’s dinner card. As soon as we have this information, we will get it to you.</w:t>
                                </w:r>
                              </w:p>
                              <w:p w:rsidR="00F53162" w:rsidRDefault="002C3D44" w:rsidP="00117AEB">
                                <w:pPr>
                                  <w:spacing w:before="100" w:after="0"/>
                                </w:pPr>
                                <w:r>
                                  <w:t>In the meantime, cash can be added to the cards by the children in the dinner hall using the machine</w:t>
                                </w:r>
                                <w:r w:rsidR="00FD4183">
                                  <w:t xml:space="preserve"> installed there</w:t>
                                </w:r>
                                <w:r>
                                  <w:t>.</w:t>
                                </w:r>
                              </w:p>
                              <w:p w:rsidR="00F53162" w:rsidRDefault="00F53162" w:rsidP="00117AEB">
                                <w:pPr>
                                  <w:spacing w:before="100" w:after="0"/>
                                </w:pPr>
                              </w:p>
                              <w:p w:rsidR="00F53162" w:rsidRPr="002C3D44" w:rsidRDefault="00F53162" w:rsidP="00F53162">
                                <w:pPr>
                                  <w:spacing w:before="100" w:after="0"/>
                                  <w:rPr>
                                    <w:rFonts w:ascii="Copperplate Gothic Bold" w:hAnsi="Copperplate Gothic Bold"/>
                                    <w:color w:val="F07F09" w:themeColor="accent1"/>
                                  </w:rPr>
                                </w:pPr>
                                <w:r>
                                  <w:rPr>
                                    <w:rFonts w:ascii="Copperplate Gothic Bold" w:hAnsi="Copperplate Gothic Bold"/>
                                    <w:color w:val="F07F09" w:themeColor="accent1"/>
                                  </w:rPr>
                                  <w:t>ABSENCE</w:t>
                                </w:r>
                              </w:p>
                              <w:p w:rsidR="00F53162" w:rsidRDefault="00F53162" w:rsidP="00F53162">
                                <w:pPr>
                                  <w:spacing w:before="100" w:after="0"/>
                                </w:pPr>
                                <w:r>
                                  <w:t>Please contact the school if your child is going to be absent from school.</w:t>
                                </w:r>
                              </w:p>
                              <w:p w:rsidR="00F53162" w:rsidRDefault="00F53162" w:rsidP="00F53162">
                                <w:pPr>
                                  <w:spacing w:before="100" w:after="0"/>
                                </w:pPr>
                                <w:r>
                                  <w:t>If we do not hear anything from you, we will send a text asking you to contact us confirming the reason for your child’s absence.</w:t>
                                </w:r>
                              </w:p>
                              <w:p w:rsidR="00061E53" w:rsidRDefault="00061E53" w:rsidP="00F53162">
                                <w:pPr>
                                  <w:spacing w:before="100" w:after="0"/>
                                </w:pPr>
                                <w:r>
                                  <w:t xml:space="preserve">It is important that children attend their school regularly when fit to do so. Poor attendance can often have a negative impact on </w:t>
                                </w:r>
                                <w:bookmarkStart w:id="1" w:name="_GoBack"/>
                                <w:bookmarkEnd w:id="1"/>
                                <w:r>
                                  <w:t xml:space="preserve">friendships as well as learning. </w:t>
                                </w:r>
                              </w:p>
                              <w:p w:rsidR="00360863" w:rsidRPr="002C3D44" w:rsidRDefault="00360863" w:rsidP="00360863">
                                <w:pPr>
                                  <w:spacing w:before="100" w:after="0"/>
                                  <w:rPr>
                                    <w:rFonts w:ascii="Copperplate Gothic Bold" w:hAnsi="Copperplate Gothic Bold"/>
                                    <w:color w:val="F07F09" w:themeColor="accent1"/>
                                  </w:rPr>
                                </w:pPr>
                                <w:r>
                                  <w:rPr>
                                    <w:rFonts w:ascii="Copperplate Gothic Bold" w:hAnsi="Copperplate Gothic Bold"/>
                                    <w:color w:val="F07F09" w:themeColor="accent1"/>
                                  </w:rPr>
                                  <w:t xml:space="preserve">Please note - </w:t>
                                </w:r>
                              </w:p>
                              <w:p w:rsidR="00117AEB" w:rsidRPr="00360863" w:rsidRDefault="00360863" w:rsidP="00117AEB">
                                <w:pPr>
                                  <w:spacing w:before="100" w:after="0"/>
                                  <w:rPr>
                                    <w:color w:val="FFC000"/>
                                  </w:rPr>
                                </w:pPr>
                                <w:r>
                                  <w:rPr>
                                    <w:color w:val="auto"/>
                                  </w:rPr>
                                  <w:t>A ‘</w:t>
                                </w:r>
                                <w:r w:rsidRPr="00360863">
                                  <w:rPr>
                                    <w:color w:val="auto"/>
                                  </w:rPr>
                                  <w:t>Dates for your diary</w:t>
                                </w:r>
                                <w:r>
                                  <w:rPr>
                                    <w:color w:val="auto"/>
                                  </w:rPr>
                                  <w:t>’</w:t>
                                </w:r>
                                <w:r w:rsidRPr="00360863">
                                  <w:rPr>
                                    <w:color w:val="auto"/>
                                  </w:rPr>
                                  <w:t xml:space="preserve"> letter will be issued shortly. This </w:t>
                                </w:r>
                                <w:r>
                                  <w:rPr>
                                    <w:color w:val="auto"/>
                                  </w:rPr>
                                  <w:t xml:space="preserve">should </w:t>
                                </w:r>
                                <w:r w:rsidRPr="00360863">
                                  <w:rPr>
                                    <w:color w:val="auto"/>
                                  </w:rPr>
                                  <w:t>include assemblies</w:t>
                                </w:r>
                                <w:r>
                                  <w:rPr>
                                    <w:color w:val="auto"/>
                                  </w:rPr>
                                  <w:t xml:space="preserve"> and PE days once confirmed.</w:t>
                                </w:r>
                              </w:p>
                            </w:sdtContent>
                          </w:sdt>
                        </w:txbxContent>
                      </v:textbox>
                      <w10:anchorlock/>
                    </v:shape>
                  </w:pict>
                </mc:Fallback>
              </mc:AlternateContent>
            </w:r>
          </w:p>
        </w:tc>
      </w:tr>
    </w:tbl>
    <w:p w:rsidR="00370DAF" w:rsidRPr="009E13A4" w:rsidRDefault="00370DAF" w:rsidP="009E13A4">
      <w:pPr>
        <w:tabs>
          <w:tab w:val="left" w:pos="9573"/>
        </w:tabs>
      </w:pPr>
    </w:p>
    <w:sectPr w:rsidR="00370DAF" w:rsidRPr="009E13A4" w:rsidSect="00AB3054">
      <w:headerReference w:type="default" r:id="rId8"/>
      <w:footerReference w:type="default" r:id="rId9"/>
      <w:headerReference w:type="first" r:id="rId10"/>
      <w:footerReference w:type="first" r:id="rId11"/>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1B" w:rsidRDefault="00F1431B">
      <w:pPr>
        <w:spacing w:after="0" w:line="240" w:lineRule="auto"/>
      </w:pPr>
      <w:r>
        <w:separator/>
      </w:r>
    </w:p>
  </w:endnote>
  <w:endnote w:type="continuationSeparator" w:id="0">
    <w:p w:rsidR="00F1431B" w:rsidRDefault="00F1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12" w:space="0" w:color="F07F09" w:themeColor="accent1"/>
        <w:left w:val="none" w:sz="0" w:space="0" w:color="auto"/>
        <w:bottom w:val="none" w:sz="0" w:space="0" w:color="auto"/>
        <w:right w:val="none" w:sz="0" w:space="0" w:color="auto"/>
        <w:insideH w:val="none" w:sz="0" w:space="0" w:color="auto"/>
        <w:insideV w:val="none" w:sz="0" w:space="0" w:color="auto"/>
      </w:tblBorders>
      <w:shd w:val="clear" w:color="auto" w:fill="F07F09"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rsidTr="00AD416E">
      <w:trPr>
        <w:trHeight w:val="601"/>
      </w:trPr>
      <w:tc>
        <w:tcPr>
          <w:tcW w:w="2500" w:type="pct"/>
          <w:shd w:val="clear" w:color="auto" w:fill="F07F09" w:themeFill="accent1"/>
          <w:vAlign w:val="center"/>
        </w:tcPr>
        <w:p w:rsidR="00B44AE4" w:rsidRPr="00E40B3A" w:rsidRDefault="002179E3" w:rsidP="00B44AE4">
          <w:pPr>
            <w:pStyle w:val="Heading3"/>
            <w:outlineLvl w:val="2"/>
          </w:pPr>
          <w:proofErr w:type="spellStart"/>
          <w:r>
            <w:rPr>
              <w:color w:val="FFFFFF" w:themeColor="background1"/>
            </w:rPr>
            <w:t>Dunrobin</w:t>
          </w:r>
          <w:proofErr w:type="spellEnd"/>
          <w:r>
            <w:rPr>
              <w:color w:val="FFFFFF" w:themeColor="background1"/>
            </w:rPr>
            <w:t xml:space="preserve"> Primary School, </w:t>
          </w:r>
          <w:proofErr w:type="spellStart"/>
          <w:r>
            <w:rPr>
              <w:color w:val="FFFFFF" w:themeColor="background1"/>
            </w:rPr>
            <w:t>Petersburn</w:t>
          </w:r>
          <w:proofErr w:type="spellEnd"/>
          <w:r>
            <w:rPr>
              <w:color w:val="FFFFFF" w:themeColor="background1"/>
            </w:rPr>
            <w:t xml:space="preserve"> Road, </w:t>
          </w:r>
          <w:proofErr w:type="spellStart"/>
          <w:r>
            <w:rPr>
              <w:color w:val="FFFFFF" w:themeColor="background1"/>
            </w:rPr>
            <w:t>Airdrie</w:t>
          </w:r>
          <w:proofErr w:type="spellEnd"/>
          <w:r>
            <w:rPr>
              <w:color w:val="FFFFFF" w:themeColor="background1"/>
            </w:rPr>
            <w:t xml:space="preserve"> ML6 8BH</w:t>
          </w:r>
        </w:p>
      </w:tc>
      <w:tc>
        <w:tcPr>
          <w:tcW w:w="2500" w:type="pct"/>
          <w:shd w:val="clear" w:color="auto" w:fill="F07F09" w:themeFill="accent1"/>
          <w:vAlign w:val="center"/>
        </w:tcPr>
        <w:sdt>
          <w:sdtPr>
            <w:rPr>
              <w:color w:val="FFFFFF" w:themeColor="background1"/>
            </w:rPr>
            <w:id w:val="-1197771828"/>
            <w:docPartObj>
              <w:docPartGallery w:val="Page Numbers (Bottom of Page)"/>
              <w:docPartUnique/>
            </w:docPartObj>
          </w:sdtPr>
          <w:sdtEndPr>
            <w:rPr>
              <w:noProof/>
            </w:rPr>
          </w:sdtEndPr>
          <w:sdtContent>
            <w:p w:rsidR="00B44AE4" w:rsidRPr="00E40B3A" w:rsidRDefault="00B44AE4" w:rsidP="00B44AE4">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173A9A">
                <w:rPr>
                  <w:noProof/>
                  <w:color w:val="FFFFFF" w:themeColor="background1"/>
                </w:rPr>
                <w:t>3</w:t>
              </w:r>
              <w:r w:rsidRPr="00E40B3A">
                <w:rPr>
                  <w:noProof/>
                  <w:color w:val="FFFFFF" w:themeColor="background1"/>
                </w:rPr>
                <w:fldChar w:fldCharType="end"/>
              </w:r>
            </w:p>
          </w:sdtContent>
        </w:sdt>
      </w:tc>
    </w:tr>
  </w:tbl>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12" w:space="0" w:color="F07F09" w:themeColor="accent1"/>
        <w:left w:val="none" w:sz="0" w:space="0" w:color="auto"/>
        <w:bottom w:val="none" w:sz="0" w:space="0" w:color="auto"/>
        <w:right w:val="none" w:sz="0" w:space="0" w:color="auto"/>
        <w:insideH w:val="none" w:sz="0" w:space="0" w:color="auto"/>
        <w:insideV w:val="none" w:sz="0" w:space="0" w:color="auto"/>
      </w:tblBorders>
      <w:shd w:val="clear" w:color="auto" w:fill="F07F09"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E40B3A" w:rsidRPr="00E40B3A" w:rsidTr="00E40B3A">
      <w:trPr>
        <w:trHeight w:val="601"/>
      </w:trPr>
      <w:tc>
        <w:tcPr>
          <w:tcW w:w="2500" w:type="pct"/>
          <w:shd w:val="clear" w:color="auto" w:fill="F07F09" w:themeFill="accent1"/>
          <w:vAlign w:val="center"/>
        </w:tcPr>
        <w:p w:rsidR="00E40B3A" w:rsidRPr="002179E3" w:rsidRDefault="002179E3" w:rsidP="002179E3">
          <w:pPr>
            <w:pStyle w:val="Heading3"/>
            <w:outlineLvl w:val="2"/>
            <w:rPr>
              <w:color w:val="FFFFFF" w:themeColor="background1"/>
            </w:rPr>
          </w:pPr>
          <w:proofErr w:type="spellStart"/>
          <w:r>
            <w:rPr>
              <w:color w:val="FFFFFF" w:themeColor="background1"/>
            </w:rPr>
            <w:t>Dunrobin</w:t>
          </w:r>
          <w:proofErr w:type="spellEnd"/>
          <w:r>
            <w:rPr>
              <w:color w:val="FFFFFF" w:themeColor="background1"/>
            </w:rPr>
            <w:t xml:space="preserve"> Primary School, </w:t>
          </w:r>
          <w:proofErr w:type="spellStart"/>
          <w:r>
            <w:rPr>
              <w:color w:val="FFFFFF" w:themeColor="background1"/>
            </w:rPr>
            <w:t>Petersburn</w:t>
          </w:r>
          <w:proofErr w:type="spellEnd"/>
          <w:r>
            <w:rPr>
              <w:color w:val="FFFFFF" w:themeColor="background1"/>
            </w:rPr>
            <w:t xml:space="preserve"> Road, </w:t>
          </w:r>
          <w:proofErr w:type="spellStart"/>
          <w:r>
            <w:rPr>
              <w:color w:val="FFFFFF" w:themeColor="background1"/>
            </w:rPr>
            <w:t>Airdrie</w:t>
          </w:r>
          <w:proofErr w:type="spellEnd"/>
          <w:r>
            <w:rPr>
              <w:color w:val="FFFFFF" w:themeColor="background1"/>
            </w:rPr>
            <w:t xml:space="preserve"> ML6 8BH</w:t>
          </w:r>
        </w:p>
      </w:tc>
      <w:tc>
        <w:tcPr>
          <w:tcW w:w="2500" w:type="pct"/>
          <w:shd w:val="clear" w:color="auto" w:fill="F07F09" w:themeFill="accent1"/>
          <w:vAlign w:val="center"/>
        </w:tcPr>
        <w:p w:rsidR="00E40B3A" w:rsidRPr="00E40B3A" w:rsidRDefault="00E40B3A" w:rsidP="00E40B3A">
          <w:pPr>
            <w:pStyle w:val="Footer"/>
            <w:spacing w:before="0" w:after="0"/>
            <w:jc w:val="right"/>
            <w:rPr>
              <w:caps w:val="0"/>
              <w:noProof/>
              <w:color w:val="FFFFFF" w:themeColor="background1"/>
              <w:sz w:val="24"/>
            </w:rPr>
          </w:pPr>
        </w:p>
      </w:tc>
    </w:tr>
  </w:tbl>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1B" w:rsidRDefault="00F1431B">
      <w:pPr>
        <w:spacing w:after="0" w:line="240" w:lineRule="auto"/>
      </w:pPr>
      <w:r>
        <w:separator/>
      </w:r>
    </w:p>
  </w:footnote>
  <w:footnote w:type="continuationSeparator" w:id="0">
    <w:p w:rsidR="00F1431B" w:rsidRDefault="00F1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7F09"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rsidTr="00AD416E">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F07F09" w:themeFill="accent1"/>
              <w:vAlign w:val="center"/>
            </w:tcPr>
            <w:p w:rsidR="00B44AE4" w:rsidRPr="00984BB5" w:rsidRDefault="004663F7" w:rsidP="00B44AE4">
              <w:pPr>
                <w:pStyle w:val="Heading3"/>
                <w:outlineLvl w:val="2"/>
                <w:rPr>
                  <w:color w:val="FFFFFF" w:themeColor="background1"/>
                </w:rPr>
              </w:pPr>
              <w:r>
                <w:rPr>
                  <w:color w:val="FFFFFF" w:themeColor="background1"/>
                  <w:lang w:val="en-GB"/>
                </w:rPr>
                <w:t>Follow us on Twitter @</w:t>
              </w:r>
              <w:proofErr w:type="spellStart"/>
              <w:r>
                <w:rPr>
                  <w:color w:val="FFFFFF" w:themeColor="background1"/>
                  <w:lang w:val="en-GB"/>
                </w:rPr>
                <w:t>Dunrobinp</w:t>
              </w:r>
              <w:proofErr w:type="spellEnd"/>
              <w:r>
                <w:rPr>
                  <w:color w:val="FFFFFF" w:themeColor="background1"/>
                  <w:lang w:val="en-GB"/>
                </w:rPr>
                <w:t>s</w:t>
              </w:r>
            </w:p>
          </w:tc>
        </w:sdtContent>
      </w:sdt>
      <w:tc>
        <w:tcPr>
          <w:tcW w:w="2500" w:type="pct"/>
          <w:shd w:val="clear" w:color="auto" w:fill="F07F09" w:themeFill="accent1"/>
          <w:vAlign w:val="center"/>
        </w:tcPr>
        <w:p w:rsidR="00B44AE4" w:rsidRPr="00984BB5" w:rsidRDefault="00F53162" w:rsidP="00B44AE4">
          <w:pPr>
            <w:pStyle w:val="Heading3"/>
            <w:jc w:val="right"/>
            <w:outlineLvl w:val="2"/>
            <w:rPr>
              <w:color w:val="FFFFFF" w:themeColor="background1"/>
            </w:rPr>
          </w:pPr>
          <w:r w:rsidRPr="00891D13">
            <w:rPr>
              <w:color w:val="FFFFFF" w:themeColor="background1"/>
            </w:rPr>
            <w:t>Tel – 01236 632064</w:t>
          </w:r>
        </w:p>
      </w:tc>
    </w:tr>
  </w:tbl>
  <w:p w:rsidR="00370DAF" w:rsidRDefault="0037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7F09"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E40B3A" w:rsidRPr="00E40B3A" w:rsidTr="00E40B3A">
      <w:trPr>
        <w:trHeight w:val="630"/>
      </w:trPr>
      <w:sdt>
        <w:sdtPr>
          <w:rPr>
            <w:color w:val="FFFFFF" w:themeColor="background1"/>
          </w:rPr>
          <w:alias w:val="Company"/>
          <w:tag w:val=""/>
          <w:id w:val="-2074503377"/>
          <w:placeholder>
            <w:docPart w:val="7E70293F0C944F8D80DD94A3E2F4B632"/>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F07F09" w:themeFill="accent1"/>
              <w:vAlign w:val="center"/>
            </w:tcPr>
            <w:p w:rsidR="00AB3054" w:rsidRPr="00984BB5" w:rsidRDefault="004663F7" w:rsidP="002C4B8E">
              <w:pPr>
                <w:pStyle w:val="Heading3"/>
                <w:outlineLvl w:val="2"/>
                <w:rPr>
                  <w:color w:val="FFFFFF" w:themeColor="background1"/>
                </w:rPr>
              </w:pPr>
              <w:r>
                <w:rPr>
                  <w:color w:val="FFFFFF" w:themeColor="background1"/>
                  <w:lang w:val="en-GB"/>
                </w:rPr>
                <w:t>Follow us on Twitter @</w:t>
              </w:r>
              <w:proofErr w:type="spellStart"/>
              <w:r>
                <w:rPr>
                  <w:color w:val="FFFFFF" w:themeColor="background1"/>
                  <w:lang w:val="en-GB"/>
                </w:rPr>
                <w:t>Dunrobinps</w:t>
              </w:r>
              <w:proofErr w:type="spellEnd"/>
            </w:p>
          </w:tc>
        </w:sdtContent>
      </w:sdt>
      <w:tc>
        <w:tcPr>
          <w:tcW w:w="2500" w:type="pct"/>
          <w:shd w:val="clear" w:color="auto" w:fill="F07F09" w:themeFill="accent1"/>
          <w:vAlign w:val="center"/>
        </w:tcPr>
        <w:p w:rsidR="00AB3054" w:rsidRPr="00984BB5" w:rsidRDefault="003A5F78" w:rsidP="002C4B8E">
          <w:pPr>
            <w:pStyle w:val="Heading3"/>
            <w:jc w:val="right"/>
            <w:outlineLvl w:val="2"/>
            <w:rPr>
              <w:color w:val="FFFFFF" w:themeColor="background1"/>
            </w:rPr>
          </w:pPr>
          <w:r>
            <w:rPr>
              <w:color w:val="FFFFFF" w:themeColor="background1"/>
            </w:rPr>
            <w:t>Tel – 01236 632064</w:t>
          </w:r>
        </w:p>
      </w:tc>
    </w:tr>
  </w:tbl>
  <w:p w:rsidR="00370DAF" w:rsidRPr="00AB3054" w:rsidRDefault="00370DAF" w:rsidP="00AB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15519"/>
    <w:multiLevelType w:val="hybridMultilevel"/>
    <w:tmpl w:val="B658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F5C9F"/>
    <w:multiLevelType w:val="hybridMultilevel"/>
    <w:tmpl w:val="FD8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8E"/>
    <w:rsid w:val="00061E53"/>
    <w:rsid w:val="00081492"/>
    <w:rsid w:val="000B384C"/>
    <w:rsid w:val="000B7DB6"/>
    <w:rsid w:val="000D7C1E"/>
    <w:rsid w:val="00117AEB"/>
    <w:rsid w:val="00173A9A"/>
    <w:rsid w:val="001A6274"/>
    <w:rsid w:val="002179E3"/>
    <w:rsid w:val="002C3D44"/>
    <w:rsid w:val="002C4B8E"/>
    <w:rsid w:val="002D2945"/>
    <w:rsid w:val="0033156F"/>
    <w:rsid w:val="0035651B"/>
    <w:rsid w:val="00360863"/>
    <w:rsid w:val="00370DAF"/>
    <w:rsid w:val="00385FC5"/>
    <w:rsid w:val="003A5F78"/>
    <w:rsid w:val="003B57BD"/>
    <w:rsid w:val="003E0362"/>
    <w:rsid w:val="004219C9"/>
    <w:rsid w:val="00442D2E"/>
    <w:rsid w:val="004663F7"/>
    <w:rsid w:val="004766A7"/>
    <w:rsid w:val="004D15C1"/>
    <w:rsid w:val="004E6227"/>
    <w:rsid w:val="004F181F"/>
    <w:rsid w:val="005372DF"/>
    <w:rsid w:val="0058296E"/>
    <w:rsid w:val="00595D83"/>
    <w:rsid w:val="005A744D"/>
    <w:rsid w:val="00771380"/>
    <w:rsid w:val="007E7E91"/>
    <w:rsid w:val="008550E7"/>
    <w:rsid w:val="009045A0"/>
    <w:rsid w:val="00984BB5"/>
    <w:rsid w:val="009B21DA"/>
    <w:rsid w:val="009E13A4"/>
    <w:rsid w:val="00A4351E"/>
    <w:rsid w:val="00A5487A"/>
    <w:rsid w:val="00A66DAA"/>
    <w:rsid w:val="00AA1EEA"/>
    <w:rsid w:val="00AB3054"/>
    <w:rsid w:val="00B43864"/>
    <w:rsid w:val="00B44AE4"/>
    <w:rsid w:val="00B46C0C"/>
    <w:rsid w:val="00B80D2C"/>
    <w:rsid w:val="00BA6E9B"/>
    <w:rsid w:val="00BC2E14"/>
    <w:rsid w:val="00C70286"/>
    <w:rsid w:val="00C70DE2"/>
    <w:rsid w:val="00C81C6E"/>
    <w:rsid w:val="00CC5DED"/>
    <w:rsid w:val="00CE0CA7"/>
    <w:rsid w:val="00E24171"/>
    <w:rsid w:val="00E40B3A"/>
    <w:rsid w:val="00E77AC0"/>
    <w:rsid w:val="00EB2BB8"/>
    <w:rsid w:val="00F1431B"/>
    <w:rsid w:val="00F53162"/>
    <w:rsid w:val="00FB2537"/>
    <w:rsid w:val="00FB4F85"/>
    <w:rsid w:val="00FC469C"/>
    <w:rsid w:val="00FD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6241111-24F2-4407-9B3E-27D851DE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B6"/>
    <w:rPr>
      <w:color w:val="000000"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761E28"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761E28"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F07F09"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F07F09" w:themeColor="accent1"/>
        <w:bottom w:val="single" w:sz="8" w:space="3" w:color="F07F09" w:themeColor="accent1"/>
      </w:pBdr>
      <w:shd w:val="clear" w:color="auto" w:fill="F07F09"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262626"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F07F09"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272727"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F07F09"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761E28"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F07F09"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F07F09"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323232"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323232" w:themeColor="text2"/>
      <w:kern w:val="28"/>
      <w:sz w:val="80"/>
      <w:szCs w:val="5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66A7"/>
    <w:rPr>
      <w:rFonts w:eastAsiaTheme="majorEastAsia" w:cstheme="majorBidi"/>
      <w:caps/>
      <w:color w:val="761E28"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F07F09"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00000"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F07F09" w:themeFill="accent1"/>
    </w:rPr>
  </w:style>
  <w:style w:type="character" w:customStyle="1" w:styleId="Heading6Char">
    <w:name w:val="Heading 6 Char"/>
    <w:basedOn w:val="DefaultParagraphFont"/>
    <w:link w:val="Heading6"/>
    <w:uiPriority w:val="9"/>
    <w:rsid w:val="004F181F"/>
    <w:rPr>
      <w:rFonts w:eastAsiaTheme="majorEastAsia" w:cstheme="majorBidi"/>
      <w:b/>
      <w:color w:val="262626"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F07F09"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761E28" w:themeColor="accent2" w:themeShade="BF"/>
      <w:sz w:val="20"/>
    </w:rPr>
  </w:style>
  <w:style w:type="character" w:customStyle="1" w:styleId="FooterChar">
    <w:name w:val="Footer Char"/>
    <w:basedOn w:val="DefaultParagraphFont"/>
    <w:link w:val="Footer"/>
    <w:uiPriority w:val="99"/>
    <w:rPr>
      <w:caps/>
      <w:color w:val="761E28" w:themeColor="accent2" w:themeShade="BF"/>
      <w:sz w:val="20"/>
    </w:rPr>
  </w:style>
  <w:style w:type="paragraph" w:styleId="Header">
    <w:name w:val="header"/>
    <w:basedOn w:val="Normal"/>
    <w:link w:val="HeaderChar"/>
    <w:uiPriority w:val="99"/>
    <w:unhideWhenUsed/>
    <w:pPr>
      <w:spacing w:before="40" w:after="40" w:line="240" w:lineRule="auto"/>
    </w:pPr>
    <w:rPr>
      <w:caps/>
      <w:color w:val="761E28" w:themeColor="accent2" w:themeShade="BF"/>
      <w:sz w:val="20"/>
    </w:rPr>
  </w:style>
  <w:style w:type="character" w:customStyle="1" w:styleId="HeaderChar">
    <w:name w:val="Header Char"/>
    <w:basedOn w:val="DefaultParagraphFont"/>
    <w:link w:val="Header"/>
    <w:uiPriority w:val="99"/>
    <w:rPr>
      <w:caps/>
      <w:color w:val="761E28"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272727"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F07F09"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paragraph" w:styleId="ListParagraph">
    <w:name w:val="List Paragraph"/>
    <w:basedOn w:val="Normal"/>
    <w:uiPriority w:val="34"/>
    <w:unhideWhenUsed/>
    <w:qFormat/>
    <w:rsid w:val="00A6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0293F0C944F8D80DD94A3E2F4B632"/>
        <w:category>
          <w:name w:val="General"/>
          <w:gallery w:val="placeholder"/>
        </w:category>
        <w:types>
          <w:type w:val="bbPlcHdr"/>
        </w:types>
        <w:behaviors>
          <w:behavior w:val="content"/>
        </w:behaviors>
        <w:guid w:val="{A9DC21D3-A0DA-4D04-B3D6-1EB33A969538}"/>
      </w:docPartPr>
      <w:docPartBody>
        <w:p w:rsidR="00411C2D" w:rsidRDefault="00166B11">
          <w:pPr>
            <w:pStyle w:val="7E70293F0C944F8D80DD94A3E2F4B632"/>
          </w:pPr>
          <w:r w:rsidRPr="00E77AC0">
            <w:t>HEADING 8</w:t>
          </w:r>
        </w:p>
      </w:docPartBody>
    </w:docPart>
    <w:docPart>
      <w:docPartPr>
        <w:name w:val="E4FE1F898DF34DE59A4A91E7E4B9FB71"/>
        <w:category>
          <w:name w:val="General"/>
          <w:gallery w:val="placeholder"/>
        </w:category>
        <w:types>
          <w:type w:val="bbPlcHdr"/>
        </w:types>
        <w:behaviors>
          <w:behavior w:val="content"/>
        </w:behaviors>
        <w:guid w:val="{6C6A001C-796A-42F6-8616-DD3B740B92D7}"/>
      </w:docPartPr>
      <w:docPartBody>
        <w:p w:rsidR="00BE5351" w:rsidRDefault="004F08BD" w:rsidP="004F08BD">
          <w:pPr>
            <w:pStyle w:val="E4FE1F898DF34DE59A4A91E7E4B9FB71"/>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D"/>
    <w:rsid w:val="00166B11"/>
    <w:rsid w:val="00411C2D"/>
    <w:rsid w:val="004F08BD"/>
    <w:rsid w:val="00540E3A"/>
    <w:rsid w:val="00654BD6"/>
    <w:rsid w:val="00741E90"/>
    <w:rsid w:val="00BE5351"/>
    <w:rsid w:val="00E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5B9BD5"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A1A8A52754089B37F434B52774B04">
    <w:name w:val="411A1A8A52754089B37F434B52774B04"/>
  </w:style>
  <w:style w:type="paragraph" w:customStyle="1" w:styleId="9B66F123DE4E4E23ADAF01B6DC292740">
    <w:name w:val="9B66F123DE4E4E23ADAF01B6DC292740"/>
  </w:style>
  <w:style w:type="paragraph" w:customStyle="1" w:styleId="7E70293F0C944F8D80DD94A3E2F4B632">
    <w:name w:val="7E70293F0C944F8D80DD94A3E2F4B632"/>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5B9BD5" w:themeColor="accent1"/>
      <w:sz w:val="24"/>
      <w:szCs w:val="24"/>
      <w:lang w:val="en-US" w:eastAsia="ja-JP"/>
    </w:rPr>
  </w:style>
  <w:style w:type="character" w:styleId="PlaceholderText">
    <w:name w:val="Placeholder Text"/>
    <w:basedOn w:val="DefaultParagraphFont"/>
    <w:uiPriority w:val="99"/>
    <w:semiHidden/>
    <w:rPr>
      <w:color w:val="808080"/>
    </w:rPr>
  </w:style>
  <w:style w:type="paragraph" w:customStyle="1" w:styleId="3A763A1F8A674A13940C668C51E61D41">
    <w:name w:val="3A763A1F8A674A13940C668C51E61D41"/>
  </w:style>
  <w:style w:type="paragraph" w:customStyle="1" w:styleId="52B63FBCF78A4CACB8B6B2016A119545">
    <w:name w:val="52B63FBCF78A4CACB8B6B2016A119545"/>
  </w:style>
  <w:style w:type="paragraph" w:customStyle="1" w:styleId="5D38DD2AF8C64B40A46C02B15C346775">
    <w:name w:val="5D38DD2AF8C64B40A46C02B15C346775"/>
    <w:rsid w:val="00411C2D"/>
  </w:style>
  <w:style w:type="paragraph" w:customStyle="1" w:styleId="7BA62C53FC7C488997839E514E3044C9">
    <w:name w:val="7BA62C53FC7C488997839E514E3044C9"/>
    <w:rsid w:val="00411C2D"/>
  </w:style>
  <w:style w:type="paragraph" w:customStyle="1" w:styleId="A2CB149AEAB046C0A85F4B2E5A879518">
    <w:name w:val="A2CB149AEAB046C0A85F4B2E5A879518"/>
    <w:rsid w:val="00411C2D"/>
  </w:style>
  <w:style w:type="paragraph" w:customStyle="1" w:styleId="94710E3436FB4BC188DDC0EA73C39180">
    <w:name w:val="94710E3436FB4BC188DDC0EA73C39180"/>
    <w:rsid w:val="00411C2D"/>
  </w:style>
  <w:style w:type="paragraph" w:customStyle="1" w:styleId="E4FE1F898DF34DE59A4A91E7E4B9FB71">
    <w:name w:val="E4FE1F898DF34DE59A4A91E7E4B9FB71"/>
    <w:rsid w:val="004F08BD"/>
  </w:style>
  <w:style w:type="paragraph" w:customStyle="1" w:styleId="F14940671E87488292BD3DF6BF08F7BD">
    <w:name w:val="F14940671E87488292BD3DF6BF08F7BD"/>
    <w:rsid w:val="004F0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Template>
  <TotalTime>257</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Follow us on Twitter @Dunrobinps</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mcintyre</dc:creator>
  <cp:keywords/>
  <dc:description/>
  <cp:lastModifiedBy>Helen</cp:lastModifiedBy>
  <cp:revision>6</cp:revision>
  <cp:lastPrinted>2018-08-20T16:09:00Z</cp:lastPrinted>
  <dcterms:created xsi:type="dcterms:W3CDTF">2018-08-20T07:11:00Z</dcterms:created>
  <dcterms:modified xsi:type="dcterms:W3CDTF">2018-08-23T14:31:00Z</dcterms:modified>
</cp:coreProperties>
</file>