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85BDB" w14:textId="2AF5F518" w:rsidR="00D8291C" w:rsidRDefault="00D8291C" w:rsidP="5380E3E4">
      <w:pPr>
        <w:rPr>
          <w:rFonts w:ascii="Arial" w:eastAsia="Arial" w:hAnsi="Arial" w:cs="Arial"/>
          <w:color w:val="00000A"/>
          <w:sz w:val="24"/>
          <w:szCs w:val="24"/>
        </w:rPr>
      </w:pPr>
    </w:p>
    <w:p w14:paraId="672A6659" w14:textId="6434025A" w:rsidR="00D8291C" w:rsidRDefault="5E1FD57E" w:rsidP="4F72CFF5">
      <w:pPr>
        <w:rPr>
          <w:rFonts w:ascii="Arial" w:eastAsia="Arial" w:hAnsi="Arial" w:cs="Arial"/>
          <w:color w:val="00000A"/>
          <w:sz w:val="24"/>
          <w:szCs w:val="24"/>
        </w:rPr>
      </w:pPr>
      <w:r w:rsidRPr="4F72CFF5">
        <w:rPr>
          <w:rFonts w:ascii="Arial" w:eastAsia="Arial" w:hAnsi="Arial" w:cs="Arial"/>
          <w:color w:val="00000A"/>
          <w:sz w:val="24"/>
          <w:szCs w:val="24"/>
        </w:rPr>
        <w:t xml:space="preserve">Our Rest &amp; Sleep policy and procedures are informed by national guidance standards and quality framework and UNCRC article ensuring that children’s rights to dignity, protection, health and best interest are upheld. </w:t>
      </w:r>
    </w:p>
    <w:p w14:paraId="4F39FFE5" w14:textId="25BAAB7B" w:rsidR="00D8291C" w:rsidRPr="00D8291C" w:rsidRDefault="00D8291C" w:rsidP="5380E3E4">
      <w:pPr>
        <w:spacing w:after="0" w:line="259" w:lineRule="auto"/>
        <w:rPr>
          <w:rFonts w:ascii="Arial" w:eastAsia="Arial" w:hAnsi="Arial" w:cs="Arial"/>
          <w:sz w:val="24"/>
          <w:szCs w:val="24"/>
        </w:rPr>
      </w:pPr>
    </w:p>
    <w:p w14:paraId="2EA342B6" w14:textId="3B1786A1" w:rsidR="00D8291C" w:rsidRPr="00D8291C" w:rsidRDefault="6AE9985E" w:rsidP="5380E3E4">
      <w:pPr>
        <w:pStyle w:val="Heading2"/>
        <w:spacing w:before="299" w:after="299" w:line="259" w:lineRule="auto"/>
        <w:rPr>
          <w:rFonts w:ascii="Arial" w:eastAsia="Arial" w:hAnsi="Arial" w:cs="Arial"/>
          <w:b/>
          <w:bCs/>
          <w:color w:val="auto"/>
          <w:sz w:val="24"/>
          <w:szCs w:val="24"/>
        </w:rPr>
      </w:pPr>
      <w:r w:rsidRPr="5380E3E4">
        <w:rPr>
          <w:rFonts w:ascii="Arial" w:eastAsia="Arial" w:hAnsi="Arial" w:cs="Arial"/>
          <w:b/>
          <w:bCs/>
          <w:color w:val="auto"/>
          <w:sz w:val="24"/>
          <w:szCs w:val="24"/>
        </w:rPr>
        <w:t>Statement of Purpose</w:t>
      </w:r>
    </w:p>
    <w:p w14:paraId="0988AAAE" w14:textId="27B926A0"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We recognise that children have varying needs for rest and sleep depending on their age, stage of development, and individual circumstances. While most children in the 3–5 age group will not routinely require a sleep, it is essential that safe, comfortable, and dignified opportunities for rest are provided within our nursery.</w:t>
      </w:r>
    </w:p>
    <w:p w14:paraId="437C0157" w14:textId="16702E71"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This policy sets out the procedures and considerations for sleep and rest in our setting. It is informed by national guidance from the Care Inspectorate, Safe Sleep Scotland / Scottish Cot Death Trust, Quality Improvement Frameworks, and the UNCRC.</w:t>
      </w:r>
    </w:p>
    <w:p w14:paraId="4EAE9026" w14:textId="4516E3E0"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We are committed to:</w:t>
      </w:r>
    </w:p>
    <w:p w14:paraId="1BF64F30" w14:textId="0188F4E1" w:rsidR="00D8291C" w:rsidRPr="00D8291C" w:rsidRDefault="6AE9985E" w:rsidP="5380E3E4">
      <w:pPr>
        <w:pStyle w:val="ListParagraph"/>
        <w:numPr>
          <w:ilvl w:val="0"/>
          <w:numId w:val="10"/>
        </w:numPr>
        <w:spacing w:before="240" w:after="240" w:line="259" w:lineRule="auto"/>
        <w:rPr>
          <w:rFonts w:ascii="Arial" w:eastAsia="Arial" w:hAnsi="Arial" w:cs="Arial"/>
          <w:sz w:val="24"/>
          <w:szCs w:val="24"/>
        </w:rPr>
      </w:pPr>
      <w:r w:rsidRPr="5380E3E4">
        <w:rPr>
          <w:rFonts w:ascii="Arial" w:eastAsia="Arial" w:hAnsi="Arial" w:cs="Arial"/>
          <w:sz w:val="24"/>
          <w:szCs w:val="24"/>
        </w:rPr>
        <w:t>Upholding children’s rights to health, safety, dignity, and protection.</w:t>
      </w:r>
    </w:p>
    <w:p w14:paraId="0BA9F03B" w14:textId="1A0E1F75" w:rsidR="00D8291C" w:rsidRPr="00D8291C" w:rsidRDefault="6AE9985E" w:rsidP="5380E3E4">
      <w:pPr>
        <w:pStyle w:val="ListParagraph"/>
        <w:numPr>
          <w:ilvl w:val="0"/>
          <w:numId w:val="10"/>
        </w:numPr>
        <w:spacing w:before="240" w:after="240" w:line="259" w:lineRule="auto"/>
        <w:rPr>
          <w:rFonts w:ascii="Arial" w:eastAsia="Arial" w:hAnsi="Arial" w:cs="Arial"/>
          <w:sz w:val="24"/>
          <w:szCs w:val="24"/>
        </w:rPr>
      </w:pPr>
      <w:r w:rsidRPr="5380E3E4">
        <w:rPr>
          <w:rFonts w:ascii="Arial" w:eastAsia="Arial" w:hAnsi="Arial" w:cs="Arial"/>
          <w:sz w:val="24"/>
          <w:szCs w:val="24"/>
        </w:rPr>
        <w:t>Providing an environment that is nurturing, safe, and consistent with best practice guidance.</w:t>
      </w:r>
    </w:p>
    <w:p w14:paraId="3B4DD4CE" w14:textId="1813B8F2" w:rsidR="00D8291C" w:rsidRDefault="6AE9985E" w:rsidP="5380E3E4">
      <w:pPr>
        <w:pStyle w:val="ListParagraph"/>
        <w:numPr>
          <w:ilvl w:val="0"/>
          <w:numId w:val="10"/>
        </w:numPr>
        <w:spacing w:before="240" w:after="240" w:line="259" w:lineRule="auto"/>
        <w:rPr>
          <w:rFonts w:ascii="Arial" w:eastAsia="Arial" w:hAnsi="Arial" w:cs="Arial"/>
          <w:sz w:val="24"/>
          <w:szCs w:val="24"/>
        </w:rPr>
      </w:pPr>
      <w:r w:rsidRPr="5380E3E4">
        <w:rPr>
          <w:rFonts w:ascii="Arial" w:eastAsia="Arial" w:hAnsi="Arial" w:cs="Arial"/>
          <w:sz w:val="24"/>
          <w:szCs w:val="24"/>
        </w:rPr>
        <w:t>Sharing information openly with parents and carers regarding their child’s rest and wellbeing.</w:t>
      </w:r>
    </w:p>
    <w:p w14:paraId="73C1D7E3" w14:textId="33D1CB5F" w:rsidR="00515EAE" w:rsidRPr="002B5C89" w:rsidRDefault="00515EAE" w:rsidP="5380E3E4">
      <w:pPr>
        <w:pStyle w:val="ListParagraph"/>
        <w:numPr>
          <w:ilvl w:val="0"/>
          <w:numId w:val="10"/>
        </w:numPr>
        <w:spacing w:before="240" w:after="240" w:line="259" w:lineRule="auto"/>
        <w:rPr>
          <w:rFonts w:ascii="Arial" w:eastAsia="Arial" w:hAnsi="Arial" w:cs="Arial"/>
          <w:sz w:val="24"/>
          <w:szCs w:val="24"/>
          <w:highlight w:val="yellow"/>
        </w:rPr>
      </w:pPr>
      <w:r w:rsidRPr="00515EAE">
        <w:rPr>
          <w:rFonts w:ascii="Arial" w:eastAsia="Arial" w:hAnsi="Arial" w:cs="Arial"/>
          <w:sz w:val="24"/>
          <w:szCs w:val="24"/>
          <w:highlight w:val="yellow"/>
        </w:rPr>
        <w:t>Information about each child’s usual rest and sleep routines will be gathered in partnership with parents/carers to support consistency, emotional wellbeing, and a smooth transition between home and nursery.</w:t>
      </w:r>
      <w:r w:rsidR="00FE44B5">
        <w:rPr>
          <w:rFonts w:ascii="Arial" w:eastAsia="Arial" w:hAnsi="Arial" w:cs="Arial"/>
          <w:sz w:val="24"/>
          <w:szCs w:val="24"/>
          <w:highlight w:val="yellow"/>
        </w:rPr>
        <w:t xml:space="preserve"> Should parents/carers request swaddling, staff will share current safe sleep guidance</w:t>
      </w:r>
      <w:r w:rsidR="002B5C89">
        <w:rPr>
          <w:rFonts w:ascii="Arial" w:eastAsia="Arial" w:hAnsi="Arial" w:cs="Arial"/>
          <w:sz w:val="24"/>
          <w:szCs w:val="24"/>
          <w:highlight w:val="yellow"/>
        </w:rPr>
        <w:t>, directing them to the most up to date information</w:t>
      </w:r>
      <w:r w:rsidR="002B5C89" w:rsidRPr="002B5C89">
        <w:rPr>
          <w:rFonts w:ascii="Arial" w:eastAsia="Arial" w:hAnsi="Arial" w:cs="Arial"/>
          <w:sz w:val="24"/>
          <w:szCs w:val="24"/>
          <w:highlight w:val="yellow"/>
        </w:rPr>
        <w:t>.</w:t>
      </w:r>
      <w:r w:rsidR="002B5C89" w:rsidRPr="002B5C89">
        <w:rPr>
          <w:noProof/>
          <w:highlight w:val="yellow"/>
        </w:rPr>
        <w:t xml:space="preserve"> </w:t>
      </w:r>
      <w:r w:rsidR="002B5C89" w:rsidRPr="002B5C89">
        <w:rPr>
          <w:rFonts w:ascii="Arial" w:eastAsia="Arial" w:hAnsi="Arial" w:cs="Arial"/>
          <w:sz w:val="24"/>
          <w:szCs w:val="24"/>
          <w:highlight w:val="yellow"/>
        </w:rPr>
        <w:t>(See Appendix 1)</w:t>
      </w:r>
    </w:p>
    <w:p w14:paraId="47698E98" w14:textId="77777777" w:rsidR="002B5C89" w:rsidRPr="00515EAE" w:rsidRDefault="002B5C89" w:rsidP="002B5C89">
      <w:pPr>
        <w:pStyle w:val="ListParagraph"/>
        <w:spacing w:before="240" w:after="240" w:line="259" w:lineRule="auto"/>
        <w:rPr>
          <w:rFonts w:ascii="Arial" w:eastAsia="Arial" w:hAnsi="Arial" w:cs="Arial"/>
          <w:sz w:val="24"/>
          <w:szCs w:val="24"/>
          <w:highlight w:val="yellow"/>
        </w:rPr>
      </w:pPr>
    </w:p>
    <w:p w14:paraId="327B5E38" w14:textId="3F898B9C"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 xml:space="preserve">Throughout this guidance, the term </w:t>
      </w:r>
      <w:r w:rsidRPr="5380E3E4">
        <w:rPr>
          <w:rFonts w:ascii="Arial" w:eastAsia="Arial" w:hAnsi="Arial" w:cs="Arial"/>
          <w:i/>
          <w:iCs/>
          <w:sz w:val="24"/>
          <w:szCs w:val="24"/>
        </w:rPr>
        <w:t>parents</w:t>
      </w:r>
      <w:r w:rsidRPr="5380E3E4">
        <w:rPr>
          <w:rFonts w:ascii="Arial" w:eastAsia="Arial" w:hAnsi="Arial" w:cs="Arial"/>
          <w:sz w:val="24"/>
          <w:szCs w:val="24"/>
        </w:rPr>
        <w:t xml:space="preserve"> </w:t>
      </w:r>
      <w:proofErr w:type="gramStart"/>
      <w:r w:rsidRPr="5380E3E4">
        <w:rPr>
          <w:rFonts w:ascii="Arial" w:eastAsia="Arial" w:hAnsi="Arial" w:cs="Arial"/>
          <w:sz w:val="24"/>
          <w:szCs w:val="24"/>
        </w:rPr>
        <w:t>is</w:t>
      </w:r>
      <w:proofErr w:type="gramEnd"/>
      <w:r w:rsidRPr="5380E3E4">
        <w:rPr>
          <w:rFonts w:ascii="Arial" w:eastAsia="Arial" w:hAnsi="Arial" w:cs="Arial"/>
          <w:sz w:val="24"/>
          <w:szCs w:val="24"/>
        </w:rPr>
        <w:t xml:space="preserve"> used to include all main caregivers.</w:t>
      </w:r>
    </w:p>
    <w:p w14:paraId="24FD02A3" w14:textId="35CF5F5E" w:rsidR="00D8291C" w:rsidRPr="00D8291C" w:rsidRDefault="00D8291C" w:rsidP="5380E3E4">
      <w:pPr>
        <w:spacing w:after="0" w:line="259" w:lineRule="auto"/>
        <w:rPr>
          <w:rFonts w:ascii="Arial" w:eastAsia="Arial" w:hAnsi="Arial" w:cs="Arial"/>
          <w:sz w:val="24"/>
          <w:szCs w:val="24"/>
        </w:rPr>
      </w:pPr>
    </w:p>
    <w:p w14:paraId="614FAAA9" w14:textId="362BBF63" w:rsidR="00D8291C" w:rsidRPr="00D8291C" w:rsidRDefault="6AE9985E" w:rsidP="5380E3E4">
      <w:pPr>
        <w:pStyle w:val="Heading2"/>
        <w:spacing w:before="299" w:after="299" w:line="259" w:lineRule="auto"/>
        <w:rPr>
          <w:rFonts w:ascii="Arial" w:eastAsia="Arial" w:hAnsi="Arial" w:cs="Arial"/>
          <w:b/>
          <w:bCs/>
          <w:color w:val="auto"/>
          <w:sz w:val="24"/>
          <w:szCs w:val="24"/>
        </w:rPr>
      </w:pPr>
      <w:r w:rsidRPr="5380E3E4">
        <w:rPr>
          <w:rFonts w:ascii="Arial" w:eastAsia="Arial" w:hAnsi="Arial" w:cs="Arial"/>
          <w:b/>
          <w:bCs/>
          <w:color w:val="auto"/>
          <w:sz w:val="24"/>
          <w:szCs w:val="24"/>
        </w:rPr>
        <w:t>Responsibilities</w:t>
      </w:r>
    </w:p>
    <w:p w14:paraId="71BFC3C7" w14:textId="22169F9B"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t>2.1</w:t>
      </w:r>
    </w:p>
    <w:p w14:paraId="7CA310FA" w14:textId="194F968C"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Staff must ensure that children feel safe, secure, and respected during rest or sleep. Children have a right to privacy and dignity, and their needs should be met with kindness and sensitivity. Resting or sleeping should be a nurturing experience and can support positive relationships between staff and children. Staff should reassure, encourage, and communicate with children throughout, respecting their choices and preferences.</w:t>
      </w:r>
    </w:p>
    <w:p w14:paraId="28F0F595" w14:textId="0C49E838"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lastRenderedPageBreak/>
        <w:t>2.2</w:t>
      </w:r>
    </w:p>
    <w:p w14:paraId="698C2C3F" w14:textId="6D997F53"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 xml:space="preserve">An appointed staff member will be responsible for monitoring children who are resting or sleeping, but all staff have a duty of care to respond promptly to individual needs. A </w:t>
      </w:r>
      <w:r w:rsidRPr="5380E3E4">
        <w:rPr>
          <w:rFonts w:ascii="Arial" w:eastAsia="Arial" w:hAnsi="Arial" w:cs="Arial"/>
          <w:b/>
          <w:bCs/>
          <w:sz w:val="24"/>
          <w:szCs w:val="24"/>
        </w:rPr>
        <w:t>Sleep &amp; Rest Record</w:t>
      </w:r>
      <w:r w:rsidRPr="5380E3E4">
        <w:rPr>
          <w:rFonts w:ascii="Arial" w:eastAsia="Arial" w:hAnsi="Arial" w:cs="Arial"/>
          <w:sz w:val="24"/>
          <w:szCs w:val="24"/>
        </w:rPr>
        <w:t xml:space="preserve"> will be kept, noting times of rest, length of sleep, and any observations. This information will be shared with parents when the child is collected.</w:t>
      </w:r>
    </w:p>
    <w:p w14:paraId="68408F65" w14:textId="2A04BB9F"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t>2.3</w:t>
      </w:r>
    </w:p>
    <w:p w14:paraId="1B13F8DD" w14:textId="3D038252"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All staff involved in these procedures must be:</w:t>
      </w:r>
    </w:p>
    <w:p w14:paraId="613CA180" w14:textId="02BFAA26" w:rsidR="00D8291C" w:rsidRPr="00D8291C" w:rsidRDefault="6AE9985E" w:rsidP="5380E3E4">
      <w:pPr>
        <w:pStyle w:val="ListParagraph"/>
        <w:numPr>
          <w:ilvl w:val="0"/>
          <w:numId w:val="9"/>
        </w:numPr>
        <w:spacing w:before="240" w:after="240" w:line="259" w:lineRule="auto"/>
        <w:rPr>
          <w:rFonts w:ascii="Arial" w:eastAsia="Arial" w:hAnsi="Arial" w:cs="Arial"/>
          <w:sz w:val="24"/>
          <w:szCs w:val="24"/>
        </w:rPr>
      </w:pPr>
      <w:r w:rsidRPr="5380E3E4">
        <w:rPr>
          <w:rFonts w:ascii="Arial" w:eastAsia="Arial" w:hAnsi="Arial" w:cs="Arial"/>
          <w:sz w:val="24"/>
          <w:szCs w:val="24"/>
        </w:rPr>
        <w:t>Registered with the SSSC</w:t>
      </w:r>
    </w:p>
    <w:p w14:paraId="74566BC9" w14:textId="34D7CB96" w:rsidR="00D8291C" w:rsidRPr="00D8291C" w:rsidRDefault="6AE9985E" w:rsidP="5380E3E4">
      <w:pPr>
        <w:pStyle w:val="ListParagraph"/>
        <w:numPr>
          <w:ilvl w:val="0"/>
          <w:numId w:val="9"/>
        </w:numPr>
        <w:spacing w:before="240" w:after="240" w:line="259" w:lineRule="auto"/>
        <w:rPr>
          <w:rFonts w:ascii="Arial" w:eastAsia="Arial" w:hAnsi="Arial" w:cs="Arial"/>
          <w:sz w:val="24"/>
          <w:szCs w:val="24"/>
        </w:rPr>
      </w:pPr>
      <w:r w:rsidRPr="5380E3E4">
        <w:rPr>
          <w:rFonts w:ascii="Arial" w:eastAsia="Arial" w:hAnsi="Arial" w:cs="Arial"/>
          <w:sz w:val="24"/>
          <w:szCs w:val="24"/>
        </w:rPr>
        <w:t>Members of the PVG scheme</w:t>
      </w:r>
    </w:p>
    <w:p w14:paraId="663065D2" w14:textId="7F58EF6A" w:rsidR="00D8291C" w:rsidRPr="00D8291C" w:rsidRDefault="6AE9985E" w:rsidP="5380E3E4">
      <w:pPr>
        <w:pStyle w:val="ListParagraph"/>
        <w:numPr>
          <w:ilvl w:val="0"/>
          <w:numId w:val="9"/>
        </w:numPr>
        <w:spacing w:before="240" w:after="240" w:line="259" w:lineRule="auto"/>
        <w:rPr>
          <w:rFonts w:ascii="Arial" w:eastAsia="Arial" w:hAnsi="Arial" w:cs="Arial"/>
          <w:sz w:val="24"/>
          <w:szCs w:val="24"/>
        </w:rPr>
      </w:pPr>
      <w:r w:rsidRPr="5380E3E4">
        <w:rPr>
          <w:rFonts w:ascii="Arial" w:eastAsia="Arial" w:hAnsi="Arial" w:cs="Arial"/>
          <w:sz w:val="24"/>
          <w:szCs w:val="24"/>
        </w:rPr>
        <w:t>Trained in child protection and familiar with safe sleep guidance.</w:t>
      </w:r>
    </w:p>
    <w:p w14:paraId="21D6934C" w14:textId="503EA71D" w:rsidR="00D8291C" w:rsidRPr="00D8291C" w:rsidRDefault="00D8291C" w:rsidP="5380E3E4">
      <w:pPr>
        <w:spacing w:after="0" w:line="259" w:lineRule="auto"/>
        <w:rPr>
          <w:rFonts w:ascii="Arial" w:eastAsia="Arial" w:hAnsi="Arial" w:cs="Arial"/>
          <w:sz w:val="24"/>
          <w:szCs w:val="24"/>
        </w:rPr>
      </w:pPr>
    </w:p>
    <w:p w14:paraId="73028E54" w14:textId="2F832140" w:rsidR="00D8291C" w:rsidRPr="00D8291C" w:rsidRDefault="6AE9985E" w:rsidP="5380E3E4">
      <w:pPr>
        <w:pStyle w:val="Heading2"/>
        <w:spacing w:before="299" w:after="299" w:line="259" w:lineRule="auto"/>
        <w:rPr>
          <w:rFonts w:ascii="Arial" w:eastAsia="Arial" w:hAnsi="Arial" w:cs="Arial"/>
          <w:b/>
          <w:bCs/>
          <w:color w:val="auto"/>
          <w:sz w:val="24"/>
          <w:szCs w:val="24"/>
        </w:rPr>
      </w:pPr>
      <w:r w:rsidRPr="5380E3E4">
        <w:rPr>
          <w:rFonts w:ascii="Arial" w:eastAsia="Arial" w:hAnsi="Arial" w:cs="Arial"/>
          <w:b/>
          <w:bCs/>
          <w:color w:val="auto"/>
          <w:sz w:val="24"/>
          <w:szCs w:val="24"/>
        </w:rPr>
        <w:t>Equipment and Procedures</w:t>
      </w:r>
    </w:p>
    <w:p w14:paraId="3A9DB1FC" w14:textId="53394945"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t>3.1 Environment</w:t>
      </w:r>
    </w:p>
    <w:p w14:paraId="30D3482F" w14:textId="412BBE29" w:rsidR="00D8291C" w:rsidRPr="00D8291C" w:rsidRDefault="6AE9985E" w:rsidP="5380E3E4">
      <w:pPr>
        <w:pStyle w:val="ListParagraph"/>
        <w:numPr>
          <w:ilvl w:val="0"/>
          <w:numId w:val="8"/>
        </w:numPr>
        <w:spacing w:before="240" w:after="240" w:line="259" w:lineRule="auto"/>
        <w:rPr>
          <w:rFonts w:ascii="Arial" w:eastAsia="Arial" w:hAnsi="Arial" w:cs="Arial"/>
          <w:sz w:val="24"/>
          <w:szCs w:val="24"/>
        </w:rPr>
      </w:pPr>
      <w:r w:rsidRPr="5380E3E4">
        <w:rPr>
          <w:rFonts w:ascii="Arial" w:eastAsia="Arial" w:hAnsi="Arial" w:cs="Arial"/>
          <w:sz w:val="24"/>
          <w:szCs w:val="24"/>
        </w:rPr>
        <w:t>Designated rest areas will be provided in each playroom. These areas will be quiet, calm, and separate from busy play zones.</w:t>
      </w:r>
    </w:p>
    <w:p w14:paraId="0CE38D87" w14:textId="5B0DBCAE" w:rsidR="00D8291C" w:rsidRPr="00D8291C" w:rsidRDefault="6AE9985E" w:rsidP="5380E3E4">
      <w:pPr>
        <w:pStyle w:val="ListParagraph"/>
        <w:numPr>
          <w:ilvl w:val="0"/>
          <w:numId w:val="8"/>
        </w:numPr>
        <w:spacing w:before="240" w:after="240" w:line="259" w:lineRule="auto"/>
        <w:rPr>
          <w:rFonts w:ascii="Arial" w:eastAsia="Arial" w:hAnsi="Arial" w:cs="Arial"/>
          <w:sz w:val="24"/>
          <w:szCs w:val="24"/>
        </w:rPr>
      </w:pPr>
      <w:r w:rsidRPr="5380E3E4">
        <w:rPr>
          <w:rFonts w:ascii="Arial" w:eastAsia="Arial" w:hAnsi="Arial" w:cs="Arial"/>
          <w:sz w:val="24"/>
          <w:szCs w:val="24"/>
        </w:rPr>
        <w:t xml:space="preserve">The environment will be maintained at </w:t>
      </w:r>
      <w:r w:rsidRPr="5380E3E4">
        <w:rPr>
          <w:rFonts w:ascii="Arial" w:eastAsia="Arial" w:hAnsi="Arial" w:cs="Arial"/>
          <w:b/>
          <w:bCs/>
          <w:sz w:val="24"/>
          <w:szCs w:val="24"/>
        </w:rPr>
        <w:t>16–20°C</w:t>
      </w:r>
      <w:r w:rsidRPr="5380E3E4">
        <w:rPr>
          <w:rFonts w:ascii="Arial" w:eastAsia="Arial" w:hAnsi="Arial" w:cs="Arial"/>
          <w:sz w:val="24"/>
          <w:szCs w:val="24"/>
        </w:rPr>
        <w:t>, with a visible thermometer.</w:t>
      </w:r>
    </w:p>
    <w:p w14:paraId="7BE81A8E" w14:textId="1E2CD131" w:rsidR="00D8291C" w:rsidRPr="00D8291C" w:rsidRDefault="6AE9985E" w:rsidP="5380E3E4">
      <w:pPr>
        <w:pStyle w:val="ListParagraph"/>
        <w:numPr>
          <w:ilvl w:val="0"/>
          <w:numId w:val="8"/>
        </w:numPr>
        <w:spacing w:before="240" w:after="240" w:line="259" w:lineRule="auto"/>
        <w:rPr>
          <w:rFonts w:ascii="Arial" w:eastAsia="Arial" w:hAnsi="Arial" w:cs="Arial"/>
          <w:sz w:val="24"/>
          <w:szCs w:val="24"/>
        </w:rPr>
      </w:pPr>
      <w:r w:rsidRPr="5380E3E4">
        <w:rPr>
          <w:rFonts w:ascii="Arial" w:eastAsia="Arial" w:hAnsi="Arial" w:cs="Arial"/>
          <w:sz w:val="24"/>
          <w:szCs w:val="24"/>
        </w:rPr>
        <w:t>Rest areas must be free from hazards, food preparation, and laundry spaces.</w:t>
      </w:r>
    </w:p>
    <w:p w14:paraId="7A6D41C0" w14:textId="3B58CED4"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t>3.2 Safe Sleep Practices</w:t>
      </w:r>
    </w:p>
    <w:p w14:paraId="7B68042D" w14:textId="33B300C3" w:rsidR="00D8291C" w:rsidRDefault="6AE9985E" w:rsidP="5380E3E4">
      <w:pPr>
        <w:pStyle w:val="ListParagraph"/>
        <w:numPr>
          <w:ilvl w:val="0"/>
          <w:numId w:val="7"/>
        </w:numPr>
        <w:spacing w:before="240" w:after="240" w:line="259" w:lineRule="auto"/>
        <w:rPr>
          <w:rFonts w:ascii="Arial" w:eastAsia="Arial" w:hAnsi="Arial" w:cs="Arial"/>
          <w:sz w:val="24"/>
          <w:szCs w:val="24"/>
        </w:rPr>
      </w:pPr>
      <w:r w:rsidRPr="5380E3E4">
        <w:rPr>
          <w:rFonts w:ascii="Arial" w:eastAsia="Arial" w:hAnsi="Arial" w:cs="Arial"/>
          <w:sz w:val="24"/>
          <w:szCs w:val="24"/>
        </w:rPr>
        <w:t>Children should be encouraged to lie on their backs when resting or sleeping.</w:t>
      </w:r>
    </w:p>
    <w:p w14:paraId="660330DC" w14:textId="04398E60" w:rsidR="002310C3" w:rsidRPr="00515EAE" w:rsidRDefault="002310C3" w:rsidP="5380E3E4">
      <w:pPr>
        <w:pStyle w:val="ListParagraph"/>
        <w:numPr>
          <w:ilvl w:val="0"/>
          <w:numId w:val="7"/>
        </w:numPr>
        <w:spacing w:before="240" w:after="240" w:line="259" w:lineRule="auto"/>
        <w:rPr>
          <w:rFonts w:ascii="Arial" w:eastAsia="Arial" w:hAnsi="Arial" w:cs="Arial"/>
          <w:sz w:val="24"/>
          <w:szCs w:val="24"/>
          <w:highlight w:val="yellow"/>
        </w:rPr>
      </w:pPr>
      <w:r w:rsidRPr="00515EAE">
        <w:rPr>
          <w:rFonts w:ascii="Arial" w:eastAsia="Arial" w:hAnsi="Arial" w:cs="Arial"/>
          <w:sz w:val="24"/>
          <w:szCs w:val="24"/>
          <w:highlight w:val="yellow"/>
        </w:rPr>
        <w:t>Children will be supported to rest or sleep in a comfortable position of their choice, reflecting their age, stage of development and individual preferences.</w:t>
      </w:r>
    </w:p>
    <w:p w14:paraId="47CD0B97" w14:textId="3F228C42" w:rsidR="00515EAE" w:rsidRPr="00515EAE" w:rsidRDefault="00515EAE" w:rsidP="5380E3E4">
      <w:pPr>
        <w:pStyle w:val="ListParagraph"/>
        <w:numPr>
          <w:ilvl w:val="0"/>
          <w:numId w:val="7"/>
        </w:numPr>
        <w:spacing w:before="240" w:after="240" w:line="259" w:lineRule="auto"/>
        <w:rPr>
          <w:rFonts w:ascii="Arial" w:eastAsia="Arial" w:hAnsi="Arial" w:cs="Arial"/>
          <w:sz w:val="24"/>
          <w:szCs w:val="24"/>
          <w:highlight w:val="yellow"/>
        </w:rPr>
      </w:pPr>
      <w:r w:rsidRPr="00515EAE">
        <w:rPr>
          <w:rFonts w:ascii="Arial" w:eastAsia="Arial" w:hAnsi="Arial" w:cs="Arial"/>
          <w:sz w:val="24"/>
          <w:szCs w:val="24"/>
          <w:highlight w:val="yellow"/>
        </w:rPr>
        <w:t>Some children may require additional reassurance to settle, rest or sleep. Where appropriate, staff may provide comfort through close physical presence, such as sitting beside a child, holding a hand, or offering a</w:t>
      </w:r>
      <w:r>
        <w:rPr>
          <w:rFonts w:ascii="Arial" w:eastAsia="Arial" w:hAnsi="Arial" w:cs="Arial"/>
          <w:sz w:val="24"/>
          <w:szCs w:val="24"/>
          <w:highlight w:val="yellow"/>
        </w:rPr>
        <w:t xml:space="preserve"> </w:t>
      </w:r>
      <w:r w:rsidRPr="00515EAE">
        <w:rPr>
          <w:rFonts w:ascii="Arial" w:eastAsia="Arial" w:hAnsi="Arial" w:cs="Arial"/>
          <w:sz w:val="24"/>
          <w:szCs w:val="24"/>
          <w:highlight w:val="yellow"/>
        </w:rPr>
        <w:t>cuddle to support them in settling. Any comfort will be provided in a way that maintain the child’s safety, dignity, and ability to move freely, and will be responsive to individual needs and preferences.</w:t>
      </w:r>
    </w:p>
    <w:p w14:paraId="47812A41" w14:textId="67FAE754" w:rsidR="00515EAE" w:rsidRPr="00515EAE" w:rsidRDefault="00515EAE" w:rsidP="5380E3E4">
      <w:pPr>
        <w:pStyle w:val="ListParagraph"/>
        <w:numPr>
          <w:ilvl w:val="0"/>
          <w:numId w:val="7"/>
        </w:numPr>
        <w:spacing w:before="240" w:after="240" w:line="259" w:lineRule="auto"/>
        <w:rPr>
          <w:rFonts w:ascii="Arial" w:eastAsia="Arial" w:hAnsi="Arial" w:cs="Arial"/>
          <w:sz w:val="24"/>
          <w:szCs w:val="24"/>
          <w:highlight w:val="yellow"/>
        </w:rPr>
      </w:pPr>
      <w:r w:rsidRPr="00515EAE">
        <w:rPr>
          <w:rFonts w:ascii="Arial" w:eastAsia="Arial" w:hAnsi="Arial" w:cs="Arial"/>
          <w:sz w:val="24"/>
          <w:szCs w:val="24"/>
          <w:highlight w:val="yellow"/>
        </w:rPr>
        <w:t>The principle should remain cuddle to sleep-then lay the child down.</w:t>
      </w:r>
    </w:p>
    <w:p w14:paraId="1FABC4F6" w14:textId="19A08DC6" w:rsidR="00D8291C" w:rsidRPr="00D8291C" w:rsidRDefault="6AE9985E" w:rsidP="5380E3E4">
      <w:pPr>
        <w:pStyle w:val="ListParagraph"/>
        <w:numPr>
          <w:ilvl w:val="0"/>
          <w:numId w:val="7"/>
        </w:numPr>
        <w:spacing w:before="240" w:after="240" w:line="259" w:lineRule="auto"/>
        <w:rPr>
          <w:rFonts w:ascii="Arial" w:eastAsia="Arial" w:hAnsi="Arial" w:cs="Arial"/>
          <w:sz w:val="24"/>
          <w:szCs w:val="24"/>
        </w:rPr>
      </w:pPr>
      <w:r w:rsidRPr="5380E3E4">
        <w:rPr>
          <w:rFonts w:ascii="Arial" w:eastAsia="Arial" w:hAnsi="Arial" w:cs="Arial"/>
          <w:sz w:val="24"/>
          <w:szCs w:val="24"/>
        </w:rPr>
        <w:t xml:space="preserve">A stock of </w:t>
      </w:r>
      <w:r w:rsidRPr="5380E3E4">
        <w:rPr>
          <w:rFonts w:ascii="Arial" w:eastAsia="Arial" w:hAnsi="Arial" w:cs="Arial"/>
          <w:b/>
          <w:bCs/>
          <w:sz w:val="24"/>
          <w:szCs w:val="24"/>
        </w:rPr>
        <w:t>freshly laundered blankets</w:t>
      </w:r>
      <w:r w:rsidRPr="5380E3E4">
        <w:rPr>
          <w:rFonts w:ascii="Arial" w:eastAsia="Arial" w:hAnsi="Arial" w:cs="Arial"/>
          <w:sz w:val="24"/>
          <w:szCs w:val="24"/>
        </w:rPr>
        <w:t xml:space="preserve"> (washed at 60°C after each use) is available for children who require them. </w:t>
      </w:r>
      <w:r w:rsidR="002310C3" w:rsidRPr="00515EAE">
        <w:rPr>
          <w:rFonts w:ascii="Arial" w:eastAsia="Arial" w:hAnsi="Arial" w:cs="Arial"/>
          <w:sz w:val="24"/>
          <w:szCs w:val="24"/>
          <w:highlight w:val="yellow"/>
        </w:rPr>
        <w:t xml:space="preserve">Blankets will be used appropriately and will </w:t>
      </w:r>
      <w:r w:rsidR="001F18DB">
        <w:rPr>
          <w:rFonts w:ascii="Arial" w:eastAsia="Arial" w:hAnsi="Arial" w:cs="Arial"/>
          <w:sz w:val="24"/>
          <w:szCs w:val="24"/>
          <w:highlight w:val="yellow"/>
        </w:rPr>
        <w:t xml:space="preserve">not </w:t>
      </w:r>
      <w:r w:rsidR="002310C3" w:rsidRPr="00515EAE">
        <w:rPr>
          <w:rFonts w:ascii="Arial" w:eastAsia="Arial" w:hAnsi="Arial" w:cs="Arial"/>
          <w:sz w:val="24"/>
          <w:szCs w:val="24"/>
          <w:highlight w:val="yellow"/>
        </w:rPr>
        <w:t>restrict children’s movements</w:t>
      </w:r>
      <w:r w:rsidR="002310C3">
        <w:rPr>
          <w:rFonts w:ascii="Arial" w:eastAsia="Arial" w:hAnsi="Arial" w:cs="Arial"/>
          <w:sz w:val="24"/>
          <w:szCs w:val="24"/>
        </w:rPr>
        <w:t xml:space="preserve">. </w:t>
      </w:r>
      <w:r w:rsidRPr="5380E3E4">
        <w:rPr>
          <w:rFonts w:ascii="Arial" w:eastAsia="Arial" w:hAnsi="Arial" w:cs="Arial"/>
          <w:sz w:val="24"/>
          <w:szCs w:val="24"/>
        </w:rPr>
        <w:t>Blankets must not be shared.</w:t>
      </w:r>
    </w:p>
    <w:p w14:paraId="7618EF95" w14:textId="145082C3" w:rsidR="00D8291C" w:rsidRPr="00D8291C" w:rsidRDefault="6AE9985E" w:rsidP="5380E3E4">
      <w:pPr>
        <w:pStyle w:val="ListParagraph"/>
        <w:numPr>
          <w:ilvl w:val="0"/>
          <w:numId w:val="7"/>
        </w:numPr>
        <w:spacing w:before="240" w:after="240" w:line="259" w:lineRule="auto"/>
        <w:rPr>
          <w:rFonts w:ascii="Arial" w:eastAsia="Arial" w:hAnsi="Arial" w:cs="Arial"/>
          <w:sz w:val="24"/>
          <w:szCs w:val="24"/>
        </w:rPr>
      </w:pPr>
      <w:r w:rsidRPr="5380E3E4">
        <w:rPr>
          <w:rFonts w:ascii="Arial" w:eastAsia="Arial" w:hAnsi="Arial" w:cs="Arial"/>
          <w:sz w:val="24"/>
          <w:szCs w:val="24"/>
        </w:rPr>
        <w:t>Pillows are not encouraged</w:t>
      </w:r>
      <w:r w:rsidR="002310C3">
        <w:rPr>
          <w:rFonts w:ascii="Arial" w:eastAsia="Arial" w:hAnsi="Arial" w:cs="Arial"/>
          <w:sz w:val="24"/>
          <w:szCs w:val="24"/>
        </w:rPr>
        <w:t xml:space="preserve">; </w:t>
      </w:r>
      <w:r w:rsidR="002310C3" w:rsidRPr="00515EAE">
        <w:rPr>
          <w:rFonts w:ascii="Arial" w:eastAsia="Arial" w:hAnsi="Arial" w:cs="Arial"/>
          <w:sz w:val="24"/>
          <w:szCs w:val="24"/>
          <w:highlight w:val="yellow"/>
        </w:rPr>
        <w:t>however individual needs and comfort may be considered where appropriate.</w:t>
      </w:r>
    </w:p>
    <w:p w14:paraId="026B82D7" w14:textId="5560F460" w:rsidR="00D8291C" w:rsidRPr="00D8291C" w:rsidRDefault="6AE9985E" w:rsidP="5380E3E4">
      <w:pPr>
        <w:pStyle w:val="ListParagraph"/>
        <w:numPr>
          <w:ilvl w:val="0"/>
          <w:numId w:val="7"/>
        </w:numPr>
        <w:spacing w:before="240" w:after="240" w:line="259" w:lineRule="auto"/>
        <w:rPr>
          <w:rFonts w:ascii="Arial" w:eastAsia="Arial" w:hAnsi="Arial" w:cs="Arial"/>
          <w:sz w:val="24"/>
          <w:szCs w:val="24"/>
        </w:rPr>
      </w:pPr>
      <w:r w:rsidRPr="5380E3E4">
        <w:rPr>
          <w:rFonts w:ascii="Arial" w:eastAsia="Arial" w:hAnsi="Arial" w:cs="Arial"/>
          <w:sz w:val="24"/>
          <w:szCs w:val="24"/>
        </w:rPr>
        <w:lastRenderedPageBreak/>
        <w:t xml:space="preserve">Children’s heads should </w:t>
      </w:r>
      <w:r w:rsidR="002310C3" w:rsidRPr="5380E3E4">
        <w:rPr>
          <w:rFonts w:ascii="Arial" w:eastAsia="Arial" w:hAnsi="Arial" w:cs="Arial"/>
          <w:sz w:val="24"/>
          <w:szCs w:val="24"/>
        </w:rPr>
        <w:t>always remain uncovered</w:t>
      </w:r>
      <w:r w:rsidRPr="5380E3E4">
        <w:rPr>
          <w:rFonts w:ascii="Arial" w:eastAsia="Arial" w:hAnsi="Arial" w:cs="Arial"/>
          <w:sz w:val="24"/>
          <w:szCs w:val="24"/>
        </w:rPr>
        <w:t xml:space="preserve"> (no hats or hoods)</w:t>
      </w:r>
      <w:r w:rsidR="002310C3">
        <w:rPr>
          <w:rFonts w:ascii="Arial" w:eastAsia="Arial" w:hAnsi="Arial" w:cs="Arial"/>
          <w:sz w:val="24"/>
          <w:szCs w:val="24"/>
        </w:rPr>
        <w:t xml:space="preserve"> </w:t>
      </w:r>
      <w:r w:rsidR="002310C3" w:rsidRPr="00515EAE">
        <w:rPr>
          <w:rFonts w:ascii="Arial" w:eastAsia="Arial" w:hAnsi="Arial" w:cs="Arial"/>
          <w:sz w:val="24"/>
          <w:szCs w:val="24"/>
          <w:highlight w:val="yellow"/>
        </w:rPr>
        <w:t>this is to support safe breathing and temperature regulation.</w:t>
      </w:r>
    </w:p>
    <w:p w14:paraId="5BC68BD1" w14:textId="5FABE02A" w:rsidR="00D8291C" w:rsidRDefault="6AE9985E" w:rsidP="5380E3E4">
      <w:pPr>
        <w:pStyle w:val="ListParagraph"/>
        <w:numPr>
          <w:ilvl w:val="0"/>
          <w:numId w:val="7"/>
        </w:numPr>
        <w:spacing w:before="240" w:after="240" w:line="259" w:lineRule="auto"/>
        <w:rPr>
          <w:rFonts w:ascii="Arial" w:eastAsia="Arial" w:hAnsi="Arial" w:cs="Arial"/>
          <w:sz w:val="24"/>
          <w:szCs w:val="24"/>
        </w:rPr>
      </w:pPr>
      <w:r w:rsidRPr="5380E3E4">
        <w:rPr>
          <w:rFonts w:ascii="Arial" w:eastAsia="Arial" w:hAnsi="Arial" w:cs="Arial"/>
          <w:sz w:val="24"/>
          <w:szCs w:val="24"/>
        </w:rPr>
        <w:t xml:space="preserve">Comfort items (e.g., dummies or comfort blankets) may be used </w:t>
      </w:r>
      <w:r w:rsidR="002310C3">
        <w:rPr>
          <w:rFonts w:ascii="Arial" w:eastAsia="Arial" w:hAnsi="Arial" w:cs="Arial"/>
          <w:sz w:val="24"/>
          <w:szCs w:val="24"/>
        </w:rPr>
        <w:t xml:space="preserve">where agreed with parents/carers, </w:t>
      </w:r>
      <w:r w:rsidR="002310C3" w:rsidRPr="00515EAE">
        <w:rPr>
          <w:rFonts w:ascii="Arial" w:eastAsia="Arial" w:hAnsi="Arial" w:cs="Arial"/>
          <w:sz w:val="24"/>
          <w:szCs w:val="24"/>
          <w:highlight w:val="yellow"/>
        </w:rPr>
        <w:t>supporting children’s emotional wellbeing</w:t>
      </w:r>
      <w:r w:rsidR="002310C3">
        <w:rPr>
          <w:rFonts w:ascii="Arial" w:eastAsia="Arial" w:hAnsi="Arial" w:cs="Arial"/>
          <w:sz w:val="24"/>
          <w:szCs w:val="24"/>
        </w:rPr>
        <w:t xml:space="preserve">. Their use is not actively promoted during the nursery </w:t>
      </w:r>
      <w:r w:rsidR="00515EAE">
        <w:rPr>
          <w:rFonts w:ascii="Arial" w:eastAsia="Arial" w:hAnsi="Arial" w:cs="Arial"/>
          <w:sz w:val="24"/>
          <w:szCs w:val="24"/>
        </w:rPr>
        <w:t>day;</w:t>
      </w:r>
      <w:r w:rsidR="002310C3">
        <w:rPr>
          <w:rFonts w:ascii="Arial" w:eastAsia="Arial" w:hAnsi="Arial" w:cs="Arial"/>
          <w:sz w:val="24"/>
          <w:szCs w:val="24"/>
        </w:rPr>
        <w:t xml:space="preserve"> </w:t>
      </w:r>
      <w:r w:rsidR="00515EAE" w:rsidRPr="00515EAE">
        <w:rPr>
          <w:rFonts w:ascii="Arial" w:eastAsia="Arial" w:hAnsi="Arial" w:cs="Arial"/>
          <w:sz w:val="24"/>
          <w:szCs w:val="24"/>
          <w:highlight w:val="yellow"/>
        </w:rPr>
        <w:t>however,</w:t>
      </w:r>
      <w:r w:rsidR="002310C3" w:rsidRPr="00515EAE">
        <w:rPr>
          <w:rFonts w:ascii="Arial" w:eastAsia="Arial" w:hAnsi="Arial" w:cs="Arial"/>
          <w:sz w:val="24"/>
          <w:szCs w:val="24"/>
          <w:highlight w:val="yellow"/>
        </w:rPr>
        <w:t xml:space="preserve"> children’s emotional needs are respected.</w:t>
      </w:r>
    </w:p>
    <w:p w14:paraId="668B3D74" w14:textId="5161483A" w:rsidR="00FE44B5" w:rsidRPr="00FE44B5" w:rsidRDefault="00FE44B5" w:rsidP="5380E3E4">
      <w:pPr>
        <w:pStyle w:val="ListParagraph"/>
        <w:numPr>
          <w:ilvl w:val="0"/>
          <w:numId w:val="7"/>
        </w:numPr>
        <w:spacing w:before="240" w:after="240" w:line="259" w:lineRule="auto"/>
        <w:rPr>
          <w:rFonts w:ascii="Arial" w:eastAsia="Arial" w:hAnsi="Arial" w:cs="Arial"/>
          <w:sz w:val="24"/>
          <w:szCs w:val="24"/>
          <w:highlight w:val="yellow"/>
        </w:rPr>
      </w:pPr>
      <w:r w:rsidRPr="00FE44B5">
        <w:rPr>
          <w:rFonts w:ascii="Arial" w:eastAsia="Arial" w:hAnsi="Arial" w:cs="Arial"/>
          <w:sz w:val="24"/>
          <w:szCs w:val="24"/>
          <w:highlight w:val="yellow"/>
        </w:rPr>
        <w:t xml:space="preserve">Swaddling is not promoted in the nursery. This reflects the age and developmental stage of the children in our care and aligns with current safer sleep guidance. </w:t>
      </w:r>
    </w:p>
    <w:p w14:paraId="58D356E0" w14:textId="250A58F5"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t>3.3 Monitoring</w:t>
      </w:r>
    </w:p>
    <w:p w14:paraId="712722CE" w14:textId="1C3AE031" w:rsidR="00D8291C" w:rsidRPr="00D8291C" w:rsidRDefault="6AE9985E" w:rsidP="5380E3E4">
      <w:pPr>
        <w:pStyle w:val="ListParagraph"/>
        <w:numPr>
          <w:ilvl w:val="0"/>
          <w:numId w:val="6"/>
        </w:numPr>
        <w:spacing w:before="240" w:after="240" w:line="259" w:lineRule="auto"/>
        <w:rPr>
          <w:rFonts w:ascii="Arial" w:eastAsia="Arial" w:hAnsi="Arial" w:cs="Arial"/>
          <w:sz w:val="24"/>
          <w:szCs w:val="24"/>
        </w:rPr>
      </w:pPr>
      <w:r w:rsidRPr="5380E3E4">
        <w:rPr>
          <w:rFonts w:ascii="Arial" w:eastAsia="Arial" w:hAnsi="Arial" w:cs="Arial"/>
          <w:sz w:val="24"/>
          <w:szCs w:val="24"/>
        </w:rPr>
        <w:t xml:space="preserve">Staff must physically check resting or sleeping children </w:t>
      </w:r>
      <w:r w:rsidRPr="5380E3E4">
        <w:rPr>
          <w:rFonts w:ascii="Arial" w:eastAsia="Arial" w:hAnsi="Arial" w:cs="Arial"/>
          <w:b/>
          <w:bCs/>
          <w:sz w:val="24"/>
          <w:szCs w:val="24"/>
        </w:rPr>
        <w:t>at least every 10 minutes</w:t>
      </w:r>
      <w:r w:rsidRPr="5380E3E4">
        <w:rPr>
          <w:rFonts w:ascii="Arial" w:eastAsia="Arial" w:hAnsi="Arial" w:cs="Arial"/>
          <w:sz w:val="24"/>
          <w:szCs w:val="24"/>
        </w:rPr>
        <w:t>, recording these checks as appropriate.</w:t>
      </w:r>
    </w:p>
    <w:p w14:paraId="096CB47F" w14:textId="2A74F597" w:rsidR="00D8291C" w:rsidRPr="00D8291C" w:rsidRDefault="6AE9985E" w:rsidP="5380E3E4">
      <w:pPr>
        <w:pStyle w:val="ListParagraph"/>
        <w:numPr>
          <w:ilvl w:val="0"/>
          <w:numId w:val="6"/>
        </w:numPr>
        <w:spacing w:before="240" w:after="240" w:line="259" w:lineRule="auto"/>
        <w:rPr>
          <w:rFonts w:ascii="Arial" w:eastAsia="Arial" w:hAnsi="Arial" w:cs="Arial"/>
          <w:sz w:val="24"/>
          <w:szCs w:val="24"/>
        </w:rPr>
      </w:pPr>
      <w:r w:rsidRPr="5380E3E4">
        <w:rPr>
          <w:rFonts w:ascii="Arial" w:eastAsia="Arial" w:hAnsi="Arial" w:cs="Arial"/>
          <w:sz w:val="24"/>
          <w:szCs w:val="24"/>
        </w:rPr>
        <w:t>Checks include confirming safe position, unobstructed breathing, and overall wellbeing.</w:t>
      </w:r>
    </w:p>
    <w:p w14:paraId="54A1B66C" w14:textId="349130B8"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t>3.4 Infection Prevention &amp; Hygiene</w:t>
      </w:r>
    </w:p>
    <w:p w14:paraId="49442713" w14:textId="10488AB4" w:rsidR="00D8291C" w:rsidRPr="00D8291C" w:rsidRDefault="6AE9985E" w:rsidP="5380E3E4">
      <w:pPr>
        <w:pStyle w:val="ListParagraph"/>
        <w:numPr>
          <w:ilvl w:val="0"/>
          <w:numId w:val="5"/>
        </w:numPr>
        <w:spacing w:before="240" w:after="240" w:line="259" w:lineRule="auto"/>
        <w:rPr>
          <w:rFonts w:ascii="Arial" w:eastAsia="Arial" w:hAnsi="Arial" w:cs="Arial"/>
          <w:sz w:val="24"/>
          <w:szCs w:val="24"/>
        </w:rPr>
      </w:pPr>
      <w:r w:rsidRPr="5380E3E4">
        <w:rPr>
          <w:rFonts w:ascii="Arial" w:eastAsia="Arial" w:hAnsi="Arial" w:cs="Arial"/>
          <w:sz w:val="24"/>
          <w:szCs w:val="24"/>
        </w:rPr>
        <w:t>Any bedding used will be laundered after each use.</w:t>
      </w:r>
    </w:p>
    <w:p w14:paraId="0D3319EF" w14:textId="7B656A1D" w:rsidR="00D8291C" w:rsidRPr="00D8291C" w:rsidRDefault="6AE9985E" w:rsidP="5380E3E4">
      <w:pPr>
        <w:pStyle w:val="ListParagraph"/>
        <w:numPr>
          <w:ilvl w:val="0"/>
          <w:numId w:val="5"/>
        </w:numPr>
        <w:spacing w:before="240" w:after="240" w:line="259" w:lineRule="auto"/>
        <w:rPr>
          <w:rFonts w:ascii="Arial" w:eastAsia="Arial" w:hAnsi="Arial" w:cs="Arial"/>
          <w:sz w:val="24"/>
          <w:szCs w:val="24"/>
        </w:rPr>
      </w:pPr>
      <w:r w:rsidRPr="5380E3E4">
        <w:rPr>
          <w:rFonts w:ascii="Arial" w:eastAsia="Arial" w:hAnsi="Arial" w:cs="Arial"/>
          <w:sz w:val="24"/>
          <w:szCs w:val="24"/>
        </w:rPr>
        <w:t>Surfaces in rest areas must be cleaned regularly with council-approved disinfectants.</w:t>
      </w:r>
    </w:p>
    <w:p w14:paraId="6C3DB674" w14:textId="78AF1EA9" w:rsidR="00D8291C" w:rsidRPr="00D8291C" w:rsidRDefault="6AE9985E" w:rsidP="5380E3E4">
      <w:pPr>
        <w:pStyle w:val="ListParagraph"/>
        <w:numPr>
          <w:ilvl w:val="0"/>
          <w:numId w:val="5"/>
        </w:numPr>
        <w:spacing w:before="240" w:after="240" w:line="259" w:lineRule="auto"/>
        <w:rPr>
          <w:rFonts w:ascii="Arial" w:eastAsia="Arial" w:hAnsi="Arial" w:cs="Arial"/>
          <w:sz w:val="24"/>
          <w:szCs w:val="24"/>
        </w:rPr>
      </w:pPr>
      <w:r w:rsidRPr="5380E3E4">
        <w:rPr>
          <w:rFonts w:ascii="Arial" w:eastAsia="Arial" w:hAnsi="Arial" w:cs="Arial"/>
          <w:sz w:val="24"/>
          <w:szCs w:val="24"/>
        </w:rPr>
        <w:t xml:space="preserve">Rest areas must </w:t>
      </w:r>
      <w:proofErr w:type="gramStart"/>
      <w:r w:rsidRPr="5380E3E4">
        <w:rPr>
          <w:rFonts w:ascii="Arial" w:eastAsia="Arial" w:hAnsi="Arial" w:cs="Arial"/>
          <w:sz w:val="24"/>
          <w:szCs w:val="24"/>
        </w:rPr>
        <w:t>remain smoke-free at all times</w:t>
      </w:r>
      <w:proofErr w:type="gramEnd"/>
      <w:r w:rsidRPr="5380E3E4">
        <w:rPr>
          <w:rFonts w:ascii="Arial" w:eastAsia="Arial" w:hAnsi="Arial" w:cs="Arial"/>
          <w:sz w:val="24"/>
          <w:szCs w:val="24"/>
        </w:rPr>
        <w:t xml:space="preserve"> in line with the nursery’s </w:t>
      </w:r>
      <w:r w:rsidRPr="5380E3E4">
        <w:rPr>
          <w:rFonts w:ascii="Arial" w:eastAsia="Arial" w:hAnsi="Arial" w:cs="Arial"/>
          <w:b/>
          <w:bCs/>
          <w:sz w:val="24"/>
          <w:szCs w:val="24"/>
        </w:rPr>
        <w:t>No Smoking Policy</w:t>
      </w:r>
      <w:r w:rsidRPr="5380E3E4">
        <w:rPr>
          <w:rFonts w:ascii="Arial" w:eastAsia="Arial" w:hAnsi="Arial" w:cs="Arial"/>
          <w:sz w:val="24"/>
          <w:szCs w:val="24"/>
        </w:rPr>
        <w:t>.</w:t>
      </w:r>
    </w:p>
    <w:p w14:paraId="61A1B385" w14:textId="64632F6E" w:rsidR="00D8291C" w:rsidRPr="00D8291C" w:rsidRDefault="00D8291C" w:rsidP="5380E3E4">
      <w:pPr>
        <w:spacing w:after="0" w:line="259" w:lineRule="auto"/>
        <w:rPr>
          <w:rFonts w:ascii="Arial" w:eastAsia="Arial" w:hAnsi="Arial" w:cs="Arial"/>
          <w:sz w:val="24"/>
          <w:szCs w:val="24"/>
        </w:rPr>
      </w:pPr>
    </w:p>
    <w:p w14:paraId="72FE124B" w14:textId="18FC686A" w:rsidR="00D8291C" w:rsidRPr="00D8291C" w:rsidRDefault="6AE9985E" w:rsidP="5380E3E4">
      <w:pPr>
        <w:pStyle w:val="Heading2"/>
        <w:spacing w:before="299" w:after="299" w:line="259" w:lineRule="auto"/>
        <w:rPr>
          <w:rFonts w:ascii="Arial" w:eastAsia="Arial" w:hAnsi="Arial" w:cs="Arial"/>
          <w:b/>
          <w:bCs/>
          <w:color w:val="auto"/>
          <w:sz w:val="24"/>
          <w:szCs w:val="24"/>
        </w:rPr>
      </w:pPr>
      <w:r w:rsidRPr="5380E3E4">
        <w:rPr>
          <w:rFonts w:ascii="Arial" w:eastAsia="Arial" w:hAnsi="Arial" w:cs="Arial"/>
          <w:b/>
          <w:bCs/>
          <w:color w:val="auto"/>
          <w:sz w:val="24"/>
          <w:szCs w:val="24"/>
        </w:rPr>
        <w:t>Storage and Cleaning</w:t>
      </w:r>
    </w:p>
    <w:p w14:paraId="724544DA" w14:textId="2E9E6E75"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t>4.1</w:t>
      </w:r>
    </w:p>
    <w:p w14:paraId="23B309DD" w14:textId="6556B07C"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Blankets provided by the nursery are stored separately from play items and only used for sleep/rest purposes. If parents provide comforters or blankets, these will be stored individually in a clearly labelled container or bag.</w:t>
      </w:r>
    </w:p>
    <w:p w14:paraId="0AA02E8B" w14:textId="03B20F84" w:rsidR="00D8291C" w:rsidRPr="00D8291C" w:rsidRDefault="6AE9985E" w:rsidP="5380E3E4">
      <w:pPr>
        <w:pStyle w:val="Heading3"/>
        <w:spacing w:before="281" w:after="281" w:line="259" w:lineRule="auto"/>
        <w:rPr>
          <w:rFonts w:ascii="Arial" w:eastAsia="Arial" w:hAnsi="Arial" w:cs="Arial"/>
          <w:b/>
          <w:bCs/>
          <w:color w:val="auto"/>
          <w:sz w:val="24"/>
          <w:szCs w:val="24"/>
        </w:rPr>
      </w:pPr>
      <w:r w:rsidRPr="5380E3E4">
        <w:rPr>
          <w:rFonts w:ascii="Arial" w:eastAsia="Arial" w:hAnsi="Arial" w:cs="Arial"/>
          <w:b/>
          <w:bCs/>
          <w:color w:val="auto"/>
          <w:sz w:val="24"/>
          <w:szCs w:val="24"/>
        </w:rPr>
        <w:t>4.2</w:t>
      </w:r>
    </w:p>
    <w:p w14:paraId="5648E2CA" w14:textId="590477BF" w:rsidR="00D8291C" w:rsidRPr="00D8291C" w:rsidRDefault="6AE9985E" w:rsidP="5380E3E4">
      <w:pPr>
        <w:spacing w:before="240" w:after="240" w:line="259" w:lineRule="auto"/>
        <w:rPr>
          <w:rFonts w:ascii="Arial" w:eastAsia="Arial" w:hAnsi="Arial" w:cs="Arial"/>
          <w:sz w:val="24"/>
          <w:szCs w:val="24"/>
        </w:rPr>
      </w:pPr>
      <w:r w:rsidRPr="5380E3E4">
        <w:rPr>
          <w:rFonts w:ascii="Arial" w:eastAsia="Arial" w:hAnsi="Arial" w:cs="Arial"/>
          <w:sz w:val="24"/>
          <w:szCs w:val="24"/>
        </w:rPr>
        <w:t>After use, nursery blankets will be washed at 60°C, dried thoroughly, and stored hygienically for next use. Comforters from home will be returned daily.</w:t>
      </w:r>
    </w:p>
    <w:p w14:paraId="387784A1" w14:textId="63C67505" w:rsidR="00D8291C" w:rsidRPr="00D8291C" w:rsidRDefault="00D8291C" w:rsidP="5380E3E4">
      <w:pPr>
        <w:spacing w:after="0" w:line="259" w:lineRule="auto"/>
        <w:rPr>
          <w:rFonts w:ascii="Arial" w:eastAsia="Arial" w:hAnsi="Arial" w:cs="Arial"/>
          <w:sz w:val="24"/>
          <w:szCs w:val="24"/>
        </w:rPr>
      </w:pPr>
    </w:p>
    <w:p w14:paraId="2037535D" w14:textId="58EB0B6D" w:rsidR="00D8291C" w:rsidRPr="00D8291C" w:rsidRDefault="6AE9985E" w:rsidP="5380E3E4">
      <w:pPr>
        <w:pStyle w:val="Heading2"/>
        <w:spacing w:before="299" w:after="299" w:line="259" w:lineRule="auto"/>
        <w:rPr>
          <w:rFonts w:ascii="Arial" w:eastAsia="Arial" w:hAnsi="Arial" w:cs="Arial"/>
          <w:b/>
          <w:bCs/>
          <w:color w:val="auto"/>
          <w:sz w:val="24"/>
          <w:szCs w:val="24"/>
        </w:rPr>
      </w:pPr>
      <w:r w:rsidRPr="5380E3E4">
        <w:rPr>
          <w:rFonts w:ascii="Arial" w:eastAsia="Arial" w:hAnsi="Arial" w:cs="Arial"/>
          <w:b/>
          <w:bCs/>
          <w:color w:val="auto"/>
          <w:sz w:val="24"/>
          <w:szCs w:val="24"/>
        </w:rPr>
        <w:t>Guidance Standards and Quality Frameworks</w:t>
      </w:r>
    </w:p>
    <w:p w14:paraId="43C5C401" w14:textId="4FF80062" w:rsidR="00D8291C" w:rsidRPr="00D8291C" w:rsidRDefault="6AE9985E" w:rsidP="5380E3E4">
      <w:pPr>
        <w:spacing w:before="240" w:after="240" w:line="259" w:lineRule="auto"/>
        <w:rPr>
          <w:rFonts w:ascii="Arial" w:eastAsia="Arial" w:hAnsi="Arial" w:cs="Arial"/>
          <w:b/>
          <w:bCs/>
          <w:sz w:val="24"/>
          <w:szCs w:val="24"/>
        </w:rPr>
      </w:pPr>
      <w:r w:rsidRPr="5380E3E4">
        <w:rPr>
          <w:rFonts w:ascii="Arial" w:eastAsia="Arial" w:hAnsi="Arial" w:cs="Arial"/>
          <w:b/>
          <w:bCs/>
          <w:sz w:val="24"/>
          <w:szCs w:val="24"/>
        </w:rPr>
        <w:t>Health and Social Care Standards</w:t>
      </w:r>
    </w:p>
    <w:p w14:paraId="772CAD0E" w14:textId="4AAD94EB" w:rsidR="00D8291C" w:rsidRPr="00D8291C" w:rsidRDefault="6AE9985E" w:rsidP="5380E3E4">
      <w:pPr>
        <w:pStyle w:val="ListParagraph"/>
        <w:numPr>
          <w:ilvl w:val="0"/>
          <w:numId w:val="4"/>
        </w:numPr>
        <w:spacing w:before="240" w:after="240" w:line="259" w:lineRule="auto"/>
        <w:rPr>
          <w:rFonts w:ascii="Arial" w:eastAsia="Arial" w:hAnsi="Arial" w:cs="Arial"/>
          <w:sz w:val="24"/>
          <w:szCs w:val="24"/>
        </w:rPr>
      </w:pPr>
      <w:r w:rsidRPr="5380E3E4">
        <w:rPr>
          <w:rFonts w:ascii="Arial" w:eastAsia="Arial" w:hAnsi="Arial" w:cs="Arial"/>
          <w:sz w:val="24"/>
          <w:szCs w:val="24"/>
        </w:rPr>
        <w:t>1.0 – I experience high quality care and support that is right for me.</w:t>
      </w:r>
    </w:p>
    <w:p w14:paraId="1D7148BA" w14:textId="6D6D6DBB" w:rsidR="00D8291C" w:rsidRPr="00D8291C" w:rsidRDefault="6AE9985E" w:rsidP="5380E3E4">
      <w:pPr>
        <w:pStyle w:val="ListParagraph"/>
        <w:numPr>
          <w:ilvl w:val="0"/>
          <w:numId w:val="4"/>
        </w:numPr>
        <w:spacing w:before="240" w:after="240" w:line="259" w:lineRule="auto"/>
        <w:rPr>
          <w:rFonts w:ascii="Arial" w:eastAsia="Arial" w:hAnsi="Arial" w:cs="Arial"/>
          <w:sz w:val="24"/>
          <w:szCs w:val="24"/>
        </w:rPr>
      </w:pPr>
      <w:r w:rsidRPr="5380E3E4">
        <w:rPr>
          <w:rFonts w:ascii="Arial" w:eastAsia="Arial" w:hAnsi="Arial" w:cs="Arial"/>
          <w:sz w:val="24"/>
          <w:szCs w:val="24"/>
        </w:rPr>
        <w:lastRenderedPageBreak/>
        <w:t>1.4 – If I require rest or sleep, this is carried out in a dignified way with my privacy and personal preferences respected.</w:t>
      </w:r>
    </w:p>
    <w:p w14:paraId="0121BED3" w14:textId="285DFA54" w:rsidR="00D8291C" w:rsidRPr="00D8291C" w:rsidRDefault="6AE9985E" w:rsidP="5380E3E4">
      <w:pPr>
        <w:pStyle w:val="ListParagraph"/>
        <w:numPr>
          <w:ilvl w:val="0"/>
          <w:numId w:val="4"/>
        </w:numPr>
        <w:spacing w:before="240" w:after="240" w:line="259" w:lineRule="auto"/>
        <w:rPr>
          <w:rFonts w:ascii="Arial" w:eastAsia="Arial" w:hAnsi="Arial" w:cs="Arial"/>
          <w:sz w:val="24"/>
          <w:szCs w:val="24"/>
        </w:rPr>
      </w:pPr>
      <w:r w:rsidRPr="5380E3E4">
        <w:rPr>
          <w:rFonts w:ascii="Arial" w:eastAsia="Arial" w:hAnsi="Arial" w:cs="Arial"/>
          <w:sz w:val="24"/>
          <w:szCs w:val="24"/>
        </w:rPr>
        <w:t>5.4 – If I require rest or sleep, there is a suitable area for this.</w:t>
      </w:r>
    </w:p>
    <w:p w14:paraId="1783C596" w14:textId="33FC1038" w:rsidR="00D8291C" w:rsidRPr="00D8291C" w:rsidRDefault="6AE9985E" w:rsidP="5380E3E4">
      <w:pPr>
        <w:spacing w:before="240" w:after="240" w:line="259" w:lineRule="auto"/>
        <w:rPr>
          <w:rFonts w:ascii="Arial" w:eastAsia="Arial" w:hAnsi="Arial" w:cs="Arial"/>
          <w:b/>
          <w:bCs/>
          <w:sz w:val="24"/>
          <w:szCs w:val="24"/>
        </w:rPr>
      </w:pPr>
      <w:r w:rsidRPr="5380E3E4">
        <w:rPr>
          <w:rFonts w:ascii="Arial" w:eastAsia="Arial" w:hAnsi="Arial" w:cs="Arial"/>
          <w:b/>
          <w:bCs/>
          <w:sz w:val="24"/>
          <w:szCs w:val="24"/>
        </w:rPr>
        <w:t>A Quality Improvement Framework for the Early Learning and Childcare Sectors</w:t>
      </w:r>
    </w:p>
    <w:p w14:paraId="45AA1BBD" w14:textId="72D3B506" w:rsidR="00D8291C" w:rsidRPr="00D8291C" w:rsidRDefault="6AE9985E" w:rsidP="5380E3E4">
      <w:pPr>
        <w:pStyle w:val="ListParagraph"/>
        <w:numPr>
          <w:ilvl w:val="0"/>
          <w:numId w:val="3"/>
        </w:numPr>
        <w:spacing w:before="240" w:after="240" w:line="259" w:lineRule="auto"/>
        <w:rPr>
          <w:rFonts w:ascii="Arial" w:eastAsia="Arial" w:hAnsi="Arial" w:cs="Arial"/>
          <w:sz w:val="24"/>
          <w:szCs w:val="24"/>
        </w:rPr>
      </w:pPr>
      <w:r w:rsidRPr="5380E3E4">
        <w:rPr>
          <w:rFonts w:ascii="Arial" w:eastAsia="Arial" w:hAnsi="Arial" w:cs="Arial"/>
          <w:sz w:val="24"/>
          <w:szCs w:val="24"/>
        </w:rPr>
        <w:t>QI 2.1 – Children’s experiences in quality spaces.</w:t>
      </w:r>
    </w:p>
    <w:p w14:paraId="17CECBFA" w14:textId="42967AA3" w:rsidR="00D8291C" w:rsidRPr="00D8291C" w:rsidRDefault="6AE9985E" w:rsidP="5380E3E4">
      <w:pPr>
        <w:pStyle w:val="ListParagraph"/>
        <w:numPr>
          <w:ilvl w:val="0"/>
          <w:numId w:val="3"/>
        </w:numPr>
        <w:spacing w:before="240" w:after="240" w:line="259" w:lineRule="auto"/>
        <w:rPr>
          <w:rFonts w:ascii="Arial" w:eastAsia="Arial" w:hAnsi="Arial" w:cs="Arial"/>
          <w:sz w:val="24"/>
          <w:szCs w:val="24"/>
        </w:rPr>
      </w:pPr>
      <w:r w:rsidRPr="5380E3E4">
        <w:rPr>
          <w:rFonts w:ascii="Arial" w:eastAsia="Arial" w:hAnsi="Arial" w:cs="Arial"/>
          <w:sz w:val="24"/>
          <w:szCs w:val="24"/>
        </w:rPr>
        <w:t>QI 4.1 – Nurturing care and support.</w:t>
      </w:r>
    </w:p>
    <w:p w14:paraId="356EA62D" w14:textId="47B4E662" w:rsidR="00D8291C" w:rsidRPr="00D8291C" w:rsidRDefault="00D8291C" w:rsidP="5380E3E4">
      <w:pPr>
        <w:spacing w:before="240" w:after="240" w:line="259" w:lineRule="auto"/>
        <w:rPr>
          <w:rFonts w:ascii="Arial" w:eastAsia="Arial" w:hAnsi="Arial" w:cs="Arial"/>
          <w:b/>
          <w:bCs/>
          <w:sz w:val="24"/>
          <w:szCs w:val="24"/>
        </w:rPr>
      </w:pPr>
    </w:p>
    <w:p w14:paraId="582AB769" w14:textId="41ABD39D" w:rsidR="00D8291C" w:rsidRPr="00D8291C" w:rsidRDefault="6AE9985E" w:rsidP="5380E3E4">
      <w:pPr>
        <w:spacing w:before="240" w:after="240" w:line="259" w:lineRule="auto"/>
        <w:rPr>
          <w:rFonts w:ascii="Arial" w:eastAsia="Arial" w:hAnsi="Arial" w:cs="Arial"/>
          <w:b/>
          <w:bCs/>
          <w:sz w:val="24"/>
          <w:szCs w:val="24"/>
        </w:rPr>
      </w:pPr>
      <w:r w:rsidRPr="5380E3E4">
        <w:rPr>
          <w:rFonts w:ascii="Arial" w:eastAsia="Arial" w:hAnsi="Arial" w:cs="Arial"/>
          <w:b/>
          <w:bCs/>
          <w:sz w:val="24"/>
          <w:szCs w:val="24"/>
        </w:rPr>
        <w:t>Safe Sleep Guidance</w:t>
      </w:r>
    </w:p>
    <w:p w14:paraId="53A63F7E" w14:textId="77777777" w:rsidR="007B081F" w:rsidRPr="00D8291C" w:rsidRDefault="007B081F" w:rsidP="007B081F">
      <w:pPr>
        <w:pStyle w:val="ListParagraph"/>
        <w:numPr>
          <w:ilvl w:val="0"/>
          <w:numId w:val="2"/>
        </w:numPr>
        <w:spacing w:before="240" w:after="240" w:line="259" w:lineRule="auto"/>
        <w:rPr>
          <w:rFonts w:ascii="Arial" w:eastAsia="Arial" w:hAnsi="Arial" w:cs="Arial"/>
          <w:sz w:val="24"/>
          <w:szCs w:val="24"/>
        </w:rPr>
      </w:pPr>
      <w:r w:rsidRPr="5380E3E4">
        <w:rPr>
          <w:rFonts w:ascii="Arial" w:eastAsia="Arial" w:hAnsi="Arial" w:cs="Arial"/>
          <w:sz w:val="24"/>
          <w:szCs w:val="24"/>
        </w:rPr>
        <w:t>Scottish Cot Death Trust / Safe Sleep Scotland</w:t>
      </w:r>
    </w:p>
    <w:p w14:paraId="2BDEA13D" w14:textId="77777777" w:rsidR="007B081F" w:rsidRPr="00D8291C" w:rsidRDefault="007B081F" w:rsidP="007B081F">
      <w:pPr>
        <w:pStyle w:val="ListParagraph"/>
        <w:numPr>
          <w:ilvl w:val="0"/>
          <w:numId w:val="2"/>
        </w:numPr>
        <w:spacing w:before="240" w:after="240" w:line="259" w:lineRule="auto"/>
        <w:rPr>
          <w:rFonts w:ascii="Arial" w:eastAsia="Arial" w:hAnsi="Arial" w:cs="Arial"/>
          <w:i/>
          <w:iCs/>
          <w:sz w:val="24"/>
          <w:szCs w:val="24"/>
        </w:rPr>
      </w:pPr>
      <w:r w:rsidRPr="5380E3E4">
        <w:rPr>
          <w:rFonts w:ascii="Arial" w:eastAsia="Arial" w:hAnsi="Arial" w:cs="Arial"/>
          <w:sz w:val="24"/>
          <w:szCs w:val="24"/>
        </w:rPr>
        <w:t xml:space="preserve">Care Inspectorate: </w:t>
      </w:r>
      <w:r w:rsidRPr="5380E3E4">
        <w:rPr>
          <w:rFonts w:ascii="Arial" w:eastAsia="Arial" w:hAnsi="Arial" w:cs="Arial"/>
          <w:i/>
          <w:iCs/>
          <w:sz w:val="24"/>
          <w:szCs w:val="24"/>
        </w:rPr>
        <w:t>Safer Sleep for Babies – A Guide for Professionals</w:t>
      </w:r>
    </w:p>
    <w:p w14:paraId="16DC5A2F" w14:textId="77777777" w:rsidR="007B081F" w:rsidRPr="00D8291C" w:rsidRDefault="007B081F" w:rsidP="007B081F">
      <w:pPr>
        <w:spacing w:after="0" w:line="259" w:lineRule="auto"/>
        <w:rPr>
          <w:rFonts w:ascii="Arial" w:eastAsia="Arial" w:hAnsi="Arial" w:cs="Arial"/>
          <w:sz w:val="24"/>
          <w:szCs w:val="24"/>
        </w:rPr>
      </w:pPr>
    </w:p>
    <w:p w14:paraId="1E7C7952" w14:textId="77777777" w:rsidR="007B081F" w:rsidRPr="00D8291C" w:rsidRDefault="007B081F" w:rsidP="007B081F">
      <w:pPr>
        <w:pStyle w:val="Heading2"/>
        <w:spacing w:before="299" w:after="299" w:line="259" w:lineRule="auto"/>
        <w:rPr>
          <w:rFonts w:ascii="Arial" w:eastAsia="Arial" w:hAnsi="Arial" w:cs="Arial"/>
          <w:b/>
          <w:bCs/>
          <w:color w:val="auto"/>
          <w:sz w:val="24"/>
          <w:szCs w:val="24"/>
        </w:rPr>
      </w:pPr>
      <w:r w:rsidRPr="5380E3E4">
        <w:rPr>
          <w:rFonts w:ascii="Arial" w:eastAsia="Arial" w:hAnsi="Arial" w:cs="Arial"/>
          <w:b/>
          <w:bCs/>
          <w:color w:val="auto"/>
          <w:sz w:val="24"/>
          <w:szCs w:val="24"/>
        </w:rPr>
        <w:t>UNCRC Articles</w:t>
      </w:r>
    </w:p>
    <w:p w14:paraId="2846F3C4" w14:textId="77777777" w:rsidR="007B081F" w:rsidRPr="00D8291C" w:rsidRDefault="007B081F" w:rsidP="007B081F">
      <w:pPr>
        <w:pStyle w:val="ListParagraph"/>
        <w:numPr>
          <w:ilvl w:val="0"/>
          <w:numId w:val="1"/>
        </w:numPr>
        <w:spacing w:before="240" w:after="240" w:line="259" w:lineRule="auto"/>
        <w:rPr>
          <w:rFonts w:ascii="Arial" w:eastAsia="Arial" w:hAnsi="Arial" w:cs="Arial"/>
          <w:sz w:val="24"/>
          <w:szCs w:val="24"/>
        </w:rPr>
      </w:pPr>
      <w:r w:rsidRPr="5380E3E4">
        <w:rPr>
          <w:rFonts w:ascii="Arial" w:eastAsia="Arial" w:hAnsi="Arial" w:cs="Arial"/>
          <w:b/>
          <w:bCs/>
          <w:sz w:val="24"/>
          <w:szCs w:val="24"/>
        </w:rPr>
        <w:t>Article 3</w:t>
      </w:r>
      <w:r w:rsidRPr="5380E3E4">
        <w:rPr>
          <w:rFonts w:ascii="Arial" w:eastAsia="Arial" w:hAnsi="Arial" w:cs="Arial"/>
          <w:sz w:val="24"/>
          <w:szCs w:val="24"/>
        </w:rPr>
        <w:t xml:space="preserve"> – Adults must do what is best for me.</w:t>
      </w:r>
    </w:p>
    <w:p w14:paraId="450269CA" w14:textId="77777777" w:rsidR="007B081F" w:rsidRPr="00D8291C" w:rsidRDefault="007B081F" w:rsidP="007B081F">
      <w:pPr>
        <w:pStyle w:val="ListParagraph"/>
        <w:numPr>
          <w:ilvl w:val="0"/>
          <w:numId w:val="1"/>
        </w:numPr>
        <w:spacing w:before="240" w:after="240" w:line="259" w:lineRule="auto"/>
        <w:rPr>
          <w:rFonts w:ascii="Arial" w:eastAsia="Arial" w:hAnsi="Arial" w:cs="Arial"/>
          <w:sz w:val="24"/>
          <w:szCs w:val="24"/>
        </w:rPr>
      </w:pPr>
      <w:r w:rsidRPr="5380E3E4">
        <w:rPr>
          <w:rFonts w:ascii="Arial" w:eastAsia="Arial" w:hAnsi="Arial" w:cs="Arial"/>
          <w:b/>
          <w:bCs/>
          <w:sz w:val="24"/>
          <w:szCs w:val="24"/>
        </w:rPr>
        <w:t>Article 12</w:t>
      </w:r>
      <w:r w:rsidRPr="5380E3E4">
        <w:rPr>
          <w:rFonts w:ascii="Arial" w:eastAsia="Arial" w:hAnsi="Arial" w:cs="Arial"/>
          <w:sz w:val="24"/>
          <w:szCs w:val="24"/>
        </w:rPr>
        <w:t xml:space="preserve"> – I have the right to be listened to and taken seriously.</w:t>
      </w:r>
    </w:p>
    <w:p w14:paraId="08A13E15" w14:textId="77777777" w:rsidR="007B081F" w:rsidRPr="00D8291C" w:rsidRDefault="007B081F" w:rsidP="007B081F">
      <w:pPr>
        <w:pStyle w:val="ListParagraph"/>
        <w:numPr>
          <w:ilvl w:val="0"/>
          <w:numId w:val="1"/>
        </w:numPr>
        <w:spacing w:before="240" w:after="240" w:line="259" w:lineRule="auto"/>
        <w:rPr>
          <w:rFonts w:ascii="Arial" w:eastAsia="Arial" w:hAnsi="Arial" w:cs="Arial"/>
          <w:sz w:val="24"/>
          <w:szCs w:val="24"/>
        </w:rPr>
      </w:pPr>
      <w:r w:rsidRPr="5380E3E4">
        <w:rPr>
          <w:rFonts w:ascii="Arial" w:eastAsia="Arial" w:hAnsi="Arial" w:cs="Arial"/>
          <w:b/>
          <w:bCs/>
          <w:sz w:val="24"/>
          <w:szCs w:val="24"/>
        </w:rPr>
        <w:t>Article 19</w:t>
      </w:r>
      <w:r w:rsidRPr="5380E3E4">
        <w:rPr>
          <w:rFonts w:ascii="Arial" w:eastAsia="Arial" w:hAnsi="Arial" w:cs="Arial"/>
          <w:sz w:val="24"/>
          <w:szCs w:val="24"/>
        </w:rPr>
        <w:t xml:space="preserve"> – I have the right to be protected from being hurt or badly treated.</w:t>
      </w:r>
    </w:p>
    <w:p w14:paraId="2CD75AFC" w14:textId="77777777" w:rsidR="007B081F" w:rsidRPr="00D8291C" w:rsidRDefault="007B081F" w:rsidP="007B081F">
      <w:pPr>
        <w:pStyle w:val="ListParagraph"/>
        <w:numPr>
          <w:ilvl w:val="0"/>
          <w:numId w:val="1"/>
        </w:numPr>
        <w:spacing w:before="240" w:after="240" w:line="259" w:lineRule="auto"/>
        <w:rPr>
          <w:rFonts w:ascii="Arial" w:eastAsia="Arial" w:hAnsi="Arial" w:cs="Arial"/>
          <w:sz w:val="24"/>
          <w:szCs w:val="24"/>
        </w:rPr>
      </w:pPr>
      <w:r w:rsidRPr="5380E3E4">
        <w:rPr>
          <w:rFonts w:ascii="Arial" w:eastAsia="Arial" w:hAnsi="Arial" w:cs="Arial"/>
          <w:b/>
          <w:bCs/>
          <w:sz w:val="24"/>
          <w:szCs w:val="24"/>
        </w:rPr>
        <w:t>Article 24</w:t>
      </w:r>
      <w:r w:rsidRPr="5380E3E4">
        <w:rPr>
          <w:rFonts w:ascii="Arial" w:eastAsia="Arial" w:hAnsi="Arial" w:cs="Arial"/>
          <w:sz w:val="24"/>
          <w:szCs w:val="24"/>
        </w:rPr>
        <w:t xml:space="preserve"> – I have the right to the best health care possible, safe water to drink, nutritious food, and a clean and safe environment.</w:t>
      </w:r>
    </w:p>
    <w:p w14:paraId="5CCA4798" w14:textId="77777777" w:rsidR="007B081F" w:rsidRDefault="007B081F" w:rsidP="007B081F">
      <w:pPr>
        <w:pStyle w:val="ListParagraph"/>
        <w:numPr>
          <w:ilvl w:val="0"/>
          <w:numId w:val="1"/>
        </w:numPr>
        <w:spacing w:before="240" w:after="240" w:line="259" w:lineRule="auto"/>
        <w:rPr>
          <w:rFonts w:ascii="Arial" w:eastAsia="Arial" w:hAnsi="Arial" w:cs="Arial"/>
          <w:sz w:val="24"/>
          <w:szCs w:val="24"/>
        </w:rPr>
      </w:pPr>
      <w:r w:rsidRPr="5380E3E4">
        <w:rPr>
          <w:rFonts w:ascii="Arial" w:eastAsia="Arial" w:hAnsi="Arial" w:cs="Arial"/>
          <w:b/>
          <w:bCs/>
          <w:sz w:val="24"/>
          <w:szCs w:val="24"/>
        </w:rPr>
        <w:t>Article 31</w:t>
      </w:r>
      <w:r w:rsidRPr="5380E3E4">
        <w:rPr>
          <w:rFonts w:ascii="Arial" w:eastAsia="Arial" w:hAnsi="Arial" w:cs="Arial"/>
          <w:sz w:val="24"/>
          <w:szCs w:val="24"/>
        </w:rPr>
        <w:t xml:space="preserve"> – I have the right to rest, relax, play, and take part in cultural activities.</w:t>
      </w:r>
    </w:p>
    <w:p w14:paraId="45CF6179" w14:textId="77777777" w:rsidR="003666C0" w:rsidRDefault="003666C0" w:rsidP="007B081F">
      <w:pPr>
        <w:spacing w:before="240" w:after="240" w:line="259" w:lineRule="auto"/>
        <w:rPr>
          <w:rFonts w:ascii="Arial" w:eastAsia="Arial" w:hAnsi="Arial" w:cs="Arial"/>
          <w:sz w:val="24"/>
          <w:szCs w:val="24"/>
        </w:rPr>
      </w:pPr>
    </w:p>
    <w:p w14:paraId="5AF03B52" w14:textId="336FCE7C" w:rsidR="007B081F" w:rsidRDefault="007B081F" w:rsidP="007B081F">
      <w:pPr>
        <w:spacing w:before="240" w:after="240" w:line="259" w:lineRule="auto"/>
        <w:rPr>
          <w:rFonts w:ascii="Arial" w:eastAsia="Arial" w:hAnsi="Arial" w:cs="Arial"/>
          <w:sz w:val="24"/>
          <w:szCs w:val="24"/>
        </w:rPr>
      </w:pPr>
      <w:r>
        <w:rPr>
          <w:rFonts w:ascii="Arial" w:eastAsia="Arial" w:hAnsi="Arial" w:cs="Arial"/>
          <w:sz w:val="24"/>
          <w:szCs w:val="24"/>
        </w:rPr>
        <w:t xml:space="preserve">                                                           APPENDIX 1</w:t>
      </w:r>
    </w:p>
    <w:p w14:paraId="75CB5A7A" w14:textId="7F5A9C51" w:rsidR="007B081F" w:rsidRDefault="007B081F" w:rsidP="007B081F">
      <w:pPr>
        <w:spacing w:before="240" w:after="240" w:line="259" w:lineRule="auto"/>
        <w:rPr>
          <w:rFonts w:ascii="Arial" w:eastAsia="Arial" w:hAnsi="Arial" w:cs="Arial"/>
          <w:sz w:val="24"/>
          <w:szCs w:val="24"/>
        </w:rPr>
      </w:pPr>
      <w:r w:rsidRPr="002B5C89">
        <w:rPr>
          <w:rFonts w:ascii="Arial" w:eastAsia="Arial" w:hAnsi="Arial" w:cs="Arial"/>
          <w:b/>
          <w:bCs/>
          <w:noProof/>
          <w:sz w:val="24"/>
          <w:szCs w:val="24"/>
        </w:rPr>
        <w:drawing>
          <wp:anchor distT="0" distB="0" distL="114300" distR="114300" simplePos="0" relativeHeight="251658240" behindDoc="0" locked="0" layoutInCell="1" allowOverlap="1" wp14:anchorId="5BF0F387" wp14:editId="277DCCD0">
            <wp:simplePos x="0" y="0"/>
            <wp:positionH relativeFrom="column">
              <wp:posOffset>2213610</wp:posOffset>
            </wp:positionH>
            <wp:positionV relativeFrom="paragraph">
              <wp:posOffset>10795</wp:posOffset>
            </wp:positionV>
            <wp:extent cx="1438275" cy="1421765"/>
            <wp:effectExtent l="0" t="0" r="0" b="6985"/>
            <wp:wrapThrough wrapText="bothSides">
              <wp:wrapPolygon edited="0">
                <wp:start x="0" y="0"/>
                <wp:lineTo x="0" y="21417"/>
                <wp:lineTo x="21171" y="21417"/>
                <wp:lineTo x="21171" y="0"/>
                <wp:lineTo x="0" y="0"/>
              </wp:wrapPolygon>
            </wp:wrapThrough>
            <wp:docPr id="1075113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113312" name=""/>
                    <pic:cNvPicPr/>
                  </pic:nvPicPr>
                  <pic:blipFill>
                    <a:blip r:embed="rId11">
                      <a:extLst>
                        <a:ext uri="{28A0092B-C50C-407E-A947-70E740481C1C}">
                          <a14:useLocalDpi xmlns:a14="http://schemas.microsoft.com/office/drawing/2010/main" val="0"/>
                        </a:ext>
                      </a:extLst>
                    </a:blip>
                    <a:stretch>
                      <a:fillRect/>
                    </a:stretch>
                  </pic:blipFill>
                  <pic:spPr>
                    <a:xfrm>
                      <a:off x="0" y="0"/>
                      <a:ext cx="1438275" cy="1421765"/>
                    </a:xfrm>
                    <a:prstGeom prst="rect">
                      <a:avLst/>
                    </a:prstGeom>
                  </pic:spPr>
                </pic:pic>
              </a:graphicData>
            </a:graphic>
          </wp:anchor>
        </w:drawing>
      </w:r>
    </w:p>
    <w:p w14:paraId="6A5B6ADA" w14:textId="77777777" w:rsidR="007B081F" w:rsidRDefault="007B081F" w:rsidP="007B081F">
      <w:pPr>
        <w:spacing w:before="240" w:after="240" w:line="259" w:lineRule="auto"/>
        <w:rPr>
          <w:rFonts w:ascii="Arial" w:eastAsia="Arial" w:hAnsi="Arial" w:cs="Arial"/>
          <w:sz w:val="24"/>
          <w:szCs w:val="24"/>
        </w:rPr>
      </w:pPr>
    </w:p>
    <w:p w14:paraId="506B6D45" w14:textId="77777777" w:rsidR="00F77098" w:rsidRDefault="00F77098" w:rsidP="007B081F">
      <w:pPr>
        <w:spacing w:before="240" w:after="240" w:line="259" w:lineRule="auto"/>
        <w:rPr>
          <w:rFonts w:ascii="Arial" w:eastAsia="Arial" w:hAnsi="Arial" w:cs="Arial"/>
          <w:sz w:val="24"/>
          <w:szCs w:val="24"/>
        </w:rPr>
      </w:pPr>
    </w:p>
    <w:p w14:paraId="2AEF568F" w14:textId="77777777" w:rsidR="00F77098" w:rsidRDefault="00F77098" w:rsidP="007B081F">
      <w:pPr>
        <w:spacing w:before="240" w:after="240" w:line="259" w:lineRule="auto"/>
        <w:rPr>
          <w:rFonts w:ascii="Arial" w:eastAsia="Arial" w:hAnsi="Arial" w:cs="Arial"/>
          <w:sz w:val="24"/>
          <w:szCs w:val="24"/>
        </w:rPr>
      </w:pPr>
    </w:p>
    <w:p w14:paraId="1BC01407" w14:textId="77777777" w:rsidR="00F77098" w:rsidRDefault="00F77098" w:rsidP="007B081F">
      <w:pPr>
        <w:spacing w:before="240" w:after="240" w:line="259" w:lineRule="auto"/>
        <w:rPr>
          <w:rFonts w:ascii="Arial" w:eastAsia="Arial" w:hAnsi="Arial" w:cs="Arial"/>
          <w:sz w:val="24"/>
          <w:szCs w:val="24"/>
        </w:rPr>
      </w:pPr>
    </w:p>
    <w:p w14:paraId="0111239C" w14:textId="77777777" w:rsidR="00F77098" w:rsidRDefault="00F77098" w:rsidP="007B081F">
      <w:pPr>
        <w:spacing w:before="240" w:after="240" w:line="259" w:lineRule="auto"/>
        <w:rPr>
          <w:rFonts w:ascii="Arial" w:eastAsia="Arial" w:hAnsi="Arial" w:cs="Arial"/>
          <w:sz w:val="24"/>
          <w:szCs w:val="24"/>
        </w:rPr>
      </w:pPr>
    </w:p>
    <w:p w14:paraId="66A7F737" w14:textId="1A6CB73C" w:rsidR="00F77098" w:rsidRDefault="00F77098" w:rsidP="007B081F">
      <w:pPr>
        <w:spacing w:before="240" w:after="240" w:line="259" w:lineRule="auto"/>
        <w:rPr>
          <w:rFonts w:ascii="Arial" w:eastAsia="Arial" w:hAnsi="Arial" w:cs="Arial"/>
          <w:sz w:val="24"/>
          <w:szCs w:val="24"/>
        </w:rPr>
      </w:pPr>
      <w:r>
        <w:rPr>
          <w:rFonts w:ascii="Arial" w:eastAsia="Arial" w:hAnsi="Arial" w:cs="Arial"/>
          <w:sz w:val="24"/>
          <w:szCs w:val="24"/>
        </w:rPr>
        <w:t>Reviewed April 2026 – SLT have discussed adding a section on children’s care plan to include children’s sleep preferences</w:t>
      </w:r>
    </w:p>
    <w:p w14:paraId="7CBFB74E" w14:textId="77777777" w:rsidR="00F77098" w:rsidRDefault="00F77098" w:rsidP="007B081F">
      <w:pPr>
        <w:spacing w:before="240" w:after="240" w:line="259" w:lineRule="auto"/>
        <w:rPr>
          <w:rFonts w:ascii="Arial" w:eastAsia="Arial" w:hAnsi="Arial" w:cs="Arial"/>
          <w:sz w:val="24"/>
          <w:szCs w:val="24"/>
        </w:rPr>
      </w:pPr>
    </w:p>
    <w:p w14:paraId="17D6A59C" w14:textId="3A744752" w:rsidR="00F77098" w:rsidRPr="007B081F" w:rsidRDefault="00F77098" w:rsidP="007B081F">
      <w:pPr>
        <w:spacing w:before="240" w:after="240" w:line="259" w:lineRule="auto"/>
        <w:rPr>
          <w:rFonts w:ascii="Arial" w:eastAsia="Arial" w:hAnsi="Arial" w:cs="Arial"/>
          <w:sz w:val="24"/>
          <w:szCs w:val="24"/>
        </w:rPr>
        <w:sectPr w:rsidR="00F77098" w:rsidRPr="007B081F" w:rsidSect="007B081F">
          <w:headerReference w:type="default" r:id="rId12"/>
          <w:footerReference w:type="default" r:id="rId13"/>
          <w:headerReference w:type="first" r:id="rId14"/>
          <w:pgSz w:w="11906" w:h="16838"/>
          <w:pgMar w:top="720" w:right="720" w:bottom="720" w:left="720" w:header="709" w:footer="709" w:gutter="0"/>
          <w:cols w:space="708"/>
          <w:titlePg/>
          <w:docGrid w:linePitch="360"/>
        </w:sectPr>
      </w:pPr>
    </w:p>
    <w:p w14:paraId="63E4BBE5" w14:textId="77777777" w:rsidR="002B5C89" w:rsidRDefault="002B5C89" w:rsidP="002B5C89">
      <w:pPr>
        <w:spacing w:before="240" w:after="240" w:line="259" w:lineRule="auto"/>
        <w:rPr>
          <w:rFonts w:ascii="Arial" w:eastAsia="Arial" w:hAnsi="Arial" w:cs="Arial"/>
          <w:sz w:val="24"/>
          <w:szCs w:val="24"/>
        </w:rPr>
      </w:pPr>
    </w:p>
    <w:p w14:paraId="2B50C9C8" w14:textId="77777777" w:rsidR="002B5C89" w:rsidRDefault="002B5C89" w:rsidP="002B5C89">
      <w:pPr>
        <w:spacing w:before="240" w:after="240" w:line="259" w:lineRule="auto"/>
        <w:rPr>
          <w:rFonts w:ascii="Arial" w:eastAsia="Arial" w:hAnsi="Arial" w:cs="Arial"/>
          <w:b/>
          <w:bCs/>
          <w:sz w:val="24"/>
          <w:szCs w:val="24"/>
        </w:rPr>
      </w:pPr>
    </w:p>
    <w:p w14:paraId="6E79E52D" w14:textId="77777777" w:rsidR="002B5C89" w:rsidRDefault="002B5C89" w:rsidP="002B5C89">
      <w:pPr>
        <w:spacing w:before="240" w:after="240" w:line="259" w:lineRule="auto"/>
        <w:rPr>
          <w:rFonts w:ascii="Arial" w:eastAsia="Arial" w:hAnsi="Arial" w:cs="Arial"/>
          <w:b/>
          <w:bCs/>
          <w:sz w:val="24"/>
          <w:szCs w:val="24"/>
        </w:rPr>
      </w:pPr>
    </w:p>
    <w:p w14:paraId="71797D51" w14:textId="77777777" w:rsidR="002B5C89" w:rsidRDefault="002B5C89" w:rsidP="002B5C89">
      <w:pPr>
        <w:spacing w:before="240" w:after="240" w:line="259" w:lineRule="auto"/>
        <w:rPr>
          <w:rFonts w:ascii="Arial" w:eastAsia="Arial" w:hAnsi="Arial" w:cs="Arial"/>
          <w:b/>
          <w:bCs/>
          <w:sz w:val="24"/>
          <w:szCs w:val="24"/>
        </w:rPr>
      </w:pPr>
    </w:p>
    <w:p w14:paraId="3BFC649C" w14:textId="77777777" w:rsidR="002B5C89" w:rsidRDefault="002B5C89" w:rsidP="002B5C89">
      <w:pPr>
        <w:spacing w:before="240" w:after="240" w:line="259" w:lineRule="auto"/>
        <w:rPr>
          <w:rFonts w:ascii="Arial" w:eastAsia="Arial" w:hAnsi="Arial" w:cs="Arial"/>
          <w:b/>
          <w:bCs/>
          <w:sz w:val="24"/>
          <w:szCs w:val="24"/>
        </w:rPr>
      </w:pPr>
    </w:p>
    <w:p w14:paraId="7CE45C5F" w14:textId="5CC9923F" w:rsidR="002B5C89" w:rsidRDefault="002B5C89" w:rsidP="002B5C89">
      <w:pPr>
        <w:spacing w:before="240" w:after="240" w:line="259" w:lineRule="auto"/>
        <w:rPr>
          <w:rFonts w:ascii="Arial" w:eastAsia="Arial" w:hAnsi="Arial" w:cs="Arial"/>
          <w:b/>
          <w:bCs/>
          <w:sz w:val="24"/>
          <w:szCs w:val="24"/>
        </w:rPr>
      </w:pPr>
      <w:r w:rsidRPr="002B5C89">
        <w:rPr>
          <w:rFonts w:ascii="Arial" w:eastAsia="Arial" w:hAnsi="Arial" w:cs="Arial"/>
          <w:b/>
          <w:bCs/>
          <w:sz w:val="24"/>
          <w:szCs w:val="24"/>
        </w:rPr>
        <w:t>APPENDIX 1</w:t>
      </w:r>
    </w:p>
    <w:p w14:paraId="4EF8E267" w14:textId="223DCAC9" w:rsidR="002B5C89" w:rsidRPr="002B5C89" w:rsidRDefault="002B5C89" w:rsidP="002B5C89">
      <w:pPr>
        <w:pStyle w:val="ListParagraph"/>
        <w:spacing w:before="240" w:after="240" w:line="259" w:lineRule="auto"/>
        <w:rPr>
          <w:rFonts w:ascii="Arial" w:eastAsia="Arial" w:hAnsi="Arial" w:cs="Arial"/>
          <w:b/>
          <w:bCs/>
          <w:sz w:val="24"/>
          <w:szCs w:val="24"/>
        </w:rPr>
      </w:pPr>
    </w:p>
    <w:p w14:paraId="19394C60" w14:textId="77777777" w:rsidR="002B5C89" w:rsidRDefault="002B5C89" w:rsidP="002B5C89">
      <w:pPr>
        <w:spacing w:before="240" w:after="240" w:line="259" w:lineRule="auto"/>
        <w:rPr>
          <w:rFonts w:ascii="Arial" w:eastAsia="Arial" w:hAnsi="Arial" w:cs="Arial"/>
          <w:sz w:val="24"/>
          <w:szCs w:val="24"/>
        </w:rPr>
      </w:pPr>
    </w:p>
    <w:p w14:paraId="78FAA615" w14:textId="77777777" w:rsidR="002B5C89" w:rsidRDefault="002B5C89" w:rsidP="002B5C89">
      <w:pPr>
        <w:spacing w:before="240" w:after="240" w:line="259" w:lineRule="auto"/>
        <w:rPr>
          <w:rFonts w:ascii="Arial" w:eastAsia="Arial" w:hAnsi="Arial" w:cs="Arial"/>
          <w:sz w:val="24"/>
          <w:szCs w:val="24"/>
        </w:rPr>
      </w:pPr>
    </w:p>
    <w:p w14:paraId="3A46F417" w14:textId="77777777" w:rsidR="002B5C89" w:rsidRDefault="002B5C89" w:rsidP="002B5C89">
      <w:pPr>
        <w:spacing w:before="240" w:after="240" w:line="259" w:lineRule="auto"/>
        <w:rPr>
          <w:rFonts w:ascii="Arial" w:eastAsia="Arial" w:hAnsi="Arial" w:cs="Arial"/>
          <w:sz w:val="24"/>
          <w:szCs w:val="24"/>
        </w:rPr>
      </w:pPr>
    </w:p>
    <w:p w14:paraId="0A4429CC" w14:textId="77777777" w:rsidR="002B5C89" w:rsidRDefault="002B5C89" w:rsidP="002B5C89">
      <w:pPr>
        <w:spacing w:before="240" w:after="240" w:line="259" w:lineRule="auto"/>
        <w:rPr>
          <w:rFonts w:ascii="Arial" w:eastAsia="Arial" w:hAnsi="Arial" w:cs="Arial"/>
          <w:sz w:val="24"/>
          <w:szCs w:val="24"/>
        </w:rPr>
      </w:pPr>
    </w:p>
    <w:p w14:paraId="6060DCF6" w14:textId="77777777" w:rsidR="002B5C89" w:rsidRPr="002B5C89" w:rsidRDefault="002B5C89" w:rsidP="002B5C89">
      <w:pPr>
        <w:spacing w:before="240" w:after="240" w:line="259" w:lineRule="auto"/>
        <w:rPr>
          <w:rFonts w:ascii="Arial" w:eastAsia="Arial" w:hAnsi="Arial" w:cs="Arial"/>
          <w:sz w:val="24"/>
          <w:szCs w:val="24"/>
        </w:rPr>
      </w:pPr>
    </w:p>
    <w:p w14:paraId="5C31810A" w14:textId="67BDFC05" w:rsidR="00D8291C" w:rsidRPr="00D8291C" w:rsidRDefault="00D8291C" w:rsidP="5380E3E4">
      <w:pPr>
        <w:spacing w:after="0" w:line="259" w:lineRule="auto"/>
        <w:rPr>
          <w:rFonts w:ascii="Arial" w:eastAsia="Arial" w:hAnsi="Arial" w:cs="Arial"/>
          <w:sz w:val="24"/>
          <w:szCs w:val="24"/>
        </w:rPr>
      </w:pPr>
    </w:p>
    <w:sectPr w:rsidR="00D8291C" w:rsidRPr="00D8291C" w:rsidSect="003666C0">
      <w:footerReference w:type="first" r:id="rId15"/>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631E7" w14:textId="77777777" w:rsidR="00400DA7" w:rsidRDefault="00400DA7">
      <w:pPr>
        <w:spacing w:after="0"/>
      </w:pPr>
      <w:r>
        <w:separator/>
      </w:r>
    </w:p>
  </w:endnote>
  <w:endnote w:type="continuationSeparator" w:id="0">
    <w:p w14:paraId="03C3D658" w14:textId="77777777" w:rsidR="00400DA7" w:rsidRDefault="00400D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380E3E4" w14:paraId="694796AF" w14:textId="77777777" w:rsidTr="5380E3E4">
      <w:trPr>
        <w:trHeight w:val="300"/>
      </w:trPr>
      <w:tc>
        <w:tcPr>
          <w:tcW w:w="3210" w:type="dxa"/>
        </w:tcPr>
        <w:p w14:paraId="2112A5F5" w14:textId="35F44462" w:rsidR="5380E3E4" w:rsidRDefault="5380E3E4" w:rsidP="5380E3E4">
          <w:pPr>
            <w:pStyle w:val="Header"/>
            <w:ind w:left="-115"/>
          </w:pPr>
        </w:p>
      </w:tc>
      <w:tc>
        <w:tcPr>
          <w:tcW w:w="3210" w:type="dxa"/>
        </w:tcPr>
        <w:p w14:paraId="352E37EF" w14:textId="24306CD2" w:rsidR="003666C0" w:rsidRPr="003666C0" w:rsidRDefault="003666C0" w:rsidP="003666C0"/>
      </w:tc>
      <w:tc>
        <w:tcPr>
          <w:tcW w:w="3210" w:type="dxa"/>
        </w:tcPr>
        <w:p w14:paraId="20927A2C" w14:textId="75129289" w:rsidR="5380E3E4" w:rsidRDefault="5380E3E4" w:rsidP="5380E3E4">
          <w:pPr>
            <w:pStyle w:val="Header"/>
            <w:ind w:right="-115"/>
            <w:jc w:val="right"/>
          </w:pPr>
        </w:p>
      </w:tc>
    </w:tr>
  </w:tbl>
  <w:p w14:paraId="4BD71D25" w14:textId="5892DF7E" w:rsidR="5380E3E4" w:rsidRDefault="5380E3E4" w:rsidP="5380E3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81C12" w14:textId="02C9B888" w:rsidR="003666C0" w:rsidRDefault="003666C0">
    <w:pPr>
      <w:pStyle w:val="Footer"/>
    </w:pPr>
    <w:r>
      <w:t>Reviewed April 2026 – SLT have discussed new care plans for AUGUST 2026 including a section on children’s sleep preferences.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33C9C" w14:textId="77777777" w:rsidR="00400DA7" w:rsidRDefault="00400DA7">
      <w:pPr>
        <w:spacing w:after="0"/>
      </w:pPr>
      <w:r>
        <w:separator/>
      </w:r>
    </w:p>
  </w:footnote>
  <w:footnote w:type="continuationSeparator" w:id="0">
    <w:p w14:paraId="1187D75E" w14:textId="77777777" w:rsidR="00400DA7" w:rsidRDefault="00400D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380E3E4" w14:paraId="219E0041" w14:textId="77777777" w:rsidTr="5380E3E4">
      <w:trPr>
        <w:trHeight w:val="300"/>
      </w:trPr>
      <w:tc>
        <w:tcPr>
          <w:tcW w:w="3210" w:type="dxa"/>
        </w:tcPr>
        <w:p w14:paraId="38AAA0AF" w14:textId="30E0399E" w:rsidR="5380E3E4" w:rsidRDefault="5380E3E4" w:rsidP="5380E3E4">
          <w:pPr>
            <w:tabs>
              <w:tab w:val="center" w:pos="4513"/>
              <w:tab w:val="right" w:pos="9026"/>
            </w:tabs>
            <w:jc w:val="center"/>
          </w:pPr>
        </w:p>
        <w:p w14:paraId="0CA7A33D" w14:textId="39F021EC" w:rsidR="5380E3E4" w:rsidRDefault="5380E3E4" w:rsidP="5380E3E4">
          <w:pPr>
            <w:tabs>
              <w:tab w:val="center" w:pos="4513"/>
              <w:tab w:val="right" w:pos="9026"/>
            </w:tabs>
            <w:jc w:val="center"/>
            <w:rPr>
              <w:rFonts w:ascii="Arial" w:eastAsia="Arial" w:hAnsi="Arial" w:cs="Arial"/>
              <w:color w:val="000000" w:themeColor="text1"/>
              <w:sz w:val="24"/>
              <w:szCs w:val="24"/>
            </w:rPr>
          </w:pPr>
        </w:p>
        <w:p w14:paraId="407E9CE7" w14:textId="60A0C94A" w:rsidR="5380E3E4" w:rsidRDefault="5380E3E4" w:rsidP="5380E3E4">
          <w:pPr>
            <w:tabs>
              <w:tab w:val="center" w:pos="4513"/>
              <w:tab w:val="right" w:pos="9026"/>
            </w:tabs>
            <w:jc w:val="center"/>
            <w:rPr>
              <w:rFonts w:ascii="Arial" w:eastAsia="Arial" w:hAnsi="Arial" w:cs="Arial"/>
              <w:color w:val="000000" w:themeColor="text1"/>
              <w:sz w:val="24"/>
              <w:szCs w:val="24"/>
            </w:rPr>
          </w:pPr>
        </w:p>
        <w:p w14:paraId="4EF4D3B0" w14:textId="0C745F1F" w:rsidR="5380E3E4" w:rsidRDefault="5380E3E4" w:rsidP="5380E3E4">
          <w:pPr>
            <w:pStyle w:val="Header"/>
            <w:ind w:left="-115"/>
          </w:pPr>
        </w:p>
      </w:tc>
      <w:tc>
        <w:tcPr>
          <w:tcW w:w="3210" w:type="dxa"/>
        </w:tcPr>
        <w:p w14:paraId="1547CA9A" w14:textId="23B4E748" w:rsidR="5380E3E4" w:rsidRDefault="5380E3E4" w:rsidP="5380E3E4">
          <w:pPr>
            <w:tabs>
              <w:tab w:val="center" w:pos="4513"/>
              <w:tab w:val="right" w:pos="9026"/>
            </w:tabs>
            <w:jc w:val="center"/>
            <w:rPr>
              <w:rFonts w:ascii="Arial" w:eastAsia="Arial" w:hAnsi="Arial" w:cs="Arial"/>
              <w:color w:val="000000" w:themeColor="text1"/>
              <w:sz w:val="24"/>
              <w:szCs w:val="24"/>
            </w:rPr>
          </w:pPr>
        </w:p>
        <w:p w14:paraId="65216894" w14:textId="442B85A9" w:rsidR="5380E3E4" w:rsidRDefault="5380E3E4" w:rsidP="007B081F">
          <w:pPr>
            <w:pStyle w:val="Header"/>
            <w:tabs>
              <w:tab w:val="center" w:pos="4513"/>
              <w:tab w:val="right" w:pos="9026"/>
            </w:tabs>
            <w:jc w:val="center"/>
          </w:pPr>
        </w:p>
      </w:tc>
      <w:tc>
        <w:tcPr>
          <w:tcW w:w="3210" w:type="dxa"/>
        </w:tcPr>
        <w:p w14:paraId="2F091CCC" w14:textId="31BA8848" w:rsidR="5380E3E4" w:rsidRDefault="5380E3E4" w:rsidP="5380E3E4">
          <w:pPr>
            <w:pStyle w:val="Header"/>
            <w:ind w:right="-115"/>
            <w:jc w:val="right"/>
          </w:pPr>
        </w:p>
      </w:tc>
    </w:tr>
  </w:tbl>
  <w:p w14:paraId="308FC121" w14:textId="0C492B5C" w:rsidR="5380E3E4" w:rsidRDefault="5380E3E4" w:rsidP="5380E3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D76D" w14:textId="018A27F5" w:rsidR="007B081F" w:rsidRDefault="007B081F">
    <w:pPr>
      <w:pStyle w:val="Header"/>
    </w:pPr>
    <w:r>
      <w:rPr>
        <w:noProof/>
      </w:rPr>
      <w:drawing>
        <wp:anchor distT="0" distB="0" distL="114300" distR="114300" simplePos="0" relativeHeight="251658240" behindDoc="0" locked="0" layoutInCell="1" allowOverlap="1" wp14:anchorId="6D1429CB" wp14:editId="03DE50AA">
          <wp:simplePos x="0" y="0"/>
          <wp:positionH relativeFrom="column">
            <wp:posOffset>2552814</wp:posOffset>
          </wp:positionH>
          <wp:positionV relativeFrom="paragraph">
            <wp:posOffset>-267535</wp:posOffset>
          </wp:positionV>
          <wp:extent cx="895350" cy="895350"/>
          <wp:effectExtent l="0" t="0" r="0" b="0"/>
          <wp:wrapThrough wrapText="bothSides">
            <wp:wrapPolygon edited="0">
              <wp:start x="0" y="0"/>
              <wp:lineTo x="0" y="21140"/>
              <wp:lineTo x="21140" y="21140"/>
              <wp:lineTo x="21140" y="0"/>
              <wp:lineTo x="0" y="0"/>
            </wp:wrapPolygon>
          </wp:wrapThrough>
          <wp:docPr id="675663641" name="drawing" descr="A logo for a learning cent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3641" name=""/>
                  <pic:cNvPicPr/>
                </pic:nvPicPr>
                <pic:blipFill>
                  <a:blip r:embed="rId1">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anchor>
      </w:drawing>
    </w:r>
  </w:p>
  <w:p w14:paraId="1F2189DE" w14:textId="793E022D" w:rsidR="007B081F" w:rsidRDefault="007B081F" w:rsidP="007B081F">
    <w:pPr>
      <w:pStyle w:val="Header"/>
      <w:tabs>
        <w:tab w:val="clear" w:pos="4680"/>
        <w:tab w:val="clear" w:pos="9360"/>
        <w:tab w:val="left" w:pos="3090"/>
      </w:tabs>
    </w:pPr>
    <w:r>
      <w:tab/>
    </w:r>
  </w:p>
  <w:p w14:paraId="3BABDCA8" w14:textId="77777777" w:rsidR="007B081F" w:rsidRDefault="007B081F" w:rsidP="007B081F">
    <w:pPr>
      <w:pStyle w:val="Header"/>
      <w:ind w:firstLine="720"/>
    </w:pPr>
  </w:p>
  <w:p w14:paraId="211AA9F3" w14:textId="77777777" w:rsidR="007B081F" w:rsidRDefault="007B081F">
    <w:pPr>
      <w:pStyle w:val="Header"/>
    </w:pPr>
  </w:p>
  <w:p w14:paraId="22D352DA" w14:textId="13884BEC" w:rsidR="007B081F" w:rsidRPr="007B081F" w:rsidRDefault="007B081F">
    <w:pPr>
      <w:pStyle w:val="Header"/>
      <w:rPr>
        <w:rFonts w:ascii="Comic Sans MS" w:hAnsi="Comic Sans MS"/>
        <w:sz w:val="24"/>
        <w:szCs w:val="24"/>
      </w:rPr>
    </w:pPr>
    <w:r>
      <w:rPr>
        <w:rFonts w:ascii="Comic Sans MS" w:hAnsi="Comic Sans MS"/>
        <w:sz w:val="24"/>
        <w:szCs w:val="24"/>
      </w:rPr>
      <w:t xml:space="preserve">                                         </w:t>
    </w:r>
    <w:proofErr w:type="spellStart"/>
    <w:r w:rsidRPr="007B081F">
      <w:rPr>
        <w:rFonts w:ascii="Comic Sans MS" w:hAnsi="Comic Sans MS"/>
        <w:sz w:val="24"/>
        <w:szCs w:val="24"/>
      </w:rPr>
      <w:t>Dunbeth</w:t>
    </w:r>
    <w:proofErr w:type="spellEnd"/>
    <w:r w:rsidRPr="007B081F">
      <w:rPr>
        <w:rFonts w:ascii="Comic Sans MS" w:hAnsi="Comic Sans MS"/>
        <w:sz w:val="24"/>
        <w:szCs w:val="24"/>
      </w:rPr>
      <w:t xml:space="preserve"> Family Learning Centre</w:t>
    </w:r>
  </w:p>
  <w:p w14:paraId="7F7FD734" w14:textId="417E45D9" w:rsidR="007B081F" w:rsidRPr="007B081F" w:rsidRDefault="007B081F">
    <w:pPr>
      <w:pStyle w:val="Header"/>
      <w:rPr>
        <w:rFonts w:ascii="Comic Sans MS" w:hAnsi="Comic Sans MS"/>
        <w:sz w:val="24"/>
        <w:szCs w:val="24"/>
      </w:rPr>
    </w:pPr>
    <w:r>
      <w:rPr>
        <w:rFonts w:ascii="Comic Sans MS" w:hAnsi="Comic Sans MS"/>
        <w:sz w:val="24"/>
        <w:szCs w:val="24"/>
      </w:rPr>
      <w:t xml:space="preserve">                                                  </w:t>
    </w:r>
    <w:r w:rsidRPr="007B081F">
      <w:rPr>
        <w:rFonts w:ascii="Comic Sans MS" w:hAnsi="Comic Sans MS"/>
        <w:sz w:val="24"/>
        <w:szCs w:val="24"/>
      </w:rPr>
      <w:t>Rest &amp; Sleep Policy</w:t>
    </w:r>
  </w:p>
  <w:p w14:paraId="6A76B617" w14:textId="265AB979" w:rsidR="007B081F" w:rsidRDefault="007B0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E12"/>
    <w:multiLevelType w:val="hybridMultilevel"/>
    <w:tmpl w:val="ABAC5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936C4"/>
    <w:multiLevelType w:val="hybridMultilevel"/>
    <w:tmpl w:val="C382EBF6"/>
    <w:lvl w:ilvl="0" w:tplc="EBDE610C">
      <w:start w:val="1"/>
      <w:numFmt w:val="bullet"/>
      <w:lvlText w:val=""/>
      <w:lvlJc w:val="left"/>
      <w:pPr>
        <w:ind w:left="720" w:hanging="360"/>
      </w:pPr>
      <w:rPr>
        <w:rFonts w:ascii="Symbol" w:hAnsi="Symbol" w:hint="default"/>
      </w:rPr>
    </w:lvl>
    <w:lvl w:ilvl="1" w:tplc="62420420">
      <w:start w:val="1"/>
      <w:numFmt w:val="bullet"/>
      <w:lvlText w:val="o"/>
      <w:lvlJc w:val="left"/>
      <w:pPr>
        <w:ind w:left="1440" w:hanging="360"/>
      </w:pPr>
      <w:rPr>
        <w:rFonts w:ascii="Courier New" w:hAnsi="Courier New" w:hint="default"/>
      </w:rPr>
    </w:lvl>
    <w:lvl w:ilvl="2" w:tplc="ADA636E4">
      <w:start w:val="1"/>
      <w:numFmt w:val="bullet"/>
      <w:lvlText w:val=""/>
      <w:lvlJc w:val="left"/>
      <w:pPr>
        <w:ind w:left="2160" w:hanging="360"/>
      </w:pPr>
      <w:rPr>
        <w:rFonts w:ascii="Wingdings" w:hAnsi="Wingdings" w:hint="default"/>
      </w:rPr>
    </w:lvl>
    <w:lvl w:ilvl="3" w:tplc="2B7221B0">
      <w:start w:val="1"/>
      <w:numFmt w:val="bullet"/>
      <w:lvlText w:val=""/>
      <w:lvlJc w:val="left"/>
      <w:pPr>
        <w:ind w:left="2880" w:hanging="360"/>
      </w:pPr>
      <w:rPr>
        <w:rFonts w:ascii="Symbol" w:hAnsi="Symbol" w:hint="default"/>
      </w:rPr>
    </w:lvl>
    <w:lvl w:ilvl="4" w:tplc="A82ACF10">
      <w:start w:val="1"/>
      <w:numFmt w:val="bullet"/>
      <w:lvlText w:val="o"/>
      <w:lvlJc w:val="left"/>
      <w:pPr>
        <w:ind w:left="3600" w:hanging="360"/>
      </w:pPr>
      <w:rPr>
        <w:rFonts w:ascii="Courier New" w:hAnsi="Courier New" w:hint="default"/>
      </w:rPr>
    </w:lvl>
    <w:lvl w:ilvl="5" w:tplc="34D404B6">
      <w:start w:val="1"/>
      <w:numFmt w:val="bullet"/>
      <w:lvlText w:val=""/>
      <w:lvlJc w:val="left"/>
      <w:pPr>
        <w:ind w:left="4320" w:hanging="360"/>
      </w:pPr>
      <w:rPr>
        <w:rFonts w:ascii="Wingdings" w:hAnsi="Wingdings" w:hint="default"/>
      </w:rPr>
    </w:lvl>
    <w:lvl w:ilvl="6" w:tplc="05F28EE0">
      <w:start w:val="1"/>
      <w:numFmt w:val="bullet"/>
      <w:lvlText w:val=""/>
      <w:lvlJc w:val="left"/>
      <w:pPr>
        <w:ind w:left="5040" w:hanging="360"/>
      </w:pPr>
      <w:rPr>
        <w:rFonts w:ascii="Symbol" w:hAnsi="Symbol" w:hint="default"/>
      </w:rPr>
    </w:lvl>
    <w:lvl w:ilvl="7" w:tplc="A7C24314">
      <w:start w:val="1"/>
      <w:numFmt w:val="bullet"/>
      <w:lvlText w:val="o"/>
      <w:lvlJc w:val="left"/>
      <w:pPr>
        <w:ind w:left="5760" w:hanging="360"/>
      </w:pPr>
      <w:rPr>
        <w:rFonts w:ascii="Courier New" w:hAnsi="Courier New" w:hint="default"/>
      </w:rPr>
    </w:lvl>
    <w:lvl w:ilvl="8" w:tplc="E32489A8">
      <w:start w:val="1"/>
      <w:numFmt w:val="bullet"/>
      <w:lvlText w:val=""/>
      <w:lvlJc w:val="left"/>
      <w:pPr>
        <w:ind w:left="6480" w:hanging="360"/>
      </w:pPr>
      <w:rPr>
        <w:rFonts w:ascii="Wingdings" w:hAnsi="Wingdings" w:hint="default"/>
      </w:rPr>
    </w:lvl>
  </w:abstractNum>
  <w:abstractNum w:abstractNumId="2" w15:restartNumberingAfterBreak="0">
    <w:nsid w:val="0EE24C61"/>
    <w:multiLevelType w:val="hybridMultilevel"/>
    <w:tmpl w:val="D144D47A"/>
    <w:lvl w:ilvl="0" w:tplc="E41A3468">
      <w:start w:val="1"/>
      <w:numFmt w:val="bullet"/>
      <w:lvlText w:val=""/>
      <w:lvlJc w:val="left"/>
      <w:pPr>
        <w:ind w:left="720" w:hanging="360"/>
      </w:pPr>
      <w:rPr>
        <w:rFonts w:ascii="Symbol" w:hAnsi="Symbol" w:hint="default"/>
      </w:rPr>
    </w:lvl>
    <w:lvl w:ilvl="1" w:tplc="E5245B68">
      <w:start w:val="1"/>
      <w:numFmt w:val="bullet"/>
      <w:lvlText w:val="o"/>
      <w:lvlJc w:val="left"/>
      <w:pPr>
        <w:ind w:left="1440" w:hanging="360"/>
      </w:pPr>
      <w:rPr>
        <w:rFonts w:ascii="Courier New" w:hAnsi="Courier New" w:hint="default"/>
      </w:rPr>
    </w:lvl>
    <w:lvl w:ilvl="2" w:tplc="16C863E6">
      <w:start w:val="1"/>
      <w:numFmt w:val="bullet"/>
      <w:lvlText w:val=""/>
      <w:lvlJc w:val="left"/>
      <w:pPr>
        <w:ind w:left="2160" w:hanging="360"/>
      </w:pPr>
      <w:rPr>
        <w:rFonts w:ascii="Wingdings" w:hAnsi="Wingdings" w:hint="default"/>
      </w:rPr>
    </w:lvl>
    <w:lvl w:ilvl="3" w:tplc="FE209FF6">
      <w:start w:val="1"/>
      <w:numFmt w:val="bullet"/>
      <w:lvlText w:val=""/>
      <w:lvlJc w:val="left"/>
      <w:pPr>
        <w:ind w:left="2880" w:hanging="360"/>
      </w:pPr>
      <w:rPr>
        <w:rFonts w:ascii="Symbol" w:hAnsi="Symbol" w:hint="default"/>
      </w:rPr>
    </w:lvl>
    <w:lvl w:ilvl="4" w:tplc="38A2F2C0">
      <w:start w:val="1"/>
      <w:numFmt w:val="bullet"/>
      <w:lvlText w:val="o"/>
      <w:lvlJc w:val="left"/>
      <w:pPr>
        <w:ind w:left="3600" w:hanging="360"/>
      </w:pPr>
      <w:rPr>
        <w:rFonts w:ascii="Courier New" w:hAnsi="Courier New" w:hint="default"/>
      </w:rPr>
    </w:lvl>
    <w:lvl w:ilvl="5" w:tplc="4A74A2CA">
      <w:start w:val="1"/>
      <w:numFmt w:val="bullet"/>
      <w:lvlText w:val=""/>
      <w:lvlJc w:val="left"/>
      <w:pPr>
        <w:ind w:left="4320" w:hanging="360"/>
      </w:pPr>
      <w:rPr>
        <w:rFonts w:ascii="Wingdings" w:hAnsi="Wingdings" w:hint="default"/>
      </w:rPr>
    </w:lvl>
    <w:lvl w:ilvl="6" w:tplc="B9EC23F4">
      <w:start w:val="1"/>
      <w:numFmt w:val="bullet"/>
      <w:lvlText w:val=""/>
      <w:lvlJc w:val="left"/>
      <w:pPr>
        <w:ind w:left="5040" w:hanging="360"/>
      </w:pPr>
      <w:rPr>
        <w:rFonts w:ascii="Symbol" w:hAnsi="Symbol" w:hint="default"/>
      </w:rPr>
    </w:lvl>
    <w:lvl w:ilvl="7" w:tplc="A758559E">
      <w:start w:val="1"/>
      <w:numFmt w:val="bullet"/>
      <w:lvlText w:val="o"/>
      <w:lvlJc w:val="left"/>
      <w:pPr>
        <w:ind w:left="5760" w:hanging="360"/>
      </w:pPr>
      <w:rPr>
        <w:rFonts w:ascii="Courier New" w:hAnsi="Courier New" w:hint="default"/>
      </w:rPr>
    </w:lvl>
    <w:lvl w:ilvl="8" w:tplc="25FCA704">
      <w:start w:val="1"/>
      <w:numFmt w:val="bullet"/>
      <w:lvlText w:val=""/>
      <w:lvlJc w:val="left"/>
      <w:pPr>
        <w:ind w:left="6480" w:hanging="360"/>
      </w:pPr>
      <w:rPr>
        <w:rFonts w:ascii="Wingdings" w:hAnsi="Wingdings" w:hint="default"/>
      </w:rPr>
    </w:lvl>
  </w:abstractNum>
  <w:abstractNum w:abstractNumId="3" w15:restartNumberingAfterBreak="0">
    <w:nsid w:val="122E6291"/>
    <w:multiLevelType w:val="hybridMultilevel"/>
    <w:tmpl w:val="6BFAF2E6"/>
    <w:lvl w:ilvl="0" w:tplc="EEB8C9CC">
      <w:start w:val="1"/>
      <w:numFmt w:val="bullet"/>
      <w:lvlText w:val=""/>
      <w:lvlJc w:val="left"/>
      <w:pPr>
        <w:ind w:left="720" w:hanging="360"/>
      </w:pPr>
      <w:rPr>
        <w:rFonts w:ascii="Symbol" w:hAnsi="Symbol" w:hint="default"/>
      </w:rPr>
    </w:lvl>
    <w:lvl w:ilvl="1" w:tplc="235E2E3A">
      <w:start w:val="1"/>
      <w:numFmt w:val="bullet"/>
      <w:lvlText w:val="o"/>
      <w:lvlJc w:val="left"/>
      <w:pPr>
        <w:ind w:left="1440" w:hanging="360"/>
      </w:pPr>
      <w:rPr>
        <w:rFonts w:ascii="Courier New" w:hAnsi="Courier New" w:hint="default"/>
      </w:rPr>
    </w:lvl>
    <w:lvl w:ilvl="2" w:tplc="DFE28D1A">
      <w:start w:val="1"/>
      <w:numFmt w:val="bullet"/>
      <w:lvlText w:val=""/>
      <w:lvlJc w:val="left"/>
      <w:pPr>
        <w:ind w:left="2160" w:hanging="360"/>
      </w:pPr>
      <w:rPr>
        <w:rFonts w:ascii="Wingdings" w:hAnsi="Wingdings" w:hint="default"/>
      </w:rPr>
    </w:lvl>
    <w:lvl w:ilvl="3" w:tplc="9C666E5E">
      <w:start w:val="1"/>
      <w:numFmt w:val="bullet"/>
      <w:lvlText w:val=""/>
      <w:lvlJc w:val="left"/>
      <w:pPr>
        <w:ind w:left="2880" w:hanging="360"/>
      </w:pPr>
      <w:rPr>
        <w:rFonts w:ascii="Symbol" w:hAnsi="Symbol" w:hint="default"/>
      </w:rPr>
    </w:lvl>
    <w:lvl w:ilvl="4" w:tplc="9850E326">
      <w:start w:val="1"/>
      <w:numFmt w:val="bullet"/>
      <w:lvlText w:val="o"/>
      <w:lvlJc w:val="left"/>
      <w:pPr>
        <w:ind w:left="3600" w:hanging="360"/>
      </w:pPr>
      <w:rPr>
        <w:rFonts w:ascii="Courier New" w:hAnsi="Courier New" w:hint="default"/>
      </w:rPr>
    </w:lvl>
    <w:lvl w:ilvl="5" w:tplc="B33C9B26">
      <w:start w:val="1"/>
      <w:numFmt w:val="bullet"/>
      <w:lvlText w:val=""/>
      <w:lvlJc w:val="left"/>
      <w:pPr>
        <w:ind w:left="4320" w:hanging="360"/>
      </w:pPr>
      <w:rPr>
        <w:rFonts w:ascii="Wingdings" w:hAnsi="Wingdings" w:hint="default"/>
      </w:rPr>
    </w:lvl>
    <w:lvl w:ilvl="6" w:tplc="AE269DDE">
      <w:start w:val="1"/>
      <w:numFmt w:val="bullet"/>
      <w:lvlText w:val=""/>
      <w:lvlJc w:val="left"/>
      <w:pPr>
        <w:ind w:left="5040" w:hanging="360"/>
      </w:pPr>
      <w:rPr>
        <w:rFonts w:ascii="Symbol" w:hAnsi="Symbol" w:hint="default"/>
      </w:rPr>
    </w:lvl>
    <w:lvl w:ilvl="7" w:tplc="F642FB3A">
      <w:start w:val="1"/>
      <w:numFmt w:val="bullet"/>
      <w:lvlText w:val="o"/>
      <w:lvlJc w:val="left"/>
      <w:pPr>
        <w:ind w:left="5760" w:hanging="360"/>
      </w:pPr>
      <w:rPr>
        <w:rFonts w:ascii="Courier New" w:hAnsi="Courier New" w:hint="default"/>
      </w:rPr>
    </w:lvl>
    <w:lvl w:ilvl="8" w:tplc="6C6A98DC">
      <w:start w:val="1"/>
      <w:numFmt w:val="bullet"/>
      <w:lvlText w:val=""/>
      <w:lvlJc w:val="left"/>
      <w:pPr>
        <w:ind w:left="6480" w:hanging="360"/>
      </w:pPr>
      <w:rPr>
        <w:rFonts w:ascii="Wingdings" w:hAnsi="Wingdings" w:hint="default"/>
      </w:rPr>
    </w:lvl>
  </w:abstractNum>
  <w:abstractNum w:abstractNumId="4" w15:restartNumberingAfterBreak="0">
    <w:nsid w:val="141434CD"/>
    <w:multiLevelType w:val="hybridMultilevel"/>
    <w:tmpl w:val="DAF81440"/>
    <w:lvl w:ilvl="0" w:tplc="3F60B9FE">
      <w:start w:val="1"/>
      <w:numFmt w:val="bullet"/>
      <w:lvlText w:val=""/>
      <w:lvlJc w:val="left"/>
      <w:pPr>
        <w:ind w:left="720" w:hanging="360"/>
      </w:pPr>
      <w:rPr>
        <w:rFonts w:ascii="Symbol" w:hAnsi="Symbol" w:hint="default"/>
      </w:rPr>
    </w:lvl>
    <w:lvl w:ilvl="1" w:tplc="E530DE18">
      <w:start w:val="1"/>
      <w:numFmt w:val="bullet"/>
      <w:lvlText w:val="o"/>
      <w:lvlJc w:val="left"/>
      <w:pPr>
        <w:ind w:left="1440" w:hanging="360"/>
      </w:pPr>
      <w:rPr>
        <w:rFonts w:ascii="Courier New" w:hAnsi="Courier New" w:hint="default"/>
      </w:rPr>
    </w:lvl>
    <w:lvl w:ilvl="2" w:tplc="BB367F4E">
      <w:start w:val="1"/>
      <w:numFmt w:val="bullet"/>
      <w:lvlText w:val=""/>
      <w:lvlJc w:val="left"/>
      <w:pPr>
        <w:ind w:left="2160" w:hanging="360"/>
      </w:pPr>
      <w:rPr>
        <w:rFonts w:ascii="Wingdings" w:hAnsi="Wingdings" w:hint="default"/>
      </w:rPr>
    </w:lvl>
    <w:lvl w:ilvl="3" w:tplc="74A4175A">
      <w:start w:val="1"/>
      <w:numFmt w:val="bullet"/>
      <w:lvlText w:val=""/>
      <w:lvlJc w:val="left"/>
      <w:pPr>
        <w:ind w:left="2880" w:hanging="360"/>
      </w:pPr>
      <w:rPr>
        <w:rFonts w:ascii="Symbol" w:hAnsi="Symbol" w:hint="default"/>
      </w:rPr>
    </w:lvl>
    <w:lvl w:ilvl="4" w:tplc="1C94BBB0">
      <w:start w:val="1"/>
      <w:numFmt w:val="bullet"/>
      <w:lvlText w:val="o"/>
      <w:lvlJc w:val="left"/>
      <w:pPr>
        <w:ind w:left="3600" w:hanging="360"/>
      </w:pPr>
      <w:rPr>
        <w:rFonts w:ascii="Courier New" w:hAnsi="Courier New" w:hint="default"/>
      </w:rPr>
    </w:lvl>
    <w:lvl w:ilvl="5" w:tplc="F1E2189E">
      <w:start w:val="1"/>
      <w:numFmt w:val="bullet"/>
      <w:lvlText w:val=""/>
      <w:lvlJc w:val="left"/>
      <w:pPr>
        <w:ind w:left="4320" w:hanging="360"/>
      </w:pPr>
      <w:rPr>
        <w:rFonts w:ascii="Wingdings" w:hAnsi="Wingdings" w:hint="default"/>
      </w:rPr>
    </w:lvl>
    <w:lvl w:ilvl="6" w:tplc="C0B0B12E">
      <w:start w:val="1"/>
      <w:numFmt w:val="bullet"/>
      <w:lvlText w:val=""/>
      <w:lvlJc w:val="left"/>
      <w:pPr>
        <w:ind w:left="5040" w:hanging="360"/>
      </w:pPr>
      <w:rPr>
        <w:rFonts w:ascii="Symbol" w:hAnsi="Symbol" w:hint="default"/>
      </w:rPr>
    </w:lvl>
    <w:lvl w:ilvl="7" w:tplc="E09ECE44">
      <w:start w:val="1"/>
      <w:numFmt w:val="bullet"/>
      <w:lvlText w:val="o"/>
      <w:lvlJc w:val="left"/>
      <w:pPr>
        <w:ind w:left="5760" w:hanging="360"/>
      </w:pPr>
      <w:rPr>
        <w:rFonts w:ascii="Courier New" w:hAnsi="Courier New" w:hint="default"/>
      </w:rPr>
    </w:lvl>
    <w:lvl w:ilvl="8" w:tplc="83D04652">
      <w:start w:val="1"/>
      <w:numFmt w:val="bullet"/>
      <w:lvlText w:val=""/>
      <w:lvlJc w:val="left"/>
      <w:pPr>
        <w:ind w:left="6480" w:hanging="360"/>
      </w:pPr>
      <w:rPr>
        <w:rFonts w:ascii="Wingdings" w:hAnsi="Wingdings" w:hint="default"/>
      </w:rPr>
    </w:lvl>
  </w:abstractNum>
  <w:abstractNum w:abstractNumId="5" w15:restartNumberingAfterBreak="0">
    <w:nsid w:val="177F0239"/>
    <w:multiLevelType w:val="hybridMultilevel"/>
    <w:tmpl w:val="9D3EBBD6"/>
    <w:lvl w:ilvl="0" w:tplc="A440BBDA">
      <w:start w:val="1"/>
      <w:numFmt w:val="bullet"/>
      <w:lvlText w:val=""/>
      <w:lvlJc w:val="left"/>
      <w:pPr>
        <w:ind w:left="720" w:hanging="360"/>
      </w:pPr>
      <w:rPr>
        <w:rFonts w:ascii="Symbol" w:hAnsi="Symbol" w:hint="default"/>
      </w:rPr>
    </w:lvl>
    <w:lvl w:ilvl="1" w:tplc="38E65882">
      <w:start w:val="1"/>
      <w:numFmt w:val="bullet"/>
      <w:lvlText w:val="o"/>
      <w:lvlJc w:val="left"/>
      <w:pPr>
        <w:ind w:left="1440" w:hanging="360"/>
      </w:pPr>
      <w:rPr>
        <w:rFonts w:ascii="Courier New" w:hAnsi="Courier New" w:hint="default"/>
      </w:rPr>
    </w:lvl>
    <w:lvl w:ilvl="2" w:tplc="E49A98B8">
      <w:start w:val="1"/>
      <w:numFmt w:val="bullet"/>
      <w:lvlText w:val=""/>
      <w:lvlJc w:val="left"/>
      <w:pPr>
        <w:ind w:left="2160" w:hanging="360"/>
      </w:pPr>
      <w:rPr>
        <w:rFonts w:ascii="Wingdings" w:hAnsi="Wingdings" w:hint="default"/>
      </w:rPr>
    </w:lvl>
    <w:lvl w:ilvl="3" w:tplc="424A857C">
      <w:start w:val="1"/>
      <w:numFmt w:val="bullet"/>
      <w:lvlText w:val=""/>
      <w:lvlJc w:val="left"/>
      <w:pPr>
        <w:ind w:left="2880" w:hanging="360"/>
      </w:pPr>
      <w:rPr>
        <w:rFonts w:ascii="Symbol" w:hAnsi="Symbol" w:hint="default"/>
      </w:rPr>
    </w:lvl>
    <w:lvl w:ilvl="4" w:tplc="544EA4E4">
      <w:start w:val="1"/>
      <w:numFmt w:val="bullet"/>
      <w:lvlText w:val="o"/>
      <w:lvlJc w:val="left"/>
      <w:pPr>
        <w:ind w:left="3600" w:hanging="360"/>
      </w:pPr>
      <w:rPr>
        <w:rFonts w:ascii="Courier New" w:hAnsi="Courier New" w:hint="default"/>
      </w:rPr>
    </w:lvl>
    <w:lvl w:ilvl="5" w:tplc="5C00CA2A">
      <w:start w:val="1"/>
      <w:numFmt w:val="bullet"/>
      <w:lvlText w:val=""/>
      <w:lvlJc w:val="left"/>
      <w:pPr>
        <w:ind w:left="4320" w:hanging="360"/>
      </w:pPr>
      <w:rPr>
        <w:rFonts w:ascii="Wingdings" w:hAnsi="Wingdings" w:hint="default"/>
      </w:rPr>
    </w:lvl>
    <w:lvl w:ilvl="6" w:tplc="28D03806">
      <w:start w:val="1"/>
      <w:numFmt w:val="bullet"/>
      <w:lvlText w:val=""/>
      <w:lvlJc w:val="left"/>
      <w:pPr>
        <w:ind w:left="5040" w:hanging="360"/>
      </w:pPr>
      <w:rPr>
        <w:rFonts w:ascii="Symbol" w:hAnsi="Symbol" w:hint="default"/>
      </w:rPr>
    </w:lvl>
    <w:lvl w:ilvl="7" w:tplc="ADF2AFA8">
      <w:start w:val="1"/>
      <w:numFmt w:val="bullet"/>
      <w:lvlText w:val="o"/>
      <w:lvlJc w:val="left"/>
      <w:pPr>
        <w:ind w:left="5760" w:hanging="360"/>
      </w:pPr>
      <w:rPr>
        <w:rFonts w:ascii="Courier New" w:hAnsi="Courier New" w:hint="default"/>
      </w:rPr>
    </w:lvl>
    <w:lvl w:ilvl="8" w:tplc="2C66C152">
      <w:start w:val="1"/>
      <w:numFmt w:val="bullet"/>
      <w:lvlText w:val=""/>
      <w:lvlJc w:val="left"/>
      <w:pPr>
        <w:ind w:left="6480" w:hanging="360"/>
      </w:pPr>
      <w:rPr>
        <w:rFonts w:ascii="Wingdings" w:hAnsi="Wingdings" w:hint="default"/>
      </w:rPr>
    </w:lvl>
  </w:abstractNum>
  <w:abstractNum w:abstractNumId="6" w15:restartNumberingAfterBreak="0">
    <w:nsid w:val="19E827D2"/>
    <w:multiLevelType w:val="hybridMultilevel"/>
    <w:tmpl w:val="AC027A34"/>
    <w:lvl w:ilvl="0" w:tplc="84A8BCF8">
      <w:start w:val="1"/>
      <w:numFmt w:val="bullet"/>
      <w:lvlText w:val=""/>
      <w:lvlJc w:val="left"/>
      <w:pPr>
        <w:ind w:left="720" w:hanging="360"/>
      </w:pPr>
      <w:rPr>
        <w:rFonts w:ascii="Symbol" w:hAnsi="Symbol" w:hint="default"/>
      </w:rPr>
    </w:lvl>
    <w:lvl w:ilvl="1" w:tplc="22B29102">
      <w:start w:val="1"/>
      <w:numFmt w:val="bullet"/>
      <w:lvlText w:val="o"/>
      <w:lvlJc w:val="left"/>
      <w:pPr>
        <w:ind w:left="1440" w:hanging="360"/>
      </w:pPr>
      <w:rPr>
        <w:rFonts w:ascii="Courier New" w:hAnsi="Courier New" w:hint="default"/>
      </w:rPr>
    </w:lvl>
    <w:lvl w:ilvl="2" w:tplc="7862BCDA">
      <w:start w:val="1"/>
      <w:numFmt w:val="bullet"/>
      <w:lvlText w:val=""/>
      <w:lvlJc w:val="left"/>
      <w:pPr>
        <w:ind w:left="2160" w:hanging="360"/>
      </w:pPr>
      <w:rPr>
        <w:rFonts w:ascii="Wingdings" w:hAnsi="Wingdings" w:hint="default"/>
      </w:rPr>
    </w:lvl>
    <w:lvl w:ilvl="3" w:tplc="66BCC4D4">
      <w:start w:val="1"/>
      <w:numFmt w:val="bullet"/>
      <w:lvlText w:val=""/>
      <w:lvlJc w:val="left"/>
      <w:pPr>
        <w:ind w:left="2880" w:hanging="360"/>
      </w:pPr>
      <w:rPr>
        <w:rFonts w:ascii="Symbol" w:hAnsi="Symbol" w:hint="default"/>
      </w:rPr>
    </w:lvl>
    <w:lvl w:ilvl="4" w:tplc="6E181A56">
      <w:start w:val="1"/>
      <w:numFmt w:val="bullet"/>
      <w:lvlText w:val="o"/>
      <w:lvlJc w:val="left"/>
      <w:pPr>
        <w:ind w:left="3600" w:hanging="360"/>
      </w:pPr>
      <w:rPr>
        <w:rFonts w:ascii="Courier New" w:hAnsi="Courier New" w:hint="default"/>
      </w:rPr>
    </w:lvl>
    <w:lvl w:ilvl="5" w:tplc="C9EE2F38">
      <w:start w:val="1"/>
      <w:numFmt w:val="bullet"/>
      <w:lvlText w:val=""/>
      <w:lvlJc w:val="left"/>
      <w:pPr>
        <w:ind w:left="4320" w:hanging="360"/>
      </w:pPr>
      <w:rPr>
        <w:rFonts w:ascii="Wingdings" w:hAnsi="Wingdings" w:hint="default"/>
      </w:rPr>
    </w:lvl>
    <w:lvl w:ilvl="6" w:tplc="04520522">
      <w:start w:val="1"/>
      <w:numFmt w:val="bullet"/>
      <w:lvlText w:val=""/>
      <w:lvlJc w:val="left"/>
      <w:pPr>
        <w:ind w:left="5040" w:hanging="360"/>
      </w:pPr>
      <w:rPr>
        <w:rFonts w:ascii="Symbol" w:hAnsi="Symbol" w:hint="default"/>
      </w:rPr>
    </w:lvl>
    <w:lvl w:ilvl="7" w:tplc="21EA5A08">
      <w:start w:val="1"/>
      <w:numFmt w:val="bullet"/>
      <w:lvlText w:val="o"/>
      <w:lvlJc w:val="left"/>
      <w:pPr>
        <w:ind w:left="5760" w:hanging="360"/>
      </w:pPr>
      <w:rPr>
        <w:rFonts w:ascii="Courier New" w:hAnsi="Courier New" w:hint="default"/>
      </w:rPr>
    </w:lvl>
    <w:lvl w:ilvl="8" w:tplc="72EC3296">
      <w:start w:val="1"/>
      <w:numFmt w:val="bullet"/>
      <w:lvlText w:val=""/>
      <w:lvlJc w:val="left"/>
      <w:pPr>
        <w:ind w:left="6480" w:hanging="360"/>
      </w:pPr>
      <w:rPr>
        <w:rFonts w:ascii="Wingdings" w:hAnsi="Wingdings" w:hint="default"/>
      </w:rPr>
    </w:lvl>
  </w:abstractNum>
  <w:abstractNum w:abstractNumId="7" w15:restartNumberingAfterBreak="0">
    <w:nsid w:val="1B3442F0"/>
    <w:multiLevelType w:val="hybridMultilevel"/>
    <w:tmpl w:val="A40835C4"/>
    <w:lvl w:ilvl="0" w:tplc="48C62D48">
      <w:start w:val="18"/>
      <w:numFmt w:val="bullet"/>
      <w:lvlText w:val=""/>
      <w:lvlJc w:val="left"/>
      <w:pPr>
        <w:ind w:left="720" w:hanging="360"/>
      </w:pPr>
      <w:rPr>
        <w:rFonts w:ascii="Symbol" w:eastAsiaTheme="minorHAnsi"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DC35C2"/>
    <w:multiLevelType w:val="hybridMultilevel"/>
    <w:tmpl w:val="868C43FA"/>
    <w:lvl w:ilvl="0" w:tplc="1B4CA958">
      <w:start w:val="1"/>
      <w:numFmt w:val="bullet"/>
      <w:lvlText w:val=""/>
      <w:lvlJc w:val="left"/>
      <w:pPr>
        <w:ind w:left="720" w:hanging="360"/>
      </w:pPr>
      <w:rPr>
        <w:rFonts w:ascii="Symbol" w:hAnsi="Symbol" w:hint="default"/>
      </w:rPr>
    </w:lvl>
    <w:lvl w:ilvl="1" w:tplc="16529B7C">
      <w:start w:val="1"/>
      <w:numFmt w:val="bullet"/>
      <w:lvlText w:val="o"/>
      <w:lvlJc w:val="left"/>
      <w:pPr>
        <w:ind w:left="1440" w:hanging="360"/>
      </w:pPr>
      <w:rPr>
        <w:rFonts w:ascii="Courier New" w:hAnsi="Courier New" w:hint="default"/>
      </w:rPr>
    </w:lvl>
    <w:lvl w:ilvl="2" w:tplc="5FF84A86">
      <w:start w:val="1"/>
      <w:numFmt w:val="bullet"/>
      <w:lvlText w:val=""/>
      <w:lvlJc w:val="left"/>
      <w:pPr>
        <w:ind w:left="2160" w:hanging="360"/>
      </w:pPr>
      <w:rPr>
        <w:rFonts w:ascii="Wingdings" w:hAnsi="Wingdings" w:hint="default"/>
      </w:rPr>
    </w:lvl>
    <w:lvl w:ilvl="3" w:tplc="5860C9FA">
      <w:start w:val="1"/>
      <w:numFmt w:val="bullet"/>
      <w:lvlText w:val=""/>
      <w:lvlJc w:val="left"/>
      <w:pPr>
        <w:ind w:left="2880" w:hanging="360"/>
      </w:pPr>
      <w:rPr>
        <w:rFonts w:ascii="Symbol" w:hAnsi="Symbol" w:hint="default"/>
      </w:rPr>
    </w:lvl>
    <w:lvl w:ilvl="4" w:tplc="270A2CCA">
      <w:start w:val="1"/>
      <w:numFmt w:val="bullet"/>
      <w:lvlText w:val="o"/>
      <w:lvlJc w:val="left"/>
      <w:pPr>
        <w:ind w:left="3600" w:hanging="360"/>
      </w:pPr>
      <w:rPr>
        <w:rFonts w:ascii="Courier New" w:hAnsi="Courier New" w:hint="default"/>
      </w:rPr>
    </w:lvl>
    <w:lvl w:ilvl="5" w:tplc="9E50D686">
      <w:start w:val="1"/>
      <w:numFmt w:val="bullet"/>
      <w:lvlText w:val=""/>
      <w:lvlJc w:val="left"/>
      <w:pPr>
        <w:ind w:left="4320" w:hanging="360"/>
      </w:pPr>
      <w:rPr>
        <w:rFonts w:ascii="Wingdings" w:hAnsi="Wingdings" w:hint="default"/>
      </w:rPr>
    </w:lvl>
    <w:lvl w:ilvl="6" w:tplc="91C6D70E">
      <w:start w:val="1"/>
      <w:numFmt w:val="bullet"/>
      <w:lvlText w:val=""/>
      <w:lvlJc w:val="left"/>
      <w:pPr>
        <w:ind w:left="5040" w:hanging="360"/>
      </w:pPr>
      <w:rPr>
        <w:rFonts w:ascii="Symbol" w:hAnsi="Symbol" w:hint="default"/>
      </w:rPr>
    </w:lvl>
    <w:lvl w:ilvl="7" w:tplc="C38ED362">
      <w:start w:val="1"/>
      <w:numFmt w:val="bullet"/>
      <w:lvlText w:val="o"/>
      <w:lvlJc w:val="left"/>
      <w:pPr>
        <w:ind w:left="5760" w:hanging="360"/>
      </w:pPr>
      <w:rPr>
        <w:rFonts w:ascii="Courier New" w:hAnsi="Courier New" w:hint="default"/>
      </w:rPr>
    </w:lvl>
    <w:lvl w:ilvl="8" w:tplc="11427A16">
      <w:start w:val="1"/>
      <w:numFmt w:val="bullet"/>
      <w:lvlText w:val=""/>
      <w:lvlJc w:val="left"/>
      <w:pPr>
        <w:ind w:left="6480" w:hanging="360"/>
      </w:pPr>
      <w:rPr>
        <w:rFonts w:ascii="Wingdings" w:hAnsi="Wingdings" w:hint="default"/>
      </w:rPr>
    </w:lvl>
  </w:abstractNum>
  <w:abstractNum w:abstractNumId="9" w15:restartNumberingAfterBreak="0">
    <w:nsid w:val="32571DA8"/>
    <w:multiLevelType w:val="hybridMultilevel"/>
    <w:tmpl w:val="EE908B76"/>
    <w:lvl w:ilvl="0" w:tplc="B734C540">
      <w:start w:val="1"/>
      <w:numFmt w:val="bullet"/>
      <w:lvlText w:val=""/>
      <w:lvlJc w:val="left"/>
      <w:pPr>
        <w:ind w:left="720" w:hanging="360"/>
      </w:pPr>
      <w:rPr>
        <w:rFonts w:ascii="Symbol" w:hAnsi="Symbol" w:hint="default"/>
      </w:rPr>
    </w:lvl>
    <w:lvl w:ilvl="1" w:tplc="BB3A4882">
      <w:start w:val="1"/>
      <w:numFmt w:val="bullet"/>
      <w:lvlText w:val="o"/>
      <w:lvlJc w:val="left"/>
      <w:pPr>
        <w:ind w:left="1440" w:hanging="360"/>
      </w:pPr>
      <w:rPr>
        <w:rFonts w:ascii="Courier New" w:hAnsi="Courier New" w:hint="default"/>
      </w:rPr>
    </w:lvl>
    <w:lvl w:ilvl="2" w:tplc="32322E9A">
      <w:start w:val="1"/>
      <w:numFmt w:val="bullet"/>
      <w:lvlText w:val=""/>
      <w:lvlJc w:val="left"/>
      <w:pPr>
        <w:ind w:left="2160" w:hanging="360"/>
      </w:pPr>
      <w:rPr>
        <w:rFonts w:ascii="Wingdings" w:hAnsi="Wingdings" w:hint="default"/>
      </w:rPr>
    </w:lvl>
    <w:lvl w:ilvl="3" w:tplc="551EB5C8">
      <w:start w:val="1"/>
      <w:numFmt w:val="bullet"/>
      <w:lvlText w:val=""/>
      <w:lvlJc w:val="left"/>
      <w:pPr>
        <w:ind w:left="2880" w:hanging="360"/>
      </w:pPr>
      <w:rPr>
        <w:rFonts w:ascii="Symbol" w:hAnsi="Symbol" w:hint="default"/>
      </w:rPr>
    </w:lvl>
    <w:lvl w:ilvl="4" w:tplc="2BF83B5E">
      <w:start w:val="1"/>
      <w:numFmt w:val="bullet"/>
      <w:lvlText w:val="o"/>
      <w:lvlJc w:val="left"/>
      <w:pPr>
        <w:ind w:left="3600" w:hanging="360"/>
      </w:pPr>
      <w:rPr>
        <w:rFonts w:ascii="Courier New" w:hAnsi="Courier New" w:hint="default"/>
      </w:rPr>
    </w:lvl>
    <w:lvl w:ilvl="5" w:tplc="08FC24A4">
      <w:start w:val="1"/>
      <w:numFmt w:val="bullet"/>
      <w:lvlText w:val=""/>
      <w:lvlJc w:val="left"/>
      <w:pPr>
        <w:ind w:left="4320" w:hanging="360"/>
      </w:pPr>
      <w:rPr>
        <w:rFonts w:ascii="Wingdings" w:hAnsi="Wingdings" w:hint="default"/>
      </w:rPr>
    </w:lvl>
    <w:lvl w:ilvl="6" w:tplc="ED347840">
      <w:start w:val="1"/>
      <w:numFmt w:val="bullet"/>
      <w:lvlText w:val=""/>
      <w:lvlJc w:val="left"/>
      <w:pPr>
        <w:ind w:left="5040" w:hanging="360"/>
      </w:pPr>
      <w:rPr>
        <w:rFonts w:ascii="Symbol" w:hAnsi="Symbol" w:hint="default"/>
      </w:rPr>
    </w:lvl>
    <w:lvl w:ilvl="7" w:tplc="D3CCC528">
      <w:start w:val="1"/>
      <w:numFmt w:val="bullet"/>
      <w:lvlText w:val="o"/>
      <w:lvlJc w:val="left"/>
      <w:pPr>
        <w:ind w:left="5760" w:hanging="360"/>
      </w:pPr>
      <w:rPr>
        <w:rFonts w:ascii="Courier New" w:hAnsi="Courier New" w:hint="default"/>
      </w:rPr>
    </w:lvl>
    <w:lvl w:ilvl="8" w:tplc="281C0AFA">
      <w:start w:val="1"/>
      <w:numFmt w:val="bullet"/>
      <w:lvlText w:val=""/>
      <w:lvlJc w:val="left"/>
      <w:pPr>
        <w:ind w:left="6480" w:hanging="360"/>
      </w:pPr>
      <w:rPr>
        <w:rFonts w:ascii="Wingdings" w:hAnsi="Wingdings" w:hint="default"/>
      </w:rPr>
    </w:lvl>
  </w:abstractNum>
  <w:abstractNum w:abstractNumId="10" w15:restartNumberingAfterBreak="0">
    <w:nsid w:val="36C2A0F7"/>
    <w:multiLevelType w:val="hybridMultilevel"/>
    <w:tmpl w:val="28466CC2"/>
    <w:lvl w:ilvl="0" w:tplc="C4521830">
      <w:start w:val="1"/>
      <w:numFmt w:val="bullet"/>
      <w:lvlText w:val=""/>
      <w:lvlJc w:val="left"/>
      <w:pPr>
        <w:ind w:left="720" w:hanging="360"/>
      </w:pPr>
      <w:rPr>
        <w:rFonts w:ascii="Symbol" w:hAnsi="Symbol" w:hint="default"/>
      </w:rPr>
    </w:lvl>
    <w:lvl w:ilvl="1" w:tplc="561247E0">
      <w:start w:val="1"/>
      <w:numFmt w:val="bullet"/>
      <w:lvlText w:val="o"/>
      <w:lvlJc w:val="left"/>
      <w:pPr>
        <w:ind w:left="1440" w:hanging="360"/>
      </w:pPr>
      <w:rPr>
        <w:rFonts w:ascii="Courier New" w:hAnsi="Courier New" w:hint="default"/>
      </w:rPr>
    </w:lvl>
    <w:lvl w:ilvl="2" w:tplc="D8E213FC">
      <w:start w:val="1"/>
      <w:numFmt w:val="bullet"/>
      <w:lvlText w:val=""/>
      <w:lvlJc w:val="left"/>
      <w:pPr>
        <w:ind w:left="2160" w:hanging="360"/>
      </w:pPr>
      <w:rPr>
        <w:rFonts w:ascii="Wingdings" w:hAnsi="Wingdings" w:hint="default"/>
      </w:rPr>
    </w:lvl>
    <w:lvl w:ilvl="3" w:tplc="EB4681C8">
      <w:start w:val="1"/>
      <w:numFmt w:val="bullet"/>
      <w:lvlText w:val=""/>
      <w:lvlJc w:val="left"/>
      <w:pPr>
        <w:ind w:left="2880" w:hanging="360"/>
      </w:pPr>
      <w:rPr>
        <w:rFonts w:ascii="Symbol" w:hAnsi="Symbol" w:hint="default"/>
      </w:rPr>
    </w:lvl>
    <w:lvl w:ilvl="4" w:tplc="45CC137A">
      <w:start w:val="1"/>
      <w:numFmt w:val="bullet"/>
      <w:lvlText w:val="o"/>
      <w:lvlJc w:val="left"/>
      <w:pPr>
        <w:ind w:left="3600" w:hanging="360"/>
      </w:pPr>
      <w:rPr>
        <w:rFonts w:ascii="Courier New" w:hAnsi="Courier New" w:hint="default"/>
      </w:rPr>
    </w:lvl>
    <w:lvl w:ilvl="5" w:tplc="82CC308A">
      <w:start w:val="1"/>
      <w:numFmt w:val="bullet"/>
      <w:lvlText w:val=""/>
      <w:lvlJc w:val="left"/>
      <w:pPr>
        <w:ind w:left="4320" w:hanging="360"/>
      </w:pPr>
      <w:rPr>
        <w:rFonts w:ascii="Wingdings" w:hAnsi="Wingdings" w:hint="default"/>
      </w:rPr>
    </w:lvl>
    <w:lvl w:ilvl="6" w:tplc="A6F2392A">
      <w:start w:val="1"/>
      <w:numFmt w:val="bullet"/>
      <w:lvlText w:val=""/>
      <w:lvlJc w:val="left"/>
      <w:pPr>
        <w:ind w:left="5040" w:hanging="360"/>
      </w:pPr>
      <w:rPr>
        <w:rFonts w:ascii="Symbol" w:hAnsi="Symbol" w:hint="default"/>
      </w:rPr>
    </w:lvl>
    <w:lvl w:ilvl="7" w:tplc="7FA09FE6">
      <w:start w:val="1"/>
      <w:numFmt w:val="bullet"/>
      <w:lvlText w:val="o"/>
      <w:lvlJc w:val="left"/>
      <w:pPr>
        <w:ind w:left="5760" w:hanging="360"/>
      </w:pPr>
      <w:rPr>
        <w:rFonts w:ascii="Courier New" w:hAnsi="Courier New" w:hint="default"/>
      </w:rPr>
    </w:lvl>
    <w:lvl w:ilvl="8" w:tplc="D0DAB6C8">
      <w:start w:val="1"/>
      <w:numFmt w:val="bullet"/>
      <w:lvlText w:val=""/>
      <w:lvlJc w:val="left"/>
      <w:pPr>
        <w:ind w:left="6480" w:hanging="360"/>
      </w:pPr>
      <w:rPr>
        <w:rFonts w:ascii="Wingdings" w:hAnsi="Wingdings" w:hint="default"/>
      </w:rPr>
    </w:lvl>
  </w:abstractNum>
  <w:abstractNum w:abstractNumId="11" w15:restartNumberingAfterBreak="0">
    <w:nsid w:val="379B07D1"/>
    <w:multiLevelType w:val="hybridMultilevel"/>
    <w:tmpl w:val="3B40990A"/>
    <w:lvl w:ilvl="0" w:tplc="9AECE3D8">
      <w:start w:val="1"/>
      <w:numFmt w:val="bullet"/>
      <w:lvlText w:val=""/>
      <w:lvlJc w:val="left"/>
      <w:pPr>
        <w:ind w:left="720" w:hanging="360"/>
      </w:pPr>
      <w:rPr>
        <w:rFonts w:ascii="Symbol" w:hAnsi="Symbol" w:hint="default"/>
      </w:rPr>
    </w:lvl>
    <w:lvl w:ilvl="1" w:tplc="88C6AB6E">
      <w:start w:val="1"/>
      <w:numFmt w:val="bullet"/>
      <w:lvlText w:val="o"/>
      <w:lvlJc w:val="left"/>
      <w:pPr>
        <w:ind w:left="1440" w:hanging="360"/>
      </w:pPr>
      <w:rPr>
        <w:rFonts w:ascii="Courier New" w:hAnsi="Courier New" w:hint="default"/>
      </w:rPr>
    </w:lvl>
    <w:lvl w:ilvl="2" w:tplc="271248EA">
      <w:start w:val="1"/>
      <w:numFmt w:val="bullet"/>
      <w:lvlText w:val=""/>
      <w:lvlJc w:val="left"/>
      <w:pPr>
        <w:ind w:left="2160" w:hanging="360"/>
      </w:pPr>
      <w:rPr>
        <w:rFonts w:ascii="Wingdings" w:hAnsi="Wingdings" w:hint="default"/>
      </w:rPr>
    </w:lvl>
    <w:lvl w:ilvl="3" w:tplc="99D61D40">
      <w:start w:val="1"/>
      <w:numFmt w:val="bullet"/>
      <w:lvlText w:val=""/>
      <w:lvlJc w:val="left"/>
      <w:pPr>
        <w:ind w:left="2880" w:hanging="360"/>
      </w:pPr>
      <w:rPr>
        <w:rFonts w:ascii="Symbol" w:hAnsi="Symbol" w:hint="default"/>
      </w:rPr>
    </w:lvl>
    <w:lvl w:ilvl="4" w:tplc="A87ADF68">
      <w:start w:val="1"/>
      <w:numFmt w:val="bullet"/>
      <w:lvlText w:val="o"/>
      <w:lvlJc w:val="left"/>
      <w:pPr>
        <w:ind w:left="3600" w:hanging="360"/>
      </w:pPr>
      <w:rPr>
        <w:rFonts w:ascii="Courier New" w:hAnsi="Courier New" w:hint="default"/>
      </w:rPr>
    </w:lvl>
    <w:lvl w:ilvl="5" w:tplc="2138DE52">
      <w:start w:val="1"/>
      <w:numFmt w:val="bullet"/>
      <w:lvlText w:val=""/>
      <w:lvlJc w:val="left"/>
      <w:pPr>
        <w:ind w:left="4320" w:hanging="360"/>
      </w:pPr>
      <w:rPr>
        <w:rFonts w:ascii="Wingdings" w:hAnsi="Wingdings" w:hint="default"/>
      </w:rPr>
    </w:lvl>
    <w:lvl w:ilvl="6" w:tplc="A2D69A7C">
      <w:start w:val="1"/>
      <w:numFmt w:val="bullet"/>
      <w:lvlText w:val=""/>
      <w:lvlJc w:val="left"/>
      <w:pPr>
        <w:ind w:left="5040" w:hanging="360"/>
      </w:pPr>
      <w:rPr>
        <w:rFonts w:ascii="Symbol" w:hAnsi="Symbol" w:hint="default"/>
      </w:rPr>
    </w:lvl>
    <w:lvl w:ilvl="7" w:tplc="F16C480A">
      <w:start w:val="1"/>
      <w:numFmt w:val="bullet"/>
      <w:lvlText w:val="o"/>
      <w:lvlJc w:val="left"/>
      <w:pPr>
        <w:ind w:left="5760" w:hanging="360"/>
      </w:pPr>
      <w:rPr>
        <w:rFonts w:ascii="Courier New" w:hAnsi="Courier New" w:hint="default"/>
      </w:rPr>
    </w:lvl>
    <w:lvl w:ilvl="8" w:tplc="37E48F0C">
      <w:start w:val="1"/>
      <w:numFmt w:val="bullet"/>
      <w:lvlText w:val=""/>
      <w:lvlJc w:val="left"/>
      <w:pPr>
        <w:ind w:left="6480" w:hanging="360"/>
      </w:pPr>
      <w:rPr>
        <w:rFonts w:ascii="Wingdings" w:hAnsi="Wingdings" w:hint="default"/>
      </w:rPr>
    </w:lvl>
  </w:abstractNum>
  <w:abstractNum w:abstractNumId="12" w15:restartNumberingAfterBreak="0">
    <w:nsid w:val="3D96F7FB"/>
    <w:multiLevelType w:val="hybridMultilevel"/>
    <w:tmpl w:val="DCDC6AC0"/>
    <w:lvl w:ilvl="0" w:tplc="BB5C3CC2">
      <w:start w:val="1"/>
      <w:numFmt w:val="bullet"/>
      <w:lvlText w:val=""/>
      <w:lvlJc w:val="left"/>
      <w:pPr>
        <w:ind w:left="720" w:hanging="360"/>
      </w:pPr>
      <w:rPr>
        <w:rFonts w:ascii="Symbol" w:hAnsi="Symbol" w:hint="default"/>
      </w:rPr>
    </w:lvl>
    <w:lvl w:ilvl="1" w:tplc="6854F37C">
      <w:start w:val="1"/>
      <w:numFmt w:val="bullet"/>
      <w:lvlText w:val="o"/>
      <w:lvlJc w:val="left"/>
      <w:pPr>
        <w:ind w:left="1440" w:hanging="360"/>
      </w:pPr>
      <w:rPr>
        <w:rFonts w:ascii="Courier New" w:hAnsi="Courier New" w:hint="default"/>
      </w:rPr>
    </w:lvl>
    <w:lvl w:ilvl="2" w:tplc="89BC9D46">
      <w:start w:val="1"/>
      <w:numFmt w:val="bullet"/>
      <w:lvlText w:val=""/>
      <w:lvlJc w:val="left"/>
      <w:pPr>
        <w:ind w:left="2160" w:hanging="360"/>
      </w:pPr>
      <w:rPr>
        <w:rFonts w:ascii="Wingdings" w:hAnsi="Wingdings" w:hint="default"/>
      </w:rPr>
    </w:lvl>
    <w:lvl w:ilvl="3" w:tplc="EE7A74AE">
      <w:start w:val="1"/>
      <w:numFmt w:val="bullet"/>
      <w:lvlText w:val=""/>
      <w:lvlJc w:val="left"/>
      <w:pPr>
        <w:ind w:left="2880" w:hanging="360"/>
      </w:pPr>
      <w:rPr>
        <w:rFonts w:ascii="Symbol" w:hAnsi="Symbol" w:hint="default"/>
      </w:rPr>
    </w:lvl>
    <w:lvl w:ilvl="4" w:tplc="BEFAF4F6">
      <w:start w:val="1"/>
      <w:numFmt w:val="bullet"/>
      <w:lvlText w:val="o"/>
      <w:lvlJc w:val="left"/>
      <w:pPr>
        <w:ind w:left="3600" w:hanging="360"/>
      </w:pPr>
      <w:rPr>
        <w:rFonts w:ascii="Courier New" w:hAnsi="Courier New" w:hint="default"/>
      </w:rPr>
    </w:lvl>
    <w:lvl w:ilvl="5" w:tplc="2E3C34E8">
      <w:start w:val="1"/>
      <w:numFmt w:val="bullet"/>
      <w:lvlText w:val=""/>
      <w:lvlJc w:val="left"/>
      <w:pPr>
        <w:ind w:left="4320" w:hanging="360"/>
      </w:pPr>
      <w:rPr>
        <w:rFonts w:ascii="Wingdings" w:hAnsi="Wingdings" w:hint="default"/>
      </w:rPr>
    </w:lvl>
    <w:lvl w:ilvl="6" w:tplc="F8D80B6E">
      <w:start w:val="1"/>
      <w:numFmt w:val="bullet"/>
      <w:lvlText w:val=""/>
      <w:lvlJc w:val="left"/>
      <w:pPr>
        <w:ind w:left="5040" w:hanging="360"/>
      </w:pPr>
      <w:rPr>
        <w:rFonts w:ascii="Symbol" w:hAnsi="Symbol" w:hint="default"/>
      </w:rPr>
    </w:lvl>
    <w:lvl w:ilvl="7" w:tplc="E384F6EC">
      <w:start w:val="1"/>
      <w:numFmt w:val="bullet"/>
      <w:lvlText w:val="o"/>
      <w:lvlJc w:val="left"/>
      <w:pPr>
        <w:ind w:left="5760" w:hanging="360"/>
      </w:pPr>
      <w:rPr>
        <w:rFonts w:ascii="Courier New" w:hAnsi="Courier New" w:hint="default"/>
      </w:rPr>
    </w:lvl>
    <w:lvl w:ilvl="8" w:tplc="8878037E">
      <w:start w:val="1"/>
      <w:numFmt w:val="bullet"/>
      <w:lvlText w:val=""/>
      <w:lvlJc w:val="left"/>
      <w:pPr>
        <w:ind w:left="6480" w:hanging="360"/>
      </w:pPr>
      <w:rPr>
        <w:rFonts w:ascii="Wingdings" w:hAnsi="Wingdings" w:hint="default"/>
      </w:rPr>
    </w:lvl>
  </w:abstractNum>
  <w:abstractNum w:abstractNumId="13" w15:restartNumberingAfterBreak="0">
    <w:nsid w:val="438B0197"/>
    <w:multiLevelType w:val="hybridMultilevel"/>
    <w:tmpl w:val="A44A1A06"/>
    <w:lvl w:ilvl="0" w:tplc="DBF49D92">
      <w:start w:val="1"/>
      <w:numFmt w:val="bullet"/>
      <w:lvlText w:val=""/>
      <w:lvlJc w:val="left"/>
      <w:pPr>
        <w:ind w:left="720" w:hanging="360"/>
      </w:pPr>
      <w:rPr>
        <w:rFonts w:ascii="Symbol" w:hAnsi="Symbol" w:hint="default"/>
      </w:rPr>
    </w:lvl>
    <w:lvl w:ilvl="1" w:tplc="95402258">
      <w:start w:val="1"/>
      <w:numFmt w:val="bullet"/>
      <w:lvlText w:val="o"/>
      <w:lvlJc w:val="left"/>
      <w:pPr>
        <w:ind w:left="1440" w:hanging="360"/>
      </w:pPr>
      <w:rPr>
        <w:rFonts w:ascii="Courier New" w:hAnsi="Courier New" w:hint="default"/>
      </w:rPr>
    </w:lvl>
    <w:lvl w:ilvl="2" w:tplc="FB6619E4">
      <w:start w:val="1"/>
      <w:numFmt w:val="bullet"/>
      <w:lvlText w:val=""/>
      <w:lvlJc w:val="left"/>
      <w:pPr>
        <w:ind w:left="2160" w:hanging="360"/>
      </w:pPr>
      <w:rPr>
        <w:rFonts w:ascii="Wingdings" w:hAnsi="Wingdings" w:hint="default"/>
      </w:rPr>
    </w:lvl>
    <w:lvl w:ilvl="3" w:tplc="ADFE7F5C">
      <w:start w:val="1"/>
      <w:numFmt w:val="bullet"/>
      <w:lvlText w:val=""/>
      <w:lvlJc w:val="left"/>
      <w:pPr>
        <w:ind w:left="2880" w:hanging="360"/>
      </w:pPr>
      <w:rPr>
        <w:rFonts w:ascii="Symbol" w:hAnsi="Symbol" w:hint="default"/>
      </w:rPr>
    </w:lvl>
    <w:lvl w:ilvl="4" w:tplc="7F7073D0">
      <w:start w:val="1"/>
      <w:numFmt w:val="bullet"/>
      <w:lvlText w:val="o"/>
      <w:lvlJc w:val="left"/>
      <w:pPr>
        <w:ind w:left="3600" w:hanging="360"/>
      </w:pPr>
      <w:rPr>
        <w:rFonts w:ascii="Courier New" w:hAnsi="Courier New" w:hint="default"/>
      </w:rPr>
    </w:lvl>
    <w:lvl w:ilvl="5" w:tplc="629C7A60">
      <w:start w:val="1"/>
      <w:numFmt w:val="bullet"/>
      <w:lvlText w:val=""/>
      <w:lvlJc w:val="left"/>
      <w:pPr>
        <w:ind w:left="4320" w:hanging="360"/>
      </w:pPr>
      <w:rPr>
        <w:rFonts w:ascii="Wingdings" w:hAnsi="Wingdings" w:hint="default"/>
      </w:rPr>
    </w:lvl>
    <w:lvl w:ilvl="6" w:tplc="4ADC34C6">
      <w:start w:val="1"/>
      <w:numFmt w:val="bullet"/>
      <w:lvlText w:val=""/>
      <w:lvlJc w:val="left"/>
      <w:pPr>
        <w:ind w:left="5040" w:hanging="360"/>
      </w:pPr>
      <w:rPr>
        <w:rFonts w:ascii="Symbol" w:hAnsi="Symbol" w:hint="default"/>
      </w:rPr>
    </w:lvl>
    <w:lvl w:ilvl="7" w:tplc="E460CAD0">
      <w:start w:val="1"/>
      <w:numFmt w:val="bullet"/>
      <w:lvlText w:val="o"/>
      <w:lvlJc w:val="left"/>
      <w:pPr>
        <w:ind w:left="5760" w:hanging="360"/>
      </w:pPr>
      <w:rPr>
        <w:rFonts w:ascii="Courier New" w:hAnsi="Courier New" w:hint="default"/>
      </w:rPr>
    </w:lvl>
    <w:lvl w:ilvl="8" w:tplc="227EA5B0">
      <w:start w:val="1"/>
      <w:numFmt w:val="bullet"/>
      <w:lvlText w:val=""/>
      <w:lvlJc w:val="left"/>
      <w:pPr>
        <w:ind w:left="6480" w:hanging="360"/>
      </w:pPr>
      <w:rPr>
        <w:rFonts w:ascii="Wingdings" w:hAnsi="Wingdings" w:hint="default"/>
      </w:rPr>
    </w:lvl>
  </w:abstractNum>
  <w:abstractNum w:abstractNumId="14" w15:restartNumberingAfterBreak="0">
    <w:nsid w:val="4978F407"/>
    <w:multiLevelType w:val="hybridMultilevel"/>
    <w:tmpl w:val="346450C6"/>
    <w:lvl w:ilvl="0" w:tplc="2AA09E12">
      <w:start w:val="1"/>
      <w:numFmt w:val="decimal"/>
      <w:lvlText w:val="%1."/>
      <w:lvlJc w:val="left"/>
      <w:pPr>
        <w:ind w:left="720" w:hanging="360"/>
      </w:pPr>
    </w:lvl>
    <w:lvl w:ilvl="1" w:tplc="A634A3F0">
      <w:start w:val="1"/>
      <w:numFmt w:val="lowerLetter"/>
      <w:lvlText w:val="%2."/>
      <w:lvlJc w:val="left"/>
      <w:pPr>
        <w:ind w:left="1440" w:hanging="360"/>
      </w:pPr>
    </w:lvl>
    <w:lvl w:ilvl="2" w:tplc="BA5032EA">
      <w:start w:val="1"/>
      <w:numFmt w:val="lowerRoman"/>
      <w:lvlText w:val="%3."/>
      <w:lvlJc w:val="right"/>
      <w:pPr>
        <w:ind w:left="2160" w:hanging="180"/>
      </w:pPr>
    </w:lvl>
    <w:lvl w:ilvl="3" w:tplc="8AC42AA4">
      <w:start w:val="1"/>
      <w:numFmt w:val="decimal"/>
      <w:lvlText w:val="%4."/>
      <w:lvlJc w:val="left"/>
      <w:pPr>
        <w:ind w:left="2880" w:hanging="360"/>
      </w:pPr>
    </w:lvl>
    <w:lvl w:ilvl="4" w:tplc="43463062">
      <w:start w:val="1"/>
      <w:numFmt w:val="lowerLetter"/>
      <w:lvlText w:val="%5."/>
      <w:lvlJc w:val="left"/>
      <w:pPr>
        <w:ind w:left="3600" w:hanging="360"/>
      </w:pPr>
    </w:lvl>
    <w:lvl w:ilvl="5" w:tplc="6554A8E2">
      <w:start w:val="1"/>
      <w:numFmt w:val="lowerRoman"/>
      <w:lvlText w:val="%6."/>
      <w:lvlJc w:val="right"/>
      <w:pPr>
        <w:ind w:left="4320" w:hanging="180"/>
      </w:pPr>
    </w:lvl>
    <w:lvl w:ilvl="6" w:tplc="6AC0B9FA">
      <w:start w:val="1"/>
      <w:numFmt w:val="decimal"/>
      <w:lvlText w:val="%7."/>
      <w:lvlJc w:val="left"/>
      <w:pPr>
        <w:ind w:left="5040" w:hanging="360"/>
      </w:pPr>
    </w:lvl>
    <w:lvl w:ilvl="7" w:tplc="402899B0">
      <w:start w:val="1"/>
      <w:numFmt w:val="lowerLetter"/>
      <w:lvlText w:val="%8."/>
      <w:lvlJc w:val="left"/>
      <w:pPr>
        <w:ind w:left="5760" w:hanging="360"/>
      </w:pPr>
    </w:lvl>
    <w:lvl w:ilvl="8" w:tplc="60A4F740">
      <w:start w:val="1"/>
      <w:numFmt w:val="lowerRoman"/>
      <w:lvlText w:val="%9."/>
      <w:lvlJc w:val="right"/>
      <w:pPr>
        <w:ind w:left="6480" w:hanging="180"/>
      </w:pPr>
    </w:lvl>
  </w:abstractNum>
  <w:abstractNum w:abstractNumId="15" w15:restartNumberingAfterBreak="0">
    <w:nsid w:val="4BE61718"/>
    <w:multiLevelType w:val="hybridMultilevel"/>
    <w:tmpl w:val="B7DADBB8"/>
    <w:lvl w:ilvl="0" w:tplc="B46AD6AC">
      <w:start w:val="1"/>
      <w:numFmt w:val="bullet"/>
      <w:lvlText w:val=""/>
      <w:lvlJc w:val="left"/>
      <w:pPr>
        <w:ind w:left="720" w:hanging="360"/>
      </w:pPr>
      <w:rPr>
        <w:rFonts w:ascii="Symbol" w:hAnsi="Symbol" w:hint="default"/>
      </w:rPr>
    </w:lvl>
    <w:lvl w:ilvl="1" w:tplc="2A521462">
      <w:start w:val="1"/>
      <w:numFmt w:val="bullet"/>
      <w:lvlText w:val="o"/>
      <w:lvlJc w:val="left"/>
      <w:pPr>
        <w:ind w:left="1440" w:hanging="360"/>
      </w:pPr>
      <w:rPr>
        <w:rFonts w:ascii="Courier New" w:hAnsi="Courier New" w:hint="default"/>
      </w:rPr>
    </w:lvl>
    <w:lvl w:ilvl="2" w:tplc="4C00232C">
      <w:start w:val="1"/>
      <w:numFmt w:val="bullet"/>
      <w:lvlText w:val=""/>
      <w:lvlJc w:val="left"/>
      <w:pPr>
        <w:ind w:left="2160" w:hanging="360"/>
      </w:pPr>
      <w:rPr>
        <w:rFonts w:ascii="Wingdings" w:hAnsi="Wingdings" w:hint="default"/>
      </w:rPr>
    </w:lvl>
    <w:lvl w:ilvl="3" w:tplc="9BB0412C">
      <w:start w:val="1"/>
      <w:numFmt w:val="bullet"/>
      <w:lvlText w:val=""/>
      <w:lvlJc w:val="left"/>
      <w:pPr>
        <w:ind w:left="2880" w:hanging="360"/>
      </w:pPr>
      <w:rPr>
        <w:rFonts w:ascii="Symbol" w:hAnsi="Symbol" w:hint="default"/>
      </w:rPr>
    </w:lvl>
    <w:lvl w:ilvl="4" w:tplc="99F02D64">
      <w:start w:val="1"/>
      <w:numFmt w:val="bullet"/>
      <w:lvlText w:val="o"/>
      <w:lvlJc w:val="left"/>
      <w:pPr>
        <w:ind w:left="3600" w:hanging="360"/>
      </w:pPr>
      <w:rPr>
        <w:rFonts w:ascii="Courier New" w:hAnsi="Courier New" w:hint="default"/>
      </w:rPr>
    </w:lvl>
    <w:lvl w:ilvl="5" w:tplc="B470C440">
      <w:start w:val="1"/>
      <w:numFmt w:val="bullet"/>
      <w:lvlText w:val=""/>
      <w:lvlJc w:val="left"/>
      <w:pPr>
        <w:ind w:left="4320" w:hanging="360"/>
      </w:pPr>
      <w:rPr>
        <w:rFonts w:ascii="Wingdings" w:hAnsi="Wingdings" w:hint="default"/>
      </w:rPr>
    </w:lvl>
    <w:lvl w:ilvl="6" w:tplc="77F20D80">
      <w:start w:val="1"/>
      <w:numFmt w:val="bullet"/>
      <w:lvlText w:val=""/>
      <w:lvlJc w:val="left"/>
      <w:pPr>
        <w:ind w:left="5040" w:hanging="360"/>
      </w:pPr>
      <w:rPr>
        <w:rFonts w:ascii="Symbol" w:hAnsi="Symbol" w:hint="default"/>
      </w:rPr>
    </w:lvl>
    <w:lvl w:ilvl="7" w:tplc="4E94EAD0">
      <w:start w:val="1"/>
      <w:numFmt w:val="bullet"/>
      <w:lvlText w:val="o"/>
      <w:lvlJc w:val="left"/>
      <w:pPr>
        <w:ind w:left="5760" w:hanging="360"/>
      </w:pPr>
      <w:rPr>
        <w:rFonts w:ascii="Courier New" w:hAnsi="Courier New" w:hint="default"/>
      </w:rPr>
    </w:lvl>
    <w:lvl w:ilvl="8" w:tplc="E01AC4A4">
      <w:start w:val="1"/>
      <w:numFmt w:val="bullet"/>
      <w:lvlText w:val=""/>
      <w:lvlJc w:val="left"/>
      <w:pPr>
        <w:ind w:left="6480" w:hanging="360"/>
      </w:pPr>
      <w:rPr>
        <w:rFonts w:ascii="Wingdings" w:hAnsi="Wingdings" w:hint="default"/>
      </w:rPr>
    </w:lvl>
  </w:abstractNum>
  <w:abstractNum w:abstractNumId="16" w15:restartNumberingAfterBreak="0">
    <w:nsid w:val="4BF83FDC"/>
    <w:multiLevelType w:val="hybridMultilevel"/>
    <w:tmpl w:val="535C5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D92049"/>
    <w:multiLevelType w:val="hybridMultilevel"/>
    <w:tmpl w:val="9D044CD4"/>
    <w:lvl w:ilvl="0" w:tplc="E6422BF8">
      <w:start w:val="1"/>
      <w:numFmt w:val="bullet"/>
      <w:lvlText w:val=""/>
      <w:lvlJc w:val="left"/>
      <w:pPr>
        <w:ind w:left="720" w:hanging="360"/>
      </w:pPr>
      <w:rPr>
        <w:rFonts w:ascii="Symbol" w:hAnsi="Symbol" w:hint="default"/>
      </w:rPr>
    </w:lvl>
    <w:lvl w:ilvl="1" w:tplc="173CB102">
      <w:start w:val="1"/>
      <w:numFmt w:val="bullet"/>
      <w:lvlText w:val="o"/>
      <w:lvlJc w:val="left"/>
      <w:pPr>
        <w:ind w:left="1440" w:hanging="360"/>
      </w:pPr>
      <w:rPr>
        <w:rFonts w:ascii="Courier New" w:hAnsi="Courier New" w:hint="default"/>
      </w:rPr>
    </w:lvl>
    <w:lvl w:ilvl="2" w:tplc="3FAC07F6">
      <w:start w:val="1"/>
      <w:numFmt w:val="bullet"/>
      <w:lvlText w:val=""/>
      <w:lvlJc w:val="left"/>
      <w:pPr>
        <w:ind w:left="2160" w:hanging="360"/>
      </w:pPr>
      <w:rPr>
        <w:rFonts w:ascii="Wingdings" w:hAnsi="Wingdings" w:hint="default"/>
      </w:rPr>
    </w:lvl>
    <w:lvl w:ilvl="3" w:tplc="CCEC22D6">
      <w:start w:val="1"/>
      <w:numFmt w:val="bullet"/>
      <w:lvlText w:val=""/>
      <w:lvlJc w:val="left"/>
      <w:pPr>
        <w:ind w:left="2880" w:hanging="360"/>
      </w:pPr>
      <w:rPr>
        <w:rFonts w:ascii="Symbol" w:hAnsi="Symbol" w:hint="default"/>
      </w:rPr>
    </w:lvl>
    <w:lvl w:ilvl="4" w:tplc="B59CAF62">
      <w:start w:val="1"/>
      <w:numFmt w:val="bullet"/>
      <w:lvlText w:val="o"/>
      <w:lvlJc w:val="left"/>
      <w:pPr>
        <w:ind w:left="3600" w:hanging="360"/>
      </w:pPr>
      <w:rPr>
        <w:rFonts w:ascii="Courier New" w:hAnsi="Courier New" w:hint="default"/>
      </w:rPr>
    </w:lvl>
    <w:lvl w:ilvl="5" w:tplc="F544F794">
      <w:start w:val="1"/>
      <w:numFmt w:val="bullet"/>
      <w:lvlText w:val=""/>
      <w:lvlJc w:val="left"/>
      <w:pPr>
        <w:ind w:left="4320" w:hanging="360"/>
      </w:pPr>
      <w:rPr>
        <w:rFonts w:ascii="Wingdings" w:hAnsi="Wingdings" w:hint="default"/>
      </w:rPr>
    </w:lvl>
    <w:lvl w:ilvl="6" w:tplc="9A5095E8">
      <w:start w:val="1"/>
      <w:numFmt w:val="bullet"/>
      <w:lvlText w:val=""/>
      <w:lvlJc w:val="left"/>
      <w:pPr>
        <w:ind w:left="5040" w:hanging="360"/>
      </w:pPr>
      <w:rPr>
        <w:rFonts w:ascii="Symbol" w:hAnsi="Symbol" w:hint="default"/>
      </w:rPr>
    </w:lvl>
    <w:lvl w:ilvl="7" w:tplc="4B521AA4">
      <w:start w:val="1"/>
      <w:numFmt w:val="bullet"/>
      <w:lvlText w:val="o"/>
      <w:lvlJc w:val="left"/>
      <w:pPr>
        <w:ind w:left="5760" w:hanging="360"/>
      </w:pPr>
      <w:rPr>
        <w:rFonts w:ascii="Courier New" w:hAnsi="Courier New" w:hint="default"/>
      </w:rPr>
    </w:lvl>
    <w:lvl w:ilvl="8" w:tplc="85D4A0F2">
      <w:start w:val="1"/>
      <w:numFmt w:val="bullet"/>
      <w:lvlText w:val=""/>
      <w:lvlJc w:val="left"/>
      <w:pPr>
        <w:ind w:left="6480" w:hanging="360"/>
      </w:pPr>
      <w:rPr>
        <w:rFonts w:ascii="Wingdings" w:hAnsi="Wingdings" w:hint="default"/>
      </w:rPr>
    </w:lvl>
  </w:abstractNum>
  <w:abstractNum w:abstractNumId="18" w15:restartNumberingAfterBreak="0">
    <w:nsid w:val="531C52C5"/>
    <w:multiLevelType w:val="hybridMultilevel"/>
    <w:tmpl w:val="06B0E88A"/>
    <w:lvl w:ilvl="0" w:tplc="A5563D3E">
      <w:start w:val="1"/>
      <w:numFmt w:val="bullet"/>
      <w:lvlText w:val=""/>
      <w:lvlJc w:val="left"/>
      <w:pPr>
        <w:ind w:left="720" w:hanging="360"/>
      </w:pPr>
      <w:rPr>
        <w:rFonts w:ascii="Symbol" w:hAnsi="Symbol" w:hint="default"/>
      </w:rPr>
    </w:lvl>
    <w:lvl w:ilvl="1" w:tplc="D4F2CCF0">
      <w:start w:val="1"/>
      <w:numFmt w:val="bullet"/>
      <w:lvlText w:val="o"/>
      <w:lvlJc w:val="left"/>
      <w:pPr>
        <w:ind w:left="1440" w:hanging="360"/>
      </w:pPr>
      <w:rPr>
        <w:rFonts w:ascii="Courier New" w:hAnsi="Courier New" w:hint="default"/>
      </w:rPr>
    </w:lvl>
    <w:lvl w:ilvl="2" w:tplc="9B4056FE">
      <w:start w:val="1"/>
      <w:numFmt w:val="bullet"/>
      <w:lvlText w:val=""/>
      <w:lvlJc w:val="left"/>
      <w:pPr>
        <w:ind w:left="2160" w:hanging="360"/>
      </w:pPr>
      <w:rPr>
        <w:rFonts w:ascii="Wingdings" w:hAnsi="Wingdings" w:hint="default"/>
      </w:rPr>
    </w:lvl>
    <w:lvl w:ilvl="3" w:tplc="AADE96F8">
      <w:start w:val="1"/>
      <w:numFmt w:val="bullet"/>
      <w:lvlText w:val=""/>
      <w:lvlJc w:val="left"/>
      <w:pPr>
        <w:ind w:left="2880" w:hanging="360"/>
      </w:pPr>
      <w:rPr>
        <w:rFonts w:ascii="Symbol" w:hAnsi="Symbol" w:hint="default"/>
      </w:rPr>
    </w:lvl>
    <w:lvl w:ilvl="4" w:tplc="2954E1D8">
      <w:start w:val="1"/>
      <w:numFmt w:val="bullet"/>
      <w:lvlText w:val="o"/>
      <w:lvlJc w:val="left"/>
      <w:pPr>
        <w:ind w:left="3600" w:hanging="360"/>
      </w:pPr>
      <w:rPr>
        <w:rFonts w:ascii="Courier New" w:hAnsi="Courier New" w:hint="default"/>
      </w:rPr>
    </w:lvl>
    <w:lvl w:ilvl="5" w:tplc="D8468C76">
      <w:start w:val="1"/>
      <w:numFmt w:val="bullet"/>
      <w:lvlText w:val=""/>
      <w:lvlJc w:val="left"/>
      <w:pPr>
        <w:ind w:left="4320" w:hanging="360"/>
      </w:pPr>
      <w:rPr>
        <w:rFonts w:ascii="Wingdings" w:hAnsi="Wingdings" w:hint="default"/>
      </w:rPr>
    </w:lvl>
    <w:lvl w:ilvl="6" w:tplc="F65EF60A">
      <w:start w:val="1"/>
      <w:numFmt w:val="bullet"/>
      <w:lvlText w:val=""/>
      <w:lvlJc w:val="left"/>
      <w:pPr>
        <w:ind w:left="5040" w:hanging="360"/>
      </w:pPr>
      <w:rPr>
        <w:rFonts w:ascii="Symbol" w:hAnsi="Symbol" w:hint="default"/>
      </w:rPr>
    </w:lvl>
    <w:lvl w:ilvl="7" w:tplc="72162482">
      <w:start w:val="1"/>
      <w:numFmt w:val="bullet"/>
      <w:lvlText w:val="o"/>
      <w:lvlJc w:val="left"/>
      <w:pPr>
        <w:ind w:left="5760" w:hanging="360"/>
      </w:pPr>
      <w:rPr>
        <w:rFonts w:ascii="Courier New" w:hAnsi="Courier New" w:hint="default"/>
      </w:rPr>
    </w:lvl>
    <w:lvl w:ilvl="8" w:tplc="EB920352">
      <w:start w:val="1"/>
      <w:numFmt w:val="bullet"/>
      <w:lvlText w:val=""/>
      <w:lvlJc w:val="left"/>
      <w:pPr>
        <w:ind w:left="6480" w:hanging="360"/>
      </w:pPr>
      <w:rPr>
        <w:rFonts w:ascii="Wingdings" w:hAnsi="Wingdings" w:hint="default"/>
      </w:rPr>
    </w:lvl>
  </w:abstractNum>
  <w:abstractNum w:abstractNumId="19" w15:restartNumberingAfterBreak="0">
    <w:nsid w:val="56AC1470"/>
    <w:multiLevelType w:val="hybridMultilevel"/>
    <w:tmpl w:val="34F4010A"/>
    <w:lvl w:ilvl="0" w:tplc="43E4FDF2">
      <w:start w:val="1"/>
      <w:numFmt w:val="bullet"/>
      <w:lvlText w:val=""/>
      <w:lvlJc w:val="left"/>
      <w:pPr>
        <w:ind w:left="720" w:hanging="360"/>
      </w:pPr>
      <w:rPr>
        <w:rFonts w:ascii="Symbol" w:hAnsi="Symbol" w:hint="default"/>
      </w:rPr>
    </w:lvl>
    <w:lvl w:ilvl="1" w:tplc="D2441364">
      <w:start w:val="1"/>
      <w:numFmt w:val="bullet"/>
      <w:lvlText w:val="o"/>
      <w:lvlJc w:val="left"/>
      <w:pPr>
        <w:ind w:left="1440" w:hanging="360"/>
      </w:pPr>
      <w:rPr>
        <w:rFonts w:ascii="Courier New" w:hAnsi="Courier New" w:hint="default"/>
      </w:rPr>
    </w:lvl>
    <w:lvl w:ilvl="2" w:tplc="4C04AFD2">
      <w:start w:val="1"/>
      <w:numFmt w:val="bullet"/>
      <w:lvlText w:val=""/>
      <w:lvlJc w:val="left"/>
      <w:pPr>
        <w:ind w:left="2160" w:hanging="360"/>
      </w:pPr>
      <w:rPr>
        <w:rFonts w:ascii="Wingdings" w:hAnsi="Wingdings" w:hint="default"/>
      </w:rPr>
    </w:lvl>
    <w:lvl w:ilvl="3" w:tplc="BE9E604E">
      <w:start w:val="1"/>
      <w:numFmt w:val="bullet"/>
      <w:lvlText w:val=""/>
      <w:lvlJc w:val="left"/>
      <w:pPr>
        <w:ind w:left="2880" w:hanging="360"/>
      </w:pPr>
      <w:rPr>
        <w:rFonts w:ascii="Symbol" w:hAnsi="Symbol" w:hint="default"/>
      </w:rPr>
    </w:lvl>
    <w:lvl w:ilvl="4" w:tplc="19C632AA">
      <w:start w:val="1"/>
      <w:numFmt w:val="bullet"/>
      <w:lvlText w:val="o"/>
      <w:lvlJc w:val="left"/>
      <w:pPr>
        <w:ind w:left="3600" w:hanging="360"/>
      </w:pPr>
      <w:rPr>
        <w:rFonts w:ascii="Courier New" w:hAnsi="Courier New" w:hint="default"/>
      </w:rPr>
    </w:lvl>
    <w:lvl w:ilvl="5" w:tplc="2312C1AC">
      <w:start w:val="1"/>
      <w:numFmt w:val="bullet"/>
      <w:lvlText w:val=""/>
      <w:lvlJc w:val="left"/>
      <w:pPr>
        <w:ind w:left="4320" w:hanging="360"/>
      </w:pPr>
      <w:rPr>
        <w:rFonts w:ascii="Wingdings" w:hAnsi="Wingdings" w:hint="default"/>
      </w:rPr>
    </w:lvl>
    <w:lvl w:ilvl="6" w:tplc="735ABF70">
      <w:start w:val="1"/>
      <w:numFmt w:val="bullet"/>
      <w:lvlText w:val=""/>
      <w:lvlJc w:val="left"/>
      <w:pPr>
        <w:ind w:left="5040" w:hanging="360"/>
      </w:pPr>
      <w:rPr>
        <w:rFonts w:ascii="Symbol" w:hAnsi="Symbol" w:hint="default"/>
      </w:rPr>
    </w:lvl>
    <w:lvl w:ilvl="7" w:tplc="E6E21CAE">
      <w:start w:val="1"/>
      <w:numFmt w:val="bullet"/>
      <w:lvlText w:val="o"/>
      <w:lvlJc w:val="left"/>
      <w:pPr>
        <w:ind w:left="5760" w:hanging="360"/>
      </w:pPr>
      <w:rPr>
        <w:rFonts w:ascii="Courier New" w:hAnsi="Courier New" w:hint="default"/>
      </w:rPr>
    </w:lvl>
    <w:lvl w:ilvl="8" w:tplc="BC6271D2">
      <w:start w:val="1"/>
      <w:numFmt w:val="bullet"/>
      <w:lvlText w:val=""/>
      <w:lvlJc w:val="left"/>
      <w:pPr>
        <w:ind w:left="6480" w:hanging="360"/>
      </w:pPr>
      <w:rPr>
        <w:rFonts w:ascii="Wingdings" w:hAnsi="Wingdings" w:hint="default"/>
      </w:rPr>
    </w:lvl>
  </w:abstractNum>
  <w:abstractNum w:abstractNumId="20" w15:restartNumberingAfterBreak="0">
    <w:nsid w:val="641F77A4"/>
    <w:multiLevelType w:val="hybridMultilevel"/>
    <w:tmpl w:val="1FF41CC0"/>
    <w:lvl w:ilvl="0" w:tplc="5BF2C9C8">
      <w:start w:val="1"/>
      <w:numFmt w:val="bullet"/>
      <w:lvlText w:val=""/>
      <w:lvlJc w:val="left"/>
      <w:pPr>
        <w:ind w:left="720" w:hanging="360"/>
      </w:pPr>
      <w:rPr>
        <w:rFonts w:ascii="Symbol" w:hAnsi="Symbol" w:hint="default"/>
      </w:rPr>
    </w:lvl>
    <w:lvl w:ilvl="1" w:tplc="AE0C7A7C">
      <w:start w:val="1"/>
      <w:numFmt w:val="bullet"/>
      <w:lvlText w:val="o"/>
      <w:lvlJc w:val="left"/>
      <w:pPr>
        <w:ind w:left="1440" w:hanging="360"/>
      </w:pPr>
      <w:rPr>
        <w:rFonts w:ascii="Courier New" w:hAnsi="Courier New" w:hint="default"/>
      </w:rPr>
    </w:lvl>
    <w:lvl w:ilvl="2" w:tplc="7CE038F8">
      <w:start w:val="1"/>
      <w:numFmt w:val="bullet"/>
      <w:lvlText w:val=""/>
      <w:lvlJc w:val="left"/>
      <w:pPr>
        <w:ind w:left="2160" w:hanging="360"/>
      </w:pPr>
      <w:rPr>
        <w:rFonts w:ascii="Wingdings" w:hAnsi="Wingdings" w:hint="default"/>
      </w:rPr>
    </w:lvl>
    <w:lvl w:ilvl="3" w:tplc="E500C322">
      <w:start w:val="1"/>
      <w:numFmt w:val="bullet"/>
      <w:lvlText w:val=""/>
      <w:lvlJc w:val="left"/>
      <w:pPr>
        <w:ind w:left="2880" w:hanging="360"/>
      </w:pPr>
      <w:rPr>
        <w:rFonts w:ascii="Symbol" w:hAnsi="Symbol" w:hint="default"/>
      </w:rPr>
    </w:lvl>
    <w:lvl w:ilvl="4" w:tplc="9EFE181A">
      <w:start w:val="1"/>
      <w:numFmt w:val="bullet"/>
      <w:lvlText w:val="o"/>
      <w:lvlJc w:val="left"/>
      <w:pPr>
        <w:ind w:left="3600" w:hanging="360"/>
      </w:pPr>
      <w:rPr>
        <w:rFonts w:ascii="Courier New" w:hAnsi="Courier New" w:hint="default"/>
      </w:rPr>
    </w:lvl>
    <w:lvl w:ilvl="5" w:tplc="DD8AA158">
      <w:start w:val="1"/>
      <w:numFmt w:val="bullet"/>
      <w:lvlText w:val=""/>
      <w:lvlJc w:val="left"/>
      <w:pPr>
        <w:ind w:left="4320" w:hanging="360"/>
      </w:pPr>
      <w:rPr>
        <w:rFonts w:ascii="Wingdings" w:hAnsi="Wingdings" w:hint="default"/>
      </w:rPr>
    </w:lvl>
    <w:lvl w:ilvl="6" w:tplc="528660A2">
      <w:start w:val="1"/>
      <w:numFmt w:val="bullet"/>
      <w:lvlText w:val=""/>
      <w:lvlJc w:val="left"/>
      <w:pPr>
        <w:ind w:left="5040" w:hanging="360"/>
      </w:pPr>
      <w:rPr>
        <w:rFonts w:ascii="Symbol" w:hAnsi="Symbol" w:hint="default"/>
      </w:rPr>
    </w:lvl>
    <w:lvl w:ilvl="7" w:tplc="C512FC98">
      <w:start w:val="1"/>
      <w:numFmt w:val="bullet"/>
      <w:lvlText w:val="o"/>
      <w:lvlJc w:val="left"/>
      <w:pPr>
        <w:ind w:left="5760" w:hanging="360"/>
      </w:pPr>
      <w:rPr>
        <w:rFonts w:ascii="Courier New" w:hAnsi="Courier New" w:hint="default"/>
      </w:rPr>
    </w:lvl>
    <w:lvl w:ilvl="8" w:tplc="0254B71C">
      <w:start w:val="1"/>
      <w:numFmt w:val="bullet"/>
      <w:lvlText w:val=""/>
      <w:lvlJc w:val="left"/>
      <w:pPr>
        <w:ind w:left="6480" w:hanging="360"/>
      </w:pPr>
      <w:rPr>
        <w:rFonts w:ascii="Wingdings" w:hAnsi="Wingdings" w:hint="default"/>
      </w:rPr>
    </w:lvl>
  </w:abstractNum>
  <w:abstractNum w:abstractNumId="21" w15:restartNumberingAfterBreak="0">
    <w:nsid w:val="69FA781C"/>
    <w:multiLevelType w:val="hybridMultilevel"/>
    <w:tmpl w:val="25DE2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642AAF"/>
    <w:multiLevelType w:val="hybridMultilevel"/>
    <w:tmpl w:val="51AE0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8B41EE"/>
    <w:multiLevelType w:val="multilevel"/>
    <w:tmpl w:val="2644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6502518">
    <w:abstractNumId w:val="13"/>
  </w:num>
  <w:num w:numId="2" w16cid:durableId="71201810">
    <w:abstractNumId w:val="9"/>
  </w:num>
  <w:num w:numId="3" w16cid:durableId="491484826">
    <w:abstractNumId w:val="6"/>
  </w:num>
  <w:num w:numId="4" w16cid:durableId="316808752">
    <w:abstractNumId w:val="1"/>
  </w:num>
  <w:num w:numId="5" w16cid:durableId="1896089438">
    <w:abstractNumId w:val="20"/>
  </w:num>
  <w:num w:numId="6" w16cid:durableId="1423261701">
    <w:abstractNumId w:val="4"/>
  </w:num>
  <w:num w:numId="7" w16cid:durableId="1656299609">
    <w:abstractNumId w:val="19"/>
  </w:num>
  <w:num w:numId="8" w16cid:durableId="662009724">
    <w:abstractNumId w:val="2"/>
  </w:num>
  <w:num w:numId="9" w16cid:durableId="2047022119">
    <w:abstractNumId w:val="3"/>
  </w:num>
  <w:num w:numId="10" w16cid:durableId="1040084285">
    <w:abstractNumId w:val="5"/>
  </w:num>
  <w:num w:numId="11" w16cid:durableId="710808932">
    <w:abstractNumId w:val="18"/>
  </w:num>
  <w:num w:numId="12" w16cid:durableId="1821460212">
    <w:abstractNumId w:val="12"/>
  </w:num>
  <w:num w:numId="13" w16cid:durableId="1150950838">
    <w:abstractNumId w:val="11"/>
  </w:num>
  <w:num w:numId="14" w16cid:durableId="356734893">
    <w:abstractNumId w:val="17"/>
  </w:num>
  <w:num w:numId="15" w16cid:durableId="849182109">
    <w:abstractNumId w:val="14"/>
  </w:num>
  <w:num w:numId="16" w16cid:durableId="223641117">
    <w:abstractNumId w:val="10"/>
  </w:num>
  <w:num w:numId="17" w16cid:durableId="1828859782">
    <w:abstractNumId w:val="15"/>
  </w:num>
  <w:num w:numId="18" w16cid:durableId="576211566">
    <w:abstractNumId w:val="8"/>
  </w:num>
  <w:num w:numId="19" w16cid:durableId="244268574">
    <w:abstractNumId w:val="22"/>
  </w:num>
  <w:num w:numId="20" w16cid:durableId="1840266606">
    <w:abstractNumId w:val="7"/>
  </w:num>
  <w:num w:numId="21" w16cid:durableId="1095829679">
    <w:abstractNumId w:val="23"/>
  </w:num>
  <w:num w:numId="22" w16cid:durableId="1533568353">
    <w:abstractNumId w:val="21"/>
  </w:num>
  <w:num w:numId="23" w16cid:durableId="132600106">
    <w:abstractNumId w:val="0"/>
  </w:num>
  <w:num w:numId="24" w16cid:durableId="748159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748"/>
    <w:rsid w:val="00012154"/>
    <w:rsid w:val="001F18DB"/>
    <w:rsid w:val="00220013"/>
    <w:rsid w:val="002310C3"/>
    <w:rsid w:val="002B5C89"/>
    <w:rsid w:val="003666C0"/>
    <w:rsid w:val="003B2618"/>
    <w:rsid w:val="00400DA7"/>
    <w:rsid w:val="00436CAB"/>
    <w:rsid w:val="00461DDA"/>
    <w:rsid w:val="00514F1F"/>
    <w:rsid w:val="00515EAE"/>
    <w:rsid w:val="00537102"/>
    <w:rsid w:val="0054590F"/>
    <w:rsid w:val="00546EE8"/>
    <w:rsid w:val="00570468"/>
    <w:rsid w:val="00670F09"/>
    <w:rsid w:val="00674563"/>
    <w:rsid w:val="00674F32"/>
    <w:rsid w:val="006E5EEC"/>
    <w:rsid w:val="006F3828"/>
    <w:rsid w:val="006F61F5"/>
    <w:rsid w:val="00721544"/>
    <w:rsid w:val="00757CF6"/>
    <w:rsid w:val="00781A8F"/>
    <w:rsid w:val="00796368"/>
    <w:rsid w:val="007B081F"/>
    <w:rsid w:val="008265EC"/>
    <w:rsid w:val="008868C2"/>
    <w:rsid w:val="0090334E"/>
    <w:rsid w:val="00987748"/>
    <w:rsid w:val="00A60BE9"/>
    <w:rsid w:val="00AE11D8"/>
    <w:rsid w:val="00B55325"/>
    <w:rsid w:val="00BB6CCD"/>
    <w:rsid w:val="00C369BA"/>
    <w:rsid w:val="00C709C4"/>
    <w:rsid w:val="00C773C4"/>
    <w:rsid w:val="00C90840"/>
    <w:rsid w:val="00CE4C7E"/>
    <w:rsid w:val="00CF1CF2"/>
    <w:rsid w:val="00D41634"/>
    <w:rsid w:val="00D64720"/>
    <w:rsid w:val="00D8291C"/>
    <w:rsid w:val="00DA52D7"/>
    <w:rsid w:val="00F77098"/>
    <w:rsid w:val="00FE44B5"/>
    <w:rsid w:val="0528D34A"/>
    <w:rsid w:val="076D626B"/>
    <w:rsid w:val="1AFDEF9E"/>
    <w:rsid w:val="1BF1BB7A"/>
    <w:rsid w:val="1E226334"/>
    <w:rsid w:val="22CE6C96"/>
    <w:rsid w:val="29D7A647"/>
    <w:rsid w:val="35849D84"/>
    <w:rsid w:val="37528484"/>
    <w:rsid w:val="3915EC12"/>
    <w:rsid w:val="3EDB62BF"/>
    <w:rsid w:val="40C6048C"/>
    <w:rsid w:val="4F72CFF5"/>
    <w:rsid w:val="5380E3E4"/>
    <w:rsid w:val="5D55B932"/>
    <w:rsid w:val="5DC7599C"/>
    <w:rsid w:val="5E1FD57E"/>
    <w:rsid w:val="6AE9985E"/>
    <w:rsid w:val="6D8EC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18F5E"/>
  <w15:chartTrackingRefBased/>
  <w15:docId w15:val="{A1266F36-D062-443A-A850-B16C4AF1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076D626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uiPriority w:val="9"/>
    <w:unhideWhenUsed/>
    <w:qFormat/>
    <w:rsid w:val="076D626B"/>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1634"/>
    <w:pPr>
      <w:ind w:left="720"/>
      <w:contextualSpacing/>
    </w:pPr>
  </w:style>
  <w:style w:type="paragraph" w:styleId="BalloonText">
    <w:name w:val="Balloon Text"/>
    <w:basedOn w:val="Normal"/>
    <w:link w:val="BalloonTextChar"/>
    <w:uiPriority w:val="99"/>
    <w:semiHidden/>
    <w:unhideWhenUsed/>
    <w:rsid w:val="00D416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634"/>
    <w:rPr>
      <w:rFonts w:ascii="Segoe UI" w:hAnsi="Segoe UI" w:cs="Segoe UI"/>
      <w:sz w:val="18"/>
      <w:szCs w:val="18"/>
    </w:rPr>
  </w:style>
  <w:style w:type="paragraph" w:styleId="NormalWeb">
    <w:name w:val="Normal (Web)"/>
    <w:basedOn w:val="Normal"/>
    <w:uiPriority w:val="99"/>
    <w:semiHidden/>
    <w:unhideWhenUsed/>
    <w:rsid w:val="00C773C4"/>
    <w:rPr>
      <w:rFonts w:ascii="Times New Roman" w:hAnsi="Times New Roman" w:cs="Times New Roman"/>
      <w:sz w:val="24"/>
      <w:szCs w:val="24"/>
    </w:rPr>
  </w:style>
  <w:style w:type="character" w:styleId="Hyperlink">
    <w:name w:val="Hyperlink"/>
    <w:basedOn w:val="DefaultParagraphFont"/>
    <w:uiPriority w:val="99"/>
    <w:unhideWhenUsed/>
    <w:rsid w:val="076D626B"/>
    <w:rPr>
      <w:color w:val="0563C1"/>
      <w:u w:val="single"/>
    </w:rPr>
  </w:style>
  <w:style w:type="paragraph" w:styleId="Header">
    <w:name w:val="header"/>
    <w:basedOn w:val="Normal"/>
    <w:uiPriority w:val="99"/>
    <w:unhideWhenUsed/>
    <w:rsid w:val="5380E3E4"/>
    <w:pPr>
      <w:tabs>
        <w:tab w:val="center" w:pos="4680"/>
        <w:tab w:val="right" w:pos="9360"/>
      </w:tabs>
      <w:spacing w:after="0"/>
    </w:pPr>
  </w:style>
  <w:style w:type="paragraph" w:styleId="Footer">
    <w:name w:val="footer"/>
    <w:basedOn w:val="Normal"/>
    <w:uiPriority w:val="99"/>
    <w:unhideWhenUsed/>
    <w:rsid w:val="5380E3E4"/>
    <w:pPr>
      <w:tabs>
        <w:tab w:val="center" w:pos="4680"/>
        <w:tab w:val="right" w:pos="9360"/>
      </w:tabs>
      <w:spacing w:after="0"/>
    </w:p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19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9d8b0a-8bfc-4e81-92c8-6d8cd617254a" xsi:nil="true"/>
    <lcf76f155ced4ddcb4097134ff3c332f xmlns="e9796bd6-dd25-4089-b209-98670d66e1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05D6CC4929C545B827AA17AD72554E" ma:contentTypeVersion="12" ma:contentTypeDescription="Create a new document." ma:contentTypeScope="" ma:versionID="9d026d6448bef4ff5f0db5812f5dcbcf">
  <xsd:schema xmlns:xsd="http://www.w3.org/2001/XMLSchema" xmlns:xs="http://www.w3.org/2001/XMLSchema" xmlns:p="http://schemas.microsoft.com/office/2006/metadata/properties" xmlns:ns2="e9796bd6-dd25-4089-b209-98670d66e125" xmlns:ns3="829d8b0a-8bfc-4e81-92c8-6d8cd617254a" targetNamespace="http://schemas.microsoft.com/office/2006/metadata/properties" ma:root="true" ma:fieldsID="1d465de67761e04768695cd424b8ee7b" ns2:_="" ns3:_="">
    <xsd:import namespace="e9796bd6-dd25-4089-b209-98670d66e125"/>
    <xsd:import namespace="829d8b0a-8bfc-4e81-92c8-6d8cd61725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6bd6-dd25-4089-b209-98670d66e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9d8b0a-8bfc-4e81-92c8-6d8cd61725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afefec-bfd7-45fb-8fc4-286f5314bdf5}" ma:internalName="TaxCatchAll" ma:showField="CatchAllData" ma:web="829d8b0a-8bfc-4e81-92c8-6d8cd6172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78B78-E629-400E-9992-072F55CCD8FA}">
  <ds:schemaRefs>
    <ds:schemaRef ds:uri="http://schemas.microsoft.com/office/2006/metadata/properties"/>
    <ds:schemaRef ds:uri="http://schemas.microsoft.com/office/infopath/2007/PartnerControls"/>
    <ds:schemaRef ds:uri="829d8b0a-8bfc-4e81-92c8-6d8cd617254a"/>
    <ds:schemaRef ds:uri="e9796bd6-dd25-4089-b209-98670d66e125"/>
  </ds:schemaRefs>
</ds:datastoreItem>
</file>

<file path=customXml/itemProps2.xml><?xml version="1.0" encoding="utf-8"?>
<ds:datastoreItem xmlns:ds="http://schemas.openxmlformats.org/officeDocument/2006/customXml" ds:itemID="{EB04F991-8705-4110-9644-C60B49F621E4}">
  <ds:schemaRefs>
    <ds:schemaRef ds:uri="http://schemas.microsoft.com/sharepoint/v3/contenttype/forms"/>
  </ds:schemaRefs>
</ds:datastoreItem>
</file>

<file path=customXml/itemProps3.xml><?xml version="1.0" encoding="utf-8"?>
<ds:datastoreItem xmlns:ds="http://schemas.openxmlformats.org/officeDocument/2006/customXml" ds:itemID="{CEB0FB54-F62C-4C9E-8546-806526207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6bd6-dd25-4089-b209-98670d66e125"/>
    <ds:schemaRef ds:uri="829d8b0a-8bfc-4e81-92c8-6d8cd6172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78F254-06BA-4524-8794-B796AA4E9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dc:creator>
  <cp:keywords/>
  <dc:description/>
  <cp:lastModifiedBy>Mrs McAuley</cp:lastModifiedBy>
  <cp:revision>2</cp:revision>
  <cp:lastPrinted>2026-04-15T09:16:00Z</cp:lastPrinted>
  <dcterms:created xsi:type="dcterms:W3CDTF">2026-08-25T12:34:00Z</dcterms:created>
  <dcterms:modified xsi:type="dcterms:W3CDTF">2026-08-25T12:34:00Z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0x010100B405D6CC4929C545B827AA17AD72554E</vt:lpwstr>
  </property>
</Properties>
</file>