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51A7D" w14:textId="77777777" w:rsidR="006A6208" w:rsidRPr="0052275C" w:rsidRDefault="0052275C">
      <w:pPr>
        <w:rPr>
          <w:b/>
        </w:rPr>
      </w:pPr>
      <w:r>
        <w:rPr>
          <w:b/>
        </w:rPr>
        <w:t>Week Beg 30</w:t>
      </w:r>
      <w:r w:rsidR="006A6208" w:rsidRPr="00811D22">
        <w:rPr>
          <w:b/>
          <w:vertAlign w:val="superscript"/>
        </w:rPr>
        <w:t>rd</w:t>
      </w:r>
      <w:r w:rsidR="006A6208" w:rsidRPr="00811D22">
        <w:rPr>
          <w:b/>
        </w:rPr>
        <w:t xml:space="preserve"> March </w:t>
      </w:r>
    </w:p>
    <w:p w14:paraId="094606A7" w14:textId="77777777" w:rsidR="006A6208" w:rsidRDefault="00A0271F">
      <w:r>
        <w:t>S2 classes</w:t>
      </w:r>
    </w:p>
    <w:p w14:paraId="5E79F4F4" w14:textId="77777777" w:rsidR="00324000" w:rsidRDefault="00324000">
      <w:r>
        <w:t>Over the</w:t>
      </w:r>
      <w:r w:rsidR="006A6208">
        <w:t xml:space="preserve"> next few weeks </w:t>
      </w:r>
      <w:r>
        <w:t xml:space="preserve">we </w:t>
      </w:r>
      <w:r w:rsidR="006A6208">
        <w:t xml:space="preserve">will focus on </w:t>
      </w:r>
      <w:r>
        <w:t>completing the course, revising topics and improving our skills on Sumdog.</w:t>
      </w:r>
    </w:p>
    <w:p w14:paraId="07B72F01" w14:textId="77777777" w:rsidR="006A6208" w:rsidRDefault="00324000">
      <w:r>
        <w:t xml:space="preserve"> </w:t>
      </w:r>
      <w:r w:rsidR="0052275C">
        <w:t xml:space="preserve">I would like you to continue </w:t>
      </w:r>
      <w:r w:rsidR="00A0271F">
        <w:t>spending at</w:t>
      </w:r>
      <w:r>
        <w:t xml:space="preserve"> least 2 hours on Sumdog improving your skills, this will give us a diagnostic assessment of the topics which we need to improve and consolidate.</w:t>
      </w:r>
    </w:p>
    <w:p w14:paraId="1992DE3B" w14:textId="77777777" w:rsidR="00324000" w:rsidRDefault="00324000">
      <w:r>
        <w:t xml:space="preserve">During the remaining 2 hours we will </w:t>
      </w:r>
      <w:r w:rsidR="00A0271F">
        <w:t>find simple Probability of events and use these to predict results</w:t>
      </w:r>
      <w:r>
        <w:t>.</w:t>
      </w:r>
      <w:r w:rsidR="00F41E19">
        <w:t xml:space="preserve"> The text books required are available on the school website and more </w:t>
      </w:r>
      <w:proofErr w:type="spellStart"/>
      <w:r w:rsidR="00F41E19">
        <w:t>Powerpoints</w:t>
      </w:r>
      <w:proofErr w:type="spellEnd"/>
      <w:r w:rsidR="00F41E19">
        <w:t xml:space="preserve"> and practice is available at </w:t>
      </w:r>
      <w:hyperlink r:id="rId5" w:history="1">
        <w:r w:rsidR="00F41E19">
          <w:rPr>
            <w:rStyle w:val="Hyperlink"/>
          </w:rPr>
          <w:t>http://www.mathsrevision.com/index_files/Level_4_.htm</w:t>
        </w:r>
      </w:hyperlink>
      <w:r w:rsidR="007D386F">
        <w:t xml:space="preserve"> scroll down to Probability.</w:t>
      </w:r>
    </w:p>
    <w:tbl>
      <w:tblPr>
        <w:tblStyle w:val="TableGrid"/>
        <w:tblpPr w:leftFromText="180" w:rightFromText="180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2351"/>
        <w:gridCol w:w="3229"/>
        <w:gridCol w:w="2359"/>
        <w:gridCol w:w="2517"/>
      </w:tblGrid>
      <w:tr w:rsidR="0052275C" w:rsidRPr="00FD784E" w14:paraId="2A7F7B20" w14:textId="77777777" w:rsidTr="007B61A2">
        <w:tc>
          <w:tcPr>
            <w:tcW w:w="3487" w:type="dxa"/>
          </w:tcPr>
          <w:p w14:paraId="32643EFF" w14:textId="77777777" w:rsidR="0052275C" w:rsidRPr="00FD784E" w:rsidRDefault="0052275C" w:rsidP="007B61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Topic &amp; Timings</w:t>
            </w:r>
          </w:p>
        </w:tc>
        <w:tc>
          <w:tcPr>
            <w:tcW w:w="3487" w:type="dxa"/>
          </w:tcPr>
          <w:p w14:paraId="4AD19401" w14:textId="77777777" w:rsidR="0052275C" w:rsidRPr="00FD784E" w:rsidRDefault="0052275C" w:rsidP="007B61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Content</w:t>
            </w:r>
          </w:p>
        </w:tc>
        <w:tc>
          <w:tcPr>
            <w:tcW w:w="3487" w:type="dxa"/>
          </w:tcPr>
          <w:p w14:paraId="6527BC42" w14:textId="77777777" w:rsidR="0052275C" w:rsidRPr="00FD784E" w:rsidRDefault="0052275C" w:rsidP="007B61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Previous Knowledge</w:t>
            </w:r>
          </w:p>
        </w:tc>
        <w:tc>
          <w:tcPr>
            <w:tcW w:w="3487" w:type="dxa"/>
          </w:tcPr>
          <w:p w14:paraId="406E1E45" w14:textId="77777777" w:rsidR="0052275C" w:rsidRDefault="0052275C" w:rsidP="007B61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Methodologies &amp; Resources</w:t>
            </w:r>
          </w:p>
          <w:p w14:paraId="5B8C254A" w14:textId="77777777" w:rsidR="0052275C" w:rsidRPr="00FD784E" w:rsidRDefault="0052275C" w:rsidP="007B61A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2275C" w:rsidRPr="00040D60" w14:paraId="4F7B80AA" w14:textId="77777777" w:rsidTr="007B61A2">
        <w:trPr>
          <w:trHeight w:val="1183"/>
        </w:trPr>
        <w:tc>
          <w:tcPr>
            <w:tcW w:w="3487" w:type="dxa"/>
          </w:tcPr>
          <w:p w14:paraId="77A33C09" w14:textId="77777777" w:rsidR="0052275C" w:rsidRDefault="0052275C" w:rsidP="007B61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Probability </w:t>
            </w:r>
          </w:p>
          <w:p w14:paraId="4C431510" w14:textId="77777777" w:rsidR="0052275C" w:rsidRDefault="0052275C" w:rsidP="007B61A2">
            <w:pPr>
              <w:rPr>
                <w:b/>
                <w:sz w:val="20"/>
                <w:szCs w:val="20"/>
              </w:rPr>
            </w:pPr>
          </w:p>
          <w:p w14:paraId="448BE0F4" w14:textId="77777777" w:rsidR="0052275C" w:rsidRDefault="0052275C" w:rsidP="007B61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periods</w:t>
            </w:r>
          </w:p>
          <w:p w14:paraId="4541B7D3" w14:textId="77777777" w:rsidR="0052275C" w:rsidRDefault="0052275C" w:rsidP="007B61A2">
            <w:pPr>
              <w:rPr>
                <w:b/>
                <w:sz w:val="20"/>
                <w:szCs w:val="20"/>
              </w:rPr>
            </w:pPr>
          </w:p>
          <w:p w14:paraId="0535E290" w14:textId="77777777" w:rsidR="0052275C" w:rsidRDefault="0052275C" w:rsidP="007B61A2">
            <w:pPr>
              <w:rPr>
                <w:rFonts w:ascii="Arial" w:hAnsi="Arial" w:cs="Arial"/>
                <w:b/>
                <w:i/>
                <w:color w:val="2A6BC6"/>
                <w:sz w:val="18"/>
                <w:szCs w:val="18"/>
              </w:rPr>
            </w:pPr>
            <w:r w:rsidRPr="00164151">
              <w:rPr>
                <w:rFonts w:ascii="Arial" w:hAnsi="Arial" w:cs="Arial"/>
                <w:b/>
                <w:i/>
                <w:color w:val="2A6BC6"/>
                <w:sz w:val="18"/>
                <w:szCs w:val="18"/>
              </w:rPr>
              <w:t>MNU 3-22a</w:t>
            </w:r>
          </w:p>
          <w:p w14:paraId="7F4157AB" w14:textId="77777777" w:rsidR="0052275C" w:rsidRDefault="0052275C" w:rsidP="007B61A2">
            <w:pPr>
              <w:rPr>
                <w:rFonts w:ascii="Arial" w:hAnsi="Arial" w:cs="Arial"/>
                <w:b/>
                <w:i/>
                <w:color w:val="2A6BC6"/>
                <w:sz w:val="18"/>
                <w:szCs w:val="18"/>
              </w:rPr>
            </w:pPr>
            <w:r w:rsidRPr="00164151">
              <w:rPr>
                <w:rFonts w:ascii="Arial" w:hAnsi="Arial" w:cs="Arial"/>
                <w:b/>
                <w:i/>
                <w:color w:val="2A6BC6"/>
                <w:sz w:val="18"/>
                <w:szCs w:val="18"/>
              </w:rPr>
              <w:t>MNU 4-22a</w:t>
            </w:r>
          </w:p>
          <w:p w14:paraId="08CD4584" w14:textId="77777777" w:rsidR="0052275C" w:rsidRPr="00FD784E" w:rsidRDefault="0052275C" w:rsidP="007B61A2">
            <w:pPr>
              <w:rPr>
                <w:b/>
                <w:sz w:val="20"/>
                <w:szCs w:val="20"/>
              </w:rPr>
            </w:pPr>
          </w:p>
        </w:tc>
        <w:tc>
          <w:tcPr>
            <w:tcW w:w="3487" w:type="dxa"/>
          </w:tcPr>
          <w:p w14:paraId="45F09F50" w14:textId="77777777" w:rsidR="0052275C" w:rsidRPr="009013AC" w:rsidRDefault="0052275C" w:rsidP="0052275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013AC">
              <w:rPr>
                <w:sz w:val="20"/>
                <w:szCs w:val="20"/>
              </w:rPr>
              <w:t>What is probability- extending from likely/unlikely to numerical value</w:t>
            </w:r>
          </w:p>
          <w:p w14:paraId="3B1C890B" w14:textId="77777777" w:rsidR="0052275C" w:rsidRPr="009013AC" w:rsidRDefault="0052275C" w:rsidP="0052275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013AC">
              <w:rPr>
                <w:sz w:val="20"/>
                <w:szCs w:val="20"/>
              </w:rPr>
              <w:t xml:space="preserve">Finding simple probabilities </w:t>
            </w:r>
          </w:p>
          <w:p w14:paraId="50C241B0" w14:textId="77777777" w:rsidR="0052275C" w:rsidRPr="009013AC" w:rsidRDefault="0052275C" w:rsidP="0052275C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Extension: Independent/dependent events</w:t>
            </w:r>
          </w:p>
        </w:tc>
        <w:tc>
          <w:tcPr>
            <w:tcW w:w="3487" w:type="dxa"/>
          </w:tcPr>
          <w:p w14:paraId="475EDCD8" w14:textId="77777777" w:rsidR="0052275C" w:rsidRPr="00DE070E" w:rsidRDefault="0052275C" w:rsidP="007B61A2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3487" w:type="dxa"/>
          </w:tcPr>
          <w:p w14:paraId="1D4B377E" w14:textId="77777777" w:rsidR="0052275C" w:rsidRDefault="0052275C" w:rsidP="007B6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TJ level F- Ch 17 </w:t>
            </w:r>
            <w:proofErr w:type="spellStart"/>
            <w:r>
              <w:rPr>
                <w:sz w:val="20"/>
                <w:szCs w:val="20"/>
              </w:rPr>
              <w:t>Pg</w:t>
            </w:r>
            <w:proofErr w:type="spellEnd"/>
            <w:r>
              <w:rPr>
                <w:sz w:val="20"/>
                <w:szCs w:val="20"/>
              </w:rPr>
              <w:t xml:space="preserve"> 87-89</w:t>
            </w:r>
          </w:p>
          <w:p w14:paraId="699C9B43" w14:textId="77777777" w:rsidR="0052275C" w:rsidRDefault="0052275C" w:rsidP="007B6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TJ 3b – Ch 13 </w:t>
            </w:r>
            <w:proofErr w:type="spellStart"/>
            <w:r>
              <w:rPr>
                <w:sz w:val="20"/>
                <w:szCs w:val="20"/>
              </w:rPr>
              <w:t>Pg</w:t>
            </w:r>
            <w:proofErr w:type="spellEnd"/>
            <w:r>
              <w:rPr>
                <w:sz w:val="20"/>
                <w:szCs w:val="20"/>
              </w:rPr>
              <w:t xml:space="preserve"> 140-147</w:t>
            </w:r>
          </w:p>
          <w:p w14:paraId="37FD45E9" w14:textId="77777777" w:rsidR="0052275C" w:rsidRDefault="0052275C" w:rsidP="007B61A2">
            <w:pPr>
              <w:rPr>
                <w:sz w:val="20"/>
                <w:szCs w:val="20"/>
              </w:rPr>
            </w:pPr>
          </w:p>
          <w:p w14:paraId="0A6FDD0E" w14:textId="77777777" w:rsidR="0052275C" w:rsidRDefault="0052275C" w:rsidP="007B6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Maths workout topic 9: Introduction to Probability </w:t>
            </w:r>
          </w:p>
          <w:p w14:paraId="00801AA9" w14:textId="77777777" w:rsidR="0052275C" w:rsidRDefault="00704907" w:rsidP="007B61A2">
            <w:hyperlink r:id="rId6" w:history="1">
              <w:r w:rsidR="0052275C">
                <w:rPr>
                  <w:rStyle w:val="Hyperlink"/>
                </w:rPr>
                <w:t>Probability Worksheet</w:t>
              </w:r>
            </w:hyperlink>
          </w:p>
          <w:p w14:paraId="4D8B7E31" w14:textId="77777777" w:rsidR="0052275C" w:rsidRDefault="0052275C" w:rsidP="007B61A2">
            <w:pPr>
              <w:pStyle w:val="mbm-section-description"/>
              <w:spacing w:before="0" w:beforeAutospacing="0" w:after="240" w:afterAutospacing="0" w:line="360" w:lineRule="atLeast"/>
              <w:rPr>
                <w:rFonts w:ascii="Helvetica" w:hAnsi="Helvetica" w:cs="Helvetica"/>
                <w:i/>
                <w:iCs/>
                <w:sz w:val="21"/>
                <w:szCs w:val="21"/>
              </w:rPr>
            </w:pPr>
            <w:r>
              <w:rPr>
                <w:rFonts w:ascii="Helvetica" w:hAnsi="Helvetica" w:cs="Helvetica"/>
                <w:i/>
                <w:iCs/>
                <w:sz w:val="21"/>
                <w:szCs w:val="21"/>
              </w:rPr>
              <w:t xml:space="preserve">Complete lessons </w:t>
            </w:r>
          </w:p>
          <w:p w14:paraId="7B74EB80" w14:textId="77777777" w:rsidR="0052275C" w:rsidRPr="00040D60" w:rsidRDefault="00704907" w:rsidP="007B61A2">
            <w:pPr>
              <w:rPr>
                <w:sz w:val="20"/>
                <w:szCs w:val="20"/>
              </w:rPr>
            </w:pPr>
            <w:hyperlink r:id="rId7" w:tgtFrame="_blank" w:history="1"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>Dr Frost: Probability (pre-GCSE)</w:t>
              </w:r>
            </w:hyperlink>
            <w:r w:rsidR="0052275C">
              <w:rPr>
                <w:rFonts w:ascii="Helvetica" w:hAnsi="Helvetica" w:cs="Helvetica"/>
                <w:color w:val="424242"/>
                <w:sz w:val="21"/>
                <w:szCs w:val="21"/>
              </w:rPr>
              <w:br/>
            </w:r>
            <w:hyperlink r:id="rId8" w:tgtFrame="_blank" w:history="1"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>Dr Frost: GCSE Probability</w:t>
              </w:r>
            </w:hyperlink>
            <w:r w:rsidR="0052275C">
              <w:rPr>
                <w:rFonts w:ascii="Helvetica" w:hAnsi="Helvetica" w:cs="Helvetica"/>
                <w:color w:val="424242"/>
                <w:sz w:val="21"/>
                <w:szCs w:val="21"/>
              </w:rPr>
              <w:br/>
            </w:r>
            <w:hyperlink r:id="rId9" w:tgtFrame="_blank" w:history="1"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>Pixi: Probability - scales, mutual exclusivity, exhaustive events and sample space diagrams</w:t>
              </w:r>
            </w:hyperlink>
            <w:r w:rsidR="0052275C">
              <w:rPr>
                <w:rFonts w:ascii="Helvetica" w:hAnsi="Helvetica" w:cs="Helvetica"/>
                <w:color w:val="424242"/>
                <w:sz w:val="21"/>
                <w:szCs w:val="21"/>
              </w:rPr>
              <w:br/>
            </w:r>
            <w:hyperlink r:id="rId10" w:tgtFrame="_blank" w:history="1"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>Mistry Maths: Probability of independent events lesson</w:t>
              </w:r>
            </w:hyperlink>
            <w:r w:rsidR="0052275C">
              <w:rPr>
                <w:rFonts w:ascii="Helvetica" w:hAnsi="Helvetica" w:cs="Helvetica"/>
                <w:color w:val="424242"/>
                <w:sz w:val="21"/>
                <w:szCs w:val="21"/>
              </w:rPr>
              <w:br/>
            </w:r>
            <w:hyperlink r:id="rId11" w:tgtFrame="_blank" w:history="1">
              <w:proofErr w:type="spellStart"/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>Alutwyche</w:t>
              </w:r>
              <w:proofErr w:type="spellEnd"/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>: Probability f to a</w:t>
              </w:r>
            </w:hyperlink>
            <w:r w:rsidR="0052275C">
              <w:rPr>
                <w:rFonts w:ascii="Helvetica" w:hAnsi="Helvetica" w:cs="Helvetica"/>
                <w:color w:val="424242"/>
                <w:sz w:val="21"/>
                <w:szCs w:val="21"/>
              </w:rPr>
              <w:br/>
            </w:r>
            <w:r w:rsidR="0052275C">
              <w:rPr>
                <w:rFonts w:ascii="Helvetica" w:hAnsi="Helvetica" w:cs="Helvetica"/>
                <w:color w:val="424242"/>
                <w:sz w:val="21"/>
                <w:szCs w:val="21"/>
              </w:rPr>
              <w:br/>
            </w:r>
            <w:hyperlink r:id="rId12" w:tgtFrame="_blank" w:history="1"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 xml:space="preserve">MAP: </w:t>
              </w:r>
              <w:proofErr w:type="spellStart"/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>Analyzing</w:t>
              </w:r>
              <w:proofErr w:type="spellEnd"/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 xml:space="preserve"> Games of Chance</w:t>
              </w:r>
            </w:hyperlink>
            <w:r w:rsidR="0052275C">
              <w:rPr>
                <w:rFonts w:ascii="Helvetica" w:hAnsi="Helvetica" w:cs="Helvetica"/>
                <w:color w:val="424242"/>
                <w:sz w:val="21"/>
                <w:szCs w:val="21"/>
              </w:rPr>
              <w:br/>
            </w:r>
            <w:hyperlink r:id="rId13" w:tgtFrame="_blank" w:history="1"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>MAP: Evaluating Statements About Probability</w:t>
              </w:r>
            </w:hyperlink>
          </w:p>
        </w:tc>
      </w:tr>
      <w:tr w:rsidR="0052275C" w:rsidRPr="00040D60" w14:paraId="2CB058A6" w14:textId="77777777" w:rsidTr="007B61A2">
        <w:trPr>
          <w:trHeight w:val="1183"/>
        </w:trPr>
        <w:tc>
          <w:tcPr>
            <w:tcW w:w="13948" w:type="dxa"/>
            <w:gridSpan w:val="4"/>
          </w:tcPr>
          <w:p w14:paraId="5003DAA4" w14:textId="77777777" w:rsidR="0052275C" w:rsidRDefault="0052275C" w:rsidP="007B61A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FunTask</w:t>
            </w:r>
            <w:proofErr w:type="spellEnd"/>
          </w:p>
          <w:p w14:paraId="3EE79A19" w14:textId="77777777" w:rsidR="0052275C" w:rsidRPr="00014231" w:rsidRDefault="0052275C" w:rsidP="007B61A2">
            <w:r w:rsidRPr="00014231">
              <w:t xml:space="preserve">Who wants to be a </w:t>
            </w:r>
            <w:r w:rsidR="00A0271F" w:rsidRPr="00014231">
              <w:t>Millionaire</w:t>
            </w:r>
            <w:r w:rsidRPr="00014231">
              <w:t xml:space="preserve"> Probability</w:t>
            </w:r>
          </w:p>
          <w:p w14:paraId="560F86B9" w14:textId="77777777" w:rsidR="0052275C" w:rsidRDefault="00704907" w:rsidP="007B61A2">
            <w:pPr>
              <w:rPr>
                <w:sz w:val="20"/>
                <w:szCs w:val="20"/>
              </w:rPr>
            </w:pPr>
            <w:hyperlink r:id="rId14" w:tgtFrame="_blank" w:history="1"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>TES: Fairground Probability</w:t>
              </w:r>
            </w:hyperlink>
            <w:r w:rsidR="0052275C">
              <w:rPr>
                <w:rFonts w:ascii="Helvetica" w:hAnsi="Helvetica" w:cs="Helvetica"/>
                <w:color w:val="424242"/>
                <w:sz w:val="21"/>
                <w:szCs w:val="21"/>
              </w:rPr>
              <w:br/>
            </w:r>
            <w:hyperlink r:id="rId15" w:tgtFrame="_blank" w:history="1">
              <w:r w:rsidR="0052275C">
                <w:rPr>
                  <w:rStyle w:val="Hyperlink"/>
                  <w:rFonts w:ascii="Helvetica" w:hAnsi="Helvetica" w:cs="Helvetica"/>
                  <w:color w:val="AA00FF"/>
                  <w:sz w:val="21"/>
                  <w:szCs w:val="21"/>
                </w:rPr>
                <w:t>Mistry Maths: Probability horse racing game</w:t>
              </w:r>
            </w:hyperlink>
          </w:p>
        </w:tc>
      </w:tr>
    </w:tbl>
    <w:p w14:paraId="0445B24C" w14:textId="77777777" w:rsidR="00324000" w:rsidRDefault="00324000"/>
    <w:p w14:paraId="00D5C6DC" w14:textId="77777777" w:rsidR="0052275C" w:rsidRDefault="0052275C">
      <w:r>
        <w:t xml:space="preserve">As you can see from the scheme of work we have completed the Introduction of </w:t>
      </w:r>
      <w:r w:rsidR="00A0271F">
        <w:t>Probability</w:t>
      </w:r>
      <w:r>
        <w:t xml:space="preserve"> and now we will look at finding Simple Probabilities of amounts.</w:t>
      </w:r>
    </w:p>
    <w:p w14:paraId="243A90B5" w14:textId="77777777" w:rsidR="00F41E19" w:rsidRDefault="0052275C">
      <w:r>
        <w:t>All the lessons and practice can be found in the scheme of work above.</w:t>
      </w:r>
    </w:p>
    <w:p w14:paraId="75CE3EBA" w14:textId="77777777" w:rsidR="0052275C" w:rsidRDefault="0052275C">
      <w:r>
        <w:t>Complete the Probability Worksheet and look at the first 3 lessons in Methodologies and Resources.</w:t>
      </w:r>
    </w:p>
    <w:p w14:paraId="04495C26" w14:textId="77777777" w:rsidR="0052275C" w:rsidRDefault="0052275C"/>
    <w:p w14:paraId="0D60CF56" w14:textId="71A04D35" w:rsidR="0052275C" w:rsidRDefault="0052275C">
      <w:r>
        <w:t xml:space="preserve">Have </w:t>
      </w:r>
      <w:r w:rsidR="00A0271F">
        <w:t xml:space="preserve">fun. </w:t>
      </w:r>
    </w:p>
    <w:p w14:paraId="2DBED627" w14:textId="0D2A5F3A" w:rsidR="00704907" w:rsidRDefault="00704907"/>
    <w:p w14:paraId="2D93EB5E" w14:textId="350D677C" w:rsidR="00704907" w:rsidRDefault="00704907">
      <w:r>
        <w:lastRenderedPageBreak/>
        <w:t>Level F</w:t>
      </w:r>
    </w:p>
    <w:p w14:paraId="5E47CB6C" w14:textId="5FE31229" w:rsidR="00704907" w:rsidRDefault="00704907">
      <w:r>
        <w:rPr>
          <w:noProof/>
        </w:rPr>
        <w:drawing>
          <wp:inline distT="0" distB="0" distL="0" distR="0" wp14:anchorId="4E37F8B7" wp14:editId="208D181F">
            <wp:extent cx="6088380" cy="8990216"/>
            <wp:effectExtent l="0" t="0" r="7620" b="190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 - 8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096" cy="901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91E0" w14:textId="1FEA3734" w:rsidR="00704907" w:rsidRDefault="00704907"/>
    <w:p w14:paraId="77548940" w14:textId="0A8A5F6C" w:rsidR="00704907" w:rsidRDefault="00704907">
      <w:r>
        <w:rPr>
          <w:noProof/>
        </w:rPr>
        <w:lastRenderedPageBreak/>
        <w:drawing>
          <wp:inline distT="0" distB="0" distL="0" distR="0" wp14:anchorId="5557352A" wp14:editId="1014D70A">
            <wp:extent cx="6583680" cy="9635240"/>
            <wp:effectExtent l="0" t="0" r="7620" b="444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 - 8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755" cy="964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5BF7" w14:textId="595E89F5" w:rsidR="00704907" w:rsidRDefault="00704907">
      <w:r>
        <w:rPr>
          <w:noProof/>
        </w:rPr>
        <w:lastRenderedPageBreak/>
        <w:drawing>
          <wp:inline distT="0" distB="0" distL="0" distR="0" wp14:anchorId="2A8842F1" wp14:editId="77B44240">
            <wp:extent cx="6179820" cy="9089953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 - 8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62" cy="910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6DD3" w14:textId="1C40821F" w:rsidR="00704907" w:rsidRDefault="00704907"/>
    <w:p w14:paraId="71CCB008" w14:textId="548A1BC4" w:rsidR="00704907" w:rsidRDefault="00704907"/>
    <w:p w14:paraId="51580798" w14:textId="44751A99" w:rsidR="00704907" w:rsidRDefault="00704907">
      <w:r>
        <w:lastRenderedPageBreak/>
        <w:t>3b</w:t>
      </w:r>
    </w:p>
    <w:p w14:paraId="5B8A4077" w14:textId="7624C794" w:rsidR="00704907" w:rsidRDefault="00704907">
      <w:r>
        <w:rPr>
          <w:noProof/>
        </w:rPr>
        <w:drawing>
          <wp:inline distT="0" distB="0" distL="0" distR="0" wp14:anchorId="36C62DC5" wp14:editId="7A8C5EFB">
            <wp:extent cx="6202680" cy="8923558"/>
            <wp:effectExtent l="0" t="0" r="762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b - 14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181" cy="894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7777" w14:textId="7BBDBFE0" w:rsidR="00704907" w:rsidRDefault="00704907"/>
    <w:p w14:paraId="3977000B" w14:textId="56D848F5" w:rsidR="00704907" w:rsidRDefault="00704907">
      <w:r>
        <w:rPr>
          <w:noProof/>
        </w:rPr>
        <w:lastRenderedPageBreak/>
        <w:drawing>
          <wp:inline distT="0" distB="0" distL="0" distR="0" wp14:anchorId="632B9183" wp14:editId="5EE01D7E">
            <wp:extent cx="6347460" cy="9564837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b - 14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905" cy="95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C535" w14:textId="4F6F3F5F" w:rsidR="00704907" w:rsidRDefault="00704907">
      <w:r>
        <w:rPr>
          <w:noProof/>
        </w:rPr>
        <w:lastRenderedPageBreak/>
        <w:drawing>
          <wp:inline distT="0" distB="0" distL="0" distR="0" wp14:anchorId="32800F4E" wp14:editId="1DDD576A">
            <wp:extent cx="6537960" cy="9308280"/>
            <wp:effectExtent l="0" t="0" r="0" b="762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b - 14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917" cy="932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EC63" w14:textId="1188D61A" w:rsidR="00704907" w:rsidRDefault="00704907"/>
    <w:p w14:paraId="498A689B" w14:textId="1CC06F20" w:rsidR="00704907" w:rsidRDefault="00704907">
      <w:r>
        <w:rPr>
          <w:noProof/>
        </w:rPr>
        <w:lastRenderedPageBreak/>
        <w:drawing>
          <wp:inline distT="0" distB="0" distL="0" distR="0" wp14:anchorId="18A73E11" wp14:editId="458F125E">
            <wp:extent cx="6576060" cy="9399677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b - 14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83" cy="941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E356" w14:textId="7A2CE1CB" w:rsidR="00704907" w:rsidRDefault="00704907"/>
    <w:p w14:paraId="26DF23DB" w14:textId="5BD2E5CB" w:rsidR="00704907" w:rsidRDefault="00704907">
      <w:r>
        <w:rPr>
          <w:noProof/>
        </w:rPr>
        <w:lastRenderedPageBreak/>
        <w:drawing>
          <wp:inline distT="0" distB="0" distL="0" distR="0" wp14:anchorId="22D0FC73" wp14:editId="6A2D02D7">
            <wp:extent cx="6477000" cy="9284105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b - 14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879" cy="930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87F8" w14:textId="4F94A6C4" w:rsidR="00704907" w:rsidRDefault="00704907"/>
    <w:p w14:paraId="14CE883E" w14:textId="33133E25" w:rsidR="00704907" w:rsidRDefault="00704907">
      <w:r>
        <w:rPr>
          <w:noProof/>
        </w:rPr>
        <w:lastRenderedPageBreak/>
        <w:drawing>
          <wp:inline distT="0" distB="0" distL="0" distR="0" wp14:anchorId="1E8C7A10" wp14:editId="5D6627D7">
            <wp:extent cx="6507480" cy="9500424"/>
            <wp:effectExtent l="0" t="0" r="7620" b="571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b - 14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625" cy="951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DF85" w14:textId="70756346" w:rsidR="00704907" w:rsidRDefault="00704907">
      <w:r>
        <w:rPr>
          <w:noProof/>
        </w:rPr>
        <w:lastRenderedPageBreak/>
        <w:drawing>
          <wp:inline distT="0" distB="0" distL="0" distR="0" wp14:anchorId="664DAA06" wp14:editId="65F483E9">
            <wp:extent cx="6515100" cy="9709026"/>
            <wp:effectExtent l="0" t="0" r="0" b="698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b - 14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616" cy="972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6844" w14:textId="66B97628" w:rsidR="00704907" w:rsidRDefault="00704907">
      <w:r>
        <w:rPr>
          <w:noProof/>
        </w:rPr>
        <w:lastRenderedPageBreak/>
        <w:drawing>
          <wp:inline distT="0" distB="0" distL="0" distR="0" wp14:anchorId="73F6B864" wp14:editId="6173723C">
            <wp:extent cx="6423660" cy="9404334"/>
            <wp:effectExtent l="0" t="0" r="0" b="6985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b - 14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876" cy="942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907" w:rsidSect="005227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F00682"/>
    <w:multiLevelType w:val="hybridMultilevel"/>
    <w:tmpl w:val="96167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937"/>
    <w:rsid w:val="00194937"/>
    <w:rsid w:val="001D5BA9"/>
    <w:rsid w:val="00324000"/>
    <w:rsid w:val="00386A6E"/>
    <w:rsid w:val="003B1FB7"/>
    <w:rsid w:val="0052275C"/>
    <w:rsid w:val="005E0688"/>
    <w:rsid w:val="00650C59"/>
    <w:rsid w:val="006A6208"/>
    <w:rsid w:val="00704907"/>
    <w:rsid w:val="007D386F"/>
    <w:rsid w:val="00811D22"/>
    <w:rsid w:val="00A0271F"/>
    <w:rsid w:val="00F4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C4540"/>
  <w15:chartTrackingRefBased/>
  <w15:docId w15:val="{15B18D9E-91A9-46FD-B815-B03A2FC9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41E19"/>
    <w:rPr>
      <w:color w:val="0000FF"/>
      <w:u w:val="single"/>
    </w:rPr>
  </w:style>
  <w:style w:type="table" w:styleId="TableGrid">
    <w:name w:val="Table Grid"/>
    <w:basedOn w:val="TableNormal"/>
    <w:uiPriority w:val="39"/>
    <w:rsid w:val="00522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275C"/>
    <w:pPr>
      <w:ind w:left="720"/>
      <w:contextualSpacing/>
    </w:pPr>
  </w:style>
  <w:style w:type="paragraph" w:customStyle="1" w:styleId="mbm-section-description">
    <w:name w:val="mbm-section-description"/>
    <w:basedOn w:val="Normal"/>
    <w:rsid w:val="0052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frostmaths.com/resources/resource.php?rid=124" TargetMode="External"/><Relationship Id="rId13" Type="http://schemas.openxmlformats.org/officeDocument/2006/relationships/hyperlink" Target="http://map.mathshell.org/lessons.php?unit=7415&amp;collection=8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www.drfrostmaths.com/resources/resource.php?rid=37" TargetMode="External"/><Relationship Id="rId12" Type="http://schemas.openxmlformats.org/officeDocument/2006/relationships/hyperlink" Target="http://map.mathshell.org/lessons.php?unit=7420&amp;collection=8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glowscotland-my.sharepoint.com/:w:/r/personal/gw15earlyryan_glow_sch_uk/_layouts/15/Doc.aspx?sourcedoc=%7B5944CA79-4534-4D3C-B529-FD9D26F27890%7D&amp;file=Probability.doc&amp;action=default&amp;mobileredirect=true" TargetMode="External"/><Relationship Id="rId11" Type="http://schemas.openxmlformats.org/officeDocument/2006/relationships/hyperlink" Target="https://www.tes.com/teaching-resource/probability-f-to-a-6339554" TargetMode="External"/><Relationship Id="rId24" Type="http://schemas.openxmlformats.org/officeDocument/2006/relationships/image" Target="media/image9.PNG"/><Relationship Id="rId5" Type="http://schemas.openxmlformats.org/officeDocument/2006/relationships/hyperlink" Target="http://www.mathsrevision.com/index_files/Level_4_.htm" TargetMode="External"/><Relationship Id="rId15" Type="http://schemas.openxmlformats.org/officeDocument/2006/relationships/hyperlink" Target="https://www.tes.com/teaching-resource/probability-horse-racing-game-6185568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www.tes.com/teaching-resource/probability-of-independent-events-lesson-6300925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tes.com/teaching-resource/probability-scales-mutual-exclusivity-exhaustive-events-and-sample-space-diagrams-11143017" TargetMode="External"/><Relationship Id="rId14" Type="http://schemas.openxmlformats.org/officeDocument/2006/relationships/hyperlink" Target="https://www.tes.com/teaching-resource/fairground-probability-11309997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Morag McKendrick</dc:creator>
  <cp:keywords/>
  <dc:description/>
  <cp:lastModifiedBy>Ryan Early (Student)</cp:lastModifiedBy>
  <cp:revision>3</cp:revision>
  <dcterms:created xsi:type="dcterms:W3CDTF">2020-03-27T08:56:00Z</dcterms:created>
  <dcterms:modified xsi:type="dcterms:W3CDTF">2020-03-27T09:00:00Z</dcterms:modified>
</cp:coreProperties>
</file>