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D2" w:rsidRDefault="006A63D2" w:rsidP="006A63D2">
      <w:pPr>
        <w:jc w:val="center"/>
        <w:rPr>
          <w:rFonts w:ascii="Times New Roman" w:hAnsi="Times New Roman" w:cs="Times New Roman"/>
          <w:b/>
          <w:sz w:val="28"/>
          <w:szCs w:val="28"/>
          <w:u w:val="single"/>
        </w:rPr>
      </w:pPr>
      <w:r w:rsidRPr="006A63D2">
        <w:rPr>
          <w:rFonts w:ascii="Times New Roman" w:hAnsi="Times New Roman" w:cs="Times New Roman"/>
          <w:b/>
          <w:sz w:val="28"/>
          <w:szCs w:val="28"/>
          <w:u w:val="single"/>
        </w:rPr>
        <w:t>SNP Victory 2015- How did they do it?</w:t>
      </w:r>
    </w:p>
    <w:p w:rsidR="006A63D2" w:rsidRDefault="006A63D2" w:rsidP="006A63D2">
      <w:pPr>
        <w:rPr>
          <w:rFonts w:ascii="Times New Roman" w:hAnsi="Times New Roman" w:cs="Times New Roman"/>
        </w:rPr>
      </w:pPr>
    </w:p>
    <w:p w:rsidR="006A63D2" w:rsidRDefault="00DA758E" w:rsidP="006A63D2">
      <w:pPr>
        <w:rPr>
          <w:rFonts w:ascii="Times New Roman" w:hAnsi="Times New Roman" w:cs="Times New Roman"/>
        </w:rPr>
      </w:pPr>
      <w:r>
        <w:rPr>
          <w:noProof/>
          <w:lang w:eastAsia="en-GB"/>
        </w:rPr>
        <w:drawing>
          <wp:anchor distT="0" distB="0" distL="114300" distR="114300" simplePos="0" relativeHeight="251661312" behindDoc="0" locked="0" layoutInCell="1" allowOverlap="1">
            <wp:simplePos x="0" y="0"/>
            <wp:positionH relativeFrom="margin">
              <wp:posOffset>4045585</wp:posOffset>
            </wp:positionH>
            <wp:positionV relativeFrom="margin">
              <wp:posOffset>876300</wp:posOffset>
            </wp:positionV>
            <wp:extent cx="1578610" cy="1619885"/>
            <wp:effectExtent l="0" t="0" r="2540" b="0"/>
            <wp:wrapSquare wrapText="bothSides"/>
            <wp:docPr id="3" name="Picture 3" descr="New politic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olitical 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861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3D2">
        <w:rPr>
          <w:rFonts w:ascii="Times New Roman" w:hAnsi="Times New Roman" w:cs="Times New Roman"/>
        </w:rPr>
        <w:t>In the 2015 General election, SNP recorded a history landslide victory, winning 56 out of the 59 seats. In 2014, SNP had only 6 seats in Holyrood, and so, gained a huge 50 seats overnight. They won a 50% share of the vote in Scotland, compared to Labour who won just 24.3%.</w:t>
      </w:r>
    </w:p>
    <w:p w:rsidR="00DA758E" w:rsidRDefault="006A63D2" w:rsidP="006A63D2">
      <w:pPr>
        <w:rPr>
          <w:rFonts w:ascii="Times New Roman" w:hAnsi="Times New Roman" w:cs="Times New Roman"/>
        </w:rPr>
      </w:pPr>
      <w:r>
        <w:rPr>
          <w:rFonts w:ascii="Times New Roman" w:hAnsi="Times New Roman" w:cs="Times New Roman"/>
        </w:rPr>
        <w:t>They won all 7 seats in Glasgow with the country’s biggest swing- 39.3% from Labour- in Glasgow North East. This was a true victory th</w:t>
      </w:r>
      <w:r w:rsidR="00D75F73">
        <w:rPr>
          <w:rFonts w:ascii="Times New Roman" w:hAnsi="Times New Roman" w:cs="Times New Roman"/>
        </w:rPr>
        <w:t xml:space="preserve">at no one ever predicted.                                                                 </w:t>
      </w:r>
    </w:p>
    <w:p w:rsidR="00DA758E" w:rsidRDefault="00DA758E" w:rsidP="006A63D2">
      <w:pPr>
        <w:rPr>
          <w:rFonts w:ascii="Times New Roman" w:hAnsi="Times New Roman" w:cs="Times New Roman"/>
        </w:rPr>
      </w:pPr>
    </w:p>
    <w:p w:rsidR="00DA758E" w:rsidRDefault="00DA758E" w:rsidP="006A63D2">
      <w:pPr>
        <w:rPr>
          <w:rFonts w:ascii="Times New Roman" w:hAnsi="Times New Roman" w:cs="Times New Roman"/>
        </w:rPr>
      </w:pPr>
    </w:p>
    <w:p w:rsidR="006A63D2" w:rsidRPr="00D75F73" w:rsidRDefault="00573077" w:rsidP="006A63D2">
      <w:pPr>
        <w:rPr>
          <w:rFonts w:ascii="Times New Roman" w:hAnsi="Times New Roman" w:cs="Times New Roman"/>
        </w:rPr>
      </w:pPr>
      <w:r w:rsidRPr="00573077">
        <w:rPr>
          <w:rFonts w:ascii="Times New Roman" w:hAnsi="Times New Roman" w:cs="Times New Roman"/>
          <w:u w:val="single"/>
        </w:rPr>
        <w:t>But how did this happen?</w:t>
      </w:r>
      <w:r w:rsidR="00D75F73" w:rsidRPr="00D75F73">
        <w:rPr>
          <w:rFonts w:ascii="Times New Roman" w:hAnsi="Times New Roman" w:cs="Times New Roman"/>
        </w:rPr>
        <w:t xml:space="preserve">                                                             </w:t>
      </w:r>
      <w:r w:rsidR="00D75F73" w:rsidRPr="00D75F73">
        <w:rPr>
          <w:noProof/>
          <w:lang w:eastAsia="en-GB"/>
        </w:rPr>
        <w:t xml:space="preserve"> </w:t>
      </w:r>
    </w:p>
    <w:p w:rsidR="00573077" w:rsidRDefault="00573077" w:rsidP="00D75F73">
      <w:pPr>
        <w:jc w:val="both"/>
        <w:rPr>
          <w:rFonts w:ascii="Times New Roman" w:hAnsi="Times New Roman" w:cs="Times New Roman"/>
        </w:rPr>
      </w:pPr>
      <w:r>
        <w:rPr>
          <w:rFonts w:ascii="Times New Roman" w:hAnsi="Times New Roman" w:cs="Times New Roman"/>
        </w:rPr>
        <w:t>In the 2010 General election, Labour had 42% share of the vote, compared to SNP’s 19.9%, however, in the Scottish Parliament election in 2011, Alex Salmond, the leader of the SNP at the time, gained 47 seats in Scottish Parliament, and became First Minister.</w:t>
      </w:r>
      <w:r w:rsidR="00D75F73" w:rsidRPr="00D75F73">
        <w:rPr>
          <w:noProof/>
          <w:lang w:eastAsia="en-GB"/>
        </w:rPr>
        <w:t xml:space="preserve"> </w:t>
      </w:r>
    </w:p>
    <w:p w:rsidR="009053B4" w:rsidRDefault="009053B4" w:rsidP="00D75F73">
      <w:pPr>
        <w:jc w:val="both"/>
        <w:rPr>
          <w:rFonts w:ascii="Times New Roman" w:hAnsi="Times New Roman" w:cs="Times New Roman"/>
        </w:rPr>
      </w:pPr>
      <w:r>
        <w:rPr>
          <w:rFonts w:ascii="Times New Roman" w:hAnsi="Times New Roman" w:cs="Times New Roman"/>
        </w:rPr>
        <w:t>In 2016 Scottish parliament election, Nicola Sturgeon became First Minister after winning 63 seats.</w:t>
      </w:r>
    </w:p>
    <w:p w:rsidR="00573077" w:rsidRDefault="009053B4" w:rsidP="00D75F73">
      <w:pPr>
        <w:jc w:val="both"/>
        <w:rPr>
          <w:rFonts w:ascii="Times New Roman" w:hAnsi="Times New Roman" w:cs="Times New Roman"/>
        </w:rPr>
      </w:pPr>
      <w:r>
        <w:rPr>
          <w:rFonts w:ascii="Times New Roman" w:hAnsi="Times New Roman" w:cs="Times New Roman"/>
        </w:rPr>
        <w:t>In both 2010 and 2016, SNP won most seats in Scottish Parliament, however it was in the 2015 General election that they won the most to gain 50 in the UK parliament. This ris</w:t>
      </w:r>
      <w:r w:rsidR="00DA758E">
        <w:rPr>
          <w:rFonts w:ascii="Times New Roman" w:hAnsi="Times New Roman" w:cs="Times New Roman"/>
        </w:rPr>
        <w:t>e in popularity could be due to</w:t>
      </w:r>
      <w:r>
        <w:rPr>
          <w:rFonts w:ascii="Times New Roman" w:hAnsi="Times New Roman" w:cs="Times New Roman"/>
        </w:rPr>
        <w:t>:</w:t>
      </w:r>
    </w:p>
    <w:p w:rsidR="00DA758E" w:rsidRDefault="00DA758E" w:rsidP="006A63D2">
      <w:pPr>
        <w:rPr>
          <w:rFonts w:ascii="Times New Roman" w:hAnsi="Times New Roman" w:cs="Times New Roman"/>
          <w:u w:val="single"/>
        </w:rPr>
      </w:pPr>
    </w:p>
    <w:p w:rsidR="00DA758E" w:rsidRDefault="00DA758E" w:rsidP="006A63D2">
      <w:pPr>
        <w:rPr>
          <w:rFonts w:ascii="Times New Roman" w:hAnsi="Times New Roman" w:cs="Times New Roman"/>
          <w:u w:val="single"/>
        </w:rPr>
      </w:pPr>
    </w:p>
    <w:p w:rsidR="009053B4" w:rsidRDefault="00DA758E" w:rsidP="006A63D2">
      <w:pPr>
        <w:rPr>
          <w:rFonts w:ascii="Times New Roman" w:hAnsi="Times New Roman" w:cs="Times New Roman"/>
          <w:u w:val="single"/>
        </w:rPr>
      </w:pPr>
      <w:r w:rsidRPr="00D75F73">
        <w:rPr>
          <w:rFonts w:ascii="Times New Roman" w:hAnsi="Times New Roman" w:cs="Times New Roman"/>
        </w:rPr>
        <w:drawing>
          <wp:anchor distT="0" distB="0" distL="114300" distR="114300" simplePos="0" relativeHeight="251660288" behindDoc="0" locked="0" layoutInCell="1" allowOverlap="1">
            <wp:simplePos x="0" y="0"/>
            <wp:positionH relativeFrom="margin">
              <wp:posOffset>4874260</wp:posOffset>
            </wp:positionH>
            <wp:positionV relativeFrom="margin">
              <wp:posOffset>4857750</wp:posOffset>
            </wp:positionV>
            <wp:extent cx="1514475" cy="1038225"/>
            <wp:effectExtent l="0" t="0" r="9525" b="9525"/>
            <wp:wrapSquare wrapText="bothSides"/>
            <wp:docPr id="1" name="Picture 1" descr="Image result for scottish indy ref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indy ref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anchor>
        </w:drawing>
      </w:r>
      <w:r w:rsidR="009053B4">
        <w:rPr>
          <w:rFonts w:ascii="Times New Roman" w:hAnsi="Times New Roman" w:cs="Times New Roman"/>
          <w:u w:val="single"/>
        </w:rPr>
        <w:t xml:space="preserve">Independence Referendum </w:t>
      </w:r>
      <w:r w:rsidR="00D75F73">
        <w:rPr>
          <w:rFonts w:ascii="Times New Roman" w:hAnsi="Times New Roman" w:cs="Times New Roman"/>
        </w:rPr>
        <w:t xml:space="preserve">                                          </w:t>
      </w:r>
      <w:r w:rsidR="00F26E35">
        <w:rPr>
          <w:rFonts w:ascii="Times New Roman" w:hAnsi="Times New Roman" w:cs="Times New Roman"/>
        </w:rPr>
        <w:t xml:space="preserve">                  </w:t>
      </w:r>
      <w:r w:rsidR="00D75F73">
        <w:rPr>
          <w:rFonts w:ascii="Times New Roman" w:hAnsi="Times New Roman" w:cs="Times New Roman"/>
        </w:rPr>
        <w:t xml:space="preserve">    </w:t>
      </w:r>
    </w:p>
    <w:p w:rsidR="009053B4" w:rsidRDefault="00010BA1" w:rsidP="006A63D2">
      <w:pPr>
        <w:rPr>
          <w:rFonts w:ascii="Times New Roman" w:hAnsi="Times New Roman" w:cs="Times New Roman"/>
        </w:rPr>
      </w:pPr>
      <w:r w:rsidRPr="00010BA1">
        <w:rPr>
          <w:rFonts w:ascii="Times New Roman" w:hAnsi="Times New Roman" w:cs="Times New Roman"/>
        </w:rPr>
        <w:t>Successive opinion polls in the period since the September 2014 Independence Referendum pointed to victory for the SNP. On the back of a rising membership, a new leader in First Minister Nicola Sturgeon, and amidst Labour Party turmoil in Scotland, the way seemed clear for the SNP to emerge as the party with the largest number of seats in Scotland. Denying that the election was a re-run of the 2014 Independence Referendum, nonetheless it was impossible to escape from the shadow of the Referendum. The Referendum campaigns and outcomes had politicised Scotland in ways that had not been seen for many generations and it was evident that many of those voting YES were prepared to switch th</w:t>
      </w:r>
      <w:r w:rsidR="00D75F73">
        <w:rPr>
          <w:rFonts w:ascii="Times New Roman" w:hAnsi="Times New Roman" w:cs="Times New Roman"/>
        </w:rPr>
        <w:t xml:space="preserve">eir party allegiances to the SNP. </w:t>
      </w:r>
      <w:r w:rsidR="00D75F73" w:rsidRPr="00D75F73">
        <w:rPr>
          <w:rFonts w:ascii="Times New Roman" w:hAnsi="Times New Roman" w:cs="Times New Roman"/>
          <w:u w:val="single"/>
        </w:rPr>
        <w:t xml:space="preserve"> </w:t>
      </w:r>
    </w:p>
    <w:p w:rsidR="00010BA1" w:rsidRDefault="00010BA1" w:rsidP="006A63D2">
      <w:pPr>
        <w:rPr>
          <w:rFonts w:ascii="Times New Roman" w:hAnsi="Times New Roman" w:cs="Times New Roman"/>
        </w:rPr>
      </w:pPr>
      <w:r>
        <w:rPr>
          <w:rFonts w:ascii="Times New Roman" w:hAnsi="Times New Roman" w:cs="Times New Roman"/>
        </w:rPr>
        <w:t xml:space="preserve">This was a warning to Labour as many of the YES voters were previously Labour voters and supporters, and came from labour heartlands- in exception to Dundee. This could explain the huge drop of votes in the 2015 election for Labour, as many of the 45% of voted YES had changed their vote. They also lost voters to the conservative party who supported the Union in 2014, but they chose to ignore these signs and did not change </w:t>
      </w:r>
      <w:r w:rsidR="00D75F73">
        <w:rPr>
          <w:rFonts w:ascii="Times New Roman" w:hAnsi="Times New Roman" w:cs="Times New Roman"/>
        </w:rPr>
        <w:t xml:space="preserve">their campaign. </w:t>
      </w:r>
    </w:p>
    <w:p w:rsidR="00D75F73" w:rsidRDefault="00D75F73" w:rsidP="006A63D2">
      <w:pPr>
        <w:rPr>
          <w:rFonts w:ascii="Times New Roman" w:hAnsi="Times New Roman" w:cs="Times New Roman"/>
        </w:rPr>
      </w:pPr>
      <w:r>
        <w:rPr>
          <w:rFonts w:ascii="Times New Roman" w:hAnsi="Times New Roman" w:cs="Times New Roman"/>
        </w:rPr>
        <w:t>Labour came a poor second to SNP in Scotland, with the worst result since 1931.</w:t>
      </w:r>
    </w:p>
    <w:p w:rsidR="00DA758E" w:rsidRDefault="00DA758E" w:rsidP="006A63D2">
      <w:pPr>
        <w:rPr>
          <w:rFonts w:ascii="Times New Roman" w:hAnsi="Times New Roman" w:cs="Times New Roman"/>
          <w:u w:val="single"/>
        </w:rPr>
      </w:pPr>
    </w:p>
    <w:p w:rsidR="00DA758E" w:rsidRDefault="00DA758E" w:rsidP="006A63D2">
      <w:pPr>
        <w:rPr>
          <w:rFonts w:ascii="Times New Roman" w:hAnsi="Times New Roman" w:cs="Times New Roman"/>
          <w:u w:val="single"/>
        </w:rPr>
      </w:pPr>
    </w:p>
    <w:p w:rsidR="00DA758E" w:rsidRDefault="00DA758E" w:rsidP="006A63D2">
      <w:pPr>
        <w:rPr>
          <w:rFonts w:ascii="Times New Roman" w:hAnsi="Times New Roman" w:cs="Times New Roman"/>
          <w:u w:val="single"/>
        </w:rPr>
      </w:pPr>
    </w:p>
    <w:p w:rsidR="00D75F73" w:rsidRDefault="00D75F73" w:rsidP="006A63D2">
      <w:pPr>
        <w:rPr>
          <w:rFonts w:ascii="Times New Roman" w:hAnsi="Times New Roman" w:cs="Times New Roman"/>
          <w:u w:val="single"/>
        </w:rPr>
      </w:pPr>
      <w:proofErr w:type="spellStart"/>
      <w:r>
        <w:rPr>
          <w:rFonts w:ascii="Times New Roman" w:hAnsi="Times New Roman" w:cs="Times New Roman"/>
          <w:u w:val="single"/>
        </w:rPr>
        <w:lastRenderedPageBreak/>
        <w:t>Brexit</w:t>
      </w:r>
      <w:proofErr w:type="spellEnd"/>
      <w:r w:rsidR="00F26E35" w:rsidRPr="00F26E35">
        <w:rPr>
          <w:rFonts w:ascii="Times New Roman" w:hAnsi="Times New Roman" w:cs="Times New Roman"/>
        </w:rPr>
        <w:t xml:space="preserve">                </w:t>
      </w:r>
      <w:r w:rsidR="00F26E35">
        <w:rPr>
          <w:rFonts w:ascii="Times New Roman" w:hAnsi="Times New Roman" w:cs="Times New Roman"/>
        </w:rPr>
        <w:t xml:space="preserve">                                                             </w:t>
      </w:r>
      <w:r w:rsidR="00F26E35" w:rsidRPr="00F26E35">
        <w:rPr>
          <w:rFonts w:ascii="Times New Roman" w:hAnsi="Times New Roman" w:cs="Times New Roman"/>
        </w:rPr>
        <w:t xml:space="preserve">   </w:t>
      </w:r>
    </w:p>
    <w:p w:rsidR="00D75F73" w:rsidRDefault="00DA758E" w:rsidP="006A63D2">
      <w:pPr>
        <w:rPr>
          <w:rFonts w:ascii="Times New Roman" w:hAnsi="Times New Roman" w:cs="Times New Roman"/>
        </w:rPr>
      </w:pPr>
      <w:r>
        <w:rPr>
          <w:noProof/>
          <w:lang w:eastAsia="en-GB"/>
        </w:rPr>
        <w:drawing>
          <wp:anchor distT="0" distB="0" distL="114300" distR="114300" simplePos="0" relativeHeight="251659264" behindDoc="0" locked="0" layoutInCell="1" allowOverlap="1">
            <wp:simplePos x="0" y="0"/>
            <wp:positionH relativeFrom="margin">
              <wp:posOffset>4495165</wp:posOffset>
            </wp:positionH>
            <wp:positionV relativeFrom="margin">
              <wp:posOffset>285750</wp:posOffset>
            </wp:positionV>
            <wp:extent cx="1978025" cy="1326515"/>
            <wp:effectExtent l="0" t="0" r="3175" b="6985"/>
            <wp:wrapSquare wrapText="bothSides"/>
            <wp:docPr id="7" name="Picture 7" descr="Image result for brexi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rexit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025"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F73">
        <w:rPr>
          <w:rFonts w:ascii="Times New Roman" w:hAnsi="Times New Roman" w:cs="Times New Roman"/>
        </w:rPr>
        <w:t>Before the European Union Referendum in 2016, SNP showed a clear opposition towards leaving,</w:t>
      </w:r>
      <w:r w:rsidR="00D75F73" w:rsidRPr="00D75F73">
        <w:t xml:space="preserve"> </w:t>
      </w:r>
      <w:r w:rsidR="00D75F73" w:rsidRPr="00D75F73">
        <w:rPr>
          <w:rFonts w:ascii="Times New Roman" w:hAnsi="Times New Roman" w:cs="Times New Roman"/>
        </w:rPr>
        <w:t>The SNP’s focus is on protecting Scotland’s interests and democratically expressed will to remain in EU – not frustrating England’s will to leave – it would be for Westminster to deal with consequences of this situation.</w:t>
      </w:r>
      <w:r w:rsidR="00F26E35">
        <w:rPr>
          <w:rFonts w:ascii="Times New Roman" w:hAnsi="Times New Roman" w:cs="Times New Roman"/>
        </w:rPr>
        <w:t xml:space="preserve"> </w:t>
      </w:r>
    </w:p>
    <w:p w:rsidR="00F26E35" w:rsidRDefault="00F26E35" w:rsidP="006A63D2">
      <w:pPr>
        <w:rPr>
          <w:rFonts w:ascii="Times New Roman" w:hAnsi="Times New Roman" w:cs="Times New Roman"/>
        </w:rPr>
      </w:pPr>
      <w:r w:rsidRPr="00F26E35">
        <w:rPr>
          <w:rFonts w:ascii="Times New Roman" w:hAnsi="Times New Roman" w:cs="Times New Roman"/>
        </w:rPr>
        <w:t>Nicola Sturgeon and the SNP continue to be focused on navigating through these difficult circumstances, and exploring all possible avenues to secure Scotland’s continued place in the EU. And if it becomes clear that the best or only way of doing that is by being an independent member, the First Minister has made clear that the option of an independence referendum is on the table.</w:t>
      </w:r>
    </w:p>
    <w:p w:rsidR="00F26E35" w:rsidRDefault="00F26E35" w:rsidP="006A63D2">
      <w:pPr>
        <w:rPr>
          <w:noProof/>
          <w:lang w:eastAsia="en-GB"/>
        </w:rPr>
      </w:pPr>
      <w:r>
        <w:rPr>
          <w:rFonts w:ascii="Times New Roman" w:hAnsi="Times New Roman" w:cs="Times New Roman"/>
        </w:rPr>
        <w:t>This is a reason for SNP gaining popularity in 2015 as the majority of Scotland wanted to remain in the EU, and so, switched their allegiance to the SNP. This can be seen by the huge majority who voted to remain in the EU in Scotland- 62% compared to 38% who voted leave.</w:t>
      </w:r>
      <w:r w:rsidRPr="00F26E35">
        <w:rPr>
          <w:noProof/>
          <w:lang w:eastAsia="en-GB"/>
        </w:rPr>
        <w:t xml:space="preserve"> </w:t>
      </w:r>
    </w:p>
    <w:p w:rsidR="00F26E35" w:rsidRDefault="00F26E35" w:rsidP="006A63D2">
      <w:pPr>
        <w:rPr>
          <w:rFonts w:ascii="Times New Roman" w:hAnsi="Times New Roman" w:cs="Times New Roman"/>
          <w:noProof/>
          <w:u w:val="single"/>
          <w:lang w:eastAsia="en-GB"/>
        </w:rPr>
      </w:pPr>
    </w:p>
    <w:p w:rsidR="00F26E35" w:rsidRDefault="00F26E35" w:rsidP="00DA758E">
      <w:pPr>
        <w:jc w:val="both"/>
        <w:rPr>
          <w:rFonts w:ascii="Times New Roman" w:hAnsi="Times New Roman" w:cs="Times New Roman"/>
          <w:noProof/>
          <w:u w:val="single"/>
          <w:lang w:eastAsia="en-GB"/>
        </w:rPr>
      </w:pPr>
      <w:r w:rsidRPr="00F26E35">
        <w:rPr>
          <w:rFonts w:ascii="Times New Roman" w:hAnsi="Times New Roman" w:cs="Times New Roman"/>
          <w:noProof/>
          <w:u w:val="single"/>
          <w:lang w:eastAsia="en-GB"/>
        </w:rPr>
        <w:t>Media Coverage</w:t>
      </w:r>
    </w:p>
    <w:p w:rsidR="00F26E35" w:rsidRPr="00F26E35" w:rsidRDefault="00DA758E" w:rsidP="006A63D2">
      <w:pPr>
        <w:rPr>
          <w:rFonts w:ascii="Times New Roman" w:hAnsi="Times New Roman" w:cs="Times New Roman"/>
          <w:noProof/>
          <w:lang w:eastAsia="en-GB"/>
        </w:rPr>
      </w:pPr>
      <w:r w:rsidRPr="00DA758E">
        <w:rPr>
          <w:noProof/>
          <w:lang w:eastAsia="en-GB"/>
        </w:rPr>
        <w:drawing>
          <wp:anchor distT="0" distB="0" distL="114300" distR="114300" simplePos="0" relativeHeight="251658240" behindDoc="0" locked="0" layoutInCell="1" allowOverlap="1">
            <wp:simplePos x="0" y="0"/>
            <wp:positionH relativeFrom="margin">
              <wp:posOffset>4972050</wp:posOffset>
            </wp:positionH>
            <wp:positionV relativeFrom="margin">
              <wp:posOffset>2771775</wp:posOffset>
            </wp:positionV>
            <wp:extent cx="942975" cy="942975"/>
            <wp:effectExtent l="0" t="0" r="9525" b="9525"/>
            <wp:wrapSquare wrapText="bothSides"/>
            <wp:docPr id="9" name="Picture 9" descr="C:\Users\14714tuddenhniam\AppData\Local\Microsoft\Windows\INetCache\Content.MSO\93633A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4714tuddenhniam\AppData\Local\Microsoft\Windows\INetCache\Content.MSO\93633A7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58E">
        <w:rPr>
          <w:noProof/>
          <w:lang w:eastAsia="en-GB"/>
        </w:rPr>
        <w:t xml:space="preserve">        </w:t>
      </w:r>
      <w:r>
        <w:rPr>
          <w:noProof/>
          <w:lang w:eastAsia="en-GB"/>
        </w:rPr>
        <w:t xml:space="preserve">                                                                                                                        </w:t>
      </w:r>
      <w:r w:rsidRPr="00DA758E">
        <w:rPr>
          <w:noProof/>
          <w:lang w:eastAsia="en-GB"/>
        </w:rPr>
        <w:t xml:space="preserve">        </w:t>
      </w:r>
      <w:r>
        <w:rPr>
          <w:noProof/>
          <w:lang w:eastAsia="en-GB"/>
        </w:rPr>
        <w:t xml:space="preserve">      </w:t>
      </w:r>
      <w:r w:rsidR="00F26E35" w:rsidRPr="00F26E35">
        <w:rPr>
          <w:rFonts w:ascii="Times New Roman" w:hAnsi="Times New Roman" w:cs="Times New Roman"/>
          <w:noProof/>
          <w:lang w:eastAsia="en-GB"/>
        </w:rPr>
        <w:t>Facebook:</w:t>
      </w:r>
      <w:r w:rsidR="00F26E35" w:rsidRPr="00F26E35">
        <w:rPr>
          <w:rFonts w:ascii="Times New Roman" w:hAnsi="Times New Roman" w:cs="Times New Roman"/>
        </w:rPr>
        <w:t xml:space="preserve"> </w:t>
      </w:r>
      <w:r w:rsidR="00F26E35" w:rsidRPr="00F26E35">
        <w:rPr>
          <w:rFonts w:ascii="Times New Roman" w:hAnsi="Times New Roman" w:cs="Times New Roman"/>
          <w:noProof/>
          <w:lang w:eastAsia="en-GB"/>
        </w:rPr>
        <w:t>Our work with SNP helped them get landslide 2015 win.</w:t>
      </w:r>
    </w:p>
    <w:p w:rsidR="00F26E35" w:rsidRPr="00F26E35" w:rsidRDefault="00F26E35" w:rsidP="006A63D2">
      <w:pPr>
        <w:rPr>
          <w:rFonts w:ascii="Times New Roman" w:hAnsi="Times New Roman" w:cs="Times New Roman"/>
        </w:rPr>
      </w:pPr>
      <w:r w:rsidRPr="00F26E35">
        <w:rPr>
          <w:rFonts w:ascii="Times New Roman" w:hAnsi="Times New Roman" w:cs="Times New Roman"/>
        </w:rPr>
        <w:t>The social media behemoth - which boasts over 2 billion active monthly users - said the nationalists reached 1.24 million people in Scotland by utilising the platform during their campaign which led to the party capturing 56 out of 59 Scottish seats at Westminster.</w:t>
      </w:r>
    </w:p>
    <w:p w:rsidR="00F26E35" w:rsidRDefault="00F26E35" w:rsidP="006A63D2">
      <w:pPr>
        <w:rPr>
          <w:rFonts w:ascii="Times New Roman" w:hAnsi="Times New Roman" w:cs="Times New Roman"/>
        </w:rPr>
      </w:pPr>
      <w:r>
        <w:rPr>
          <w:rFonts w:ascii="Times New Roman" w:hAnsi="Times New Roman" w:cs="Times New Roman"/>
        </w:rPr>
        <w:t xml:space="preserve"> </w:t>
      </w:r>
      <w:r w:rsidRPr="00F26E35">
        <w:rPr>
          <w:rFonts w:ascii="Times New Roman" w:hAnsi="Times New Roman" w:cs="Times New Roman"/>
        </w:rPr>
        <w:t>The political party (SNP) used a powerful combination of Facebook’s targeting and engagement tools to mobilise its supporters and achieve an overwhelming victory in the 2015 UK General Election.</w:t>
      </w:r>
    </w:p>
    <w:p w:rsidR="00F26E35" w:rsidRDefault="00F26E35" w:rsidP="006A63D2">
      <w:pPr>
        <w:rPr>
          <w:rFonts w:ascii="Times New Roman" w:hAnsi="Times New Roman" w:cs="Times New Roman"/>
        </w:rPr>
      </w:pPr>
      <w:r w:rsidRPr="00F26E35">
        <w:rPr>
          <w:rFonts w:ascii="Times New Roman" w:hAnsi="Times New Roman" w:cs="Times New Roman"/>
        </w:rPr>
        <w:t>The party saw Facebook as a key tool to connect meaningfully with its grassroots supporters and to build the profile and reputation of its leader Nicola Sturgeon</w:t>
      </w:r>
      <w:r>
        <w:rPr>
          <w:rFonts w:ascii="Times New Roman" w:hAnsi="Times New Roman" w:cs="Times New Roman"/>
        </w:rPr>
        <w:t>.</w:t>
      </w:r>
    </w:p>
    <w:p w:rsidR="00F26E35" w:rsidRDefault="00F26E35" w:rsidP="006A63D2">
      <w:pPr>
        <w:rPr>
          <w:rFonts w:ascii="Times New Roman" w:hAnsi="Times New Roman" w:cs="Times New Roman"/>
        </w:rPr>
      </w:pPr>
      <w:r w:rsidRPr="00F26E35">
        <w:rPr>
          <w:rFonts w:ascii="Times New Roman" w:hAnsi="Times New Roman" w:cs="Times New Roman"/>
        </w:rPr>
        <w:t xml:space="preserve">On </w:t>
      </w:r>
      <w:proofErr w:type="gramStart"/>
      <w:r w:rsidRPr="00F26E35">
        <w:rPr>
          <w:rFonts w:ascii="Times New Roman" w:hAnsi="Times New Roman" w:cs="Times New Roman"/>
        </w:rPr>
        <w:t>election day</w:t>
      </w:r>
      <w:proofErr w:type="gramEnd"/>
      <w:r w:rsidRPr="00F26E35">
        <w:rPr>
          <w:rFonts w:ascii="Times New Roman" w:hAnsi="Times New Roman" w:cs="Times New Roman"/>
        </w:rPr>
        <w:t xml:space="preserve"> alone, the SNP reached 416,485 people via Facebook.</w:t>
      </w:r>
      <w:bookmarkStart w:id="0" w:name="_GoBack"/>
      <w:bookmarkEnd w:id="0"/>
    </w:p>
    <w:p w:rsidR="00DA758E" w:rsidRPr="00D75F73" w:rsidRDefault="00DA758E" w:rsidP="006A63D2">
      <w:pPr>
        <w:rPr>
          <w:rFonts w:ascii="Times New Roman" w:hAnsi="Times New Roman" w:cs="Times New Roman"/>
        </w:rPr>
      </w:pPr>
    </w:p>
    <w:sectPr w:rsidR="00DA758E" w:rsidRPr="00D75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D2"/>
    <w:rsid w:val="00010BA1"/>
    <w:rsid w:val="00573077"/>
    <w:rsid w:val="006A63D2"/>
    <w:rsid w:val="009053B4"/>
    <w:rsid w:val="00D75F73"/>
    <w:rsid w:val="00DA758E"/>
    <w:rsid w:val="00F2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1E8B"/>
  <w15:chartTrackingRefBased/>
  <w15:docId w15:val="{DEFE2AE4-0516-4094-A6B8-641E27A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38C12B7BBBE48947E6AE30E8AF2A9" ma:contentTypeVersion="3" ma:contentTypeDescription="Create a new document." ma:contentTypeScope="" ma:versionID="8373ce3c8824e552059627786b2dd853">
  <xsd:schema xmlns:xsd="http://www.w3.org/2001/XMLSchema" xmlns:xs="http://www.w3.org/2001/XMLSchema" xmlns:p="http://schemas.microsoft.com/office/2006/metadata/properties" xmlns:ns2="cf320336-e708-48c2-afba-28c93e0929b7" targetNamespace="http://schemas.microsoft.com/office/2006/metadata/properties" ma:root="true" ma:fieldsID="7643c30675938c53982cb7e0f49687d8" ns2:_="">
    <xsd:import namespace="cf320336-e708-48c2-afba-28c93e0929b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20336-e708-48c2-afba-28c93e092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C6A56-9088-486A-862F-60E99C035529}"/>
</file>

<file path=customXml/itemProps2.xml><?xml version="1.0" encoding="utf-8"?>
<ds:datastoreItem xmlns:ds="http://schemas.openxmlformats.org/officeDocument/2006/customXml" ds:itemID="{ECAB0DBA-39DD-499E-B109-6B68E317AB60}"/>
</file>

<file path=customXml/itemProps3.xml><?xml version="1.0" encoding="utf-8"?>
<ds:datastoreItem xmlns:ds="http://schemas.openxmlformats.org/officeDocument/2006/customXml" ds:itemID="{0B0D68EA-BE90-46CD-83B4-F857EF9F159F}"/>
</file>

<file path=docProps/app.xml><?xml version="1.0" encoding="utf-8"?>
<Properties xmlns="http://schemas.openxmlformats.org/officeDocument/2006/extended-properties" xmlns:vt="http://schemas.openxmlformats.org/officeDocument/2006/docPropsVTypes">
  <Template>Normal</Template>
  <TotalTime>79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Tuddenham</dc:creator>
  <cp:keywords/>
  <dc:description/>
  <cp:lastModifiedBy>Niamh Tuddenham</cp:lastModifiedBy>
  <cp:revision>1</cp:revision>
  <dcterms:created xsi:type="dcterms:W3CDTF">2020-03-04T09:08:00Z</dcterms:created>
  <dcterms:modified xsi:type="dcterms:W3CDTF">2020-03-04T10:27:00Z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0x01010092D38C12B7BBBE48947E6AE30E8AF2A9</vt:lpwstr>
  </property>
</Properties>
</file>