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10" w:rsidRPr="007D1FE8" w:rsidRDefault="002F2310" w:rsidP="002F2310">
      <w:pPr>
        <w:rPr>
          <w:rFonts w:ascii="Arial" w:hAnsi="Arial" w:cs="Arial"/>
          <w:sz w:val="21"/>
          <w:szCs w:val="21"/>
        </w:rPr>
      </w:pPr>
      <w:bookmarkStart w:id="0" w:name="_GoBack"/>
      <w:bookmarkEnd w:id="0"/>
      <w:r w:rsidRPr="007D1FE8">
        <w:rPr>
          <w:rFonts w:ascii="Arial" w:hAnsi="Arial" w:cs="Arial"/>
          <w:sz w:val="21"/>
          <w:szCs w:val="21"/>
        </w:rPr>
        <w:t xml:space="preserve">These days the closest people get to enjoying nature is seeing pictures of it on their </w:t>
      </w:r>
      <w:proofErr w:type="spellStart"/>
      <w:r w:rsidRPr="007D1FE8">
        <w:rPr>
          <w:rFonts w:ascii="Arial" w:hAnsi="Arial" w:cs="Arial"/>
          <w:sz w:val="21"/>
          <w:szCs w:val="21"/>
        </w:rPr>
        <w:t>Iphones</w:t>
      </w:r>
      <w:proofErr w:type="spellEnd"/>
      <w:r w:rsidRPr="007D1FE8">
        <w:rPr>
          <w:rFonts w:ascii="Arial" w:hAnsi="Arial" w:cs="Arial"/>
          <w:sz w:val="21"/>
          <w:szCs w:val="21"/>
        </w:rPr>
        <w:t xml:space="preserve">, scrolling quickly past it on Facebook or Instagram, making cooing noises at the wonderful scenery then getting back to cat videos. The love of the outdoors has sadly drained away from our society and is disappearing. With each generation fewer and fewer people enjoy the majesty of the outdoors and as we care less we allow it to be damaged, demolished and destroyed. We build over green spaces throwing houses and shopping centres up, we cut down the world’s trees and we pollute the atmosphere with our cars, our aerosols and our </w:t>
      </w:r>
      <w:r w:rsidR="00A50AE2" w:rsidRPr="007D1FE8">
        <w:rPr>
          <w:rFonts w:ascii="Arial" w:hAnsi="Arial" w:cs="Arial"/>
          <w:sz w:val="21"/>
          <w:szCs w:val="21"/>
        </w:rPr>
        <w:t xml:space="preserve">carbon spewing </w:t>
      </w:r>
      <w:r w:rsidRPr="007D1FE8">
        <w:rPr>
          <w:rFonts w:ascii="Arial" w:hAnsi="Arial" w:cs="Arial"/>
          <w:sz w:val="21"/>
          <w:szCs w:val="21"/>
        </w:rPr>
        <w:t xml:space="preserve">factories. </w:t>
      </w:r>
    </w:p>
    <w:p w:rsidR="005167E3" w:rsidRPr="007D1FE8" w:rsidRDefault="00ED1371">
      <w:pPr>
        <w:rPr>
          <w:rFonts w:ascii="Arial" w:hAnsi="Arial" w:cs="Arial"/>
          <w:sz w:val="21"/>
          <w:szCs w:val="21"/>
        </w:rPr>
      </w:pPr>
      <w:r w:rsidRPr="007D1FE8">
        <w:rPr>
          <w:rFonts w:ascii="Arial" w:hAnsi="Arial" w:cs="Arial"/>
          <w:sz w:val="21"/>
          <w:szCs w:val="21"/>
        </w:rPr>
        <w:t>It is clear that we need to rejuvenate and revitalise our love of nature. Children need to experience the green, airy world which lives around them and i</w:t>
      </w:r>
      <w:r w:rsidR="005167E3" w:rsidRPr="007D1FE8">
        <w:rPr>
          <w:rFonts w:ascii="Arial" w:hAnsi="Arial" w:cs="Arial"/>
          <w:sz w:val="21"/>
          <w:szCs w:val="21"/>
        </w:rPr>
        <w:t xml:space="preserve">n Scotland we have an abundance of riches. The Scottish Highlands are covered in a luscious carpet of green with trees stretching up to the sky and mountains </w:t>
      </w:r>
      <w:r w:rsidR="002C08BB" w:rsidRPr="007D1FE8">
        <w:rPr>
          <w:rFonts w:ascii="Arial" w:hAnsi="Arial" w:cs="Arial"/>
          <w:sz w:val="21"/>
          <w:szCs w:val="21"/>
        </w:rPr>
        <w:t xml:space="preserve">poking their peaks </w:t>
      </w:r>
      <w:r w:rsidRPr="007D1FE8">
        <w:rPr>
          <w:rFonts w:ascii="Arial" w:hAnsi="Arial" w:cs="Arial"/>
          <w:sz w:val="21"/>
          <w:szCs w:val="21"/>
        </w:rPr>
        <w:t xml:space="preserve">inquisitively </w:t>
      </w:r>
      <w:r w:rsidR="002C08BB" w:rsidRPr="007D1FE8">
        <w:rPr>
          <w:rFonts w:ascii="Arial" w:hAnsi="Arial" w:cs="Arial"/>
          <w:sz w:val="21"/>
          <w:szCs w:val="21"/>
        </w:rPr>
        <w:t xml:space="preserve">through the clouds. </w:t>
      </w:r>
      <w:r w:rsidRPr="007D1FE8">
        <w:rPr>
          <w:rFonts w:ascii="Arial" w:hAnsi="Arial" w:cs="Arial"/>
          <w:sz w:val="21"/>
          <w:szCs w:val="21"/>
        </w:rPr>
        <w:t xml:space="preserve">Loch Ness is much more than just a hiding place for Nessie. </w:t>
      </w:r>
      <w:r w:rsidR="0040462B" w:rsidRPr="007D1FE8">
        <w:rPr>
          <w:rFonts w:ascii="Arial" w:hAnsi="Arial" w:cs="Arial"/>
          <w:sz w:val="21"/>
          <w:szCs w:val="21"/>
        </w:rPr>
        <w:t xml:space="preserve">The </w:t>
      </w:r>
      <w:r w:rsidRPr="007D1FE8">
        <w:rPr>
          <w:rFonts w:ascii="Arial" w:hAnsi="Arial" w:cs="Arial"/>
          <w:sz w:val="21"/>
          <w:szCs w:val="21"/>
        </w:rPr>
        <w:t>beautiful, natural coast skirts round a large, deep, freshwater loch which is home to a number of fish species. Our</w:t>
      </w:r>
      <w:r w:rsidR="005167E3" w:rsidRPr="007D1FE8">
        <w:rPr>
          <w:rFonts w:ascii="Arial" w:hAnsi="Arial" w:cs="Arial"/>
          <w:sz w:val="21"/>
          <w:szCs w:val="21"/>
        </w:rPr>
        <w:t xml:space="preserve"> islands</w:t>
      </w:r>
      <w:r w:rsidRPr="007D1FE8">
        <w:rPr>
          <w:rFonts w:ascii="Arial" w:hAnsi="Arial" w:cs="Arial"/>
          <w:sz w:val="21"/>
          <w:szCs w:val="21"/>
        </w:rPr>
        <w:t>,</w:t>
      </w:r>
      <w:r w:rsidR="005167E3" w:rsidRPr="007D1FE8">
        <w:rPr>
          <w:rFonts w:ascii="Arial" w:hAnsi="Arial" w:cs="Arial"/>
          <w:sz w:val="21"/>
          <w:szCs w:val="21"/>
        </w:rPr>
        <w:t xml:space="preserve"> which sit j</w:t>
      </w:r>
      <w:r w:rsidRPr="007D1FE8">
        <w:rPr>
          <w:rFonts w:ascii="Arial" w:hAnsi="Arial" w:cs="Arial"/>
          <w:sz w:val="21"/>
          <w:szCs w:val="21"/>
        </w:rPr>
        <w:t xml:space="preserve">ust off the top of our mainland, </w:t>
      </w:r>
      <w:r w:rsidR="005167E3" w:rsidRPr="007D1FE8">
        <w:rPr>
          <w:rFonts w:ascii="Arial" w:hAnsi="Arial" w:cs="Arial"/>
          <w:sz w:val="21"/>
          <w:szCs w:val="21"/>
        </w:rPr>
        <w:t xml:space="preserve">have a distinct culture and set of traditions mixed with magnificent views and coastlines. </w:t>
      </w:r>
    </w:p>
    <w:p w:rsidR="0040462B" w:rsidRPr="007D1FE8" w:rsidRDefault="0040462B">
      <w:pPr>
        <w:rPr>
          <w:rFonts w:ascii="Arial" w:hAnsi="Arial" w:cs="Arial"/>
          <w:sz w:val="21"/>
          <w:szCs w:val="21"/>
        </w:rPr>
      </w:pPr>
      <w:r w:rsidRPr="007D1FE8">
        <w:rPr>
          <w:rFonts w:ascii="Arial" w:hAnsi="Arial" w:cs="Arial"/>
          <w:sz w:val="21"/>
          <w:szCs w:val="21"/>
        </w:rPr>
        <w:t xml:space="preserve">The sad thing is that these natural wonders are ignored by the majority of our young people who would rather spend their time indoors, crammed into their dark rooms being hypnotised by their phones and computers. Their seductive screens call to them like sirens, tantalising and tempting them to stay focused on their bright displays and remain anchored in their house rather than venture outside to experience the splendour of nature. </w:t>
      </w:r>
    </w:p>
    <w:p w:rsidR="002F2310" w:rsidRPr="007D1FE8" w:rsidRDefault="00583078">
      <w:pPr>
        <w:rPr>
          <w:rFonts w:ascii="Arial" w:hAnsi="Arial" w:cs="Arial"/>
          <w:sz w:val="21"/>
          <w:szCs w:val="21"/>
        </w:rPr>
      </w:pPr>
      <w:r w:rsidRPr="007D1FE8">
        <w:rPr>
          <w:rFonts w:ascii="Arial" w:hAnsi="Arial" w:cs="Arial"/>
          <w:sz w:val="21"/>
          <w:szCs w:val="21"/>
        </w:rPr>
        <w:lastRenderedPageBreak/>
        <w:t xml:space="preserve">However, while </w:t>
      </w:r>
      <w:r w:rsidR="00ED1371" w:rsidRPr="007D1FE8">
        <w:rPr>
          <w:rFonts w:ascii="Arial" w:hAnsi="Arial" w:cs="Arial"/>
          <w:sz w:val="21"/>
          <w:szCs w:val="21"/>
        </w:rPr>
        <w:t xml:space="preserve">many </w:t>
      </w:r>
      <w:r w:rsidRPr="007D1FE8">
        <w:rPr>
          <w:rFonts w:ascii="Arial" w:hAnsi="Arial" w:cs="Arial"/>
          <w:sz w:val="21"/>
          <w:szCs w:val="21"/>
        </w:rPr>
        <w:t xml:space="preserve">may complain about the </w:t>
      </w:r>
      <w:r w:rsidR="0040462B" w:rsidRPr="007D1FE8">
        <w:rPr>
          <w:rFonts w:ascii="Arial" w:hAnsi="Arial" w:cs="Arial"/>
          <w:sz w:val="21"/>
          <w:szCs w:val="21"/>
        </w:rPr>
        <w:t xml:space="preserve">lack of interest in </w:t>
      </w:r>
      <w:r w:rsidRPr="007D1FE8">
        <w:rPr>
          <w:rFonts w:ascii="Arial" w:hAnsi="Arial" w:cs="Arial"/>
          <w:sz w:val="21"/>
          <w:szCs w:val="21"/>
        </w:rPr>
        <w:t>wildlife</w:t>
      </w:r>
      <w:r w:rsidR="0040462B" w:rsidRPr="007D1FE8">
        <w:rPr>
          <w:rFonts w:ascii="Arial" w:hAnsi="Arial" w:cs="Arial"/>
          <w:sz w:val="21"/>
          <w:szCs w:val="21"/>
        </w:rPr>
        <w:t xml:space="preserve"> </w:t>
      </w:r>
      <w:r w:rsidRPr="007D1FE8">
        <w:rPr>
          <w:rFonts w:ascii="Arial" w:hAnsi="Arial" w:cs="Arial"/>
          <w:sz w:val="21"/>
          <w:szCs w:val="21"/>
        </w:rPr>
        <w:t xml:space="preserve">there are people in the know who want us to refrain from planting more trees. </w:t>
      </w:r>
    </w:p>
    <w:p w:rsidR="00583078" w:rsidRPr="007D1FE8" w:rsidRDefault="0088438A">
      <w:pPr>
        <w:rPr>
          <w:rFonts w:ascii="Arial" w:hAnsi="Arial" w:cs="Arial"/>
          <w:sz w:val="21"/>
          <w:szCs w:val="21"/>
        </w:rPr>
      </w:pPr>
      <w:hyperlink r:id="rId6" w:history="1">
        <w:r w:rsidR="00E47DBA" w:rsidRPr="007D1FE8">
          <w:rPr>
            <w:rStyle w:val="Hyperlink"/>
            <w:rFonts w:ascii="Arial" w:hAnsi="Arial" w:cs="Arial"/>
            <w:color w:val="auto"/>
            <w:sz w:val="21"/>
            <w:szCs w:val="21"/>
            <w:u w:val="none"/>
          </w:rPr>
          <w:t>Scotland</w:t>
        </w:r>
      </w:hyperlink>
      <w:r w:rsidR="00E47DBA" w:rsidRPr="007D1FE8">
        <w:rPr>
          <w:rFonts w:ascii="Arial" w:hAnsi="Arial" w:cs="Arial"/>
          <w:sz w:val="21"/>
          <w:szCs w:val="21"/>
        </w:rPr>
        <w:t xml:space="preserve">’s mountaineers and gamekeepers have rarely seen eye to eye. But now they have put their differences behind them to oppose an apparently harmless (and dare we say sensible?) plan that they both say threatens the country’s landscape: a proposal to plant thousands of new trees. These two groups regularly come into conflict over their beliefs. Game keepers are annoyed at mountaineers and walkers who trudge over their land trampling wildlife while Mountaineering Scotland believe that they should be able to enjoy nature freely without restrictions as long as they are careful. So why do they believe more trees mean more problems? </w:t>
      </w:r>
    </w:p>
    <w:p w:rsidR="00E47DBA" w:rsidRPr="007D1FE8" w:rsidRDefault="00E47DBA" w:rsidP="00E47DBA">
      <w:pPr>
        <w:pStyle w:val="NormalWeb"/>
        <w:rPr>
          <w:rFonts w:ascii="Arial" w:hAnsi="Arial" w:cs="Arial"/>
          <w:sz w:val="21"/>
          <w:szCs w:val="21"/>
        </w:rPr>
      </w:pPr>
      <w:r w:rsidRPr="007D1FE8">
        <w:rPr>
          <w:rFonts w:ascii="Arial" w:hAnsi="Arial" w:cs="Arial"/>
          <w:sz w:val="21"/>
          <w:szCs w:val="21"/>
        </w:rPr>
        <w:t>In the letter addressed to the Scottish environment minister, Roseanna Cunningham, the two bodies said there has so far been a failure to come up with a plan which adds trees without impacting on valuable landscapes and ecosystems.  They say: “While Scotland’s open landscapes and upland moors are classed as rare in global terms, there is currently no policy position safeguarding them</w:t>
      </w:r>
      <w:r w:rsidR="00FB240A">
        <w:rPr>
          <w:rFonts w:ascii="Arial" w:hAnsi="Arial" w:cs="Arial"/>
          <w:sz w:val="21"/>
          <w:szCs w:val="21"/>
        </w:rPr>
        <w:t xml:space="preserve">. </w:t>
      </w:r>
      <w:r w:rsidRPr="007D1FE8">
        <w:rPr>
          <w:rFonts w:ascii="Arial" w:hAnsi="Arial" w:cs="Arial"/>
          <w:sz w:val="21"/>
          <w:szCs w:val="21"/>
        </w:rPr>
        <w:t>Some areas are designated as of special ecological or scenic interest but most are unprotected and disregarded.”</w:t>
      </w:r>
    </w:p>
    <w:p w:rsidR="00E47DBA" w:rsidRDefault="00E47DBA">
      <w:pPr>
        <w:rPr>
          <w:rFonts w:ascii="Arial" w:hAnsi="Arial" w:cs="Arial"/>
          <w:sz w:val="21"/>
          <w:szCs w:val="21"/>
        </w:rPr>
      </w:pPr>
      <w:r w:rsidRPr="007D1FE8">
        <w:rPr>
          <w:rFonts w:ascii="Arial" w:hAnsi="Arial" w:cs="Arial"/>
          <w:sz w:val="21"/>
          <w:szCs w:val="21"/>
        </w:rPr>
        <w:t>While these groups oppose planning more trees they are doing it for the sake of maintain</w:t>
      </w:r>
      <w:r w:rsidR="003C628D" w:rsidRPr="007D1FE8">
        <w:rPr>
          <w:rFonts w:ascii="Arial" w:hAnsi="Arial" w:cs="Arial"/>
          <w:sz w:val="21"/>
          <w:szCs w:val="21"/>
        </w:rPr>
        <w:t>ing</w:t>
      </w:r>
      <w:r w:rsidRPr="007D1FE8">
        <w:rPr>
          <w:rFonts w:ascii="Arial" w:hAnsi="Arial" w:cs="Arial"/>
          <w:sz w:val="21"/>
          <w:szCs w:val="21"/>
        </w:rPr>
        <w:t xml:space="preserve"> Scotland’s nature and greenery. They recognise the importance of our beautiful vistas, amazing mountains and luscious lakes. They know that our wildlife is rare and beautiful and that </w:t>
      </w:r>
      <w:r w:rsidR="00F40E02" w:rsidRPr="007D1FE8">
        <w:rPr>
          <w:rFonts w:ascii="Arial" w:hAnsi="Arial" w:cs="Arial"/>
          <w:sz w:val="21"/>
          <w:szCs w:val="21"/>
        </w:rPr>
        <w:t xml:space="preserve">we offer a unique and exciting tourist destination for those looking to </w:t>
      </w:r>
      <w:r w:rsidR="003C628D" w:rsidRPr="007D1FE8">
        <w:rPr>
          <w:rFonts w:ascii="Arial" w:hAnsi="Arial" w:cs="Arial"/>
          <w:sz w:val="21"/>
          <w:szCs w:val="21"/>
        </w:rPr>
        <w:t>experience the world before builders and factories destroyed it and social media imprisoned inside and chained us to our devices.</w:t>
      </w:r>
    </w:p>
    <w:tbl>
      <w:tblPr>
        <w:tblStyle w:val="TableGrid"/>
        <w:tblW w:w="0" w:type="auto"/>
        <w:tblLook w:val="04A0" w:firstRow="1" w:lastRow="0" w:firstColumn="1" w:lastColumn="0" w:noHBand="0" w:noVBand="1"/>
      </w:tblPr>
      <w:tblGrid>
        <w:gridCol w:w="404"/>
        <w:gridCol w:w="9484"/>
        <w:gridCol w:w="536"/>
      </w:tblGrid>
      <w:tr w:rsidR="0040462B" w:rsidTr="0040462B">
        <w:trPr>
          <w:trHeight w:val="536"/>
        </w:trPr>
        <w:tc>
          <w:tcPr>
            <w:tcW w:w="404" w:type="dxa"/>
          </w:tcPr>
          <w:p w:rsidR="0040462B" w:rsidRDefault="0040462B">
            <w:pPr>
              <w:rPr>
                <w:rFonts w:ascii="Arial" w:hAnsi="Arial" w:cs="Arial"/>
                <w:sz w:val="20"/>
                <w:szCs w:val="20"/>
              </w:rPr>
            </w:pPr>
            <w:r>
              <w:rPr>
                <w:rFonts w:ascii="Arial" w:hAnsi="Arial" w:cs="Arial"/>
                <w:sz w:val="20"/>
                <w:szCs w:val="20"/>
              </w:rPr>
              <w:lastRenderedPageBreak/>
              <w:t>1</w:t>
            </w:r>
          </w:p>
        </w:tc>
        <w:tc>
          <w:tcPr>
            <w:tcW w:w="9484" w:type="dxa"/>
          </w:tcPr>
          <w:p w:rsidR="00FB240A" w:rsidRPr="00FB240A" w:rsidRDefault="00446B92" w:rsidP="00FB240A">
            <w:pPr>
              <w:rPr>
                <w:rFonts w:ascii="Arial" w:hAnsi="Arial" w:cs="Arial"/>
                <w:sz w:val="21"/>
                <w:szCs w:val="21"/>
              </w:rPr>
            </w:pPr>
            <w:r w:rsidRPr="00FB240A">
              <w:rPr>
                <w:rFonts w:ascii="Arial" w:hAnsi="Arial" w:cs="Arial"/>
                <w:sz w:val="21"/>
                <w:szCs w:val="21"/>
              </w:rPr>
              <w:t>Re-read lines</w:t>
            </w:r>
            <w:r w:rsidR="00FB240A" w:rsidRPr="00FB240A">
              <w:rPr>
                <w:rFonts w:ascii="Arial" w:hAnsi="Arial" w:cs="Arial"/>
                <w:sz w:val="21"/>
                <w:szCs w:val="21"/>
              </w:rPr>
              <w:t xml:space="preserve"> 1 -7</w:t>
            </w:r>
            <w:r w:rsidRPr="00FB240A">
              <w:rPr>
                <w:rFonts w:ascii="Arial" w:hAnsi="Arial" w:cs="Arial"/>
                <w:sz w:val="21"/>
                <w:szCs w:val="21"/>
              </w:rPr>
              <w:t xml:space="preserve"> </w:t>
            </w:r>
          </w:p>
          <w:p w:rsidR="0040462B" w:rsidRPr="007D1FE8" w:rsidRDefault="003C628D" w:rsidP="00FB240A">
            <w:pPr>
              <w:rPr>
                <w:rFonts w:ascii="Arial" w:hAnsi="Arial" w:cs="Arial"/>
                <w:sz w:val="21"/>
                <w:szCs w:val="21"/>
              </w:rPr>
            </w:pPr>
            <w:r w:rsidRPr="007D1FE8">
              <w:rPr>
                <w:rFonts w:ascii="Arial" w:hAnsi="Arial" w:cs="Arial"/>
                <w:sz w:val="21"/>
                <w:szCs w:val="21"/>
              </w:rPr>
              <w:t xml:space="preserve">How does the writer’s language convey his dislike for </w:t>
            </w:r>
            <w:r w:rsidR="00271075" w:rsidRPr="007D1FE8">
              <w:rPr>
                <w:rFonts w:ascii="Arial" w:hAnsi="Arial" w:cs="Arial"/>
                <w:sz w:val="21"/>
                <w:szCs w:val="21"/>
              </w:rPr>
              <w:t>modern society’s treatment of nature?</w:t>
            </w:r>
          </w:p>
        </w:tc>
        <w:tc>
          <w:tcPr>
            <w:tcW w:w="536" w:type="dxa"/>
          </w:tcPr>
          <w:p w:rsidR="0040462B" w:rsidRPr="007D1FE8" w:rsidRDefault="00271075">
            <w:pPr>
              <w:rPr>
                <w:rFonts w:ascii="Arial" w:hAnsi="Arial" w:cs="Arial"/>
                <w:sz w:val="21"/>
                <w:szCs w:val="21"/>
              </w:rPr>
            </w:pPr>
            <w:r w:rsidRPr="007D1FE8">
              <w:rPr>
                <w:rFonts w:ascii="Arial" w:hAnsi="Arial" w:cs="Arial"/>
                <w:sz w:val="21"/>
                <w:szCs w:val="21"/>
              </w:rPr>
              <w:t>4</w:t>
            </w:r>
          </w:p>
        </w:tc>
      </w:tr>
      <w:tr w:rsidR="003C628D" w:rsidTr="0040462B">
        <w:trPr>
          <w:trHeight w:val="536"/>
        </w:trPr>
        <w:tc>
          <w:tcPr>
            <w:tcW w:w="404" w:type="dxa"/>
          </w:tcPr>
          <w:p w:rsidR="003C628D" w:rsidRDefault="00271075">
            <w:pPr>
              <w:rPr>
                <w:rFonts w:ascii="Arial" w:hAnsi="Arial" w:cs="Arial"/>
                <w:sz w:val="20"/>
                <w:szCs w:val="20"/>
              </w:rPr>
            </w:pPr>
            <w:r>
              <w:rPr>
                <w:rFonts w:ascii="Arial" w:hAnsi="Arial" w:cs="Arial"/>
                <w:sz w:val="20"/>
                <w:szCs w:val="20"/>
              </w:rPr>
              <w:t>2</w:t>
            </w:r>
          </w:p>
        </w:tc>
        <w:tc>
          <w:tcPr>
            <w:tcW w:w="9484" w:type="dxa"/>
          </w:tcPr>
          <w:p w:rsidR="00FB240A" w:rsidRDefault="00FB240A" w:rsidP="00FB240A">
            <w:pPr>
              <w:rPr>
                <w:rFonts w:ascii="Arial" w:hAnsi="Arial" w:cs="Arial"/>
                <w:sz w:val="21"/>
                <w:szCs w:val="21"/>
              </w:rPr>
            </w:pPr>
            <w:r>
              <w:rPr>
                <w:rFonts w:ascii="Arial" w:hAnsi="Arial" w:cs="Arial"/>
                <w:sz w:val="21"/>
                <w:szCs w:val="21"/>
              </w:rPr>
              <w:t xml:space="preserve">Re-read lines 8 – 14. </w:t>
            </w:r>
          </w:p>
          <w:p w:rsidR="003C628D" w:rsidRPr="007D1FE8" w:rsidRDefault="003C628D" w:rsidP="00FB240A">
            <w:pPr>
              <w:rPr>
                <w:rFonts w:ascii="Arial" w:hAnsi="Arial" w:cs="Arial"/>
                <w:sz w:val="21"/>
                <w:szCs w:val="21"/>
              </w:rPr>
            </w:pPr>
            <w:r w:rsidRPr="007D1FE8">
              <w:rPr>
                <w:rFonts w:ascii="Arial" w:hAnsi="Arial" w:cs="Arial"/>
                <w:sz w:val="21"/>
                <w:szCs w:val="21"/>
              </w:rPr>
              <w:t xml:space="preserve">In your own words </w:t>
            </w:r>
            <w:r w:rsidR="00506688" w:rsidRPr="007D1FE8">
              <w:rPr>
                <w:rFonts w:ascii="Arial" w:hAnsi="Arial" w:cs="Arial"/>
                <w:sz w:val="21"/>
                <w:szCs w:val="21"/>
              </w:rPr>
              <w:t>describe the places the writer likes in Scotland</w:t>
            </w:r>
            <w:r w:rsidR="00FB240A">
              <w:rPr>
                <w:rFonts w:ascii="Arial" w:hAnsi="Arial" w:cs="Arial"/>
                <w:sz w:val="21"/>
                <w:szCs w:val="21"/>
              </w:rPr>
              <w:t xml:space="preserve"> and explain why. </w:t>
            </w:r>
            <w:r w:rsidR="007D1FE8">
              <w:rPr>
                <w:rFonts w:ascii="Arial" w:hAnsi="Arial" w:cs="Arial"/>
                <w:sz w:val="21"/>
                <w:szCs w:val="21"/>
              </w:rPr>
              <w:t xml:space="preserve"> </w:t>
            </w:r>
          </w:p>
        </w:tc>
        <w:tc>
          <w:tcPr>
            <w:tcW w:w="536" w:type="dxa"/>
          </w:tcPr>
          <w:p w:rsidR="003C628D" w:rsidRPr="007D1FE8" w:rsidRDefault="00506688">
            <w:pPr>
              <w:rPr>
                <w:rFonts w:ascii="Arial" w:hAnsi="Arial" w:cs="Arial"/>
                <w:sz w:val="21"/>
                <w:szCs w:val="21"/>
              </w:rPr>
            </w:pPr>
            <w:r w:rsidRPr="007D1FE8">
              <w:rPr>
                <w:rFonts w:ascii="Arial" w:hAnsi="Arial" w:cs="Arial"/>
                <w:sz w:val="21"/>
                <w:szCs w:val="21"/>
              </w:rPr>
              <w:t>3</w:t>
            </w:r>
          </w:p>
        </w:tc>
      </w:tr>
      <w:tr w:rsidR="0040462B" w:rsidTr="0040462B">
        <w:trPr>
          <w:trHeight w:val="536"/>
        </w:trPr>
        <w:tc>
          <w:tcPr>
            <w:tcW w:w="404" w:type="dxa"/>
          </w:tcPr>
          <w:p w:rsidR="0040462B" w:rsidRDefault="00271075">
            <w:pPr>
              <w:rPr>
                <w:rFonts w:ascii="Arial" w:hAnsi="Arial" w:cs="Arial"/>
                <w:sz w:val="20"/>
                <w:szCs w:val="20"/>
              </w:rPr>
            </w:pPr>
            <w:r>
              <w:rPr>
                <w:rFonts w:ascii="Arial" w:hAnsi="Arial" w:cs="Arial"/>
                <w:sz w:val="20"/>
                <w:szCs w:val="20"/>
              </w:rPr>
              <w:t>3</w:t>
            </w:r>
          </w:p>
        </w:tc>
        <w:tc>
          <w:tcPr>
            <w:tcW w:w="9484" w:type="dxa"/>
          </w:tcPr>
          <w:p w:rsidR="0040462B" w:rsidRPr="007D1FE8" w:rsidRDefault="00FB240A" w:rsidP="00FB240A">
            <w:pPr>
              <w:rPr>
                <w:rFonts w:ascii="Arial" w:hAnsi="Arial" w:cs="Arial"/>
                <w:sz w:val="21"/>
                <w:szCs w:val="21"/>
              </w:rPr>
            </w:pPr>
            <w:r>
              <w:rPr>
                <w:rFonts w:ascii="Arial" w:hAnsi="Arial" w:cs="Arial"/>
                <w:sz w:val="21"/>
                <w:szCs w:val="21"/>
              </w:rPr>
              <w:t>In lines 8 – 14, h</w:t>
            </w:r>
            <w:r w:rsidR="003C628D" w:rsidRPr="007D1FE8">
              <w:rPr>
                <w:rFonts w:ascii="Arial" w:hAnsi="Arial" w:cs="Arial"/>
                <w:sz w:val="21"/>
                <w:szCs w:val="21"/>
              </w:rPr>
              <w:t>ow does the writer’s language convey his belief that Scotland has “an abundance of riches”</w:t>
            </w:r>
            <w:r w:rsidR="007D1FE8">
              <w:rPr>
                <w:rFonts w:ascii="Arial" w:hAnsi="Arial" w:cs="Arial"/>
                <w:sz w:val="21"/>
                <w:szCs w:val="21"/>
              </w:rPr>
              <w:t>?</w:t>
            </w:r>
          </w:p>
        </w:tc>
        <w:tc>
          <w:tcPr>
            <w:tcW w:w="536" w:type="dxa"/>
          </w:tcPr>
          <w:p w:rsidR="0040462B" w:rsidRPr="007D1FE8" w:rsidRDefault="00271075">
            <w:pPr>
              <w:rPr>
                <w:rFonts w:ascii="Arial" w:hAnsi="Arial" w:cs="Arial"/>
                <w:sz w:val="21"/>
                <w:szCs w:val="21"/>
              </w:rPr>
            </w:pPr>
            <w:r w:rsidRPr="007D1FE8">
              <w:rPr>
                <w:rFonts w:ascii="Arial" w:hAnsi="Arial" w:cs="Arial"/>
                <w:sz w:val="21"/>
                <w:szCs w:val="21"/>
              </w:rPr>
              <w:t>4</w:t>
            </w:r>
          </w:p>
        </w:tc>
      </w:tr>
      <w:tr w:rsidR="00FB240A" w:rsidTr="0040462B">
        <w:trPr>
          <w:trHeight w:val="536"/>
        </w:trPr>
        <w:tc>
          <w:tcPr>
            <w:tcW w:w="404" w:type="dxa"/>
          </w:tcPr>
          <w:p w:rsidR="00FB240A" w:rsidRDefault="00FB240A">
            <w:pPr>
              <w:rPr>
                <w:rFonts w:ascii="Arial" w:hAnsi="Arial" w:cs="Arial"/>
                <w:sz w:val="20"/>
                <w:szCs w:val="20"/>
              </w:rPr>
            </w:pPr>
            <w:r>
              <w:rPr>
                <w:rFonts w:ascii="Arial" w:hAnsi="Arial" w:cs="Arial"/>
                <w:sz w:val="20"/>
                <w:szCs w:val="20"/>
              </w:rPr>
              <w:t>4</w:t>
            </w:r>
          </w:p>
        </w:tc>
        <w:tc>
          <w:tcPr>
            <w:tcW w:w="9484" w:type="dxa"/>
          </w:tcPr>
          <w:p w:rsidR="00FB240A" w:rsidRDefault="00FB240A" w:rsidP="00FB240A">
            <w:pPr>
              <w:rPr>
                <w:rFonts w:ascii="Arial" w:hAnsi="Arial" w:cs="Arial"/>
                <w:sz w:val="21"/>
                <w:szCs w:val="21"/>
              </w:rPr>
            </w:pPr>
            <w:r>
              <w:rPr>
                <w:rFonts w:ascii="Arial" w:hAnsi="Arial" w:cs="Arial"/>
                <w:sz w:val="21"/>
                <w:szCs w:val="21"/>
              </w:rPr>
              <w:t>Re-read lines 15 – 18.</w:t>
            </w:r>
          </w:p>
          <w:p w:rsidR="00FB240A" w:rsidRDefault="00FB240A" w:rsidP="00FB240A">
            <w:pPr>
              <w:rPr>
                <w:rFonts w:ascii="Arial" w:hAnsi="Arial" w:cs="Arial"/>
                <w:sz w:val="21"/>
                <w:szCs w:val="21"/>
              </w:rPr>
            </w:pPr>
            <w:r>
              <w:rPr>
                <w:rFonts w:ascii="Arial" w:hAnsi="Arial" w:cs="Arial"/>
                <w:sz w:val="21"/>
                <w:szCs w:val="21"/>
              </w:rPr>
              <w:t>How does the writer’s language show the writer’s dislike for how the majority of young people spend their time?</w:t>
            </w:r>
          </w:p>
        </w:tc>
        <w:tc>
          <w:tcPr>
            <w:tcW w:w="536" w:type="dxa"/>
          </w:tcPr>
          <w:p w:rsidR="00FB240A" w:rsidRPr="007D1FE8" w:rsidRDefault="00FB240A">
            <w:pPr>
              <w:rPr>
                <w:rFonts w:ascii="Arial" w:hAnsi="Arial" w:cs="Arial"/>
                <w:sz w:val="21"/>
                <w:szCs w:val="21"/>
              </w:rPr>
            </w:pPr>
            <w:r>
              <w:rPr>
                <w:rFonts w:ascii="Arial" w:hAnsi="Arial" w:cs="Arial"/>
                <w:sz w:val="21"/>
                <w:szCs w:val="21"/>
              </w:rPr>
              <w:t>2</w:t>
            </w:r>
          </w:p>
        </w:tc>
      </w:tr>
      <w:tr w:rsidR="0040462B" w:rsidTr="0040462B">
        <w:trPr>
          <w:trHeight w:val="536"/>
        </w:trPr>
        <w:tc>
          <w:tcPr>
            <w:tcW w:w="404" w:type="dxa"/>
          </w:tcPr>
          <w:p w:rsidR="0040462B" w:rsidRDefault="00FB240A">
            <w:pPr>
              <w:rPr>
                <w:rFonts w:ascii="Arial" w:hAnsi="Arial" w:cs="Arial"/>
                <w:sz w:val="20"/>
                <w:szCs w:val="20"/>
              </w:rPr>
            </w:pPr>
            <w:r>
              <w:rPr>
                <w:rFonts w:ascii="Arial" w:hAnsi="Arial" w:cs="Arial"/>
                <w:sz w:val="20"/>
                <w:szCs w:val="20"/>
              </w:rPr>
              <w:t>5</w:t>
            </w:r>
          </w:p>
        </w:tc>
        <w:tc>
          <w:tcPr>
            <w:tcW w:w="9484" w:type="dxa"/>
          </w:tcPr>
          <w:p w:rsidR="0040462B" w:rsidRPr="007D1FE8" w:rsidRDefault="003C628D" w:rsidP="00FB240A">
            <w:pPr>
              <w:rPr>
                <w:rFonts w:ascii="Arial" w:hAnsi="Arial" w:cs="Arial"/>
                <w:sz w:val="21"/>
                <w:szCs w:val="21"/>
              </w:rPr>
            </w:pPr>
            <w:r w:rsidRPr="007D1FE8">
              <w:rPr>
                <w:rFonts w:ascii="Arial" w:hAnsi="Arial" w:cs="Arial"/>
                <w:sz w:val="21"/>
                <w:szCs w:val="21"/>
              </w:rPr>
              <w:t xml:space="preserve">What is the function </w:t>
            </w:r>
            <w:r w:rsidR="00506688" w:rsidRPr="007D1FE8">
              <w:rPr>
                <w:rFonts w:ascii="Arial" w:hAnsi="Arial" w:cs="Arial"/>
                <w:sz w:val="21"/>
                <w:szCs w:val="21"/>
              </w:rPr>
              <w:t>of</w:t>
            </w:r>
            <w:r w:rsidRPr="007D1FE8">
              <w:rPr>
                <w:rFonts w:ascii="Arial" w:hAnsi="Arial" w:cs="Arial"/>
                <w:sz w:val="21"/>
                <w:szCs w:val="21"/>
              </w:rPr>
              <w:t xml:space="preserve"> </w:t>
            </w:r>
            <w:r w:rsidR="00FB240A">
              <w:rPr>
                <w:rFonts w:ascii="Arial" w:hAnsi="Arial" w:cs="Arial"/>
                <w:sz w:val="21"/>
                <w:szCs w:val="21"/>
              </w:rPr>
              <w:t>lines 19 - 20</w:t>
            </w:r>
            <w:r w:rsidRPr="007D1FE8">
              <w:rPr>
                <w:rFonts w:ascii="Arial" w:hAnsi="Arial" w:cs="Arial"/>
                <w:sz w:val="21"/>
                <w:szCs w:val="21"/>
              </w:rPr>
              <w:t>?</w:t>
            </w:r>
          </w:p>
        </w:tc>
        <w:tc>
          <w:tcPr>
            <w:tcW w:w="536" w:type="dxa"/>
          </w:tcPr>
          <w:p w:rsidR="0040462B" w:rsidRPr="007D1FE8" w:rsidRDefault="003C628D">
            <w:pPr>
              <w:rPr>
                <w:rFonts w:ascii="Arial" w:hAnsi="Arial" w:cs="Arial"/>
                <w:sz w:val="21"/>
                <w:szCs w:val="21"/>
              </w:rPr>
            </w:pPr>
            <w:r w:rsidRPr="007D1FE8">
              <w:rPr>
                <w:rFonts w:ascii="Arial" w:hAnsi="Arial" w:cs="Arial"/>
                <w:sz w:val="21"/>
                <w:szCs w:val="21"/>
              </w:rPr>
              <w:t>2</w:t>
            </w:r>
          </w:p>
        </w:tc>
      </w:tr>
      <w:tr w:rsidR="0040462B" w:rsidTr="0040462B">
        <w:trPr>
          <w:trHeight w:val="536"/>
        </w:trPr>
        <w:tc>
          <w:tcPr>
            <w:tcW w:w="404" w:type="dxa"/>
          </w:tcPr>
          <w:p w:rsidR="0040462B" w:rsidRDefault="00FB240A">
            <w:pPr>
              <w:rPr>
                <w:rFonts w:ascii="Arial" w:hAnsi="Arial" w:cs="Arial"/>
                <w:sz w:val="20"/>
                <w:szCs w:val="20"/>
              </w:rPr>
            </w:pPr>
            <w:r>
              <w:rPr>
                <w:rFonts w:ascii="Arial" w:hAnsi="Arial" w:cs="Arial"/>
                <w:sz w:val="20"/>
                <w:szCs w:val="20"/>
              </w:rPr>
              <w:t>6</w:t>
            </w:r>
          </w:p>
        </w:tc>
        <w:tc>
          <w:tcPr>
            <w:tcW w:w="9484" w:type="dxa"/>
          </w:tcPr>
          <w:p w:rsidR="00FB240A" w:rsidRDefault="00FB240A" w:rsidP="007D1FE8">
            <w:pPr>
              <w:rPr>
                <w:rFonts w:ascii="Arial" w:hAnsi="Arial" w:cs="Arial"/>
                <w:sz w:val="21"/>
                <w:szCs w:val="21"/>
              </w:rPr>
            </w:pPr>
            <w:r>
              <w:rPr>
                <w:rFonts w:ascii="Arial" w:hAnsi="Arial" w:cs="Arial"/>
                <w:sz w:val="21"/>
                <w:szCs w:val="21"/>
              </w:rPr>
              <w:t xml:space="preserve">Re-read lines 21 - 31 </w:t>
            </w:r>
          </w:p>
          <w:p w:rsidR="0040462B" w:rsidRPr="007D1FE8" w:rsidRDefault="003C628D" w:rsidP="007D1FE8">
            <w:pPr>
              <w:rPr>
                <w:rFonts w:ascii="Arial" w:hAnsi="Arial" w:cs="Arial"/>
                <w:sz w:val="21"/>
                <w:szCs w:val="21"/>
              </w:rPr>
            </w:pPr>
            <w:r w:rsidRPr="007D1FE8">
              <w:rPr>
                <w:rFonts w:ascii="Arial" w:hAnsi="Arial" w:cs="Arial"/>
                <w:sz w:val="21"/>
                <w:szCs w:val="21"/>
              </w:rPr>
              <w:t xml:space="preserve">In your own words explain the argument put forward by Game keepers and Mountaineering Scotland for not planting more trees. </w:t>
            </w:r>
          </w:p>
        </w:tc>
        <w:tc>
          <w:tcPr>
            <w:tcW w:w="536" w:type="dxa"/>
          </w:tcPr>
          <w:p w:rsidR="0040462B" w:rsidRPr="007D1FE8" w:rsidRDefault="003C628D">
            <w:pPr>
              <w:rPr>
                <w:rFonts w:ascii="Arial" w:hAnsi="Arial" w:cs="Arial"/>
                <w:sz w:val="21"/>
                <w:szCs w:val="21"/>
              </w:rPr>
            </w:pPr>
            <w:r w:rsidRPr="007D1FE8">
              <w:rPr>
                <w:rFonts w:ascii="Arial" w:hAnsi="Arial" w:cs="Arial"/>
                <w:sz w:val="21"/>
                <w:szCs w:val="21"/>
              </w:rPr>
              <w:t>2</w:t>
            </w:r>
          </w:p>
        </w:tc>
      </w:tr>
      <w:tr w:rsidR="0040462B" w:rsidTr="0040462B">
        <w:trPr>
          <w:trHeight w:val="536"/>
        </w:trPr>
        <w:tc>
          <w:tcPr>
            <w:tcW w:w="404" w:type="dxa"/>
          </w:tcPr>
          <w:p w:rsidR="0040462B" w:rsidRDefault="00FB240A">
            <w:pPr>
              <w:rPr>
                <w:rFonts w:ascii="Arial" w:hAnsi="Arial" w:cs="Arial"/>
                <w:sz w:val="20"/>
                <w:szCs w:val="20"/>
              </w:rPr>
            </w:pPr>
            <w:r>
              <w:rPr>
                <w:rFonts w:ascii="Arial" w:hAnsi="Arial" w:cs="Arial"/>
                <w:sz w:val="20"/>
                <w:szCs w:val="20"/>
              </w:rPr>
              <w:t>7</w:t>
            </w:r>
          </w:p>
        </w:tc>
        <w:tc>
          <w:tcPr>
            <w:tcW w:w="9484" w:type="dxa"/>
          </w:tcPr>
          <w:p w:rsidR="0040462B" w:rsidRPr="007D1FE8" w:rsidRDefault="003C628D">
            <w:pPr>
              <w:rPr>
                <w:rFonts w:ascii="Arial" w:hAnsi="Arial" w:cs="Arial"/>
                <w:sz w:val="21"/>
                <w:szCs w:val="21"/>
              </w:rPr>
            </w:pPr>
            <w:r w:rsidRPr="007D1FE8">
              <w:rPr>
                <w:rFonts w:ascii="Arial" w:hAnsi="Arial" w:cs="Arial"/>
                <w:sz w:val="21"/>
                <w:szCs w:val="21"/>
              </w:rPr>
              <w:t>How effective is the final paragraph</w:t>
            </w:r>
            <w:r w:rsidR="00271075" w:rsidRPr="007D1FE8">
              <w:rPr>
                <w:rFonts w:ascii="Arial" w:hAnsi="Arial" w:cs="Arial"/>
                <w:sz w:val="21"/>
                <w:szCs w:val="21"/>
              </w:rPr>
              <w:t xml:space="preserve"> as a conclusion to the passage</w:t>
            </w:r>
            <w:r w:rsidRPr="007D1FE8">
              <w:rPr>
                <w:rFonts w:ascii="Arial" w:hAnsi="Arial" w:cs="Arial"/>
                <w:sz w:val="21"/>
                <w:szCs w:val="21"/>
              </w:rPr>
              <w:t>?</w:t>
            </w:r>
          </w:p>
        </w:tc>
        <w:tc>
          <w:tcPr>
            <w:tcW w:w="536" w:type="dxa"/>
          </w:tcPr>
          <w:p w:rsidR="0040462B" w:rsidRPr="007D1FE8" w:rsidRDefault="003C628D">
            <w:pPr>
              <w:rPr>
                <w:rFonts w:ascii="Arial" w:hAnsi="Arial" w:cs="Arial"/>
                <w:sz w:val="21"/>
                <w:szCs w:val="21"/>
              </w:rPr>
            </w:pPr>
            <w:r w:rsidRPr="007D1FE8">
              <w:rPr>
                <w:rFonts w:ascii="Arial" w:hAnsi="Arial" w:cs="Arial"/>
                <w:sz w:val="21"/>
                <w:szCs w:val="21"/>
              </w:rPr>
              <w:t>3</w:t>
            </w:r>
          </w:p>
        </w:tc>
      </w:tr>
    </w:tbl>
    <w:p w:rsidR="003C628D" w:rsidRDefault="003C628D" w:rsidP="00271075"/>
    <w:sectPr w:rsidR="003C628D" w:rsidSect="0040462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FE8" w:rsidRDefault="007D1FE8" w:rsidP="007D1FE8">
      <w:pPr>
        <w:spacing w:after="0" w:line="240" w:lineRule="auto"/>
      </w:pPr>
      <w:r>
        <w:separator/>
      </w:r>
    </w:p>
  </w:endnote>
  <w:endnote w:type="continuationSeparator" w:id="0">
    <w:p w:rsidR="007D1FE8" w:rsidRDefault="007D1FE8" w:rsidP="007D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FE8" w:rsidRDefault="007D1FE8">
    <w:pPr>
      <w:pStyle w:val="Footer"/>
    </w:pPr>
    <w:r>
      <w:t>G. Scott</w:t>
    </w:r>
    <w:r>
      <w:tab/>
    </w:r>
    <w:r>
      <w:tab/>
      <w:t>CHS</w:t>
    </w:r>
  </w:p>
  <w:p w:rsidR="007D1FE8" w:rsidRDefault="007D1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FE8" w:rsidRDefault="007D1FE8" w:rsidP="007D1FE8">
      <w:pPr>
        <w:spacing w:after="0" w:line="240" w:lineRule="auto"/>
      </w:pPr>
      <w:r>
        <w:separator/>
      </w:r>
    </w:p>
  </w:footnote>
  <w:footnote w:type="continuationSeparator" w:id="0">
    <w:p w:rsidR="007D1FE8" w:rsidRDefault="007D1FE8" w:rsidP="007D1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6B"/>
    <w:rsid w:val="00271075"/>
    <w:rsid w:val="002C08BB"/>
    <w:rsid w:val="002F2310"/>
    <w:rsid w:val="003C628D"/>
    <w:rsid w:val="0040462B"/>
    <w:rsid w:val="00446B92"/>
    <w:rsid w:val="00506688"/>
    <w:rsid w:val="005167E3"/>
    <w:rsid w:val="00583078"/>
    <w:rsid w:val="00681269"/>
    <w:rsid w:val="007D1FE8"/>
    <w:rsid w:val="0088438A"/>
    <w:rsid w:val="008E496B"/>
    <w:rsid w:val="00A50AE2"/>
    <w:rsid w:val="00D03F5C"/>
    <w:rsid w:val="00E47DBA"/>
    <w:rsid w:val="00ED1371"/>
    <w:rsid w:val="00F40E02"/>
    <w:rsid w:val="00FB2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8EE13-40EC-4332-B02A-A08E645D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7DBA"/>
    <w:rPr>
      <w:color w:val="0000FF"/>
      <w:u w:val="single"/>
    </w:rPr>
  </w:style>
  <w:style w:type="paragraph" w:styleId="NormalWeb">
    <w:name w:val="Normal (Web)"/>
    <w:basedOn w:val="Normal"/>
    <w:uiPriority w:val="99"/>
    <w:semiHidden/>
    <w:unhideWhenUsed/>
    <w:rsid w:val="00E47D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0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1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FE8"/>
  </w:style>
  <w:style w:type="paragraph" w:styleId="Footer">
    <w:name w:val="footer"/>
    <w:basedOn w:val="Normal"/>
    <w:link w:val="FooterChar"/>
    <w:uiPriority w:val="99"/>
    <w:unhideWhenUsed/>
    <w:rsid w:val="007D1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FE8"/>
  </w:style>
  <w:style w:type="paragraph" w:styleId="BalloonText">
    <w:name w:val="Balloon Text"/>
    <w:basedOn w:val="Normal"/>
    <w:link w:val="BalloonTextChar"/>
    <w:uiPriority w:val="99"/>
    <w:semiHidden/>
    <w:unhideWhenUsed/>
    <w:rsid w:val="007D1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575391">
      <w:bodyDiv w:val="1"/>
      <w:marLeft w:val="0"/>
      <w:marRight w:val="0"/>
      <w:marTop w:val="0"/>
      <w:marBottom w:val="0"/>
      <w:divBdr>
        <w:top w:val="none" w:sz="0" w:space="0" w:color="auto"/>
        <w:left w:val="none" w:sz="0" w:space="0" w:color="auto"/>
        <w:bottom w:val="none" w:sz="0" w:space="0" w:color="auto"/>
        <w:right w:val="none" w:sz="0" w:space="0" w:color="auto"/>
      </w:divBdr>
      <w:divsChild>
        <w:div w:id="1103109340">
          <w:marLeft w:val="0"/>
          <w:marRight w:val="0"/>
          <w:marTop w:val="0"/>
          <w:marBottom w:val="0"/>
          <w:divBdr>
            <w:top w:val="none" w:sz="0" w:space="0" w:color="auto"/>
            <w:left w:val="none" w:sz="0" w:space="0" w:color="auto"/>
            <w:bottom w:val="none" w:sz="0" w:space="0" w:color="auto"/>
            <w:right w:val="none" w:sz="0" w:space="0" w:color="auto"/>
          </w:divBdr>
          <w:divsChild>
            <w:div w:id="844369022">
              <w:marLeft w:val="0"/>
              <w:marRight w:val="0"/>
              <w:marTop w:val="0"/>
              <w:marBottom w:val="0"/>
              <w:divBdr>
                <w:top w:val="none" w:sz="0" w:space="0" w:color="auto"/>
                <w:left w:val="none" w:sz="0" w:space="0" w:color="auto"/>
                <w:bottom w:val="none" w:sz="0" w:space="0" w:color="auto"/>
                <w:right w:val="none" w:sz="0" w:space="0" w:color="auto"/>
              </w:divBdr>
              <w:divsChild>
                <w:div w:id="760178980">
                  <w:marLeft w:val="0"/>
                  <w:marRight w:val="0"/>
                  <w:marTop w:val="0"/>
                  <w:marBottom w:val="0"/>
                  <w:divBdr>
                    <w:top w:val="none" w:sz="0" w:space="0" w:color="auto"/>
                    <w:left w:val="none" w:sz="0" w:space="0" w:color="auto"/>
                    <w:bottom w:val="none" w:sz="0" w:space="0" w:color="auto"/>
                    <w:right w:val="none" w:sz="0" w:space="0" w:color="auto"/>
                  </w:divBdr>
                  <w:divsChild>
                    <w:div w:id="631979360">
                      <w:marLeft w:val="0"/>
                      <w:marRight w:val="0"/>
                      <w:marTop w:val="0"/>
                      <w:marBottom w:val="0"/>
                      <w:divBdr>
                        <w:top w:val="none" w:sz="0" w:space="0" w:color="auto"/>
                        <w:left w:val="none" w:sz="0" w:space="0" w:color="auto"/>
                        <w:bottom w:val="none" w:sz="0" w:space="0" w:color="auto"/>
                        <w:right w:val="none" w:sz="0" w:space="0" w:color="auto"/>
                      </w:divBdr>
                      <w:divsChild>
                        <w:div w:id="3054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uk/scotlan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Scott</dc:creator>
  <cp:keywords/>
  <dc:description/>
  <cp:lastModifiedBy>claire gilligan</cp:lastModifiedBy>
  <cp:revision>2</cp:revision>
  <cp:lastPrinted>2017-03-29T12:43:00Z</cp:lastPrinted>
  <dcterms:created xsi:type="dcterms:W3CDTF">2019-03-26T14:25:00Z</dcterms:created>
  <dcterms:modified xsi:type="dcterms:W3CDTF">2019-03-26T14:25:00Z</dcterms:modified>
</cp:coreProperties>
</file>