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2F6C" w:rsidRPr="00B42F6C" w:rsidRDefault="00B42F6C" w:rsidP="00B42F6C">
      <w:pPr>
        <w:pStyle w:val="NormalWeb"/>
        <w:spacing w:before="0" w:beforeAutospacing="0" w:after="0" w:afterAutospacing="0"/>
        <w:rPr>
          <w:rFonts w:ascii="Arial" w:hAnsi="Arial" w:cs="Arial"/>
          <w:color w:val="000000" w:themeColor="text1"/>
          <w:sz w:val="25"/>
          <w:szCs w:val="25"/>
        </w:rPr>
      </w:pPr>
      <w:bookmarkStart w:id="0" w:name="_GoBack"/>
      <w:bookmarkEnd w:id="0"/>
      <w:r w:rsidRPr="00B42F6C">
        <w:rPr>
          <w:rFonts w:ascii="Arial" w:hAnsi="Arial" w:cs="Arial"/>
          <w:color w:val="000000" w:themeColor="text1"/>
          <w:sz w:val="25"/>
          <w:szCs w:val="25"/>
        </w:rPr>
        <w:t>Ghost stories have enchanted and enthralled us for years. They dance their way into our brains and lie there waiting to send a shiver down our spine when we find ourselves in a fearful scenario. There is a thrilling and exciting feeling that comes from hearing a ghost story, one which gives us a connection to the afterlife, to lost loved ones and to our own beliefs. </w:t>
      </w:r>
    </w:p>
    <w:p w:rsidR="00B42F6C" w:rsidRPr="00B42F6C" w:rsidRDefault="00B42F6C" w:rsidP="00B42F6C">
      <w:pPr>
        <w:pStyle w:val="NormalWeb"/>
        <w:spacing w:before="0" w:beforeAutospacing="0" w:after="0" w:afterAutospacing="0"/>
        <w:rPr>
          <w:rFonts w:ascii="Arial" w:hAnsi="Arial" w:cs="Arial"/>
          <w:color w:val="000000" w:themeColor="text1"/>
          <w:sz w:val="25"/>
          <w:szCs w:val="25"/>
        </w:rPr>
      </w:pPr>
    </w:p>
    <w:p w:rsidR="00B42F6C" w:rsidRPr="00B42F6C" w:rsidRDefault="00B42F6C" w:rsidP="00B42F6C">
      <w:pPr>
        <w:pStyle w:val="NormalWeb"/>
        <w:spacing w:before="0" w:beforeAutospacing="0" w:after="0" w:afterAutospacing="0"/>
        <w:rPr>
          <w:rFonts w:ascii="Arial" w:hAnsi="Arial" w:cs="Arial"/>
          <w:color w:val="000000" w:themeColor="text1"/>
          <w:sz w:val="25"/>
          <w:szCs w:val="25"/>
        </w:rPr>
      </w:pPr>
      <w:r w:rsidRPr="00B42F6C">
        <w:rPr>
          <w:rFonts w:ascii="Arial" w:hAnsi="Arial" w:cs="Arial"/>
          <w:color w:val="000000" w:themeColor="text1"/>
          <w:sz w:val="25"/>
          <w:szCs w:val="25"/>
        </w:rPr>
        <w:t>However, this enjoyment fades away if we take time to consider the reality of ghosts. </w:t>
      </w:r>
    </w:p>
    <w:p w:rsidR="00B42F6C" w:rsidRPr="00B42F6C" w:rsidRDefault="00B42F6C" w:rsidP="00B42F6C">
      <w:pPr>
        <w:pStyle w:val="NormalWeb"/>
        <w:spacing w:before="0" w:beforeAutospacing="0" w:after="0" w:afterAutospacing="0"/>
        <w:rPr>
          <w:rFonts w:ascii="Arial" w:hAnsi="Arial" w:cs="Arial"/>
          <w:color w:val="000000" w:themeColor="text1"/>
          <w:sz w:val="25"/>
          <w:szCs w:val="25"/>
        </w:rPr>
      </w:pPr>
    </w:p>
    <w:p w:rsidR="00B42F6C" w:rsidRPr="00B42F6C" w:rsidRDefault="00B42F6C" w:rsidP="00B42F6C">
      <w:pPr>
        <w:pStyle w:val="NormalWeb"/>
        <w:spacing w:before="0" w:beforeAutospacing="0" w:after="0" w:afterAutospacing="0"/>
        <w:rPr>
          <w:rFonts w:ascii="Arial" w:hAnsi="Arial" w:cs="Arial"/>
          <w:color w:val="000000" w:themeColor="text1"/>
          <w:sz w:val="25"/>
          <w:szCs w:val="25"/>
        </w:rPr>
      </w:pPr>
      <w:r w:rsidRPr="00B42F6C">
        <w:rPr>
          <w:rFonts w:ascii="Arial" w:hAnsi="Arial" w:cs="Arial"/>
          <w:color w:val="000000" w:themeColor="text1"/>
          <w:sz w:val="25"/>
          <w:szCs w:val="25"/>
        </w:rPr>
        <w:t xml:space="preserve">In real life there is no evidence of ghosts whatsoever. Yes, we have people who claim to talk to them. Yes, we have people who claim to have seen them. But psychics regularly get information wrong and when pushed for specifics they perform disastrously. They are good at convincing people to part with their hard earned cash. Those who have seen ghosts also tend to give vague details or clichéd responses. It's funny how all ghosts are from Victorian times and none ever appear at the end of the bed asking for the </w:t>
      </w:r>
      <w:proofErr w:type="spellStart"/>
      <w:r w:rsidRPr="00B42F6C">
        <w:rPr>
          <w:rFonts w:ascii="Arial" w:hAnsi="Arial" w:cs="Arial"/>
          <w:color w:val="000000" w:themeColor="text1"/>
          <w:sz w:val="25"/>
          <w:szCs w:val="25"/>
        </w:rPr>
        <w:t>wifi</w:t>
      </w:r>
      <w:proofErr w:type="spellEnd"/>
      <w:r w:rsidRPr="00B42F6C">
        <w:rPr>
          <w:rFonts w:ascii="Arial" w:hAnsi="Arial" w:cs="Arial"/>
          <w:color w:val="000000" w:themeColor="text1"/>
          <w:sz w:val="25"/>
          <w:szCs w:val="25"/>
        </w:rPr>
        <w:t xml:space="preserve"> password. </w:t>
      </w:r>
    </w:p>
    <w:p w:rsidR="00B42F6C" w:rsidRPr="00B42F6C" w:rsidRDefault="00B42F6C" w:rsidP="00B42F6C">
      <w:pPr>
        <w:pStyle w:val="NormalWeb"/>
        <w:spacing w:before="0" w:beforeAutospacing="0" w:after="0" w:afterAutospacing="0"/>
        <w:rPr>
          <w:rFonts w:ascii="Arial" w:hAnsi="Arial" w:cs="Arial"/>
          <w:color w:val="454545"/>
          <w:sz w:val="25"/>
          <w:szCs w:val="25"/>
        </w:rPr>
      </w:pPr>
    </w:p>
    <w:p w:rsidR="00B42F6C" w:rsidRPr="00B42F6C" w:rsidRDefault="00B42F6C" w:rsidP="00B42F6C">
      <w:pPr>
        <w:pStyle w:val="NormalWeb"/>
        <w:spacing w:before="0" w:beforeAutospacing="0" w:after="0" w:afterAutospacing="0"/>
        <w:rPr>
          <w:rFonts w:ascii="Arial" w:hAnsi="Arial" w:cs="Arial"/>
          <w:color w:val="000000" w:themeColor="text1"/>
          <w:sz w:val="25"/>
          <w:szCs w:val="25"/>
        </w:rPr>
      </w:pPr>
      <w:r w:rsidRPr="00B42F6C">
        <w:rPr>
          <w:rFonts w:ascii="Arial" w:hAnsi="Arial" w:cs="Arial"/>
          <w:color w:val="000000" w:themeColor="text1"/>
          <w:sz w:val="25"/>
          <w:szCs w:val="25"/>
        </w:rPr>
        <w:t xml:space="preserve">A theory for people's belief in ghosts is infrasound. This is sound at levels so low humans can’t hear it (though other animals, like </w:t>
      </w:r>
      <w:hyperlink r:id="rId5" w:history="1">
        <w:r w:rsidRPr="00B42F6C">
          <w:rPr>
            <w:rStyle w:val="Hyperlink"/>
            <w:rFonts w:ascii="Arial" w:hAnsi="Arial" w:cs="Arial"/>
            <w:color w:val="000000" w:themeColor="text1"/>
            <w:sz w:val="25"/>
            <w:szCs w:val="25"/>
            <w:u w:val="none"/>
          </w:rPr>
          <w:t>elephants</w:t>
        </w:r>
      </w:hyperlink>
      <w:r w:rsidRPr="00B42F6C">
        <w:rPr>
          <w:rFonts w:ascii="Arial" w:hAnsi="Arial" w:cs="Arial"/>
          <w:color w:val="000000" w:themeColor="text1"/>
          <w:sz w:val="25"/>
          <w:szCs w:val="25"/>
        </w:rPr>
        <w:t xml:space="preserve">, can). Low frequency vibrations can cause distinct physiological discomfort. Scientists studying the effects of </w:t>
      </w:r>
      <w:hyperlink r:id="rId6" w:history="1">
        <w:r w:rsidRPr="00B42F6C">
          <w:rPr>
            <w:rStyle w:val="Hyperlink"/>
            <w:rFonts w:ascii="Arial" w:hAnsi="Arial" w:cs="Arial"/>
            <w:color w:val="000000" w:themeColor="text1"/>
            <w:sz w:val="25"/>
            <w:szCs w:val="25"/>
            <w:u w:val="none"/>
          </w:rPr>
          <w:t>wind turbines</w:t>
        </w:r>
      </w:hyperlink>
      <w:r w:rsidRPr="00B42F6C">
        <w:rPr>
          <w:rFonts w:ascii="Arial" w:hAnsi="Arial" w:cs="Arial"/>
          <w:color w:val="000000" w:themeColor="text1"/>
          <w:sz w:val="25"/>
          <w:szCs w:val="25"/>
        </w:rPr>
        <w:t xml:space="preserve"> and traffic noise near residences have found that low-frequency noise can cause </w:t>
      </w:r>
      <w:hyperlink r:id="rId7" w:history="1">
        <w:r w:rsidRPr="00B42F6C">
          <w:rPr>
            <w:rStyle w:val="Hyperlink"/>
            <w:rFonts w:ascii="Arial" w:hAnsi="Arial" w:cs="Arial"/>
            <w:color w:val="000000" w:themeColor="text1"/>
            <w:sz w:val="25"/>
            <w:szCs w:val="25"/>
            <w:u w:val="none"/>
          </w:rPr>
          <w:t>disorientation</w:t>
        </w:r>
      </w:hyperlink>
      <w:r w:rsidRPr="00B42F6C">
        <w:rPr>
          <w:rFonts w:ascii="Arial" w:hAnsi="Arial" w:cs="Arial"/>
          <w:color w:val="000000" w:themeColor="text1"/>
          <w:sz w:val="25"/>
          <w:szCs w:val="25"/>
        </w:rPr>
        <w:t xml:space="preserve">, feelings of panic, changes in heart rate and blood pressure, and other effects that could easily be associated with being visited by a ghost. For instance, in a 1998 paper on natural causes of hauntings, engineer Vic Tandy describes working for a medical equipment manufacturer, whose labs included a reportedly haunted room. Whenever Tandy worked in this particular lab, he felt depressed and uncomfortable, often hearing and seeing odd things—including an apparition that definitely looked like a ghost. Eventually, he discovered that the room was home to </w:t>
      </w:r>
      <w:proofErr w:type="gramStart"/>
      <w:r w:rsidRPr="00B42F6C">
        <w:rPr>
          <w:rFonts w:ascii="Arial" w:hAnsi="Arial" w:cs="Arial"/>
          <w:color w:val="000000" w:themeColor="text1"/>
          <w:sz w:val="25"/>
          <w:szCs w:val="25"/>
        </w:rPr>
        <w:t>an</w:t>
      </w:r>
      <w:proofErr w:type="gramEnd"/>
      <w:r w:rsidRPr="00B42F6C">
        <w:rPr>
          <w:rFonts w:ascii="Arial" w:hAnsi="Arial" w:cs="Arial"/>
          <w:color w:val="000000" w:themeColor="text1"/>
          <w:sz w:val="25"/>
          <w:szCs w:val="25"/>
        </w:rPr>
        <w:t xml:space="preserve"> 19 Hz standing wave coming from a fan, which was sending out the inaudible vibrations that caused the disorienting effects. Further </w:t>
      </w:r>
      <w:hyperlink r:id="rId8" w:anchor=".VipBFhCrSRs" w:history="1">
        <w:r w:rsidRPr="00B42F6C">
          <w:rPr>
            <w:rStyle w:val="Hyperlink"/>
            <w:rFonts w:ascii="Arial" w:hAnsi="Arial" w:cs="Arial"/>
            <w:color w:val="000000" w:themeColor="text1"/>
            <w:sz w:val="25"/>
            <w:szCs w:val="25"/>
            <w:u w:val="none"/>
          </w:rPr>
          <w:t>studies</w:t>
        </w:r>
      </w:hyperlink>
      <w:r w:rsidRPr="00B42F6C">
        <w:rPr>
          <w:rFonts w:ascii="Arial" w:hAnsi="Arial" w:cs="Arial"/>
          <w:color w:val="000000" w:themeColor="text1"/>
          <w:sz w:val="25"/>
          <w:szCs w:val="25"/>
        </w:rPr>
        <w:t xml:space="preserve"> also show links between infrasound and bizarre sensations like getting chills down the spine or feeling uneasy. </w:t>
      </w:r>
    </w:p>
    <w:p w:rsidR="00B42F6C" w:rsidRPr="00B42F6C" w:rsidRDefault="00B42F6C" w:rsidP="00B42F6C">
      <w:pPr>
        <w:pStyle w:val="NormalWeb"/>
        <w:spacing w:before="0" w:beforeAutospacing="0" w:after="0" w:afterAutospacing="0"/>
        <w:rPr>
          <w:rFonts w:ascii="Arial" w:hAnsi="Arial" w:cs="Arial"/>
          <w:color w:val="454545"/>
          <w:sz w:val="25"/>
          <w:szCs w:val="25"/>
        </w:rPr>
      </w:pPr>
    </w:p>
    <w:p w:rsidR="00B42F6C" w:rsidRPr="00B42F6C" w:rsidRDefault="00B42F6C" w:rsidP="00B42F6C">
      <w:pPr>
        <w:pStyle w:val="NormalWeb"/>
        <w:spacing w:before="0" w:beforeAutospacing="0" w:after="0" w:afterAutospacing="0"/>
        <w:rPr>
          <w:rFonts w:ascii="Arial" w:hAnsi="Arial" w:cs="Arial"/>
          <w:color w:val="000000" w:themeColor="text1"/>
          <w:sz w:val="25"/>
          <w:szCs w:val="25"/>
        </w:rPr>
      </w:pPr>
      <w:r w:rsidRPr="00B42F6C">
        <w:rPr>
          <w:rFonts w:ascii="Arial" w:hAnsi="Arial" w:cs="Arial"/>
          <w:color w:val="000000" w:themeColor="text1"/>
          <w:sz w:val="25"/>
          <w:szCs w:val="25"/>
        </w:rPr>
        <w:t>So while ghost stories can provide thrills and enjoyment it must be remembered that they are just that. Made up accounts of events told for entertainment. We must be wary of charlatans trying to exploit it for profit and look to science to explain the unexplainable. </w:t>
      </w:r>
    </w:p>
    <w:p w:rsidR="00B42F6C" w:rsidRPr="00B42F6C" w:rsidRDefault="00B42F6C" w:rsidP="00B42F6C">
      <w:pPr>
        <w:rPr>
          <w:rFonts w:ascii="Arial" w:hAnsi="Arial" w:cs="Arial"/>
          <w:sz w:val="24"/>
          <w:szCs w:val="24"/>
        </w:rPr>
      </w:pPr>
    </w:p>
    <w:p w:rsidR="00B42F6C" w:rsidRPr="00B42F6C" w:rsidRDefault="00B42F6C" w:rsidP="00B42F6C">
      <w:pPr>
        <w:pStyle w:val="ListParagraph"/>
        <w:numPr>
          <w:ilvl w:val="0"/>
          <w:numId w:val="1"/>
        </w:numPr>
        <w:rPr>
          <w:rFonts w:ascii="Arial" w:hAnsi="Arial" w:cs="Arial"/>
          <w:sz w:val="24"/>
          <w:szCs w:val="24"/>
        </w:rPr>
      </w:pPr>
      <w:r w:rsidRPr="00B42F6C">
        <w:rPr>
          <w:rFonts w:ascii="Arial" w:hAnsi="Arial" w:cs="Arial"/>
          <w:b/>
          <w:sz w:val="24"/>
          <w:szCs w:val="24"/>
        </w:rPr>
        <w:t>Re-read paragraph 1.</w:t>
      </w:r>
      <w:r w:rsidRPr="00B42F6C">
        <w:rPr>
          <w:rFonts w:ascii="Arial" w:hAnsi="Arial" w:cs="Arial"/>
          <w:sz w:val="24"/>
          <w:szCs w:val="24"/>
        </w:rPr>
        <w:t xml:space="preserve"> How does the writer’s language highlight the enjoyment we get from ghost stories?</w:t>
      </w:r>
      <w:r w:rsidRPr="00B42F6C">
        <w:rPr>
          <w:rFonts w:ascii="Arial" w:hAnsi="Arial" w:cs="Arial"/>
          <w:sz w:val="24"/>
          <w:szCs w:val="24"/>
        </w:rPr>
        <w:tab/>
      </w:r>
      <w:r w:rsidRPr="00B42F6C">
        <w:rPr>
          <w:rFonts w:ascii="Arial" w:hAnsi="Arial" w:cs="Arial"/>
          <w:sz w:val="24"/>
          <w:szCs w:val="24"/>
        </w:rPr>
        <w:tab/>
      </w:r>
      <w:r w:rsidRPr="00B42F6C">
        <w:rPr>
          <w:rFonts w:ascii="Arial" w:hAnsi="Arial" w:cs="Arial"/>
          <w:sz w:val="24"/>
          <w:szCs w:val="24"/>
        </w:rPr>
        <w:tab/>
      </w:r>
      <w:r w:rsidRPr="00B42F6C">
        <w:rPr>
          <w:rFonts w:ascii="Arial" w:hAnsi="Arial" w:cs="Arial"/>
          <w:sz w:val="24"/>
          <w:szCs w:val="24"/>
        </w:rPr>
        <w:tab/>
      </w:r>
      <w:r w:rsidRPr="00B42F6C">
        <w:rPr>
          <w:rFonts w:ascii="Arial" w:hAnsi="Arial" w:cs="Arial"/>
          <w:sz w:val="24"/>
          <w:szCs w:val="24"/>
        </w:rPr>
        <w:tab/>
      </w:r>
      <w:r w:rsidRPr="00B42F6C">
        <w:rPr>
          <w:rFonts w:ascii="Arial" w:hAnsi="Arial" w:cs="Arial"/>
          <w:sz w:val="24"/>
          <w:szCs w:val="24"/>
        </w:rPr>
        <w:tab/>
      </w:r>
      <w:r w:rsidRPr="00B42F6C">
        <w:rPr>
          <w:rFonts w:ascii="Arial" w:hAnsi="Arial" w:cs="Arial"/>
          <w:sz w:val="24"/>
          <w:szCs w:val="24"/>
        </w:rPr>
        <w:tab/>
      </w:r>
      <w:r w:rsidRPr="00B42F6C">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B42F6C">
        <w:rPr>
          <w:rFonts w:ascii="Arial" w:hAnsi="Arial" w:cs="Arial"/>
          <w:sz w:val="24"/>
          <w:szCs w:val="24"/>
        </w:rPr>
        <w:t>(2)</w:t>
      </w:r>
    </w:p>
    <w:p w:rsidR="00B42F6C" w:rsidRPr="00B42F6C" w:rsidRDefault="00B42F6C" w:rsidP="00B42F6C">
      <w:pPr>
        <w:pStyle w:val="ListParagraph"/>
        <w:ind w:left="360"/>
        <w:rPr>
          <w:rFonts w:ascii="Arial" w:hAnsi="Arial" w:cs="Arial"/>
          <w:sz w:val="24"/>
          <w:szCs w:val="24"/>
        </w:rPr>
      </w:pPr>
    </w:p>
    <w:p w:rsidR="00B42F6C" w:rsidRPr="00B42F6C" w:rsidRDefault="00B42F6C" w:rsidP="00B42F6C">
      <w:pPr>
        <w:pStyle w:val="ListParagraph"/>
        <w:numPr>
          <w:ilvl w:val="0"/>
          <w:numId w:val="1"/>
        </w:numPr>
        <w:rPr>
          <w:rFonts w:ascii="Arial" w:hAnsi="Arial" w:cs="Arial"/>
          <w:sz w:val="24"/>
          <w:szCs w:val="24"/>
        </w:rPr>
      </w:pPr>
      <w:r w:rsidRPr="00B42F6C">
        <w:rPr>
          <w:rFonts w:ascii="Arial" w:hAnsi="Arial" w:cs="Arial"/>
          <w:sz w:val="24"/>
          <w:szCs w:val="24"/>
        </w:rPr>
        <w:lastRenderedPageBreak/>
        <w:t>What is the function of paragraph 2?</w:t>
      </w:r>
      <w:r w:rsidRPr="00B42F6C">
        <w:rPr>
          <w:rFonts w:ascii="Arial" w:hAnsi="Arial" w:cs="Arial"/>
          <w:sz w:val="24"/>
          <w:szCs w:val="24"/>
        </w:rPr>
        <w:tab/>
      </w:r>
      <w:r w:rsidRPr="00B42F6C">
        <w:rPr>
          <w:rFonts w:ascii="Arial" w:hAnsi="Arial" w:cs="Arial"/>
          <w:sz w:val="24"/>
          <w:szCs w:val="24"/>
        </w:rPr>
        <w:tab/>
      </w:r>
      <w:r w:rsidRPr="00B42F6C">
        <w:rPr>
          <w:rFonts w:ascii="Arial" w:hAnsi="Arial" w:cs="Arial"/>
          <w:sz w:val="24"/>
          <w:szCs w:val="24"/>
        </w:rPr>
        <w:tab/>
      </w:r>
      <w:r w:rsidRPr="00B42F6C">
        <w:rPr>
          <w:rFonts w:ascii="Arial" w:hAnsi="Arial" w:cs="Arial"/>
          <w:sz w:val="24"/>
          <w:szCs w:val="24"/>
        </w:rPr>
        <w:tab/>
      </w:r>
      <w:r w:rsidRPr="00B42F6C">
        <w:rPr>
          <w:rFonts w:ascii="Arial" w:hAnsi="Arial" w:cs="Arial"/>
          <w:sz w:val="24"/>
          <w:szCs w:val="24"/>
        </w:rPr>
        <w:tab/>
      </w:r>
      <w:r w:rsidRPr="00B42F6C">
        <w:rPr>
          <w:rFonts w:ascii="Arial" w:hAnsi="Arial" w:cs="Arial"/>
          <w:sz w:val="24"/>
          <w:szCs w:val="24"/>
        </w:rPr>
        <w:tab/>
      </w:r>
      <w:r w:rsidRPr="00B42F6C">
        <w:rPr>
          <w:rFonts w:ascii="Arial" w:hAnsi="Arial" w:cs="Arial"/>
          <w:sz w:val="24"/>
          <w:szCs w:val="24"/>
        </w:rPr>
        <w:tab/>
      </w:r>
      <w:r>
        <w:rPr>
          <w:rFonts w:ascii="Arial" w:hAnsi="Arial" w:cs="Arial"/>
          <w:sz w:val="24"/>
          <w:szCs w:val="24"/>
        </w:rPr>
        <w:tab/>
      </w:r>
      <w:r w:rsidRPr="00B42F6C">
        <w:rPr>
          <w:rFonts w:ascii="Arial" w:hAnsi="Arial" w:cs="Arial"/>
          <w:sz w:val="24"/>
          <w:szCs w:val="24"/>
        </w:rPr>
        <w:t>(2)</w:t>
      </w:r>
    </w:p>
    <w:p w:rsidR="00B42F6C" w:rsidRPr="00B42F6C" w:rsidRDefault="00B42F6C" w:rsidP="00B42F6C">
      <w:pPr>
        <w:ind w:left="360"/>
        <w:rPr>
          <w:rFonts w:ascii="Arial" w:hAnsi="Arial" w:cs="Arial"/>
          <w:b/>
          <w:sz w:val="24"/>
          <w:szCs w:val="24"/>
        </w:rPr>
      </w:pPr>
      <w:r w:rsidRPr="00B42F6C">
        <w:rPr>
          <w:rFonts w:ascii="Arial" w:hAnsi="Arial" w:cs="Arial"/>
          <w:b/>
          <w:sz w:val="24"/>
          <w:szCs w:val="24"/>
        </w:rPr>
        <w:t xml:space="preserve">Re-read paragraph 3. </w:t>
      </w:r>
    </w:p>
    <w:p w:rsidR="00B42F6C" w:rsidRDefault="00B42F6C" w:rsidP="00B42F6C">
      <w:pPr>
        <w:pStyle w:val="ListParagraph"/>
        <w:numPr>
          <w:ilvl w:val="0"/>
          <w:numId w:val="1"/>
        </w:numPr>
        <w:rPr>
          <w:rFonts w:ascii="Arial" w:hAnsi="Arial" w:cs="Arial"/>
          <w:sz w:val="24"/>
          <w:szCs w:val="24"/>
        </w:rPr>
      </w:pPr>
      <w:r w:rsidRPr="00B42F6C">
        <w:rPr>
          <w:rFonts w:ascii="Arial" w:hAnsi="Arial" w:cs="Arial"/>
          <w:sz w:val="24"/>
          <w:szCs w:val="24"/>
        </w:rPr>
        <w:t>How does the writer’s language show his scepticism towards people who have seen / spoken to ghosts?</w:t>
      </w:r>
      <w:r w:rsidRPr="00B42F6C">
        <w:rPr>
          <w:rFonts w:ascii="Arial" w:hAnsi="Arial" w:cs="Arial"/>
          <w:sz w:val="24"/>
          <w:szCs w:val="24"/>
        </w:rPr>
        <w:tab/>
      </w:r>
      <w:r w:rsidRPr="00B42F6C">
        <w:rPr>
          <w:rFonts w:ascii="Arial" w:hAnsi="Arial" w:cs="Arial"/>
          <w:sz w:val="24"/>
          <w:szCs w:val="24"/>
        </w:rPr>
        <w:tab/>
      </w:r>
      <w:r w:rsidRPr="00B42F6C">
        <w:rPr>
          <w:rFonts w:ascii="Arial" w:hAnsi="Arial" w:cs="Arial"/>
          <w:sz w:val="24"/>
          <w:szCs w:val="24"/>
        </w:rPr>
        <w:tab/>
      </w:r>
      <w:r w:rsidRPr="00B42F6C">
        <w:rPr>
          <w:rFonts w:ascii="Arial" w:hAnsi="Arial" w:cs="Arial"/>
          <w:sz w:val="24"/>
          <w:szCs w:val="24"/>
        </w:rPr>
        <w:tab/>
      </w:r>
      <w:r w:rsidRPr="00B42F6C">
        <w:rPr>
          <w:rFonts w:ascii="Arial" w:hAnsi="Arial" w:cs="Arial"/>
          <w:sz w:val="24"/>
          <w:szCs w:val="24"/>
        </w:rPr>
        <w:tab/>
      </w:r>
      <w:r w:rsidRPr="00B42F6C">
        <w:rPr>
          <w:rFonts w:ascii="Arial" w:hAnsi="Arial" w:cs="Arial"/>
          <w:sz w:val="24"/>
          <w:szCs w:val="24"/>
        </w:rPr>
        <w:tab/>
      </w:r>
      <w:r w:rsidRPr="00B42F6C">
        <w:rPr>
          <w:rFonts w:ascii="Arial" w:hAnsi="Arial" w:cs="Arial"/>
          <w:sz w:val="24"/>
          <w:szCs w:val="24"/>
        </w:rPr>
        <w:tab/>
      </w:r>
      <w:r w:rsidRPr="00B42F6C">
        <w:rPr>
          <w:rFonts w:ascii="Arial" w:hAnsi="Arial" w:cs="Arial"/>
          <w:sz w:val="24"/>
          <w:szCs w:val="24"/>
        </w:rPr>
        <w:tab/>
      </w:r>
      <w:r w:rsidRPr="00B42F6C">
        <w:rPr>
          <w:rFonts w:ascii="Arial" w:hAnsi="Arial" w:cs="Arial"/>
          <w:sz w:val="24"/>
          <w:szCs w:val="24"/>
        </w:rPr>
        <w:tab/>
      </w:r>
      <w:r>
        <w:rPr>
          <w:rFonts w:ascii="Arial" w:hAnsi="Arial" w:cs="Arial"/>
          <w:sz w:val="24"/>
          <w:szCs w:val="24"/>
        </w:rPr>
        <w:tab/>
      </w:r>
      <w:r>
        <w:rPr>
          <w:rFonts w:ascii="Arial" w:hAnsi="Arial" w:cs="Arial"/>
          <w:sz w:val="24"/>
          <w:szCs w:val="24"/>
        </w:rPr>
        <w:tab/>
      </w:r>
      <w:r w:rsidRPr="00B42F6C">
        <w:rPr>
          <w:rFonts w:ascii="Arial" w:hAnsi="Arial" w:cs="Arial"/>
          <w:sz w:val="24"/>
          <w:szCs w:val="24"/>
        </w:rPr>
        <w:t>(2)</w:t>
      </w:r>
    </w:p>
    <w:p w:rsidR="00B42F6C" w:rsidRPr="00B42F6C" w:rsidRDefault="00B42F6C" w:rsidP="00B42F6C">
      <w:pPr>
        <w:pStyle w:val="ListParagraph"/>
        <w:ind w:left="360"/>
        <w:rPr>
          <w:rFonts w:ascii="Arial" w:hAnsi="Arial" w:cs="Arial"/>
          <w:sz w:val="24"/>
          <w:szCs w:val="24"/>
        </w:rPr>
      </w:pPr>
    </w:p>
    <w:p w:rsidR="00B42F6C" w:rsidRPr="00B42F6C" w:rsidRDefault="00B42F6C" w:rsidP="00B42F6C">
      <w:pPr>
        <w:pStyle w:val="ListParagraph"/>
        <w:numPr>
          <w:ilvl w:val="0"/>
          <w:numId w:val="1"/>
        </w:numPr>
        <w:rPr>
          <w:rFonts w:ascii="Arial" w:hAnsi="Arial" w:cs="Arial"/>
          <w:sz w:val="24"/>
          <w:szCs w:val="24"/>
        </w:rPr>
      </w:pPr>
      <w:r w:rsidRPr="00B42F6C">
        <w:rPr>
          <w:rFonts w:ascii="Arial" w:hAnsi="Arial" w:cs="Arial"/>
          <w:sz w:val="24"/>
          <w:szCs w:val="24"/>
        </w:rPr>
        <w:t>In your own words explain what the writer finds</w:t>
      </w:r>
      <w:r>
        <w:rPr>
          <w:rFonts w:ascii="Arial" w:hAnsi="Arial" w:cs="Arial"/>
          <w:sz w:val="24"/>
          <w:szCs w:val="24"/>
        </w:rPr>
        <w:t xml:space="preserve"> unusual about ghost sightings?</w:t>
      </w:r>
      <w:r w:rsidRPr="00B42F6C">
        <w:rPr>
          <w:rFonts w:ascii="Arial" w:hAnsi="Arial" w:cs="Arial"/>
          <w:sz w:val="24"/>
          <w:szCs w:val="24"/>
        </w:rPr>
        <w:tab/>
        <w:t>(2)</w:t>
      </w:r>
    </w:p>
    <w:p w:rsidR="00B42F6C" w:rsidRPr="00B42F6C" w:rsidRDefault="00B42F6C" w:rsidP="00B42F6C">
      <w:pPr>
        <w:ind w:left="360"/>
        <w:rPr>
          <w:rFonts w:ascii="Arial" w:hAnsi="Arial" w:cs="Arial"/>
          <w:b/>
          <w:sz w:val="24"/>
          <w:szCs w:val="24"/>
        </w:rPr>
      </w:pPr>
      <w:r w:rsidRPr="00B42F6C">
        <w:rPr>
          <w:rFonts w:ascii="Arial" w:hAnsi="Arial" w:cs="Arial"/>
          <w:b/>
          <w:sz w:val="24"/>
          <w:szCs w:val="24"/>
        </w:rPr>
        <w:t xml:space="preserve">Re-read paragraph 4. </w:t>
      </w:r>
    </w:p>
    <w:p w:rsidR="00B42F6C" w:rsidRDefault="00B42F6C" w:rsidP="00B42F6C">
      <w:pPr>
        <w:pStyle w:val="ListParagraph"/>
        <w:numPr>
          <w:ilvl w:val="0"/>
          <w:numId w:val="1"/>
        </w:numPr>
        <w:rPr>
          <w:rFonts w:ascii="Arial" w:hAnsi="Arial" w:cs="Arial"/>
          <w:sz w:val="24"/>
          <w:szCs w:val="24"/>
        </w:rPr>
      </w:pPr>
      <w:r w:rsidRPr="00B42F6C">
        <w:rPr>
          <w:rFonts w:ascii="Arial" w:hAnsi="Arial" w:cs="Arial"/>
          <w:sz w:val="24"/>
          <w:szCs w:val="24"/>
        </w:rPr>
        <w:t>In your own words explain what infrasound is and what it does.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B42F6C">
        <w:rPr>
          <w:rFonts w:ascii="Arial" w:hAnsi="Arial" w:cs="Arial"/>
          <w:sz w:val="24"/>
          <w:szCs w:val="24"/>
        </w:rPr>
        <w:t>(2)</w:t>
      </w:r>
    </w:p>
    <w:p w:rsidR="00B42F6C" w:rsidRPr="00B42F6C" w:rsidRDefault="00B42F6C" w:rsidP="00B42F6C">
      <w:pPr>
        <w:pStyle w:val="ListParagraph"/>
        <w:ind w:left="360"/>
        <w:rPr>
          <w:rFonts w:ascii="Arial" w:hAnsi="Arial" w:cs="Arial"/>
          <w:sz w:val="24"/>
          <w:szCs w:val="24"/>
        </w:rPr>
      </w:pPr>
    </w:p>
    <w:p w:rsidR="00B42F6C" w:rsidRPr="00B42F6C" w:rsidRDefault="00B42F6C" w:rsidP="00B42F6C">
      <w:pPr>
        <w:pStyle w:val="ListParagraph"/>
        <w:numPr>
          <w:ilvl w:val="0"/>
          <w:numId w:val="1"/>
        </w:numPr>
        <w:rPr>
          <w:rFonts w:ascii="Arial" w:hAnsi="Arial" w:cs="Arial"/>
          <w:sz w:val="24"/>
          <w:szCs w:val="24"/>
        </w:rPr>
      </w:pPr>
      <w:r w:rsidRPr="00B42F6C">
        <w:rPr>
          <w:rFonts w:ascii="Arial" w:hAnsi="Arial" w:cs="Arial"/>
          <w:sz w:val="24"/>
          <w:szCs w:val="24"/>
        </w:rPr>
        <w:t xml:space="preserve">In your own words explain what Vic Tandy found. </w:t>
      </w:r>
      <w:r w:rsidRPr="00B42F6C">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B42F6C">
        <w:rPr>
          <w:rFonts w:ascii="Arial" w:hAnsi="Arial" w:cs="Arial"/>
          <w:sz w:val="24"/>
          <w:szCs w:val="24"/>
        </w:rPr>
        <w:t>(2)</w:t>
      </w:r>
    </w:p>
    <w:p w:rsidR="00B42F6C" w:rsidRPr="00B42F6C" w:rsidRDefault="00B42F6C" w:rsidP="00B42F6C">
      <w:pPr>
        <w:pStyle w:val="ListParagraph"/>
        <w:ind w:left="360"/>
        <w:rPr>
          <w:rFonts w:ascii="Arial" w:hAnsi="Arial" w:cs="Arial"/>
          <w:sz w:val="24"/>
          <w:szCs w:val="24"/>
        </w:rPr>
      </w:pPr>
    </w:p>
    <w:p w:rsidR="00B42F6C" w:rsidRPr="00B42F6C" w:rsidRDefault="00B42F6C" w:rsidP="00B42F6C">
      <w:pPr>
        <w:pStyle w:val="ListParagraph"/>
        <w:numPr>
          <w:ilvl w:val="0"/>
          <w:numId w:val="1"/>
        </w:numPr>
        <w:rPr>
          <w:rFonts w:ascii="Arial" w:hAnsi="Arial" w:cs="Arial"/>
          <w:sz w:val="24"/>
          <w:szCs w:val="24"/>
        </w:rPr>
      </w:pPr>
      <w:r w:rsidRPr="00B42F6C">
        <w:rPr>
          <w:rFonts w:ascii="Arial" w:hAnsi="Arial" w:cs="Arial"/>
          <w:sz w:val="24"/>
          <w:szCs w:val="24"/>
        </w:rPr>
        <w:t xml:space="preserve">How effective do you find the final paragraph as a conclusion to the text? </w:t>
      </w:r>
      <w:r w:rsidRPr="00B42F6C">
        <w:rPr>
          <w:rFonts w:ascii="Arial" w:hAnsi="Arial" w:cs="Arial"/>
          <w:sz w:val="24"/>
          <w:szCs w:val="24"/>
        </w:rPr>
        <w:tab/>
      </w:r>
      <w:r w:rsidRPr="00B42F6C">
        <w:rPr>
          <w:rFonts w:ascii="Arial" w:hAnsi="Arial" w:cs="Arial"/>
          <w:sz w:val="24"/>
          <w:szCs w:val="24"/>
        </w:rPr>
        <w:tab/>
        <w:t>(2)</w:t>
      </w:r>
    </w:p>
    <w:p w:rsidR="00D6122A" w:rsidRPr="00B42F6C" w:rsidRDefault="00DC7669">
      <w:pPr>
        <w:rPr>
          <w:rFonts w:ascii="Arial" w:hAnsi="Arial" w:cs="Arial"/>
          <w:sz w:val="24"/>
          <w:szCs w:val="24"/>
        </w:rPr>
      </w:pPr>
    </w:p>
    <w:sectPr w:rsidR="00D6122A" w:rsidRPr="00B42F6C" w:rsidSect="00B42F6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A224B"/>
    <w:multiLevelType w:val="hybridMultilevel"/>
    <w:tmpl w:val="B69AD4E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F6C"/>
    <w:rsid w:val="0063585C"/>
    <w:rsid w:val="00AA48ED"/>
    <w:rsid w:val="00B42F6C"/>
    <w:rsid w:val="00DC76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BE3D5C-F57A-4708-9D2C-DB6554E14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2F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42F6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B42F6C"/>
    <w:rPr>
      <w:color w:val="0000FF"/>
      <w:u w:val="single"/>
    </w:rPr>
  </w:style>
  <w:style w:type="paragraph" w:styleId="ListParagraph">
    <w:name w:val="List Paragraph"/>
    <w:basedOn w:val="Normal"/>
    <w:uiPriority w:val="34"/>
    <w:qFormat/>
    <w:rsid w:val="00B42F6C"/>
    <w:pPr>
      <w:ind w:left="720"/>
      <w:contextualSpacing/>
    </w:pPr>
  </w:style>
  <w:style w:type="paragraph" w:styleId="BalloonText">
    <w:name w:val="Balloon Text"/>
    <w:basedOn w:val="Normal"/>
    <w:link w:val="BalloonTextChar"/>
    <w:uiPriority w:val="99"/>
    <w:semiHidden/>
    <w:unhideWhenUsed/>
    <w:rsid w:val="00B42F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2F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bcnews.com/id/3077192/ns/technology_and_science-science/t/infrasound-linked-spooky-effects/" TargetMode="External"/><Relationship Id="rId3" Type="http://schemas.openxmlformats.org/officeDocument/2006/relationships/settings" Target="settings.xml"/><Relationship Id="rId7" Type="http://schemas.openxmlformats.org/officeDocument/2006/relationships/hyperlink" Target="http://waubrafoundation..org.au/wp-content/uploads/2015/02/Broner-The-effects-of-low-frequency-noise-on-peopl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cbi.nlm.nih.gov/pmc/articles/PMC4338604/" TargetMode="External"/><Relationship Id="rId5" Type="http://schemas.openxmlformats.org/officeDocument/2006/relationships/hyperlink" Target="http://mentalfloss.com/article/64572/5-sounds-you-probably-cant-hea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520</Words>
  <Characters>2965</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North Lanarkshire Council</Company>
  <LinksUpToDate>false</LinksUpToDate>
  <CharactersWithSpaces>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 Scott</dc:creator>
  <cp:keywords/>
  <dc:description/>
  <cp:lastModifiedBy>claire gilligan</cp:lastModifiedBy>
  <cp:revision>2</cp:revision>
  <cp:lastPrinted>2018-05-01T14:10:00Z</cp:lastPrinted>
  <dcterms:created xsi:type="dcterms:W3CDTF">2019-03-26T14:26:00Z</dcterms:created>
  <dcterms:modified xsi:type="dcterms:W3CDTF">2019-03-26T14:26:00Z</dcterms:modified>
</cp:coreProperties>
</file>