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DFC8" w14:textId="77777777" w:rsidR="00E97457" w:rsidRDefault="00E97457" w:rsidP="008A62F7">
      <w:pPr>
        <w:pStyle w:val="Heading1"/>
      </w:pPr>
      <w:bookmarkStart w:id="0" w:name="_GoBack"/>
      <w:bookmarkEnd w:id="0"/>
      <w:r>
        <w:t xml:space="preserve">Chryston High School </w:t>
      </w:r>
      <w:r w:rsidR="00462082">
        <w:t xml:space="preserve">(CHS) </w:t>
      </w:r>
      <w:r>
        <w:t>Parent Council</w:t>
      </w:r>
    </w:p>
    <w:p w14:paraId="3CC5BD38" w14:textId="4EAD5122" w:rsidR="00E97457" w:rsidRDefault="00773A35" w:rsidP="008A62F7">
      <w:pPr>
        <w:pStyle w:val="Heading1"/>
      </w:pPr>
      <w:r>
        <w:t xml:space="preserve">Wednesday </w:t>
      </w:r>
      <w:r w:rsidR="008A62F7">
        <w:t>9</w:t>
      </w:r>
      <w:r w:rsidR="008718C1">
        <w:t>th</w:t>
      </w:r>
      <w:r w:rsidR="00A35FF7">
        <w:t xml:space="preserve"> </w:t>
      </w:r>
      <w:r w:rsidR="008A62F7">
        <w:t>September</w:t>
      </w:r>
      <w:r w:rsidR="00A35FF7">
        <w:t xml:space="preserve"> 20</w:t>
      </w:r>
      <w:r w:rsidR="009979D0">
        <w:t>20</w:t>
      </w:r>
      <w:r w:rsidR="008D3EF0">
        <w:t xml:space="preserve"> 6.30</w:t>
      </w:r>
      <w:r w:rsidR="00E97457">
        <w:t>pm</w:t>
      </w:r>
      <w:r w:rsidR="008A62F7">
        <w:t xml:space="preserve"> (online via Zoom)</w:t>
      </w:r>
    </w:p>
    <w:p w14:paraId="08F8E4B7" w14:textId="77777777" w:rsidR="00E97457" w:rsidRDefault="00E97457" w:rsidP="00FD0027">
      <w:pPr>
        <w:rPr>
          <w:rFonts w:ascii="Calibri" w:hAnsi="Calibri"/>
        </w:rPr>
      </w:pPr>
    </w:p>
    <w:p w14:paraId="4F6AEC03" w14:textId="7E469935" w:rsidR="009E07AA" w:rsidRDefault="00E97457" w:rsidP="00FD0027">
      <w:pPr>
        <w:rPr>
          <w:rFonts w:ascii="Calibri" w:hAnsi="Calibri"/>
        </w:rPr>
      </w:pPr>
      <w:r w:rsidRPr="008A62F7">
        <w:rPr>
          <w:rStyle w:val="Heading2Char"/>
        </w:rPr>
        <w:t>Present:</w:t>
      </w:r>
      <w:r w:rsidR="009E07AA">
        <w:rPr>
          <w:rFonts w:ascii="Calibri" w:hAnsi="Calibri"/>
        </w:rPr>
        <w:t xml:space="preserve"> </w:t>
      </w:r>
      <w:r w:rsidR="008A62F7">
        <w:rPr>
          <w:rFonts w:ascii="Calibri" w:hAnsi="Calibri"/>
        </w:rPr>
        <w:t xml:space="preserve">Graeme Robertson, Lorraine Robertson, </w:t>
      </w:r>
      <w:r>
        <w:rPr>
          <w:rFonts w:ascii="Calibri" w:hAnsi="Calibri"/>
        </w:rPr>
        <w:t>Ailsa Mac</w:t>
      </w:r>
      <w:r w:rsidR="00A35FF7">
        <w:rPr>
          <w:rFonts w:ascii="Calibri" w:hAnsi="Calibri"/>
        </w:rPr>
        <w:t>d</w:t>
      </w:r>
      <w:r>
        <w:rPr>
          <w:rFonts w:ascii="Calibri" w:hAnsi="Calibri"/>
        </w:rPr>
        <w:t>onald</w:t>
      </w:r>
      <w:r w:rsidR="008C2950">
        <w:rPr>
          <w:rFonts w:ascii="Calibri" w:hAnsi="Calibri"/>
        </w:rPr>
        <w:t>,</w:t>
      </w:r>
      <w:r w:rsidR="00773A35" w:rsidRPr="00773A35">
        <w:rPr>
          <w:rFonts w:ascii="Calibri" w:hAnsi="Calibri"/>
        </w:rPr>
        <w:t xml:space="preserve"> </w:t>
      </w:r>
      <w:r w:rsidR="00A47629">
        <w:rPr>
          <w:rFonts w:ascii="Calibri" w:hAnsi="Calibri"/>
        </w:rPr>
        <w:t xml:space="preserve">Avril Hemphill, </w:t>
      </w:r>
      <w:r w:rsidR="00D055ED">
        <w:rPr>
          <w:rFonts w:ascii="Calibri" w:hAnsi="Calibri"/>
        </w:rPr>
        <w:t>Morven Strange</w:t>
      </w:r>
    </w:p>
    <w:p w14:paraId="53ED1D62" w14:textId="402E692F" w:rsidR="00765759" w:rsidRDefault="00E12DCF" w:rsidP="00FD0027">
      <w:pPr>
        <w:rPr>
          <w:rFonts w:ascii="Calibri" w:hAnsi="Calibri"/>
        </w:rPr>
      </w:pPr>
      <w:r w:rsidRPr="008A62F7">
        <w:rPr>
          <w:rStyle w:val="Heading2Char"/>
        </w:rPr>
        <w:t>In attendance:</w:t>
      </w:r>
      <w:r w:rsidR="00A47629">
        <w:rPr>
          <w:rFonts w:ascii="Calibri" w:hAnsi="Calibri"/>
        </w:rPr>
        <w:t xml:space="preserve"> </w:t>
      </w:r>
      <w:r w:rsidR="00495217">
        <w:rPr>
          <w:rFonts w:ascii="Calibri" w:hAnsi="Calibri"/>
        </w:rPr>
        <w:t xml:space="preserve">Mr Mitchell, </w:t>
      </w:r>
      <w:r w:rsidR="008A62F7">
        <w:rPr>
          <w:rFonts w:ascii="Calibri" w:hAnsi="Calibri"/>
        </w:rPr>
        <w:t>Mr Kane, Karen Chapman, Yvonne Sloan, Sharon Bowie, Michelle Brown, Paris Kelly, Georgina Cawdron, Isla Macdonald</w:t>
      </w:r>
    </w:p>
    <w:p w14:paraId="4A8D20D4" w14:textId="345C5BD1" w:rsidR="006E75F6" w:rsidRDefault="00E06871" w:rsidP="00FD0027">
      <w:pPr>
        <w:rPr>
          <w:rFonts w:ascii="Calibri" w:hAnsi="Calibri"/>
        </w:rPr>
      </w:pPr>
      <w:r w:rsidRPr="008A62F7">
        <w:rPr>
          <w:rStyle w:val="Heading2Char"/>
        </w:rPr>
        <w:t>Ap</w:t>
      </w:r>
      <w:r w:rsidR="00E97457" w:rsidRPr="008A62F7">
        <w:rPr>
          <w:rStyle w:val="Heading2Char"/>
        </w:rPr>
        <w:t>ologies</w:t>
      </w:r>
      <w:r w:rsidR="009E07AA" w:rsidRPr="008A62F7">
        <w:rPr>
          <w:rStyle w:val="Heading2Char"/>
        </w:rPr>
        <w:t>:</w:t>
      </w:r>
      <w:r w:rsidR="008A62F7">
        <w:rPr>
          <w:rFonts w:ascii="Calibri" w:hAnsi="Calibri"/>
        </w:rPr>
        <w:t xml:space="preserve"> Patricia Gachagan</w:t>
      </w:r>
    </w:p>
    <w:p w14:paraId="233131E5" w14:textId="77777777" w:rsidR="00E97457" w:rsidRDefault="00E97457" w:rsidP="00FD0027">
      <w:pPr>
        <w:rPr>
          <w:rFonts w:ascii="Calibri" w:hAnsi="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8143"/>
        <w:gridCol w:w="1692"/>
      </w:tblGrid>
      <w:tr w:rsidR="00451D30" w14:paraId="41F7138F" w14:textId="77777777" w:rsidTr="00A10441">
        <w:tc>
          <w:tcPr>
            <w:tcW w:w="813" w:type="dxa"/>
          </w:tcPr>
          <w:p w14:paraId="6185F6E1" w14:textId="577456F8" w:rsidR="008A62F7" w:rsidRPr="00BE263B" w:rsidRDefault="008A62F7" w:rsidP="008A62F7">
            <w:pPr>
              <w:pStyle w:val="Heading2"/>
            </w:pPr>
            <w:r>
              <w:t>Agenda item number</w:t>
            </w:r>
          </w:p>
        </w:tc>
        <w:tc>
          <w:tcPr>
            <w:tcW w:w="8367" w:type="dxa"/>
          </w:tcPr>
          <w:p w14:paraId="6B5D089A" w14:textId="5C7A9C6D" w:rsidR="008A62F7" w:rsidRPr="008A62F7" w:rsidRDefault="008A62F7" w:rsidP="008A62F7">
            <w:pPr>
              <w:pStyle w:val="Heading2"/>
              <w:rPr>
                <w:bCs/>
              </w:rPr>
            </w:pPr>
            <w:r w:rsidRPr="008A62F7">
              <w:rPr>
                <w:bCs/>
              </w:rPr>
              <w:t>Title and content</w:t>
            </w:r>
          </w:p>
        </w:tc>
        <w:tc>
          <w:tcPr>
            <w:tcW w:w="1701" w:type="dxa"/>
          </w:tcPr>
          <w:p w14:paraId="6B1FE73E" w14:textId="177F0738" w:rsidR="008A62F7" w:rsidRDefault="008A62F7" w:rsidP="008A62F7">
            <w:pPr>
              <w:pStyle w:val="Heading2"/>
            </w:pPr>
            <w:r>
              <w:t>Action</w:t>
            </w:r>
          </w:p>
        </w:tc>
      </w:tr>
      <w:tr w:rsidR="00451D30" w14:paraId="0BBBAACF" w14:textId="77777777" w:rsidTr="00A10441">
        <w:tc>
          <w:tcPr>
            <w:tcW w:w="813" w:type="dxa"/>
          </w:tcPr>
          <w:p w14:paraId="3153DF9B" w14:textId="77777777" w:rsidR="00E97457" w:rsidRPr="00BE263B" w:rsidRDefault="00E97457" w:rsidP="00FD0027">
            <w:pPr>
              <w:rPr>
                <w:rFonts w:ascii="Calibri" w:hAnsi="Calibri"/>
              </w:rPr>
            </w:pPr>
            <w:r w:rsidRPr="00BE263B">
              <w:rPr>
                <w:rFonts w:ascii="Calibri" w:hAnsi="Calibri"/>
              </w:rPr>
              <w:t>1</w:t>
            </w:r>
          </w:p>
        </w:tc>
        <w:tc>
          <w:tcPr>
            <w:tcW w:w="8367" w:type="dxa"/>
          </w:tcPr>
          <w:p w14:paraId="79B606BC" w14:textId="77777777" w:rsidR="00E97457" w:rsidRPr="00AC5A1A" w:rsidRDefault="00E97457" w:rsidP="00FD0027">
            <w:pPr>
              <w:rPr>
                <w:rFonts w:ascii="Calibri" w:hAnsi="Calibri"/>
                <w:b/>
              </w:rPr>
            </w:pPr>
            <w:r w:rsidRPr="00AC5A1A">
              <w:rPr>
                <w:rFonts w:ascii="Calibri" w:hAnsi="Calibri"/>
                <w:b/>
              </w:rPr>
              <w:t>Welcome and apologies</w:t>
            </w:r>
          </w:p>
          <w:p w14:paraId="7DEFBB00" w14:textId="1671936B" w:rsidR="003C0C95" w:rsidRDefault="007C0EB1" w:rsidP="007C0EB1">
            <w:pPr>
              <w:rPr>
                <w:rFonts w:ascii="Calibri" w:hAnsi="Calibri"/>
              </w:rPr>
            </w:pPr>
            <w:r>
              <w:rPr>
                <w:rFonts w:ascii="Calibri" w:hAnsi="Calibri"/>
              </w:rPr>
              <w:t xml:space="preserve">The chair </w:t>
            </w:r>
            <w:r w:rsidR="00E97457">
              <w:rPr>
                <w:rFonts w:ascii="Calibri" w:hAnsi="Calibri"/>
              </w:rPr>
              <w:t>welcome</w:t>
            </w:r>
            <w:r w:rsidR="009E07AA">
              <w:rPr>
                <w:rFonts w:ascii="Calibri" w:hAnsi="Calibri"/>
              </w:rPr>
              <w:t>d</w:t>
            </w:r>
            <w:r w:rsidR="00E97457">
              <w:rPr>
                <w:rFonts w:ascii="Calibri" w:hAnsi="Calibri"/>
              </w:rPr>
              <w:t xml:space="preserve"> all </w:t>
            </w:r>
            <w:r w:rsidR="008C2950">
              <w:rPr>
                <w:rFonts w:ascii="Calibri" w:hAnsi="Calibri"/>
              </w:rPr>
              <w:t xml:space="preserve">attending the meeting and </w:t>
            </w:r>
            <w:r w:rsidR="0017482D">
              <w:rPr>
                <w:rFonts w:ascii="Calibri" w:hAnsi="Calibri"/>
              </w:rPr>
              <w:t>noted apologies</w:t>
            </w:r>
            <w:r w:rsidR="00F44665">
              <w:rPr>
                <w:rFonts w:ascii="Calibri" w:hAnsi="Calibri"/>
              </w:rPr>
              <w:t>.</w:t>
            </w:r>
            <w:r w:rsidR="009979D0">
              <w:rPr>
                <w:rFonts w:ascii="Calibri" w:hAnsi="Calibri"/>
              </w:rPr>
              <w:t xml:space="preserve"> </w:t>
            </w:r>
          </w:p>
          <w:p w14:paraId="1E313555" w14:textId="77777777" w:rsidR="00405A62" w:rsidRDefault="00405A62" w:rsidP="007C0EB1">
            <w:pPr>
              <w:rPr>
                <w:rFonts w:ascii="Calibri" w:hAnsi="Calibri"/>
              </w:rPr>
            </w:pPr>
          </w:p>
          <w:p w14:paraId="6E23A7E9" w14:textId="77777777" w:rsidR="00405A62" w:rsidRDefault="00405A62" w:rsidP="007C0EB1">
            <w:pPr>
              <w:rPr>
                <w:rFonts w:ascii="Calibri" w:hAnsi="Calibri"/>
              </w:rPr>
            </w:pPr>
            <w:r>
              <w:rPr>
                <w:rFonts w:ascii="Calibri" w:hAnsi="Calibri"/>
              </w:rPr>
              <w:t xml:space="preserve">Paris Kelly, Georgina Cawdron and Isla Macdonald were introduced as Captain and Vice Captains for this year. They shared that pupils had adapted well to the new measures in school, particularly the different times for breaks and lunches between S1-3 and senior school. Having no assemblies was making communication more difficult however use of Microsoft Teams as a communication platform was working well. Pupils are appreciating being able to come to school. The captain along with all the vice captains will make up Chryston High School’s parliament cabinet. The parliament asked for pupil </w:t>
            </w:r>
            <w:r>
              <w:rPr>
                <w:rFonts w:ascii="Calibri" w:hAnsi="Calibri"/>
              </w:rPr>
              <w:lastRenderedPageBreak/>
              <w:t>experiences at a recent meeting. There is some anxiety amongst S5 pupils that they will be sitting Higher exams without the experience of formal exams previously.</w:t>
            </w:r>
          </w:p>
          <w:p w14:paraId="572D5ACC" w14:textId="5D33B56A" w:rsidR="00405A62" w:rsidRPr="00BE263B" w:rsidRDefault="00405A62" w:rsidP="007C0EB1">
            <w:pPr>
              <w:rPr>
                <w:rFonts w:ascii="Calibri" w:hAnsi="Calibri"/>
              </w:rPr>
            </w:pPr>
            <w:r>
              <w:rPr>
                <w:rFonts w:ascii="Calibri" w:hAnsi="Calibri"/>
              </w:rPr>
              <w:t>Mr Mitchell wished them well in their roles this year.</w:t>
            </w:r>
          </w:p>
        </w:tc>
        <w:tc>
          <w:tcPr>
            <w:tcW w:w="1701" w:type="dxa"/>
          </w:tcPr>
          <w:p w14:paraId="02DDA2D0" w14:textId="3EF2D4F3" w:rsidR="00E97457" w:rsidRPr="00BE263B" w:rsidRDefault="008A62F7" w:rsidP="008A62F7">
            <w:pPr>
              <w:rPr>
                <w:rFonts w:ascii="Calibri" w:hAnsi="Calibri"/>
              </w:rPr>
            </w:pPr>
            <w:r>
              <w:rPr>
                <w:rFonts w:ascii="Calibri" w:hAnsi="Calibri"/>
              </w:rPr>
              <w:lastRenderedPageBreak/>
              <w:t>none</w:t>
            </w:r>
          </w:p>
        </w:tc>
      </w:tr>
      <w:tr w:rsidR="00451D30" w14:paraId="380B567A" w14:textId="77777777" w:rsidTr="00A10441">
        <w:tc>
          <w:tcPr>
            <w:tcW w:w="813" w:type="dxa"/>
          </w:tcPr>
          <w:p w14:paraId="399475E0" w14:textId="77777777" w:rsidR="00E97457" w:rsidRDefault="00E97457" w:rsidP="00FD0027">
            <w:pPr>
              <w:rPr>
                <w:rFonts w:ascii="Calibri" w:hAnsi="Calibri"/>
              </w:rPr>
            </w:pPr>
            <w:r>
              <w:rPr>
                <w:rFonts w:ascii="Calibri" w:hAnsi="Calibri"/>
              </w:rPr>
              <w:t>2</w:t>
            </w:r>
          </w:p>
        </w:tc>
        <w:tc>
          <w:tcPr>
            <w:tcW w:w="8367" w:type="dxa"/>
          </w:tcPr>
          <w:p w14:paraId="0F7AEAD0" w14:textId="77777777" w:rsidR="00E97457" w:rsidRDefault="00E97457" w:rsidP="00FD0027">
            <w:pPr>
              <w:rPr>
                <w:rFonts w:ascii="Calibri" w:hAnsi="Calibri"/>
                <w:b/>
              </w:rPr>
            </w:pPr>
            <w:r>
              <w:rPr>
                <w:rFonts w:ascii="Calibri" w:hAnsi="Calibri"/>
                <w:b/>
              </w:rPr>
              <w:t>Minutes of Previous Meeting</w:t>
            </w:r>
          </w:p>
          <w:p w14:paraId="798EE60E" w14:textId="23515D18" w:rsidR="00E97457" w:rsidRPr="00E74DAF" w:rsidRDefault="003C0C95" w:rsidP="009979D0">
            <w:pPr>
              <w:rPr>
                <w:rFonts w:ascii="Calibri" w:hAnsi="Calibri"/>
              </w:rPr>
            </w:pPr>
            <w:r>
              <w:rPr>
                <w:rFonts w:ascii="Calibri" w:hAnsi="Calibri"/>
              </w:rPr>
              <w:t xml:space="preserve">Minutes of previous meeting on </w:t>
            </w:r>
            <w:r w:rsidR="008A62F7">
              <w:rPr>
                <w:rFonts w:ascii="Calibri" w:hAnsi="Calibri"/>
              </w:rPr>
              <w:t>15</w:t>
            </w:r>
            <w:r w:rsidR="009979D0" w:rsidRPr="009979D0">
              <w:rPr>
                <w:rFonts w:ascii="Calibri" w:hAnsi="Calibri"/>
                <w:vertAlign w:val="superscript"/>
              </w:rPr>
              <w:t>th</w:t>
            </w:r>
            <w:r w:rsidR="009979D0">
              <w:rPr>
                <w:rFonts w:ascii="Calibri" w:hAnsi="Calibri"/>
              </w:rPr>
              <w:t xml:space="preserve"> </w:t>
            </w:r>
            <w:r w:rsidR="008A62F7">
              <w:rPr>
                <w:rFonts w:ascii="Calibri" w:hAnsi="Calibri"/>
              </w:rPr>
              <w:t>January 2020</w:t>
            </w:r>
            <w:r>
              <w:rPr>
                <w:rFonts w:ascii="Calibri" w:hAnsi="Calibri"/>
              </w:rPr>
              <w:t xml:space="preserve"> were </w:t>
            </w:r>
            <w:r w:rsidR="00765759">
              <w:rPr>
                <w:rFonts w:ascii="Calibri" w:hAnsi="Calibri"/>
              </w:rPr>
              <w:t xml:space="preserve">proposed by </w:t>
            </w:r>
            <w:r w:rsidR="009979D0">
              <w:rPr>
                <w:rFonts w:ascii="Calibri" w:hAnsi="Calibri"/>
              </w:rPr>
              <w:t>Morven Strange</w:t>
            </w:r>
            <w:r w:rsidR="00A47629">
              <w:rPr>
                <w:rFonts w:ascii="Calibri" w:hAnsi="Calibri"/>
              </w:rPr>
              <w:t xml:space="preserve"> and seconded by </w:t>
            </w:r>
            <w:r w:rsidR="009979D0">
              <w:rPr>
                <w:rFonts w:ascii="Calibri" w:hAnsi="Calibri"/>
              </w:rPr>
              <w:t>A</w:t>
            </w:r>
            <w:r w:rsidR="008A62F7">
              <w:rPr>
                <w:rFonts w:ascii="Calibri" w:hAnsi="Calibri"/>
              </w:rPr>
              <w:t>vril Hemphill</w:t>
            </w:r>
          </w:p>
        </w:tc>
        <w:tc>
          <w:tcPr>
            <w:tcW w:w="1701" w:type="dxa"/>
          </w:tcPr>
          <w:p w14:paraId="7A1CA5A3" w14:textId="606B4BD2" w:rsidR="0017482D" w:rsidRDefault="00405A62" w:rsidP="00E06871">
            <w:pPr>
              <w:rPr>
                <w:rFonts w:ascii="Calibri" w:hAnsi="Calibri"/>
              </w:rPr>
            </w:pPr>
            <w:r>
              <w:rPr>
                <w:rFonts w:ascii="Calibri" w:hAnsi="Calibri"/>
              </w:rPr>
              <w:t>none</w:t>
            </w:r>
          </w:p>
        </w:tc>
      </w:tr>
      <w:tr w:rsidR="00451D30" w14:paraId="190D878D" w14:textId="77777777" w:rsidTr="00A10441">
        <w:tc>
          <w:tcPr>
            <w:tcW w:w="813" w:type="dxa"/>
          </w:tcPr>
          <w:p w14:paraId="26014E54" w14:textId="77777777" w:rsidR="00E97457" w:rsidRDefault="00E97457" w:rsidP="00FD0027">
            <w:pPr>
              <w:rPr>
                <w:rFonts w:ascii="Calibri" w:hAnsi="Calibri"/>
              </w:rPr>
            </w:pPr>
            <w:r>
              <w:rPr>
                <w:rFonts w:ascii="Calibri" w:hAnsi="Calibri"/>
              </w:rPr>
              <w:t>3</w:t>
            </w:r>
          </w:p>
        </w:tc>
        <w:tc>
          <w:tcPr>
            <w:tcW w:w="8367" w:type="dxa"/>
          </w:tcPr>
          <w:p w14:paraId="0FA28140" w14:textId="4FBDFEE8" w:rsidR="00495217" w:rsidRDefault="00405A62" w:rsidP="00495217">
            <w:pPr>
              <w:rPr>
                <w:rFonts w:ascii="Calibri" w:hAnsi="Calibri"/>
                <w:b/>
                <w:bCs/>
              </w:rPr>
            </w:pPr>
            <w:r w:rsidRPr="00405A62">
              <w:rPr>
                <w:rFonts w:ascii="Calibri" w:hAnsi="Calibri"/>
                <w:b/>
                <w:bCs/>
              </w:rPr>
              <w:t>SQA Result Feedback</w:t>
            </w:r>
            <w:r w:rsidR="000651F8">
              <w:rPr>
                <w:rFonts w:ascii="Calibri" w:hAnsi="Calibri"/>
                <w:b/>
                <w:bCs/>
              </w:rPr>
              <w:t xml:space="preserve"> (see appendix 1 for tables of results)</w:t>
            </w:r>
          </w:p>
          <w:p w14:paraId="16295485" w14:textId="3E333028" w:rsidR="000651F8" w:rsidRDefault="000651F8" w:rsidP="00495217">
            <w:pPr>
              <w:rPr>
                <w:rFonts w:ascii="Calibri" w:hAnsi="Calibri"/>
              </w:rPr>
            </w:pPr>
            <w:r>
              <w:rPr>
                <w:rFonts w:ascii="Calibri" w:hAnsi="Calibri"/>
              </w:rPr>
              <w:t>Parent Forum comments had been very supportive of staff and Mr Mitchell thanked parents and carers for working with pupils through a difficult time</w:t>
            </w:r>
            <w:r w:rsidR="001B5944">
              <w:rPr>
                <w:rFonts w:ascii="Calibri" w:hAnsi="Calibri"/>
              </w:rPr>
              <w:t xml:space="preserve"> and for the dedication of staff</w:t>
            </w:r>
            <w:r>
              <w:rPr>
                <w:rFonts w:ascii="Calibri" w:hAnsi="Calibri"/>
              </w:rPr>
              <w:t>.</w:t>
            </w:r>
          </w:p>
          <w:p w14:paraId="34069A93" w14:textId="77777777" w:rsidR="001B5944" w:rsidRDefault="000651F8" w:rsidP="00495217">
            <w:pPr>
              <w:rPr>
                <w:rFonts w:ascii="Calibri" w:hAnsi="Calibri"/>
              </w:rPr>
            </w:pPr>
            <w:r>
              <w:rPr>
                <w:rFonts w:ascii="Calibri" w:hAnsi="Calibri"/>
              </w:rPr>
              <w:t>Measures of attainment had superseded previous years looking at comparisons of pre-estimates rather than final awards. Chryston High School measures itself against the North Lanarkshire Council average. Chryston High School had the third highest attainment in North Lanarkshire</w:t>
            </w:r>
            <w:r w:rsidR="001B5944">
              <w:rPr>
                <w:rFonts w:ascii="Calibri" w:hAnsi="Calibri"/>
              </w:rPr>
              <w:t xml:space="preserve"> for Higher results this year. </w:t>
            </w:r>
          </w:p>
          <w:p w14:paraId="49BF7EFB" w14:textId="7E8E56C8" w:rsidR="00F75BCB" w:rsidRDefault="001B5944" w:rsidP="00F75BCB">
            <w:pPr>
              <w:rPr>
                <w:rFonts w:ascii="Calibri" w:hAnsi="Calibri"/>
              </w:rPr>
            </w:pPr>
            <w:r w:rsidRPr="00F77DBD">
              <w:rPr>
                <w:rFonts w:ascii="Calibri" w:hAnsi="Calibri"/>
              </w:rPr>
              <w:t>T</w:t>
            </w:r>
            <w:r w:rsidR="000651F8" w:rsidRPr="00F77DBD">
              <w:rPr>
                <w:rFonts w:ascii="Calibri" w:hAnsi="Calibri"/>
              </w:rPr>
              <w:t xml:space="preserve">here was a 12% increase on the previous year of pupils attaining 3 Highers or more with half of all pupils achieving this by the end of S5. Avril Hemphill asked for clarification that figures are based on the school role for S4 and that this is the same role that is used for S5 and S6, whether pupils remain in school or leave. This was confirmed. Both Mr Mitchell and Mr Kane stated </w:t>
            </w:r>
            <w:r w:rsidRPr="00F77DBD">
              <w:rPr>
                <w:rFonts w:ascii="Calibri" w:hAnsi="Calibri"/>
              </w:rPr>
              <w:t xml:space="preserve">the school has a strong foundation to build upon and </w:t>
            </w:r>
            <w:r w:rsidR="000651F8" w:rsidRPr="00F77DBD">
              <w:rPr>
                <w:rFonts w:ascii="Calibri" w:hAnsi="Calibri"/>
              </w:rPr>
              <w:t xml:space="preserve">that the measure of 97.7% of pupils leaving school to a positive destination be that employment, training, further or higher education is </w:t>
            </w:r>
            <w:r w:rsidRPr="00F77DBD">
              <w:rPr>
                <w:rFonts w:ascii="Calibri" w:hAnsi="Calibri"/>
              </w:rPr>
              <w:t>a more holistic</w:t>
            </w:r>
            <w:r w:rsidR="000651F8" w:rsidRPr="00F77DBD">
              <w:rPr>
                <w:rFonts w:ascii="Calibri" w:hAnsi="Calibri"/>
              </w:rPr>
              <w:t xml:space="preserve"> measure of the overall achievement of the school.</w:t>
            </w:r>
            <w:r w:rsidRPr="00F77DBD">
              <w:rPr>
                <w:rFonts w:ascii="Calibri" w:hAnsi="Calibri"/>
              </w:rPr>
              <w:t xml:space="preserve"> </w:t>
            </w:r>
            <w:r w:rsidR="003A529D" w:rsidRPr="00F77DBD">
              <w:rPr>
                <w:rFonts w:ascii="Calibri" w:hAnsi="Calibri"/>
              </w:rPr>
              <w:t xml:space="preserve">Mr Mitchell stated that results are </w:t>
            </w:r>
            <w:r w:rsidR="003A529D" w:rsidRPr="003A529D">
              <w:rPr>
                <w:rFonts w:ascii="Calibri" w:hAnsi="Calibri"/>
              </w:rPr>
              <w:t xml:space="preserve">evidence that recent work, structures, </w:t>
            </w:r>
            <w:r w:rsidR="00683F45" w:rsidRPr="003A529D">
              <w:rPr>
                <w:rFonts w:ascii="Calibri" w:hAnsi="Calibri"/>
              </w:rPr>
              <w:t>strategies</w:t>
            </w:r>
            <w:r w:rsidR="00683F45">
              <w:rPr>
                <w:rFonts w:ascii="Calibri" w:hAnsi="Calibri"/>
              </w:rPr>
              <w:t xml:space="preserve"> </w:t>
            </w:r>
            <w:r w:rsidR="003A529D" w:rsidRPr="003A529D">
              <w:rPr>
                <w:rFonts w:ascii="Calibri" w:hAnsi="Calibri"/>
              </w:rPr>
              <w:t>and approaches are strengthening attainment and ensuring sustainable consistency</w:t>
            </w:r>
            <w:r w:rsidR="00F77DBD" w:rsidRPr="00F77DBD">
              <w:rPr>
                <w:rFonts w:ascii="Calibri" w:hAnsi="Calibri"/>
              </w:rPr>
              <w:t>.</w:t>
            </w:r>
            <w:r w:rsidR="00F75BCB" w:rsidRPr="00F75BCB">
              <w:rPr>
                <w:rFonts w:ascii="Calibri" w:hAnsi="Calibri"/>
              </w:rPr>
              <w:t xml:space="preserve"> </w:t>
            </w:r>
          </w:p>
          <w:p w14:paraId="3419177D" w14:textId="52773920" w:rsidR="00F75BCB" w:rsidRPr="000651F8" w:rsidRDefault="00F75BCB" w:rsidP="00F75BCB">
            <w:pPr>
              <w:rPr>
                <w:rFonts w:ascii="Calibri" w:hAnsi="Calibri"/>
              </w:rPr>
            </w:pPr>
            <w:r w:rsidRPr="00F75BCB">
              <w:rPr>
                <w:rFonts w:ascii="Calibri" w:hAnsi="Calibri"/>
              </w:rPr>
              <w:t>The Chair thanked Mr Mitchell for the summary and congratulated the school on their results.</w:t>
            </w:r>
          </w:p>
        </w:tc>
        <w:tc>
          <w:tcPr>
            <w:tcW w:w="1701" w:type="dxa"/>
          </w:tcPr>
          <w:p w14:paraId="3CEE3254" w14:textId="0F59C80B" w:rsidR="00B05208" w:rsidRDefault="00451D30" w:rsidP="00495217">
            <w:pPr>
              <w:rPr>
                <w:rFonts w:ascii="Calibri" w:hAnsi="Calibri"/>
              </w:rPr>
            </w:pPr>
            <w:r>
              <w:rPr>
                <w:rFonts w:ascii="Calibri" w:hAnsi="Calibri"/>
              </w:rPr>
              <w:t>none</w:t>
            </w:r>
          </w:p>
        </w:tc>
      </w:tr>
      <w:tr w:rsidR="00451D30" w14:paraId="0782F9F6" w14:textId="77777777" w:rsidTr="00972903">
        <w:trPr>
          <w:trHeight w:val="416"/>
        </w:trPr>
        <w:tc>
          <w:tcPr>
            <w:tcW w:w="813" w:type="dxa"/>
          </w:tcPr>
          <w:p w14:paraId="3715E731" w14:textId="77777777" w:rsidR="006D6755" w:rsidRDefault="006D6755" w:rsidP="00FD0027">
            <w:pPr>
              <w:rPr>
                <w:rFonts w:ascii="Calibri" w:hAnsi="Calibri"/>
              </w:rPr>
            </w:pPr>
            <w:r>
              <w:rPr>
                <w:rFonts w:ascii="Calibri" w:hAnsi="Calibri"/>
              </w:rPr>
              <w:lastRenderedPageBreak/>
              <w:t>4</w:t>
            </w:r>
          </w:p>
        </w:tc>
        <w:tc>
          <w:tcPr>
            <w:tcW w:w="8367" w:type="dxa"/>
          </w:tcPr>
          <w:p w14:paraId="30F49BE0" w14:textId="77777777" w:rsidR="00CD7F02" w:rsidRDefault="00405A62" w:rsidP="00372F08">
            <w:pPr>
              <w:rPr>
                <w:rFonts w:ascii="Calibri" w:hAnsi="Calibri"/>
                <w:b/>
                <w:bCs/>
              </w:rPr>
            </w:pPr>
            <w:r w:rsidRPr="00405A62">
              <w:rPr>
                <w:rFonts w:ascii="Calibri" w:hAnsi="Calibri"/>
                <w:b/>
                <w:bCs/>
              </w:rPr>
              <w:t>Health and Safety Procedures</w:t>
            </w:r>
          </w:p>
          <w:p w14:paraId="3CD8476D" w14:textId="32D0F6E2" w:rsidR="00F77DBD" w:rsidRDefault="00F77DBD" w:rsidP="00372F08">
            <w:pPr>
              <w:rPr>
                <w:rFonts w:ascii="Calibri" w:hAnsi="Calibri"/>
              </w:rPr>
            </w:pPr>
            <w:r>
              <w:rPr>
                <w:rFonts w:ascii="Calibri" w:hAnsi="Calibri"/>
              </w:rPr>
              <w:t>A letter will be circulated at the beginning of next week regarding health and safety measures in light of COVID-19. There is a need to be fluid and flexible with changing guidance with some hope of returning to pupils being able to change for PE rather than come in gym clothes. Young people have been great at adhering to safety measures such as going left along corridors,</w:t>
            </w:r>
            <w:r w:rsidR="00D86C95">
              <w:rPr>
                <w:rFonts w:ascii="Calibri" w:hAnsi="Calibri"/>
              </w:rPr>
              <w:t xml:space="preserve"> using hand sanitiser and face coverings,</w:t>
            </w:r>
            <w:r>
              <w:rPr>
                <w:rFonts w:ascii="Calibri" w:hAnsi="Calibri"/>
              </w:rPr>
              <w:t xml:space="preserve"> sticking to specified social areas for each year group and wiping down desks and computers after each class. Pupils are encouraged to be outside whenever possible. With the increasing school role (currently standing at 908 with a capacity of 922-932) social distancing is difficult. Timetabling to double periods has been a major contributor to safety measures as this reduces transitions to 18 per week. Staggering of breaks and lunches has worked better than expected. National guidance is still awaited for home economics and performing arts.</w:t>
            </w:r>
          </w:p>
          <w:p w14:paraId="25A3E86E" w14:textId="42D76794" w:rsidR="00F77DBD" w:rsidRDefault="00F77DBD" w:rsidP="00372F08">
            <w:pPr>
              <w:rPr>
                <w:rFonts w:ascii="Calibri" w:hAnsi="Calibri"/>
              </w:rPr>
            </w:pPr>
            <w:r>
              <w:rPr>
                <w:rFonts w:ascii="Calibri" w:hAnsi="Calibri"/>
              </w:rPr>
              <w:t xml:space="preserve">Chryston High School risk </w:t>
            </w:r>
            <w:r w:rsidR="00D86C95">
              <w:rPr>
                <w:rFonts w:ascii="Calibri" w:hAnsi="Calibri"/>
              </w:rPr>
              <w:t>a</w:t>
            </w:r>
            <w:r>
              <w:rPr>
                <w:rFonts w:ascii="Calibri" w:hAnsi="Calibri"/>
              </w:rPr>
              <w:t xml:space="preserve">ssessment </w:t>
            </w:r>
            <w:r w:rsidR="00D86C95">
              <w:rPr>
                <w:rFonts w:ascii="Calibri" w:hAnsi="Calibri"/>
              </w:rPr>
              <w:t>updates are</w:t>
            </w:r>
            <w:r>
              <w:rPr>
                <w:rFonts w:ascii="Calibri" w:hAnsi="Calibri"/>
              </w:rPr>
              <w:t xml:space="preserve"> on the school website as good practice.</w:t>
            </w:r>
          </w:p>
          <w:p w14:paraId="5CAD6245" w14:textId="264AC199" w:rsidR="00F75BCB" w:rsidRDefault="00F75BCB" w:rsidP="00372F08">
            <w:pPr>
              <w:rPr>
                <w:rFonts w:ascii="Calibri" w:hAnsi="Calibri"/>
              </w:rPr>
            </w:pPr>
            <w:r>
              <w:rPr>
                <w:rFonts w:ascii="Calibri" w:hAnsi="Calibri"/>
              </w:rPr>
              <w:t>Further questions can be forwarded to the Secretary for collation and the school will produce a Frequently Asked Questions in response.</w:t>
            </w:r>
          </w:p>
          <w:p w14:paraId="7373E0CB" w14:textId="77777777" w:rsidR="00F77DBD" w:rsidRDefault="00F77DBD" w:rsidP="00372F08">
            <w:pPr>
              <w:rPr>
                <w:rFonts w:ascii="Calibri" w:hAnsi="Calibri"/>
              </w:rPr>
            </w:pPr>
          </w:p>
          <w:p w14:paraId="4997B265" w14:textId="77777777" w:rsidR="00F77DBD" w:rsidRDefault="00F77DBD" w:rsidP="00372F08">
            <w:pPr>
              <w:rPr>
                <w:rFonts w:ascii="Calibri" w:hAnsi="Calibri"/>
              </w:rPr>
            </w:pPr>
            <w:r>
              <w:rPr>
                <w:rFonts w:ascii="Calibri" w:hAnsi="Calibri"/>
              </w:rPr>
              <w:t>Parents should notify the school if their children are displaying symptoms. A proforma is completed to notify North Lanarkshire Council and parents</w:t>
            </w:r>
            <w:r w:rsidR="00451D30">
              <w:rPr>
                <w:rFonts w:ascii="Calibri" w:hAnsi="Calibri"/>
              </w:rPr>
              <w:t xml:space="preserve"> are</w:t>
            </w:r>
            <w:r>
              <w:rPr>
                <w:rFonts w:ascii="Calibri" w:hAnsi="Calibri"/>
              </w:rPr>
              <w:t xml:space="preserve"> asked to contact the school when results are received. Thankfully there has been no positive cases yet. If there is one, senior management team will meet with North Lanarkshire Council to </w:t>
            </w:r>
            <w:r w:rsidR="00451D30">
              <w:rPr>
                <w:rFonts w:ascii="Calibri" w:hAnsi="Calibri"/>
              </w:rPr>
              <w:t>determine subsequent actions.</w:t>
            </w:r>
          </w:p>
          <w:p w14:paraId="6F48202B" w14:textId="40055A40" w:rsidR="00451D30" w:rsidRPr="00F77DBD" w:rsidRDefault="00451D30" w:rsidP="00372F08">
            <w:pPr>
              <w:rPr>
                <w:rFonts w:ascii="Calibri" w:hAnsi="Calibri"/>
              </w:rPr>
            </w:pPr>
          </w:p>
        </w:tc>
        <w:tc>
          <w:tcPr>
            <w:tcW w:w="1701" w:type="dxa"/>
          </w:tcPr>
          <w:p w14:paraId="01BEAF7F" w14:textId="77777777" w:rsidR="00E12DCF" w:rsidRDefault="00451D30" w:rsidP="00683554">
            <w:pPr>
              <w:rPr>
                <w:rFonts w:ascii="Calibri" w:hAnsi="Calibri"/>
              </w:rPr>
            </w:pPr>
            <w:r>
              <w:rPr>
                <w:rFonts w:ascii="Calibri" w:hAnsi="Calibri"/>
              </w:rPr>
              <w:t>Parents/ carers to notify school of pupils displaying symptoms</w:t>
            </w:r>
          </w:p>
          <w:p w14:paraId="605525DB" w14:textId="77777777" w:rsidR="00F75BCB" w:rsidRDefault="00F75BCB" w:rsidP="00683554">
            <w:pPr>
              <w:rPr>
                <w:rFonts w:ascii="Calibri" w:hAnsi="Calibri"/>
              </w:rPr>
            </w:pPr>
          </w:p>
          <w:p w14:paraId="60F174A8" w14:textId="77777777" w:rsidR="00F75BCB" w:rsidRDefault="00F75BCB" w:rsidP="00683554">
            <w:pPr>
              <w:rPr>
                <w:rFonts w:ascii="Calibri" w:hAnsi="Calibri"/>
              </w:rPr>
            </w:pPr>
          </w:p>
          <w:p w14:paraId="03FFCDB3" w14:textId="1AEDE0AC" w:rsidR="00F75BCB" w:rsidRDefault="00F75BCB" w:rsidP="00683554">
            <w:pPr>
              <w:rPr>
                <w:rFonts w:ascii="Calibri" w:hAnsi="Calibri"/>
              </w:rPr>
            </w:pPr>
            <w:r>
              <w:rPr>
                <w:rFonts w:ascii="Calibri" w:hAnsi="Calibri"/>
              </w:rPr>
              <w:t>Parent Council members to forward questions to Secretary by Monday 14</w:t>
            </w:r>
            <w:r w:rsidRPr="00F75BCB">
              <w:rPr>
                <w:rFonts w:ascii="Calibri" w:hAnsi="Calibri"/>
                <w:vertAlign w:val="superscript"/>
              </w:rPr>
              <w:t>th</w:t>
            </w:r>
            <w:r>
              <w:rPr>
                <w:rFonts w:ascii="Calibri" w:hAnsi="Calibri"/>
              </w:rPr>
              <w:t xml:space="preserve"> September.</w:t>
            </w:r>
          </w:p>
        </w:tc>
      </w:tr>
      <w:tr w:rsidR="00451D30" w14:paraId="4D3C576A" w14:textId="77777777" w:rsidTr="00A10441">
        <w:trPr>
          <w:trHeight w:val="773"/>
        </w:trPr>
        <w:tc>
          <w:tcPr>
            <w:tcW w:w="813" w:type="dxa"/>
          </w:tcPr>
          <w:p w14:paraId="46BC131B" w14:textId="77777777" w:rsidR="00F35DE0" w:rsidRDefault="00F35DE0" w:rsidP="00FD0027">
            <w:pPr>
              <w:rPr>
                <w:rFonts w:ascii="Calibri" w:hAnsi="Calibri"/>
              </w:rPr>
            </w:pPr>
            <w:r>
              <w:rPr>
                <w:rFonts w:ascii="Calibri" w:hAnsi="Calibri"/>
              </w:rPr>
              <w:t>5</w:t>
            </w:r>
          </w:p>
        </w:tc>
        <w:tc>
          <w:tcPr>
            <w:tcW w:w="8367" w:type="dxa"/>
          </w:tcPr>
          <w:p w14:paraId="6B6274F8" w14:textId="77777777" w:rsidR="006E7779" w:rsidRDefault="00405A62" w:rsidP="006E7779">
            <w:pPr>
              <w:rPr>
                <w:rFonts w:ascii="Calibri" w:hAnsi="Calibri"/>
                <w:b/>
                <w:bCs/>
                <w:lang w:val="en-US"/>
              </w:rPr>
            </w:pPr>
            <w:r w:rsidRPr="00405A62">
              <w:rPr>
                <w:rFonts w:ascii="Calibri" w:hAnsi="Calibri"/>
                <w:b/>
                <w:bCs/>
                <w:lang w:val="en-US"/>
              </w:rPr>
              <w:t>Contingency Plans for Further Lockdown</w:t>
            </w:r>
          </w:p>
          <w:p w14:paraId="375C00A2" w14:textId="32E5946E" w:rsidR="00451D30" w:rsidRDefault="00451D30" w:rsidP="006E7779">
            <w:pPr>
              <w:rPr>
                <w:rFonts w:ascii="Calibri" w:hAnsi="Calibri"/>
                <w:lang w:val="en-US"/>
              </w:rPr>
            </w:pPr>
            <w:r>
              <w:rPr>
                <w:rFonts w:ascii="Calibri" w:hAnsi="Calibri"/>
                <w:lang w:val="en-US"/>
              </w:rPr>
              <w:t>Senior management team</w:t>
            </w:r>
            <w:r w:rsidR="00683F45">
              <w:rPr>
                <w:rFonts w:ascii="Calibri" w:hAnsi="Calibri"/>
                <w:lang w:val="en-US"/>
              </w:rPr>
              <w:t>’s</w:t>
            </w:r>
            <w:r>
              <w:rPr>
                <w:rFonts w:ascii="Calibri" w:hAnsi="Calibri"/>
                <w:lang w:val="en-US"/>
              </w:rPr>
              <w:t xml:space="preserve"> main focus presently is the business continuity plan. It is flexible and several options are being planned depending on circumstances. </w:t>
            </w:r>
            <w:r>
              <w:rPr>
                <w:rFonts w:ascii="Calibri" w:hAnsi="Calibri"/>
                <w:lang w:val="en-US"/>
              </w:rPr>
              <w:lastRenderedPageBreak/>
              <w:t>Microsoft Teams has been chosen as the platform for learning (rather than various platforms being used by different faculties previously) Most faculties now have Teams set up for curriculum support.</w:t>
            </w:r>
            <w:r w:rsidR="00D86C95">
              <w:rPr>
                <w:rFonts w:ascii="Calibri" w:hAnsi="Calibri"/>
                <w:lang w:val="en-US"/>
              </w:rPr>
              <w:t xml:space="preserve"> Pupils should all know their GLOW password in preparation for using the platform.</w:t>
            </w:r>
          </w:p>
          <w:p w14:paraId="4A6C0DB4" w14:textId="0E6F631F" w:rsidR="00451D30" w:rsidRDefault="00451D30" w:rsidP="006E7779">
            <w:pPr>
              <w:rPr>
                <w:rFonts w:ascii="Calibri" w:hAnsi="Calibri"/>
                <w:lang w:val="en-US"/>
              </w:rPr>
            </w:pPr>
            <w:r>
              <w:rPr>
                <w:rFonts w:ascii="Calibri" w:hAnsi="Calibri"/>
                <w:lang w:val="en-US"/>
              </w:rPr>
              <w:t xml:space="preserve">Morven Strange raised if IT access </w:t>
            </w:r>
            <w:r w:rsidR="00683F45">
              <w:rPr>
                <w:rFonts w:ascii="Calibri" w:hAnsi="Calibri"/>
                <w:lang w:val="en-US"/>
              </w:rPr>
              <w:t>i</w:t>
            </w:r>
            <w:r>
              <w:rPr>
                <w:rFonts w:ascii="Calibri" w:hAnsi="Calibri"/>
                <w:lang w:val="en-US"/>
              </w:rPr>
              <w:t>s an issue for pupils</w:t>
            </w:r>
            <w:r w:rsidR="00683F45">
              <w:rPr>
                <w:rFonts w:ascii="Calibri" w:hAnsi="Calibri"/>
                <w:lang w:val="en-US"/>
              </w:rPr>
              <w:t>, this could</w:t>
            </w:r>
            <w:r>
              <w:rPr>
                <w:rFonts w:ascii="Calibri" w:hAnsi="Calibri"/>
                <w:lang w:val="en-US"/>
              </w:rPr>
              <w:t xml:space="preserve"> result in a widening gulf between pupils. Mr Mitchell acknowledged this. Negotiations are still ongoing with trade unions and North Lanarkshire Council as to whether online classrooms are an option. Equity and child protection issues will be considered as part of this.</w:t>
            </w:r>
          </w:p>
          <w:p w14:paraId="5FF99778" w14:textId="77777777" w:rsidR="00451D30" w:rsidRDefault="00451D30" w:rsidP="006E7779">
            <w:pPr>
              <w:rPr>
                <w:rFonts w:ascii="Calibri" w:hAnsi="Calibri"/>
                <w:lang w:val="en-US"/>
              </w:rPr>
            </w:pPr>
            <w:r>
              <w:rPr>
                <w:rFonts w:ascii="Calibri" w:hAnsi="Calibri"/>
                <w:lang w:val="en-US"/>
              </w:rPr>
              <w:t xml:space="preserve">SQA are in discussion with partners at present as to whether the exam diet will be modified for 2021. Frustration was raised </w:t>
            </w:r>
            <w:r w:rsidR="00D86C95">
              <w:rPr>
                <w:rFonts w:ascii="Calibri" w:hAnsi="Calibri"/>
                <w:lang w:val="en-US"/>
              </w:rPr>
              <w:t>by attendees of not knowing this yet; especially as an announcement had been promised last week.</w:t>
            </w:r>
          </w:p>
          <w:p w14:paraId="55358CB5" w14:textId="34782934" w:rsidR="009A19E5" w:rsidRPr="00451D30" w:rsidRDefault="009A19E5" w:rsidP="009A19E5">
            <w:pPr>
              <w:rPr>
                <w:rFonts w:ascii="Calibri" w:hAnsi="Calibri"/>
                <w:lang w:val="en-US"/>
              </w:rPr>
            </w:pPr>
            <w:r>
              <w:rPr>
                <w:rFonts w:ascii="Calibri" w:hAnsi="Calibri"/>
                <w:lang w:val="en-US"/>
              </w:rPr>
              <w:t>Karen Chapman added her thanks for the support of the school during COVID-19 which wouldn’t have been received from all schools.</w:t>
            </w:r>
          </w:p>
        </w:tc>
        <w:tc>
          <w:tcPr>
            <w:tcW w:w="1701" w:type="dxa"/>
          </w:tcPr>
          <w:p w14:paraId="0263E45C" w14:textId="512D8233" w:rsidR="00C90178" w:rsidRDefault="00F75BCB" w:rsidP="00FD0027">
            <w:pPr>
              <w:rPr>
                <w:rFonts w:ascii="Calibri" w:hAnsi="Calibri"/>
              </w:rPr>
            </w:pPr>
            <w:r>
              <w:rPr>
                <w:rFonts w:ascii="Calibri" w:hAnsi="Calibri"/>
              </w:rPr>
              <w:lastRenderedPageBreak/>
              <w:t xml:space="preserve">Updated risk assessments will be posted </w:t>
            </w:r>
            <w:r>
              <w:rPr>
                <w:rFonts w:ascii="Calibri" w:hAnsi="Calibri"/>
              </w:rPr>
              <w:lastRenderedPageBreak/>
              <w:t>on school website</w:t>
            </w:r>
          </w:p>
        </w:tc>
      </w:tr>
      <w:tr w:rsidR="00451D30" w14:paraId="1B34AD0C" w14:textId="77777777" w:rsidTr="00A10441">
        <w:trPr>
          <w:trHeight w:val="773"/>
        </w:trPr>
        <w:tc>
          <w:tcPr>
            <w:tcW w:w="813" w:type="dxa"/>
          </w:tcPr>
          <w:p w14:paraId="1EF26DFB" w14:textId="77777777" w:rsidR="00D055ED" w:rsidRDefault="002140F5" w:rsidP="00FD0027">
            <w:pPr>
              <w:rPr>
                <w:rFonts w:ascii="Calibri" w:hAnsi="Calibri"/>
              </w:rPr>
            </w:pPr>
            <w:r>
              <w:rPr>
                <w:rFonts w:ascii="Calibri" w:hAnsi="Calibri"/>
              </w:rPr>
              <w:lastRenderedPageBreak/>
              <w:t>6</w:t>
            </w:r>
          </w:p>
        </w:tc>
        <w:tc>
          <w:tcPr>
            <w:tcW w:w="8367" w:type="dxa"/>
          </w:tcPr>
          <w:p w14:paraId="23B25578" w14:textId="4CEFB446" w:rsidR="004662C5" w:rsidRDefault="00D86C95" w:rsidP="006E5D12">
            <w:pPr>
              <w:rPr>
                <w:rFonts w:ascii="Calibri" w:hAnsi="Calibri"/>
                <w:b/>
                <w:bCs/>
                <w:lang w:val="en-US"/>
              </w:rPr>
            </w:pPr>
            <w:r w:rsidRPr="00D86C95">
              <w:rPr>
                <w:rFonts w:ascii="Calibri" w:hAnsi="Calibri"/>
                <w:b/>
                <w:bCs/>
                <w:lang w:val="en-US"/>
              </w:rPr>
              <w:t>Chairperson’s Report</w:t>
            </w:r>
            <w:r>
              <w:rPr>
                <w:rFonts w:ascii="Calibri" w:hAnsi="Calibri"/>
                <w:b/>
                <w:bCs/>
                <w:lang w:val="en-US"/>
              </w:rPr>
              <w:t xml:space="preserve"> (see Appendix 2)</w:t>
            </w:r>
          </w:p>
          <w:p w14:paraId="0F823A09" w14:textId="49D86767" w:rsidR="00D86C95" w:rsidRPr="00D86C95" w:rsidRDefault="00D86C95" w:rsidP="006E5D12">
            <w:pPr>
              <w:rPr>
                <w:rFonts w:ascii="Calibri" w:hAnsi="Calibri"/>
                <w:lang w:val="en-US"/>
              </w:rPr>
            </w:pPr>
            <w:r>
              <w:rPr>
                <w:rFonts w:ascii="Calibri" w:hAnsi="Calibri"/>
                <w:lang w:val="en-US"/>
              </w:rPr>
              <w:t>Graeme Robertson gave his final Chairperson’s report as he is stepping down from this position now that both children have moved to higher education. Both Graeme and Lorraine Robertson were thanked for their commitment to Chryston High School and the Parent Council over the past 8 years by other parent council members</w:t>
            </w:r>
            <w:r w:rsidR="00683F45">
              <w:rPr>
                <w:rFonts w:ascii="Calibri" w:hAnsi="Calibri"/>
                <w:lang w:val="en-US"/>
              </w:rPr>
              <w:t>, Mr Kane</w:t>
            </w:r>
            <w:r>
              <w:rPr>
                <w:rFonts w:ascii="Calibri" w:hAnsi="Calibri"/>
                <w:lang w:val="en-US"/>
              </w:rPr>
              <w:t xml:space="preserve"> and Mr Mitchell </w:t>
            </w:r>
            <w:r w:rsidR="00683F45">
              <w:rPr>
                <w:rFonts w:ascii="Calibri" w:hAnsi="Calibri"/>
                <w:lang w:val="en-US"/>
              </w:rPr>
              <w:t xml:space="preserve">both </w:t>
            </w:r>
            <w:r>
              <w:rPr>
                <w:rFonts w:ascii="Calibri" w:hAnsi="Calibri"/>
                <w:lang w:val="en-US"/>
              </w:rPr>
              <w:t>on behalf of the school</w:t>
            </w:r>
            <w:r w:rsidR="009C3D96">
              <w:rPr>
                <w:rFonts w:ascii="Calibri" w:hAnsi="Calibri"/>
                <w:lang w:val="en-US"/>
              </w:rPr>
              <w:t xml:space="preserve"> and for the personal support they had given him.</w:t>
            </w:r>
          </w:p>
        </w:tc>
        <w:tc>
          <w:tcPr>
            <w:tcW w:w="1701" w:type="dxa"/>
          </w:tcPr>
          <w:p w14:paraId="11F91203" w14:textId="5BEAEF5A" w:rsidR="00D055ED" w:rsidRDefault="00F75BCB" w:rsidP="00FD0027">
            <w:pPr>
              <w:rPr>
                <w:rFonts w:ascii="Calibri" w:hAnsi="Calibri"/>
              </w:rPr>
            </w:pPr>
            <w:r>
              <w:rPr>
                <w:rFonts w:ascii="Calibri" w:hAnsi="Calibri"/>
              </w:rPr>
              <w:t>none</w:t>
            </w:r>
          </w:p>
        </w:tc>
      </w:tr>
      <w:tr w:rsidR="00451D30" w14:paraId="3EB55C0A" w14:textId="77777777" w:rsidTr="00A10441">
        <w:trPr>
          <w:trHeight w:val="1328"/>
        </w:trPr>
        <w:tc>
          <w:tcPr>
            <w:tcW w:w="813" w:type="dxa"/>
          </w:tcPr>
          <w:p w14:paraId="4EDF626D" w14:textId="77777777" w:rsidR="00E96345" w:rsidRDefault="002140F5" w:rsidP="00FD0027">
            <w:pPr>
              <w:rPr>
                <w:rFonts w:ascii="Calibri" w:hAnsi="Calibri"/>
              </w:rPr>
            </w:pPr>
            <w:r>
              <w:rPr>
                <w:rFonts w:ascii="Calibri" w:hAnsi="Calibri"/>
              </w:rPr>
              <w:t>7</w:t>
            </w:r>
          </w:p>
        </w:tc>
        <w:tc>
          <w:tcPr>
            <w:tcW w:w="8367" w:type="dxa"/>
          </w:tcPr>
          <w:p w14:paraId="75FB7402" w14:textId="77777777" w:rsidR="009877E1" w:rsidRDefault="009C3D96" w:rsidP="00AA46F2">
            <w:pPr>
              <w:rPr>
                <w:rFonts w:ascii="Calibri" w:hAnsi="Calibri"/>
                <w:b/>
                <w:bCs/>
              </w:rPr>
            </w:pPr>
            <w:r w:rsidRPr="009C3D96">
              <w:rPr>
                <w:rFonts w:ascii="Calibri" w:hAnsi="Calibri"/>
                <w:b/>
                <w:bCs/>
              </w:rPr>
              <w:t>Election of Office Bearers</w:t>
            </w:r>
          </w:p>
          <w:p w14:paraId="7A5D12AC" w14:textId="77777777" w:rsidR="009C3D96" w:rsidRDefault="009C3D96" w:rsidP="00AA46F2">
            <w:pPr>
              <w:rPr>
                <w:rFonts w:ascii="Calibri" w:hAnsi="Calibri"/>
              </w:rPr>
            </w:pPr>
            <w:r>
              <w:rPr>
                <w:rFonts w:ascii="Calibri" w:hAnsi="Calibri"/>
              </w:rPr>
              <w:t>Morven Strange agreed to take on the role of Chair, following the retiral of Graeme Robertson.</w:t>
            </w:r>
          </w:p>
          <w:p w14:paraId="2C7344F5" w14:textId="77777777" w:rsidR="009C3D96" w:rsidRDefault="009C3D96" w:rsidP="00AA46F2">
            <w:pPr>
              <w:rPr>
                <w:rFonts w:ascii="Calibri" w:hAnsi="Calibri"/>
              </w:rPr>
            </w:pPr>
            <w:r>
              <w:rPr>
                <w:rFonts w:ascii="Calibri" w:hAnsi="Calibri"/>
              </w:rPr>
              <w:t>Avril Hemphill agreed to remain as Deputy Chair, Treasurer and to be responsible for Twitter.</w:t>
            </w:r>
          </w:p>
          <w:p w14:paraId="2ECDA819" w14:textId="77777777" w:rsidR="009C3D96" w:rsidRDefault="009C3D96" w:rsidP="00AA46F2">
            <w:pPr>
              <w:rPr>
                <w:rFonts w:ascii="Calibri" w:hAnsi="Calibri"/>
              </w:rPr>
            </w:pPr>
            <w:r>
              <w:rPr>
                <w:rFonts w:ascii="Calibri" w:hAnsi="Calibri"/>
              </w:rPr>
              <w:t>Ailsa Macdonald agreed to remain as Secretary.</w:t>
            </w:r>
          </w:p>
          <w:p w14:paraId="5017F422" w14:textId="77777777" w:rsidR="009C3D96" w:rsidRDefault="009C3D96" w:rsidP="00AA46F2">
            <w:pPr>
              <w:rPr>
                <w:rFonts w:ascii="Calibri" w:hAnsi="Calibri"/>
              </w:rPr>
            </w:pPr>
          </w:p>
          <w:p w14:paraId="3A4C782F" w14:textId="77777777" w:rsidR="009C3D96" w:rsidRDefault="009C3D96" w:rsidP="00AA46F2">
            <w:pPr>
              <w:rPr>
                <w:rFonts w:ascii="Calibri" w:hAnsi="Calibri"/>
              </w:rPr>
            </w:pPr>
            <w:r>
              <w:rPr>
                <w:rFonts w:ascii="Calibri" w:hAnsi="Calibri"/>
              </w:rPr>
              <w:lastRenderedPageBreak/>
              <w:t>Karen Chapman, Yvonne Sloan and Sharon Bowie were voted to become members of the Chryston High Parent Council. This will build flexibility as there needs to be three members present to constitute a meeting.</w:t>
            </w:r>
          </w:p>
          <w:p w14:paraId="2803A443" w14:textId="77777777" w:rsidR="009C3D96" w:rsidRDefault="009C3D96" w:rsidP="00AA46F2">
            <w:pPr>
              <w:rPr>
                <w:rFonts w:ascii="Calibri" w:hAnsi="Calibri"/>
              </w:rPr>
            </w:pPr>
          </w:p>
          <w:p w14:paraId="403A390A" w14:textId="6B7F4042" w:rsidR="009C3D96" w:rsidRPr="009C3D96" w:rsidRDefault="009C3D96" w:rsidP="00AA46F2">
            <w:pPr>
              <w:rPr>
                <w:rFonts w:ascii="Calibri" w:hAnsi="Calibri"/>
              </w:rPr>
            </w:pPr>
            <w:r>
              <w:rPr>
                <w:rFonts w:ascii="Calibri" w:hAnsi="Calibri"/>
              </w:rPr>
              <w:t>The role of chair is to liaise with the school and the senior management team and take part in discussion groups. The Parent Consultative Group meets every 1 to 2 months with some meetings having useful information around North Lanarkshire Council policy. It is also an opportunity to put forward views. The chair also participates in fundraising events.</w:t>
            </w:r>
          </w:p>
        </w:tc>
        <w:tc>
          <w:tcPr>
            <w:tcW w:w="1701" w:type="dxa"/>
          </w:tcPr>
          <w:p w14:paraId="7E23CE7C" w14:textId="2422F227" w:rsidR="00F4629A" w:rsidRDefault="00F75BCB" w:rsidP="00AA46F2">
            <w:pPr>
              <w:rPr>
                <w:rFonts w:ascii="Calibri" w:hAnsi="Calibri"/>
              </w:rPr>
            </w:pPr>
            <w:r>
              <w:rPr>
                <w:rFonts w:ascii="Calibri" w:hAnsi="Calibri"/>
              </w:rPr>
              <w:lastRenderedPageBreak/>
              <w:t>none</w:t>
            </w:r>
          </w:p>
        </w:tc>
      </w:tr>
      <w:tr w:rsidR="009C3D96" w14:paraId="6488562F" w14:textId="77777777" w:rsidTr="00A10441">
        <w:trPr>
          <w:trHeight w:val="1328"/>
        </w:trPr>
        <w:tc>
          <w:tcPr>
            <w:tcW w:w="813" w:type="dxa"/>
          </w:tcPr>
          <w:p w14:paraId="3B80236B" w14:textId="5D5F259C" w:rsidR="009C3D96" w:rsidRDefault="009C3D96" w:rsidP="00FD0027">
            <w:pPr>
              <w:rPr>
                <w:rFonts w:ascii="Calibri" w:hAnsi="Calibri"/>
              </w:rPr>
            </w:pPr>
            <w:r>
              <w:rPr>
                <w:rFonts w:ascii="Calibri" w:hAnsi="Calibri"/>
              </w:rPr>
              <w:t>8</w:t>
            </w:r>
          </w:p>
        </w:tc>
        <w:tc>
          <w:tcPr>
            <w:tcW w:w="8367" w:type="dxa"/>
          </w:tcPr>
          <w:p w14:paraId="0609A447" w14:textId="77777777" w:rsidR="009C3D96" w:rsidRDefault="009C3D96" w:rsidP="00AA46F2">
            <w:pPr>
              <w:rPr>
                <w:rFonts w:ascii="Calibri" w:hAnsi="Calibri"/>
                <w:b/>
                <w:bCs/>
              </w:rPr>
            </w:pPr>
            <w:r>
              <w:rPr>
                <w:rFonts w:ascii="Calibri" w:hAnsi="Calibri"/>
                <w:b/>
                <w:bCs/>
              </w:rPr>
              <w:t>Chryston High Supporters Update</w:t>
            </w:r>
          </w:p>
          <w:p w14:paraId="1783FC1C" w14:textId="2B78893E" w:rsidR="009C3D96" w:rsidRDefault="009C3D96" w:rsidP="009C3D96">
            <w:pPr>
              <w:jc w:val="both"/>
              <w:rPr>
                <w:rFonts w:ascii="Calibri" w:hAnsi="Calibri"/>
              </w:rPr>
            </w:pPr>
            <w:r>
              <w:rPr>
                <w:rFonts w:ascii="Calibri" w:hAnsi="Calibri"/>
              </w:rPr>
              <w:t xml:space="preserve">The treasurer gave a summary of the Chryston High School Supporters Club which had started in </w:t>
            </w:r>
            <w:r w:rsidR="00683F45">
              <w:rPr>
                <w:rFonts w:ascii="Calibri" w:hAnsi="Calibri"/>
              </w:rPr>
              <w:t xml:space="preserve">October </w:t>
            </w:r>
            <w:r>
              <w:rPr>
                <w:rFonts w:ascii="Calibri" w:hAnsi="Calibri"/>
              </w:rPr>
              <w:t>2019. It is essentially a lottery with 70% of the funds going to the school and 2 prizes of 15% of the money.</w:t>
            </w:r>
            <w:r w:rsidR="001C0950">
              <w:rPr>
                <w:rFonts w:ascii="Calibri" w:hAnsi="Calibri"/>
              </w:rPr>
              <w:t xml:space="preserve"> After 11 draws £950 has been raised. The permit for continuing for a further year has been received. The treasurer was hoping that there could be some help from Higher accounting pupils going forward in preparing the accounts. At present there are 52 numbers sold at £2 per number per month. Mr Mitchell thanked Avril for her efforts in establishing this and noted she had done a terrific job starting out over the past year.</w:t>
            </w:r>
          </w:p>
          <w:p w14:paraId="3DDB858E" w14:textId="252B54D3" w:rsidR="001C0950" w:rsidRPr="009C3D96" w:rsidRDefault="001C0950" w:rsidP="009C3D96">
            <w:pPr>
              <w:jc w:val="both"/>
              <w:rPr>
                <w:rFonts w:ascii="Calibri" w:hAnsi="Calibri"/>
              </w:rPr>
            </w:pPr>
            <w:r>
              <w:rPr>
                <w:rFonts w:ascii="Calibri" w:hAnsi="Calibri"/>
              </w:rPr>
              <w:t>It is hoped to continue to actively promote the Chryston High School Supporters and move towards bids for monies for school activities.</w:t>
            </w:r>
          </w:p>
        </w:tc>
        <w:tc>
          <w:tcPr>
            <w:tcW w:w="1701" w:type="dxa"/>
          </w:tcPr>
          <w:p w14:paraId="299F6F94" w14:textId="61C14EFC" w:rsidR="009C3D96" w:rsidRDefault="00F75BCB" w:rsidP="00AA46F2">
            <w:pPr>
              <w:rPr>
                <w:rFonts w:ascii="Calibri" w:hAnsi="Calibri"/>
              </w:rPr>
            </w:pPr>
            <w:r>
              <w:rPr>
                <w:rFonts w:ascii="Calibri" w:hAnsi="Calibri"/>
              </w:rPr>
              <w:t>Promotion of CHS Supporters with wider Parent Forum and staff</w:t>
            </w:r>
          </w:p>
        </w:tc>
      </w:tr>
      <w:tr w:rsidR="00F75BCB" w14:paraId="0FF9181C" w14:textId="77777777" w:rsidTr="00A10441">
        <w:trPr>
          <w:trHeight w:val="1328"/>
        </w:trPr>
        <w:tc>
          <w:tcPr>
            <w:tcW w:w="813" w:type="dxa"/>
          </w:tcPr>
          <w:p w14:paraId="2B79FBB9" w14:textId="621EA6F0" w:rsidR="00F75BCB" w:rsidRDefault="00F75BCB" w:rsidP="00FD0027">
            <w:pPr>
              <w:rPr>
                <w:rFonts w:ascii="Calibri" w:hAnsi="Calibri"/>
              </w:rPr>
            </w:pPr>
            <w:r>
              <w:rPr>
                <w:rFonts w:ascii="Calibri" w:hAnsi="Calibri"/>
              </w:rPr>
              <w:t>9</w:t>
            </w:r>
          </w:p>
        </w:tc>
        <w:tc>
          <w:tcPr>
            <w:tcW w:w="8367" w:type="dxa"/>
          </w:tcPr>
          <w:p w14:paraId="074F9687" w14:textId="77777777" w:rsidR="00F75BCB" w:rsidRDefault="00F75BCB" w:rsidP="00AA46F2">
            <w:pPr>
              <w:rPr>
                <w:rFonts w:ascii="Calibri" w:hAnsi="Calibri"/>
                <w:b/>
                <w:bCs/>
              </w:rPr>
            </w:pPr>
            <w:r>
              <w:rPr>
                <w:rFonts w:ascii="Calibri" w:hAnsi="Calibri"/>
                <w:b/>
                <w:bCs/>
              </w:rPr>
              <w:t>Promotion of Chryston High Parent Council</w:t>
            </w:r>
          </w:p>
          <w:p w14:paraId="01BAB9F5" w14:textId="40AE91E2" w:rsidR="00F75BCB" w:rsidRPr="009A19E5" w:rsidRDefault="009A19E5" w:rsidP="00AA46F2">
            <w:pPr>
              <w:rPr>
                <w:rFonts w:ascii="Calibri" w:hAnsi="Calibri"/>
              </w:rPr>
            </w:pPr>
            <w:r w:rsidRPr="009A19E5">
              <w:rPr>
                <w:rFonts w:ascii="Calibri" w:hAnsi="Calibri"/>
              </w:rPr>
              <w:t>Item not discussed due to time restrictions.</w:t>
            </w:r>
          </w:p>
        </w:tc>
        <w:tc>
          <w:tcPr>
            <w:tcW w:w="1701" w:type="dxa"/>
          </w:tcPr>
          <w:p w14:paraId="737CA5FF" w14:textId="798E3501" w:rsidR="00F75BCB" w:rsidRDefault="009A19E5" w:rsidP="00AA46F2">
            <w:pPr>
              <w:rPr>
                <w:rFonts w:ascii="Calibri" w:hAnsi="Calibri"/>
              </w:rPr>
            </w:pPr>
            <w:r>
              <w:rPr>
                <w:rFonts w:ascii="Calibri" w:hAnsi="Calibri"/>
              </w:rPr>
              <w:t>none</w:t>
            </w:r>
          </w:p>
        </w:tc>
      </w:tr>
      <w:tr w:rsidR="00451D30" w14:paraId="222273D8" w14:textId="77777777" w:rsidTr="00A10441">
        <w:tc>
          <w:tcPr>
            <w:tcW w:w="813" w:type="dxa"/>
          </w:tcPr>
          <w:p w14:paraId="4E98C22D" w14:textId="43348E17" w:rsidR="00986436" w:rsidRDefault="009A19E5" w:rsidP="00FD0027">
            <w:pPr>
              <w:rPr>
                <w:rFonts w:ascii="Calibri" w:hAnsi="Calibri"/>
              </w:rPr>
            </w:pPr>
            <w:r>
              <w:rPr>
                <w:rFonts w:ascii="Calibri" w:hAnsi="Calibri"/>
              </w:rPr>
              <w:t>10</w:t>
            </w:r>
          </w:p>
        </w:tc>
        <w:tc>
          <w:tcPr>
            <w:tcW w:w="8367" w:type="dxa"/>
          </w:tcPr>
          <w:p w14:paraId="207850CE" w14:textId="77777777" w:rsidR="00972903" w:rsidRDefault="00405A62" w:rsidP="00372F08">
            <w:pPr>
              <w:rPr>
                <w:rFonts w:ascii="Calibri" w:hAnsi="Calibri"/>
                <w:b/>
                <w:bCs/>
              </w:rPr>
            </w:pPr>
            <w:r w:rsidRPr="00405A62">
              <w:rPr>
                <w:rFonts w:ascii="Calibri" w:hAnsi="Calibri"/>
                <w:b/>
                <w:bCs/>
              </w:rPr>
              <w:t>AOCB</w:t>
            </w:r>
          </w:p>
          <w:p w14:paraId="69E28BBD" w14:textId="77777777" w:rsidR="00B242F1" w:rsidRPr="00B242F1" w:rsidRDefault="00405A62" w:rsidP="00B242F1">
            <w:pPr>
              <w:rPr>
                <w:rFonts w:ascii="Calibri" w:hAnsi="Calibri"/>
              </w:rPr>
            </w:pPr>
            <w:r w:rsidRPr="003555E4">
              <w:rPr>
                <w:rFonts w:ascii="Calibri" w:hAnsi="Calibri"/>
              </w:rPr>
              <w:t xml:space="preserve">Mr Mitchell </w:t>
            </w:r>
            <w:r w:rsidR="00B242F1">
              <w:rPr>
                <w:rFonts w:ascii="Calibri" w:hAnsi="Calibri"/>
              </w:rPr>
              <w:t xml:space="preserve">advised on the current senior leadership team including faculty heads, year heads and pupil support team. </w:t>
            </w:r>
            <w:r w:rsidR="00B242F1" w:rsidRPr="00B242F1">
              <w:rPr>
                <w:rFonts w:ascii="Calibri" w:hAnsi="Calibri"/>
              </w:rPr>
              <w:t xml:space="preserve">The pupil support structure remains horizontal for each year group and should be the first contact for parents as that </w:t>
            </w:r>
            <w:r w:rsidR="00B242F1" w:rsidRPr="00B242F1">
              <w:rPr>
                <w:rFonts w:ascii="Calibri" w:hAnsi="Calibri"/>
              </w:rPr>
              <w:lastRenderedPageBreak/>
              <w:t>teacher should know the pupil well and pupils know who to go to if they need to talk to someone.</w:t>
            </w:r>
          </w:p>
          <w:p w14:paraId="39C27116" w14:textId="3CCBD5EF" w:rsidR="00405A62" w:rsidRDefault="00B242F1" w:rsidP="00372F08">
            <w:pPr>
              <w:rPr>
                <w:rFonts w:ascii="Calibri" w:hAnsi="Calibri"/>
              </w:rPr>
            </w:pPr>
            <w:r>
              <w:rPr>
                <w:rFonts w:ascii="Calibri" w:hAnsi="Calibri"/>
              </w:rPr>
              <w:t xml:space="preserve">Mr Mitchell also </w:t>
            </w:r>
            <w:r w:rsidR="00405A62" w:rsidRPr="003555E4">
              <w:rPr>
                <w:rFonts w:ascii="Calibri" w:hAnsi="Calibri"/>
              </w:rPr>
              <w:t xml:space="preserve">shared changes to staffing for the coming session. </w:t>
            </w:r>
            <w:r w:rsidR="003555E4" w:rsidRPr="003555E4">
              <w:rPr>
                <w:rFonts w:ascii="Calibri" w:hAnsi="Calibri"/>
              </w:rPr>
              <w:t xml:space="preserve">As part of </w:t>
            </w:r>
            <w:r>
              <w:rPr>
                <w:rFonts w:ascii="Calibri" w:hAnsi="Calibri"/>
              </w:rPr>
              <w:t xml:space="preserve">North Lanarkshire Council </w:t>
            </w:r>
            <w:r w:rsidR="003555E4" w:rsidRPr="003555E4">
              <w:rPr>
                <w:rFonts w:ascii="Calibri" w:hAnsi="Calibri"/>
              </w:rPr>
              <w:t>contingency planning, Chryston High School has more staff than expect</w:t>
            </w:r>
            <w:r>
              <w:rPr>
                <w:rFonts w:ascii="Calibri" w:hAnsi="Calibri"/>
              </w:rPr>
              <w:t>ed</w:t>
            </w:r>
            <w:r w:rsidR="003555E4" w:rsidRPr="003555E4">
              <w:rPr>
                <w:rFonts w:ascii="Calibri" w:hAnsi="Calibri"/>
              </w:rPr>
              <w:t>.</w:t>
            </w:r>
          </w:p>
          <w:p w14:paraId="6E9E2850" w14:textId="2F2121AB" w:rsidR="003555E4" w:rsidRPr="003555E4" w:rsidRDefault="003555E4" w:rsidP="003555E4">
            <w:pPr>
              <w:rPr>
                <w:rFonts w:ascii="Calibri" w:hAnsi="Calibri"/>
                <w:lang w:val="en-US"/>
              </w:rPr>
            </w:pPr>
            <w:r>
              <w:rPr>
                <w:rFonts w:ascii="Calibri" w:hAnsi="Calibri"/>
                <w:b/>
                <w:bCs/>
              </w:rPr>
              <w:t>New</w:t>
            </w:r>
            <w:r w:rsidRPr="003555E4">
              <w:rPr>
                <w:rFonts w:ascii="Calibri" w:hAnsi="Calibri"/>
                <w:b/>
                <w:bCs/>
              </w:rPr>
              <w:t xml:space="preserve"> colleagues:</w:t>
            </w:r>
          </w:p>
          <w:p w14:paraId="447D887D" w14:textId="16722981" w:rsidR="003555E4" w:rsidRPr="003555E4" w:rsidRDefault="003555E4" w:rsidP="003555E4">
            <w:pPr>
              <w:rPr>
                <w:rFonts w:ascii="Calibri" w:hAnsi="Calibri"/>
                <w:lang w:val="en-US"/>
              </w:rPr>
            </w:pPr>
            <w:r w:rsidRPr="003555E4">
              <w:rPr>
                <w:rFonts w:ascii="Calibri" w:hAnsi="Calibri"/>
              </w:rPr>
              <w:t>Lesley Potts</w:t>
            </w:r>
            <w:r w:rsidRPr="003555E4">
              <w:rPr>
                <w:rFonts w:ascii="Calibri" w:hAnsi="Calibri"/>
              </w:rPr>
              <w:tab/>
            </w:r>
            <w:r w:rsidRPr="003555E4">
              <w:rPr>
                <w:rFonts w:ascii="Calibri" w:hAnsi="Calibri"/>
              </w:rPr>
              <w:tab/>
            </w:r>
            <w:r w:rsidRPr="003555E4">
              <w:rPr>
                <w:rFonts w:ascii="Calibri" w:hAnsi="Calibri"/>
              </w:rPr>
              <w:tab/>
              <w:t>Home Economics</w:t>
            </w:r>
            <w:r w:rsidRPr="003555E4">
              <w:rPr>
                <w:rFonts w:ascii="Calibri" w:hAnsi="Calibri"/>
              </w:rPr>
              <w:tab/>
            </w:r>
            <w:r w:rsidRPr="003555E4">
              <w:rPr>
                <w:rFonts w:ascii="Calibri" w:hAnsi="Calibri"/>
              </w:rPr>
              <w:tab/>
              <w:t>(perm</w:t>
            </w:r>
            <w:r>
              <w:rPr>
                <w:rFonts w:ascii="Calibri" w:hAnsi="Calibri"/>
              </w:rPr>
              <w:t>anent)</w:t>
            </w:r>
            <w:r w:rsidRPr="003555E4">
              <w:rPr>
                <w:rFonts w:ascii="Calibri" w:hAnsi="Calibri"/>
              </w:rPr>
              <w:t xml:space="preserve"> </w:t>
            </w:r>
          </w:p>
          <w:p w14:paraId="1EE9EDF7" w14:textId="6D38E12F" w:rsidR="003555E4" w:rsidRPr="003555E4" w:rsidRDefault="003555E4" w:rsidP="003555E4">
            <w:pPr>
              <w:rPr>
                <w:rFonts w:ascii="Calibri" w:hAnsi="Calibri"/>
                <w:lang w:val="en-US"/>
              </w:rPr>
            </w:pPr>
            <w:r w:rsidRPr="003555E4">
              <w:rPr>
                <w:rFonts w:ascii="Calibri" w:hAnsi="Calibri"/>
              </w:rPr>
              <w:t>Ms. Fiona Lyon</w:t>
            </w:r>
            <w:r w:rsidRPr="003555E4">
              <w:rPr>
                <w:rFonts w:ascii="Calibri" w:hAnsi="Calibri"/>
              </w:rPr>
              <w:tab/>
            </w:r>
            <w:r w:rsidRPr="003555E4">
              <w:rPr>
                <w:rFonts w:ascii="Calibri" w:hAnsi="Calibri"/>
              </w:rPr>
              <w:tab/>
              <w:t>PT Performing Arts</w:t>
            </w:r>
            <w:r w:rsidRPr="003555E4">
              <w:rPr>
                <w:rFonts w:ascii="Calibri" w:hAnsi="Calibri"/>
              </w:rPr>
              <w:tab/>
            </w:r>
            <w:r w:rsidRPr="003555E4">
              <w:rPr>
                <w:rFonts w:ascii="Calibri" w:hAnsi="Calibri"/>
              </w:rPr>
              <w:tab/>
              <w:t>(perm</w:t>
            </w:r>
            <w:r>
              <w:rPr>
                <w:rFonts w:ascii="Calibri" w:hAnsi="Calibri"/>
              </w:rPr>
              <w:t>anent)</w:t>
            </w:r>
            <w:r w:rsidRPr="003555E4">
              <w:rPr>
                <w:rFonts w:ascii="Calibri" w:hAnsi="Calibri"/>
              </w:rPr>
              <w:t xml:space="preserve"> </w:t>
            </w:r>
          </w:p>
          <w:p w14:paraId="0F5AEC4F" w14:textId="13E179D6" w:rsidR="003555E4" w:rsidRPr="003555E4" w:rsidRDefault="003555E4" w:rsidP="003555E4">
            <w:pPr>
              <w:rPr>
                <w:rFonts w:ascii="Calibri" w:hAnsi="Calibri"/>
                <w:lang w:val="en-US"/>
              </w:rPr>
            </w:pPr>
            <w:r w:rsidRPr="003555E4">
              <w:rPr>
                <w:rFonts w:ascii="Calibri" w:hAnsi="Calibri"/>
              </w:rPr>
              <w:t>Connor Devine</w:t>
            </w:r>
            <w:r w:rsidRPr="003555E4">
              <w:rPr>
                <w:rFonts w:ascii="Calibri" w:hAnsi="Calibri"/>
              </w:rPr>
              <w:tab/>
            </w:r>
            <w:r w:rsidRPr="003555E4">
              <w:rPr>
                <w:rFonts w:ascii="Calibri" w:hAnsi="Calibri"/>
              </w:rPr>
              <w:tab/>
              <w:t>Maths (starting on 14/9/20)</w:t>
            </w:r>
            <w:r w:rsidRPr="003555E4">
              <w:rPr>
                <w:rFonts w:ascii="Calibri" w:hAnsi="Calibri"/>
              </w:rPr>
              <w:tab/>
              <w:t>(1 y</w:t>
            </w:r>
            <w:r>
              <w:rPr>
                <w:rFonts w:ascii="Calibri" w:hAnsi="Calibri"/>
              </w:rPr>
              <w:t>ea</w:t>
            </w:r>
            <w:r w:rsidRPr="003555E4">
              <w:rPr>
                <w:rFonts w:ascii="Calibri" w:hAnsi="Calibri"/>
              </w:rPr>
              <w:t>r temporary</w:t>
            </w:r>
            <w:r>
              <w:rPr>
                <w:rFonts w:ascii="Calibri" w:hAnsi="Calibri"/>
              </w:rPr>
              <w:t>)</w:t>
            </w:r>
            <w:r w:rsidRPr="003555E4">
              <w:rPr>
                <w:rFonts w:ascii="Calibri" w:hAnsi="Calibri"/>
              </w:rPr>
              <w:t xml:space="preserve"> </w:t>
            </w:r>
          </w:p>
          <w:p w14:paraId="2E28426E" w14:textId="77777777" w:rsidR="003555E4" w:rsidRPr="003555E4" w:rsidRDefault="003555E4" w:rsidP="003555E4">
            <w:pPr>
              <w:rPr>
                <w:rFonts w:ascii="Calibri" w:hAnsi="Calibri"/>
                <w:lang w:val="en-US"/>
              </w:rPr>
            </w:pPr>
            <w:r w:rsidRPr="003555E4">
              <w:rPr>
                <w:rFonts w:ascii="Calibri" w:hAnsi="Calibri"/>
                <w:b/>
                <w:bCs/>
              </w:rPr>
              <w:tab/>
            </w:r>
            <w:r w:rsidRPr="003555E4">
              <w:rPr>
                <w:rFonts w:ascii="Calibri" w:hAnsi="Calibri"/>
                <w:b/>
                <w:bCs/>
              </w:rPr>
              <w:tab/>
            </w:r>
          </w:p>
          <w:p w14:paraId="5989447C" w14:textId="69AACBD2" w:rsidR="003555E4" w:rsidRPr="003555E4" w:rsidRDefault="003555E4" w:rsidP="003555E4">
            <w:pPr>
              <w:rPr>
                <w:rFonts w:ascii="Calibri" w:hAnsi="Calibri"/>
                <w:lang w:val="en-US"/>
              </w:rPr>
            </w:pPr>
            <w:r w:rsidRPr="003555E4">
              <w:rPr>
                <w:rFonts w:ascii="Calibri" w:hAnsi="Calibri"/>
                <w:b/>
                <w:bCs/>
              </w:rPr>
              <w:t>Probationer Teachers for the 2019-20 session:</w:t>
            </w:r>
          </w:p>
          <w:p w14:paraId="021530AD" w14:textId="03736120" w:rsidR="003555E4" w:rsidRPr="003555E4" w:rsidRDefault="003555E4" w:rsidP="003555E4">
            <w:pPr>
              <w:rPr>
                <w:rFonts w:ascii="Calibri" w:hAnsi="Calibri"/>
                <w:lang w:val="en-US"/>
              </w:rPr>
            </w:pPr>
            <w:r w:rsidRPr="003555E4">
              <w:rPr>
                <w:rFonts w:ascii="Calibri" w:hAnsi="Calibri"/>
              </w:rPr>
              <w:t>Benjamin Ng</w:t>
            </w:r>
            <w:r w:rsidRPr="003555E4">
              <w:rPr>
                <w:rFonts w:ascii="Calibri" w:hAnsi="Calibri"/>
              </w:rPr>
              <w:tab/>
            </w:r>
            <w:r w:rsidRPr="003555E4">
              <w:rPr>
                <w:rFonts w:ascii="Calibri" w:hAnsi="Calibri"/>
              </w:rPr>
              <w:tab/>
            </w:r>
            <w:r>
              <w:rPr>
                <w:rFonts w:ascii="Calibri" w:hAnsi="Calibri"/>
              </w:rPr>
              <w:t xml:space="preserve">             </w:t>
            </w:r>
            <w:r w:rsidRPr="003555E4">
              <w:rPr>
                <w:rFonts w:ascii="Calibri" w:hAnsi="Calibri"/>
              </w:rPr>
              <w:t>Biology (Science)</w:t>
            </w:r>
            <w:r w:rsidRPr="003555E4">
              <w:rPr>
                <w:rFonts w:ascii="Calibri" w:hAnsi="Calibri"/>
              </w:rPr>
              <w:tab/>
            </w:r>
            <w:r w:rsidRPr="003555E4">
              <w:rPr>
                <w:rFonts w:ascii="Calibri" w:hAnsi="Calibri"/>
              </w:rPr>
              <w:tab/>
            </w:r>
          </w:p>
          <w:p w14:paraId="01F91858" w14:textId="77777777" w:rsidR="003555E4" w:rsidRPr="003555E4" w:rsidRDefault="003555E4" w:rsidP="003555E4">
            <w:pPr>
              <w:rPr>
                <w:rFonts w:ascii="Calibri" w:hAnsi="Calibri"/>
                <w:lang w:val="en-US"/>
              </w:rPr>
            </w:pPr>
            <w:r w:rsidRPr="003555E4">
              <w:rPr>
                <w:rFonts w:ascii="Calibri" w:hAnsi="Calibri"/>
              </w:rPr>
              <w:t>Zyrah Habib</w:t>
            </w:r>
            <w:r w:rsidRPr="003555E4">
              <w:rPr>
                <w:rFonts w:ascii="Calibri" w:hAnsi="Calibri"/>
              </w:rPr>
              <w:tab/>
            </w:r>
            <w:r w:rsidRPr="003555E4">
              <w:rPr>
                <w:rFonts w:ascii="Calibri" w:hAnsi="Calibri"/>
              </w:rPr>
              <w:tab/>
            </w:r>
            <w:r w:rsidRPr="003555E4">
              <w:rPr>
                <w:rFonts w:ascii="Calibri" w:hAnsi="Calibri"/>
              </w:rPr>
              <w:tab/>
              <w:t>Business Studies (ICT)</w:t>
            </w:r>
          </w:p>
          <w:p w14:paraId="4C27A3FD" w14:textId="77777777" w:rsidR="003555E4" w:rsidRPr="003555E4" w:rsidRDefault="003555E4" w:rsidP="003555E4">
            <w:pPr>
              <w:rPr>
                <w:rFonts w:ascii="Calibri" w:hAnsi="Calibri"/>
                <w:lang w:val="en-US"/>
              </w:rPr>
            </w:pPr>
            <w:r w:rsidRPr="003555E4">
              <w:rPr>
                <w:rFonts w:ascii="Calibri" w:hAnsi="Calibri"/>
              </w:rPr>
              <w:t>Rebecca Geddes</w:t>
            </w:r>
            <w:r w:rsidRPr="003555E4">
              <w:rPr>
                <w:rFonts w:ascii="Calibri" w:hAnsi="Calibri"/>
              </w:rPr>
              <w:tab/>
            </w:r>
            <w:r w:rsidRPr="003555E4">
              <w:rPr>
                <w:rFonts w:ascii="Calibri" w:hAnsi="Calibri"/>
              </w:rPr>
              <w:tab/>
              <w:t>English</w:t>
            </w:r>
            <w:r w:rsidRPr="003555E4">
              <w:rPr>
                <w:rFonts w:ascii="Calibri" w:hAnsi="Calibri"/>
              </w:rPr>
              <w:tab/>
            </w:r>
            <w:r w:rsidRPr="003555E4">
              <w:rPr>
                <w:rFonts w:ascii="Calibri" w:hAnsi="Calibri"/>
              </w:rPr>
              <w:tab/>
            </w:r>
          </w:p>
          <w:p w14:paraId="27CAFE58" w14:textId="77777777" w:rsidR="003555E4" w:rsidRPr="003555E4" w:rsidRDefault="003555E4" w:rsidP="003555E4">
            <w:pPr>
              <w:rPr>
                <w:rFonts w:ascii="Calibri" w:hAnsi="Calibri"/>
                <w:lang w:val="en-US"/>
              </w:rPr>
            </w:pPr>
            <w:r w:rsidRPr="003555E4">
              <w:rPr>
                <w:rFonts w:ascii="Calibri" w:hAnsi="Calibri"/>
              </w:rPr>
              <w:t>Katie McClymont</w:t>
            </w:r>
            <w:r w:rsidRPr="003555E4">
              <w:rPr>
                <w:rFonts w:ascii="Calibri" w:hAnsi="Calibri"/>
              </w:rPr>
              <w:tab/>
            </w:r>
            <w:r w:rsidRPr="003555E4">
              <w:rPr>
                <w:rFonts w:ascii="Calibri" w:hAnsi="Calibri"/>
              </w:rPr>
              <w:tab/>
              <w:t>Modern Studies (Humanities)</w:t>
            </w:r>
          </w:p>
          <w:p w14:paraId="318C3536" w14:textId="73AF2A1B" w:rsidR="003555E4" w:rsidRPr="003555E4" w:rsidRDefault="003555E4" w:rsidP="003555E4">
            <w:pPr>
              <w:rPr>
                <w:rFonts w:ascii="Calibri" w:hAnsi="Calibri"/>
                <w:lang w:val="en-US"/>
              </w:rPr>
            </w:pPr>
            <w:r w:rsidRPr="003555E4">
              <w:rPr>
                <w:rFonts w:ascii="Calibri" w:hAnsi="Calibri"/>
              </w:rPr>
              <w:t>Eve Flanagan</w:t>
            </w:r>
            <w:r w:rsidRPr="003555E4">
              <w:rPr>
                <w:rFonts w:ascii="Calibri" w:hAnsi="Calibri"/>
              </w:rPr>
              <w:tab/>
            </w:r>
            <w:r w:rsidRPr="003555E4">
              <w:rPr>
                <w:rFonts w:ascii="Calibri" w:hAnsi="Calibri"/>
              </w:rPr>
              <w:tab/>
            </w:r>
            <w:r>
              <w:rPr>
                <w:rFonts w:ascii="Calibri" w:hAnsi="Calibri"/>
              </w:rPr>
              <w:t xml:space="preserve">             </w:t>
            </w:r>
            <w:r w:rsidRPr="003555E4">
              <w:rPr>
                <w:rFonts w:ascii="Calibri" w:hAnsi="Calibri"/>
              </w:rPr>
              <w:t>History</w:t>
            </w:r>
          </w:p>
          <w:p w14:paraId="6AE217C8" w14:textId="4381C9DC" w:rsidR="003555E4" w:rsidRPr="003555E4" w:rsidRDefault="003555E4" w:rsidP="003555E4">
            <w:pPr>
              <w:rPr>
                <w:rFonts w:ascii="Calibri" w:hAnsi="Calibri"/>
                <w:lang w:val="en-US"/>
              </w:rPr>
            </w:pPr>
            <w:r w:rsidRPr="003555E4">
              <w:rPr>
                <w:rFonts w:ascii="Calibri" w:hAnsi="Calibri"/>
              </w:rPr>
              <w:t>Rachael Currie</w:t>
            </w:r>
            <w:r w:rsidRPr="003555E4">
              <w:rPr>
                <w:rFonts w:ascii="Calibri" w:hAnsi="Calibri"/>
              </w:rPr>
              <w:tab/>
            </w:r>
            <w:r w:rsidRPr="003555E4">
              <w:rPr>
                <w:rFonts w:ascii="Calibri" w:hAnsi="Calibri"/>
              </w:rPr>
              <w:tab/>
            </w:r>
            <w:r>
              <w:rPr>
                <w:rFonts w:ascii="Calibri" w:hAnsi="Calibri"/>
              </w:rPr>
              <w:t xml:space="preserve">             </w:t>
            </w:r>
            <w:r w:rsidRPr="003555E4">
              <w:rPr>
                <w:rFonts w:ascii="Calibri" w:hAnsi="Calibri"/>
              </w:rPr>
              <w:t>PE</w:t>
            </w:r>
          </w:p>
          <w:p w14:paraId="7EB73236" w14:textId="6529D51C" w:rsidR="003555E4" w:rsidRDefault="003555E4" w:rsidP="003555E4">
            <w:pPr>
              <w:rPr>
                <w:rFonts w:ascii="Calibri" w:hAnsi="Calibri"/>
              </w:rPr>
            </w:pPr>
            <w:r w:rsidRPr="003555E4">
              <w:rPr>
                <w:rFonts w:ascii="Calibri" w:hAnsi="Calibri"/>
              </w:rPr>
              <w:t>Laura Campbell</w:t>
            </w:r>
            <w:r w:rsidRPr="003555E4">
              <w:rPr>
                <w:rFonts w:ascii="Calibri" w:hAnsi="Calibri"/>
              </w:rPr>
              <w:tab/>
            </w:r>
            <w:r w:rsidRPr="003555E4">
              <w:rPr>
                <w:rFonts w:ascii="Calibri" w:hAnsi="Calibri"/>
              </w:rPr>
              <w:tab/>
              <w:t>Technical</w:t>
            </w:r>
          </w:p>
          <w:p w14:paraId="10E18B5C" w14:textId="37AC0963" w:rsidR="003555E4" w:rsidRDefault="003555E4" w:rsidP="003555E4">
            <w:pPr>
              <w:rPr>
                <w:rFonts w:ascii="Calibri" w:hAnsi="Calibri"/>
              </w:rPr>
            </w:pPr>
          </w:p>
          <w:p w14:paraId="550E4ACF" w14:textId="48FBFEE3" w:rsidR="003555E4" w:rsidRPr="003555E4" w:rsidRDefault="003555E4" w:rsidP="003555E4">
            <w:pPr>
              <w:rPr>
                <w:rFonts w:ascii="Calibri" w:hAnsi="Calibri"/>
                <w:lang w:val="en-US"/>
              </w:rPr>
            </w:pPr>
            <w:r>
              <w:rPr>
                <w:rFonts w:ascii="Calibri" w:hAnsi="Calibri"/>
                <w:b/>
                <w:bCs/>
              </w:rPr>
              <w:t>R</w:t>
            </w:r>
            <w:r w:rsidRPr="003555E4">
              <w:rPr>
                <w:rFonts w:ascii="Calibri" w:hAnsi="Calibri"/>
                <w:b/>
                <w:bCs/>
              </w:rPr>
              <w:t>eturning colleagues:</w:t>
            </w:r>
          </w:p>
          <w:p w14:paraId="2058D785" w14:textId="5CF6D99C" w:rsidR="003555E4" w:rsidRPr="003555E4" w:rsidRDefault="003555E4" w:rsidP="003555E4">
            <w:pPr>
              <w:rPr>
                <w:rFonts w:ascii="Calibri" w:hAnsi="Calibri"/>
                <w:lang w:val="en-US"/>
              </w:rPr>
            </w:pPr>
            <w:r w:rsidRPr="003555E4">
              <w:rPr>
                <w:rFonts w:ascii="Calibri" w:hAnsi="Calibri"/>
              </w:rPr>
              <w:t>Christine MacKenzie</w:t>
            </w:r>
            <w:r w:rsidRPr="003555E4">
              <w:rPr>
                <w:rFonts w:ascii="Calibri" w:hAnsi="Calibri"/>
              </w:rPr>
              <w:tab/>
            </w:r>
            <w:r w:rsidRPr="003555E4">
              <w:rPr>
                <w:rFonts w:ascii="Calibri" w:hAnsi="Calibri"/>
              </w:rPr>
              <w:tab/>
              <w:t>Technical</w:t>
            </w:r>
            <w:r w:rsidRPr="003555E4">
              <w:rPr>
                <w:rFonts w:ascii="Calibri" w:hAnsi="Calibri"/>
              </w:rPr>
              <w:tab/>
            </w:r>
            <w:r w:rsidRPr="003555E4">
              <w:rPr>
                <w:rFonts w:ascii="Calibri" w:hAnsi="Calibri"/>
              </w:rPr>
              <w:tab/>
              <w:t>(1 y</w:t>
            </w:r>
            <w:r>
              <w:rPr>
                <w:rFonts w:ascii="Calibri" w:hAnsi="Calibri"/>
              </w:rPr>
              <w:t>ea</w:t>
            </w:r>
            <w:r w:rsidRPr="003555E4">
              <w:rPr>
                <w:rFonts w:ascii="Calibri" w:hAnsi="Calibri"/>
              </w:rPr>
              <w:t>r temporary</w:t>
            </w:r>
            <w:r>
              <w:rPr>
                <w:rFonts w:ascii="Calibri" w:hAnsi="Calibri"/>
              </w:rPr>
              <w:t xml:space="preserve"> fulltime)</w:t>
            </w:r>
          </w:p>
          <w:p w14:paraId="0B50C783" w14:textId="32957F22" w:rsidR="003555E4" w:rsidRPr="003555E4" w:rsidRDefault="003555E4" w:rsidP="003555E4">
            <w:pPr>
              <w:rPr>
                <w:rFonts w:ascii="Calibri" w:hAnsi="Calibri"/>
                <w:lang w:val="en-US"/>
              </w:rPr>
            </w:pPr>
            <w:r w:rsidRPr="003555E4">
              <w:rPr>
                <w:rFonts w:ascii="Calibri" w:hAnsi="Calibri"/>
              </w:rPr>
              <w:t>Nicole Slavin</w:t>
            </w:r>
            <w:r w:rsidRPr="003555E4">
              <w:rPr>
                <w:rFonts w:ascii="Calibri" w:hAnsi="Calibri"/>
              </w:rPr>
              <w:tab/>
            </w:r>
            <w:r w:rsidRPr="003555E4">
              <w:rPr>
                <w:rFonts w:ascii="Calibri" w:hAnsi="Calibri"/>
              </w:rPr>
              <w:tab/>
            </w:r>
            <w:r w:rsidR="00B242F1">
              <w:rPr>
                <w:rFonts w:ascii="Calibri" w:hAnsi="Calibri"/>
              </w:rPr>
              <w:t xml:space="preserve">             </w:t>
            </w:r>
            <w:r w:rsidRPr="003555E4">
              <w:rPr>
                <w:rFonts w:ascii="Calibri" w:hAnsi="Calibri"/>
              </w:rPr>
              <w:t>Physics (Science)</w:t>
            </w:r>
            <w:r w:rsidRPr="003555E4">
              <w:rPr>
                <w:rFonts w:ascii="Calibri" w:hAnsi="Calibri"/>
              </w:rPr>
              <w:tab/>
              <w:t>per</w:t>
            </w:r>
            <w:r>
              <w:rPr>
                <w:rFonts w:ascii="Calibri" w:hAnsi="Calibri"/>
              </w:rPr>
              <w:t>manent)</w:t>
            </w:r>
          </w:p>
          <w:p w14:paraId="350296ED" w14:textId="77F68CF5" w:rsidR="003555E4" w:rsidRPr="003555E4" w:rsidRDefault="003555E4" w:rsidP="003555E4">
            <w:pPr>
              <w:rPr>
                <w:rFonts w:ascii="Calibri" w:hAnsi="Calibri"/>
                <w:lang w:val="en-US"/>
              </w:rPr>
            </w:pPr>
            <w:r w:rsidRPr="003555E4">
              <w:rPr>
                <w:rFonts w:ascii="Calibri" w:hAnsi="Calibri"/>
              </w:rPr>
              <w:t>Megan Gibson</w:t>
            </w:r>
            <w:r w:rsidRPr="003555E4">
              <w:rPr>
                <w:rFonts w:ascii="Calibri" w:hAnsi="Calibri"/>
              </w:rPr>
              <w:tab/>
            </w:r>
            <w:r w:rsidRPr="003555E4">
              <w:rPr>
                <w:rFonts w:ascii="Calibri" w:hAnsi="Calibri"/>
              </w:rPr>
              <w:tab/>
            </w:r>
            <w:r w:rsidR="00B242F1">
              <w:rPr>
                <w:rFonts w:ascii="Calibri" w:hAnsi="Calibri"/>
              </w:rPr>
              <w:t xml:space="preserve">             </w:t>
            </w:r>
            <w:r w:rsidRPr="003555E4">
              <w:rPr>
                <w:rFonts w:ascii="Calibri" w:hAnsi="Calibri"/>
              </w:rPr>
              <w:t>Music (Perf. Arts)</w:t>
            </w:r>
            <w:r w:rsidRPr="003555E4">
              <w:rPr>
                <w:rFonts w:ascii="Calibri" w:hAnsi="Calibri"/>
              </w:rPr>
              <w:tab/>
              <w:t>(1 year temporary fulltime)</w:t>
            </w:r>
          </w:p>
          <w:p w14:paraId="3F64CDA0" w14:textId="6118B912" w:rsidR="003555E4" w:rsidRPr="003555E4" w:rsidRDefault="003555E4" w:rsidP="003555E4">
            <w:pPr>
              <w:rPr>
                <w:rFonts w:ascii="Calibri" w:hAnsi="Calibri"/>
                <w:lang w:val="en-US"/>
              </w:rPr>
            </w:pPr>
            <w:r w:rsidRPr="003555E4">
              <w:rPr>
                <w:rFonts w:ascii="Calibri" w:hAnsi="Calibri"/>
              </w:rPr>
              <w:t>Chloe McMullan</w:t>
            </w:r>
            <w:r w:rsidRPr="003555E4">
              <w:rPr>
                <w:rFonts w:ascii="Calibri" w:hAnsi="Calibri"/>
              </w:rPr>
              <w:tab/>
            </w:r>
            <w:r w:rsidRPr="003555E4">
              <w:rPr>
                <w:rFonts w:ascii="Calibri" w:hAnsi="Calibri"/>
              </w:rPr>
              <w:tab/>
              <w:t>Geography</w:t>
            </w:r>
            <w:r>
              <w:rPr>
                <w:rFonts w:ascii="Calibri" w:hAnsi="Calibri"/>
              </w:rPr>
              <w:t xml:space="preserve"> </w:t>
            </w:r>
            <w:r w:rsidRPr="003555E4">
              <w:rPr>
                <w:rFonts w:ascii="Calibri" w:hAnsi="Calibri"/>
              </w:rPr>
              <w:tab/>
            </w:r>
            <w:r w:rsidR="00B242F1">
              <w:rPr>
                <w:rFonts w:ascii="Calibri" w:hAnsi="Calibri"/>
              </w:rPr>
              <w:t xml:space="preserve">             </w:t>
            </w:r>
            <w:r w:rsidR="00B242F1" w:rsidRPr="003555E4">
              <w:rPr>
                <w:rFonts w:ascii="Calibri" w:hAnsi="Calibri"/>
              </w:rPr>
              <w:t>(1 y</w:t>
            </w:r>
            <w:r w:rsidR="00B242F1" w:rsidRPr="00B242F1">
              <w:rPr>
                <w:rFonts w:ascii="Calibri" w:hAnsi="Calibri"/>
              </w:rPr>
              <w:t>ea</w:t>
            </w:r>
            <w:r w:rsidR="00B242F1" w:rsidRPr="003555E4">
              <w:rPr>
                <w:rFonts w:ascii="Calibri" w:hAnsi="Calibri"/>
              </w:rPr>
              <w:t>r temporary</w:t>
            </w:r>
            <w:r w:rsidR="00B242F1" w:rsidRPr="00B242F1">
              <w:rPr>
                <w:rFonts w:ascii="Calibri" w:hAnsi="Calibri"/>
              </w:rPr>
              <w:t xml:space="preserve"> fulltime)</w:t>
            </w:r>
            <w:r w:rsidR="00B242F1">
              <w:rPr>
                <w:rFonts w:ascii="Calibri" w:hAnsi="Calibri"/>
              </w:rPr>
              <w:t xml:space="preserve">     </w:t>
            </w:r>
          </w:p>
          <w:p w14:paraId="19315090" w14:textId="614E2294" w:rsidR="003555E4" w:rsidRPr="003555E4" w:rsidRDefault="003555E4" w:rsidP="003555E4">
            <w:pPr>
              <w:rPr>
                <w:rFonts w:ascii="Calibri" w:hAnsi="Calibri"/>
                <w:lang w:val="en-US"/>
              </w:rPr>
            </w:pPr>
            <w:r w:rsidRPr="003555E4">
              <w:rPr>
                <w:rFonts w:ascii="Calibri" w:hAnsi="Calibri"/>
              </w:rPr>
              <w:t>Karis McQuiod</w:t>
            </w:r>
            <w:r w:rsidRPr="003555E4">
              <w:rPr>
                <w:rFonts w:ascii="Calibri" w:hAnsi="Calibri"/>
              </w:rPr>
              <w:tab/>
            </w:r>
            <w:r w:rsidRPr="003555E4">
              <w:rPr>
                <w:rFonts w:ascii="Calibri" w:hAnsi="Calibri"/>
              </w:rPr>
              <w:tab/>
            </w:r>
            <w:r w:rsidR="00B242F1">
              <w:rPr>
                <w:rFonts w:ascii="Calibri" w:hAnsi="Calibri"/>
              </w:rPr>
              <w:t xml:space="preserve">             </w:t>
            </w:r>
            <w:r w:rsidRPr="003555E4">
              <w:rPr>
                <w:rFonts w:ascii="Calibri" w:hAnsi="Calibri"/>
              </w:rPr>
              <w:t>Biology (Science)</w:t>
            </w:r>
            <w:r w:rsidRPr="003555E4">
              <w:rPr>
                <w:rFonts w:ascii="Calibri" w:hAnsi="Calibri"/>
              </w:rPr>
              <w:tab/>
            </w:r>
            <w:r w:rsidR="00B242F1" w:rsidRPr="003555E4">
              <w:rPr>
                <w:rFonts w:ascii="Calibri" w:hAnsi="Calibri"/>
              </w:rPr>
              <w:t>(1 y</w:t>
            </w:r>
            <w:r w:rsidR="00B242F1" w:rsidRPr="00B242F1">
              <w:rPr>
                <w:rFonts w:ascii="Calibri" w:hAnsi="Calibri"/>
              </w:rPr>
              <w:t>ea</w:t>
            </w:r>
            <w:r w:rsidR="00B242F1" w:rsidRPr="003555E4">
              <w:rPr>
                <w:rFonts w:ascii="Calibri" w:hAnsi="Calibri"/>
              </w:rPr>
              <w:t>r temporary</w:t>
            </w:r>
            <w:r w:rsidR="00B242F1" w:rsidRPr="00B242F1">
              <w:rPr>
                <w:rFonts w:ascii="Calibri" w:hAnsi="Calibri"/>
              </w:rPr>
              <w:t xml:space="preserve"> fulltime)</w:t>
            </w:r>
          </w:p>
          <w:p w14:paraId="4D2499A3" w14:textId="77777777" w:rsidR="00B242F1" w:rsidRDefault="00B242F1" w:rsidP="003555E4">
            <w:pPr>
              <w:rPr>
                <w:rFonts w:ascii="Calibri" w:hAnsi="Calibri"/>
                <w:b/>
                <w:bCs/>
              </w:rPr>
            </w:pPr>
          </w:p>
          <w:p w14:paraId="1F03B5D8" w14:textId="6C63D664" w:rsidR="00B242F1" w:rsidRDefault="003555E4" w:rsidP="003555E4">
            <w:pPr>
              <w:rPr>
                <w:rFonts w:ascii="Calibri" w:hAnsi="Calibri"/>
                <w:b/>
                <w:bCs/>
              </w:rPr>
            </w:pPr>
            <w:r w:rsidRPr="003555E4">
              <w:rPr>
                <w:rFonts w:ascii="Calibri" w:hAnsi="Calibri"/>
                <w:b/>
                <w:bCs/>
              </w:rPr>
              <w:t>Other info:</w:t>
            </w:r>
            <w:r w:rsidRPr="003555E4">
              <w:rPr>
                <w:rFonts w:ascii="Calibri" w:hAnsi="Calibri"/>
                <w:b/>
                <w:bCs/>
              </w:rPr>
              <w:tab/>
            </w:r>
          </w:p>
          <w:p w14:paraId="13EC6B33" w14:textId="00D18FA7" w:rsidR="003555E4" w:rsidRDefault="003555E4" w:rsidP="003555E4">
            <w:pPr>
              <w:rPr>
                <w:rFonts w:ascii="Calibri" w:hAnsi="Calibri"/>
              </w:rPr>
            </w:pPr>
            <w:r w:rsidRPr="003555E4">
              <w:rPr>
                <w:rFonts w:ascii="Calibri" w:hAnsi="Calibri"/>
              </w:rPr>
              <w:t>L McTavish returning to substantive post (PT Pupil Support S2)</w:t>
            </w:r>
          </w:p>
          <w:p w14:paraId="0280B265" w14:textId="1E486D10" w:rsidR="009A19E5" w:rsidRDefault="009A19E5" w:rsidP="003555E4">
            <w:pPr>
              <w:rPr>
                <w:rFonts w:ascii="Calibri" w:hAnsi="Calibri"/>
              </w:rPr>
            </w:pPr>
          </w:p>
          <w:p w14:paraId="13BEBAB1" w14:textId="4A35D55B" w:rsidR="003555E4" w:rsidRPr="003555E4" w:rsidRDefault="009A19E5" w:rsidP="009A19E5">
            <w:pPr>
              <w:rPr>
                <w:rFonts w:ascii="Calibri" w:hAnsi="Calibri"/>
              </w:rPr>
            </w:pPr>
            <w:r>
              <w:rPr>
                <w:rFonts w:ascii="Calibri" w:hAnsi="Calibri"/>
              </w:rPr>
              <w:t>Morven Strange commented that on a local Facebook page over the summer there were lots of positive comments about Chryston High School in response to a question about provision of local high schools, particularly about the care for young people’s wellbeing. Mr Mitchell stated that the school is aware of its strengths but also realistic considering the expanding school role by over 150 pupils since he joined as head teacher 4 years ago.</w:t>
            </w:r>
          </w:p>
        </w:tc>
        <w:tc>
          <w:tcPr>
            <w:tcW w:w="1701" w:type="dxa"/>
          </w:tcPr>
          <w:p w14:paraId="60D68E6A" w14:textId="77777777" w:rsidR="003A3531" w:rsidRDefault="003A3531" w:rsidP="009239B2">
            <w:pPr>
              <w:rPr>
                <w:rFonts w:ascii="Calibri" w:hAnsi="Calibri"/>
              </w:rPr>
            </w:pPr>
          </w:p>
        </w:tc>
      </w:tr>
      <w:tr w:rsidR="00451D30" w14:paraId="2FF3664D" w14:textId="77777777" w:rsidTr="00A10441">
        <w:tc>
          <w:tcPr>
            <w:tcW w:w="813" w:type="dxa"/>
          </w:tcPr>
          <w:p w14:paraId="1EC2D833" w14:textId="77777777" w:rsidR="00C2323B" w:rsidRDefault="00972903" w:rsidP="00C2323B">
            <w:pPr>
              <w:rPr>
                <w:rFonts w:ascii="Calibri" w:hAnsi="Calibri"/>
              </w:rPr>
            </w:pPr>
            <w:r>
              <w:rPr>
                <w:rFonts w:ascii="Calibri" w:hAnsi="Calibri"/>
              </w:rPr>
              <w:lastRenderedPageBreak/>
              <w:t>10</w:t>
            </w:r>
          </w:p>
        </w:tc>
        <w:tc>
          <w:tcPr>
            <w:tcW w:w="8367" w:type="dxa"/>
          </w:tcPr>
          <w:p w14:paraId="33ECCEE1" w14:textId="0A35E8FE" w:rsidR="00C2323B" w:rsidRDefault="00C2323B" w:rsidP="00372F08">
            <w:pPr>
              <w:rPr>
                <w:rFonts w:ascii="Calibri" w:hAnsi="Calibri"/>
              </w:rPr>
            </w:pPr>
            <w:r>
              <w:rPr>
                <w:rFonts w:ascii="Calibri" w:hAnsi="Calibri"/>
              </w:rPr>
              <w:t xml:space="preserve">Date of next meeting </w:t>
            </w:r>
            <w:r w:rsidRPr="00C2323B">
              <w:rPr>
                <w:rFonts w:ascii="Calibri" w:hAnsi="Calibri"/>
                <w:b/>
              </w:rPr>
              <w:t xml:space="preserve">Wednesday </w:t>
            </w:r>
            <w:r w:rsidR="008A62F7">
              <w:rPr>
                <w:rFonts w:ascii="Calibri" w:hAnsi="Calibri"/>
                <w:b/>
              </w:rPr>
              <w:t>4</w:t>
            </w:r>
            <w:r w:rsidRPr="00C2323B">
              <w:rPr>
                <w:rFonts w:ascii="Calibri" w:hAnsi="Calibri"/>
                <w:b/>
                <w:vertAlign w:val="superscript"/>
              </w:rPr>
              <w:t>th</w:t>
            </w:r>
            <w:r w:rsidR="00972903">
              <w:rPr>
                <w:rFonts w:ascii="Calibri" w:hAnsi="Calibri"/>
                <w:b/>
              </w:rPr>
              <w:t xml:space="preserve"> </w:t>
            </w:r>
            <w:r w:rsidR="008A62F7">
              <w:rPr>
                <w:rFonts w:ascii="Calibri" w:hAnsi="Calibri"/>
                <w:b/>
              </w:rPr>
              <w:t xml:space="preserve">November </w:t>
            </w:r>
            <w:r w:rsidR="00972903">
              <w:rPr>
                <w:rFonts w:ascii="Calibri" w:hAnsi="Calibri"/>
                <w:b/>
              </w:rPr>
              <w:t>2020</w:t>
            </w:r>
            <w:r w:rsidRPr="00C2323B">
              <w:rPr>
                <w:rFonts w:ascii="Calibri" w:hAnsi="Calibri"/>
                <w:b/>
              </w:rPr>
              <w:t xml:space="preserve"> 6:30pm</w:t>
            </w:r>
          </w:p>
        </w:tc>
        <w:tc>
          <w:tcPr>
            <w:tcW w:w="1701" w:type="dxa"/>
          </w:tcPr>
          <w:p w14:paraId="1EC969FA" w14:textId="77777777" w:rsidR="00C2323B" w:rsidRPr="00BE263B" w:rsidRDefault="00C2323B" w:rsidP="00C2323B">
            <w:pPr>
              <w:rPr>
                <w:rFonts w:ascii="Calibri" w:hAnsi="Calibri"/>
              </w:rPr>
            </w:pPr>
          </w:p>
        </w:tc>
      </w:tr>
    </w:tbl>
    <w:p w14:paraId="27A86094" w14:textId="77777777" w:rsidR="00C2323B" w:rsidRDefault="00C2323B" w:rsidP="00C2323B">
      <w:pPr>
        <w:rPr>
          <w:rFonts w:ascii="Calibri" w:hAnsi="Calibri"/>
          <w:i/>
        </w:rPr>
      </w:pPr>
      <w:r>
        <w:rPr>
          <w:rFonts w:ascii="Calibri" w:hAnsi="Calibri"/>
          <w:i/>
        </w:rPr>
        <w:t>Please note:</w:t>
      </w:r>
    </w:p>
    <w:p w14:paraId="018DE7FC" w14:textId="77777777" w:rsidR="00C2323B" w:rsidRDefault="00C2323B" w:rsidP="00C2323B">
      <w:pPr>
        <w:rPr>
          <w:rFonts w:ascii="Calibri" w:hAnsi="Calibri"/>
          <w:i/>
        </w:rPr>
      </w:pPr>
      <w:r>
        <w:rPr>
          <w:rFonts w:ascii="Calibri" w:hAnsi="Calibri"/>
          <w:i/>
        </w:rPr>
        <w:t>Should anyone have any items for Agenda or any apologies please contact Office Bearers or leave a message at school office.  Many Thanks.</w:t>
      </w:r>
    </w:p>
    <w:p w14:paraId="3C095656" w14:textId="77777777" w:rsidR="00E97457" w:rsidRDefault="00E97457" w:rsidP="00FD0027">
      <w:pPr>
        <w:rPr>
          <w:rFonts w:ascii="Calibri" w:hAnsi="Calibri"/>
        </w:rPr>
      </w:pPr>
    </w:p>
    <w:p w14:paraId="4D41E607" w14:textId="1ECB6351" w:rsidR="00E97457" w:rsidRDefault="001B5944" w:rsidP="001B5944">
      <w:pPr>
        <w:pStyle w:val="Heading2"/>
      </w:pPr>
      <w:r>
        <w:t>Appendix 1: SQA results for 2020 awards in comparison to previous 3 years and North Lanarkshire Average</w:t>
      </w:r>
    </w:p>
    <w:p w14:paraId="37C0C40B" w14:textId="5A22D6C2" w:rsidR="00B22B2F" w:rsidRDefault="00B22B2F" w:rsidP="00B22B2F">
      <w:pPr>
        <w:pStyle w:val="Caption"/>
        <w:keepNext/>
      </w:pPr>
      <w:r>
        <w:t xml:space="preserve">Table </w:t>
      </w:r>
      <w:r>
        <w:fldChar w:fldCharType="begin"/>
      </w:r>
      <w:r>
        <w:instrText xml:space="preserve"> SEQ Table \* ARABIC </w:instrText>
      </w:r>
      <w:r>
        <w:fldChar w:fldCharType="separate"/>
      </w:r>
      <w:r>
        <w:rPr>
          <w:noProof/>
        </w:rPr>
        <w:t>1</w:t>
      </w:r>
      <w:r>
        <w:fldChar w:fldCharType="end"/>
      </w:r>
      <w:r>
        <w:t>: SQA results for S4</w:t>
      </w:r>
    </w:p>
    <w:tbl>
      <w:tblPr>
        <w:tblW w:w="10206" w:type="dxa"/>
        <w:tblCellMar>
          <w:left w:w="0" w:type="dxa"/>
          <w:right w:w="0" w:type="dxa"/>
        </w:tblCellMar>
        <w:tblLook w:val="04A0" w:firstRow="1" w:lastRow="0" w:firstColumn="1" w:lastColumn="0" w:noHBand="0" w:noVBand="1"/>
      </w:tblPr>
      <w:tblGrid>
        <w:gridCol w:w="1543"/>
        <w:gridCol w:w="817"/>
        <w:gridCol w:w="1148"/>
        <w:gridCol w:w="968"/>
        <w:gridCol w:w="1353"/>
        <w:gridCol w:w="2241"/>
        <w:gridCol w:w="2136"/>
      </w:tblGrid>
      <w:tr w:rsidR="001B5944" w:rsidRPr="001B5944" w14:paraId="14D2611C" w14:textId="77777777" w:rsidTr="00B22B2F">
        <w:trPr>
          <w:trHeight w:val="333"/>
        </w:trPr>
        <w:tc>
          <w:tcPr>
            <w:tcW w:w="154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7CFC9CF1"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SQA Measure</w:t>
            </w:r>
          </w:p>
        </w:tc>
        <w:tc>
          <w:tcPr>
            <w:tcW w:w="8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021DCA4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2020 NLC Av. (Pre Est.)</w:t>
            </w:r>
          </w:p>
        </w:tc>
        <w:tc>
          <w:tcPr>
            <w:tcW w:w="114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4BE5E207"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3 Yr. School Av.</w:t>
            </w:r>
          </w:p>
        </w:tc>
        <w:tc>
          <w:tcPr>
            <w:tcW w:w="9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4D1D1763"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2018</w:t>
            </w:r>
          </w:p>
        </w:tc>
        <w:tc>
          <w:tcPr>
            <w:tcW w:w="135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70171092"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2019</w:t>
            </w:r>
          </w:p>
        </w:tc>
        <w:tc>
          <w:tcPr>
            <w:tcW w:w="224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3FE3A88D"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2020 (Pre Est.)</w:t>
            </w:r>
          </w:p>
        </w:tc>
        <w:tc>
          <w:tcPr>
            <w:tcW w:w="21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1BC5F846"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2020 (Post Est.)</w:t>
            </w:r>
          </w:p>
        </w:tc>
      </w:tr>
      <w:tr w:rsidR="001B5944" w:rsidRPr="001B5944" w14:paraId="5B1350BA" w14:textId="77777777" w:rsidTr="00B22B2F">
        <w:trPr>
          <w:trHeight w:val="2161"/>
        </w:trPr>
        <w:tc>
          <w:tcPr>
            <w:tcW w:w="1543"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5" w:type="dxa"/>
              <w:bottom w:w="0" w:type="dxa"/>
              <w:right w:w="75" w:type="dxa"/>
            </w:tcMar>
            <w:hideMark/>
          </w:tcPr>
          <w:p w14:paraId="65E4342E"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lastRenderedPageBreak/>
              <w:t>5 @ SCQF 3</w:t>
            </w:r>
          </w:p>
        </w:tc>
        <w:tc>
          <w:tcPr>
            <w:tcW w:w="8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7EB2ADB6"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79.0%</w:t>
            </w:r>
          </w:p>
        </w:tc>
        <w:tc>
          <w:tcPr>
            <w:tcW w:w="114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27BF19A0"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84.7%</w:t>
            </w:r>
          </w:p>
        </w:tc>
        <w:tc>
          <w:tcPr>
            <w:tcW w:w="9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6946E85D"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76.15%</w:t>
            </w:r>
          </w:p>
        </w:tc>
        <w:tc>
          <w:tcPr>
            <w:tcW w:w="135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604D1E6F"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86.36%</w:t>
            </w:r>
          </w:p>
        </w:tc>
        <w:tc>
          <w:tcPr>
            <w:tcW w:w="224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099582B0"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xml:space="preserve">88.5% </w:t>
            </w:r>
          </w:p>
          <w:p w14:paraId="47C33ECD"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284D2666"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Over 2% increase on last yr.</w:t>
            </w:r>
          </w:p>
          <w:p w14:paraId="32C6EE6C"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14B57722"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4% increase on 3 yr. school average.</w:t>
            </w:r>
          </w:p>
          <w:p w14:paraId="10A81B49"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1C2B8162"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Almost 10% above NLC average.</w:t>
            </w:r>
          </w:p>
        </w:tc>
        <w:tc>
          <w:tcPr>
            <w:tcW w:w="21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4C0F597A"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91.67%</w:t>
            </w:r>
          </w:p>
          <w:p w14:paraId="03E8851A"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0A46D984"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tc>
      </w:tr>
      <w:tr w:rsidR="001B5944" w:rsidRPr="001B5944" w14:paraId="7B299552" w14:textId="77777777" w:rsidTr="00B22B2F">
        <w:trPr>
          <w:trHeight w:val="2328"/>
        </w:trPr>
        <w:tc>
          <w:tcPr>
            <w:tcW w:w="1543" w:type="dxa"/>
            <w:tcBorders>
              <w:top w:val="single" w:sz="8" w:space="0" w:color="FFFFFF"/>
              <w:left w:val="single" w:sz="8" w:space="0" w:color="FFFFFF"/>
              <w:bottom w:val="single" w:sz="8" w:space="0" w:color="FFFFFF"/>
              <w:right w:val="single" w:sz="8" w:space="0" w:color="FFFFFF"/>
            </w:tcBorders>
            <w:shd w:val="clear" w:color="auto" w:fill="5B9BD5"/>
            <w:tcMar>
              <w:top w:w="15" w:type="dxa"/>
              <w:left w:w="75" w:type="dxa"/>
              <w:bottom w:w="0" w:type="dxa"/>
              <w:right w:w="75" w:type="dxa"/>
            </w:tcMar>
            <w:hideMark/>
          </w:tcPr>
          <w:p w14:paraId="0F0CDD1E"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t>5 @ SCQF 4</w:t>
            </w:r>
          </w:p>
        </w:tc>
        <w:tc>
          <w:tcPr>
            <w:tcW w:w="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7B8B90CD"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74.0%</w:t>
            </w:r>
          </w:p>
        </w:tc>
        <w:tc>
          <w:tcPr>
            <w:tcW w:w="114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343EFE90"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71.5%</w:t>
            </w:r>
          </w:p>
        </w:tc>
        <w:tc>
          <w:tcPr>
            <w:tcW w:w="9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6FB897FA"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58.46%</w:t>
            </w:r>
          </w:p>
        </w:tc>
        <w:tc>
          <w:tcPr>
            <w:tcW w:w="13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17AB3E7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71.97%</w:t>
            </w:r>
          </w:p>
        </w:tc>
        <w:tc>
          <w:tcPr>
            <w:tcW w:w="22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1F8843C2"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78.2%</w:t>
            </w:r>
          </w:p>
          <w:p w14:paraId="499C2BDD"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074B9495"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Approx. 6% increase on last yr. and almost 20% increase on 2018</w:t>
            </w:r>
          </w:p>
          <w:p w14:paraId="798FBCB1"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1A46C4B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Approx. 7% increase on 3 yr. school average.</w:t>
            </w:r>
          </w:p>
          <w:p w14:paraId="27F5886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117ED527"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Over 4% above NLC average.</w:t>
            </w:r>
          </w:p>
        </w:tc>
        <w:tc>
          <w:tcPr>
            <w:tcW w:w="21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49C3E4B3"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83.97%</w:t>
            </w:r>
          </w:p>
        </w:tc>
      </w:tr>
      <w:tr w:rsidR="001B5944" w:rsidRPr="001B5944" w14:paraId="758BF5A6" w14:textId="77777777" w:rsidTr="00B22B2F">
        <w:trPr>
          <w:trHeight w:val="3159"/>
        </w:trPr>
        <w:tc>
          <w:tcPr>
            <w:tcW w:w="1543" w:type="dxa"/>
            <w:tcBorders>
              <w:top w:val="single" w:sz="8" w:space="0" w:color="FFFFFF"/>
              <w:left w:val="single" w:sz="8" w:space="0" w:color="FFFFFF"/>
              <w:bottom w:val="single" w:sz="8" w:space="0" w:color="FFFFFF"/>
              <w:right w:val="single" w:sz="8" w:space="0" w:color="FFFFFF"/>
            </w:tcBorders>
            <w:shd w:val="clear" w:color="auto" w:fill="5B9BD5"/>
            <w:tcMar>
              <w:top w:w="15" w:type="dxa"/>
              <w:left w:w="75" w:type="dxa"/>
              <w:bottom w:w="0" w:type="dxa"/>
              <w:right w:w="75" w:type="dxa"/>
            </w:tcMar>
            <w:hideMark/>
          </w:tcPr>
          <w:p w14:paraId="05525305"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b/>
                <w:bCs/>
              </w:rPr>
              <w:lastRenderedPageBreak/>
              <w:t>5 @ SCQF 5</w:t>
            </w:r>
          </w:p>
        </w:tc>
        <w:tc>
          <w:tcPr>
            <w:tcW w:w="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42478D6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42.8%</w:t>
            </w:r>
          </w:p>
        </w:tc>
        <w:tc>
          <w:tcPr>
            <w:tcW w:w="114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4E089729"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46.54%</w:t>
            </w:r>
          </w:p>
        </w:tc>
        <w:tc>
          <w:tcPr>
            <w:tcW w:w="9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3A9BEB91"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33.85%</w:t>
            </w:r>
          </w:p>
        </w:tc>
        <w:tc>
          <w:tcPr>
            <w:tcW w:w="13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0AA8F431"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50.0%</w:t>
            </w:r>
          </w:p>
        </w:tc>
        <w:tc>
          <w:tcPr>
            <w:tcW w:w="22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0EACBF77"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48.1%</w:t>
            </w:r>
          </w:p>
          <w:p w14:paraId="1439EC89"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0D33EF02"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Slightly lower than 2019 although still our second best on record (2019 – best ever on record)</w:t>
            </w:r>
          </w:p>
          <w:p w14:paraId="1C64CBC9"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61EAB05D"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Slight increase again on 3 yr. school average.</w:t>
            </w:r>
          </w:p>
          <w:p w14:paraId="037CD18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667EF78A"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Over 5% above NLC average.</w:t>
            </w:r>
          </w:p>
          <w:p w14:paraId="2FEB5E9F"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7399CC6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Second Best ever CHS Result</w:t>
            </w:r>
          </w:p>
        </w:tc>
        <w:tc>
          <w:tcPr>
            <w:tcW w:w="21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6E439908"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55.77%</w:t>
            </w:r>
          </w:p>
          <w:p w14:paraId="3252AD6F"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 </w:t>
            </w:r>
          </w:p>
          <w:p w14:paraId="28D459F6" w14:textId="77777777" w:rsidR="001B5944" w:rsidRPr="001B5944" w:rsidRDefault="001B5944" w:rsidP="001B5944">
            <w:pPr>
              <w:rPr>
                <w:rFonts w:asciiTheme="majorHAnsi" w:hAnsiTheme="majorHAnsi" w:cstheme="majorHAnsi"/>
                <w:lang w:val="en-US"/>
              </w:rPr>
            </w:pPr>
            <w:r w:rsidRPr="001B5944">
              <w:rPr>
                <w:rFonts w:asciiTheme="majorHAnsi" w:hAnsiTheme="majorHAnsi" w:cstheme="majorHAnsi"/>
              </w:rPr>
              <w:t>Best ever CHS Result</w:t>
            </w:r>
          </w:p>
        </w:tc>
      </w:tr>
    </w:tbl>
    <w:p w14:paraId="7BADE966" w14:textId="0C9ABE73" w:rsidR="001B5944" w:rsidRDefault="001B5944" w:rsidP="001B5944"/>
    <w:p w14:paraId="58087CA2" w14:textId="5C289333" w:rsidR="00B22B2F" w:rsidRDefault="00B22B2F" w:rsidP="00B22B2F">
      <w:pPr>
        <w:pStyle w:val="Caption"/>
        <w:keepNext/>
      </w:pPr>
      <w:r>
        <w:t xml:space="preserve">Table </w:t>
      </w:r>
      <w:r>
        <w:fldChar w:fldCharType="begin"/>
      </w:r>
      <w:r>
        <w:instrText xml:space="preserve"> SEQ Table \* ARABIC </w:instrText>
      </w:r>
      <w:r>
        <w:fldChar w:fldCharType="separate"/>
      </w:r>
      <w:r>
        <w:rPr>
          <w:noProof/>
        </w:rPr>
        <w:t>2</w:t>
      </w:r>
      <w:r>
        <w:fldChar w:fldCharType="end"/>
      </w:r>
      <w:r>
        <w:t>: SQA S5 results</w:t>
      </w:r>
    </w:p>
    <w:tbl>
      <w:tblPr>
        <w:tblW w:w="10206" w:type="dxa"/>
        <w:tblCellMar>
          <w:left w:w="0" w:type="dxa"/>
          <w:right w:w="0" w:type="dxa"/>
        </w:tblCellMar>
        <w:tblLook w:val="04A0" w:firstRow="1" w:lastRow="0" w:firstColumn="1" w:lastColumn="0" w:noHBand="0" w:noVBand="1"/>
      </w:tblPr>
      <w:tblGrid>
        <w:gridCol w:w="1631"/>
        <w:gridCol w:w="1053"/>
        <w:gridCol w:w="850"/>
        <w:gridCol w:w="992"/>
        <w:gridCol w:w="1276"/>
        <w:gridCol w:w="2268"/>
        <w:gridCol w:w="2136"/>
      </w:tblGrid>
      <w:tr w:rsidR="00B22B2F" w:rsidRPr="00B22B2F" w14:paraId="28AFF328" w14:textId="77777777" w:rsidTr="00B22B2F">
        <w:trPr>
          <w:trHeight w:val="310"/>
        </w:trPr>
        <w:tc>
          <w:tcPr>
            <w:tcW w:w="163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11A2E8EF"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SQA Measure</w:t>
            </w:r>
          </w:p>
        </w:tc>
        <w:tc>
          <w:tcPr>
            <w:tcW w:w="105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31CEDF68"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2020 NLC Av. (Pre Est.)</w:t>
            </w:r>
          </w:p>
        </w:tc>
        <w:tc>
          <w:tcPr>
            <w:tcW w:w="85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685D76A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3 Yr. School Av.</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649E4873"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2018</w:t>
            </w:r>
          </w:p>
        </w:tc>
        <w:tc>
          <w:tcPr>
            <w:tcW w:w="127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274E44D0"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2019</w:t>
            </w:r>
          </w:p>
        </w:tc>
        <w:tc>
          <w:tcPr>
            <w:tcW w:w="22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00B29BA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2020 (Pre Est.)</w:t>
            </w:r>
          </w:p>
        </w:tc>
        <w:tc>
          <w:tcPr>
            <w:tcW w:w="21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5" w:type="dxa"/>
              <w:bottom w:w="0" w:type="dxa"/>
              <w:right w:w="75" w:type="dxa"/>
            </w:tcMar>
            <w:hideMark/>
          </w:tcPr>
          <w:p w14:paraId="5F0A496E"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2020 (Post Est.)</w:t>
            </w:r>
          </w:p>
        </w:tc>
      </w:tr>
      <w:tr w:rsidR="00B22B2F" w:rsidRPr="00B22B2F" w14:paraId="2C70C1CE" w14:textId="77777777" w:rsidTr="00B22B2F">
        <w:trPr>
          <w:trHeight w:val="2170"/>
        </w:trPr>
        <w:tc>
          <w:tcPr>
            <w:tcW w:w="163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5" w:type="dxa"/>
              <w:bottom w:w="0" w:type="dxa"/>
              <w:right w:w="75" w:type="dxa"/>
            </w:tcMar>
            <w:hideMark/>
          </w:tcPr>
          <w:p w14:paraId="010FFD9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lastRenderedPageBreak/>
              <w:t>1 @ SCQF 6</w:t>
            </w:r>
          </w:p>
        </w:tc>
        <w:tc>
          <w:tcPr>
            <w:tcW w:w="105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5D7FEB82"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57.2%</w:t>
            </w:r>
          </w:p>
        </w:tc>
        <w:tc>
          <w:tcPr>
            <w:tcW w:w="85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0F7AC4C7"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56.1%</w:t>
            </w:r>
          </w:p>
        </w:tc>
        <w:tc>
          <w:tcPr>
            <w:tcW w:w="99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73DBD078"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54.7%</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52D9850D"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53.8%</w:t>
            </w:r>
          </w:p>
        </w:tc>
        <w:tc>
          <w:tcPr>
            <w:tcW w:w="22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7DD22E7E"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59.8%</w:t>
            </w:r>
          </w:p>
          <w:p w14:paraId="034E91C3"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783A8E3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6% increase on last yr.</w:t>
            </w:r>
          </w:p>
          <w:p w14:paraId="796F1D3D"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36C199BB"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Over 3% increase on 3 yr. school average.</w:t>
            </w:r>
          </w:p>
          <w:p w14:paraId="3C337C6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1E38D46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Over 2% above NLC average.</w:t>
            </w:r>
          </w:p>
          <w:p w14:paraId="05399B30"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0E032827"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Second Best ever CHS Result</w:t>
            </w:r>
          </w:p>
        </w:tc>
        <w:tc>
          <w:tcPr>
            <w:tcW w:w="21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2A281DF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62.88%</w:t>
            </w:r>
          </w:p>
          <w:p w14:paraId="601320C4"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58DCDF56"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Second Best ever CHS Result</w:t>
            </w:r>
          </w:p>
        </w:tc>
      </w:tr>
      <w:tr w:rsidR="00B22B2F" w:rsidRPr="00B22B2F" w14:paraId="563D79A7" w14:textId="77777777" w:rsidTr="00B22B2F">
        <w:trPr>
          <w:trHeight w:val="2480"/>
        </w:trPr>
        <w:tc>
          <w:tcPr>
            <w:tcW w:w="1631" w:type="dxa"/>
            <w:tcBorders>
              <w:top w:val="single" w:sz="8" w:space="0" w:color="FFFFFF"/>
              <w:left w:val="single" w:sz="8" w:space="0" w:color="FFFFFF"/>
              <w:bottom w:val="single" w:sz="8" w:space="0" w:color="FFFFFF"/>
              <w:right w:val="single" w:sz="8" w:space="0" w:color="FFFFFF"/>
            </w:tcBorders>
            <w:shd w:val="clear" w:color="auto" w:fill="5B9BD5"/>
            <w:tcMar>
              <w:top w:w="15" w:type="dxa"/>
              <w:left w:w="75" w:type="dxa"/>
              <w:bottom w:w="0" w:type="dxa"/>
              <w:right w:w="75" w:type="dxa"/>
            </w:tcMar>
            <w:hideMark/>
          </w:tcPr>
          <w:p w14:paraId="7CC7D453"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3 @ SCQF 6</w:t>
            </w:r>
          </w:p>
        </w:tc>
        <w:tc>
          <w:tcPr>
            <w:tcW w:w="10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192961D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32.6%</w:t>
            </w:r>
          </w:p>
        </w:tc>
        <w:tc>
          <w:tcPr>
            <w:tcW w:w="85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639B98A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36.9%</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633CEC54"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32.9%</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3343374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32.3%</w:t>
            </w:r>
          </w:p>
        </w:tc>
        <w:tc>
          <w:tcPr>
            <w:tcW w:w="22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34AD1DD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45.5%</w:t>
            </w:r>
          </w:p>
          <w:p w14:paraId="705EF35B"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05AAEEF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Over 12% increase on last yr.</w:t>
            </w:r>
          </w:p>
          <w:p w14:paraId="099EF60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3250C15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Almost 10% increase on 3 yr. school average.</w:t>
            </w:r>
          </w:p>
          <w:p w14:paraId="5F15B776"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5F2C250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Almost 12% above NLC average.</w:t>
            </w:r>
          </w:p>
          <w:p w14:paraId="3B962EE0"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0B912856"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Best ever CHS Result</w:t>
            </w:r>
          </w:p>
        </w:tc>
        <w:tc>
          <w:tcPr>
            <w:tcW w:w="21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5" w:type="dxa"/>
              <w:bottom w:w="0" w:type="dxa"/>
              <w:right w:w="75" w:type="dxa"/>
            </w:tcMar>
            <w:hideMark/>
          </w:tcPr>
          <w:p w14:paraId="5AC5205D"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50%</w:t>
            </w:r>
          </w:p>
          <w:p w14:paraId="577787AB"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1F9C9CF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Best ever CHS Result</w:t>
            </w:r>
          </w:p>
        </w:tc>
      </w:tr>
      <w:tr w:rsidR="00B22B2F" w:rsidRPr="00B22B2F" w14:paraId="661D61D6" w14:textId="77777777" w:rsidTr="00B22B2F">
        <w:trPr>
          <w:trHeight w:val="2480"/>
        </w:trPr>
        <w:tc>
          <w:tcPr>
            <w:tcW w:w="1631" w:type="dxa"/>
            <w:tcBorders>
              <w:top w:val="single" w:sz="8" w:space="0" w:color="FFFFFF"/>
              <w:left w:val="single" w:sz="8" w:space="0" w:color="FFFFFF"/>
              <w:bottom w:val="single" w:sz="8" w:space="0" w:color="FFFFFF"/>
              <w:right w:val="single" w:sz="8" w:space="0" w:color="FFFFFF"/>
            </w:tcBorders>
            <w:shd w:val="clear" w:color="auto" w:fill="5B9BD5"/>
            <w:tcMar>
              <w:top w:w="15" w:type="dxa"/>
              <w:left w:w="75" w:type="dxa"/>
              <w:bottom w:w="0" w:type="dxa"/>
              <w:right w:w="75" w:type="dxa"/>
            </w:tcMar>
            <w:hideMark/>
          </w:tcPr>
          <w:p w14:paraId="0F70ED0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lastRenderedPageBreak/>
              <w:t>5 @ SCQF 6</w:t>
            </w:r>
          </w:p>
        </w:tc>
        <w:tc>
          <w:tcPr>
            <w:tcW w:w="10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7A42454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11.9%</w:t>
            </w:r>
          </w:p>
        </w:tc>
        <w:tc>
          <w:tcPr>
            <w:tcW w:w="85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5B690B9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15.3%</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67EF56E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14.6%</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63E4F590"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11.5%</w:t>
            </w:r>
          </w:p>
        </w:tc>
        <w:tc>
          <w:tcPr>
            <w:tcW w:w="22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61AD90DE"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19.7%</w:t>
            </w:r>
          </w:p>
          <w:p w14:paraId="5A9B82A4"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1AEFC04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Over 8% increase on last yr.</w:t>
            </w:r>
          </w:p>
          <w:p w14:paraId="7AB0DA9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6DBF529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Over 4% increase on 3 yr. school average.</w:t>
            </w:r>
          </w:p>
          <w:p w14:paraId="5FD01C1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4DD2388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Almost 8% above NLC average.</w:t>
            </w:r>
          </w:p>
          <w:p w14:paraId="14CE95C4"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54543F1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Best ever CHS Result</w:t>
            </w:r>
          </w:p>
        </w:tc>
        <w:tc>
          <w:tcPr>
            <w:tcW w:w="21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5" w:type="dxa"/>
              <w:bottom w:w="0" w:type="dxa"/>
              <w:right w:w="75" w:type="dxa"/>
            </w:tcMar>
            <w:hideMark/>
          </w:tcPr>
          <w:p w14:paraId="3F04583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33.33%</w:t>
            </w:r>
          </w:p>
          <w:p w14:paraId="24B975E0"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79EBCCD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Best ever CHS Result</w:t>
            </w:r>
          </w:p>
        </w:tc>
      </w:tr>
    </w:tbl>
    <w:p w14:paraId="2788EED0" w14:textId="335D1910" w:rsidR="00B22B2F" w:rsidRDefault="00B22B2F" w:rsidP="001B5944">
      <w:pPr>
        <w:rPr>
          <w:rFonts w:asciiTheme="majorHAnsi" w:hAnsiTheme="majorHAnsi" w:cstheme="majorHAnsi"/>
        </w:rPr>
      </w:pPr>
    </w:p>
    <w:p w14:paraId="4C905AF9" w14:textId="6A66165D" w:rsidR="00B22B2F" w:rsidRDefault="00B22B2F" w:rsidP="00B22B2F">
      <w:pPr>
        <w:pStyle w:val="Caption"/>
        <w:keepNext/>
      </w:pPr>
      <w:r>
        <w:t xml:space="preserve">Table </w:t>
      </w:r>
      <w:r>
        <w:fldChar w:fldCharType="begin"/>
      </w:r>
      <w:r>
        <w:instrText xml:space="preserve"> SEQ Table \* ARABIC </w:instrText>
      </w:r>
      <w:r>
        <w:fldChar w:fldCharType="separate"/>
      </w:r>
      <w:r>
        <w:rPr>
          <w:noProof/>
        </w:rPr>
        <w:t>3</w:t>
      </w:r>
      <w:r>
        <w:fldChar w:fldCharType="end"/>
      </w:r>
      <w:r>
        <w:t>: SQA results S6</w:t>
      </w:r>
    </w:p>
    <w:tbl>
      <w:tblPr>
        <w:tblW w:w="10206" w:type="dxa"/>
        <w:tblCellMar>
          <w:left w:w="0" w:type="dxa"/>
          <w:right w:w="0" w:type="dxa"/>
        </w:tblCellMar>
        <w:tblLook w:val="04A0" w:firstRow="1" w:lastRow="0" w:firstColumn="1" w:lastColumn="0" w:noHBand="0" w:noVBand="1"/>
      </w:tblPr>
      <w:tblGrid>
        <w:gridCol w:w="2557"/>
        <w:gridCol w:w="2103"/>
        <w:gridCol w:w="1690"/>
        <w:gridCol w:w="3856"/>
      </w:tblGrid>
      <w:tr w:rsidR="00B22B2F" w:rsidRPr="00B22B2F" w14:paraId="106889BF" w14:textId="77777777" w:rsidTr="00B22B2F">
        <w:trPr>
          <w:trHeight w:val="285"/>
        </w:trPr>
        <w:tc>
          <w:tcPr>
            <w:tcW w:w="255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F0505AE"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SQA Measure</w:t>
            </w:r>
          </w:p>
        </w:tc>
        <w:tc>
          <w:tcPr>
            <w:tcW w:w="210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EB7DB92"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2020 NLC Av. (Pre Est.)</w:t>
            </w:r>
          </w:p>
        </w:tc>
        <w:tc>
          <w:tcPr>
            <w:tcW w:w="169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E6F577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3 Yr. School Av.</w:t>
            </w:r>
          </w:p>
        </w:tc>
        <w:tc>
          <w:tcPr>
            <w:tcW w:w="385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07A570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 xml:space="preserve">2020 </w:t>
            </w:r>
          </w:p>
        </w:tc>
      </w:tr>
      <w:tr w:rsidR="00B22B2F" w:rsidRPr="00B22B2F" w14:paraId="17287176" w14:textId="77777777" w:rsidTr="00B22B2F">
        <w:trPr>
          <w:trHeight w:val="855"/>
        </w:trPr>
        <w:tc>
          <w:tcPr>
            <w:tcW w:w="255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57929B3"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1 @ SCQF 6</w:t>
            </w:r>
          </w:p>
        </w:tc>
        <w:tc>
          <w:tcPr>
            <w:tcW w:w="210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4416C2D"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67.2%</w:t>
            </w:r>
          </w:p>
        </w:tc>
        <w:tc>
          <w:tcPr>
            <w:tcW w:w="169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CDFE45F"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62.48%</w:t>
            </w:r>
          </w:p>
        </w:tc>
        <w:tc>
          <w:tcPr>
            <w:tcW w:w="385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448EB2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58.46%</w:t>
            </w:r>
          </w:p>
          <w:p w14:paraId="2C72EEF2"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50458C6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tc>
      </w:tr>
      <w:tr w:rsidR="00B22B2F" w:rsidRPr="00B22B2F" w14:paraId="4325B21B" w14:textId="77777777" w:rsidTr="00B22B2F">
        <w:trPr>
          <w:trHeight w:val="1995"/>
        </w:trPr>
        <w:tc>
          <w:tcPr>
            <w:tcW w:w="255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595832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t>3 @ SCQF 6</w:t>
            </w:r>
          </w:p>
        </w:tc>
        <w:tc>
          <w:tcPr>
            <w:tcW w:w="210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3D4327F"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41.9%%</w:t>
            </w:r>
          </w:p>
        </w:tc>
        <w:tc>
          <w:tcPr>
            <w:tcW w:w="16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EA2241B"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37.59%</w:t>
            </w:r>
          </w:p>
        </w:tc>
        <w:tc>
          <w:tcPr>
            <w:tcW w:w="385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D4FDDD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43.08%</w:t>
            </w:r>
          </w:p>
          <w:p w14:paraId="7BFEB6F4"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75BDA8D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Above 3 yr. school average.</w:t>
            </w:r>
          </w:p>
          <w:p w14:paraId="08037091"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0702152A"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Above NLC average.</w:t>
            </w:r>
          </w:p>
          <w:p w14:paraId="75F29F5B"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77D8619D"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2</w:t>
            </w:r>
            <w:r w:rsidRPr="00B22B2F">
              <w:rPr>
                <w:rFonts w:asciiTheme="majorHAnsi" w:hAnsiTheme="majorHAnsi" w:cstheme="majorHAnsi"/>
                <w:vertAlign w:val="superscript"/>
              </w:rPr>
              <w:t>nd</w:t>
            </w:r>
            <w:r w:rsidRPr="00B22B2F">
              <w:rPr>
                <w:rFonts w:asciiTheme="majorHAnsi" w:hAnsiTheme="majorHAnsi" w:cstheme="majorHAnsi"/>
              </w:rPr>
              <w:t xml:space="preserve"> highest ever CHS Result</w:t>
            </w:r>
          </w:p>
        </w:tc>
      </w:tr>
      <w:tr w:rsidR="00B22B2F" w:rsidRPr="00B22B2F" w14:paraId="637A5789" w14:textId="77777777" w:rsidTr="00B22B2F">
        <w:trPr>
          <w:trHeight w:val="2280"/>
        </w:trPr>
        <w:tc>
          <w:tcPr>
            <w:tcW w:w="255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82E893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b/>
                <w:bCs/>
              </w:rPr>
              <w:lastRenderedPageBreak/>
              <w:t>5 @ SCQF 6</w:t>
            </w:r>
          </w:p>
        </w:tc>
        <w:tc>
          <w:tcPr>
            <w:tcW w:w="210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C527019"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27.2%%</w:t>
            </w:r>
          </w:p>
        </w:tc>
        <w:tc>
          <w:tcPr>
            <w:tcW w:w="16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1A3519E"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27.99%</w:t>
            </w:r>
          </w:p>
        </w:tc>
        <w:tc>
          <w:tcPr>
            <w:tcW w:w="385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17EC868"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29.23%</w:t>
            </w:r>
          </w:p>
          <w:p w14:paraId="686E5FBA" w14:textId="6974CD64"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6D5B622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Above 3 yr. school average.</w:t>
            </w:r>
          </w:p>
          <w:p w14:paraId="65D218A2"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4807F95C"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Above NLC average</w:t>
            </w:r>
          </w:p>
          <w:p w14:paraId="74F61795"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 </w:t>
            </w:r>
          </w:p>
          <w:p w14:paraId="1FF3B52E" w14:textId="77777777" w:rsidR="00B22B2F" w:rsidRPr="00B22B2F" w:rsidRDefault="00B22B2F" w:rsidP="00B22B2F">
            <w:pPr>
              <w:rPr>
                <w:rFonts w:asciiTheme="majorHAnsi" w:hAnsiTheme="majorHAnsi" w:cstheme="majorHAnsi"/>
                <w:lang w:val="en-US"/>
              </w:rPr>
            </w:pPr>
            <w:r w:rsidRPr="00B22B2F">
              <w:rPr>
                <w:rFonts w:asciiTheme="majorHAnsi" w:hAnsiTheme="majorHAnsi" w:cstheme="majorHAnsi"/>
              </w:rPr>
              <w:t>3</w:t>
            </w:r>
            <w:r w:rsidRPr="00B22B2F">
              <w:rPr>
                <w:rFonts w:asciiTheme="majorHAnsi" w:hAnsiTheme="majorHAnsi" w:cstheme="majorHAnsi"/>
                <w:vertAlign w:val="superscript"/>
              </w:rPr>
              <w:t>rd</w:t>
            </w:r>
            <w:r w:rsidRPr="00B22B2F">
              <w:rPr>
                <w:rFonts w:asciiTheme="majorHAnsi" w:hAnsiTheme="majorHAnsi" w:cstheme="majorHAnsi"/>
              </w:rPr>
              <w:t xml:space="preserve"> highest CHS Result</w:t>
            </w:r>
          </w:p>
        </w:tc>
      </w:tr>
    </w:tbl>
    <w:p w14:paraId="15974957" w14:textId="616FEE4E" w:rsidR="00B22B2F" w:rsidRDefault="00B22B2F" w:rsidP="001B5944">
      <w:pPr>
        <w:rPr>
          <w:rFonts w:asciiTheme="majorHAnsi" w:hAnsiTheme="majorHAnsi" w:cstheme="majorHAnsi"/>
        </w:rPr>
      </w:pPr>
    </w:p>
    <w:p w14:paraId="1E16227F" w14:textId="186BC5BF" w:rsidR="00D058F8" w:rsidRDefault="00D058F8" w:rsidP="00D058F8">
      <w:pPr>
        <w:pStyle w:val="Heading2"/>
      </w:pPr>
      <w:r>
        <w:t>Appendix 2 Chairperson’s Report</w:t>
      </w:r>
    </w:p>
    <w:p w14:paraId="10A211F7"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Parent Council Members, CHS Senior Management Team, School Captains &amp; Senior Cabinet &amp; fellow parents,</w:t>
      </w:r>
    </w:p>
    <w:p w14:paraId="3497DD2A" w14:textId="77777777" w:rsidR="009C3D96" w:rsidRPr="009C3D96" w:rsidRDefault="009C3D96" w:rsidP="009C3D96">
      <w:pPr>
        <w:rPr>
          <w:rFonts w:asciiTheme="minorHAnsi" w:hAnsiTheme="minorHAnsi" w:cstheme="minorHAnsi"/>
        </w:rPr>
      </w:pPr>
    </w:p>
    <w:p w14:paraId="410C6315"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I would like to thank all members and attendees for their continued commitment and support over the past year and for their contribution in helping the school develop its ideologies and philosophies. </w:t>
      </w:r>
    </w:p>
    <w:p w14:paraId="1341F9C5" w14:textId="77777777" w:rsidR="009C3D96" w:rsidRPr="009C3D96" w:rsidRDefault="009C3D96" w:rsidP="009C3D96">
      <w:pPr>
        <w:rPr>
          <w:rFonts w:asciiTheme="minorHAnsi" w:hAnsiTheme="minorHAnsi" w:cstheme="minorHAnsi"/>
        </w:rPr>
      </w:pPr>
    </w:p>
    <w:p w14:paraId="6517A593"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Over the years the P.C has continued to support the school with the development of school policy and how that is distributed and disseminated to parents in the right way. The P.C has collaborated with the SMT on Curriculum Improvements, Bullying Policy, School Improvement Plans amongst others. </w:t>
      </w:r>
    </w:p>
    <w:p w14:paraId="5737DC48"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Both teachers and our young scholars have attended P.C meetings showcasing current policies, clubs and roles the school has implemented. Many of these initiatives such as school parliaments etc were pioneering within North Lanarkshire if not further afield and should be commended.</w:t>
      </w:r>
    </w:p>
    <w:p w14:paraId="150A94DE"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lastRenderedPageBreak/>
        <w:t>The P.C has been represented in the interviewing and appointment of the School Captains / Senior Cabinet, which highlighted the maturity, enthusiasm and vision many of our young students have in regard for their school. The recent diversity and inclusivity of the Senior Cabinet has been admirable considering recent global issues.</w:t>
      </w:r>
    </w:p>
    <w:p w14:paraId="51FDD2E7" w14:textId="77777777" w:rsidR="009C3D96" w:rsidRPr="009C3D96" w:rsidRDefault="009C3D96" w:rsidP="009C3D96">
      <w:pPr>
        <w:rPr>
          <w:rFonts w:asciiTheme="minorHAnsi" w:hAnsiTheme="minorHAnsi" w:cstheme="minorHAnsi"/>
        </w:rPr>
      </w:pPr>
    </w:p>
    <w:p w14:paraId="1190C1FC"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This 2019/20 school year has been unique and unprecedented, and the Coronavirus pandemic has been instrumental in the severely reduced capacity of the U. K’s academic institutions. Schools, colleges and Universities have been impacted in a way never seen since the Second World War. This has resulted in pupils home-schooling, cancellation of exams and the uncertainty and stress to many of how the situation will affect their futures.</w:t>
      </w:r>
    </w:p>
    <w:p w14:paraId="796EA0C2"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Our 5/6</w:t>
      </w:r>
      <w:r w:rsidRPr="009C3D96">
        <w:rPr>
          <w:rFonts w:asciiTheme="minorHAnsi" w:hAnsiTheme="minorHAnsi" w:cstheme="minorHAnsi"/>
          <w:vertAlign w:val="superscript"/>
        </w:rPr>
        <w:t>th</w:t>
      </w:r>
      <w:r w:rsidRPr="009C3D96">
        <w:rPr>
          <w:rFonts w:asciiTheme="minorHAnsi" w:hAnsiTheme="minorHAnsi" w:cstheme="minorHAnsi"/>
        </w:rPr>
        <w:t xml:space="preserve"> years missed out on Leavers Day, their Hoodies and School Prom. These I know will be re-scheduled to allow them a day to celebrate with their peers and that they deserve.</w:t>
      </w:r>
    </w:p>
    <w:p w14:paraId="241A25DE"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I know it has been hard on everyone in different ways and we feel for those you have lost loved ones to this virus. </w:t>
      </w:r>
    </w:p>
    <w:p w14:paraId="1A2B8500"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Mr Mitchell has informed us of the schools Health &amp; Safety Policy to protect teachers and pupils now the session has re-commenced. We hope and pray that we have an uninterrupted year, that positive infections within the school are minimised and we return to a degree of normality soon. </w:t>
      </w:r>
    </w:p>
    <w:p w14:paraId="129A1231"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 </w:t>
      </w:r>
    </w:p>
    <w:p w14:paraId="3BB89653"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Year upon year academic attainment has been a major focus of the school’s SMT and department heads. This focus has seen positive improvements across the spectrum of attainment with our young students consistently improving their grades and the number of subjects awarded. This year, despite the pandemic-affected exam process, the results have been excellent. The statistics for pupils obtaining a minimum of 5 Nat 5’s, 3 or more Highers and 5 Highers, in 5</w:t>
      </w:r>
      <w:r w:rsidRPr="009C3D96">
        <w:rPr>
          <w:rFonts w:asciiTheme="minorHAnsi" w:hAnsiTheme="minorHAnsi" w:cstheme="minorHAnsi"/>
          <w:vertAlign w:val="superscript"/>
        </w:rPr>
        <w:t>th</w:t>
      </w:r>
      <w:r w:rsidRPr="009C3D96">
        <w:rPr>
          <w:rFonts w:asciiTheme="minorHAnsi" w:hAnsiTheme="minorHAnsi" w:cstheme="minorHAnsi"/>
        </w:rPr>
        <w:t xml:space="preserve"> year, are the highest the school has ever achieved. I have it </w:t>
      </w:r>
      <w:r w:rsidRPr="009C3D96">
        <w:rPr>
          <w:rFonts w:asciiTheme="minorHAnsi" w:hAnsiTheme="minorHAnsi" w:cstheme="minorHAnsi"/>
        </w:rPr>
        <w:lastRenderedPageBreak/>
        <w:t xml:space="preserve">on good authority that these results currently place the school in the top 3 schools in North Lanarkshire. I’m sure the school will be justifiably proud of these achievements and will look for ways to further improve.    </w:t>
      </w:r>
    </w:p>
    <w:p w14:paraId="336BD4A8" w14:textId="77777777" w:rsidR="009C3D96" w:rsidRPr="009C3D96" w:rsidRDefault="009C3D96" w:rsidP="009C3D96">
      <w:pPr>
        <w:rPr>
          <w:rFonts w:asciiTheme="minorHAnsi" w:hAnsiTheme="minorHAnsi" w:cstheme="minorHAnsi"/>
        </w:rPr>
      </w:pPr>
    </w:p>
    <w:p w14:paraId="27B7F46D"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With the addition of new P.C attendees / members hopefully will come fresh, innovative ideas that will benefit the school. Financially we continue to look at ways of assisting the school departments given the North Lanarkshire Education cutbacks. This year we tried to investigate alternative revenue streams in conjunction with the CHSS Monthly Draw. The P.C commenced assessing the feasibility of a Food Fayre as an alternative to a Xmas Fayre. Unfortunately, recent events impacted on this event coming to fruition. </w:t>
      </w:r>
    </w:p>
    <w:p w14:paraId="5728CE57" w14:textId="77777777" w:rsidR="009C3D96" w:rsidRPr="009C3D96" w:rsidRDefault="009C3D96" w:rsidP="009C3D96">
      <w:pPr>
        <w:rPr>
          <w:rFonts w:asciiTheme="minorHAnsi" w:hAnsiTheme="minorHAnsi" w:cstheme="minorHAnsi"/>
        </w:rPr>
      </w:pPr>
    </w:p>
    <w:p w14:paraId="5380CA27"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Twitter / CHSS – A huge vote of thanks is due to Avril for her dedication and hard work in continuing to push this social media platform and the awareness of the Twitter account. The account currently has a positive 306 followers and has proved to be a useful means of highlighting school events and promoting awareness of the school. Also, the fundraising arm of the P.C commenced at the beginning of the 2019/20 session in earnest and has steadily provided a revenue for future ventures. Avril has kindly agreed to continue with these responsibilities going forward.</w:t>
      </w:r>
    </w:p>
    <w:p w14:paraId="0ED81F40" w14:textId="77777777" w:rsidR="009C3D96" w:rsidRPr="009C3D96" w:rsidRDefault="009C3D96" w:rsidP="009C3D96">
      <w:pPr>
        <w:rPr>
          <w:rFonts w:asciiTheme="minorHAnsi" w:hAnsiTheme="minorHAnsi" w:cstheme="minorHAnsi"/>
        </w:rPr>
      </w:pPr>
    </w:p>
    <w:p w14:paraId="14338F01"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As has been intimated in the meeting invitation, this will be the last Parent Council meeting for my wife Lorraine and I. Lorraine has also acted as Chairperson in the past and we will miss our involvement with the school. </w:t>
      </w:r>
    </w:p>
    <w:p w14:paraId="1901C80C" w14:textId="77777777" w:rsidR="009C3D96" w:rsidRPr="009C3D96" w:rsidRDefault="009C3D96" w:rsidP="009C3D96">
      <w:pPr>
        <w:rPr>
          <w:rFonts w:asciiTheme="minorHAnsi" w:hAnsiTheme="minorHAnsi" w:cstheme="minorHAnsi"/>
        </w:rPr>
      </w:pPr>
    </w:p>
    <w:p w14:paraId="74642E0D"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Between us we have been 8 years at the school; approx. 2920 days; 16 Parent Evenings; multiple enthusiastic and motivational speeches by Mr Kane; almost 48 P.C meetings; 3 headteachers; attendance and support of numerous multi-sport and academic events; as well as renewing acquaintances with one of my primary / secondary school classmates in Elaine Dover. </w:t>
      </w:r>
    </w:p>
    <w:p w14:paraId="4247A3AE" w14:textId="77777777" w:rsidR="009C3D96" w:rsidRPr="009C3D96" w:rsidRDefault="009C3D96" w:rsidP="009C3D96">
      <w:pPr>
        <w:rPr>
          <w:rFonts w:asciiTheme="minorHAnsi" w:hAnsiTheme="minorHAnsi" w:cstheme="minorHAnsi"/>
        </w:rPr>
      </w:pPr>
    </w:p>
    <w:p w14:paraId="515F26E6"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Being active in the PC has provided us both an opportunity to understand and contribute to our children’s academic and personal journey at the school and we consider many of the teaching staff, &amp; SMT as friends supporting not only myself personally before and after my surgery but for the wider pastoral support to our son Kyle who was affected not only through his sister’s illness but also following his Gran’s death and more recently my own recovery.</w:t>
      </w:r>
    </w:p>
    <w:p w14:paraId="4A64137B" w14:textId="77777777" w:rsidR="009C3D96" w:rsidRPr="009C3D96" w:rsidRDefault="009C3D96" w:rsidP="009C3D96">
      <w:pPr>
        <w:rPr>
          <w:rFonts w:asciiTheme="minorHAnsi" w:hAnsiTheme="minorHAnsi" w:cstheme="minorHAnsi"/>
        </w:rPr>
      </w:pPr>
    </w:p>
    <w:p w14:paraId="7C4C2BEC"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As Chair for the P.C I would like to thank Lorraine for her support of the school and assistance over the years and I know it will allow her to concentrate fully on other projects.</w:t>
      </w:r>
    </w:p>
    <w:p w14:paraId="113DFF90" w14:textId="77777777" w:rsidR="009C3D96" w:rsidRPr="009C3D96" w:rsidRDefault="009C3D96" w:rsidP="009C3D96">
      <w:pPr>
        <w:rPr>
          <w:rFonts w:asciiTheme="minorHAnsi" w:hAnsiTheme="minorHAnsi" w:cstheme="minorHAnsi"/>
        </w:rPr>
      </w:pPr>
    </w:p>
    <w:p w14:paraId="1281F07C"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 xml:space="preserve">I personally have been buoyed by the new attendees to the meeting tonight. We have slowly been losing members over the past years and we were concerned for the operability and functionality of the P.C with a dwindling committee. It looks as though CHS P.C will be in good hands over the coming years. </w:t>
      </w:r>
    </w:p>
    <w:p w14:paraId="1DF38F3A" w14:textId="77777777" w:rsidR="009C3D96" w:rsidRPr="009C3D96" w:rsidRDefault="009C3D96" w:rsidP="009C3D96">
      <w:pPr>
        <w:rPr>
          <w:rFonts w:asciiTheme="minorHAnsi" w:hAnsiTheme="minorHAnsi" w:cstheme="minorHAnsi"/>
        </w:rPr>
      </w:pPr>
    </w:p>
    <w:p w14:paraId="23CA772B"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Finally, Lorraine and I wish the Parent Council and Chryston High School continued success with all they aspire to.</w:t>
      </w:r>
    </w:p>
    <w:p w14:paraId="294A70F5" w14:textId="77777777" w:rsidR="009C3D96" w:rsidRPr="009C3D96" w:rsidRDefault="009C3D96" w:rsidP="009C3D96">
      <w:pPr>
        <w:rPr>
          <w:rFonts w:asciiTheme="minorHAnsi" w:hAnsiTheme="minorHAnsi" w:cstheme="minorHAnsi"/>
        </w:rPr>
      </w:pPr>
    </w:p>
    <w:p w14:paraId="27DC33A8" w14:textId="77777777" w:rsidR="009C3D96" w:rsidRPr="009C3D96" w:rsidRDefault="009C3D96" w:rsidP="009C3D96">
      <w:pPr>
        <w:rPr>
          <w:rFonts w:asciiTheme="minorHAnsi" w:hAnsiTheme="minorHAnsi" w:cstheme="minorHAnsi"/>
        </w:rPr>
      </w:pPr>
      <w:r w:rsidRPr="009C3D96">
        <w:rPr>
          <w:rFonts w:asciiTheme="minorHAnsi" w:hAnsiTheme="minorHAnsi" w:cstheme="minorHAnsi"/>
        </w:rPr>
        <w:t>Thank you…</w:t>
      </w:r>
    </w:p>
    <w:p w14:paraId="798DE475" w14:textId="77777777" w:rsidR="00D058F8" w:rsidRPr="009C3D96" w:rsidRDefault="00D058F8" w:rsidP="00D058F8">
      <w:pPr>
        <w:rPr>
          <w:rFonts w:asciiTheme="minorHAnsi" w:hAnsiTheme="minorHAnsi" w:cstheme="minorHAnsi"/>
        </w:rPr>
      </w:pPr>
    </w:p>
    <w:sectPr w:rsidR="00D058F8" w:rsidRPr="009C3D96" w:rsidSect="00FD00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20431" w14:textId="77777777" w:rsidR="00076D05" w:rsidRDefault="00076D05">
      <w:r>
        <w:separator/>
      </w:r>
    </w:p>
  </w:endnote>
  <w:endnote w:type="continuationSeparator" w:id="0">
    <w:p w14:paraId="6B3144A9" w14:textId="77777777" w:rsidR="00076D05" w:rsidRDefault="0007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0B91" w14:textId="77777777" w:rsidR="00E97457" w:rsidRPr="00F83C38" w:rsidRDefault="00E97457">
    <w:pPr>
      <w:pStyle w:val="Footer"/>
      <w:rPr>
        <w:rFonts w:ascii="Corbel" w:hAnsi="Corbel"/>
        <w:sz w:val="16"/>
        <w:szCs w:val="16"/>
      </w:rPr>
    </w:pPr>
    <w:r>
      <w:rPr>
        <w:rFonts w:ascii="Corbel" w:hAnsi="Corbel"/>
        <w:sz w:val="16"/>
        <w:szCs w:val="16"/>
      </w:rPr>
      <w:t>CHS PCM</w:t>
    </w:r>
  </w:p>
  <w:p w14:paraId="77906475" w14:textId="77777777" w:rsidR="00E97457" w:rsidRDefault="008C2950">
    <w:pPr>
      <w:pStyle w:val="Footer"/>
      <w:rPr>
        <w:rFonts w:ascii="Corbel" w:hAnsi="Corbel"/>
        <w:sz w:val="16"/>
        <w:szCs w:val="16"/>
      </w:rPr>
    </w:pPr>
    <w:r>
      <w:rPr>
        <w:rFonts w:ascii="Corbel" w:hAnsi="Corbel"/>
        <w:sz w:val="16"/>
        <w:szCs w:val="16"/>
      </w:rPr>
      <w:t>AMacd</w:t>
    </w:r>
  </w:p>
  <w:p w14:paraId="796AD1D7" w14:textId="0962D995" w:rsidR="00AA66C6" w:rsidRPr="00F83C38" w:rsidRDefault="008A62F7">
    <w:pPr>
      <w:pStyle w:val="Footer"/>
      <w:rPr>
        <w:rFonts w:ascii="Corbel" w:hAnsi="Corbel"/>
        <w:sz w:val="16"/>
        <w:szCs w:val="16"/>
      </w:rPr>
    </w:pPr>
    <w:r>
      <w:rPr>
        <w:rFonts w:ascii="Corbel" w:hAnsi="Corbel"/>
        <w:sz w:val="16"/>
        <w:szCs w:val="16"/>
      </w:rPr>
      <w:t>Sep</w:t>
    </w:r>
    <w:r w:rsidR="00322524">
      <w:rPr>
        <w:rFonts w:ascii="Corbel" w:hAnsi="Corbel"/>
        <w:sz w:val="16"/>
        <w:szCs w:val="16"/>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2F85" w14:textId="77777777" w:rsidR="00076D05" w:rsidRDefault="00076D05">
      <w:r>
        <w:separator/>
      </w:r>
    </w:p>
  </w:footnote>
  <w:footnote w:type="continuationSeparator" w:id="0">
    <w:p w14:paraId="383FDEB0" w14:textId="77777777" w:rsidR="00076D05" w:rsidRDefault="0007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48C"/>
    <w:multiLevelType w:val="multilevel"/>
    <w:tmpl w:val="1E483B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0F178FE"/>
    <w:multiLevelType w:val="multilevel"/>
    <w:tmpl w:val="FE64E8E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15:restartNumberingAfterBreak="0">
    <w:nsid w:val="252C407D"/>
    <w:multiLevelType w:val="hybridMultilevel"/>
    <w:tmpl w:val="0BBC6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0470F"/>
    <w:multiLevelType w:val="hybridMultilevel"/>
    <w:tmpl w:val="821C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F1FB1"/>
    <w:multiLevelType w:val="hybridMultilevel"/>
    <w:tmpl w:val="278C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2D38"/>
    <w:multiLevelType w:val="multilevel"/>
    <w:tmpl w:val="F1A296A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15:restartNumberingAfterBreak="0">
    <w:nsid w:val="38A670AA"/>
    <w:multiLevelType w:val="hybridMultilevel"/>
    <w:tmpl w:val="DDBC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81F74"/>
    <w:multiLevelType w:val="hybridMultilevel"/>
    <w:tmpl w:val="CBA62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B174A"/>
    <w:multiLevelType w:val="hybridMultilevel"/>
    <w:tmpl w:val="49F25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21CB3"/>
    <w:multiLevelType w:val="hybridMultilevel"/>
    <w:tmpl w:val="85B01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90B7E"/>
    <w:multiLevelType w:val="hybridMultilevel"/>
    <w:tmpl w:val="0F6C2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66DC2"/>
    <w:multiLevelType w:val="hybridMultilevel"/>
    <w:tmpl w:val="036CAB2A"/>
    <w:lvl w:ilvl="0" w:tplc="1D663CA2">
      <w:start w:val="1"/>
      <w:numFmt w:val="bullet"/>
      <w:lvlText w:val="•"/>
      <w:lvlJc w:val="left"/>
      <w:pPr>
        <w:tabs>
          <w:tab w:val="num" w:pos="720"/>
        </w:tabs>
        <w:ind w:left="720" w:hanging="360"/>
      </w:pPr>
      <w:rPr>
        <w:rFonts w:ascii="Arial" w:hAnsi="Arial" w:hint="default"/>
      </w:rPr>
    </w:lvl>
    <w:lvl w:ilvl="1" w:tplc="9CBC6236" w:tentative="1">
      <w:start w:val="1"/>
      <w:numFmt w:val="bullet"/>
      <w:lvlText w:val="•"/>
      <w:lvlJc w:val="left"/>
      <w:pPr>
        <w:tabs>
          <w:tab w:val="num" w:pos="1440"/>
        </w:tabs>
        <w:ind w:left="1440" w:hanging="360"/>
      </w:pPr>
      <w:rPr>
        <w:rFonts w:ascii="Arial" w:hAnsi="Arial" w:hint="default"/>
      </w:rPr>
    </w:lvl>
    <w:lvl w:ilvl="2" w:tplc="40381574" w:tentative="1">
      <w:start w:val="1"/>
      <w:numFmt w:val="bullet"/>
      <w:lvlText w:val="•"/>
      <w:lvlJc w:val="left"/>
      <w:pPr>
        <w:tabs>
          <w:tab w:val="num" w:pos="2160"/>
        </w:tabs>
        <w:ind w:left="2160" w:hanging="360"/>
      </w:pPr>
      <w:rPr>
        <w:rFonts w:ascii="Arial" w:hAnsi="Arial" w:hint="default"/>
      </w:rPr>
    </w:lvl>
    <w:lvl w:ilvl="3" w:tplc="82EC11F0" w:tentative="1">
      <w:start w:val="1"/>
      <w:numFmt w:val="bullet"/>
      <w:lvlText w:val="•"/>
      <w:lvlJc w:val="left"/>
      <w:pPr>
        <w:tabs>
          <w:tab w:val="num" w:pos="2880"/>
        </w:tabs>
        <w:ind w:left="2880" w:hanging="360"/>
      </w:pPr>
      <w:rPr>
        <w:rFonts w:ascii="Arial" w:hAnsi="Arial" w:hint="default"/>
      </w:rPr>
    </w:lvl>
    <w:lvl w:ilvl="4" w:tplc="917244EA" w:tentative="1">
      <w:start w:val="1"/>
      <w:numFmt w:val="bullet"/>
      <w:lvlText w:val="•"/>
      <w:lvlJc w:val="left"/>
      <w:pPr>
        <w:tabs>
          <w:tab w:val="num" w:pos="3600"/>
        </w:tabs>
        <w:ind w:left="3600" w:hanging="360"/>
      </w:pPr>
      <w:rPr>
        <w:rFonts w:ascii="Arial" w:hAnsi="Arial" w:hint="default"/>
      </w:rPr>
    </w:lvl>
    <w:lvl w:ilvl="5" w:tplc="2A766D1E" w:tentative="1">
      <w:start w:val="1"/>
      <w:numFmt w:val="bullet"/>
      <w:lvlText w:val="•"/>
      <w:lvlJc w:val="left"/>
      <w:pPr>
        <w:tabs>
          <w:tab w:val="num" w:pos="4320"/>
        </w:tabs>
        <w:ind w:left="4320" w:hanging="360"/>
      </w:pPr>
      <w:rPr>
        <w:rFonts w:ascii="Arial" w:hAnsi="Arial" w:hint="default"/>
      </w:rPr>
    </w:lvl>
    <w:lvl w:ilvl="6" w:tplc="899E0364" w:tentative="1">
      <w:start w:val="1"/>
      <w:numFmt w:val="bullet"/>
      <w:lvlText w:val="•"/>
      <w:lvlJc w:val="left"/>
      <w:pPr>
        <w:tabs>
          <w:tab w:val="num" w:pos="5040"/>
        </w:tabs>
        <w:ind w:left="5040" w:hanging="360"/>
      </w:pPr>
      <w:rPr>
        <w:rFonts w:ascii="Arial" w:hAnsi="Arial" w:hint="default"/>
      </w:rPr>
    </w:lvl>
    <w:lvl w:ilvl="7" w:tplc="5C721D96" w:tentative="1">
      <w:start w:val="1"/>
      <w:numFmt w:val="bullet"/>
      <w:lvlText w:val="•"/>
      <w:lvlJc w:val="left"/>
      <w:pPr>
        <w:tabs>
          <w:tab w:val="num" w:pos="5760"/>
        </w:tabs>
        <w:ind w:left="5760" w:hanging="360"/>
      </w:pPr>
      <w:rPr>
        <w:rFonts w:ascii="Arial" w:hAnsi="Arial" w:hint="default"/>
      </w:rPr>
    </w:lvl>
    <w:lvl w:ilvl="8" w:tplc="72ACD3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8E44EC"/>
    <w:multiLevelType w:val="hybridMultilevel"/>
    <w:tmpl w:val="AAA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
  </w:num>
  <w:num w:numId="6">
    <w:abstractNumId w:val="4"/>
  </w:num>
  <w:num w:numId="7">
    <w:abstractNumId w:val="7"/>
  </w:num>
  <w:num w:numId="8">
    <w:abstractNumId w:val="3"/>
  </w:num>
  <w:num w:numId="9">
    <w:abstractNumId w:val="8"/>
  </w:num>
  <w:num w:numId="10">
    <w:abstractNumId w:val="2"/>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27"/>
    <w:rsid w:val="00003C79"/>
    <w:rsid w:val="00005254"/>
    <w:rsid w:val="0001154A"/>
    <w:rsid w:val="00015B7B"/>
    <w:rsid w:val="000163F6"/>
    <w:rsid w:val="00017FBE"/>
    <w:rsid w:val="000200F9"/>
    <w:rsid w:val="00022726"/>
    <w:rsid w:val="00025580"/>
    <w:rsid w:val="000318AD"/>
    <w:rsid w:val="000357DA"/>
    <w:rsid w:val="000438E3"/>
    <w:rsid w:val="00045F3A"/>
    <w:rsid w:val="000529B3"/>
    <w:rsid w:val="0005675B"/>
    <w:rsid w:val="00056B59"/>
    <w:rsid w:val="000651F8"/>
    <w:rsid w:val="00065F54"/>
    <w:rsid w:val="0006661E"/>
    <w:rsid w:val="00067F57"/>
    <w:rsid w:val="00076D05"/>
    <w:rsid w:val="00086B8A"/>
    <w:rsid w:val="0009706D"/>
    <w:rsid w:val="000A421E"/>
    <w:rsid w:val="000B799B"/>
    <w:rsid w:val="000C7B61"/>
    <w:rsid w:val="000D222A"/>
    <w:rsid w:val="000E2AFC"/>
    <w:rsid w:val="000E7E3D"/>
    <w:rsid w:val="00102646"/>
    <w:rsid w:val="00105124"/>
    <w:rsid w:val="00113CF7"/>
    <w:rsid w:val="00121B68"/>
    <w:rsid w:val="001327F3"/>
    <w:rsid w:val="00134A38"/>
    <w:rsid w:val="00134C25"/>
    <w:rsid w:val="00137F99"/>
    <w:rsid w:val="0014490E"/>
    <w:rsid w:val="0015012A"/>
    <w:rsid w:val="001508C4"/>
    <w:rsid w:val="00156EB0"/>
    <w:rsid w:val="001576E7"/>
    <w:rsid w:val="0016249D"/>
    <w:rsid w:val="00167F5F"/>
    <w:rsid w:val="001711A4"/>
    <w:rsid w:val="00171705"/>
    <w:rsid w:val="0017482D"/>
    <w:rsid w:val="00180D6F"/>
    <w:rsid w:val="00183A6E"/>
    <w:rsid w:val="00195C84"/>
    <w:rsid w:val="001966BD"/>
    <w:rsid w:val="001976B5"/>
    <w:rsid w:val="00197D27"/>
    <w:rsid w:val="001A47D4"/>
    <w:rsid w:val="001A52D4"/>
    <w:rsid w:val="001A6193"/>
    <w:rsid w:val="001A6630"/>
    <w:rsid w:val="001B5944"/>
    <w:rsid w:val="001B7E85"/>
    <w:rsid w:val="001C0536"/>
    <w:rsid w:val="001C0950"/>
    <w:rsid w:val="001E0FAF"/>
    <w:rsid w:val="001E45B1"/>
    <w:rsid w:val="001E4617"/>
    <w:rsid w:val="001E67C4"/>
    <w:rsid w:val="001F5ED7"/>
    <w:rsid w:val="001F7F84"/>
    <w:rsid w:val="00205DD7"/>
    <w:rsid w:val="00213A44"/>
    <w:rsid w:val="002140F5"/>
    <w:rsid w:val="00223D4A"/>
    <w:rsid w:val="00224ACB"/>
    <w:rsid w:val="00227A7E"/>
    <w:rsid w:val="00237F12"/>
    <w:rsid w:val="00247302"/>
    <w:rsid w:val="002510F7"/>
    <w:rsid w:val="0025121E"/>
    <w:rsid w:val="00252644"/>
    <w:rsid w:val="00257E29"/>
    <w:rsid w:val="002648AF"/>
    <w:rsid w:val="00273BAD"/>
    <w:rsid w:val="00285B9E"/>
    <w:rsid w:val="00287CB2"/>
    <w:rsid w:val="00292047"/>
    <w:rsid w:val="002A0D12"/>
    <w:rsid w:val="002A1F2C"/>
    <w:rsid w:val="002B225F"/>
    <w:rsid w:val="002B4144"/>
    <w:rsid w:val="002B4471"/>
    <w:rsid w:val="002B6B09"/>
    <w:rsid w:val="002C27DB"/>
    <w:rsid w:val="002D1396"/>
    <w:rsid w:val="002D2391"/>
    <w:rsid w:val="002D4DDE"/>
    <w:rsid w:val="002E2336"/>
    <w:rsid w:val="002F5A34"/>
    <w:rsid w:val="00303E21"/>
    <w:rsid w:val="00322524"/>
    <w:rsid w:val="0032335E"/>
    <w:rsid w:val="0032768B"/>
    <w:rsid w:val="003324A3"/>
    <w:rsid w:val="00342D2B"/>
    <w:rsid w:val="003555E4"/>
    <w:rsid w:val="003565FF"/>
    <w:rsid w:val="00364C97"/>
    <w:rsid w:val="00370B28"/>
    <w:rsid w:val="00372F08"/>
    <w:rsid w:val="003746D0"/>
    <w:rsid w:val="003762BB"/>
    <w:rsid w:val="00376F2E"/>
    <w:rsid w:val="00381469"/>
    <w:rsid w:val="00383BF3"/>
    <w:rsid w:val="00391270"/>
    <w:rsid w:val="00391275"/>
    <w:rsid w:val="00394845"/>
    <w:rsid w:val="00396DB7"/>
    <w:rsid w:val="00397FDC"/>
    <w:rsid w:val="003A0C54"/>
    <w:rsid w:val="003A3531"/>
    <w:rsid w:val="003A529D"/>
    <w:rsid w:val="003A52DA"/>
    <w:rsid w:val="003A6D84"/>
    <w:rsid w:val="003B256C"/>
    <w:rsid w:val="003B4D23"/>
    <w:rsid w:val="003B5149"/>
    <w:rsid w:val="003B744B"/>
    <w:rsid w:val="003C0560"/>
    <w:rsid w:val="003C0C95"/>
    <w:rsid w:val="003C1CF6"/>
    <w:rsid w:val="003D2299"/>
    <w:rsid w:val="003D457C"/>
    <w:rsid w:val="003E00A8"/>
    <w:rsid w:val="003E417E"/>
    <w:rsid w:val="003E5536"/>
    <w:rsid w:val="003E7436"/>
    <w:rsid w:val="003F338F"/>
    <w:rsid w:val="003F6833"/>
    <w:rsid w:val="00405A62"/>
    <w:rsid w:val="00405E51"/>
    <w:rsid w:val="004069BA"/>
    <w:rsid w:val="00413FFA"/>
    <w:rsid w:val="0041477F"/>
    <w:rsid w:val="004170D2"/>
    <w:rsid w:val="0041738D"/>
    <w:rsid w:val="00423DDA"/>
    <w:rsid w:val="00424B21"/>
    <w:rsid w:val="004271C3"/>
    <w:rsid w:val="004328C0"/>
    <w:rsid w:val="00435D75"/>
    <w:rsid w:val="0044261C"/>
    <w:rsid w:val="00451D30"/>
    <w:rsid w:val="004538D5"/>
    <w:rsid w:val="00461F54"/>
    <w:rsid w:val="00462082"/>
    <w:rsid w:val="004662C5"/>
    <w:rsid w:val="0046776E"/>
    <w:rsid w:val="00467DE3"/>
    <w:rsid w:val="00473F5B"/>
    <w:rsid w:val="004759EF"/>
    <w:rsid w:val="00475E10"/>
    <w:rsid w:val="004763BE"/>
    <w:rsid w:val="004766BC"/>
    <w:rsid w:val="00476CBF"/>
    <w:rsid w:val="00481E3C"/>
    <w:rsid w:val="00493CF3"/>
    <w:rsid w:val="00495217"/>
    <w:rsid w:val="00496837"/>
    <w:rsid w:val="00497F8B"/>
    <w:rsid w:val="004A18B4"/>
    <w:rsid w:val="004C12D4"/>
    <w:rsid w:val="004D3BD0"/>
    <w:rsid w:val="004D4925"/>
    <w:rsid w:val="004E5A86"/>
    <w:rsid w:val="004F6D94"/>
    <w:rsid w:val="00501AF6"/>
    <w:rsid w:val="00503314"/>
    <w:rsid w:val="00505B80"/>
    <w:rsid w:val="00511A09"/>
    <w:rsid w:val="00513DAC"/>
    <w:rsid w:val="00515CE5"/>
    <w:rsid w:val="00521EB5"/>
    <w:rsid w:val="00536337"/>
    <w:rsid w:val="00537E67"/>
    <w:rsid w:val="00540A06"/>
    <w:rsid w:val="00540A44"/>
    <w:rsid w:val="005413E7"/>
    <w:rsid w:val="00543C47"/>
    <w:rsid w:val="00544EBB"/>
    <w:rsid w:val="00551A0F"/>
    <w:rsid w:val="005524A0"/>
    <w:rsid w:val="00557E84"/>
    <w:rsid w:val="00557F42"/>
    <w:rsid w:val="00562FC2"/>
    <w:rsid w:val="00565B4D"/>
    <w:rsid w:val="00567686"/>
    <w:rsid w:val="00571C3F"/>
    <w:rsid w:val="00574421"/>
    <w:rsid w:val="00576680"/>
    <w:rsid w:val="00581EF5"/>
    <w:rsid w:val="00584DA8"/>
    <w:rsid w:val="00591A97"/>
    <w:rsid w:val="00594E8F"/>
    <w:rsid w:val="005B2010"/>
    <w:rsid w:val="005B2F2B"/>
    <w:rsid w:val="005B651B"/>
    <w:rsid w:val="005C5211"/>
    <w:rsid w:val="005C60AA"/>
    <w:rsid w:val="005C780A"/>
    <w:rsid w:val="005D2AC5"/>
    <w:rsid w:val="005D75BE"/>
    <w:rsid w:val="005E287E"/>
    <w:rsid w:val="005F117B"/>
    <w:rsid w:val="005F4FE3"/>
    <w:rsid w:val="005F6EC0"/>
    <w:rsid w:val="005F7191"/>
    <w:rsid w:val="0060048F"/>
    <w:rsid w:val="00603BB2"/>
    <w:rsid w:val="00604B8B"/>
    <w:rsid w:val="00611893"/>
    <w:rsid w:val="00614E5A"/>
    <w:rsid w:val="00617549"/>
    <w:rsid w:val="00620FB0"/>
    <w:rsid w:val="00630102"/>
    <w:rsid w:val="0063508F"/>
    <w:rsid w:val="0063627A"/>
    <w:rsid w:val="00636708"/>
    <w:rsid w:val="00636CFE"/>
    <w:rsid w:val="006425FE"/>
    <w:rsid w:val="00643466"/>
    <w:rsid w:val="0064686C"/>
    <w:rsid w:val="00646FD7"/>
    <w:rsid w:val="00647A75"/>
    <w:rsid w:val="0065115B"/>
    <w:rsid w:val="00653275"/>
    <w:rsid w:val="00653D84"/>
    <w:rsid w:val="00654383"/>
    <w:rsid w:val="00654AA8"/>
    <w:rsid w:val="00670817"/>
    <w:rsid w:val="00670F69"/>
    <w:rsid w:val="00673566"/>
    <w:rsid w:val="00673D1C"/>
    <w:rsid w:val="0067420D"/>
    <w:rsid w:val="0067713E"/>
    <w:rsid w:val="00677256"/>
    <w:rsid w:val="0068220D"/>
    <w:rsid w:val="00683554"/>
    <w:rsid w:val="00683F45"/>
    <w:rsid w:val="00684A86"/>
    <w:rsid w:val="006869A3"/>
    <w:rsid w:val="00690499"/>
    <w:rsid w:val="00690760"/>
    <w:rsid w:val="00692C29"/>
    <w:rsid w:val="006955E3"/>
    <w:rsid w:val="006A0EDB"/>
    <w:rsid w:val="006C0DFC"/>
    <w:rsid w:val="006C32A5"/>
    <w:rsid w:val="006C4C83"/>
    <w:rsid w:val="006D4DCD"/>
    <w:rsid w:val="006D6755"/>
    <w:rsid w:val="006E4630"/>
    <w:rsid w:val="006E5143"/>
    <w:rsid w:val="006E5D12"/>
    <w:rsid w:val="006E75F6"/>
    <w:rsid w:val="006E76F7"/>
    <w:rsid w:val="006E7779"/>
    <w:rsid w:val="006F0230"/>
    <w:rsid w:val="006F4DCC"/>
    <w:rsid w:val="006F7E64"/>
    <w:rsid w:val="00702DF5"/>
    <w:rsid w:val="0070350C"/>
    <w:rsid w:val="00710CB5"/>
    <w:rsid w:val="0071305A"/>
    <w:rsid w:val="007156A3"/>
    <w:rsid w:val="00722EDF"/>
    <w:rsid w:val="0072445F"/>
    <w:rsid w:val="00727DA5"/>
    <w:rsid w:val="007328F5"/>
    <w:rsid w:val="00732983"/>
    <w:rsid w:val="007416A3"/>
    <w:rsid w:val="00741BE4"/>
    <w:rsid w:val="00747BEB"/>
    <w:rsid w:val="00750B1B"/>
    <w:rsid w:val="00752AAF"/>
    <w:rsid w:val="00763C99"/>
    <w:rsid w:val="007654AE"/>
    <w:rsid w:val="00765759"/>
    <w:rsid w:val="00773A35"/>
    <w:rsid w:val="00781B28"/>
    <w:rsid w:val="00786958"/>
    <w:rsid w:val="007971F2"/>
    <w:rsid w:val="007A4A93"/>
    <w:rsid w:val="007A7414"/>
    <w:rsid w:val="007B18F9"/>
    <w:rsid w:val="007B7765"/>
    <w:rsid w:val="007C0662"/>
    <w:rsid w:val="007C0EB1"/>
    <w:rsid w:val="007C2731"/>
    <w:rsid w:val="007C4A1E"/>
    <w:rsid w:val="007C5179"/>
    <w:rsid w:val="007C6E0D"/>
    <w:rsid w:val="007C7830"/>
    <w:rsid w:val="007D16D4"/>
    <w:rsid w:val="007D341E"/>
    <w:rsid w:val="007D57E3"/>
    <w:rsid w:val="007D627A"/>
    <w:rsid w:val="007D69DA"/>
    <w:rsid w:val="007E2E47"/>
    <w:rsid w:val="00807211"/>
    <w:rsid w:val="0080773B"/>
    <w:rsid w:val="00812E05"/>
    <w:rsid w:val="00817C29"/>
    <w:rsid w:val="00821B45"/>
    <w:rsid w:val="00821BD3"/>
    <w:rsid w:val="00827458"/>
    <w:rsid w:val="00827669"/>
    <w:rsid w:val="0082783E"/>
    <w:rsid w:val="00834666"/>
    <w:rsid w:val="00841854"/>
    <w:rsid w:val="00841E87"/>
    <w:rsid w:val="00843C67"/>
    <w:rsid w:val="008518BA"/>
    <w:rsid w:val="008670FE"/>
    <w:rsid w:val="008718C1"/>
    <w:rsid w:val="00873FE8"/>
    <w:rsid w:val="008808D7"/>
    <w:rsid w:val="00881050"/>
    <w:rsid w:val="00882FE4"/>
    <w:rsid w:val="00894E0E"/>
    <w:rsid w:val="008A62F7"/>
    <w:rsid w:val="008B5988"/>
    <w:rsid w:val="008C18B4"/>
    <w:rsid w:val="008C2950"/>
    <w:rsid w:val="008C4ED1"/>
    <w:rsid w:val="008C5688"/>
    <w:rsid w:val="008D3EF0"/>
    <w:rsid w:val="008D4FC1"/>
    <w:rsid w:val="008E4E79"/>
    <w:rsid w:val="008E5675"/>
    <w:rsid w:val="008F54E2"/>
    <w:rsid w:val="008F5C21"/>
    <w:rsid w:val="00922E2D"/>
    <w:rsid w:val="00922E6B"/>
    <w:rsid w:val="009239B2"/>
    <w:rsid w:val="00924268"/>
    <w:rsid w:val="00927FF4"/>
    <w:rsid w:val="009331DD"/>
    <w:rsid w:val="00934B2A"/>
    <w:rsid w:val="00936F8E"/>
    <w:rsid w:val="009431F6"/>
    <w:rsid w:val="0094374C"/>
    <w:rsid w:val="00950430"/>
    <w:rsid w:val="00972903"/>
    <w:rsid w:val="00984799"/>
    <w:rsid w:val="00986436"/>
    <w:rsid w:val="009877E1"/>
    <w:rsid w:val="009979D0"/>
    <w:rsid w:val="009A19E5"/>
    <w:rsid w:val="009A5476"/>
    <w:rsid w:val="009A598A"/>
    <w:rsid w:val="009A6ED0"/>
    <w:rsid w:val="009B032E"/>
    <w:rsid w:val="009B2473"/>
    <w:rsid w:val="009B5708"/>
    <w:rsid w:val="009C255B"/>
    <w:rsid w:val="009C3948"/>
    <w:rsid w:val="009C3D96"/>
    <w:rsid w:val="009C7EBF"/>
    <w:rsid w:val="009D2321"/>
    <w:rsid w:val="009D34F6"/>
    <w:rsid w:val="009D3567"/>
    <w:rsid w:val="009D45F4"/>
    <w:rsid w:val="009D490A"/>
    <w:rsid w:val="009E07AA"/>
    <w:rsid w:val="009F22FC"/>
    <w:rsid w:val="00A044CE"/>
    <w:rsid w:val="00A10441"/>
    <w:rsid w:val="00A13178"/>
    <w:rsid w:val="00A1388B"/>
    <w:rsid w:val="00A17100"/>
    <w:rsid w:val="00A2142B"/>
    <w:rsid w:val="00A26D37"/>
    <w:rsid w:val="00A26EE6"/>
    <w:rsid w:val="00A27B0D"/>
    <w:rsid w:val="00A34AF9"/>
    <w:rsid w:val="00A34DC2"/>
    <w:rsid w:val="00A35FF7"/>
    <w:rsid w:val="00A378FA"/>
    <w:rsid w:val="00A47587"/>
    <w:rsid w:val="00A47629"/>
    <w:rsid w:val="00A608AA"/>
    <w:rsid w:val="00A64086"/>
    <w:rsid w:val="00A665EC"/>
    <w:rsid w:val="00A70B03"/>
    <w:rsid w:val="00A71A06"/>
    <w:rsid w:val="00A7220E"/>
    <w:rsid w:val="00A74A1F"/>
    <w:rsid w:val="00A75371"/>
    <w:rsid w:val="00A804FA"/>
    <w:rsid w:val="00A80A2A"/>
    <w:rsid w:val="00A85C9A"/>
    <w:rsid w:val="00A860DF"/>
    <w:rsid w:val="00A9402B"/>
    <w:rsid w:val="00AA46F2"/>
    <w:rsid w:val="00AA4DE0"/>
    <w:rsid w:val="00AA66C6"/>
    <w:rsid w:val="00AB0716"/>
    <w:rsid w:val="00AB0EC3"/>
    <w:rsid w:val="00AB7666"/>
    <w:rsid w:val="00AC5A1A"/>
    <w:rsid w:val="00AC7DEE"/>
    <w:rsid w:val="00AD3FBF"/>
    <w:rsid w:val="00AD61DA"/>
    <w:rsid w:val="00AD7332"/>
    <w:rsid w:val="00AE0488"/>
    <w:rsid w:val="00AE6EF8"/>
    <w:rsid w:val="00AF0CD0"/>
    <w:rsid w:val="00AF3670"/>
    <w:rsid w:val="00AF36ED"/>
    <w:rsid w:val="00AF4B70"/>
    <w:rsid w:val="00B05208"/>
    <w:rsid w:val="00B1080A"/>
    <w:rsid w:val="00B175E9"/>
    <w:rsid w:val="00B17B37"/>
    <w:rsid w:val="00B22B2F"/>
    <w:rsid w:val="00B2323E"/>
    <w:rsid w:val="00B242F1"/>
    <w:rsid w:val="00B259B1"/>
    <w:rsid w:val="00B32D5D"/>
    <w:rsid w:val="00B425F9"/>
    <w:rsid w:val="00B4661F"/>
    <w:rsid w:val="00B52C0D"/>
    <w:rsid w:val="00B536EA"/>
    <w:rsid w:val="00B55A8A"/>
    <w:rsid w:val="00B74F56"/>
    <w:rsid w:val="00B75A16"/>
    <w:rsid w:val="00B75F86"/>
    <w:rsid w:val="00BA55AF"/>
    <w:rsid w:val="00BA5CEF"/>
    <w:rsid w:val="00BA698C"/>
    <w:rsid w:val="00BB4E6E"/>
    <w:rsid w:val="00BC25C5"/>
    <w:rsid w:val="00BC3FFB"/>
    <w:rsid w:val="00BC7730"/>
    <w:rsid w:val="00BD1A9E"/>
    <w:rsid w:val="00BD7549"/>
    <w:rsid w:val="00BE263B"/>
    <w:rsid w:val="00BF2B42"/>
    <w:rsid w:val="00BF4556"/>
    <w:rsid w:val="00BF4898"/>
    <w:rsid w:val="00BF57D1"/>
    <w:rsid w:val="00C008A2"/>
    <w:rsid w:val="00C1262B"/>
    <w:rsid w:val="00C13B13"/>
    <w:rsid w:val="00C168B0"/>
    <w:rsid w:val="00C2025D"/>
    <w:rsid w:val="00C2323B"/>
    <w:rsid w:val="00C3732C"/>
    <w:rsid w:val="00C4574A"/>
    <w:rsid w:val="00C46866"/>
    <w:rsid w:val="00C533D0"/>
    <w:rsid w:val="00C55790"/>
    <w:rsid w:val="00C61C97"/>
    <w:rsid w:val="00C66171"/>
    <w:rsid w:val="00C74571"/>
    <w:rsid w:val="00C810FC"/>
    <w:rsid w:val="00C90178"/>
    <w:rsid w:val="00C91B82"/>
    <w:rsid w:val="00C92B2B"/>
    <w:rsid w:val="00CA6C99"/>
    <w:rsid w:val="00CB14D3"/>
    <w:rsid w:val="00CB6DBA"/>
    <w:rsid w:val="00CB73C0"/>
    <w:rsid w:val="00CB780B"/>
    <w:rsid w:val="00CD239F"/>
    <w:rsid w:val="00CD6F39"/>
    <w:rsid w:val="00CD7F02"/>
    <w:rsid w:val="00CE0B49"/>
    <w:rsid w:val="00CE5C35"/>
    <w:rsid w:val="00CF468A"/>
    <w:rsid w:val="00CF7EA8"/>
    <w:rsid w:val="00D028FB"/>
    <w:rsid w:val="00D055ED"/>
    <w:rsid w:val="00D058F8"/>
    <w:rsid w:val="00D269A9"/>
    <w:rsid w:val="00D3001E"/>
    <w:rsid w:val="00D42800"/>
    <w:rsid w:val="00D42C9A"/>
    <w:rsid w:val="00D43057"/>
    <w:rsid w:val="00D4522E"/>
    <w:rsid w:val="00D512A5"/>
    <w:rsid w:val="00D64DEF"/>
    <w:rsid w:val="00D667D8"/>
    <w:rsid w:val="00D72AAA"/>
    <w:rsid w:val="00D76753"/>
    <w:rsid w:val="00D86C95"/>
    <w:rsid w:val="00D93399"/>
    <w:rsid w:val="00D9602C"/>
    <w:rsid w:val="00DA01BF"/>
    <w:rsid w:val="00DA167E"/>
    <w:rsid w:val="00DA1D6B"/>
    <w:rsid w:val="00DA4FC3"/>
    <w:rsid w:val="00DB3B24"/>
    <w:rsid w:val="00DD5BF5"/>
    <w:rsid w:val="00DE5FF0"/>
    <w:rsid w:val="00DF428C"/>
    <w:rsid w:val="00E02B91"/>
    <w:rsid w:val="00E06871"/>
    <w:rsid w:val="00E103E5"/>
    <w:rsid w:val="00E10D3B"/>
    <w:rsid w:val="00E113DE"/>
    <w:rsid w:val="00E12DCF"/>
    <w:rsid w:val="00E20CC7"/>
    <w:rsid w:val="00E215B1"/>
    <w:rsid w:val="00E229E4"/>
    <w:rsid w:val="00E252F5"/>
    <w:rsid w:val="00E350F1"/>
    <w:rsid w:val="00E379E3"/>
    <w:rsid w:val="00E415E2"/>
    <w:rsid w:val="00E54055"/>
    <w:rsid w:val="00E61681"/>
    <w:rsid w:val="00E67489"/>
    <w:rsid w:val="00E7223C"/>
    <w:rsid w:val="00E7226C"/>
    <w:rsid w:val="00E74DAF"/>
    <w:rsid w:val="00E8218A"/>
    <w:rsid w:val="00E82DDA"/>
    <w:rsid w:val="00E91F3F"/>
    <w:rsid w:val="00E931AE"/>
    <w:rsid w:val="00E957F2"/>
    <w:rsid w:val="00E96345"/>
    <w:rsid w:val="00E97457"/>
    <w:rsid w:val="00EA009C"/>
    <w:rsid w:val="00EA0C14"/>
    <w:rsid w:val="00EB48BE"/>
    <w:rsid w:val="00EC5EFF"/>
    <w:rsid w:val="00ED3F76"/>
    <w:rsid w:val="00ED4E62"/>
    <w:rsid w:val="00ED55CF"/>
    <w:rsid w:val="00EE05D3"/>
    <w:rsid w:val="00EE5F27"/>
    <w:rsid w:val="00EF21C3"/>
    <w:rsid w:val="00EF372F"/>
    <w:rsid w:val="00EF5DE7"/>
    <w:rsid w:val="00F00C3C"/>
    <w:rsid w:val="00F00ED5"/>
    <w:rsid w:val="00F04A1E"/>
    <w:rsid w:val="00F242EB"/>
    <w:rsid w:val="00F25749"/>
    <w:rsid w:val="00F321FF"/>
    <w:rsid w:val="00F32E35"/>
    <w:rsid w:val="00F35DE0"/>
    <w:rsid w:val="00F3641B"/>
    <w:rsid w:val="00F41AD4"/>
    <w:rsid w:val="00F42679"/>
    <w:rsid w:val="00F43A0D"/>
    <w:rsid w:val="00F44665"/>
    <w:rsid w:val="00F4629A"/>
    <w:rsid w:val="00F63A76"/>
    <w:rsid w:val="00F63F98"/>
    <w:rsid w:val="00F72E12"/>
    <w:rsid w:val="00F75BCB"/>
    <w:rsid w:val="00F7661F"/>
    <w:rsid w:val="00F77DBD"/>
    <w:rsid w:val="00F81600"/>
    <w:rsid w:val="00F81979"/>
    <w:rsid w:val="00F839F7"/>
    <w:rsid w:val="00F83C38"/>
    <w:rsid w:val="00F902AC"/>
    <w:rsid w:val="00F90587"/>
    <w:rsid w:val="00F90F3A"/>
    <w:rsid w:val="00FA16BA"/>
    <w:rsid w:val="00FA47C4"/>
    <w:rsid w:val="00FB68A4"/>
    <w:rsid w:val="00FB6ADF"/>
    <w:rsid w:val="00FC542A"/>
    <w:rsid w:val="00FD0027"/>
    <w:rsid w:val="00FD3090"/>
    <w:rsid w:val="00FD56A7"/>
    <w:rsid w:val="00FE240A"/>
    <w:rsid w:val="00FE26CA"/>
    <w:rsid w:val="00FF0502"/>
    <w:rsid w:val="00FF10DE"/>
    <w:rsid w:val="00FF19F4"/>
    <w:rsid w:val="00FF2DA5"/>
    <w:rsid w:val="00FF2EF9"/>
    <w:rsid w:val="00FF5514"/>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45F42"/>
  <w15:chartTrackingRefBased/>
  <w15:docId w15:val="{BAF82AFE-4571-4516-8425-868B46F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98"/>
    <w:rPr>
      <w:sz w:val="24"/>
      <w:szCs w:val="24"/>
      <w:lang w:val="en-GB"/>
    </w:rPr>
  </w:style>
  <w:style w:type="paragraph" w:styleId="Heading1">
    <w:name w:val="heading 1"/>
    <w:basedOn w:val="Normal"/>
    <w:next w:val="Normal"/>
    <w:link w:val="Heading1Char"/>
    <w:qFormat/>
    <w:locked/>
    <w:rsid w:val="008A62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8A62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3C38"/>
    <w:pPr>
      <w:tabs>
        <w:tab w:val="center" w:pos="4153"/>
        <w:tab w:val="right" w:pos="8306"/>
      </w:tabs>
    </w:pPr>
  </w:style>
  <w:style w:type="character" w:customStyle="1" w:styleId="HeaderChar">
    <w:name w:val="Header Char"/>
    <w:link w:val="Header"/>
    <w:uiPriority w:val="99"/>
    <w:semiHidden/>
    <w:locked/>
    <w:rsid w:val="00303E21"/>
    <w:rPr>
      <w:sz w:val="24"/>
      <w:lang w:eastAsia="en-US"/>
    </w:rPr>
  </w:style>
  <w:style w:type="paragraph" w:styleId="Footer">
    <w:name w:val="footer"/>
    <w:basedOn w:val="Normal"/>
    <w:link w:val="FooterChar"/>
    <w:uiPriority w:val="99"/>
    <w:rsid w:val="00F83C38"/>
    <w:pPr>
      <w:tabs>
        <w:tab w:val="center" w:pos="4153"/>
        <w:tab w:val="right" w:pos="8306"/>
      </w:tabs>
    </w:pPr>
  </w:style>
  <w:style w:type="character" w:customStyle="1" w:styleId="FooterChar">
    <w:name w:val="Footer Char"/>
    <w:link w:val="Footer"/>
    <w:uiPriority w:val="99"/>
    <w:semiHidden/>
    <w:locked/>
    <w:rsid w:val="00303E21"/>
    <w:rPr>
      <w:sz w:val="24"/>
      <w:lang w:eastAsia="en-US"/>
    </w:rPr>
  </w:style>
  <w:style w:type="paragraph" w:customStyle="1" w:styleId="Standard">
    <w:name w:val="Standard"/>
    <w:uiPriority w:val="99"/>
    <w:rsid w:val="00603BB2"/>
    <w:pPr>
      <w:widowControl w:val="0"/>
      <w:suppressAutoHyphens/>
      <w:autoSpaceDN w:val="0"/>
    </w:pPr>
    <w:rPr>
      <w:rFonts w:ascii="Arial" w:eastAsia="Arial Unicode MS" w:hAnsi="Arial" w:cs="Arial Unicode MS"/>
      <w:kern w:val="3"/>
      <w:sz w:val="24"/>
      <w:szCs w:val="24"/>
      <w:lang w:val="en-GB" w:eastAsia="zh-CN" w:bidi="hi-IN"/>
    </w:rPr>
  </w:style>
  <w:style w:type="paragraph" w:customStyle="1" w:styleId="TableContents">
    <w:name w:val="Table Contents"/>
    <w:basedOn w:val="Standard"/>
    <w:uiPriority w:val="99"/>
    <w:rsid w:val="00603BB2"/>
    <w:pPr>
      <w:suppressLineNumbers/>
    </w:pPr>
  </w:style>
  <w:style w:type="character" w:styleId="Hyperlink">
    <w:name w:val="Hyperlink"/>
    <w:uiPriority w:val="99"/>
    <w:rsid w:val="00603BB2"/>
    <w:rPr>
      <w:rFonts w:cs="Times New Roman"/>
      <w:color w:val="0000FF"/>
      <w:u w:val="single"/>
    </w:rPr>
  </w:style>
  <w:style w:type="paragraph" w:styleId="DocumentMap">
    <w:name w:val="Document Map"/>
    <w:basedOn w:val="Normal"/>
    <w:link w:val="DocumentMapChar"/>
    <w:uiPriority w:val="99"/>
    <w:semiHidden/>
    <w:rsid w:val="00CF7EA8"/>
    <w:pPr>
      <w:shd w:val="clear" w:color="auto" w:fill="000080"/>
    </w:pPr>
    <w:rPr>
      <w:sz w:val="2"/>
      <w:szCs w:val="20"/>
    </w:rPr>
  </w:style>
  <w:style w:type="character" w:customStyle="1" w:styleId="DocumentMapChar">
    <w:name w:val="Document Map Char"/>
    <w:link w:val="DocumentMap"/>
    <w:uiPriority w:val="99"/>
    <w:semiHidden/>
    <w:locked/>
    <w:rsid w:val="00617549"/>
    <w:rPr>
      <w:sz w:val="2"/>
      <w:lang w:eastAsia="en-US"/>
    </w:rPr>
  </w:style>
  <w:style w:type="paragraph" w:styleId="BalloonText">
    <w:name w:val="Balloon Text"/>
    <w:basedOn w:val="Normal"/>
    <w:link w:val="BalloonTextChar"/>
    <w:uiPriority w:val="99"/>
    <w:semiHidden/>
    <w:rsid w:val="009C3948"/>
    <w:rPr>
      <w:sz w:val="2"/>
    </w:rPr>
  </w:style>
  <w:style w:type="character" w:customStyle="1" w:styleId="BalloonTextChar">
    <w:name w:val="Balloon Text Char"/>
    <w:link w:val="BalloonText"/>
    <w:uiPriority w:val="99"/>
    <w:semiHidden/>
    <w:locked/>
    <w:rsid w:val="00167F5F"/>
    <w:rPr>
      <w:sz w:val="2"/>
      <w:lang w:eastAsia="en-US"/>
    </w:rPr>
  </w:style>
  <w:style w:type="table" w:customStyle="1" w:styleId="TableGrid1">
    <w:name w:val="Table Grid1"/>
    <w:basedOn w:val="TableNormal"/>
    <w:next w:val="TableGrid"/>
    <w:uiPriority w:val="59"/>
    <w:rsid w:val="00B108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2F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8A62F7"/>
    <w:rPr>
      <w:rFonts w:asciiTheme="majorHAnsi" w:eastAsiaTheme="majorEastAsia" w:hAnsiTheme="majorHAnsi" w:cstheme="majorBidi"/>
      <w:color w:val="2F5496" w:themeColor="accent1" w:themeShade="BF"/>
      <w:sz w:val="26"/>
      <w:szCs w:val="26"/>
      <w:lang w:val="en-GB"/>
    </w:rPr>
  </w:style>
  <w:style w:type="paragraph" w:styleId="Caption">
    <w:name w:val="caption"/>
    <w:basedOn w:val="Normal"/>
    <w:next w:val="Normal"/>
    <w:unhideWhenUsed/>
    <w:qFormat/>
    <w:locked/>
    <w:rsid w:val="00B22B2F"/>
    <w:pPr>
      <w:spacing w:after="200"/>
    </w:pPr>
    <w:rPr>
      <w:i/>
      <w:iCs/>
      <w:color w:val="44546A" w:themeColor="text2"/>
      <w:sz w:val="18"/>
      <w:szCs w:val="18"/>
    </w:rPr>
  </w:style>
  <w:style w:type="paragraph" w:styleId="ListParagraph">
    <w:name w:val="List Paragraph"/>
    <w:basedOn w:val="Normal"/>
    <w:uiPriority w:val="34"/>
    <w:qFormat/>
    <w:rsid w:val="003A529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3882">
      <w:bodyDiv w:val="1"/>
      <w:marLeft w:val="0"/>
      <w:marRight w:val="0"/>
      <w:marTop w:val="0"/>
      <w:marBottom w:val="0"/>
      <w:divBdr>
        <w:top w:val="none" w:sz="0" w:space="0" w:color="auto"/>
        <w:left w:val="none" w:sz="0" w:space="0" w:color="auto"/>
        <w:bottom w:val="none" w:sz="0" w:space="0" w:color="auto"/>
        <w:right w:val="none" w:sz="0" w:space="0" w:color="auto"/>
      </w:divBdr>
    </w:div>
    <w:div w:id="1172447053">
      <w:marLeft w:val="0"/>
      <w:marRight w:val="0"/>
      <w:marTop w:val="0"/>
      <w:marBottom w:val="0"/>
      <w:divBdr>
        <w:top w:val="none" w:sz="0" w:space="0" w:color="auto"/>
        <w:left w:val="none" w:sz="0" w:space="0" w:color="auto"/>
        <w:bottom w:val="none" w:sz="0" w:space="0" w:color="auto"/>
        <w:right w:val="none" w:sz="0" w:space="0" w:color="auto"/>
      </w:divBdr>
    </w:div>
    <w:div w:id="1223296806">
      <w:bodyDiv w:val="1"/>
      <w:marLeft w:val="0"/>
      <w:marRight w:val="0"/>
      <w:marTop w:val="0"/>
      <w:marBottom w:val="0"/>
      <w:divBdr>
        <w:top w:val="none" w:sz="0" w:space="0" w:color="auto"/>
        <w:left w:val="none" w:sz="0" w:space="0" w:color="auto"/>
        <w:bottom w:val="none" w:sz="0" w:space="0" w:color="auto"/>
        <w:right w:val="none" w:sz="0" w:space="0" w:color="auto"/>
      </w:divBdr>
    </w:div>
    <w:div w:id="1535071902">
      <w:bodyDiv w:val="1"/>
      <w:marLeft w:val="0"/>
      <w:marRight w:val="0"/>
      <w:marTop w:val="0"/>
      <w:marBottom w:val="0"/>
      <w:divBdr>
        <w:top w:val="none" w:sz="0" w:space="0" w:color="auto"/>
        <w:left w:val="none" w:sz="0" w:space="0" w:color="auto"/>
        <w:bottom w:val="none" w:sz="0" w:space="0" w:color="auto"/>
        <w:right w:val="none" w:sz="0" w:space="0" w:color="auto"/>
      </w:divBdr>
      <w:divsChild>
        <w:div w:id="1364598775">
          <w:marLeft w:val="446"/>
          <w:marRight w:val="0"/>
          <w:marTop w:val="0"/>
          <w:marBottom w:val="0"/>
          <w:divBdr>
            <w:top w:val="none" w:sz="0" w:space="0" w:color="auto"/>
            <w:left w:val="none" w:sz="0" w:space="0" w:color="auto"/>
            <w:bottom w:val="none" w:sz="0" w:space="0" w:color="auto"/>
            <w:right w:val="none" w:sz="0" w:space="0" w:color="auto"/>
          </w:divBdr>
        </w:div>
      </w:divsChild>
    </w:div>
    <w:div w:id="1645506063">
      <w:bodyDiv w:val="1"/>
      <w:marLeft w:val="0"/>
      <w:marRight w:val="0"/>
      <w:marTop w:val="0"/>
      <w:marBottom w:val="0"/>
      <w:divBdr>
        <w:top w:val="none" w:sz="0" w:space="0" w:color="auto"/>
        <w:left w:val="none" w:sz="0" w:space="0" w:color="auto"/>
        <w:bottom w:val="none" w:sz="0" w:space="0" w:color="auto"/>
        <w:right w:val="none" w:sz="0" w:space="0" w:color="auto"/>
      </w:divBdr>
    </w:div>
    <w:div w:id="20573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C544-8971-4E9A-ABDF-A4A6DFE9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Chryston High School Parent Council</vt:lpstr>
    </vt:vector>
  </TitlesOfParts>
  <Company>NHS Greater Glasgow and Clyde</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Chryston High School Parent Council</dc:title>
  <dc:subject/>
  <dc:creator>Laura Curran</dc:creator>
  <cp:keywords/>
  <dc:description/>
  <cp:lastModifiedBy>ITSCAdmin</cp:lastModifiedBy>
  <cp:revision>2</cp:revision>
  <cp:lastPrinted>2016-09-13T10:53:00Z</cp:lastPrinted>
  <dcterms:created xsi:type="dcterms:W3CDTF">2021-01-19T12:10:00Z</dcterms:created>
  <dcterms:modified xsi:type="dcterms:W3CDTF">2021-01-19T12:10:00Z</dcterms:modified>
</cp:coreProperties>
</file>