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2F34" w14:textId="5EFA6879" w:rsidR="00165CAB" w:rsidRPr="00D13A5A" w:rsidRDefault="00382F1A" w:rsidP="00F95C69">
      <w:pPr>
        <w:jc w:val="center"/>
        <w:rPr>
          <w:sz w:val="40"/>
          <w:szCs w:val="40"/>
        </w:rPr>
      </w:pPr>
      <w:bookmarkStart w:id="0" w:name="_Hlk68774778"/>
      <w:r>
        <w:rPr>
          <w:noProof/>
        </w:rPr>
        <w:drawing>
          <wp:anchor distT="0" distB="0" distL="114300" distR="114300" simplePos="0" relativeHeight="251658240" behindDoc="0" locked="0" layoutInCell="1" allowOverlap="1" wp14:anchorId="603F1360" wp14:editId="1EC8DD40">
            <wp:simplePos x="0" y="0"/>
            <wp:positionH relativeFrom="margin">
              <wp:align>center</wp:align>
            </wp:positionH>
            <wp:positionV relativeFrom="paragraph">
              <wp:posOffset>9525</wp:posOffset>
            </wp:positionV>
            <wp:extent cx="2414905" cy="1218565"/>
            <wp:effectExtent l="0" t="0" r="4445" b="635"/>
            <wp:wrapSquare wrapText="bothSides"/>
            <wp:docPr id="2" name="Picture 1" descr="MacFiles1:Corporate ID 2001:NLC Logos Final:NLC Logo Gradient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Files1:Corporate ID 2001:NLC Logos Final:NLC Logo Gradient Final.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90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BDD1E" w14:textId="3ED3D0B4" w:rsidR="00165CAB" w:rsidRDefault="00165CAB" w:rsidP="00F95C69">
      <w:pPr>
        <w:jc w:val="center"/>
        <w:rPr>
          <w:b/>
          <w:i/>
          <w:sz w:val="40"/>
          <w:szCs w:val="40"/>
        </w:rPr>
      </w:pPr>
    </w:p>
    <w:p w14:paraId="038EB213" w14:textId="77777777" w:rsidR="00165CAB" w:rsidRDefault="00165CAB" w:rsidP="00F95C69">
      <w:pPr>
        <w:jc w:val="center"/>
        <w:rPr>
          <w:b/>
          <w:i/>
          <w:sz w:val="40"/>
          <w:szCs w:val="40"/>
        </w:rPr>
      </w:pPr>
    </w:p>
    <w:p w14:paraId="14524524" w14:textId="77777777" w:rsidR="00D13A5A" w:rsidRDefault="00D13A5A" w:rsidP="00F95C69">
      <w:pPr>
        <w:jc w:val="center"/>
        <w:rPr>
          <w:b/>
          <w:i/>
          <w:sz w:val="36"/>
          <w:szCs w:val="36"/>
        </w:rPr>
      </w:pPr>
    </w:p>
    <w:p w14:paraId="33333F6F" w14:textId="77777777" w:rsidR="00D13A5A" w:rsidRDefault="00D13A5A" w:rsidP="00F95C69">
      <w:pPr>
        <w:jc w:val="center"/>
        <w:rPr>
          <w:b/>
          <w:i/>
          <w:sz w:val="36"/>
          <w:szCs w:val="36"/>
        </w:rPr>
      </w:pPr>
    </w:p>
    <w:p w14:paraId="5015587E" w14:textId="77777777" w:rsidR="00F95C69" w:rsidRPr="00A142C2" w:rsidRDefault="007C6999" w:rsidP="00F95C69">
      <w:pPr>
        <w:jc w:val="center"/>
        <w:rPr>
          <w:b/>
          <w:i/>
          <w:sz w:val="36"/>
          <w:szCs w:val="36"/>
        </w:rPr>
      </w:pPr>
      <w:r w:rsidRPr="00A142C2">
        <w:rPr>
          <w:b/>
          <w:i/>
          <w:sz w:val="36"/>
          <w:szCs w:val="36"/>
        </w:rPr>
        <w:t>Driving Equity and Excellence</w:t>
      </w:r>
    </w:p>
    <w:p w14:paraId="5DF0CB70" w14:textId="77777777" w:rsidR="00AC48AF" w:rsidRPr="00A142C2" w:rsidRDefault="00AC48AF" w:rsidP="00F95C69">
      <w:pPr>
        <w:jc w:val="center"/>
        <w:rPr>
          <w:b/>
          <w:i/>
          <w:sz w:val="36"/>
          <w:szCs w:val="36"/>
        </w:rPr>
      </w:pPr>
    </w:p>
    <w:p w14:paraId="79B97694" w14:textId="77777777" w:rsidR="00AC48AF" w:rsidRPr="00A142C2" w:rsidRDefault="00AC48AF" w:rsidP="00F95C69">
      <w:pPr>
        <w:jc w:val="center"/>
        <w:rPr>
          <w:b/>
          <w:sz w:val="36"/>
          <w:szCs w:val="36"/>
        </w:rPr>
      </w:pPr>
    </w:p>
    <w:p w14:paraId="5B07055F" w14:textId="5988A75C" w:rsidR="007C6999" w:rsidRDefault="007C6999" w:rsidP="00F95C69">
      <w:pPr>
        <w:jc w:val="center"/>
        <w:rPr>
          <w:b/>
          <w:sz w:val="36"/>
          <w:szCs w:val="36"/>
        </w:rPr>
      </w:pPr>
      <w:r w:rsidRPr="00A142C2">
        <w:rPr>
          <w:b/>
          <w:sz w:val="36"/>
          <w:szCs w:val="36"/>
        </w:rPr>
        <w:t xml:space="preserve">Improvement </w:t>
      </w:r>
      <w:r w:rsidR="001800CE">
        <w:rPr>
          <w:b/>
          <w:sz w:val="36"/>
          <w:szCs w:val="36"/>
        </w:rPr>
        <w:t>Action Plan</w:t>
      </w:r>
      <w:r w:rsidR="005E0EB7">
        <w:rPr>
          <w:b/>
          <w:sz w:val="36"/>
          <w:szCs w:val="36"/>
        </w:rPr>
        <w:t>s</w:t>
      </w:r>
    </w:p>
    <w:p w14:paraId="4899A2F4" w14:textId="77777777" w:rsidR="00382F1A" w:rsidRPr="00A142C2" w:rsidRDefault="00382F1A" w:rsidP="00F95C69">
      <w:pPr>
        <w:jc w:val="center"/>
        <w:rPr>
          <w:b/>
          <w:sz w:val="36"/>
          <w:szCs w:val="36"/>
        </w:rPr>
      </w:pPr>
    </w:p>
    <w:p w14:paraId="37660639" w14:textId="4F1CE164" w:rsidR="00801A61" w:rsidRPr="00A142C2" w:rsidRDefault="005E0EB7" w:rsidP="00F95C69">
      <w:pPr>
        <w:jc w:val="center"/>
        <w:rPr>
          <w:b/>
          <w:sz w:val="36"/>
          <w:szCs w:val="36"/>
        </w:rPr>
      </w:pPr>
      <w:r>
        <w:rPr>
          <w:b/>
          <w:sz w:val="36"/>
          <w:szCs w:val="36"/>
        </w:rPr>
        <w:t>Session 202</w:t>
      </w:r>
      <w:r w:rsidR="000A5330">
        <w:rPr>
          <w:b/>
          <w:sz w:val="36"/>
          <w:szCs w:val="36"/>
        </w:rPr>
        <w:t>5</w:t>
      </w:r>
      <w:r w:rsidR="00ED0F9D">
        <w:rPr>
          <w:b/>
          <w:sz w:val="36"/>
          <w:szCs w:val="36"/>
        </w:rPr>
        <w:t>-2</w:t>
      </w:r>
      <w:r w:rsidR="000A5330">
        <w:rPr>
          <w:b/>
          <w:sz w:val="36"/>
          <w:szCs w:val="36"/>
        </w:rPr>
        <w:t>6</w:t>
      </w:r>
    </w:p>
    <w:p w14:paraId="60098415" w14:textId="77777777" w:rsidR="00F95C69" w:rsidRDefault="00F95C69"/>
    <w:p w14:paraId="681D0F7D" w14:textId="77777777" w:rsidR="00F95C69" w:rsidRDefault="00F95C69"/>
    <w:p w14:paraId="3DE823E6" w14:textId="77777777" w:rsidR="00F95C69" w:rsidRDefault="00F95C69"/>
    <w:p w14:paraId="0DB60134" w14:textId="77777777" w:rsidR="00F95C69" w:rsidRDefault="00F95C69"/>
    <w:p w14:paraId="1A58E8C8" w14:textId="77777777" w:rsidR="00F95C69" w:rsidRDefault="00F95C69"/>
    <w:p w14:paraId="5FE6FFAB" w14:textId="77777777" w:rsidR="00F95C69" w:rsidRPr="00877115" w:rsidRDefault="00F95C69">
      <w:pPr>
        <w:rPr>
          <w:sz w:val="40"/>
          <w:szCs w:val="40"/>
        </w:rPr>
      </w:pPr>
    </w:p>
    <w:p w14:paraId="3BEB3A1C" w14:textId="77777777" w:rsidR="00F95C69" w:rsidRPr="005B283F" w:rsidRDefault="00F95C69">
      <w:pPr>
        <w:rPr>
          <w:sz w:val="28"/>
          <w:szCs w:val="28"/>
        </w:rPr>
      </w:pPr>
    </w:p>
    <w:tbl>
      <w:tblPr>
        <w:tblStyle w:val="TableGrid"/>
        <w:tblW w:w="0" w:type="auto"/>
        <w:tblLook w:val="04A0" w:firstRow="1" w:lastRow="0" w:firstColumn="1" w:lastColumn="0" w:noHBand="0" w:noVBand="1"/>
      </w:tblPr>
      <w:tblGrid>
        <w:gridCol w:w="3256"/>
        <w:gridCol w:w="5760"/>
      </w:tblGrid>
      <w:tr w:rsidR="00A918BB" w14:paraId="3D572028" w14:textId="77777777" w:rsidTr="00A918BB">
        <w:tc>
          <w:tcPr>
            <w:tcW w:w="3256" w:type="dxa"/>
            <w:shd w:val="clear" w:color="auto" w:fill="D9D9D9" w:themeFill="background1" w:themeFillShade="D9"/>
          </w:tcPr>
          <w:p w14:paraId="6A3FE28E" w14:textId="5859D142" w:rsidR="00A918BB" w:rsidRPr="00A918BB" w:rsidRDefault="005E0EB7" w:rsidP="00A142C2">
            <w:pPr>
              <w:rPr>
                <w:b/>
                <w:sz w:val="28"/>
                <w:szCs w:val="28"/>
              </w:rPr>
            </w:pPr>
            <w:r>
              <w:rPr>
                <w:b/>
                <w:sz w:val="28"/>
                <w:szCs w:val="28"/>
              </w:rPr>
              <w:t>School</w:t>
            </w:r>
            <w:r w:rsidR="00A918BB" w:rsidRPr="00A918BB">
              <w:rPr>
                <w:b/>
                <w:sz w:val="28"/>
                <w:szCs w:val="28"/>
              </w:rPr>
              <w:t>:</w:t>
            </w:r>
          </w:p>
        </w:tc>
        <w:tc>
          <w:tcPr>
            <w:tcW w:w="5760" w:type="dxa"/>
          </w:tcPr>
          <w:p w14:paraId="2FE3483D" w14:textId="127799B0" w:rsidR="00A918BB" w:rsidRDefault="00323528" w:rsidP="00A142C2">
            <w:pPr>
              <w:rPr>
                <w:sz w:val="28"/>
                <w:szCs w:val="28"/>
              </w:rPr>
            </w:pPr>
            <w:r>
              <w:rPr>
                <w:sz w:val="28"/>
                <w:szCs w:val="28"/>
              </w:rPr>
              <w:t>Calderbridge PS</w:t>
            </w:r>
          </w:p>
        </w:tc>
      </w:tr>
      <w:tr w:rsidR="00A918BB" w14:paraId="6F5089C8" w14:textId="77777777" w:rsidTr="00A918BB">
        <w:tc>
          <w:tcPr>
            <w:tcW w:w="3256" w:type="dxa"/>
            <w:shd w:val="clear" w:color="auto" w:fill="D9D9D9" w:themeFill="background1" w:themeFillShade="D9"/>
          </w:tcPr>
          <w:p w14:paraId="527969C2" w14:textId="7FB868D4" w:rsidR="00A918BB" w:rsidRPr="00A918BB" w:rsidRDefault="005E0EB7" w:rsidP="00A142C2">
            <w:pPr>
              <w:rPr>
                <w:b/>
                <w:sz w:val="28"/>
                <w:szCs w:val="28"/>
              </w:rPr>
            </w:pPr>
            <w:r>
              <w:rPr>
                <w:b/>
                <w:sz w:val="28"/>
                <w:szCs w:val="28"/>
              </w:rPr>
              <w:t>Cluster</w:t>
            </w:r>
            <w:r w:rsidR="00A918BB" w:rsidRPr="00A918BB">
              <w:rPr>
                <w:b/>
                <w:sz w:val="28"/>
                <w:szCs w:val="28"/>
              </w:rPr>
              <w:t>:</w:t>
            </w:r>
          </w:p>
        </w:tc>
        <w:tc>
          <w:tcPr>
            <w:tcW w:w="5760" w:type="dxa"/>
          </w:tcPr>
          <w:p w14:paraId="16DB1F68" w14:textId="79871069" w:rsidR="00A918BB" w:rsidRDefault="00323528" w:rsidP="00A142C2">
            <w:pPr>
              <w:rPr>
                <w:sz w:val="28"/>
                <w:szCs w:val="28"/>
              </w:rPr>
            </w:pPr>
            <w:r>
              <w:rPr>
                <w:sz w:val="28"/>
                <w:szCs w:val="28"/>
              </w:rPr>
              <w:t>Coltness</w:t>
            </w:r>
          </w:p>
        </w:tc>
      </w:tr>
      <w:tr w:rsidR="009F0BC9" w14:paraId="1590ED96" w14:textId="77777777" w:rsidTr="00A918BB">
        <w:tc>
          <w:tcPr>
            <w:tcW w:w="3256" w:type="dxa"/>
            <w:shd w:val="clear" w:color="auto" w:fill="D9D9D9" w:themeFill="background1" w:themeFillShade="D9"/>
          </w:tcPr>
          <w:p w14:paraId="4574F8C0" w14:textId="055F1B60" w:rsidR="009F0BC9" w:rsidRDefault="009F0BC9" w:rsidP="00A142C2">
            <w:pPr>
              <w:rPr>
                <w:b/>
                <w:sz w:val="28"/>
                <w:szCs w:val="28"/>
              </w:rPr>
            </w:pPr>
            <w:r>
              <w:rPr>
                <w:b/>
                <w:sz w:val="28"/>
                <w:szCs w:val="28"/>
              </w:rPr>
              <w:t>Head Teacher:</w:t>
            </w:r>
          </w:p>
        </w:tc>
        <w:tc>
          <w:tcPr>
            <w:tcW w:w="5760" w:type="dxa"/>
          </w:tcPr>
          <w:p w14:paraId="3377CA19" w14:textId="61FE21A1" w:rsidR="009F0BC9" w:rsidRDefault="00323528" w:rsidP="00A142C2">
            <w:pPr>
              <w:rPr>
                <w:sz w:val="28"/>
                <w:szCs w:val="28"/>
              </w:rPr>
            </w:pPr>
            <w:r>
              <w:rPr>
                <w:sz w:val="28"/>
                <w:szCs w:val="28"/>
              </w:rPr>
              <w:t>Diana Osborne</w:t>
            </w:r>
          </w:p>
        </w:tc>
      </w:tr>
    </w:tbl>
    <w:p w14:paraId="27E4F73A" w14:textId="4FF8BEA6" w:rsidR="009124A9" w:rsidRPr="002C2ECE" w:rsidRDefault="00604B69" w:rsidP="002C2ECE">
      <w:pPr>
        <w:ind w:firstLine="720"/>
        <w:rPr>
          <w:sz w:val="28"/>
          <w:szCs w:val="28"/>
        </w:rPr>
      </w:pPr>
      <w:r>
        <w:rPr>
          <w:sz w:val="28"/>
          <w:szCs w:val="28"/>
        </w:rPr>
        <w:tab/>
      </w:r>
    </w:p>
    <w:p w14:paraId="15ED223F" w14:textId="77777777" w:rsidR="009124A9" w:rsidRDefault="009124A9" w:rsidP="007C6999">
      <w:pPr>
        <w:ind w:left="1440" w:firstLine="720"/>
        <w:rPr>
          <w:sz w:val="32"/>
          <w:szCs w:val="32"/>
        </w:rPr>
      </w:pPr>
    </w:p>
    <w:tbl>
      <w:tblPr>
        <w:tblStyle w:val="TableGrid"/>
        <w:tblW w:w="0" w:type="auto"/>
        <w:jc w:val="center"/>
        <w:tblLook w:val="04A0" w:firstRow="1" w:lastRow="0" w:firstColumn="1" w:lastColumn="0" w:noHBand="0" w:noVBand="1"/>
      </w:tblPr>
      <w:tblGrid>
        <w:gridCol w:w="2689"/>
        <w:gridCol w:w="6327"/>
      </w:tblGrid>
      <w:tr w:rsidR="001D556F" w14:paraId="1576793D" w14:textId="77777777" w:rsidTr="7E30DFEB">
        <w:trPr>
          <w:jc w:val="center"/>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2EAB83" w14:textId="38E5F90E" w:rsidR="001D556F" w:rsidRDefault="001D556F">
            <w:pPr>
              <w:jc w:val="center"/>
              <w:rPr>
                <w:sz w:val="32"/>
                <w:szCs w:val="32"/>
                <w:lang w:eastAsia="en-US"/>
              </w:rPr>
            </w:pPr>
            <w:r>
              <w:rPr>
                <w:sz w:val="32"/>
                <w:szCs w:val="32"/>
                <w:lang w:eastAsia="en-US"/>
              </w:rPr>
              <w:t>Improvement Plan Summary</w:t>
            </w:r>
          </w:p>
        </w:tc>
      </w:tr>
      <w:tr w:rsidR="001D556F" w14:paraId="6A3790FA" w14:textId="77777777" w:rsidTr="7E30DFE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ECC111" w14:textId="77777777" w:rsidR="001D556F" w:rsidRDefault="001D556F">
            <w:pPr>
              <w:rPr>
                <w:sz w:val="32"/>
                <w:szCs w:val="32"/>
                <w:lang w:eastAsia="en-US"/>
              </w:rPr>
            </w:pPr>
            <w:r>
              <w:rPr>
                <w:sz w:val="32"/>
                <w:szCs w:val="32"/>
                <w:lang w:eastAsia="en-US"/>
              </w:rPr>
              <w:t>School Priority 1:</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43C3C" w14:textId="388A6061" w:rsidR="001D556F" w:rsidRDefault="5802243A"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To raise attainment and engagement in writing for all pupils, with a targeted focus on improving access, progress, and enjoyment for pupils with ASD through inclusive teaching strategies and personalised support.</w:t>
            </w:r>
          </w:p>
        </w:tc>
      </w:tr>
      <w:tr w:rsidR="001D556F" w14:paraId="560600E4" w14:textId="77777777" w:rsidTr="7E30DFE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0C1B616" w14:textId="77777777" w:rsidR="001D556F" w:rsidRDefault="001D556F">
            <w:pPr>
              <w:rPr>
                <w:sz w:val="32"/>
                <w:szCs w:val="32"/>
                <w:lang w:eastAsia="en-US"/>
              </w:rPr>
            </w:pPr>
            <w:r>
              <w:rPr>
                <w:sz w:val="32"/>
                <w:szCs w:val="32"/>
                <w:lang w:eastAsia="en-US"/>
              </w:rPr>
              <w:t>School Priority 2:</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C34C" w14:textId="7EDB7294" w:rsidR="001D556F" w:rsidRDefault="33DB9EA0">
            <w:r w:rsidRPr="7E30DFEB">
              <w:rPr>
                <w:rFonts w:ascii="Calibri" w:eastAsia="Calibri" w:hAnsi="Calibri" w:cs="Calibri"/>
                <w:sz w:val="24"/>
                <w:szCs w:val="24"/>
              </w:rPr>
              <w:t>To improve the quality, consistency, and engagement of science teaching and learning, with a specific focus on developing pupils’ skills in scientific enquiry and investigative thinking as part of a broader STEM curriculum.</w:t>
            </w:r>
          </w:p>
        </w:tc>
      </w:tr>
      <w:tr w:rsidR="001D556F" w14:paraId="27B9A617" w14:textId="77777777" w:rsidTr="7E30DFEB">
        <w:trPr>
          <w:jc w:val="center"/>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BA63A7" w14:textId="1A35D7E3" w:rsidR="001D556F" w:rsidRDefault="001D556F">
            <w:pPr>
              <w:rPr>
                <w:sz w:val="32"/>
                <w:szCs w:val="32"/>
                <w:lang w:eastAsia="en-US"/>
              </w:rPr>
            </w:pPr>
            <w:r>
              <w:rPr>
                <w:sz w:val="32"/>
                <w:szCs w:val="32"/>
                <w:lang w:eastAsia="en-US"/>
              </w:rPr>
              <w:t>Nursery Class Priority:</w:t>
            </w:r>
          </w:p>
        </w:tc>
        <w:tc>
          <w:tcPr>
            <w:tcW w:w="6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DD88E" w14:textId="2CD7386E" w:rsidR="001D556F" w:rsidRDefault="23E72824"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To improve children’s ability to sustain and extend their learning across different areas of the nursery by enhancing transitions within play, strengthening practitioner responsiveness, and creating a coherent, connected learning environment indoors and outdoors.</w:t>
            </w:r>
          </w:p>
        </w:tc>
      </w:tr>
    </w:tbl>
    <w:p w14:paraId="45478AE0" w14:textId="77777777" w:rsidR="009124A9" w:rsidRDefault="009124A9" w:rsidP="007C6999">
      <w:pPr>
        <w:ind w:left="1440" w:firstLine="720"/>
        <w:rPr>
          <w:sz w:val="32"/>
          <w:szCs w:val="32"/>
        </w:rPr>
      </w:pPr>
    </w:p>
    <w:p w14:paraId="64A791DC" w14:textId="77777777" w:rsidR="009124A9" w:rsidRDefault="009124A9" w:rsidP="007C6999">
      <w:pPr>
        <w:ind w:left="1440" w:firstLine="720"/>
        <w:rPr>
          <w:sz w:val="32"/>
          <w:szCs w:val="32"/>
        </w:rPr>
      </w:pPr>
    </w:p>
    <w:p w14:paraId="0B9380A3" w14:textId="77777777" w:rsidR="00165CAB" w:rsidRDefault="00165CAB" w:rsidP="007C6999">
      <w:pPr>
        <w:ind w:left="1440" w:firstLine="720"/>
        <w:rPr>
          <w:sz w:val="32"/>
          <w:szCs w:val="32"/>
        </w:rPr>
      </w:pPr>
    </w:p>
    <w:p w14:paraId="192C6309" w14:textId="77777777" w:rsidR="005F000D" w:rsidRDefault="005F000D"/>
    <w:p w14:paraId="56E0076A" w14:textId="77777777" w:rsidR="005B283F" w:rsidRDefault="005B283F"/>
    <w:p w14:paraId="77D452FA" w14:textId="77777777" w:rsidR="0073019F" w:rsidRDefault="0073019F" w:rsidP="002C2ECE"/>
    <w:p w14:paraId="49D46A04" w14:textId="77777777" w:rsidR="009C2F6F" w:rsidRDefault="009C2F6F" w:rsidP="002C2ECE">
      <w:pPr>
        <w:rPr>
          <w:b/>
        </w:rPr>
      </w:pPr>
    </w:p>
    <w:p w14:paraId="2C1E7EAA" w14:textId="4F92A8B0" w:rsidR="00D0187A" w:rsidRDefault="00D0187A" w:rsidP="002C2ECE">
      <w:pPr>
        <w:rPr>
          <w:b/>
          <w:highlight w:val="yellow"/>
        </w:rPr>
      </w:pPr>
    </w:p>
    <w:p w14:paraId="485E4047" w14:textId="08BF16A0" w:rsidR="00D0187A" w:rsidRPr="00457584" w:rsidRDefault="00D0187A" w:rsidP="002C2ECE">
      <w:pPr>
        <w:rPr>
          <w:b/>
          <w:highlight w:val="yellow"/>
        </w:rPr>
      </w:pPr>
      <w:r w:rsidRPr="00D0187A">
        <w:rPr>
          <w:b/>
          <w:noProof/>
        </w:rPr>
        <w:drawing>
          <wp:inline distT="0" distB="0" distL="0" distR="0" wp14:anchorId="25D3A156" wp14:editId="505B1BDF">
            <wp:extent cx="5731510" cy="38481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848100"/>
                    </a:xfrm>
                    <a:prstGeom prst="rect">
                      <a:avLst/>
                    </a:prstGeom>
                  </pic:spPr>
                </pic:pic>
              </a:graphicData>
            </a:graphic>
          </wp:inline>
        </w:drawing>
      </w:r>
    </w:p>
    <w:p w14:paraId="0BEDEF1B" w14:textId="77777777" w:rsidR="0030207E" w:rsidRPr="00457584" w:rsidRDefault="0030207E" w:rsidP="002C2ECE">
      <w:pPr>
        <w:rPr>
          <w:rFonts w:cs="Arial"/>
          <w:b/>
          <w:highlight w:val="yellow"/>
        </w:rPr>
      </w:pPr>
    </w:p>
    <w:p w14:paraId="3781ABF7" w14:textId="77777777" w:rsidR="000D6CDC" w:rsidRDefault="000D6CDC" w:rsidP="000D6CDC">
      <w:pPr>
        <w:pStyle w:val="Default"/>
        <w:rPr>
          <w:b/>
          <w:sz w:val="22"/>
          <w:szCs w:val="22"/>
        </w:rPr>
      </w:pPr>
    </w:p>
    <w:p w14:paraId="6CE5B0D5" w14:textId="77777777" w:rsidR="000D6CDC" w:rsidRDefault="000D6CDC" w:rsidP="000D6CDC">
      <w:pPr>
        <w:pStyle w:val="Default"/>
        <w:rPr>
          <w:b/>
          <w:sz w:val="22"/>
          <w:szCs w:val="22"/>
        </w:rPr>
      </w:pPr>
      <w:r w:rsidRPr="00B27D63">
        <w:rPr>
          <w:b/>
        </w:rPr>
        <w:t>School Vision and Values</w:t>
      </w:r>
    </w:p>
    <w:p w14:paraId="42BDDCA1" w14:textId="4CCD8535" w:rsidR="000D6CDC" w:rsidRPr="00A142C2" w:rsidRDefault="00323528" w:rsidP="000D6CDC">
      <w:pPr>
        <w:framePr w:w="9068" w:h="1455" w:hSpace="180" w:wrap="around" w:vAnchor="text" w:hAnchor="page" w:x="1501" w:y="67"/>
        <w:pBdr>
          <w:top w:val="single" w:sz="6" w:space="1" w:color="auto"/>
          <w:left w:val="single" w:sz="6" w:space="1" w:color="auto"/>
          <w:bottom w:val="single" w:sz="6" w:space="1" w:color="auto"/>
          <w:right w:val="single" w:sz="6" w:space="1" w:color="auto"/>
        </w:pBdr>
        <w:rPr>
          <w:sz w:val="22"/>
          <w:szCs w:val="22"/>
        </w:rPr>
      </w:pPr>
      <w:r>
        <w:rPr>
          <w:noProof/>
        </w:rPr>
        <w:drawing>
          <wp:inline distT="0" distB="0" distL="0" distR="0" wp14:anchorId="2AC643F5" wp14:editId="1329D9C2">
            <wp:extent cx="5667374" cy="2943225"/>
            <wp:effectExtent l="0" t="0" r="0" b="0"/>
            <wp:docPr id="318603534" name="Picture 318603534" descr="A white background with yellow smileys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67374" cy="2943225"/>
                    </a:xfrm>
                    <a:prstGeom prst="rect">
                      <a:avLst/>
                    </a:prstGeom>
                  </pic:spPr>
                </pic:pic>
              </a:graphicData>
            </a:graphic>
          </wp:inline>
        </w:drawing>
      </w:r>
      <w:r w:rsidRPr="301B23DC">
        <w:rPr>
          <w:rStyle w:val="normaltextrun"/>
          <w:rFonts w:eastAsia="Arial" w:cs="Arial"/>
          <w:color w:val="000000" w:themeColor="text1"/>
          <w:sz w:val="19"/>
          <w:szCs w:val="19"/>
        </w:rPr>
        <w:t>Our Core Values are to be Ready, Respectful and Safe!</w:t>
      </w:r>
    </w:p>
    <w:p w14:paraId="08C5F312" w14:textId="77777777" w:rsidR="000D6CDC" w:rsidRDefault="000D6CDC" w:rsidP="000D6CDC">
      <w:pPr>
        <w:pStyle w:val="Default"/>
        <w:rPr>
          <w:b/>
          <w:sz w:val="22"/>
          <w:szCs w:val="22"/>
        </w:rPr>
      </w:pPr>
    </w:p>
    <w:p w14:paraId="2D0AA034" w14:textId="77777777" w:rsidR="000D6CDC" w:rsidRPr="00B538DF" w:rsidRDefault="000D6CDC" w:rsidP="000D6CDC">
      <w:pPr>
        <w:pStyle w:val="Default"/>
        <w:rPr>
          <w:b/>
        </w:rPr>
      </w:pPr>
      <w:r w:rsidRPr="00B538DF">
        <w:rPr>
          <w:b/>
        </w:rPr>
        <w:t>Audit and Consultation</w:t>
      </w:r>
    </w:p>
    <w:p w14:paraId="0BB0BA3E" w14:textId="77777777" w:rsidR="000D6CDC" w:rsidRDefault="000D6CDC" w:rsidP="000D6CDC">
      <w:pPr>
        <w:pStyle w:val="Default"/>
        <w:rPr>
          <w:b/>
          <w:sz w:val="22"/>
          <w:szCs w:val="22"/>
        </w:rPr>
      </w:pPr>
    </w:p>
    <w:p w14:paraId="15E59DB7" w14:textId="77777777" w:rsidR="000D6CDC" w:rsidRPr="000E20A0" w:rsidRDefault="000D6CDC" w:rsidP="000D6CDC">
      <w:pPr>
        <w:pStyle w:val="Default"/>
        <w:rPr>
          <w:sz w:val="22"/>
          <w:szCs w:val="22"/>
        </w:rPr>
      </w:pPr>
      <w:r w:rsidRPr="000E20A0">
        <w:rPr>
          <w:sz w:val="22"/>
          <w:szCs w:val="22"/>
        </w:rPr>
        <w:lastRenderedPageBreak/>
        <w:t xml:space="preserve">In arriving at our improvement priorities, the school has taken account of </w:t>
      </w:r>
      <w:r>
        <w:rPr>
          <w:sz w:val="22"/>
          <w:szCs w:val="22"/>
        </w:rPr>
        <w:t>Education and Families’</w:t>
      </w:r>
      <w:r w:rsidRPr="000E20A0">
        <w:rPr>
          <w:sz w:val="22"/>
          <w:szCs w:val="22"/>
        </w:rPr>
        <w:t xml:space="preserve"> priorities, an audit of the previous year’s improvement plan and engagement with parents/carers and learners. </w:t>
      </w:r>
    </w:p>
    <w:p w14:paraId="24E02A02" w14:textId="77777777" w:rsidR="000D6CDC" w:rsidRPr="007C5A5D" w:rsidRDefault="000D6CDC" w:rsidP="000D6CDC">
      <w:pPr>
        <w:ind w:left="357"/>
        <w:rPr>
          <w:color w:val="auto"/>
          <w:sz w:val="22"/>
          <w:szCs w:val="22"/>
          <w:lang w:eastAsia="en-US"/>
        </w:rPr>
      </w:pPr>
    </w:p>
    <w:p w14:paraId="27B660B5" w14:textId="6B326477" w:rsidR="000D6CDC" w:rsidRDefault="000D6CDC" w:rsidP="000D6CDC">
      <w:pPr>
        <w:pStyle w:val="Default"/>
        <w:rPr>
          <w:b/>
        </w:rPr>
      </w:pPr>
      <w:r w:rsidRPr="00233C81">
        <w:rPr>
          <w:b/>
        </w:rPr>
        <w:t>Details of engagement</w:t>
      </w:r>
      <w:r w:rsidR="009C2F6F">
        <w:rPr>
          <w:b/>
        </w:rPr>
        <w:t xml:space="preserve"> (pupils, parents/carers, partners)</w:t>
      </w:r>
    </w:p>
    <w:p w14:paraId="14158321" w14:textId="77777777" w:rsidR="009C2F6F" w:rsidRPr="00233C81" w:rsidRDefault="009C2F6F" w:rsidP="000D6CDC">
      <w:pPr>
        <w:pStyle w:val="Default"/>
        <w:rPr>
          <w:b/>
        </w:rPr>
      </w:pPr>
    </w:p>
    <w:p w14:paraId="1CA65292" w14:textId="1BE9B1E0" w:rsidR="56E1C6FE" w:rsidRDefault="56E1C6FE" w:rsidP="7E30DFEB">
      <w:pPr>
        <w:pBdr>
          <w:top w:val="single" w:sz="6" w:space="1" w:color="auto"/>
          <w:left w:val="single" w:sz="6" w:space="1" w:color="auto"/>
          <w:bottom w:val="single" w:sz="6" w:space="1" w:color="auto"/>
          <w:right w:val="single" w:sz="6" w:space="1" w:color="auto"/>
        </w:pBdr>
        <w:rPr>
          <w:rFonts w:ascii="Calibri" w:eastAsia="Calibri" w:hAnsi="Calibri" w:cs="Calibri"/>
          <w:sz w:val="22"/>
          <w:szCs w:val="22"/>
        </w:rPr>
      </w:pPr>
      <w:r w:rsidRPr="7E30DFEB">
        <w:rPr>
          <w:rFonts w:ascii="Calibri" w:eastAsia="Calibri" w:hAnsi="Calibri" w:cs="Calibri"/>
          <w:sz w:val="22"/>
          <w:szCs w:val="22"/>
        </w:rPr>
        <w:t xml:space="preserve">Staff </w:t>
      </w:r>
      <w:r w:rsidR="1ADD6987" w:rsidRPr="7E30DFEB">
        <w:rPr>
          <w:rFonts w:ascii="Calibri" w:eastAsia="Calibri" w:hAnsi="Calibri" w:cs="Calibri"/>
          <w:sz w:val="22"/>
          <w:szCs w:val="22"/>
        </w:rPr>
        <w:t xml:space="preserve">Meetings </w:t>
      </w:r>
      <w:r w:rsidRPr="7E30DFEB">
        <w:rPr>
          <w:rFonts w:ascii="Calibri" w:eastAsia="Calibri" w:hAnsi="Calibri" w:cs="Calibri"/>
          <w:sz w:val="22"/>
          <w:szCs w:val="22"/>
        </w:rPr>
        <w:t xml:space="preserve"> </w:t>
      </w:r>
    </w:p>
    <w:p w14:paraId="2DA25B3C" w14:textId="778A2B7B" w:rsidR="56E1C6FE" w:rsidRDefault="56E1C6FE" w:rsidP="7E30DFEB">
      <w:pPr>
        <w:pBdr>
          <w:top w:val="single" w:sz="6" w:space="1" w:color="auto"/>
          <w:left w:val="single" w:sz="6" w:space="1" w:color="auto"/>
          <w:bottom w:val="single" w:sz="6" w:space="1" w:color="auto"/>
          <w:right w:val="single" w:sz="6" w:space="1" w:color="auto"/>
        </w:pBdr>
        <w:rPr>
          <w:rFonts w:ascii="Calibri" w:eastAsia="Calibri" w:hAnsi="Calibri" w:cs="Calibri"/>
          <w:sz w:val="22"/>
          <w:szCs w:val="22"/>
        </w:rPr>
      </w:pPr>
      <w:r w:rsidRPr="7E30DFEB">
        <w:rPr>
          <w:rFonts w:ascii="Calibri" w:eastAsia="Calibri" w:hAnsi="Calibri" w:cs="Calibri"/>
          <w:sz w:val="22"/>
          <w:szCs w:val="22"/>
        </w:rPr>
        <w:t xml:space="preserve">Parent Surveys </w:t>
      </w:r>
      <w:r w:rsidR="00004AA1" w:rsidRPr="7E30DFEB">
        <w:rPr>
          <w:rFonts w:ascii="Calibri" w:eastAsia="Calibri" w:hAnsi="Calibri" w:cs="Calibri"/>
          <w:sz w:val="22"/>
          <w:szCs w:val="22"/>
        </w:rPr>
        <w:t>and</w:t>
      </w:r>
      <w:r w:rsidRPr="7E30DFEB">
        <w:rPr>
          <w:rFonts w:ascii="Calibri" w:eastAsia="Calibri" w:hAnsi="Calibri" w:cs="Calibri"/>
          <w:sz w:val="22"/>
          <w:szCs w:val="22"/>
        </w:rPr>
        <w:t xml:space="preserve"> Focus Groups</w:t>
      </w:r>
    </w:p>
    <w:p w14:paraId="527D0247" w14:textId="03381A87" w:rsidR="56E1C6FE" w:rsidRDefault="56E1C6FE" w:rsidP="7E30DFEB">
      <w:pPr>
        <w:pBdr>
          <w:top w:val="single" w:sz="6" w:space="1" w:color="auto"/>
          <w:left w:val="single" w:sz="6" w:space="1" w:color="auto"/>
          <w:bottom w:val="single" w:sz="6" w:space="1" w:color="auto"/>
          <w:right w:val="single" w:sz="6" w:space="1" w:color="auto"/>
        </w:pBdr>
      </w:pPr>
      <w:r w:rsidRPr="7E30DFEB">
        <w:rPr>
          <w:rFonts w:ascii="Calibri" w:eastAsia="Calibri" w:hAnsi="Calibri" w:cs="Calibri"/>
          <w:sz w:val="22"/>
          <w:szCs w:val="22"/>
        </w:rPr>
        <w:t>Pupil Voice Activities</w:t>
      </w:r>
    </w:p>
    <w:p w14:paraId="750FBA79" w14:textId="2384F3D5" w:rsidR="56E1C6FE" w:rsidRDefault="56E1C6FE" w:rsidP="7E30DFEB">
      <w:pPr>
        <w:pBdr>
          <w:top w:val="single" w:sz="6" w:space="1" w:color="auto"/>
          <w:left w:val="single" w:sz="6" w:space="1" w:color="auto"/>
          <w:bottom w:val="single" w:sz="6" w:space="1" w:color="auto"/>
          <w:right w:val="single" w:sz="6" w:space="1" w:color="auto"/>
        </w:pBdr>
        <w:rPr>
          <w:rFonts w:ascii="Calibri" w:eastAsia="Calibri" w:hAnsi="Calibri" w:cs="Calibri"/>
          <w:sz w:val="22"/>
          <w:szCs w:val="22"/>
        </w:rPr>
      </w:pPr>
      <w:r w:rsidRPr="7E30DFEB">
        <w:rPr>
          <w:rFonts w:ascii="Calibri" w:eastAsia="Calibri" w:hAnsi="Calibri" w:cs="Calibri"/>
          <w:sz w:val="22"/>
          <w:szCs w:val="22"/>
        </w:rPr>
        <w:t>EFM strategic planning session and review of AIR</w:t>
      </w:r>
    </w:p>
    <w:p w14:paraId="5D619801" w14:textId="78B7A3AF" w:rsidR="56E1C6FE" w:rsidRDefault="56E1C6FE" w:rsidP="7E30DFEB">
      <w:pPr>
        <w:pBdr>
          <w:top w:val="single" w:sz="6" w:space="1" w:color="auto"/>
          <w:left w:val="single" w:sz="6" w:space="1" w:color="auto"/>
          <w:bottom w:val="single" w:sz="6" w:space="1" w:color="auto"/>
          <w:right w:val="single" w:sz="6" w:space="1" w:color="auto"/>
        </w:pBdr>
        <w:rPr>
          <w:rFonts w:ascii="Calibri" w:eastAsia="Calibri" w:hAnsi="Calibri" w:cs="Calibri"/>
          <w:sz w:val="22"/>
          <w:szCs w:val="22"/>
        </w:rPr>
      </w:pPr>
      <w:r w:rsidRPr="7E30DFEB">
        <w:rPr>
          <w:rFonts w:ascii="Calibri" w:eastAsia="Calibri" w:hAnsi="Calibri" w:cs="Calibri"/>
          <w:sz w:val="22"/>
          <w:szCs w:val="22"/>
        </w:rPr>
        <w:t>Community Engagement</w:t>
      </w:r>
    </w:p>
    <w:p w14:paraId="2C186124" w14:textId="77777777" w:rsidR="00323528" w:rsidRPr="00A142C2" w:rsidRDefault="00323528" w:rsidP="000D6CDC">
      <w:pPr>
        <w:framePr w:w="8868" w:h="1196" w:hSpace="180" w:wrap="around" w:vAnchor="text" w:hAnchor="page" w:x="1501" w:y="1"/>
        <w:pBdr>
          <w:top w:val="single" w:sz="6" w:space="1" w:color="auto"/>
          <w:left w:val="single" w:sz="6" w:space="1" w:color="auto"/>
          <w:bottom w:val="single" w:sz="6" w:space="1" w:color="auto"/>
          <w:right w:val="single" w:sz="6" w:space="1" w:color="auto"/>
        </w:pBdr>
        <w:rPr>
          <w:sz w:val="22"/>
          <w:szCs w:val="22"/>
        </w:rPr>
      </w:pPr>
    </w:p>
    <w:p w14:paraId="2CCC6E87" w14:textId="77777777" w:rsidR="004046EF" w:rsidRPr="004046EF" w:rsidRDefault="004046EF" w:rsidP="004046EF"/>
    <w:p w14:paraId="4AE9927F" w14:textId="77777777" w:rsidR="000D6CDC" w:rsidRDefault="000D6CDC" w:rsidP="004046EF"/>
    <w:p w14:paraId="736DF552" w14:textId="77777777" w:rsidR="0040547D" w:rsidRDefault="0040547D" w:rsidP="004046EF"/>
    <w:p w14:paraId="4BF380AD" w14:textId="77777777" w:rsidR="0040547D" w:rsidRDefault="0040547D" w:rsidP="004046EF"/>
    <w:p w14:paraId="21D7B988" w14:textId="77777777" w:rsidR="0040547D" w:rsidRDefault="0040547D" w:rsidP="004046EF"/>
    <w:p w14:paraId="4186D691" w14:textId="77777777" w:rsidR="0040547D" w:rsidRDefault="0040547D" w:rsidP="004046EF"/>
    <w:p w14:paraId="435BCE6A" w14:textId="77777777" w:rsidR="0040547D" w:rsidRDefault="0040547D" w:rsidP="004046EF"/>
    <w:p w14:paraId="16C5192D" w14:textId="77777777" w:rsidR="0040547D" w:rsidRDefault="0040547D" w:rsidP="004046EF"/>
    <w:p w14:paraId="6695C7C9" w14:textId="77777777" w:rsidR="0040547D" w:rsidRDefault="0040547D" w:rsidP="004046EF">
      <w:pPr>
        <w:sectPr w:rsidR="0040547D" w:rsidSect="005F000D">
          <w:pgSz w:w="11906" w:h="16838" w:code="9"/>
          <w:pgMar w:top="1440" w:right="1440" w:bottom="1440" w:left="1440" w:header="709" w:footer="709" w:gutter="0"/>
          <w:cols w:space="708"/>
          <w:docGrid w:linePitch="360"/>
        </w:sectPr>
      </w:pPr>
    </w:p>
    <w:p w14:paraId="614EC645" w14:textId="0246EE69" w:rsidR="0040547D" w:rsidRPr="00E92538" w:rsidRDefault="765677BE" w:rsidP="004046EF">
      <w:pPr>
        <w:rPr>
          <w:rFonts w:cs="Arial"/>
          <w:sz w:val="22"/>
          <w:szCs w:val="22"/>
        </w:rPr>
      </w:pPr>
      <w:r w:rsidRPr="7E30DFEB">
        <w:rPr>
          <w:rFonts w:cs="Arial"/>
          <w:sz w:val="22"/>
          <w:szCs w:val="22"/>
        </w:rPr>
        <w:lastRenderedPageBreak/>
        <w:t xml:space="preserve">If your annual improvement priorities are </w:t>
      </w:r>
      <w:r w:rsidR="40991849" w:rsidRPr="7E30DFEB">
        <w:rPr>
          <w:rFonts w:cs="Arial"/>
          <w:sz w:val="22"/>
          <w:szCs w:val="22"/>
        </w:rPr>
        <w:t>part of</w:t>
      </w:r>
      <w:r w:rsidRPr="7E30DFEB">
        <w:rPr>
          <w:rFonts w:cs="Arial"/>
          <w:sz w:val="22"/>
          <w:szCs w:val="22"/>
        </w:rPr>
        <w:t xml:space="preserve"> a </w:t>
      </w:r>
      <w:r w:rsidR="40991849" w:rsidRPr="7E30DFEB">
        <w:rPr>
          <w:rFonts w:cs="Arial"/>
          <w:sz w:val="22"/>
          <w:szCs w:val="22"/>
        </w:rPr>
        <w:t xml:space="preserve">wider, </w:t>
      </w:r>
      <w:r w:rsidRPr="7E30DFEB">
        <w:rPr>
          <w:rFonts w:cs="Arial"/>
          <w:sz w:val="22"/>
          <w:szCs w:val="22"/>
        </w:rPr>
        <w:t>longer term</w:t>
      </w:r>
      <w:r w:rsidR="40991849" w:rsidRPr="7E30DFEB">
        <w:rPr>
          <w:rFonts w:cs="Arial"/>
          <w:sz w:val="22"/>
          <w:szCs w:val="22"/>
        </w:rPr>
        <w:t>,</w:t>
      </w:r>
      <w:r w:rsidRPr="7E30DFEB">
        <w:rPr>
          <w:rFonts w:cs="Arial"/>
          <w:sz w:val="22"/>
          <w:szCs w:val="22"/>
        </w:rPr>
        <w:t xml:space="preserve"> </w:t>
      </w:r>
      <w:r w:rsidR="40991849" w:rsidRPr="7E30DFEB">
        <w:rPr>
          <w:rFonts w:cs="Arial"/>
          <w:sz w:val="22"/>
          <w:szCs w:val="22"/>
        </w:rPr>
        <w:t>3-year</w:t>
      </w:r>
      <w:r w:rsidRPr="7E30DFEB">
        <w:rPr>
          <w:rFonts w:cs="Arial"/>
          <w:sz w:val="22"/>
          <w:szCs w:val="22"/>
        </w:rPr>
        <w:t xml:space="preserve"> strategic plan, please use the template below to outline your </w:t>
      </w:r>
      <w:r w:rsidR="40991849" w:rsidRPr="7E30DFEB">
        <w:rPr>
          <w:rFonts w:cs="Arial"/>
          <w:sz w:val="22"/>
          <w:szCs w:val="22"/>
        </w:rPr>
        <w:t>longer-term</w:t>
      </w:r>
      <w:r w:rsidRPr="7E30DFEB">
        <w:rPr>
          <w:rFonts w:cs="Arial"/>
          <w:sz w:val="22"/>
          <w:szCs w:val="22"/>
        </w:rPr>
        <w:t xml:space="preserve"> plan.</w:t>
      </w:r>
      <w:r w:rsidR="40991849" w:rsidRPr="7E30DFEB">
        <w:rPr>
          <w:rFonts w:cs="Arial"/>
          <w:sz w:val="22"/>
          <w:szCs w:val="22"/>
        </w:rPr>
        <w:t xml:space="preserve">  (</w:t>
      </w:r>
      <w:r w:rsidR="40991849" w:rsidRPr="7E30DFEB">
        <w:rPr>
          <w:rFonts w:cs="Arial"/>
          <w:color w:val="FF0000"/>
          <w:sz w:val="22"/>
          <w:szCs w:val="22"/>
        </w:rPr>
        <w:t xml:space="preserve">This overview is optional and does not need </w:t>
      </w:r>
      <w:r w:rsidR="4A08C9EE" w:rsidRPr="7E30DFEB">
        <w:rPr>
          <w:rFonts w:cs="Arial"/>
          <w:color w:val="FF0000"/>
          <w:sz w:val="22"/>
          <w:szCs w:val="22"/>
        </w:rPr>
        <w:t>to</w:t>
      </w:r>
      <w:r w:rsidR="40991849" w:rsidRPr="7E30DFEB">
        <w:rPr>
          <w:rFonts w:cs="Arial"/>
          <w:color w:val="FF0000"/>
          <w:sz w:val="22"/>
          <w:szCs w:val="22"/>
        </w:rPr>
        <w:t xml:space="preserve"> be completed but will provide an overview of your improvement journey.)</w:t>
      </w:r>
    </w:p>
    <w:p w14:paraId="2CCEFB70" w14:textId="77777777" w:rsidR="0040547D" w:rsidRDefault="0040547D" w:rsidP="004046EF"/>
    <w:tbl>
      <w:tblPr>
        <w:tblW w:w="1178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50"/>
        <w:gridCol w:w="2925"/>
        <w:gridCol w:w="3000"/>
        <w:gridCol w:w="3007"/>
      </w:tblGrid>
      <w:tr w:rsidR="0040547D" w14:paraId="0340FE07" w14:textId="77777777" w:rsidTr="7E30DFEB">
        <w:trPr>
          <w:trHeight w:val="300"/>
          <w:jc w:val="center"/>
        </w:trPr>
        <w:tc>
          <w:tcPr>
            <w:tcW w:w="2850" w:type="dxa"/>
            <w:shd w:val="clear" w:color="auto" w:fill="D9D9D9" w:themeFill="background1" w:themeFillShade="D9"/>
          </w:tcPr>
          <w:p w14:paraId="1B1E5552" w14:textId="52675F95" w:rsidR="0040547D" w:rsidRPr="0040547D" w:rsidRDefault="0040547D" w:rsidP="7E30DFEB">
            <w:pPr>
              <w:pStyle w:val="TableParagraph"/>
              <w:spacing w:line="341" w:lineRule="exact"/>
              <w:ind w:left="107"/>
              <w:rPr>
                <w:rFonts w:asciiTheme="majorHAnsi" w:eastAsiaTheme="majorEastAsia" w:hAnsiTheme="majorHAnsi" w:cstheme="majorBidi"/>
                <w:sz w:val="24"/>
                <w:szCs w:val="24"/>
              </w:rPr>
            </w:pPr>
          </w:p>
        </w:tc>
        <w:tc>
          <w:tcPr>
            <w:tcW w:w="2925" w:type="dxa"/>
            <w:shd w:val="clear" w:color="auto" w:fill="D9D9D9" w:themeFill="background1" w:themeFillShade="D9"/>
          </w:tcPr>
          <w:p w14:paraId="75BBE275" w14:textId="28127F8C" w:rsidR="0040547D" w:rsidRPr="0040547D" w:rsidRDefault="40991849" w:rsidP="7E30DFEB">
            <w:pPr>
              <w:pStyle w:val="TableParagraph"/>
              <w:ind w:left="108"/>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Priority 1</w:t>
            </w:r>
          </w:p>
        </w:tc>
        <w:tc>
          <w:tcPr>
            <w:tcW w:w="3000" w:type="dxa"/>
            <w:shd w:val="clear" w:color="auto" w:fill="D9D9D9" w:themeFill="background1" w:themeFillShade="D9"/>
          </w:tcPr>
          <w:p w14:paraId="43EBA122" w14:textId="161758B1" w:rsidR="0040547D" w:rsidRPr="0040547D" w:rsidRDefault="40991849" w:rsidP="7E30DFEB">
            <w:pPr>
              <w:pStyle w:val="TableParagraph"/>
              <w:ind w:left="109"/>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Priority 2</w:t>
            </w:r>
          </w:p>
        </w:tc>
        <w:tc>
          <w:tcPr>
            <w:tcW w:w="3007" w:type="dxa"/>
            <w:shd w:val="clear" w:color="auto" w:fill="D9D9D9" w:themeFill="background1" w:themeFillShade="D9"/>
          </w:tcPr>
          <w:p w14:paraId="3FD7C500" w14:textId="0C9CE8E3" w:rsidR="6B49540B" w:rsidRDefault="6B49540B" w:rsidP="7E30DFEB">
            <w:pPr>
              <w:pStyle w:val="TableParagraph"/>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 xml:space="preserve"> Nursery</w:t>
            </w:r>
          </w:p>
        </w:tc>
      </w:tr>
      <w:tr w:rsidR="0040547D" w14:paraId="759218A6" w14:textId="77777777" w:rsidTr="7E30DFEB">
        <w:trPr>
          <w:trHeight w:val="300"/>
          <w:jc w:val="center"/>
        </w:trPr>
        <w:tc>
          <w:tcPr>
            <w:tcW w:w="2850" w:type="dxa"/>
          </w:tcPr>
          <w:p w14:paraId="72EEE376" w14:textId="77777777" w:rsidR="00F661CD" w:rsidRDefault="00F661CD" w:rsidP="7E30DFEB">
            <w:pPr>
              <w:pStyle w:val="TableParagraph"/>
              <w:ind w:left="107"/>
              <w:rPr>
                <w:rFonts w:asciiTheme="majorHAnsi" w:eastAsiaTheme="majorEastAsia" w:hAnsiTheme="majorHAnsi" w:cstheme="majorBidi"/>
                <w:sz w:val="24"/>
                <w:szCs w:val="24"/>
              </w:rPr>
            </w:pPr>
          </w:p>
          <w:p w14:paraId="6F5E10A8" w14:textId="7CB3CFA9" w:rsidR="0040547D" w:rsidRPr="0040547D" w:rsidRDefault="765677BE" w:rsidP="7E30DFEB">
            <w:pPr>
              <w:pStyle w:val="TableParagraph"/>
              <w:ind w:left="107"/>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Year 1: Session</w:t>
            </w:r>
            <w:r w:rsidRPr="7E30DFEB">
              <w:rPr>
                <w:rFonts w:asciiTheme="majorHAnsi" w:eastAsiaTheme="majorEastAsia" w:hAnsiTheme="majorHAnsi" w:cstheme="majorBidi"/>
                <w:spacing w:val="-4"/>
                <w:sz w:val="24"/>
                <w:szCs w:val="24"/>
              </w:rPr>
              <w:t xml:space="preserve"> </w:t>
            </w:r>
            <w:r w:rsidRPr="7E30DFEB">
              <w:rPr>
                <w:rFonts w:asciiTheme="majorHAnsi" w:eastAsiaTheme="majorEastAsia" w:hAnsiTheme="majorHAnsi" w:cstheme="majorBidi"/>
                <w:sz w:val="24"/>
                <w:szCs w:val="24"/>
              </w:rPr>
              <w:t>2025-</w:t>
            </w:r>
            <w:r w:rsidRPr="7E30DFEB">
              <w:rPr>
                <w:rFonts w:asciiTheme="majorHAnsi" w:eastAsiaTheme="majorEastAsia" w:hAnsiTheme="majorHAnsi" w:cstheme="majorBidi"/>
                <w:spacing w:val="-4"/>
                <w:sz w:val="24"/>
                <w:szCs w:val="24"/>
              </w:rPr>
              <w:t>2026</w:t>
            </w:r>
          </w:p>
        </w:tc>
        <w:tc>
          <w:tcPr>
            <w:tcW w:w="2925" w:type="dxa"/>
          </w:tcPr>
          <w:p w14:paraId="06B1ED21" w14:textId="126D0E71" w:rsidR="0040547D" w:rsidRPr="0040547D" w:rsidRDefault="05491A82" w:rsidP="7E30DFEB">
            <w:pPr>
              <w:spacing w:before="1"/>
              <w:ind w:left="108" w:right="457"/>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To raise attainment and engagement in writing for all pupils, with a targeted focus on improving access, progress, and enjoyment for pupils with ASD through inclusive teaching strategies and personalised support</w:t>
            </w:r>
          </w:p>
        </w:tc>
        <w:tc>
          <w:tcPr>
            <w:tcW w:w="3000" w:type="dxa"/>
          </w:tcPr>
          <w:p w14:paraId="72E2CB59" w14:textId="0742F9A4" w:rsidR="0040547D" w:rsidRPr="0040547D" w:rsidRDefault="27450156" w:rsidP="7E30DFEB">
            <w:pPr>
              <w:spacing w:before="1"/>
              <w:ind w:left="109"/>
              <w:rPr>
                <w:rFonts w:asciiTheme="majorHAnsi" w:eastAsiaTheme="majorEastAsia" w:hAnsiTheme="majorHAnsi" w:cstheme="majorBidi"/>
                <w:sz w:val="24"/>
                <w:szCs w:val="24"/>
                <w:lang w:val="en-US"/>
              </w:rPr>
            </w:pPr>
            <w:r w:rsidRPr="7E30DFEB">
              <w:rPr>
                <w:rFonts w:asciiTheme="majorHAnsi" w:eastAsiaTheme="majorEastAsia" w:hAnsiTheme="majorHAnsi" w:cstheme="majorBidi"/>
                <w:sz w:val="24"/>
                <w:szCs w:val="24"/>
                <w:lang w:val="en-US"/>
              </w:rPr>
              <w:t>To improve the quality, consistency, and engagement of science teaching and learning, with a specific focus on developing pupils’ skills in scientific enquiry and investigative thinking as part of a broader STEM curriculum.</w:t>
            </w:r>
          </w:p>
        </w:tc>
        <w:tc>
          <w:tcPr>
            <w:tcW w:w="3007" w:type="dxa"/>
          </w:tcPr>
          <w:p w14:paraId="0D8A7CEC" w14:textId="2BA83F10" w:rsidR="1A0AF7CE" w:rsidRDefault="1A0AF7CE"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To improve children’s ability to sustain and extend their learning across different areas of the nursery by enhancing transitions within play, strengthening practitioner responsiveness, and creating a coherent, connected learning environment indoors and outdoors.</w:t>
            </w:r>
          </w:p>
        </w:tc>
      </w:tr>
      <w:tr w:rsidR="0040547D" w14:paraId="06C6B622" w14:textId="77777777" w:rsidTr="7E30DFEB">
        <w:trPr>
          <w:trHeight w:val="300"/>
          <w:jc w:val="center"/>
        </w:trPr>
        <w:tc>
          <w:tcPr>
            <w:tcW w:w="2850" w:type="dxa"/>
          </w:tcPr>
          <w:p w14:paraId="00C88E8C" w14:textId="523FA00A" w:rsidR="0040547D" w:rsidRPr="0040547D" w:rsidRDefault="765677BE" w:rsidP="7E30DFEB">
            <w:pPr>
              <w:pStyle w:val="TableParagraph"/>
              <w:ind w:left="107" w:right="132"/>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Year 2</w:t>
            </w:r>
            <w:r w:rsidR="40991849" w:rsidRPr="7E30DFEB">
              <w:rPr>
                <w:rFonts w:asciiTheme="majorHAnsi" w:eastAsiaTheme="majorEastAsia" w:hAnsiTheme="majorHAnsi" w:cstheme="majorBidi"/>
                <w:sz w:val="24"/>
                <w:szCs w:val="24"/>
              </w:rPr>
              <w:t xml:space="preserve">: </w:t>
            </w:r>
            <w:r w:rsidRPr="7E30DFEB">
              <w:rPr>
                <w:rFonts w:asciiTheme="majorHAnsi" w:eastAsiaTheme="majorEastAsia" w:hAnsiTheme="majorHAnsi" w:cstheme="majorBidi"/>
                <w:sz w:val="24"/>
                <w:szCs w:val="24"/>
              </w:rPr>
              <w:t xml:space="preserve"> Session</w:t>
            </w:r>
            <w:r w:rsidRPr="7E30DFEB">
              <w:rPr>
                <w:rFonts w:asciiTheme="majorHAnsi" w:eastAsiaTheme="majorEastAsia" w:hAnsiTheme="majorHAnsi" w:cstheme="majorBidi"/>
                <w:spacing w:val="-4"/>
                <w:sz w:val="24"/>
                <w:szCs w:val="24"/>
              </w:rPr>
              <w:t xml:space="preserve"> </w:t>
            </w:r>
            <w:r w:rsidRPr="7E30DFEB">
              <w:rPr>
                <w:rFonts w:asciiTheme="majorHAnsi" w:eastAsiaTheme="majorEastAsia" w:hAnsiTheme="majorHAnsi" w:cstheme="majorBidi"/>
                <w:sz w:val="24"/>
                <w:szCs w:val="24"/>
              </w:rPr>
              <w:t>2026-</w:t>
            </w:r>
            <w:r w:rsidRPr="7E30DFEB">
              <w:rPr>
                <w:rFonts w:asciiTheme="majorHAnsi" w:eastAsiaTheme="majorEastAsia" w:hAnsiTheme="majorHAnsi" w:cstheme="majorBidi"/>
                <w:spacing w:val="-4"/>
                <w:sz w:val="24"/>
                <w:szCs w:val="24"/>
              </w:rPr>
              <w:t>2027</w:t>
            </w:r>
          </w:p>
        </w:tc>
        <w:tc>
          <w:tcPr>
            <w:tcW w:w="2925" w:type="dxa"/>
          </w:tcPr>
          <w:p w14:paraId="38EBF1B5" w14:textId="5CA1022E" w:rsidR="0040547D" w:rsidRPr="0040547D" w:rsidRDefault="2EC208A2" w:rsidP="7E30DFEB">
            <w:pPr>
              <w:pStyle w:val="Heading3"/>
              <w:spacing w:before="281" w:after="281" w:line="270" w:lineRule="atLeast"/>
              <w:rPr>
                <w:rFonts w:asciiTheme="majorHAnsi" w:eastAsiaTheme="majorEastAsia" w:hAnsiTheme="majorHAnsi" w:cstheme="majorBidi"/>
                <w:color w:val="auto"/>
                <w:sz w:val="24"/>
                <w:szCs w:val="24"/>
                <w:lang w:val="en-US"/>
              </w:rPr>
            </w:pPr>
            <w:r w:rsidRPr="7E30DFEB">
              <w:rPr>
                <w:rFonts w:asciiTheme="majorHAnsi" w:eastAsiaTheme="majorEastAsia" w:hAnsiTheme="majorHAnsi" w:cstheme="majorBidi"/>
                <w:color w:val="auto"/>
                <w:sz w:val="24"/>
                <w:szCs w:val="24"/>
                <w:lang w:val="en-US"/>
              </w:rPr>
              <w:t>To strengthen oracy, communication, and language skills across the curriculum, ensuring all pupils—particularly those with communication needs—have the tools to express themselves, interact meaningfully, and access learning effectively.</w:t>
            </w:r>
          </w:p>
          <w:p w14:paraId="291141A4" w14:textId="50951A2C" w:rsidR="0040547D" w:rsidRPr="0040547D" w:rsidRDefault="0040547D" w:rsidP="7E30DFEB">
            <w:pPr>
              <w:pStyle w:val="TableParagraph"/>
              <w:spacing w:line="270" w:lineRule="atLeast"/>
              <w:ind w:left="108"/>
              <w:rPr>
                <w:rFonts w:asciiTheme="majorHAnsi" w:eastAsiaTheme="majorEastAsia" w:hAnsiTheme="majorHAnsi" w:cstheme="majorBidi"/>
                <w:sz w:val="24"/>
                <w:szCs w:val="24"/>
              </w:rPr>
            </w:pPr>
          </w:p>
        </w:tc>
        <w:tc>
          <w:tcPr>
            <w:tcW w:w="3000" w:type="dxa"/>
          </w:tcPr>
          <w:p w14:paraId="65324324" w14:textId="1DE1A4B6" w:rsidR="0040547D" w:rsidRPr="0040547D" w:rsidRDefault="625D0261" w:rsidP="7E30DFEB">
            <w:pPr>
              <w:spacing w:before="240" w:after="240"/>
              <w:rPr>
                <w:rFonts w:asciiTheme="majorHAnsi" w:eastAsiaTheme="majorEastAsia" w:hAnsiTheme="majorHAnsi" w:cstheme="majorBidi"/>
                <w:sz w:val="24"/>
                <w:szCs w:val="24"/>
                <w:lang w:val="en-US"/>
              </w:rPr>
            </w:pPr>
            <w:r w:rsidRPr="7E30DFEB">
              <w:rPr>
                <w:rFonts w:asciiTheme="majorHAnsi" w:eastAsiaTheme="majorEastAsia" w:hAnsiTheme="majorHAnsi" w:cstheme="majorBidi"/>
                <w:sz w:val="24"/>
                <w:szCs w:val="24"/>
                <w:lang w:val="en-US"/>
              </w:rPr>
              <w:t>To improve the consistency and quality of learning and teaching in Technologies and Engineering for all learners by ensuring increased engagement in purposeful, creative, and collaborative problem-solving contexts.</w:t>
            </w:r>
          </w:p>
          <w:p w14:paraId="160FED93" w14:textId="04FDDD6B" w:rsidR="0040547D" w:rsidRPr="0040547D" w:rsidRDefault="0040547D" w:rsidP="7E30DFEB">
            <w:pPr>
              <w:pStyle w:val="TableParagraph"/>
              <w:ind w:left="109" w:right="262"/>
              <w:rPr>
                <w:rFonts w:asciiTheme="majorHAnsi" w:eastAsiaTheme="majorEastAsia" w:hAnsiTheme="majorHAnsi" w:cstheme="majorBidi"/>
                <w:sz w:val="24"/>
                <w:szCs w:val="24"/>
              </w:rPr>
            </w:pPr>
          </w:p>
        </w:tc>
        <w:tc>
          <w:tcPr>
            <w:tcW w:w="3007" w:type="dxa"/>
          </w:tcPr>
          <w:p w14:paraId="2BEE8759" w14:textId="5BBED51B" w:rsidR="45051648" w:rsidRDefault="45051648" w:rsidP="7E30DFEB">
            <w:pPr>
              <w:rPr>
                <w:rFonts w:asciiTheme="majorHAnsi" w:eastAsiaTheme="majorEastAsia" w:hAnsiTheme="majorHAnsi" w:cstheme="majorBidi"/>
                <w:color w:val="auto"/>
                <w:sz w:val="24"/>
                <w:szCs w:val="24"/>
                <w:lang w:val="en-US"/>
              </w:rPr>
            </w:pPr>
            <w:r w:rsidRPr="7E30DFEB">
              <w:rPr>
                <w:rFonts w:asciiTheme="majorHAnsi" w:eastAsiaTheme="majorEastAsia" w:hAnsiTheme="majorHAnsi" w:cstheme="majorBidi"/>
                <w:color w:val="auto"/>
                <w:sz w:val="24"/>
                <w:szCs w:val="24"/>
                <w:lang w:val="en-US"/>
              </w:rPr>
              <w:t>To enhance children's independence, decision-making, and ability to lead their own learning through increased autonomy, voice, and purposeful access to resources and environments.</w:t>
            </w:r>
          </w:p>
        </w:tc>
      </w:tr>
      <w:tr w:rsidR="0040547D" w14:paraId="62A6A12E" w14:textId="77777777" w:rsidTr="7E30DFEB">
        <w:trPr>
          <w:trHeight w:val="300"/>
          <w:jc w:val="center"/>
        </w:trPr>
        <w:tc>
          <w:tcPr>
            <w:tcW w:w="2850" w:type="dxa"/>
          </w:tcPr>
          <w:p w14:paraId="1045E7E2" w14:textId="010F810F" w:rsidR="0040547D" w:rsidRPr="0040547D" w:rsidRDefault="765677BE" w:rsidP="7E30DFEB">
            <w:pPr>
              <w:pStyle w:val="TableParagraph"/>
              <w:ind w:left="107" w:right="132"/>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Year 3</w:t>
            </w:r>
            <w:r w:rsidR="40991849" w:rsidRPr="7E30DFEB">
              <w:rPr>
                <w:rFonts w:asciiTheme="majorHAnsi" w:eastAsiaTheme="majorEastAsia" w:hAnsiTheme="majorHAnsi" w:cstheme="majorBidi"/>
                <w:sz w:val="24"/>
                <w:szCs w:val="24"/>
              </w:rPr>
              <w:t>:</w:t>
            </w:r>
            <w:r w:rsidRPr="7E30DFEB">
              <w:rPr>
                <w:rFonts w:asciiTheme="majorHAnsi" w:eastAsiaTheme="majorEastAsia" w:hAnsiTheme="majorHAnsi" w:cstheme="majorBidi"/>
                <w:sz w:val="24"/>
                <w:szCs w:val="24"/>
              </w:rPr>
              <w:t xml:space="preserve"> Session</w:t>
            </w:r>
            <w:r w:rsidRPr="7E30DFEB">
              <w:rPr>
                <w:rFonts w:asciiTheme="majorHAnsi" w:eastAsiaTheme="majorEastAsia" w:hAnsiTheme="majorHAnsi" w:cstheme="majorBidi"/>
                <w:spacing w:val="-3"/>
                <w:sz w:val="24"/>
                <w:szCs w:val="24"/>
              </w:rPr>
              <w:t xml:space="preserve"> </w:t>
            </w:r>
            <w:r w:rsidRPr="7E30DFEB">
              <w:rPr>
                <w:rFonts w:asciiTheme="majorHAnsi" w:eastAsiaTheme="majorEastAsia" w:hAnsiTheme="majorHAnsi" w:cstheme="majorBidi"/>
                <w:sz w:val="24"/>
                <w:szCs w:val="24"/>
              </w:rPr>
              <w:t>2027 -</w:t>
            </w:r>
            <w:r w:rsidRPr="7E30DFEB">
              <w:rPr>
                <w:rFonts w:asciiTheme="majorHAnsi" w:eastAsiaTheme="majorEastAsia" w:hAnsiTheme="majorHAnsi" w:cstheme="majorBidi"/>
                <w:spacing w:val="-1"/>
                <w:sz w:val="24"/>
                <w:szCs w:val="24"/>
              </w:rPr>
              <w:t xml:space="preserve"> </w:t>
            </w:r>
            <w:r w:rsidRPr="7E30DFEB">
              <w:rPr>
                <w:rFonts w:asciiTheme="majorHAnsi" w:eastAsiaTheme="majorEastAsia" w:hAnsiTheme="majorHAnsi" w:cstheme="majorBidi"/>
                <w:spacing w:val="-4"/>
                <w:sz w:val="24"/>
                <w:szCs w:val="24"/>
              </w:rPr>
              <w:t>2028</w:t>
            </w:r>
          </w:p>
        </w:tc>
        <w:tc>
          <w:tcPr>
            <w:tcW w:w="2925" w:type="dxa"/>
          </w:tcPr>
          <w:p w14:paraId="64DD7F0C" w14:textId="50099687" w:rsidR="0040547D" w:rsidRPr="0040547D" w:rsidRDefault="00E7E9F1" w:rsidP="7E30DFEB">
            <w:pPr>
              <w:spacing w:before="246" w:line="270" w:lineRule="atLeast"/>
              <w:ind w:left="108"/>
              <w:rPr>
                <w:rFonts w:asciiTheme="majorHAnsi" w:eastAsiaTheme="majorEastAsia" w:hAnsiTheme="majorHAnsi" w:cstheme="majorBidi"/>
                <w:color w:val="auto"/>
                <w:sz w:val="24"/>
                <w:szCs w:val="24"/>
                <w:lang w:val="en-US"/>
              </w:rPr>
            </w:pPr>
            <w:r w:rsidRPr="7E30DFEB">
              <w:rPr>
                <w:rFonts w:asciiTheme="majorHAnsi" w:eastAsiaTheme="majorEastAsia" w:hAnsiTheme="majorHAnsi" w:cstheme="majorBidi"/>
                <w:color w:val="auto"/>
                <w:sz w:val="24"/>
                <w:szCs w:val="24"/>
                <w:lang w:val="en-US"/>
              </w:rPr>
              <w:t xml:space="preserve">To embed real-world, purposeful learning </w:t>
            </w:r>
            <w:r w:rsidRPr="7E30DFEB">
              <w:rPr>
                <w:rFonts w:asciiTheme="majorHAnsi" w:eastAsiaTheme="majorEastAsia" w:hAnsiTheme="majorHAnsi" w:cstheme="majorBidi"/>
                <w:color w:val="auto"/>
                <w:sz w:val="24"/>
                <w:szCs w:val="24"/>
                <w:lang w:val="en-US"/>
              </w:rPr>
              <w:lastRenderedPageBreak/>
              <w:t>experiences that develop pupils’ confidence, creativity, and problem-solving through interdisciplinary projects, pupil voice, and community engagement.</w:t>
            </w:r>
          </w:p>
        </w:tc>
        <w:tc>
          <w:tcPr>
            <w:tcW w:w="3000" w:type="dxa"/>
          </w:tcPr>
          <w:p w14:paraId="205FE72C" w14:textId="5E617406" w:rsidR="0040547D" w:rsidRPr="0040547D" w:rsidRDefault="1A98C548" w:rsidP="7E30DFEB">
            <w:pPr>
              <w:spacing w:before="1"/>
              <w:ind w:left="109"/>
              <w:rPr>
                <w:rFonts w:asciiTheme="majorHAnsi" w:eastAsiaTheme="majorEastAsia" w:hAnsiTheme="majorHAnsi" w:cstheme="majorBidi"/>
                <w:sz w:val="24"/>
                <w:szCs w:val="24"/>
                <w:lang w:val="en-US"/>
              </w:rPr>
            </w:pPr>
            <w:r w:rsidRPr="7E30DFEB">
              <w:rPr>
                <w:rFonts w:asciiTheme="majorHAnsi" w:eastAsiaTheme="majorEastAsia" w:hAnsiTheme="majorHAnsi" w:cstheme="majorBidi"/>
                <w:sz w:val="24"/>
                <w:szCs w:val="24"/>
                <w:lang w:val="en-US"/>
              </w:rPr>
              <w:lastRenderedPageBreak/>
              <w:t xml:space="preserve">To improve the consistency and quality of learning, teaching, and assessment of </w:t>
            </w:r>
            <w:r w:rsidRPr="7E30DFEB">
              <w:rPr>
                <w:rFonts w:asciiTheme="majorHAnsi" w:eastAsiaTheme="majorEastAsia" w:hAnsiTheme="majorHAnsi" w:cstheme="majorBidi"/>
                <w:sz w:val="24"/>
                <w:szCs w:val="24"/>
                <w:lang w:val="en-US"/>
              </w:rPr>
              <w:lastRenderedPageBreak/>
              <w:t>STEM for all learners by ensuring progression in knowledge and skills, increased pupil engagement, and meaningful application through interdisciplinary and real-world contexts.</w:t>
            </w:r>
          </w:p>
        </w:tc>
        <w:tc>
          <w:tcPr>
            <w:tcW w:w="3007" w:type="dxa"/>
          </w:tcPr>
          <w:p w14:paraId="50437BEE" w14:textId="2BE5B28A" w:rsidR="6B1A54A7" w:rsidRDefault="6B1A54A7" w:rsidP="7E30DFEB">
            <w:pPr>
              <w:rPr>
                <w:rFonts w:asciiTheme="majorHAnsi" w:eastAsiaTheme="majorEastAsia" w:hAnsiTheme="majorHAnsi" w:cstheme="majorBidi"/>
                <w:color w:val="auto"/>
                <w:sz w:val="24"/>
                <w:szCs w:val="24"/>
                <w:lang w:val="en-US"/>
              </w:rPr>
            </w:pPr>
            <w:r w:rsidRPr="7E30DFEB">
              <w:rPr>
                <w:rFonts w:asciiTheme="majorHAnsi" w:eastAsiaTheme="majorEastAsia" w:hAnsiTheme="majorHAnsi" w:cstheme="majorBidi"/>
                <w:color w:val="auto"/>
                <w:sz w:val="24"/>
                <w:szCs w:val="24"/>
                <w:lang w:val="en-US"/>
              </w:rPr>
              <w:lastRenderedPageBreak/>
              <w:t xml:space="preserve">To foster children’s social and emotional competence by strengthening collaboration, </w:t>
            </w:r>
            <w:r w:rsidRPr="7E30DFEB">
              <w:rPr>
                <w:rFonts w:asciiTheme="majorHAnsi" w:eastAsiaTheme="majorEastAsia" w:hAnsiTheme="majorHAnsi" w:cstheme="majorBidi"/>
                <w:color w:val="auto"/>
                <w:sz w:val="24"/>
                <w:szCs w:val="24"/>
                <w:lang w:val="en-US"/>
              </w:rPr>
              <w:lastRenderedPageBreak/>
              <w:t>communication, and empathy through purposeful group experiences, emotional literacy, and community connections.</w:t>
            </w:r>
          </w:p>
        </w:tc>
      </w:tr>
    </w:tbl>
    <w:p w14:paraId="3573283E" w14:textId="4E7D0242" w:rsidR="0040547D" w:rsidRPr="004046EF" w:rsidRDefault="0040547D" w:rsidP="004046EF">
      <w:pPr>
        <w:sectPr w:rsidR="0040547D" w:rsidRPr="004046EF" w:rsidSect="0040547D">
          <w:pgSz w:w="16838" w:h="11906" w:orient="landscape" w:code="9"/>
          <w:pgMar w:top="1440" w:right="1440" w:bottom="1440" w:left="1440" w:header="709" w:footer="709" w:gutter="0"/>
          <w:cols w:space="708"/>
          <w:docGrid w:linePitch="360"/>
        </w:sectPr>
      </w:pPr>
    </w:p>
    <w:p w14:paraId="72ABD404" w14:textId="77777777" w:rsidR="00382F1A" w:rsidRDefault="00382F1A" w:rsidP="005F000D">
      <w:pPr>
        <w:rPr>
          <w:b/>
          <w:sz w:val="22"/>
          <w:szCs w:val="22"/>
        </w:rPr>
      </w:pPr>
    </w:p>
    <w:p w14:paraId="05C4058D" w14:textId="6EE93A08" w:rsidR="00B65CA7" w:rsidRDefault="00934701" w:rsidP="00470835">
      <w:pPr>
        <w:rPr>
          <w:b/>
          <w:sz w:val="22"/>
          <w:szCs w:val="22"/>
        </w:rPr>
      </w:pPr>
      <w:r w:rsidRPr="00D628CB">
        <w:rPr>
          <w:b/>
          <w:sz w:val="22"/>
          <w:szCs w:val="22"/>
        </w:rPr>
        <w:t>202</w:t>
      </w:r>
      <w:r w:rsidR="00D82F48">
        <w:rPr>
          <w:b/>
          <w:sz w:val="22"/>
          <w:szCs w:val="22"/>
        </w:rPr>
        <w:t>5</w:t>
      </w:r>
      <w:r w:rsidR="00AD4C13">
        <w:rPr>
          <w:b/>
          <w:sz w:val="22"/>
          <w:szCs w:val="22"/>
        </w:rPr>
        <w:t>-2</w:t>
      </w:r>
      <w:r w:rsidR="00D82F48">
        <w:rPr>
          <w:b/>
          <w:sz w:val="22"/>
          <w:szCs w:val="22"/>
        </w:rPr>
        <w:t>6</w:t>
      </w:r>
      <w:r w:rsidR="00986FDE">
        <w:rPr>
          <w:b/>
          <w:sz w:val="22"/>
          <w:szCs w:val="22"/>
        </w:rPr>
        <w:t xml:space="preserve"> </w:t>
      </w:r>
      <w:r w:rsidR="003B35DB">
        <w:rPr>
          <w:b/>
          <w:sz w:val="22"/>
          <w:szCs w:val="22"/>
        </w:rPr>
        <w:t>Improvement Plan</w:t>
      </w:r>
    </w:p>
    <w:p w14:paraId="6FE7CB00" w14:textId="703F9138" w:rsidR="00277452" w:rsidRDefault="00277452" w:rsidP="001C3D8E"/>
    <w:tbl>
      <w:tblPr>
        <w:tblStyle w:val="TableGrid"/>
        <w:tblW w:w="15730" w:type="dxa"/>
        <w:tblLook w:val="04A0" w:firstRow="1" w:lastRow="0" w:firstColumn="1" w:lastColumn="0" w:noHBand="0" w:noVBand="1"/>
      </w:tblPr>
      <w:tblGrid>
        <w:gridCol w:w="5243"/>
        <w:gridCol w:w="989"/>
        <w:gridCol w:w="9498"/>
      </w:tblGrid>
      <w:tr w:rsidR="006D54E2" w14:paraId="133EEBE5" w14:textId="77777777" w:rsidTr="7E30DFEB">
        <w:tc>
          <w:tcPr>
            <w:tcW w:w="6232" w:type="dxa"/>
            <w:gridSpan w:val="2"/>
            <w:tcBorders>
              <w:right w:val="single" w:sz="4" w:space="0" w:color="auto"/>
            </w:tcBorders>
            <w:shd w:val="clear" w:color="auto" w:fill="000000" w:themeFill="text1"/>
          </w:tcPr>
          <w:p w14:paraId="4FA4FDA1" w14:textId="62635153" w:rsidR="006D54E2" w:rsidRDefault="006D54E2" w:rsidP="008C4A6A">
            <w:pPr>
              <w:rPr>
                <w:color w:val="FFFFFF" w:themeColor="background1"/>
              </w:rPr>
            </w:pPr>
            <w:r>
              <w:rPr>
                <w:color w:val="FFFFFF" w:themeColor="background1"/>
              </w:rPr>
              <w:t>Priority 1:  Long Term Outcome</w:t>
            </w:r>
          </w:p>
          <w:p w14:paraId="07A2F4F0" w14:textId="11747BE1" w:rsidR="006D54E2" w:rsidRPr="00934701" w:rsidRDefault="006D54E2" w:rsidP="008C4A6A">
            <w:r>
              <w:rPr>
                <w:color w:val="FFFFFF" w:themeColor="background1"/>
              </w:rPr>
              <w:t xml:space="preserve">What do you hope to achieve? What is going </w:t>
            </w:r>
            <w:r w:rsidR="00CA7D56">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26A9BC50" w14:textId="126D0E71" w:rsidR="006D54E2" w:rsidRPr="00440033" w:rsidRDefault="49D6C6EA" w:rsidP="7E30DFEB">
            <w:pPr>
              <w:spacing w:before="1"/>
              <w:ind w:left="108" w:right="457"/>
              <w:rPr>
                <w:rFonts w:asciiTheme="majorHAnsi" w:eastAsiaTheme="majorEastAsia" w:hAnsiTheme="majorHAnsi" w:cstheme="majorBidi"/>
                <w:color w:val="auto"/>
              </w:rPr>
            </w:pPr>
            <w:r w:rsidRPr="7E30DFEB">
              <w:rPr>
                <w:rFonts w:asciiTheme="majorHAnsi" w:eastAsiaTheme="majorEastAsia" w:hAnsiTheme="majorHAnsi" w:cstheme="majorBidi"/>
                <w:color w:val="auto"/>
              </w:rPr>
              <w:t>To raise attainment and engagement in writing for all pupils, with a targeted focus on improving access, progress, and enjoyment for pupils with ASD through inclusive teaching strategies and personalised support</w:t>
            </w:r>
          </w:p>
          <w:p w14:paraId="10DD4223" w14:textId="1DCE1432" w:rsidR="006D54E2" w:rsidRPr="00440033" w:rsidRDefault="006D54E2" w:rsidP="7E30DFEB">
            <w:pPr>
              <w:rPr>
                <w:b/>
                <w:bCs/>
              </w:rPr>
            </w:pPr>
          </w:p>
        </w:tc>
      </w:tr>
      <w:tr w:rsidR="006D54E2" w14:paraId="43DA5C19" w14:textId="77777777" w:rsidTr="7E30DFEB">
        <w:tc>
          <w:tcPr>
            <w:tcW w:w="5243" w:type="dxa"/>
            <w:tcBorders>
              <w:right w:val="single" w:sz="4" w:space="0" w:color="auto"/>
            </w:tcBorders>
            <w:shd w:val="clear" w:color="auto" w:fill="D9D9D9" w:themeFill="background1" w:themeFillShade="D9"/>
          </w:tcPr>
          <w:p w14:paraId="6FEC65FD" w14:textId="77777777" w:rsidR="006D54E2" w:rsidRPr="00934701" w:rsidRDefault="006D54E2" w:rsidP="008C4A6A">
            <w:pPr>
              <w:rPr>
                <w:sz w:val="18"/>
                <w:szCs w:val="18"/>
              </w:rPr>
            </w:pPr>
            <w:r w:rsidRPr="00934701">
              <w:rPr>
                <w:sz w:val="18"/>
                <w:szCs w:val="18"/>
              </w:rPr>
              <w:t xml:space="preserve">Person(s) Responsible  </w:t>
            </w:r>
          </w:p>
          <w:p w14:paraId="5B1184C8"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4A1FDFD2" w14:textId="1B2B8B9C" w:rsidR="006D54E2" w:rsidRPr="00440033" w:rsidRDefault="22CD5DA9" w:rsidP="7E30DFEB">
            <w:pPr>
              <w:rPr>
                <w:b/>
                <w:bCs/>
              </w:rPr>
            </w:pPr>
            <w:r w:rsidRPr="7E30DFEB">
              <w:rPr>
                <w:b/>
                <w:bCs/>
              </w:rPr>
              <w:t>PEF PT Laura Livingstone and Literacy Working Party</w:t>
            </w:r>
          </w:p>
        </w:tc>
      </w:tr>
    </w:tbl>
    <w:p w14:paraId="51B311B2" w14:textId="5DBAB959" w:rsidR="006D54E2" w:rsidRDefault="006D54E2" w:rsidP="001C3D8E"/>
    <w:p w14:paraId="5F656372" w14:textId="77777777" w:rsidR="006D54E2" w:rsidRDefault="006D54E2" w:rsidP="001C3D8E"/>
    <w:tbl>
      <w:tblPr>
        <w:tblStyle w:val="TableGrid"/>
        <w:tblW w:w="15735" w:type="dxa"/>
        <w:tblInd w:w="-5" w:type="dxa"/>
        <w:tblLook w:val="04A0" w:firstRow="1" w:lastRow="0" w:firstColumn="1" w:lastColumn="0" w:noHBand="0" w:noVBand="1"/>
      </w:tblPr>
      <w:tblGrid>
        <w:gridCol w:w="2127"/>
        <w:gridCol w:w="2906"/>
        <w:gridCol w:w="532"/>
        <w:gridCol w:w="3082"/>
        <w:gridCol w:w="2977"/>
        <w:gridCol w:w="4111"/>
      </w:tblGrid>
      <w:tr w:rsidR="006D54E2" w:rsidRPr="00695C46" w14:paraId="43D86512" w14:textId="77777777" w:rsidTr="7E30DFEB">
        <w:tc>
          <w:tcPr>
            <w:tcW w:w="15735" w:type="dxa"/>
            <w:gridSpan w:val="6"/>
          </w:tcPr>
          <w:p w14:paraId="02A9B6D9"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11DD363" w14:textId="77777777" w:rsidTr="7E30DFEB">
        <w:tc>
          <w:tcPr>
            <w:tcW w:w="5033" w:type="dxa"/>
            <w:gridSpan w:val="2"/>
            <w:shd w:val="clear" w:color="auto" w:fill="D9D9D9" w:themeFill="background1" w:themeFillShade="D9"/>
          </w:tcPr>
          <w:p w14:paraId="5FAA2CE5" w14:textId="6B54BDF4" w:rsidR="006D54E2" w:rsidRPr="00695C46" w:rsidRDefault="765C5658" w:rsidP="008C4A6A">
            <w:pPr>
              <w:rPr>
                <w:rFonts w:cs="Arial"/>
                <w:b/>
                <w:bCs/>
                <w:sz w:val="24"/>
                <w:szCs w:val="24"/>
              </w:rPr>
            </w:pPr>
            <w:r w:rsidRPr="7E30DFEB">
              <w:rPr>
                <w:rFonts w:cs="Arial"/>
                <w:b/>
                <w:bCs/>
                <w:sz w:val="24"/>
                <w:szCs w:val="24"/>
              </w:rPr>
              <w:t xml:space="preserve">NIF Priority: </w:t>
            </w:r>
            <w:r w:rsidR="412CE205" w:rsidRPr="7E30DFEB">
              <w:rPr>
                <w:rFonts w:cs="Arial"/>
                <w:b/>
                <w:bCs/>
                <w:sz w:val="24"/>
                <w:szCs w:val="24"/>
              </w:rPr>
              <w:t>3, 5</w:t>
            </w:r>
          </w:p>
        </w:tc>
        <w:tc>
          <w:tcPr>
            <w:tcW w:w="10702" w:type="dxa"/>
            <w:gridSpan w:val="4"/>
            <w:shd w:val="clear" w:color="auto" w:fill="D9D9D9" w:themeFill="background1" w:themeFillShade="D9"/>
          </w:tcPr>
          <w:p w14:paraId="1E89375E" w14:textId="64739275" w:rsidR="006D54E2" w:rsidRPr="00695C46" w:rsidRDefault="765C5658" w:rsidP="008C4A6A">
            <w:pPr>
              <w:rPr>
                <w:rFonts w:cs="Arial"/>
                <w:b/>
                <w:bCs/>
                <w:sz w:val="24"/>
                <w:szCs w:val="24"/>
              </w:rPr>
            </w:pPr>
            <w:r w:rsidRPr="7E30DFEB">
              <w:rPr>
                <w:rFonts w:cs="Arial"/>
                <w:b/>
                <w:bCs/>
                <w:sz w:val="24"/>
                <w:szCs w:val="24"/>
              </w:rPr>
              <w:t>NIF Driver:</w:t>
            </w:r>
            <w:r w:rsidR="2EB8C493" w:rsidRPr="7E30DFEB">
              <w:rPr>
                <w:rFonts w:cs="Arial"/>
                <w:b/>
                <w:bCs/>
                <w:sz w:val="24"/>
                <w:szCs w:val="24"/>
              </w:rPr>
              <w:t>1,2,3,4,6</w:t>
            </w:r>
          </w:p>
        </w:tc>
      </w:tr>
      <w:tr w:rsidR="006D54E2" w:rsidRPr="00695C46" w14:paraId="06F8CAAD" w14:textId="77777777" w:rsidTr="7E30DFEB">
        <w:tc>
          <w:tcPr>
            <w:tcW w:w="5033" w:type="dxa"/>
            <w:gridSpan w:val="2"/>
            <w:shd w:val="clear" w:color="auto" w:fill="D9D9D9" w:themeFill="background1" w:themeFillShade="D9"/>
          </w:tcPr>
          <w:p w14:paraId="40434652" w14:textId="5C0867BD" w:rsidR="006D54E2" w:rsidRPr="00695C46" w:rsidRDefault="765C5658" w:rsidP="008C4A6A">
            <w:pPr>
              <w:rPr>
                <w:rFonts w:cs="Arial"/>
                <w:b/>
                <w:bCs/>
                <w:sz w:val="24"/>
                <w:szCs w:val="24"/>
              </w:rPr>
            </w:pPr>
            <w:r w:rsidRPr="7E30DFEB">
              <w:rPr>
                <w:rFonts w:cs="Arial"/>
                <w:b/>
                <w:bCs/>
                <w:sz w:val="24"/>
                <w:szCs w:val="24"/>
              </w:rPr>
              <w:t>NLC Priority:</w:t>
            </w:r>
            <w:r w:rsidR="703FA7CF" w:rsidRPr="7E30DFEB">
              <w:rPr>
                <w:rFonts w:cs="Arial"/>
                <w:b/>
                <w:bCs/>
                <w:sz w:val="24"/>
                <w:szCs w:val="24"/>
              </w:rPr>
              <w:t>1,2,,5</w:t>
            </w:r>
          </w:p>
        </w:tc>
        <w:tc>
          <w:tcPr>
            <w:tcW w:w="10702" w:type="dxa"/>
            <w:gridSpan w:val="4"/>
            <w:shd w:val="clear" w:color="auto" w:fill="D9D9D9" w:themeFill="background1" w:themeFillShade="D9"/>
          </w:tcPr>
          <w:p w14:paraId="6FED8AF5" w14:textId="6342AD64" w:rsidR="006D54E2" w:rsidRPr="00695C46" w:rsidRDefault="765C5658" w:rsidP="008C4A6A">
            <w:pPr>
              <w:rPr>
                <w:rFonts w:cs="Arial"/>
                <w:sz w:val="24"/>
                <w:szCs w:val="24"/>
              </w:rPr>
            </w:pPr>
            <w:r w:rsidRPr="7E30DFEB">
              <w:rPr>
                <w:rFonts w:cs="Arial"/>
                <w:b/>
                <w:bCs/>
                <w:sz w:val="24"/>
                <w:szCs w:val="24"/>
              </w:rPr>
              <w:t>QI:</w:t>
            </w:r>
            <w:r w:rsidR="5A00DF2D" w:rsidRPr="7E30DFEB">
              <w:rPr>
                <w:rFonts w:cs="Arial"/>
                <w:b/>
                <w:bCs/>
                <w:sz w:val="24"/>
                <w:szCs w:val="24"/>
              </w:rPr>
              <w:t>1.1, 1.3, 1.5, 2.4, 2.3</w:t>
            </w:r>
          </w:p>
        </w:tc>
      </w:tr>
      <w:tr w:rsidR="006D54E2" w14:paraId="53DB8430" w14:textId="77777777" w:rsidTr="7E30DFEB">
        <w:tc>
          <w:tcPr>
            <w:tcW w:w="5033" w:type="dxa"/>
            <w:gridSpan w:val="2"/>
            <w:shd w:val="clear" w:color="auto" w:fill="D9D9D9" w:themeFill="background1" w:themeFillShade="D9"/>
          </w:tcPr>
          <w:p w14:paraId="1183F118" w14:textId="37F2BD8E" w:rsidR="006D54E2" w:rsidRDefault="765C5658" w:rsidP="008C4A6A">
            <w:pPr>
              <w:rPr>
                <w:rFonts w:cs="Arial"/>
                <w:b/>
                <w:bCs/>
                <w:sz w:val="24"/>
                <w:szCs w:val="24"/>
              </w:rPr>
            </w:pPr>
            <w:r w:rsidRPr="7E30DFEB">
              <w:rPr>
                <w:rFonts w:cs="Arial"/>
                <w:b/>
                <w:bCs/>
                <w:sz w:val="24"/>
                <w:szCs w:val="24"/>
              </w:rPr>
              <w:t>PEF Intervention:</w:t>
            </w:r>
            <w:r w:rsidR="7252C7FE" w:rsidRPr="7E30DFEB">
              <w:rPr>
                <w:rFonts w:cs="Arial"/>
                <w:b/>
                <w:bCs/>
                <w:sz w:val="24"/>
                <w:szCs w:val="24"/>
              </w:rPr>
              <w:t>4,5,6,7</w:t>
            </w:r>
          </w:p>
        </w:tc>
        <w:tc>
          <w:tcPr>
            <w:tcW w:w="10702" w:type="dxa"/>
            <w:gridSpan w:val="4"/>
            <w:shd w:val="clear" w:color="auto" w:fill="D9D9D9" w:themeFill="background1" w:themeFillShade="D9"/>
          </w:tcPr>
          <w:p w14:paraId="0DC4D993" w14:textId="77777777" w:rsidR="006D54E2" w:rsidRDefault="006D54E2" w:rsidP="008C4A6A">
            <w:pPr>
              <w:rPr>
                <w:rFonts w:cs="Arial"/>
                <w:b/>
                <w:bCs/>
                <w:sz w:val="24"/>
                <w:szCs w:val="24"/>
              </w:rPr>
            </w:pPr>
            <w:r>
              <w:rPr>
                <w:rFonts w:cs="Arial"/>
                <w:b/>
                <w:bCs/>
                <w:sz w:val="24"/>
                <w:szCs w:val="24"/>
              </w:rPr>
              <w:t>Developing in Faith/UNCRC:</w:t>
            </w:r>
          </w:p>
        </w:tc>
      </w:tr>
      <w:tr w:rsidR="006D54E2" w:rsidRPr="00D17AA8" w14:paraId="21D0F35E" w14:textId="77777777" w:rsidTr="7E30DFEB">
        <w:tc>
          <w:tcPr>
            <w:tcW w:w="15735" w:type="dxa"/>
            <w:gridSpan w:val="6"/>
            <w:shd w:val="clear" w:color="auto" w:fill="D9D9D9" w:themeFill="background1" w:themeFillShade="D9"/>
          </w:tcPr>
          <w:p w14:paraId="276B1096" w14:textId="763060C5"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51681A97" w14:textId="5E3D53FC" w:rsidR="006D54E2" w:rsidRPr="00D17AA8" w:rsidRDefault="6E04640B" w:rsidP="008C4A6A">
            <w:pPr>
              <w:rPr>
                <w:rFonts w:cs="Arial"/>
                <w:sz w:val="24"/>
                <w:szCs w:val="24"/>
                <w:u w:val="single"/>
              </w:rPr>
            </w:pPr>
            <w:r w:rsidRPr="7E30DFEB">
              <w:rPr>
                <w:rFonts w:cs="Arial"/>
                <w:sz w:val="24"/>
                <w:szCs w:val="24"/>
                <w:u w:val="single"/>
              </w:rPr>
              <w:t>PEF PT Differential</w:t>
            </w:r>
          </w:p>
        </w:tc>
      </w:tr>
      <w:tr w:rsidR="006D54E2" w:rsidRPr="007A6703" w14:paraId="58231077" w14:textId="77777777" w:rsidTr="7E30DFEB">
        <w:trPr>
          <w:trHeight w:val="2610"/>
        </w:trPr>
        <w:tc>
          <w:tcPr>
            <w:tcW w:w="15735" w:type="dxa"/>
            <w:gridSpan w:val="6"/>
            <w:shd w:val="clear" w:color="auto" w:fill="auto"/>
          </w:tcPr>
          <w:p w14:paraId="68D4A210" w14:textId="089231EF" w:rsidR="006D54E2" w:rsidRPr="007A6703" w:rsidRDefault="765C5658" w:rsidP="7E30DFEB">
            <w:pPr>
              <w:rPr>
                <w:i/>
                <w:iCs/>
              </w:rPr>
            </w:pPr>
            <w:r w:rsidRPr="7E30DFEB">
              <w:rPr>
                <w:rFonts w:cs="Arial"/>
                <w:b/>
                <w:bCs/>
              </w:rPr>
              <w:t>RATIONALE (WHY?)</w:t>
            </w:r>
            <w:r w:rsidRPr="7E30DFEB">
              <w:rPr>
                <w:i/>
                <w:iCs/>
              </w:rPr>
              <w:t xml:space="preserve"> </w:t>
            </w:r>
            <w:r w:rsidRPr="7E30DFEB">
              <w:rPr>
                <w:sz w:val="16"/>
                <w:szCs w:val="16"/>
              </w:rPr>
              <w:t xml:space="preserve">Why have you identified this as </w:t>
            </w:r>
            <w:r w:rsidR="1947AAD3" w:rsidRPr="7E30DFEB">
              <w:rPr>
                <w:sz w:val="16"/>
                <w:szCs w:val="16"/>
              </w:rPr>
              <w:t xml:space="preserve">a </w:t>
            </w:r>
            <w:r w:rsidRPr="7E30DFEB">
              <w:rPr>
                <w:sz w:val="16"/>
                <w:szCs w:val="16"/>
              </w:rPr>
              <w:t>priority?  What data did you have to support this?</w:t>
            </w:r>
          </w:p>
          <w:p w14:paraId="47510D82" w14:textId="17A9E23B" w:rsidR="006D54E2" w:rsidRPr="007A6703" w:rsidRDefault="71B9144F" w:rsidP="7E30DFEB">
            <w:pPr>
              <w:rPr>
                <w:rFonts w:eastAsia="Arial" w:cs="Arial"/>
              </w:rPr>
            </w:pPr>
            <w:r w:rsidRPr="7E30DFEB">
              <w:rPr>
                <w:rFonts w:eastAsia="Arial" w:cs="Arial"/>
              </w:rPr>
              <w:t xml:space="preserve">This priority has been identified in response to attainment data, </w:t>
            </w:r>
            <w:r w:rsidR="1D71B23C" w:rsidRPr="7E30DFEB">
              <w:rPr>
                <w:rFonts w:eastAsia="Arial" w:cs="Arial"/>
              </w:rPr>
              <w:t>learning conversation</w:t>
            </w:r>
            <w:r w:rsidR="31DC61D3" w:rsidRPr="7E30DFEB">
              <w:rPr>
                <w:rFonts w:eastAsia="Arial" w:cs="Arial"/>
              </w:rPr>
              <w:t>s</w:t>
            </w:r>
            <w:r w:rsidRPr="7E30DFEB">
              <w:rPr>
                <w:rFonts w:eastAsia="Arial" w:cs="Arial"/>
              </w:rPr>
              <w:t>, and classroom observations, which indicate a gap in writing outcomes and engagement, particularly for pupils with ASD. Many pupils with additional needs face barriers to writing, including difficulties with language processing, sensory regulation, and task initiation.</w:t>
            </w:r>
          </w:p>
          <w:p w14:paraId="384C09DC" w14:textId="2CE2F8A5" w:rsidR="006D54E2" w:rsidRPr="007A6703" w:rsidRDefault="71B9144F" w:rsidP="7E30DFEB">
            <w:pPr>
              <w:spacing w:before="240" w:after="240"/>
            </w:pPr>
            <w:r w:rsidRPr="7E30DFEB">
              <w:rPr>
                <w:rFonts w:eastAsia="Arial" w:cs="Arial"/>
              </w:rPr>
              <w:t>Tracking data shows lower progress rates in writing compared to reading and maths, while feedback from pupils with ASD highlights a lack of confidence and enjoyment in writing tasks. By focusing on inclusive strategies and personalised support, we aim to remove barriers, improve access, and raise both achievement and enjoyment in writing fr all learners.</w:t>
            </w:r>
          </w:p>
        </w:tc>
      </w:tr>
      <w:tr w:rsidR="006D54E2" w14:paraId="083BADE8" w14:textId="77777777" w:rsidTr="7E30DFEB">
        <w:tc>
          <w:tcPr>
            <w:tcW w:w="15735" w:type="dxa"/>
            <w:gridSpan w:val="6"/>
            <w:shd w:val="clear" w:color="auto" w:fill="auto"/>
          </w:tcPr>
          <w:p w14:paraId="543B9360" w14:textId="77777777" w:rsidR="006D54E2" w:rsidRPr="002E5847" w:rsidRDefault="765C5658" w:rsidP="7E30DFEB">
            <w:pPr>
              <w:spacing w:line="256" w:lineRule="auto"/>
              <w:rPr>
                <w:b/>
                <w:bCs/>
                <w:sz w:val="18"/>
                <w:szCs w:val="18"/>
                <w:lang w:eastAsia="en-US"/>
              </w:rPr>
            </w:pPr>
            <w:r w:rsidRPr="7E30DFEB">
              <w:rPr>
                <w:rFonts w:cs="Arial"/>
                <w:b/>
                <w:bCs/>
              </w:rPr>
              <w:t>Resources:</w:t>
            </w:r>
            <w:r w:rsidRPr="7E30DFEB">
              <w:rPr>
                <w:sz w:val="16"/>
                <w:szCs w:val="16"/>
                <w:lang w:eastAsia="en-US"/>
              </w:rPr>
              <w:t xml:space="preserve"> Please include costs and, where relevant, state where cost is being met from, specifically if using PEF.  </w:t>
            </w:r>
            <w:r w:rsidRPr="7E30DFEB">
              <w:rPr>
                <w:b/>
                <w:bCs/>
                <w:color w:val="auto"/>
                <w:sz w:val="16"/>
                <w:szCs w:val="16"/>
                <w:lang w:eastAsia="en-US"/>
              </w:rPr>
              <w:t>Please denote PEF/or colour code if preferred, to indicate where PEF spend aligns with targets</w:t>
            </w:r>
            <w:r w:rsidRPr="7E30DFEB">
              <w:rPr>
                <w:sz w:val="16"/>
                <w:szCs w:val="16"/>
                <w:lang w:eastAsia="en-US"/>
              </w:rPr>
              <w:t>.</w:t>
            </w:r>
          </w:p>
          <w:p w14:paraId="40862B11" w14:textId="6F2F3792" w:rsidR="7E30DFEB" w:rsidRDefault="7E30DFEB" w:rsidP="7E30DFEB">
            <w:pPr>
              <w:spacing w:line="256" w:lineRule="auto"/>
              <w:rPr>
                <w:sz w:val="16"/>
                <w:szCs w:val="16"/>
                <w:lang w:eastAsia="en-US"/>
              </w:rPr>
            </w:pPr>
          </w:p>
          <w:p w14:paraId="584FB50D" w14:textId="1966C606" w:rsidR="656DDD3C" w:rsidRDefault="656DDD3C" w:rsidP="7E30DFEB">
            <w:pPr>
              <w:spacing w:line="256" w:lineRule="auto"/>
              <w:rPr>
                <w:sz w:val="16"/>
                <w:szCs w:val="16"/>
                <w:lang w:eastAsia="en-US"/>
              </w:rPr>
            </w:pPr>
            <w:r w:rsidRPr="7E30DFEB">
              <w:rPr>
                <w:sz w:val="16"/>
                <w:szCs w:val="16"/>
                <w:lang w:eastAsia="en-US"/>
              </w:rPr>
              <w:t>PEF PT to lead improvement and build capacity of staff to support learners with ASD barriers to overcome challenges, improving engagement and attainment.</w:t>
            </w:r>
          </w:p>
          <w:p w14:paraId="0C91A42B" w14:textId="77777777" w:rsidR="006D54E2" w:rsidRDefault="006D54E2" w:rsidP="008C4A6A">
            <w:pPr>
              <w:rPr>
                <w:rFonts w:cs="Arial"/>
                <w:b/>
                <w:bCs/>
              </w:rPr>
            </w:pPr>
          </w:p>
          <w:p w14:paraId="4A53B460" w14:textId="77777777" w:rsidR="006D54E2" w:rsidRDefault="006D54E2" w:rsidP="008C4A6A">
            <w:pPr>
              <w:rPr>
                <w:rFonts w:cs="Arial"/>
                <w:b/>
                <w:bCs/>
              </w:rPr>
            </w:pPr>
          </w:p>
        </w:tc>
      </w:tr>
      <w:tr w:rsidR="006D54E2" w:rsidRPr="008A6EC1" w14:paraId="70431A0F" w14:textId="77777777" w:rsidTr="7E30DFEB">
        <w:tc>
          <w:tcPr>
            <w:tcW w:w="2127" w:type="dxa"/>
            <w:shd w:val="clear" w:color="auto" w:fill="D9D9D9" w:themeFill="background1" w:themeFillShade="D9"/>
          </w:tcPr>
          <w:p w14:paraId="748B4763" w14:textId="77777777" w:rsidR="006D54E2" w:rsidRPr="008A6EC1" w:rsidRDefault="006D54E2" w:rsidP="008C4A6A">
            <w:pPr>
              <w:rPr>
                <w:rFonts w:cs="Arial"/>
                <w:b/>
                <w:bCs/>
                <w:u w:val="single"/>
              </w:rPr>
            </w:pPr>
            <w:r w:rsidRPr="008A6EC1">
              <w:rPr>
                <w:rFonts w:cs="Arial"/>
                <w:b/>
                <w:bCs/>
                <w:u w:val="single"/>
              </w:rPr>
              <w:t>EXPECTED IMPACT</w:t>
            </w:r>
          </w:p>
          <w:p w14:paraId="1E3EA451" w14:textId="77777777" w:rsidR="006D54E2" w:rsidRPr="008A6EC1" w:rsidRDefault="006D54E2" w:rsidP="008C4A6A">
            <w:pPr>
              <w:rPr>
                <w:rFonts w:cs="Arial"/>
                <w:b/>
                <w:bCs/>
                <w:u w:val="single"/>
              </w:rPr>
            </w:pPr>
            <w:r w:rsidRPr="008A6EC1">
              <w:rPr>
                <w:rFonts w:cs="Arial"/>
                <w:b/>
                <w:bCs/>
                <w:u w:val="single"/>
              </w:rPr>
              <w:t>(SHORT TERM TARGETS)</w:t>
            </w:r>
          </w:p>
        </w:tc>
        <w:tc>
          <w:tcPr>
            <w:tcW w:w="3438" w:type="dxa"/>
            <w:gridSpan w:val="2"/>
            <w:shd w:val="clear" w:color="auto" w:fill="D9D9D9" w:themeFill="background1" w:themeFillShade="D9"/>
          </w:tcPr>
          <w:p w14:paraId="64327AEF" w14:textId="77777777" w:rsidR="006D54E2" w:rsidRPr="008A6EC1" w:rsidRDefault="006D54E2" w:rsidP="008C4A6A">
            <w:pPr>
              <w:rPr>
                <w:b/>
                <w:bCs/>
                <w:u w:val="single"/>
              </w:rPr>
            </w:pPr>
            <w:r w:rsidRPr="008A6EC1">
              <w:rPr>
                <w:b/>
                <w:bCs/>
                <w:u w:val="single"/>
              </w:rPr>
              <w:t>INTERVENTIONS/ACTIONS TO SUPPORT IMPROVEMENT: HOW?</w:t>
            </w:r>
          </w:p>
          <w:p w14:paraId="7FA315E9" w14:textId="77777777" w:rsidR="006D54E2" w:rsidRPr="008A6EC1" w:rsidRDefault="006D54E2" w:rsidP="008C4A6A">
            <w:pPr>
              <w:rPr>
                <w:rFonts w:cs="Arial"/>
                <w:b/>
                <w:bCs/>
                <w:u w:val="single"/>
              </w:rPr>
            </w:pPr>
          </w:p>
        </w:tc>
        <w:tc>
          <w:tcPr>
            <w:tcW w:w="3082" w:type="dxa"/>
            <w:shd w:val="clear" w:color="auto" w:fill="D9D9D9" w:themeFill="background1" w:themeFillShade="D9"/>
          </w:tcPr>
          <w:p w14:paraId="2E8C8BD9" w14:textId="77777777" w:rsidR="006D54E2" w:rsidRPr="008A6EC1" w:rsidRDefault="006D54E2" w:rsidP="008C4A6A">
            <w:pPr>
              <w:rPr>
                <w:b/>
                <w:bCs/>
                <w:u w:val="single"/>
              </w:rPr>
            </w:pPr>
            <w:r w:rsidRPr="008A6EC1">
              <w:rPr>
                <w:b/>
                <w:bCs/>
                <w:u w:val="single"/>
              </w:rPr>
              <w:t>HOW WILL YOU TRACK PROGRESS?</w:t>
            </w:r>
          </w:p>
          <w:p w14:paraId="60DDD594"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39576F20" w14:textId="180AD1A3"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2353E6">
              <w:rPr>
                <w:rFonts w:cs="Arial"/>
                <w:b/>
                <w:bCs/>
                <w:u w:val="single"/>
              </w:rPr>
              <w:t xml:space="preserve"> </w:t>
            </w:r>
            <w:r w:rsidR="005E221F">
              <w:rPr>
                <w:rFonts w:cs="Arial"/>
                <w:b/>
                <w:bCs/>
                <w:u w:val="single"/>
              </w:rPr>
              <w:t>(Internal Process)</w:t>
            </w:r>
          </w:p>
        </w:tc>
        <w:tc>
          <w:tcPr>
            <w:tcW w:w="4111" w:type="dxa"/>
            <w:shd w:val="clear" w:color="auto" w:fill="D9D9D9" w:themeFill="background1" w:themeFillShade="D9"/>
          </w:tcPr>
          <w:p w14:paraId="6A4EE8BA" w14:textId="4BF7484B"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2F5C45B0" w14:textId="77777777" w:rsidTr="7E30DFEB">
        <w:tc>
          <w:tcPr>
            <w:tcW w:w="2127" w:type="dxa"/>
            <w:shd w:val="clear" w:color="auto" w:fill="D9D9D9" w:themeFill="background1" w:themeFillShade="D9"/>
          </w:tcPr>
          <w:p w14:paraId="594BA044" w14:textId="38FD64B8"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What will be the benefit for learners (be specific</w:t>
            </w:r>
            <w:r w:rsidR="2B86B01D" w:rsidRPr="7E30DFEB">
              <w:rPr>
                <w:rFonts w:asciiTheme="majorHAnsi" w:eastAsiaTheme="majorEastAsia" w:hAnsiTheme="majorHAnsi" w:cstheme="majorBidi"/>
                <w:color w:val="auto"/>
              </w:rPr>
              <w:t>)?</w:t>
            </w:r>
          </w:p>
        </w:tc>
        <w:tc>
          <w:tcPr>
            <w:tcW w:w="3438" w:type="dxa"/>
            <w:gridSpan w:val="2"/>
            <w:shd w:val="clear" w:color="auto" w:fill="D9D9D9" w:themeFill="background1" w:themeFillShade="D9"/>
          </w:tcPr>
          <w:p w14:paraId="4550436B" w14:textId="367CA9F3"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What are you going to do to make the change?  What key actions are required? Consider links to the NIF Drivers</w:t>
            </w:r>
            <w:r w:rsidR="14097F1D" w:rsidRPr="7E30DFEB">
              <w:rPr>
                <w:rFonts w:asciiTheme="majorHAnsi" w:eastAsiaTheme="majorEastAsia" w:hAnsiTheme="majorHAnsi" w:cstheme="majorBidi"/>
                <w:color w:val="auto"/>
              </w:rPr>
              <w:t>.</w:t>
            </w:r>
          </w:p>
        </w:tc>
        <w:tc>
          <w:tcPr>
            <w:tcW w:w="3082" w:type="dxa"/>
            <w:shd w:val="clear" w:color="auto" w:fill="D9D9D9" w:themeFill="background1" w:themeFillShade="D9"/>
          </w:tcPr>
          <w:p w14:paraId="33373D3C" w14:textId="77777777"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lang w:eastAsia="en-US"/>
              </w:rPr>
              <w:t>What ongoing information will demonstrate progress? (Qualitative, Quantitative – short/medium/long term data)</w:t>
            </w:r>
          </w:p>
        </w:tc>
        <w:tc>
          <w:tcPr>
            <w:tcW w:w="2977" w:type="dxa"/>
            <w:shd w:val="clear" w:color="auto" w:fill="D9D9D9" w:themeFill="background1" w:themeFillShade="D9"/>
          </w:tcPr>
          <w:p w14:paraId="6934E6B5" w14:textId="77777777" w:rsidR="006D54E2" w:rsidRDefault="006D54E2" w:rsidP="7E30DFEB">
            <w:pPr>
              <w:rPr>
                <w:rFonts w:asciiTheme="majorHAnsi" w:eastAsiaTheme="majorEastAsia" w:hAnsiTheme="majorHAnsi" w:cstheme="majorBidi"/>
                <w:color w:val="auto"/>
              </w:rPr>
            </w:pPr>
          </w:p>
        </w:tc>
        <w:tc>
          <w:tcPr>
            <w:tcW w:w="4111" w:type="dxa"/>
            <w:shd w:val="clear" w:color="auto" w:fill="D9D9D9" w:themeFill="background1" w:themeFillShade="D9"/>
          </w:tcPr>
          <w:p w14:paraId="2D83ABA3" w14:textId="77777777" w:rsidR="006D54E2" w:rsidRDefault="006D54E2" w:rsidP="7E30DFEB">
            <w:pPr>
              <w:rPr>
                <w:rFonts w:asciiTheme="majorHAnsi" w:eastAsiaTheme="majorEastAsia" w:hAnsiTheme="majorHAnsi" w:cstheme="majorBidi"/>
                <w:color w:val="auto"/>
              </w:rPr>
            </w:pPr>
          </w:p>
        </w:tc>
      </w:tr>
      <w:tr w:rsidR="7E30DFEB" w14:paraId="7E53FCA2" w14:textId="77777777" w:rsidTr="7E30DFEB">
        <w:trPr>
          <w:trHeight w:val="300"/>
        </w:trPr>
        <w:tc>
          <w:tcPr>
            <w:tcW w:w="2127" w:type="dxa"/>
            <w:shd w:val="clear" w:color="auto" w:fill="FFFFFF" w:themeFill="background1"/>
          </w:tcPr>
          <w:p w14:paraId="6B5F5A5B" w14:textId="652F0EE5" w:rsidR="30CC6C3F" w:rsidRDefault="30CC6C3F"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Clear picture of strengths/gaps; ASD learners identified for targeted support</w:t>
            </w:r>
            <w:r w:rsidR="1DAE441B" w:rsidRPr="7E30DFEB">
              <w:rPr>
                <w:rFonts w:asciiTheme="majorHAnsi" w:eastAsiaTheme="majorEastAsia" w:hAnsiTheme="majorHAnsi" w:cstheme="majorBidi"/>
                <w:color w:val="auto"/>
              </w:rPr>
              <w:t xml:space="preserve"> by </w:t>
            </w:r>
            <w:r w:rsidR="1DAE441B" w:rsidRPr="7E30DFEB">
              <w:rPr>
                <w:rFonts w:asciiTheme="majorHAnsi" w:eastAsiaTheme="majorEastAsia" w:hAnsiTheme="majorHAnsi" w:cstheme="majorBidi"/>
                <w:color w:val="auto"/>
              </w:rPr>
              <w:lastRenderedPageBreak/>
              <w:t>August 2025</w:t>
            </w:r>
            <w:r w:rsidR="6EC4574C" w:rsidRPr="7E30DFEB">
              <w:rPr>
                <w:rFonts w:asciiTheme="majorHAnsi" w:eastAsiaTheme="majorEastAsia" w:hAnsiTheme="majorHAnsi" w:cstheme="majorBidi"/>
                <w:color w:val="auto"/>
              </w:rPr>
              <w:t xml:space="preserve"> and updated June 2026</w:t>
            </w:r>
          </w:p>
        </w:tc>
        <w:tc>
          <w:tcPr>
            <w:tcW w:w="3438" w:type="dxa"/>
            <w:gridSpan w:val="2"/>
            <w:shd w:val="clear" w:color="auto" w:fill="FFFFFF" w:themeFill="background1"/>
          </w:tcPr>
          <w:p w14:paraId="04C9796E" w14:textId="780C2400" w:rsidR="120AE389" w:rsidRDefault="120AE389" w:rsidP="7E30DFEB">
            <w:pPr>
              <w:pStyle w:val="ListParagraph"/>
              <w:numPr>
                <w:ilvl w:val="0"/>
                <w:numId w:val="27"/>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lastRenderedPageBreak/>
              <w:t>PT PEF with Literacy WP to a</w:t>
            </w:r>
            <w:r w:rsidR="30CC6C3F" w:rsidRPr="7E30DFEB">
              <w:rPr>
                <w:rFonts w:asciiTheme="majorHAnsi" w:eastAsiaTheme="majorEastAsia" w:hAnsiTheme="majorHAnsi" w:cstheme="majorBidi"/>
                <w:color w:val="auto"/>
              </w:rPr>
              <w:t>udit current writing provision and pupil barriers (including for ASD)</w:t>
            </w:r>
          </w:p>
          <w:p w14:paraId="581AED52" w14:textId="748F5794" w:rsidR="7E30DFEB" w:rsidRDefault="7E30DFEB" w:rsidP="7E30DFEB">
            <w:pPr>
              <w:rPr>
                <w:rFonts w:asciiTheme="majorHAnsi" w:eastAsiaTheme="majorEastAsia" w:hAnsiTheme="majorHAnsi" w:cstheme="majorBidi"/>
                <w:color w:val="auto"/>
              </w:rPr>
            </w:pPr>
          </w:p>
          <w:p w14:paraId="43867BBD" w14:textId="09BB8A71" w:rsidR="7E30DFEB" w:rsidRDefault="7E30DFEB" w:rsidP="7E30DFEB">
            <w:pPr>
              <w:rPr>
                <w:rFonts w:asciiTheme="majorHAnsi" w:eastAsiaTheme="majorEastAsia" w:hAnsiTheme="majorHAnsi" w:cstheme="majorBidi"/>
                <w:color w:val="auto"/>
              </w:rPr>
            </w:pPr>
          </w:p>
        </w:tc>
        <w:tc>
          <w:tcPr>
            <w:tcW w:w="3082" w:type="dxa"/>
            <w:shd w:val="clear" w:color="auto" w:fill="FFFFFF" w:themeFill="background1"/>
          </w:tcPr>
          <w:p w14:paraId="74E0F0FB" w14:textId="2FBF566B" w:rsidR="0878FD5C" w:rsidRDefault="0878FD5C"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lastRenderedPageBreak/>
              <w:t>Qualitative Evidence:</w:t>
            </w:r>
          </w:p>
          <w:p w14:paraId="5B018FB0" w14:textId="69A6C5D5" w:rsidR="0878FD5C" w:rsidRDefault="0878FD5C" w:rsidP="7E30DFEB">
            <w:pPr>
              <w:pStyle w:val="ListParagraph"/>
              <w:numPr>
                <w:ilvl w:val="0"/>
                <w:numId w:val="41"/>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Case studies of individual ASD learners showing </w:t>
            </w:r>
            <w:r w:rsidRPr="7E30DFEB">
              <w:rPr>
                <w:rFonts w:asciiTheme="majorHAnsi" w:eastAsiaTheme="majorEastAsia" w:hAnsiTheme="majorHAnsi" w:cstheme="majorBidi"/>
                <w:color w:val="auto"/>
              </w:rPr>
              <w:lastRenderedPageBreak/>
              <w:t>improved access to writing tasks.</w:t>
            </w:r>
          </w:p>
          <w:p w14:paraId="0086815D" w14:textId="0A56853B" w:rsidR="0878FD5C" w:rsidRDefault="0878FD5C" w:rsidP="7E30DFEB">
            <w:pPr>
              <w:pStyle w:val="ListParagraph"/>
              <w:numPr>
                <w:ilvl w:val="0"/>
                <w:numId w:val="41"/>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Pupil voice from ASD learners on how accessible and enjoyable writing feels now.</w:t>
            </w:r>
          </w:p>
          <w:p w14:paraId="0CFFF3E7" w14:textId="5167C508" w:rsidR="0878FD5C" w:rsidRDefault="0878FD5C"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Quantitative Evidence:</w:t>
            </w:r>
          </w:p>
          <w:p w14:paraId="047CD1F6" w14:textId="6E8D6555" w:rsidR="0878FD5C" w:rsidRDefault="0878FD5C" w:rsidP="7E30DFEB">
            <w:pPr>
              <w:pStyle w:val="ListParagraph"/>
              <w:numPr>
                <w:ilvl w:val="0"/>
                <w:numId w:val="40"/>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Number of ASD pupils identified with specific writing support plans in place.</w:t>
            </w:r>
          </w:p>
          <w:p w14:paraId="52ACB57F" w14:textId="2B133A98" w:rsidR="0878FD5C" w:rsidRDefault="0878FD5C" w:rsidP="7E30DFEB">
            <w:pPr>
              <w:pStyle w:val="ListParagraph"/>
              <w:numPr>
                <w:ilvl w:val="0"/>
                <w:numId w:val="40"/>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Progress data from baseline writing</w:t>
            </w:r>
            <w:r w:rsidR="32BEAFEF" w:rsidRPr="7E30DFEB">
              <w:rPr>
                <w:rFonts w:asciiTheme="majorHAnsi" w:eastAsiaTheme="majorEastAsia" w:hAnsiTheme="majorHAnsi" w:cstheme="majorBidi"/>
                <w:color w:val="auto"/>
              </w:rPr>
              <w:t xml:space="preserve"> </w:t>
            </w:r>
            <w:r w:rsidRPr="7E30DFEB">
              <w:rPr>
                <w:rFonts w:asciiTheme="majorHAnsi" w:eastAsiaTheme="majorEastAsia" w:hAnsiTheme="majorHAnsi" w:cstheme="majorBidi"/>
                <w:color w:val="auto"/>
              </w:rPr>
              <w:t>assessments to end-</w:t>
            </w:r>
            <w:r w:rsidR="54441BA6" w:rsidRPr="7E30DFEB">
              <w:rPr>
                <w:rFonts w:asciiTheme="majorHAnsi" w:eastAsiaTheme="majorEastAsia" w:hAnsiTheme="majorHAnsi" w:cstheme="majorBidi"/>
                <w:color w:val="auto"/>
              </w:rPr>
              <w:t xml:space="preserve">of </w:t>
            </w:r>
            <w:r w:rsidRPr="7E30DFEB">
              <w:rPr>
                <w:rFonts w:asciiTheme="majorHAnsi" w:eastAsiaTheme="majorEastAsia" w:hAnsiTheme="majorHAnsi" w:cstheme="majorBidi"/>
                <w:color w:val="auto"/>
              </w:rPr>
              <w:t>year attainment in writing.</w:t>
            </w:r>
          </w:p>
          <w:p w14:paraId="11D9A490" w14:textId="30167C61" w:rsidR="7E30DFEB" w:rsidRDefault="7E30DFEB" w:rsidP="7E30DFEB">
            <w:pPr>
              <w:rPr>
                <w:rFonts w:asciiTheme="majorHAnsi" w:eastAsiaTheme="majorEastAsia" w:hAnsiTheme="majorHAnsi" w:cstheme="majorBidi"/>
                <w:color w:val="auto"/>
                <w:lang w:eastAsia="en-US"/>
              </w:rPr>
            </w:pPr>
          </w:p>
        </w:tc>
        <w:tc>
          <w:tcPr>
            <w:tcW w:w="2977" w:type="dxa"/>
            <w:shd w:val="clear" w:color="auto" w:fill="FFFFFF" w:themeFill="background1"/>
          </w:tcPr>
          <w:p w14:paraId="5F8C4BF5" w14:textId="3A92C7E0"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6B74FDDE" w14:textId="63106C6F" w:rsidR="7E30DFEB" w:rsidRDefault="7E30DFEB" w:rsidP="7E30DFEB">
            <w:pPr>
              <w:rPr>
                <w:rFonts w:asciiTheme="majorHAnsi" w:eastAsiaTheme="majorEastAsia" w:hAnsiTheme="majorHAnsi" w:cstheme="majorBidi"/>
                <w:color w:val="auto"/>
              </w:rPr>
            </w:pPr>
          </w:p>
        </w:tc>
      </w:tr>
      <w:tr w:rsidR="7E30DFEB" w14:paraId="74540BDB" w14:textId="77777777" w:rsidTr="7E30DFEB">
        <w:trPr>
          <w:trHeight w:val="300"/>
        </w:trPr>
        <w:tc>
          <w:tcPr>
            <w:tcW w:w="2127" w:type="dxa"/>
            <w:shd w:val="clear" w:color="auto" w:fill="FFFFFF" w:themeFill="background1"/>
          </w:tcPr>
          <w:p w14:paraId="753808BA" w14:textId="0317276A" w:rsidR="30CC6C3F" w:rsidRDefault="30CC6C3F"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Increased participation and reduced writing anxiety</w:t>
            </w:r>
            <w:r w:rsidR="15A84884" w:rsidRPr="7E30DFEB">
              <w:rPr>
                <w:rFonts w:asciiTheme="majorHAnsi" w:eastAsiaTheme="majorEastAsia" w:hAnsiTheme="majorHAnsi" w:cstheme="majorBidi"/>
                <w:color w:val="auto"/>
              </w:rPr>
              <w:t xml:space="preserve"> for identified pupils</w:t>
            </w:r>
            <w:r w:rsidR="33A63998" w:rsidRPr="7E30DFEB">
              <w:rPr>
                <w:rFonts w:asciiTheme="majorHAnsi" w:eastAsiaTheme="majorEastAsia" w:hAnsiTheme="majorHAnsi" w:cstheme="majorBidi"/>
                <w:color w:val="auto"/>
              </w:rPr>
              <w:t xml:space="preserve"> by June 2026</w:t>
            </w:r>
          </w:p>
        </w:tc>
        <w:tc>
          <w:tcPr>
            <w:tcW w:w="3438" w:type="dxa"/>
            <w:gridSpan w:val="2"/>
            <w:shd w:val="clear" w:color="auto" w:fill="FFFFFF" w:themeFill="background1"/>
          </w:tcPr>
          <w:p w14:paraId="05720D59" w14:textId="65D02D0C" w:rsidR="1E28CA56" w:rsidRDefault="1E28CA56" w:rsidP="7E30DFEB">
            <w:pPr>
              <w:pStyle w:val="ListParagraph"/>
              <w:numPr>
                <w:ilvl w:val="0"/>
                <w:numId w:val="41"/>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 xml:space="preserve">Majority of </w:t>
            </w:r>
            <w:r w:rsidR="46292402" w:rsidRPr="7E30DFEB">
              <w:rPr>
                <w:rFonts w:asciiTheme="majorHAnsi" w:eastAsiaTheme="majorEastAsia" w:hAnsiTheme="majorHAnsi" w:cstheme="majorBidi"/>
                <w:color w:val="auto"/>
              </w:rPr>
              <w:t>Class Teachers will i</w:t>
            </w:r>
            <w:r w:rsidR="30CC6C3F" w:rsidRPr="7E30DFEB">
              <w:rPr>
                <w:rFonts w:asciiTheme="majorHAnsi" w:eastAsiaTheme="majorEastAsia" w:hAnsiTheme="majorHAnsi" w:cstheme="majorBidi"/>
                <w:color w:val="auto"/>
              </w:rPr>
              <w:t>mplement inclusive classroom strategies (visuals, scaffolds, sensory supports</w:t>
            </w:r>
            <w:r w:rsidR="5D31E5FB" w:rsidRPr="7E30DFEB">
              <w:rPr>
                <w:rFonts w:asciiTheme="majorHAnsi" w:eastAsiaTheme="majorEastAsia" w:hAnsiTheme="majorHAnsi" w:cstheme="majorBidi"/>
                <w:color w:val="auto"/>
              </w:rPr>
              <w:t>, comics etc</w:t>
            </w:r>
            <w:r w:rsidR="30CC6C3F" w:rsidRPr="7E30DFEB">
              <w:rPr>
                <w:rFonts w:asciiTheme="majorHAnsi" w:eastAsiaTheme="majorEastAsia" w:hAnsiTheme="majorHAnsi" w:cstheme="majorBidi"/>
                <w:color w:val="auto"/>
              </w:rPr>
              <w:t>)</w:t>
            </w:r>
          </w:p>
          <w:p w14:paraId="20E07424" w14:textId="7761F110" w:rsidR="7E3AEF0B" w:rsidRDefault="7E3AEF0B" w:rsidP="7E30DFEB">
            <w:pPr>
              <w:pStyle w:val="ListParagraph"/>
              <w:numPr>
                <w:ilvl w:val="0"/>
                <w:numId w:val="41"/>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rPr>
              <w:t xml:space="preserve">Identified </w:t>
            </w:r>
            <w:r w:rsidR="5ED35892" w:rsidRPr="7E30DFEB">
              <w:rPr>
                <w:rFonts w:asciiTheme="majorHAnsi" w:eastAsiaTheme="majorEastAsia" w:hAnsiTheme="majorHAnsi" w:cstheme="majorBidi"/>
              </w:rPr>
              <w:t>CT will introduce a</w:t>
            </w:r>
            <w:r w:rsidR="03A04190" w:rsidRPr="7E30DFEB">
              <w:rPr>
                <w:rFonts w:asciiTheme="majorHAnsi" w:eastAsiaTheme="majorEastAsia" w:hAnsiTheme="majorHAnsi" w:cstheme="majorBidi"/>
              </w:rPr>
              <w:t>ssistive technology (Clicker, dictation tools, laptops) where appropriate.</w:t>
            </w:r>
          </w:p>
          <w:p w14:paraId="7BCFC06F" w14:textId="0FD3ADF8" w:rsidR="3B1B96BC" w:rsidRDefault="3B1B96BC" w:rsidP="7E30DFEB">
            <w:pPr>
              <w:pStyle w:val="ListParagraph"/>
              <w:numPr>
                <w:ilvl w:val="0"/>
                <w:numId w:val="41"/>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000000" w:themeColor="text1"/>
              </w:rPr>
              <w:t>CT will u</w:t>
            </w:r>
            <w:r w:rsidR="03A04190" w:rsidRPr="7E30DFEB">
              <w:rPr>
                <w:rFonts w:asciiTheme="majorHAnsi" w:eastAsiaTheme="majorEastAsia" w:hAnsiTheme="majorHAnsi" w:cstheme="majorBidi"/>
                <w:color w:val="000000" w:themeColor="text1"/>
              </w:rPr>
              <w:t>se low-stakes, high-interest writing experiences to reduce anxiety.</w:t>
            </w:r>
          </w:p>
          <w:p w14:paraId="41E7C6D4" w14:textId="791D37B8" w:rsidR="7E30DFEB" w:rsidRDefault="7E30DFEB" w:rsidP="7E30DFEB">
            <w:pPr>
              <w:pStyle w:val="ListParagraph"/>
              <w:rPr>
                <w:color w:val="000000" w:themeColor="text1"/>
              </w:rPr>
            </w:pPr>
          </w:p>
          <w:p w14:paraId="37DFB3FA" w14:textId="21388AF2" w:rsidR="7E30DFEB" w:rsidRDefault="7E30DFEB" w:rsidP="7E30DFEB">
            <w:pPr>
              <w:pStyle w:val="ListParagraph"/>
              <w:spacing w:before="240" w:after="240"/>
              <w:rPr>
                <w:rFonts w:ascii="Calibri" w:eastAsia="Calibri" w:hAnsi="Calibri" w:cs="Calibri"/>
              </w:rPr>
            </w:pPr>
          </w:p>
          <w:p w14:paraId="5E1B5B10" w14:textId="67741F9E" w:rsidR="7E30DFEB" w:rsidRDefault="7E30DFEB" w:rsidP="7E30DFEB">
            <w:pPr>
              <w:rPr>
                <w:rFonts w:asciiTheme="majorHAnsi" w:eastAsiaTheme="majorEastAsia" w:hAnsiTheme="majorHAnsi" w:cstheme="majorBidi"/>
                <w:color w:val="auto"/>
              </w:rPr>
            </w:pPr>
          </w:p>
        </w:tc>
        <w:tc>
          <w:tcPr>
            <w:tcW w:w="3082" w:type="dxa"/>
            <w:shd w:val="clear" w:color="auto" w:fill="FFFFFF" w:themeFill="background1"/>
          </w:tcPr>
          <w:p w14:paraId="0DD38C60" w14:textId="0AA85F21" w:rsidR="1B0C86AC" w:rsidRDefault="1B0C86AC"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Qualitative Evidence:</w:t>
            </w:r>
          </w:p>
          <w:p w14:paraId="732A6007" w14:textId="2173B472" w:rsidR="1B0C86AC" w:rsidRDefault="1B0C86AC" w:rsidP="7E30DFEB">
            <w:pPr>
              <w:pStyle w:val="ListParagraph"/>
              <w:numPr>
                <w:ilvl w:val="0"/>
                <w:numId w:val="39"/>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Pupil </w:t>
            </w:r>
            <w:r w:rsidR="1CE6CF69" w:rsidRPr="7E30DFEB">
              <w:rPr>
                <w:rFonts w:asciiTheme="majorHAnsi" w:eastAsiaTheme="majorEastAsia" w:hAnsiTheme="majorHAnsi" w:cstheme="majorBidi"/>
                <w:color w:val="auto"/>
              </w:rPr>
              <w:t>Learning Conversations</w:t>
            </w:r>
            <w:r w:rsidRPr="7E30DFEB">
              <w:rPr>
                <w:rFonts w:asciiTheme="majorHAnsi" w:eastAsiaTheme="majorEastAsia" w:hAnsiTheme="majorHAnsi" w:cstheme="majorBidi"/>
                <w:color w:val="auto"/>
              </w:rPr>
              <w:t>: comments indicating greater confidence, reduced frustration, or increased enjoyment during writing.</w:t>
            </w:r>
          </w:p>
          <w:p w14:paraId="4EF7121B" w14:textId="40A1A4A8" w:rsidR="1B0C86AC" w:rsidRDefault="1B0C86AC" w:rsidP="7E30DFEB">
            <w:pPr>
              <w:pStyle w:val="ListParagraph"/>
              <w:numPr>
                <w:ilvl w:val="0"/>
                <w:numId w:val="39"/>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Teacher observations: more independent initiation of writing tasks, less reliance on prompts or adult support.</w:t>
            </w:r>
          </w:p>
          <w:p w14:paraId="129DC57D" w14:textId="2D0E5014" w:rsidR="1B0C86AC" w:rsidRDefault="1B0C86AC" w:rsidP="7E30DFEB">
            <w:pPr>
              <w:pStyle w:val="ListParagraph"/>
              <w:numPr>
                <w:ilvl w:val="0"/>
                <w:numId w:val="39"/>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Learning </w:t>
            </w:r>
            <w:r w:rsidR="72440A00" w:rsidRPr="7E30DFEB">
              <w:rPr>
                <w:rFonts w:asciiTheme="majorHAnsi" w:eastAsiaTheme="majorEastAsia" w:hAnsiTheme="majorHAnsi" w:cstheme="majorBidi"/>
                <w:color w:val="auto"/>
              </w:rPr>
              <w:t>visits</w:t>
            </w:r>
            <w:r w:rsidRPr="7E30DFEB">
              <w:rPr>
                <w:rFonts w:asciiTheme="majorHAnsi" w:eastAsiaTheme="majorEastAsia" w:hAnsiTheme="majorHAnsi" w:cstheme="majorBidi"/>
                <w:color w:val="auto"/>
              </w:rPr>
              <w:t xml:space="preserve"> / jotter reviews: visible use of visuals, structured supports, and evidence of pupil-led writing choices.</w:t>
            </w:r>
          </w:p>
          <w:p w14:paraId="24B6B133" w14:textId="3BB0AAB8" w:rsidR="1B0C86AC" w:rsidRDefault="1B0C86AC"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lastRenderedPageBreak/>
              <w:t xml:space="preserve"> Quantitative Evidence:</w:t>
            </w:r>
          </w:p>
          <w:p w14:paraId="3AF116E2" w14:textId="53E4CE08" w:rsidR="1B0C86AC" w:rsidRDefault="1B0C86AC" w:rsidP="7E30DFEB">
            <w:pPr>
              <w:pStyle w:val="ListParagraph"/>
              <w:numPr>
                <w:ilvl w:val="0"/>
                <w:numId w:val="38"/>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Engagement tracking: increase in time spent on writing tasks and number of pupils completing tasks independently.</w:t>
            </w:r>
          </w:p>
          <w:p w14:paraId="0906934A" w14:textId="5E86B192" w:rsidR="1B0C86AC" w:rsidRDefault="1B0C86AC" w:rsidP="7E30DFEB">
            <w:pPr>
              <w:pStyle w:val="ListParagraph"/>
              <w:numPr>
                <w:ilvl w:val="0"/>
                <w:numId w:val="38"/>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Behavioural data: reduction in writing-related incidents (e.g. refusals, anxiety behaviours logged).</w:t>
            </w:r>
          </w:p>
          <w:p w14:paraId="0F2DE120" w14:textId="73552F2D" w:rsidR="1B0C86AC" w:rsidRDefault="1B0C86AC" w:rsidP="7E30DFEB">
            <w:pPr>
              <w:pStyle w:val="ListParagraph"/>
              <w:numPr>
                <w:ilvl w:val="0"/>
                <w:numId w:val="38"/>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Writing attainment: improvement in formative assessments</w:t>
            </w:r>
            <w:r w:rsidR="4017720F" w:rsidRPr="7E30DFEB">
              <w:rPr>
                <w:rFonts w:asciiTheme="majorHAnsi" w:eastAsiaTheme="majorEastAsia" w:hAnsiTheme="majorHAnsi" w:cstheme="majorBidi"/>
                <w:color w:val="auto"/>
              </w:rPr>
              <w:t>.</w:t>
            </w:r>
          </w:p>
        </w:tc>
        <w:tc>
          <w:tcPr>
            <w:tcW w:w="2977" w:type="dxa"/>
            <w:shd w:val="clear" w:color="auto" w:fill="FFFFFF" w:themeFill="background1"/>
          </w:tcPr>
          <w:p w14:paraId="1F5FFE8C" w14:textId="1B0CEDC9"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4371C7FC" w14:textId="15D09EE2" w:rsidR="7E30DFEB" w:rsidRDefault="7E30DFEB" w:rsidP="7E30DFEB">
            <w:pPr>
              <w:rPr>
                <w:rFonts w:asciiTheme="majorHAnsi" w:eastAsiaTheme="majorEastAsia" w:hAnsiTheme="majorHAnsi" w:cstheme="majorBidi"/>
                <w:color w:val="auto"/>
              </w:rPr>
            </w:pPr>
          </w:p>
        </w:tc>
      </w:tr>
      <w:tr w:rsidR="7E30DFEB" w14:paraId="7BAA9C44" w14:textId="77777777" w:rsidTr="7E30DFEB">
        <w:trPr>
          <w:trHeight w:val="300"/>
        </w:trPr>
        <w:tc>
          <w:tcPr>
            <w:tcW w:w="2127" w:type="dxa"/>
            <w:shd w:val="clear" w:color="auto" w:fill="FFFFFF" w:themeFill="background1"/>
          </w:tcPr>
          <w:p w14:paraId="3E073B4D" w14:textId="05DEE49C" w:rsidR="507D28DD" w:rsidRDefault="507D28DD"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Increase s</w:t>
            </w:r>
            <w:r w:rsidR="30CC6C3F" w:rsidRPr="7E30DFEB">
              <w:rPr>
                <w:rFonts w:asciiTheme="majorHAnsi" w:eastAsiaTheme="majorEastAsia" w:hAnsiTheme="majorHAnsi" w:cstheme="majorBidi"/>
                <w:color w:val="auto"/>
              </w:rPr>
              <w:t>taff confidence and consistency in supporting all learners</w:t>
            </w:r>
            <w:r w:rsidR="5A6492E2" w:rsidRPr="7E30DFEB">
              <w:rPr>
                <w:rFonts w:asciiTheme="majorHAnsi" w:eastAsiaTheme="majorEastAsia" w:hAnsiTheme="majorHAnsi" w:cstheme="majorBidi"/>
                <w:color w:val="auto"/>
              </w:rPr>
              <w:t xml:space="preserve"> by June 2026</w:t>
            </w:r>
          </w:p>
        </w:tc>
        <w:tc>
          <w:tcPr>
            <w:tcW w:w="3438" w:type="dxa"/>
            <w:gridSpan w:val="2"/>
            <w:shd w:val="clear" w:color="auto" w:fill="FFFFFF" w:themeFill="background1"/>
          </w:tcPr>
          <w:p w14:paraId="33D894C2" w14:textId="20C3F411" w:rsidR="2452CAA4" w:rsidRDefault="2452CAA4" w:rsidP="7E30DFEB">
            <w:pPr>
              <w:pStyle w:val="ListParagraph"/>
              <w:numPr>
                <w:ilvl w:val="0"/>
                <w:numId w:val="63"/>
              </w:numPr>
              <w:rPr>
                <w:rFonts w:ascii="Calibri" w:eastAsia="Calibri" w:hAnsi="Calibri" w:cs="Calibri"/>
                <w:color w:val="000000" w:themeColor="text1"/>
              </w:rPr>
            </w:pPr>
            <w:r w:rsidRPr="7E30DFEB">
              <w:rPr>
                <w:rFonts w:ascii="Calibri" w:eastAsia="Calibri" w:hAnsi="Calibri" w:cs="Calibri"/>
              </w:rPr>
              <w:t>PT PEF to carry out research in collaboration with Educational Psychology.</w:t>
            </w:r>
          </w:p>
          <w:p w14:paraId="276ED61A" w14:textId="43F6FEAC" w:rsidR="41D9BD07" w:rsidRDefault="41D9BD07" w:rsidP="7E30DFEB">
            <w:pPr>
              <w:pStyle w:val="ListParagraph"/>
              <w:numPr>
                <w:ilvl w:val="0"/>
                <w:numId w:val="63"/>
              </w:numPr>
              <w:rPr>
                <w:rFonts w:ascii="Calibri" w:eastAsia="Calibri" w:hAnsi="Calibri" w:cs="Calibri"/>
                <w:color w:val="000000" w:themeColor="text1"/>
              </w:rPr>
            </w:pPr>
            <w:r w:rsidRPr="7E30DFEB">
              <w:rPr>
                <w:rFonts w:ascii="Calibri" w:eastAsia="Calibri" w:hAnsi="Calibri" w:cs="Calibri"/>
                <w:color w:val="auto"/>
              </w:rPr>
              <w:t>PT PEF with Ed Psych to d</w:t>
            </w:r>
            <w:r w:rsidR="30CC6C3F" w:rsidRPr="7E30DFEB">
              <w:rPr>
                <w:rFonts w:ascii="Calibri" w:eastAsia="Calibri" w:hAnsi="Calibri" w:cs="Calibri"/>
                <w:color w:val="auto"/>
              </w:rPr>
              <w:t>eliver CPD on</w:t>
            </w:r>
            <w:r w:rsidR="42CCB0B9" w:rsidRPr="7E30DFEB">
              <w:rPr>
                <w:rFonts w:ascii="Calibri" w:eastAsia="Calibri" w:hAnsi="Calibri" w:cs="Calibri"/>
                <w:color w:val="auto"/>
              </w:rPr>
              <w:t xml:space="preserve"> neurodiversity, </w:t>
            </w:r>
            <w:r w:rsidR="30CC6C3F" w:rsidRPr="7E30DFEB">
              <w:rPr>
                <w:rFonts w:ascii="Calibri" w:eastAsia="Calibri" w:hAnsi="Calibri" w:cs="Calibri"/>
                <w:color w:val="auto"/>
              </w:rPr>
              <w:t>inclusive writing practice and autism-friendly classrooms</w:t>
            </w:r>
          </w:p>
          <w:p w14:paraId="67E95741" w14:textId="5CCAAD3E" w:rsidR="0FDE9747" w:rsidRDefault="0FDE9747" w:rsidP="7E30DFEB">
            <w:pPr>
              <w:pStyle w:val="ListParagraph"/>
              <w:numPr>
                <w:ilvl w:val="0"/>
                <w:numId w:val="63"/>
              </w:numPr>
              <w:spacing w:line="259" w:lineRule="auto"/>
              <w:rPr>
                <w:rFonts w:ascii="Calibri" w:eastAsia="Calibri" w:hAnsi="Calibri" w:cs="Calibri"/>
                <w:color w:val="000000" w:themeColor="text1"/>
              </w:rPr>
            </w:pPr>
            <w:r w:rsidRPr="7E30DFEB">
              <w:rPr>
                <w:rFonts w:ascii="Calibri" w:eastAsia="Calibri" w:hAnsi="Calibri" w:cs="Calibri"/>
                <w:color w:val="000000" w:themeColor="text1"/>
              </w:rPr>
              <w:t>Peer</w:t>
            </w:r>
            <w:r w:rsidR="250836B8" w:rsidRPr="7E30DFEB">
              <w:rPr>
                <w:rFonts w:ascii="Calibri" w:eastAsia="Calibri" w:hAnsi="Calibri" w:cs="Calibri"/>
                <w:color w:val="000000" w:themeColor="text1"/>
              </w:rPr>
              <w:t xml:space="preserve"> &amp; SLT learning visits.</w:t>
            </w:r>
          </w:p>
          <w:p w14:paraId="3AC84A90" w14:textId="007C4E85" w:rsidR="79F0C417" w:rsidRDefault="79F0C417" w:rsidP="7E30DFEB">
            <w:pPr>
              <w:pStyle w:val="ListParagraph"/>
              <w:numPr>
                <w:ilvl w:val="0"/>
                <w:numId w:val="63"/>
              </w:numPr>
              <w:spacing w:line="259" w:lineRule="auto"/>
              <w:rPr>
                <w:rFonts w:asciiTheme="majorHAnsi" w:eastAsiaTheme="majorEastAsia" w:hAnsiTheme="majorHAnsi" w:cstheme="majorBidi"/>
                <w:color w:val="000000" w:themeColor="text1"/>
              </w:rPr>
            </w:pPr>
            <w:r w:rsidRPr="7E30DFEB">
              <w:rPr>
                <w:rFonts w:asciiTheme="majorHAnsi" w:eastAsiaTheme="majorEastAsia" w:hAnsiTheme="majorHAnsi" w:cstheme="majorBidi"/>
              </w:rPr>
              <w:t>CT’s share case studies and classroom adaptations through staff sharing opportunities.</w:t>
            </w:r>
          </w:p>
          <w:p w14:paraId="3A7B44BE" w14:textId="72082B7F" w:rsidR="7E30DFEB" w:rsidRDefault="7E30DFEB" w:rsidP="7E30DFEB">
            <w:pPr>
              <w:pStyle w:val="ListParagraph"/>
              <w:spacing w:line="259" w:lineRule="auto"/>
              <w:rPr>
                <w:rFonts w:ascii="Calibri" w:eastAsia="Calibri" w:hAnsi="Calibri" w:cs="Calibri"/>
                <w:color w:val="000000" w:themeColor="text1"/>
              </w:rPr>
            </w:pPr>
          </w:p>
          <w:p w14:paraId="116AFE5E" w14:textId="4F53EF1E" w:rsidR="7E30DFEB" w:rsidRDefault="7E30DFEB" w:rsidP="7E30DFEB">
            <w:pPr>
              <w:rPr>
                <w:rFonts w:asciiTheme="majorHAnsi" w:eastAsiaTheme="majorEastAsia" w:hAnsiTheme="majorHAnsi" w:cstheme="majorBidi"/>
                <w:color w:val="auto"/>
              </w:rPr>
            </w:pPr>
          </w:p>
        </w:tc>
        <w:tc>
          <w:tcPr>
            <w:tcW w:w="3082" w:type="dxa"/>
            <w:shd w:val="clear" w:color="auto" w:fill="FFFFFF" w:themeFill="background1"/>
          </w:tcPr>
          <w:p w14:paraId="10A5E572" w14:textId="2410E711" w:rsidR="269EC816" w:rsidRDefault="269EC816"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Qualitative Evidence:</w:t>
            </w:r>
          </w:p>
          <w:p w14:paraId="22589CCC" w14:textId="68CC0EB0" w:rsidR="269EC816" w:rsidRDefault="269EC816" w:rsidP="7E30DFEB">
            <w:pPr>
              <w:pStyle w:val="ListParagraph"/>
              <w:numPr>
                <w:ilvl w:val="0"/>
                <w:numId w:val="37"/>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Staff reflections </w:t>
            </w:r>
            <w:r w:rsidR="14CF5E41" w:rsidRPr="7E30DFEB">
              <w:rPr>
                <w:rFonts w:asciiTheme="majorHAnsi" w:eastAsiaTheme="majorEastAsia" w:hAnsiTheme="majorHAnsi" w:cstheme="majorBidi"/>
                <w:color w:val="auto"/>
              </w:rPr>
              <w:t>in survey</w:t>
            </w:r>
            <w:r w:rsidRPr="7E30DFEB">
              <w:rPr>
                <w:rFonts w:asciiTheme="majorHAnsi" w:eastAsiaTheme="majorEastAsia" w:hAnsiTheme="majorHAnsi" w:cstheme="majorBidi"/>
                <w:color w:val="auto"/>
              </w:rPr>
              <w:t xml:space="preserve"> showing increased understanding and application of inclusive strategies.</w:t>
            </w:r>
          </w:p>
          <w:p w14:paraId="0B298F5E" w14:textId="4F9A4B0A" w:rsidR="269EC816" w:rsidRDefault="269EC816" w:rsidP="7E30DFEB">
            <w:pPr>
              <w:pStyle w:val="ListParagraph"/>
              <w:numPr>
                <w:ilvl w:val="0"/>
                <w:numId w:val="37"/>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Peer </w:t>
            </w:r>
            <w:r w:rsidR="3BC49887" w:rsidRPr="7E30DFEB">
              <w:rPr>
                <w:rFonts w:asciiTheme="majorHAnsi" w:eastAsiaTheme="majorEastAsia" w:hAnsiTheme="majorHAnsi" w:cstheme="majorBidi"/>
                <w:color w:val="auto"/>
              </w:rPr>
              <w:t>observations highlighting</w:t>
            </w:r>
            <w:r w:rsidRPr="7E30DFEB">
              <w:rPr>
                <w:rFonts w:asciiTheme="majorHAnsi" w:eastAsiaTheme="majorEastAsia" w:hAnsiTheme="majorHAnsi" w:cstheme="majorBidi"/>
                <w:color w:val="auto"/>
              </w:rPr>
              <w:t xml:space="preserve"> inclusive teaching approaches being used consistently.</w:t>
            </w:r>
          </w:p>
          <w:p w14:paraId="11F592CC" w14:textId="6BB56F2F" w:rsidR="269EC816" w:rsidRDefault="269EC816" w:rsidP="7E30DFEB">
            <w:pPr>
              <w:pStyle w:val="ListParagraph"/>
              <w:numPr>
                <w:ilvl w:val="0"/>
                <w:numId w:val="37"/>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Professional dialogue during team meetings or moderation sessions evidencing shared language and practice.</w:t>
            </w:r>
          </w:p>
          <w:p w14:paraId="42B02874" w14:textId="4F9D90FC" w:rsidR="269EC816" w:rsidRDefault="269EC816"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 Quantitative Evidence:</w:t>
            </w:r>
          </w:p>
          <w:p w14:paraId="0B66D527" w14:textId="590E72AF" w:rsidR="269EC816" w:rsidRDefault="269EC816" w:rsidP="7E30DFEB">
            <w:pPr>
              <w:pStyle w:val="ListParagraph"/>
              <w:numPr>
                <w:ilvl w:val="0"/>
                <w:numId w:val="36"/>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Pre- and post-CPD surveys showing improvement in </w:t>
            </w:r>
            <w:r w:rsidRPr="7E30DFEB">
              <w:rPr>
                <w:rFonts w:asciiTheme="majorHAnsi" w:eastAsiaTheme="majorEastAsia" w:hAnsiTheme="majorHAnsi" w:cstheme="majorBidi"/>
                <w:color w:val="auto"/>
              </w:rPr>
              <w:lastRenderedPageBreak/>
              <w:t>staff confidence and perceived competence.</w:t>
            </w:r>
          </w:p>
          <w:p w14:paraId="611D4F43" w14:textId="768DE481" w:rsidR="7E30DFEB" w:rsidRDefault="7E30DFEB" w:rsidP="7E30DFEB">
            <w:pPr>
              <w:rPr>
                <w:rFonts w:asciiTheme="majorHAnsi" w:eastAsiaTheme="majorEastAsia" w:hAnsiTheme="majorHAnsi" w:cstheme="majorBidi"/>
                <w:color w:val="auto"/>
                <w:lang w:eastAsia="en-US"/>
              </w:rPr>
            </w:pPr>
          </w:p>
        </w:tc>
        <w:tc>
          <w:tcPr>
            <w:tcW w:w="2977" w:type="dxa"/>
            <w:shd w:val="clear" w:color="auto" w:fill="FFFFFF" w:themeFill="background1"/>
          </w:tcPr>
          <w:p w14:paraId="505945AD" w14:textId="7687DD78"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5C916301" w14:textId="7A0A0D19" w:rsidR="7E30DFEB" w:rsidRDefault="7E30DFEB" w:rsidP="7E30DFEB">
            <w:pPr>
              <w:rPr>
                <w:rFonts w:asciiTheme="majorHAnsi" w:eastAsiaTheme="majorEastAsia" w:hAnsiTheme="majorHAnsi" w:cstheme="majorBidi"/>
                <w:color w:val="auto"/>
              </w:rPr>
            </w:pPr>
          </w:p>
        </w:tc>
      </w:tr>
      <w:tr w:rsidR="7E30DFEB" w14:paraId="1424147C" w14:textId="77777777" w:rsidTr="7E30DFEB">
        <w:trPr>
          <w:trHeight w:val="300"/>
        </w:trPr>
        <w:tc>
          <w:tcPr>
            <w:tcW w:w="2127" w:type="dxa"/>
            <w:shd w:val="clear" w:color="auto" w:fill="FFFFFF" w:themeFill="background1"/>
          </w:tcPr>
          <w:p w14:paraId="5F59A115" w14:textId="32DC42DC" w:rsidR="5619B161" w:rsidRDefault="5619B161"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Identified p</w:t>
            </w:r>
            <w:r w:rsidR="343B9CF1" w:rsidRPr="7E30DFEB">
              <w:rPr>
                <w:rFonts w:asciiTheme="majorHAnsi" w:eastAsiaTheme="majorEastAsia" w:hAnsiTheme="majorHAnsi" w:cstheme="majorBidi"/>
                <w:color w:val="auto"/>
              </w:rPr>
              <w:t>upils will have i</w:t>
            </w:r>
            <w:r w:rsidR="30CC6C3F" w:rsidRPr="7E30DFEB">
              <w:rPr>
                <w:rFonts w:asciiTheme="majorHAnsi" w:eastAsiaTheme="majorEastAsia" w:hAnsiTheme="majorHAnsi" w:cstheme="majorBidi"/>
                <w:color w:val="auto"/>
              </w:rPr>
              <w:t>ncreased motivation and improved outcomes in writing</w:t>
            </w:r>
          </w:p>
        </w:tc>
        <w:tc>
          <w:tcPr>
            <w:tcW w:w="3438" w:type="dxa"/>
            <w:gridSpan w:val="2"/>
            <w:shd w:val="clear" w:color="auto" w:fill="FFFFFF" w:themeFill="background1"/>
          </w:tcPr>
          <w:p w14:paraId="21F15073" w14:textId="544CD3F3" w:rsidR="6FA35987" w:rsidRDefault="6FA35987" w:rsidP="7E30DFEB">
            <w:pPr>
              <w:pStyle w:val="ListParagraph"/>
              <w:numPr>
                <w:ilvl w:val="0"/>
                <w:numId w:val="63"/>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CT p</w:t>
            </w:r>
            <w:r w:rsidR="30CC6C3F" w:rsidRPr="7E30DFEB">
              <w:rPr>
                <w:rFonts w:asciiTheme="majorHAnsi" w:eastAsiaTheme="majorEastAsia" w:hAnsiTheme="majorHAnsi" w:cstheme="majorBidi"/>
                <w:color w:val="auto"/>
              </w:rPr>
              <w:t>lan and deliver personalised writing tasks for identified ASD learners</w:t>
            </w:r>
          </w:p>
          <w:p w14:paraId="010F22DC" w14:textId="1FDFF915" w:rsidR="237A5C13" w:rsidRDefault="237A5C13" w:rsidP="7E30DFEB">
            <w:pPr>
              <w:pStyle w:val="ListParagraph"/>
              <w:numPr>
                <w:ilvl w:val="0"/>
                <w:numId w:val="63"/>
              </w:numPr>
              <w:spacing w:line="259" w:lineRule="auto"/>
              <w:rPr>
                <w:rFonts w:asciiTheme="majorHAnsi" w:eastAsiaTheme="majorEastAsia" w:hAnsiTheme="majorHAnsi" w:cstheme="majorBidi"/>
                <w:color w:val="000000" w:themeColor="text1"/>
              </w:rPr>
            </w:pPr>
            <w:r w:rsidRPr="7E30DFEB">
              <w:rPr>
                <w:rFonts w:asciiTheme="majorHAnsi" w:eastAsiaTheme="majorEastAsia" w:hAnsiTheme="majorHAnsi" w:cstheme="majorBidi"/>
              </w:rPr>
              <w:t>SLT will monitor Girfme plans and planning to show specific strategies in place to overcome barriers to writing.</w:t>
            </w:r>
          </w:p>
          <w:p w14:paraId="17B1DA0D" w14:textId="1BA13BBA" w:rsidR="237A5C13" w:rsidRDefault="237A5C13" w:rsidP="7E30DFEB">
            <w:pPr>
              <w:pStyle w:val="ListParagraph"/>
              <w:numPr>
                <w:ilvl w:val="0"/>
                <w:numId w:val="63"/>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000000" w:themeColor="text1"/>
              </w:rPr>
              <w:t>Literacy working party will create a guide for staff to refer to help identify strategies.</w:t>
            </w:r>
          </w:p>
          <w:p w14:paraId="1B6859BA" w14:textId="249BED5A" w:rsidR="237A5C13" w:rsidRDefault="237A5C13" w:rsidP="7E30DFEB">
            <w:pPr>
              <w:pStyle w:val="ListParagraph"/>
              <w:numPr>
                <w:ilvl w:val="0"/>
                <w:numId w:val="63"/>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000000" w:themeColor="text1"/>
              </w:rPr>
              <w:t>Collaborative tracking, monitoring and target setting meetings.</w:t>
            </w:r>
          </w:p>
          <w:p w14:paraId="6810F30F" w14:textId="688A45B1" w:rsidR="7E30DFEB" w:rsidRDefault="7E30DFEB" w:rsidP="7E30DFEB">
            <w:pPr>
              <w:pStyle w:val="ListParagraph"/>
              <w:spacing w:line="259" w:lineRule="auto"/>
              <w:rPr>
                <w:rFonts w:asciiTheme="majorHAnsi" w:eastAsiaTheme="majorEastAsia" w:hAnsiTheme="majorHAnsi" w:cstheme="majorBidi"/>
                <w:color w:val="000000" w:themeColor="text1"/>
              </w:rPr>
            </w:pPr>
          </w:p>
          <w:p w14:paraId="29F1D370" w14:textId="42726B5F" w:rsidR="7E30DFEB" w:rsidRDefault="7E30DFEB" w:rsidP="7E30DFEB">
            <w:pPr>
              <w:rPr>
                <w:rFonts w:asciiTheme="majorHAnsi" w:eastAsiaTheme="majorEastAsia" w:hAnsiTheme="majorHAnsi" w:cstheme="majorBidi"/>
                <w:color w:val="auto"/>
              </w:rPr>
            </w:pPr>
          </w:p>
          <w:p w14:paraId="4CBA1364" w14:textId="0C1A46E3" w:rsidR="7E30DFEB" w:rsidRDefault="7E30DFEB" w:rsidP="7E30DFEB">
            <w:pPr>
              <w:rPr>
                <w:rFonts w:asciiTheme="majorHAnsi" w:eastAsiaTheme="majorEastAsia" w:hAnsiTheme="majorHAnsi" w:cstheme="majorBidi"/>
                <w:color w:val="auto"/>
              </w:rPr>
            </w:pPr>
          </w:p>
        </w:tc>
        <w:tc>
          <w:tcPr>
            <w:tcW w:w="3082" w:type="dxa"/>
            <w:shd w:val="clear" w:color="auto" w:fill="FFFFFF" w:themeFill="background1"/>
          </w:tcPr>
          <w:p w14:paraId="4E663088" w14:textId="1F522446" w:rsidR="6B3E8323" w:rsidRDefault="6B3E8323"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Qualitative Evidence:</w:t>
            </w:r>
          </w:p>
          <w:p w14:paraId="578262EF" w14:textId="1A3DAC27" w:rsidR="6B3E8323" w:rsidRDefault="6B3E8323" w:rsidP="7E30DFEB">
            <w:pPr>
              <w:pStyle w:val="ListParagraph"/>
              <w:numPr>
                <w:ilvl w:val="0"/>
                <w:numId w:val="35"/>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Pupil voice: expressions of enjoyment, pride, or preference for writing tasks linked to their interests or strengths.</w:t>
            </w:r>
          </w:p>
          <w:p w14:paraId="0E05B08F" w14:textId="3BEEF24B" w:rsidR="6B3E8323" w:rsidRDefault="6B3E8323" w:rsidP="7E30DFEB">
            <w:pPr>
              <w:pStyle w:val="ListParagraph"/>
              <w:numPr>
                <w:ilvl w:val="0"/>
                <w:numId w:val="35"/>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Teacher observations: increased task engagement, independence, and focus during writing activities.</w:t>
            </w:r>
          </w:p>
          <w:p w14:paraId="5D6D3D1E" w14:textId="50FE2C99" w:rsidR="6B3E8323" w:rsidRDefault="6B3E8323" w:rsidP="7E30DFEB">
            <w:pPr>
              <w:pStyle w:val="ListParagraph"/>
              <w:numPr>
                <w:ilvl w:val="0"/>
                <w:numId w:val="35"/>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Writing samples: evidence of individualised content, structure, or support being used effectively.</w:t>
            </w:r>
          </w:p>
          <w:p w14:paraId="7A4538C9" w14:textId="28A2DE49" w:rsidR="6B3E8323" w:rsidRDefault="6B3E8323"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Quantitative Evidence:</w:t>
            </w:r>
          </w:p>
          <w:p w14:paraId="18E35C61" w14:textId="2FECF629" w:rsidR="6B3E8323" w:rsidRDefault="6B3E8323" w:rsidP="7E30DFEB">
            <w:pPr>
              <w:pStyle w:val="ListParagraph"/>
              <w:numPr>
                <w:ilvl w:val="0"/>
                <w:numId w:val="34"/>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Frequency of completed writing tasks: more regular output from targeted pupils.</w:t>
            </w:r>
          </w:p>
          <w:p w14:paraId="647CF98B" w14:textId="1ACF60E3" w:rsidR="6B3E8323" w:rsidRDefault="6B3E8323" w:rsidP="7E30DFEB">
            <w:pPr>
              <w:pStyle w:val="ListParagraph"/>
              <w:numPr>
                <w:ilvl w:val="0"/>
                <w:numId w:val="34"/>
              </w:numPr>
              <w:spacing w:before="240" w:after="240"/>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Progress against individual targets</w:t>
            </w:r>
            <w:r w:rsidR="4A547F1B" w:rsidRPr="7E30DFEB">
              <w:rPr>
                <w:rFonts w:asciiTheme="majorHAnsi" w:eastAsiaTheme="majorEastAsia" w:hAnsiTheme="majorHAnsi" w:cstheme="majorBidi"/>
                <w:color w:val="auto"/>
              </w:rPr>
              <w:t xml:space="preserve"> met.</w:t>
            </w:r>
          </w:p>
          <w:p w14:paraId="77CA16ED" w14:textId="7F4D9B86" w:rsidR="6B3E8323" w:rsidRDefault="6B3E8323" w:rsidP="7E30DFEB">
            <w:pPr>
              <w:pStyle w:val="ListParagraph"/>
              <w:numPr>
                <w:ilvl w:val="0"/>
                <w:numId w:val="34"/>
              </w:numPr>
              <w:spacing w:before="240" w:after="240"/>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Assessment data: termly tracking showing progress in writing attainment for identified ASD pupils.</w:t>
            </w:r>
          </w:p>
          <w:p w14:paraId="70FBF936" w14:textId="485403C3" w:rsidR="7E30DFEB" w:rsidRDefault="7E30DFEB" w:rsidP="7E30DFEB">
            <w:pPr>
              <w:rPr>
                <w:rFonts w:asciiTheme="majorHAnsi" w:eastAsiaTheme="majorEastAsia" w:hAnsiTheme="majorHAnsi" w:cstheme="majorBidi"/>
                <w:color w:val="auto"/>
                <w:lang w:eastAsia="en-US"/>
              </w:rPr>
            </w:pPr>
          </w:p>
        </w:tc>
        <w:tc>
          <w:tcPr>
            <w:tcW w:w="2977" w:type="dxa"/>
            <w:shd w:val="clear" w:color="auto" w:fill="FFFFFF" w:themeFill="background1"/>
          </w:tcPr>
          <w:p w14:paraId="10BEFDD5" w14:textId="092F2559"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36C79D90" w14:textId="4892A913" w:rsidR="7E30DFEB" w:rsidRDefault="7E30DFEB" w:rsidP="7E30DFEB">
            <w:pPr>
              <w:rPr>
                <w:rFonts w:asciiTheme="majorHAnsi" w:eastAsiaTheme="majorEastAsia" w:hAnsiTheme="majorHAnsi" w:cstheme="majorBidi"/>
                <w:color w:val="auto"/>
              </w:rPr>
            </w:pPr>
          </w:p>
        </w:tc>
      </w:tr>
      <w:tr w:rsidR="7E30DFEB" w14:paraId="629E881D" w14:textId="77777777" w:rsidTr="7E30DFEB">
        <w:trPr>
          <w:trHeight w:val="300"/>
        </w:trPr>
        <w:tc>
          <w:tcPr>
            <w:tcW w:w="2127" w:type="dxa"/>
            <w:shd w:val="clear" w:color="auto" w:fill="FFFFFF" w:themeFill="background1"/>
          </w:tcPr>
          <w:p w14:paraId="0875CC66" w14:textId="74C8C0A0" w:rsidR="7769373A" w:rsidRDefault="7769373A"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Identified pupils will have i</w:t>
            </w:r>
            <w:r w:rsidR="30CC6C3F" w:rsidRPr="7E30DFEB">
              <w:rPr>
                <w:rFonts w:asciiTheme="majorHAnsi" w:eastAsiaTheme="majorEastAsia" w:hAnsiTheme="majorHAnsi" w:cstheme="majorBidi"/>
                <w:color w:val="auto"/>
              </w:rPr>
              <w:t>mproved structure, fluency, and independence in writing</w:t>
            </w:r>
          </w:p>
        </w:tc>
        <w:tc>
          <w:tcPr>
            <w:tcW w:w="3438" w:type="dxa"/>
            <w:gridSpan w:val="2"/>
            <w:shd w:val="clear" w:color="auto" w:fill="FFFFFF" w:themeFill="background1"/>
          </w:tcPr>
          <w:p w14:paraId="2979231A" w14:textId="47684FEA" w:rsidR="395CF57B" w:rsidRDefault="395CF57B" w:rsidP="7E30DFEB">
            <w:pPr>
              <w:pStyle w:val="ListParagraph"/>
              <w:numPr>
                <w:ilvl w:val="0"/>
                <w:numId w:val="14"/>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 xml:space="preserve">CT </w:t>
            </w:r>
            <w:r w:rsidR="30CC6C3F" w:rsidRPr="7E30DFEB">
              <w:rPr>
                <w:rFonts w:asciiTheme="majorHAnsi" w:eastAsiaTheme="majorEastAsia" w:hAnsiTheme="majorHAnsi" w:cstheme="majorBidi"/>
                <w:color w:val="auto"/>
              </w:rPr>
              <w:t xml:space="preserve">Introduce targeted writing interventions (e.g. Talk for </w:t>
            </w:r>
            <w:r w:rsidR="37843495" w:rsidRPr="7E30DFEB">
              <w:rPr>
                <w:rFonts w:asciiTheme="majorHAnsi" w:eastAsiaTheme="majorEastAsia" w:hAnsiTheme="majorHAnsi" w:cstheme="majorBidi"/>
                <w:color w:val="auto"/>
              </w:rPr>
              <w:t xml:space="preserve">Writing, Colourful Semantics, </w:t>
            </w:r>
            <w:r w:rsidR="30CC6C3F" w:rsidRPr="7E30DFEB">
              <w:rPr>
                <w:rFonts w:asciiTheme="majorHAnsi" w:eastAsiaTheme="majorEastAsia" w:hAnsiTheme="majorHAnsi" w:cstheme="majorBidi"/>
                <w:color w:val="auto"/>
              </w:rPr>
              <w:t>Clicker)</w:t>
            </w:r>
          </w:p>
          <w:p w14:paraId="7CE5B053" w14:textId="2FFD3CB9" w:rsidR="0B47A10D" w:rsidRDefault="0B47A10D" w:rsidP="7E30DFEB">
            <w:pPr>
              <w:pStyle w:val="ListParagraph"/>
              <w:numPr>
                <w:ilvl w:val="0"/>
                <w:numId w:val="14"/>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lastRenderedPageBreak/>
              <w:t>PEF PT with SAM Group</w:t>
            </w:r>
            <w:r w:rsidR="78D4850A" w:rsidRPr="7E30DFEB">
              <w:rPr>
                <w:rFonts w:asciiTheme="majorHAnsi" w:eastAsiaTheme="majorEastAsia" w:hAnsiTheme="majorHAnsi" w:cstheme="majorBidi"/>
                <w:color w:val="auto"/>
              </w:rPr>
              <w:t xml:space="preserve"> will</w:t>
            </w:r>
            <w:r w:rsidRPr="7E30DFEB">
              <w:rPr>
                <w:rFonts w:asciiTheme="majorHAnsi" w:eastAsiaTheme="majorEastAsia" w:hAnsiTheme="majorHAnsi" w:cstheme="majorBidi"/>
                <w:color w:val="auto"/>
              </w:rPr>
              <w:t xml:space="preserve"> </w:t>
            </w:r>
            <w:r w:rsidR="15B97ECF" w:rsidRPr="7E30DFEB">
              <w:rPr>
                <w:rFonts w:asciiTheme="majorHAnsi" w:eastAsiaTheme="majorEastAsia" w:hAnsiTheme="majorHAnsi" w:cstheme="majorBidi"/>
                <w:color w:val="auto"/>
              </w:rPr>
              <w:t>identify appropriate</w:t>
            </w:r>
            <w:r w:rsidRPr="7E30DFEB">
              <w:rPr>
                <w:rFonts w:asciiTheme="majorHAnsi" w:eastAsiaTheme="majorEastAsia" w:hAnsiTheme="majorHAnsi" w:cstheme="majorBidi"/>
                <w:color w:val="auto"/>
              </w:rPr>
              <w:t xml:space="preserve"> assistive technology and provide pupil and staff training.</w:t>
            </w:r>
          </w:p>
          <w:p w14:paraId="7B2A042D" w14:textId="1773643C" w:rsidR="6D2B52B0" w:rsidRDefault="6D2B52B0" w:rsidP="7E30DFEB">
            <w:pPr>
              <w:pStyle w:val="ListParagraph"/>
              <w:numPr>
                <w:ilvl w:val="0"/>
                <w:numId w:val="14"/>
              </w:numPr>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CT will improve practice in providing quality feedback and </w:t>
            </w:r>
            <w:r w:rsidR="2491B22A" w:rsidRPr="7E30DFEB">
              <w:rPr>
                <w:rFonts w:asciiTheme="majorHAnsi" w:eastAsiaTheme="majorEastAsia" w:hAnsiTheme="majorHAnsi" w:cstheme="majorBidi"/>
                <w:color w:val="auto"/>
              </w:rPr>
              <w:t xml:space="preserve">actioning </w:t>
            </w:r>
            <w:r w:rsidRPr="7E30DFEB">
              <w:rPr>
                <w:rFonts w:asciiTheme="majorHAnsi" w:eastAsiaTheme="majorEastAsia" w:hAnsiTheme="majorHAnsi" w:cstheme="majorBidi"/>
                <w:color w:val="auto"/>
              </w:rPr>
              <w:t>next steps.</w:t>
            </w:r>
          </w:p>
        </w:tc>
        <w:tc>
          <w:tcPr>
            <w:tcW w:w="3082" w:type="dxa"/>
            <w:shd w:val="clear" w:color="auto" w:fill="FFFFFF" w:themeFill="background1"/>
          </w:tcPr>
          <w:p w14:paraId="281808FB" w14:textId="3681FEE3" w:rsidR="041B23F2" w:rsidRDefault="041B23F2"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lastRenderedPageBreak/>
              <w:t>Qualitative Evidence:</w:t>
            </w:r>
          </w:p>
          <w:p w14:paraId="066241DE" w14:textId="0F53C044" w:rsidR="041B23F2" w:rsidRDefault="041B23F2" w:rsidP="7E30DFEB">
            <w:pPr>
              <w:pStyle w:val="ListParagraph"/>
              <w:numPr>
                <w:ilvl w:val="0"/>
                <w:numId w:val="33"/>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Pupil </w:t>
            </w:r>
            <w:r w:rsidR="4B0C8FA1" w:rsidRPr="7E30DFEB">
              <w:rPr>
                <w:rFonts w:asciiTheme="majorHAnsi" w:eastAsiaTheme="majorEastAsia" w:hAnsiTheme="majorHAnsi" w:cstheme="majorBidi"/>
                <w:color w:val="auto"/>
              </w:rPr>
              <w:t>jotter</w:t>
            </w:r>
            <w:r w:rsidRPr="7E30DFEB">
              <w:rPr>
                <w:rFonts w:asciiTheme="majorHAnsi" w:eastAsiaTheme="majorEastAsia" w:hAnsiTheme="majorHAnsi" w:cstheme="majorBidi"/>
                <w:color w:val="auto"/>
              </w:rPr>
              <w:t>s</w:t>
            </w:r>
            <w:r w:rsidR="5AC87C49" w:rsidRPr="7E30DFEB">
              <w:rPr>
                <w:rFonts w:asciiTheme="majorHAnsi" w:eastAsiaTheme="majorEastAsia" w:hAnsiTheme="majorHAnsi" w:cstheme="majorBidi"/>
                <w:color w:val="auto"/>
              </w:rPr>
              <w:t>/ documents</w:t>
            </w:r>
            <w:r w:rsidRPr="7E30DFEB">
              <w:rPr>
                <w:rFonts w:asciiTheme="majorHAnsi" w:eastAsiaTheme="majorEastAsia" w:hAnsiTheme="majorHAnsi" w:cstheme="majorBidi"/>
                <w:color w:val="auto"/>
              </w:rPr>
              <w:t xml:space="preserve">: show improved organisation, use of </w:t>
            </w:r>
            <w:r w:rsidRPr="7E30DFEB">
              <w:rPr>
                <w:rFonts w:asciiTheme="majorHAnsi" w:eastAsiaTheme="majorEastAsia" w:hAnsiTheme="majorHAnsi" w:cstheme="majorBidi"/>
                <w:color w:val="auto"/>
              </w:rPr>
              <w:lastRenderedPageBreak/>
              <w:t>language structures, and increased length/complexity of writing.</w:t>
            </w:r>
          </w:p>
          <w:p w14:paraId="78F7BA39" w14:textId="42658E93" w:rsidR="041B23F2" w:rsidRDefault="041B23F2" w:rsidP="7E30DFEB">
            <w:pPr>
              <w:pStyle w:val="ListParagraph"/>
              <w:numPr>
                <w:ilvl w:val="0"/>
                <w:numId w:val="33"/>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Teacher observations: note increased independence, sustained writing effort, and transfer of strategies into class writing.</w:t>
            </w:r>
          </w:p>
          <w:p w14:paraId="564450E3" w14:textId="41184438" w:rsidR="4F1E0856" w:rsidRDefault="4F1E0856" w:rsidP="7E30DFEB">
            <w:pPr>
              <w:pStyle w:val="ListParagraph"/>
              <w:numPr>
                <w:ilvl w:val="0"/>
                <w:numId w:val="33"/>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Learning conversations</w:t>
            </w:r>
            <w:r w:rsidR="041B23F2" w:rsidRPr="7E30DFEB">
              <w:rPr>
                <w:rFonts w:asciiTheme="majorHAnsi" w:eastAsiaTheme="majorEastAsia" w:hAnsiTheme="majorHAnsi" w:cstheme="majorBidi"/>
                <w:color w:val="auto"/>
              </w:rPr>
              <w:t>: increased confidence and clarity about how to approach writing tasks.</w:t>
            </w:r>
          </w:p>
          <w:p w14:paraId="0EAF5312" w14:textId="77EC41AD" w:rsidR="041B23F2" w:rsidRDefault="041B23F2"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Quantitative Evidence:</w:t>
            </w:r>
          </w:p>
          <w:p w14:paraId="1345B52B" w14:textId="2DDB8A93" w:rsidR="041B23F2" w:rsidRDefault="041B23F2" w:rsidP="7E30DFEB">
            <w:pPr>
              <w:pStyle w:val="ListParagraph"/>
              <w:numPr>
                <w:ilvl w:val="0"/>
                <w:numId w:val="32"/>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Baseline </w:t>
            </w:r>
            <w:r w:rsidR="15B33680" w:rsidRPr="7E30DFEB">
              <w:rPr>
                <w:rFonts w:asciiTheme="majorHAnsi" w:eastAsiaTheme="majorEastAsia" w:hAnsiTheme="majorHAnsi" w:cstheme="majorBidi"/>
                <w:color w:val="auto"/>
              </w:rPr>
              <w:t xml:space="preserve">cold </w:t>
            </w:r>
            <w:r w:rsidRPr="7E30DFEB">
              <w:rPr>
                <w:rFonts w:asciiTheme="majorHAnsi" w:eastAsiaTheme="majorEastAsia" w:hAnsiTheme="majorHAnsi" w:cstheme="majorBidi"/>
                <w:color w:val="auto"/>
              </w:rPr>
              <w:t xml:space="preserve">vs. </w:t>
            </w:r>
            <w:r w:rsidR="406D4912" w:rsidRPr="7E30DFEB">
              <w:rPr>
                <w:rFonts w:asciiTheme="majorHAnsi" w:eastAsiaTheme="majorEastAsia" w:hAnsiTheme="majorHAnsi" w:cstheme="majorBidi"/>
                <w:color w:val="auto"/>
              </w:rPr>
              <w:t>hot</w:t>
            </w:r>
            <w:r w:rsidRPr="7E30DFEB">
              <w:rPr>
                <w:rFonts w:asciiTheme="majorHAnsi" w:eastAsiaTheme="majorEastAsia" w:hAnsiTheme="majorHAnsi" w:cstheme="majorBidi"/>
                <w:color w:val="auto"/>
              </w:rPr>
              <w:t xml:space="preserve"> assessments: measurable improvements in writing attainment (e.g. sentence construction, punctuation, paragraphing).</w:t>
            </w:r>
          </w:p>
          <w:p w14:paraId="485DE1E7" w14:textId="258B2581" w:rsidR="041B23F2" w:rsidRDefault="041B23F2" w:rsidP="7E30DFEB">
            <w:pPr>
              <w:pStyle w:val="ListParagraph"/>
              <w:numPr>
                <w:ilvl w:val="0"/>
                <w:numId w:val="32"/>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Number of pupils meeting writing targets</w:t>
            </w:r>
            <w:r w:rsidR="6633DB6F" w:rsidRPr="7E30DFEB">
              <w:rPr>
                <w:rFonts w:asciiTheme="majorHAnsi" w:eastAsiaTheme="majorEastAsia" w:hAnsiTheme="majorHAnsi" w:cstheme="majorBidi"/>
                <w:color w:val="auto"/>
              </w:rPr>
              <w:t>.</w:t>
            </w:r>
          </w:p>
        </w:tc>
        <w:tc>
          <w:tcPr>
            <w:tcW w:w="2977" w:type="dxa"/>
            <w:shd w:val="clear" w:color="auto" w:fill="FFFFFF" w:themeFill="background1"/>
          </w:tcPr>
          <w:p w14:paraId="2F28EE33" w14:textId="472F77A8"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2E599CBB" w14:textId="5786F39A" w:rsidR="7E30DFEB" w:rsidRDefault="7E30DFEB" w:rsidP="7E30DFEB">
            <w:pPr>
              <w:rPr>
                <w:rFonts w:asciiTheme="majorHAnsi" w:eastAsiaTheme="majorEastAsia" w:hAnsiTheme="majorHAnsi" w:cstheme="majorBidi"/>
                <w:color w:val="auto"/>
              </w:rPr>
            </w:pPr>
          </w:p>
        </w:tc>
      </w:tr>
      <w:tr w:rsidR="7E30DFEB" w14:paraId="163738A5" w14:textId="77777777" w:rsidTr="7E30DFEB">
        <w:trPr>
          <w:trHeight w:val="300"/>
        </w:trPr>
        <w:tc>
          <w:tcPr>
            <w:tcW w:w="2127" w:type="dxa"/>
            <w:shd w:val="clear" w:color="auto" w:fill="FFFFFF" w:themeFill="background1"/>
          </w:tcPr>
          <w:p w14:paraId="0EE14C35" w14:textId="2D88831D" w:rsidR="30CC6C3F" w:rsidRDefault="30CC6C3F"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Positive shift in attitudes towards writing, especially for ASD pupils</w:t>
            </w:r>
          </w:p>
        </w:tc>
        <w:tc>
          <w:tcPr>
            <w:tcW w:w="3438" w:type="dxa"/>
            <w:gridSpan w:val="2"/>
            <w:shd w:val="clear" w:color="auto" w:fill="FFFFFF" w:themeFill="background1"/>
          </w:tcPr>
          <w:p w14:paraId="3667B478" w14:textId="072EC73F" w:rsidR="1C442D49" w:rsidRDefault="1C442D49" w:rsidP="7E30DFEB">
            <w:pPr>
              <w:pStyle w:val="ListParagraph"/>
              <w:numPr>
                <w:ilvl w:val="0"/>
                <w:numId w:val="9"/>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Learning conversations carried out</w:t>
            </w:r>
            <w:r w:rsidR="08CF121B" w:rsidRPr="7E30DFEB">
              <w:rPr>
                <w:rFonts w:asciiTheme="majorHAnsi" w:eastAsiaTheme="majorEastAsia" w:hAnsiTheme="majorHAnsi" w:cstheme="majorBidi"/>
                <w:color w:val="auto"/>
              </w:rPr>
              <w:t xml:space="preserve"> </w:t>
            </w:r>
            <w:r w:rsidRPr="7E30DFEB">
              <w:rPr>
                <w:rFonts w:asciiTheme="majorHAnsi" w:eastAsiaTheme="majorEastAsia" w:hAnsiTheme="majorHAnsi" w:cstheme="majorBidi"/>
                <w:color w:val="auto"/>
              </w:rPr>
              <w:t>to c</w:t>
            </w:r>
            <w:r w:rsidR="30CC6C3F" w:rsidRPr="7E30DFEB">
              <w:rPr>
                <w:rFonts w:asciiTheme="majorHAnsi" w:eastAsiaTheme="majorEastAsia" w:hAnsiTheme="majorHAnsi" w:cstheme="majorBidi"/>
                <w:color w:val="auto"/>
              </w:rPr>
              <w:t>apture pupil voice on writing confidence and enjoyment</w:t>
            </w:r>
          </w:p>
        </w:tc>
        <w:tc>
          <w:tcPr>
            <w:tcW w:w="3082" w:type="dxa"/>
            <w:shd w:val="clear" w:color="auto" w:fill="FFFFFF" w:themeFill="background1"/>
          </w:tcPr>
          <w:p w14:paraId="71DDAB08" w14:textId="4DB775AF" w:rsidR="420FC775" w:rsidRDefault="420FC775"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Qualitative Evidence:</w:t>
            </w:r>
          </w:p>
          <w:p w14:paraId="42A09D66" w14:textId="5AB1DF9D" w:rsidR="420FC775" w:rsidRDefault="420FC775" w:rsidP="7E30DFEB">
            <w:pPr>
              <w:pStyle w:val="ListParagraph"/>
              <w:numPr>
                <w:ilvl w:val="0"/>
                <w:numId w:val="31"/>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Learning conversations o showing greater self-awareness and positive feelings about writing.</w:t>
            </w:r>
          </w:p>
          <w:p w14:paraId="482C7416" w14:textId="750172AD" w:rsidR="420FC775" w:rsidRDefault="420FC775" w:rsidP="7E30DFEB">
            <w:pPr>
              <w:pStyle w:val="ListParagraph"/>
              <w:numPr>
                <w:ilvl w:val="0"/>
                <w:numId w:val="31"/>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Pupil feedback on specific tasks or strategies (e.g. "I liked using the story map because it helped me start").</w:t>
            </w:r>
          </w:p>
          <w:p w14:paraId="240DB191" w14:textId="00039FC7" w:rsidR="420FC775" w:rsidRDefault="420FC775" w:rsidP="7E30DFEB">
            <w:pPr>
              <w:pStyle w:val="Heading4"/>
              <w:spacing w:before="319"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lastRenderedPageBreak/>
              <w:t>Quantitative Evidence:</w:t>
            </w:r>
          </w:p>
          <w:p w14:paraId="2A05E97F" w14:textId="62D787F8" w:rsidR="420FC775" w:rsidRDefault="420FC775" w:rsidP="7E30DFEB">
            <w:pPr>
              <w:pStyle w:val="ListParagraph"/>
              <w:numPr>
                <w:ilvl w:val="0"/>
                <w:numId w:val="30"/>
              </w:numPr>
              <w:spacing w:before="240" w:after="240"/>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 xml:space="preserve">Pre- and post-attitudinal surveys </w:t>
            </w:r>
          </w:p>
          <w:p w14:paraId="628BA0F0" w14:textId="449C78B0" w:rsidR="420FC775" w:rsidRDefault="420FC775" w:rsidP="7E30DFEB">
            <w:pPr>
              <w:pStyle w:val="ListParagraph"/>
              <w:numPr>
                <w:ilvl w:val="0"/>
                <w:numId w:val="30"/>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Frequency of completed writing tasks as an indirect measure of motivation and ownership.</w:t>
            </w:r>
          </w:p>
          <w:p w14:paraId="7CBDAA17" w14:textId="3F3B2C4C" w:rsidR="7E30DFEB" w:rsidRDefault="7E30DFEB" w:rsidP="7E30DFEB">
            <w:pPr>
              <w:rPr>
                <w:rFonts w:asciiTheme="majorHAnsi" w:eastAsiaTheme="majorEastAsia" w:hAnsiTheme="majorHAnsi" w:cstheme="majorBidi"/>
                <w:color w:val="auto"/>
                <w:lang w:eastAsia="en-US"/>
              </w:rPr>
            </w:pPr>
          </w:p>
        </w:tc>
        <w:tc>
          <w:tcPr>
            <w:tcW w:w="2977" w:type="dxa"/>
            <w:shd w:val="clear" w:color="auto" w:fill="FFFFFF" w:themeFill="background1"/>
          </w:tcPr>
          <w:p w14:paraId="303D7F1B" w14:textId="32A91B06"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7C859E5D" w14:textId="35BAD053" w:rsidR="7E30DFEB" w:rsidRDefault="7E30DFEB" w:rsidP="7E30DFEB">
            <w:pPr>
              <w:rPr>
                <w:rFonts w:asciiTheme="majorHAnsi" w:eastAsiaTheme="majorEastAsia" w:hAnsiTheme="majorHAnsi" w:cstheme="majorBidi"/>
                <w:color w:val="auto"/>
              </w:rPr>
            </w:pPr>
          </w:p>
        </w:tc>
      </w:tr>
      <w:tr w:rsidR="7E30DFEB" w14:paraId="4019B4CA" w14:textId="77777777" w:rsidTr="7E30DFEB">
        <w:trPr>
          <w:trHeight w:val="300"/>
        </w:trPr>
        <w:tc>
          <w:tcPr>
            <w:tcW w:w="2127" w:type="dxa"/>
            <w:shd w:val="clear" w:color="auto" w:fill="FFFFFF" w:themeFill="background1"/>
          </w:tcPr>
          <w:p w14:paraId="0267A101" w14:textId="7D4CAC17" w:rsidR="30CC6C3F" w:rsidRDefault="30CC6C3F"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Clear evidence of progress and narrowing of attainment gaps</w:t>
            </w:r>
            <w:r w:rsidR="4531861D" w:rsidRPr="7E30DFEB">
              <w:rPr>
                <w:rFonts w:asciiTheme="majorHAnsi" w:eastAsiaTheme="majorEastAsia" w:hAnsiTheme="majorHAnsi" w:cstheme="majorBidi"/>
                <w:color w:val="auto"/>
              </w:rPr>
              <w:t xml:space="preserve"> for identified pupils by June 2026</w:t>
            </w:r>
          </w:p>
        </w:tc>
        <w:tc>
          <w:tcPr>
            <w:tcW w:w="3438" w:type="dxa"/>
            <w:gridSpan w:val="2"/>
            <w:shd w:val="clear" w:color="auto" w:fill="FFFFFF" w:themeFill="background1"/>
          </w:tcPr>
          <w:p w14:paraId="79416519" w14:textId="3EAB5814" w:rsidR="30CC6C3F" w:rsidRDefault="30CC6C3F" w:rsidP="7E30DFEB">
            <w:pPr>
              <w:pStyle w:val="ListParagraph"/>
              <w:numPr>
                <w:ilvl w:val="0"/>
                <w:numId w:val="8"/>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Track progress and engagement in writing over time</w:t>
            </w:r>
          </w:p>
          <w:p w14:paraId="233F9270" w14:textId="7761BFAA" w:rsidR="34092C38" w:rsidRDefault="34092C38" w:rsidP="7E30DFEB">
            <w:pPr>
              <w:pStyle w:val="ListParagraph"/>
              <w:numPr>
                <w:ilvl w:val="0"/>
                <w:numId w:val="8"/>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Target Setting and progress meetings</w:t>
            </w:r>
          </w:p>
          <w:p w14:paraId="78C6EAFA" w14:textId="57247714" w:rsidR="34092C38" w:rsidRDefault="34092C38" w:rsidP="7E30DFEB">
            <w:pPr>
              <w:pStyle w:val="ListParagraph"/>
              <w:numPr>
                <w:ilvl w:val="0"/>
                <w:numId w:val="8"/>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 xml:space="preserve">CT will carry out cold and hot tasks </w:t>
            </w:r>
          </w:p>
          <w:p w14:paraId="33AB30C7" w14:textId="50C5A543" w:rsidR="34092C38" w:rsidRDefault="34092C38" w:rsidP="7E30DFEB">
            <w:pPr>
              <w:pStyle w:val="ListParagraph"/>
              <w:numPr>
                <w:ilvl w:val="0"/>
                <w:numId w:val="8"/>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Development of self, peer and teacher assessment and next steps being actioned.</w:t>
            </w:r>
          </w:p>
          <w:p w14:paraId="76C7F0DA" w14:textId="40D846AE" w:rsidR="34092C38" w:rsidRDefault="34092C38" w:rsidP="7E30DFEB">
            <w:pPr>
              <w:pStyle w:val="ListParagraph"/>
              <w:numPr>
                <w:ilvl w:val="0"/>
                <w:numId w:val="8"/>
              </w:numPr>
              <w:rPr>
                <w:rFonts w:asciiTheme="majorHAnsi" w:eastAsiaTheme="majorEastAsia" w:hAnsiTheme="majorHAnsi" w:cstheme="majorBidi"/>
                <w:color w:val="000000" w:themeColor="text1"/>
              </w:rPr>
            </w:pPr>
            <w:r w:rsidRPr="7E30DFEB">
              <w:rPr>
                <w:rFonts w:asciiTheme="majorHAnsi" w:eastAsiaTheme="majorEastAsia" w:hAnsiTheme="majorHAnsi" w:cstheme="majorBidi"/>
                <w:color w:val="auto"/>
              </w:rPr>
              <w:t>Moderation activities</w:t>
            </w:r>
          </w:p>
        </w:tc>
        <w:tc>
          <w:tcPr>
            <w:tcW w:w="3082" w:type="dxa"/>
            <w:shd w:val="clear" w:color="auto" w:fill="FFFFFF" w:themeFill="background1"/>
          </w:tcPr>
          <w:p w14:paraId="1495E4FC" w14:textId="3C2326E2" w:rsidR="7920E231" w:rsidRDefault="7920E231"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Qualitative Evidence:</w:t>
            </w:r>
          </w:p>
          <w:p w14:paraId="4A9AEA0E" w14:textId="7347BDE6" w:rsidR="7920E231" w:rsidRDefault="7920E231" w:rsidP="7E30DFEB">
            <w:pPr>
              <w:pStyle w:val="ListParagraph"/>
              <w:numPr>
                <w:ilvl w:val="0"/>
                <w:numId w:val="29"/>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Work scrutiny samples across terms showing improvements in quality, structure, and depth of writing.</w:t>
            </w:r>
          </w:p>
          <w:p w14:paraId="550E9D88" w14:textId="2123CD7D" w:rsidR="7920E231" w:rsidRDefault="7920E231" w:rsidP="7E30DFEB">
            <w:pPr>
              <w:pStyle w:val="ListParagraph"/>
              <w:numPr>
                <w:ilvl w:val="0"/>
                <w:numId w:val="29"/>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Pupil </w:t>
            </w:r>
            <w:r w:rsidR="055C868B" w:rsidRPr="7E30DFEB">
              <w:rPr>
                <w:rFonts w:asciiTheme="majorHAnsi" w:eastAsiaTheme="majorEastAsia" w:hAnsiTheme="majorHAnsi" w:cstheme="majorBidi"/>
                <w:color w:val="auto"/>
              </w:rPr>
              <w:t xml:space="preserve">learning conversations: pupil </w:t>
            </w:r>
            <w:r w:rsidRPr="7E30DFEB">
              <w:rPr>
                <w:rFonts w:asciiTheme="majorHAnsi" w:eastAsiaTheme="majorEastAsia" w:hAnsiTheme="majorHAnsi" w:cstheme="majorBidi"/>
                <w:color w:val="auto"/>
              </w:rPr>
              <w:t>reflections on how their writing has improved or become more enjoyable over time.</w:t>
            </w:r>
          </w:p>
          <w:p w14:paraId="43068F13" w14:textId="06E4A352" w:rsidR="7920E231" w:rsidRDefault="7920E231" w:rsidP="7E30DFEB">
            <w:pPr>
              <w:pStyle w:val="Heading4"/>
              <w:spacing w:before="0" w:after="319"/>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 Quantitative Evidence:</w:t>
            </w:r>
          </w:p>
          <w:p w14:paraId="74B735CE" w14:textId="619A3093" w:rsidR="7920E231" w:rsidRDefault="7920E231" w:rsidP="7E30DFEB">
            <w:pPr>
              <w:pStyle w:val="ListParagraph"/>
              <w:numPr>
                <w:ilvl w:val="0"/>
                <w:numId w:val="28"/>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Termly attainment data showing improved writing levels for target groups, especially ASD pupils.</w:t>
            </w:r>
          </w:p>
          <w:p w14:paraId="271FD37E" w14:textId="5C403130" w:rsidR="7920E231" w:rsidRDefault="7920E231" w:rsidP="7E30DFEB">
            <w:pPr>
              <w:pStyle w:val="ListParagraph"/>
              <w:numPr>
                <w:ilvl w:val="0"/>
                <w:numId w:val="28"/>
              </w:numPr>
              <w:spacing w:before="240" w:after="240"/>
              <w:rPr>
                <w:rFonts w:asciiTheme="majorHAnsi" w:eastAsiaTheme="majorEastAsia" w:hAnsiTheme="majorHAnsi" w:cstheme="majorBidi"/>
                <w:color w:val="auto"/>
              </w:rPr>
            </w:pPr>
            <w:r w:rsidRPr="7E30DFEB">
              <w:rPr>
                <w:rFonts w:asciiTheme="majorHAnsi" w:eastAsiaTheme="majorEastAsia" w:hAnsiTheme="majorHAnsi" w:cstheme="majorBidi"/>
                <w:color w:val="auto"/>
              </w:rPr>
              <w:t>Writing moderation records confirming progression and consistency in assessment.</w:t>
            </w:r>
          </w:p>
          <w:p w14:paraId="25A28559" w14:textId="17572E75" w:rsidR="7E30DFEB" w:rsidRDefault="7E30DFEB" w:rsidP="7E30DFEB">
            <w:pPr>
              <w:rPr>
                <w:rFonts w:asciiTheme="majorHAnsi" w:eastAsiaTheme="majorEastAsia" w:hAnsiTheme="majorHAnsi" w:cstheme="majorBidi"/>
                <w:color w:val="auto"/>
                <w:lang w:eastAsia="en-US"/>
              </w:rPr>
            </w:pPr>
          </w:p>
        </w:tc>
        <w:tc>
          <w:tcPr>
            <w:tcW w:w="2977" w:type="dxa"/>
            <w:shd w:val="clear" w:color="auto" w:fill="FFFFFF" w:themeFill="background1"/>
          </w:tcPr>
          <w:p w14:paraId="328CA92B" w14:textId="3C632890" w:rsidR="7E30DFEB" w:rsidRDefault="7E30DFEB" w:rsidP="7E30DFEB">
            <w:pPr>
              <w:rPr>
                <w:rFonts w:asciiTheme="majorHAnsi" w:eastAsiaTheme="majorEastAsia" w:hAnsiTheme="majorHAnsi" w:cstheme="majorBidi"/>
                <w:color w:val="auto"/>
              </w:rPr>
            </w:pPr>
          </w:p>
        </w:tc>
        <w:tc>
          <w:tcPr>
            <w:tcW w:w="4111" w:type="dxa"/>
            <w:shd w:val="clear" w:color="auto" w:fill="FFFFFF" w:themeFill="background1"/>
          </w:tcPr>
          <w:p w14:paraId="77AA932A" w14:textId="5C2DE8EA" w:rsidR="7E30DFEB" w:rsidRDefault="7E30DFEB" w:rsidP="7E30DFEB">
            <w:pPr>
              <w:rPr>
                <w:rFonts w:asciiTheme="majorHAnsi" w:eastAsiaTheme="majorEastAsia" w:hAnsiTheme="majorHAnsi" w:cstheme="majorBidi"/>
                <w:color w:val="auto"/>
              </w:rPr>
            </w:pPr>
          </w:p>
        </w:tc>
      </w:tr>
      <w:tr w:rsidR="006D54E2" w14:paraId="58EAABA5" w14:textId="77777777" w:rsidTr="7E30DFEB">
        <w:tc>
          <w:tcPr>
            <w:tcW w:w="15735" w:type="dxa"/>
            <w:gridSpan w:val="6"/>
            <w:shd w:val="clear" w:color="auto" w:fill="D9D9D9" w:themeFill="background1" w:themeFillShade="D9"/>
          </w:tcPr>
          <w:p w14:paraId="1A24E375" w14:textId="1768230E" w:rsidR="006D54E2" w:rsidRDefault="006D54E2" w:rsidP="008C4A6A">
            <w:pPr>
              <w:rPr>
                <w:rFonts w:cs="Arial"/>
                <w:b/>
                <w:bCs/>
              </w:rPr>
            </w:pPr>
            <w:r>
              <w:rPr>
                <w:rFonts w:cs="Arial"/>
                <w:b/>
                <w:bCs/>
              </w:rPr>
              <w:t>Final evaluation</w:t>
            </w:r>
            <w:r w:rsidR="00511470">
              <w:rPr>
                <w:rFonts w:cs="Arial"/>
                <w:b/>
                <w:bCs/>
              </w:rPr>
              <w:t xml:space="preserve"> (for submission)</w:t>
            </w:r>
            <w:r>
              <w:rPr>
                <w:rFonts w:cs="Arial"/>
                <w:b/>
                <w:bCs/>
              </w:rPr>
              <w:t>:</w:t>
            </w:r>
          </w:p>
          <w:p w14:paraId="1436BC46" w14:textId="77777777" w:rsidR="006D54E2" w:rsidRDefault="006D54E2" w:rsidP="008C4A6A">
            <w:pPr>
              <w:rPr>
                <w:rFonts w:cs="Arial"/>
                <w:b/>
                <w:bCs/>
              </w:rPr>
            </w:pPr>
          </w:p>
          <w:p w14:paraId="12E188D2" w14:textId="77777777" w:rsidR="006D54E2" w:rsidRDefault="006D54E2" w:rsidP="008C4A6A">
            <w:pPr>
              <w:rPr>
                <w:rFonts w:cs="Arial"/>
                <w:b/>
                <w:bCs/>
              </w:rPr>
            </w:pPr>
          </w:p>
          <w:p w14:paraId="714AAD63" w14:textId="77777777" w:rsidR="006D54E2" w:rsidRDefault="006D54E2" w:rsidP="008C4A6A">
            <w:pPr>
              <w:rPr>
                <w:rFonts w:cs="Arial"/>
                <w:b/>
                <w:bCs/>
              </w:rPr>
            </w:pPr>
          </w:p>
        </w:tc>
      </w:tr>
    </w:tbl>
    <w:p w14:paraId="6FF0650E" w14:textId="7461BF59" w:rsidR="00986FDE" w:rsidRDefault="00986FDE" w:rsidP="001C3D8E"/>
    <w:p w14:paraId="64F69D82" w14:textId="64057EE2" w:rsidR="00986FDE" w:rsidRDefault="00986FDE" w:rsidP="001C3D8E"/>
    <w:p w14:paraId="41E18B34" w14:textId="1733DB42" w:rsidR="00986FDE" w:rsidRDefault="00986FDE" w:rsidP="001C3D8E"/>
    <w:p w14:paraId="3B6F415A" w14:textId="362AF363" w:rsidR="006D54E2" w:rsidRDefault="006D54E2" w:rsidP="001C3D8E"/>
    <w:p w14:paraId="28C7E0B4" w14:textId="18D07553" w:rsidR="006D54E2" w:rsidRDefault="006D54E2" w:rsidP="001C3D8E"/>
    <w:p w14:paraId="1031C0BB" w14:textId="5FBB75A9" w:rsidR="00746581" w:rsidRDefault="00746581" w:rsidP="001C3D8E"/>
    <w:p w14:paraId="359DC949" w14:textId="013FB6C9" w:rsidR="00746581" w:rsidRDefault="00746581" w:rsidP="001C3D8E"/>
    <w:p w14:paraId="0453F884" w14:textId="77777777" w:rsidR="00746581" w:rsidRDefault="00746581" w:rsidP="001C3D8E"/>
    <w:p w14:paraId="78DAB5E1" w14:textId="798067DB"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7D639ED6" w14:textId="77777777" w:rsidTr="7E30DFEB">
        <w:tc>
          <w:tcPr>
            <w:tcW w:w="6232" w:type="dxa"/>
            <w:gridSpan w:val="2"/>
            <w:tcBorders>
              <w:right w:val="single" w:sz="4" w:space="0" w:color="auto"/>
            </w:tcBorders>
            <w:shd w:val="clear" w:color="auto" w:fill="000000" w:themeFill="text1"/>
          </w:tcPr>
          <w:p w14:paraId="4F18FFF8" w14:textId="35CC96F5" w:rsidR="006D54E2" w:rsidRDefault="006D54E2" w:rsidP="008C4A6A">
            <w:pPr>
              <w:rPr>
                <w:color w:val="FFFFFF" w:themeColor="background1"/>
              </w:rPr>
            </w:pPr>
            <w:r>
              <w:rPr>
                <w:color w:val="FFFFFF" w:themeColor="background1"/>
              </w:rPr>
              <w:t>Priority 2:  Long Term Outcome</w:t>
            </w:r>
          </w:p>
          <w:p w14:paraId="0D20BBD7" w14:textId="38938385" w:rsidR="006D54E2" w:rsidRPr="00934701" w:rsidRDefault="006D54E2" w:rsidP="008C4A6A">
            <w:r>
              <w:rPr>
                <w:color w:val="FFFFFF" w:themeColor="background1"/>
              </w:rPr>
              <w:t xml:space="preserve">What do you hope to achieve? What is going </w:t>
            </w:r>
            <w:r w:rsidR="004B783A">
              <w:rPr>
                <w:color w:val="FFFFFF" w:themeColor="background1"/>
              </w:rPr>
              <w:t>to</w:t>
            </w:r>
            <w:r>
              <w:rPr>
                <w:color w:val="FFFFFF" w:themeColor="background1"/>
              </w:rPr>
              <w:t xml:space="preserve"> change? For whom? By how much? By When?</w:t>
            </w:r>
          </w:p>
        </w:tc>
        <w:tc>
          <w:tcPr>
            <w:tcW w:w="9498" w:type="dxa"/>
            <w:tcBorders>
              <w:left w:val="single" w:sz="4" w:space="0" w:color="auto"/>
            </w:tcBorders>
          </w:tcPr>
          <w:p w14:paraId="75271149" w14:textId="0742F9A4" w:rsidR="006D54E2" w:rsidRPr="00440033" w:rsidRDefault="12BDD3B5" w:rsidP="7E30DFEB">
            <w:pPr>
              <w:spacing w:before="1"/>
              <w:ind w:left="109"/>
              <w:rPr>
                <w:rFonts w:asciiTheme="majorHAnsi" w:eastAsiaTheme="majorEastAsia" w:hAnsiTheme="majorHAnsi" w:cstheme="majorBidi"/>
                <w:sz w:val="24"/>
                <w:szCs w:val="24"/>
                <w:lang w:val="en-US"/>
              </w:rPr>
            </w:pPr>
            <w:r w:rsidRPr="7E30DFEB">
              <w:rPr>
                <w:rFonts w:asciiTheme="majorHAnsi" w:eastAsiaTheme="majorEastAsia" w:hAnsiTheme="majorHAnsi" w:cstheme="majorBidi"/>
                <w:sz w:val="24"/>
                <w:szCs w:val="24"/>
                <w:lang w:val="en-US"/>
              </w:rPr>
              <w:t>To improve the quality, consistency, and engagement of science teaching and learning, with a specific focus on developing pupils’ skills in scientific enquiry and investigative thinking as part of a broader STEM curriculum.</w:t>
            </w:r>
          </w:p>
          <w:p w14:paraId="25C47906" w14:textId="52CD816B" w:rsidR="006D54E2" w:rsidRPr="00440033" w:rsidRDefault="006D54E2" w:rsidP="7E30DFEB">
            <w:pPr>
              <w:rPr>
                <w:b/>
                <w:bCs/>
              </w:rPr>
            </w:pPr>
          </w:p>
        </w:tc>
      </w:tr>
      <w:tr w:rsidR="006D54E2" w14:paraId="6A46C935" w14:textId="77777777" w:rsidTr="7E30DFEB">
        <w:tc>
          <w:tcPr>
            <w:tcW w:w="5243" w:type="dxa"/>
            <w:tcBorders>
              <w:right w:val="single" w:sz="4" w:space="0" w:color="auto"/>
            </w:tcBorders>
            <w:shd w:val="clear" w:color="auto" w:fill="D9D9D9" w:themeFill="background1" w:themeFillShade="D9"/>
          </w:tcPr>
          <w:p w14:paraId="71D178C4" w14:textId="77777777" w:rsidR="006D54E2" w:rsidRPr="00934701" w:rsidRDefault="006D54E2" w:rsidP="008C4A6A">
            <w:pPr>
              <w:rPr>
                <w:sz w:val="18"/>
                <w:szCs w:val="18"/>
              </w:rPr>
            </w:pPr>
            <w:r w:rsidRPr="00934701">
              <w:rPr>
                <w:sz w:val="18"/>
                <w:szCs w:val="18"/>
              </w:rPr>
              <w:t xml:space="preserve">Person(s) Responsible  </w:t>
            </w:r>
          </w:p>
          <w:p w14:paraId="0C12EF51"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5AA4F609" w14:textId="661C8044" w:rsidR="7E30DFEB" w:rsidRDefault="7E30DFEB" w:rsidP="7E30DFEB">
            <w:r w:rsidRPr="7E30DFEB">
              <w:rPr>
                <w:rFonts w:eastAsia="Arial" w:cs="Arial"/>
                <w:b/>
                <w:bCs/>
                <w:color w:val="000000" w:themeColor="text1"/>
              </w:rPr>
              <w:t>PT Pamela Cairney and Digital Working Party</w:t>
            </w:r>
          </w:p>
        </w:tc>
      </w:tr>
    </w:tbl>
    <w:p w14:paraId="4E1D24C9" w14:textId="77777777" w:rsidR="006D54E2" w:rsidRDefault="006D54E2" w:rsidP="001C3D8E"/>
    <w:p w14:paraId="129964E0" w14:textId="21BF91CF" w:rsidR="006D54E2" w:rsidRDefault="006D54E2" w:rsidP="001C3D8E"/>
    <w:tbl>
      <w:tblPr>
        <w:tblStyle w:val="TableGrid"/>
        <w:tblW w:w="15735" w:type="dxa"/>
        <w:tblInd w:w="-5" w:type="dxa"/>
        <w:tblLook w:val="04A0" w:firstRow="1" w:lastRow="0" w:firstColumn="1" w:lastColumn="0" w:noHBand="0" w:noVBand="1"/>
      </w:tblPr>
      <w:tblGrid>
        <w:gridCol w:w="2127"/>
        <w:gridCol w:w="2906"/>
        <w:gridCol w:w="644"/>
        <w:gridCol w:w="2970"/>
        <w:gridCol w:w="2977"/>
        <w:gridCol w:w="4111"/>
      </w:tblGrid>
      <w:tr w:rsidR="006D54E2" w:rsidRPr="00695C46" w14:paraId="2BFE14CD" w14:textId="77777777" w:rsidTr="7E30DFEB">
        <w:tc>
          <w:tcPr>
            <w:tcW w:w="15735" w:type="dxa"/>
            <w:gridSpan w:val="6"/>
          </w:tcPr>
          <w:p w14:paraId="17E7A051" w14:textId="77777777" w:rsidR="006D54E2" w:rsidRPr="00695C46" w:rsidRDefault="006D54E2" w:rsidP="008C4A6A">
            <w:pPr>
              <w:rPr>
                <w:rFonts w:cs="Arial"/>
                <w:sz w:val="16"/>
                <w:szCs w:val="16"/>
              </w:rPr>
            </w:pPr>
            <w:r w:rsidRPr="00695C46">
              <w:rPr>
                <w:rFonts w:cs="Arial"/>
                <w:b/>
                <w:bCs/>
                <w:sz w:val="16"/>
                <w:szCs w:val="16"/>
              </w:rPr>
              <w:t>(Please insert the relevant information</w:t>
            </w:r>
            <w:r>
              <w:rPr>
                <w:rFonts w:cs="Arial"/>
                <w:b/>
                <w:bCs/>
                <w:sz w:val="16"/>
                <w:szCs w:val="16"/>
              </w:rPr>
              <w:t xml:space="preserve"> below using the codes above</w:t>
            </w:r>
            <w:r w:rsidRPr="00695C46">
              <w:rPr>
                <w:rFonts w:cs="Arial"/>
                <w:b/>
                <w:bCs/>
                <w:sz w:val="16"/>
                <w:szCs w:val="16"/>
              </w:rPr>
              <w:t>)</w:t>
            </w:r>
          </w:p>
        </w:tc>
      </w:tr>
      <w:tr w:rsidR="006D54E2" w:rsidRPr="00695C46" w14:paraId="135D8705" w14:textId="77777777" w:rsidTr="7E30DFEB">
        <w:tc>
          <w:tcPr>
            <w:tcW w:w="5033" w:type="dxa"/>
            <w:gridSpan w:val="2"/>
            <w:shd w:val="clear" w:color="auto" w:fill="D9D9D9" w:themeFill="background1" w:themeFillShade="D9"/>
          </w:tcPr>
          <w:p w14:paraId="4D70B9FD" w14:textId="3F875CB6" w:rsidR="006D54E2" w:rsidRPr="00695C46" w:rsidRDefault="765C5658" w:rsidP="7E30DFEB">
            <w:pPr>
              <w:rPr>
                <w:rFonts w:eastAsia="Arial" w:cs="Arial"/>
                <w:sz w:val="24"/>
                <w:szCs w:val="24"/>
              </w:rPr>
            </w:pPr>
            <w:r w:rsidRPr="7E30DFEB">
              <w:rPr>
                <w:rFonts w:cs="Arial"/>
                <w:b/>
                <w:bCs/>
                <w:sz w:val="24"/>
                <w:szCs w:val="24"/>
              </w:rPr>
              <w:t xml:space="preserve">NIF Priority: </w:t>
            </w:r>
            <w:r w:rsidR="0B36CB7B" w:rsidRPr="7E30DFEB">
              <w:rPr>
                <w:rFonts w:eastAsia="Arial" w:cs="Arial"/>
                <w:b/>
                <w:bCs/>
                <w:color w:val="000000" w:themeColor="text1"/>
                <w:sz w:val="24"/>
                <w:szCs w:val="24"/>
              </w:rPr>
              <w:t>3, 5</w:t>
            </w:r>
          </w:p>
        </w:tc>
        <w:tc>
          <w:tcPr>
            <w:tcW w:w="10702" w:type="dxa"/>
            <w:gridSpan w:val="4"/>
            <w:shd w:val="clear" w:color="auto" w:fill="D9D9D9" w:themeFill="background1" w:themeFillShade="D9"/>
          </w:tcPr>
          <w:p w14:paraId="789BFD9E" w14:textId="76285D1E" w:rsidR="006D54E2" w:rsidRPr="00695C46" w:rsidRDefault="765C5658" w:rsidP="7E30DFEB">
            <w:pPr>
              <w:rPr>
                <w:rFonts w:eastAsia="Arial" w:cs="Arial"/>
                <w:sz w:val="24"/>
                <w:szCs w:val="24"/>
              </w:rPr>
            </w:pPr>
            <w:r w:rsidRPr="7E30DFEB">
              <w:rPr>
                <w:rFonts w:cs="Arial"/>
                <w:b/>
                <w:bCs/>
                <w:sz w:val="24"/>
                <w:szCs w:val="24"/>
              </w:rPr>
              <w:t>NIF Driver:</w:t>
            </w:r>
            <w:r w:rsidR="0032164E" w:rsidRPr="7E30DFEB">
              <w:rPr>
                <w:rFonts w:cs="Arial"/>
                <w:b/>
                <w:bCs/>
                <w:sz w:val="24"/>
                <w:szCs w:val="24"/>
              </w:rPr>
              <w:t xml:space="preserve"> </w:t>
            </w:r>
            <w:r w:rsidR="0032164E" w:rsidRPr="7E30DFEB">
              <w:rPr>
                <w:rFonts w:eastAsia="Arial" w:cs="Arial"/>
                <w:b/>
                <w:bCs/>
                <w:color w:val="000000" w:themeColor="text1"/>
                <w:sz w:val="24"/>
                <w:szCs w:val="24"/>
              </w:rPr>
              <w:t>2, 5</w:t>
            </w:r>
          </w:p>
        </w:tc>
      </w:tr>
      <w:tr w:rsidR="006D54E2" w:rsidRPr="00695C46" w14:paraId="6DDCBC52" w14:textId="77777777" w:rsidTr="7E30DFEB">
        <w:tc>
          <w:tcPr>
            <w:tcW w:w="5033" w:type="dxa"/>
            <w:gridSpan w:val="2"/>
            <w:shd w:val="clear" w:color="auto" w:fill="D9D9D9" w:themeFill="background1" w:themeFillShade="D9"/>
          </w:tcPr>
          <w:p w14:paraId="06117E99" w14:textId="0013919D" w:rsidR="006D54E2" w:rsidRPr="00695C46" w:rsidRDefault="765C5658" w:rsidP="008C4A6A">
            <w:pPr>
              <w:rPr>
                <w:rFonts w:cs="Arial"/>
                <w:b/>
                <w:bCs/>
                <w:sz w:val="24"/>
                <w:szCs w:val="24"/>
              </w:rPr>
            </w:pPr>
            <w:r w:rsidRPr="7E30DFEB">
              <w:rPr>
                <w:rFonts w:cs="Arial"/>
                <w:b/>
                <w:bCs/>
                <w:sz w:val="24"/>
                <w:szCs w:val="24"/>
              </w:rPr>
              <w:t>NLC Priority:</w:t>
            </w:r>
            <w:r w:rsidR="40F112BF" w:rsidRPr="7E30DFEB">
              <w:rPr>
                <w:rFonts w:cs="Arial"/>
                <w:b/>
                <w:bCs/>
                <w:sz w:val="24"/>
                <w:szCs w:val="24"/>
              </w:rPr>
              <w:t xml:space="preserve"> 4</w:t>
            </w:r>
          </w:p>
        </w:tc>
        <w:tc>
          <w:tcPr>
            <w:tcW w:w="10702" w:type="dxa"/>
            <w:gridSpan w:val="4"/>
            <w:shd w:val="clear" w:color="auto" w:fill="D9D9D9" w:themeFill="background1" w:themeFillShade="D9"/>
          </w:tcPr>
          <w:p w14:paraId="68325466" w14:textId="542A00E8" w:rsidR="006D54E2" w:rsidRPr="00695C46" w:rsidRDefault="765C5658" w:rsidP="7E30DFEB">
            <w:pPr>
              <w:rPr>
                <w:rFonts w:eastAsia="Arial" w:cs="Arial"/>
                <w:sz w:val="24"/>
                <w:szCs w:val="24"/>
              </w:rPr>
            </w:pPr>
            <w:r w:rsidRPr="7E30DFEB">
              <w:rPr>
                <w:rFonts w:cs="Arial"/>
                <w:b/>
                <w:bCs/>
                <w:sz w:val="24"/>
                <w:szCs w:val="24"/>
              </w:rPr>
              <w:t>QI:</w:t>
            </w:r>
            <w:r w:rsidR="619DFC26" w:rsidRPr="7E30DFEB">
              <w:rPr>
                <w:rFonts w:cs="Arial"/>
                <w:b/>
                <w:bCs/>
                <w:sz w:val="24"/>
                <w:szCs w:val="24"/>
              </w:rPr>
              <w:t xml:space="preserve"> </w:t>
            </w:r>
            <w:r w:rsidR="619DFC26" w:rsidRPr="7E30DFEB">
              <w:rPr>
                <w:rFonts w:eastAsia="Arial" w:cs="Arial"/>
                <w:b/>
                <w:bCs/>
                <w:color w:val="000000" w:themeColor="text1"/>
                <w:sz w:val="24"/>
                <w:szCs w:val="24"/>
              </w:rPr>
              <w:t>1.1, 1.2, 1.3, 2.2, 2.3</w:t>
            </w:r>
          </w:p>
        </w:tc>
      </w:tr>
      <w:tr w:rsidR="006D54E2" w14:paraId="57E00010" w14:textId="77777777" w:rsidTr="7E30DFEB">
        <w:tc>
          <w:tcPr>
            <w:tcW w:w="5033" w:type="dxa"/>
            <w:gridSpan w:val="2"/>
            <w:shd w:val="clear" w:color="auto" w:fill="D9D9D9" w:themeFill="background1" w:themeFillShade="D9"/>
          </w:tcPr>
          <w:p w14:paraId="48318BE0" w14:textId="38F2791B" w:rsidR="006D54E2" w:rsidRDefault="765C5658" w:rsidP="008C4A6A">
            <w:pPr>
              <w:rPr>
                <w:rFonts w:cs="Arial"/>
                <w:b/>
                <w:bCs/>
                <w:sz w:val="24"/>
                <w:szCs w:val="24"/>
              </w:rPr>
            </w:pPr>
            <w:r w:rsidRPr="7E30DFEB">
              <w:rPr>
                <w:rFonts w:cs="Arial"/>
                <w:b/>
                <w:bCs/>
                <w:sz w:val="24"/>
                <w:szCs w:val="24"/>
              </w:rPr>
              <w:t>PEF Intervention:</w:t>
            </w:r>
            <w:r w:rsidR="00DF31DE" w:rsidRPr="7E30DFEB">
              <w:rPr>
                <w:rFonts w:cs="Arial"/>
                <w:b/>
                <w:bCs/>
                <w:sz w:val="24"/>
                <w:szCs w:val="24"/>
              </w:rPr>
              <w:t>8</w:t>
            </w:r>
          </w:p>
        </w:tc>
        <w:tc>
          <w:tcPr>
            <w:tcW w:w="10702" w:type="dxa"/>
            <w:gridSpan w:val="4"/>
            <w:shd w:val="clear" w:color="auto" w:fill="D9D9D9" w:themeFill="background1" w:themeFillShade="D9"/>
          </w:tcPr>
          <w:p w14:paraId="2FCFF468" w14:textId="77777777" w:rsidR="006D54E2" w:rsidRDefault="006D54E2" w:rsidP="008C4A6A">
            <w:pPr>
              <w:rPr>
                <w:rFonts w:cs="Arial"/>
                <w:b/>
                <w:bCs/>
                <w:sz w:val="24"/>
                <w:szCs w:val="24"/>
              </w:rPr>
            </w:pPr>
            <w:r>
              <w:rPr>
                <w:rFonts w:cs="Arial"/>
                <w:b/>
                <w:bCs/>
                <w:sz w:val="24"/>
                <w:szCs w:val="24"/>
              </w:rPr>
              <w:t>Developing in Faith/UNCRC:</w:t>
            </w:r>
          </w:p>
        </w:tc>
      </w:tr>
      <w:tr w:rsidR="006D54E2" w:rsidRPr="00D17AA8" w14:paraId="602110C8" w14:textId="77777777" w:rsidTr="7E30DFEB">
        <w:tc>
          <w:tcPr>
            <w:tcW w:w="15735" w:type="dxa"/>
            <w:gridSpan w:val="6"/>
            <w:shd w:val="clear" w:color="auto" w:fill="D9D9D9" w:themeFill="background1" w:themeFillShade="D9"/>
          </w:tcPr>
          <w:p w14:paraId="476F4E30" w14:textId="67909B54" w:rsidR="006D54E2" w:rsidRPr="00D17AA8" w:rsidRDefault="006D54E2" w:rsidP="008C4A6A">
            <w:pPr>
              <w:rPr>
                <w:rFonts w:cs="Arial"/>
                <w:u w:val="single"/>
              </w:rPr>
            </w:pPr>
            <w:r w:rsidRPr="00D17AA8">
              <w:rPr>
                <w:rFonts w:cs="Arial"/>
                <w:u w:val="single"/>
              </w:rPr>
              <w:t>If you used any aspect of your PEF fund to support this priority; please detail the expenditure here</w:t>
            </w:r>
            <w:r w:rsidR="002353E6">
              <w:rPr>
                <w:rFonts w:cs="Arial"/>
                <w:u w:val="single"/>
              </w:rPr>
              <w:t>:</w:t>
            </w:r>
          </w:p>
          <w:p w14:paraId="14176241" w14:textId="77777777" w:rsidR="006D54E2" w:rsidRPr="00D17AA8" w:rsidRDefault="006D54E2" w:rsidP="008C4A6A">
            <w:pPr>
              <w:rPr>
                <w:rFonts w:cs="Arial"/>
                <w:sz w:val="24"/>
                <w:szCs w:val="24"/>
                <w:u w:val="single"/>
              </w:rPr>
            </w:pPr>
          </w:p>
        </w:tc>
      </w:tr>
      <w:tr w:rsidR="006D54E2" w14:paraId="38FB9570" w14:textId="77777777" w:rsidTr="7E30DFEB">
        <w:tc>
          <w:tcPr>
            <w:tcW w:w="15735" w:type="dxa"/>
            <w:gridSpan w:val="6"/>
            <w:shd w:val="clear" w:color="auto" w:fill="auto"/>
          </w:tcPr>
          <w:p w14:paraId="7C2E4344" w14:textId="43FB7126" w:rsidR="2BC2A060" w:rsidRDefault="2BC2A060" w:rsidP="7E30DFEB">
            <w:pPr>
              <w:rPr>
                <w:i/>
                <w:iCs/>
              </w:rPr>
            </w:pPr>
            <w:r w:rsidRPr="7E30DFEB">
              <w:rPr>
                <w:rFonts w:cs="Arial"/>
                <w:b/>
                <w:bCs/>
              </w:rPr>
              <w:t>RATIONALE (WHY?)</w:t>
            </w:r>
            <w:r w:rsidRPr="7E30DFEB">
              <w:rPr>
                <w:i/>
                <w:iCs/>
              </w:rPr>
              <w:t xml:space="preserve"> </w:t>
            </w:r>
            <w:r w:rsidRPr="7E30DFEB">
              <w:rPr>
                <w:sz w:val="16"/>
                <w:szCs w:val="16"/>
              </w:rPr>
              <w:t>Why have you identified this as a priority?  What data did you have to support this?</w:t>
            </w:r>
            <w:r w:rsidRPr="7E30DFEB">
              <w:rPr>
                <w:rFonts w:eastAsia="Arial" w:cs="Arial"/>
              </w:rPr>
              <w:t xml:space="preserve"> </w:t>
            </w:r>
          </w:p>
          <w:p w14:paraId="282C96EE" w14:textId="19867FFF" w:rsidR="59DBD1C6" w:rsidRDefault="59DBD1C6" w:rsidP="7E30DFEB">
            <w:pPr>
              <w:spacing w:line="256" w:lineRule="auto"/>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Last session, the successful introduction of the North Lanarkshire Digital Literacy Pathways provided a strong foundation for digital learning. However, medium-term planning, staff evaluations, and staff discussion have identified that many areas of STEM—particularly Science and Scientific Enquiry—are not being explicitly taught.</w:t>
            </w:r>
          </w:p>
          <w:p w14:paraId="1E4DAB7F" w14:textId="6C299011" w:rsidR="59DBD1C6" w:rsidRDefault="59DBD1C6" w:rsidP="7E30DFEB">
            <w:p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Staff have reported low confidence in STEM pedagogies and highlighted that science resources are outdated or insufficient. In addition, pupil consultation revealed that learners are often unmotivated in science and do not always recognise when they are being taught science or engaging in enquiry.</w:t>
            </w:r>
          </w:p>
          <w:p w14:paraId="7F6ED6B6" w14:textId="30E680FE" w:rsidR="59DBD1C6" w:rsidRDefault="59DBD1C6" w:rsidP="7E30DFEB">
            <w:p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This session, we will address this gap by building staff confidence in delivering high-quality STEM learning, with a particular focus on Science and Scientific Enquiry. We will strengthen our understanding and use of the NL Science pathways, improve the quality and consistency of science teaching, and ensure pupils experience engaging, practical science learning that develops their investigative thinking and skills for life.</w:t>
            </w:r>
          </w:p>
          <w:p w14:paraId="0C782983" w14:textId="77777777" w:rsidR="006D54E2" w:rsidRPr="002E5847" w:rsidRDefault="765C5658" w:rsidP="7E30DFEB">
            <w:pPr>
              <w:spacing w:line="256" w:lineRule="auto"/>
              <w:rPr>
                <w:rFonts w:asciiTheme="majorHAnsi" w:eastAsiaTheme="majorEastAsia" w:hAnsiTheme="majorHAnsi" w:cstheme="majorBidi"/>
                <w:sz w:val="24"/>
                <w:szCs w:val="24"/>
                <w:lang w:eastAsia="en-US"/>
              </w:rPr>
            </w:pPr>
            <w:r w:rsidRPr="7E30DFEB">
              <w:rPr>
                <w:rFonts w:asciiTheme="majorHAnsi" w:eastAsiaTheme="majorEastAsia" w:hAnsiTheme="majorHAnsi" w:cstheme="majorBidi"/>
                <w:sz w:val="24"/>
                <w:szCs w:val="24"/>
              </w:rPr>
              <w:t>Resources:</w:t>
            </w:r>
            <w:r w:rsidRPr="7E30DFEB">
              <w:rPr>
                <w:rFonts w:asciiTheme="majorHAnsi" w:eastAsiaTheme="majorEastAsia" w:hAnsiTheme="majorHAnsi" w:cstheme="majorBidi"/>
                <w:sz w:val="24"/>
                <w:szCs w:val="24"/>
                <w:lang w:eastAsia="en-US"/>
              </w:rPr>
              <w:t xml:space="preserve"> Please include costs and, where relevant, state where cost is being met from, specifically if using PEF.  </w:t>
            </w:r>
            <w:r w:rsidRPr="7E30DFEB">
              <w:rPr>
                <w:rFonts w:asciiTheme="majorHAnsi" w:eastAsiaTheme="majorEastAsia" w:hAnsiTheme="majorHAnsi" w:cstheme="majorBidi"/>
                <w:color w:val="auto"/>
                <w:sz w:val="24"/>
                <w:szCs w:val="24"/>
                <w:lang w:eastAsia="en-US"/>
              </w:rPr>
              <w:t>Please denote PEF/or colour code if preferred, to indicate where PEF spend aligns with targets</w:t>
            </w:r>
            <w:r w:rsidRPr="7E30DFEB">
              <w:rPr>
                <w:rFonts w:asciiTheme="majorHAnsi" w:eastAsiaTheme="majorEastAsia" w:hAnsiTheme="majorHAnsi" w:cstheme="majorBidi"/>
                <w:sz w:val="24"/>
                <w:szCs w:val="24"/>
                <w:lang w:eastAsia="en-US"/>
              </w:rPr>
              <w:t>.</w:t>
            </w:r>
          </w:p>
          <w:p w14:paraId="78DD3CC3" w14:textId="77777777" w:rsidR="006D54E2" w:rsidRDefault="006D54E2" w:rsidP="7E30DFEB">
            <w:pPr>
              <w:rPr>
                <w:rFonts w:asciiTheme="majorHAnsi" w:eastAsiaTheme="majorEastAsia" w:hAnsiTheme="majorHAnsi" w:cstheme="majorBidi"/>
                <w:sz w:val="24"/>
                <w:szCs w:val="24"/>
              </w:rPr>
            </w:pPr>
          </w:p>
          <w:p w14:paraId="7B807133" w14:textId="5C0393A1" w:rsidR="006D54E2" w:rsidRDefault="5BE929C3"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 xml:space="preserve">Science equipment (see NL STEM ‘kit-list’) and storage </w:t>
            </w:r>
          </w:p>
          <w:p w14:paraId="6BF8FB32" w14:textId="58AE5D23" w:rsidR="006D54E2" w:rsidRDefault="43A992AD"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MathsBURST online modules, teaching resources, assessments and required resources.</w:t>
            </w:r>
          </w:p>
          <w:p w14:paraId="5A70EB31" w14:textId="79EAAB08" w:rsidR="006D54E2" w:rsidRDefault="006D54E2" w:rsidP="7E30DFEB">
            <w:pPr>
              <w:rPr>
                <w:rFonts w:cs="Arial"/>
                <w:b/>
                <w:bCs/>
              </w:rPr>
            </w:pPr>
          </w:p>
        </w:tc>
      </w:tr>
      <w:tr w:rsidR="006D54E2" w:rsidRPr="008A6EC1" w14:paraId="0BD47330" w14:textId="77777777" w:rsidTr="7E30DFEB">
        <w:tc>
          <w:tcPr>
            <w:tcW w:w="2127" w:type="dxa"/>
            <w:shd w:val="clear" w:color="auto" w:fill="D9D9D9" w:themeFill="background1" w:themeFillShade="D9"/>
          </w:tcPr>
          <w:p w14:paraId="26A0ACFA" w14:textId="77777777" w:rsidR="006D54E2" w:rsidRPr="008A6EC1" w:rsidRDefault="006D54E2" w:rsidP="008C4A6A">
            <w:pPr>
              <w:rPr>
                <w:rFonts w:cs="Arial"/>
                <w:b/>
                <w:bCs/>
                <w:u w:val="single"/>
              </w:rPr>
            </w:pPr>
            <w:r w:rsidRPr="008A6EC1">
              <w:rPr>
                <w:rFonts w:cs="Arial"/>
                <w:b/>
                <w:bCs/>
                <w:u w:val="single"/>
              </w:rPr>
              <w:lastRenderedPageBreak/>
              <w:t>EXPECTED IMPACT</w:t>
            </w:r>
          </w:p>
          <w:p w14:paraId="7D18AAA3" w14:textId="77777777" w:rsidR="006D54E2" w:rsidRPr="008A6EC1" w:rsidRDefault="006D54E2" w:rsidP="008C4A6A">
            <w:pPr>
              <w:rPr>
                <w:rFonts w:cs="Arial"/>
                <w:b/>
                <w:bCs/>
                <w:u w:val="single"/>
              </w:rPr>
            </w:pPr>
            <w:r w:rsidRPr="008A6EC1">
              <w:rPr>
                <w:rFonts w:cs="Arial"/>
                <w:b/>
                <w:bCs/>
                <w:u w:val="single"/>
              </w:rPr>
              <w:t>(SHORT TERM TARGETS)</w:t>
            </w:r>
          </w:p>
        </w:tc>
        <w:tc>
          <w:tcPr>
            <w:tcW w:w="3550" w:type="dxa"/>
            <w:gridSpan w:val="2"/>
            <w:shd w:val="clear" w:color="auto" w:fill="D9D9D9" w:themeFill="background1" w:themeFillShade="D9"/>
          </w:tcPr>
          <w:p w14:paraId="36573BC8" w14:textId="77777777" w:rsidR="006D54E2" w:rsidRPr="008A6EC1" w:rsidRDefault="006D54E2" w:rsidP="008C4A6A">
            <w:pPr>
              <w:rPr>
                <w:b/>
                <w:bCs/>
                <w:u w:val="single"/>
              </w:rPr>
            </w:pPr>
            <w:r w:rsidRPr="008A6EC1">
              <w:rPr>
                <w:b/>
                <w:bCs/>
                <w:u w:val="single"/>
              </w:rPr>
              <w:t>INTERVENTIONS/ACTIONS TO SUPPORT IMPROVEMENT: HOW?</w:t>
            </w:r>
          </w:p>
          <w:p w14:paraId="4B9D3834" w14:textId="77777777" w:rsidR="006D54E2" w:rsidRPr="008A6EC1" w:rsidRDefault="006D54E2" w:rsidP="008C4A6A">
            <w:pPr>
              <w:rPr>
                <w:rFonts w:cs="Arial"/>
                <w:b/>
                <w:bCs/>
                <w:u w:val="single"/>
              </w:rPr>
            </w:pPr>
          </w:p>
        </w:tc>
        <w:tc>
          <w:tcPr>
            <w:tcW w:w="2970" w:type="dxa"/>
            <w:shd w:val="clear" w:color="auto" w:fill="D9D9D9" w:themeFill="background1" w:themeFillShade="D9"/>
          </w:tcPr>
          <w:p w14:paraId="698206D8" w14:textId="77777777" w:rsidR="006D54E2" w:rsidRPr="008A6EC1" w:rsidRDefault="006D54E2" w:rsidP="008C4A6A">
            <w:pPr>
              <w:rPr>
                <w:b/>
                <w:bCs/>
                <w:u w:val="single"/>
              </w:rPr>
            </w:pPr>
            <w:r w:rsidRPr="008A6EC1">
              <w:rPr>
                <w:b/>
                <w:bCs/>
                <w:u w:val="single"/>
              </w:rPr>
              <w:t>HOW WILL YOU TRACK PROGRESS?</w:t>
            </w:r>
          </w:p>
          <w:p w14:paraId="3C4D7226" w14:textId="77777777" w:rsidR="006D54E2" w:rsidRPr="008A6EC1" w:rsidRDefault="006D54E2" w:rsidP="008C4A6A">
            <w:pPr>
              <w:rPr>
                <w:rFonts w:cs="Arial"/>
                <w:b/>
                <w:bCs/>
                <w:u w:val="single"/>
              </w:rPr>
            </w:pPr>
            <w:r w:rsidRPr="008A6EC1">
              <w:rPr>
                <w:b/>
                <w:bCs/>
                <w:u w:val="single"/>
              </w:rPr>
              <w:t>MEASURES</w:t>
            </w:r>
          </w:p>
        </w:tc>
        <w:tc>
          <w:tcPr>
            <w:tcW w:w="2977" w:type="dxa"/>
            <w:shd w:val="clear" w:color="auto" w:fill="D9D9D9" w:themeFill="background1" w:themeFillShade="D9"/>
          </w:tcPr>
          <w:p w14:paraId="0220E1F1" w14:textId="75E5A581"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1</w:t>
            </w:r>
            <w:r w:rsidR="005E221F">
              <w:rPr>
                <w:rFonts w:cs="Arial"/>
                <w:b/>
                <w:bCs/>
                <w:u w:val="single"/>
              </w:rPr>
              <w:t xml:space="preserve"> (Internal Process)</w:t>
            </w:r>
          </w:p>
        </w:tc>
        <w:tc>
          <w:tcPr>
            <w:tcW w:w="4111" w:type="dxa"/>
            <w:shd w:val="clear" w:color="auto" w:fill="D9D9D9" w:themeFill="background1" w:themeFillShade="D9"/>
          </w:tcPr>
          <w:p w14:paraId="42888EA0" w14:textId="764471AF" w:rsidR="006D54E2" w:rsidRPr="008A6EC1" w:rsidRDefault="006D54E2" w:rsidP="008C4A6A">
            <w:pPr>
              <w:rPr>
                <w:rFonts w:cs="Arial"/>
                <w:b/>
                <w:bCs/>
                <w:u w:val="single"/>
              </w:rPr>
            </w:pPr>
            <w:r>
              <w:rPr>
                <w:rFonts w:cs="Arial"/>
                <w:b/>
                <w:bCs/>
                <w:u w:val="single"/>
              </w:rPr>
              <w:t xml:space="preserve">EVALUATION </w:t>
            </w:r>
            <w:r w:rsidRPr="008A6EC1">
              <w:rPr>
                <w:rFonts w:cs="Arial"/>
                <w:b/>
                <w:bCs/>
                <w:u w:val="single"/>
              </w:rPr>
              <w:t>CHECKPOINT 2</w:t>
            </w:r>
            <w:r w:rsidR="005E221F">
              <w:rPr>
                <w:rFonts w:cs="Arial"/>
                <w:b/>
                <w:bCs/>
                <w:u w:val="single"/>
              </w:rPr>
              <w:t xml:space="preserve"> (Internal Process)</w:t>
            </w:r>
          </w:p>
        </w:tc>
      </w:tr>
      <w:tr w:rsidR="006D54E2" w14:paraId="43E3F0D8" w14:textId="77777777" w:rsidTr="7E30DFEB">
        <w:tc>
          <w:tcPr>
            <w:tcW w:w="2127" w:type="dxa"/>
            <w:shd w:val="clear" w:color="auto" w:fill="D9D9D9" w:themeFill="background1" w:themeFillShade="D9"/>
          </w:tcPr>
          <w:p w14:paraId="7053A17F" w14:textId="42D610E3" w:rsidR="006D54E2" w:rsidRDefault="006D54E2" w:rsidP="008C4A6A">
            <w:pPr>
              <w:rPr>
                <w:rFonts w:cs="Arial"/>
                <w:b/>
                <w:bCs/>
              </w:rPr>
            </w:pPr>
            <w:r w:rsidRPr="004B783A">
              <w:rPr>
                <w:sz w:val="16"/>
                <w:szCs w:val="16"/>
              </w:rPr>
              <w:t>What will be the benefit for learners (be specific</w:t>
            </w:r>
            <w:r w:rsidR="004B783A" w:rsidRPr="004B783A">
              <w:rPr>
                <w:sz w:val="16"/>
                <w:szCs w:val="16"/>
              </w:rPr>
              <w:t>)?</w:t>
            </w:r>
          </w:p>
        </w:tc>
        <w:tc>
          <w:tcPr>
            <w:tcW w:w="3550" w:type="dxa"/>
            <w:gridSpan w:val="2"/>
            <w:shd w:val="clear" w:color="auto" w:fill="D9D9D9" w:themeFill="background1" w:themeFillShade="D9"/>
          </w:tcPr>
          <w:p w14:paraId="536773A8" w14:textId="31A3CD5E" w:rsidR="006D54E2" w:rsidRDefault="006D54E2" w:rsidP="008C4A6A">
            <w:r w:rsidRPr="008A6EC1">
              <w:rPr>
                <w:sz w:val="16"/>
                <w:szCs w:val="16"/>
              </w:rPr>
              <w:t>What are you going to do to make the change?  What key actions are required? Consider links to the NIF Drivers</w:t>
            </w:r>
            <w:r w:rsidR="002353E6">
              <w:rPr>
                <w:sz w:val="16"/>
                <w:szCs w:val="16"/>
              </w:rPr>
              <w:t>.</w:t>
            </w:r>
          </w:p>
        </w:tc>
        <w:tc>
          <w:tcPr>
            <w:tcW w:w="2970" w:type="dxa"/>
            <w:shd w:val="clear" w:color="auto" w:fill="D9D9D9" w:themeFill="background1" w:themeFillShade="D9"/>
          </w:tcPr>
          <w:p w14:paraId="42CCCAE0" w14:textId="77777777" w:rsidR="006D54E2" w:rsidRDefault="006D54E2" w:rsidP="008C4A6A">
            <w:pPr>
              <w:rPr>
                <w:rFonts w:cs="Arial"/>
                <w:b/>
                <w:bCs/>
              </w:rPr>
            </w:pPr>
            <w:r>
              <w:rPr>
                <w:sz w:val="16"/>
                <w:szCs w:val="16"/>
                <w:lang w:eastAsia="en-US"/>
              </w:rPr>
              <w:t>What ongoing information will demonstrate progress? (Qualitative, Quantitative – short/medium/long term data)</w:t>
            </w:r>
          </w:p>
        </w:tc>
        <w:tc>
          <w:tcPr>
            <w:tcW w:w="2977" w:type="dxa"/>
            <w:shd w:val="clear" w:color="auto" w:fill="D9D9D9" w:themeFill="background1" w:themeFillShade="D9"/>
          </w:tcPr>
          <w:p w14:paraId="458FBADB" w14:textId="77777777" w:rsidR="006D54E2" w:rsidRDefault="006D54E2" w:rsidP="008C4A6A">
            <w:pPr>
              <w:rPr>
                <w:rFonts w:cs="Arial"/>
                <w:b/>
                <w:bCs/>
              </w:rPr>
            </w:pPr>
          </w:p>
        </w:tc>
        <w:tc>
          <w:tcPr>
            <w:tcW w:w="4111" w:type="dxa"/>
            <w:shd w:val="clear" w:color="auto" w:fill="D9D9D9" w:themeFill="background1" w:themeFillShade="D9"/>
          </w:tcPr>
          <w:p w14:paraId="36004857" w14:textId="77777777" w:rsidR="006D54E2" w:rsidRDefault="006D54E2" w:rsidP="008C4A6A">
            <w:pPr>
              <w:rPr>
                <w:rFonts w:cs="Arial"/>
                <w:b/>
                <w:bCs/>
              </w:rPr>
            </w:pPr>
          </w:p>
        </w:tc>
      </w:tr>
      <w:tr w:rsidR="7E30DFEB" w14:paraId="483C4A2B" w14:textId="77777777" w:rsidTr="7E30DFEB">
        <w:trPr>
          <w:trHeight w:val="300"/>
        </w:trPr>
        <w:tc>
          <w:tcPr>
            <w:tcW w:w="2127" w:type="dxa"/>
            <w:shd w:val="clear" w:color="auto" w:fill="FFFFFF" w:themeFill="background1"/>
          </w:tcPr>
          <w:p w14:paraId="744E12E1" w14:textId="78F09173" w:rsidR="7E30DFEB" w:rsidRDefault="7E30DFE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Almost all learners will develop and apply their digital literacy skills through meaningful cross-curricular learning experiences.</w:t>
            </w:r>
          </w:p>
        </w:tc>
        <w:tc>
          <w:tcPr>
            <w:tcW w:w="3550" w:type="dxa"/>
            <w:gridSpan w:val="2"/>
            <w:shd w:val="clear" w:color="auto" w:fill="FFFFFF" w:themeFill="background1"/>
          </w:tcPr>
          <w:p w14:paraId="3F42F239" w14:textId="40A02D9E" w:rsidR="7E30DFEB" w:rsidRDefault="7E30DFEB" w:rsidP="7E30DFEB">
            <w:pPr>
              <w:spacing w:line="257" w:lineRule="auto"/>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We will embed the NL Digital Literacy pathways, giving all learners regular, purposeful opportunities to use digital tools in their learning. </w:t>
            </w:r>
          </w:p>
          <w:p w14:paraId="346891F8" w14:textId="1A6D9C90" w:rsidR="7E30DFEB" w:rsidRDefault="7E30DFEB" w:rsidP="7E30DFEB">
            <w:pPr>
              <w:spacing w:line="257" w:lineRule="auto"/>
              <w:rPr>
                <w:rFonts w:asciiTheme="majorHAnsi" w:eastAsiaTheme="majorEastAsia" w:hAnsiTheme="majorHAnsi" w:cstheme="majorBidi"/>
                <w:color w:val="auto"/>
                <w:sz w:val="24"/>
                <w:szCs w:val="24"/>
              </w:rPr>
            </w:pPr>
          </w:p>
          <w:p w14:paraId="48AA32AC" w14:textId="0EE45EDA" w:rsidR="7E30DFEB" w:rsidRDefault="7E30DFEB" w:rsidP="7E30DFEB">
            <w:pPr>
              <w:spacing w:line="257" w:lineRule="auto"/>
              <w:rPr>
                <w:rFonts w:asciiTheme="majorHAnsi" w:eastAsiaTheme="majorEastAsia" w:hAnsiTheme="majorHAnsi" w:cstheme="majorBidi"/>
                <w:color w:val="auto"/>
                <w:sz w:val="24"/>
                <w:szCs w:val="24"/>
              </w:rPr>
            </w:pPr>
          </w:p>
          <w:p w14:paraId="44EB6F7F" w14:textId="0B1407C7" w:rsidR="7E30DFEB" w:rsidRDefault="7E30DFEB" w:rsidP="7E30DFEB">
            <w:pPr>
              <w:spacing w:line="257" w:lineRule="auto"/>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 </w:t>
            </w:r>
          </w:p>
          <w:p w14:paraId="1FD00E14" w14:textId="10760DDC" w:rsidR="7E30DFEB" w:rsidRDefault="7E30DFEB" w:rsidP="7E30DFEB">
            <w:pPr>
              <w:rPr>
                <w:rFonts w:asciiTheme="majorHAnsi" w:eastAsiaTheme="majorEastAsia" w:hAnsiTheme="majorHAnsi" w:cstheme="majorBidi"/>
                <w:color w:val="auto"/>
                <w:sz w:val="24"/>
                <w:szCs w:val="24"/>
              </w:rPr>
            </w:pPr>
          </w:p>
        </w:tc>
        <w:tc>
          <w:tcPr>
            <w:tcW w:w="2970" w:type="dxa"/>
            <w:shd w:val="clear" w:color="auto" w:fill="FFFFFF" w:themeFill="background1"/>
          </w:tcPr>
          <w:p w14:paraId="408D7039" w14:textId="35AC841A" w:rsidR="04A845DA" w:rsidRDefault="04A845DA"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05B0113E" w14:textId="04B0AC54" w:rsidR="04A845DA" w:rsidRDefault="04A845DA" w:rsidP="7E30DFEB">
            <w:pPr>
              <w:pStyle w:val="ListParagraph"/>
              <w:numPr>
                <w:ilvl w:val="0"/>
                <w:numId w:val="11"/>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Planning and observations show regular integration of digital tools in cross-curricular contexts</w:t>
            </w:r>
          </w:p>
          <w:p w14:paraId="09B1C4DC" w14:textId="67F651AC" w:rsidR="04A845DA" w:rsidRDefault="04A845DA" w:rsidP="7E30DFEB">
            <w:pPr>
              <w:pStyle w:val="Heading4"/>
              <w:rPr>
                <w:rFonts w:asciiTheme="majorHAnsi" w:eastAsiaTheme="majorEastAsia" w:hAnsiTheme="majorHAnsi" w:cstheme="majorBidi"/>
                <w:i w:val="0"/>
                <w:iCs w:val="0"/>
                <w:color w:val="auto"/>
                <w:sz w:val="24"/>
                <w:szCs w:val="24"/>
              </w:rPr>
            </w:pPr>
            <w:r w:rsidRPr="7E30DFEB">
              <w:rPr>
                <w:rFonts w:asciiTheme="majorHAnsi" w:eastAsiaTheme="majorEastAsia" w:hAnsiTheme="majorHAnsi" w:cstheme="majorBidi"/>
                <w:i w:val="0"/>
                <w:iCs w:val="0"/>
                <w:color w:val="auto"/>
                <w:sz w:val="24"/>
                <w:szCs w:val="24"/>
              </w:rPr>
              <w:t>Quantitative Evidence:</w:t>
            </w:r>
          </w:p>
          <w:p w14:paraId="634531E0" w14:textId="355FFF40" w:rsidR="04A845DA" w:rsidRDefault="04A845DA" w:rsidP="7E30DFEB">
            <w:pPr>
              <w:pStyle w:val="ListParagraph"/>
              <w:numPr>
                <w:ilvl w:val="0"/>
                <w:numId w:val="1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Almost all of teachers consistently using NL Digital Literacy pathways in planning</w:t>
            </w:r>
          </w:p>
          <w:p w14:paraId="6EEB19F9" w14:textId="7794F3F1" w:rsidR="04A845DA" w:rsidRDefault="04A845DA" w:rsidP="7E30DFEB">
            <w:pPr>
              <w:pStyle w:val="ListParagraph"/>
              <w:numPr>
                <w:ilvl w:val="0"/>
                <w:numId w:val="1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Number of cross-curricular projects completed that include digital components</w:t>
            </w:r>
          </w:p>
          <w:p w14:paraId="6DED9DAC" w14:textId="5C20DD4F" w:rsidR="7E30DFEB" w:rsidRDefault="7E30DFEB" w:rsidP="7E30DFEB">
            <w:pPr>
              <w:rPr>
                <w:color w:val="auto"/>
                <w:sz w:val="16"/>
                <w:szCs w:val="16"/>
                <w:lang w:eastAsia="en-US"/>
              </w:rPr>
            </w:pPr>
          </w:p>
        </w:tc>
        <w:tc>
          <w:tcPr>
            <w:tcW w:w="2977" w:type="dxa"/>
            <w:shd w:val="clear" w:color="auto" w:fill="FFFFFF" w:themeFill="background1"/>
          </w:tcPr>
          <w:p w14:paraId="38CCED81" w14:textId="37311A55" w:rsidR="7E30DFEB" w:rsidRDefault="7E30DFEB" w:rsidP="7E30DFEB">
            <w:pPr>
              <w:rPr>
                <w:rFonts w:cs="Arial"/>
                <w:b/>
                <w:bCs/>
              </w:rPr>
            </w:pPr>
          </w:p>
        </w:tc>
        <w:tc>
          <w:tcPr>
            <w:tcW w:w="4111" w:type="dxa"/>
            <w:shd w:val="clear" w:color="auto" w:fill="FFFFFF" w:themeFill="background1"/>
          </w:tcPr>
          <w:p w14:paraId="0016791B" w14:textId="3BA08A03" w:rsidR="7E30DFEB" w:rsidRDefault="7E30DFEB" w:rsidP="7E30DFEB">
            <w:pPr>
              <w:rPr>
                <w:rFonts w:cs="Arial"/>
                <w:b/>
                <w:bCs/>
              </w:rPr>
            </w:pPr>
          </w:p>
        </w:tc>
      </w:tr>
      <w:tr w:rsidR="7E30DFEB" w14:paraId="256B2C1E" w14:textId="77777777" w:rsidTr="7E30DFEB">
        <w:trPr>
          <w:trHeight w:val="300"/>
        </w:trPr>
        <w:tc>
          <w:tcPr>
            <w:tcW w:w="2127" w:type="dxa"/>
            <w:shd w:val="clear" w:color="auto" w:fill="FFFFFF" w:themeFill="background1"/>
          </w:tcPr>
          <w:p w14:paraId="209AD5C1" w14:textId="277E8AE4" w:rsidR="050888FC" w:rsidRDefault="050888FC"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Almost all learners will experience more consistent, structured science teaching with opportunities for enquiry-based learning.</w:t>
            </w:r>
          </w:p>
        </w:tc>
        <w:tc>
          <w:tcPr>
            <w:tcW w:w="3550" w:type="dxa"/>
            <w:gridSpan w:val="2"/>
            <w:shd w:val="clear" w:color="auto" w:fill="FFFFFF" w:themeFill="background1"/>
          </w:tcPr>
          <w:p w14:paraId="06CE0AD4" w14:textId="6339A859" w:rsidR="505FBE2B" w:rsidRDefault="505FBE2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Audit current science provision and map use of NL</w:t>
            </w:r>
            <w:r w:rsidR="1F4C149E" w:rsidRPr="7E30DFEB">
              <w:rPr>
                <w:rFonts w:asciiTheme="majorHAnsi" w:eastAsiaTheme="majorEastAsia" w:hAnsiTheme="majorHAnsi" w:cstheme="majorBidi"/>
                <w:color w:val="auto"/>
                <w:sz w:val="24"/>
                <w:szCs w:val="24"/>
              </w:rPr>
              <w:t>C</w:t>
            </w:r>
            <w:r w:rsidRPr="7E30DFEB">
              <w:rPr>
                <w:rFonts w:asciiTheme="majorHAnsi" w:eastAsiaTheme="majorEastAsia" w:hAnsiTheme="majorHAnsi" w:cstheme="majorBidi"/>
                <w:color w:val="auto"/>
                <w:sz w:val="24"/>
                <w:szCs w:val="24"/>
              </w:rPr>
              <w:t>Science Pathways and Scientific Enquiry</w:t>
            </w:r>
          </w:p>
        </w:tc>
        <w:tc>
          <w:tcPr>
            <w:tcW w:w="2970" w:type="dxa"/>
            <w:shd w:val="clear" w:color="auto" w:fill="FFFFFF" w:themeFill="background1"/>
          </w:tcPr>
          <w:p w14:paraId="40C41007" w14:textId="03E179E8" w:rsidR="5429BF55" w:rsidRDefault="5429BF55"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1490D451" w14:textId="135546EB" w:rsidR="5429BF55" w:rsidRDefault="5429BF55" w:rsidP="7E30DFEB">
            <w:pPr>
              <w:pStyle w:val="ListParagraph"/>
              <w:numPr>
                <w:ilvl w:val="0"/>
                <w:numId w:val="2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Staff planning</w:t>
            </w:r>
            <w:r w:rsidR="0571F596" w:rsidRPr="7E30DFEB">
              <w:rPr>
                <w:rFonts w:asciiTheme="majorHAnsi" w:eastAsiaTheme="majorEastAsia" w:hAnsiTheme="majorHAnsi" w:cstheme="majorBidi"/>
                <w:color w:val="auto"/>
                <w:sz w:val="24"/>
                <w:szCs w:val="24"/>
              </w:rPr>
              <w:t xml:space="preserve"> and </w:t>
            </w:r>
            <w:r w:rsidR="1771A28C" w:rsidRPr="7E30DFEB">
              <w:rPr>
                <w:rFonts w:asciiTheme="majorHAnsi" w:eastAsiaTheme="majorEastAsia" w:hAnsiTheme="majorHAnsi" w:cstheme="majorBidi"/>
                <w:color w:val="auto"/>
                <w:sz w:val="24"/>
                <w:szCs w:val="24"/>
              </w:rPr>
              <w:t>evaluations</w:t>
            </w:r>
            <w:r w:rsidRPr="7E30DFEB">
              <w:rPr>
                <w:rFonts w:asciiTheme="majorHAnsi" w:eastAsiaTheme="majorEastAsia" w:hAnsiTheme="majorHAnsi" w:cstheme="majorBidi"/>
                <w:color w:val="auto"/>
                <w:sz w:val="24"/>
                <w:szCs w:val="24"/>
              </w:rPr>
              <w:t xml:space="preserve">  showing increased use of pathways and enquiry focus.</w:t>
            </w:r>
          </w:p>
          <w:p w14:paraId="7DCEB7A8" w14:textId="7BF25D47" w:rsidR="5429BF55" w:rsidRDefault="5429BF55" w:rsidP="7E30DFEB">
            <w:pPr>
              <w:pStyle w:val="ListParagraph"/>
              <w:numPr>
                <w:ilvl w:val="0"/>
                <w:numId w:val="2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Feedback from staff surveys and learning conversations indicating improved understanding and confidence.</w:t>
            </w:r>
          </w:p>
          <w:p w14:paraId="63FE786F" w14:textId="14E69104" w:rsidR="5429BF55" w:rsidRDefault="5429BF55"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Evidence:</w:t>
            </w:r>
          </w:p>
          <w:p w14:paraId="301B8A0C" w14:textId="37EA530F" w:rsidR="3BCF59A4" w:rsidRDefault="3BCF59A4" w:rsidP="7E30DFEB">
            <w:pPr>
              <w:pStyle w:val="ListParagraph"/>
              <w:numPr>
                <w:ilvl w:val="0"/>
                <w:numId w:val="25"/>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w:t>
            </w:r>
            <w:r w:rsidR="0A7D3C3D" w:rsidRPr="7E30DFEB">
              <w:rPr>
                <w:rFonts w:asciiTheme="majorHAnsi" w:eastAsiaTheme="majorEastAsia" w:hAnsiTheme="majorHAnsi" w:cstheme="majorBidi"/>
                <w:color w:val="auto"/>
                <w:sz w:val="24"/>
                <w:szCs w:val="24"/>
              </w:rPr>
              <w:t>l</w:t>
            </w:r>
            <w:r w:rsidRPr="7E30DFEB">
              <w:rPr>
                <w:rFonts w:asciiTheme="majorHAnsi" w:eastAsiaTheme="majorEastAsia" w:hAnsiTheme="majorHAnsi" w:cstheme="majorBidi"/>
                <w:color w:val="auto"/>
                <w:sz w:val="24"/>
                <w:szCs w:val="24"/>
              </w:rPr>
              <w:t>most all</w:t>
            </w:r>
            <w:r w:rsidR="5429BF55" w:rsidRPr="7E30DFEB">
              <w:rPr>
                <w:rFonts w:asciiTheme="majorHAnsi" w:eastAsiaTheme="majorEastAsia" w:hAnsiTheme="majorHAnsi" w:cstheme="majorBidi"/>
                <w:color w:val="auto"/>
                <w:sz w:val="24"/>
                <w:szCs w:val="24"/>
              </w:rPr>
              <w:t xml:space="preserve"> of teachers using NL Science Pathways consistently across planning by </w:t>
            </w:r>
            <w:r w:rsidR="78D2C546" w:rsidRPr="7E30DFEB">
              <w:rPr>
                <w:rFonts w:asciiTheme="majorHAnsi" w:eastAsiaTheme="majorEastAsia" w:hAnsiTheme="majorHAnsi" w:cstheme="majorBidi"/>
                <w:color w:val="auto"/>
                <w:sz w:val="24"/>
                <w:szCs w:val="24"/>
              </w:rPr>
              <w:t>Feb 26</w:t>
            </w:r>
            <w:r w:rsidR="5429BF55" w:rsidRPr="7E30DFEB">
              <w:rPr>
                <w:rFonts w:asciiTheme="majorHAnsi" w:eastAsiaTheme="majorEastAsia" w:hAnsiTheme="majorHAnsi" w:cstheme="majorBidi"/>
                <w:color w:val="auto"/>
                <w:sz w:val="24"/>
                <w:szCs w:val="24"/>
              </w:rPr>
              <w:t>.</w:t>
            </w:r>
          </w:p>
        </w:tc>
        <w:tc>
          <w:tcPr>
            <w:tcW w:w="2977" w:type="dxa"/>
            <w:shd w:val="clear" w:color="auto" w:fill="FFFFFF" w:themeFill="background1"/>
          </w:tcPr>
          <w:p w14:paraId="41E93AD7" w14:textId="2B4E9556" w:rsidR="7E30DFEB" w:rsidRDefault="7E30DFEB" w:rsidP="7E30DFEB">
            <w:pPr>
              <w:rPr>
                <w:rFonts w:asciiTheme="majorHAnsi" w:eastAsiaTheme="majorEastAsia" w:hAnsiTheme="majorHAnsi" w:cstheme="majorBidi"/>
                <w:b/>
                <w:bCs/>
                <w:sz w:val="24"/>
                <w:szCs w:val="24"/>
              </w:rPr>
            </w:pPr>
          </w:p>
        </w:tc>
        <w:tc>
          <w:tcPr>
            <w:tcW w:w="4111" w:type="dxa"/>
            <w:shd w:val="clear" w:color="auto" w:fill="FFFFFF" w:themeFill="background1"/>
          </w:tcPr>
          <w:p w14:paraId="207F9A9A" w14:textId="108F5BEF" w:rsidR="7E30DFEB" w:rsidRDefault="7E30DFEB" w:rsidP="7E30DFEB">
            <w:pPr>
              <w:rPr>
                <w:rFonts w:asciiTheme="majorHAnsi" w:eastAsiaTheme="majorEastAsia" w:hAnsiTheme="majorHAnsi" w:cstheme="majorBidi"/>
                <w:b/>
                <w:bCs/>
                <w:sz w:val="24"/>
                <w:szCs w:val="24"/>
              </w:rPr>
            </w:pPr>
          </w:p>
        </w:tc>
      </w:tr>
      <w:tr w:rsidR="7E30DFEB" w14:paraId="38A494FC" w14:textId="77777777" w:rsidTr="7E30DFEB">
        <w:trPr>
          <w:trHeight w:val="300"/>
        </w:trPr>
        <w:tc>
          <w:tcPr>
            <w:tcW w:w="2127" w:type="dxa"/>
            <w:shd w:val="clear" w:color="auto" w:fill="FFFFFF" w:themeFill="background1"/>
          </w:tcPr>
          <w:p w14:paraId="57626B57" w14:textId="1A727B3F" w:rsidR="3C6911A1" w:rsidRDefault="3C6911A1"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All children will</w:t>
            </w:r>
            <w:r w:rsidR="323A29F3" w:rsidRPr="7E30DFEB">
              <w:rPr>
                <w:rFonts w:asciiTheme="majorHAnsi" w:eastAsiaTheme="majorEastAsia" w:hAnsiTheme="majorHAnsi" w:cstheme="majorBidi"/>
                <w:color w:val="auto"/>
                <w:sz w:val="24"/>
                <w:szCs w:val="24"/>
              </w:rPr>
              <w:t xml:space="preserve"> be provided with the opportunity to</w:t>
            </w:r>
            <w:r w:rsidRPr="7E30DFEB">
              <w:rPr>
                <w:rFonts w:asciiTheme="majorHAnsi" w:eastAsiaTheme="majorEastAsia" w:hAnsiTheme="majorHAnsi" w:cstheme="majorBidi"/>
                <w:color w:val="auto"/>
                <w:sz w:val="24"/>
                <w:szCs w:val="24"/>
              </w:rPr>
              <w:t xml:space="preserve"> progressively build enquiry skills, and the ability to apply scientific thinking to real-life contexts.</w:t>
            </w:r>
          </w:p>
        </w:tc>
        <w:tc>
          <w:tcPr>
            <w:tcW w:w="3550" w:type="dxa"/>
            <w:gridSpan w:val="2"/>
            <w:shd w:val="clear" w:color="auto" w:fill="FFFFFF" w:themeFill="background1"/>
          </w:tcPr>
          <w:p w14:paraId="21CD2DF6" w14:textId="0B600819" w:rsidR="3C6911A1" w:rsidRDefault="3C6911A1"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Develop a progressive Scientific Enquiry framework (linked to NL pathways)</w:t>
            </w:r>
          </w:p>
        </w:tc>
        <w:tc>
          <w:tcPr>
            <w:tcW w:w="2970" w:type="dxa"/>
            <w:shd w:val="clear" w:color="auto" w:fill="FFFFFF" w:themeFill="background1"/>
          </w:tcPr>
          <w:p w14:paraId="52F909F1" w14:textId="58D86C37" w:rsidR="5900C1D2" w:rsidRDefault="5900C1D2"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7D382A91" w14:textId="460FD8AF" w:rsidR="5900C1D2" w:rsidRDefault="5900C1D2" w:rsidP="7E30DFEB">
            <w:pPr>
              <w:pStyle w:val="ListParagraph"/>
              <w:numPr>
                <w:ilvl w:val="0"/>
                <w:numId w:val="24"/>
              </w:numPr>
              <w:spacing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Staff feedback indicates increased confidence in planning and teaching enquiry skills</w:t>
            </w:r>
          </w:p>
          <w:p w14:paraId="0B471497" w14:textId="6C95F862" w:rsidR="5900C1D2" w:rsidRDefault="5900C1D2" w:rsidP="7E30DFEB">
            <w:pPr>
              <w:pStyle w:val="ListParagraph"/>
              <w:numPr>
                <w:ilvl w:val="0"/>
                <w:numId w:val="24"/>
              </w:numPr>
              <w:spacing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Pupil voice reflects better understanding and use of enquiry vocabulary and processes</w:t>
            </w:r>
          </w:p>
          <w:p w14:paraId="255A129E" w14:textId="30BCEE9C" w:rsidR="7E30DFEB" w:rsidRDefault="7E30DFEB" w:rsidP="7E30DFEB">
            <w:pPr>
              <w:rPr>
                <w:rFonts w:asciiTheme="majorHAnsi" w:eastAsiaTheme="majorEastAsia" w:hAnsiTheme="majorHAnsi" w:cstheme="majorBidi"/>
                <w:color w:val="auto"/>
                <w:sz w:val="24"/>
                <w:szCs w:val="24"/>
              </w:rPr>
            </w:pPr>
          </w:p>
          <w:p w14:paraId="231DD12D" w14:textId="4E052A64" w:rsidR="5900C1D2" w:rsidRDefault="5900C1D2"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Evidence:</w:t>
            </w:r>
          </w:p>
          <w:p w14:paraId="37F6D8A5" w14:textId="0D7114B2" w:rsidR="5900C1D2" w:rsidRDefault="5900C1D2" w:rsidP="7E30DFEB">
            <w:pPr>
              <w:pStyle w:val="ListParagraph"/>
              <w:numPr>
                <w:ilvl w:val="0"/>
                <w:numId w:val="23"/>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Increase in planned science lessons explicitly </w:t>
            </w:r>
            <w:r w:rsidRPr="7E30DFEB">
              <w:rPr>
                <w:rFonts w:asciiTheme="majorHAnsi" w:eastAsiaTheme="majorEastAsia" w:hAnsiTheme="majorHAnsi" w:cstheme="majorBidi"/>
                <w:color w:val="auto"/>
                <w:sz w:val="24"/>
                <w:szCs w:val="24"/>
              </w:rPr>
              <w:lastRenderedPageBreak/>
              <w:t>referencing specific enquiry skills</w:t>
            </w:r>
          </w:p>
          <w:p w14:paraId="749CC7ED" w14:textId="5BDC881B" w:rsidR="7E30DFEB" w:rsidRDefault="7E30DFEB" w:rsidP="7E30DFEB">
            <w:pPr>
              <w:rPr>
                <w:rFonts w:asciiTheme="majorHAnsi" w:eastAsiaTheme="majorEastAsia" w:hAnsiTheme="majorHAnsi" w:cstheme="majorBidi"/>
                <w:color w:val="auto"/>
                <w:sz w:val="24"/>
                <w:szCs w:val="24"/>
              </w:rPr>
            </w:pPr>
          </w:p>
        </w:tc>
        <w:tc>
          <w:tcPr>
            <w:tcW w:w="2977" w:type="dxa"/>
            <w:shd w:val="clear" w:color="auto" w:fill="FFFFFF" w:themeFill="background1"/>
          </w:tcPr>
          <w:p w14:paraId="715514A9" w14:textId="03B3A52B" w:rsidR="7E30DFEB" w:rsidRDefault="7E30DFEB" w:rsidP="7E30DFEB">
            <w:pPr>
              <w:rPr>
                <w:rFonts w:asciiTheme="majorHAnsi" w:eastAsiaTheme="majorEastAsia" w:hAnsiTheme="majorHAnsi" w:cstheme="majorBidi"/>
                <w:b/>
                <w:bCs/>
                <w:sz w:val="24"/>
                <w:szCs w:val="24"/>
              </w:rPr>
            </w:pPr>
          </w:p>
        </w:tc>
        <w:tc>
          <w:tcPr>
            <w:tcW w:w="4111" w:type="dxa"/>
            <w:shd w:val="clear" w:color="auto" w:fill="FFFFFF" w:themeFill="background1"/>
          </w:tcPr>
          <w:p w14:paraId="470E8271" w14:textId="35045A1C" w:rsidR="7E30DFEB" w:rsidRDefault="7E30DFEB" w:rsidP="7E30DFEB">
            <w:pPr>
              <w:rPr>
                <w:rFonts w:asciiTheme="majorHAnsi" w:eastAsiaTheme="majorEastAsia" w:hAnsiTheme="majorHAnsi" w:cstheme="majorBidi"/>
                <w:b/>
                <w:bCs/>
                <w:sz w:val="24"/>
                <w:szCs w:val="24"/>
              </w:rPr>
            </w:pPr>
          </w:p>
        </w:tc>
      </w:tr>
      <w:tr w:rsidR="7E30DFEB" w14:paraId="4D915856" w14:textId="77777777" w:rsidTr="7E30DFEB">
        <w:trPr>
          <w:trHeight w:val="300"/>
        </w:trPr>
        <w:tc>
          <w:tcPr>
            <w:tcW w:w="2127" w:type="dxa"/>
            <w:shd w:val="clear" w:color="auto" w:fill="FFFFFF" w:themeFill="background1"/>
          </w:tcPr>
          <w:p w14:paraId="3849B526" w14:textId="623F230A" w:rsidR="1773FC94" w:rsidRDefault="1773FC94"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Almost all learners experience high-quality, consistent science lessons where they are actively involved in hands-on investigations.</w:t>
            </w:r>
          </w:p>
        </w:tc>
        <w:tc>
          <w:tcPr>
            <w:tcW w:w="3550" w:type="dxa"/>
            <w:gridSpan w:val="2"/>
            <w:shd w:val="clear" w:color="auto" w:fill="FFFFFF" w:themeFill="background1"/>
          </w:tcPr>
          <w:p w14:paraId="1D26DB19" w14:textId="40BCCACA" w:rsidR="505FBE2B" w:rsidRDefault="505FBE2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Provide CLPL on teaching Scientific Enquiry (incl. fair testing, observation, analysis, drawing conclusions)</w:t>
            </w:r>
          </w:p>
        </w:tc>
        <w:tc>
          <w:tcPr>
            <w:tcW w:w="2970" w:type="dxa"/>
            <w:shd w:val="clear" w:color="auto" w:fill="FFFFFF" w:themeFill="background1"/>
          </w:tcPr>
          <w:p w14:paraId="107BAE40" w14:textId="2D879AA0" w:rsidR="287B42A3" w:rsidRDefault="287B42A3"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i w:val="0"/>
                <w:iCs w:val="0"/>
                <w:color w:val="auto"/>
                <w:sz w:val="24"/>
                <w:szCs w:val="24"/>
              </w:rPr>
              <w:t>Qualitative Evidence</w:t>
            </w:r>
            <w:r w:rsidRPr="7E30DFEB">
              <w:rPr>
                <w:rFonts w:asciiTheme="majorHAnsi" w:eastAsiaTheme="majorEastAsia" w:hAnsiTheme="majorHAnsi" w:cstheme="majorBidi"/>
                <w:color w:val="auto"/>
                <w:sz w:val="24"/>
                <w:szCs w:val="24"/>
              </w:rPr>
              <w:t>:</w:t>
            </w:r>
          </w:p>
          <w:p w14:paraId="001C8A8C" w14:textId="6B9DDD6D" w:rsidR="287B42A3" w:rsidRDefault="287B42A3" w:rsidP="7E30DFEB">
            <w:pPr>
              <w:pStyle w:val="ListParagraph"/>
              <w:numPr>
                <w:ilvl w:val="0"/>
                <w:numId w:val="22"/>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Staff feedback and evaluations show increased confidence in teaching enquiry skills</w:t>
            </w:r>
          </w:p>
          <w:p w14:paraId="0C5C3F58" w14:textId="1280041D" w:rsidR="287B42A3" w:rsidRDefault="287B42A3" w:rsidP="7E30DFEB">
            <w:pPr>
              <w:pStyle w:val="ListParagraph"/>
              <w:numPr>
                <w:ilvl w:val="0"/>
                <w:numId w:val="22"/>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Observations show improved delivery of enquiry-based lessons and use of consistent language across </w:t>
            </w:r>
            <w:r w:rsidR="7F7EDCB9" w:rsidRPr="7E30DFEB">
              <w:rPr>
                <w:rFonts w:asciiTheme="majorHAnsi" w:eastAsiaTheme="majorEastAsia" w:hAnsiTheme="majorHAnsi" w:cstheme="majorBidi"/>
                <w:color w:val="auto"/>
                <w:sz w:val="24"/>
                <w:szCs w:val="24"/>
              </w:rPr>
              <w:t xml:space="preserve">majority </w:t>
            </w:r>
            <w:r w:rsidRPr="7E30DFEB">
              <w:rPr>
                <w:rFonts w:asciiTheme="majorHAnsi" w:eastAsiaTheme="majorEastAsia" w:hAnsiTheme="majorHAnsi" w:cstheme="majorBidi"/>
                <w:color w:val="auto"/>
                <w:sz w:val="24"/>
                <w:szCs w:val="24"/>
              </w:rPr>
              <w:t>classes</w:t>
            </w:r>
          </w:p>
          <w:p w14:paraId="5EF11635" w14:textId="3EF1D4CE" w:rsidR="7E30DFEB" w:rsidRDefault="7E30DFEB" w:rsidP="7E30DFEB">
            <w:pPr>
              <w:rPr>
                <w:rFonts w:asciiTheme="majorHAnsi" w:eastAsiaTheme="majorEastAsia" w:hAnsiTheme="majorHAnsi" w:cstheme="majorBidi"/>
                <w:color w:val="auto"/>
                <w:sz w:val="24"/>
                <w:szCs w:val="24"/>
              </w:rPr>
            </w:pPr>
          </w:p>
          <w:p w14:paraId="265AACB3" w14:textId="55887552" w:rsidR="287B42A3" w:rsidRDefault="287B42A3"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Evidence:</w:t>
            </w:r>
          </w:p>
          <w:p w14:paraId="05D39A12" w14:textId="0202D38E" w:rsidR="287B42A3" w:rsidRDefault="287B42A3" w:rsidP="7E30DFEB">
            <w:pPr>
              <w:pStyle w:val="ListParagraph"/>
              <w:numPr>
                <w:ilvl w:val="0"/>
                <w:numId w:val="21"/>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Increase in lessons featuring enquiry elements (tracked through planning or observation)</w:t>
            </w:r>
          </w:p>
          <w:p w14:paraId="41373F5D" w14:textId="01454186" w:rsidR="7E30DFEB" w:rsidRDefault="7E30DFEB" w:rsidP="7E30DFEB">
            <w:pPr>
              <w:rPr>
                <w:rFonts w:asciiTheme="majorHAnsi" w:eastAsiaTheme="majorEastAsia" w:hAnsiTheme="majorHAnsi" w:cstheme="majorBidi"/>
                <w:color w:val="auto"/>
                <w:sz w:val="24"/>
                <w:szCs w:val="24"/>
                <w:lang w:eastAsia="en-US"/>
              </w:rPr>
            </w:pPr>
          </w:p>
        </w:tc>
        <w:tc>
          <w:tcPr>
            <w:tcW w:w="2977" w:type="dxa"/>
            <w:shd w:val="clear" w:color="auto" w:fill="FFFFFF" w:themeFill="background1"/>
          </w:tcPr>
          <w:p w14:paraId="2F841257" w14:textId="57F172E4" w:rsidR="7E30DFEB" w:rsidRDefault="7E30DFEB" w:rsidP="7E30DFEB">
            <w:pPr>
              <w:rPr>
                <w:rFonts w:asciiTheme="majorHAnsi" w:eastAsiaTheme="majorEastAsia" w:hAnsiTheme="majorHAnsi" w:cstheme="majorBidi"/>
                <w:b/>
                <w:bCs/>
                <w:sz w:val="24"/>
                <w:szCs w:val="24"/>
              </w:rPr>
            </w:pPr>
          </w:p>
        </w:tc>
        <w:tc>
          <w:tcPr>
            <w:tcW w:w="4111" w:type="dxa"/>
            <w:shd w:val="clear" w:color="auto" w:fill="FFFFFF" w:themeFill="background1"/>
          </w:tcPr>
          <w:p w14:paraId="72DE1F86" w14:textId="1B4C491D" w:rsidR="7E30DFEB" w:rsidRDefault="7E30DFEB" w:rsidP="7E30DFEB">
            <w:pPr>
              <w:rPr>
                <w:rFonts w:asciiTheme="majorHAnsi" w:eastAsiaTheme="majorEastAsia" w:hAnsiTheme="majorHAnsi" w:cstheme="majorBidi"/>
                <w:b/>
                <w:bCs/>
                <w:sz w:val="24"/>
                <w:szCs w:val="24"/>
              </w:rPr>
            </w:pPr>
          </w:p>
        </w:tc>
      </w:tr>
      <w:tr w:rsidR="7E30DFEB" w14:paraId="22449FAC" w14:textId="77777777" w:rsidTr="7E30DFEB">
        <w:trPr>
          <w:trHeight w:val="300"/>
        </w:trPr>
        <w:tc>
          <w:tcPr>
            <w:tcW w:w="2127" w:type="dxa"/>
            <w:shd w:val="clear" w:color="auto" w:fill="FFFFFF" w:themeFill="background1"/>
          </w:tcPr>
          <w:p w14:paraId="06036BE7" w14:textId="292E7D01" w:rsidR="6BA99193" w:rsidRDefault="6BA99193"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Learners will be more engaged and motivated through hands-on science investigations that </w:t>
            </w:r>
            <w:r w:rsidRPr="7E30DFEB">
              <w:rPr>
                <w:rFonts w:asciiTheme="majorHAnsi" w:eastAsiaTheme="majorEastAsia" w:hAnsiTheme="majorHAnsi" w:cstheme="majorBidi"/>
                <w:color w:val="auto"/>
                <w:sz w:val="24"/>
                <w:szCs w:val="24"/>
              </w:rPr>
              <w:lastRenderedPageBreak/>
              <w:t>develop enquiry skills.</w:t>
            </w:r>
          </w:p>
        </w:tc>
        <w:tc>
          <w:tcPr>
            <w:tcW w:w="3550" w:type="dxa"/>
            <w:gridSpan w:val="2"/>
            <w:shd w:val="clear" w:color="auto" w:fill="FFFFFF" w:themeFill="background1"/>
          </w:tcPr>
          <w:p w14:paraId="5D31BB3C" w14:textId="7031BE5F" w:rsidR="505FBE2B" w:rsidRDefault="505FBE2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Introduce termly class-based or whole-school science investigations</w:t>
            </w:r>
          </w:p>
        </w:tc>
        <w:tc>
          <w:tcPr>
            <w:tcW w:w="2970" w:type="dxa"/>
            <w:shd w:val="clear" w:color="auto" w:fill="FFFFFF" w:themeFill="background1"/>
          </w:tcPr>
          <w:p w14:paraId="12760157" w14:textId="03564891" w:rsidR="3131E4DD" w:rsidRDefault="3131E4DD"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60177C97" w14:textId="6BA08B95" w:rsidR="3131E4DD" w:rsidRDefault="3131E4DD" w:rsidP="7E30DFEB">
            <w:pPr>
              <w:pStyle w:val="ListParagraph"/>
              <w:numPr>
                <w:ilvl w:val="0"/>
                <w:numId w:val="2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Pupil voice shows increased enthusiasm, and </w:t>
            </w:r>
            <w:r w:rsidRPr="7E30DFEB">
              <w:rPr>
                <w:rFonts w:asciiTheme="majorHAnsi" w:eastAsiaTheme="majorEastAsia" w:hAnsiTheme="majorHAnsi" w:cstheme="majorBidi"/>
                <w:color w:val="auto"/>
                <w:sz w:val="24"/>
                <w:szCs w:val="24"/>
              </w:rPr>
              <w:lastRenderedPageBreak/>
              <w:t>understanding of scientific enquiry</w:t>
            </w:r>
          </w:p>
          <w:p w14:paraId="6F5D2745" w14:textId="774BE71B" w:rsidR="3131E4DD" w:rsidRDefault="3131E4DD" w:rsidP="7E30DFEB">
            <w:pPr>
              <w:pStyle w:val="ListParagraph"/>
              <w:numPr>
                <w:ilvl w:val="0"/>
                <w:numId w:val="2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Classroom observations show active involvement in hands-on tasks a</w:t>
            </w:r>
          </w:p>
          <w:p w14:paraId="118C8A1E" w14:textId="7868445C" w:rsidR="7E30DFEB" w:rsidRDefault="7E30DFEB" w:rsidP="7E30DFEB">
            <w:pPr>
              <w:rPr>
                <w:rFonts w:asciiTheme="majorHAnsi" w:eastAsiaTheme="majorEastAsia" w:hAnsiTheme="majorHAnsi" w:cstheme="majorBidi"/>
                <w:color w:val="auto"/>
                <w:sz w:val="24"/>
                <w:szCs w:val="24"/>
              </w:rPr>
            </w:pPr>
          </w:p>
          <w:p w14:paraId="30464D77" w14:textId="63A8DA58" w:rsidR="3131E4DD" w:rsidRDefault="3131E4DD"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Evidence:</w:t>
            </w:r>
          </w:p>
          <w:p w14:paraId="435D8614" w14:textId="5623AE44" w:rsidR="3131E4DD" w:rsidRDefault="3131E4DD" w:rsidP="7E30DFEB">
            <w:pPr>
              <w:pStyle w:val="ListParagraph"/>
              <w:numPr>
                <w:ilvl w:val="0"/>
                <w:numId w:val="19"/>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Number of investigations planned and delivered across classes each term</w:t>
            </w:r>
          </w:p>
          <w:p w14:paraId="74C69DEB" w14:textId="21A48110" w:rsidR="7E30DFEB" w:rsidRDefault="7E30DFEB" w:rsidP="7E30DFEB">
            <w:pPr>
              <w:rPr>
                <w:color w:val="auto"/>
                <w:sz w:val="16"/>
                <w:szCs w:val="16"/>
                <w:lang w:eastAsia="en-US"/>
              </w:rPr>
            </w:pPr>
          </w:p>
        </w:tc>
        <w:tc>
          <w:tcPr>
            <w:tcW w:w="2977" w:type="dxa"/>
            <w:shd w:val="clear" w:color="auto" w:fill="FFFFFF" w:themeFill="background1"/>
          </w:tcPr>
          <w:p w14:paraId="51BB0991" w14:textId="0D9A614D" w:rsidR="7E30DFEB" w:rsidRDefault="7E30DFEB" w:rsidP="7E30DFEB">
            <w:pPr>
              <w:rPr>
                <w:rFonts w:cs="Arial"/>
                <w:b/>
                <w:bCs/>
              </w:rPr>
            </w:pPr>
          </w:p>
        </w:tc>
        <w:tc>
          <w:tcPr>
            <w:tcW w:w="4111" w:type="dxa"/>
            <w:shd w:val="clear" w:color="auto" w:fill="FFFFFF" w:themeFill="background1"/>
          </w:tcPr>
          <w:p w14:paraId="64CFCE6D" w14:textId="2C10482E" w:rsidR="7E30DFEB" w:rsidRDefault="7E30DFEB" w:rsidP="7E30DFEB">
            <w:pPr>
              <w:rPr>
                <w:rFonts w:cs="Arial"/>
                <w:b/>
                <w:bCs/>
              </w:rPr>
            </w:pPr>
          </w:p>
        </w:tc>
      </w:tr>
      <w:tr w:rsidR="7E30DFEB" w14:paraId="39FA5D9A" w14:textId="77777777" w:rsidTr="7E30DFEB">
        <w:trPr>
          <w:trHeight w:val="300"/>
        </w:trPr>
        <w:tc>
          <w:tcPr>
            <w:tcW w:w="2127" w:type="dxa"/>
            <w:shd w:val="clear" w:color="auto" w:fill="FFFFFF" w:themeFill="background1"/>
          </w:tcPr>
          <w:p w14:paraId="2A510E17" w14:textId="721F03C9" w:rsidR="2E290F3D" w:rsidRDefault="2E290F3D"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Improved resources will </w:t>
            </w:r>
            <w:r w:rsidR="23A3B3BA" w:rsidRPr="7E30DFEB">
              <w:rPr>
                <w:rFonts w:asciiTheme="majorHAnsi" w:eastAsiaTheme="majorEastAsia" w:hAnsiTheme="majorHAnsi" w:cstheme="majorBidi"/>
                <w:color w:val="auto"/>
                <w:sz w:val="24"/>
                <w:szCs w:val="24"/>
              </w:rPr>
              <w:t>support participation</w:t>
            </w:r>
            <w:r w:rsidRPr="7E30DFEB">
              <w:rPr>
                <w:rFonts w:asciiTheme="majorHAnsi" w:eastAsiaTheme="majorEastAsia" w:hAnsiTheme="majorHAnsi" w:cstheme="majorBidi"/>
                <w:color w:val="auto"/>
                <w:sz w:val="24"/>
                <w:szCs w:val="24"/>
              </w:rPr>
              <w:t xml:space="preserve"> in investigations, </w:t>
            </w:r>
            <w:r w:rsidR="5ACE9E03" w:rsidRPr="7E30DFEB">
              <w:rPr>
                <w:rFonts w:asciiTheme="majorHAnsi" w:eastAsiaTheme="majorEastAsia" w:hAnsiTheme="majorHAnsi" w:cstheme="majorBidi"/>
                <w:color w:val="auto"/>
                <w:sz w:val="24"/>
                <w:szCs w:val="24"/>
              </w:rPr>
              <w:t>boosting understanding</w:t>
            </w:r>
            <w:r w:rsidRPr="7E30DFEB">
              <w:rPr>
                <w:rFonts w:asciiTheme="majorHAnsi" w:eastAsiaTheme="majorEastAsia" w:hAnsiTheme="majorHAnsi" w:cstheme="majorBidi"/>
                <w:color w:val="auto"/>
                <w:sz w:val="24"/>
                <w:szCs w:val="24"/>
              </w:rPr>
              <w:t>, and enquiry skills for al</w:t>
            </w:r>
            <w:r w:rsidR="1D13EF67" w:rsidRPr="7E30DFEB">
              <w:rPr>
                <w:rFonts w:asciiTheme="majorHAnsi" w:eastAsiaTheme="majorEastAsia" w:hAnsiTheme="majorHAnsi" w:cstheme="majorBidi"/>
                <w:color w:val="auto"/>
                <w:sz w:val="24"/>
                <w:szCs w:val="24"/>
              </w:rPr>
              <w:t>most all</w:t>
            </w:r>
            <w:r w:rsidRPr="7E30DFEB">
              <w:rPr>
                <w:rFonts w:asciiTheme="majorHAnsi" w:eastAsiaTheme="majorEastAsia" w:hAnsiTheme="majorHAnsi" w:cstheme="majorBidi"/>
                <w:color w:val="auto"/>
                <w:sz w:val="24"/>
                <w:szCs w:val="24"/>
              </w:rPr>
              <w:t xml:space="preserve"> learners.</w:t>
            </w:r>
          </w:p>
        </w:tc>
        <w:tc>
          <w:tcPr>
            <w:tcW w:w="3550" w:type="dxa"/>
            <w:gridSpan w:val="2"/>
            <w:shd w:val="clear" w:color="auto" w:fill="FFFFFF" w:themeFill="background1"/>
          </w:tcPr>
          <w:p w14:paraId="5D8E0B17" w14:textId="7E44A7F5" w:rsidR="505FBE2B" w:rsidRDefault="505FBE2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Improve science resources to support practical investigations at all stages</w:t>
            </w:r>
          </w:p>
        </w:tc>
        <w:tc>
          <w:tcPr>
            <w:tcW w:w="2970" w:type="dxa"/>
            <w:shd w:val="clear" w:color="auto" w:fill="FFFFFF" w:themeFill="background1"/>
          </w:tcPr>
          <w:p w14:paraId="4270A570" w14:textId="1BB22D29" w:rsidR="76005CC3" w:rsidRDefault="76005CC3"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278F41E2" w14:textId="00B3563B" w:rsidR="76005CC3" w:rsidRDefault="76005CC3" w:rsidP="7E30DFEB">
            <w:pPr>
              <w:pStyle w:val="ListParagraph"/>
              <w:numPr>
                <w:ilvl w:val="0"/>
                <w:numId w:val="1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Staff feedback indicates increased confidence in delivering practical science lessons</w:t>
            </w:r>
          </w:p>
          <w:p w14:paraId="466FA656" w14:textId="62007556" w:rsidR="715F74CB" w:rsidRDefault="715F74CB" w:rsidP="7E30DFEB">
            <w:pPr>
              <w:pStyle w:val="ListParagraph"/>
              <w:numPr>
                <w:ilvl w:val="0"/>
                <w:numId w:val="1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Observations show</w:t>
            </w:r>
            <w:r w:rsidR="76005CC3" w:rsidRPr="7E30DFEB">
              <w:rPr>
                <w:rFonts w:asciiTheme="majorHAnsi" w:eastAsiaTheme="majorEastAsia" w:hAnsiTheme="majorHAnsi" w:cstheme="majorBidi"/>
                <w:color w:val="auto"/>
                <w:sz w:val="24"/>
                <w:szCs w:val="24"/>
              </w:rPr>
              <w:t xml:space="preserve"> greater use of hands-on investigations across stages</w:t>
            </w:r>
          </w:p>
          <w:p w14:paraId="00EAF1C3" w14:textId="135BF636" w:rsidR="76005CC3" w:rsidRDefault="76005CC3" w:rsidP="7E30DFEB">
            <w:pPr>
              <w:pStyle w:val="ListParagraph"/>
              <w:numPr>
                <w:ilvl w:val="0"/>
                <w:numId w:val="1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Pupil voice reflects </w:t>
            </w:r>
            <w:r w:rsidR="2B1CA4A7" w:rsidRPr="7E30DFEB">
              <w:rPr>
                <w:rFonts w:asciiTheme="majorHAnsi" w:eastAsiaTheme="majorEastAsia" w:hAnsiTheme="majorHAnsi" w:cstheme="majorBidi"/>
                <w:color w:val="auto"/>
                <w:sz w:val="24"/>
                <w:szCs w:val="24"/>
              </w:rPr>
              <w:t>improved engagement</w:t>
            </w:r>
            <w:r w:rsidRPr="7E30DFEB">
              <w:rPr>
                <w:rFonts w:asciiTheme="majorHAnsi" w:eastAsiaTheme="majorEastAsia" w:hAnsiTheme="majorHAnsi" w:cstheme="majorBidi"/>
                <w:color w:val="auto"/>
                <w:sz w:val="24"/>
                <w:szCs w:val="24"/>
              </w:rPr>
              <w:t xml:space="preserve"> in practical science activities</w:t>
            </w:r>
          </w:p>
          <w:p w14:paraId="1A7AB006" w14:textId="0CE531AF" w:rsidR="76005CC3" w:rsidRDefault="76005CC3" w:rsidP="7E30DFEB">
            <w:pPr>
              <w:pStyle w:val="Heading4"/>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Quantitative Evidence:</w:t>
            </w:r>
          </w:p>
          <w:p w14:paraId="04261A7C" w14:textId="3388C059" w:rsidR="76005CC3" w:rsidRDefault="76005CC3" w:rsidP="7E30DFEB">
            <w:pPr>
              <w:pStyle w:val="ListParagraph"/>
              <w:numPr>
                <w:ilvl w:val="0"/>
                <w:numId w:val="1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Resource audit shows increase in availability and use of science materials across classes</w:t>
            </w:r>
          </w:p>
          <w:p w14:paraId="305EC457" w14:textId="13D615CD" w:rsidR="76005CC3" w:rsidRDefault="76005CC3" w:rsidP="7E30DFEB">
            <w:pPr>
              <w:pStyle w:val="ListParagraph"/>
              <w:numPr>
                <w:ilvl w:val="0"/>
                <w:numId w:val="1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Number of practical science lessons increases (tracked via </w:t>
            </w:r>
            <w:r w:rsidR="3DC15378" w:rsidRPr="7E30DFEB">
              <w:rPr>
                <w:rFonts w:asciiTheme="majorHAnsi" w:eastAsiaTheme="majorEastAsia" w:hAnsiTheme="majorHAnsi" w:cstheme="majorBidi"/>
                <w:color w:val="auto"/>
                <w:sz w:val="24"/>
                <w:szCs w:val="24"/>
              </w:rPr>
              <w:t>planning)</w:t>
            </w:r>
          </w:p>
          <w:p w14:paraId="15EE3D3B" w14:textId="0FB2D28B" w:rsidR="76005CC3" w:rsidRDefault="76005CC3" w:rsidP="7E30DFEB">
            <w:pPr>
              <w:pStyle w:val="ListParagraph"/>
              <w:numPr>
                <w:ilvl w:val="0"/>
                <w:numId w:val="1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Tracking data shows improvement in pupil enquiry skills linked to practical experiences</w:t>
            </w:r>
          </w:p>
          <w:p w14:paraId="7B0D31A9" w14:textId="519B8390" w:rsidR="7E30DFEB" w:rsidRDefault="7E30DFEB" w:rsidP="7E30DFEB">
            <w:pPr>
              <w:rPr>
                <w:color w:val="auto"/>
                <w:sz w:val="16"/>
                <w:szCs w:val="16"/>
                <w:lang w:eastAsia="en-US"/>
              </w:rPr>
            </w:pPr>
          </w:p>
        </w:tc>
        <w:tc>
          <w:tcPr>
            <w:tcW w:w="2977" w:type="dxa"/>
            <w:shd w:val="clear" w:color="auto" w:fill="FFFFFF" w:themeFill="background1"/>
          </w:tcPr>
          <w:p w14:paraId="2F6F1F92" w14:textId="76A9021D" w:rsidR="7E30DFEB" w:rsidRDefault="7E30DFEB" w:rsidP="7E30DFEB">
            <w:pPr>
              <w:rPr>
                <w:rFonts w:cs="Arial"/>
                <w:b/>
                <w:bCs/>
              </w:rPr>
            </w:pPr>
          </w:p>
        </w:tc>
        <w:tc>
          <w:tcPr>
            <w:tcW w:w="4111" w:type="dxa"/>
            <w:shd w:val="clear" w:color="auto" w:fill="FFFFFF" w:themeFill="background1"/>
          </w:tcPr>
          <w:p w14:paraId="64E2DB3F" w14:textId="1632BAF8" w:rsidR="7E30DFEB" w:rsidRDefault="7E30DFEB" w:rsidP="7E30DFEB">
            <w:pPr>
              <w:rPr>
                <w:rFonts w:cs="Arial"/>
                <w:b/>
                <w:bCs/>
              </w:rPr>
            </w:pPr>
          </w:p>
        </w:tc>
      </w:tr>
      <w:tr w:rsidR="7E30DFEB" w14:paraId="53CDD074" w14:textId="77777777" w:rsidTr="7E30DFEB">
        <w:trPr>
          <w:trHeight w:val="300"/>
        </w:trPr>
        <w:tc>
          <w:tcPr>
            <w:tcW w:w="2127" w:type="dxa"/>
            <w:shd w:val="clear" w:color="auto" w:fill="FFFFFF" w:themeFill="background1"/>
          </w:tcPr>
          <w:p w14:paraId="21A92EED" w14:textId="6F7B182B" w:rsidR="1098C8F6" w:rsidRDefault="1098C8F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Pupil STEM Leaders will promote a positive attitude to science, increase participation in enquiry, and build leadership and confidence across the school.</w:t>
            </w:r>
          </w:p>
        </w:tc>
        <w:tc>
          <w:tcPr>
            <w:tcW w:w="3550" w:type="dxa"/>
            <w:gridSpan w:val="2"/>
            <w:shd w:val="clear" w:color="auto" w:fill="FFFFFF" w:themeFill="background1"/>
          </w:tcPr>
          <w:p w14:paraId="225AC9D3" w14:textId="0709D7D6" w:rsidR="505FBE2B" w:rsidRDefault="505FBE2B"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Launch Pupil </w:t>
            </w:r>
            <w:r w:rsidR="4C09C221" w:rsidRPr="7E30DFEB">
              <w:rPr>
                <w:rFonts w:asciiTheme="majorHAnsi" w:eastAsiaTheme="majorEastAsia" w:hAnsiTheme="majorHAnsi" w:cstheme="majorBidi"/>
                <w:color w:val="auto"/>
                <w:sz w:val="24"/>
                <w:szCs w:val="24"/>
              </w:rPr>
              <w:t>STEM Leader</w:t>
            </w:r>
            <w:r w:rsidRPr="7E30DFEB">
              <w:rPr>
                <w:rFonts w:asciiTheme="majorHAnsi" w:eastAsiaTheme="majorEastAsia" w:hAnsiTheme="majorHAnsi" w:cstheme="majorBidi"/>
                <w:color w:val="auto"/>
                <w:sz w:val="24"/>
                <w:szCs w:val="24"/>
              </w:rPr>
              <w:t>s to promote enquiry learning and peer support</w:t>
            </w:r>
          </w:p>
        </w:tc>
        <w:tc>
          <w:tcPr>
            <w:tcW w:w="2970" w:type="dxa"/>
            <w:shd w:val="clear" w:color="auto" w:fill="FFFFFF" w:themeFill="background1"/>
          </w:tcPr>
          <w:p w14:paraId="6DCBD8B0" w14:textId="51E2E075" w:rsidR="65D32E4A" w:rsidRDefault="65D32E4A"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7B2D662F" w14:textId="3DE8B922" w:rsidR="65D32E4A" w:rsidRDefault="65D32E4A" w:rsidP="7E30DFEB">
            <w:pPr>
              <w:pStyle w:val="ListParagraph"/>
              <w:numPr>
                <w:ilvl w:val="0"/>
                <w:numId w:val="1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Pupil voice indicates increased confidence, leadership, and enthusiasm for science</w:t>
            </w:r>
          </w:p>
          <w:p w14:paraId="2441D412" w14:textId="0FFA225D" w:rsidR="65D32E4A" w:rsidRDefault="65D32E4A" w:rsidP="7E30DFEB">
            <w:pPr>
              <w:pStyle w:val="ListParagraph"/>
              <w:numPr>
                <w:ilvl w:val="0"/>
                <w:numId w:val="1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Science Champions actively contribute to class investigations, assemblies, </w:t>
            </w:r>
            <w:r w:rsidR="01A0E130" w:rsidRPr="7E30DFEB">
              <w:rPr>
                <w:rFonts w:asciiTheme="majorHAnsi" w:eastAsiaTheme="majorEastAsia" w:hAnsiTheme="majorHAnsi" w:cstheme="majorBidi"/>
                <w:color w:val="auto"/>
                <w:sz w:val="24"/>
                <w:szCs w:val="24"/>
              </w:rPr>
              <w:t>and</w:t>
            </w:r>
            <w:r w:rsidRPr="7E30DFEB">
              <w:rPr>
                <w:rFonts w:asciiTheme="majorHAnsi" w:eastAsiaTheme="majorEastAsia" w:hAnsiTheme="majorHAnsi" w:cstheme="majorBidi"/>
                <w:color w:val="auto"/>
                <w:sz w:val="24"/>
                <w:szCs w:val="24"/>
              </w:rPr>
              <w:t xml:space="preserve"> clubs</w:t>
            </w:r>
          </w:p>
          <w:p w14:paraId="1CE136AB" w14:textId="64AECB35" w:rsidR="7E30DFEB" w:rsidRDefault="7E30DFEB" w:rsidP="7E30DFEB">
            <w:pPr>
              <w:rPr>
                <w:rFonts w:asciiTheme="majorHAnsi" w:eastAsiaTheme="majorEastAsia" w:hAnsiTheme="majorHAnsi" w:cstheme="majorBidi"/>
                <w:color w:val="auto"/>
                <w:sz w:val="24"/>
                <w:szCs w:val="24"/>
              </w:rPr>
            </w:pPr>
          </w:p>
          <w:p w14:paraId="3FF5D896" w14:textId="58FB8FE7" w:rsidR="65D32E4A" w:rsidRDefault="65D32E4A"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Quantitative Evidence:</w:t>
            </w:r>
          </w:p>
          <w:p w14:paraId="78CD0343" w14:textId="6F07B86D" w:rsidR="65D32E4A" w:rsidRDefault="65D32E4A" w:rsidP="7E30DFEB">
            <w:pPr>
              <w:pStyle w:val="ListParagraph"/>
              <w:numPr>
                <w:ilvl w:val="0"/>
                <w:numId w:val="15"/>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Number of pupils participating as Science Champions across the school</w:t>
            </w:r>
          </w:p>
          <w:p w14:paraId="55022310" w14:textId="422447B9" w:rsidR="65D32E4A" w:rsidRDefault="65D32E4A" w:rsidP="7E30DFEB">
            <w:pPr>
              <w:pStyle w:val="ListParagraph"/>
              <w:numPr>
                <w:ilvl w:val="0"/>
                <w:numId w:val="15"/>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Increase in pupil-led science activities or contributions to enquiry-based learning</w:t>
            </w:r>
          </w:p>
          <w:p w14:paraId="1B1B4A6C" w14:textId="17C19BCD" w:rsidR="7E30DFEB" w:rsidRDefault="7E30DFEB" w:rsidP="7E30DFEB">
            <w:pPr>
              <w:rPr>
                <w:color w:val="auto"/>
                <w:sz w:val="16"/>
                <w:szCs w:val="16"/>
                <w:lang w:eastAsia="en-US"/>
              </w:rPr>
            </w:pPr>
          </w:p>
        </w:tc>
        <w:tc>
          <w:tcPr>
            <w:tcW w:w="2977" w:type="dxa"/>
            <w:shd w:val="clear" w:color="auto" w:fill="FFFFFF" w:themeFill="background1"/>
          </w:tcPr>
          <w:p w14:paraId="708C7862" w14:textId="620A1E96" w:rsidR="7E30DFEB" w:rsidRDefault="7E30DFEB" w:rsidP="7E30DFEB">
            <w:pPr>
              <w:rPr>
                <w:rFonts w:cs="Arial"/>
                <w:b/>
                <w:bCs/>
              </w:rPr>
            </w:pPr>
          </w:p>
        </w:tc>
        <w:tc>
          <w:tcPr>
            <w:tcW w:w="4111" w:type="dxa"/>
            <w:shd w:val="clear" w:color="auto" w:fill="FFFFFF" w:themeFill="background1"/>
          </w:tcPr>
          <w:p w14:paraId="415180F0" w14:textId="43BD5FB3" w:rsidR="7E30DFEB" w:rsidRDefault="7E30DFEB" w:rsidP="7E30DFEB">
            <w:pPr>
              <w:rPr>
                <w:rFonts w:cs="Arial"/>
                <w:b/>
                <w:bCs/>
              </w:rPr>
            </w:pPr>
          </w:p>
        </w:tc>
      </w:tr>
      <w:tr w:rsidR="7E30DFEB" w14:paraId="456DB99C" w14:textId="77777777" w:rsidTr="7E30DFEB">
        <w:trPr>
          <w:trHeight w:val="300"/>
        </w:trPr>
        <w:tc>
          <w:tcPr>
            <w:tcW w:w="2127" w:type="dxa"/>
            <w:shd w:val="clear" w:color="auto" w:fill="FFFFFF" w:themeFill="background1"/>
          </w:tcPr>
          <w:p w14:paraId="466C2367" w14:textId="53181F4B" w:rsidR="3E0DDA2D" w:rsidRDefault="3E0DDA2D"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Most learners can identify their progress, evaluate their success, and set next steps using agreed success criteria.</w:t>
            </w:r>
          </w:p>
        </w:tc>
        <w:tc>
          <w:tcPr>
            <w:tcW w:w="3550" w:type="dxa"/>
            <w:gridSpan w:val="2"/>
            <w:shd w:val="clear" w:color="auto" w:fill="FFFFFF" w:themeFill="background1"/>
          </w:tcPr>
          <w:p w14:paraId="028E8351" w14:textId="31655408" w:rsidR="3E0DDA2D" w:rsidRDefault="3E0DDA2D"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Introduce consistent use of shared learning intentions and success criteria (SC) across all classes, with regular opportunities for self and peer assessment to support reflection, progress tracking, and next-step planning.</w:t>
            </w:r>
          </w:p>
        </w:tc>
        <w:tc>
          <w:tcPr>
            <w:tcW w:w="2970" w:type="dxa"/>
            <w:shd w:val="clear" w:color="auto" w:fill="FFFFFF" w:themeFill="background1"/>
          </w:tcPr>
          <w:p w14:paraId="2F2D69BD" w14:textId="393B1D7F" w:rsidR="3E3E83E6" w:rsidRDefault="3E3E83E6"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67AE3C45" w14:textId="29A6F67E" w:rsidR="3E3E83E6" w:rsidRDefault="3E3E83E6" w:rsidP="7E30DFEB">
            <w:pPr>
              <w:pStyle w:val="ListParagraph"/>
              <w:numPr>
                <w:ilvl w:val="0"/>
                <w:numId w:val="13"/>
              </w:num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 xml:space="preserve">Learner conversations </w:t>
            </w:r>
            <w:r w:rsidR="7112D5B0" w:rsidRPr="7E30DFEB">
              <w:rPr>
                <w:rFonts w:asciiTheme="majorHAnsi" w:eastAsiaTheme="majorEastAsia" w:hAnsiTheme="majorHAnsi" w:cstheme="majorBidi"/>
                <w:sz w:val="24"/>
                <w:szCs w:val="24"/>
              </w:rPr>
              <w:t>s</w:t>
            </w:r>
            <w:r w:rsidRPr="7E30DFEB">
              <w:rPr>
                <w:rFonts w:asciiTheme="majorHAnsi" w:eastAsiaTheme="majorEastAsia" w:hAnsiTheme="majorHAnsi" w:cstheme="majorBidi"/>
                <w:sz w:val="24"/>
                <w:szCs w:val="24"/>
              </w:rPr>
              <w:t>how understanding of success criteria and ability to reflect on progress</w:t>
            </w:r>
          </w:p>
          <w:p w14:paraId="3B553264" w14:textId="73D23D41" w:rsidR="3E3E83E6" w:rsidRDefault="3E3E83E6" w:rsidP="7E30DFEB">
            <w:pPr>
              <w:pStyle w:val="ListParagraph"/>
              <w:numPr>
                <w:ilvl w:val="0"/>
                <w:numId w:val="13"/>
              </w:num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Class observations show regular use of learning intentions and SC in lessons</w:t>
            </w:r>
          </w:p>
          <w:p w14:paraId="776BD7EC" w14:textId="749C449F" w:rsidR="3E3E83E6" w:rsidRDefault="3E3E83E6" w:rsidP="7E30DFEB">
            <w:pPr>
              <w:pStyle w:val="ListParagraph"/>
              <w:numPr>
                <w:ilvl w:val="0"/>
                <w:numId w:val="13"/>
              </w:num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Staff feedback reflects increased pupil independence and ownership of learning</w:t>
            </w:r>
          </w:p>
          <w:p w14:paraId="4B5C5A9C" w14:textId="472289F2" w:rsidR="7E30DFEB" w:rsidRDefault="7E30DFEB" w:rsidP="7E30DFEB">
            <w:pPr>
              <w:rPr>
                <w:rFonts w:asciiTheme="majorHAnsi" w:eastAsiaTheme="majorEastAsia" w:hAnsiTheme="majorHAnsi" w:cstheme="majorBidi"/>
                <w:sz w:val="24"/>
                <w:szCs w:val="24"/>
              </w:rPr>
            </w:pPr>
          </w:p>
          <w:p w14:paraId="7392A8FA" w14:textId="6C681920" w:rsidR="3E3E83E6" w:rsidRDefault="3E3E83E6"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Quantitative Evidence:</w:t>
            </w:r>
          </w:p>
          <w:p w14:paraId="55DDAEBB" w14:textId="6138F1D4" w:rsidR="154054FC" w:rsidRDefault="154054FC" w:rsidP="7E30DFEB">
            <w:pPr>
              <w:pStyle w:val="ListParagraph"/>
              <w:numPr>
                <w:ilvl w:val="0"/>
                <w:numId w:val="12"/>
              </w:num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Almost all</w:t>
            </w:r>
            <w:r w:rsidR="3E3E83E6" w:rsidRPr="7E30DFEB">
              <w:rPr>
                <w:rFonts w:asciiTheme="majorHAnsi" w:eastAsiaTheme="majorEastAsia" w:hAnsiTheme="majorHAnsi" w:cstheme="majorBidi"/>
                <w:sz w:val="24"/>
                <w:szCs w:val="24"/>
              </w:rPr>
              <w:t xml:space="preserve"> lessons observed using clearly displayed and discussed LIs and SC</w:t>
            </w:r>
          </w:p>
          <w:p w14:paraId="51EDA843" w14:textId="6D648BA6" w:rsidR="3E3E83E6" w:rsidRDefault="3E3E83E6" w:rsidP="7E30DFEB">
            <w:pPr>
              <w:pStyle w:val="ListParagraph"/>
              <w:numPr>
                <w:ilvl w:val="0"/>
                <w:numId w:val="12"/>
              </w:numPr>
              <w:spacing w:before="240" w:after="240"/>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 xml:space="preserve">Tracking data shows </w:t>
            </w:r>
            <w:r w:rsidR="72AA8D55" w:rsidRPr="7E30DFEB">
              <w:rPr>
                <w:rFonts w:asciiTheme="majorHAnsi" w:eastAsiaTheme="majorEastAsia" w:hAnsiTheme="majorHAnsi" w:cstheme="majorBidi"/>
                <w:sz w:val="24"/>
                <w:szCs w:val="24"/>
              </w:rPr>
              <w:t>improved pupil</w:t>
            </w:r>
            <w:r w:rsidRPr="7E30DFEB">
              <w:rPr>
                <w:rFonts w:asciiTheme="majorHAnsi" w:eastAsiaTheme="majorEastAsia" w:hAnsiTheme="majorHAnsi" w:cstheme="majorBidi"/>
                <w:sz w:val="24"/>
                <w:szCs w:val="24"/>
              </w:rPr>
              <w:t xml:space="preserve"> progress linked to clearer understanding of learning goals</w:t>
            </w:r>
          </w:p>
          <w:p w14:paraId="7DE5E8C8" w14:textId="210C9FA3" w:rsidR="7E30DFEB" w:rsidRDefault="7E30DFEB" w:rsidP="7E30DFEB">
            <w:pPr>
              <w:rPr>
                <w:rFonts w:asciiTheme="majorHAnsi" w:eastAsiaTheme="majorEastAsia" w:hAnsiTheme="majorHAnsi" w:cstheme="majorBidi"/>
                <w:sz w:val="24"/>
                <w:szCs w:val="24"/>
                <w:lang w:eastAsia="en-US"/>
              </w:rPr>
            </w:pPr>
          </w:p>
        </w:tc>
        <w:tc>
          <w:tcPr>
            <w:tcW w:w="2977" w:type="dxa"/>
            <w:shd w:val="clear" w:color="auto" w:fill="FFFFFF" w:themeFill="background1"/>
          </w:tcPr>
          <w:p w14:paraId="71BADA10" w14:textId="5B3E4022" w:rsidR="7E30DFEB" w:rsidRDefault="7E30DFEB" w:rsidP="7E30DFEB">
            <w:pPr>
              <w:rPr>
                <w:rFonts w:asciiTheme="majorHAnsi" w:eastAsiaTheme="majorEastAsia" w:hAnsiTheme="majorHAnsi" w:cstheme="majorBidi"/>
                <w:sz w:val="24"/>
                <w:szCs w:val="24"/>
              </w:rPr>
            </w:pPr>
          </w:p>
        </w:tc>
        <w:tc>
          <w:tcPr>
            <w:tcW w:w="4111" w:type="dxa"/>
            <w:shd w:val="clear" w:color="auto" w:fill="FFFFFF" w:themeFill="background1"/>
          </w:tcPr>
          <w:p w14:paraId="4FA1C226" w14:textId="433F3116" w:rsidR="7E30DFEB" w:rsidRDefault="7E30DFEB" w:rsidP="7E30DFEB">
            <w:pPr>
              <w:rPr>
                <w:rFonts w:asciiTheme="majorHAnsi" w:eastAsiaTheme="majorEastAsia" w:hAnsiTheme="majorHAnsi" w:cstheme="majorBidi"/>
                <w:sz w:val="24"/>
                <w:szCs w:val="24"/>
              </w:rPr>
            </w:pPr>
          </w:p>
        </w:tc>
      </w:tr>
      <w:tr w:rsidR="006D54E2" w14:paraId="32D84F9F" w14:textId="77777777" w:rsidTr="7E30DFEB">
        <w:tc>
          <w:tcPr>
            <w:tcW w:w="2127" w:type="dxa"/>
            <w:shd w:val="clear" w:color="auto" w:fill="auto"/>
          </w:tcPr>
          <w:p w14:paraId="6321A335" w14:textId="78F09173" w:rsidR="6DDC1426" w:rsidRDefault="6DDC1426"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Almost all learners will develop and apply their digital literacy skills through meaningful cross-curricular learning experiences.</w:t>
            </w:r>
          </w:p>
        </w:tc>
        <w:tc>
          <w:tcPr>
            <w:tcW w:w="3550" w:type="dxa"/>
            <w:gridSpan w:val="2"/>
            <w:shd w:val="clear" w:color="auto" w:fill="auto"/>
          </w:tcPr>
          <w:p w14:paraId="09941AE7" w14:textId="40A02D9E" w:rsidR="4309E5B4" w:rsidRDefault="4309E5B4" w:rsidP="7E30DFEB">
            <w:pPr>
              <w:spacing w:line="257" w:lineRule="auto"/>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sz w:val="24"/>
                <w:szCs w:val="24"/>
              </w:rPr>
              <w:t xml:space="preserve">We will embed the NL Digital Literacy pathways, </w:t>
            </w:r>
            <w:r w:rsidR="50E7BC48" w:rsidRPr="7E30DFEB">
              <w:rPr>
                <w:rFonts w:asciiTheme="majorHAnsi" w:eastAsiaTheme="majorEastAsia" w:hAnsiTheme="majorHAnsi" w:cstheme="majorBidi"/>
                <w:sz w:val="24"/>
                <w:szCs w:val="24"/>
              </w:rPr>
              <w:t>giving</w:t>
            </w:r>
            <w:r w:rsidRPr="7E30DFEB">
              <w:rPr>
                <w:rFonts w:asciiTheme="majorHAnsi" w:eastAsiaTheme="majorEastAsia" w:hAnsiTheme="majorHAnsi" w:cstheme="majorBidi"/>
                <w:sz w:val="24"/>
                <w:szCs w:val="24"/>
              </w:rPr>
              <w:t xml:space="preserve"> all learners regular, purposeful opportunities to use digital tools in their learning. </w:t>
            </w:r>
          </w:p>
          <w:p w14:paraId="73ECF983" w14:textId="1A6D9C90" w:rsidR="7E30DFEB" w:rsidRDefault="7E30DFEB" w:rsidP="7E30DFEB">
            <w:pPr>
              <w:spacing w:line="257" w:lineRule="auto"/>
              <w:rPr>
                <w:rFonts w:asciiTheme="majorHAnsi" w:eastAsiaTheme="majorEastAsia" w:hAnsiTheme="majorHAnsi" w:cstheme="majorBidi"/>
                <w:color w:val="000000" w:themeColor="text1"/>
                <w:sz w:val="24"/>
                <w:szCs w:val="24"/>
              </w:rPr>
            </w:pPr>
          </w:p>
          <w:p w14:paraId="46D34762" w14:textId="0EE45EDA" w:rsidR="7E30DFEB" w:rsidRDefault="7E30DFEB" w:rsidP="7E30DFEB">
            <w:pPr>
              <w:spacing w:line="257" w:lineRule="auto"/>
              <w:rPr>
                <w:rFonts w:asciiTheme="majorHAnsi" w:eastAsiaTheme="majorEastAsia" w:hAnsiTheme="majorHAnsi" w:cstheme="majorBidi"/>
                <w:color w:val="000000" w:themeColor="text1"/>
                <w:sz w:val="24"/>
                <w:szCs w:val="24"/>
              </w:rPr>
            </w:pPr>
          </w:p>
          <w:p w14:paraId="3B97F84A" w14:textId="0B1407C7" w:rsidR="20BAFEE4" w:rsidRDefault="20BAFEE4" w:rsidP="7E30DFEB">
            <w:pPr>
              <w:spacing w:line="257" w:lineRule="auto"/>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000000" w:themeColor="text1"/>
                <w:sz w:val="24"/>
                <w:szCs w:val="24"/>
              </w:rPr>
              <w:t>‘</w:t>
            </w:r>
            <w:r w:rsidR="7E30DFEB" w:rsidRPr="7E30DFEB">
              <w:rPr>
                <w:rFonts w:asciiTheme="majorHAnsi" w:eastAsiaTheme="majorEastAsia" w:hAnsiTheme="majorHAnsi" w:cstheme="majorBidi"/>
                <w:color w:val="000000" w:themeColor="text1"/>
                <w:sz w:val="24"/>
                <w:szCs w:val="24"/>
              </w:rPr>
              <w:t xml:space="preserve"> </w:t>
            </w:r>
          </w:p>
          <w:p w14:paraId="0EA779CE" w14:textId="10760DDC" w:rsidR="7E30DFEB" w:rsidRDefault="7E30DFEB" w:rsidP="7E30DFEB">
            <w:pPr>
              <w:rPr>
                <w:rFonts w:asciiTheme="majorHAnsi" w:eastAsiaTheme="majorEastAsia" w:hAnsiTheme="majorHAnsi" w:cstheme="majorBidi"/>
                <w:color w:val="000000" w:themeColor="text1"/>
                <w:sz w:val="24"/>
                <w:szCs w:val="24"/>
              </w:rPr>
            </w:pPr>
          </w:p>
        </w:tc>
        <w:tc>
          <w:tcPr>
            <w:tcW w:w="2970" w:type="dxa"/>
            <w:shd w:val="clear" w:color="auto" w:fill="auto"/>
          </w:tcPr>
          <w:p w14:paraId="08CC39E9" w14:textId="35AC841A" w:rsidR="4F2FDB93" w:rsidRDefault="4F2FDB93"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06F011BE" w14:textId="04B0AC54" w:rsidR="4F2FDB93" w:rsidRDefault="4F2FDB93" w:rsidP="7E30DFEB">
            <w:pPr>
              <w:pStyle w:val="ListParagraph"/>
              <w:numPr>
                <w:ilvl w:val="0"/>
                <w:numId w:val="11"/>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Planning and observations show regular integration of digital tools in cross-curricular contexts</w:t>
            </w:r>
          </w:p>
          <w:p w14:paraId="68FC5113" w14:textId="67F651AC" w:rsidR="4F2FDB93" w:rsidRDefault="4F2FDB93" w:rsidP="7E30DFEB">
            <w:pPr>
              <w:pStyle w:val="Heading4"/>
              <w:rPr>
                <w:rFonts w:asciiTheme="majorHAnsi" w:eastAsiaTheme="majorEastAsia" w:hAnsiTheme="majorHAnsi" w:cstheme="majorBidi"/>
                <w:i w:val="0"/>
                <w:iCs w:val="0"/>
                <w:color w:val="auto"/>
                <w:sz w:val="24"/>
                <w:szCs w:val="24"/>
              </w:rPr>
            </w:pPr>
            <w:r w:rsidRPr="7E30DFEB">
              <w:rPr>
                <w:rFonts w:asciiTheme="majorHAnsi" w:eastAsiaTheme="majorEastAsia" w:hAnsiTheme="majorHAnsi" w:cstheme="majorBidi"/>
                <w:i w:val="0"/>
                <w:iCs w:val="0"/>
                <w:color w:val="auto"/>
                <w:sz w:val="24"/>
                <w:szCs w:val="24"/>
              </w:rPr>
              <w:t>Quantitative Evidence:</w:t>
            </w:r>
          </w:p>
          <w:p w14:paraId="6BDE19BD" w14:textId="355FFF40" w:rsidR="51DABB74" w:rsidRDefault="51DABB74" w:rsidP="7E30DFEB">
            <w:pPr>
              <w:pStyle w:val="ListParagraph"/>
              <w:numPr>
                <w:ilvl w:val="0"/>
                <w:numId w:val="1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Almost all </w:t>
            </w:r>
            <w:r w:rsidR="4F2FDB93" w:rsidRPr="7E30DFEB">
              <w:rPr>
                <w:rFonts w:asciiTheme="majorHAnsi" w:eastAsiaTheme="majorEastAsia" w:hAnsiTheme="majorHAnsi" w:cstheme="majorBidi"/>
                <w:color w:val="auto"/>
                <w:sz w:val="24"/>
                <w:szCs w:val="24"/>
              </w:rPr>
              <w:t>of teachers consistently using NL Digital Literacy pathways in planning</w:t>
            </w:r>
          </w:p>
          <w:p w14:paraId="05A3659B" w14:textId="7794F3F1" w:rsidR="4F2FDB93" w:rsidRDefault="4F2FDB93" w:rsidP="7E30DFEB">
            <w:pPr>
              <w:pStyle w:val="ListParagraph"/>
              <w:numPr>
                <w:ilvl w:val="0"/>
                <w:numId w:val="1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Number of cross-curricular projects completed that </w:t>
            </w:r>
            <w:r w:rsidRPr="7E30DFEB">
              <w:rPr>
                <w:rFonts w:asciiTheme="majorHAnsi" w:eastAsiaTheme="majorEastAsia" w:hAnsiTheme="majorHAnsi" w:cstheme="majorBidi"/>
                <w:color w:val="auto"/>
                <w:sz w:val="24"/>
                <w:szCs w:val="24"/>
              </w:rPr>
              <w:lastRenderedPageBreak/>
              <w:t>include digital components</w:t>
            </w:r>
          </w:p>
        </w:tc>
        <w:tc>
          <w:tcPr>
            <w:tcW w:w="2977" w:type="dxa"/>
            <w:shd w:val="clear" w:color="auto" w:fill="auto"/>
          </w:tcPr>
          <w:p w14:paraId="7451DCC6" w14:textId="77777777" w:rsidR="006D54E2" w:rsidRDefault="006D54E2" w:rsidP="7E30DFEB">
            <w:pPr>
              <w:rPr>
                <w:rFonts w:asciiTheme="majorHAnsi" w:eastAsiaTheme="majorEastAsia" w:hAnsiTheme="majorHAnsi" w:cstheme="majorBidi"/>
                <w:sz w:val="24"/>
                <w:szCs w:val="24"/>
              </w:rPr>
            </w:pPr>
          </w:p>
        </w:tc>
        <w:tc>
          <w:tcPr>
            <w:tcW w:w="4111" w:type="dxa"/>
            <w:shd w:val="clear" w:color="auto" w:fill="auto"/>
          </w:tcPr>
          <w:p w14:paraId="038F7DC3" w14:textId="77777777" w:rsidR="006D54E2" w:rsidRDefault="006D54E2" w:rsidP="7E30DFEB">
            <w:pPr>
              <w:rPr>
                <w:rFonts w:asciiTheme="majorHAnsi" w:eastAsiaTheme="majorEastAsia" w:hAnsiTheme="majorHAnsi" w:cstheme="majorBidi"/>
                <w:sz w:val="24"/>
                <w:szCs w:val="24"/>
              </w:rPr>
            </w:pPr>
          </w:p>
        </w:tc>
      </w:tr>
      <w:tr w:rsidR="006D54E2" w14:paraId="12CEA500" w14:textId="77777777" w:rsidTr="7E30DFEB">
        <w:tc>
          <w:tcPr>
            <w:tcW w:w="2127" w:type="dxa"/>
            <w:shd w:val="clear" w:color="auto" w:fill="auto"/>
          </w:tcPr>
          <w:p w14:paraId="77304260" w14:textId="64EBD19C" w:rsidR="5D15DBE6" w:rsidRDefault="5D15DBE6" w:rsidP="7E30DFEB">
            <w:pPr>
              <w:spacing w:line="259" w:lineRule="auto"/>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Targeted</w:t>
            </w:r>
            <w:r w:rsidR="1D52EF6C" w:rsidRPr="7E30DFEB">
              <w:rPr>
                <w:rFonts w:asciiTheme="majorHAnsi" w:eastAsiaTheme="majorEastAsia" w:hAnsiTheme="majorHAnsi" w:cstheme="majorBidi"/>
                <w:sz w:val="24"/>
                <w:szCs w:val="24"/>
              </w:rPr>
              <w:t xml:space="preserve"> learners will improve their spatial reasoning skills, leading to stronger numeracy and mathematics attainment and enhanced readiness for future STEM learning.</w:t>
            </w:r>
          </w:p>
          <w:p w14:paraId="0521E6C0" w14:textId="1CA9F76D" w:rsidR="7E30DFEB" w:rsidRDefault="7E30DFEB" w:rsidP="7E30DFEB">
            <w:pPr>
              <w:rPr>
                <w:rFonts w:asciiTheme="majorHAnsi" w:eastAsiaTheme="majorEastAsia" w:hAnsiTheme="majorHAnsi" w:cstheme="majorBidi"/>
                <w:color w:val="000000" w:themeColor="text1"/>
                <w:sz w:val="24"/>
                <w:szCs w:val="24"/>
              </w:rPr>
            </w:pPr>
          </w:p>
        </w:tc>
        <w:tc>
          <w:tcPr>
            <w:tcW w:w="3550" w:type="dxa"/>
            <w:gridSpan w:val="2"/>
            <w:shd w:val="clear" w:color="auto" w:fill="auto"/>
          </w:tcPr>
          <w:p w14:paraId="2A9792C4" w14:textId="655738E4" w:rsidR="02053F12" w:rsidRDefault="02053F12"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Deliver targeted CLPL to identified class teachers in the use of MathsBURST, focusing on developing spatial reasoning to raise maths attainment. This will be achieved through strategic partnership</w:t>
            </w:r>
            <w:r w:rsidR="2A05CF59" w:rsidRPr="7E30DFEB">
              <w:rPr>
                <w:rFonts w:asciiTheme="majorHAnsi" w:eastAsiaTheme="majorEastAsia" w:hAnsiTheme="majorHAnsi" w:cstheme="majorBidi"/>
                <w:sz w:val="24"/>
                <w:szCs w:val="24"/>
              </w:rPr>
              <w:t>s.</w:t>
            </w:r>
            <w:r w:rsidRPr="7E30DFEB">
              <w:rPr>
                <w:rFonts w:asciiTheme="majorHAnsi" w:eastAsiaTheme="majorEastAsia" w:hAnsiTheme="majorHAnsi" w:cstheme="majorBidi"/>
                <w:sz w:val="24"/>
                <w:szCs w:val="24"/>
              </w:rPr>
              <w:t xml:space="preserve">  Teachers will apply learning to plan and deliver spatialised maths lessons</w:t>
            </w:r>
            <w:r w:rsidR="6D724D1E" w:rsidRPr="7E30DFEB">
              <w:rPr>
                <w:rFonts w:asciiTheme="majorHAnsi" w:eastAsiaTheme="majorEastAsia" w:hAnsiTheme="majorHAnsi" w:cstheme="majorBidi"/>
                <w:sz w:val="24"/>
                <w:szCs w:val="24"/>
              </w:rPr>
              <w:t>.</w:t>
            </w:r>
          </w:p>
        </w:tc>
        <w:tc>
          <w:tcPr>
            <w:tcW w:w="2970" w:type="dxa"/>
            <w:shd w:val="clear" w:color="auto" w:fill="auto"/>
          </w:tcPr>
          <w:p w14:paraId="4FFF04D7" w14:textId="5A356788" w:rsidR="006D54E2" w:rsidRDefault="3D787969" w:rsidP="7E30DFEB">
            <w:pPr>
              <w:pStyle w:val="Heading4"/>
              <w:spacing w:before="0"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Evidence:</w:t>
            </w:r>
          </w:p>
          <w:p w14:paraId="05066639" w14:textId="0FE7719F" w:rsidR="006D54E2" w:rsidRDefault="3D787969" w:rsidP="7E30DFEB">
            <w:pPr>
              <w:pStyle w:val="ListParagraph"/>
              <w:numPr>
                <w:ilvl w:val="0"/>
                <w:numId w:val="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Teacher reflections and CLPL evaluations indicate increased confidence and competence in delivering spatialised maths lessons</w:t>
            </w:r>
          </w:p>
          <w:p w14:paraId="44A90A3E" w14:textId="7ACD9311" w:rsidR="006D54E2" w:rsidRDefault="3D787969" w:rsidP="7E30DFEB">
            <w:pPr>
              <w:pStyle w:val="ListParagraph"/>
              <w:numPr>
                <w:ilvl w:val="0"/>
                <w:numId w:val="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Planning and classroom observations show integration of spatial reasoning strategies and MathsBURST approaches</w:t>
            </w:r>
          </w:p>
          <w:p w14:paraId="3860C5E8" w14:textId="7E2779BB" w:rsidR="006D54E2" w:rsidRDefault="006D54E2" w:rsidP="7E30DFEB">
            <w:pPr>
              <w:rPr>
                <w:rFonts w:asciiTheme="majorHAnsi" w:eastAsiaTheme="majorEastAsia" w:hAnsiTheme="majorHAnsi" w:cstheme="majorBidi"/>
                <w:color w:val="auto"/>
                <w:sz w:val="24"/>
                <w:szCs w:val="24"/>
              </w:rPr>
            </w:pPr>
          </w:p>
          <w:p w14:paraId="4B7885D6" w14:textId="34327AE7" w:rsidR="006D54E2" w:rsidRDefault="3D787969"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Evidence:</w:t>
            </w:r>
          </w:p>
          <w:p w14:paraId="77344CF4" w14:textId="20C2E653" w:rsidR="006D54E2" w:rsidRDefault="3D787969" w:rsidP="7E30DFEB">
            <w:pPr>
              <w:pStyle w:val="ListParagraph"/>
              <w:numPr>
                <w:ilvl w:val="0"/>
                <w:numId w:val="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Pre- and post-intervention data from the MathsBURST assessment shows measurable improvement in pupil spatial reasoning skills</w:t>
            </w:r>
          </w:p>
          <w:p w14:paraId="4FD908E7" w14:textId="691E2D83" w:rsidR="006D54E2" w:rsidRDefault="3D787969" w:rsidP="7E30DFEB">
            <w:pPr>
              <w:pStyle w:val="ListParagraph"/>
              <w:numPr>
                <w:ilvl w:val="0"/>
                <w:numId w:val="6"/>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Improved attainment scores in class assessments for targeted learners</w:t>
            </w:r>
          </w:p>
          <w:p w14:paraId="5D3E7305" w14:textId="35BA5D9E" w:rsidR="006D54E2" w:rsidRDefault="006D54E2" w:rsidP="7E30DFEB">
            <w:pPr>
              <w:rPr>
                <w:rFonts w:asciiTheme="majorHAnsi" w:eastAsiaTheme="majorEastAsia" w:hAnsiTheme="majorHAnsi" w:cstheme="majorBidi"/>
                <w:color w:val="auto"/>
                <w:sz w:val="24"/>
                <w:szCs w:val="24"/>
              </w:rPr>
            </w:pPr>
          </w:p>
        </w:tc>
        <w:tc>
          <w:tcPr>
            <w:tcW w:w="2977" w:type="dxa"/>
            <w:shd w:val="clear" w:color="auto" w:fill="auto"/>
          </w:tcPr>
          <w:p w14:paraId="3FCF6082" w14:textId="77777777" w:rsidR="006D54E2" w:rsidRDefault="006D54E2" w:rsidP="7E30DFEB">
            <w:pPr>
              <w:rPr>
                <w:rFonts w:asciiTheme="majorHAnsi" w:eastAsiaTheme="majorEastAsia" w:hAnsiTheme="majorHAnsi" w:cstheme="majorBidi"/>
                <w:sz w:val="24"/>
                <w:szCs w:val="24"/>
              </w:rPr>
            </w:pPr>
          </w:p>
        </w:tc>
        <w:tc>
          <w:tcPr>
            <w:tcW w:w="4111" w:type="dxa"/>
            <w:shd w:val="clear" w:color="auto" w:fill="auto"/>
          </w:tcPr>
          <w:p w14:paraId="11B61EF7" w14:textId="77777777" w:rsidR="006D54E2" w:rsidRDefault="006D54E2" w:rsidP="7E30DFEB">
            <w:pPr>
              <w:rPr>
                <w:rFonts w:asciiTheme="majorHAnsi" w:eastAsiaTheme="majorEastAsia" w:hAnsiTheme="majorHAnsi" w:cstheme="majorBidi"/>
                <w:sz w:val="24"/>
                <w:szCs w:val="24"/>
              </w:rPr>
            </w:pPr>
          </w:p>
        </w:tc>
      </w:tr>
      <w:tr w:rsidR="006D54E2" w14:paraId="3AA79957" w14:textId="77777777" w:rsidTr="7E30DFEB">
        <w:tc>
          <w:tcPr>
            <w:tcW w:w="15735" w:type="dxa"/>
            <w:gridSpan w:val="6"/>
            <w:shd w:val="clear" w:color="auto" w:fill="D9D9D9" w:themeFill="background1" w:themeFillShade="D9"/>
          </w:tcPr>
          <w:p w14:paraId="1C9CBE7A" w14:textId="3A72EFBE" w:rsidR="006D54E2" w:rsidRDefault="765C5658" w:rsidP="7E30DFEB">
            <w:pPr>
              <w:rPr>
                <w:rFonts w:asciiTheme="majorHAnsi" w:eastAsiaTheme="majorEastAsia" w:hAnsiTheme="majorHAnsi" w:cstheme="majorBidi"/>
                <w:sz w:val="24"/>
                <w:szCs w:val="24"/>
              </w:rPr>
            </w:pPr>
            <w:r w:rsidRPr="7E30DFEB">
              <w:rPr>
                <w:rFonts w:asciiTheme="majorHAnsi" w:eastAsiaTheme="majorEastAsia" w:hAnsiTheme="majorHAnsi" w:cstheme="majorBidi"/>
                <w:sz w:val="24"/>
                <w:szCs w:val="24"/>
              </w:rPr>
              <w:t>Final evaluation</w:t>
            </w:r>
            <w:r w:rsidR="71C814FB" w:rsidRPr="7E30DFEB">
              <w:rPr>
                <w:rFonts w:asciiTheme="majorHAnsi" w:eastAsiaTheme="majorEastAsia" w:hAnsiTheme="majorHAnsi" w:cstheme="majorBidi"/>
                <w:sz w:val="24"/>
                <w:szCs w:val="24"/>
              </w:rPr>
              <w:t xml:space="preserve"> (for submission)</w:t>
            </w:r>
            <w:r w:rsidRPr="7E30DFEB">
              <w:rPr>
                <w:rFonts w:asciiTheme="majorHAnsi" w:eastAsiaTheme="majorEastAsia" w:hAnsiTheme="majorHAnsi" w:cstheme="majorBidi"/>
                <w:sz w:val="24"/>
                <w:szCs w:val="24"/>
              </w:rPr>
              <w:t>:</w:t>
            </w:r>
          </w:p>
          <w:p w14:paraId="4444211E" w14:textId="77777777" w:rsidR="006D54E2" w:rsidRDefault="006D54E2" w:rsidP="7E30DFEB">
            <w:pPr>
              <w:rPr>
                <w:rFonts w:asciiTheme="majorHAnsi" w:eastAsiaTheme="majorEastAsia" w:hAnsiTheme="majorHAnsi" w:cstheme="majorBidi"/>
                <w:sz w:val="24"/>
                <w:szCs w:val="24"/>
              </w:rPr>
            </w:pPr>
          </w:p>
          <w:p w14:paraId="04B74ABA" w14:textId="77777777" w:rsidR="006D54E2" w:rsidRDefault="006D54E2" w:rsidP="7E30DFEB">
            <w:pPr>
              <w:rPr>
                <w:rFonts w:asciiTheme="majorHAnsi" w:eastAsiaTheme="majorEastAsia" w:hAnsiTheme="majorHAnsi" w:cstheme="majorBidi"/>
                <w:sz w:val="24"/>
                <w:szCs w:val="24"/>
              </w:rPr>
            </w:pPr>
          </w:p>
          <w:p w14:paraId="06BA7859" w14:textId="77777777" w:rsidR="006D54E2" w:rsidRDefault="006D54E2" w:rsidP="7E30DFEB">
            <w:pPr>
              <w:rPr>
                <w:rFonts w:asciiTheme="majorHAnsi" w:eastAsiaTheme="majorEastAsia" w:hAnsiTheme="majorHAnsi" w:cstheme="majorBidi"/>
                <w:sz w:val="24"/>
                <w:szCs w:val="24"/>
              </w:rPr>
            </w:pPr>
          </w:p>
        </w:tc>
      </w:tr>
    </w:tbl>
    <w:p w14:paraId="4D498106" w14:textId="0ECAB5BC" w:rsidR="006D54E2" w:rsidRDefault="006D54E2" w:rsidP="001C3D8E"/>
    <w:p w14:paraId="11AAA100" w14:textId="59EF3D36" w:rsidR="006D54E2" w:rsidRDefault="006D54E2" w:rsidP="001C3D8E"/>
    <w:p w14:paraId="4A0C3402" w14:textId="51340013" w:rsidR="006D54E2" w:rsidRDefault="006D54E2" w:rsidP="001C3D8E"/>
    <w:p w14:paraId="52F3C074" w14:textId="6C2AFD07" w:rsidR="006D54E2" w:rsidRDefault="006D54E2" w:rsidP="001C3D8E"/>
    <w:p w14:paraId="4839DC0B" w14:textId="6EBB7E6A" w:rsidR="006D54E2" w:rsidRDefault="006D54E2" w:rsidP="001C3D8E"/>
    <w:p w14:paraId="29EDA258" w14:textId="1C79CAEF" w:rsidR="006D54E2" w:rsidRDefault="006D54E2" w:rsidP="001C3D8E"/>
    <w:p w14:paraId="076AF8D0" w14:textId="2DD7E9B4" w:rsidR="006D54E2" w:rsidRDefault="006D54E2" w:rsidP="001C3D8E"/>
    <w:p w14:paraId="4F2D6353" w14:textId="1B484531" w:rsidR="006D54E2" w:rsidRDefault="006D54E2" w:rsidP="001C3D8E"/>
    <w:p w14:paraId="3E931AB4" w14:textId="2C74442F" w:rsidR="006D54E2" w:rsidRDefault="006D54E2" w:rsidP="001C3D8E"/>
    <w:p w14:paraId="60A16ACE" w14:textId="2B8B404C" w:rsidR="006D54E2" w:rsidRDefault="006D54E2" w:rsidP="001C3D8E"/>
    <w:p w14:paraId="182E66D3" w14:textId="472B5D81" w:rsidR="006D54E2" w:rsidRDefault="006D54E2" w:rsidP="001C3D8E"/>
    <w:tbl>
      <w:tblPr>
        <w:tblStyle w:val="TableGrid"/>
        <w:tblW w:w="15730" w:type="dxa"/>
        <w:tblLook w:val="04A0" w:firstRow="1" w:lastRow="0" w:firstColumn="1" w:lastColumn="0" w:noHBand="0" w:noVBand="1"/>
      </w:tblPr>
      <w:tblGrid>
        <w:gridCol w:w="5243"/>
        <w:gridCol w:w="989"/>
        <w:gridCol w:w="9498"/>
      </w:tblGrid>
      <w:tr w:rsidR="006D54E2" w14:paraId="256184EA" w14:textId="77777777" w:rsidTr="7E30DFEB">
        <w:tc>
          <w:tcPr>
            <w:tcW w:w="6232" w:type="dxa"/>
            <w:gridSpan w:val="2"/>
            <w:tcBorders>
              <w:right w:val="single" w:sz="4" w:space="0" w:color="auto"/>
            </w:tcBorders>
            <w:shd w:val="clear" w:color="auto" w:fill="000000" w:themeFill="text1"/>
          </w:tcPr>
          <w:p w14:paraId="04C7FDC3" w14:textId="0E5106A9" w:rsidR="006D54E2" w:rsidRDefault="006D54E2" w:rsidP="008C4A6A">
            <w:pPr>
              <w:rPr>
                <w:color w:val="FFFFFF" w:themeColor="background1"/>
              </w:rPr>
            </w:pPr>
            <w:r>
              <w:rPr>
                <w:color w:val="FFFFFF" w:themeColor="background1"/>
              </w:rPr>
              <w:t>Priority 3:  Long Term Outcome</w:t>
            </w:r>
          </w:p>
          <w:p w14:paraId="075EE3A1" w14:textId="6282766A" w:rsidR="006D54E2" w:rsidRPr="00934701" w:rsidRDefault="006D54E2" w:rsidP="008C4A6A">
            <w:r>
              <w:rPr>
                <w:color w:val="FFFFFF" w:themeColor="background1"/>
              </w:rPr>
              <w:t>What do you hope to achieve? What is going t</w:t>
            </w:r>
            <w:r w:rsidR="004B783A">
              <w:rPr>
                <w:color w:val="FFFFFF" w:themeColor="background1"/>
              </w:rPr>
              <w:t>o</w:t>
            </w:r>
            <w:r>
              <w:rPr>
                <w:color w:val="FFFFFF" w:themeColor="background1"/>
              </w:rPr>
              <w:t xml:space="preserve"> change? For whom? By how much? By When?</w:t>
            </w:r>
          </w:p>
        </w:tc>
        <w:tc>
          <w:tcPr>
            <w:tcW w:w="9498" w:type="dxa"/>
            <w:tcBorders>
              <w:left w:val="single" w:sz="4" w:space="0" w:color="auto"/>
            </w:tcBorders>
          </w:tcPr>
          <w:p w14:paraId="25BED797" w14:textId="0FD427E2" w:rsidR="006D54E2" w:rsidRPr="00440033" w:rsidRDefault="42AA7A0D"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To improve children’s ability to sustain and extend their learning across different areas of the nursery by enhancing transitions within play, strengthening practitioner responsiveness, and creating a coherent, connected learning environment indoors and outdoors</w:t>
            </w:r>
          </w:p>
        </w:tc>
      </w:tr>
      <w:tr w:rsidR="006D54E2" w14:paraId="5ABDB05D" w14:textId="77777777" w:rsidTr="7E30DFEB">
        <w:tc>
          <w:tcPr>
            <w:tcW w:w="5243" w:type="dxa"/>
            <w:tcBorders>
              <w:right w:val="single" w:sz="4" w:space="0" w:color="auto"/>
            </w:tcBorders>
            <w:shd w:val="clear" w:color="auto" w:fill="D9D9D9" w:themeFill="background1" w:themeFillShade="D9"/>
          </w:tcPr>
          <w:p w14:paraId="2934BC4E" w14:textId="77777777" w:rsidR="006D54E2" w:rsidRPr="00934701" w:rsidRDefault="006D54E2" w:rsidP="008C4A6A">
            <w:pPr>
              <w:rPr>
                <w:sz w:val="18"/>
                <w:szCs w:val="18"/>
              </w:rPr>
            </w:pPr>
            <w:r w:rsidRPr="00934701">
              <w:rPr>
                <w:sz w:val="18"/>
                <w:szCs w:val="18"/>
              </w:rPr>
              <w:t xml:space="preserve">Person(s) Responsible  </w:t>
            </w:r>
          </w:p>
          <w:p w14:paraId="6728D81F" w14:textId="77777777" w:rsidR="006D54E2" w:rsidRPr="00934701" w:rsidRDefault="006D54E2" w:rsidP="008C4A6A">
            <w:pPr>
              <w:rPr>
                <w:sz w:val="18"/>
                <w:szCs w:val="18"/>
              </w:rPr>
            </w:pPr>
            <w:r w:rsidRPr="00934701">
              <w:rPr>
                <w:bCs/>
                <w:sz w:val="16"/>
                <w:szCs w:val="16"/>
              </w:rPr>
              <w:t>Who will be leading the improvement?</w:t>
            </w:r>
          </w:p>
        </w:tc>
        <w:tc>
          <w:tcPr>
            <w:tcW w:w="10487" w:type="dxa"/>
            <w:gridSpan w:val="2"/>
            <w:tcBorders>
              <w:left w:val="single" w:sz="4" w:space="0" w:color="auto"/>
            </w:tcBorders>
          </w:tcPr>
          <w:p w14:paraId="24F80AA9" w14:textId="320300B6" w:rsidR="006D54E2" w:rsidRPr="00440033" w:rsidRDefault="438339DA" w:rsidP="4601BF60">
            <w:pPr>
              <w:rPr>
                <w:b/>
                <w:bCs/>
              </w:rPr>
            </w:pPr>
            <w:r w:rsidRPr="7E30DFEB">
              <w:rPr>
                <w:b/>
                <w:bCs/>
              </w:rPr>
              <w:t>Jill Dowson, DHT</w:t>
            </w:r>
            <w:r w:rsidR="5734D670" w:rsidRPr="7E30DFEB">
              <w:rPr>
                <w:b/>
                <w:bCs/>
              </w:rPr>
              <w:t xml:space="preserve"> and Nursery staff</w:t>
            </w:r>
          </w:p>
        </w:tc>
      </w:tr>
    </w:tbl>
    <w:p w14:paraId="074D2409" w14:textId="77777777" w:rsidR="006D54E2" w:rsidRDefault="006D54E2" w:rsidP="001C3D8E"/>
    <w:p w14:paraId="6C8F09D4" w14:textId="4678F623" w:rsidR="006D54E2" w:rsidRDefault="006D54E2" w:rsidP="001C3D8E"/>
    <w:tbl>
      <w:tblPr>
        <w:tblStyle w:val="TableGrid"/>
        <w:tblW w:w="15735" w:type="dxa"/>
        <w:tblInd w:w="-5" w:type="dxa"/>
        <w:tblLook w:val="04A0" w:firstRow="1" w:lastRow="0" w:firstColumn="1" w:lastColumn="0" w:noHBand="0" w:noVBand="1"/>
      </w:tblPr>
      <w:tblGrid>
        <w:gridCol w:w="2127"/>
        <w:gridCol w:w="2906"/>
        <w:gridCol w:w="532"/>
        <w:gridCol w:w="3082"/>
        <w:gridCol w:w="2977"/>
        <w:gridCol w:w="4111"/>
      </w:tblGrid>
      <w:tr w:rsidR="006D54E2" w:rsidRPr="00695C46" w14:paraId="648E574A" w14:textId="77777777" w:rsidTr="7E30DFEB">
        <w:tc>
          <w:tcPr>
            <w:tcW w:w="15735" w:type="dxa"/>
            <w:gridSpan w:val="6"/>
          </w:tcPr>
          <w:p w14:paraId="122D07BB" w14:textId="77777777" w:rsidR="006D54E2" w:rsidRPr="00695C46"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(Please insert the relevant information below using the codes above)</w:t>
            </w:r>
          </w:p>
        </w:tc>
      </w:tr>
      <w:tr w:rsidR="006D54E2" w:rsidRPr="00695C46" w14:paraId="00108CC1" w14:textId="77777777" w:rsidTr="7E30DFEB">
        <w:tc>
          <w:tcPr>
            <w:tcW w:w="5033" w:type="dxa"/>
            <w:gridSpan w:val="2"/>
          </w:tcPr>
          <w:p w14:paraId="43B7A13A" w14:textId="40071446" w:rsidR="006D54E2" w:rsidRPr="00695C46"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 xml:space="preserve">NIF Priority: </w:t>
            </w:r>
            <w:r w:rsidR="72E46C7E" w:rsidRPr="7E30DFEB">
              <w:rPr>
                <w:rFonts w:asciiTheme="majorHAnsi" w:eastAsiaTheme="majorEastAsia" w:hAnsiTheme="majorHAnsi" w:cstheme="majorBidi"/>
                <w:color w:val="auto"/>
              </w:rPr>
              <w:t>4, 5</w:t>
            </w:r>
          </w:p>
        </w:tc>
        <w:tc>
          <w:tcPr>
            <w:tcW w:w="10702" w:type="dxa"/>
            <w:gridSpan w:val="4"/>
          </w:tcPr>
          <w:p w14:paraId="76B104C2" w14:textId="5BEE3FA3" w:rsidR="006D54E2" w:rsidRPr="00695C46"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NIF Driver:</w:t>
            </w:r>
            <w:r w:rsidR="78D027BA" w:rsidRPr="7E30DFEB">
              <w:rPr>
                <w:rFonts w:asciiTheme="majorHAnsi" w:eastAsiaTheme="majorEastAsia" w:hAnsiTheme="majorHAnsi" w:cstheme="majorBidi"/>
                <w:color w:val="auto"/>
              </w:rPr>
              <w:t xml:space="preserve"> 1, 3 and 5</w:t>
            </w:r>
          </w:p>
        </w:tc>
      </w:tr>
      <w:tr w:rsidR="006D54E2" w:rsidRPr="00695C46" w14:paraId="74473B13" w14:textId="77777777" w:rsidTr="7E30DFEB">
        <w:tc>
          <w:tcPr>
            <w:tcW w:w="5033" w:type="dxa"/>
            <w:gridSpan w:val="2"/>
          </w:tcPr>
          <w:p w14:paraId="15F46869" w14:textId="12BC40D9" w:rsidR="006D54E2" w:rsidRPr="00695C46"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NLC Priority:</w:t>
            </w:r>
            <w:r w:rsidR="034374DB" w:rsidRPr="7E30DFEB">
              <w:rPr>
                <w:rFonts w:asciiTheme="majorHAnsi" w:eastAsiaTheme="majorEastAsia" w:hAnsiTheme="majorHAnsi" w:cstheme="majorBidi"/>
                <w:color w:val="auto"/>
              </w:rPr>
              <w:t xml:space="preserve"> HGIOELC</w:t>
            </w:r>
          </w:p>
        </w:tc>
        <w:tc>
          <w:tcPr>
            <w:tcW w:w="10702" w:type="dxa"/>
            <w:gridSpan w:val="4"/>
          </w:tcPr>
          <w:p w14:paraId="5C5642A2" w14:textId="33ACDEF9" w:rsidR="006D54E2" w:rsidRPr="00695C46"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QI:</w:t>
            </w:r>
            <w:r w:rsidR="2C5CF2EA" w:rsidRPr="7E30DFEB">
              <w:rPr>
                <w:rFonts w:asciiTheme="majorHAnsi" w:eastAsiaTheme="majorEastAsia" w:hAnsiTheme="majorHAnsi" w:cstheme="majorBidi"/>
                <w:color w:val="auto"/>
              </w:rPr>
              <w:t xml:space="preserve"> 1.1, 2.2, 2.3, 2.4</w:t>
            </w:r>
            <w:r w:rsidR="4E00F058" w:rsidRPr="7E30DFEB">
              <w:rPr>
                <w:rFonts w:asciiTheme="majorHAnsi" w:eastAsiaTheme="majorEastAsia" w:hAnsiTheme="majorHAnsi" w:cstheme="majorBidi"/>
                <w:color w:val="auto"/>
              </w:rPr>
              <w:t>, 3.2 and 3.3</w:t>
            </w:r>
          </w:p>
        </w:tc>
      </w:tr>
      <w:tr w:rsidR="006D54E2" w14:paraId="0A59BA2E" w14:textId="77777777" w:rsidTr="7E30DFEB">
        <w:tc>
          <w:tcPr>
            <w:tcW w:w="5033" w:type="dxa"/>
            <w:gridSpan w:val="2"/>
          </w:tcPr>
          <w:p w14:paraId="6BB24A0D" w14:textId="410D5D48"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PEF Intervention:</w:t>
            </w:r>
            <w:r w:rsidR="4D785768" w:rsidRPr="7E30DFEB">
              <w:rPr>
                <w:rFonts w:asciiTheme="majorHAnsi" w:eastAsiaTheme="majorEastAsia" w:hAnsiTheme="majorHAnsi" w:cstheme="majorBidi"/>
                <w:color w:val="auto"/>
              </w:rPr>
              <w:t xml:space="preserve"> N/A</w:t>
            </w:r>
          </w:p>
        </w:tc>
        <w:tc>
          <w:tcPr>
            <w:tcW w:w="10702" w:type="dxa"/>
            <w:gridSpan w:val="4"/>
          </w:tcPr>
          <w:p w14:paraId="31CFC232" w14:textId="77777777"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Developing in Faith/UNCRC:</w:t>
            </w:r>
          </w:p>
        </w:tc>
      </w:tr>
      <w:tr w:rsidR="006D54E2" w:rsidRPr="00D17AA8" w14:paraId="40067D24" w14:textId="77777777" w:rsidTr="7E30DFEB">
        <w:tc>
          <w:tcPr>
            <w:tcW w:w="15735" w:type="dxa"/>
            <w:gridSpan w:val="6"/>
          </w:tcPr>
          <w:p w14:paraId="2F482B29" w14:textId="740A5F8B" w:rsidR="006D54E2" w:rsidRPr="00D17AA8"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If you used any aspect of your PEF fund to support this priority; please detail the expenditure here</w:t>
            </w:r>
            <w:r w:rsidR="14097F1D" w:rsidRPr="7E30DFEB">
              <w:rPr>
                <w:rFonts w:asciiTheme="majorHAnsi" w:eastAsiaTheme="majorEastAsia" w:hAnsiTheme="majorHAnsi" w:cstheme="majorBidi"/>
                <w:color w:val="auto"/>
                <w:u w:val="single"/>
              </w:rPr>
              <w:t>:</w:t>
            </w:r>
          </w:p>
          <w:p w14:paraId="7EACA36D" w14:textId="77777777" w:rsidR="006D54E2" w:rsidRPr="00D17AA8" w:rsidRDefault="006D54E2" w:rsidP="7E30DFEB">
            <w:pPr>
              <w:rPr>
                <w:rFonts w:asciiTheme="majorHAnsi" w:eastAsiaTheme="majorEastAsia" w:hAnsiTheme="majorHAnsi" w:cstheme="majorBidi"/>
                <w:color w:val="auto"/>
                <w:u w:val="single"/>
              </w:rPr>
            </w:pPr>
          </w:p>
        </w:tc>
      </w:tr>
      <w:tr w:rsidR="006D54E2" w:rsidRPr="007A6703" w14:paraId="24F0C9F4" w14:textId="77777777" w:rsidTr="7E30DFEB">
        <w:tc>
          <w:tcPr>
            <w:tcW w:w="15735" w:type="dxa"/>
            <w:gridSpan w:val="6"/>
          </w:tcPr>
          <w:p w14:paraId="53FBA153" w14:textId="77777777" w:rsidR="006D54E2" w:rsidRPr="007A6703" w:rsidRDefault="765C5658" w:rsidP="7E30DFEB">
            <w:pPr>
              <w:rPr>
                <w:rFonts w:asciiTheme="majorHAnsi" w:eastAsiaTheme="majorEastAsia" w:hAnsiTheme="majorHAnsi" w:cstheme="majorBidi"/>
                <w:i/>
                <w:iCs/>
                <w:color w:val="auto"/>
              </w:rPr>
            </w:pPr>
            <w:r w:rsidRPr="7E30DFEB">
              <w:rPr>
                <w:rFonts w:asciiTheme="majorHAnsi" w:eastAsiaTheme="majorEastAsia" w:hAnsiTheme="majorHAnsi" w:cstheme="majorBidi"/>
                <w:color w:val="auto"/>
              </w:rPr>
              <w:t>RATIONALE (WHY?)</w:t>
            </w:r>
            <w:r w:rsidRPr="7E30DFEB">
              <w:rPr>
                <w:rFonts w:asciiTheme="majorHAnsi" w:eastAsiaTheme="majorEastAsia" w:hAnsiTheme="majorHAnsi" w:cstheme="majorBidi"/>
                <w:i/>
                <w:iCs/>
                <w:color w:val="auto"/>
              </w:rPr>
              <w:t xml:space="preserve"> </w:t>
            </w:r>
            <w:r w:rsidRPr="7E30DFEB">
              <w:rPr>
                <w:rFonts w:asciiTheme="majorHAnsi" w:eastAsiaTheme="majorEastAsia" w:hAnsiTheme="majorHAnsi" w:cstheme="majorBidi"/>
                <w:color w:val="auto"/>
              </w:rPr>
              <w:t>Why have you identified this as priority?  What data did you have to support this?</w:t>
            </w:r>
          </w:p>
          <w:p w14:paraId="2AA23EED" w14:textId="3396B328" w:rsidR="7E30DFEB" w:rsidRDefault="7E30DFEB" w:rsidP="7E30DFEB">
            <w:pPr>
              <w:rPr>
                <w:rFonts w:asciiTheme="majorHAnsi" w:eastAsiaTheme="majorEastAsia" w:hAnsiTheme="majorHAnsi" w:cstheme="majorBidi"/>
                <w:color w:val="auto"/>
              </w:rPr>
            </w:pPr>
          </w:p>
          <w:p w14:paraId="6952549F" w14:textId="0CF0E20A" w:rsidR="320BFD0A" w:rsidRDefault="320BFD0A"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This priority was identified to ensure all children develop knowledge, understanding, and skills across all curricular areas. Observations, practitioner feedback, and engagement data highlighted inconsistencies in how children sustained and extended their learning across the nursery. By strengthening transitions within play, enhancing practitioner responsiveness, and creating a more connected and coherent environment, we aim to support deeper, continuous learning—maximising engagement, independence, and progress for all children.</w:t>
            </w:r>
          </w:p>
          <w:p w14:paraId="1D2A047A" w14:textId="161F2074" w:rsidR="7E30DFEB" w:rsidRDefault="7E30DFEB" w:rsidP="7E30DFEB">
            <w:pPr>
              <w:rPr>
                <w:rFonts w:asciiTheme="majorHAnsi" w:eastAsiaTheme="majorEastAsia" w:hAnsiTheme="majorHAnsi" w:cstheme="majorBidi"/>
                <w:color w:val="auto"/>
              </w:rPr>
            </w:pPr>
          </w:p>
          <w:p w14:paraId="5DBC896C" w14:textId="77777777" w:rsidR="006D54E2" w:rsidRPr="007A6703" w:rsidRDefault="006D54E2" w:rsidP="7E30DFEB">
            <w:pPr>
              <w:rPr>
                <w:rFonts w:asciiTheme="majorHAnsi" w:eastAsiaTheme="majorEastAsia" w:hAnsiTheme="majorHAnsi" w:cstheme="majorBidi"/>
                <w:color w:val="auto"/>
              </w:rPr>
            </w:pPr>
          </w:p>
        </w:tc>
      </w:tr>
      <w:tr w:rsidR="006D54E2" w14:paraId="5327EBEA" w14:textId="77777777" w:rsidTr="7E30DFEB">
        <w:tc>
          <w:tcPr>
            <w:tcW w:w="15735" w:type="dxa"/>
            <w:gridSpan w:val="6"/>
          </w:tcPr>
          <w:p w14:paraId="448067B0" w14:textId="77777777" w:rsidR="006D54E2" w:rsidRPr="002E5847" w:rsidRDefault="765C5658" w:rsidP="7E30DFEB">
            <w:pPr>
              <w:spacing w:line="256" w:lineRule="auto"/>
              <w:rPr>
                <w:rFonts w:asciiTheme="majorHAnsi" w:eastAsiaTheme="majorEastAsia" w:hAnsiTheme="majorHAnsi" w:cstheme="majorBidi"/>
                <w:color w:val="auto"/>
                <w:lang w:eastAsia="en-US"/>
              </w:rPr>
            </w:pPr>
            <w:r w:rsidRPr="7E30DFEB">
              <w:rPr>
                <w:rFonts w:asciiTheme="majorHAnsi" w:eastAsiaTheme="majorEastAsia" w:hAnsiTheme="majorHAnsi" w:cstheme="majorBidi"/>
                <w:color w:val="auto"/>
              </w:rPr>
              <w:lastRenderedPageBreak/>
              <w:t>Resources:</w:t>
            </w:r>
            <w:r w:rsidRPr="7E30DFEB">
              <w:rPr>
                <w:rFonts w:asciiTheme="majorHAnsi" w:eastAsiaTheme="majorEastAsia" w:hAnsiTheme="majorHAnsi" w:cstheme="majorBidi"/>
                <w:color w:val="auto"/>
                <w:lang w:eastAsia="en-US"/>
              </w:rPr>
              <w:t xml:space="preserve"> Please include costs and, where relevant, state where cost is being met from, specifically if using PEF.  Please denote PEF/or colour code if preferred, to indicate where PEF spend aligns with targets.</w:t>
            </w:r>
          </w:p>
          <w:p w14:paraId="0D16A0CF" w14:textId="77777777" w:rsidR="006D54E2" w:rsidRDefault="006D54E2" w:rsidP="7E30DFEB">
            <w:pPr>
              <w:rPr>
                <w:rFonts w:asciiTheme="majorHAnsi" w:eastAsiaTheme="majorEastAsia" w:hAnsiTheme="majorHAnsi" w:cstheme="majorBidi"/>
                <w:color w:val="auto"/>
              </w:rPr>
            </w:pPr>
          </w:p>
          <w:p w14:paraId="3823DED2" w14:textId="77777777" w:rsidR="006D54E2" w:rsidRDefault="006D54E2" w:rsidP="7E30DFEB">
            <w:pPr>
              <w:rPr>
                <w:rFonts w:asciiTheme="majorHAnsi" w:eastAsiaTheme="majorEastAsia" w:hAnsiTheme="majorHAnsi" w:cstheme="majorBidi"/>
                <w:color w:val="auto"/>
              </w:rPr>
            </w:pPr>
          </w:p>
        </w:tc>
      </w:tr>
      <w:tr w:rsidR="006D54E2" w:rsidRPr="008A6EC1" w14:paraId="4A2DE34C" w14:textId="77777777" w:rsidTr="7E30DFEB">
        <w:tc>
          <w:tcPr>
            <w:tcW w:w="2127" w:type="dxa"/>
          </w:tcPr>
          <w:p w14:paraId="3D9250BE" w14:textId="77777777"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EXPECTED IMPACT</w:t>
            </w:r>
          </w:p>
          <w:p w14:paraId="31304F9B" w14:textId="77777777"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(SHORT TERM TARGETS)</w:t>
            </w:r>
          </w:p>
        </w:tc>
        <w:tc>
          <w:tcPr>
            <w:tcW w:w="3438" w:type="dxa"/>
            <w:gridSpan w:val="2"/>
          </w:tcPr>
          <w:p w14:paraId="256ACB32" w14:textId="77777777"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INTERVENTIONS/ACTIONS TO SUPPORT IMPROVEMENT: HOW?</w:t>
            </w:r>
          </w:p>
          <w:p w14:paraId="0D02077F" w14:textId="77777777" w:rsidR="006D54E2" w:rsidRPr="008A6EC1" w:rsidRDefault="006D54E2" w:rsidP="7E30DFEB">
            <w:pPr>
              <w:rPr>
                <w:rFonts w:asciiTheme="majorHAnsi" w:eastAsiaTheme="majorEastAsia" w:hAnsiTheme="majorHAnsi" w:cstheme="majorBidi"/>
                <w:color w:val="auto"/>
                <w:u w:val="single"/>
              </w:rPr>
            </w:pPr>
          </w:p>
        </w:tc>
        <w:tc>
          <w:tcPr>
            <w:tcW w:w="3082" w:type="dxa"/>
          </w:tcPr>
          <w:p w14:paraId="21E64DCF" w14:textId="77777777"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HOW WILL YOU TRACK PROGRESS?</w:t>
            </w:r>
          </w:p>
          <w:p w14:paraId="1B43BA4B" w14:textId="77777777"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MEASURES</w:t>
            </w:r>
          </w:p>
        </w:tc>
        <w:tc>
          <w:tcPr>
            <w:tcW w:w="2977" w:type="dxa"/>
          </w:tcPr>
          <w:p w14:paraId="104E9CA6" w14:textId="7A60D0C3"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EVALUATION CHECKPOINT 1</w:t>
            </w:r>
            <w:r w:rsidR="6061D8A0" w:rsidRPr="7E30DFEB">
              <w:rPr>
                <w:rFonts w:asciiTheme="majorHAnsi" w:eastAsiaTheme="majorEastAsia" w:hAnsiTheme="majorHAnsi" w:cstheme="majorBidi"/>
                <w:color w:val="auto"/>
                <w:u w:val="single"/>
              </w:rPr>
              <w:t xml:space="preserve"> (Internal Process)</w:t>
            </w:r>
          </w:p>
        </w:tc>
        <w:tc>
          <w:tcPr>
            <w:tcW w:w="4111" w:type="dxa"/>
          </w:tcPr>
          <w:p w14:paraId="32DC5822" w14:textId="7C57A95C" w:rsidR="006D54E2" w:rsidRPr="008A6EC1" w:rsidRDefault="765C5658" w:rsidP="7E30DFEB">
            <w:pPr>
              <w:rPr>
                <w:rFonts w:asciiTheme="majorHAnsi" w:eastAsiaTheme="majorEastAsia" w:hAnsiTheme="majorHAnsi" w:cstheme="majorBidi"/>
                <w:color w:val="auto"/>
                <w:u w:val="single"/>
              </w:rPr>
            </w:pPr>
            <w:r w:rsidRPr="7E30DFEB">
              <w:rPr>
                <w:rFonts w:asciiTheme="majorHAnsi" w:eastAsiaTheme="majorEastAsia" w:hAnsiTheme="majorHAnsi" w:cstheme="majorBidi"/>
                <w:color w:val="auto"/>
                <w:u w:val="single"/>
              </w:rPr>
              <w:t>EVALUATION CHECKPOINT 2</w:t>
            </w:r>
            <w:r w:rsidR="6061D8A0" w:rsidRPr="7E30DFEB">
              <w:rPr>
                <w:rFonts w:asciiTheme="majorHAnsi" w:eastAsiaTheme="majorEastAsia" w:hAnsiTheme="majorHAnsi" w:cstheme="majorBidi"/>
                <w:color w:val="auto"/>
                <w:u w:val="single"/>
              </w:rPr>
              <w:t xml:space="preserve"> (Internal Process)</w:t>
            </w:r>
          </w:p>
        </w:tc>
      </w:tr>
      <w:tr w:rsidR="006D54E2" w14:paraId="3496A8D2" w14:textId="77777777" w:rsidTr="7E30DFEB">
        <w:tc>
          <w:tcPr>
            <w:tcW w:w="2127" w:type="dxa"/>
          </w:tcPr>
          <w:p w14:paraId="5D75B75E" w14:textId="4D0053E0"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What will be the benefit for learners (be specific</w:t>
            </w:r>
            <w:r w:rsidR="2B86B01D" w:rsidRPr="7E30DFEB">
              <w:rPr>
                <w:rFonts w:asciiTheme="majorHAnsi" w:eastAsiaTheme="majorEastAsia" w:hAnsiTheme="majorHAnsi" w:cstheme="majorBidi"/>
                <w:color w:val="auto"/>
              </w:rPr>
              <w:t>)?</w:t>
            </w:r>
          </w:p>
        </w:tc>
        <w:tc>
          <w:tcPr>
            <w:tcW w:w="3438" w:type="dxa"/>
            <w:gridSpan w:val="2"/>
          </w:tcPr>
          <w:p w14:paraId="08088C69" w14:textId="209EA64C"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rPr>
              <w:t>What are you going to do to make the change?  What key actions are required? Consider links to the NIF Drivers</w:t>
            </w:r>
            <w:r w:rsidR="14097F1D" w:rsidRPr="7E30DFEB">
              <w:rPr>
                <w:rFonts w:asciiTheme="majorHAnsi" w:eastAsiaTheme="majorEastAsia" w:hAnsiTheme="majorHAnsi" w:cstheme="majorBidi"/>
                <w:color w:val="auto"/>
              </w:rPr>
              <w:t>.</w:t>
            </w:r>
          </w:p>
        </w:tc>
        <w:tc>
          <w:tcPr>
            <w:tcW w:w="3082" w:type="dxa"/>
          </w:tcPr>
          <w:p w14:paraId="4AFF43E7" w14:textId="77777777" w:rsidR="006D54E2" w:rsidRDefault="765C5658" w:rsidP="7E30DFEB">
            <w:pPr>
              <w:rPr>
                <w:rFonts w:asciiTheme="majorHAnsi" w:eastAsiaTheme="majorEastAsia" w:hAnsiTheme="majorHAnsi" w:cstheme="majorBidi"/>
                <w:color w:val="auto"/>
              </w:rPr>
            </w:pPr>
            <w:r w:rsidRPr="7E30DFEB">
              <w:rPr>
                <w:rFonts w:asciiTheme="majorHAnsi" w:eastAsiaTheme="majorEastAsia" w:hAnsiTheme="majorHAnsi" w:cstheme="majorBidi"/>
                <w:color w:val="auto"/>
                <w:lang w:eastAsia="en-US"/>
              </w:rPr>
              <w:t>What ongoing information will demonstrate progress? (Qualitative, Quantitative – short/medium/long term data)</w:t>
            </w:r>
          </w:p>
        </w:tc>
        <w:tc>
          <w:tcPr>
            <w:tcW w:w="2977" w:type="dxa"/>
          </w:tcPr>
          <w:p w14:paraId="3DDCD1C1" w14:textId="77777777" w:rsidR="006D54E2" w:rsidRDefault="006D54E2" w:rsidP="7E30DFEB">
            <w:pPr>
              <w:rPr>
                <w:rFonts w:asciiTheme="majorHAnsi" w:eastAsiaTheme="majorEastAsia" w:hAnsiTheme="majorHAnsi" w:cstheme="majorBidi"/>
                <w:color w:val="auto"/>
              </w:rPr>
            </w:pPr>
          </w:p>
        </w:tc>
        <w:tc>
          <w:tcPr>
            <w:tcW w:w="4111" w:type="dxa"/>
          </w:tcPr>
          <w:p w14:paraId="5B67B4F9" w14:textId="77777777" w:rsidR="006D54E2" w:rsidRDefault="006D54E2" w:rsidP="7E30DFEB">
            <w:pPr>
              <w:rPr>
                <w:rFonts w:asciiTheme="majorHAnsi" w:eastAsiaTheme="majorEastAsia" w:hAnsiTheme="majorHAnsi" w:cstheme="majorBidi"/>
                <w:color w:val="auto"/>
              </w:rPr>
            </w:pPr>
          </w:p>
        </w:tc>
      </w:tr>
      <w:tr w:rsidR="7E30DFEB" w14:paraId="0DDDE155" w14:textId="77777777" w:rsidTr="7E30DFEB">
        <w:trPr>
          <w:trHeight w:val="300"/>
        </w:trPr>
        <w:tc>
          <w:tcPr>
            <w:tcW w:w="2127" w:type="dxa"/>
          </w:tcPr>
          <w:p w14:paraId="49C8D2AB" w14:textId="4403FBDC" w:rsidR="7E30DFEB" w:rsidRDefault="7E30DFEB" w:rsidP="7E30DFEB">
            <w:pPr>
              <w:rPr>
                <w:rFonts w:asciiTheme="majorHAnsi" w:eastAsiaTheme="majorEastAsia" w:hAnsiTheme="majorHAnsi" w:cstheme="majorBidi"/>
                <w:color w:val="auto"/>
                <w:sz w:val="24"/>
                <w:szCs w:val="24"/>
              </w:rPr>
            </w:pPr>
          </w:p>
          <w:p w14:paraId="69AE97C1" w14:textId="4A80D284" w:rsidR="48443285" w:rsidRDefault="48443285"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The majority of c</w:t>
            </w:r>
            <w:r w:rsidR="17311216" w:rsidRPr="7E30DFEB">
              <w:rPr>
                <w:rFonts w:asciiTheme="majorHAnsi" w:eastAsiaTheme="majorEastAsia" w:hAnsiTheme="majorHAnsi" w:cstheme="majorBidi"/>
                <w:color w:val="auto"/>
                <w:sz w:val="24"/>
                <w:szCs w:val="24"/>
              </w:rPr>
              <w:t>hildren will transition more independently and smoothly across different areas, maintaining engagement in play.</w:t>
            </w:r>
          </w:p>
        </w:tc>
        <w:tc>
          <w:tcPr>
            <w:tcW w:w="3438" w:type="dxa"/>
            <w:gridSpan w:val="2"/>
          </w:tcPr>
          <w:p w14:paraId="16852591" w14:textId="7F220F9D" w:rsidR="7E30DFEB" w:rsidRDefault="7E30DFEB" w:rsidP="7E30DFEB">
            <w:pPr>
              <w:rPr>
                <w:rFonts w:asciiTheme="majorHAnsi" w:eastAsiaTheme="majorEastAsia" w:hAnsiTheme="majorHAnsi" w:cstheme="majorBidi"/>
                <w:color w:val="auto"/>
                <w:sz w:val="24"/>
                <w:szCs w:val="24"/>
              </w:rPr>
            </w:pPr>
          </w:p>
          <w:p w14:paraId="7D7F2843" w14:textId="10457636" w:rsidR="17311216" w:rsidRDefault="1731121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Audit and improve the flow of transitions between indoor and outdoor areas to reduce disruption to learning.</w:t>
            </w:r>
          </w:p>
        </w:tc>
        <w:tc>
          <w:tcPr>
            <w:tcW w:w="3082" w:type="dxa"/>
          </w:tcPr>
          <w:p w14:paraId="07CD56E4" w14:textId="7E64351A" w:rsidR="5556B7DC" w:rsidRDefault="5556B7DC"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w:t>
            </w:r>
          </w:p>
          <w:p w14:paraId="5BE4A6B3" w14:textId="0332388F" w:rsidR="5556B7DC" w:rsidRDefault="5556B7DC" w:rsidP="7E30DFEB">
            <w:pPr>
              <w:pStyle w:val="ListParagraph"/>
              <w:numPr>
                <w:ilvl w:val="0"/>
                <w:numId w:val="54"/>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Practitioner observations note reduced adult prompts needed during transitions.</w:t>
            </w:r>
          </w:p>
          <w:p w14:paraId="149C67F9" w14:textId="767A7422" w:rsidR="7BBF0F3F" w:rsidRDefault="7BBF0F3F" w:rsidP="7E30DFEB">
            <w:pPr>
              <w:pStyle w:val="ListParagraph"/>
              <w:numPr>
                <w:ilvl w:val="0"/>
                <w:numId w:val="54"/>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L</w:t>
            </w:r>
            <w:r w:rsidR="5556B7DC" w:rsidRPr="7E30DFEB">
              <w:rPr>
                <w:rFonts w:asciiTheme="majorHAnsi" w:eastAsiaTheme="majorEastAsia" w:hAnsiTheme="majorHAnsi" w:cstheme="majorBidi"/>
                <w:color w:val="auto"/>
                <w:sz w:val="24"/>
                <w:szCs w:val="24"/>
              </w:rPr>
              <w:t>earning stories capture examples of children independently extending play across areas (e.g., moving from small world to mark-making to extend a narrative).</w:t>
            </w:r>
          </w:p>
          <w:p w14:paraId="08245295" w14:textId="7E34606E" w:rsidR="5556B7DC" w:rsidRDefault="5556B7DC" w:rsidP="7E30DFEB">
            <w:pPr>
              <w:pStyle w:val="ListParagraph"/>
              <w:numPr>
                <w:ilvl w:val="0"/>
                <w:numId w:val="54"/>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Staff reflections in planning meetings indicate improved confidence in supporting child-led transitions.</w:t>
            </w:r>
          </w:p>
          <w:p w14:paraId="20EADE09" w14:textId="5920E59C" w:rsidR="5556B7DC" w:rsidRDefault="5556B7DC"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w:t>
            </w:r>
          </w:p>
          <w:p w14:paraId="09526E24" w14:textId="447496B8" w:rsidR="5556B7DC" w:rsidRDefault="5556B7DC" w:rsidP="7E30DFEB">
            <w:pPr>
              <w:pStyle w:val="ListParagraph"/>
              <w:numPr>
                <w:ilvl w:val="0"/>
                <w:numId w:val="53"/>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Leuven Involvement Scale scores remain consistently high before, during, and after transitions for the majority of children.</w:t>
            </w:r>
          </w:p>
          <w:p w14:paraId="520279F1" w14:textId="4F98212E" w:rsidR="5556B7DC" w:rsidRDefault="5556B7DC" w:rsidP="7E30DFEB">
            <w:pPr>
              <w:pStyle w:val="ListParagraph"/>
              <w:numPr>
                <w:ilvl w:val="0"/>
                <w:numId w:val="53"/>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Reduction in incidents of disengagement, unsettled behaviour, or support required during transition points</w:t>
            </w:r>
          </w:p>
          <w:p w14:paraId="502157D2" w14:textId="3AAE3D4A" w:rsidR="7E30DFEB" w:rsidRDefault="7E30DFEB" w:rsidP="7E30DFEB">
            <w:pPr>
              <w:rPr>
                <w:rFonts w:asciiTheme="majorHAnsi" w:eastAsiaTheme="majorEastAsia" w:hAnsiTheme="majorHAnsi" w:cstheme="majorBidi"/>
                <w:color w:val="auto"/>
                <w:sz w:val="24"/>
                <w:szCs w:val="24"/>
                <w:lang w:eastAsia="en-US"/>
              </w:rPr>
            </w:pPr>
          </w:p>
        </w:tc>
        <w:tc>
          <w:tcPr>
            <w:tcW w:w="2977" w:type="dxa"/>
          </w:tcPr>
          <w:p w14:paraId="2F762D5F" w14:textId="02C7DC06" w:rsidR="7E30DFEB" w:rsidRDefault="7E30DFEB" w:rsidP="7E30DFEB">
            <w:pPr>
              <w:rPr>
                <w:rFonts w:asciiTheme="majorHAnsi" w:eastAsiaTheme="majorEastAsia" w:hAnsiTheme="majorHAnsi" w:cstheme="majorBidi"/>
                <w:color w:val="auto"/>
              </w:rPr>
            </w:pPr>
          </w:p>
        </w:tc>
        <w:tc>
          <w:tcPr>
            <w:tcW w:w="4111" w:type="dxa"/>
          </w:tcPr>
          <w:p w14:paraId="7DED42E3" w14:textId="0F7E6BF9" w:rsidR="7E30DFEB" w:rsidRDefault="7E30DFEB" w:rsidP="7E30DFEB">
            <w:pPr>
              <w:rPr>
                <w:rFonts w:asciiTheme="majorHAnsi" w:eastAsiaTheme="majorEastAsia" w:hAnsiTheme="majorHAnsi" w:cstheme="majorBidi"/>
                <w:color w:val="auto"/>
              </w:rPr>
            </w:pPr>
          </w:p>
        </w:tc>
      </w:tr>
      <w:tr w:rsidR="7E30DFEB" w14:paraId="16088637" w14:textId="77777777" w:rsidTr="7E30DFEB">
        <w:trPr>
          <w:trHeight w:val="300"/>
        </w:trPr>
        <w:tc>
          <w:tcPr>
            <w:tcW w:w="2127" w:type="dxa"/>
          </w:tcPr>
          <w:p w14:paraId="762073C8" w14:textId="6A4CC429" w:rsidR="13297BCC" w:rsidRDefault="13297BCC"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Most p</w:t>
            </w:r>
            <w:r w:rsidR="17311216" w:rsidRPr="7E30DFEB">
              <w:rPr>
                <w:rFonts w:asciiTheme="majorHAnsi" w:eastAsiaTheme="majorEastAsia" w:hAnsiTheme="majorHAnsi" w:cstheme="majorBidi"/>
                <w:color w:val="auto"/>
                <w:sz w:val="24"/>
                <w:szCs w:val="24"/>
              </w:rPr>
              <w:t>ractitioners will confidently extend and scaffold learning through timely, responsive interactions.</w:t>
            </w:r>
          </w:p>
          <w:p w14:paraId="4354024A" w14:textId="25B1400F" w:rsidR="7E30DFEB" w:rsidRDefault="7E30DFEB" w:rsidP="7E30DFEB">
            <w:pPr>
              <w:rPr>
                <w:rFonts w:asciiTheme="majorHAnsi" w:eastAsiaTheme="majorEastAsia" w:hAnsiTheme="majorHAnsi" w:cstheme="majorBidi"/>
                <w:color w:val="auto"/>
                <w:sz w:val="24"/>
                <w:szCs w:val="24"/>
              </w:rPr>
            </w:pPr>
          </w:p>
          <w:p w14:paraId="263303CA" w14:textId="6D2531B4" w:rsidR="7E30DFEB" w:rsidRDefault="7E30DFEB" w:rsidP="7E30DFEB">
            <w:pPr>
              <w:rPr>
                <w:rFonts w:asciiTheme="majorHAnsi" w:eastAsiaTheme="majorEastAsia" w:hAnsiTheme="majorHAnsi" w:cstheme="majorBidi"/>
                <w:color w:val="auto"/>
                <w:sz w:val="24"/>
                <w:szCs w:val="24"/>
              </w:rPr>
            </w:pPr>
          </w:p>
        </w:tc>
        <w:tc>
          <w:tcPr>
            <w:tcW w:w="3438" w:type="dxa"/>
            <w:gridSpan w:val="2"/>
          </w:tcPr>
          <w:p w14:paraId="72074B52" w14:textId="56BF0606" w:rsidR="7E30DFEB" w:rsidRDefault="7E30DFEB" w:rsidP="7E30DFEB">
            <w:pPr>
              <w:rPr>
                <w:rFonts w:asciiTheme="majorHAnsi" w:eastAsiaTheme="majorEastAsia" w:hAnsiTheme="majorHAnsi" w:cstheme="majorBidi"/>
                <w:color w:val="auto"/>
                <w:sz w:val="24"/>
                <w:szCs w:val="24"/>
              </w:rPr>
            </w:pPr>
          </w:p>
          <w:p w14:paraId="6C6FC11A" w14:textId="17034BED" w:rsidR="17311216" w:rsidRDefault="1731121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Provide focused CPD for staff on responsive interactions, sustained shared thinking, and in-the-moment planning.</w:t>
            </w:r>
          </w:p>
        </w:tc>
        <w:tc>
          <w:tcPr>
            <w:tcW w:w="3082" w:type="dxa"/>
          </w:tcPr>
          <w:p w14:paraId="51FCD806" w14:textId="29228122" w:rsidR="526BFC6C" w:rsidRDefault="526BFC6C"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w:t>
            </w:r>
          </w:p>
          <w:p w14:paraId="2C55C3E6" w14:textId="7B441F0C" w:rsidR="526BFC6C" w:rsidRDefault="526BFC6C" w:rsidP="7E30DFEB">
            <w:pPr>
              <w:pStyle w:val="ListParagraph"/>
              <w:numPr>
                <w:ilvl w:val="0"/>
                <w:numId w:val="52"/>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CPD feedback and practitioner reflections show increased awareness of what effective, responsive interactions look like.</w:t>
            </w:r>
          </w:p>
          <w:p w14:paraId="71300BCF" w14:textId="018ACEDD" w:rsidR="526BFC6C" w:rsidRDefault="526BFC6C" w:rsidP="7E30DFEB">
            <w:pPr>
              <w:pStyle w:val="ListParagraph"/>
              <w:numPr>
                <w:ilvl w:val="0"/>
                <w:numId w:val="52"/>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Observations capture more frequent use of open-ended questioning, sustained shared thinking, and in-the-moment planning.</w:t>
            </w:r>
          </w:p>
          <w:p w14:paraId="752B60F3" w14:textId="191B89C5" w:rsidR="526BFC6C" w:rsidRDefault="526BFC6C" w:rsidP="7E30DFEB">
            <w:pPr>
              <w:pStyle w:val="ListParagraph"/>
              <w:numPr>
                <w:ilvl w:val="0"/>
                <w:numId w:val="52"/>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Peer or senior leader feedback notes </w:t>
            </w:r>
            <w:r w:rsidRPr="7E30DFEB">
              <w:rPr>
                <w:rFonts w:asciiTheme="majorHAnsi" w:eastAsiaTheme="majorEastAsia" w:hAnsiTheme="majorHAnsi" w:cstheme="majorBidi"/>
                <w:color w:val="auto"/>
                <w:sz w:val="24"/>
                <w:szCs w:val="24"/>
              </w:rPr>
              <w:lastRenderedPageBreak/>
              <w:t>improved confidence and intentionality during interactions.</w:t>
            </w:r>
          </w:p>
          <w:p w14:paraId="5B89C6F7" w14:textId="75267CC7" w:rsidR="526BFC6C" w:rsidRDefault="526BFC6C"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w:t>
            </w:r>
          </w:p>
          <w:p w14:paraId="61CF0FC9" w14:textId="4BA4EC0C" w:rsidR="526BFC6C" w:rsidRDefault="526BFC6C" w:rsidP="7E30DFEB">
            <w:pPr>
              <w:pStyle w:val="ListParagraph"/>
              <w:numPr>
                <w:ilvl w:val="0"/>
                <w:numId w:val="51"/>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CPD attendance and follow-up surveys show a high percentage of staff reporting improved understanding and confidence (e.g., 80%+ feel more confident post-training).</w:t>
            </w:r>
          </w:p>
        </w:tc>
        <w:tc>
          <w:tcPr>
            <w:tcW w:w="2977" w:type="dxa"/>
          </w:tcPr>
          <w:p w14:paraId="4D354643" w14:textId="0BC4D453" w:rsidR="7E30DFEB" w:rsidRDefault="7E30DFEB" w:rsidP="7E30DFEB">
            <w:pPr>
              <w:rPr>
                <w:rFonts w:asciiTheme="majorHAnsi" w:eastAsiaTheme="majorEastAsia" w:hAnsiTheme="majorHAnsi" w:cstheme="majorBidi"/>
                <w:color w:val="auto"/>
              </w:rPr>
            </w:pPr>
          </w:p>
        </w:tc>
        <w:tc>
          <w:tcPr>
            <w:tcW w:w="4111" w:type="dxa"/>
          </w:tcPr>
          <w:p w14:paraId="0C18E68E" w14:textId="027E259F" w:rsidR="7E30DFEB" w:rsidRDefault="7E30DFEB" w:rsidP="7E30DFEB">
            <w:pPr>
              <w:rPr>
                <w:rFonts w:asciiTheme="majorHAnsi" w:eastAsiaTheme="majorEastAsia" w:hAnsiTheme="majorHAnsi" w:cstheme="majorBidi"/>
                <w:color w:val="auto"/>
              </w:rPr>
            </w:pPr>
          </w:p>
        </w:tc>
      </w:tr>
      <w:tr w:rsidR="7E30DFEB" w14:paraId="61F05183" w14:textId="77777777" w:rsidTr="7E30DFEB">
        <w:trPr>
          <w:trHeight w:val="1680"/>
        </w:trPr>
        <w:tc>
          <w:tcPr>
            <w:tcW w:w="2127" w:type="dxa"/>
          </w:tcPr>
          <w:p w14:paraId="7045BEF7" w14:textId="5D3007E6" w:rsidR="7E30DFEB" w:rsidRDefault="7E30DFEB" w:rsidP="7E30DFEB">
            <w:pPr>
              <w:rPr>
                <w:rFonts w:asciiTheme="majorHAnsi" w:eastAsiaTheme="majorEastAsia" w:hAnsiTheme="majorHAnsi" w:cstheme="majorBidi"/>
                <w:color w:val="auto"/>
                <w:sz w:val="24"/>
                <w:szCs w:val="24"/>
              </w:rPr>
            </w:pPr>
          </w:p>
          <w:p w14:paraId="4718D2C5" w14:textId="19652511" w:rsidR="17311216" w:rsidRDefault="1731121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Learning will be more continuous and coherent, enabling </w:t>
            </w:r>
            <w:r w:rsidR="625B4403" w:rsidRPr="7E30DFEB">
              <w:rPr>
                <w:rFonts w:asciiTheme="majorHAnsi" w:eastAsiaTheme="majorEastAsia" w:hAnsiTheme="majorHAnsi" w:cstheme="majorBidi"/>
                <w:color w:val="auto"/>
                <w:sz w:val="24"/>
                <w:szCs w:val="24"/>
              </w:rPr>
              <w:t xml:space="preserve">most </w:t>
            </w:r>
            <w:r w:rsidRPr="7E30DFEB">
              <w:rPr>
                <w:rFonts w:asciiTheme="majorHAnsi" w:eastAsiaTheme="majorEastAsia" w:hAnsiTheme="majorHAnsi" w:cstheme="majorBidi"/>
                <w:color w:val="auto"/>
                <w:sz w:val="24"/>
                <w:szCs w:val="24"/>
              </w:rPr>
              <w:t>children to revisit, build upon, and deepen ideas over time</w:t>
            </w:r>
          </w:p>
        </w:tc>
        <w:tc>
          <w:tcPr>
            <w:tcW w:w="3438" w:type="dxa"/>
            <w:gridSpan w:val="2"/>
          </w:tcPr>
          <w:p w14:paraId="574B28BA" w14:textId="3F1E9188" w:rsidR="17311216" w:rsidRDefault="17311216"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Introduce consistent routines and signals that support </w:t>
            </w:r>
            <w:r w:rsidR="34DB1190" w:rsidRPr="7E30DFEB">
              <w:rPr>
                <w:rFonts w:asciiTheme="majorHAnsi" w:eastAsiaTheme="majorEastAsia" w:hAnsiTheme="majorHAnsi" w:cstheme="majorBidi"/>
                <w:color w:val="auto"/>
                <w:sz w:val="24"/>
                <w:szCs w:val="24"/>
              </w:rPr>
              <w:t xml:space="preserve">most </w:t>
            </w:r>
            <w:r w:rsidRPr="7E30DFEB">
              <w:rPr>
                <w:rFonts w:asciiTheme="majorHAnsi" w:eastAsiaTheme="majorEastAsia" w:hAnsiTheme="majorHAnsi" w:cstheme="majorBidi"/>
                <w:color w:val="auto"/>
                <w:sz w:val="24"/>
                <w:szCs w:val="24"/>
              </w:rPr>
              <w:t>children to move independently and purposefully between spaces.</w:t>
            </w:r>
          </w:p>
          <w:p w14:paraId="550E186A" w14:textId="1874BE31" w:rsidR="7E30DFEB" w:rsidRDefault="7E30DFEB" w:rsidP="7E30DFEB">
            <w:pPr>
              <w:rPr>
                <w:rFonts w:asciiTheme="majorHAnsi" w:eastAsiaTheme="majorEastAsia" w:hAnsiTheme="majorHAnsi" w:cstheme="majorBidi"/>
                <w:color w:val="auto"/>
                <w:sz w:val="24"/>
                <w:szCs w:val="24"/>
              </w:rPr>
            </w:pPr>
          </w:p>
          <w:p w14:paraId="305B8EBB" w14:textId="42504858" w:rsidR="7E30DFEB" w:rsidRDefault="7E30DFEB" w:rsidP="7E30DFEB">
            <w:pPr>
              <w:rPr>
                <w:rFonts w:asciiTheme="majorHAnsi" w:eastAsiaTheme="majorEastAsia" w:hAnsiTheme="majorHAnsi" w:cstheme="majorBidi"/>
                <w:color w:val="auto"/>
                <w:sz w:val="24"/>
                <w:szCs w:val="24"/>
              </w:rPr>
            </w:pPr>
          </w:p>
        </w:tc>
        <w:tc>
          <w:tcPr>
            <w:tcW w:w="3082" w:type="dxa"/>
          </w:tcPr>
          <w:p w14:paraId="1CEE8366" w14:textId="62F156CE" w:rsidR="7F8D3542" w:rsidRDefault="7F8D3542" w:rsidP="7E30DFEB">
            <w:pPr>
              <w:pStyle w:val="Heading3"/>
              <w:spacing w:before="281" w:after="281"/>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w:t>
            </w:r>
          </w:p>
          <w:p w14:paraId="401F6D6A" w14:textId="2BF51F4D" w:rsidR="7F8D3542" w:rsidRDefault="7F8D3542" w:rsidP="7E30DFEB">
            <w:pPr>
              <w:pStyle w:val="ListParagraph"/>
              <w:numPr>
                <w:ilvl w:val="0"/>
                <w:numId w:val="5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Observations and learning stories show children returning to previous interests or themes and developing them with increasing complexity.</w:t>
            </w:r>
          </w:p>
          <w:p w14:paraId="173677F7" w14:textId="679D6419" w:rsidR="110BB7C8" w:rsidRDefault="110BB7C8" w:rsidP="7E30DFEB">
            <w:pPr>
              <w:pStyle w:val="ListParagraph"/>
              <w:numPr>
                <w:ilvl w:val="0"/>
                <w:numId w:val="50"/>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Learning J</w:t>
            </w:r>
            <w:r w:rsidR="7F8D3542" w:rsidRPr="7E30DFEB">
              <w:rPr>
                <w:rFonts w:asciiTheme="majorHAnsi" w:eastAsiaTheme="majorEastAsia" w:hAnsiTheme="majorHAnsi" w:cstheme="majorBidi"/>
                <w:color w:val="auto"/>
                <w:sz w:val="24"/>
                <w:szCs w:val="24"/>
              </w:rPr>
              <w:t>ournals reflect continuity in learning over time (e.g., a child’s interest in transport evolving into map-making or role-play).</w:t>
            </w:r>
          </w:p>
          <w:p w14:paraId="3327EED6" w14:textId="52F6ACC8" w:rsidR="7F8D3542" w:rsidRDefault="7F8D3542" w:rsidP="7E30DFEB">
            <w:pPr>
              <w:pStyle w:val="Heading3"/>
              <w:spacing w:before="281" w:after="281"/>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lastRenderedPageBreak/>
              <w:t>Quantitative:</w:t>
            </w:r>
          </w:p>
          <w:p w14:paraId="741DAE99" w14:textId="0A0EC5F1" w:rsidR="7F8D3542" w:rsidRDefault="7F8D3542" w:rsidP="7E30DFEB">
            <w:pPr>
              <w:pStyle w:val="ListParagraph"/>
              <w:numPr>
                <w:ilvl w:val="0"/>
                <w:numId w:val="49"/>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Progress tracking shows children making steady developmental gains across linked learning areas.</w:t>
            </w:r>
          </w:p>
          <w:p w14:paraId="3EABBFCA" w14:textId="32F286A0" w:rsidR="7F8D3542" w:rsidRDefault="7F8D3542" w:rsidP="7E30DFEB">
            <w:pPr>
              <w:pStyle w:val="ListParagraph"/>
              <w:numPr>
                <w:ilvl w:val="0"/>
                <w:numId w:val="49"/>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 higher percentage of planned experiences are built upon children’s prior knowledge</w:t>
            </w:r>
          </w:p>
        </w:tc>
        <w:tc>
          <w:tcPr>
            <w:tcW w:w="2977" w:type="dxa"/>
          </w:tcPr>
          <w:p w14:paraId="66C9FBD4" w14:textId="14C83D69" w:rsidR="7E30DFEB" w:rsidRDefault="7E30DFEB" w:rsidP="7E30DFEB">
            <w:pPr>
              <w:rPr>
                <w:rFonts w:asciiTheme="majorHAnsi" w:eastAsiaTheme="majorEastAsia" w:hAnsiTheme="majorHAnsi" w:cstheme="majorBidi"/>
                <w:color w:val="auto"/>
              </w:rPr>
            </w:pPr>
          </w:p>
        </w:tc>
        <w:tc>
          <w:tcPr>
            <w:tcW w:w="4111" w:type="dxa"/>
          </w:tcPr>
          <w:p w14:paraId="2DE37BFF" w14:textId="62455C12" w:rsidR="7E30DFEB" w:rsidRDefault="7E30DFEB" w:rsidP="7E30DFEB">
            <w:pPr>
              <w:rPr>
                <w:rFonts w:asciiTheme="majorHAnsi" w:eastAsiaTheme="majorEastAsia" w:hAnsiTheme="majorHAnsi" w:cstheme="majorBidi"/>
                <w:color w:val="auto"/>
              </w:rPr>
            </w:pPr>
          </w:p>
        </w:tc>
      </w:tr>
      <w:tr w:rsidR="7E30DFEB" w14:paraId="48E6DBDE" w14:textId="77777777" w:rsidTr="7E30DFEB">
        <w:trPr>
          <w:trHeight w:val="300"/>
        </w:trPr>
        <w:tc>
          <w:tcPr>
            <w:tcW w:w="2127" w:type="dxa"/>
          </w:tcPr>
          <w:p w14:paraId="0AFF1D5F" w14:textId="5ACDD76B" w:rsidR="7E30DFEB" w:rsidRDefault="7E30DFEB" w:rsidP="7E30DFEB">
            <w:pPr>
              <w:rPr>
                <w:rFonts w:asciiTheme="majorHAnsi" w:eastAsiaTheme="majorEastAsia" w:hAnsiTheme="majorHAnsi" w:cstheme="majorBidi"/>
                <w:color w:val="auto"/>
                <w:sz w:val="24"/>
                <w:szCs w:val="24"/>
              </w:rPr>
            </w:pPr>
          </w:p>
          <w:p w14:paraId="2BE0B2BB" w14:textId="512EBC37" w:rsidR="17311216" w:rsidRDefault="1731121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Increased levels of involvement and engagement will be observed across the nursery environment.</w:t>
            </w:r>
          </w:p>
        </w:tc>
        <w:tc>
          <w:tcPr>
            <w:tcW w:w="3438" w:type="dxa"/>
            <w:gridSpan w:val="2"/>
          </w:tcPr>
          <w:p w14:paraId="78B4F2FE" w14:textId="0F41960A" w:rsidR="7E30DFEB" w:rsidRDefault="7E30DFEB" w:rsidP="7E30DFEB">
            <w:pPr>
              <w:rPr>
                <w:rFonts w:asciiTheme="majorHAnsi" w:eastAsiaTheme="majorEastAsia" w:hAnsiTheme="majorHAnsi" w:cstheme="majorBidi"/>
                <w:color w:val="auto"/>
                <w:sz w:val="24"/>
                <w:szCs w:val="24"/>
              </w:rPr>
            </w:pPr>
          </w:p>
          <w:p w14:paraId="0DFF9401" w14:textId="1075C5D2" w:rsidR="17311216" w:rsidRDefault="17311216" w:rsidP="7E30DFEB">
            <w:pPr>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Embed regular practitioner observations and reflections to identify and respond to children’s interests and learning </w:t>
            </w:r>
            <w:r w:rsidR="244601BB" w:rsidRPr="7E30DFEB">
              <w:rPr>
                <w:rFonts w:asciiTheme="majorHAnsi" w:eastAsiaTheme="majorEastAsia" w:hAnsiTheme="majorHAnsi" w:cstheme="majorBidi"/>
                <w:color w:val="auto"/>
                <w:sz w:val="24"/>
                <w:szCs w:val="24"/>
              </w:rPr>
              <w:t>needs</w:t>
            </w:r>
            <w:r w:rsidRPr="7E30DFEB">
              <w:rPr>
                <w:rFonts w:asciiTheme="majorHAnsi" w:eastAsiaTheme="majorEastAsia" w:hAnsiTheme="majorHAnsi" w:cstheme="majorBidi"/>
                <w:color w:val="auto"/>
                <w:sz w:val="24"/>
                <w:szCs w:val="24"/>
              </w:rPr>
              <w:t>.</w:t>
            </w:r>
          </w:p>
        </w:tc>
        <w:tc>
          <w:tcPr>
            <w:tcW w:w="3082" w:type="dxa"/>
          </w:tcPr>
          <w:p w14:paraId="4D6B0F73" w14:textId="5F1C3E57" w:rsidR="1533F653" w:rsidRDefault="1533F653" w:rsidP="7E30DFEB">
            <w:pPr>
              <w:pStyle w:val="Heading3"/>
              <w:spacing w:before="281" w:after="281"/>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Qualitative Data</w:t>
            </w:r>
          </w:p>
          <w:p w14:paraId="3E37B0BB" w14:textId="696F0620" w:rsidR="1533F653" w:rsidRDefault="1533F653" w:rsidP="7E30DFEB">
            <w:pPr>
              <w:pStyle w:val="ListParagraph"/>
              <w:numPr>
                <w:ilvl w:val="0"/>
                <w:numId w:val="4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Regular observations document children sustaining attention for longer periods, showing focus, enthusiasm, and purpose in their play.</w:t>
            </w:r>
          </w:p>
          <w:p w14:paraId="0E82634C" w14:textId="64505B90" w:rsidR="1533F653" w:rsidRDefault="1533F653" w:rsidP="7E30DFEB">
            <w:pPr>
              <w:pStyle w:val="ListParagraph"/>
              <w:numPr>
                <w:ilvl w:val="0"/>
                <w:numId w:val="4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Learning stories capture more examples of deep engagement, with children returning to themes or initiating extensions to their own learning.</w:t>
            </w:r>
          </w:p>
          <w:p w14:paraId="6FAF4F91" w14:textId="477C3421" w:rsidR="1533F653" w:rsidRDefault="1533F653" w:rsidP="7E30DFEB">
            <w:pPr>
              <w:pStyle w:val="ListParagraph"/>
              <w:numPr>
                <w:ilvl w:val="0"/>
                <w:numId w:val="48"/>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 xml:space="preserve">Practitioner reflections and team discussions highlight </w:t>
            </w:r>
            <w:r w:rsidRPr="7E30DFEB">
              <w:rPr>
                <w:rFonts w:asciiTheme="majorHAnsi" w:eastAsiaTheme="majorEastAsia" w:hAnsiTheme="majorHAnsi" w:cstheme="majorBidi"/>
                <w:color w:val="auto"/>
                <w:sz w:val="24"/>
                <w:szCs w:val="24"/>
              </w:rPr>
              <w:lastRenderedPageBreak/>
              <w:t>noticeable improvements in children's concentration, curiosity, and motivation during free play and adult-guided experiences.</w:t>
            </w:r>
          </w:p>
          <w:p w14:paraId="3E0F8F1F" w14:textId="31DE4974" w:rsidR="1533F653" w:rsidRDefault="1533F653" w:rsidP="7E30DFEB">
            <w:pPr>
              <w:pStyle w:val="Heading3"/>
              <w:spacing w:before="281" w:after="281"/>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Quantitative Data</w:t>
            </w:r>
          </w:p>
          <w:p w14:paraId="1216FB9E" w14:textId="53D91833" w:rsidR="1533F653" w:rsidRDefault="1533F653" w:rsidP="7E30DFEB">
            <w:pPr>
              <w:pStyle w:val="ListParagraph"/>
              <w:numPr>
                <w:ilvl w:val="0"/>
                <w:numId w:val="47"/>
              </w:num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Leuven Involvement Scale assessments, carried out termly, show a measurable increase in the number of children consistently scoring 4 or 5 (high involvement).</w:t>
            </w:r>
          </w:p>
          <w:p w14:paraId="1D0813FD" w14:textId="7095E5C6" w:rsidR="1533F653" w:rsidRDefault="1533F653" w:rsidP="7E30DFEB">
            <w:pPr>
              <w:pStyle w:val="ListParagraph"/>
              <w:numPr>
                <w:ilvl w:val="0"/>
                <w:numId w:val="47"/>
              </w:num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Monitoring of area usage shows more balanced and purposeful use of all learning zones, indicating increased engagement across the full environment.</w:t>
            </w:r>
          </w:p>
          <w:p w14:paraId="470D31C0" w14:textId="1E896864" w:rsidR="7E30DFEB" w:rsidRDefault="7E30DFEB" w:rsidP="7E30DFEB">
            <w:pPr>
              <w:rPr>
                <w:rFonts w:asciiTheme="majorHAnsi" w:eastAsiaTheme="majorEastAsia" w:hAnsiTheme="majorHAnsi" w:cstheme="majorBidi"/>
                <w:color w:val="auto"/>
                <w:sz w:val="24"/>
                <w:szCs w:val="24"/>
                <w:lang w:eastAsia="en-US"/>
              </w:rPr>
            </w:pPr>
          </w:p>
        </w:tc>
        <w:tc>
          <w:tcPr>
            <w:tcW w:w="2977" w:type="dxa"/>
          </w:tcPr>
          <w:p w14:paraId="5784DDDB" w14:textId="1547BE8B" w:rsidR="7E30DFEB" w:rsidRDefault="7E30DFEB" w:rsidP="7E30DFEB">
            <w:pPr>
              <w:rPr>
                <w:rFonts w:asciiTheme="majorHAnsi" w:eastAsiaTheme="majorEastAsia" w:hAnsiTheme="majorHAnsi" w:cstheme="majorBidi"/>
                <w:color w:val="auto"/>
              </w:rPr>
            </w:pPr>
          </w:p>
        </w:tc>
        <w:tc>
          <w:tcPr>
            <w:tcW w:w="4111" w:type="dxa"/>
          </w:tcPr>
          <w:p w14:paraId="4899BDDF" w14:textId="39EA851F" w:rsidR="7E30DFEB" w:rsidRDefault="7E30DFEB" w:rsidP="7E30DFEB">
            <w:pPr>
              <w:rPr>
                <w:rFonts w:asciiTheme="majorHAnsi" w:eastAsiaTheme="majorEastAsia" w:hAnsiTheme="majorHAnsi" w:cstheme="majorBidi"/>
                <w:color w:val="auto"/>
              </w:rPr>
            </w:pPr>
          </w:p>
        </w:tc>
      </w:tr>
      <w:tr w:rsidR="7E30DFEB" w14:paraId="7A8786E1" w14:textId="77777777" w:rsidTr="7E30DFEB">
        <w:trPr>
          <w:trHeight w:val="300"/>
        </w:trPr>
        <w:tc>
          <w:tcPr>
            <w:tcW w:w="2127" w:type="dxa"/>
          </w:tcPr>
          <w:p w14:paraId="560C19B8" w14:textId="09330C8A" w:rsidR="7E30DFEB" w:rsidRDefault="7E30DFEB" w:rsidP="7E30DFEB">
            <w:pPr>
              <w:rPr>
                <w:rFonts w:asciiTheme="majorHAnsi" w:eastAsiaTheme="majorEastAsia" w:hAnsiTheme="majorHAnsi" w:cstheme="majorBidi"/>
                <w:color w:val="auto"/>
                <w:sz w:val="24"/>
                <w:szCs w:val="24"/>
              </w:rPr>
            </w:pPr>
          </w:p>
        </w:tc>
        <w:tc>
          <w:tcPr>
            <w:tcW w:w="3438" w:type="dxa"/>
            <w:gridSpan w:val="2"/>
          </w:tcPr>
          <w:p w14:paraId="667AC21B" w14:textId="35170AD2" w:rsidR="7E30DFEB" w:rsidRDefault="7E30DFEB" w:rsidP="7E30DFEB">
            <w:pPr>
              <w:rPr>
                <w:rFonts w:asciiTheme="majorHAnsi" w:eastAsiaTheme="majorEastAsia" w:hAnsiTheme="majorHAnsi" w:cstheme="majorBidi"/>
                <w:color w:val="auto"/>
                <w:sz w:val="24"/>
                <w:szCs w:val="24"/>
              </w:rPr>
            </w:pPr>
          </w:p>
        </w:tc>
        <w:tc>
          <w:tcPr>
            <w:tcW w:w="3082" w:type="dxa"/>
          </w:tcPr>
          <w:p w14:paraId="49AA9919" w14:textId="21E645DF" w:rsidR="7E30DFEB" w:rsidRDefault="7E30DFEB" w:rsidP="7E30DFEB">
            <w:pPr>
              <w:rPr>
                <w:rFonts w:asciiTheme="majorHAnsi" w:eastAsiaTheme="majorEastAsia" w:hAnsiTheme="majorHAnsi" w:cstheme="majorBidi"/>
                <w:color w:val="auto"/>
                <w:sz w:val="24"/>
                <w:szCs w:val="24"/>
                <w:lang w:eastAsia="en-US"/>
              </w:rPr>
            </w:pPr>
          </w:p>
        </w:tc>
        <w:tc>
          <w:tcPr>
            <w:tcW w:w="2977" w:type="dxa"/>
          </w:tcPr>
          <w:p w14:paraId="1270138E" w14:textId="54A1EFDC" w:rsidR="7E30DFEB" w:rsidRDefault="7E30DFEB" w:rsidP="7E30DFEB">
            <w:pPr>
              <w:rPr>
                <w:rFonts w:asciiTheme="majorHAnsi" w:eastAsiaTheme="majorEastAsia" w:hAnsiTheme="majorHAnsi" w:cstheme="majorBidi"/>
                <w:color w:val="auto"/>
              </w:rPr>
            </w:pPr>
          </w:p>
        </w:tc>
        <w:tc>
          <w:tcPr>
            <w:tcW w:w="4111" w:type="dxa"/>
          </w:tcPr>
          <w:p w14:paraId="75C4D78C" w14:textId="5B177794" w:rsidR="7E30DFEB" w:rsidRDefault="7E30DFEB" w:rsidP="7E30DFEB">
            <w:pPr>
              <w:rPr>
                <w:rFonts w:asciiTheme="majorHAnsi" w:eastAsiaTheme="majorEastAsia" w:hAnsiTheme="majorHAnsi" w:cstheme="majorBidi"/>
                <w:color w:val="auto"/>
              </w:rPr>
            </w:pPr>
          </w:p>
        </w:tc>
      </w:tr>
    </w:tbl>
    <w:p w14:paraId="4D10A23E" w14:textId="77777777" w:rsidR="006D54E2" w:rsidRDefault="006D54E2" w:rsidP="001C3D8E"/>
    <w:p w14:paraId="21F1B4FF" w14:textId="50B94F63" w:rsidR="00D73257" w:rsidRDefault="00D73257" w:rsidP="00F95C69"/>
    <w:p w14:paraId="70275E01" w14:textId="314E52C9" w:rsidR="00D73257" w:rsidRDefault="00D73257" w:rsidP="00F95C69"/>
    <w:p w14:paraId="24CABDC4" w14:textId="24719BF9" w:rsidR="00D73257" w:rsidRDefault="00D73257" w:rsidP="00F95C69"/>
    <w:p w14:paraId="35797163" w14:textId="0EFFB9EC" w:rsidR="00746581" w:rsidRDefault="00746581" w:rsidP="00F95C69"/>
    <w:p w14:paraId="038C5187" w14:textId="392063C3" w:rsidR="00746581" w:rsidRDefault="00746581" w:rsidP="00F95C69"/>
    <w:p w14:paraId="2AA000C4" w14:textId="574A1945" w:rsidR="00746581" w:rsidRDefault="00746581" w:rsidP="00F95C69"/>
    <w:p w14:paraId="50B86380" w14:textId="4CCE13DE" w:rsidR="00746581" w:rsidRDefault="00746581" w:rsidP="00F95C69"/>
    <w:p w14:paraId="18DD1AD8" w14:textId="77777777" w:rsidR="00746581" w:rsidRDefault="00746581" w:rsidP="00F95C69"/>
    <w:p w14:paraId="478EEADD" w14:textId="77777777" w:rsidR="00B945D6" w:rsidRPr="00746581" w:rsidRDefault="00B945D6" w:rsidP="007A7B8A">
      <w:pPr>
        <w:tabs>
          <w:tab w:val="left" w:pos="2250"/>
        </w:tabs>
        <w:rPr>
          <w:color w:val="auto"/>
        </w:rPr>
      </w:pPr>
    </w:p>
    <w:p w14:paraId="50D4FA46" w14:textId="7D738FAA" w:rsidR="00B945D6" w:rsidRPr="00746581" w:rsidRDefault="00C13FFB" w:rsidP="007A7B8A">
      <w:pPr>
        <w:tabs>
          <w:tab w:val="left" w:pos="2250"/>
        </w:tabs>
        <w:rPr>
          <w:color w:val="auto"/>
        </w:rPr>
      </w:pPr>
      <w:r w:rsidRPr="00746581">
        <w:rPr>
          <w:b/>
          <w:noProof/>
          <w:color w:val="auto"/>
        </w:rPr>
        <mc:AlternateContent>
          <mc:Choice Requires="wps">
            <w:drawing>
              <wp:anchor distT="0" distB="0" distL="114300" distR="114300" simplePos="0" relativeHeight="251658242" behindDoc="0" locked="0" layoutInCell="1" allowOverlap="1" wp14:anchorId="27893FEF" wp14:editId="0F8604D4">
                <wp:simplePos x="0" y="0"/>
                <wp:positionH relativeFrom="margin">
                  <wp:posOffset>1905</wp:posOffset>
                </wp:positionH>
                <wp:positionV relativeFrom="paragraph">
                  <wp:posOffset>123190</wp:posOffset>
                </wp:positionV>
                <wp:extent cx="2657475" cy="722630"/>
                <wp:effectExtent l="0" t="0" r="2857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22630"/>
                        </a:xfrm>
                        <a:prstGeom prst="rect">
                          <a:avLst/>
                        </a:prstGeom>
                        <a:solidFill>
                          <a:srgbClr val="FFFFFF"/>
                        </a:solidFill>
                        <a:ln w="19050">
                          <a:solidFill>
                            <a:srgbClr val="000000"/>
                          </a:solidFill>
                          <a:miter lim="800000"/>
                          <a:headEnd/>
                          <a:tailEnd/>
                        </a:ln>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191190" w14:textId="028FBEA1" w:rsidR="00B945D6" w:rsidRPr="00B81FB4" w:rsidRDefault="003B35DB" w:rsidP="00B945D6">
                            <w:pPr>
                              <w:rPr>
                                <w:b/>
                                <w:color w:val="FF0000"/>
                              </w:rPr>
                            </w:pPr>
                            <w:r w:rsidRPr="00B81FB4">
                              <w:rPr>
                                <w:b/>
                                <w:color w:val="FF0000"/>
                              </w:rPr>
                              <w:t>PEF</w:t>
                            </w:r>
                            <w:r w:rsidR="00B945D6" w:rsidRPr="00B81FB4">
                              <w:rPr>
                                <w:b/>
                                <w:color w:val="FF0000"/>
                              </w:rPr>
                              <w:t xml:space="preserve"> ALLOCATION: </w:t>
                            </w:r>
                            <w:r w:rsidR="00B81FB4" w:rsidRPr="00B81FB4">
                              <w:rPr>
                                <w:b/>
                                <w:color w:val="FF0000"/>
                              </w:rPr>
                              <w:t>£</w:t>
                            </w:r>
                          </w:p>
                          <w:p w14:paraId="4CC38A84" w14:textId="77777777" w:rsidR="00B945D6" w:rsidRDefault="00B945D6" w:rsidP="00B945D6">
                            <w:pPr>
                              <w:rPr>
                                <w:b/>
                              </w:rPr>
                            </w:pPr>
                          </w:p>
                          <w:p w14:paraId="04A5D58E" w14:textId="77777777" w:rsidR="00B945D6" w:rsidRDefault="00B945D6" w:rsidP="00B945D6">
                            <w:pPr>
                              <w:rPr>
                                <w:b/>
                              </w:rPr>
                            </w:pPr>
                          </w:p>
                          <w:p w14:paraId="68FE55C4" w14:textId="77777777" w:rsidR="00B945D6" w:rsidRDefault="00B945D6" w:rsidP="00B945D6">
                            <w:pPr>
                              <w:rPr>
                                <w:b/>
                              </w:rPr>
                            </w:pPr>
                          </w:p>
                          <w:p w14:paraId="002D2E5A" w14:textId="77777777" w:rsidR="00B945D6" w:rsidRDefault="00B945D6" w:rsidP="00B945D6">
                            <w:pPr>
                              <w:rPr>
                                <w:b/>
                              </w:rPr>
                            </w:pPr>
                          </w:p>
                          <w:p w14:paraId="6057E69E" w14:textId="77777777" w:rsidR="00B945D6" w:rsidRDefault="00B945D6" w:rsidP="00B945D6">
                            <w:pPr>
                              <w:rPr>
                                <w:b/>
                              </w:rPr>
                            </w:pPr>
                          </w:p>
                          <w:p w14:paraId="273736E2" w14:textId="77777777" w:rsidR="00B945D6" w:rsidRDefault="00B945D6" w:rsidP="00B945D6">
                            <w:pPr>
                              <w:rPr>
                                <w:b/>
                              </w:rPr>
                            </w:pPr>
                          </w:p>
                          <w:p w14:paraId="0C414B28" w14:textId="77777777" w:rsidR="00B945D6" w:rsidRDefault="00B945D6" w:rsidP="00B945D6">
                            <w:pPr>
                              <w:rPr>
                                <w:b/>
                              </w:rPr>
                            </w:pPr>
                          </w:p>
                          <w:p w14:paraId="3FECE2D9" w14:textId="77777777" w:rsidR="00B945D6" w:rsidRDefault="00B945D6" w:rsidP="00B945D6">
                            <w:pPr>
                              <w:rPr>
                                <w:b/>
                              </w:rPr>
                            </w:pPr>
                          </w:p>
                          <w:p w14:paraId="7DC763D6" w14:textId="77777777" w:rsidR="00B945D6" w:rsidRDefault="00B945D6" w:rsidP="00B945D6">
                            <w:pPr>
                              <w:rPr>
                                <w:b/>
                              </w:rPr>
                            </w:pPr>
                          </w:p>
                          <w:p w14:paraId="654E141B" w14:textId="77777777" w:rsidR="00B945D6" w:rsidRDefault="00B945D6" w:rsidP="00B945D6">
                            <w:pPr>
                              <w:rPr>
                                <w:b/>
                              </w:rPr>
                            </w:pPr>
                          </w:p>
                          <w:p w14:paraId="7F664A50" w14:textId="77777777" w:rsidR="00B945D6" w:rsidRPr="00AE1B5A" w:rsidRDefault="00B945D6" w:rsidP="00B945D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00ED297E">
              <v:shapetype id="_x0000_t202" coordsize="21600,21600" o:spt="202" path="m,l,21600r21600,l21600,xe" w14:anchorId="27893FEF">
                <v:stroke joinstyle="miter"/>
                <v:path gradientshapeok="t" o:connecttype="rect"/>
              </v:shapetype>
              <v:shape id="Text Box 2" style="position:absolute;margin-left:.15pt;margin-top:9.7pt;width:209.25pt;height:56.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V2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">
                <v:textbox>
                  <w:txbxContent>
                    <w:p w:rsidRPr="00B81FB4" w:rsidR="00B945D6" w:rsidP="00B945D6" w:rsidRDefault="003B35DB" w14:paraId="75DA8129" w14:textId="028FBEA1">
                      <w:pPr>
                        <w:rPr>
                          <w:b/>
                          <w:color w:val="FF0000"/>
                        </w:rPr>
                      </w:pPr>
                      <w:r w:rsidRPr="00B81FB4">
                        <w:rPr>
                          <w:b/>
                          <w:color w:val="FF0000"/>
                        </w:rPr>
                        <w:t>PEF</w:t>
                      </w:r>
                      <w:r w:rsidRPr="00B81FB4" w:rsidR="00B945D6">
                        <w:rPr>
                          <w:b/>
                          <w:color w:val="FF0000"/>
                        </w:rPr>
                        <w:t xml:space="preserve"> ALLOCATION: </w:t>
                      </w:r>
                      <w:r w:rsidRPr="00B81FB4" w:rsidR="00B81FB4">
                        <w:rPr>
                          <w:b/>
                          <w:color w:val="FF0000"/>
                        </w:rPr>
                        <w:t>£</w:t>
                      </w:r>
                    </w:p>
                    <w:p w:rsidR="00B945D6" w:rsidP="00B945D6" w:rsidRDefault="00B945D6" w14:paraId="672A6659" w14:textId="77777777">
                      <w:pPr>
                        <w:rPr>
                          <w:b/>
                        </w:rPr>
                      </w:pPr>
                    </w:p>
                    <w:p w:rsidR="00B945D6" w:rsidP="00B945D6" w:rsidRDefault="00B945D6" w14:paraId="0A37501D" w14:textId="77777777">
                      <w:pPr>
                        <w:rPr>
                          <w:b/>
                        </w:rPr>
                      </w:pPr>
                    </w:p>
                    <w:p w:rsidR="00B945D6" w:rsidP="00B945D6" w:rsidRDefault="00B945D6" w14:paraId="5DAB6C7B" w14:textId="77777777">
                      <w:pPr>
                        <w:rPr>
                          <w:b/>
                        </w:rPr>
                      </w:pPr>
                    </w:p>
                    <w:p w:rsidR="00B945D6" w:rsidP="00B945D6" w:rsidRDefault="00B945D6" w14:paraId="02EB378F" w14:textId="77777777">
                      <w:pPr>
                        <w:rPr>
                          <w:b/>
                        </w:rPr>
                      </w:pPr>
                    </w:p>
                    <w:p w:rsidR="00B945D6" w:rsidP="00B945D6" w:rsidRDefault="00B945D6" w14:paraId="6A05A809" w14:textId="77777777">
                      <w:pPr>
                        <w:rPr>
                          <w:b/>
                        </w:rPr>
                      </w:pPr>
                    </w:p>
                    <w:p w:rsidR="00B945D6" w:rsidP="00B945D6" w:rsidRDefault="00B945D6" w14:paraId="5A39BBE3" w14:textId="77777777">
                      <w:pPr>
                        <w:rPr>
                          <w:b/>
                        </w:rPr>
                      </w:pPr>
                    </w:p>
                    <w:p w:rsidR="00B945D6" w:rsidP="00B945D6" w:rsidRDefault="00B945D6" w14:paraId="41C8F396" w14:textId="77777777">
                      <w:pPr>
                        <w:rPr>
                          <w:b/>
                        </w:rPr>
                      </w:pPr>
                    </w:p>
                    <w:p w:rsidR="00B945D6" w:rsidP="00B945D6" w:rsidRDefault="00B945D6" w14:paraId="72A3D3EC" w14:textId="77777777">
                      <w:pPr>
                        <w:rPr>
                          <w:b/>
                        </w:rPr>
                      </w:pPr>
                    </w:p>
                    <w:p w:rsidR="00B945D6" w:rsidP="00B945D6" w:rsidRDefault="00B945D6" w14:paraId="0D0B940D" w14:textId="77777777">
                      <w:pPr>
                        <w:rPr>
                          <w:b/>
                        </w:rPr>
                      </w:pPr>
                    </w:p>
                    <w:p w:rsidR="00B945D6" w:rsidP="00B945D6" w:rsidRDefault="00B945D6" w14:paraId="0E27B00A" w14:textId="77777777">
                      <w:pPr>
                        <w:rPr>
                          <w:b/>
                        </w:rPr>
                      </w:pPr>
                    </w:p>
                    <w:p w:rsidRPr="00AE1B5A" w:rsidR="00B945D6" w:rsidP="00B945D6" w:rsidRDefault="00B945D6" w14:paraId="60061E4C" w14:textId="77777777">
                      <w:pPr>
                        <w:rPr>
                          <w:b/>
                        </w:rPr>
                      </w:pPr>
                    </w:p>
                  </w:txbxContent>
                </v:textbox>
                <w10:wrap anchorx="margin"/>
              </v:shape>
            </w:pict>
          </mc:Fallback>
        </mc:AlternateContent>
      </w:r>
    </w:p>
    <w:p w14:paraId="6A9126B0" w14:textId="4BCFC98A" w:rsidR="00B945D6" w:rsidRPr="00746581" w:rsidRDefault="00B945D6" w:rsidP="00B945D6">
      <w:pPr>
        <w:jc w:val="center"/>
        <w:rPr>
          <w:b/>
          <w:caps/>
          <w:color w:val="auto"/>
        </w:rPr>
      </w:pPr>
      <w:r w:rsidRPr="00746581">
        <w:rPr>
          <w:b/>
          <w:noProof/>
          <w:color w:val="auto"/>
        </w:rPr>
        <w:drawing>
          <wp:anchor distT="0" distB="0" distL="114300" distR="114300" simplePos="0" relativeHeight="251658241" behindDoc="0" locked="0" layoutInCell="1" allowOverlap="1" wp14:anchorId="10EBABBF" wp14:editId="3C288A97">
            <wp:simplePos x="0" y="0"/>
            <wp:positionH relativeFrom="column">
              <wp:posOffset>7738745</wp:posOffset>
            </wp:positionH>
            <wp:positionV relativeFrom="paragraph">
              <wp:posOffset>-71076</wp:posOffset>
            </wp:positionV>
            <wp:extent cx="1546359" cy="876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C Logo 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6359" cy="876300"/>
                    </a:xfrm>
                    <a:prstGeom prst="rect">
                      <a:avLst/>
                    </a:prstGeom>
                  </pic:spPr>
                </pic:pic>
              </a:graphicData>
            </a:graphic>
            <wp14:sizeRelH relativeFrom="page">
              <wp14:pctWidth>0</wp14:pctWidth>
            </wp14:sizeRelH>
            <wp14:sizeRelV relativeFrom="page">
              <wp14:pctHeight>0</wp14:pctHeight>
            </wp14:sizeRelV>
          </wp:anchor>
        </w:drawing>
      </w:r>
      <w:r w:rsidRPr="00746581">
        <w:rPr>
          <w:b/>
          <w:caps/>
          <w:color w:val="auto"/>
        </w:rPr>
        <w:t>nOrth Lanarkshire Council</w:t>
      </w:r>
    </w:p>
    <w:p w14:paraId="5D8613FD" w14:textId="77777777" w:rsidR="00B945D6" w:rsidRPr="00746581" w:rsidRDefault="00B945D6" w:rsidP="00B945D6">
      <w:pPr>
        <w:jc w:val="center"/>
        <w:rPr>
          <w:b/>
          <w:caps/>
          <w:color w:val="auto"/>
        </w:rPr>
      </w:pPr>
      <w:r w:rsidRPr="00746581">
        <w:rPr>
          <w:b/>
          <w:caps/>
          <w:color w:val="auto"/>
        </w:rPr>
        <w:t>Education &amp; FAMILIES</w:t>
      </w:r>
    </w:p>
    <w:p w14:paraId="74E28ADD" w14:textId="1F7A49F4" w:rsidR="00F57ADD" w:rsidRDefault="00F57ADD" w:rsidP="00F57ADD">
      <w:pPr>
        <w:jc w:val="center"/>
        <w:rPr>
          <w:b/>
          <w:color w:val="auto"/>
          <w:sz w:val="32"/>
          <w:szCs w:val="32"/>
        </w:rPr>
      </w:pPr>
      <w:r w:rsidRPr="00746581">
        <w:rPr>
          <w:b/>
          <w:color w:val="auto"/>
          <w:sz w:val="32"/>
          <w:szCs w:val="32"/>
        </w:rPr>
        <w:t>EQUITY PLAN 202</w:t>
      </w:r>
      <w:r w:rsidR="00D82F48">
        <w:rPr>
          <w:b/>
          <w:color w:val="auto"/>
          <w:sz w:val="32"/>
          <w:szCs w:val="32"/>
        </w:rPr>
        <w:t>5</w:t>
      </w:r>
      <w:r w:rsidR="0006408C">
        <w:rPr>
          <w:b/>
          <w:color w:val="auto"/>
          <w:sz w:val="32"/>
          <w:szCs w:val="32"/>
        </w:rPr>
        <w:t>-2</w:t>
      </w:r>
      <w:r w:rsidR="00D82F48">
        <w:rPr>
          <w:b/>
          <w:color w:val="auto"/>
          <w:sz w:val="32"/>
          <w:szCs w:val="32"/>
        </w:rPr>
        <w:t>6</w:t>
      </w:r>
    </w:p>
    <w:p w14:paraId="482DB20C" w14:textId="49D36EC8" w:rsidR="00C13FFB" w:rsidRPr="007D2C25" w:rsidRDefault="0006408C" w:rsidP="00C13FFB">
      <w:pPr>
        <w:jc w:val="center"/>
        <w:rPr>
          <w:bCs/>
          <w:i/>
          <w:iCs/>
          <w:color w:val="FF0000"/>
          <w:sz w:val="24"/>
          <w:szCs w:val="24"/>
        </w:rPr>
      </w:pPr>
      <w:r w:rsidRPr="007D2C25">
        <w:rPr>
          <w:bCs/>
          <w:i/>
          <w:iCs/>
          <w:color w:val="FF0000"/>
          <w:sz w:val="24"/>
          <w:szCs w:val="24"/>
        </w:rPr>
        <w:t>(</w:t>
      </w:r>
      <w:r w:rsidR="005D02CC" w:rsidRPr="007D2C25">
        <w:rPr>
          <w:bCs/>
          <w:i/>
          <w:iCs/>
          <w:color w:val="FF0000"/>
          <w:sz w:val="24"/>
          <w:szCs w:val="24"/>
        </w:rPr>
        <w:t>Internal recording</w:t>
      </w:r>
      <w:r w:rsidRPr="007D2C25">
        <w:rPr>
          <w:bCs/>
          <w:i/>
          <w:iCs/>
          <w:color w:val="FF0000"/>
          <w:sz w:val="24"/>
          <w:szCs w:val="24"/>
        </w:rPr>
        <w:t xml:space="preserve">; random sampling of PEF/Equity Plans </w:t>
      </w:r>
    </w:p>
    <w:p w14:paraId="228D106C" w14:textId="7E082BF0" w:rsidR="003D2C3E" w:rsidRDefault="0006408C" w:rsidP="00C13FFB">
      <w:pPr>
        <w:jc w:val="center"/>
        <w:rPr>
          <w:bCs/>
          <w:i/>
          <w:iCs/>
          <w:color w:val="FF0000"/>
          <w:sz w:val="24"/>
          <w:szCs w:val="24"/>
        </w:rPr>
      </w:pPr>
      <w:r w:rsidRPr="007D2C25">
        <w:rPr>
          <w:bCs/>
          <w:i/>
          <w:iCs/>
          <w:color w:val="FF0000"/>
          <w:sz w:val="24"/>
          <w:szCs w:val="24"/>
        </w:rPr>
        <w:t>will continue throughout the session</w:t>
      </w:r>
      <w:r w:rsidR="00C13FFB" w:rsidRPr="007D2C25">
        <w:rPr>
          <w:bCs/>
          <w:i/>
          <w:iCs/>
          <w:color w:val="FF0000"/>
          <w:sz w:val="24"/>
          <w:szCs w:val="24"/>
        </w:rPr>
        <w:t>)</w:t>
      </w:r>
      <w:r w:rsidRPr="007D2C25">
        <w:rPr>
          <w:bCs/>
          <w:i/>
          <w:iCs/>
          <w:color w:val="FF0000"/>
          <w:sz w:val="24"/>
          <w:szCs w:val="24"/>
        </w:rPr>
        <w:t>.</w:t>
      </w:r>
    </w:p>
    <w:p w14:paraId="691357D1" w14:textId="77777777" w:rsidR="00C10016" w:rsidRPr="007D2C25" w:rsidRDefault="00C10016" w:rsidP="00C13FFB">
      <w:pPr>
        <w:jc w:val="center"/>
        <w:rPr>
          <w:bCs/>
          <w:i/>
          <w:iCs/>
          <w:color w:val="FF0000"/>
          <w:sz w:val="24"/>
          <w:szCs w:val="24"/>
        </w:rPr>
      </w:pPr>
    </w:p>
    <w:tbl>
      <w:tblPr>
        <w:tblStyle w:val="TableGrid"/>
        <w:tblW w:w="0" w:type="auto"/>
        <w:tblLook w:val="04A0" w:firstRow="1" w:lastRow="0" w:firstColumn="1" w:lastColumn="0" w:noHBand="0" w:noVBand="1"/>
      </w:tblPr>
      <w:tblGrid>
        <w:gridCol w:w="1961"/>
        <w:gridCol w:w="1962"/>
        <w:gridCol w:w="3924"/>
        <w:gridCol w:w="3923"/>
        <w:gridCol w:w="3924"/>
      </w:tblGrid>
      <w:tr w:rsidR="00746581" w:rsidRPr="00746581" w14:paraId="7A8A57A7" w14:textId="77777777" w:rsidTr="7E30DFEB">
        <w:tc>
          <w:tcPr>
            <w:tcW w:w="15694" w:type="dxa"/>
            <w:gridSpan w:val="5"/>
          </w:tcPr>
          <w:p w14:paraId="75D4A9FD" w14:textId="3892FCEF" w:rsidR="003D2C3E" w:rsidRPr="00746581" w:rsidRDefault="003D2C3E" w:rsidP="003D2C3E">
            <w:pPr>
              <w:jc w:val="center"/>
              <w:rPr>
                <w:b/>
                <w:caps/>
                <w:color w:val="auto"/>
              </w:rPr>
            </w:pPr>
            <w:r w:rsidRPr="00746581">
              <w:rPr>
                <w:b/>
                <w:caps/>
                <w:color w:val="auto"/>
              </w:rPr>
              <w:t xml:space="preserve">Rationale for </w:t>
            </w:r>
            <w:r w:rsidR="00B81FB4" w:rsidRPr="00746581">
              <w:rPr>
                <w:b/>
                <w:caps/>
                <w:color w:val="auto"/>
              </w:rPr>
              <w:t>EQUITY</w:t>
            </w:r>
            <w:r w:rsidR="001B7FB8">
              <w:rPr>
                <w:b/>
                <w:caps/>
                <w:color w:val="auto"/>
              </w:rPr>
              <w:t xml:space="preserve"> (PEF)</w:t>
            </w:r>
            <w:r w:rsidRPr="00746581">
              <w:rPr>
                <w:b/>
                <w:caps/>
                <w:color w:val="auto"/>
              </w:rPr>
              <w:t xml:space="preserve"> plan</w:t>
            </w:r>
          </w:p>
        </w:tc>
      </w:tr>
      <w:tr w:rsidR="00746581" w:rsidRPr="00746581" w14:paraId="60663288" w14:textId="77777777" w:rsidTr="7E30DFEB">
        <w:tc>
          <w:tcPr>
            <w:tcW w:w="15694" w:type="dxa"/>
            <w:gridSpan w:val="5"/>
          </w:tcPr>
          <w:p w14:paraId="4C486A0E" w14:textId="5C67F6E5" w:rsidR="00470835" w:rsidRPr="00746581" w:rsidRDefault="0025404C" w:rsidP="0025404C">
            <w:pPr>
              <w:rPr>
                <w:color w:val="auto"/>
              </w:rPr>
            </w:pPr>
            <w:r w:rsidRPr="00746581">
              <w:rPr>
                <w:color w:val="auto"/>
              </w:rPr>
              <w:t xml:space="preserve">Please provide below detail around your rationale for the </w:t>
            </w:r>
            <w:r w:rsidR="00B81FB4" w:rsidRPr="00746581">
              <w:rPr>
                <w:color w:val="auto"/>
              </w:rPr>
              <w:t>Equity</w:t>
            </w:r>
            <w:r w:rsidRPr="00746581">
              <w:rPr>
                <w:color w:val="auto"/>
              </w:rPr>
              <w:t xml:space="preserve"> plan.</w:t>
            </w:r>
            <w:r w:rsidR="00470835" w:rsidRPr="00746581">
              <w:rPr>
                <w:color w:val="auto"/>
              </w:rPr>
              <w:t xml:space="preserve"> Highlight how PEF expenditur</w:t>
            </w:r>
            <w:r w:rsidR="00C12F1F">
              <w:rPr>
                <w:color w:val="auto"/>
              </w:rPr>
              <w:t>e</w:t>
            </w:r>
            <w:r w:rsidR="00470835" w:rsidRPr="00746581">
              <w:rPr>
                <w:color w:val="auto"/>
              </w:rPr>
              <w:t xml:space="preserve"> is integrated to support improvement priorities</w:t>
            </w:r>
            <w:r w:rsidR="00B81FB4" w:rsidRPr="00746581">
              <w:rPr>
                <w:color w:val="auto"/>
              </w:rPr>
              <w:t>.</w:t>
            </w:r>
          </w:p>
          <w:p w14:paraId="00749EB3" w14:textId="31DDACF4" w:rsidR="00646D39" w:rsidRPr="00746581" w:rsidRDefault="00646D39" w:rsidP="0025404C">
            <w:pPr>
              <w:rPr>
                <w:color w:val="auto"/>
              </w:rPr>
            </w:pPr>
            <w:r w:rsidRPr="00746581">
              <w:rPr>
                <w:b/>
                <w:bCs/>
                <w:color w:val="auto"/>
              </w:rPr>
              <w:t xml:space="preserve">For </w:t>
            </w:r>
            <w:r w:rsidR="00B81FB4" w:rsidRPr="00746581">
              <w:rPr>
                <w:b/>
                <w:bCs/>
                <w:color w:val="auto"/>
              </w:rPr>
              <w:t>priorities around equity</w:t>
            </w:r>
            <w:r w:rsidRPr="00746581">
              <w:rPr>
                <w:b/>
                <w:bCs/>
                <w:color w:val="auto"/>
              </w:rPr>
              <w:t xml:space="preserve"> please detail the poverty related gap which you are addressing and the </w:t>
            </w:r>
            <w:r w:rsidR="00B81FB4" w:rsidRPr="00746581">
              <w:rPr>
                <w:b/>
                <w:bCs/>
                <w:color w:val="auto"/>
              </w:rPr>
              <w:t>data which supports your rationale</w:t>
            </w:r>
            <w:r w:rsidRPr="00746581">
              <w:rPr>
                <w:color w:val="auto"/>
              </w:rPr>
              <w:t>.</w:t>
            </w:r>
          </w:p>
          <w:p w14:paraId="71A8B4E7" w14:textId="65FFBA27" w:rsidR="00A75EE4" w:rsidRPr="00746581" w:rsidRDefault="0025404C" w:rsidP="00B81FB4">
            <w:pPr>
              <w:rPr>
                <w:color w:val="auto"/>
              </w:rPr>
            </w:pPr>
            <w:r w:rsidRPr="00746581">
              <w:rPr>
                <w:color w:val="auto"/>
              </w:rPr>
              <w:t xml:space="preserve">Consider the following: attainment, </w:t>
            </w:r>
            <w:r w:rsidR="00B81FB4" w:rsidRPr="00746581">
              <w:rPr>
                <w:color w:val="auto"/>
              </w:rPr>
              <w:t xml:space="preserve">health &amp; wellbeing, </w:t>
            </w:r>
            <w:r w:rsidRPr="00746581">
              <w:rPr>
                <w:color w:val="auto"/>
              </w:rPr>
              <w:t>attendance, exclusion, participation, engagement.</w:t>
            </w:r>
          </w:p>
          <w:p w14:paraId="3FDB700B" w14:textId="4BD41881" w:rsidR="00A75EE4" w:rsidRPr="00746581" w:rsidRDefault="00A75EE4" w:rsidP="00B81FB4">
            <w:pPr>
              <w:rPr>
                <w:color w:val="auto"/>
              </w:rPr>
            </w:pPr>
          </w:p>
        </w:tc>
      </w:tr>
      <w:tr w:rsidR="00746581" w:rsidRPr="00746581" w14:paraId="1F930E53" w14:textId="77777777" w:rsidTr="7E30DFEB">
        <w:tc>
          <w:tcPr>
            <w:tcW w:w="1961" w:type="dxa"/>
          </w:tcPr>
          <w:p w14:paraId="132B929B" w14:textId="52BB7CC8" w:rsidR="00EC47CB" w:rsidRPr="00746581" w:rsidRDefault="00EC47CB" w:rsidP="00EC47CB">
            <w:pPr>
              <w:jc w:val="center"/>
              <w:rPr>
                <w:color w:val="auto"/>
              </w:rPr>
            </w:pPr>
            <w:r w:rsidRPr="00746581">
              <w:rPr>
                <w:b/>
                <w:color w:val="auto"/>
              </w:rPr>
              <w:t>Link to Improvement Plan</w:t>
            </w:r>
            <w:r w:rsidRPr="00746581">
              <w:rPr>
                <w:color w:val="auto"/>
              </w:rPr>
              <w:t xml:space="preserve"> </w:t>
            </w:r>
          </w:p>
        </w:tc>
        <w:tc>
          <w:tcPr>
            <w:tcW w:w="1962" w:type="dxa"/>
          </w:tcPr>
          <w:p w14:paraId="5D2A596A" w14:textId="3414580B" w:rsidR="00EC47CB" w:rsidRPr="00746581" w:rsidRDefault="00A75EE4" w:rsidP="00437AFB">
            <w:pPr>
              <w:rPr>
                <w:b/>
                <w:bCs/>
                <w:color w:val="auto"/>
              </w:rPr>
            </w:pPr>
            <w:r w:rsidRPr="00746581">
              <w:rPr>
                <w:b/>
                <w:bCs/>
                <w:color w:val="auto"/>
              </w:rPr>
              <w:t xml:space="preserve">Detailed </w:t>
            </w:r>
            <w:r w:rsidR="00EC47CB" w:rsidRPr="00746581">
              <w:rPr>
                <w:b/>
                <w:bCs/>
                <w:color w:val="auto"/>
              </w:rPr>
              <w:t xml:space="preserve">Costings </w:t>
            </w:r>
          </w:p>
          <w:p w14:paraId="41FBAF7C" w14:textId="6E621CD4" w:rsidR="00EC47CB" w:rsidRPr="00746581" w:rsidRDefault="00EC47CB" w:rsidP="00437AFB">
            <w:pPr>
              <w:rPr>
                <w:color w:val="auto"/>
              </w:rPr>
            </w:pPr>
          </w:p>
          <w:p w14:paraId="4EE87CB5" w14:textId="77777777" w:rsidR="00A75EE4" w:rsidRPr="00746581" w:rsidRDefault="00A75EE4" w:rsidP="00437AFB">
            <w:pPr>
              <w:rPr>
                <w:color w:val="auto"/>
              </w:rPr>
            </w:pPr>
          </w:p>
          <w:p w14:paraId="0DFEECCB" w14:textId="6F87FC57" w:rsidR="00A75EE4" w:rsidRPr="00746581" w:rsidRDefault="00A75EE4" w:rsidP="00437AFB">
            <w:pPr>
              <w:rPr>
                <w:color w:val="auto"/>
              </w:rPr>
            </w:pPr>
          </w:p>
        </w:tc>
        <w:tc>
          <w:tcPr>
            <w:tcW w:w="3924" w:type="dxa"/>
          </w:tcPr>
          <w:p w14:paraId="3238B12D" w14:textId="3DB4601D" w:rsidR="00EC47CB" w:rsidRPr="00746581" w:rsidRDefault="00A75EE4" w:rsidP="00EC47CB">
            <w:pPr>
              <w:jc w:val="center"/>
              <w:rPr>
                <w:b/>
                <w:color w:val="auto"/>
              </w:rPr>
            </w:pPr>
            <w:r w:rsidRPr="00746581">
              <w:rPr>
                <w:b/>
                <w:color w:val="auto"/>
              </w:rPr>
              <w:t>Priority/Description</w:t>
            </w:r>
          </w:p>
          <w:p w14:paraId="291B4607" w14:textId="77777777" w:rsidR="00EC47CB" w:rsidRPr="00746581" w:rsidRDefault="00EC47CB" w:rsidP="00437AFB">
            <w:pPr>
              <w:rPr>
                <w:color w:val="auto"/>
              </w:rPr>
            </w:pPr>
          </w:p>
          <w:p w14:paraId="07CECE0A" w14:textId="6BAB63A9" w:rsidR="00A75EE4" w:rsidRPr="00746581" w:rsidRDefault="00A75EE4" w:rsidP="00437AFB">
            <w:pPr>
              <w:rPr>
                <w:color w:val="auto"/>
              </w:rPr>
            </w:pPr>
          </w:p>
        </w:tc>
        <w:tc>
          <w:tcPr>
            <w:tcW w:w="3923" w:type="dxa"/>
          </w:tcPr>
          <w:p w14:paraId="48527C18" w14:textId="042CF023" w:rsidR="00EC47CB" w:rsidRPr="00746581" w:rsidRDefault="00EC47CB" w:rsidP="00437AFB">
            <w:pPr>
              <w:jc w:val="center"/>
              <w:rPr>
                <w:b/>
                <w:color w:val="auto"/>
              </w:rPr>
            </w:pPr>
            <w:r w:rsidRPr="00746581">
              <w:rPr>
                <w:b/>
                <w:color w:val="auto"/>
              </w:rPr>
              <w:t>Intended Outcome</w:t>
            </w:r>
            <w:r w:rsidR="00A75EE4" w:rsidRPr="00746581">
              <w:rPr>
                <w:b/>
                <w:color w:val="auto"/>
              </w:rPr>
              <w:t>/Impact</w:t>
            </w:r>
          </w:p>
          <w:p w14:paraId="1F6F775E" w14:textId="77777777" w:rsidR="00EC47CB" w:rsidRPr="00746581" w:rsidRDefault="00EC47CB" w:rsidP="00437AFB">
            <w:pPr>
              <w:rPr>
                <w:color w:val="auto"/>
              </w:rPr>
            </w:pPr>
          </w:p>
          <w:p w14:paraId="23C30224" w14:textId="6818A29C" w:rsidR="00EC47CB" w:rsidRPr="00746581" w:rsidRDefault="00EC47CB" w:rsidP="00437AFB">
            <w:pPr>
              <w:rPr>
                <w:color w:val="auto"/>
              </w:rPr>
            </w:pPr>
            <w:r w:rsidRPr="00746581">
              <w:rPr>
                <w:color w:val="auto"/>
              </w:rPr>
              <w:t>Please describe your planned use of SAC</w:t>
            </w:r>
            <w:r w:rsidR="00A75EE4" w:rsidRPr="00746581">
              <w:rPr>
                <w:color w:val="auto"/>
              </w:rPr>
              <w:t xml:space="preserve"> resource</w:t>
            </w:r>
            <w:r w:rsidRPr="00746581">
              <w:rPr>
                <w:color w:val="auto"/>
              </w:rPr>
              <w:t>/PEF allocation and what you intend to achieve</w:t>
            </w:r>
            <w:r w:rsidR="002353E6">
              <w:rPr>
                <w:color w:val="auto"/>
              </w:rPr>
              <w:t>.</w:t>
            </w:r>
          </w:p>
        </w:tc>
        <w:tc>
          <w:tcPr>
            <w:tcW w:w="3924" w:type="dxa"/>
          </w:tcPr>
          <w:p w14:paraId="2C303377" w14:textId="71FBA9AE" w:rsidR="00EC47CB" w:rsidRPr="00746581" w:rsidRDefault="00EC47CB" w:rsidP="00437AFB">
            <w:pPr>
              <w:jc w:val="center"/>
              <w:rPr>
                <w:b/>
                <w:color w:val="auto"/>
              </w:rPr>
            </w:pPr>
            <w:r w:rsidRPr="00746581">
              <w:rPr>
                <w:b/>
                <w:color w:val="auto"/>
              </w:rPr>
              <w:t>Evidence</w:t>
            </w:r>
            <w:r w:rsidR="00A75EE4" w:rsidRPr="00746581">
              <w:rPr>
                <w:b/>
                <w:color w:val="auto"/>
              </w:rPr>
              <w:t>/Measures</w:t>
            </w:r>
          </w:p>
          <w:p w14:paraId="5033340C" w14:textId="77777777" w:rsidR="00EC47CB" w:rsidRPr="00746581" w:rsidRDefault="00EC47CB" w:rsidP="00437AFB">
            <w:pPr>
              <w:jc w:val="center"/>
              <w:rPr>
                <w:b/>
                <w:color w:val="auto"/>
              </w:rPr>
            </w:pPr>
          </w:p>
          <w:p w14:paraId="07FD6833" w14:textId="12C8862A" w:rsidR="00EC47CB" w:rsidRPr="00746581" w:rsidRDefault="00EC47CB" w:rsidP="00437AFB">
            <w:pPr>
              <w:rPr>
                <w:color w:val="auto"/>
              </w:rPr>
            </w:pPr>
            <w:r w:rsidRPr="00746581">
              <w:rPr>
                <w:color w:val="auto"/>
              </w:rPr>
              <w:t>Please indicate what evidence you are going to collect to show impact and progression</w:t>
            </w:r>
            <w:r w:rsidR="002353E6">
              <w:rPr>
                <w:color w:val="auto"/>
              </w:rPr>
              <w:t>.</w:t>
            </w:r>
          </w:p>
        </w:tc>
      </w:tr>
      <w:tr w:rsidR="00F661CD" w:rsidRPr="00746581" w14:paraId="3C463383" w14:textId="77777777" w:rsidTr="7E30DFEB">
        <w:tc>
          <w:tcPr>
            <w:tcW w:w="1961" w:type="dxa"/>
          </w:tcPr>
          <w:p w14:paraId="45EF8878" w14:textId="4FBA1CD6" w:rsidR="00F661CD" w:rsidRPr="00746581" w:rsidRDefault="65CB963E" w:rsidP="7E30DFEB">
            <w:pPr>
              <w:rPr>
                <w:rFonts w:asciiTheme="majorHAnsi" w:eastAsiaTheme="majorEastAsia" w:hAnsiTheme="majorHAnsi" w:cstheme="majorBidi"/>
                <w:b/>
                <w:bCs/>
                <w:color w:val="000000" w:themeColor="text1"/>
                <w:sz w:val="24"/>
                <w:szCs w:val="24"/>
              </w:rPr>
            </w:pPr>
            <w:r w:rsidRPr="7E30DFEB">
              <w:rPr>
                <w:rFonts w:asciiTheme="majorHAnsi" w:eastAsiaTheme="majorEastAsia" w:hAnsiTheme="majorHAnsi" w:cstheme="majorBidi"/>
                <w:b/>
                <w:bCs/>
                <w:color w:val="auto"/>
                <w:sz w:val="24"/>
                <w:szCs w:val="24"/>
              </w:rPr>
              <w:t xml:space="preserve">Attainment in </w:t>
            </w:r>
            <w:r w:rsidR="2EA4422E" w:rsidRPr="7E30DFEB">
              <w:rPr>
                <w:rFonts w:asciiTheme="majorHAnsi" w:eastAsiaTheme="majorEastAsia" w:hAnsiTheme="majorHAnsi" w:cstheme="majorBidi"/>
                <w:b/>
                <w:bCs/>
                <w:color w:val="auto"/>
                <w:sz w:val="24"/>
                <w:szCs w:val="24"/>
              </w:rPr>
              <w:t>Writing</w:t>
            </w:r>
          </w:p>
        </w:tc>
        <w:tc>
          <w:tcPr>
            <w:tcW w:w="1962" w:type="dxa"/>
          </w:tcPr>
          <w:p w14:paraId="11533B0A" w14:textId="55E5D006" w:rsidR="00F661CD" w:rsidRPr="00746581" w:rsidRDefault="2EA4422E" w:rsidP="7E30DFEB">
            <w:pPr>
              <w:rPr>
                <w:rFonts w:asciiTheme="majorHAnsi" w:eastAsiaTheme="majorEastAsia" w:hAnsiTheme="majorHAnsi" w:cstheme="majorBidi"/>
                <w:b/>
                <w:bCs/>
                <w:color w:val="000000" w:themeColor="text1"/>
                <w:sz w:val="24"/>
                <w:szCs w:val="24"/>
              </w:rPr>
            </w:pPr>
            <w:r w:rsidRPr="7E30DFEB">
              <w:rPr>
                <w:rFonts w:asciiTheme="majorHAnsi" w:eastAsiaTheme="majorEastAsia" w:hAnsiTheme="majorHAnsi" w:cstheme="majorBidi"/>
                <w:b/>
                <w:bCs/>
                <w:color w:val="auto"/>
                <w:sz w:val="24"/>
                <w:szCs w:val="24"/>
              </w:rPr>
              <w:t>Differential PEF PT</w:t>
            </w:r>
          </w:p>
        </w:tc>
        <w:tc>
          <w:tcPr>
            <w:tcW w:w="3924" w:type="dxa"/>
          </w:tcPr>
          <w:p w14:paraId="410CA122" w14:textId="61C08FB9" w:rsidR="00F661CD" w:rsidRPr="00746581" w:rsidRDefault="2AE07CE0"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To close the poverty-related attainment gap in writing by improving outcomes for identified pupils through targeted literacy interventions, inclusive classroom practices, and enhanced support for health, wellbeing, and engagement.</w:t>
            </w:r>
          </w:p>
        </w:tc>
        <w:tc>
          <w:tcPr>
            <w:tcW w:w="3923" w:type="dxa"/>
          </w:tcPr>
          <w:p w14:paraId="0A0C9B64" w14:textId="3264E1FA" w:rsidR="00F661CD" w:rsidRPr="00746581" w:rsidRDefault="2AE07CE0"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Identified pupils will make measurable progress in writing attainment, narrowing the poverty-related gap.</w:t>
            </w:r>
          </w:p>
          <w:p w14:paraId="7AE48E85" w14:textId="313941F7" w:rsidR="00F661CD" w:rsidRPr="00746581" w:rsidRDefault="2AE07CE0"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Learners will show increased confidence, motivation, and stamina in writing tasks.</w:t>
            </w:r>
          </w:p>
          <w:p w14:paraId="645107A3" w14:textId="15D85A51" w:rsidR="00F661CD" w:rsidRPr="00746581" w:rsidRDefault="2AE07CE0"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All pupils will benefit from more inclusive and responsive teaching practices.</w:t>
            </w:r>
          </w:p>
          <w:p w14:paraId="79090F5A" w14:textId="7D80BD4D" w:rsidR="00F661CD" w:rsidRPr="00746581" w:rsidRDefault="2AE07CE0"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Improved wellbeing and engagement will lead to more consistent participation and improved learning outcomes in literacy.</w:t>
            </w:r>
          </w:p>
          <w:p w14:paraId="1C8E7F87" w14:textId="3512C5D6" w:rsidR="00F661CD" w:rsidRPr="00746581" w:rsidRDefault="00F661CD" w:rsidP="7E30DFEB">
            <w:pPr>
              <w:rPr>
                <w:rFonts w:asciiTheme="majorHAnsi" w:eastAsiaTheme="majorEastAsia" w:hAnsiTheme="majorHAnsi" w:cstheme="majorBidi"/>
                <w:color w:val="000000" w:themeColor="text1"/>
                <w:sz w:val="24"/>
                <w:szCs w:val="24"/>
              </w:rPr>
            </w:pPr>
          </w:p>
        </w:tc>
        <w:tc>
          <w:tcPr>
            <w:tcW w:w="3924" w:type="dxa"/>
          </w:tcPr>
          <w:p w14:paraId="1993DD5B" w14:textId="4CE64489" w:rsidR="00F661CD" w:rsidRPr="00746581" w:rsidRDefault="54AE772A"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Standardised writing assessments (e.g. SNSA, school-based benchmarks) for targeted pupils</w:t>
            </w:r>
          </w:p>
          <w:p w14:paraId="79E2C98F" w14:textId="14AAD086" w:rsidR="00F661CD" w:rsidRPr="00746581" w:rsidRDefault="00F661CD" w:rsidP="7E30DFEB">
            <w:pPr>
              <w:rPr>
                <w:rFonts w:asciiTheme="majorHAnsi" w:eastAsiaTheme="majorEastAsia" w:hAnsiTheme="majorHAnsi" w:cstheme="majorBidi"/>
                <w:color w:val="000000" w:themeColor="text1"/>
                <w:sz w:val="24"/>
                <w:szCs w:val="24"/>
              </w:rPr>
            </w:pPr>
          </w:p>
          <w:p w14:paraId="6765AB1D" w14:textId="5C030DBF" w:rsidR="00F661CD" w:rsidRPr="00746581" w:rsidRDefault="54AE772A"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Teacher judgment data from tracking and moderation</w:t>
            </w:r>
          </w:p>
          <w:p w14:paraId="5EB374B2" w14:textId="24C2D3FD" w:rsidR="00F661CD" w:rsidRPr="00746581" w:rsidRDefault="00F661CD" w:rsidP="7E30DFEB">
            <w:pPr>
              <w:rPr>
                <w:rFonts w:asciiTheme="majorHAnsi" w:eastAsiaTheme="majorEastAsia" w:hAnsiTheme="majorHAnsi" w:cstheme="majorBidi"/>
                <w:color w:val="000000" w:themeColor="text1"/>
                <w:sz w:val="24"/>
                <w:szCs w:val="24"/>
              </w:rPr>
            </w:pPr>
          </w:p>
          <w:p w14:paraId="163DB88F" w14:textId="3C825E86" w:rsidR="00F661CD" w:rsidRPr="00746581" w:rsidRDefault="54AE772A"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Progress in extended writing samples (before/after interventions)</w:t>
            </w:r>
          </w:p>
          <w:p w14:paraId="5877AB4B" w14:textId="05D06228" w:rsidR="00F661CD" w:rsidRPr="00746581" w:rsidRDefault="00F661CD" w:rsidP="7E30DFEB">
            <w:pPr>
              <w:rPr>
                <w:rFonts w:asciiTheme="majorHAnsi" w:eastAsiaTheme="majorEastAsia" w:hAnsiTheme="majorHAnsi" w:cstheme="majorBidi"/>
                <w:color w:val="000000" w:themeColor="text1"/>
                <w:sz w:val="24"/>
                <w:szCs w:val="24"/>
              </w:rPr>
            </w:pPr>
          </w:p>
          <w:p w14:paraId="21BF2048" w14:textId="368ABF5A" w:rsidR="00F661CD" w:rsidRPr="00746581" w:rsidRDefault="419A0E5A"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 xml:space="preserve">Learning conversation. </w:t>
            </w:r>
            <w:r w:rsidR="2D3D5F07" w:rsidRPr="7E30DFEB">
              <w:rPr>
                <w:rFonts w:asciiTheme="majorHAnsi" w:eastAsiaTheme="majorEastAsia" w:hAnsiTheme="majorHAnsi" w:cstheme="majorBidi"/>
                <w:color w:val="auto"/>
                <w:sz w:val="24"/>
                <w:szCs w:val="24"/>
              </w:rPr>
              <w:t>Children</w:t>
            </w:r>
            <w:r w:rsidRPr="7E30DFEB">
              <w:rPr>
                <w:rFonts w:asciiTheme="majorHAnsi" w:eastAsiaTheme="majorEastAsia" w:hAnsiTheme="majorHAnsi" w:cstheme="majorBidi"/>
                <w:color w:val="auto"/>
                <w:sz w:val="24"/>
                <w:szCs w:val="24"/>
              </w:rPr>
              <w:t xml:space="preserve"> know </w:t>
            </w:r>
            <w:r w:rsidR="33E961ED" w:rsidRPr="7E30DFEB">
              <w:rPr>
                <w:rFonts w:asciiTheme="majorHAnsi" w:eastAsiaTheme="majorEastAsia" w:hAnsiTheme="majorHAnsi" w:cstheme="majorBidi"/>
                <w:color w:val="auto"/>
                <w:sz w:val="24"/>
                <w:szCs w:val="24"/>
              </w:rPr>
              <w:t>targets</w:t>
            </w:r>
            <w:r w:rsidRPr="7E30DFEB">
              <w:rPr>
                <w:rFonts w:asciiTheme="majorHAnsi" w:eastAsiaTheme="majorEastAsia" w:hAnsiTheme="majorHAnsi" w:cstheme="majorBidi"/>
                <w:color w:val="auto"/>
                <w:sz w:val="24"/>
                <w:szCs w:val="24"/>
              </w:rPr>
              <w:t xml:space="preserve"> and how to improve</w:t>
            </w:r>
          </w:p>
        </w:tc>
      </w:tr>
      <w:tr w:rsidR="00F661CD" w:rsidRPr="00746581" w14:paraId="05612C80" w14:textId="77777777" w:rsidTr="7E30DFEB">
        <w:trPr>
          <w:trHeight w:val="1500"/>
        </w:trPr>
        <w:tc>
          <w:tcPr>
            <w:tcW w:w="1961" w:type="dxa"/>
          </w:tcPr>
          <w:p w14:paraId="7673BD55" w14:textId="512BCFF4" w:rsidR="228E4DF5" w:rsidRDefault="228E4DF5" w:rsidP="7E30DFEB">
            <w:pPr>
              <w:rPr>
                <w:rFonts w:asciiTheme="majorHAnsi" w:eastAsiaTheme="majorEastAsia" w:hAnsiTheme="majorHAnsi" w:cstheme="majorBidi"/>
                <w:b/>
                <w:bCs/>
                <w:color w:val="000000" w:themeColor="text1"/>
                <w:sz w:val="24"/>
                <w:szCs w:val="24"/>
              </w:rPr>
            </w:pPr>
            <w:r w:rsidRPr="7E30DFEB">
              <w:rPr>
                <w:rFonts w:asciiTheme="majorHAnsi" w:eastAsiaTheme="majorEastAsia" w:hAnsiTheme="majorHAnsi" w:cstheme="majorBidi"/>
                <w:b/>
                <w:bCs/>
                <w:color w:val="auto"/>
                <w:sz w:val="24"/>
                <w:szCs w:val="24"/>
              </w:rPr>
              <w:lastRenderedPageBreak/>
              <w:t>All areas</w:t>
            </w:r>
          </w:p>
        </w:tc>
        <w:tc>
          <w:tcPr>
            <w:tcW w:w="1962" w:type="dxa"/>
          </w:tcPr>
          <w:p w14:paraId="36994F80" w14:textId="4D74D519" w:rsidR="76D1D6B2" w:rsidRDefault="76D1D6B2" w:rsidP="7E30DFEB">
            <w:pPr>
              <w:rPr>
                <w:rFonts w:asciiTheme="majorHAnsi" w:eastAsiaTheme="majorEastAsia" w:hAnsiTheme="majorHAnsi" w:cstheme="majorBidi"/>
                <w:b/>
                <w:bCs/>
                <w:color w:val="000000" w:themeColor="text1"/>
                <w:sz w:val="24"/>
                <w:szCs w:val="24"/>
              </w:rPr>
            </w:pPr>
            <w:r w:rsidRPr="7E30DFEB">
              <w:rPr>
                <w:rFonts w:asciiTheme="majorHAnsi" w:eastAsiaTheme="majorEastAsia" w:hAnsiTheme="majorHAnsi" w:cstheme="majorBidi"/>
                <w:b/>
                <w:bCs/>
                <w:color w:val="auto"/>
                <w:sz w:val="24"/>
                <w:szCs w:val="24"/>
              </w:rPr>
              <w:t>PEF Match Funding 2 x 0.5</w:t>
            </w:r>
          </w:p>
          <w:p w14:paraId="0B213F02" w14:textId="53FCF8FF" w:rsidR="7E30DFEB" w:rsidRDefault="7E30DFEB" w:rsidP="7E30DFEB">
            <w:pPr>
              <w:rPr>
                <w:rFonts w:asciiTheme="majorHAnsi" w:eastAsiaTheme="majorEastAsia" w:hAnsiTheme="majorHAnsi" w:cstheme="majorBidi"/>
                <w:b/>
                <w:bCs/>
                <w:color w:val="000000" w:themeColor="text1"/>
                <w:sz w:val="24"/>
                <w:szCs w:val="24"/>
              </w:rPr>
            </w:pPr>
          </w:p>
        </w:tc>
        <w:tc>
          <w:tcPr>
            <w:tcW w:w="3924" w:type="dxa"/>
          </w:tcPr>
          <w:p w14:paraId="03762E6C" w14:textId="6237CD2F" w:rsidR="00F661CD" w:rsidRPr="00746581" w:rsidRDefault="4289F313" w:rsidP="7E30DFEB">
            <w:pPr>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To improve the health and wellbeing of targeted pupils affected by poverty and/or facing barriers related to diversity, through nurturing, inclusive, and trauma-informed approaches that support emotional regulation, resilience, and readiness to learn.</w:t>
            </w:r>
          </w:p>
        </w:tc>
        <w:tc>
          <w:tcPr>
            <w:tcW w:w="3923" w:type="dxa"/>
          </w:tcPr>
          <w:p w14:paraId="093EA017" w14:textId="46700CA1" w:rsidR="00F661CD" w:rsidRPr="00746581" w:rsidRDefault="4127BA2E"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Targeted pupils will feel safe, included, and supported, improving their emotional wellbeing and readiness to learn.</w:t>
            </w:r>
          </w:p>
          <w:p w14:paraId="493B0B61" w14:textId="779E554F" w:rsidR="00F661CD" w:rsidRPr="00746581" w:rsidRDefault="4127BA2E"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Learners affected by poverty or barriers linked to diversity will show increased resilience, self-regulation, and positive relationships with peers and staff.</w:t>
            </w:r>
          </w:p>
          <w:p w14:paraId="4972CF6C" w14:textId="29434140" w:rsidR="00F661CD" w:rsidRPr="00746581" w:rsidRDefault="4127BA2E"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Improved attendance, engagement, and participation in learning and wider school life.</w:t>
            </w:r>
          </w:p>
          <w:p w14:paraId="52B10505" w14:textId="0B32A53A" w:rsidR="00F661CD" w:rsidRPr="00746581" w:rsidRDefault="4127BA2E"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Staff will feel more confident in delivering nurturing, trauma-informed approaches, supporting long-term wellbeing and inclusion.</w:t>
            </w:r>
          </w:p>
          <w:p w14:paraId="67DFA48C" w14:textId="195BD4E4" w:rsidR="00F661CD" w:rsidRPr="00746581" w:rsidRDefault="00F661CD" w:rsidP="7E30DFEB">
            <w:pPr>
              <w:rPr>
                <w:rFonts w:asciiTheme="majorHAnsi" w:eastAsiaTheme="majorEastAsia" w:hAnsiTheme="majorHAnsi" w:cstheme="majorBidi"/>
                <w:color w:val="000000" w:themeColor="text1"/>
                <w:sz w:val="24"/>
                <w:szCs w:val="24"/>
              </w:rPr>
            </w:pPr>
          </w:p>
        </w:tc>
        <w:tc>
          <w:tcPr>
            <w:tcW w:w="3924" w:type="dxa"/>
          </w:tcPr>
          <w:p w14:paraId="1C8405AB" w14:textId="4718E4A5" w:rsidR="631EB63E" w:rsidRDefault="631EB63E" w:rsidP="7E30DFEB">
            <w:pPr>
              <w:spacing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Pupil surveys and  check-ins.</w:t>
            </w:r>
          </w:p>
          <w:p w14:paraId="73BB4857" w14:textId="39EC32C2"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Observations of mood, behaviour, and engagement.</w:t>
            </w:r>
          </w:p>
          <w:p w14:paraId="509AC961" w14:textId="39220D29"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 xml:space="preserve">Use of wellbeing tools - SHANARRI or Leuven Scale. </w:t>
            </w:r>
          </w:p>
          <w:p w14:paraId="5B81AEC6" w14:textId="6DC7BAB2"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Pastoral  logs</w:t>
            </w:r>
            <w:r w:rsidR="06475374" w:rsidRPr="7E30DFEB">
              <w:rPr>
                <w:rFonts w:asciiTheme="majorHAnsi" w:eastAsiaTheme="majorEastAsia" w:hAnsiTheme="majorHAnsi" w:cstheme="majorBidi"/>
                <w:color w:val="auto"/>
                <w:sz w:val="24"/>
                <w:szCs w:val="24"/>
              </w:rPr>
              <w:t xml:space="preserve"> – reduced no. Of incidents</w:t>
            </w:r>
            <w:r w:rsidRPr="7E30DFEB">
              <w:rPr>
                <w:rFonts w:asciiTheme="majorHAnsi" w:eastAsiaTheme="majorEastAsia" w:hAnsiTheme="majorHAnsi" w:cstheme="majorBidi"/>
                <w:color w:val="auto"/>
                <w:sz w:val="24"/>
                <w:szCs w:val="24"/>
              </w:rPr>
              <w:t>.</w:t>
            </w:r>
          </w:p>
          <w:p w14:paraId="7277EBF9" w14:textId="34BE69C1"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Feedback from pupils on how they feel and manage challenges through LC</w:t>
            </w:r>
          </w:p>
          <w:p w14:paraId="3E680320" w14:textId="6D148A12" w:rsidR="631EB63E" w:rsidRDefault="631EB63E" w:rsidP="7E30DFEB">
            <w:pPr>
              <w:pStyle w:val="Heading4"/>
              <w:spacing w:before="319" w:after="319"/>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Attendance and lateness tracking (focus for targeted pupils).</w:t>
            </w:r>
          </w:p>
          <w:p w14:paraId="79AC217C" w14:textId="5A7D7E50"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Records of participation in school activities or clubs.</w:t>
            </w:r>
          </w:p>
          <w:p w14:paraId="2C6DF567" w14:textId="1EEF1824" w:rsidR="631EB63E" w:rsidRDefault="631EB63E" w:rsidP="7E30DFEB">
            <w:pPr>
              <w:spacing w:before="240" w:after="240"/>
              <w:rPr>
                <w:rFonts w:asciiTheme="majorHAnsi" w:eastAsiaTheme="majorEastAsia" w:hAnsiTheme="majorHAnsi" w:cstheme="majorBidi"/>
                <w:color w:val="000000" w:themeColor="text1"/>
                <w:sz w:val="24"/>
                <w:szCs w:val="24"/>
              </w:rPr>
            </w:pPr>
            <w:r w:rsidRPr="7E30DFEB">
              <w:rPr>
                <w:rFonts w:asciiTheme="majorHAnsi" w:eastAsiaTheme="majorEastAsia" w:hAnsiTheme="majorHAnsi" w:cstheme="majorBidi"/>
                <w:color w:val="auto"/>
                <w:sz w:val="24"/>
                <w:szCs w:val="24"/>
              </w:rPr>
              <w:t>Staff self-evaluations and reflections detailing impact and informing next steps.</w:t>
            </w:r>
          </w:p>
          <w:p w14:paraId="2F42C58F" w14:textId="78940820" w:rsidR="631EB63E" w:rsidRDefault="631EB63E" w:rsidP="7E30DFEB">
            <w:pPr>
              <w:spacing w:before="240" w:after="240"/>
              <w:rPr>
                <w:rFonts w:asciiTheme="majorHAnsi" w:eastAsiaTheme="majorEastAsia" w:hAnsiTheme="majorHAnsi" w:cstheme="majorBidi"/>
                <w:color w:val="auto"/>
                <w:sz w:val="24"/>
                <w:szCs w:val="24"/>
              </w:rPr>
            </w:pPr>
            <w:r w:rsidRPr="7E30DFEB">
              <w:rPr>
                <w:rFonts w:asciiTheme="majorHAnsi" w:eastAsiaTheme="majorEastAsia" w:hAnsiTheme="majorHAnsi" w:cstheme="majorBidi"/>
                <w:color w:val="auto"/>
                <w:sz w:val="24"/>
                <w:szCs w:val="24"/>
              </w:rPr>
              <w:t>PLP – GIRfme, CSP</w:t>
            </w:r>
            <w:r w:rsidR="6707CB15" w:rsidRPr="7E30DFEB">
              <w:rPr>
                <w:rFonts w:asciiTheme="majorHAnsi" w:eastAsiaTheme="majorEastAsia" w:hAnsiTheme="majorHAnsi" w:cstheme="majorBidi"/>
                <w:color w:val="auto"/>
                <w:sz w:val="24"/>
                <w:szCs w:val="24"/>
              </w:rPr>
              <w:t xml:space="preserve"> showing improvements over time</w:t>
            </w:r>
          </w:p>
          <w:p w14:paraId="141E0CFE" w14:textId="421AB788" w:rsidR="7E30DFEB" w:rsidRDefault="7E30DFEB" w:rsidP="7E30DFEB">
            <w:pPr>
              <w:rPr>
                <w:rFonts w:asciiTheme="majorHAnsi" w:eastAsiaTheme="majorEastAsia" w:hAnsiTheme="majorHAnsi" w:cstheme="majorBidi"/>
                <w:color w:val="000000" w:themeColor="text1"/>
                <w:sz w:val="24"/>
                <w:szCs w:val="24"/>
              </w:rPr>
            </w:pPr>
          </w:p>
        </w:tc>
      </w:tr>
      <w:bookmarkEnd w:id="0"/>
    </w:tbl>
    <w:p w14:paraId="6369A3D7" w14:textId="77777777" w:rsidR="00746581" w:rsidRDefault="00746581" w:rsidP="00CC74FE">
      <w:pPr>
        <w:jc w:val="center"/>
        <w:rPr>
          <w:b/>
          <w:bCs/>
          <w:color w:val="auto"/>
          <w:sz w:val="28"/>
          <w:szCs w:val="28"/>
        </w:rPr>
      </w:pPr>
    </w:p>
    <w:p w14:paraId="552FE8A2" w14:textId="77777777" w:rsidR="00746581" w:rsidRDefault="00746581" w:rsidP="00CC74FE">
      <w:pPr>
        <w:jc w:val="center"/>
        <w:rPr>
          <w:b/>
          <w:bCs/>
          <w:color w:val="auto"/>
          <w:sz w:val="28"/>
          <w:szCs w:val="28"/>
        </w:rPr>
      </w:pPr>
    </w:p>
    <w:p w14:paraId="11BFF08C" w14:textId="77777777" w:rsidR="00007036" w:rsidRDefault="00007036" w:rsidP="00007036">
      <w:pPr>
        <w:rPr>
          <w:b/>
          <w:bCs/>
          <w:color w:val="auto"/>
          <w:sz w:val="28"/>
          <w:szCs w:val="28"/>
        </w:rPr>
        <w:sectPr w:rsidR="00007036" w:rsidSect="001C3D8E">
          <w:pgSz w:w="16838" w:h="11906" w:orient="landscape"/>
          <w:pgMar w:top="426" w:right="567" w:bottom="284" w:left="567" w:header="709" w:footer="709" w:gutter="0"/>
          <w:cols w:space="708"/>
          <w:docGrid w:linePitch="360"/>
        </w:sectPr>
      </w:pPr>
    </w:p>
    <w:p w14:paraId="3131F74C" w14:textId="77777777" w:rsidR="00D0187A" w:rsidRPr="00746581" w:rsidRDefault="00D0187A" w:rsidP="00D0187A">
      <w:pPr>
        <w:rPr>
          <w:rFonts w:cs="Arial"/>
          <w:color w:val="auto"/>
          <w:u w:val="single"/>
        </w:rPr>
      </w:pPr>
      <w:r w:rsidRPr="00746581">
        <w:rPr>
          <w:rFonts w:cs="Arial"/>
          <w:color w:val="auto"/>
          <w:u w:val="single"/>
        </w:rPr>
        <w:lastRenderedPageBreak/>
        <w:t>Appendix 1:</w:t>
      </w:r>
    </w:p>
    <w:p w14:paraId="64E8EF15" w14:textId="5BECB98D" w:rsidR="00D0187A" w:rsidRPr="00746581" w:rsidRDefault="00D0187A" w:rsidP="00D0187A">
      <w:pPr>
        <w:rPr>
          <w:color w:val="auto"/>
        </w:rPr>
      </w:pPr>
      <w:r w:rsidRPr="00746581">
        <w:rPr>
          <w:color w:val="auto"/>
        </w:rPr>
        <w:t>When considering your School Improvement Priorities, you are asked to provide links to the following, as well as the Quality Indicators within HGIOS4 and HGIOELC:</w:t>
      </w:r>
    </w:p>
    <w:tbl>
      <w:tblPr>
        <w:tblStyle w:val="TableGrid"/>
        <w:tblW w:w="0" w:type="auto"/>
        <w:tblLook w:val="04A0" w:firstRow="1" w:lastRow="0" w:firstColumn="1" w:lastColumn="0" w:noHBand="0" w:noVBand="1"/>
      </w:tblPr>
      <w:tblGrid>
        <w:gridCol w:w="3823"/>
        <w:gridCol w:w="3260"/>
        <w:gridCol w:w="3685"/>
      </w:tblGrid>
      <w:tr w:rsidR="00007036" w14:paraId="09D7780D" w14:textId="77777777" w:rsidTr="7E30DFEB">
        <w:tc>
          <w:tcPr>
            <w:tcW w:w="3823" w:type="dxa"/>
            <w:shd w:val="clear" w:color="auto" w:fill="EEECE1" w:themeFill="background2"/>
          </w:tcPr>
          <w:p w14:paraId="46B5B3DF" w14:textId="77777777" w:rsidR="00C27F01" w:rsidRDefault="00C27F01" w:rsidP="003E7BE9">
            <w:r w:rsidRPr="009F6823">
              <w:rPr>
                <w:rFonts w:cs="Arial"/>
                <w:b/>
                <w:color w:val="auto"/>
              </w:rPr>
              <w:t>UNCRC</w:t>
            </w:r>
          </w:p>
        </w:tc>
        <w:tc>
          <w:tcPr>
            <w:tcW w:w="3260" w:type="dxa"/>
            <w:shd w:val="clear" w:color="auto" w:fill="EEECE1" w:themeFill="background2"/>
          </w:tcPr>
          <w:p w14:paraId="43C25A3D" w14:textId="77777777" w:rsidR="00C27F01" w:rsidRDefault="00C27F01" w:rsidP="003E7BE9">
            <w:r w:rsidRPr="009F6823">
              <w:rPr>
                <w:rFonts w:cs="Arial"/>
                <w:b/>
                <w:color w:val="auto"/>
              </w:rPr>
              <w:t xml:space="preserve">HGIOS 4 </w:t>
            </w:r>
          </w:p>
        </w:tc>
        <w:tc>
          <w:tcPr>
            <w:tcW w:w="3685" w:type="dxa"/>
            <w:shd w:val="clear" w:color="auto" w:fill="EEECE1" w:themeFill="background2"/>
          </w:tcPr>
          <w:p w14:paraId="120CA30A" w14:textId="77777777" w:rsidR="00C27F01" w:rsidRDefault="00C27F01" w:rsidP="003E7BE9">
            <w:r w:rsidRPr="009F6823">
              <w:rPr>
                <w:rFonts w:cs="Arial"/>
                <w:b/>
                <w:color w:val="auto"/>
              </w:rPr>
              <w:t>National Improvement Framework</w:t>
            </w:r>
          </w:p>
        </w:tc>
      </w:tr>
      <w:tr w:rsidR="00C27F01" w14:paraId="0672CFC6" w14:textId="77777777" w:rsidTr="7E30DFEB">
        <w:tc>
          <w:tcPr>
            <w:tcW w:w="3823" w:type="dxa"/>
          </w:tcPr>
          <w:p w14:paraId="2A252DCA" w14:textId="77777777" w:rsidR="00C27F01" w:rsidRPr="00DF73F1" w:rsidRDefault="00C27F01" w:rsidP="003E7BE9">
            <w:pPr>
              <w:rPr>
                <w:rFonts w:cs="Arial"/>
                <w:color w:val="auto"/>
              </w:rPr>
            </w:pPr>
            <w:r w:rsidRPr="00DF73F1">
              <w:rPr>
                <w:rFonts w:cs="Arial"/>
                <w:color w:val="auto"/>
              </w:rPr>
              <w:t>Article 1 - definition of the child</w:t>
            </w:r>
          </w:p>
          <w:p w14:paraId="6F5A7885" w14:textId="77777777" w:rsidR="00C27F01" w:rsidRPr="00DF73F1" w:rsidRDefault="00C27F01" w:rsidP="003E7BE9">
            <w:pPr>
              <w:rPr>
                <w:rFonts w:cs="Arial"/>
                <w:color w:val="auto"/>
              </w:rPr>
            </w:pPr>
            <w:r w:rsidRPr="00DF73F1">
              <w:rPr>
                <w:rFonts w:cs="Arial"/>
                <w:color w:val="auto"/>
              </w:rPr>
              <w:t>Article 2 - non-discrimination</w:t>
            </w:r>
          </w:p>
          <w:p w14:paraId="7CCE73DC" w14:textId="77777777" w:rsidR="00C27F01" w:rsidRPr="00DF73F1" w:rsidRDefault="00C27F01" w:rsidP="003E7BE9">
            <w:pPr>
              <w:rPr>
                <w:rFonts w:cs="Arial"/>
                <w:color w:val="auto"/>
              </w:rPr>
            </w:pPr>
            <w:r w:rsidRPr="00DF73F1">
              <w:rPr>
                <w:rFonts w:cs="Arial"/>
                <w:color w:val="auto"/>
              </w:rPr>
              <w:t>Article 3 - best interests of the child</w:t>
            </w:r>
          </w:p>
          <w:p w14:paraId="173FAE58" w14:textId="77777777" w:rsidR="00C27F01" w:rsidRPr="00DF73F1" w:rsidRDefault="00C27F01" w:rsidP="003E7BE9">
            <w:pPr>
              <w:rPr>
                <w:rFonts w:cs="Arial"/>
                <w:color w:val="auto"/>
              </w:rPr>
            </w:pPr>
            <w:r w:rsidRPr="00DF73F1">
              <w:rPr>
                <w:rFonts w:cs="Arial"/>
                <w:color w:val="auto"/>
              </w:rPr>
              <w:t>Article 4 - implementation of the Convention</w:t>
            </w:r>
          </w:p>
          <w:p w14:paraId="01101D58" w14:textId="77777777" w:rsidR="00C27F01" w:rsidRPr="00DF73F1" w:rsidRDefault="00C27F01" w:rsidP="003E7BE9">
            <w:pPr>
              <w:rPr>
                <w:rFonts w:cs="Arial"/>
                <w:color w:val="auto"/>
              </w:rPr>
            </w:pPr>
            <w:r w:rsidRPr="00DF73F1">
              <w:rPr>
                <w:rFonts w:cs="Arial"/>
                <w:color w:val="auto"/>
              </w:rPr>
              <w:t>Article 5 - parental guidance and child's evolving capacities</w:t>
            </w:r>
          </w:p>
          <w:p w14:paraId="6242755C" w14:textId="77777777" w:rsidR="00C27F01" w:rsidRPr="00DF73F1" w:rsidRDefault="00C27F01" w:rsidP="003E7BE9">
            <w:pPr>
              <w:rPr>
                <w:rFonts w:cs="Arial"/>
                <w:color w:val="auto"/>
              </w:rPr>
            </w:pPr>
            <w:r w:rsidRPr="00DF73F1">
              <w:rPr>
                <w:rFonts w:cs="Arial"/>
                <w:color w:val="auto"/>
              </w:rPr>
              <w:t>Article 6 - life, survival and development</w:t>
            </w:r>
          </w:p>
          <w:p w14:paraId="2A9D33B3" w14:textId="77777777" w:rsidR="00C27F01" w:rsidRPr="00DF73F1" w:rsidRDefault="00C27F01" w:rsidP="003E7BE9">
            <w:pPr>
              <w:rPr>
                <w:rFonts w:cs="Arial"/>
                <w:color w:val="auto"/>
              </w:rPr>
            </w:pPr>
            <w:r w:rsidRPr="00DF73F1">
              <w:rPr>
                <w:rFonts w:cs="Arial"/>
                <w:color w:val="auto"/>
              </w:rPr>
              <w:t>Article 7 - birth registration, name, nationality, care</w:t>
            </w:r>
          </w:p>
          <w:p w14:paraId="6BD520D5" w14:textId="77777777" w:rsidR="00C27F01" w:rsidRPr="00DF73F1" w:rsidRDefault="00C27F01" w:rsidP="003E7BE9">
            <w:pPr>
              <w:rPr>
                <w:rFonts w:cs="Arial"/>
                <w:color w:val="auto"/>
              </w:rPr>
            </w:pPr>
            <w:r w:rsidRPr="00DF73F1">
              <w:rPr>
                <w:rFonts w:cs="Arial"/>
                <w:color w:val="auto"/>
              </w:rPr>
              <w:t>Article 8 - protection and preservation of identity</w:t>
            </w:r>
          </w:p>
          <w:p w14:paraId="6A597E2B" w14:textId="77777777" w:rsidR="00C27F01" w:rsidRPr="00DF73F1" w:rsidRDefault="00C27F01" w:rsidP="003E7BE9">
            <w:pPr>
              <w:rPr>
                <w:rFonts w:cs="Arial"/>
                <w:color w:val="auto"/>
              </w:rPr>
            </w:pPr>
            <w:r w:rsidRPr="00DF73F1">
              <w:rPr>
                <w:rFonts w:cs="Arial"/>
                <w:color w:val="auto"/>
              </w:rPr>
              <w:t>Article 9 - separation from parents</w:t>
            </w:r>
          </w:p>
          <w:p w14:paraId="064A1BF4" w14:textId="77777777" w:rsidR="00C27F01" w:rsidRPr="00DF73F1" w:rsidRDefault="00C27F01" w:rsidP="003E7BE9">
            <w:pPr>
              <w:rPr>
                <w:rFonts w:cs="Arial"/>
                <w:color w:val="auto"/>
              </w:rPr>
            </w:pPr>
            <w:r w:rsidRPr="00DF73F1">
              <w:rPr>
                <w:rFonts w:cs="Arial"/>
                <w:color w:val="auto"/>
              </w:rPr>
              <w:t>Article 10 - family reunification</w:t>
            </w:r>
          </w:p>
          <w:p w14:paraId="641F1B6E" w14:textId="77777777" w:rsidR="00C27F01" w:rsidRPr="00DF73F1" w:rsidRDefault="00C27F01" w:rsidP="003E7BE9">
            <w:pPr>
              <w:rPr>
                <w:rFonts w:cs="Arial"/>
                <w:color w:val="auto"/>
              </w:rPr>
            </w:pPr>
            <w:r w:rsidRPr="00DF73F1">
              <w:rPr>
                <w:rFonts w:cs="Arial"/>
                <w:color w:val="auto"/>
              </w:rPr>
              <w:t>Article 11 - abduction and non-return of children</w:t>
            </w:r>
          </w:p>
          <w:p w14:paraId="186C4938" w14:textId="77777777" w:rsidR="00C27F01" w:rsidRPr="00DF73F1" w:rsidRDefault="00C27F01" w:rsidP="003E7BE9">
            <w:pPr>
              <w:rPr>
                <w:rFonts w:cs="Arial"/>
                <w:color w:val="auto"/>
              </w:rPr>
            </w:pPr>
            <w:r w:rsidRPr="00DF73F1">
              <w:rPr>
                <w:rFonts w:cs="Arial"/>
                <w:color w:val="auto"/>
              </w:rPr>
              <w:t>Article 12 - respect for the views of the child</w:t>
            </w:r>
          </w:p>
          <w:p w14:paraId="0D419F4C" w14:textId="77777777" w:rsidR="00C27F01" w:rsidRPr="00DF73F1" w:rsidRDefault="00C27F01" w:rsidP="003E7BE9">
            <w:pPr>
              <w:rPr>
                <w:rFonts w:cs="Arial"/>
                <w:color w:val="auto"/>
              </w:rPr>
            </w:pPr>
            <w:r w:rsidRPr="00DF73F1">
              <w:rPr>
                <w:rFonts w:cs="Arial"/>
                <w:color w:val="auto"/>
              </w:rPr>
              <w:t>Article 13 - freedom of expression</w:t>
            </w:r>
          </w:p>
          <w:p w14:paraId="2988D1B2" w14:textId="77777777" w:rsidR="00C27F01" w:rsidRPr="00DF73F1" w:rsidRDefault="00C27F01" w:rsidP="003E7BE9">
            <w:pPr>
              <w:rPr>
                <w:rFonts w:cs="Arial"/>
                <w:color w:val="auto"/>
              </w:rPr>
            </w:pPr>
            <w:r w:rsidRPr="00DF73F1">
              <w:rPr>
                <w:rFonts w:cs="Arial"/>
                <w:color w:val="auto"/>
              </w:rPr>
              <w:t>Article 14 - freedom of thought, belief and religion</w:t>
            </w:r>
          </w:p>
          <w:p w14:paraId="00E15E27" w14:textId="77777777" w:rsidR="00C27F01" w:rsidRPr="00DF73F1" w:rsidRDefault="00C27F01" w:rsidP="003E7BE9">
            <w:pPr>
              <w:rPr>
                <w:rFonts w:cs="Arial"/>
                <w:color w:val="auto"/>
              </w:rPr>
            </w:pPr>
            <w:r w:rsidRPr="00DF73F1">
              <w:rPr>
                <w:rFonts w:cs="Arial"/>
                <w:color w:val="auto"/>
              </w:rPr>
              <w:t>Article 15 - freedom of association</w:t>
            </w:r>
          </w:p>
          <w:p w14:paraId="60E5B264" w14:textId="77777777" w:rsidR="00C27F01" w:rsidRPr="00DF73F1" w:rsidRDefault="00C27F01" w:rsidP="003E7BE9">
            <w:pPr>
              <w:rPr>
                <w:rFonts w:cs="Arial"/>
                <w:color w:val="auto"/>
              </w:rPr>
            </w:pPr>
            <w:r w:rsidRPr="00DF73F1">
              <w:rPr>
                <w:rFonts w:cs="Arial"/>
                <w:color w:val="auto"/>
              </w:rPr>
              <w:t xml:space="preserve">Article 16 - right to privacy                                 </w:t>
            </w:r>
          </w:p>
          <w:p w14:paraId="66F99752" w14:textId="77777777" w:rsidR="00C27F01" w:rsidRPr="00DF73F1" w:rsidRDefault="00C27F01" w:rsidP="003E7BE9">
            <w:pPr>
              <w:rPr>
                <w:rFonts w:cs="Arial"/>
                <w:color w:val="auto"/>
              </w:rPr>
            </w:pPr>
            <w:r w:rsidRPr="00DF73F1">
              <w:rPr>
                <w:rFonts w:cs="Arial"/>
                <w:color w:val="auto"/>
              </w:rPr>
              <w:t>Article 17 - access to information from the media</w:t>
            </w:r>
          </w:p>
          <w:p w14:paraId="102F06CC" w14:textId="77777777" w:rsidR="00C27F01" w:rsidRPr="00DF73F1" w:rsidRDefault="00C27F01" w:rsidP="003E7BE9">
            <w:pPr>
              <w:rPr>
                <w:rFonts w:cs="Arial"/>
                <w:color w:val="auto"/>
              </w:rPr>
            </w:pPr>
            <w:r w:rsidRPr="00DF73F1">
              <w:rPr>
                <w:rFonts w:cs="Arial"/>
                <w:color w:val="auto"/>
              </w:rPr>
              <w:t>Article 18 - parental responsibilities and state assistance</w:t>
            </w:r>
          </w:p>
          <w:p w14:paraId="77248A10" w14:textId="77777777" w:rsidR="00C27F01" w:rsidRPr="00DF73F1" w:rsidRDefault="00C27F01" w:rsidP="003E7BE9">
            <w:pPr>
              <w:rPr>
                <w:rFonts w:cs="Arial"/>
                <w:color w:val="auto"/>
              </w:rPr>
            </w:pPr>
            <w:r w:rsidRPr="00DF73F1">
              <w:rPr>
                <w:rFonts w:cs="Arial"/>
                <w:color w:val="auto"/>
              </w:rPr>
              <w:t>Article 19 - protection from violence, abuse and neglect</w:t>
            </w:r>
          </w:p>
          <w:p w14:paraId="4FD16C5E" w14:textId="77777777" w:rsidR="00C27F01" w:rsidRPr="00DF73F1" w:rsidRDefault="00C27F01" w:rsidP="003E7BE9">
            <w:pPr>
              <w:rPr>
                <w:rFonts w:cs="Arial"/>
                <w:color w:val="auto"/>
              </w:rPr>
            </w:pPr>
            <w:r w:rsidRPr="00DF73F1">
              <w:rPr>
                <w:rFonts w:cs="Arial"/>
                <w:color w:val="auto"/>
              </w:rPr>
              <w:t>Article 20 - children unable to live with their family</w:t>
            </w:r>
          </w:p>
          <w:p w14:paraId="303722FF" w14:textId="77777777" w:rsidR="00C27F01" w:rsidRPr="00DF73F1" w:rsidRDefault="00C27F01" w:rsidP="003E7BE9">
            <w:pPr>
              <w:rPr>
                <w:rFonts w:cs="Arial"/>
                <w:color w:val="auto"/>
              </w:rPr>
            </w:pPr>
            <w:r w:rsidRPr="00DF73F1">
              <w:rPr>
                <w:rFonts w:cs="Arial"/>
                <w:color w:val="auto"/>
              </w:rPr>
              <w:t>Article 21 – adoption</w:t>
            </w:r>
          </w:p>
          <w:p w14:paraId="4E466A1A" w14:textId="77777777" w:rsidR="00C27F01" w:rsidRPr="00DF73F1" w:rsidRDefault="00C27F01" w:rsidP="003E7BE9">
            <w:pPr>
              <w:rPr>
                <w:rFonts w:cs="Arial"/>
                <w:color w:val="auto"/>
              </w:rPr>
            </w:pPr>
            <w:r w:rsidRPr="00DF73F1">
              <w:rPr>
                <w:rFonts w:cs="Arial"/>
                <w:color w:val="auto"/>
              </w:rPr>
              <w:t>Article 22 - refugee children</w:t>
            </w:r>
          </w:p>
          <w:p w14:paraId="7E613CA3" w14:textId="77777777" w:rsidR="00C27F01" w:rsidRPr="00DF73F1" w:rsidRDefault="00C27F01" w:rsidP="003E7BE9">
            <w:pPr>
              <w:rPr>
                <w:rFonts w:cs="Arial"/>
                <w:color w:val="auto"/>
              </w:rPr>
            </w:pPr>
            <w:r w:rsidRPr="00DF73F1">
              <w:rPr>
                <w:rFonts w:cs="Arial"/>
                <w:color w:val="auto"/>
              </w:rPr>
              <w:t>Article 23 - children with a disability</w:t>
            </w:r>
          </w:p>
          <w:p w14:paraId="73602735" w14:textId="77777777" w:rsidR="00C27F01" w:rsidRPr="00DF73F1" w:rsidRDefault="00C27F01" w:rsidP="003E7BE9">
            <w:pPr>
              <w:rPr>
                <w:rFonts w:cs="Arial"/>
                <w:color w:val="auto"/>
              </w:rPr>
            </w:pPr>
            <w:r w:rsidRPr="00DF73F1">
              <w:rPr>
                <w:rFonts w:cs="Arial"/>
                <w:color w:val="auto"/>
              </w:rPr>
              <w:t>Article 24 - health and health services</w:t>
            </w:r>
          </w:p>
          <w:p w14:paraId="4ACD0EF8" w14:textId="77777777" w:rsidR="00C27F01" w:rsidRPr="00DF73F1" w:rsidRDefault="00C27F01" w:rsidP="003E7BE9">
            <w:pPr>
              <w:rPr>
                <w:rFonts w:cs="Arial"/>
                <w:color w:val="auto"/>
              </w:rPr>
            </w:pPr>
            <w:r w:rsidRPr="00DF73F1">
              <w:rPr>
                <w:rFonts w:cs="Arial"/>
                <w:color w:val="auto"/>
              </w:rPr>
              <w:t>Article 25 - review of treatment in care</w:t>
            </w:r>
          </w:p>
          <w:p w14:paraId="37C41D88" w14:textId="77777777" w:rsidR="00C27F01" w:rsidRPr="00DF73F1" w:rsidRDefault="00C27F01" w:rsidP="003E7BE9">
            <w:pPr>
              <w:rPr>
                <w:rFonts w:cs="Arial"/>
                <w:color w:val="auto"/>
              </w:rPr>
            </w:pPr>
            <w:r w:rsidRPr="00DF73F1">
              <w:rPr>
                <w:rFonts w:cs="Arial"/>
                <w:color w:val="auto"/>
              </w:rPr>
              <w:t>Article 26 - social security</w:t>
            </w:r>
          </w:p>
          <w:p w14:paraId="79ADB149" w14:textId="77777777" w:rsidR="00C27F01" w:rsidRPr="00DF73F1" w:rsidRDefault="00C27F01" w:rsidP="003E7BE9">
            <w:pPr>
              <w:rPr>
                <w:rFonts w:cs="Arial"/>
                <w:color w:val="auto"/>
              </w:rPr>
            </w:pPr>
            <w:r w:rsidRPr="00DF73F1">
              <w:rPr>
                <w:rFonts w:cs="Arial"/>
                <w:color w:val="auto"/>
              </w:rPr>
              <w:t>Article 27 - adequate standard of living</w:t>
            </w:r>
          </w:p>
          <w:p w14:paraId="17773748" w14:textId="77777777" w:rsidR="00C27F01" w:rsidRPr="00DF73F1" w:rsidRDefault="00C27F01" w:rsidP="003E7BE9">
            <w:pPr>
              <w:rPr>
                <w:rFonts w:cs="Arial"/>
                <w:color w:val="auto"/>
              </w:rPr>
            </w:pPr>
            <w:r w:rsidRPr="00DF73F1">
              <w:rPr>
                <w:rFonts w:cs="Arial"/>
                <w:color w:val="auto"/>
              </w:rPr>
              <w:t>Article 28 - right to education</w:t>
            </w:r>
          </w:p>
          <w:p w14:paraId="53907F13" w14:textId="77777777" w:rsidR="00C27F01" w:rsidRPr="00DF73F1" w:rsidRDefault="00C27F01" w:rsidP="003E7BE9">
            <w:pPr>
              <w:rPr>
                <w:rFonts w:cs="Arial"/>
                <w:color w:val="auto"/>
              </w:rPr>
            </w:pPr>
            <w:r w:rsidRPr="00DF73F1">
              <w:rPr>
                <w:rFonts w:cs="Arial"/>
                <w:color w:val="auto"/>
              </w:rPr>
              <w:t>Article 29 - goals of education</w:t>
            </w:r>
          </w:p>
          <w:p w14:paraId="6967E566" w14:textId="77777777" w:rsidR="00C27F01" w:rsidRPr="00DF73F1" w:rsidRDefault="00C27F01" w:rsidP="003E7BE9">
            <w:pPr>
              <w:rPr>
                <w:rFonts w:cs="Arial"/>
                <w:color w:val="auto"/>
              </w:rPr>
            </w:pPr>
            <w:r w:rsidRPr="00DF73F1">
              <w:rPr>
                <w:rFonts w:cs="Arial"/>
                <w:color w:val="auto"/>
              </w:rPr>
              <w:t>Article 30 - children from minority or indigenous groups</w:t>
            </w:r>
          </w:p>
          <w:p w14:paraId="51D870AA" w14:textId="77777777" w:rsidR="00C27F01" w:rsidRPr="00DF73F1" w:rsidRDefault="00C27F01" w:rsidP="003E7BE9">
            <w:pPr>
              <w:rPr>
                <w:rFonts w:cs="Arial"/>
                <w:color w:val="auto"/>
              </w:rPr>
            </w:pPr>
            <w:r w:rsidRPr="00DF73F1">
              <w:rPr>
                <w:rFonts w:cs="Arial"/>
                <w:color w:val="auto"/>
              </w:rPr>
              <w:t>Article 31 - leisure, play and culture</w:t>
            </w:r>
          </w:p>
          <w:p w14:paraId="77671833" w14:textId="77777777" w:rsidR="00C27F01" w:rsidRPr="00DF73F1" w:rsidRDefault="00C27F01" w:rsidP="003E7BE9">
            <w:pPr>
              <w:rPr>
                <w:rFonts w:cs="Arial"/>
                <w:color w:val="auto"/>
              </w:rPr>
            </w:pPr>
            <w:r w:rsidRPr="00DF73F1">
              <w:rPr>
                <w:rFonts w:cs="Arial"/>
                <w:color w:val="auto"/>
              </w:rPr>
              <w:t>Article 32 - child labour</w:t>
            </w:r>
          </w:p>
          <w:p w14:paraId="491852B0" w14:textId="77777777" w:rsidR="00C27F01" w:rsidRPr="00DF73F1" w:rsidRDefault="00C27F01" w:rsidP="003E7BE9">
            <w:pPr>
              <w:rPr>
                <w:rFonts w:cs="Arial"/>
                <w:color w:val="auto"/>
              </w:rPr>
            </w:pPr>
            <w:r w:rsidRPr="00DF73F1">
              <w:rPr>
                <w:rFonts w:cs="Arial"/>
                <w:color w:val="auto"/>
              </w:rPr>
              <w:t>Article 33 - drug abuse</w:t>
            </w:r>
          </w:p>
          <w:p w14:paraId="45291503" w14:textId="77777777" w:rsidR="00C27F01" w:rsidRPr="00DF73F1" w:rsidRDefault="00C27F01" w:rsidP="003E7BE9">
            <w:pPr>
              <w:rPr>
                <w:rFonts w:cs="Arial"/>
                <w:color w:val="auto"/>
              </w:rPr>
            </w:pPr>
            <w:r w:rsidRPr="00DF73F1">
              <w:rPr>
                <w:rFonts w:cs="Arial"/>
                <w:color w:val="auto"/>
              </w:rPr>
              <w:t>Article 34 -sexual exploitation</w:t>
            </w:r>
          </w:p>
          <w:p w14:paraId="5417DD38" w14:textId="77777777" w:rsidR="00C27F01" w:rsidRPr="00DF73F1" w:rsidRDefault="00C27F01" w:rsidP="003E7BE9">
            <w:pPr>
              <w:rPr>
                <w:rFonts w:cs="Arial"/>
                <w:color w:val="auto"/>
              </w:rPr>
            </w:pPr>
            <w:r w:rsidRPr="00DF73F1">
              <w:rPr>
                <w:rFonts w:cs="Arial"/>
                <w:color w:val="auto"/>
              </w:rPr>
              <w:t>Article 35 - abduction, sale and trafficking</w:t>
            </w:r>
          </w:p>
          <w:p w14:paraId="328E91F9" w14:textId="77777777" w:rsidR="00C27F01" w:rsidRPr="00DF73F1" w:rsidRDefault="00C27F01" w:rsidP="003E7BE9">
            <w:pPr>
              <w:rPr>
                <w:rFonts w:cs="Arial"/>
                <w:color w:val="auto"/>
              </w:rPr>
            </w:pPr>
            <w:r w:rsidRPr="00DF73F1">
              <w:rPr>
                <w:rFonts w:cs="Arial"/>
                <w:color w:val="auto"/>
              </w:rPr>
              <w:t>Article 36 - other forms of exploitation</w:t>
            </w:r>
          </w:p>
          <w:p w14:paraId="2282D520" w14:textId="77777777" w:rsidR="00C27F01" w:rsidRPr="00DF73F1" w:rsidRDefault="00C27F01" w:rsidP="003E7BE9">
            <w:pPr>
              <w:rPr>
                <w:rFonts w:cs="Arial"/>
                <w:color w:val="auto"/>
              </w:rPr>
            </w:pPr>
            <w:r w:rsidRPr="00DF73F1">
              <w:rPr>
                <w:rFonts w:cs="Arial"/>
                <w:color w:val="auto"/>
              </w:rPr>
              <w:t>Article 37 - inhumane treatment and detention</w:t>
            </w:r>
          </w:p>
          <w:p w14:paraId="1036F409" w14:textId="77777777" w:rsidR="00C27F01" w:rsidRPr="00DF73F1" w:rsidRDefault="00C27F01" w:rsidP="003E7BE9">
            <w:pPr>
              <w:rPr>
                <w:rFonts w:cs="Arial"/>
                <w:color w:val="auto"/>
              </w:rPr>
            </w:pPr>
            <w:r w:rsidRPr="00DF73F1">
              <w:rPr>
                <w:rFonts w:cs="Arial"/>
                <w:color w:val="auto"/>
              </w:rPr>
              <w:t>Article 38 - war and armed conflicts</w:t>
            </w:r>
          </w:p>
          <w:p w14:paraId="273CB4B8" w14:textId="77777777" w:rsidR="00C27F01" w:rsidRPr="00DF73F1" w:rsidRDefault="00C27F01" w:rsidP="003E7BE9">
            <w:pPr>
              <w:rPr>
                <w:rFonts w:cs="Arial"/>
                <w:color w:val="auto"/>
              </w:rPr>
            </w:pPr>
            <w:r w:rsidRPr="00DF73F1">
              <w:rPr>
                <w:rFonts w:cs="Arial"/>
                <w:color w:val="auto"/>
              </w:rPr>
              <w:t>Article 39 - recovery from trauma and reintegration</w:t>
            </w:r>
          </w:p>
          <w:p w14:paraId="5EEDBA34" w14:textId="77777777" w:rsidR="00C27F01" w:rsidRPr="00DF73F1" w:rsidRDefault="00C27F01" w:rsidP="003E7BE9">
            <w:pPr>
              <w:rPr>
                <w:rFonts w:cs="Arial"/>
                <w:color w:val="auto"/>
              </w:rPr>
            </w:pPr>
            <w:r w:rsidRPr="00DF73F1">
              <w:rPr>
                <w:rFonts w:cs="Arial"/>
                <w:color w:val="auto"/>
              </w:rPr>
              <w:t>Article 40 - juvenile justice</w:t>
            </w:r>
          </w:p>
          <w:p w14:paraId="610D420B" w14:textId="77777777" w:rsidR="00C27F01" w:rsidRPr="00DF73F1" w:rsidRDefault="00C27F01" w:rsidP="003E7BE9">
            <w:pPr>
              <w:rPr>
                <w:rFonts w:cs="Arial"/>
                <w:color w:val="auto"/>
              </w:rPr>
            </w:pPr>
            <w:r w:rsidRPr="00DF73F1">
              <w:rPr>
                <w:rFonts w:cs="Arial"/>
                <w:color w:val="auto"/>
              </w:rPr>
              <w:t>Article 41 - respect for higher national standards</w:t>
            </w:r>
          </w:p>
          <w:p w14:paraId="54AB8214" w14:textId="77777777" w:rsidR="00C27F01" w:rsidRPr="00DF73F1" w:rsidRDefault="00C27F01" w:rsidP="003E7BE9">
            <w:pPr>
              <w:rPr>
                <w:rFonts w:cs="Arial"/>
                <w:color w:val="auto"/>
              </w:rPr>
            </w:pPr>
            <w:r w:rsidRPr="00DF73F1">
              <w:rPr>
                <w:rFonts w:eastAsiaTheme="minorHAnsi" w:cs="Arial"/>
                <w:color w:val="auto"/>
              </w:rPr>
              <w:t>Article 42 - knowledge of rights</w:t>
            </w:r>
          </w:p>
          <w:p w14:paraId="52AA0A30" w14:textId="77777777" w:rsidR="00C27F01" w:rsidRPr="00DF73F1" w:rsidRDefault="00C27F01" w:rsidP="003E7BE9">
            <w:pPr>
              <w:rPr>
                <w:rFonts w:cs="Arial"/>
                <w:color w:val="auto"/>
              </w:rPr>
            </w:pPr>
            <w:r w:rsidRPr="00DF73F1">
              <w:rPr>
                <w:rFonts w:cs="Arial"/>
                <w:color w:val="auto"/>
              </w:rPr>
              <w:t>Article 14 - freedom of thought, belief and religion</w:t>
            </w:r>
          </w:p>
          <w:p w14:paraId="6055B3DE" w14:textId="77777777" w:rsidR="00C27F01" w:rsidRPr="00DF73F1" w:rsidRDefault="00C27F01" w:rsidP="003E7BE9">
            <w:pPr>
              <w:rPr>
                <w:rFonts w:cs="Arial"/>
                <w:color w:val="auto"/>
              </w:rPr>
            </w:pPr>
            <w:r w:rsidRPr="00DF73F1">
              <w:rPr>
                <w:rFonts w:cs="Arial"/>
                <w:color w:val="auto"/>
              </w:rPr>
              <w:t>Article 15 - freedom of association</w:t>
            </w:r>
          </w:p>
          <w:p w14:paraId="52E24315" w14:textId="77777777" w:rsidR="00C27F01" w:rsidRPr="00DF73F1" w:rsidRDefault="00C27F01" w:rsidP="003E7BE9">
            <w:pPr>
              <w:rPr>
                <w:rFonts w:cs="Arial"/>
                <w:color w:val="auto"/>
              </w:rPr>
            </w:pPr>
            <w:r w:rsidRPr="00DF73F1">
              <w:rPr>
                <w:rFonts w:cs="Arial"/>
                <w:color w:val="auto"/>
              </w:rPr>
              <w:t xml:space="preserve">Article 16 - right to privacy                                 </w:t>
            </w:r>
          </w:p>
          <w:p w14:paraId="4D346AFF" w14:textId="77777777" w:rsidR="00C27F01" w:rsidRPr="00DF73F1" w:rsidRDefault="00C27F01" w:rsidP="003E7BE9">
            <w:pPr>
              <w:rPr>
                <w:rFonts w:cs="Arial"/>
                <w:color w:val="auto"/>
              </w:rPr>
            </w:pPr>
            <w:r w:rsidRPr="00DF73F1">
              <w:rPr>
                <w:rFonts w:cs="Arial"/>
                <w:color w:val="auto"/>
              </w:rPr>
              <w:lastRenderedPageBreak/>
              <w:t>Article 17 - access to information from the media</w:t>
            </w:r>
          </w:p>
          <w:p w14:paraId="6EF9A7D4" w14:textId="77777777" w:rsidR="00C27F01" w:rsidRPr="00DF73F1" w:rsidRDefault="00C27F01" w:rsidP="003E7BE9">
            <w:pPr>
              <w:rPr>
                <w:rFonts w:cs="Arial"/>
                <w:color w:val="auto"/>
              </w:rPr>
            </w:pPr>
            <w:r w:rsidRPr="00DF73F1">
              <w:rPr>
                <w:rFonts w:cs="Arial"/>
                <w:color w:val="auto"/>
              </w:rPr>
              <w:t>Article 18 - parental responsibilities and state assistance</w:t>
            </w:r>
          </w:p>
          <w:p w14:paraId="7AA85F22" w14:textId="77777777" w:rsidR="00C27F01" w:rsidRPr="00DF73F1" w:rsidRDefault="00C27F01" w:rsidP="003E7BE9">
            <w:pPr>
              <w:rPr>
                <w:rFonts w:cs="Arial"/>
              </w:rPr>
            </w:pPr>
          </w:p>
        </w:tc>
        <w:tc>
          <w:tcPr>
            <w:tcW w:w="3260" w:type="dxa"/>
          </w:tcPr>
          <w:p w14:paraId="28568394" w14:textId="77777777" w:rsidR="00C27F01" w:rsidRPr="00DF73F1" w:rsidRDefault="00C27F01" w:rsidP="003E7BE9">
            <w:pPr>
              <w:ind w:left="320" w:hanging="320"/>
              <w:rPr>
                <w:rFonts w:cs="Arial"/>
                <w:lang w:val="en"/>
              </w:rPr>
            </w:pPr>
            <w:r w:rsidRPr="00DF73F1">
              <w:rPr>
                <w:rFonts w:cs="Arial"/>
                <w:lang w:val="en"/>
              </w:rPr>
              <w:lastRenderedPageBreak/>
              <w:t>1.1: Self-evaluation for self-improvement</w:t>
            </w:r>
          </w:p>
          <w:p w14:paraId="1A0291B8" w14:textId="77777777" w:rsidR="00C27F01" w:rsidRPr="00DF73F1" w:rsidRDefault="00C27F01" w:rsidP="003E7BE9">
            <w:pPr>
              <w:ind w:left="320" w:hanging="320"/>
              <w:rPr>
                <w:rFonts w:cs="Arial"/>
                <w:lang w:val="en"/>
              </w:rPr>
            </w:pPr>
            <w:r w:rsidRPr="00DF73F1">
              <w:rPr>
                <w:rFonts w:cs="Arial"/>
                <w:lang w:val="en"/>
              </w:rPr>
              <w:t>1.2: Leadership for learning</w:t>
            </w:r>
          </w:p>
          <w:p w14:paraId="6F9D0839" w14:textId="77777777" w:rsidR="00C27F01" w:rsidRPr="00DF73F1" w:rsidRDefault="00C27F01" w:rsidP="003E7BE9">
            <w:pPr>
              <w:ind w:left="320" w:hanging="320"/>
              <w:rPr>
                <w:rFonts w:cs="Arial"/>
                <w:lang w:val="en"/>
              </w:rPr>
            </w:pPr>
            <w:r w:rsidRPr="00DF73F1">
              <w:rPr>
                <w:rFonts w:cs="Arial"/>
                <w:lang w:val="en"/>
              </w:rPr>
              <w:t>1.3: Leadership of change</w:t>
            </w:r>
          </w:p>
          <w:p w14:paraId="76515E60" w14:textId="77777777" w:rsidR="00C27F01" w:rsidRPr="00DF73F1" w:rsidRDefault="00C27F01" w:rsidP="003E7BE9">
            <w:pPr>
              <w:ind w:left="320" w:hanging="320"/>
              <w:rPr>
                <w:rFonts w:cs="Arial"/>
                <w:lang w:val="en"/>
              </w:rPr>
            </w:pPr>
            <w:r w:rsidRPr="00DF73F1">
              <w:rPr>
                <w:rFonts w:cs="Arial"/>
                <w:lang w:val="en"/>
              </w:rPr>
              <w:t>1.4: Leadership and management of staff</w:t>
            </w:r>
          </w:p>
          <w:p w14:paraId="2A9E89D4" w14:textId="77777777" w:rsidR="00C27F01" w:rsidRPr="00DF73F1" w:rsidRDefault="00C27F01" w:rsidP="003E7BE9">
            <w:pPr>
              <w:ind w:left="320" w:hanging="320"/>
              <w:rPr>
                <w:rFonts w:cs="Arial"/>
                <w:lang w:val="en"/>
              </w:rPr>
            </w:pPr>
            <w:r w:rsidRPr="00DF73F1">
              <w:rPr>
                <w:rFonts w:cs="Arial"/>
                <w:lang w:val="en"/>
              </w:rPr>
              <w:t>1.5: Management of resources to promote equity</w:t>
            </w:r>
          </w:p>
          <w:p w14:paraId="1F1A54B9" w14:textId="77777777" w:rsidR="00C27F01" w:rsidRPr="00DF73F1" w:rsidRDefault="00C27F01" w:rsidP="003E7BE9">
            <w:pPr>
              <w:ind w:left="320" w:hanging="320"/>
              <w:rPr>
                <w:rFonts w:cs="Arial"/>
                <w:lang w:val="en"/>
              </w:rPr>
            </w:pPr>
            <w:r w:rsidRPr="00DF73F1">
              <w:rPr>
                <w:rFonts w:cs="Arial"/>
                <w:lang w:val="en"/>
              </w:rPr>
              <w:t>2.1: Safeguarding and child protection</w:t>
            </w:r>
          </w:p>
          <w:p w14:paraId="5030F45B" w14:textId="77777777" w:rsidR="00C27F01" w:rsidRPr="00DF73F1" w:rsidRDefault="00C27F01" w:rsidP="003E7BE9">
            <w:pPr>
              <w:ind w:left="320" w:hanging="320"/>
              <w:rPr>
                <w:rFonts w:cs="Arial"/>
                <w:lang w:val="en"/>
              </w:rPr>
            </w:pPr>
            <w:r w:rsidRPr="00DF73F1">
              <w:rPr>
                <w:rFonts w:cs="Arial"/>
                <w:lang w:val="en"/>
              </w:rPr>
              <w:t>2.2: Curriculum</w:t>
            </w:r>
          </w:p>
          <w:p w14:paraId="011B14EA" w14:textId="77777777" w:rsidR="00C27F01" w:rsidRPr="00DF73F1" w:rsidRDefault="00C27F01" w:rsidP="003E7BE9">
            <w:pPr>
              <w:ind w:left="320" w:hanging="320"/>
              <w:rPr>
                <w:rFonts w:cs="Arial"/>
                <w:lang w:val="en"/>
              </w:rPr>
            </w:pPr>
            <w:r w:rsidRPr="00DF73F1">
              <w:rPr>
                <w:rFonts w:cs="Arial"/>
                <w:lang w:val="en"/>
              </w:rPr>
              <w:t>2.3: Learning teaching and assessment</w:t>
            </w:r>
          </w:p>
          <w:p w14:paraId="06FDFDEC" w14:textId="77777777" w:rsidR="00C27F01" w:rsidRPr="00DF73F1" w:rsidRDefault="00C27F01" w:rsidP="003E7BE9">
            <w:pPr>
              <w:ind w:left="320" w:hanging="320"/>
              <w:rPr>
                <w:rFonts w:cs="Arial"/>
                <w:lang w:val="en-US"/>
              </w:rPr>
            </w:pPr>
            <w:r w:rsidRPr="00DF73F1">
              <w:rPr>
                <w:rFonts w:cs="Arial"/>
                <w:lang w:val="en-US"/>
              </w:rPr>
              <w:t xml:space="preserve">2.4: Personalised support </w:t>
            </w:r>
          </w:p>
          <w:p w14:paraId="590300F4" w14:textId="77777777" w:rsidR="00C27F01" w:rsidRPr="00DF73F1" w:rsidRDefault="00C27F01" w:rsidP="003E7BE9">
            <w:pPr>
              <w:ind w:left="320" w:hanging="320"/>
              <w:rPr>
                <w:rFonts w:cs="Arial"/>
                <w:lang w:val="en"/>
              </w:rPr>
            </w:pPr>
            <w:r w:rsidRPr="00DF73F1">
              <w:rPr>
                <w:rFonts w:cs="Arial"/>
                <w:lang w:val="en"/>
              </w:rPr>
              <w:t>2.5: Family learning</w:t>
            </w:r>
          </w:p>
          <w:p w14:paraId="63487B26" w14:textId="77777777" w:rsidR="00C27F01" w:rsidRPr="00DF73F1" w:rsidRDefault="00C27F01" w:rsidP="003E7BE9">
            <w:pPr>
              <w:ind w:left="320" w:hanging="320"/>
              <w:rPr>
                <w:rFonts w:cs="Arial"/>
                <w:lang w:val="en"/>
              </w:rPr>
            </w:pPr>
            <w:r w:rsidRPr="00DF73F1">
              <w:rPr>
                <w:rFonts w:cs="Arial"/>
                <w:lang w:val="en"/>
              </w:rPr>
              <w:t>2.6: Transitions</w:t>
            </w:r>
          </w:p>
          <w:p w14:paraId="6EA9558A" w14:textId="77777777" w:rsidR="00C27F01" w:rsidRPr="00DF73F1" w:rsidRDefault="00C27F01" w:rsidP="003E7BE9">
            <w:pPr>
              <w:ind w:left="320" w:hanging="320"/>
              <w:rPr>
                <w:rFonts w:cs="Arial"/>
                <w:lang w:val="en"/>
              </w:rPr>
            </w:pPr>
            <w:r w:rsidRPr="00DF73F1">
              <w:rPr>
                <w:rFonts w:cs="Arial"/>
                <w:lang w:val="en"/>
              </w:rPr>
              <w:t xml:space="preserve">2.7: Partnerships </w:t>
            </w:r>
          </w:p>
          <w:p w14:paraId="71438F2F" w14:textId="77777777" w:rsidR="00C27F01" w:rsidRPr="00DF73F1" w:rsidRDefault="4E23B805" w:rsidP="7E30DFEB">
            <w:pPr>
              <w:ind w:left="320" w:hanging="320"/>
              <w:rPr>
                <w:rFonts w:cs="Arial"/>
                <w:lang w:val="en-US"/>
              </w:rPr>
            </w:pPr>
            <w:r w:rsidRPr="7E30DFEB">
              <w:rPr>
                <w:rFonts w:cs="Arial"/>
                <w:lang w:val="en-US"/>
              </w:rPr>
              <w:t xml:space="preserve">3.1: Ensuring wellbeing, equality and </w:t>
            </w:r>
            <w:r w:rsidR="00C27F01">
              <w:tab/>
            </w:r>
            <w:r w:rsidRPr="7E30DFEB">
              <w:rPr>
                <w:rFonts w:cs="Arial"/>
                <w:lang w:val="en-US"/>
              </w:rPr>
              <w:t xml:space="preserve">inclusion </w:t>
            </w:r>
          </w:p>
          <w:p w14:paraId="47D8E83F" w14:textId="77777777" w:rsidR="00C27F01" w:rsidRPr="00DF73F1" w:rsidRDefault="00C27F01" w:rsidP="003E7BE9">
            <w:pPr>
              <w:ind w:left="320" w:hanging="320"/>
              <w:rPr>
                <w:rFonts w:cs="Arial"/>
                <w:lang w:val="en"/>
              </w:rPr>
            </w:pPr>
            <w:r w:rsidRPr="00DF73F1">
              <w:rPr>
                <w:rFonts w:cs="Arial"/>
                <w:lang w:val="en"/>
              </w:rPr>
              <w:t xml:space="preserve">3.2: Raising attainment and achievement </w:t>
            </w:r>
          </w:p>
          <w:p w14:paraId="6752A18F" w14:textId="77777777" w:rsidR="00C27F01" w:rsidRPr="00DF73F1" w:rsidRDefault="00C27F01" w:rsidP="003E7BE9">
            <w:pPr>
              <w:ind w:left="320" w:hanging="320"/>
              <w:rPr>
                <w:rFonts w:cs="Arial"/>
                <w:lang w:val="en"/>
              </w:rPr>
            </w:pPr>
            <w:r w:rsidRPr="00DF73F1">
              <w:rPr>
                <w:rFonts w:cs="Arial"/>
                <w:lang w:val="en"/>
              </w:rPr>
              <w:t>3.3: Increasing creativity and employability</w:t>
            </w:r>
          </w:p>
          <w:p w14:paraId="680CE1A2" w14:textId="77777777" w:rsidR="00C27F01" w:rsidRPr="00DF73F1" w:rsidRDefault="00C27F01" w:rsidP="003E7BE9">
            <w:pPr>
              <w:rPr>
                <w:rFonts w:cs="Arial"/>
                <w:lang w:val="en"/>
              </w:rPr>
            </w:pPr>
          </w:p>
          <w:p w14:paraId="5138F943" w14:textId="77777777" w:rsidR="00C27F01" w:rsidRPr="00DF73F1" w:rsidRDefault="00C27F01" w:rsidP="003E7BE9">
            <w:pPr>
              <w:ind w:left="320" w:hanging="320"/>
              <w:rPr>
                <w:rFonts w:cs="Arial"/>
                <w:lang w:val="en"/>
              </w:rPr>
            </w:pPr>
          </w:p>
          <w:p w14:paraId="11BF7162" w14:textId="77777777" w:rsidR="00C27F01" w:rsidRPr="00DF73F1" w:rsidRDefault="00C27F01" w:rsidP="003E7BE9">
            <w:pPr>
              <w:pStyle w:val="ListParagraph"/>
              <w:ind w:left="320" w:hanging="320"/>
              <w:rPr>
                <w:rFonts w:eastAsiaTheme="minorHAnsi" w:cs="Arial"/>
                <w:b/>
                <w:bCs/>
                <w:color w:val="auto"/>
                <w:u w:val="single"/>
                <w:lang w:val="en"/>
              </w:rPr>
            </w:pPr>
            <w:r w:rsidRPr="00DF73F1">
              <w:rPr>
                <w:rFonts w:eastAsiaTheme="minorHAnsi" w:cs="Arial"/>
                <w:b/>
                <w:bCs/>
                <w:color w:val="auto"/>
                <w:u w:val="single"/>
                <w:lang w:val="en"/>
              </w:rPr>
              <w:t>PEF INTERVENTIONS</w:t>
            </w:r>
          </w:p>
          <w:p w14:paraId="786D819B"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Early intervention and prevention</w:t>
            </w:r>
          </w:p>
          <w:p w14:paraId="1C1222AD"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Social and emotional wellbeing</w:t>
            </w:r>
          </w:p>
          <w:p w14:paraId="7EC91AFD"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Promoting healthy lifestyles</w:t>
            </w:r>
          </w:p>
          <w:p w14:paraId="041D5B71"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Targeted approaches to literacy and numeracy</w:t>
            </w:r>
          </w:p>
          <w:p w14:paraId="7549B785" w14:textId="77777777" w:rsidR="00C27F01" w:rsidRPr="00DF73F1" w:rsidRDefault="00C27F01" w:rsidP="00C27F01">
            <w:pPr>
              <w:pStyle w:val="ListParagraph"/>
              <w:numPr>
                <w:ilvl w:val="0"/>
                <w:numId w:val="93"/>
              </w:numPr>
              <w:ind w:left="320" w:hanging="320"/>
              <w:rPr>
                <w:rFonts w:eastAsiaTheme="minorEastAsia" w:cs="Arial"/>
                <w:color w:val="auto"/>
                <w:lang w:val="en-US"/>
              </w:rPr>
            </w:pPr>
            <w:r w:rsidRPr="00DF73F1">
              <w:rPr>
                <w:rFonts w:eastAsiaTheme="minorEastAsia" w:cs="Arial"/>
                <w:color w:val="auto"/>
                <w:lang w:val="en-US"/>
              </w:rPr>
              <w:t>Promoting a high quality learning experience</w:t>
            </w:r>
          </w:p>
          <w:p w14:paraId="28124F5F"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Differentiated support</w:t>
            </w:r>
          </w:p>
          <w:p w14:paraId="617BB245"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Using evidence and data</w:t>
            </w:r>
          </w:p>
          <w:p w14:paraId="6172FB33"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Employability and skills development</w:t>
            </w:r>
          </w:p>
          <w:p w14:paraId="131BB037"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Engaging beyond the school</w:t>
            </w:r>
          </w:p>
          <w:p w14:paraId="2843FBE8"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Partnership working</w:t>
            </w:r>
          </w:p>
          <w:p w14:paraId="5323C986" w14:textId="77777777" w:rsidR="00C27F01" w:rsidRPr="00DF73F1" w:rsidRDefault="00C27F01" w:rsidP="00C27F01">
            <w:pPr>
              <w:pStyle w:val="ListParagraph"/>
              <w:numPr>
                <w:ilvl w:val="0"/>
                <w:numId w:val="93"/>
              </w:numPr>
              <w:ind w:left="320" w:hanging="320"/>
              <w:rPr>
                <w:rFonts w:eastAsiaTheme="minorHAnsi" w:cs="Arial"/>
                <w:color w:val="auto"/>
                <w:lang w:val="en"/>
              </w:rPr>
            </w:pPr>
            <w:r w:rsidRPr="00DF73F1">
              <w:rPr>
                <w:rFonts w:eastAsiaTheme="minorHAnsi" w:cs="Arial"/>
                <w:color w:val="auto"/>
                <w:lang w:val="en"/>
              </w:rPr>
              <w:t>Professional learning and leadership</w:t>
            </w:r>
          </w:p>
          <w:p w14:paraId="1EF6F625" w14:textId="77777777" w:rsidR="00C27F01" w:rsidRPr="00DF73F1" w:rsidRDefault="00C27F01" w:rsidP="00C27F01">
            <w:pPr>
              <w:pStyle w:val="ListParagraph"/>
              <w:numPr>
                <w:ilvl w:val="0"/>
                <w:numId w:val="93"/>
              </w:numPr>
              <w:ind w:left="320" w:hanging="320"/>
              <w:rPr>
                <w:rFonts w:cs="Arial"/>
                <w:color w:val="auto"/>
                <w:lang w:val="en-US"/>
              </w:rPr>
            </w:pPr>
            <w:r w:rsidRPr="00DF73F1">
              <w:rPr>
                <w:rFonts w:eastAsiaTheme="minorEastAsia" w:cs="Arial"/>
                <w:color w:val="auto"/>
                <w:lang w:val="en-US"/>
              </w:rPr>
              <w:t>Research and evaluation to monitor impact</w:t>
            </w:r>
          </w:p>
          <w:p w14:paraId="034DA277" w14:textId="77777777" w:rsidR="00C27F01" w:rsidRDefault="00C27F01" w:rsidP="003E7BE9">
            <w:pPr>
              <w:rPr>
                <w:rFonts w:cs="Arial"/>
              </w:rPr>
            </w:pPr>
          </w:p>
          <w:p w14:paraId="545E6B79" w14:textId="77777777" w:rsidR="00C27F01" w:rsidRPr="00DF73F1" w:rsidRDefault="00C27F01" w:rsidP="003E7BE9">
            <w:pPr>
              <w:rPr>
                <w:rFonts w:eastAsiaTheme="minorHAnsi" w:cs="Arial"/>
                <w:b/>
                <w:bCs/>
                <w:u w:val="single"/>
                <w:lang w:val="en"/>
              </w:rPr>
            </w:pPr>
            <w:r w:rsidRPr="00DF73F1">
              <w:rPr>
                <w:rFonts w:cs="Arial"/>
                <w:b/>
                <w:bCs/>
                <w:u w:val="single"/>
                <w:lang w:val="en"/>
              </w:rPr>
              <w:t>EDUCATION AND FAMILIES</w:t>
            </w:r>
            <w:r>
              <w:rPr>
                <w:rFonts w:cs="Arial"/>
                <w:b/>
                <w:bCs/>
                <w:u w:val="single"/>
                <w:lang w:val="en"/>
              </w:rPr>
              <w:t>’</w:t>
            </w:r>
            <w:r w:rsidRPr="00DF73F1">
              <w:rPr>
                <w:rFonts w:cs="Arial"/>
                <w:b/>
                <w:bCs/>
                <w:u w:val="single"/>
                <w:lang w:val="en"/>
              </w:rPr>
              <w:t xml:space="preserve"> PRIORITIES</w:t>
            </w:r>
          </w:p>
          <w:p w14:paraId="454DDC4C" w14:textId="77777777" w:rsidR="00C27F01" w:rsidRPr="00DF73F1" w:rsidRDefault="00C27F01" w:rsidP="00C27F01">
            <w:pPr>
              <w:pStyle w:val="ListParagraph"/>
              <w:numPr>
                <w:ilvl w:val="0"/>
                <w:numId w:val="70"/>
              </w:numPr>
              <w:ind w:left="320" w:hanging="320"/>
              <w:rPr>
                <w:rFonts w:eastAsiaTheme="minorHAnsi" w:cs="Arial"/>
                <w:color w:val="auto"/>
                <w:lang w:val="en"/>
              </w:rPr>
            </w:pPr>
            <w:r w:rsidRPr="00DF73F1">
              <w:rPr>
                <w:rFonts w:eastAsiaTheme="minorHAnsi" w:cs="Arial"/>
                <w:color w:val="auto"/>
                <w:lang w:val="en"/>
              </w:rPr>
              <w:t>Improvement in attainment, particularly literacy and numeracy</w:t>
            </w:r>
          </w:p>
          <w:p w14:paraId="57092A32" w14:textId="77777777" w:rsidR="00C27F01" w:rsidRPr="00DF73F1" w:rsidRDefault="00C27F01" w:rsidP="00C27F01">
            <w:pPr>
              <w:pStyle w:val="ListParagraph"/>
              <w:numPr>
                <w:ilvl w:val="0"/>
                <w:numId w:val="70"/>
              </w:numPr>
              <w:ind w:left="320" w:hanging="283"/>
              <w:rPr>
                <w:rFonts w:eastAsiaTheme="minorHAnsi" w:cs="Arial"/>
                <w:color w:val="auto"/>
                <w:lang w:val="en"/>
              </w:rPr>
            </w:pPr>
            <w:r w:rsidRPr="00DF73F1">
              <w:rPr>
                <w:rFonts w:eastAsiaTheme="minorHAnsi" w:cs="Arial"/>
                <w:color w:val="auto"/>
                <w:lang w:val="en"/>
              </w:rPr>
              <w:t>Closing the attainment gap between the most and least disadvantaged children</w:t>
            </w:r>
          </w:p>
          <w:p w14:paraId="15A4B129" w14:textId="77777777" w:rsidR="00C27F01" w:rsidRPr="00DF73F1" w:rsidRDefault="00C27F01" w:rsidP="00C27F01">
            <w:pPr>
              <w:pStyle w:val="ListParagraph"/>
              <w:numPr>
                <w:ilvl w:val="0"/>
                <w:numId w:val="70"/>
              </w:numPr>
              <w:ind w:left="320" w:hanging="283"/>
              <w:rPr>
                <w:rFonts w:eastAsiaTheme="minorHAnsi" w:cs="Arial"/>
                <w:color w:val="auto"/>
                <w:lang w:val="en"/>
              </w:rPr>
            </w:pPr>
            <w:r w:rsidRPr="00DF73F1">
              <w:rPr>
                <w:rFonts w:eastAsiaTheme="minorHAnsi" w:cs="Arial"/>
                <w:color w:val="auto"/>
                <w:lang w:val="en"/>
              </w:rPr>
              <w:t>Improvement in children and young people’s health and wellbeing with a focus on mental health and wellbeing</w:t>
            </w:r>
          </w:p>
          <w:p w14:paraId="6A2D2212" w14:textId="77777777" w:rsidR="00C27F01" w:rsidRPr="00DF73F1" w:rsidRDefault="00C27F01" w:rsidP="00C27F01">
            <w:pPr>
              <w:pStyle w:val="ListParagraph"/>
              <w:numPr>
                <w:ilvl w:val="0"/>
                <w:numId w:val="70"/>
              </w:numPr>
              <w:ind w:left="320" w:hanging="283"/>
              <w:rPr>
                <w:rFonts w:eastAsiaTheme="minorHAnsi" w:cs="Arial"/>
                <w:color w:val="auto"/>
                <w:lang w:val="en"/>
              </w:rPr>
            </w:pPr>
            <w:r w:rsidRPr="00DF73F1">
              <w:rPr>
                <w:rFonts w:eastAsiaTheme="minorHAnsi" w:cs="Arial"/>
                <w:color w:val="auto"/>
                <w:lang w:val="en"/>
              </w:rPr>
              <w:t>Improvement in employability skills and sustained, positive school leaver destinations for all young people</w:t>
            </w:r>
          </w:p>
          <w:p w14:paraId="608104DF" w14:textId="77777777" w:rsidR="00C27F01" w:rsidRPr="00DF73F1" w:rsidRDefault="00C27F01" w:rsidP="00C27F01">
            <w:pPr>
              <w:pStyle w:val="ListParagraph"/>
              <w:numPr>
                <w:ilvl w:val="0"/>
                <w:numId w:val="70"/>
              </w:numPr>
              <w:ind w:left="320" w:hanging="283"/>
              <w:contextualSpacing/>
              <w:rPr>
                <w:rFonts w:cs="Arial"/>
              </w:rPr>
            </w:pPr>
            <w:r w:rsidRPr="00DF73F1">
              <w:rPr>
                <w:rFonts w:eastAsiaTheme="minorHAnsi" w:cs="Arial"/>
                <w:lang w:val="en"/>
              </w:rPr>
              <w:t>Improved outcomes for vulnerable groups</w:t>
            </w:r>
          </w:p>
          <w:p w14:paraId="50A4D446" w14:textId="77777777" w:rsidR="00C27F01" w:rsidRDefault="00C27F01" w:rsidP="003E7BE9">
            <w:pPr>
              <w:rPr>
                <w:rFonts w:cs="Arial"/>
              </w:rPr>
            </w:pPr>
          </w:p>
          <w:p w14:paraId="5E706588" w14:textId="77777777" w:rsidR="00C27F01" w:rsidRDefault="00C27F01" w:rsidP="003E7BE9">
            <w:pPr>
              <w:rPr>
                <w:rFonts w:cs="Arial"/>
                <w:b/>
                <w:bCs/>
                <w:u w:val="single"/>
              </w:rPr>
            </w:pPr>
            <w:r w:rsidRPr="00DF73F1">
              <w:rPr>
                <w:rFonts w:cs="Arial"/>
                <w:b/>
                <w:bCs/>
                <w:u w:val="single"/>
              </w:rPr>
              <w:t>A QUALITY FRAMEWORK FOR ELC</w:t>
            </w:r>
          </w:p>
          <w:p w14:paraId="18F40606" w14:textId="77777777" w:rsidR="00C27F01" w:rsidRPr="00DF73F1" w:rsidRDefault="00C27F01" w:rsidP="003E7BE9">
            <w:pPr>
              <w:rPr>
                <w:rFonts w:cs="Arial"/>
                <w:b/>
                <w:bCs/>
                <w:u w:val="single"/>
              </w:rPr>
            </w:pPr>
          </w:p>
          <w:p w14:paraId="6497D212" w14:textId="77777777" w:rsidR="00C27F01" w:rsidRPr="00DF73F1" w:rsidRDefault="00C27F01" w:rsidP="003E7BE9">
            <w:pPr>
              <w:rPr>
                <w:rFonts w:cs="Arial"/>
                <w:b/>
                <w:bCs/>
                <w:color w:val="auto"/>
              </w:rPr>
            </w:pPr>
            <w:r w:rsidRPr="00DF73F1">
              <w:rPr>
                <w:rFonts w:cs="Arial"/>
                <w:b/>
                <w:bCs/>
                <w:color w:val="auto"/>
              </w:rPr>
              <w:t xml:space="preserve">1 Leadership </w:t>
            </w:r>
          </w:p>
          <w:p w14:paraId="2F62D7BA" w14:textId="77777777" w:rsidR="00C27F01" w:rsidRPr="00DF73F1" w:rsidRDefault="00C27F01" w:rsidP="003E7BE9">
            <w:pPr>
              <w:rPr>
                <w:rFonts w:cs="Arial"/>
                <w:color w:val="auto"/>
              </w:rPr>
            </w:pPr>
            <w:r w:rsidRPr="00DF73F1">
              <w:rPr>
                <w:rFonts w:cs="Arial"/>
                <w:color w:val="auto"/>
              </w:rPr>
              <w:t xml:space="preserve">1.1 Leadership and management of staff and resources </w:t>
            </w:r>
          </w:p>
          <w:p w14:paraId="7DFAD694" w14:textId="77777777" w:rsidR="00C27F01" w:rsidRPr="00DF73F1" w:rsidRDefault="00C27F01" w:rsidP="003E7BE9">
            <w:pPr>
              <w:rPr>
                <w:rFonts w:cs="Arial"/>
                <w:color w:val="auto"/>
              </w:rPr>
            </w:pPr>
            <w:r w:rsidRPr="00DF73F1">
              <w:rPr>
                <w:rFonts w:cs="Arial"/>
                <w:color w:val="auto"/>
              </w:rPr>
              <w:t xml:space="preserve">1.2 Staff skills, knowledge, values and deployment </w:t>
            </w:r>
          </w:p>
          <w:p w14:paraId="1B06EE12" w14:textId="77777777" w:rsidR="00C27F01" w:rsidRDefault="00C27F01" w:rsidP="003E7BE9">
            <w:pPr>
              <w:rPr>
                <w:rFonts w:cs="Arial"/>
              </w:rPr>
            </w:pPr>
            <w:r w:rsidRPr="00DF73F1">
              <w:rPr>
                <w:rFonts w:cs="Arial"/>
                <w:color w:val="auto"/>
              </w:rPr>
              <w:t>1.3 Leadership of continuous improvement</w:t>
            </w:r>
          </w:p>
          <w:p w14:paraId="73E7D737" w14:textId="77777777" w:rsidR="00C27F01" w:rsidRPr="00DF73F1" w:rsidRDefault="00C27F01" w:rsidP="003E7BE9">
            <w:pPr>
              <w:rPr>
                <w:rFonts w:cs="Arial"/>
                <w:color w:val="auto"/>
              </w:rPr>
            </w:pPr>
          </w:p>
          <w:p w14:paraId="20385F67" w14:textId="77777777" w:rsidR="00C27F01" w:rsidRPr="00DF73F1" w:rsidRDefault="00C27F01" w:rsidP="003E7BE9">
            <w:pPr>
              <w:rPr>
                <w:rFonts w:cs="Arial"/>
                <w:b/>
                <w:bCs/>
                <w:color w:val="auto"/>
              </w:rPr>
            </w:pPr>
            <w:r w:rsidRPr="00DF73F1">
              <w:rPr>
                <w:rFonts w:cs="Arial"/>
                <w:b/>
                <w:bCs/>
                <w:color w:val="auto"/>
              </w:rPr>
              <w:t>2 Children thrive and develop in quality spaces</w:t>
            </w:r>
          </w:p>
          <w:p w14:paraId="2DB0C72A" w14:textId="77777777" w:rsidR="00C27F01" w:rsidRDefault="00C27F01" w:rsidP="003E7BE9">
            <w:pPr>
              <w:rPr>
                <w:rFonts w:cs="Arial"/>
                <w:lang w:val="en"/>
              </w:rPr>
            </w:pPr>
            <w:r w:rsidRPr="00DF73F1">
              <w:rPr>
                <w:rFonts w:cs="Arial"/>
                <w:color w:val="auto"/>
                <w:lang w:val="en"/>
              </w:rPr>
              <w:t>2.1 Children experience high quality spaces</w:t>
            </w:r>
          </w:p>
          <w:p w14:paraId="71D55A71" w14:textId="77777777" w:rsidR="00C27F01" w:rsidRPr="00DF73F1" w:rsidRDefault="00C27F01" w:rsidP="003E7BE9">
            <w:pPr>
              <w:rPr>
                <w:rFonts w:cs="Arial"/>
                <w:color w:val="auto"/>
                <w:lang w:val="en"/>
              </w:rPr>
            </w:pPr>
          </w:p>
          <w:p w14:paraId="20FB8622" w14:textId="77777777" w:rsidR="00C27F01" w:rsidRPr="00DF73F1" w:rsidRDefault="00C27F01" w:rsidP="003E7BE9">
            <w:pPr>
              <w:rPr>
                <w:rFonts w:cs="Arial"/>
                <w:b/>
                <w:bCs/>
                <w:color w:val="auto"/>
                <w:lang w:val="en"/>
              </w:rPr>
            </w:pPr>
            <w:r w:rsidRPr="00DF73F1">
              <w:rPr>
                <w:rFonts w:cs="Arial"/>
                <w:b/>
                <w:bCs/>
                <w:color w:val="auto"/>
                <w:lang w:val="en"/>
              </w:rPr>
              <w:t>3 Children play and learn</w:t>
            </w:r>
          </w:p>
          <w:p w14:paraId="6C557B2C" w14:textId="77777777" w:rsidR="00C27F01" w:rsidRPr="00DF73F1" w:rsidRDefault="00C27F01" w:rsidP="003E7BE9">
            <w:pPr>
              <w:rPr>
                <w:rFonts w:cs="Arial"/>
                <w:color w:val="auto"/>
                <w:lang w:val="en"/>
              </w:rPr>
            </w:pPr>
            <w:r w:rsidRPr="00DF73F1">
              <w:rPr>
                <w:rFonts w:cs="Arial"/>
                <w:color w:val="auto"/>
                <w:lang w:val="en"/>
              </w:rPr>
              <w:t>3.1 Play and learning</w:t>
            </w:r>
          </w:p>
          <w:p w14:paraId="2663495D" w14:textId="77777777" w:rsidR="00C27F01" w:rsidRPr="00DF73F1" w:rsidRDefault="00C27F01" w:rsidP="003E7BE9">
            <w:pPr>
              <w:rPr>
                <w:rFonts w:cs="Arial"/>
                <w:color w:val="auto"/>
                <w:lang w:val="en"/>
              </w:rPr>
            </w:pPr>
            <w:r w:rsidRPr="00DF73F1">
              <w:rPr>
                <w:rFonts w:cs="Arial"/>
                <w:color w:val="auto"/>
                <w:lang w:val="en"/>
              </w:rPr>
              <w:t>3.2 Curriculum</w:t>
            </w:r>
          </w:p>
          <w:p w14:paraId="4A022A5C" w14:textId="77777777" w:rsidR="00C27F01" w:rsidRDefault="00C27F01" w:rsidP="003E7BE9">
            <w:pPr>
              <w:rPr>
                <w:rFonts w:cs="Arial"/>
                <w:lang w:val="en"/>
              </w:rPr>
            </w:pPr>
            <w:r w:rsidRPr="00DF73F1">
              <w:rPr>
                <w:rFonts w:cs="Arial"/>
                <w:color w:val="auto"/>
                <w:lang w:val="en"/>
              </w:rPr>
              <w:t>3.2 Learning Teaching and Assessment</w:t>
            </w:r>
          </w:p>
          <w:p w14:paraId="501FE064" w14:textId="77777777" w:rsidR="00C27F01" w:rsidRPr="00DF73F1" w:rsidRDefault="00C27F01" w:rsidP="003E7BE9">
            <w:pPr>
              <w:rPr>
                <w:rFonts w:cs="Arial"/>
                <w:color w:val="auto"/>
                <w:lang w:val="en"/>
              </w:rPr>
            </w:pPr>
          </w:p>
          <w:p w14:paraId="71F0356A" w14:textId="77777777" w:rsidR="00C27F01" w:rsidRPr="00DF73F1" w:rsidRDefault="00C27F01" w:rsidP="003E7BE9">
            <w:pPr>
              <w:rPr>
                <w:rFonts w:cs="Arial"/>
                <w:b/>
                <w:bCs/>
                <w:color w:val="auto"/>
                <w:lang w:val="en"/>
              </w:rPr>
            </w:pPr>
            <w:r w:rsidRPr="00DF73F1">
              <w:rPr>
                <w:rFonts w:cs="Arial"/>
                <w:b/>
                <w:bCs/>
                <w:color w:val="auto"/>
                <w:lang w:val="en"/>
              </w:rPr>
              <w:t>4 Children are supported to achieve</w:t>
            </w:r>
          </w:p>
          <w:p w14:paraId="273E2297" w14:textId="77777777" w:rsidR="00C27F01" w:rsidRPr="00DF73F1" w:rsidRDefault="00C27F01" w:rsidP="003E7BE9">
            <w:pPr>
              <w:rPr>
                <w:rFonts w:cs="Arial"/>
                <w:color w:val="auto"/>
                <w:lang w:val="en"/>
              </w:rPr>
            </w:pPr>
            <w:r w:rsidRPr="00DF73F1">
              <w:rPr>
                <w:rFonts w:cs="Arial"/>
                <w:color w:val="auto"/>
                <w:lang w:val="en"/>
              </w:rPr>
              <w:t>4.1 Nurturing care and support</w:t>
            </w:r>
          </w:p>
          <w:p w14:paraId="15C1B0BB" w14:textId="77777777" w:rsidR="00C27F01" w:rsidRPr="00DF73F1" w:rsidRDefault="4E23B805" w:rsidP="7E30DFEB">
            <w:pPr>
              <w:rPr>
                <w:rFonts w:cs="Arial"/>
                <w:color w:val="auto"/>
                <w:lang w:val="en-US"/>
              </w:rPr>
            </w:pPr>
            <w:r w:rsidRPr="7E30DFEB">
              <w:rPr>
                <w:rFonts w:cs="Arial"/>
                <w:color w:val="auto"/>
                <w:lang w:val="en-US"/>
              </w:rPr>
              <w:t>4.2 Wellbeing, inclusion and equality</w:t>
            </w:r>
          </w:p>
          <w:p w14:paraId="42A5C06A" w14:textId="77777777" w:rsidR="00C27F01" w:rsidRPr="00DF73F1" w:rsidRDefault="00C27F01" w:rsidP="003E7BE9">
            <w:pPr>
              <w:rPr>
                <w:rFonts w:cs="Arial"/>
                <w:color w:val="auto"/>
                <w:lang w:val="en"/>
              </w:rPr>
            </w:pPr>
            <w:r w:rsidRPr="00DF73F1">
              <w:rPr>
                <w:rFonts w:cs="Arial"/>
                <w:color w:val="auto"/>
                <w:lang w:val="en"/>
              </w:rPr>
              <w:t xml:space="preserve">4.3 Children’s progress </w:t>
            </w:r>
          </w:p>
          <w:p w14:paraId="6BD36B1C" w14:textId="77777777" w:rsidR="00C27F01" w:rsidRPr="00DF73F1" w:rsidRDefault="00C27F01" w:rsidP="003E7BE9">
            <w:pPr>
              <w:rPr>
                <w:rFonts w:cs="Arial"/>
              </w:rPr>
            </w:pPr>
            <w:r w:rsidRPr="00DF73F1">
              <w:rPr>
                <w:rFonts w:cs="Arial"/>
                <w:color w:val="auto"/>
                <w:lang w:val="en"/>
              </w:rPr>
              <w:t>4.4 Safeguarding and child protection</w:t>
            </w:r>
            <w:r w:rsidRPr="000F5EB7">
              <w:rPr>
                <w:b/>
                <w:bCs/>
                <w:color w:val="auto"/>
                <w:lang w:val="en"/>
              </w:rPr>
              <w:t xml:space="preserve">  </w:t>
            </w:r>
          </w:p>
        </w:tc>
        <w:tc>
          <w:tcPr>
            <w:tcW w:w="3685" w:type="dxa"/>
          </w:tcPr>
          <w:p w14:paraId="28C111C0" w14:textId="77777777" w:rsidR="00C27F01" w:rsidRPr="004819FD" w:rsidRDefault="00C27F01" w:rsidP="003E7BE9">
            <w:pPr>
              <w:pStyle w:val="Default"/>
              <w:rPr>
                <w:b/>
                <w:bCs/>
                <w:color w:val="auto"/>
                <w:sz w:val="20"/>
                <w:szCs w:val="20"/>
                <w:lang w:val="en"/>
              </w:rPr>
            </w:pPr>
            <w:r w:rsidRPr="004819FD">
              <w:rPr>
                <w:b/>
                <w:bCs/>
                <w:color w:val="auto"/>
                <w:sz w:val="20"/>
                <w:szCs w:val="20"/>
                <w:lang w:val="en"/>
              </w:rPr>
              <w:lastRenderedPageBreak/>
              <w:t>NIF Priorities</w:t>
            </w:r>
          </w:p>
          <w:p w14:paraId="11D2C0E7" w14:textId="77777777" w:rsidR="00C27F01" w:rsidRPr="009F6823" w:rsidRDefault="00C27F01" w:rsidP="00C27F01">
            <w:pPr>
              <w:pStyle w:val="Default"/>
              <w:numPr>
                <w:ilvl w:val="0"/>
                <w:numId w:val="92"/>
              </w:numPr>
              <w:ind w:left="260" w:hanging="260"/>
              <w:rPr>
                <w:color w:val="auto"/>
                <w:sz w:val="20"/>
                <w:szCs w:val="20"/>
                <w:lang w:val="en-US"/>
              </w:rPr>
            </w:pPr>
            <w:r w:rsidRPr="009F6823">
              <w:rPr>
                <w:color w:val="auto"/>
                <w:sz w:val="20"/>
                <w:szCs w:val="20"/>
                <w:lang w:val="en-US"/>
              </w:rPr>
              <w:t>Placing the human rights and needs of every child and young person at the centre of education</w:t>
            </w:r>
            <w:r>
              <w:rPr>
                <w:color w:val="auto"/>
                <w:sz w:val="20"/>
                <w:szCs w:val="20"/>
                <w:lang w:val="en-US"/>
              </w:rPr>
              <w:t>;</w:t>
            </w:r>
          </w:p>
          <w:p w14:paraId="5D3F22B3" w14:textId="77777777" w:rsidR="00C27F01" w:rsidRPr="009F6823" w:rsidRDefault="00C27F01" w:rsidP="00C27F01">
            <w:pPr>
              <w:pStyle w:val="Default"/>
              <w:numPr>
                <w:ilvl w:val="0"/>
                <w:numId w:val="92"/>
              </w:numPr>
              <w:ind w:left="260" w:hanging="260"/>
              <w:rPr>
                <w:color w:val="auto"/>
                <w:sz w:val="20"/>
                <w:szCs w:val="20"/>
                <w:lang w:val="en"/>
              </w:rPr>
            </w:pPr>
            <w:r w:rsidRPr="009F6823">
              <w:rPr>
                <w:color w:val="auto"/>
                <w:sz w:val="20"/>
                <w:szCs w:val="20"/>
                <w:lang w:val="en"/>
              </w:rPr>
              <w:t xml:space="preserve">Improvement in children and young people’s health and wellbeing; </w:t>
            </w:r>
          </w:p>
          <w:p w14:paraId="5A23237D" w14:textId="77777777" w:rsidR="00C27F01" w:rsidRPr="009F6823" w:rsidRDefault="00C27F01" w:rsidP="00C27F01">
            <w:pPr>
              <w:pStyle w:val="Default"/>
              <w:numPr>
                <w:ilvl w:val="0"/>
                <w:numId w:val="92"/>
              </w:numPr>
              <w:ind w:left="260" w:hanging="260"/>
              <w:rPr>
                <w:color w:val="auto"/>
                <w:sz w:val="20"/>
                <w:szCs w:val="20"/>
                <w:lang w:val="en"/>
              </w:rPr>
            </w:pPr>
            <w:r w:rsidRPr="009F6823">
              <w:rPr>
                <w:color w:val="auto"/>
                <w:sz w:val="20"/>
                <w:szCs w:val="20"/>
                <w:lang w:val="en"/>
              </w:rPr>
              <w:t xml:space="preserve">Closing the attainment gap between the most and least disadvantaged children and young people; </w:t>
            </w:r>
          </w:p>
          <w:p w14:paraId="111552EC" w14:textId="77777777" w:rsidR="00C27F01" w:rsidRPr="009F6823" w:rsidRDefault="4E23B805" w:rsidP="7E30DFEB">
            <w:pPr>
              <w:pStyle w:val="Default"/>
              <w:numPr>
                <w:ilvl w:val="0"/>
                <w:numId w:val="92"/>
              </w:numPr>
              <w:ind w:left="260" w:hanging="260"/>
              <w:rPr>
                <w:color w:val="auto"/>
                <w:sz w:val="20"/>
                <w:szCs w:val="20"/>
                <w:lang w:val="en-US"/>
              </w:rPr>
            </w:pPr>
            <w:r w:rsidRPr="7E30DFEB">
              <w:rPr>
                <w:color w:val="auto"/>
                <w:sz w:val="20"/>
                <w:szCs w:val="20"/>
                <w:lang w:val="en-US"/>
              </w:rPr>
              <w:t>Improvement in skills and sustained, positive school leaver destinations for all young people ;</w:t>
            </w:r>
          </w:p>
          <w:p w14:paraId="7A1AD969" w14:textId="77777777" w:rsidR="00C27F01" w:rsidRDefault="00C27F01" w:rsidP="00C27F01">
            <w:pPr>
              <w:pStyle w:val="Default"/>
              <w:numPr>
                <w:ilvl w:val="0"/>
                <w:numId w:val="92"/>
              </w:numPr>
              <w:ind w:left="260" w:hanging="260"/>
              <w:rPr>
                <w:color w:val="auto"/>
                <w:sz w:val="20"/>
                <w:szCs w:val="20"/>
                <w:lang w:val="en"/>
              </w:rPr>
            </w:pPr>
            <w:r w:rsidRPr="009F6823">
              <w:rPr>
                <w:color w:val="auto"/>
                <w:sz w:val="20"/>
                <w:szCs w:val="20"/>
                <w:lang w:val="en"/>
              </w:rPr>
              <w:t>Improvement in attainment, particularly in literacy and numeracy.</w:t>
            </w:r>
          </w:p>
          <w:p w14:paraId="73137B64" w14:textId="77777777" w:rsidR="00C27F01" w:rsidRDefault="00C27F01" w:rsidP="003E7BE9">
            <w:pPr>
              <w:pStyle w:val="Default"/>
              <w:ind w:left="260"/>
              <w:rPr>
                <w:color w:val="auto"/>
                <w:sz w:val="20"/>
                <w:szCs w:val="20"/>
                <w:lang w:val="en"/>
              </w:rPr>
            </w:pPr>
          </w:p>
          <w:p w14:paraId="4D719B0C" w14:textId="77777777" w:rsidR="00C27F01" w:rsidRPr="00DF73F1" w:rsidRDefault="00C27F01" w:rsidP="003E7BE9">
            <w:pPr>
              <w:pStyle w:val="Default"/>
              <w:rPr>
                <w:b/>
                <w:bCs/>
                <w:color w:val="auto"/>
                <w:sz w:val="20"/>
                <w:szCs w:val="20"/>
                <w:lang w:val="en"/>
              </w:rPr>
            </w:pPr>
            <w:r w:rsidRPr="00DF73F1">
              <w:rPr>
                <w:b/>
                <w:bCs/>
                <w:color w:val="auto"/>
                <w:sz w:val="20"/>
                <w:szCs w:val="20"/>
                <w:lang w:val="en"/>
              </w:rPr>
              <w:t>NIF Drivers</w:t>
            </w:r>
          </w:p>
          <w:p w14:paraId="1A55EE9B" w14:textId="77777777" w:rsidR="00C27F01" w:rsidRPr="00DF73F1" w:rsidRDefault="00C27F01" w:rsidP="00C27F01">
            <w:pPr>
              <w:pStyle w:val="ListParagraph"/>
              <w:numPr>
                <w:ilvl w:val="0"/>
                <w:numId w:val="96"/>
              </w:numPr>
              <w:ind w:left="277" w:hanging="277"/>
              <w:rPr>
                <w:rFonts w:eastAsiaTheme="minorHAnsi" w:cs="Arial"/>
                <w:color w:val="auto"/>
                <w:lang w:val="en"/>
              </w:rPr>
            </w:pPr>
            <w:r w:rsidRPr="00DF73F1">
              <w:rPr>
                <w:rFonts w:eastAsiaTheme="minorHAnsi" w:cs="Arial"/>
                <w:color w:val="auto"/>
                <w:lang w:val="en"/>
              </w:rPr>
              <w:t>School and ELC Leadership</w:t>
            </w:r>
          </w:p>
          <w:p w14:paraId="6DAF8294" w14:textId="77777777" w:rsidR="00C27F01" w:rsidRPr="00DF73F1" w:rsidRDefault="00C27F01" w:rsidP="00C27F01">
            <w:pPr>
              <w:pStyle w:val="ListParagraph"/>
              <w:numPr>
                <w:ilvl w:val="0"/>
                <w:numId w:val="96"/>
              </w:numPr>
              <w:ind w:left="277" w:hanging="277"/>
              <w:rPr>
                <w:rFonts w:eastAsiaTheme="minorHAnsi" w:cs="Arial"/>
                <w:color w:val="auto"/>
                <w:lang w:val="en"/>
              </w:rPr>
            </w:pPr>
            <w:r w:rsidRPr="00DF73F1">
              <w:rPr>
                <w:rFonts w:eastAsiaTheme="minorHAnsi" w:cs="Arial"/>
                <w:color w:val="auto"/>
                <w:lang w:val="en"/>
              </w:rPr>
              <w:t>Teacher and Practitioner Professionalism</w:t>
            </w:r>
          </w:p>
          <w:p w14:paraId="0131528B" w14:textId="77777777" w:rsidR="00C27F01" w:rsidRPr="00DF73F1" w:rsidRDefault="00C27F01" w:rsidP="00C27F01">
            <w:pPr>
              <w:pStyle w:val="ListParagraph"/>
              <w:numPr>
                <w:ilvl w:val="0"/>
                <w:numId w:val="96"/>
              </w:numPr>
              <w:ind w:left="277" w:hanging="277"/>
              <w:rPr>
                <w:rFonts w:eastAsiaTheme="minorHAnsi" w:cs="Arial"/>
                <w:color w:val="auto"/>
                <w:lang w:val="en"/>
              </w:rPr>
            </w:pPr>
            <w:r w:rsidRPr="00DF73F1">
              <w:rPr>
                <w:rFonts w:eastAsiaTheme="minorHAnsi" w:cs="Arial"/>
                <w:color w:val="auto"/>
                <w:lang w:val="en"/>
              </w:rPr>
              <w:t>Parent/Carer Involvement and Engagement</w:t>
            </w:r>
          </w:p>
          <w:p w14:paraId="5C384BD4" w14:textId="77777777" w:rsidR="00C27F01" w:rsidRPr="00DF73F1" w:rsidRDefault="00C27F01" w:rsidP="00C27F01">
            <w:pPr>
              <w:pStyle w:val="ListParagraph"/>
              <w:numPr>
                <w:ilvl w:val="0"/>
                <w:numId w:val="96"/>
              </w:numPr>
              <w:ind w:left="277" w:hanging="277"/>
              <w:rPr>
                <w:rFonts w:eastAsiaTheme="minorHAnsi" w:cs="Arial"/>
                <w:color w:val="auto"/>
                <w:lang w:val="en"/>
              </w:rPr>
            </w:pPr>
            <w:r w:rsidRPr="00DF73F1">
              <w:rPr>
                <w:rFonts w:eastAsiaTheme="minorHAnsi" w:cs="Arial"/>
                <w:color w:val="auto"/>
                <w:lang w:val="en"/>
              </w:rPr>
              <w:t>Curriculum and Assessment</w:t>
            </w:r>
          </w:p>
          <w:p w14:paraId="76C1D9BB" w14:textId="77777777" w:rsidR="00C27F01" w:rsidRPr="00DF73F1" w:rsidRDefault="00C27F01" w:rsidP="00C27F01">
            <w:pPr>
              <w:pStyle w:val="ListParagraph"/>
              <w:numPr>
                <w:ilvl w:val="0"/>
                <w:numId w:val="96"/>
              </w:numPr>
              <w:ind w:left="277" w:hanging="277"/>
              <w:rPr>
                <w:rFonts w:eastAsiaTheme="minorHAnsi" w:cs="Arial"/>
                <w:color w:val="auto"/>
                <w:lang w:val="en"/>
              </w:rPr>
            </w:pPr>
            <w:r w:rsidRPr="00DF73F1">
              <w:rPr>
                <w:rFonts w:eastAsiaTheme="minorHAnsi" w:cs="Arial"/>
                <w:color w:val="auto"/>
                <w:lang w:val="en"/>
              </w:rPr>
              <w:t>School and ELC Improvement</w:t>
            </w:r>
          </w:p>
          <w:p w14:paraId="05CADED0" w14:textId="77777777" w:rsidR="00C27F01" w:rsidRDefault="00C27F01" w:rsidP="00C27F01">
            <w:pPr>
              <w:pStyle w:val="ListParagraph"/>
              <w:numPr>
                <w:ilvl w:val="0"/>
                <w:numId w:val="96"/>
              </w:numPr>
              <w:ind w:left="277" w:hanging="277"/>
              <w:rPr>
                <w:rFonts w:cs="Arial"/>
                <w:lang w:val="en"/>
              </w:rPr>
            </w:pPr>
            <w:r w:rsidRPr="00DF73F1">
              <w:rPr>
                <w:rFonts w:eastAsiaTheme="minorHAnsi" w:cs="Arial"/>
                <w:color w:val="auto"/>
                <w:lang w:val="en"/>
              </w:rPr>
              <w:t>Performance Information</w:t>
            </w:r>
          </w:p>
          <w:p w14:paraId="52D2790D" w14:textId="77777777" w:rsidR="00C27F01" w:rsidRPr="00DF73F1" w:rsidRDefault="00C27F01" w:rsidP="003E7BE9">
            <w:pPr>
              <w:pStyle w:val="ListParagraph"/>
              <w:ind w:left="277"/>
              <w:rPr>
                <w:rFonts w:eastAsiaTheme="minorHAnsi" w:cs="Arial"/>
                <w:color w:val="auto"/>
                <w:lang w:val="en"/>
              </w:rPr>
            </w:pPr>
          </w:p>
          <w:p w14:paraId="6F7AB6FF" w14:textId="77777777" w:rsidR="00C27F01" w:rsidRPr="00DF73F1" w:rsidRDefault="00C27F01" w:rsidP="003E7BE9">
            <w:pPr>
              <w:rPr>
                <w:rFonts w:eastAsiaTheme="minorHAnsi" w:cs="Arial"/>
                <w:b/>
                <w:bCs/>
                <w:lang w:val="en"/>
              </w:rPr>
            </w:pPr>
            <w:r w:rsidRPr="00DF73F1">
              <w:rPr>
                <w:rFonts w:eastAsiaTheme="minorHAnsi" w:cs="Arial"/>
                <w:b/>
                <w:bCs/>
                <w:lang w:val="en"/>
              </w:rPr>
              <w:t>NIF Outcomes</w:t>
            </w:r>
          </w:p>
          <w:p w14:paraId="51CB3538" w14:textId="77777777" w:rsidR="00C27F01" w:rsidRPr="00DF73F1" w:rsidRDefault="00C27F01" w:rsidP="00C27F01">
            <w:pPr>
              <w:pStyle w:val="ListParagraph"/>
              <w:numPr>
                <w:ilvl w:val="0"/>
                <w:numId w:val="98"/>
              </w:numPr>
              <w:ind w:left="260" w:hanging="260"/>
              <w:rPr>
                <w:rFonts w:cs="Arial"/>
                <w:color w:val="1A1A1A"/>
              </w:rPr>
            </w:pPr>
            <w:r w:rsidRPr="00DF73F1">
              <w:rPr>
                <w:rFonts w:cs="Arial"/>
                <w:color w:val="1A1A1A"/>
              </w:rPr>
              <w:t>A globally respected, empowered, and responsive education system with clear accountability at every level that supports children, young people, and adult learners to thrive. The system enables the development of their knowledge, skills, values, and attributes that give them the best opportunity to succeed and contribute to Scotland’s society and economy.</w:t>
            </w:r>
          </w:p>
          <w:p w14:paraId="7BC5846D" w14:textId="77777777" w:rsidR="00C27F01" w:rsidRPr="00DF73F1" w:rsidRDefault="00C27F01" w:rsidP="00C27F01">
            <w:pPr>
              <w:pStyle w:val="ListParagraph"/>
              <w:numPr>
                <w:ilvl w:val="0"/>
                <w:numId w:val="98"/>
              </w:numPr>
              <w:ind w:left="260" w:hanging="260"/>
              <w:rPr>
                <w:rFonts w:eastAsiaTheme="minorHAnsi" w:cs="Arial"/>
                <w:lang w:val="en"/>
              </w:rPr>
            </w:pPr>
            <w:r w:rsidRPr="00DF73F1">
              <w:rPr>
                <w:rFonts w:eastAsiaTheme="minorHAnsi" w:cs="Arial"/>
              </w:rPr>
              <w:t>Young people experiencing the benefit of schools and early years settings working in excellent partnerships with wider children’s services and other partners, families, and communities, in line with the GIRFEC approach.</w:t>
            </w:r>
          </w:p>
          <w:p w14:paraId="637636B1" w14:textId="77777777" w:rsidR="00C27F01" w:rsidRPr="00DF73F1" w:rsidRDefault="00C27F01" w:rsidP="00C27F01">
            <w:pPr>
              <w:pStyle w:val="ListParagraph"/>
              <w:numPr>
                <w:ilvl w:val="0"/>
                <w:numId w:val="98"/>
              </w:numPr>
              <w:ind w:left="260" w:hanging="260"/>
              <w:rPr>
                <w:rFonts w:eastAsiaTheme="minorHAnsi" w:cs="Arial"/>
                <w:lang w:val="en"/>
              </w:rPr>
            </w:pPr>
            <w:r w:rsidRPr="00DF73F1">
              <w:rPr>
                <w:rFonts w:eastAsiaTheme="minorHAnsi" w:cs="Arial"/>
              </w:rPr>
              <w:t>Inclusive and relevant curriculum and assessment which gives young people the knowledge and skills necessary to contribute to society, and shape a sustainable future, while celebrating and supporting progression for all.</w:t>
            </w:r>
          </w:p>
          <w:p w14:paraId="491D101F" w14:textId="77777777" w:rsidR="00C27F01" w:rsidRPr="00DF73F1" w:rsidRDefault="00C27F01" w:rsidP="00C27F01">
            <w:pPr>
              <w:pStyle w:val="ListParagraph"/>
              <w:numPr>
                <w:ilvl w:val="0"/>
                <w:numId w:val="98"/>
              </w:numPr>
              <w:ind w:left="260" w:hanging="283"/>
              <w:rPr>
                <w:rFonts w:eastAsiaTheme="minorHAnsi" w:cs="Arial"/>
                <w:lang w:val="en"/>
              </w:rPr>
            </w:pPr>
            <w:r w:rsidRPr="00DF73F1">
              <w:rPr>
                <w:rFonts w:eastAsiaTheme="minorHAnsi" w:cs="Arial"/>
              </w:rPr>
              <w:t>High levels of achievement across the curriculum for all learners, with action to close the poverty-related attainment gap</w:t>
            </w:r>
          </w:p>
          <w:p w14:paraId="7B005DB5" w14:textId="77777777" w:rsidR="00C27F01" w:rsidRPr="00DF73F1" w:rsidRDefault="00C27F01" w:rsidP="00C27F01">
            <w:pPr>
              <w:pStyle w:val="ListParagraph"/>
              <w:numPr>
                <w:ilvl w:val="0"/>
                <w:numId w:val="98"/>
              </w:numPr>
              <w:ind w:left="260" w:hanging="283"/>
              <w:rPr>
                <w:rFonts w:eastAsiaTheme="minorHAnsi" w:cs="Arial"/>
                <w:lang w:val="en"/>
              </w:rPr>
            </w:pPr>
            <w:r w:rsidRPr="00DF73F1">
              <w:rPr>
                <w:rFonts w:eastAsiaTheme="minorHAnsi" w:cs="Arial"/>
              </w:rPr>
              <w:t>Highly skilled teachers and school-leaders driving excellent learning, teaching and assessment for all,</w:t>
            </w:r>
            <w:r w:rsidRPr="003D178E">
              <w:rPr>
                <w:rFonts w:eastAsiaTheme="minorHAnsi"/>
              </w:rPr>
              <w:t xml:space="preserve"> especially those with </w:t>
            </w:r>
            <w:r w:rsidRPr="00DF73F1">
              <w:rPr>
                <w:rFonts w:eastAsiaTheme="minorHAnsi" w:cs="Arial"/>
              </w:rPr>
              <w:t>additional support needs</w:t>
            </w:r>
          </w:p>
          <w:p w14:paraId="5817F0E6" w14:textId="77777777" w:rsidR="00C27F01" w:rsidRPr="00DF73F1" w:rsidRDefault="00C27F01" w:rsidP="00C27F01">
            <w:pPr>
              <w:pStyle w:val="ListParagraph"/>
              <w:numPr>
                <w:ilvl w:val="0"/>
                <w:numId w:val="98"/>
              </w:numPr>
              <w:ind w:left="260" w:hanging="283"/>
              <w:rPr>
                <w:rFonts w:eastAsiaTheme="minorHAnsi" w:cs="Arial"/>
                <w:lang w:val="en"/>
              </w:rPr>
            </w:pPr>
            <w:r w:rsidRPr="00DF73F1">
              <w:rPr>
                <w:rFonts w:eastAsiaTheme="minorHAnsi" w:cs="Arial"/>
              </w:rPr>
              <w:t xml:space="preserve">Improving relationships and behaviour, and attendance, with increased engagement in learning </w:t>
            </w:r>
            <w:r w:rsidRPr="00DF73F1">
              <w:rPr>
                <w:rFonts w:eastAsiaTheme="minorHAnsi" w:cs="Arial"/>
              </w:rPr>
              <w:lastRenderedPageBreak/>
              <w:t>and a culture of dignity and respect for all.</w:t>
            </w:r>
          </w:p>
          <w:p w14:paraId="2981830B" w14:textId="77777777" w:rsidR="00C27F01" w:rsidRPr="00DF73F1" w:rsidRDefault="00C27F01" w:rsidP="00C27F01">
            <w:pPr>
              <w:pStyle w:val="ListParagraph"/>
              <w:numPr>
                <w:ilvl w:val="0"/>
                <w:numId w:val="98"/>
              </w:numPr>
              <w:ind w:left="260" w:hanging="283"/>
              <w:rPr>
                <w:rFonts w:eastAsiaTheme="minorHAnsi" w:cs="Arial"/>
                <w:lang w:val="en"/>
              </w:rPr>
            </w:pPr>
            <w:r w:rsidRPr="00DF73F1">
              <w:rPr>
                <w:rFonts w:eastAsiaTheme="minorHAnsi" w:cs="Arial"/>
              </w:rPr>
              <w:t xml:space="preserve">An education system engaging in digital technology to enhance all aspects of learning and teaching, supported by a </w:t>
            </w:r>
            <w:r w:rsidRPr="00DF73F1">
              <w:rPr>
                <w:rFonts w:cs="Arial"/>
              </w:rPr>
              <w:t>digitally skilled</w:t>
            </w:r>
            <w:r w:rsidRPr="00DF73F1">
              <w:rPr>
                <w:rFonts w:eastAsiaTheme="minorHAnsi" w:cs="Arial"/>
              </w:rPr>
              <w:t xml:space="preserve"> workforce and tackling digital inequality.</w:t>
            </w:r>
          </w:p>
          <w:p w14:paraId="688D0E84" w14:textId="77777777" w:rsidR="00C27F01" w:rsidRDefault="00C27F01" w:rsidP="003E7BE9"/>
        </w:tc>
      </w:tr>
      <w:tr w:rsidR="00C27F01" w14:paraId="35B6AB87" w14:textId="77777777" w:rsidTr="7E30DFEB">
        <w:tc>
          <w:tcPr>
            <w:tcW w:w="10768" w:type="dxa"/>
            <w:gridSpan w:val="3"/>
          </w:tcPr>
          <w:p w14:paraId="7D998F08" w14:textId="77777777" w:rsidR="00C27F01" w:rsidRPr="00DF73F1" w:rsidRDefault="00C27F01" w:rsidP="003E7BE9">
            <w:pPr>
              <w:rPr>
                <w:rFonts w:cs="Arial"/>
                <w:b/>
                <w:bCs/>
                <w:color w:val="auto"/>
                <w:lang w:val="en"/>
              </w:rPr>
            </w:pPr>
            <w:r w:rsidRPr="00DF73F1">
              <w:rPr>
                <w:rFonts w:cs="Arial"/>
                <w:b/>
                <w:bCs/>
                <w:color w:val="auto"/>
                <w:lang w:val="en"/>
              </w:rPr>
              <w:lastRenderedPageBreak/>
              <w:t>Developing In Faith</w:t>
            </w:r>
          </w:p>
          <w:p w14:paraId="07111747" w14:textId="77777777" w:rsidR="00C27F01" w:rsidRPr="004819FD" w:rsidRDefault="00C27F01" w:rsidP="003E7BE9">
            <w:pPr>
              <w:pStyle w:val="Default"/>
              <w:rPr>
                <w:b/>
                <w:bCs/>
                <w:color w:val="auto"/>
                <w:sz w:val="20"/>
                <w:szCs w:val="20"/>
                <w:lang w:val="en"/>
              </w:rPr>
            </w:pPr>
            <w:r w:rsidRPr="00DF73F1">
              <w:rPr>
                <w:b/>
                <w:bCs/>
                <w:i/>
                <w:color w:val="auto"/>
                <w:sz w:val="20"/>
                <w:szCs w:val="20"/>
              </w:rPr>
              <w:t>Roman Catholic Schools are required to provide links within their SIP and SIR to the themes contained within ‘Developing in Faith’, as requested by the Bishops’ Conference of Scotland.</w:t>
            </w:r>
          </w:p>
        </w:tc>
      </w:tr>
      <w:tr w:rsidR="00C27F01" w14:paraId="0C9CC6DE" w14:textId="77777777" w:rsidTr="7E30DFEB">
        <w:tc>
          <w:tcPr>
            <w:tcW w:w="10768" w:type="dxa"/>
            <w:gridSpan w:val="3"/>
          </w:tcPr>
          <w:p w14:paraId="3BDF1E61" w14:textId="77777777" w:rsidR="00C27F01" w:rsidRPr="00DF73F1" w:rsidRDefault="00C27F01" w:rsidP="003E7BE9">
            <w:pPr>
              <w:rPr>
                <w:rFonts w:cs="Arial"/>
                <w:color w:val="auto"/>
                <w:lang w:val="en-US"/>
              </w:rPr>
            </w:pPr>
            <w:r w:rsidRPr="00DF73F1">
              <w:rPr>
                <w:rFonts w:cs="Arial"/>
                <w:color w:val="auto"/>
                <w:lang w:val="en-US"/>
              </w:rPr>
              <w:t>1.</w:t>
            </w:r>
            <w:r w:rsidRPr="00DF73F1">
              <w:rPr>
                <w:rFonts w:cs="Arial"/>
              </w:rPr>
              <w:tab/>
            </w:r>
            <w:r w:rsidRPr="00DF73F1">
              <w:rPr>
                <w:rFonts w:cs="Arial"/>
                <w:color w:val="auto"/>
                <w:lang w:val="en-US"/>
              </w:rPr>
              <w:t>Honouring Jesus Christ as the Way, the Truth and the Life</w:t>
            </w:r>
          </w:p>
          <w:p w14:paraId="799D3BE3" w14:textId="77777777" w:rsidR="00C27F01" w:rsidRPr="00DF73F1" w:rsidRDefault="00C27F01" w:rsidP="003E7BE9">
            <w:pPr>
              <w:rPr>
                <w:rFonts w:cs="Arial"/>
                <w:color w:val="auto"/>
                <w:lang w:val="en"/>
              </w:rPr>
            </w:pPr>
            <w:r w:rsidRPr="00DF73F1">
              <w:rPr>
                <w:rFonts w:cs="Arial"/>
                <w:color w:val="auto"/>
                <w:lang w:val="en"/>
              </w:rPr>
              <w:t>2.</w:t>
            </w:r>
            <w:r w:rsidRPr="00DF73F1">
              <w:rPr>
                <w:rFonts w:cs="Arial"/>
                <w:color w:val="auto"/>
                <w:lang w:val="en"/>
              </w:rPr>
              <w:tab/>
              <w:t>Developing as a community of faith and learning</w:t>
            </w:r>
          </w:p>
          <w:p w14:paraId="200F6CB3" w14:textId="77777777" w:rsidR="00C27F01" w:rsidRPr="00DF73F1" w:rsidRDefault="00C27F01" w:rsidP="003E7BE9">
            <w:pPr>
              <w:rPr>
                <w:rFonts w:cs="Arial"/>
                <w:color w:val="auto"/>
                <w:lang w:val="en"/>
              </w:rPr>
            </w:pPr>
            <w:r w:rsidRPr="00DF73F1">
              <w:rPr>
                <w:rFonts w:cs="Arial"/>
                <w:color w:val="auto"/>
                <w:lang w:val="en"/>
              </w:rPr>
              <w:t>3.</w:t>
            </w:r>
            <w:r w:rsidRPr="00DF73F1">
              <w:rPr>
                <w:rFonts w:cs="Arial"/>
                <w:color w:val="auto"/>
                <w:lang w:val="en"/>
              </w:rPr>
              <w:tab/>
              <w:t>Promoting Gospel Values</w:t>
            </w:r>
          </w:p>
          <w:p w14:paraId="0AC9E4F9" w14:textId="77777777" w:rsidR="00C27F01" w:rsidRPr="00DF73F1" w:rsidRDefault="00C27F01" w:rsidP="003E7BE9">
            <w:pPr>
              <w:rPr>
                <w:rFonts w:cs="Arial"/>
                <w:color w:val="auto"/>
                <w:lang w:val="en"/>
              </w:rPr>
            </w:pPr>
            <w:r w:rsidRPr="00DF73F1">
              <w:rPr>
                <w:rFonts w:cs="Arial"/>
                <w:color w:val="auto"/>
                <w:lang w:val="en"/>
              </w:rPr>
              <w:t>4.</w:t>
            </w:r>
            <w:r w:rsidRPr="00DF73F1">
              <w:rPr>
                <w:rFonts w:cs="Arial"/>
                <w:color w:val="auto"/>
                <w:lang w:val="en"/>
              </w:rPr>
              <w:tab/>
              <w:t>Celebrating and Worshiping</w:t>
            </w:r>
          </w:p>
          <w:p w14:paraId="7E61E50B" w14:textId="77777777" w:rsidR="00C27F01" w:rsidRPr="00DF73F1" w:rsidRDefault="00C27F01" w:rsidP="003E7BE9">
            <w:pPr>
              <w:rPr>
                <w:rFonts w:cs="Arial"/>
                <w:b/>
                <w:bCs/>
                <w:lang w:val="en"/>
              </w:rPr>
            </w:pPr>
            <w:r w:rsidRPr="00DF73F1">
              <w:rPr>
                <w:rFonts w:cs="Arial"/>
                <w:color w:val="auto"/>
                <w:lang w:val="en"/>
              </w:rPr>
              <w:t>6.</w:t>
            </w:r>
            <w:r w:rsidRPr="00DF73F1">
              <w:rPr>
                <w:rFonts w:cs="Arial"/>
                <w:color w:val="auto"/>
                <w:lang w:val="en"/>
              </w:rPr>
              <w:tab/>
              <w:t>Serving the common good.</w:t>
            </w:r>
          </w:p>
        </w:tc>
      </w:tr>
    </w:tbl>
    <w:p w14:paraId="3F550308" w14:textId="683C2260" w:rsidR="00D0187A" w:rsidRPr="00746581" w:rsidRDefault="00D0187A" w:rsidP="00D628CB">
      <w:pPr>
        <w:rPr>
          <w:rFonts w:cs="Arial"/>
          <w:color w:val="auto"/>
          <w:u w:val="single"/>
        </w:rPr>
      </w:pPr>
    </w:p>
    <w:sectPr w:rsidR="00D0187A" w:rsidRPr="00746581" w:rsidSect="00007036">
      <w:pgSz w:w="11906" w:h="16838"/>
      <w:pgMar w:top="567" w:right="284" w:bottom="567"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4DB0" w14:textId="77777777" w:rsidR="00242EB6" w:rsidRDefault="00242EB6" w:rsidP="00B27D63">
      <w:r>
        <w:separator/>
      </w:r>
    </w:p>
  </w:endnote>
  <w:endnote w:type="continuationSeparator" w:id="0">
    <w:p w14:paraId="71EFBA61" w14:textId="77777777" w:rsidR="00242EB6" w:rsidRDefault="00242EB6" w:rsidP="00B27D63">
      <w:r>
        <w:continuationSeparator/>
      </w:r>
    </w:p>
  </w:endnote>
  <w:endnote w:type="continuationNotice" w:id="1">
    <w:p w14:paraId="4116BA59" w14:textId="77777777" w:rsidR="00242EB6" w:rsidRDefault="0024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D199" w14:textId="77777777" w:rsidR="00242EB6" w:rsidRDefault="00242EB6" w:rsidP="00B27D63">
      <w:r>
        <w:separator/>
      </w:r>
    </w:p>
  </w:footnote>
  <w:footnote w:type="continuationSeparator" w:id="0">
    <w:p w14:paraId="59C7870C" w14:textId="77777777" w:rsidR="00242EB6" w:rsidRDefault="00242EB6" w:rsidP="00B27D63">
      <w:r>
        <w:continuationSeparator/>
      </w:r>
    </w:p>
  </w:footnote>
  <w:footnote w:type="continuationNotice" w:id="1">
    <w:p w14:paraId="235E6C2E" w14:textId="77777777" w:rsidR="00242EB6" w:rsidRDefault="00242E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Symbol" w:hAnsi="Symbol" w:cs="Symbol"/>
        <w:color w:val="000000"/>
        <w:sz w:val="22"/>
        <w:szCs w:val="22"/>
      </w:rPr>
    </w:lvl>
  </w:abstractNum>
  <w:abstractNum w:abstractNumId="1" w15:restartNumberingAfterBreak="0">
    <w:nsid w:val="018915D8"/>
    <w:multiLevelType w:val="hybridMultilevel"/>
    <w:tmpl w:val="54108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23122"/>
    <w:multiLevelType w:val="hybridMultilevel"/>
    <w:tmpl w:val="3B407B7C"/>
    <w:lvl w:ilvl="0" w:tplc="BEE290FC">
      <w:start w:val="1"/>
      <w:numFmt w:val="bullet"/>
      <w:lvlText w:val=""/>
      <w:lvlJc w:val="left"/>
      <w:pPr>
        <w:ind w:left="720" w:hanging="360"/>
      </w:pPr>
      <w:rPr>
        <w:rFonts w:ascii="Symbol" w:hAnsi="Symbol" w:hint="default"/>
      </w:rPr>
    </w:lvl>
    <w:lvl w:ilvl="1" w:tplc="BD68BFC0">
      <w:start w:val="1"/>
      <w:numFmt w:val="bullet"/>
      <w:lvlText w:val="o"/>
      <w:lvlJc w:val="left"/>
      <w:pPr>
        <w:ind w:left="1440" w:hanging="360"/>
      </w:pPr>
      <w:rPr>
        <w:rFonts w:ascii="Courier New" w:hAnsi="Courier New" w:hint="default"/>
      </w:rPr>
    </w:lvl>
    <w:lvl w:ilvl="2" w:tplc="D076EF3E">
      <w:start w:val="1"/>
      <w:numFmt w:val="bullet"/>
      <w:lvlText w:val=""/>
      <w:lvlJc w:val="left"/>
      <w:pPr>
        <w:ind w:left="2160" w:hanging="360"/>
      </w:pPr>
      <w:rPr>
        <w:rFonts w:ascii="Wingdings" w:hAnsi="Wingdings" w:hint="default"/>
      </w:rPr>
    </w:lvl>
    <w:lvl w:ilvl="3" w:tplc="DEBA2972">
      <w:start w:val="1"/>
      <w:numFmt w:val="bullet"/>
      <w:lvlText w:val=""/>
      <w:lvlJc w:val="left"/>
      <w:pPr>
        <w:ind w:left="2880" w:hanging="360"/>
      </w:pPr>
      <w:rPr>
        <w:rFonts w:ascii="Symbol" w:hAnsi="Symbol" w:hint="default"/>
      </w:rPr>
    </w:lvl>
    <w:lvl w:ilvl="4" w:tplc="77463FF0">
      <w:start w:val="1"/>
      <w:numFmt w:val="bullet"/>
      <w:lvlText w:val="o"/>
      <w:lvlJc w:val="left"/>
      <w:pPr>
        <w:ind w:left="3600" w:hanging="360"/>
      </w:pPr>
      <w:rPr>
        <w:rFonts w:ascii="Courier New" w:hAnsi="Courier New" w:hint="default"/>
      </w:rPr>
    </w:lvl>
    <w:lvl w:ilvl="5" w:tplc="588C882C">
      <w:start w:val="1"/>
      <w:numFmt w:val="bullet"/>
      <w:lvlText w:val=""/>
      <w:lvlJc w:val="left"/>
      <w:pPr>
        <w:ind w:left="4320" w:hanging="360"/>
      </w:pPr>
      <w:rPr>
        <w:rFonts w:ascii="Wingdings" w:hAnsi="Wingdings" w:hint="default"/>
      </w:rPr>
    </w:lvl>
    <w:lvl w:ilvl="6" w:tplc="820EDB92">
      <w:start w:val="1"/>
      <w:numFmt w:val="bullet"/>
      <w:lvlText w:val=""/>
      <w:lvlJc w:val="left"/>
      <w:pPr>
        <w:ind w:left="5040" w:hanging="360"/>
      </w:pPr>
      <w:rPr>
        <w:rFonts w:ascii="Symbol" w:hAnsi="Symbol" w:hint="default"/>
      </w:rPr>
    </w:lvl>
    <w:lvl w:ilvl="7" w:tplc="00C02844">
      <w:start w:val="1"/>
      <w:numFmt w:val="bullet"/>
      <w:lvlText w:val="o"/>
      <w:lvlJc w:val="left"/>
      <w:pPr>
        <w:ind w:left="5760" w:hanging="360"/>
      </w:pPr>
      <w:rPr>
        <w:rFonts w:ascii="Courier New" w:hAnsi="Courier New" w:hint="default"/>
      </w:rPr>
    </w:lvl>
    <w:lvl w:ilvl="8" w:tplc="038C509E">
      <w:start w:val="1"/>
      <w:numFmt w:val="bullet"/>
      <w:lvlText w:val=""/>
      <w:lvlJc w:val="left"/>
      <w:pPr>
        <w:ind w:left="6480" w:hanging="360"/>
      </w:pPr>
      <w:rPr>
        <w:rFonts w:ascii="Wingdings" w:hAnsi="Wingdings" w:hint="default"/>
      </w:rPr>
    </w:lvl>
  </w:abstractNum>
  <w:abstractNum w:abstractNumId="3" w15:restartNumberingAfterBreak="0">
    <w:nsid w:val="02F03C02"/>
    <w:multiLevelType w:val="hybridMultilevel"/>
    <w:tmpl w:val="5B36B34A"/>
    <w:lvl w:ilvl="0" w:tplc="AB50C6B4">
      <w:start w:val="1"/>
      <w:numFmt w:val="bullet"/>
      <w:lvlText w:val=""/>
      <w:lvlJc w:val="left"/>
      <w:pPr>
        <w:ind w:left="720" w:hanging="360"/>
      </w:pPr>
      <w:rPr>
        <w:rFonts w:ascii="Symbol" w:hAnsi="Symbol" w:hint="default"/>
      </w:rPr>
    </w:lvl>
    <w:lvl w:ilvl="1" w:tplc="95984D6C">
      <w:start w:val="1"/>
      <w:numFmt w:val="bullet"/>
      <w:lvlText w:val="o"/>
      <w:lvlJc w:val="left"/>
      <w:pPr>
        <w:ind w:left="1440" w:hanging="360"/>
      </w:pPr>
      <w:rPr>
        <w:rFonts w:ascii="Courier New" w:hAnsi="Courier New" w:hint="default"/>
      </w:rPr>
    </w:lvl>
    <w:lvl w:ilvl="2" w:tplc="777091CE">
      <w:start w:val="1"/>
      <w:numFmt w:val="bullet"/>
      <w:lvlText w:val=""/>
      <w:lvlJc w:val="left"/>
      <w:pPr>
        <w:ind w:left="2160" w:hanging="360"/>
      </w:pPr>
      <w:rPr>
        <w:rFonts w:ascii="Wingdings" w:hAnsi="Wingdings" w:hint="default"/>
      </w:rPr>
    </w:lvl>
    <w:lvl w:ilvl="3" w:tplc="22986A84">
      <w:start w:val="1"/>
      <w:numFmt w:val="bullet"/>
      <w:lvlText w:val=""/>
      <w:lvlJc w:val="left"/>
      <w:pPr>
        <w:ind w:left="2880" w:hanging="360"/>
      </w:pPr>
      <w:rPr>
        <w:rFonts w:ascii="Symbol" w:hAnsi="Symbol" w:hint="default"/>
      </w:rPr>
    </w:lvl>
    <w:lvl w:ilvl="4" w:tplc="D9925BA8">
      <w:start w:val="1"/>
      <w:numFmt w:val="bullet"/>
      <w:lvlText w:val="o"/>
      <w:lvlJc w:val="left"/>
      <w:pPr>
        <w:ind w:left="3600" w:hanging="360"/>
      </w:pPr>
      <w:rPr>
        <w:rFonts w:ascii="Courier New" w:hAnsi="Courier New" w:hint="default"/>
      </w:rPr>
    </w:lvl>
    <w:lvl w:ilvl="5" w:tplc="90CED374">
      <w:start w:val="1"/>
      <w:numFmt w:val="bullet"/>
      <w:lvlText w:val=""/>
      <w:lvlJc w:val="left"/>
      <w:pPr>
        <w:ind w:left="4320" w:hanging="360"/>
      </w:pPr>
      <w:rPr>
        <w:rFonts w:ascii="Wingdings" w:hAnsi="Wingdings" w:hint="default"/>
      </w:rPr>
    </w:lvl>
    <w:lvl w:ilvl="6" w:tplc="A844DDB0">
      <w:start w:val="1"/>
      <w:numFmt w:val="bullet"/>
      <w:lvlText w:val=""/>
      <w:lvlJc w:val="left"/>
      <w:pPr>
        <w:ind w:left="5040" w:hanging="360"/>
      </w:pPr>
      <w:rPr>
        <w:rFonts w:ascii="Symbol" w:hAnsi="Symbol" w:hint="default"/>
      </w:rPr>
    </w:lvl>
    <w:lvl w:ilvl="7" w:tplc="6A26CE2A">
      <w:start w:val="1"/>
      <w:numFmt w:val="bullet"/>
      <w:lvlText w:val="o"/>
      <w:lvlJc w:val="left"/>
      <w:pPr>
        <w:ind w:left="5760" w:hanging="360"/>
      </w:pPr>
      <w:rPr>
        <w:rFonts w:ascii="Courier New" w:hAnsi="Courier New" w:hint="default"/>
      </w:rPr>
    </w:lvl>
    <w:lvl w:ilvl="8" w:tplc="B9F20ADC">
      <w:start w:val="1"/>
      <w:numFmt w:val="bullet"/>
      <w:lvlText w:val=""/>
      <w:lvlJc w:val="left"/>
      <w:pPr>
        <w:ind w:left="6480" w:hanging="360"/>
      </w:pPr>
      <w:rPr>
        <w:rFonts w:ascii="Wingdings" w:hAnsi="Wingdings" w:hint="default"/>
      </w:rPr>
    </w:lvl>
  </w:abstractNum>
  <w:abstractNum w:abstractNumId="4" w15:restartNumberingAfterBreak="0">
    <w:nsid w:val="049AE52C"/>
    <w:multiLevelType w:val="hybridMultilevel"/>
    <w:tmpl w:val="B44E98EA"/>
    <w:lvl w:ilvl="0" w:tplc="BB2867D6">
      <w:start w:val="1"/>
      <w:numFmt w:val="bullet"/>
      <w:lvlText w:val=""/>
      <w:lvlJc w:val="left"/>
      <w:pPr>
        <w:ind w:left="720" w:hanging="360"/>
      </w:pPr>
      <w:rPr>
        <w:rFonts w:ascii="Symbol" w:hAnsi="Symbol" w:hint="default"/>
      </w:rPr>
    </w:lvl>
    <w:lvl w:ilvl="1" w:tplc="FBFEC440">
      <w:start w:val="1"/>
      <w:numFmt w:val="bullet"/>
      <w:lvlText w:val="o"/>
      <w:lvlJc w:val="left"/>
      <w:pPr>
        <w:ind w:left="1440" w:hanging="360"/>
      </w:pPr>
      <w:rPr>
        <w:rFonts w:ascii="Courier New" w:hAnsi="Courier New" w:hint="default"/>
      </w:rPr>
    </w:lvl>
    <w:lvl w:ilvl="2" w:tplc="4BB60B20">
      <w:start w:val="1"/>
      <w:numFmt w:val="bullet"/>
      <w:lvlText w:val=""/>
      <w:lvlJc w:val="left"/>
      <w:pPr>
        <w:ind w:left="2160" w:hanging="360"/>
      </w:pPr>
      <w:rPr>
        <w:rFonts w:ascii="Wingdings" w:hAnsi="Wingdings" w:hint="default"/>
      </w:rPr>
    </w:lvl>
    <w:lvl w:ilvl="3" w:tplc="50A68338">
      <w:start w:val="1"/>
      <w:numFmt w:val="bullet"/>
      <w:lvlText w:val=""/>
      <w:lvlJc w:val="left"/>
      <w:pPr>
        <w:ind w:left="2880" w:hanging="360"/>
      </w:pPr>
      <w:rPr>
        <w:rFonts w:ascii="Symbol" w:hAnsi="Symbol" w:hint="default"/>
      </w:rPr>
    </w:lvl>
    <w:lvl w:ilvl="4" w:tplc="5EEE2480">
      <w:start w:val="1"/>
      <w:numFmt w:val="bullet"/>
      <w:lvlText w:val="o"/>
      <w:lvlJc w:val="left"/>
      <w:pPr>
        <w:ind w:left="3600" w:hanging="360"/>
      </w:pPr>
      <w:rPr>
        <w:rFonts w:ascii="Courier New" w:hAnsi="Courier New" w:hint="default"/>
      </w:rPr>
    </w:lvl>
    <w:lvl w:ilvl="5" w:tplc="C1102000">
      <w:start w:val="1"/>
      <w:numFmt w:val="bullet"/>
      <w:lvlText w:val=""/>
      <w:lvlJc w:val="left"/>
      <w:pPr>
        <w:ind w:left="4320" w:hanging="360"/>
      </w:pPr>
      <w:rPr>
        <w:rFonts w:ascii="Wingdings" w:hAnsi="Wingdings" w:hint="default"/>
      </w:rPr>
    </w:lvl>
    <w:lvl w:ilvl="6" w:tplc="E4784B3A">
      <w:start w:val="1"/>
      <w:numFmt w:val="bullet"/>
      <w:lvlText w:val=""/>
      <w:lvlJc w:val="left"/>
      <w:pPr>
        <w:ind w:left="5040" w:hanging="360"/>
      </w:pPr>
      <w:rPr>
        <w:rFonts w:ascii="Symbol" w:hAnsi="Symbol" w:hint="default"/>
      </w:rPr>
    </w:lvl>
    <w:lvl w:ilvl="7" w:tplc="81B6AB52">
      <w:start w:val="1"/>
      <w:numFmt w:val="bullet"/>
      <w:lvlText w:val="o"/>
      <w:lvlJc w:val="left"/>
      <w:pPr>
        <w:ind w:left="5760" w:hanging="360"/>
      </w:pPr>
      <w:rPr>
        <w:rFonts w:ascii="Courier New" w:hAnsi="Courier New" w:hint="default"/>
      </w:rPr>
    </w:lvl>
    <w:lvl w:ilvl="8" w:tplc="00FE7046">
      <w:start w:val="1"/>
      <w:numFmt w:val="bullet"/>
      <w:lvlText w:val=""/>
      <w:lvlJc w:val="left"/>
      <w:pPr>
        <w:ind w:left="6480" w:hanging="360"/>
      </w:pPr>
      <w:rPr>
        <w:rFonts w:ascii="Wingdings" w:hAnsi="Wingdings" w:hint="default"/>
      </w:rPr>
    </w:lvl>
  </w:abstractNum>
  <w:abstractNum w:abstractNumId="5" w15:restartNumberingAfterBreak="0">
    <w:nsid w:val="0549D6DE"/>
    <w:multiLevelType w:val="hybridMultilevel"/>
    <w:tmpl w:val="F460A7B4"/>
    <w:lvl w:ilvl="0" w:tplc="0D62C6AA">
      <w:start w:val="1"/>
      <w:numFmt w:val="bullet"/>
      <w:lvlText w:val=""/>
      <w:lvlJc w:val="left"/>
      <w:pPr>
        <w:ind w:left="720" w:hanging="360"/>
      </w:pPr>
      <w:rPr>
        <w:rFonts w:ascii="Symbol" w:hAnsi="Symbol" w:hint="default"/>
      </w:rPr>
    </w:lvl>
    <w:lvl w:ilvl="1" w:tplc="171879F4">
      <w:start w:val="1"/>
      <w:numFmt w:val="bullet"/>
      <w:lvlText w:val="o"/>
      <w:lvlJc w:val="left"/>
      <w:pPr>
        <w:ind w:left="1440" w:hanging="360"/>
      </w:pPr>
      <w:rPr>
        <w:rFonts w:ascii="Courier New" w:hAnsi="Courier New" w:hint="default"/>
      </w:rPr>
    </w:lvl>
    <w:lvl w:ilvl="2" w:tplc="E712451C">
      <w:start w:val="1"/>
      <w:numFmt w:val="bullet"/>
      <w:lvlText w:val=""/>
      <w:lvlJc w:val="left"/>
      <w:pPr>
        <w:ind w:left="2160" w:hanging="360"/>
      </w:pPr>
      <w:rPr>
        <w:rFonts w:ascii="Wingdings" w:hAnsi="Wingdings" w:hint="default"/>
      </w:rPr>
    </w:lvl>
    <w:lvl w:ilvl="3" w:tplc="D494CDC6">
      <w:start w:val="1"/>
      <w:numFmt w:val="bullet"/>
      <w:lvlText w:val=""/>
      <w:lvlJc w:val="left"/>
      <w:pPr>
        <w:ind w:left="2880" w:hanging="360"/>
      </w:pPr>
      <w:rPr>
        <w:rFonts w:ascii="Symbol" w:hAnsi="Symbol" w:hint="default"/>
      </w:rPr>
    </w:lvl>
    <w:lvl w:ilvl="4" w:tplc="D6C61892">
      <w:start w:val="1"/>
      <w:numFmt w:val="bullet"/>
      <w:lvlText w:val="o"/>
      <w:lvlJc w:val="left"/>
      <w:pPr>
        <w:ind w:left="3600" w:hanging="360"/>
      </w:pPr>
      <w:rPr>
        <w:rFonts w:ascii="Courier New" w:hAnsi="Courier New" w:hint="default"/>
      </w:rPr>
    </w:lvl>
    <w:lvl w:ilvl="5" w:tplc="FE0A72B8">
      <w:start w:val="1"/>
      <w:numFmt w:val="bullet"/>
      <w:lvlText w:val=""/>
      <w:lvlJc w:val="left"/>
      <w:pPr>
        <w:ind w:left="4320" w:hanging="360"/>
      </w:pPr>
      <w:rPr>
        <w:rFonts w:ascii="Wingdings" w:hAnsi="Wingdings" w:hint="default"/>
      </w:rPr>
    </w:lvl>
    <w:lvl w:ilvl="6" w:tplc="95A08004">
      <w:start w:val="1"/>
      <w:numFmt w:val="bullet"/>
      <w:lvlText w:val=""/>
      <w:lvlJc w:val="left"/>
      <w:pPr>
        <w:ind w:left="5040" w:hanging="360"/>
      </w:pPr>
      <w:rPr>
        <w:rFonts w:ascii="Symbol" w:hAnsi="Symbol" w:hint="default"/>
      </w:rPr>
    </w:lvl>
    <w:lvl w:ilvl="7" w:tplc="76F07412">
      <w:start w:val="1"/>
      <w:numFmt w:val="bullet"/>
      <w:lvlText w:val="o"/>
      <w:lvlJc w:val="left"/>
      <w:pPr>
        <w:ind w:left="5760" w:hanging="360"/>
      </w:pPr>
      <w:rPr>
        <w:rFonts w:ascii="Courier New" w:hAnsi="Courier New" w:hint="default"/>
      </w:rPr>
    </w:lvl>
    <w:lvl w:ilvl="8" w:tplc="6D8E50E0">
      <w:start w:val="1"/>
      <w:numFmt w:val="bullet"/>
      <w:lvlText w:val=""/>
      <w:lvlJc w:val="left"/>
      <w:pPr>
        <w:ind w:left="6480" w:hanging="360"/>
      </w:pPr>
      <w:rPr>
        <w:rFonts w:ascii="Wingdings" w:hAnsi="Wingdings" w:hint="default"/>
      </w:rPr>
    </w:lvl>
  </w:abstractNum>
  <w:abstractNum w:abstractNumId="6" w15:restartNumberingAfterBreak="0">
    <w:nsid w:val="08704FF2"/>
    <w:multiLevelType w:val="hybridMultilevel"/>
    <w:tmpl w:val="6238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D504E"/>
    <w:multiLevelType w:val="hybridMultilevel"/>
    <w:tmpl w:val="FC4A6360"/>
    <w:lvl w:ilvl="0" w:tplc="B4826C70">
      <w:start w:val="1"/>
      <w:numFmt w:val="bullet"/>
      <w:lvlText w:val=""/>
      <w:lvlJc w:val="left"/>
      <w:pPr>
        <w:ind w:left="720" w:hanging="360"/>
      </w:pPr>
      <w:rPr>
        <w:rFonts w:ascii="Symbol" w:hAnsi="Symbol" w:hint="default"/>
      </w:rPr>
    </w:lvl>
    <w:lvl w:ilvl="1" w:tplc="A61E7434">
      <w:start w:val="1"/>
      <w:numFmt w:val="bullet"/>
      <w:lvlText w:val="o"/>
      <w:lvlJc w:val="left"/>
      <w:pPr>
        <w:ind w:left="1440" w:hanging="360"/>
      </w:pPr>
      <w:rPr>
        <w:rFonts w:ascii="Courier New" w:hAnsi="Courier New" w:hint="default"/>
      </w:rPr>
    </w:lvl>
    <w:lvl w:ilvl="2" w:tplc="52749F14">
      <w:start w:val="1"/>
      <w:numFmt w:val="bullet"/>
      <w:lvlText w:val=""/>
      <w:lvlJc w:val="left"/>
      <w:pPr>
        <w:ind w:left="2160" w:hanging="360"/>
      </w:pPr>
      <w:rPr>
        <w:rFonts w:ascii="Wingdings" w:hAnsi="Wingdings" w:hint="default"/>
      </w:rPr>
    </w:lvl>
    <w:lvl w:ilvl="3" w:tplc="2C589B12">
      <w:start w:val="1"/>
      <w:numFmt w:val="bullet"/>
      <w:lvlText w:val=""/>
      <w:lvlJc w:val="left"/>
      <w:pPr>
        <w:ind w:left="2880" w:hanging="360"/>
      </w:pPr>
      <w:rPr>
        <w:rFonts w:ascii="Symbol" w:hAnsi="Symbol" w:hint="default"/>
      </w:rPr>
    </w:lvl>
    <w:lvl w:ilvl="4" w:tplc="86F04240">
      <w:start w:val="1"/>
      <w:numFmt w:val="bullet"/>
      <w:lvlText w:val="o"/>
      <w:lvlJc w:val="left"/>
      <w:pPr>
        <w:ind w:left="3600" w:hanging="360"/>
      </w:pPr>
      <w:rPr>
        <w:rFonts w:ascii="Courier New" w:hAnsi="Courier New" w:hint="default"/>
      </w:rPr>
    </w:lvl>
    <w:lvl w:ilvl="5" w:tplc="0FCAFF0E">
      <w:start w:val="1"/>
      <w:numFmt w:val="bullet"/>
      <w:lvlText w:val=""/>
      <w:lvlJc w:val="left"/>
      <w:pPr>
        <w:ind w:left="4320" w:hanging="360"/>
      </w:pPr>
      <w:rPr>
        <w:rFonts w:ascii="Wingdings" w:hAnsi="Wingdings" w:hint="default"/>
      </w:rPr>
    </w:lvl>
    <w:lvl w:ilvl="6" w:tplc="439E7966">
      <w:start w:val="1"/>
      <w:numFmt w:val="bullet"/>
      <w:lvlText w:val=""/>
      <w:lvlJc w:val="left"/>
      <w:pPr>
        <w:ind w:left="5040" w:hanging="360"/>
      </w:pPr>
      <w:rPr>
        <w:rFonts w:ascii="Symbol" w:hAnsi="Symbol" w:hint="default"/>
      </w:rPr>
    </w:lvl>
    <w:lvl w:ilvl="7" w:tplc="CC4C0D4E">
      <w:start w:val="1"/>
      <w:numFmt w:val="bullet"/>
      <w:lvlText w:val="o"/>
      <w:lvlJc w:val="left"/>
      <w:pPr>
        <w:ind w:left="5760" w:hanging="360"/>
      </w:pPr>
      <w:rPr>
        <w:rFonts w:ascii="Courier New" w:hAnsi="Courier New" w:hint="default"/>
      </w:rPr>
    </w:lvl>
    <w:lvl w:ilvl="8" w:tplc="A6349048">
      <w:start w:val="1"/>
      <w:numFmt w:val="bullet"/>
      <w:lvlText w:val=""/>
      <w:lvlJc w:val="left"/>
      <w:pPr>
        <w:ind w:left="6480" w:hanging="360"/>
      </w:pPr>
      <w:rPr>
        <w:rFonts w:ascii="Wingdings" w:hAnsi="Wingdings" w:hint="default"/>
      </w:rPr>
    </w:lvl>
  </w:abstractNum>
  <w:abstractNum w:abstractNumId="8" w15:restartNumberingAfterBreak="0">
    <w:nsid w:val="0D1F690B"/>
    <w:multiLevelType w:val="hybridMultilevel"/>
    <w:tmpl w:val="E4FE81D2"/>
    <w:lvl w:ilvl="0" w:tplc="C06A2694">
      <w:start w:val="1"/>
      <w:numFmt w:val="bullet"/>
      <w:lvlText w:val=""/>
      <w:lvlJc w:val="left"/>
      <w:pPr>
        <w:ind w:left="720" w:hanging="360"/>
      </w:pPr>
      <w:rPr>
        <w:rFonts w:ascii="Symbol" w:hAnsi="Symbol" w:hint="default"/>
      </w:rPr>
    </w:lvl>
    <w:lvl w:ilvl="1" w:tplc="5A6C5BC8">
      <w:start w:val="1"/>
      <w:numFmt w:val="bullet"/>
      <w:lvlText w:val="o"/>
      <w:lvlJc w:val="left"/>
      <w:pPr>
        <w:ind w:left="1440" w:hanging="360"/>
      </w:pPr>
      <w:rPr>
        <w:rFonts w:ascii="Courier New" w:hAnsi="Courier New" w:hint="default"/>
      </w:rPr>
    </w:lvl>
    <w:lvl w:ilvl="2" w:tplc="98629118">
      <w:start w:val="1"/>
      <w:numFmt w:val="bullet"/>
      <w:lvlText w:val=""/>
      <w:lvlJc w:val="left"/>
      <w:pPr>
        <w:ind w:left="2160" w:hanging="360"/>
      </w:pPr>
      <w:rPr>
        <w:rFonts w:ascii="Wingdings" w:hAnsi="Wingdings" w:hint="default"/>
      </w:rPr>
    </w:lvl>
    <w:lvl w:ilvl="3" w:tplc="C6565C8E">
      <w:start w:val="1"/>
      <w:numFmt w:val="bullet"/>
      <w:lvlText w:val=""/>
      <w:lvlJc w:val="left"/>
      <w:pPr>
        <w:ind w:left="2880" w:hanging="360"/>
      </w:pPr>
      <w:rPr>
        <w:rFonts w:ascii="Symbol" w:hAnsi="Symbol" w:hint="default"/>
      </w:rPr>
    </w:lvl>
    <w:lvl w:ilvl="4" w:tplc="089467A2">
      <w:start w:val="1"/>
      <w:numFmt w:val="bullet"/>
      <w:lvlText w:val="o"/>
      <w:lvlJc w:val="left"/>
      <w:pPr>
        <w:ind w:left="3600" w:hanging="360"/>
      </w:pPr>
      <w:rPr>
        <w:rFonts w:ascii="Courier New" w:hAnsi="Courier New" w:hint="default"/>
      </w:rPr>
    </w:lvl>
    <w:lvl w:ilvl="5" w:tplc="539021BA">
      <w:start w:val="1"/>
      <w:numFmt w:val="bullet"/>
      <w:lvlText w:val=""/>
      <w:lvlJc w:val="left"/>
      <w:pPr>
        <w:ind w:left="4320" w:hanging="360"/>
      </w:pPr>
      <w:rPr>
        <w:rFonts w:ascii="Wingdings" w:hAnsi="Wingdings" w:hint="default"/>
      </w:rPr>
    </w:lvl>
    <w:lvl w:ilvl="6" w:tplc="32A090FE">
      <w:start w:val="1"/>
      <w:numFmt w:val="bullet"/>
      <w:lvlText w:val=""/>
      <w:lvlJc w:val="left"/>
      <w:pPr>
        <w:ind w:left="5040" w:hanging="360"/>
      </w:pPr>
      <w:rPr>
        <w:rFonts w:ascii="Symbol" w:hAnsi="Symbol" w:hint="default"/>
      </w:rPr>
    </w:lvl>
    <w:lvl w:ilvl="7" w:tplc="0E0C5742">
      <w:start w:val="1"/>
      <w:numFmt w:val="bullet"/>
      <w:lvlText w:val="o"/>
      <w:lvlJc w:val="left"/>
      <w:pPr>
        <w:ind w:left="5760" w:hanging="360"/>
      </w:pPr>
      <w:rPr>
        <w:rFonts w:ascii="Courier New" w:hAnsi="Courier New" w:hint="default"/>
      </w:rPr>
    </w:lvl>
    <w:lvl w:ilvl="8" w:tplc="E73CA9AE">
      <w:start w:val="1"/>
      <w:numFmt w:val="bullet"/>
      <w:lvlText w:val=""/>
      <w:lvlJc w:val="left"/>
      <w:pPr>
        <w:ind w:left="6480" w:hanging="360"/>
      </w:pPr>
      <w:rPr>
        <w:rFonts w:ascii="Wingdings" w:hAnsi="Wingdings" w:hint="default"/>
      </w:rPr>
    </w:lvl>
  </w:abstractNum>
  <w:abstractNum w:abstractNumId="9" w15:restartNumberingAfterBreak="0">
    <w:nsid w:val="0D696E55"/>
    <w:multiLevelType w:val="hybridMultilevel"/>
    <w:tmpl w:val="B90EC15A"/>
    <w:lvl w:ilvl="0" w:tplc="3BCC833A">
      <w:start w:val="1"/>
      <w:numFmt w:val="bullet"/>
      <w:lvlText w:val=""/>
      <w:lvlJc w:val="left"/>
      <w:pPr>
        <w:ind w:left="720" w:hanging="360"/>
      </w:pPr>
      <w:rPr>
        <w:rFonts w:ascii="Symbol" w:hAnsi="Symbol" w:hint="default"/>
      </w:rPr>
    </w:lvl>
    <w:lvl w:ilvl="1" w:tplc="F0BE505C">
      <w:start w:val="1"/>
      <w:numFmt w:val="bullet"/>
      <w:lvlText w:val="o"/>
      <w:lvlJc w:val="left"/>
      <w:pPr>
        <w:ind w:left="1440" w:hanging="360"/>
      </w:pPr>
      <w:rPr>
        <w:rFonts w:ascii="Courier New" w:hAnsi="Courier New" w:hint="default"/>
      </w:rPr>
    </w:lvl>
    <w:lvl w:ilvl="2" w:tplc="504A9318">
      <w:start w:val="1"/>
      <w:numFmt w:val="bullet"/>
      <w:lvlText w:val=""/>
      <w:lvlJc w:val="left"/>
      <w:pPr>
        <w:ind w:left="2160" w:hanging="360"/>
      </w:pPr>
      <w:rPr>
        <w:rFonts w:ascii="Wingdings" w:hAnsi="Wingdings" w:hint="default"/>
      </w:rPr>
    </w:lvl>
    <w:lvl w:ilvl="3" w:tplc="7A6E735C">
      <w:start w:val="1"/>
      <w:numFmt w:val="bullet"/>
      <w:lvlText w:val=""/>
      <w:lvlJc w:val="left"/>
      <w:pPr>
        <w:ind w:left="2880" w:hanging="360"/>
      </w:pPr>
      <w:rPr>
        <w:rFonts w:ascii="Symbol" w:hAnsi="Symbol" w:hint="default"/>
      </w:rPr>
    </w:lvl>
    <w:lvl w:ilvl="4" w:tplc="2026A9D8">
      <w:start w:val="1"/>
      <w:numFmt w:val="bullet"/>
      <w:lvlText w:val="o"/>
      <w:lvlJc w:val="left"/>
      <w:pPr>
        <w:ind w:left="3600" w:hanging="360"/>
      </w:pPr>
      <w:rPr>
        <w:rFonts w:ascii="Courier New" w:hAnsi="Courier New" w:hint="default"/>
      </w:rPr>
    </w:lvl>
    <w:lvl w:ilvl="5" w:tplc="31A869DC">
      <w:start w:val="1"/>
      <w:numFmt w:val="bullet"/>
      <w:lvlText w:val=""/>
      <w:lvlJc w:val="left"/>
      <w:pPr>
        <w:ind w:left="4320" w:hanging="360"/>
      </w:pPr>
      <w:rPr>
        <w:rFonts w:ascii="Wingdings" w:hAnsi="Wingdings" w:hint="default"/>
      </w:rPr>
    </w:lvl>
    <w:lvl w:ilvl="6" w:tplc="846A591E">
      <w:start w:val="1"/>
      <w:numFmt w:val="bullet"/>
      <w:lvlText w:val=""/>
      <w:lvlJc w:val="left"/>
      <w:pPr>
        <w:ind w:left="5040" w:hanging="360"/>
      </w:pPr>
      <w:rPr>
        <w:rFonts w:ascii="Symbol" w:hAnsi="Symbol" w:hint="default"/>
      </w:rPr>
    </w:lvl>
    <w:lvl w:ilvl="7" w:tplc="622C94C0">
      <w:start w:val="1"/>
      <w:numFmt w:val="bullet"/>
      <w:lvlText w:val="o"/>
      <w:lvlJc w:val="left"/>
      <w:pPr>
        <w:ind w:left="5760" w:hanging="360"/>
      </w:pPr>
      <w:rPr>
        <w:rFonts w:ascii="Courier New" w:hAnsi="Courier New" w:hint="default"/>
      </w:rPr>
    </w:lvl>
    <w:lvl w:ilvl="8" w:tplc="FB4C1FCE">
      <w:start w:val="1"/>
      <w:numFmt w:val="bullet"/>
      <w:lvlText w:val=""/>
      <w:lvlJc w:val="left"/>
      <w:pPr>
        <w:ind w:left="6480" w:hanging="360"/>
      </w:pPr>
      <w:rPr>
        <w:rFonts w:ascii="Wingdings" w:hAnsi="Wingdings" w:hint="default"/>
      </w:rPr>
    </w:lvl>
  </w:abstractNum>
  <w:abstractNum w:abstractNumId="10" w15:restartNumberingAfterBreak="0">
    <w:nsid w:val="10C60F10"/>
    <w:multiLevelType w:val="hybridMultilevel"/>
    <w:tmpl w:val="6B7A8F70"/>
    <w:lvl w:ilvl="0" w:tplc="438E0A80">
      <w:start w:val="1"/>
      <w:numFmt w:val="bullet"/>
      <w:lvlText w:val=""/>
      <w:lvlJc w:val="left"/>
      <w:pPr>
        <w:ind w:left="720" w:hanging="360"/>
      </w:pPr>
      <w:rPr>
        <w:rFonts w:ascii="Symbol" w:hAnsi="Symbol" w:hint="default"/>
      </w:rPr>
    </w:lvl>
    <w:lvl w:ilvl="1" w:tplc="2DC08112">
      <w:start w:val="1"/>
      <w:numFmt w:val="bullet"/>
      <w:lvlText w:val="o"/>
      <w:lvlJc w:val="left"/>
      <w:pPr>
        <w:ind w:left="1440" w:hanging="360"/>
      </w:pPr>
      <w:rPr>
        <w:rFonts w:ascii="Courier New" w:hAnsi="Courier New" w:hint="default"/>
      </w:rPr>
    </w:lvl>
    <w:lvl w:ilvl="2" w:tplc="0186C51A">
      <w:start w:val="1"/>
      <w:numFmt w:val="bullet"/>
      <w:lvlText w:val=""/>
      <w:lvlJc w:val="left"/>
      <w:pPr>
        <w:ind w:left="2160" w:hanging="360"/>
      </w:pPr>
      <w:rPr>
        <w:rFonts w:ascii="Wingdings" w:hAnsi="Wingdings" w:hint="default"/>
      </w:rPr>
    </w:lvl>
    <w:lvl w:ilvl="3" w:tplc="FEF21450">
      <w:start w:val="1"/>
      <w:numFmt w:val="bullet"/>
      <w:lvlText w:val=""/>
      <w:lvlJc w:val="left"/>
      <w:pPr>
        <w:ind w:left="2880" w:hanging="360"/>
      </w:pPr>
      <w:rPr>
        <w:rFonts w:ascii="Symbol" w:hAnsi="Symbol" w:hint="default"/>
      </w:rPr>
    </w:lvl>
    <w:lvl w:ilvl="4" w:tplc="8F3A36D0">
      <w:start w:val="1"/>
      <w:numFmt w:val="bullet"/>
      <w:lvlText w:val="o"/>
      <w:lvlJc w:val="left"/>
      <w:pPr>
        <w:ind w:left="3600" w:hanging="360"/>
      </w:pPr>
      <w:rPr>
        <w:rFonts w:ascii="Courier New" w:hAnsi="Courier New" w:hint="default"/>
      </w:rPr>
    </w:lvl>
    <w:lvl w:ilvl="5" w:tplc="498E6084">
      <w:start w:val="1"/>
      <w:numFmt w:val="bullet"/>
      <w:lvlText w:val=""/>
      <w:lvlJc w:val="left"/>
      <w:pPr>
        <w:ind w:left="4320" w:hanging="360"/>
      </w:pPr>
      <w:rPr>
        <w:rFonts w:ascii="Wingdings" w:hAnsi="Wingdings" w:hint="default"/>
      </w:rPr>
    </w:lvl>
    <w:lvl w:ilvl="6" w:tplc="40E4F24C">
      <w:start w:val="1"/>
      <w:numFmt w:val="bullet"/>
      <w:lvlText w:val=""/>
      <w:lvlJc w:val="left"/>
      <w:pPr>
        <w:ind w:left="5040" w:hanging="360"/>
      </w:pPr>
      <w:rPr>
        <w:rFonts w:ascii="Symbol" w:hAnsi="Symbol" w:hint="default"/>
      </w:rPr>
    </w:lvl>
    <w:lvl w:ilvl="7" w:tplc="E0F80524">
      <w:start w:val="1"/>
      <w:numFmt w:val="bullet"/>
      <w:lvlText w:val="o"/>
      <w:lvlJc w:val="left"/>
      <w:pPr>
        <w:ind w:left="5760" w:hanging="360"/>
      </w:pPr>
      <w:rPr>
        <w:rFonts w:ascii="Courier New" w:hAnsi="Courier New" w:hint="default"/>
      </w:rPr>
    </w:lvl>
    <w:lvl w:ilvl="8" w:tplc="9AAC344A">
      <w:start w:val="1"/>
      <w:numFmt w:val="bullet"/>
      <w:lvlText w:val=""/>
      <w:lvlJc w:val="left"/>
      <w:pPr>
        <w:ind w:left="6480" w:hanging="360"/>
      </w:pPr>
      <w:rPr>
        <w:rFonts w:ascii="Wingdings" w:hAnsi="Wingdings" w:hint="default"/>
      </w:rPr>
    </w:lvl>
  </w:abstractNum>
  <w:abstractNum w:abstractNumId="11" w15:restartNumberingAfterBreak="0">
    <w:nsid w:val="11B36E79"/>
    <w:multiLevelType w:val="hybridMultilevel"/>
    <w:tmpl w:val="211C8080"/>
    <w:lvl w:ilvl="0" w:tplc="21784116">
      <w:start w:val="1"/>
      <w:numFmt w:val="bullet"/>
      <w:lvlText w:val=""/>
      <w:lvlJc w:val="left"/>
      <w:pPr>
        <w:ind w:left="720" w:hanging="360"/>
      </w:pPr>
      <w:rPr>
        <w:rFonts w:ascii="Symbol" w:hAnsi="Symbol" w:hint="default"/>
      </w:rPr>
    </w:lvl>
    <w:lvl w:ilvl="1" w:tplc="7CA68D0E">
      <w:start w:val="1"/>
      <w:numFmt w:val="bullet"/>
      <w:lvlText w:val="o"/>
      <w:lvlJc w:val="left"/>
      <w:pPr>
        <w:ind w:left="1440" w:hanging="360"/>
      </w:pPr>
      <w:rPr>
        <w:rFonts w:ascii="Courier New" w:hAnsi="Courier New" w:hint="default"/>
      </w:rPr>
    </w:lvl>
    <w:lvl w:ilvl="2" w:tplc="F51A7A92">
      <w:start w:val="1"/>
      <w:numFmt w:val="bullet"/>
      <w:lvlText w:val=""/>
      <w:lvlJc w:val="left"/>
      <w:pPr>
        <w:ind w:left="2160" w:hanging="360"/>
      </w:pPr>
      <w:rPr>
        <w:rFonts w:ascii="Wingdings" w:hAnsi="Wingdings" w:hint="default"/>
      </w:rPr>
    </w:lvl>
    <w:lvl w:ilvl="3" w:tplc="C1209DAE">
      <w:start w:val="1"/>
      <w:numFmt w:val="bullet"/>
      <w:lvlText w:val=""/>
      <w:lvlJc w:val="left"/>
      <w:pPr>
        <w:ind w:left="2880" w:hanging="360"/>
      </w:pPr>
      <w:rPr>
        <w:rFonts w:ascii="Symbol" w:hAnsi="Symbol" w:hint="default"/>
      </w:rPr>
    </w:lvl>
    <w:lvl w:ilvl="4" w:tplc="A684B8F6">
      <w:start w:val="1"/>
      <w:numFmt w:val="bullet"/>
      <w:lvlText w:val="o"/>
      <w:lvlJc w:val="left"/>
      <w:pPr>
        <w:ind w:left="3600" w:hanging="360"/>
      </w:pPr>
      <w:rPr>
        <w:rFonts w:ascii="Courier New" w:hAnsi="Courier New" w:hint="default"/>
      </w:rPr>
    </w:lvl>
    <w:lvl w:ilvl="5" w:tplc="68ECBEDE">
      <w:start w:val="1"/>
      <w:numFmt w:val="bullet"/>
      <w:lvlText w:val=""/>
      <w:lvlJc w:val="left"/>
      <w:pPr>
        <w:ind w:left="4320" w:hanging="360"/>
      </w:pPr>
      <w:rPr>
        <w:rFonts w:ascii="Wingdings" w:hAnsi="Wingdings" w:hint="default"/>
      </w:rPr>
    </w:lvl>
    <w:lvl w:ilvl="6" w:tplc="E87C6E42">
      <w:start w:val="1"/>
      <w:numFmt w:val="bullet"/>
      <w:lvlText w:val=""/>
      <w:lvlJc w:val="left"/>
      <w:pPr>
        <w:ind w:left="5040" w:hanging="360"/>
      </w:pPr>
      <w:rPr>
        <w:rFonts w:ascii="Symbol" w:hAnsi="Symbol" w:hint="default"/>
      </w:rPr>
    </w:lvl>
    <w:lvl w:ilvl="7" w:tplc="3A146C9E">
      <w:start w:val="1"/>
      <w:numFmt w:val="bullet"/>
      <w:lvlText w:val="o"/>
      <w:lvlJc w:val="left"/>
      <w:pPr>
        <w:ind w:left="5760" w:hanging="360"/>
      </w:pPr>
      <w:rPr>
        <w:rFonts w:ascii="Courier New" w:hAnsi="Courier New" w:hint="default"/>
      </w:rPr>
    </w:lvl>
    <w:lvl w:ilvl="8" w:tplc="85127F3E">
      <w:start w:val="1"/>
      <w:numFmt w:val="bullet"/>
      <w:lvlText w:val=""/>
      <w:lvlJc w:val="left"/>
      <w:pPr>
        <w:ind w:left="6480" w:hanging="360"/>
      </w:pPr>
      <w:rPr>
        <w:rFonts w:ascii="Wingdings" w:hAnsi="Wingdings" w:hint="default"/>
      </w:rPr>
    </w:lvl>
  </w:abstractNum>
  <w:abstractNum w:abstractNumId="12" w15:restartNumberingAfterBreak="0">
    <w:nsid w:val="1274B271"/>
    <w:multiLevelType w:val="hybridMultilevel"/>
    <w:tmpl w:val="A7448D28"/>
    <w:lvl w:ilvl="0" w:tplc="D828F78A">
      <w:start w:val="1"/>
      <w:numFmt w:val="bullet"/>
      <w:lvlText w:val=""/>
      <w:lvlJc w:val="left"/>
      <w:pPr>
        <w:ind w:left="720" w:hanging="360"/>
      </w:pPr>
      <w:rPr>
        <w:rFonts w:ascii="Symbol" w:hAnsi="Symbol" w:hint="default"/>
      </w:rPr>
    </w:lvl>
    <w:lvl w:ilvl="1" w:tplc="F420FAE6">
      <w:start w:val="1"/>
      <w:numFmt w:val="bullet"/>
      <w:lvlText w:val="o"/>
      <w:lvlJc w:val="left"/>
      <w:pPr>
        <w:ind w:left="1440" w:hanging="360"/>
      </w:pPr>
      <w:rPr>
        <w:rFonts w:ascii="Courier New" w:hAnsi="Courier New" w:hint="default"/>
      </w:rPr>
    </w:lvl>
    <w:lvl w:ilvl="2" w:tplc="085C333C">
      <w:start w:val="1"/>
      <w:numFmt w:val="bullet"/>
      <w:lvlText w:val=""/>
      <w:lvlJc w:val="left"/>
      <w:pPr>
        <w:ind w:left="2160" w:hanging="360"/>
      </w:pPr>
      <w:rPr>
        <w:rFonts w:ascii="Wingdings" w:hAnsi="Wingdings" w:hint="default"/>
      </w:rPr>
    </w:lvl>
    <w:lvl w:ilvl="3" w:tplc="167E23D2">
      <w:start w:val="1"/>
      <w:numFmt w:val="bullet"/>
      <w:lvlText w:val=""/>
      <w:lvlJc w:val="left"/>
      <w:pPr>
        <w:ind w:left="2880" w:hanging="360"/>
      </w:pPr>
      <w:rPr>
        <w:rFonts w:ascii="Symbol" w:hAnsi="Symbol" w:hint="default"/>
      </w:rPr>
    </w:lvl>
    <w:lvl w:ilvl="4" w:tplc="93CEAF1C">
      <w:start w:val="1"/>
      <w:numFmt w:val="bullet"/>
      <w:lvlText w:val="o"/>
      <w:lvlJc w:val="left"/>
      <w:pPr>
        <w:ind w:left="3600" w:hanging="360"/>
      </w:pPr>
      <w:rPr>
        <w:rFonts w:ascii="Courier New" w:hAnsi="Courier New" w:hint="default"/>
      </w:rPr>
    </w:lvl>
    <w:lvl w:ilvl="5" w:tplc="440A8CC2">
      <w:start w:val="1"/>
      <w:numFmt w:val="bullet"/>
      <w:lvlText w:val=""/>
      <w:lvlJc w:val="left"/>
      <w:pPr>
        <w:ind w:left="4320" w:hanging="360"/>
      </w:pPr>
      <w:rPr>
        <w:rFonts w:ascii="Wingdings" w:hAnsi="Wingdings" w:hint="default"/>
      </w:rPr>
    </w:lvl>
    <w:lvl w:ilvl="6" w:tplc="86BC71A6">
      <w:start w:val="1"/>
      <w:numFmt w:val="bullet"/>
      <w:lvlText w:val=""/>
      <w:lvlJc w:val="left"/>
      <w:pPr>
        <w:ind w:left="5040" w:hanging="360"/>
      </w:pPr>
      <w:rPr>
        <w:rFonts w:ascii="Symbol" w:hAnsi="Symbol" w:hint="default"/>
      </w:rPr>
    </w:lvl>
    <w:lvl w:ilvl="7" w:tplc="7B3E651C">
      <w:start w:val="1"/>
      <w:numFmt w:val="bullet"/>
      <w:lvlText w:val="o"/>
      <w:lvlJc w:val="left"/>
      <w:pPr>
        <w:ind w:left="5760" w:hanging="360"/>
      </w:pPr>
      <w:rPr>
        <w:rFonts w:ascii="Courier New" w:hAnsi="Courier New" w:hint="default"/>
      </w:rPr>
    </w:lvl>
    <w:lvl w:ilvl="8" w:tplc="5FCC8D5E">
      <w:start w:val="1"/>
      <w:numFmt w:val="bullet"/>
      <w:lvlText w:val=""/>
      <w:lvlJc w:val="left"/>
      <w:pPr>
        <w:ind w:left="6480" w:hanging="360"/>
      </w:pPr>
      <w:rPr>
        <w:rFonts w:ascii="Wingdings" w:hAnsi="Wingdings" w:hint="default"/>
      </w:rPr>
    </w:lvl>
  </w:abstractNum>
  <w:abstractNum w:abstractNumId="13" w15:restartNumberingAfterBreak="0">
    <w:nsid w:val="12DDED4F"/>
    <w:multiLevelType w:val="hybridMultilevel"/>
    <w:tmpl w:val="E5D6F720"/>
    <w:lvl w:ilvl="0" w:tplc="52FE663C">
      <w:start w:val="1"/>
      <w:numFmt w:val="bullet"/>
      <w:lvlText w:val=""/>
      <w:lvlJc w:val="left"/>
      <w:pPr>
        <w:ind w:left="720" w:hanging="360"/>
      </w:pPr>
      <w:rPr>
        <w:rFonts w:ascii="Symbol" w:hAnsi="Symbol" w:hint="default"/>
      </w:rPr>
    </w:lvl>
    <w:lvl w:ilvl="1" w:tplc="8600288E">
      <w:start w:val="1"/>
      <w:numFmt w:val="bullet"/>
      <w:lvlText w:val="o"/>
      <w:lvlJc w:val="left"/>
      <w:pPr>
        <w:ind w:left="1440" w:hanging="360"/>
      </w:pPr>
      <w:rPr>
        <w:rFonts w:ascii="Courier New" w:hAnsi="Courier New" w:hint="default"/>
      </w:rPr>
    </w:lvl>
    <w:lvl w:ilvl="2" w:tplc="3B242FBA">
      <w:start w:val="1"/>
      <w:numFmt w:val="bullet"/>
      <w:lvlText w:val=""/>
      <w:lvlJc w:val="left"/>
      <w:pPr>
        <w:ind w:left="2160" w:hanging="360"/>
      </w:pPr>
      <w:rPr>
        <w:rFonts w:ascii="Wingdings" w:hAnsi="Wingdings" w:hint="default"/>
      </w:rPr>
    </w:lvl>
    <w:lvl w:ilvl="3" w:tplc="46129564">
      <w:start w:val="1"/>
      <w:numFmt w:val="bullet"/>
      <w:lvlText w:val=""/>
      <w:lvlJc w:val="left"/>
      <w:pPr>
        <w:ind w:left="2880" w:hanging="360"/>
      </w:pPr>
      <w:rPr>
        <w:rFonts w:ascii="Symbol" w:hAnsi="Symbol" w:hint="default"/>
      </w:rPr>
    </w:lvl>
    <w:lvl w:ilvl="4" w:tplc="98ECFA42">
      <w:start w:val="1"/>
      <w:numFmt w:val="bullet"/>
      <w:lvlText w:val="o"/>
      <w:lvlJc w:val="left"/>
      <w:pPr>
        <w:ind w:left="3600" w:hanging="360"/>
      </w:pPr>
      <w:rPr>
        <w:rFonts w:ascii="Courier New" w:hAnsi="Courier New" w:hint="default"/>
      </w:rPr>
    </w:lvl>
    <w:lvl w:ilvl="5" w:tplc="494C770E">
      <w:start w:val="1"/>
      <w:numFmt w:val="bullet"/>
      <w:lvlText w:val=""/>
      <w:lvlJc w:val="left"/>
      <w:pPr>
        <w:ind w:left="4320" w:hanging="360"/>
      </w:pPr>
      <w:rPr>
        <w:rFonts w:ascii="Wingdings" w:hAnsi="Wingdings" w:hint="default"/>
      </w:rPr>
    </w:lvl>
    <w:lvl w:ilvl="6" w:tplc="E452A2EC">
      <w:start w:val="1"/>
      <w:numFmt w:val="bullet"/>
      <w:lvlText w:val=""/>
      <w:lvlJc w:val="left"/>
      <w:pPr>
        <w:ind w:left="5040" w:hanging="360"/>
      </w:pPr>
      <w:rPr>
        <w:rFonts w:ascii="Symbol" w:hAnsi="Symbol" w:hint="default"/>
      </w:rPr>
    </w:lvl>
    <w:lvl w:ilvl="7" w:tplc="9FDAF654">
      <w:start w:val="1"/>
      <w:numFmt w:val="bullet"/>
      <w:lvlText w:val="o"/>
      <w:lvlJc w:val="left"/>
      <w:pPr>
        <w:ind w:left="5760" w:hanging="360"/>
      </w:pPr>
      <w:rPr>
        <w:rFonts w:ascii="Courier New" w:hAnsi="Courier New" w:hint="default"/>
      </w:rPr>
    </w:lvl>
    <w:lvl w:ilvl="8" w:tplc="86529EF8">
      <w:start w:val="1"/>
      <w:numFmt w:val="bullet"/>
      <w:lvlText w:val=""/>
      <w:lvlJc w:val="left"/>
      <w:pPr>
        <w:ind w:left="6480" w:hanging="360"/>
      </w:pPr>
      <w:rPr>
        <w:rFonts w:ascii="Wingdings" w:hAnsi="Wingdings" w:hint="default"/>
      </w:rPr>
    </w:lvl>
  </w:abstractNum>
  <w:abstractNum w:abstractNumId="14" w15:restartNumberingAfterBreak="0">
    <w:nsid w:val="16174E3E"/>
    <w:multiLevelType w:val="hybridMultilevel"/>
    <w:tmpl w:val="4BC40296"/>
    <w:lvl w:ilvl="0" w:tplc="72D6D8AA">
      <w:start w:val="1"/>
      <w:numFmt w:val="bullet"/>
      <w:lvlText w:val=""/>
      <w:lvlJc w:val="left"/>
      <w:pPr>
        <w:ind w:left="720" w:hanging="360"/>
      </w:pPr>
      <w:rPr>
        <w:rFonts w:ascii="Symbol" w:hAnsi="Symbol" w:hint="default"/>
      </w:rPr>
    </w:lvl>
    <w:lvl w:ilvl="1" w:tplc="B30C8A66">
      <w:start w:val="1"/>
      <w:numFmt w:val="bullet"/>
      <w:lvlText w:val="o"/>
      <w:lvlJc w:val="left"/>
      <w:pPr>
        <w:ind w:left="1440" w:hanging="360"/>
      </w:pPr>
      <w:rPr>
        <w:rFonts w:ascii="Courier New" w:hAnsi="Courier New" w:hint="default"/>
      </w:rPr>
    </w:lvl>
    <w:lvl w:ilvl="2" w:tplc="EE46A08A">
      <w:start w:val="1"/>
      <w:numFmt w:val="bullet"/>
      <w:lvlText w:val=""/>
      <w:lvlJc w:val="left"/>
      <w:pPr>
        <w:ind w:left="2160" w:hanging="360"/>
      </w:pPr>
      <w:rPr>
        <w:rFonts w:ascii="Wingdings" w:hAnsi="Wingdings" w:hint="default"/>
      </w:rPr>
    </w:lvl>
    <w:lvl w:ilvl="3" w:tplc="3E9C4050">
      <w:start w:val="1"/>
      <w:numFmt w:val="bullet"/>
      <w:lvlText w:val=""/>
      <w:lvlJc w:val="left"/>
      <w:pPr>
        <w:ind w:left="2880" w:hanging="360"/>
      </w:pPr>
      <w:rPr>
        <w:rFonts w:ascii="Symbol" w:hAnsi="Symbol" w:hint="default"/>
      </w:rPr>
    </w:lvl>
    <w:lvl w:ilvl="4" w:tplc="BA3AB958">
      <w:start w:val="1"/>
      <w:numFmt w:val="bullet"/>
      <w:lvlText w:val="o"/>
      <w:lvlJc w:val="left"/>
      <w:pPr>
        <w:ind w:left="3600" w:hanging="360"/>
      </w:pPr>
      <w:rPr>
        <w:rFonts w:ascii="Courier New" w:hAnsi="Courier New" w:hint="default"/>
      </w:rPr>
    </w:lvl>
    <w:lvl w:ilvl="5" w:tplc="E8FE0DAC">
      <w:start w:val="1"/>
      <w:numFmt w:val="bullet"/>
      <w:lvlText w:val=""/>
      <w:lvlJc w:val="left"/>
      <w:pPr>
        <w:ind w:left="4320" w:hanging="360"/>
      </w:pPr>
      <w:rPr>
        <w:rFonts w:ascii="Wingdings" w:hAnsi="Wingdings" w:hint="default"/>
      </w:rPr>
    </w:lvl>
    <w:lvl w:ilvl="6" w:tplc="FC4EE7C0">
      <w:start w:val="1"/>
      <w:numFmt w:val="bullet"/>
      <w:lvlText w:val=""/>
      <w:lvlJc w:val="left"/>
      <w:pPr>
        <w:ind w:left="5040" w:hanging="360"/>
      </w:pPr>
      <w:rPr>
        <w:rFonts w:ascii="Symbol" w:hAnsi="Symbol" w:hint="default"/>
      </w:rPr>
    </w:lvl>
    <w:lvl w:ilvl="7" w:tplc="47D63A0C">
      <w:start w:val="1"/>
      <w:numFmt w:val="bullet"/>
      <w:lvlText w:val="o"/>
      <w:lvlJc w:val="left"/>
      <w:pPr>
        <w:ind w:left="5760" w:hanging="360"/>
      </w:pPr>
      <w:rPr>
        <w:rFonts w:ascii="Courier New" w:hAnsi="Courier New" w:hint="default"/>
      </w:rPr>
    </w:lvl>
    <w:lvl w:ilvl="8" w:tplc="4C1C1C8E">
      <w:start w:val="1"/>
      <w:numFmt w:val="bullet"/>
      <w:lvlText w:val=""/>
      <w:lvlJc w:val="left"/>
      <w:pPr>
        <w:ind w:left="6480" w:hanging="360"/>
      </w:pPr>
      <w:rPr>
        <w:rFonts w:ascii="Wingdings" w:hAnsi="Wingdings" w:hint="default"/>
      </w:rPr>
    </w:lvl>
  </w:abstractNum>
  <w:abstractNum w:abstractNumId="15" w15:restartNumberingAfterBreak="0">
    <w:nsid w:val="198D0E53"/>
    <w:multiLevelType w:val="hybridMultilevel"/>
    <w:tmpl w:val="0CA67F08"/>
    <w:lvl w:ilvl="0" w:tplc="FB082A4A">
      <w:start w:val="1"/>
      <w:numFmt w:val="bullet"/>
      <w:lvlText w:val=""/>
      <w:lvlJc w:val="left"/>
      <w:pPr>
        <w:ind w:left="720" w:hanging="360"/>
      </w:pPr>
      <w:rPr>
        <w:rFonts w:ascii="Symbol" w:hAnsi="Symbol" w:hint="default"/>
      </w:rPr>
    </w:lvl>
    <w:lvl w:ilvl="1" w:tplc="CE7ABFB4">
      <w:start w:val="1"/>
      <w:numFmt w:val="bullet"/>
      <w:lvlText w:val="o"/>
      <w:lvlJc w:val="left"/>
      <w:pPr>
        <w:ind w:left="1440" w:hanging="360"/>
      </w:pPr>
      <w:rPr>
        <w:rFonts w:ascii="Courier New" w:hAnsi="Courier New" w:hint="default"/>
      </w:rPr>
    </w:lvl>
    <w:lvl w:ilvl="2" w:tplc="F51AAE72">
      <w:start w:val="1"/>
      <w:numFmt w:val="bullet"/>
      <w:lvlText w:val=""/>
      <w:lvlJc w:val="left"/>
      <w:pPr>
        <w:ind w:left="2160" w:hanging="360"/>
      </w:pPr>
      <w:rPr>
        <w:rFonts w:ascii="Wingdings" w:hAnsi="Wingdings" w:hint="default"/>
      </w:rPr>
    </w:lvl>
    <w:lvl w:ilvl="3" w:tplc="C0421C66">
      <w:start w:val="1"/>
      <w:numFmt w:val="bullet"/>
      <w:lvlText w:val=""/>
      <w:lvlJc w:val="left"/>
      <w:pPr>
        <w:ind w:left="2880" w:hanging="360"/>
      </w:pPr>
      <w:rPr>
        <w:rFonts w:ascii="Symbol" w:hAnsi="Symbol" w:hint="default"/>
      </w:rPr>
    </w:lvl>
    <w:lvl w:ilvl="4" w:tplc="B6DA7268">
      <w:start w:val="1"/>
      <w:numFmt w:val="bullet"/>
      <w:lvlText w:val="o"/>
      <w:lvlJc w:val="left"/>
      <w:pPr>
        <w:ind w:left="3600" w:hanging="360"/>
      </w:pPr>
      <w:rPr>
        <w:rFonts w:ascii="Courier New" w:hAnsi="Courier New" w:hint="default"/>
      </w:rPr>
    </w:lvl>
    <w:lvl w:ilvl="5" w:tplc="590C9B1A">
      <w:start w:val="1"/>
      <w:numFmt w:val="bullet"/>
      <w:lvlText w:val=""/>
      <w:lvlJc w:val="left"/>
      <w:pPr>
        <w:ind w:left="4320" w:hanging="360"/>
      </w:pPr>
      <w:rPr>
        <w:rFonts w:ascii="Wingdings" w:hAnsi="Wingdings" w:hint="default"/>
      </w:rPr>
    </w:lvl>
    <w:lvl w:ilvl="6" w:tplc="D4E4BF4E">
      <w:start w:val="1"/>
      <w:numFmt w:val="bullet"/>
      <w:lvlText w:val=""/>
      <w:lvlJc w:val="left"/>
      <w:pPr>
        <w:ind w:left="5040" w:hanging="360"/>
      </w:pPr>
      <w:rPr>
        <w:rFonts w:ascii="Symbol" w:hAnsi="Symbol" w:hint="default"/>
      </w:rPr>
    </w:lvl>
    <w:lvl w:ilvl="7" w:tplc="9C68B5D4">
      <w:start w:val="1"/>
      <w:numFmt w:val="bullet"/>
      <w:lvlText w:val="o"/>
      <w:lvlJc w:val="left"/>
      <w:pPr>
        <w:ind w:left="5760" w:hanging="360"/>
      </w:pPr>
      <w:rPr>
        <w:rFonts w:ascii="Courier New" w:hAnsi="Courier New" w:hint="default"/>
      </w:rPr>
    </w:lvl>
    <w:lvl w:ilvl="8" w:tplc="3AA066AC">
      <w:start w:val="1"/>
      <w:numFmt w:val="bullet"/>
      <w:lvlText w:val=""/>
      <w:lvlJc w:val="left"/>
      <w:pPr>
        <w:ind w:left="6480" w:hanging="360"/>
      </w:pPr>
      <w:rPr>
        <w:rFonts w:ascii="Wingdings" w:hAnsi="Wingdings" w:hint="default"/>
      </w:rPr>
    </w:lvl>
  </w:abstractNum>
  <w:abstractNum w:abstractNumId="16" w15:restartNumberingAfterBreak="0">
    <w:nsid w:val="1A4E4D55"/>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7C4F22"/>
    <w:multiLevelType w:val="hybridMultilevel"/>
    <w:tmpl w:val="64E2CADC"/>
    <w:lvl w:ilvl="0" w:tplc="137E31A0">
      <w:start w:val="1"/>
      <w:numFmt w:val="bullet"/>
      <w:lvlText w:val=""/>
      <w:lvlJc w:val="left"/>
      <w:pPr>
        <w:ind w:left="720" w:hanging="360"/>
      </w:pPr>
      <w:rPr>
        <w:rFonts w:ascii="Symbol" w:hAnsi="Symbol" w:hint="default"/>
      </w:rPr>
    </w:lvl>
    <w:lvl w:ilvl="1" w:tplc="1D9AF51A">
      <w:start w:val="1"/>
      <w:numFmt w:val="bullet"/>
      <w:lvlText w:val="o"/>
      <w:lvlJc w:val="left"/>
      <w:pPr>
        <w:ind w:left="1440" w:hanging="360"/>
      </w:pPr>
      <w:rPr>
        <w:rFonts w:ascii="Courier New" w:hAnsi="Courier New" w:hint="default"/>
      </w:rPr>
    </w:lvl>
    <w:lvl w:ilvl="2" w:tplc="6ECCE668">
      <w:start w:val="1"/>
      <w:numFmt w:val="bullet"/>
      <w:lvlText w:val=""/>
      <w:lvlJc w:val="left"/>
      <w:pPr>
        <w:ind w:left="2160" w:hanging="360"/>
      </w:pPr>
      <w:rPr>
        <w:rFonts w:ascii="Wingdings" w:hAnsi="Wingdings" w:hint="default"/>
      </w:rPr>
    </w:lvl>
    <w:lvl w:ilvl="3" w:tplc="A13E380E">
      <w:start w:val="1"/>
      <w:numFmt w:val="bullet"/>
      <w:lvlText w:val=""/>
      <w:lvlJc w:val="left"/>
      <w:pPr>
        <w:ind w:left="2880" w:hanging="360"/>
      </w:pPr>
      <w:rPr>
        <w:rFonts w:ascii="Symbol" w:hAnsi="Symbol" w:hint="default"/>
      </w:rPr>
    </w:lvl>
    <w:lvl w:ilvl="4" w:tplc="DB90B6AA">
      <w:start w:val="1"/>
      <w:numFmt w:val="bullet"/>
      <w:lvlText w:val="o"/>
      <w:lvlJc w:val="left"/>
      <w:pPr>
        <w:ind w:left="3600" w:hanging="360"/>
      </w:pPr>
      <w:rPr>
        <w:rFonts w:ascii="Courier New" w:hAnsi="Courier New" w:hint="default"/>
      </w:rPr>
    </w:lvl>
    <w:lvl w:ilvl="5" w:tplc="461C0A48">
      <w:start w:val="1"/>
      <w:numFmt w:val="bullet"/>
      <w:lvlText w:val=""/>
      <w:lvlJc w:val="left"/>
      <w:pPr>
        <w:ind w:left="4320" w:hanging="360"/>
      </w:pPr>
      <w:rPr>
        <w:rFonts w:ascii="Wingdings" w:hAnsi="Wingdings" w:hint="default"/>
      </w:rPr>
    </w:lvl>
    <w:lvl w:ilvl="6" w:tplc="D5E2B860">
      <w:start w:val="1"/>
      <w:numFmt w:val="bullet"/>
      <w:lvlText w:val=""/>
      <w:lvlJc w:val="left"/>
      <w:pPr>
        <w:ind w:left="5040" w:hanging="360"/>
      </w:pPr>
      <w:rPr>
        <w:rFonts w:ascii="Symbol" w:hAnsi="Symbol" w:hint="default"/>
      </w:rPr>
    </w:lvl>
    <w:lvl w:ilvl="7" w:tplc="CEECDE3C">
      <w:start w:val="1"/>
      <w:numFmt w:val="bullet"/>
      <w:lvlText w:val="o"/>
      <w:lvlJc w:val="left"/>
      <w:pPr>
        <w:ind w:left="5760" w:hanging="360"/>
      </w:pPr>
      <w:rPr>
        <w:rFonts w:ascii="Courier New" w:hAnsi="Courier New" w:hint="default"/>
      </w:rPr>
    </w:lvl>
    <w:lvl w:ilvl="8" w:tplc="1EFE7F2C">
      <w:start w:val="1"/>
      <w:numFmt w:val="bullet"/>
      <w:lvlText w:val=""/>
      <w:lvlJc w:val="left"/>
      <w:pPr>
        <w:ind w:left="6480" w:hanging="360"/>
      </w:pPr>
      <w:rPr>
        <w:rFonts w:ascii="Wingdings" w:hAnsi="Wingdings" w:hint="default"/>
      </w:rPr>
    </w:lvl>
  </w:abstractNum>
  <w:abstractNum w:abstractNumId="18" w15:restartNumberingAfterBreak="0">
    <w:nsid w:val="1D532E57"/>
    <w:multiLevelType w:val="hybridMultilevel"/>
    <w:tmpl w:val="C98A6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2D93F1"/>
    <w:multiLevelType w:val="hybridMultilevel"/>
    <w:tmpl w:val="7E20FF6C"/>
    <w:lvl w:ilvl="0" w:tplc="66B6CCE4">
      <w:start w:val="1"/>
      <w:numFmt w:val="bullet"/>
      <w:lvlText w:val=""/>
      <w:lvlJc w:val="left"/>
      <w:pPr>
        <w:ind w:left="720" w:hanging="360"/>
      </w:pPr>
      <w:rPr>
        <w:rFonts w:ascii="Symbol" w:hAnsi="Symbol" w:hint="default"/>
      </w:rPr>
    </w:lvl>
    <w:lvl w:ilvl="1" w:tplc="0082D85C">
      <w:start w:val="1"/>
      <w:numFmt w:val="bullet"/>
      <w:lvlText w:val="o"/>
      <w:lvlJc w:val="left"/>
      <w:pPr>
        <w:ind w:left="1440" w:hanging="360"/>
      </w:pPr>
      <w:rPr>
        <w:rFonts w:ascii="Courier New" w:hAnsi="Courier New" w:hint="default"/>
      </w:rPr>
    </w:lvl>
    <w:lvl w:ilvl="2" w:tplc="F5D6DE56">
      <w:start w:val="1"/>
      <w:numFmt w:val="bullet"/>
      <w:lvlText w:val=""/>
      <w:lvlJc w:val="left"/>
      <w:pPr>
        <w:ind w:left="2160" w:hanging="360"/>
      </w:pPr>
      <w:rPr>
        <w:rFonts w:ascii="Wingdings" w:hAnsi="Wingdings" w:hint="default"/>
      </w:rPr>
    </w:lvl>
    <w:lvl w:ilvl="3" w:tplc="22381864">
      <w:start w:val="1"/>
      <w:numFmt w:val="bullet"/>
      <w:lvlText w:val=""/>
      <w:lvlJc w:val="left"/>
      <w:pPr>
        <w:ind w:left="2880" w:hanging="360"/>
      </w:pPr>
      <w:rPr>
        <w:rFonts w:ascii="Symbol" w:hAnsi="Symbol" w:hint="default"/>
      </w:rPr>
    </w:lvl>
    <w:lvl w:ilvl="4" w:tplc="F2B222E0">
      <w:start w:val="1"/>
      <w:numFmt w:val="bullet"/>
      <w:lvlText w:val="o"/>
      <w:lvlJc w:val="left"/>
      <w:pPr>
        <w:ind w:left="3600" w:hanging="360"/>
      </w:pPr>
      <w:rPr>
        <w:rFonts w:ascii="Courier New" w:hAnsi="Courier New" w:hint="default"/>
      </w:rPr>
    </w:lvl>
    <w:lvl w:ilvl="5" w:tplc="30A48E30">
      <w:start w:val="1"/>
      <w:numFmt w:val="bullet"/>
      <w:lvlText w:val=""/>
      <w:lvlJc w:val="left"/>
      <w:pPr>
        <w:ind w:left="4320" w:hanging="360"/>
      </w:pPr>
      <w:rPr>
        <w:rFonts w:ascii="Wingdings" w:hAnsi="Wingdings" w:hint="default"/>
      </w:rPr>
    </w:lvl>
    <w:lvl w:ilvl="6" w:tplc="3B48BC8C">
      <w:start w:val="1"/>
      <w:numFmt w:val="bullet"/>
      <w:lvlText w:val=""/>
      <w:lvlJc w:val="left"/>
      <w:pPr>
        <w:ind w:left="5040" w:hanging="360"/>
      </w:pPr>
      <w:rPr>
        <w:rFonts w:ascii="Symbol" w:hAnsi="Symbol" w:hint="default"/>
      </w:rPr>
    </w:lvl>
    <w:lvl w:ilvl="7" w:tplc="E33ADDF2">
      <w:start w:val="1"/>
      <w:numFmt w:val="bullet"/>
      <w:lvlText w:val="o"/>
      <w:lvlJc w:val="left"/>
      <w:pPr>
        <w:ind w:left="5760" w:hanging="360"/>
      </w:pPr>
      <w:rPr>
        <w:rFonts w:ascii="Courier New" w:hAnsi="Courier New" w:hint="default"/>
      </w:rPr>
    </w:lvl>
    <w:lvl w:ilvl="8" w:tplc="1FD45108">
      <w:start w:val="1"/>
      <w:numFmt w:val="bullet"/>
      <w:lvlText w:val=""/>
      <w:lvlJc w:val="left"/>
      <w:pPr>
        <w:ind w:left="6480" w:hanging="360"/>
      </w:pPr>
      <w:rPr>
        <w:rFonts w:ascii="Wingdings" w:hAnsi="Wingdings" w:hint="default"/>
      </w:rPr>
    </w:lvl>
  </w:abstractNum>
  <w:abstractNum w:abstractNumId="20" w15:restartNumberingAfterBreak="0">
    <w:nsid w:val="1E699D6D"/>
    <w:multiLevelType w:val="hybridMultilevel"/>
    <w:tmpl w:val="8BAA91AE"/>
    <w:lvl w:ilvl="0" w:tplc="3CD88022">
      <w:start w:val="1"/>
      <w:numFmt w:val="bullet"/>
      <w:lvlText w:val=""/>
      <w:lvlJc w:val="left"/>
      <w:pPr>
        <w:ind w:left="720" w:hanging="360"/>
      </w:pPr>
      <w:rPr>
        <w:rFonts w:ascii="Symbol" w:hAnsi="Symbol" w:hint="default"/>
      </w:rPr>
    </w:lvl>
    <w:lvl w:ilvl="1" w:tplc="07629BBE">
      <w:start w:val="1"/>
      <w:numFmt w:val="bullet"/>
      <w:lvlText w:val="o"/>
      <w:lvlJc w:val="left"/>
      <w:pPr>
        <w:ind w:left="1440" w:hanging="360"/>
      </w:pPr>
      <w:rPr>
        <w:rFonts w:ascii="Courier New" w:hAnsi="Courier New" w:hint="default"/>
      </w:rPr>
    </w:lvl>
    <w:lvl w:ilvl="2" w:tplc="598CD65A">
      <w:start w:val="1"/>
      <w:numFmt w:val="bullet"/>
      <w:lvlText w:val=""/>
      <w:lvlJc w:val="left"/>
      <w:pPr>
        <w:ind w:left="2160" w:hanging="360"/>
      </w:pPr>
      <w:rPr>
        <w:rFonts w:ascii="Wingdings" w:hAnsi="Wingdings" w:hint="default"/>
      </w:rPr>
    </w:lvl>
    <w:lvl w:ilvl="3" w:tplc="FD58D232">
      <w:start w:val="1"/>
      <w:numFmt w:val="bullet"/>
      <w:lvlText w:val=""/>
      <w:lvlJc w:val="left"/>
      <w:pPr>
        <w:ind w:left="2880" w:hanging="360"/>
      </w:pPr>
      <w:rPr>
        <w:rFonts w:ascii="Symbol" w:hAnsi="Symbol" w:hint="default"/>
      </w:rPr>
    </w:lvl>
    <w:lvl w:ilvl="4" w:tplc="68502AE4">
      <w:start w:val="1"/>
      <w:numFmt w:val="bullet"/>
      <w:lvlText w:val="o"/>
      <w:lvlJc w:val="left"/>
      <w:pPr>
        <w:ind w:left="3600" w:hanging="360"/>
      </w:pPr>
      <w:rPr>
        <w:rFonts w:ascii="Courier New" w:hAnsi="Courier New" w:hint="default"/>
      </w:rPr>
    </w:lvl>
    <w:lvl w:ilvl="5" w:tplc="E6562352">
      <w:start w:val="1"/>
      <w:numFmt w:val="bullet"/>
      <w:lvlText w:val=""/>
      <w:lvlJc w:val="left"/>
      <w:pPr>
        <w:ind w:left="4320" w:hanging="360"/>
      </w:pPr>
      <w:rPr>
        <w:rFonts w:ascii="Wingdings" w:hAnsi="Wingdings" w:hint="default"/>
      </w:rPr>
    </w:lvl>
    <w:lvl w:ilvl="6" w:tplc="6B8A0EB4">
      <w:start w:val="1"/>
      <w:numFmt w:val="bullet"/>
      <w:lvlText w:val=""/>
      <w:lvlJc w:val="left"/>
      <w:pPr>
        <w:ind w:left="5040" w:hanging="360"/>
      </w:pPr>
      <w:rPr>
        <w:rFonts w:ascii="Symbol" w:hAnsi="Symbol" w:hint="default"/>
      </w:rPr>
    </w:lvl>
    <w:lvl w:ilvl="7" w:tplc="8D0A3C7E">
      <w:start w:val="1"/>
      <w:numFmt w:val="bullet"/>
      <w:lvlText w:val="o"/>
      <w:lvlJc w:val="left"/>
      <w:pPr>
        <w:ind w:left="5760" w:hanging="360"/>
      </w:pPr>
      <w:rPr>
        <w:rFonts w:ascii="Courier New" w:hAnsi="Courier New" w:hint="default"/>
      </w:rPr>
    </w:lvl>
    <w:lvl w:ilvl="8" w:tplc="064871F4">
      <w:start w:val="1"/>
      <w:numFmt w:val="bullet"/>
      <w:lvlText w:val=""/>
      <w:lvlJc w:val="left"/>
      <w:pPr>
        <w:ind w:left="6480" w:hanging="360"/>
      </w:pPr>
      <w:rPr>
        <w:rFonts w:ascii="Wingdings" w:hAnsi="Wingdings" w:hint="default"/>
      </w:rPr>
    </w:lvl>
  </w:abstractNum>
  <w:abstractNum w:abstractNumId="21" w15:restartNumberingAfterBreak="0">
    <w:nsid w:val="21E208A2"/>
    <w:multiLevelType w:val="hybridMultilevel"/>
    <w:tmpl w:val="0938F39E"/>
    <w:lvl w:ilvl="0" w:tplc="AA94660E">
      <w:start w:val="1"/>
      <w:numFmt w:val="bullet"/>
      <w:lvlText w:val=""/>
      <w:lvlJc w:val="left"/>
      <w:pPr>
        <w:ind w:left="720" w:hanging="360"/>
      </w:pPr>
      <w:rPr>
        <w:rFonts w:ascii="Symbol" w:hAnsi="Symbol" w:hint="default"/>
      </w:rPr>
    </w:lvl>
    <w:lvl w:ilvl="1" w:tplc="A6360A64">
      <w:start w:val="1"/>
      <w:numFmt w:val="bullet"/>
      <w:lvlText w:val="o"/>
      <w:lvlJc w:val="left"/>
      <w:pPr>
        <w:ind w:left="1440" w:hanging="360"/>
      </w:pPr>
      <w:rPr>
        <w:rFonts w:ascii="Courier New" w:hAnsi="Courier New" w:hint="default"/>
      </w:rPr>
    </w:lvl>
    <w:lvl w:ilvl="2" w:tplc="DDA20F4E">
      <w:start w:val="1"/>
      <w:numFmt w:val="bullet"/>
      <w:lvlText w:val=""/>
      <w:lvlJc w:val="left"/>
      <w:pPr>
        <w:ind w:left="2160" w:hanging="360"/>
      </w:pPr>
      <w:rPr>
        <w:rFonts w:ascii="Wingdings" w:hAnsi="Wingdings" w:hint="default"/>
      </w:rPr>
    </w:lvl>
    <w:lvl w:ilvl="3" w:tplc="757481CA">
      <w:start w:val="1"/>
      <w:numFmt w:val="bullet"/>
      <w:lvlText w:val=""/>
      <w:lvlJc w:val="left"/>
      <w:pPr>
        <w:ind w:left="2880" w:hanging="360"/>
      </w:pPr>
      <w:rPr>
        <w:rFonts w:ascii="Symbol" w:hAnsi="Symbol" w:hint="default"/>
      </w:rPr>
    </w:lvl>
    <w:lvl w:ilvl="4" w:tplc="AC3C1646">
      <w:start w:val="1"/>
      <w:numFmt w:val="bullet"/>
      <w:lvlText w:val="o"/>
      <w:lvlJc w:val="left"/>
      <w:pPr>
        <w:ind w:left="3600" w:hanging="360"/>
      </w:pPr>
      <w:rPr>
        <w:rFonts w:ascii="Courier New" w:hAnsi="Courier New" w:hint="default"/>
      </w:rPr>
    </w:lvl>
    <w:lvl w:ilvl="5" w:tplc="E2A0CBEE">
      <w:start w:val="1"/>
      <w:numFmt w:val="bullet"/>
      <w:lvlText w:val=""/>
      <w:lvlJc w:val="left"/>
      <w:pPr>
        <w:ind w:left="4320" w:hanging="360"/>
      </w:pPr>
      <w:rPr>
        <w:rFonts w:ascii="Wingdings" w:hAnsi="Wingdings" w:hint="default"/>
      </w:rPr>
    </w:lvl>
    <w:lvl w:ilvl="6" w:tplc="0290C0C0">
      <w:start w:val="1"/>
      <w:numFmt w:val="bullet"/>
      <w:lvlText w:val=""/>
      <w:lvlJc w:val="left"/>
      <w:pPr>
        <w:ind w:left="5040" w:hanging="360"/>
      </w:pPr>
      <w:rPr>
        <w:rFonts w:ascii="Symbol" w:hAnsi="Symbol" w:hint="default"/>
      </w:rPr>
    </w:lvl>
    <w:lvl w:ilvl="7" w:tplc="0430EE9E">
      <w:start w:val="1"/>
      <w:numFmt w:val="bullet"/>
      <w:lvlText w:val="o"/>
      <w:lvlJc w:val="left"/>
      <w:pPr>
        <w:ind w:left="5760" w:hanging="360"/>
      </w:pPr>
      <w:rPr>
        <w:rFonts w:ascii="Courier New" w:hAnsi="Courier New" w:hint="default"/>
      </w:rPr>
    </w:lvl>
    <w:lvl w:ilvl="8" w:tplc="CBA28220">
      <w:start w:val="1"/>
      <w:numFmt w:val="bullet"/>
      <w:lvlText w:val=""/>
      <w:lvlJc w:val="left"/>
      <w:pPr>
        <w:ind w:left="6480" w:hanging="360"/>
      </w:pPr>
      <w:rPr>
        <w:rFonts w:ascii="Wingdings" w:hAnsi="Wingdings" w:hint="default"/>
      </w:rPr>
    </w:lvl>
  </w:abstractNum>
  <w:abstractNum w:abstractNumId="22" w15:restartNumberingAfterBreak="0">
    <w:nsid w:val="22583B5E"/>
    <w:multiLevelType w:val="hybridMultilevel"/>
    <w:tmpl w:val="A67A3938"/>
    <w:lvl w:ilvl="0" w:tplc="610C9FD2">
      <w:start w:val="1"/>
      <w:numFmt w:val="bullet"/>
      <w:lvlText w:val=""/>
      <w:lvlJc w:val="left"/>
      <w:pPr>
        <w:ind w:left="720" w:hanging="360"/>
      </w:pPr>
      <w:rPr>
        <w:rFonts w:ascii="Symbol" w:hAnsi="Symbol" w:hint="default"/>
      </w:rPr>
    </w:lvl>
    <w:lvl w:ilvl="1" w:tplc="A3766D4E">
      <w:start w:val="1"/>
      <w:numFmt w:val="bullet"/>
      <w:lvlText w:val="o"/>
      <w:lvlJc w:val="left"/>
      <w:pPr>
        <w:ind w:left="1440" w:hanging="360"/>
      </w:pPr>
      <w:rPr>
        <w:rFonts w:ascii="Courier New" w:hAnsi="Courier New" w:hint="default"/>
      </w:rPr>
    </w:lvl>
    <w:lvl w:ilvl="2" w:tplc="A61C0EEE">
      <w:start w:val="1"/>
      <w:numFmt w:val="bullet"/>
      <w:lvlText w:val=""/>
      <w:lvlJc w:val="left"/>
      <w:pPr>
        <w:ind w:left="2160" w:hanging="360"/>
      </w:pPr>
      <w:rPr>
        <w:rFonts w:ascii="Wingdings" w:hAnsi="Wingdings" w:hint="default"/>
      </w:rPr>
    </w:lvl>
    <w:lvl w:ilvl="3" w:tplc="0EDA41D4">
      <w:start w:val="1"/>
      <w:numFmt w:val="bullet"/>
      <w:lvlText w:val=""/>
      <w:lvlJc w:val="left"/>
      <w:pPr>
        <w:ind w:left="2880" w:hanging="360"/>
      </w:pPr>
      <w:rPr>
        <w:rFonts w:ascii="Symbol" w:hAnsi="Symbol" w:hint="default"/>
      </w:rPr>
    </w:lvl>
    <w:lvl w:ilvl="4" w:tplc="E05CBED4">
      <w:start w:val="1"/>
      <w:numFmt w:val="bullet"/>
      <w:lvlText w:val="o"/>
      <w:lvlJc w:val="left"/>
      <w:pPr>
        <w:ind w:left="3600" w:hanging="360"/>
      </w:pPr>
      <w:rPr>
        <w:rFonts w:ascii="Courier New" w:hAnsi="Courier New" w:hint="default"/>
      </w:rPr>
    </w:lvl>
    <w:lvl w:ilvl="5" w:tplc="52D62D4E">
      <w:start w:val="1"/>
      <w:numFmt w:val="bullet"/>
      <w:lvlText w:val=""/>
      <w:lvlJc w:val="left"/>
      <w:pPr>
        <w:ind w:left="4320" w:hanging="360"/>
      </w:pPr>
      <w:rPr>
        <w:rFonts w:ascii="Wingdings" w:hAnsi="Wingdings" w:hint="default"/>
      </w:rPr>
    </w:lvl>
    <w:lvl w:ilvl="6" w:tplc="6C3EFE50">
      <w:start w:val="1"/>
      <w:numFmt w:val="bullet"/>
      <w:lvlText w:val=""/>
      <w:lvlJc w:val="left"/>
      <w:pPr>
        <w:ind w:left="5040" w:hanging="360"/>
      </w:pPr>
      <w:rPr>
        <w:rFonts w:ascii="Symbol" w:hAnsi="Symbol" w:hint="default"/>
      </w:rPr>
    </w:lvl>
    <w:lvl w:ilvl="7" w:tplc="0368F2F0">
      <w:start w:val="1"/>
      <w:numFmt w:val="bullet"/>
      <w:lvlText w:val="o"/>
      <w:lvlJc w:val="left"/>
      <w:pPr>
        <w:ind w:left="5760" w:hanging="360"/>
      </w:pPr>
      <w:rPr>
        <w:rFonts w:ascii="Courier New" w:hAnsi="Courier New" w:hint="default"/>
      </w:rPr>
    </w:lvl>
    <w:lvl w:ilvl="8" w:tplc="9EACBA92">
      <w:start w:val="1"/>
      <w:numFmt w:val="bullet"/>
      <w:lvlText w:val=""/>
      <w:lvlJc w:val="left"/>
      <w:pPr>
        <w:ind w:left="6480" w:hanging="360"/>
      </w:pPr>
      <w:rPr>
        <w:rFonts w:ascii="Wingdings" w:hAnsi="Wingdings" w:hint="default"/>
      </w:rPr>
    </w:lvl>
  </w:abstractNum>
  <w:abstractNum w:abstractNumId="23" w15:restartNumberingAfterBreak="0">
    <w:nsid w:val="23689CD9"/>
    <w:multiLevelType w:val="hybridMultilevel"/>
    <w:tmpl w:val="A57ABBD0"/>
    <w:lvl w:ilvl="0" w:tplc="D2604F5A">
      <w:start w:val="1"/>
      <w:numFmt w:val="bullet"/>
      <w:lvlText w:val=""/>
      <w:lvlJc w:val="left"/>
      <w:pPr>
        <w:ind w:left="720" w:hanging="360"/>
      </w:pPr>
      <w:rPr>
        <w:rFonts w:ascii="Symbol" w:hAnsi="Symbol" w:hint="default"/>
      </w:rPr>
    </w:lvl>
    <w:lvl w:ilvl="1" w:tplc="93CC6E30">
      <w:start w:val="1"/>
      <w:numFmt w:val="bullet"/>
      <w:lvlText w:val="o"/>
      <w:lvlJc w:val="left"/>
      <w:pPr>
        <w:ind w:left="1440" w:hanging="360"/>
      </w:pPr>
      <w:rPr>
        <w:rFonts w:ascii="Courier New" w:hAnsi="Courier New" w:hint="default"/>
      </w:rPr>
    </w:lvl>
    <w:lvl w:ilvl="2" w:tplc="C9C294EE">
      <w:start w:val="1"/>
      <w:numFmt w:val="bullet"/>
      <w:lvlText w:val=""/>
      <w:lvlJc w:val="left"/>
      <w:pPr>
        <w:ind w:left="2160" w:hanging="360"/>
      </w:pPr>
      <w:rPr>
        <w:rFonts w:ascii="Wingdings" w:hAnsi="Wingdings" w:hint="default"/>
      </w:rPr>
    </w:lvl>
    <w:lvl w:ilvl="3" w:tplc="FC701A4E">
      <w:start w:val="1"/>
      <w:numFmt w:val="bullet"/>
      <w:lvlText w:val=""/>
      <w:lvlJc w:val="left"/>
      <w:pPr>
        <w:ind w:left="2880" w:hanging="360"/>
      </w:pPr>
      <w:rPr>
        <w:rFonts w:ascii="Symbol" w:hAnsi="Symbol" w:hint="default"/>
      </w:rPr>
    </w:lvl>
    <w:lvl w:ilvl="4" w:tplc="930CCA2C">
      <w:start w:val="1"/>
      <w:numFmt w:val="bullet"/>
      <w:lvlText w:val="o"/>
      <w:lvlJc w:val="left"/>
      <w:pPr>
        <w:ind w:left="3600" w:hanging="360"/>
      </w:pPr>
      <w:rPr>
        <w:rFonts w:ascii="Courier New" w:hAnsi="Courier New" w:hint="default"/>
      </w:rPr>
    </w:lvl>
    <w:lvl w:ilvl="5" w:tplc="7E5C2F78">
      <w:start w:val="1"/>
      <w:numFmt w:val="bullet"/>
      <w:lvlText w:val=""/>
      <w:lvlJc w:val="left"/>
      <w:pPr>
        <w:ind w:left="4320" w:hanging="360"/>
      </w:pPr>
      <w:rPr>
        <w:rFonts w:ascii="Wingdings" w:hAnsi="Wingdings" w:hint="default"/>
      </w:rPr>
    </w:lvl>
    <w:lvl w:ilvl="6" w:tplc="5688F170">
      <w:start w:val="1"/>
      <w:numFmt w:val="bullet"/>
      <w:lvlText w:val=""/>
      <w:lvlJc w:val="left"/>
      <w:pPr>
        <w:ind w:left="5040" w:hanging="360"/>
      </w:pPr>
      <w:rPr>
        <w:rFonts w:ascii="Symbol" w:hAnsi="Symbol" w:hint="default"/>
      </w:rPr>
    </w:lvl>
    <w:lvl w:ilvl="7" w:tplc="DB5AB600">
      <w:start w:val="1"/>
      <w:numFmt w:val="bullet"/>
      <w:lvlText w:val="o"/>
      <w:lvlJc w:val="left"/>
      <w:pPr>
        <w:ind w:left="5760" w:hanging="360"/>
      </w:pPr>
      <w:rPr>
        <w:rFonts w:ascii="Courier New" w:hAnsi="Courier New" w:hint="default"/>
      </w:rPr>
    </w:lvl>
    <w:lvl w:ilvl="8" w:tplc="8AC884D2">
      <w:start w:val="1"/>
      <w:numFmt w:val="bullet"/>
      <w:lvlText w:val=""/>
      <w:lvlJc w:val="left"/>
      <w:pPr>
        <w:ind w:left="6480" w:hanging="360"/>
      </w:pPr>
      <w:rPr>
        <w:rFonts w:ascii="Wingdings" w:hAnsi="Wingdings" w:hint="default"/>
      </w:rPr>
    </w:lvl>
  </w:abstractNum>
  <w:abstractNum w:abstractNumId="24" w15:restartNumberingAfterBreak="0">
    <w:nsid w:val="27E5381F"/>
    <w:multiLevelType w:val="hybridMultilevel"/>
    <w:tmpl w:val="9764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3D7811"/>
    <w:multiLevelType w:val="hybridMultilevel"/>
    <w:tmpl w:val="133C6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A106E1"/>
    <w:multiLevelType w:val="hybridMultilevel"/>
    <w:tmpl w:val="C9429E96"/>
    <w:lvl w:ilvl="0" w:tplc="7D44361C">
      <w:start w:val="1"/>
      <w:numFmt w:val="bullet"/>
      <w:lvlText w:val=""/>
      <w:lvlJc w:val="left"/>
      <w:pPr>
        <w:ind w:left="720" w:hanging="360"/>
      </w:pPr>
      <w:rPr>
        <w:rFonts w:ascii="Symbol" w:hAnsi="Symbol" w:hint="default"/>
      </w:rPr>
    </w:lvl>
    <w:lvl w:ilvl="1" w:tplc="4BC6655C">
      <w:start w:val="1"/>
      <w:numFmt w:val="bullet"/>
      <w:lvlText w:val="o"/>
      <w:lvlJc w:val="left"/>
      <w:pPr>
        <w:ind w:left="1440" w:hanging="360"/>
      </w:pPr>
      <w:rPr>
        <w:rFonts w:ascii="Courier New" w:hAnsi="Courier New" w:hint="default"/>
      </w:rPr>
    </w:lvl>
    <w:lvl w:ilvl="2" w:tplc="FCF4DFC6">
      <w:start w:val="1"/>
      <w:numFmt w:val="bullet"/>
      <w:lvlText w:val=""/>
      <w:lvlJc w:val="left"/>
      <w:pPr>
        <w:ind w:left="2160" w:hanging="360"/>
      </w:pPr>
      <w:rPr>
        <w:rFonts w:ascii="Wingdings" w:hAnsi="Wingdings" w:hint="default"/>
      </w:rPr>
    </w:lvl>
    <w:lvl w:ilvl="3" w:tplc="3D7C50A8">
      <w:start w:val="1"/>
      <w:numFmt w:val="bullet"/>
      <w:lvlText w:val=""/>
      <w:lvlJc w:val="left"/>
      <w:pPr>
        <w:ind w:left="2880" w:hanging="360"/>
      </w:pPr>
      <w:rPr>
        <w:rFonts w:ascii="Symbol" w:hAnsi="Symbol" w:hint="default"/>
      </w:rPr>
    </w:lvl>
    <w:lvl w:ilvl="4" w:tplc="9E549C86">
      <w:start w:val="1"/>
      <w:numFmt w:val="bullet"/>
      <w:lvlText w:val="o"/>
      <w:lvlJc w:val="left"/>
      <w:pPr>
        <w:ind w:left="3600" w:hanging="360"/>
      </w:pPr>
      <w:rPr>
        <w:rFonts w:ascii="Courier New" w:hAnsi="Courier New" w:hint="default"/>
      </w:rPr>
    </w:lvl>
    <w:lvl w:ilvl="5" w:tplc="496C436C">
      <w:start w:val="1"/>
      <w:numFmt w:val="bullet"/>
      <w:lvlText w:val=""/>
      <w:lvlJc w:val="left"/>
      <w:pPr>
        <w:ind w:left="4320" w:hanging="360"/>
      </w:pPr>
      <w:rPr>
        <w:rFonts w:ascii="Wingdings" w:hAnsi="Wingdings" w:hint="default"/>
      </w:rPr>
    </w:lvl>
    <w:lvl w:ilvl="6" w:tplc="EE9A4308">
      <w:start w:val="1"/>
      <w:numFmt w:val="bullet"/>
      <w:lvlText w:val=""/>
      <w:lvlJc w:val="left"/>
      <w:pPr>
        <w:ind w:left="5040" w:hanging="360"/>
      </w:pPr>
      <w:rPr>
        <w:rFonts w:ascii="Symbol" w:hAnsi="Symbol" w:hint="default"/>
      </w:rPr>
    </w:lvl>
    <w:lvl w:ilvl="7" w:tplc="0BC26416">
      <w:start w:val="1"/>
      <w:numFmt w:val="bullet"/>
      <w:lvlText w:val="o"/>
      <w:lvlJc w:val="left"/>
      <w:pPr>
        <w:ind w:left="5760" w:hanging="360"/>
      </w:pPr>
      <w:rPr>
        <w:rFonts w:ascii="Courier New" w:hAnsi="Courier New" w:hint="default"/>
      </w:rPr>
    </w:lvl>
    <w:lvl w:ilvl="8" w:tplc="0D66785A">
      <w:start w:val="1"/>
      <w:numFmt w:val="bullet"/>
      <w:lvlText w:val=""/>
      <w:lvlJc w:val="left"/>
      <w:pPr>
        <w:ind w:left="6480" w:hanging="360"/>
      </w:pPr>
      <w:rPr>
        <w:rFonts w:ascii="Wingdings" w:hAnsi="Wingdings" w:hint="default"/>
      </w:rPr>
    </w:lvl>
  </w:abstractNum>
  <w:abstractNum w:abstractNumId="27" w15:restartNumberingAfterBreak="0">
    <w:nsid w:val="28A82317"/>
    <w:multiLevelType w:val="hybridMultilevel"/>
    <w:tmpl w:val="266C4BBC"/>
    <w:lvl w:ilvl="0" w:tplc="E89E89A6">
      <w:start w:val="1"/>
      <w:numFmt w:val="bullet"/>
      <w:lvlText w:val=""/>
      <w:lvlJc w:val="left"/>
      <w:pPr>
        <w:ind w:left="720" w:hanging="360"/>
      </w:pPr>
      <w:rPr>
        <w:rFonts w:ascii="Symbol" w:hAnsi="Symbol" w:hint="default"/>
      </w:rPr>
    </w:lvl>
    <w:lvl w:ilvl="1" w:tplc="4A62E62A">
      <w:start w:val="1"/>
      <w:numFmt w:val="bullet"/>
      <w:lvlText w:val="o"/>
      <w:lvlJc w:val="left"/>
      <w:pPr>
        <w:ind w:left="1440" w:hanging="360"/>
      </w:pPr>
      <w:rPr>
        <w:rFonts w:ascii="Courier New" w:hAnsi="Courier New" w:hint="default"/>
      </w:rPr>
    </w:lvl>
    <w:lvl w:ilvl="2" w:tplc="557CE608">
      <w:start w:val="1"/>
      <w:numFmt w:val="bullet"/>
      <w:lvlText w:val=""/>
      <w:lvlJc w:val="left"/>
      <w:pPr>
        <w:ind w:left="2160" w:hanging="360"/>
      </w:pPr>
      <w:rPr>
        <w:rFonts w:ascii="Wingdings" w:hAnsi="Wingdings" w:hint="default"/>
      </w:rPr>
    </w:lvl>
    <w:lvl w:ilvl="3" w:tplc="58FACC04">
      <w:start w:val="1"/>
      <w:numFmt w:val="bullet"/>
      <w:lvlText w:val=""/>
      <w:lvlJc w:val="left"/>
      <w:pPr>
        <w:ind w:left="2880" w:hanging="360"/>
      </w:pPr>
      <w:rPr>
        <w:rFonts w:ascii="Symbol" w:hAnsi="Symbol" w:hint="default"/>
      </w:rPr>
    </w:lvl>
    <w:lvl w:ilvl="4" w:tplc="553EA332">
      <w:start w:val="1"/>
      <w:numFmt w:val="bullet"/>
      <w:lvlText w:val="o"/>
      <w:lvlJc w:val="left"/>
      <w:pPr>
        <w:ind w:left="3600" w:hanging="360"/>
      </w:pPr>
      <w:rPr>
        <w:rFonts w:ascii="Courier New" w:hAnsi="Courier New" w:hint="default"/>
      </w:rPr>
    </w:lvl>
    <w:lvl w:ilvl="5" w:tplc="37D684F2">
      <w:start w:val="1"/>
      <w:numFmt w:val="bullet"/>
      <w:lvlText w:val=""/>
      <w:lvlJc w:val="left"/>
      <w:pPr>
        <w:ind w:left="4320" w:hanging="360"/>
      </w:pPr>
      <w:rPr>
        <w:rFonts w:ascii="Wingdings" w:hAnsi="Wingdings" w:hint="default"/>
      </w:rPr>
    </w:lvl>
    <w:lvl w:ilvl="6" w:tplc="95F68662">
      <w:start w:val="1"/>
      <w:numFmt w:val="bullet"/>
      <w:lvlText w:val=""/>
      <w:lvlJc w:val="left"/>
      <w:pPr>
        <w:ind w:left="5040" w:hanging="360"/>
      </w:pPr>
      <w:rPr>
        <w:rFonts w:ascii="Symbol" w:hAnsi="Symbol" w:hint="default"/>
      </w:rPr>
    </w:lvl>
    <w:lvl w:ilvl="7" w:tplc="FDA445E0">
      <w:start w:val="1"/>
      <w:numFmt w:val="bullet"/>
      <w:lvlText w:val="o"/>
      <w:lvlJc w:val="left"/>
      <w:pPr>
        <w:ind w:left="5760" w:hanging="360"/>
      </w:pPr>
      <w:rPr>
        <w:rFonts w:ascii="Courier New" w:hAnsi="Courier New" w:hint="default"/>
      </w:rPr>
    </w:lvl>
    <w:lvl w:ilvl="8" w:tplc="330237C4">
      <w:start w:val="1"/>
      <w:numFmt w:val="bullet"/>
      <w:lvlText w:val=""/>
      <w:lvlJc w:val="left"/>
      <w:pPr>
        <w:ind w:left="6480" w:hanging="360"/>
      </w:pPr>
      <w:rPr>
        <w:rFonts w:ascii="Wingdings" w:hAnsi="Wingdings" w:hint="default"/>
      </w:rPr>
    </w:lvl>
  </w:abstractNum>
  <w:abstractNum w:abstractNumId="28" w15:restartNumberingAfterBreak="0">
    <w:nsid w:val="29864451"/>
    <w:multiLevelType w:val="hybridMultilevel"/>
    <w:tmpl w:val="2FF06E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F21A67"/>
    <w:multiLevelType w:val="hybridMultilevel"/>
    <w:tmpl w:val="54E8B560"/>
    <w:lvl w:ilvl="0" w:tplc="90D48C28">
      <w:start w:val="1"/>
      <w:numFmt w:val="bullet"/>
      <w:lvlText w:val=""/>
      <w:lvlJc w:val="left"/>
      <w:pPr>
        <w:ind w:left="720" w:hanging="360"/>
      </w:pPr>
      <w:rPr>
        <w:rFonts w:ascii="Symbol" w:hAnsi="Symbol" w:hint="default"/>
      </w:rPr>
    </w:lvl>
    <w:lvl w:ilvl="1" w:tplc="75409656">
      <w:start w:val="1"/>
      <w:numFmt w:val="bullet"/>
      <w:lvlText w:val="o"/>
      <w:lvlJc w:val="left"/>
      <w:pPr>
        <w:ind w:left="1440" w:hanging="360"/>
      </w:pPr>
      <w:rPr>
        <w:rFonts w:ascii="Courier New" w:hAnsi="Courier New" w:hint="default"/>
      </w:rPr>
    </w:lvl>
    <w:lvl w:ilvl="2" w:tplc="E5F47FCC">
      <w:start w:val="1"/>
      <w:numFmt w:val="bullet"/>
      <w:lvlText w:val=""/>
      <w:lvlJc w:val="left"/>
      <w:pPr>
        <w:ind w:left="2160" w:hanging="360"/>
      </w:pPr>
      <w:rPr>
        <w:rFonts w:ascii="Wingdings" w:hAnsi="Wingdings" w:hint="default"/>
      </w:rPr>
    </w:lvl>
    <w:lvl w:ilvl="3" w:tplc="5B648506">
      <w:start w:val="1"/>
      <w:numFmt w:val="bullet"/>
      <w:lvlText w:val=""/>
      <w:lvlJc w:val="left"/>
      <w:pPr>
        <w:ind w:left="2880" w:hanging="360"/>
      </w:pPr>
      <w:rPr>
        <w:rFonts w:ascii="Symbol" w:hAnsi="Symbol" w:hint="default"/>
      </w:rPr>
    </w:lvl>
    <w:lvl w:ilvl="4" w:tplc="BBF2E81C">
      <w:start w:val="1"/>
      <w:numFmt w:val="bullet"/>
      <w:lvlText w:val="o"/>
      <w:lvlJc w:val="left"/>
      <w:pPr>
        <w:ind w:left="3600" w:hanging="360"/>
      </w:pPr>
      <w:rPr>
        <w:rFonts w:ascii="Courier New" w:hAnsi="Courier New" w:hint="default"/>
      </w:rPr>
    </w:lvl>
    <w:lvl w:ilvl="5" w:tplc="F9AE2578">
      <w:start w:val="1"/>
      <w:numFmt w:val="bullet"/>
      <w:lvlText w:val=""/>
      <w:lvlJc w:val="left"/>
      <w:pPr>
        <w:ind w:left="4320" w:hanging="360"/>
      </w:pPr>
      <w:rPr>
        <w:rFonts w:ascii="Wingdings" w:hAnsi="Wingdings" w:hint="default"/>
      </w:rPr>
    </w:lvl>
    <w:lvl w:ilvl="6" w:tplc="E32CC166">
      <w:start w:val="1"/>
      <w:numFmt w:val="bullet"/>
      <w:lvlText w:val=""/>
      <w:lvlJc w:val="left"/>
      <w:pPr>
        <w:ind w:left="5040" w:hanging="360"/>
      </w:pPr>
      <w:rPr>
        <w:rFonts w:ascii="Symbol" w:hAnsi="Symbol" w:hint="default"/>
      </w:rPr>
    </w:lvl>
    <w:lvl w:ilvl="7" w:tplc="F6720342">
      <w:start w:val="1"/>
      <w:numFmt w:val="bullet"/>
      <w:lvlText w:val="o"/>
      <w:lvlJc w:val="left"/>
      <w:pPr>
        <w:ind w:left="5760" w:hanging="360"/>
      </w:pPr>
      <w:rPr>
        <w:rFonts w:ascii="Courier New" w:hAnsi="Courier New" w:hint="default"/>
      </w:rPr>
    </w:lvl>
    <w:lvl w:ilvl="8" w:tplc="6BDA05F6">
      <w:start w:val="1"/>
      <w:numFmt w:val="bullet"/>
      <w:lvlText w:val=""/>
      <w:lvlJc w:val="left"/>
      <w:pPr>
        <w:ind w:left="6480" w:hanging="360"/>
      </w:pPr>
      <w:rPr>
        <w:rFonts w:ascii="Wingdings" w:hAnsi="Wingdings" w:hint="default"/>
      </w:rPr>
    </w:lvl>
  </w:abstractNum>
  <w:abstractNum w:abstractNumId="30" w15:restartNumberingAfterBreak="0">
    <w:nsid w:val="2BAFCA99"/>
    <w:multiLevelType w:val="hybridMultilevel"/>
    <w:tmpl w:val="043E102C"/>
    <w:lvl w:ilvl="0" w:tplc="A77271AA">
      <w:start w:val="1"/>
      <w:numFmt w:val="bullet"/>
      <w:lvlText w:val=""/>
      <w:lvlJc w:val="left"/>
      <w:pPr>
        <w:ind w:left="720" w:hanging="360"/>
      </w:pPr>
      <w:rPr>
        <w:rFonts w:ascii="Symbol" w:hAnsi="Symbol" w:hint="default"/>
      </w:rPr>
    </w:lvl>
    <w:lvl w:ilvl="1" w:tplc="ECFE61CE">
      <w:start w:val="1"/>
      <w:numFmt w:val="bullet"/>
      <w:lvlText w:val="o"/>
      <w:lvlJc w:val="left"/>
      <w:pPr>
        <w:ind w:left="1440" w:hanging="360"/>
      </w:pPr>
      <w:rPr>
        <w:rFonts w:ascii="Courier New" w:hAnsi="Courier New" w:hint="default"/>
      </w:rPr>
    </w:lvl>
    <w:lvl w:ilvl="2" w:tplc="BA2E2854">
      <w:start w:val="1"/>
      <w:numFmt w:val="bullet"/>
      <w:lvlText w:val=""/>
      <w:lvlJc w:val="left"/>
      <w:pPr>
        <w:ind w:left="2160" w:hanging="360"/>
      </w:pPr>
      <w:rPr>
        <w:rFonts w:ascii="Wingdings" w:hAnsi="Wingdings" w:hint="default"/>
      </w:rPr>
    </w:lvl>
    <w:lvl w:ilvl="3" w:tplc="71AC5DD6">
      <w:start w:val="1"/>
      <w:numFmt w:val="bullet"/>
      <w:lvlText w:val=""/>
      <w:lvlJc w:val="left"/>
      <w:pPr>
        <w:ind w:left="2880" w:hanging="360"/>
      </w:pPr>
      <w:rPr>
        <w:rFonts w:ascii="Symbol" w:hAnsi="Symbol" w:hint="default"/>
      </w:rPr>
    </w:lvl>
    <w:lvl w:ilvl="4" w:tplc="5CDE182A">
      <w:start w:val="1"/>
      <w:numFmt w:val="bullet"/>
      <w:lvlText w:val="o"/>
      <w:lvlJc w:val="left"/>
      <w:pPr>
        <w:ind w:left="3600" w:hanging="360"/>
      </w:pPr>
      <w:rPr>
        <w:rFonts w:ascii="Courier New" w:hAnsi="Courier New" w:hint="default"/>
      </w:rPr>
    </w:lvl>
    <w:lvl w:ilvl="5" w:tplc="79DC657E">
      <w:start w:val="1"/>
      <w:numFmt w:val="bullet"/>
      <w:lvlText w:val=""/>
      <w:lvlJc w:val="left"/>
      <w:pPr>
        <w:ind w:left="4320" w:hanging="360"/>
      </w:pPr>
      <w:rPr>
        <w:rFonts w:ascii="Wingdings" w:hAnsi="Wingdings" w:hint="default"/>
      </w:rPr>
    </w:lvl>
    <w:lvl w:ilvl="6" w:tplc="19727FC0">
      <w:start w:val="1"/>
      <w:numFmt w:val="bullet"/>
      <w:lvlText w:val=""/>
      <w:lvlJc w:val="left"/>
      <w:pPr>
        <w:ind w:left="5040" w:hanging="360"/>
      </w:pPr>
      <w:rPr>
        <w:rFonts w:ascii="Symbol" w:hAnsi="Symbol" w:hint="default"/>
      </w:rPr>
    </w:lvl>
    <w:lvl w:ilvl="7" w:tplc="7C7ADEFC">
      <w:start w:val="1"/>
      <w:numFmt w:val="bullet"/>
      <w:lvlText w:val="o"/>
      <w:lvlJc w:val="left"/>
      <w:pPr>
        <w:ind w:left="5760" w:hanging="360"/>
      </w:pPr>
      <w:rPr>
        <w:rFonts w:ascii="Courier New" w:hAnsi="Courier New" w:hint="default"/>
      </w:rPr>
    </w:lvl>
    <w:lvl w:ilvl="8" w:tplc="1CE6FFC6">
      <w:start w:val="1"/>
      <w:numFmt w:val="bullet"/>
      <w:lvlText w:val=""/>
      <w:lvlJc w:val="left"/>
      <w:pPr>
        <w:ind w:left="6480" w:hanging="360"/>
      </w:pPr>
      <w:rPr>
        <w:rFonts w:ascii="Wingdings" w:hAnsi="Wingdings" w:hint="default"/>
      </w:rPr>
    </w:lvl>
  </w:abstractNum>
  <w:abstractNum w:abstractNumId="31" w15:restartNumberingAfterBreak="0">
    <w:nsid w:val="2C6ECE93"/>
    <w:multiLevelType w:val="hybridMultilevel"/>
    <w:tmpl w:val="39865774"/>
    <w:lvl w:ilvl="0" w:tplc="61C89798">
      <w:start w:val="1"/>
      <w:numFmt w:val="bullet"/>
      <w:lvlText w:val=""/>
      <w:lvlJc w:val="left"/>
      <w:pPr>
        <w:ind w:left="720" w:hanging="360"/>
      </w:pPr>
      <w:rPr>
        <w:rFonts w:ascii="Symbol" w:hAnsi="Symbol" w:hint="default"/>
      </w:rPr>
    </w:lvl>
    <w:lvl w:ilvl="1" w:tplc="2E7000CE">
      <w:start w:val="1"/>
      <w:numFmt w:val="bullet"/>
      <w:lvlText w:val="o"/>
      <w:lvlJc w:val="left"/>
      <w:pPr>
        <w:ind w:left="1440" w:hanging="360"/>
      </w:pPr>
      <w:rPr>
        <w:rFonts w:ascii="Courier New" w:hAnsi="Courier New" w:hint="default"/>
      </w:rPr>
    </w:lvl>
    <w:lvl w:ilvl="2" w:tplc="289C60D0">
      <w:start w:val="1"/>
      <w:numFmt w:val="bullet"/>
      <w:lvlText w:val=""/>
      <w:lvlJc w:val="left"/>
      <w:pPr>
        <w:ind w:left="2160" w:hanging="360"/>
      </w:pPr>
      <w:rPr>
        <w:rFonts w:ascii="Wingdings" w:hAnsi="Wingdings" w:hint="default"/>
      </w:rPr>
    </w:lvl>
    <w:lvl w:ilvl="3" w:tplc="80A6D2E8">
      <w:start w:val="1"/>
      <w:numFmt w:val="bullet"/>
      <w:lvlText w:val=""/>
      <w:lvlJc w:val="left"/>
      <w:pPr>
        <w:ind w:left="2880" w:hanging="360"/>
      </w:pPr>
      <w:rPr>
        <w:rFonts w:ascii="Symbol" w:hAnsi="Symbol" w:hint="default"/>
      </w:rPr>
    </w:lvl>
    <w:lvl w:ilvl="4" w:tplc="959E387C">
      <w:start w:val="1"/>
      <w:numFmt w:val="bullet"/>
      <w:lvlText w:val="o"/>
      <w:lvlJc w:val="left"/>
      <w:pPr>
        <w:ind w:left="3600" w:hanging="360"/>
      </w:pPr>
      <w:rPr>
        <w:rFonts w:ascii="Courier New" w:hAnsi="Courier New" w:hint="default"/>
      </w:rPr>
    </w:lvl>
    <w:lvl w:ilvl="5" w:tplc="7CD67FC2">
      <w:start w:val="1"/>
      <w:numFmt w:val="bullet"/>
      <w:lvlText w:val=""/>
      <w:lvlJc w:val="left"/>
      <w:pPr>
        <w:ind w:left="4320" w:hanging="360"/>
      </w:pPr>
      <w:rPr>
        <w:rFonts w:ascii="Wingdings" w:hAnsi="Wingdings" w:hint="default"/>
      </w:rPr>
    </w:lvl>
    <w:lvl w:ilvl="6" w:tplc="9796EF90">
      <w:start w:val="1"/>
      <w:numFmt w:val="bullet"/>
      <w:lvlText w:val=""/>
      <w:lvlJc w:val="left"/>
      <w:pPr>
        <w:ind w:left="5040" w:hanging="360"/>
      </w:pPr>
      <w:rPr>
        <w:rFonts w:ascii="Symbol" w:hAnsi="Symbol" w:hint="default"/>
      </w:rPr>
    </w:lvl>
    <w:lvl w:ilvl="7" w:tplc="E6DAD8C0">
      <w:start w:val="1"/>
      <w:numFmt w:val="bullet"/>
      <w:lvlText w:val="o"/>
      <w:lvlJc w:val="left"/>
      <w:pPr>
        <w:ind w:left="5760" w:hanging="360"/>
      </w:pPr>
      <w:rPr>
        <w:rFonts w:ascii="Courier New" w:hAnsi="Courier New" w:hint="default"/>
      </w:rPr>
    </w:lvl>
    <w:lvl w:ilvl="8" w:tplc="FAD66D9A">
      <w:start w:val="1"/>
      <w:numFmt w:val="bullet"/>
      <w:lvlText w:val=""/>
      <w:lvlJc w:val="left"/>
      <w:pPr>
        <w:ind w:left="6480" w:hanging="360"/>
      </w:pPr>
      <w:rPr>
        <w:rFonts w:ascii="Wingdings" w:hAnsi="Wingdings" w:hint="default"/>
      </w:rPr>
    </w:lvl>
  </w:abstractNum>
  <w:abstractNum w:abstractNumId="32"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F32163"/>
    <w:multiLevelType w:val="hybridMultilevel"/>
    <w:tmpl w:val="BADACBE6"/>
    <w:lvl w:ilvl="0" w:tplc="E522CD4C">
      <w:start w:val="1"/>
      <w:numFmt w:val="bullet"/>
      <w:lvlText w:val=""/>
      <w:lvlJc w:val="left"/>
      <w:pPr>
        <w:ind w:left="720" w:hanging="360"/>
      </w:pPr>
      <w:rPr>
        <w:rFonts w:ascii="Symbol" w:hAnsi="Symbol" w:hint="default"/>
      </w:rPr>
    </w:lvl>
    <w:lvl w:ilvl="1" w:tplc="6254D070">
      <w:start w:val="1"/>
      <w:numFmt w:val="bullet"/>
      <w:lvlText w:val="o"/>
      <w:lvlJc w:val="left"/>
      <w:pPr>
        <w:ind w:left="1440" w:hanging="360"/>
      </w:pPr>
      <w:rPr>
        <w:rFonts w:ascii="Courier New" w:hAnsi="Courier New" w:hint="default"/>
      </w:rPr>
    </w:lvl>
    <w:lvl w:ilvl="2" w:tplc="E440FE14">
      <w:start w:val="1"/>
      <w:numFmt w:val="bullet"/>
      <w:lvlText w:val=""/>
      <w:lvlJc w:val="left"/>
      <w:pPr>
        <w:ind w:left="2160" w:hanging="360"/>
      </w:pPr>
      <w:rPr>
        <w:rFonts w:ascii="Wingdings" w:hAnsi="Wingdings" w:hint="default"/>
      </w:rPr>
    </w:lvl>
    <w:lvl w:ilvl="3" w:tplc="D0D40F98">
      <w:start w:val="1"/>
      <w:numFmt w:val="bullet"/>
      <w:lvlText w:val=""/>
      <w:lvlJc w:val="left"/>
      <w:pPr>
        <w:ind w:left="2880" w:hanging="360"/>
      </w:pPr>
      <w:rPr>
        <w:rFonts w:ascii="Symbol" w:hAnsi="Symbol" w:hint="default"/>
      </w:rPr>
    </w:lvl>
    <w:lvl w:ilvl="4" w:tplc="BAC0C64E">
      <w:start w:val="1"/>
      <w:numFmt w:val="bullet"/>
      <w:lvlText w:val="o"/>
      <w:lvlJc w:val="left"/>
      <w:pPr>
        <w:ind w:left="3600" w:hanging="360"/>
      </w:pPr>
      <w:rPr>
        <w:rFonts w:ascii="Courier New" w:hAnsi="Courier New" w:hint="default"/>
      </w:rPr>
    </w:lvl>
    <w:lvl w:ilvl="5" w:tplc="1A4AD21C">
      <w:start w:val="1"/>
      <w:numFmt w:val="bullet"/>
      <w:lvlText w:val=""/>
      <w:lvlJc w:val="left"/>
      <w:pPr>
        <w:ind w:left="4320" w:hanging="360"/>
      </w:pPr>
      <w:rPr>
        <w:rFonts w:ascii="Wingdings" w:hAnsi="Wingdings" w:hint="default"/>
      </w:rPr>
    </w:lvl>
    <w:lvl w:ilvl="6" w:tplc="F9E0C3EA">
      <w:start w:val="1"/>
      <w:numFmt w:val="bullet"/>
      <w:lvlText w:val=""/>
      <w:lvlJc w:val="left"/>
      <w:pPr>
        <w:ind w:left="5040" w:hanging="360"/>
      </w:pPr>
      <w:rPr>
        <w:rFonts w:ascii="Symbol" w:hAnsi="Symbol" w:hint="default"/>
      </w:rPr>
    </w:lvl>
    <w:lvl w:ilvl="7" w:tplc="8CE23E2C">
      <w:start w:val="1"/>
      <w:numFmt w:val="bullet"/>
      <w:lvlText w:val="o"/>
      <w:lvlJc w:val="left"/>
      <w:pPr>
        <w:ind w:left="5760" w:hanging="360"/>
      </w:pPr>
      <w:rPr>
        <w:rFonts w:ascii="Courier New" w:hAnsi="Courier New" w:hint="default"/>
      </w:rPr>
    </w:lvl>
    <w:lvl w:ilvl="8" w:tplc="B1C677AE">
      <w:start w:val="1"/>
      <w:numFmt w:val="bullet"/>
      <w:lvlText w:val=""/>
      <w:lvlJc w:val="left"/>
      <w:pPr>
        <w:ind w:left="6480" w:hanging="360"/>
      </w:pPr>
      <w:rPr>
        <w:rFonts w:ascii="Wingdings" w:hAnsi="Wingdings" w:hint="default"/>
      </w:rPr>
    </w:lvl>
  </w:abstractNum>
  <w:abstractNum w:abstractNumId="34" w15:restartNumberingAfterBreak="0">
    <w:nsid w:val="2D1F2CFE"/>
    <w:multiLevelType w:val="hybridMultilevel"/>
    <w:tmpl w:val="6C7A1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A5151D"/>
    <w:multiLevelType w:val="hybridMultilevel"/>
    <w:tmpl w:val="FFD06EC8"/>
    <w:lvl w:ilvl="0" w:tplc="08090001">
      <w:start w:val="1"/>
      <w:numFmt w:val="bullet"/>
      <w:lvlText w:val=""/>
      <w:lvlJc w:val="left"/>
      <w:pPr>
        <w:ind w:left="720" w:hanging="360"/>
      </w:pPr>
      <w:rPr>
        <w:rFonts w:ascii="Symbol" w:hAnsi="Symbol" w:hint="default"/>
      </w:rPr>
    </w:lvl>
    <w:lvl w:ilvl="1" w:tplc="5C627B4A">
      <w:start w:val="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003960"/>
    <w:multiLevelType w:val="hybridMultilevel"/>
    <w:tmpl w:val="982C5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2F5CAC"/>
    <w:multiLevelType w:val="hybridMultilevel"/>
    <w:tmpl w:val="AF6E8760"/>
    <w:lvl w:ilvl="0" w:tplc="EABCE796">
      <w:start w:val="1"/>
      <w:numFmt w:val="bullet"/>
      <w:lvlText w:val=""/>
      <w:lvlJc w:val="left"/>
      <w:pPr>
        <w:ind w:left="720" w:hanging="360"/>
      </w:pPr>
      <w:rPr>
        <w:rFonts w:ascii="Symbol" w:hAnsi="Symbol" w:hint="default"/>
      </w:rPr>
    </w:lvl>
    <w:lvl w:ilvl="1" w:tplc="1DCA1946">
      <w:start w:val="1"/>
      <w:numFmt w:val="bullet"/>
      <w:lvlText w:val="o"/>
      <w:lvlJc w:val="left"/>
      <w:pPr>
        <w:ind w:left="1440" w:hanging="360"/>
      </w:pPr>
      <w:rPr>
        <w:rFonts w:ascii="Courier New" w:hAnsi="Courier New" w:hint="default"/>
      </w:rPr>
    </w:lvl>
    <w:lvl w:ilvl="2" w:tplc="E9C8462A">
      <w:start w:val="1"/>
      <w:numFmt w:val="bullet"/>
      <w:lvlText w:val=""/>
      <w:lvlJc w:val="left"/>
      <w:pPr>
        <w:ind w:left="2160" w:hanging="360"/>
      </w:pPr>
      <w:rPr>
        <w:rFonts w:ascii="Wingdings" w:hAnsi="Wingdings" w:hint="default"/>
      </w:rPr>
    </w:lvl>
    <w:lvl w:ilvl="3" w:tplc="0888BE86">
      <w:start w:val="1"/>
      <w:numFmt w:val="bullet"/>
      <w:lvlText w:val=""/>
      <w:lvlJc w:val="left"/>
      <w:pPr>
        <w:ind w:left="2880" w:hanging="360"/>
      </w:pPr>
      <w:rPr>
        <w:rFonts w:ascii="Symbol" w:hAnsi="Symbol" w:hint="default"/>
      </w:rPr>
    </w:lvl>
    <w:lvl w:ilvl="4" w:tplc="8D428C8C">
      <w:start w:val="1"/>
      <w:numFmt w:val="bullet"/>
      <w:lvlText w:val="o"/>
      <w:lvlJc w:val="left"/>
      <w:pPr>
        <w:ind w:left="3600" w:hanging="360"/>
      </w:pPr>
      <w:rPr>
        <w:rFonts w:ascii="Courier New" w:hAnsi="Courier New" w:hint="default"/>
      </w:rPr>
    </w:lvl>
    <w:lvl w:ilvl="5" w:tplc="5142C2E8">
      <w:start w:val="1"/>
      <w:numFmt w:val="bullet"/>
      <w:lvlText w:val=""/>
      <w:lvlJc w:val="left"/>
      <w:pPr>
        <w:ind w:left="4320" w:hanging="360"/>
      </w:pPr>
      <w:rPr>
        <w:rFonts w:ascii="Wingdings" w:hAnsi="Wingdings" w:hint="default"/>
      </w:rPr>
    </w:lvl>
    <w:lvl w:ilvl="6" w:tplc="B6CE9850">
      <w:start w:val="1"/>
      <w:numFmt w:val="bullet"/>
      <w:lvlText w:val=""/>
      <w:lvlJc w:val="left"/>
      <w:pPr>
        <w:ind w:left="5040" w:hanging="360"/>
      </w:pPr>
      <w:rPr>
        <w:rFonts w:ascii="Symbol" w:hAnsi="Symbol" w:hint="default"/>
      </w:rPr>
    </w:lvl>
    <w:lvl w:ilvl="7" w:tplc="B1C09FE6">
      <w:start w:val="1"/>
      <w:numFmt w:val="bullet"/>
      <w:lvlText w:val="o"/>
      <w:lvlJc w:val="left"/>
      <w:pPr>
        <w:ind w:left="5760" w:hanging="360"/>
      </w:pPr>
      <w:rPr>
        <w:rFonts w:ascii="Courier New" w:hAnsi="Courier New" w:hint="default"/>
      </w:rPr>
    </w:lvl>
    <w:lvl w:ilvl="8" w:tplc="C03419DE">
      <w:start w:val="1"/>
      <w:numFmt w:val="bullet"/>
      <w:lvlText w:val=""/>
      <w:lvlJc w:val="left"/>
      <w:pPr>
        <w:ind w:left="6480" w:hanging="360"/>
      </w:pPr>
      <w:rPr>
        <w:rFonts w:ascii="Wingdings" w:hAnsi="Wingdings" w:hint="default"/>
      </w:rPr>
    </w:lvl>
  </w:abstractNum>
  <w:abstractNum w:abstractNumId="38" w15:restartNumberingAfterBreak="0">
    <w:nsid w:val="32334992"/>
    <w:multiLevelType w:val="hybridMultilevel"/>
    <w:tmpl w:val="1318C54E"/>
    <w:lvl w:ilvl="0" w:tplc="E69C6CD4">
      <w:start w:val="1"/>
      <w:numFmt w:val="bullet"/>
      <w:lvlText w:val=""/>
      <w:lvlJc w:val="left"/>
      <w:pPr>
        <w:ind w:left="720" w:hanging="360"/>
      </w:pPr>
      <w:rPr>
        <w:rFonts w:ascii="Symbol" w:hAnsi="Symbol" w:hint="default"/>
      </w:rPr>
    </w:lvl>
    <w:lvl w:ilvl="1" w:tplc="59EAC096">
      <w:start w:val="1"/>
      <w:numFmt w:val="bullet"/>
      <w:lvlText w:val="o"/>
      <w:lvlJc w:val="left"/>
      <w:pPr>
        <w:ind w:left="1440" w:hanging="360"/>
      </w:pPr>
      <w:rPr>
        <w:rFonts w:ascii="Courier New" w:hAnsi="Courier New" w:hint="default"/>
      </w:rPr>
    </w:lvl>
    <w:lvl w:ilvl="2" w:tplc="CD58508C">
      <w:start w:val="1"/>
      <w:numFmt w:val="bullet"/>
      <w:lvlText w:val=""/>
      <w:lvlJc w:val="left"/>
      <w:pPr>
        <w:ind w:left="2160" w:hanging="360"/>
      </w:pPr>
      <w:rPr>
        <w:rFonts w:ascii="Wingdings" w:hAnsi="Wingdings" w:hint="default"/>
      </w:rPr>
    </w:lvl>
    <w:lvl w:ilvl="3" w:tplc="7DDA736C">
      <w:start w:val="1"/>
      <w:numFmt w:val="bullet"/>
      <w:lvlText w:val=""/>
      <w:lvlJc w:val="left"/>
      <w:pPr>
        <w:ind w:left="2880" w:hanging="360"/>
      </w:pPr>
      <w:rPr>
        <w:rFonts w:ascii="Symbol" w:hAnsi="Symbol" w:hint="default"/>
      </w:rPr>
    </w:lvl>
    <w:lvl w:ilvl="4" w:tplc="6830693C">
      <w:start w:val="1"/>
      <w:numFmt w:val="bullet"/>
      <w:lvlText w:val="o"/>
      <w:lvlJc w:val="left"/>
      <w:pPr>
        <w:ind w:left="3600" w:hanging="360"/>
      </w:pPr>
      <w:rPr>
        <w:rFonts w:ascii="Courier New" w:hAnsi="Courier New" w:hint="default"/>
      </w:rPr>
    </w:lvl>
    <w:lvl w:ilvl="5" w:tplc="8FBC9124">
      <w:start w:val="1"/>
      <w:numFmt w:val="bullet"/>
      <w:lvlText w:val=""/>
      <w:lvlJc w:val="left"/>
      <w:pPr>
        <w:ind w:left="4320" w:hanging="360"/>
      </w:pPr>
      <w:rPr>
        <w:rFonts w:ascii="Wingdings" w:hAnsi="Wingdings" w:hint="default"/>
      </w:rPr>
    </w:lvl>
    <w:lvl w:ilvl="6" w:tplc="BBD8CC6C">
      <w:start w:val="1"/>
      <w:numFmt w:val="bullet"/>
      <w:lvlText w:val=""/>
      <w:lvlJc w:val="left"/>
      <w:pPr>
        <w:ind w:left="5040" w:hanging="360"/>
      </w:pPr>
      <w:rPr>
        <w:rFonts w:ascii="Symbol" w:hAnsi="Symbol" w:hint="default"/>
      </w:rPr>
    </w:lvl>
    <w:lvl w:ilvl="7" w:tplc="E9EA70BE">
      <w:start w:val="1"/>
      <w:numFmt w:val="bullet"/>
      <w:lvlText w:val="o"/>
      <w:lvlJc w:val="left"/>
      <w:pPr>
        <w:ind w:left="5760" w:hanging="360"/>
      </w:pPr>
      <w:rPr>
        <w:rFonts w:ascii="Courier New" w:hAnsi="Courier New" w:hint="default"/>
      </w:rPr>
    </w:lvl>
    <w:lvl w:ilvl="8" w:tplc="A874E2B4">
      <w:start w:val="1"/>
      <w:numFmt w:val="bullet"/>
      <w:lvlText w:val=""/>
      <w:lvlJc w:val="left"/>
      <w:pPr>
        <w:ind w:left="6480" w:hanging="360"/>
      </w:pPr>
      <w:rPr>
        <w:rFonts w:ascii="Wingdings" w:hAnsi="Wingdings" w:hint="default"/>
      </w:rPr>
    </w:lvl>
  </w:abstractNum>
  <w:abstractNum w:abstractNumId="39" w15:restartNumberingAfterBreak="0">
    <w:nsid w:val="323B20E9"/>
    <w:multiLevelType w:val="hybridMultilevel"/>
    <w:tmpl w:val="4DE6077C"/>
    <w:lvl w:ilvl="0" w:tplc="88828258">
      <w:start w:val="1"/>
      <w:numFmt w:val="bullet"/>
      <w:lvlText w:val=""/>
      <w:lvlJc w:val="left"/>
      <w:pPr>
        <w:ind w:left="720" w:hanging="360"/>
      </w:pPr>
      <w:rPr>
        <w:rFonts w:ascii="Symbol" w:hAnsi="Symbol" w:hint="default"/>
      </w:rPr>
    </w:lvl>
    <w:lvl w:ilvl="1" w:tplc="11F6816C">
      <w:start w:val="1"/>
      <w:numFmt w:val="bullet"/>
      <w:lvlText w:val="o"/>
      <w:lvlJc w:val="left"/>
      <w:pPr>
        <w:ind w:left="1440" w:hanging="360"/>
      </w:pPr>
      <w:rPr>
        <w:rFonts w:ascii="Courier New" w:hAnsi="Courier New" w:hint="default"/>
      </w:rPr>
    </w:lvl>
    <w:lvl w:ilvl="2" w:tplc="A9489E8E">
      <w:start w:val="1"/>
      <w:numFmt w:val="bullet"/>
      <w:lvlText w:val=""/>
      <w:lvlJc w:val="left"/>
      <w:pPr>
        <w:ind w:left="2160" w:hanging="360"/>
      </w:pPr>
      <w:rPr>
        <w:rFonts w:ascii="Wingdings" w:hAnsi="Wingdings" w:hint="default"/>
      </w:rPr>
    </w:lvl>
    <w:lvl w:ilvl="3" w:tplc="4DD43932">
      <w:start w:val="1"/>
      <w:numFmt w:val="bullet"/>
      <w:lvlText w:val=""/>
      <w:lvlJc w:val="left"/>
      <w:pPr>
        <w:ind w:left="2880" w:hanging="360"/>
      </w:pPr>
      <w:rPr>
        <w:rFonts w:ascii="Symbol" w:hAnsi="Symbol" w:hint="default"/>
      </w:rPr>
    </w:lvl>
    <w:lvl w:ilvl="4" w:tplc="B11AE4EA">
      <w:start w:val="1"/>
      <w:numFmt w:val="bullet"/>
      <w:lvlText w:val="o"/>
      <w:lvlJc w:val="left"/>
      <w:pPr>
        <w:ind w:left="3600" w:hanging="360"/>
      </w:pPr>
      <w:rPr>
        <w:rFonts w:ascii="Courier New" w:hAnsi="Courier New" w:hint="default"/>
      </w:rPr>
    </w:lvl>
    <w:lvl w:ilvl="5" w:tplc="7DEE8E40">
      <w:start w:val="1"/>
      <w:numFmt w:val="bullet"/>
      <w:lvlText w:val=""/>
      <w:lvlJc w:val="left"/>
      <w:pPr>
        <w:ind w:left="4320" w:hanging="360"/>
      </w:pPr>
      <w:rPr>
        <w:rFonts w:ascii="Wingdings" w:hAnsi="Wingdings" w:hint="default"/>
      </w:rPr>
    </w:lvl>
    <w:lvl w:ilvl="6" w:tplc="994C644A">
      <w:start w:val="1"/>
      <w:numFmt w:val="bullet"/>
      <w:lvlText w:val=""/>
      <w:lvlJc w:val="left"/>
      <w:pPr>
        <w:ind w:left="5040" w:hanging="360"/>
      </w:pPr>
      <w:rPr>
        <w:rFonts w:ascii="Symbol" w:hAnsi="Symbol" w:hint="default"/>
      </w:rPr>
    </w:lvl>
    <w:lvl w:ilvl="7" w:tplc="038EBC8A">
      <w:start w:val="1"/>
      <w:numFmt w:val="bullet"/>
      <w:lvlText w:val="o"/>
      <w:lvlJc w:val="left"/>
      <w:pPr>
        <w:ind w:left="5760" w:hanging="360"/>
      </w:pPr>
      <w:rPr>
        <w:rFonts w:ascii="Courier New" w:hAnsi="Courier New" w:hint="default"/>
      </w:rPr>
    </w:lvl>
    <w:lvl w:ilvl="8" w:tplc="A01CFEB8">
      <w:start w:val="1"/>
      <w:numFmt w:val="bullet"/>
      <w:lvlText w:val=""/>
      <w:lvlJc w:val="left"/>
      <w:pPr>
        <w:ind w:left="6480" w:hanging="360"/>
      </w:pPr>
      <w:rPr>
        <w:rFonts w:ascii="Wingdings" w:hAnsi="Wingdings" w:hint="default"/>
      </w:rPr>
    </w:lvl>
  </w:abstractNum>
  <w:abstractNum w:abstractNumId="40" w15:restartNumberingAfterBreak="0">
    <w:nsid w:val="33A7AF27"/>
    <w:multiLevelType w:val="hybridMultilevel"/>
    <w:tmpl w:val="D69EFF48"/>
    <w:lvl w:ilvl="0" w:tplc="268ADD5A">
      <w:start w:val="1"/>
      <w:numFmt w:val="bullet"/>
      <w:lvlText w:val=""/>
      <w:lvlJc w:val="left"/>
      <w:pPr>
        <w:ind w:left="720" w:hanging="360"/>
      </w:pPr>
      <w:rPr>
        <w:rFonts w:ascii="Symbol" w:hAnsi="Symbol" w:hint="default"/>
      </w:rPr>
    </w:lvl>
    <w:lvl w:ilvl="1" w:tplc="5D10841C">
      <w:start w:val="1"/>
      <w:numFmt w:val="bullet"/>
      <w:lvlText w:val="o"/>
      <w:lvlJc w:val="left"/>
      <w:pPr>
        <w:ind w:left="1440" w:hanging="360"/>
      </w:pPr>
      <w:rPr>
        <w:rFonts w:ascii="Courier New" w:hAnsi="Courier New" w:hint="default"/>
      </w:rPr>
    </w:lvl>
    <w:lvl w:ilvl="2" w:tplc="8DB4BCFE">
      <w:start w:val="1"/>
      <w:numFmt w:val="bullet"/>
      <w:lvlText w:val=""/>
      <w:lvlJc w:val="left"/>
      <w:pPr>
        <w:ind w:left="2160" w:hanging="360"/>
      </w:pPr>
      <w:rPr>
        <w:rFonts w:ascii="Wingdings" w:hAnsi="Wingdings" w:hint="default"/>
      </w:rPr>
    </w:lvl>
    <w:lvl w:ilvl="3" w:tplc="02BA1A18">
      <w:start w:val="1"/>
      <w:numFmt w:val="bullet"/>
      <w:lvlText w:val=""/>
      <w:lvlJc w:val="left"/>
      <w:pPr>
        <w:ind w:left="2880" w:hanging="360"/>
      </w:pPr>
      <w:rPr>
        <w:rFonts w:ascii="Symbol" w:hAnsi="Symbol" w:hint="default"/>
      </w:rPr>
    </w:lvl>
    <w:lvl w:ilvl="4" w:tplc="55EA8C5E">
      <w:start w:val="1"/>
      <w:numFmt w:val="bullet"/>
      <w:lvlText w:val="o"/>
      <w:lvlJc w:val="left"/>
      <w:pPr>
        <w:ind w:left="3600" w:hanging="360"/>
      </w:pPr>
      <w:rPr>
        <w:rFonts w:ascii="Courier New" w:hAnsi="Courier New" w:hint="default"/>
      </w:rPr>
    </w:lvl>
    <w:lvl w:ilvl="5" w:tplc="68B2D33E">
      <w:start w:val="1"/>
      <w:numFmt w:val="bullet"/>
      <w:lvlText w:val=""/>
      <w:lvlJc w:val="left"/>
      <w:pPr>
        <w:ind w:left="4320" w:hanging="360"/>
      </w:pPr>
      <w:rPr>
        <w:rFonts w:ascii="Wingdings" w:hAnsi="Wingdings" w:hint="default"/>
      </w:rPr>
    </w:lvl>
    <w:lvl w:ilvl="6" w:tplc="935A4E2C">
      <w:start w:val="1"/>
      <w:numFmt w:val="bullet"/>
      <w:lvlText w:val=""/>
      <w:lvlJc w:val="left"/>
      <w:pPr>
        <w:ind w:left="5040" w:hanging="360"/>
      </w:pPr>
      <w:rPr>
        <w:rFonts w:ascii="Symbol" w:hAnsi="Symbol" w:hint="default"/>
      </w:rPr>
    </w:lvl>
    <w:lvl w:ilvl="7" w:tplc="58A659CC">
      <w:start w:val="1"/>
      <w:numFmt w:val="bullet"/>
      <w:lvlText w:val="o"/>
      <w:lvlJc w:val="left"/>
      <w:pPr>
        <w:ind w:left="5760" w:hanging="360"/>
      </w:pPr>
      <w:rPr>
        <w:rFonts w:ascii="Courier New" w:hAnsi="Courier New" w:hint="default"/>
      </w:rPr>
    </w:lvl>
    <w:lvl w:ilvl="8" w:tplc="76FE79C8">
      <w:start w:val="1"/>
      <w:numFmt w:val="bullet"/>
      <w:lvlText w:val=""/>
      <w:lvlJc w:val="left"/>
      <w:pPr>
        <w:ind w:left="6480" w:hanging="360"/>
      </w:pPr>
      <w:rPr>
        <w:rFonts w:ascii="Wingdings" w:hAnsi="Wingdings" w:hint="default"/>
      </w:rPr>
    </w:lvl>
  </w:abstractNum>
  <w:abstractNum w:abstractNumId="41" w15:restartNumberingAfterBreak="0">
    <w:nsid w:val="33BC80DB"/>
    <w:multiLevelType w:val="hybridMultilevel"/>
    <w:tmpl w:val="C07E298E"/>
    <w:lvl w:ilvl="0" w:tplc="B1E8AB16">
      <w:start w:val="1"/>
      <w:numFmt w:val="bullet"/>
      <w:lvlText w:val=""/>
      <w:lvlJc w:val="left"/>
      <w:pPr>
        <w:ind w:left="720" w:hanging="360"/>
      </w:pPr>
      <w:rPr>
        <w:rFonts w:ascii="Symbol" w:hAnsi="Symbol" w:hint="default"/>
      </w:rPr>
    </w:lvl>
    <w:lvl w:ilvl="1" w:tplc="F97E2428">
      <w:start w:val="1"/>
      <w:numFmt w:val="bullet"/>
      <w:lvlText w:val="o"/>
      <w:lvlJc w:val="left"/>
      <w:pPr>
        <w:ind w:left="1440" w:hanging="360"/>
      </w:pPr>
      <w:rPr>
        <w:rFonts w:ascii="Courier New" w:hAnsi="Courier New" w:hint="default"/>
      </w:rPr>
    </w:lvl>
    <w:lvl w:ilvl="2" w:tplc="7E261FE6">
      <w:start w:val="1"/>
      <w:numFmt w:val="bullet"/>
      <w:lvlText w:val=""/>
      <w:lvlJc w:val="left"/>
      <w:pPr>
        <w:ind w:left="2160" w:hanging="360"/>
      </w:pPr>
      <w:rPr>
        <w:rFonts w:ascii="Wingdings" w:hAnsi="Wingdings" w:hint="default"/>
      </w:rPr>
    </w:lvl>
    <w:lvl w:ilvl="3" w:tplc="28B4EF70">
      <w:start w:val="1"/>
      <w:numFmt w:val="bullet"/>
      <w:lvlText w:val=""/>
      <w:lvlJc w:val="left"/>
      <w:pPr>
        <w:ind w:left="2880" w:hanging="360"/>
      </w:pPr>
      <w:rPr>
        <w:rFonts w:ascii="Symbol" w:hAnsi="Symbol" w:hint="default"/>
      </w:rPr>
    </w:lvl>
    <w:lvl w:ilvl="4" w:tplc="49C2289C">
      <w:start w:val="1"/>
      <w:numFmt w:val="bullet"/>
      <w:lvlText w:val="o"/>
      <w:lvlJc w:val="left"/>
      <w:pPr>
        <w:ind w:left="3600" w:hanging="360"/>
      </w:pPr>
      <w:rPr>
        <w:rFonts w:ascii="Courier New" w:hAnsi="Courier New" w:hint="default"/>
      </w:rPr>
    </w:lvl>
    <w:lvl w:ilvl="5" w:tplc="3FDC29A8">
      <w:start w:val="1"/>
      <w:numFmt w:val="bullet"/>
      <w:lvlText w:val=""/>
      <w:lvlJc w:val="left"/>
      <w:pPr>
        <w:ind w:left="4320" w:hanging="360"/>
      </w:pPr>
      <w:rPr>
        <w:rFonts w:ascii="Wingdings" w:hAnsi="Wingdings" w:hint="default"/>
      </w:rPr>
    </w:lvl>
    <w:lvl w:ilvl="6" w:tplc="88D82A22">
      <w:start w:val="1"/>
      <w:numFmt w:val="bullet"/>
      <w:lvlText w:val=""/>
      <w:lvlJc w:val="left"/>
      <w:pPr>
        <w:ind w:left="5040" w:hanging="360"/>
      </w:pPr>
      <w:rPr>
        <w:rFonts w:ascii="Symbol" w:hAnsi="Symbol" w:hint="default"/>
      </w:rPr>
    </w:lvl>
    <w:lvl w:ilvl="7" w:tplc="A6FA6298">
      <w:start w:val="1"/>
      <w:numFmt w:val="bullet"/>
      <w:lvlText w:val="o"/>
      <w:lvlJc w:val="left"/>
      <w:pPr>
        <w:ind w:left="5760" w:hanging="360"/>
      </w:pPr>
      <w:rPr>
        <w:rFonts w:ascii="Courier New" w:hAnsi="Courier New" w:hint="default"/>
      </w:rPr>
    </w:lvl>
    <w:lvl w:ilvl="8" w:tplc="EC8EBEFA">
      <w:start w:val="1"/>
      <w:numFmt w:val="bullet"/>
      <w:lvlText w:val=""/>
      <w:lvlJc w:val="left"/>
      <w:pPr>
        <w:ind w:left="6480" w:hanging="360"/>
      </w:pPr>
      <w:rPr>
        <w:rFonts w:ascii="Wingdings" w:hAnsi="Wingdings" w:hint="default"/>
      </w:rPr>
    </w:lvl>
  </w:abstractNum>
  <w:abstractNum w:abstractNumId="42" w15:restartNumberingAfterBreak="0">
    <w:nsid w:val="34F3CBF6"/>
    <w:multiLevelType w:val="hybridMultilevel"/>
    <w:tmpl w:val="1000245E"/>
    <w:lvl w:ilvl="0" w:tplc="B07AD250">
      <w:start w:val="1"/>
      <w:numFmt w:val="bullet"/>
      <w:lvlText w:val=""/>
      <w:lvlJc w:val="left"/>
      <w:pPr>
        <w:ind w:left="720" w:hanging="360"/>
      </w:pPr>
      <w:rPr>
        <w:rFonts w:ascii="Symbol" w:hAnsi="Symbol" w:hint="default"/>
      </w:rPr>
    </w:lvl>
    <w:lvl w:ilvl="1" w:tplc="03042210">
      <w:start w:val="1"/>
      <w:numFmt w:val="bullet"/>
      <w:lvlText w:val="o"/>
      <w:lvlJc w:val="left"/>
      <w:pPr>
        <w:ind w:left="1440" w:hanging="360"/>
      </w:pPr>
      <w:rPr>
        <w:rFonts w:ascii="Courier New" w:hAnsi="Courier New" w:hint="default"/>
      </w:rPr>
    </w:lvl>
    <w:lvl w:ilvl="2" w:tplc="0310F8C6">
      <w:start w:val="1"/>
      <w:numFmt w:val="bullet"/>
      <w:lvlText w:val=""/>
      <w:lvlJc w:val="left"/>
      <w:pPr>
        <w:ind w:left="2160" w:hanging="360"/>
      </w:pPr>
      <w:rPr>
        <w:rFonts w:ascii="Wingdings" w:hAnsi="Wingdings" w:hint="default"/>
      </w:rPr>
    </w:lvl>
    <w:lvl w:ilvl="3" w:tplc="6272306A">
      <w:start w:val="1"/>
      <w:numFmt w:val="bullet"/>
      <w:lvlText w:val=""/>
      <w:lvlJc w:val="left"/>
      <w:pPr>
        <w:ind w:left="2880" w:hanging="360"/>
      </w:pPr>
      <w:rPr>
        <w:rFonts w:ascii="Symbol" w:hAnsi="Symbol" w:hint="default"/>
      </w:rPr>
    </w:lvl>
    <w:lvl w:ilvl="4" w:tplc="D408F704">
      <w:start w:val="1"/>
      <w:numFmt w:val="bullet"/>
      <w:lvlText w:val="o"/>
      <w:lvlJc w:val="left"/>
      <w:pPr>
        <w:ind w:left="3600" w:hanging="360"/>
      </w:pPr>
      <w:rPr>
        <w:rFonts w:ascii="Courier New" w:hAnsi="Courier New" w:hint="default"/>
      </w:rPr>
    </w:lvl>
    <w:lvl w:ilvl="5" w:tplc="F3FEEFD8">
      <w:start w:val="1"/>
      <w:numFmt w:val="bullet"/>
      <w:lvlText w:val=""/>
      <w:lvlJc w:val="left"/>
      <w:pPr>
        <w:ind w:left="4320" w:hanging="360"/>
      </w:pPr>
      <w:rPr>
        <w:rFonts w:ascii="Wingdings" w:hAnsi="Wingdings" w:hint="default"/>
      </w:rPr>
    </w:lvl>
    <w:lvl w:ilvl="6" w:tplc="ED0A4E84">
      <w:start w:val="1"/>
      <w:numFmt w:val="bullet"/>
      <w:lvlText w:val=""/>
      <w:lvlJc w:val="left"/>
      <w:pPr>
        <w:ind w:left="5040" w:hanging="360"/>
      </w:pPr>
      <w:rPr>
        <w:rFonts w:ascii="Symbol" w:hAnsi="Symbol" w:hint="default"/>
      </w:rPr>
    </w:lvl>
    <w:lvl w:ilvl="7" w:tplc="94145C98">
      <w:start w:val="1"/>
      <w:numFmt w:val="bullet"/>
      <w:lvlText w:val="o"/>
      <w:lvlJc w:val="left"/>
      <w:pPr>
        <w:ind w:left="5760" w:hanging="360"/>
      </w:pPr>
      <w:rPr>
        <w:rFonts w:ascii="Courier New" w:hAnsi="Courier New" w:hint="default"/>
      </w:rPr>
    </w:lvl>
    <w:lvl w:ilvl="8" w:tplc="AA749FC0">
      <w:start w:val="1"/>
      <w:numFmt w:val="bullet"/>
      <w:lvlText w:val=""/>
      <w:lvlJc w:val="left"/>
      <w:pPr>
        <w:ind w:left="6480" w:hanging="360"/>
      </w:pPr>
      <w:rPr>
        <w:rFonts w:ascii="Wingdings" w:hAnsi="Wingdings" w:hint="default"/>
      </w:rPr>
    </w:lvl>
  </w:abstractNum>
  <w:abstractNum w:abstractNumId="43" w15:restartNumberingAfterBreak="0">
    <w:nsid w:val="3806AEA5"/>
    <w:multiLevelType w:val="hybridMultilevel"/>
    <w:tmpl w:val="B0844FAA"/>
    <w:lvl w:ilvl="0" w:tplc="AFF83002">
      <w:start w:val="1"/>
      <w:numFmt w:val="bullet"/>
      <w:lvlText w:val=""/>
      <w:lvlJc w:val="left"/>
      <w:pPr>
        <w:ind w:left="720" w:hanging="360"/>
      </w:pPr>
      <w:rPr>
        <w:rFonts w:ascii="Symbol" w:hAnsi="Symbol" w:hint="default"/>
      </w:rPr>
    </w:lvl>
    <w:lvl w:ilvl="1" w:tplc="2FE6DAD8">
      <w:start w:val="1"/>
      <w:numFmt w:val="bullet"/>
      <w:lvlText w:val="o"/>
      <w:lvlJc w:val="left"/>
      <w:pPr>
        <w:ind w:left="1440" w:hanging="360"/>
      </w:pPr>
      <w:rPr>
        <w:rFonts w:ascii="Courier New" w:hAnsi="Courier New" w:hint="default"/>
      </w:rPr>
    </w:lvl>
    <w:lvl w:ilvl="2" w:tplc="5024F67E">
      <w:start w:val="1"/>
      <w:numFmt w:val="bullet"/>
      <w:lvlText w:val=""/>
      <w:lvlJc w:val="left"/>
      <w:pPr>
        <w:ind w:left="2160" w:hanging="360"/>
      </w:pPr>
      <w:rPr>
        <w:rFonts w:ascii="Wingdings" w:hAnsi="Wingdings" w:hint="default"/>
      </w:rPr>
    </w:lvl>
    <w:lvl w:ilvl="3" w:tplc="E86275F8">
      <w:start w:val="1"/>
      <w:numFmt w:val="bullet"/>
      <w:lvlText w:val=""/>
      <w:lvlJc w:val="left"/>
      <w:pPr>
        <w:ind w:left="2880" w:hanging="360"/>
      </w:pPr>
      <w:rPr>
        <w:rFonts w:ascii="Symbol" w:hAnsi="Symbol" w:hint="default"/>
      </w:rPr>
    </w:lvl>
    <w:lvl w:ilvl="4" w:tplc="3D347D5A">
      <w:start w:val="1"/>
      <w:numFmt w:val="bullet"/>
      <w:lvlText w:val="o"/>
      <w:lvlJc w:val="left"/>
      <w:pPr>
        <w:ind w:left="3600" w:hanging="360"/>
      </w:pPr>
      <w:rPr>
        <w:rFonts w:ascii="Courier New" w:hAnsi="Courier New" w:hint="default"/>
      </w:rPr>
    </w:lvl>
    <w:lvl w:ilvl="5" w:tplc="77243AE8">
      <w:start w:val="1"/>
      <w:numFmt w:val="bullet"/>
      <w:lvlText w:val=""/>
      <w:lvlJc w:val="left"/>
      <w:pPr>
        <w:ind w:left="4320" w:hanging="360"/>
      </w:pPr>
      <w:rPr>
        <w:rFonts w:ascii="Wingdings" w:hAnsi="Wingdings" w:hint="default"/>
      </w:rPr>
    </w:lvl>
    <w:lvl w:ilvl="6" w:tplc="204EC26E">
      <w:start w:val="1"/>
      <w:numFmt w:val="bullet"/>
      <w:lvlText w:val=""/>
      <w:lvlJc w:val="left"/>
      <w:pPr>
        <w:ind w:left="5040" w:hanging="360"/>
      </w:pPr>
      <w:rPr>
        <w:rFonts w:ascii="Symbol" w:hAnsi="Symbol" w:hint="default"/>
      </w:rPr>
    </w:lvl>
    <w:lvl w:ilvl="7" w:tplc="76E0D654">
      <w:start w:val="1"/>
      <w:numFmt w:val="bullet"/>
      <w:lvlText w:val="o"/>
      <w:lvlJc w:val="left"/>
      <w:pPr>
        <w:ind w:left="5760" w:hanging="360"/>
      </w:pPr>
      <w:rPr>
        <w:rFonts w:ascii="Courier New" w:hAnsi="Courier New" w:hint="default"/>
      </w:rPr>
    </w:lvl>
    <w:lvl w:ilvl="8" w:tplc="E182D888">
      <w:start w:val="1"/>
      <w:numFmt w:val="bullet"/>
      <w:lvlText w:val=""/>
      <w:lvlJc w:val="left"/>
      <w:pPr>
        <w:ind w:left="6480" w:hanging="360"/>
      </w:pPr>
      <w:rPr>
        <w:rFonts w:ascii="Wingdings" w:hAnsi="Wingdings" w:hint="default"/>
      </w:rPr>
    </w:lvl>
  </w:abstractNum>
  <w:abstractNum w:abstractNumId="44" w15:restartNumberingAfterBreak="0">
    <w:nsid w:val="38808174"/>
    <w:multiLevelType w:val="hybridMultilevel"/>
    <w:tmpl w:val="BD82BF12"/>
    <w:lvl w:ilvl="0" w:tplc="8788E054">
      <w:start w:val="1"/>
      <w:numFmt w:val="bullet"/>
      <w:lvlText w:val=""/>
      <w:lvlJc w:val="left"/>
      <w:pPr>
        <w:ind w:left="720" w:hanging="360"/>
      </w:pPr>
      <w:rPr>
        <w:rFonts w:ascii="Symbol" w:hAnsi="Symbol" w:hint="default"/>
      </w:rPr>
    </w:lvl>
    <w:lvl w:ilvl="1" w:tplc="A8AA0638">
      <w:start w:val="1"/>
      <w:numFmt w:val="bullet"/>
      <w:lvlText w:val="o"/>
      <w:lvlJc w:val="left"/>
      <w:pPr>
        <w:ind w:left="1440" w:hanging="360"/>
      </w:pPr>
      <w:rPr>
        <w:rFonts w:ascii="Courier New" w:hAnsi="Courier New" w:hint="default"/>
      </w:rPr>
    </w:lvl>
    <w:lvl w:ilvl="2" w:tplc="D1CE5BA2">
      <w:start w:val="1"/>
      <w:numFmt w:val="bullet"/>
      <w:lvlText w:val=""/>
      <w:lvlJc w:val="left"/>
      <w:pPr>
        <w:ind w:left="2160" w:hanging="360"/>
      </w:pPr>
      <w:rPr>
        <w:rFonts w:ascii="Wingdings" w:hAnsi="Wingdings" w:hint="default"/>
      </w:rPr>
    </w:lvl>
    <w:lvl w:ilvl="3" w:tplc="D6F4DA24">
      <w:start w:val="1"/>
      <w:numFmt w:val="bullet"/>
      <w:lvlText w:val=""/>
      <w:lvlJc w:val="left"/>
      <w:pPr>
        <w:ind w:left="2880" w:hanging="360"/>
      </w:pPr>
      <w:rPr>
        <w:rFonts w:ascii="Symbol" w:hAnsi="Symbol" w:hint="default"/>
      </w:rPr>
    </w:lvl>
    <w:lvl w:ilvl="4" w:tplc="4ABC95A6">
      <w:start w:val="1"/>
      <w:numFmt w:val="bullet"/>
      <w:lvlText w:val="o"/>
      <w:lvlJc w:val="left"/>
      <w:pPr>
        <w:ind w:left="3600" w:hanging="360"/>
      </w:pPr>
      <w:rPr>
        <w:rFonts w:ascii="Courier New" w:hAnsi="Courier New" w:hint="default"/>
      </w:rPr>
    </w:lvl>
    <w:lvl w:ilvl="5" w:tplc="9C40EBE2">
      <w:start w:val="1"/>
      <w:numFmt w:val="bullet"/>
      <w:lvlText w:val=""/>
      <w:lvlJc w:val="left"/>
      <w:pPr>
        <w:ind w:left="4320" w:hanging="360"/>
      </w:pPr>
      <w:rPr>
        <w:rFonts w:ascii="Wingdings" w:hAnsi="Wingdings" w:hint="default"/>
      </w:rPr>
    </w:lvl>
    <w:lvl w:ilvl="6" w:tplc="C0FABB50">
      <w:start w:val="1"/>
      <w:numFmt w:val="bullet"/>
      <w:lvlText w:val=""/>
      <w:lvlJc w:val="left"/>
      <w:pPr>
        <w:ind w:left="5040" w:hanging="360"/>
      </w:pPr>
      <w:rPr>
        <w:rFonts w:ascii="Symbol" w:hAnsi="Symbol" w:hint="default"/>
      </w:rPr>
    </w:lvl>
    <w:lvl w:ilvl="7" w:tplc="90B4F1BA">
      <w:start w:val="1"/>
      <w:numFmt w:val="bullet"/>
      <w:lvlText w:val="o"/>
      <w:lvlJc w:val="left"/>
      <w:pPr>
        <w:ind w:left="5760" w:hanging="360"/>
      </w:pPr>
      <w:rPr>
        <w:rFonts w:ascii="Courier New" w:hAnsi="Courier New" w:hint="default"/>
      </w:rPr>
    </w:lvl>
    <w:lvl w:ilvl="8" w:tplc="1A6017C0">
      <w:start w:val="1"/>
      <w:numFmt w:val="bullet"/>
      <w:lvlText w:val=""/>
      <w:lvlJc w:val="left"/>
      <w:pPr>
        <w:ind w:left="6480" w:hanging="360"/>
      </w:pPr>
      <w:rPr>
        <w:rFonts w:ascii="Wingdings" w:hAnsi="Wingdings" w:hint="default"/>
      </w:rPr>
    </w:lvl>
  </w:abstractNum>
  <w:abstractNum w:abstractNumId="45" w15:restartNumberingAfterBreak="0">
    <w:nsid w:val="3DAD4D48"/>
    <w:multiLevelType w:val="hybridMultilevel"/>
    <w:tmpl w:val="13BA42F6"/>
    <w:lvl w:ilvl="0" w:tplc="4A9A4592">
      <w:start w:val="1"/>
      <w:numFmt w:val="decimal"/>
      <w:lvlText w:val="%1."/>
      <w:lvlJc w:val="left"/>
      <w:pPr>
        <w:ind w:left="360" w:hanging="360"/>
      </w:pPr>
      <w:rPr>
        <w:rFonts w:ascii="Arial" w:eastAsia="Times New Roman" w:hAnsi="Arial"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22304BD"/>
    <w:multiLevelType w:val="hybridMultilevel"/>
    <w:tmpl w:val="DCE24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87C95C"/>
    <w:multiLevelType w:val="hybridMultilevel"/>
    <w:tmpl w:val="31A013BC"/>
    <w:lvl w:ilvl="0" w:tplc="7D84A81A">
      <w:start w:val="1"/>
      <w:numFmt w:val="bullet"/>
      <w:lvlText w:val=""/>
      <w:lvlJc w:val="left"/>
      <w:pPr>
        <w:ind w:left="720" w:hanging="360"/>
      </w:pPr>
      <w:rPr>
        <w:rFonts w:ascii="Symbol" w:hAnsi="Symbol" w:hint="default"/>
      </w:rPr>
    </w:lvl>
    <w:lvl w:ilvl="1" w:tplc="562AEC66">
      <w:start w:val="1"/>
      <w:numFmt w:val="bullet"/>
      <w:lvlText w:val="o"/>
      <w:lvlJc w:val="left"/>
      <w:pPr>
        <w:ind w:left="1440" w:hanging="360"/>
      </w:pPr>
      <w:rPr>
        <w:rFonts w:ascii="Courier New" w:hAnsi="Courier New" w:hint="default"/>
      </w:rPr>
    </w:lvl>
    <w:lvl w:ilvl="2" w:tplc="9B1E7E10">
      <w:start w:val="1"/>
      <w:numFmt w:val="bullet"/>
      <w:lvlText w:val=""/>
      <w:lvlJc w:val="left"/>
      <w:pPr>
        <w:ind w:left="2160" w:hanging="360"/>
      </w:pPr>
      <w:rPr>
        <w:rFonts w:ascii="Wingdings" w:hAnsi="Wingdings" w:hint="default"/>
      </w:rPr>
    </w:lvl>
    <w:lvl w:ilvl="3" w:tplc="8F563D74">
      <w:start w:val="1"/>
      <w:numFmt w:val="bullet"/>
      <w:lvlText w:val=""/>
      <w:lvlJc w:val="left"/>
      <w:pPr>
        <w:ind w:left="2880" w:hanging="360"/>
      </w:pPr>
      <w:rPr>
        <w:rFonts w:ascii="Symbol" w:hAnsi="Symbol" w:hint="default"/>
      </w:rPr>
    </w:lvl>
    <w:lvl w:ilvl="4" w:tplc="1D048D9E">
      <w:start w:val="1"/>
      <w:numFmt w:val="bullet"/>
      <w:lvlText w:val="o"/>
      <w:lvlJc w:val="left"/>
      <w:pPr>
        <w:ind w:left="3600" w:hanging="360"/>
      </w:pPr>
      <w:rPr>
        <w:rFonts w:ascii="Courier New" w:hAnsi="Courier New" w:hint="default"/>
      </w:rPr>
    </w:lvl>
    <w:lvl w:ilvl="5" w:tplc="91A637CE">
      <w:start w:val="1"/>
      <w:numFmt w:val="bullet"/>
      <w:lvlText w:val=""/>
      <w:lvlJc w:val="left"/>
      <w:pPr>
        <w:ind w:left="4320" w:hanging="360"/>
      </w:pPr>
      <w:rPr>
        <w:rFonts w:ascii="Wingdings" w:hAnsi="Wingdings" w:hint="default"/>
      </w:rPr>
    </w:lvl>
    <w:lvl w:ilvl="6" w:tplc="4ED0F86C">
      <w:start w:val="1"/>
      <w:numFmt w:val="bullet"/>
      <w:lvlText w:val=""/>
      <w:lvlJc w:val="left"/>
      <w:pPr>
        <w:ind w:left="5040" w:hanging="360"/>
      </w:pPr>
      <w:rPr>
        <w:rFonts w:ascii="Symbol" w:hAnsi="Symbol" w:hint="default"/>
      </w:rPr>
    </w:lvl>
    <w:lvl w:ilvl="7" w:tplc="DAFA63BA">
      <w:start w:val="1"/>
      <w:numFmt w:val="bullet"/>
      <w:lvlText w:val="o"/>
      <w:lvlJc w:val="left"/>
      <w:pPr>
        <w:ind w:left="5760" w:hanging="360"/>
      </w:pPr>
      <w:rPr>
        <w:rFonts w:ascii="Courier New" w:hAnsi="Courier New" w:hint="default"/>
      </w:rPr>
    </w:lvl>
    <w:lvl w:ilvl="8" w:tplc="30CED9C6">
      <w:start w:val="1"/>
      <w:numFmt w:val="bullet"/>
      <w:lvlText w:val=""/>
      <w:lvlJc w:val="left"/>
      <w:pPr>
        <w:ind w:left="6480" w:hanging="360"/>
      </w:pPr>
      <w:rPr>
        <w:rFonts w:ascii="Wingdings" w:hAnsi="Wingdings" w:hint="default"/>
      </w:rPr>
    </w:lvl>
  </w:abstractNum>
  <w:abstractNum w:abstractNumId="48" w15:restartNumberingAfterBreak="0">
    <w:nsid w:val="436958D3"/>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F07FB5"/>
    <w:multiLevelType w:val="hybridMultilevel"/>
    <w:tmpl w:val="73B08C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63AABB2"/>
    <w:multiLevelType w:val="hybridMultilevel"/>
    <w:tmpl w:val="3466A302"/>
    <w:lvl w:ilvl="0" w:tplc="07081F76">
      <w:start w:val="1"/>
      <w:numFmt w:val="bullet"/>
      <w:lvlText w:val=""/>
      <w:lvlJc w:val="left"/>
      <w:pPr>
        <w:ind w:left="720" w:hanging="360"/>
      </w:pPr>
      <w:rPr>
        <w:rFonts w:ascii="Symbol" w:hAnsi="Symbol" w:hint="default"/>
      </w:rPr>
    </w:lvl>
    <w:lvl w:ilvl="1" w:tplc="3934C856">
      <w:start w:val="1"/>
      <w:numFmt w:val="bullet"/>
      <w:lvlText w:val="o"/>
      <w:lvlJc w:val="left"/>
      <w:pPr>
        <w:ind w:left="1440" w:hanging="360"/>
      </w:pPr>
      <w:rPr>
        <w:rFonts w:ascii="Courier New" w:hAnsi="Courier New" w:hint="default"/>
      </w:rPr>
    </w:lvl>
    <w:lvl w:ilvl="2" w:tplc="23804352">
      <w:start w:val="1"/>
      <w:numFmt w:val="bullet"/>
      <w:lvlText w:val=""/>
      <w:lvlJc w:val="left"/>
      <w:pPr>
        <w:ind w:left="2160" w:hanging="360"/>
      </w:pPr>
      <w:rPr>
        <w:rFonts w:ascii="Wingdings" w:hAnsi="Wingdings" w:hint="default"/>
      </w:rPr>
    </w:lvl>
    <w:lvl w:ilvl="3" w:tplc="0BC2917A">
      <w:start w:val="1"/>
      <w:numFmt w:val="bullet"/>
      <w:lvlText w:val=""/>
      <w:lvlJc w:val="left"/>
      <w:pPr>
        <w:ind w:left="2880" w:hanging="360"/>
      </w:pPr>
      <w:rPr>
        <w:rFonts w:ascii="Symbol" w:hAnsi="Symbol" w:hint="default"/>
      </w:rPr>
    </w:lvl>
    <w:lvl w:ilvl="4" w:tplc="8C788000">
      <w:start w:val="1"/>
      <w:numFmt w:val="bullet"/>
      <w:lvlText w:val="o"/>
      <w:lvlJc w:val="left"/>
      <w:pPr>
        <w:ind w:left="3600" w:hanging="360"/>
      </w:pPr>
      <w:rPr>
        <w:rFonts w:ascii="Courier New" w:hAnsi="Courier New" w:hint="default"/>
      </w:rPr>
    </w:lvl>
    <w:lvl w:ilvl="5" w:tplc="E4541668">
      <w:start w:val="1"/>
      <w:numFmt w:val="bullet"/>
      <w:lvlText w:val=""/>
      <w:lvlJc w:val="left"/>
      <w:pPr>
        <w:ind w:left="4320" w:hanging="360"/>
      </w:pPr>
      <w:rPr>
        <w:rFonts w:ascii="Wingdings" w:hAnsi="Wingdings" w:hint="default"/>
      </w:rPr>
    </w:lvl>
    <w:lvl w:ilvl="6" w:tplc="0CEAF1A6">
      <w:start w:val="1"/>
      <w:numFmt w:val="bullet"/>
      <w:lvlText w:val=""/>
      <w:lvlJc w:val="left"/>
      <w:pPr>
        <w:ind w:left="5040" w:hanging="360"/>
      </w:pPr>
      <w:rPr>
        <w:rFonts w:ascii="Symbol" w:hAnsi="Symbol" w:hint="default"/>
      </w:rPr>
    </w:lvl>
    <w:lvl w:ilvl="7" w:tplc="F46EB4BE">
      <w:start w:val="1"/>
      <w:numFmt w:val="bullet"/>
      <w:lvlText w:val="o"/>
      <w:lvlJc w:val="left"/>
      <w:pPr>
        <w:ind w:left="5760" w:hanging="360"/>
      </w:pPr>
      <w:rPr>
        <w:rFonts w:ascii="Courier New" w:hAnsi="Courier New" w:hint="default"/>
      </w:rPr>
    </w:lvl>
    <w:lvl w:ilvl="8" w:tplc="6E18FCC6">
      <w:start w:val="1"/>
      <w:numFmt w:val="bullet"/>
      <w:lvlText w:val=""/>
      <w:lvlJc w:val="left"/>
      <w:pPr>
        <w:ind w:left="6480" w:hanging="360"/>
      </w:pPr>
      <w:rPr>
        <w:rFonts w:ascii="Wingdings" w:hAnsi="Wingdings" w:hint="default"/>
      </w:rPr>
    </w:lvl>
  </w:abstractNum>
  <w:abstractNum w:abstractNumId="51" w15:restartNumberingAfterBreak="0">
    <w:nsid w:val="474A48CB"/>
    <w:multiLevelType w:val="hybridMultilevel"/>
    <w:tmpl w:val="FA483C58"/>
    <w:lvl w:ilvl="0" w:tplc="811A3F18">
      <w:start w:val="1"/>
      <w:numFmt w:val="bullet"/>
      <w:lvlText w:val=""/>
      <w:lvlJc w:val="left"/>
      <w:pPr>
        <w:ind w:left="720" w:hanging="360"/>
      </w:pPr>
      <w:rPr>
        <w:rFonts w:ascii="Symbol" w:hAnsi="Symbol" w:hint="default"/>
      </w:rPr>
    </w:lvl>
    <w:lvl w:ilvl="1" w:tplc="CD387D98">
      <w:start w:val="1"/>
      <w:numFmt w:val="bullet"/>
      <w:lvlText w:val="o"/>
      <w:lvlJc w:val="left"/>
      <w:pPr>
        <w:ind w:left="1440" w:hanging="360"/>
      </w:pPr>
      <w:rPr>
        <w:rFonts w:ascii="Courier New" w:hAnsi="Courier New" w:hint="default"/>
      </w:rPr>
    </w:lvl>
    <w:lvl w:ilvl="2" w:tplc="D270923A">
      <w:start w:val="1"/>
      <w:numFmt w:val="bullet"/>
      <w:lvlText w:val=""/>
      <w:lvlJc w:val="left"/>
      <w:pPr>
        <w:ind w:left="2160" w:hanging="360"/>
      </w:pPr>
      <w:rPr>
        <w:rFonts w:ascii="Wingdings" w:hAnsi="Wingdings" w:hint="default"/>
      </w:rPr>
    </w:lvl>
    <w:lvl w:ilvl="3" w:tplc="371C7AF2">
      <w:start w:val="1"/>
      <w:numFmt w:val="bullet"/>
      <w:lvlText w:val=""/>
      <w:lvlJc w:val="left"/>
      <w:pPr>
        <w:ind w:left="2880" w:hanging="360"/>
      </w:pPr>
      <w:rPr>
        <w:rFonts w:ascii="Symbol" w:hAnsi="Symbol" w:hint="default"/>
      </w:rPr>
    </w:lvl>
    <w:lvl w:ilvl="4" w:tplc="0344C8EA">
      <w:start w:val="1"/>
      <w:numFmt w:val="bullet"/>
      <w:lvlText w:val="o"/>
      <w:lvlJc w:val="left"/>
      <w:pPr>
        <w:ind w:left="3600" w:hanging="360"/>
      </w:pPr>
      <w:rPr>
        <w:rFonts w:ascii="Courier New" w:hAnsi="Courier New" w:hint="default"/>
      </w:rPr>
    </w:lvl>
    <w:lvl w:ilvl="5" w:tplc="49F6E344">
      <w:start w:val="1"/>
      <w:numFmt w:val="bullet"/>
      <w:lvlText w:val=""/>
      <w:lvlJc w:val="left"/>
      <w:pPr>
        <w:ind w:left="4320" w:hanging="360"/>
      </w:pPr>
      <w:rPr>
        <w:rFonts w:ascii="Wingdings" w:hAnsi="Wingdings" w:hint="default"/>
      </w:rPr>
    </w:lvl>
    <w:lvl w:ilvl="6" w:tplc="5A805A00">
      <w:start w:val="1"/>
      <w:numFmt w:val="bullet"/>
      <w:lvlText w:val=""/>
      <w:lvlJc w:val="left"/>
      <w:pPr>
        <w:ind w:left="5040" w:hanging="360"/>
      </w:pPr>
      <w:rPr>
        <w:rFonts w:ascii="Symbol" w:hAnsi="Symbol" w:hint="default"/>
      </w:rPr>
    </w:lvl>
    <w:lvl w:ilvl="7" w:tplc="2A1CCE0C">
      <w:start w:val="1"/>
      <w:numFmt w:val="bullet"/>
      <w:lvlText w:val="o"/>
      <w:lvlJc w:val="left"/>
      <w:pPr>
        <w:ind w:left="5760" w:hanging="360"/>
      </w:pPr>
      <w:rPr>
        <w:rFonts w:ascii="Courier New" w:hAnsi="Courier New" w:hint="default"/>
      </w:rPr>
    </w:lvl>
    <w:lvl w:ilvl="8" w:tplc="2512978A">
      <w:start w:val="1"/>
      <w:numFmt w:val="bullet"/>
      <w:lvlText w:val=""/>
      <w:lvlJc w:val="left"/>
      <w:pPr>
        <w:ind w:left="6480" w:hanging="360"/>
      </w:pPr>
      <w:rPr>
        <w:rFonts w:ascii="Wingdings" w:hAnsi="Wingdings" w:hint="default"/>
      </w:rPr>
    </w:lvl>
  </w:abstractNum>
  <w:abstractNum w:abstractNumId="52" w15:restartNumberingAfterBreak="0">
    <w:nsid w:val="489A67D1"/>
    <w:multiLevelType w:val="hybridMultilevel"/>
    <w:tmpl w:val="7D78F5B4"/>
    <w:lvl w:ilvl="0" w:tplc="85B0566A">
      <w:start w:val="1"/>
      <w:numFmt w:val="bullet"/>
      <w:lvlText w:val=""/>
      <w:lvlJc w:val="left"/>
      <w:pPr>
        <w:ind w:left="720" w:hanging="360"/>
      </w:pPr>
      <w:rPr>
        <w:rFonts w:ascii="Symbol" w:hAnsi="Symbol" w:hint="default"/>
      </w:rPr>
    </w:lvl>
    <w:lvl w:ilvl="1" w:tplc="AD32F6CE">
      <w:start w:val="1"/>
      <w:numFmt w:val="bullet"/>
      <w:lvlText w:val="o"/>
      <w:lvlJc w:val="left"/>
      <w:pPr>
        <w:ind w:left="1440" w:hanging="360"/>
      </w:pPr>
      <w:rPr>
        <w:rFonts w:ascii="Courier New" w:hAnsi="Courier New" w:hint="default"/>
      </w:rPr>
    </w:lvl>
    <w:lvl w:ilvl="2" w:tplc="CBBC8C60">
      <w:start w:val="1"/>
      <w:numFmt w:val="bullet"/>
      <w:lvlText w:val=""/>
      <w:lvlJc w:val="left"/>
      <w:pPr>
        <w:ind w:left="2160" w:hanging="360"/>
      </w:pPr>
      <w:rPr>
        <w:rFonts w:ascii="Wingdings" w:hAnsi="Wingdings" w:hint="default"/>
      </w:rPr>
    </w:lvl>
    <w:lvl w:ilvl="3" w:tplc="E1CCDA70">
      <w:start w:val="1"/>
      <w:numFmt w:val="bullet"/>
      <w:lvlText w:val=""/>
      <w:lvlJc w:val="left"/>
      <w:pPr>
        <w:ind w:left="2880" w:hanging="360"/>
      </w:pPr>
      <w:rPr>
        <w:rFonts w:ascii="Symbol" w:hAnsi="Symbol" w:hint="default"/>
      </w:rPr>
    </w:lvl>
    <w:lvl w:ilvl="4" w:tplc="78468E6E">
      <w:start w:val="1"/>
      <w:numFmt w:val="bullet"/>
      <w:lvlText w:val="o"/>
      <w:lvlJc w:val="left"/>
      <w:pPr>
        <w:ind w:left="3600" w:hanging="360"/>
      </w:pPr>
      <w:rPr>
        <w:rFonts w:ascii="Courier New" w:hAnsi="Courier New" w:hint="default"/>
      </w:rPr>
    </w:lvl>
    <w:lvl w:ilvl="5" w:tplc="BB368F28">
      <w:start w:val="1"/>
      <w:numFmt w:val="bullet"/>
      <w:lvlText w:val=""/>
      <w:lvlJc w:val="left"/>
      <w:pPr>
        <w:ind w:left="4320" w:hanging="360"/>
      </w:pPr>
      <w:rPr>
        <w:rFonts w:ascii="Wingdings" w:hAnsi="Wingdings" w:hint="default"/>
      </w:rPr>
    </w:lvl>
    <w:lvl w:ilvl="6" w:tplc="5C70C88E">
      <w:start w:val="1"/>
      <w:numFmt w:val="bullet"/>
      <w:lvlText w:val=""/>
      <w:lvlJc w:val="left"/>
      <w:pPr>
        <w:ind w:left="5040" w:hanging="360"/>
      </w:pPr>
      <w:rPr>
        <w:rFonts w:ascii="Symbol" w:hAnsi="Symbol" w:hint="default"/>
      </w:rPr>
    </w:lvl>
    <w:lvl w:ilvl="7" w:tplc="A2700B7A">
      <w:start w:val="1"/>
      <w:numFmt w:val="bullet"/>
      <w:lvlText w:val="o"/>
      <w:lvlJc w:val="left"/>
      <w:pPr>
        <w:ind w:left="5760" w:hanging="360"/>
      </w:pPr>
      <w:rPr>
        <w:rFonts w:ascii="Courier New" w:hAnsi="Courier New" w:hint="default"/>
      </w:rPr>
    </w:lvl>
    <w:lvl w:ilvl="8" w:tplc="AF9ED48C">
      <w:start w:val="1"/>
      <w:numFmt w:val="bullet"/>
      <w:lvlText w:val=""/>
      <w:lvlJc w:val="left"/>
      <w:pPr>
        <w:ind w:left="6480" w:hanging="360"/>
      </w:pPr>
      <w:rPr>
        <w:rFonts w:ascii="Wingdings" w:hAnsi="Wingdings" w:hint="default"/>
      </w:rPr>
    </w:lvl>
  </w:abstractNum>
  <w:abstractNum w:abstractNumId="53" w15:restartNumberingAfterBreak="0">
    <w:nsid w:val="48DC7673"/>
    <w:multiLevelType w:val="hybridMultilevel"/>
    <w:tmpl w:val="F9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911B11D"/>
    <w:multiLevelType w:val="hybridMultilevel"/>
    <w:tmpl w:val="9B42AFF6"/>
    <w:lvl w:ilvl="0" w:tplc="117C44DC">
      <w:start w:val="1"/>
      <w:numFmt w:val="bullet"/>
      <w:lvlText w:val=""/>
      <w:lvlJc w:val="left"/>
      <w:pPr>
        <w:ind w:left="720" w:hanging="360"/>
      </w:pPr>
      <w:rPr>
        <w:rFonts w:ascii="Symbol" w:hAnsi="Symbol" w:hint="default"/>
      </w:rPr>
    </w:lvl>
    <w:lvl w:ilvl="1" w:tplc="0E6473E8">
      <w:start w:val="1"/>
      <w:numFmt w:val="bullet"/>
      <w:lvlText w:val="o"/>
      <w:lvlJc w:val="left"/>
      <w:pPr>
        <w:ind w:left="1440" w:hanging="360"/>
      </w:pPr>
      <w:rPr>
        <w:rFonts w:ascii="Courier New" w:hAnsi="Courier New" w:hint="default"/>
      </w:rPr>
    </w:lvl>
    <w:lvl w:ilvl="2" w:tplc="013EF1BE">
      <w:start w:val="1"/>
      <w:numFmt w:val="bullet"/>
      <w:lvlText w:val=""/>
      <w:lvlJc w:val="left"/>
      <w:pPr>
        <w:ind w:left="2160" w:hanging="360"/>
      </w:pPr>
      <w:rPr>
        <w:rFonts w:ascii="Wingdings" w:hAnsi="Wingdings" w:hint="default"/>
      </w:rPr>
    </w:lvl>
    <w:lvl w:ilvl="3" w:tplc="C256EC00">
      <w:start w:val="1"/>
      <w:numFmt w:val="bullet"/>
      <w:lvlText w:val=""/>
      <w:lvlJc w:val="left"/>
      <w:pPr>
        <w:ind w:left="2880" w:hanging="360"/>
      </w:pPr>
      <w:rPr>
        <w:rFonts w:ascii="Symbol" w:hAnsi="Symbol" w:hint="default"/>
      </w:rPr>
    </w:lvl>
    <w:lvl w:ilvl="4" w:tplc="5EA68EF6">
      <w:start w:val="1"/>
      <w:numFmt w:val="bullet"/>
      <w:lvlText w:val="o"/>
      <w:lvlJc w:val="left"/>
      <w:pPr>
        <w:ind w:left="3600" w:hanging="360"/>
      </w:pPr>
      <w:rPr>
        <w:rFonts w:ascii="Courier New" w:hAnsi="Courier New" w:hint="default"/>
      </w:rPr>
    </w:lvl>
    <w:lvl w:ilvl="5" w:tplc="EEB07C48">
      <w:start w:val="1"/>
      <w:numFmt w:val="bullet"/>
      <w:lvlText w:val=""/>
      <w:lvlJc w:val="left"/>
      <w:pPr>
        <w:ind w:left="4320" w:hanging="360"/>
      </w:pPr>
      <w:rPr>
        <w:rFonts w:ascii="Wingdings" w:hAnsi="Wingdings" w:hint="default"/>
      </w:rPr>
    </w:lvl>
    <w:lvl w:ilvl="6" w:tplc="773A4ED4">
      <w:start w:val="1"/>
      <w:numFmt w:val="bullet"/>
      <w:lvlText w:val=""/>
      <w:lvlJc w:val="left"/>
      <w:pPr>
        <w:ind w:left="5040" w:hanging="360"/>
      </w:pPr>
      <w:rPr>
        <w:rFonts w:ascii="Symbol" w:hAnsi="Symbol" w:hint="default"/>
      </w:rPr>
    </w:lvl>
    <w:lvl w:ilvl="7" w:tplc="79CE4608">
      <w:start w:val="1"/>
      <w:numFmt w:val="bullet"/>
      <w:lvlText w:val="o"/>
      <w:lvlJc w:val="left"/>
      <w:pPr>
        <w:ind w:left="5760" w:hanging="360"/>
      </w:pPr>
      <w:rPr>
        <w:rFonts w:ascii="Courier New" w:hAnsi="Courier New" w:hint="default"/>
      </w:rPr>
    </w:lvl>
    <w:lvl w:ilvl="8" w:tplc="EC4827E8">
      <w:start w:val="1"/>
      <w:numFmt w:val="bullet"/>
      <w:lvlText w:val=""/>
      <w:lvlJc w:val="left"/>
      <w:pPr>
        <w:ind w:left="6480" w:hanging="360"/>
      </w:pPr>
      <w:rPr>
        <w:rFonts w:ascii="Wingdings" w:hAnsi="Wingdings" w:hint="default"/>
      </w:rPr>
    </w:lvl>
  </w:abstractNum>
  <w:abstractNum w:abstractNumId="55" w15:restartNumberingAfterBreak="0">
    <w:nsid w:val="4B853B54"/>
    <w:multiLevelType w:val="hybridMultilevel"/>
    <w:tmpl w:val="6498998A"/>
    <w:lvl w:ilvl="0" w:tplc="EF8C91EE">
      <w:start w:val="1"/>
      <w:numFmt w:val="bullet"/>
      <w:lvlText w:val=""/>
      <w:lvlJc w:val="left"/>
      <w:pPr>
        <w:ind w:left="720" w:hanging="360"/>
      </w:pPr>
      <w:rPr>
        <w:rFonts w:ascii="Symbol" w:hAnsi="Symbol" w:hint="default"/>
      </w:rPr>
    </w:lvl>
    <w:lvl w:ilvl="1" w:tplc="B95EFB48">
      <w:start w:val="1"/>
      <w:numFmt w:val="bullet"/>
      <w:lvlText w:val="o"/>
      <w:lvlJc w:val="left"/>
      <w:pPr>
        <w:ind w:left="1440" w:hanging="360"/>
      </w:pPr>
      <w:rPr>
        <w:rFonts w:ascii="Courier New" w:hAnsi="Courier New" w:hint="default"/>
      </w:rPr>
    </w:lvl>
    <w:lvl w:ilvl="2" w:tplc="9F68D550">
      <w:start w:val="1"/>
      <w:numFmt w:val="bullet"/>
      <w:lvlText w:val=""/>
      <w:lvlJc w:val="left"/>
      <w:pPr>
        <w:ind w:left="2160" w:hanging="360"/>
      </w:pPr>
      <w:rPr>
        <w:rFonts w:ascii="Wingdings" w:hAnsi="Wingdings" w:hint="default"/>
      </w:rPr>
    </w:lvl>
    <w:lvl w:ilvl="3" w:tplc="FCF29860">
      <w:start w:val="1"/>
      <w:numFmt w:val="bullet"/>
      <w:lvlText w:val=""/>
      <w:lvlJc w:val="left"/>
      <w:pPr>
        <w:ind w:left="2880" w:hanging="360"/>
      </w:pPr>
      <w:rPr>
        <w:rFonts w:ascii="Symbol" w:hAnsi="Symbol" w:hint="default"/>
      </w:rPr>
    </w:lvl>
    <w:lvl w:ilvl="4" w:tplc="3C168086">
      <w:start w:val="1"/>
      <w:numFmt w:val="bullet"/>
      <w:lvlText w:val="o"/>
      <w:lvlJc w:val="left"/>
      <w:pPr>
        <w:ind w:left="3600" w:hanging="360"/>
      </w:pPr>
      <w:rPr>
        <w:rFonts w:ascii="Courier New" w:hAnsi="Courier New" w:hint="default"/>
      </w:rPr>
    </w:lvl>
    <w:lvl w:ilvl="5" w:tplc="0AA81866">
      <w:start w:val="1"/>
      <w:numFmt w:val="bullet"/>
      <w:lvlText w:val=""/>
      <w:lvlJc w:val="left"/>
      <w:pPr>
        <w:ind w:left="4320" w:hanging="360"/>
      </w:pPr>
      <w:rPr>
        <w:rFonts w:ascii="Wingdings" w:hAnsi="Wingdings" w:hint="default"/>
      </w:rPr>
    </w:lvl>
    <w:lvl w:ilvl="6" w:tplc="7F66E028">
      <w:start w:val="1"/>
      <w:numFmt w:val="bullet"/>
      <w:lvlText w:val=""/>
      <w:lvlJc w:val="left"/>
      <w:pPr>
        <w:ind w:left="5040" w:hanging="360"/>
      </w:pPr>
      <w:rPr>
        <w:rFonts w:ascii="Symbol" w:hAnsi="Symbol" w:hint="default"/>
      </w:rPr>
    </w:lvl>
    <w:lvl w:ilvl="7" w:tplc="EFDEE250">
      <w:start w:val="1"/>
      <w:numFmt w:val="bullet"/>
      <w:lvlText w:val="o"/>
      <w:lvlJc w:val="left"/>
      <w:pPr>
        <w:ind w:left="5760" w:hanging="360"/>
      </w:pPr>
      <w:rPr>
        <w:rFonts w:ascii="Courier New" w:hAnsi="Courier New" w:hint="default"/>
      </w:rPr>
    </w:lvl>
    <w:lvl w:ilvl="8" w:tplc="A16297C2">
      <w:start w:val="1"/>
      <w:numFmt w:val="bullet"/>
      <w:lvlText w:val=""/>
      <w:lvlJc w:val="left"/>
      <w:pPr>
        <w:ind w:left="6480" w:hanging="360"/>
      </w:pPr>
      <w:rPr>
        <w:rFonts w:ascii="Wingdings" w:hAnsi="Wingdings" w:hint="default"/>
      </w:rPr>
    </w:lvl>
  </w:abstractNum>
  <w:abstractNum w:abstractNumId="56" w15:restartNumberingAfterBreak="0">
    <w:nsid w:val="4D8C2B03"/>
    <w:multiLevelType w:val="multilevel"/>
    <w:tmpl w:val="9326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337A78"/>
    <w:multiLevelType w:val="hybridMultilevel"/>
    <w:tmpl w:val="4D785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D42696"/>
    <w:multiLevelType w:val="hybridMultilevel"/>
    <w:tmpl w:val="1852438A"/>
    <w:lvl w:ilvl="0" w:tplc="4A143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43DEE78"/>
    <w:multiLevelType w:val="hybridMultilevel"/>
    <w:tmpl w:val="A3FEF776"/>
    <w:lvl w:ilvl="0" w:tplc="0A8CF65C">
      <w:start w:val="1"/>
      <w:numFmt w:val="bullet"/>
      <w:lvlText w:val=""/>
      <w:lvlJc w:val="left"/>
      <w:pPr>
        <w:ind w:left="720" w:hanging="360"/>
      </w:pPr>
      <w:rPr>
        <w:rFonts w:ascii="Symbol" w:hAnsi="Symbol" w:hint="default"/>
      </w:rPr>
    </w:lvl>
    <w:lvl w:ilvl="1" w:tplc="C062EB10">
      <w:start w:val="1"/>
      <w:numFmt w:val="bullet"/>
      <w:lvlText w:val="o"/>
      <w:lvlJc w:val="left"/>
      <w:pPr>
        <w:ind w:left="1440" w:hanging="360"/>
      </w:pPr>
      <w:rPr>
        <w:rFonts w:ascii="Courier New" w:hAnsi="Courier New" w:hint="default"/>
      </w:rPr>
    </w:lvl>
    <w:lvl w:ilvl="2" w:tplc="42844DA4">
      <w:start w:val="1"/>
      <w:numFmt w:val="bullet"/>
      <w:lvlText w:val=""/>
      <w:lvlJc w:val="left"/>
      <w:pPr>
        <w:ind w:left="2160" w:hanging="360"/>
      </w:pPr>
      <w:rPr>
        <w:rFonts w:ascii="Wingdings" w:hAnsi="Wingdings" w:hint="default"/>
      </w:rPr>
    </w:lvl>
    <w:lvl w:ilvl="3" w:tplc="14764EE6">
      <w:start w:val="1"/>
      <w:numFmt w:val="bullet"/>
      <w:lvlText w:val=""/>
      <w:lvlJc w:val="left"/>
      <w:pPr>
        <w:ind w:left="2880" w:hanging="360"/>
      </w:pPr>
      <w:rPr>
        <w:rFonts w:ascii="Symbol" w:hAnsi="Symbol" w:hint="default"/>
      </w:rPr>
    </w:lvl>
    <w:lvl w:ilvl="4" w:tplc="36B88DD4">
      <w:start w:val="1"/>
      <w:numFmt w:val="bullet"/>
      <w:lvlText w:val="o"/>
      <w:lvlJc w:val="left"/>
      <w:pPr>
        <w:ind w:left="3600" w:hanging="360"/>
      </w:pPr>
      <w:rPr>
        <w:rFonts w:ascii="Courier New" w:hAnsi="Courier New" w:hint="default"/>
      </w:rPr>
    </w:lvl>
    <w:lvl w:ilvl="5" w:tplc="816C9658">
      <w:start w:val="1"/>
      <w:numFmt w:val="bullet"/>
      <w:lvlText w:val=""/>
      <w:lvlJc w:val="left"/>
      <w:pPr>
        <w:ind w:left="4320" w:hanging="360"/>
      </w:pPr>
      <w:rPr>
        <w:rFonts w:ascii="Wingdings" w:hAnsi="Wingdings" w:hint="default"/>
      </w:rPr>
    </w:lvl>
    <w:lvl w:ilvl="6" w:tplc="3A54F53A">
      <w:start w:val="1"/>
      <w:numFmt w:val="bullet"/>
      <w:lvlText w:val=""/>
      <w:lvlJc w:val="left"/>
      <w:pPr>
        <w:ind w:left="5040" w:hanging="360"/>
      </w:pPr>
      <w:rPr>
        <w:rFonts w:ascii="Symbol" w:hAnsi="Symbol" w:hint="default"/>
      </w:rPr>
    </w:lvl>
    <w:lvl w:ilvl="7" w:tplc="4936F15C">
      <w:start w:val="1"/>
      <w:numFmt w:val="bullet"/>
      <w:lvlText w:val="o"/>
      <w:lvlJc w:val="left"/>
      <w:pPr>
        <w:ind w:left="5760" w:hanging="360"/>
      </w:pPr>
      <w:rPr>
        <w:rFonts w:ascii="Courier New" w:hAnsi="Courier New" w:hint="default"/>
      </w:rPr>
    </w:lvl>
    <w:lvl w:ilvl="8" w:tplc="D6447936">
      <w:start w:val="1"/>
      <w:numFmt w:val="bullet"/>
      <w:lvlText w:val=""/>
      <w:lvlJc w:val="left"/>
      <w:pPr>
        <w:ind w:left="6480" w:hanging="360"/>
      </w:pPr>
      <w:rPr>
        <w:rFonts w:ascii="Wingdings" w:hAnsi="Wingdings" w:hint="default"/>
      </w:rPr>
    </w:lvl>
  </w:abstractNum>
  <w:abstractNum w:abstractNumId="60" w15:restartNumberingAfterBreak="0">
    <w:nsid w:val="54A2CB1B"/>
    <w:multiLevelType w:val="hybridMultilevel"/>
    <w:tmpl w:val="0194CE24"/>
    <w:lvl w:ilvl="0" w:tplc="D2C20B88">
      <w:start w:val="1"/>
      <w:numFmt w:val="bullet"/>
      <w:lvlText w:val=""/>
      <w:lvlJc w:val="left"/>
      <w:pPr>
        <w:ind w:left="720" w:hanging="360"/>
      </w:pPr>
      <w:rPr>
        <w:rFonts w:ascii="Symbol" w:hAnsi="Symbol" w:hint="default"/>
      </w:rPr>
    </w:lvl>
    <w:lvl w:ilvl="1" w:tplc="E39EBBD2">
      <w:start w:val="1"/>
      <w:numFmt w:val="bullet"/>
      <w:lvlText w:val="o"/>
      <w:lvlJc w:val="left"/>
      <w:pPr>
        <w:ind w:left="1440" w:hanging="360"/>
      </w:pPr>
      <w:rPr>
        <w:rFonts w:ascii="Courier New" w:hAnsi="Courier New" w:hint="default"/>
      </w:rPr>
    </w:lvl>
    <w:lvl w:ilvl="2" w:tplc="21B47288">
      <w:start w:val="1"/>
      <w:numFmt w:val="bullet"/>
      <w:lvlText w:val=""/>
      <w:lvlJc w:val="left"/>
      <w:pPr>
        <w:ind w:left="2160" w:hanging="360"/>
      </w:pPr>
      <w:rPr>
        <w:rFonts w:ascii="Wingdings" w:hAnsi="Wingdings" w:hint="default"/>
      </w:rPr>
    </w:lvl>
    <w:lvl w:ilvl="3" w:tplc="546668D0">
      <w:start w:val="1"/>
      <w:numFmt w:val="bullet"/>
      <w:lvlText w:val=""/>
      <w:lvlJc w:val="left"/>
      <w:pPr>
        <w:ind w:left="2880" w:hanging="360"/>
      </w:pPr>
      <w:rPr>
        <w:rFonts w:ascii="Symbol" w:hAnsi="Symbol" w:hint="default"/>
      </w:rPr>
    </w:lvl>
    <w:lvl w:ilvl="4" w:tplc="6468476A">
      <w:start w:val="1"/>
      <w:numFmt w:val="bullet"/>
      <w:lvlText w:val="o"/>
      <w:lvlJc w:val="left"/>
      <w:pPr>
        <w:ind w:left="3600" w:hanging="360"/>
      </w:pPr>
      <w:rPr>
        <w:rFonts w:ascii="Courier New" w:hAnsi="Courier New" w:hint="default"/>
      </w:rPr>
    </w:lvl>
    <w:lvl w:ilvl="5" w:tplc="2D9E8C06">
      <w:start w:val="1"/>
      <w:numFmt w:val="bullet"/>
      <w:lvlText w:val=""/>
      <w:lvlJc w:val="left"/>
      <w:pPr>
        <w:ind w:left="4320" w:hanging="360"/>
      </w:pPr>
      <w:rPr>
        <w:rFonts w:ascii="Wingdings" w:hAnsi="Wingdings" w:hint="default"/>
      </w:rPr>
    </w:lvl>
    <w:lvl w:ilvl="6" w:tplc="55E48CC8">
      <w:start w:val="1"/>
      <w:numFmt w:val="bullet"/>
      <w:lvlText w:val=""/>
      <w:lvlJc w:val="left"/>
      <w:pPr>
        <w:ind w:left="5040" w:hanging="360"/>
      </w:pPr>
      <w:rPr>
        <w:rFonts w:ascii="Symbol" w:hAnsi="Symbol" w:hint="default"/>
      </w:rPr>
    </w:lvl>
    <w:lvl w:ilvl="7" w:tplc="3530F6F4">
      <w:start w:val="1"/>
      <w:numFmt w:val="bullet"/>
      <w:lvlText w:val="o"/>
      <w:lvlJc w:val="left"/>
      <w:pPr>
        <w:ind w:left="5760" w:hanging="360"/>
      </w:pPr>
      <w:rPr>
        <w:rFonts w:ascii="Courier New" w:hAnsi="Courier New" w:hint="default"/>
      </w:rPr>
    </w:lvl>
    <w:lvl w:ilvl="8" w:tplc="823466C0">
      <w:start w:val="1"/>
      <w:numFmt w:val="bullet"/>
      <w:lvlText w:val=""/>
      <w:lvlJc w:val="left"/>
      <w:pPr>
        <w:ind w:left="6480" w:hanging="360"/>
      </w:pPr>
      <w:rPr>
        <w:rFonts w:ascii="Wingdings" w:hAnsi="Wingdings" w:hint="default"/>
      </w:rPr>
    </w:lvl>
  </w:abstractNum>
  <w:abstractNum w:abstractNumId="61" w15:restartNumberingAfterBreak="0">
    <w:nsid w:val="559BFB5C"/>
    <w:multiLevelType w:val="hybridMultilevel"/>
    <w:tmpl w:val="804A3DF6"/>
    <w:lvl w:ilvl="0" w:tplc="55CCD362">
      <w:start w:val="1"/>
      <w:numFmt w:val="bullet"/>
      <w:lvlText w:val=""/>
      <w:lvlJc w:val="left"/>
      <w:pPr>
        <w:ind w:left="720" w:hanging="360"/>
      </w:pPr>
      <w:rPr>
        <w:rFonts w:ascii="Symbol" w:hAnsi="Symbol" w:hint="default"/>
      </w:rPr>
    </w:lvl>
    <w:lvl w:ilvl="1" w:tplc="EB9EB032">
      <w:start w:val="1"/>
      <w:numFmt w:val="bullet"/>
      <w:lvlText w:val="o"/>
      <w:lvlJc w:val="left"/>
      <w:pPr>
        <w:ind w:left="1440" w:hanging="360"/>
      </w:pPr>
      <w:rPr>
        <w:rFonts w:ascii="Courier New" w:hAnsi="Courier New" w:hint="default"/>
      </w:rPr>
    </w:lvl>
    <w:lvl w:ilvl="2" w:tplc="F320D010">
      <w:start w:val="1"/>
      <w:numFmt w:val="bullet"/>
      <w:lvlText w:val=""/>
      <w:lvlJc w:val="left"/>
      <w:pPr>
        <w:ind w:left="2160" w:hanging="360"/>
      </w:pPr>
      <w:rPr>
        <w:rFonts w:ascii="Wingdings" w:hAnsi="Wingdings" w:hint="default"/>
      </w:rPr>
    </w:lvl>
    <w:lvl w:ilvl="3" w:tplc="6EC86376">
      <w:start w:val="1"/>
      <w:numFmt w:val="bullet"/>
      <w:lvlText w:val=""/>
      <w:lvlJc w:val="left"/>
      <w:pPr>
        <w:ind w:left="2880" w:hanging="360"/>
      </w:pPr>
      <w:rPr>
        <w:rFonts w:ascii="Symbol" w:hAnsi="Symbol" w:hint="default"/>
      </w:rPr>
    </w:lvl>
    <w:lvl w:ilvl="4" w:tplc="FB4AFDFE">
      <w:start w:val="1"/>
      <w:numFmt w:val="bullet"/>
      <w:lvlText w:val="o"/>
      <w:lvlJc w:val="left"/>
      <w:pPr>
        <w:ind w:left="3600" w:hanging="360"/>
      </w:pPr>
      <w:rPr>
        <w:rFonts w:ascii="Courier New" w:hAnsi="Courier New" w:hint="default"/>
      </w:rPr>
    </w:lvl>
    <w:lvl w:ilvl="5" w:tplc="C2E444E6">
      <w:start w:val="1"/>
      <w:numFmt w:val="bullet"/>
      <w:lvlText w:val=""/>
      <w:lvlJc w:val="left"/>
      <w:pPr>
        <w:ind w:left="4320" w:hanging="360"/>
      </w:pPr>
      <w:rPr>
        <w:rFonts w:ascii="Wingdings" w:hAnsi="Wingdings" w:hint="default"/>
      </w:rPr>
    </w:lvl>
    <w:lvl w:ilvl="6" w:tplc="86EA5E88">
      <w:start w:val="1"/>
      <w:numFmt w:val="bullet"/>
      <w:lvlText w:val=""/>
      <w:lvlJc w:val="left"/>
      <w:pPr>
        <w:ind w:left="5040" w:hanging="360"/>
      </w:pPr>
      <w:rPr>
        <w:rFonts w:ascii="Symbol" w:hAnsi="Symbol" w:hint="default"/>
      </w:rPr>
    </w:lvl>
    <w:lvl w:ilvl="7" w:tplc="EB1E9AB4">
      <w:start w:val="1"/>
      <w:numFmt w:val="bullet"/>
      <w:lvlText w:val="o"/>
      <w:lvlJc w:val="left"/>
      <w:pPr>
        <w:ind w:left="5760" w:hanging="360"/>
      </w:pPr>
      <w:rPr>
        <w:rFonts w:ascii="Courier New" w:hAnsi="Courier New" w:hint="default"/>
      </w:rPr>
    </w:lvl>
    <w:lvl w:ilvl="8" w:tplc="9C001B54">
      <w:start w:val="1"/>
      <w:numFmt w:val="bullet"/>
      <w:lvlText w:val=""/>
      <w:lvlJc w:val="left"/>
      <w:pPr>
        <w:ind w:left="6480" w:hanging="360"/>
      </w:pPr>
      <w:rPr>
        <w:rFonts w:ascii="Wingdings" w:hAnsi="Wingdings" w:hint="default"/>
      </w:rPr>
    </w:lvl>
  </w:abstractNum>
  <w:abstractNum w:abstractNumId="62" w15:restartNumberingAfterBreak="0">
    <w:nsid w:val="58905F0C"/>
    <w:multiLevelType w:val="hybridMultilevel"/>
    <w:tmpl w:val="2722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B73C06"/>
    <w:multiLevelType w:val="hybridMultilevel"/>
    <w:tmpl w:val="B3822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A0C8AEF"/>
    <w:multiLevelType w:val="hybridMultilevel"/>
    <w:tmpl w:val="0B029C08"/>
    <w:lvl w:ilvl="0" w:tplc="5C98C0B4">
      <w:start w:val="1"/>
      <w:numFmt w:val="bullet"/>
      <w:lvlText w:val=""/>
      <w:lvlJc w:val="left"/>
      <w:pPr>
        <w:ind w:left="720" w:hanging="360"/>
      </w:pPr>
      <w:rPr>
        <w:rFonts w:ascii="Symbol" w:hAnsi="Symbol" w:hint="default"/>
      </w:rPr>
    </w:lvl>
    <w:lvl w:ilvl="1" w:tplc="6A64D824">
      <w:start w:val="1"/>
      <w:numFmt w:val="bullet"/>
      <w:lvlText w:val="o"/>
      <w:lvlJc w:val="left"/>
      <w:pPr>
        <w:ind w:left="1440" w:hanging="360"/>
      </w:pPr>
      <w:rPr>
        <w:rFonts w:ascii="Courier New" w:hAnsi="Courier New" w:hint="default"/>
      </w:rPr>
    </w:lvl>
    <w:lvl w:ilvl="2" w:tplc="6D7C9872">
      <w:start w:val="1"/>
      <w:numFmt w:val="bullet"/>
      <w:lvlText w:val=""/>
      <w:lvlJc w:val="left"/>
      <w:pPr>
        <w:ind w:left="2160" w:hanging="360"/>
      </w:pPr>
      <w:rPr>
        <w:rFonts w:ascii="Wingdings" w:hAnsi="Wingdings" w:hint="default"/>
      </w:rPr>
    </w:lvl>
    <w:lvl w:ilvl="3" w:tplc="EF6E018A">
      <w:start w:val="1"/>
      <w:numFmt w:val="bullet"/>
      <w:lvlText w:val=""/>
      <w:lvlJc w:val="left"/>
      <w:pPr>
        <w:ind w:left="2880" w:hanging="360"/>
      </w:pPr>
      <w:rPr>
        <w:rFonts w:ascii="Symbol" w:hAnsi="Symbol" w:hint="default"/>
      </w:rPr>
    </w:lvl>
    <w:lvl w:ilvl="4" w:tplc="68B2CCAC">
      <w:start w:val="1"/>
      <w:numFmt w:val="bullet"/>
      <w:lvlText w:val="o"/>
      <w:lvlJc w:val="left"/>
      <w:pPr>
        <w:ind w:left="3600" w:hanging="360"/>
      </w:pPr>
      <w:rPr>
        <w:rFonts w:ascii="Courier New" w:hAnsi="Courier New" w:hint="default"/>
      </w:rPr>
    </w:lvl>
    <w:lvl w:ilvl="5" w:tplc="7FFA00D0">
      <w:start w:val="1"/>
      <w:numFmt w:val="bullet"/>
      <w:lvlText w:val=""/>
      <w:lvlJc w:val="left"/>
      <w:pPr>
        <w:ind w:left="4320" w:hanging="360"/>
      </w:pPr>
      <w:rPr>
        <w:rFonts w:ascii="Wingdings" w:hAnsi="Wingdings" w:hint="default"/>
      </w:rPr>
    </w:lvl>
    <w:lvl w:ilvl="6" w:tplc="751E978A">
      <w:start w:val="1"/>
      <w:numFmt w:val="bullet"/>
      <w:lvlText w:val=""/>
      <w:lvlJc w:val="left"/>
      <w:pPr>
        <w:ind w:left="5040" w:hanging="360"/>
      </w:pPr>
      <w:rPr>
        <w:rFonts w:ascii="Symbol" w:hAnsi="Symbol" w:hint="default"/>
      </w:rPr>
    </w:lvl>
    <w:lvl w:ilvl="7" w:tplc="1A8CD7C4">
      <w:start w:val="1"/>
      <w:numFmt w:val="bullet"/>
      <w:lvlText w:val="o"/>
      <w:lvlJc w:val="left"/>
      <w:pPr>
        <w:ind w:left="5760" w:hanging="360"/>
      </w:pPr>
      <w:rPr>
        <w:rFonts w:ascii="Courier New" w:hAnsi="Courier New" w:hint="default"/>
      </w:rPr>
    </w:lvl>
    <w:lvl w:ilvl="8" w:tplc="0F9057B2">
      <w:start w:val="1"/>
      <w:numFmt w:val="bullet"/>
      <w:lvlText w:val=""/>
      <w:lvlJc w:val="left"/>
      <w:pPr>
        <w:ind w:left="6480" w:hanging="360"/>
      </w:pPr>
      <w:rPr>
        <w:rFonts w:ascii="Wingdings" w:hAnsi="Wingdings" w:hint="default"/>
      </w:rPr>
    </w:lvl>
  </w:abstractNum>
  <w:abstractNum w:abstractNumId="65" w15:restartNumberingAfterBreak="0">
    <w:nsid w:val="5B54AAA1"/>
    <w:multiLevelType w:val="hybridMultilevel"/>
    <w:tmpl w:val="10609D10"/>
    <w:lvl w:ilvl="0" w:tplc="D7EE5BCA">
      <w:start w:val="1"/>
      <w:numFmt w:val="bullet"/>
      <w:lvlText w:val=""/>
      <w:lvlJc w:val="left"/>
      <w:pPr>
        <w:ind w:left="720" w:hanging="360"/>
      </w:pPr>
      <w:rPr>
        <w:rFonts w:ascii="Symbol" w:hAnsi="Symbol" w:hint="default"/>
      </w:rPr>
    </w:lvl>
    <w:lvl w:ilvl="1" w:tplc="F008E54A">
      <w:start w:val="1"/>
      <w:numFmt w:val="bullet"/>
      <w:lvlText w:val="o"/>
      <w:lvlJc w:val="left"/>
      <w:pPr>
        <w:ind w:left="1440" w:hanging="360"/>
      </w:pPr>
      <w:rPr>
        <w:rFonts w:ascii="Courier New" w:hAnsi="Courier New" w:hint="default"/>
      </w:rPr>
    </w:lvl>
    <w:lvl w:ilvl="2" w:tplc="FD4E1C92">
      <w:start w:val="1"/>
      <w:numFmt w:val="bullet"/>
      <w:lvlText w:val=""/>
      <w:lvlJc w:val="left"/>
      <w:pPr>
        <w:ind w:left="2160" w:hanging="360"/>
      </w:pPr>
      <w:rPr>
        <w:rFonts w:ascii="Wingdings" w:hAnsi="Wingdings" w:hint="default"/>
      </w:rPr>
    </w:lvl>
    <w:lvl w:ilvl="3" w:tplc="5CA22566">
      <w:start w:val="1"/>
      <w:numFmt w:val="bullet"/>
      <w:lvlText w:val=""/>
      <w:lvlJc w:val="left"/>
      <w:pPr>
        <w:ind w:left="2880" w:hanging="360"/>
      </w:pPr>
      <w:rPr>
        <w:rFonts w:ascii="Symbol" w:hAnsi="Symbol" w:hint="default"/>
      </w:rPr>
    </w:lvl>
    <w:lvl w:ilvl="4" w:tplc="0980DAD8">
      <w:start w:val="1"/>
      <w:numFmt w:val="bullet"/>
      <w:lvlText w:val="o"/>
      <w:lvlJc w:val="left"/>
      <w:pPr>
        <w:ind w:left="3600" w:hanging="360"/>
      </w:pPr>
      <w:rPr>
        <w:rFonts w:ascii="Courier New" w:hAnsi="Courier New" w:hint="default"/>
      </w:rPr>
    </w:lvl>
    <w:lvl w:ilvl="5" w:tplc="1CF8E040">
      <w:start w:val="1"/>
      <w:numFmt w:val="bullet"/>
      <w:lvlText w:val=""/>
      <w:lvlJc w:val="left"/>
      <w:pPr>
        <w:ind w:left="4320" w:hanging="360"/>
      </w:pPr>
      <w:rPr>
        <w:rFonts w:ascii="Wingdings" w:hAnsi="Wingdings" w:hint="default"/>
      </w:rPr>
    </w:lvl>
    <w:lvl w:ilvl="6" w:tplc="9BD2552A">
      <w:start w:val="1"/>
      <w:numFmt w:val="bullet"/>
      <w:lvlText w:val=""/>
      <w:lvlJc w:val="left"/>
      <w:pPr>
        <w:ind w:left="5040" w:hanging="360"/>
      </w:pPr>
      <w:rPr>
        <w:rFonts w:ascii="Symbol" w:hAnsi="Symbol" w:hint="default"/>
      </w:rPr>
    </w:lvl>
    <w:lvl w:ilvl="7" w:tplc="974CDD64">
      <w:start w:val="1"/>
      <w:numFmt w:val="bullet"/>
      <w:lvlText w:val="o"/>
      <w:lvlJc w:val="left"/>
      <w:pPr>
        <w:ind w:left="5760" w:hanging="360"/>
      </w:pPr>
      <w:rPr>
        <w:rFonts w:ascii="Courier New" w:hAnsi="Courier New" w:hint="default"/>
      </w:rPr>
    </w:lvl>
    <w:lvl w:ilvl="8" w:tplc="CB1C9734">
      <w:start w:val="1"/>
      <w:numFmt w:val="bullet"/>
      <w:lvlText w:val=""/>
      <w:lvlJc w:val="left"/>
      <w:pPr>
        <w:ind w:left="6480" w:hanging="360"/>
      </w:pPr>
      <w:rPr>
        <w:rFonts w:ascii="Wingdings" w:hAnsi="Wingdings" w:hint="default"/>
      </w:rPr>
    </w:lvl>
  </w:abstractNum>
  <w:abstractNum w:abstractNumId="66" w15:restartNumberingAfterBreak="0">
    <w:nsid w:val="5D3A524E"/>
    <w:multiLevelType w:val="hybridMultilevel"/>
    <w:tmpl w:val="95BCF2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D4B838A"/>
    <w:multiLevelType w:val="hybridMultilevel"/>
    <w:tmpl w:val="24006A24"/>
    <w:lvl w:ilvl="0" w:tplc="5B985B1A">
      <w:start w:val="1"/>
      <w:numFmt w:val="bullet"/>
      <w:lvlText w:val=""/>
      <w:lvlJc w:val="left"/>
      <w:pPr>
        <w:ind w:left="720" w:hanging="360"/>
      </w:pPr>
      <w:rPr>
        <w:rFonts w:ascii="Symbol" w:hAnsi="Symbol" w:hint="default"/>
      </w:rPr>
    </w:lvl>
    <w:lvl w:ilvl="1" w:tplc="8002330C">
      <w:start w:val="1"/>
      <w:numFmt w:val="bullet"/>
      <w:lvlText w:val="o"/>
      <w:lvlJc w:val="left"/>
      <w:pPr>
        <w:ind w:left="1440" w:hanging="360"/>
      </w:pPr>
      <w:rPr>
        <w:rFonts w:ascii="Courier New" w:hAnsi="Courier New" w:hint="default"/>
      </w:rPr>
    </w:lvl>
    <w:lvl w:ilvl="2" w:tplc="CBD898B8">
      <w:start w:val="1"/>
      <w:numFmt w:val="bullet"/>
      <w:lvlText w:val=""/>
      <w:lvlJc w:val="left"/>
      <w:pPr>
        <w:ind w:left="2160" w:hanging="360"/>
      </w:pPr>
      <w:rPr>
        <w:rFonts w:ascii="Wingdings" w:hAnsi="Wingdings" w:hint="default"/>
      </w:rPr>
    </w:lvl>
    <w:lvl w:ilvl="3" w:tplc="4F9684E6">
      <w:start w:val="1"/>
      <w:numFmt w:val="bullet"/>
      <w:lvlText w:val=""/>
      <w:lvlJc w:val="left"/>
      <w:pPr>
        <w:ind w:left="2880" w:hanging="360"/>
      </w:pPr>
      <w:rPr>
        <w:rFonts w:ascii="Symbol" w:hAnsi="Symbol" w:hint="default"/>
      </w:rPr>
    </w:lvl>
    <w:lvl w:ilvl="4" w:tplc="1454230C">
      <w:start w:val="1"/>
      <w:numFmt w:val="bullet"/>
      <w:lvlText w:val="o"/>
      <w:lvlJc w:val="left"/>
      <w:pPr>
        <w:ind w:left="3600" w:hanging="360"/>
      </w:pPr>
      <w:rPr>
        <w:rFonts w:ascii="Courier New" w:hAnsi="Courier New" w:hint="default"/>
      </w:rPr>
    </w:lvl>
    <w:lvl w:ilvl="5" w:tplc="CFA0CC08">
      <w:start w:val="1"/>
      <w:numFmt w:val="bullet"/>
      <w:lvlText w:val=""/>
      <w:lvlJc w:val="left"/>
      <w:pPr>
        <w:ind w:left="4320" w:hanging="360"/>
      </w:pPr>
      <w:rPr>
        <w:rFonts w:ascii="Wingdings" w:hAnsi="Wingdings" w:hint="default"/>
      </w:rPr>
    </w:lvl>
    <w:lvl w:ilvl="6" w:tplc="0040DFA0">
      <w:start w:val="1"/>
      <w:numFmt w:val="bullet"/>
      <w:lvlText w:val=""/>
      <w:lvlJc w:val="left"/>
      <w:pPr>
        <w:ind w:left="5040" w:hanging="360"/>
      </w:pPr>
      <w:rPr>
        <w:rFonts w:ascii="Symbol" w:hAnsi="Symbol" w:hint="default"/>
      </w:rPr>
    </w:lvl>
    <w:lvl w:ilvl="7" w:tplc="9CC01BC4">
      <w:start w:val="1"/>
      <w:numFmt w:val="bullet"/>
      <w:lvlText w:val="o"/>
      <w:lvlJc w:val="left"/>
      <w:pPr>
        <w:ind w:left="5760" w:hanging="360"/>
      </w:pPr>
      <w:rPr>
        <w:rFonts w:ascii="Courier New" w:hAnsi="Courier New" w:hint="default"/>
      </w:rPr>
    </w:lvl>
    <w:lvl w:ilvl="8" w:tplc="8DF69F90">
      <w:start w:val="1"/>
      <w:numFmt w:val="bullet"/>
      <w:lvlText w:val=""/>
      <w:lvlJc w:val="left"/>
      <w:pPr>
        <w:ind w:left="6480" w:hanging="360"/>
      </w:pPr>
      <w:rPr>
        <w:rFonts w:ascii="Wingdings" w:hAnsi="Wingdings" w:hint="default"/>
      </w:rPr>
    </w:lvl>
  </w:abstractNum>
  <w:abstractNum w:abstractNumId="68" w15:restartNumberingAfterBreak="0">
    <w:nsid w:val="5F1B479C"/>
    <w:multiLevelType w:val="hybridMultilevel"/>
    <w:tmpl w:val="B0089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F24CBD0"/>
    <w:multiLevelType w:val="hybridMultilevel"/>
    <w:tmpl w:val="30EC4D64"/>
    <w:lvl w:ilvl="0" w:tplc="51743614">
      <w:start w:val="1"/>
      <w:numFmt w:val="bullet"/>
      <w:lvlText w:val=""/>
      <w:lvlJc w:val="left"/>
      <w:pPr>
        <w:ind w:left="720" w:hanging="360"/>
      </w:pPr>
      <w:rPr>
        <w:rFonts w:ascii="Symbol" w:hAnsi="Symbol" w:hint="default"/>
      </w:rPr>
    </w:lvl>
    <w:lvl w:ilvl="1" w:tplc="EDD49636">
      <w:start w:val="1"/>
      <w:numFmt w:val="bullet"/>
      <w:lvlText w:val="o"/>
      <w:lvlJc w:val="left"/>
      <w:pPr>
        <w:ind w:left="1440" w:hanging="360"/>
      </w:pPr>
      <w:rPr>
        <w:rFonts w:ascii="Courier New" w:hAnsi="Courier New" w:hint="default"/>
      </w:rPr>
    </w:lvl>
    <w:lvl w:ilvl="2" w:tplc="04800D50">
      <w:start w:val="1"/>
      <w:numFmt w:val="bullet"/>
      <w:lvlText w:val=""/>
      <w:lvlJc w:val="left"/>
      <w:pPr>
        <w:ind w:left="2160" w:hanging="360"/>
      </w:pPr>
      <w:rPr>
        <w:rFonts w:ascii="Wingdings" w:hAnsi="Wingdings" w:hint="default"/>
      </w:rPr>
    </w:lvl>
    <w:lvl w:ilvl="3" w:tplc="0A525CE2">
      <w:start w:val="1"/>
      <w:numFmt w:val="bullet"/>
      <w:lvlText w:val=""/>
      <w:lvlJc w:val="left"/>
      <w:pPr>
        <w:ind w:left="2880" w:hanging="360"/>
      </w:pPr>
      <w:rPr>
        <w:rFonts w:ascii="Symbol" w:hAnsi="Symbol" w:hint="default"/>
      </w:rPr>
    </w:lvl>
    <w:lvl w:ilvl="4" w:tplc="E2AC8D50">
      <w:start w:val="1"/>
      <w:numFmt w:val="bullet"/>
      <w:lvlText w:val="o"/>
      <w:lvlJc w:val="left"/>
      <w:pPr>
        <w:ind w:left="3600" w:hanging="360"/>
      </w:pPr>
      <w:rPr>
        <w:rFonts w:ascii="Courier New" w:hAnsi="Courier New" w:hint="default"/>
      </w:rPr>
    </w:lvl>
    <w:lvl w:ilvl="5" w:tplc="C83C25FE">
      <w:start w:val="1"/>
      <w:numFmt w:val="bullet"/>
      <w:lvlText w:val=""/>
      <w:lvlJc w:val="left"/>
      <w:pPr>
        <w:ind w:left="4320" w:hanging="360"/>
      </w:pPr>
      <w:rPr>
        <w:rFonts w:ascii="Wingdings" w:hAnsi="Wingdings" w:hint="default"/>
      </w:rPr>
    </w:lvl>
    <w:lvl w:ilvl="6" w:tplc="E4BA5362">
      <w:start w:val="1"/>
      <w:numFmt w:val="bullet"/>
      <w:lvlText w:val=""/>
      <w:lvlJc w:val="left"/>
      <w:pPr>
        <w:ind w:left="5040" w:hanging="360"/>
      </w:pPr>
      <w:rPr>
        <w:rFonts w:ascii="Symbol" w:hAnsi="Symbol" w:hint="default"/>
      </w:rPr>
    </w:lvl>
    <w:lvl w:ilvl="7" w:tplc="5FB40CDE">
      <w:start w:val="1"/>
      <w:numFmt w:val="bullet"/>
      <w:lvlText w:val="o"/>
      <w:lvlJc w:val="left"/>
      <w:pPr>
        <w:ind w:left="5760" w:hanging="360"/>
      </w:pPr>
      <w:rPr>
        <w:rFonts w:ascii="Courier New" w:hAnsi="Courier New" w:hint="default"/>
      </w:rPr>
    </w:lvl>
    <w:lvl w:ilvl="8" w:tplc="0534156C">
      <w:start w:val="1"/>
      <w:numFmt w:val="bullet"/>
      <w:lvlText w:val=""/>
      <w:lvlJc w:val="left"/>
      <w:pPr>
        <w:ind w:left="6480" w:hanging="360"/>
      </w:pPr>
      <w:rPr>
        <w:rFonts w:ascii="Wingdings" w:hAnsi="Wingdings" w:hint="default"/>
      </w:rPr>
    </w:lvl>
  </w:abstractNum>
  <w:abstractNum w:abstractNumId="70" w15:restartNumberingAfterBreak="0">
    <w:nsid w:val="5F5D4EB3"/>
    <w:multiLevelType w:val="hybridMultilevel"/>
    <w:tmpl w:val="082848B0"/>
    <w:lvl w:ilvl="0" w:tplc="114AA834">
      <w:start w:val="1"/>
      <w:numFmt w:val="bullet"/>
      <w:lvlText w:val=""/>
      <w:lvlJc w:val="left"/>
      <w:pPr>
        <w:ind w:left="720" w:hanging="360"/>
      </w:pPr>
      <w:rPr>
        <w:rFonts w:ascii="Symbol" w:hAnsi="Symbol" w:hint="default"/>
      </w:rPr>
    </w:lvl>
    <w:lvl w:ilvl="1" w:tplc="41EA24DC">
      <w:start w:val="1"/>
      <w:numFmt w:val="bullet"/>
      <w:lvlText w:val="o"/>
      <w:lvlJc w:val="left"/>
      <w:pPr>
        <w:ind w:left="1440" w:hanging="360"/>
      </w:pPr>
      <w:rPr>
        <w:rFonts w:ascii="Courier New" w:hAnsi="Courier New" w:hint="default"/>
      </w:rPr>
    </w:lvl>
    <w:lvl w:ilvl="2" w:tplc="7624AA5E">
      <w:start w:val="1"/>
      <w:numFmt w:val="bullet"/>
      <w:lvlText w:val=""/>
      <w:lvlJc w:val="left"/>
      <w:pPr>
        <w:ind w:left="2160" w:hanging="360"/>
      </w:pPr>
      <w:rPr>
        <w:rFonts w:ascii="Wingdings" w:hAnsi="Wingdings" w:hint="default"/>
      </w:rPr>
    </w:lvl>
    <w:lvl w:ilvl="3" w:tplc="6F6A969C">
      <w:start w:val="1"/>
      <w:numFmt w:val="bullet"/>
      <w:lvlText w:val=""/>
      <w:lvlJc w:val="left"/>
      <w:pPr>
        <w:ind w:left="2880" w:hanging="360"/>
      </w:pPr>
      <w:rPr>
        <w:rFonts w:ascii="Symbol" w:hAnsi="Symbol" w:hint="default"/>
      </w:rPr>
    </w:lvl>
    <w:lvl w:ilvl="4" w:tplc="669CD626">
      <w:start w:val="1"/>
      <w:numFmt w:val="bullet"/>
      <w:lvlText w:val="o"/>
      <w:lvlJc w:val="left"/>
      <w:pPr>
        <w:ind w:left="3600" w:hanging="360"/>
      </w:pPr>
      <w:rPr>
        <w:rFonts w:ascii="Courier New" w:hAnsi="Courier New" w:hint="default"/>
      </w:rPr>
    </w:lvl>
    <w:lvl w:ilvl="5" w:tplc="F8744706">
      <w:start w:val="1"/>
      <w:numFmt w:val="bullet"/>
      <w:lvlText w:val=""/>
      <w:lvlJc w:val="left"/>
      <w:pPr>
        <w:ind w:left="4320" w:hanging="360"/>
      </w:pPr>
      <w:rPr>
        <w:rFonts w:ascii="Wingdings" w:hAnsi="Wingdings" w:hint="default"/>
      </w:rPr>
    </w:lvl>
    <w:lvl w:ilvl="6" w:tplc="0C1CCA06">
      <w:start w:val="1"/>
      <w:numFmt w:val="bullet"/>
      <w:lvlText w:val=""/>
      <w:lvlJc w:val="left"/>
      <w:pPr>
        <w:ind w:left="5040" w:hanging="360"/>
      </w:pPr>
      <w:rPr>
        <w:rFonts w:ascii="Symbol" w:hAnsi="Symbol" w:hint="default"/>
      </w:rPr>
    </w:lvl>
    <w:lvl w:ilvl="7" w:tplc="FC3405A2">
      <w:start w:val="1"/>
      <w:numFmt w:val="bullet"/>
      <w:lvlText w:val="o"/>
      <w:lvlJc w:val="left"/>
      <w:pPr>
        <w:ind w:left="5760" w:hanging="360"/>
      </w:pPr>
      <w:rPr>
        <w:rFonts w:ascii="Courier New" w:hAnsi="Courier New" w:hint="default"/>
      </w:rPr>
    </w:lvl>
    <w:lvl w:ilvl="8" w:tplc="78A497FA">
      <w:start w:val="1"/>
      <w:numFmt w:val="bullet"/>
      <w:lvlText w:val=""/>
      <w:lvlJc w:val="left"/>
      <w:pPr>
        <w:ind w:left="6480" w:hanging="360"/>
      </w:pPr>
      <w:rPr>
        <w:rFonts w:ascii="Wingdings" w:hAnsi="Wingdings" w:hint="default"/>
      </w:rPr>
    </w:lvl>
  </w:abstractNum>
  <w:abstractNum w:abstractNumId="71" w15:restartNumberingAfterBreak="0">
    <w:nsid w:val="5FE47D7D"/>
    <w:multiLevelType w:val="hybridMultilevel"/>
    <w:tmpl w:val="05EA2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F31B9D"/>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151B902"/>
    <w:multiLevelType w:val="hybridMultilevel"/>
    <w:tmpl w:val="B0EA7F84"/>
    <w:lvl w:ilvl="0" w:tplc="75B4EE8C">
      <w:start w:val="1"/>
      <w:numFmt w:val="bullet"/>
      <w:lvlText w:val=""/>
      <w:lvlJc w:val="left"/>
      <w:pPr>
        <w:ind w:left="720" w:hanging="360"/>
      </w:pPr>
      <w:rPr>
        <w:rFonts w:ascii="Symbol" w:hAnsi="Symbol" w:hint="default"/>
      </w:rPr>
    </w:lvl>
    <w:lvl w:ilvl="1" w:tplc="31A26002">
      <w:start w:val="1"/>
      <w:numFmt w:val="bullet"/>
      <w:lvlText w:val="o"/>
      <w:lvlJc w:val="left"/>
      <w:pPr>
        <w:ind w:left="1440" w:hanging="360"/>
      </w:pPr>
      <w:rPr>
        <w:rFonts w:ascii="Courier New" w:hAnsi="Courier New" w:hint="default"/>
      </w:rPr>
    </w:lvl>
    <w:lvl w:ilvl="2" w:tplc="BEE4B804">
      <w:start w:val="1"/>
      <w:numFmt w:val="bullet"/>
      <w:lvlText w:val=""/>
      <w:lvlJc w:val="left"/>
      <w:pPr>
        <w:ind w:left="2160" w:hanging="360"/>
      </w:pPr>
      <w:rPr>
        <w:rFonts w:ascii="Wingdings" w:hAnsi="Wingdings" w:hint="default"/>
      </w:rPr>
    </w:lvl>
    <w:lvl w:ilvl="3" w:tplc="0A22F382">
      <w:start w:val="1"/>
      <w:numFmt w:val="bullet"/>
      <w:lvlText w:val=""/>
      <w:lvlJc w:val="left"/>
      <w:pPr>
        <w:ind w:left="2880" w:hanging="360"/>
      </w:pPr>
      <w:rPr>
        <w:rFonts w:ascii="Symbol" w:hAnsi="Symbol" w:hint="default"/>
      </w:rPr>
    </w:lvl>
    <w:lvl w:ilvl="4" w:tplc="5CD6FF9C">
      <w:start w:val="1"/>
      <w:numFmt w:val="bullet"/>
      <w:lvlText w:val="o"/>
      <w:lvlJc w:val="left"/>
      <w:pPr>
        <w:ind w:left="3600" w:hanging="360"/>
      </w:pPr>
      <w:rPr>
        <w:rFonts w:ascii="Courier New" w:hAnsi="Courier New" w:hint="default"/>
      </w:rPr>
    </w:lvl>
    <w:lvl w:ilvl="5" w:tplc="8E7CAE36">
      <w:start w:val="1"/>
      <w:numFmt w:val="bullet"/>
      <w:lvlText w:val=""/>
      <w:lvlJc w:val="left"/>
      <w:pPr>
        <w:ind w:left="4320" w:hanging="360"/>
      </w:pPr>
      <w:rPr>
        <w:rFonts w:ascii="Wingdings" w:hAnsi="Wingdings" w:hint="default"/>
      </w:rPr>
    </w:lvl>
    <w:lvl w:ilvl="6" w:tplc="F9ACD0D4">
      <w:start w:val="1"/>
      <w:numFmt w:val="bullet"/>
      <w:lvlText w:val=""/>
      <w:lvlJc w:val="left"/>
      <w:pPr>
        <w:ind w:left="5040" w:hanging="360"/>
      </w:pPr>
      <w:rPr>
        <w:rFonts w:ascii="Symbol" w:hAnsi="Symbol" w:hint="default"/>
      </w:rPr>
    </w:lvl>
    <w:lvl w:ilvl="7" w:tplc="FF90EAD0">
      <w:start w:val="1"/>
      <w:numFmt w:val="bullet"/>
      <w:lvlText w:val="o"/>
      <w:lvlJc w:val="left"/>
      <w:pPr>
        <w:ind w:left="5760" w:hanging="360"/>
      </w:pPr>
      <w:rPr>
        <w:rFonts w:ascii="Courier New" w:hAnsi="Courier New" w:hint="default"/>
      </w:rPr>
    </w:lvl>
    <w:lvl w:ilvl="8" w:tplc="DD00E366">
      <w:start w:val="1"/>
      <w:numFmt w:val="bullet"/>
      <w:lvlText w:val=""/>
      <w:lvlJc w:val="left"/>
      <w:pPr>
        <w:ind w:left="6480" w:hanging="360"/>
      </w:pPr>
      <w:rPr>
        <w:rFonts w:ascii="Wingdings" w:hAnsi="Wingdings" w:hint="default"/>
      </w:rPr>
    </w:lvl>
  </w:abstractNum>
  <w:abstractNum w:abstractNumId="74" w15:restartNumberingAfterBreak="0">
    <w:nsid w:val="61CA4C2B"/>
    <w:multiLevelType w:val="multilevel"/>
    <w:tmpl w:val="8EB6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3DC8E5E"/>
    <w:multiLevelType w:val="hybridMultilevel"/>
    <w:tmpl w:val="7E586F8E"/>
    <w:lvl w:ilvl="0" w:tplc="341EDA7A">
      <w:start w:val="1"/>
      <w:numFmt w:val="bullet"/>
      <w:lvlText w:val=""/>
      <w:lvlJc w:val="left"/>
      <w:pPr>
        <w:ind w:left="720" w:hanging="360"/>
      </w:pPr>
      <w:rPr>
        <w:rFonts w:ascii="Symbol" w:hAnsi="Symbol" w:hint="default"/>
      </w:rPr>
    </w:lvl>
    <w:lvl w:ilvl="1" w:tplc="0874A20E">
      <w:start w:val="1"/>
      <w:numFmt w:val="bullet"/>
      <w:lvlText w:val="o"/>
      <w:lvlJc w:val="left"/>
      <w:pPr>
        <w:ind w:left="1440" w:hanging="360"/>
      </w:pPr>
      <w:rPr>
        <w:rFonts w:ascii="Courier New" w:hAnsi="Courier New" w:hint="default"/>
      </w:rPr>
    </w:lvl>
    <w:lvl w:ilvl="2" w:tplc="696A8EF2">
      <w:start w:val="1"/>
      <w:numFmt w:val="bullet"/>
      <w:lvlText w:val=""/>
      <w:lvlJc w:val="left"/>
      <w:pPr>
        <w:ind w:left="2160" w:hanging="360"/>
      </w:pPr>
      <w:rPr>
        <w:rFonts w:ascii="Wingdings" w:hAnsi="Wingdings" w:hint="default"/>
      </w:rPr>
    </w:lvl>
    <w:lvl w:ilvl="3" w:tplc="5CC6B1AC">
      <w:start w:val="1"/>
      <w:numFmt w:val="bullet"/>
      <w:lvlText w:val=""/>
      <w:lvlJc w:val="left"/>
      <w:pPr>
        <w:ind w:left="2880" w:hanging="360"/>
      </w:pPr>
      <w:rPr>
        <w:rFonts w:ascii="Symbol" w:hAnsi="Symbol" w:hint="default"/>
      </w:rPr>
    </w:lvl>
    <w:lvl w:ilvl="4" w:tplc="8A3487DE">
      <w:start w:val="1"/>
      <w:numFmt w:val="bullet"/>
      <w:lvlText w:val="o"/>
      <w:lvlJc w:val="left"/>
      <w:pPr>
        <w:ind w:left="3600" w:hanging="360"/>
      </w:pPr>
      <w:rPr>
        <w:rFonts w:ascii="Courier New" w:hAnsi="Courier New" w:hint="default"/>
      </w:rPr>
    </w:lvl>
    <w:lvl w:ilvl="5" w:tplc="C0261ACA">
      <w:start w:val="1"/>
      <w:numFmt w:val="bullet"/>
      <w:lvlText w:val=""/>
      <w:lvlJc w:val="left"/>
      <w:pPr>
        <w:ind w:left="4320" w:hanging="360"/>
      </w:pPr>
      <w:rPr>
        <w:rFonts w:ascii="Wingdings" w:hAnsi="Wingdings" w:hint="default"/>
      </w:rPr>
    </w:lvl>
    <w:lvl w:ilvl="6" w:tplc="40FC8450">
      <w:start w:val="1"/>
      <w:numFmt w:val="bullet"/>
      <w:lvlText w:val=""/>
      <w:lvlJc w:val="left"/>
      <w:pPr>
        <w:ind w:left="5040" w:hanging="360"/>
      </w:pPr>
      <w:rPr>
        <w:rFonts w:ascii="Symbol" w:hAnsi="Symbol" w:hint="default"/>
      </w:rPr>
    </w:lvl>
    <w:lvl w:ilvl="7" w:tplc="7D1AD858">
      <w:start w:val="1"/>
      <w:numFmt w:val="bullet"/>
      <w:lvlText w:val="o"/>
      <w:lvlJc w:val="left"/>
      <w:pPr>
        <w:ind w:left="5760" w:hanging="360"/>
      </w:pPr>
      <w:rPr>
        <w:rFonts w:ascii="Courier New" w:hAnsi="Courier New" w:hint="default"/>
      </w:rPr>
    </w:lvl>
    <w:lvl w:ilvl="8" w:tplc="369ED582">
      <w:start w:val="1"/>
      <w:numFmt w:val="bullet"/>
      <w:lvlText w:val=""/>
      <w:lvlJc w:val="left"/>
      <w:pPr>
        <w:ind w:left="6480" w:hanging="360"/>
      </w:pPr>
      <w:rPr>
        <w:rFonts w:ascii="Wingdings" w:hAnsi="Wingdings" w:hint="default"/>
      </w:rPr>
    </w:lvl>
  </w:abstractNum>
  <w:abstractNum w:abstractNumId="76" w15:restartNumberingAfterBreak="0">
    <w:nsid w:val="655B2517"/>
    <w:multiLevelType w:val="hybridMultilevel"/>
    <w:tmpl w:val="471A0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648CA60"/>
    <w:multiLevelType w:val="hybridMultilevel"/>
    <w:tmpl w:val="424840C2"/>
    <w:lvl w:ilvl="0" w:tplc="D2800A22">
      <w:start w:val="1"/>
      <w:numFmt w:val="bullet"/>
      <w:lvlText w:val=""/>
      <w:lvlJc w:val="left"/>
      <w:pPr>
        <w:ind w:left="720" w:hanging="360"/>
      </w:pPr>
      <w:rPr>
        <w:rFonts w:ascii="Symbol" w:hAnsi="Symbol" w:hint="default"/>
      </w:rPr>
    </w:lvl>
    <w:lvl w:ilvl="1" w:tplc="3844EDB0">
      <w:start w:val="1"/>
      <w:numFmt w:val="bullet"/>
      <w:lvlText w:val="o"/>
      <w:lvlJc w:val="left"/>
      <w:pPr>
        <w:ind w:left="1440" w:hanging="360"/>
      </w:pPr>
      <w:rPr>
        <w:rFonts w:ascii="Courier New" w:hAnsi="Courier New" w:hint="default"/>
      </w:rPr>
    </w:lvl>
    <w:lvl w:ilvl="2" w:tplc="3228B246">
      <w:start w:val="1"/>
      <w:numFmt w:val="bullet"/>
      <w:lvlText w:val=""/>
      <w:lvlJc w:val="left"/>
      <w:pPr>
        <w:ind w:left="2160" w:hanging="360"/>
      </w:pPr>
      <w:rPr>
        <w:rFonts w:ascii="Wingdings" w:hAnsi="Wingdings" w:hint="default"/>
      </w:rPr>
    </w:lvl>
    <w:lvl w:ilvl="3" w:tplc="D870CA90">
      <w:start w:val="1"/>
      <w:numFmt w:val="bullet"/>
      <w:lvlText w:val=""/>
      <w:lvlJc w:val="left"/>
      <w:pPr>
        <w:ind w:left="2880" w:hanging="360"/>
      </w:pPr>
      <w:rPr>
        <w:rFonts w:ascii="Symbol" w:hAnsi="Symbol" w:hint="default"/>
      </w:rPr>
    </w:lvl>
    <w:lvl w:ilvl="4" w:tplc="B246BDBC">
      <w:start w:val="1"/>
      <w:numFmt w:val="bullet"/>
      <w:lvlText w:val="o"/>
      <w:lvlJc w:val="left"/>
      <w:pPr>
        <w:ind w:left="3600" w:hanging="360"/>
      </w:pPr>
      <w:rPr>
        <w:rFonts w:ascii="Courier New" w:hAnsi="Courier New" w:hint="default"/>
      </w:rPr>
    </w:lvl>
    <w:lvl w:ilvl="5" w:tplc="6AE68A6C">
      <w:start w:val="1"/>
      <w:numFmt w:val="bullet"/>
      <w:lvlText w:val=""/>
      <w:lvlJc w:val="left"/>
      <w:pPr>
        <w:ind w:left="4320" w:hanging="360"/>
      </w:pPr>
      <w:rPr>
        <w:rFonts w:ascii="Wingdings" w:hAnsi="Wingdings" w:hint="default"/>
      </w:rPr>
    </w:lvl>
    <w:lvl w:ilvl="6" w:tplc="C132238E">
      <w:start w:val="1"/>
      <w:numFmt w:val="bullet"/>
      <w:lvlText w:val=""/>
      <w:lvlJc w:val="left"/>
      <w:pPr>
        <w:ind w:left="5040" w:hanging="360"/>
      </w:pPr>
      <w:rPr>
        <w:rFonts w:ascii="Symbol" w:hAnsi="Symbol" w:hint="default"/>
      </w:rPr>
    </w:lvl>
    <w:lvl w:ilvl="7" w:tplc="5E2405F8">
      <w:start w:val="1"/>
      <w:numFmt w:val="bullet"/>
      <w:lvlText w:val="o"/>
      <w:lvlJc w:val="left"/>
      <w:pPr>
        <w:ind w:left="5760" w:hanging="360"/>
      </w:pPr>
      <w:rPr>
        <w:rFonts w:ascii="Courier New" w:hAnsi="Courier New" w:hint="default"/>
      </w:rPr>
    </w:lvl>
    <w:lvl w:ilvl="8" w:tplc="3F54EB8A">
      <w:start w:val="1"/>
      <w:numFmt w:val="bullet"/>
      <w:lvlText w:val=""/>
      <w:lvlJc w:val="left"/>
      <w:pPr>
        <w:ind w:left="6480" w:hanging="360"/>
      </w:pPr>
      <w:rPr>
        <w:rFonts w:ascii="Wingdings" w:hAnsi="Wingdings" w:hint="default"/>
      </w:rPr>
    </w:lvl>
  </w:abstractNum>
  <w:abstractNum w:abstractNumId="78" w15:restartNumberingAfterBreak="0">
    <w:nsid w:val="6A410CFA"/>
    <w:multiLevelType w:val="hybridMultilevel"/>
    <w:tmpl w:val="F03E1FB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5D77C5"/>
    <w:multiLevelType w:val="hybridMultilevel"/>
    <w:tmpl w:val="C61EDEA4"/>
    <w:lvl w:ilvl="0" w:tplc="D2DA9F08">
      <w:start w:val="1"/>
      <w:numFmt w:val="bullet"/>
      <w:lvlText w:val=""/>
      <w:lvlJc w:val="left"/>
      <w:pPr>
        <w:ind w:left="720" w:hanging="360"/>
      </w:pPr>
      <w:rPr>
        <w:rFonts w:ascii="Symbol" w:hAnsi="Symbol" w:hint="default"/>
      </w:rPr>
    </w:lvl>
    <w:lvl w:ilvl="1" w:tplc="63A297C4">
      <w:start w:val="1"/>
      <w:numFmt w:val="bullet"/>
      <w:lvlText w:val="o"/>
      <w:lvlJc w:val="left"/>
      <w:pPr>
        <w:ind w:left="1440" w:hanging="360"/>
      </w:pPr>
      <w:rPr>
        <w:rFonts w:ascii="Courier New" w:hAnsi="Courier New" w:hint="default"/>
      </w:rPr>
    </w:lvl>
    <w:lvl w:ilvl="2" w:tplc="D786B880">
      <w:start w:val="1"/>
      <w:numFmt w:val="bullet"/>
      <w:lvlText w:val=""/>
      <w:lvlJc w:val="left"/>
      <w:pPr>
        <w:ind w:left="2160" w:hanging="360"/>
      </w:pPr>
      <w:rPr>
        <w:rFonts w:ascii="Wingdings" w:hAnsi="Wingdings" w:hint="default"/>
      </w:rPr>
    </w:lvl>
    <w:lvl w:ilvl="3" w:tplc="9E8E35DE">
      <w:start w:val="1"/>
      <w:numFmt w:val="bullet"/>
      <w:lvlText w:val=""/>
      <w:lvlJc w:val="left"/>
      <w:pPr>
        <w:ind w:left="2880" w:hanging="360"/>
      </w:pPr>
      <w:rPr>
        <w:rFonts w:ascii="Symbol" w:hAnsi="Symbol" w:hint="default"/>
      </w:rPr>
    </w:lvl>
    <w:lvl w:ilvl="4" w:tplc="CDC461C0">
      <w:start w:val="1"/>
      <w:numFmt w:val="bullet"/>
      <w:lvlText w:val="o"/>
      <w:lvlJc w:val="left"/>
      <w:pPr>
        <w:ind w:left="3600" w:hanging="360"/>
      </w:pPr>
      <w:rPr>
        <w:rFonts w:ascii="Courier New" w:hAnsi="Courier New" w:hint="default"/>
      </w:rPr>
    </w:lvl>
    <w:lvl w:ilvl="5" w:tplc="9FAE7178">
      <w:start w:val="1"/>
      <w:numFmt w:val="bullet"/>
      <w:lvlText w:val=""/>
      <w:lvlJc w:val="left"/>
      <w:pPr>
        <w:ind w:left="4320" w:hanging="360"/>
      </w:pPr>
      <w:rPr>
        <w:rFonts w:ascii="Wingdings" w:hAnsi="Wingdings" w:hint="default"/>
      </w:rPr>
    </w:lvl>
    <w:lvl w:ilvl="6" w:tplc="A16AFB9C">
      <w:start w:val="1"/>
      <w:numFmt w:val="bullet"/>
      <w:lvlText w:val=""/>
      <w:lvlJc w:val="left"/>
      <w:pPr>
        <w:ind w:left="5040" w:hanging="360"/>
      </w:pPr>
      <w:rPr>
        <w:rFonts w:ascii="Symbol" w:hAnsi="Symbol" w:hint="default"/>
      </w:rPr>
    </w:lvl>
    <w:lvl w:ilvl="7" w:tplc="56E035B8">
      <w:start w:val="1"/>
      <w:numFmt w:val="bullet"/>
      <w:lvlText w:val="o"/>
      <w:lvlJc w:val="left"/>
      <w:pPr>
        <w:ind w:left="5760" w:hanging="360"/>
      </w:pPr>
      <w:rPr>
        <w:rFonts w:ascii="Courier New" w:hAnsi="Courier New" w:hint="default"/>
      </w:rPr>
    </w:lvl>
    <w:lvl w:ilvl="8" w:tplc="39446A9C">
      <w:start w:val="1"/>
      <w:numFmt w:val="bullet"/>
      <w:lvlText w:val=""/>
      <w:lvlJc w:val="left"/>
      <w:pPr>
        <w:ind w:left="6480" w:hanging="360"/>
      </w:pPr>
      <w:rPr>
        <w:rFonts w:ascii="Wingdings" w:hAnsi="Wingdings" w:hint="default"/>
      </w:rPr>
    </w:lvl>
  </w:abstractNum>
  <w:abstractNum w:abstractNumId="80" w15:restartNumberingAfterBreak="0">
    <w:nsid w:val="6AF15CE4"/>
    <w:multiLevelType w:val="hybridMultilevel"/>
    <w:tmpl w:val="BC8A8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B89E05C"/>
    <w:multiLevelType w:val="hybridMultilevel"/>
    <w:tmpl w:val="0BA4D16C"/>
    <w:lvl w:ilvl="0" w:tplc="C554A1AE">
      <w:start w:val="1"/>
      <w:numFmt w:val="bullet"/>
      <w:lvlText w:val=""/>
      <w:lvlJc w:val="left"/>
      <w:pPr>
        <w:ind w:left="720" w:hanging="360"/>
      </w:pPr>
      <w:rPr>
        <w:rFonts w:ascii="Symbol" w:hAnsi="Symbol" w:hint="default"/>
      </w:rPr>
    </w:lvl>
    <w:lvl w:ilvl="1" w:tplc="157482FC">
      <w:start w:val="1"/>
      <w:numFmt w:val="bullet"/>
      <w:lvlText w:val="o"/>
      <w:lvlJc w:val="left"/>
      <w:pPr>
        <w:ind w:left="1440" w:hanging="360"/>
      </w:pPr>
      <w:rPr>
        <w:rFonts w:ascii="Courier New" w:hAnsi="Courier New" w:hint="default"/>
      </w:rPr>
    </w:lvl>
    <w:lvl w:ilvl="2" w:tplc="9342F762">
      <w:start w:val="1"/>
      <w:numFmt w:val="bullet"/>
      <w:lvlText w:val=""/>
      <w:lvlJc w:val="left"/>
      <w:pPr>
        <w:ind w:left="2160" w:hanging="360"/>
      </w:pPr>
      <w:rPr>
        <w:rFonts w:ascii="Wingdings" w:hAnsi="Wingdings" w:hint="default"/>
      </w:rPr>
    </w:lvl>
    <w:lvl w:ilvl="3" w:tplc="1B20FFA8">
      <w:start w:val="1"/>
      <w:numFmt w:val="bullet"/>
      <w:lvlText w:val=""/>
      <w:lvlJc w:val="left"/>
      <w:pPr>
        <w:ind w:left="2880" w:hanging="360"/>
      </w:pPr>
      <w:rPr>
        <w:rFonts w:ascii="Symbol" w:hAnsi="Symbol" w:hint="default"/>
      </w:rPr>
    </w:lvl>
    <w:lvl w:ilvl="4" w:tplc="6CA0CC5E">
      <w:start w:val="1"/>
      <w:numFmt w:val="bullet"/>
      <w:lvlText w:val="o"/>
      <w:lvlJc w:val="left"/>
      <w:pPr>
        <w:ind w:left="3600" w:hanging="360"/>
      </w:pPr>
      <w:rPr>
        <w:rFonts w:ascii="Courier New" w:hAnsi="Courier New" w:hint="default"/>
      </w:rPr>
    </w:lvl>
    <w:lvl w:ilvl="5" w:tplc="EDF8C666">
      <w:start w:val="1"/>
      <w:numFmt w:val="bullet"/>
      <w:lvlText w:val=""/>
      <w:lvlJc w:val="left"/>
      <w:pPr>
        <w:ind w:left="4320" w:hanging="360"/>
      </w:pPr>
      <w:rPr>
        <w:rFonts w:ascii="Wingdings" w:hAnsi="Wingdings" w:hint="default"/>
      </w:rPr>
    </w:lvl>
    <w:lvl w:ilvl="6" w:tplc="AF887DAE">
      <w:start w:val="1"/>
      <w:numFmt w:val="bullet"/>
      <w:lvlText w:val=""/>
      <w:lvlJc w:val="left"/>
      <w:pPr>
        <w:ind w:left="5040" w:hanging="360"/>
      </w:pPr>
      <w:rPr>
        <w:rFonts w:ascii="Symbol" w:hAnsi="Symbol" w:hint="default"/>
      </w:rPr>
    </w:lvl>
    <w:lvl w:ilvl="7" w:tplc="207216CC">
      <w:start w:val="1"/>
      <w:numFmt w:val="bullet"/>
      <w:lvlText w:val="o"/>
      <w:lvlJc w:val="left"/>
      <w:pPr>
        <w:ind w:left="5760" w:hanging="360"/>
      </w:pPr>
      <w:rPr>
        <w:rFonts w:ascii="Courier New" w:hAnsi="Courier New" w:hint="default"/>
      </w:rPr>
    </w:lvl>
    <w:lvl w:ilvl="8" w:tplc="024C7042">
      <w:start w:val="1"/>
      <w:numFmt w:val="bullet"/>
      <w:lvlText w:val=""/>
      <w:lvlJc w:val="left"/>
      <w:pPr>
        <w:ind w:left="6480" w:hanging="360"/>
      </w:pPr>
      <w:rPr>
        <w:rFonts w:ascii="Wingdings" w:hAnsi="Wingdings" w:hint="default"/>
      </w:rPr>
    </w:lvl>
  </w:abstractNum>
  <w:abstractNum w:abstractNumId="82" w15:restartNumberingAfterBreak="0">
    <w:nsid w:val="6CF54BC7"/>
    <w:multiLevelType w:val="hybridMultilevel"/>
    <w:tmpl w:val="FD3C7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D17618F"/>
    <w:multiLevelType w:val="hybridMultilevel"/>
    <w:tmpl w:val="79D6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E6DAC7"/>
    <w:multiLevelType w:val="hybridMultilevel"/>
    <w:tmpl w:val="94D2A5EE"/>
    <w:lvl w:ilvl="0" w:tplc="1534C484">
      <w:start w:val="1"/>
      <w:numFmt w:val="bullet"/>
      <w:lvlText w:val=""/>
      <w:lvlJc w:val="left"/>
      <w:pPr>
        <w:ind w:left="720" w:hanging="360"/>
      </w:pPr>
      <w:rPr>
        <w:rFonts w:ascii="Symbol" w:hAnsi="Symbol" w:hint="default"/>
      </w:rPr>
    </w:lvl>
    <w:lvl w:ilvl="1" w:tplc="A87AE844">
      <w:start w:val="1"/>
      <w:numFmt w:val="bullet"/>
      <w:lvlText w:val="o"/>
      <w:lvlJc w:val="left"/>
      <w:pPr>
        <w:ind w:left="1440" w:hanging="360"/>
      </w:pPr>
      <w:rPr>
        <w:rFonts w:ascii="Courier New" w:hAnsi="Courier New" w:hint="default"/>
      </w:rPr>
    </w:lvl>
    <w:lvl w:ilvl="2" w:tplc="408A81C2">
      <w:start w:val="1"/>
      <w:numFmt w:val="bullet"/>
      <w:lvlText w:val=""/>
      <w:lvlJc w:val="left"/>
      <w:pPr>
        <w:ind w:left="2160" w:hanging="360"/>
      </w:pPr>
      <w:rPr>
        <w:rFonts w:ascii="Wingdings" w:hAnsi="Wingdings" w:hint="default"/>
      </w:rPr>
    </w:lvl>
    <w:lvl w:ilvl="3" w:tplc="58C605DA">
      <w:start w:val="1"/>
      <w:numFmt w:val="bullet"/>
      <w:lvlText w:val=""/>
      <w:lvlJc w:val="left"/>
      <w:pPr>
        <w:ind w:left="2880" w:hanging="360"/>
      </w:pPr>
      <w:rPr>
        <w:rFonts w:ascii="Symbol" w:hAnsi="Symbol" w:hint="default"/>
      </w:rPr>
    </w:lvl>
    <w:lvl w:ilvl="4" w:tplc="F006DB76">
      <w:start w:val="1"/>
      <w:numFmt w:val="bullet"/>
      <w:lvlText w:val="o"/>
      <w:lvlJc w:val="left"/>
      <w:pPr>
        <w:ind w:left="3600" w:hanging="360"/>
      </w:pPr>
      <w:rPr>
        <w:rFonts w:ascii="Courier New" w:hAnsi="Courier New" w:hint="default"/>
      </w:rPr>
    </w:lvl>
    <w:lvl w:ilvl="5" w:tplc="F4B0860E">
      <w:start w:val="1"/>
      <w:numFmt w:val="bullet"/>
      <w:lvlText w:val=""/>
      <w:lvlJc w:val="left"/>
      <w:pPr>
        <w:ind w:left="4320" w:hanging="360"/>
      </w:pPr>
      <w:rPr>
        <w:rFonts w:ascii="Wingdings" w:hAnsi="Wingdings" w:hint="default"/>
      </w:rPr>
    </w:lvl>
    <w:lvl w:ilvl="6" w:tplc="55BC8B42">
      <w:start w:val="1"/>
      <w:numFmt w:val="bullet"/>
      <w:lvlText w:val=""/>
      <w:lvlJc w:val="left"/>
      <w:pPr>
        <w:ind w:left="5040" w:hanging="360"/>
      </w:pPr>
      <w:rPr>
        <w:rFonts w:ascii="Symbol" w:hAnsi="Symbol" w:hint="default"/>
      </w:rPr>
    </w:lvl>
    <w:lvl w:ilvl="7" w:tplc="FDFC305C">
      <w:start w:val="1"/>
      <w:numFmt w:val="bullet"/>
      <w:lvlText w:val="o"/>
      <w:lvlJc w:val="left"/>
      <w:pPr>
        <w:ind w:left="5760" w:hanging="360"/>
      </w:pPr>
      <w:rPr>
        <w:rFonts w:ascii="Courier New" w:hAnsi="Courier New" w:hint="default"/>
      </w:rPr>
    </w:lvl>
    <w:lvl w:ilvl="8" w:tplc="8EE807D4">
      <w:start w:val="1"/>
      <w:numFmt w:val="bullet"/>
      <w:lvlText w:val=""/>
      <w:lvlJc w:val="left"/>
      <w:pPr>
        <w:ind w:left="6480" w:hanging="360"/>
      </w:pPr>
      <w:rPr>
        <w:rFonts w:ascii="Wingdings" w:hAnsi="Wingdings" w:hint="default"/>
      </w:rPr>
    </w:lvl>
  </w:abstractNum>
  <w:abstractNum w:abstractNumId="85" w15:restartNumberingAfterBreak="0">
    <w:nsid w:val="6DFA6F76"/>
    <w:multiLevelType w:val="hybridMultilevel"/>
    <w:tmpl w:val="F8C2D8E6"/>
    <w:lvl w:ilvl="0" w:tplc="7E6A3020">
      <w:start w:val="1"/>
      <w:numFmt w:val="bullet"/>
      <w:lvlText w:val=""/>
      <w:lvlJc w:val="left"/>
      <w:pPr>
        <w:ind w:left="720" w:hanging="360"/>
      </w:pPr>
      <w:rPr>
        <w:rFonts w:ascii="Symbol" w:hAnsi="Symbol" w:hint="default"/>
      </w:rPr>
    </w:lvl>
    <w:lvl w:ilvl="1" w:tplc="AB0091A6">
      <w:start w:val="1"/>
      <w:numFmt w:val="bullet"/>
      <w:lvlText w:val="o"/>
      <w:lvlJc w:val="left"/>
      <w:pPr>
        <w:ind w:left="1440" w:hanging="360"/>
      </w:pPr>
      <w:rPr>
        <w:rFonts w:ascii="Courier New" w:hAnsi="Courier New" w:hint="default"/>
      </w:rPr>
    </w:lvl>
    <w:lvl w:ilvl="2" w:tplc="181C4626">
      <w:start w:val="1"/>
      <w:numFmt w:val="bullet"/>
      <w:lvlText w:val=""/>
      <w:lvlJc w:val="left"/>
      <w:pPr>
        <w:ind w:left="2160" w:hanging="360"/>
      </w:pPr>
      <w:rPr>
        <w:rFonts w:ascii="Wingdings" w:hAnsi="Wingdings" w:hint="default"/>
      </w:rPr>
    </w:lvl>
    <w:lvl w:ilvl="3" w:tplc="742C5654">
      <w:start w:val="1"/>
      <w:numFmt w:val="bullet"/>
      <w:lvlText w:val=""/>
      <w:lvlJc w:val="left"/>
      <w:pPr>
        <w:ind w:left="2880" w:hanging="360"/>
      </w:pPr>
      <w:rPr>
        <w:rFonts w:ascii="Symbol" w:hAnsi="Symbol" w:hint="default"/>
      </w:rPr>
    </w:lvl>
    <w:lvl w:ilvl="4" w:tplc="2F367740">
      <w:start w:val="1"/>
      <w:numFmt w:val="bullet"/>
      <w:lvlText w:val="o"/>
      <w:lvlJc w:val="left"/>
      <w:pPr>
        <w:ind w:left="3600" w:hanging="360"/>
      </w:pPr>
      <w:rPr>
        <w:rFonts w:ascii="Courier New" w:hAnsi="Courier New" w:hint="default"/>
      </w:rPr>
    </w:lvl>
    <w:lvl w:ilvl="5" w:tplc="4ED8249C">
      <w:start w:val="1"/>
      <w:numFmt w:val="bullet"/>
      <w:lvlText w:val=""/>
      <w:lvlJc w:val="left"/>
      <w:pPr>
        <w:ind w:left="4320" w:hanging="360"/>
      </w:pPr>
      <w:rPr>
        <w:rFonts w:ascii="Wingdings" w:hAnsi="Wingdings" w:hint="default"/>
      </w:rPr>
    </w:lvl>
    <w:lvl w:ilvl="6" w:tplc="E656FC02">
      <w:start w:val="1"/>
      <w:numFmt w:val="bullet"/>
      <w:lvlText w:val=""/>
      <w:lvlJc w:val="left"/>
      <w:pPr>
        <w:ind w:left="5040" w:hanging="360"/>
      </w:pPr>
      <w:rPr>
        <w:rFonts w:ascii="Symbol" w:hAnsi="Symbol" w:hint="default"/>
      </w:rPr>
    </w:lvl>
    <w:lvl w:ilvl="7" w:tplc="892E3FAA">
      <w:start w:val="1"/>
      <w:numFmt w:val="bullet"/>
      <w:lvlText w:val="o"/>
      <w:lvlJc w:val="left"/>
      <w:pPr>
        <w:ind w:left="5760" w:hanging="360"/>
      </w:pPr>
      <w:rPr>
        <w:rFonts w:ascii="Courier New" w:hAnsi="Courier New" w:hint="default"/>
      </w:rPr>
    </w:lvl>
    <w:lvl w:ilvl="8" w:tplc="EAA2EA7C">
      <w:start w:val="1"/>
      <w:numFmt w:val="bullet"/>
      <w:lvlText w:val=""/>
      <w:lvlJc w:val="left"/>
      <w:pPr>
        <w:ind w:left="6480" w:hanging="360"/>
      </w:pPr>
      <w:rPr>
        <w:rFonts w:ascii="Wingdings" w:hAnsi="Wingdings" w:hint="default"/>
      </w:rPr>
    </w:lvl>
  </w:abstractNum>
  <w:abstractNum w:abstractNumId="86" w15:restartNumberingAfterBreak="0">
    <w:nsid w:val="6E0B515C"/>
    <w:multiLevelType w:val="hybridMultilevel"/>
    <w:tmpl w:val="21E018F2"/>
    <w:lvl w:ilvl="0" w:tplc="641AC7BE">
      <w:start w:val="1"/>
      <w:numFmt w:val="bullet"/>
      <w:lvlText w:val=""/>
      <w:lvlJc w:val="left"/>
      <w:pPr>
        <w:ind w:left="720" w:hanging="360"/>
      </w:pPr>
      <w:rPr>
        <w:rFonts w:ascii="Symbol" w:hAnsi="Symbol" w:hint="default"/>
      </w:rPr>
    </w:lvl>
    <w:lvl w:ilvl="1" w:tplc="6EF2C44E">
      <w:start w:val="1"/>
      <w:numFmt w:val="bullet"/>
      <w:lvlText w:val="o"/>
      <w:lvlJc w:val="left"/>
      <w:pPr>
        <w:ind w:left="1440" w:hanging="360"/>
      </w:pPr>
      <w:rPr>
        <w:rFonts w:ascii="Courier New" w:hAnsi="Courier New" w:hint="default"/>
      </w:rPr>
    </w:lvl>
    <w:lvl w:ilvl="2" w:tplc="60260D6C">
      <w:start w:val="1"/>
      <w:numFmt w:val="bullet"/>
      <w:lvlText w:val=""/>
      <w:lvlJc w:val="left"/>
      <w:pPr>
        <w:ind w:left="2160" w:hanging="360"/>
      </w:pPr>
      <w:rPr>
        <w:rFonts w:ascii="Wingdings" w:hAnsi="Wingdings" w:hint="default"/>
      </w:rPr>
    </w:lvl>
    <w:lvl w:ilvl="3" w:tplc="5752583A">
      <w:start w:val="1"/>
      <w:numFmt w:val="bullet"/>
      <w:lvlText w:val=""/>
      <w:lvlJc w:val="left"/>
      <w:pPr>
        <w:ind w:left="2880" w:hanging="360"/>
      </w:pPr>
      <w:rPr>
        <w:rFonts w:ascii="Symbol" w:hAnsi="Symbol" w:hint="default"/>
      </w:rPr>
    </w:lvl>
    <w:lvl w:ilvl="4" w:tplc="44AE3056">
      <w:start w:val="1"/>
      <w:numFmt w:val="bullet"/>
      <w:lvlText w:val="o"/>
      <w:lvlJc w:val="left"/>
      <w:pPr>
        <w:ind w:left="3600" w:hanging="360"/>
      </w:pPr>
      <w:rPr>
        <w:rFonts w:ascii="Courier New" w:hAnsi="Courier New" w:hint="default"/>
      </w:rPr>
    </w:lvl>
    <w:lvl w:ilvl="5" w:tplc="CB261C70">
      <w:start w:val="1"/>
      <w:numFmt w:val="bullet"/>
      <w:lvlText w:val=""/>
      <w:lvlJc w:val="left"/>
      <w:pPr>
        <w:ind w:left="4320" w:hanging="360"/>
      </w:pPr>
      <w:rPr>
        <w:rFonts w:ascii="Wingdings" w:hAnsi="Wingdings" w:hint="default"/>
      </w:rPr>
    </w:lvl>
    <w:lvl w:ilvl="6" w:tplc="70A01D16">
      <w:start w:val="1"/>
      <w:numFmt w:val="bullet"/>
      <w:lvlText w:val=""/>
      <w:lvlJc w:val="left"/>
      <w:pPr>
        <w:ind w:left="5040" w:hanging="360"/>
      </w:pPr>
      <w:rPr>
        <w:rFonts w:ascii="Symbol" w:hAnsi="Symbol" w:hint="default"/>
      </w:rPr>
    </w:lvl>
    <w:lvl w:ilvl="7" w:tplc="23C49398">
      <w:start w:val="1"/>
      <w:numFmt w:val="bullet"/>
      <w:lvlText w:val="o"/>
      <w:lvlJc w:val="left"/>
      <w:pPr>
        <w:ind w:left="5760" w:hanging="360"/>
      </w:pPr>
      <w:rPr>
        <w:rFonts w:ascii="Courier New" w:hAnsi="Courier New" w:hint="default"/>
      </w:rPr>
    </w:lvl>
    <w:lvl w:ilvl="8" w:tplc="A2E850DC">
      <w:start w:val="1"/>
      <w:numFmt w:val="bullet"/>
      <w:lvlText w:val=""/>
      <w:lvlJc w:val="left"/>
      <w:pPr>
        <w:ind w:left="6480" w:hanging="360"/>
      </w:pPr>
      <w:rPr>
        <w:rFonts w:ascii="Wingdings" w:hAnsi="Wingdings" w:hint="default"/>
      </w:rPr>
    </w:lvl>
  </w:abstractNum>
  <w:abstractNum w:abstractNumId="87" w15:restartNumberingAfterBreak="0">
    <w:nsid w:val="6F705DFA"/>
    <w:multiLevelType w:val="hybridMultilevel"/>
    <w:tmpl w:val="6E1E01D4"/>
    <w:lvl w:ilvl="0" w:tplc="6212ACFC">
      <w:start w:val="1"/>
      <w:numFmt w:val="bullet"/>
      <w:lvlText w:val=""/>
      <w:lvlJc w:val="left"/>
      <w:pPr>
        <w:ind w:left="720" w:hanging="360"/>
      </w:pPr>
      <w:rPr>
        <w:rFonts w:ascii="Symbol" w:hAnsi="Symbol" w:hint="default"/>
      </w:rPr>
    </w:lvl>
    <w:lvl w:ilvl="1" w:tplc="AE963B8A">
      <w:start w:val="1"/>
      <w:numFmt w:val="bullet"/>
      <w:lvlText w:val="o"/>
      <w:lvlJc w:val="left"/>
      <w:pPr>
        <w:ind w:left="1440" w:hanging="360"/>
      </w:pPr>
      <w:rPr>
        <w:rFonts w:ascii="Courier New" w:hAnsi="Courier New" w:hint="default"/>
      </w:rPr>
    </w:lvl>
    <w:lvl w:ilvl="2" w:tplc="89C03506">
      <w:start w:val="1"/>
      <w:numFmt w:val="bullet"/>
      <w:lvlText w:val=""/>
      <w:lvlJc w:val="left"/>
      <w:pPr>
        <w:ind w:left="2160" w:hanging="360"/>
      </w:pPr>
      <w:rPr>
        <w:rFonts w:ascii="Wingdings" w:hAnsi="Wingdings" w:hint="default"/>
      </w:rPr>
    </w:lvl>
    <w:lvl w:ilvl="3" w:tplc="AA503E66">
      <w:start w:val="1"/>
      <w:numFmt w:val="bullet"/>
      <w:lvlText w:val=""/>
      <w:lvlJc w:val="left"/>
      <w:pPr>
        <w:ind w:left="2880" w:hanging="360"/>
      </w:pPr>
      <w:rPr>
        <w:rFonts w:ascii="Symbol" w:hAnsi="Symbol" w:hint="default"/>
      </w:rPr>
    </w:lvl>
    <w:lvl w:ilvl="4" w:tplc="23F608FA">
      <w:start w:val="1"/>
      <w:numFmt w:val="bullet"/>
      <w:lvlText w:val="o"/>
      <w:lvlJc w:val="left"/>
      <w:pPr>
        <w:ind w:left="3600" w:hanging="360"/>
      </w:pPr>
      <w:rPr>
        <w:rFonts w:ascii="Courier New" w:hAnsi="Courier New" w:hint="default"/>
      </w:rPr>
    </w:lvl>
    <w:lvl w:ilvl="5" w:tplc="9D24E67C">
      <w:start w:val="1"/>
      <w:numFmt w:val="bullet"/>
      <w:lvlText w:val=""/>
      <w:lvlJc w:val="left"/>
      <w:pPr>
        <w:ind w:left="4320" w:hanging="360"/>
      </w:pPr>
      <w:rPr>
        <w:rFonts w:ascii="Wingdings" w:hAnsi="Wingdings" w:hint="default"/>
      </w:rPr>
    </w:lvl>
    <w:lvl w:ilvl="6" w:tplc="D5BE6954">
      <w:start w:val="1"/>
      <w:numFmt w:val="bullet"/>
      <w:lvlText w:val=""/>
      <w:lvlJc w:val="left"/>
      <w:pPr>
        <w:ind w:left="5040" w:hanging="360"/>
      </w:pPr>
      <w:rPr>
        <w:rFonts w:ascii="Symbol" w:hAnsi="Symbol" w:hint="default"/>
      </w:rPr>
    </w:lvl>
    <w:lvl w:ilvl="7" w:tplc="12D86788">
      <w:start w:val="1"/>
      <w:numFmt w:val="bullet"/>
      <w:lvlText w:val="o"/>
      <w:lvlJc w:val="left"/>
      <w:pPr>
        <w:ind w:left="5760" w:hanging="360"/>
      </w:pPr>
      <w:rPr>
        <w:rFonts w:ascii="Courier New" w:hAnsi="Courier New" w:hint="default"/>
      </w:rPr>
    </w:lvl>
    <w:lvl w:ilvl="8" w:tplc="674416EC">
      <w:start w:val="1"/>
      <w:numFmt w:val="bullet"/>
      <w:lvlText w:val=""/>
      <w:lvlJc w:val="left"/>
      <w:pPr>
        <w:ind w:left="6480" w:hanging="360"/>
      </w:pPr>
      <w:rPr>
        <w:rFonts w:ascii="Wingdings" w:hAnsi="Wingdings" w:hint="default"/>
      </w:rPr>
    </w:lvl>
  </w:abstractNum>
  <w:abstractNum w:abstractNumId="88" w15:restartNumberingAfterBreak="0">
    <w:nsid w:val="74C758E2"/>
    <w:multiLevelType w:val="hybridMultilevel"/>
    <w:tmpl w:val="88F6ADF0"/>
    <w:lvl w:ilvl="0" w:tplc="6FE894E4">
      <w:start w:val="1"/>
      <w:numFmt w:val="bullet"/>
      <w:lvlText w:val=""/>
      <w:lvlJc w:val="left"/>
      <w:pPr>
        <w:ind w:left="720" w:hanging="360"/>
      </w:pPr>
      <w:rPr>
        <w:rFonts w:ascii="Symbol" w:hAnsi="Symbol" w:hint="default"/>
      </w:rPr>
    </w:lvl>
    <w:lvl w:ilvl="1" w:tplc="73726D88">
      <w:start w:val="1"/>
      <w:numFmt w:val="bullet"/>
      <w:lvlText w:val="o"/>
      <w:lvlJc w:val="left"/>
      <w:pPr>
        <w:ind w:left="1440" w:hanging="360"/>
      </w:pPr>
      <w:rPr>
        <w:rFonts w:ascii="Courier New" w:hAnsi="Courier New" w:hint="default"/>
      </w:rPr>
    </w:lvl>
    <w:lvl w:ilvl="2" w:tplc="6ED66374">
      <w:start w:val="1"/>
      <w:numFmt w:val="bullet"/>
      <w:lvlText w:val=""/>
      <w:lvlJc w:val="left"/>
      <w:pPr>
        <w:ind w:left="2160" w:hanging="360"/>
      </w:pPr>
      <w:rPr>
        <w:rFonts w:ascii="Wingdings" w:hAnsi="Wingdings" w:hint="default"/>
      </w:rPr>
    </w:lvl>
    <w:lvl w:ilvl="3" w:tplc="DDF497F6">
      <w:start w:val="1"/>
      <w:numFmt w:val="bullet"/>
      <w:lvlText w:val=""/>
      <w:lvlJc w:val="left"/>
      <w:pPr>
        <w:ind w:left="2880" w:hanging="360"/>
      </w:pPr>
      <w:rPr>
        <w:rFonts w:ascii="Symbol" w:hAnsi="Symbol" w:hint="default"/>
      </w:rPr>
    </w:lvl>
    <w:lvl w:ilvl="4" w:tplc="465CAB6C">
      <w:start w:val="1"/>
      <w:numFmt w:val="bullet"/>
      <w:lvlText w:val="o"/>
      <w:lvlJc w:val="left"/>
      <w:pPr>
        <w:ind w:left="3600" w:hanging="360"/>
      </w:pPr>
      <w:rPr>
        <w:rFonts w:ascii="Courier New" w:hAnsi="Courier New" w:hint="default"/>
      </w:rPr>
    </w:lvl>
    <w:lvl w:ilvl="5" w:tplc="E5FEE8EA">
      <w:start w:val="1"/>
      <w:numFmt w:val="bullet"/>
      <w:lvlText w:val=""/>
      <w:lvlJc w:val="left"/>
      <w:pPr>
        <w:ind w:left="4320" w:hanging="360"/>
      </w:pPr>
      <w:rPr>
        <w:rFonts w:ascii="Wingdings" w:hAnsi="Wingdings" w:hint="default"/>
      </w:rPr>
    </w:lvl>
    <w:lvl w:ilvl="6" w:tplc="F7FE6062">
      <w:start w:val="1"/>
      <w:numFmt w:val="bullet"/>
      <w:lvlText w:val=""/>
      <w:lvlJc w:val="left"/>
      <w:pPr>
        <w:ind w:left="5040" w:hanging="360"/>
      </w:pPr>
      <w:rPr>
        <w:rFonts w:ascii="Symbol" w:hAnsi="Symbol" w:hint="default"/>
      </w:rPr>
    </w:lvl>
    <w:lvl w:ilvl="7" w:tplc="118ED702">
      <w:start w:val="1"/>
      <w:numFmt w:val="bullet"/>
      <w:lvlText w:val="o"/>
      <w:lvlJc w:val="left"/>
      <w:pPr>
        <w:ind w:left="5760" w:hanging="360"/>
      </w:pPr>
      <w:rPr>
        <w:rFonts w:ascii="Courier New" w:hAnsi="Courier New" w:hint="default"/>
      </w:rPr>
    </w:lvl>
    <w:lvl w:ilvl="8" w:tplc="E4F63944">
      <w:start w:val="1"/>
      <w:numFmt w:val="bullet"/>
      <w:lvlText w:val=""/>
      <w:lvlJc w:val="left"/>
      <w:pPr>
        <w:ind w:left="6480" w:hanging="360"/>
      </w:pPr>
      <w:rPr>
        <w:rFonts w:ascii="Wingdings" w:hAnsi="Wingdings" w:hint="default"/>
      </w:rPr>
    </w:lvl>
  </w:abstractNum>
  <w:abstractNum w:abstractNumId="89" w15:restartNumberingAfterBreak="0">
    <w:nsid w:val="762372F8"/>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79A2B511"/>
    <w:multiLevelType w:val="hybridMultilevel"/>
    <w:tmpl w:val="E6E20CFA"/>
    <w:lvl w:ilvl="0" w:tplc="0F2E9AC8">
      <w:start w:val="1"/>
      <w:numFmt w:val="bullet"/>
      <w:lvlText w:val=""/>
      <w:lvlJc w:val="left"/>
      <w:pPr>
        <w:ind w:left="720" w:hanging="360"/>
      </w:pPr>
      <w:rPr>
        <w:rFonts w:ascii="Symbol" w:hAnsi="Symbol" w:hint="default"/>
      </w:rPr>
    </w:lvl>
    <w:lvl w:ilvl="1" w:tplc="5E0A11FA">
      <w:start w:val="1"/>
      <w:numFmt w:val="bullet"/>
      <w:lvlText w:val="o"/>
      <w:lvlJc w:val="left"/>
      <w:pPr>
        <w:ind w:left="1440" w:hanging="360"/>
      </w:pPr>
      <w:rPr>
        <w:rFonts w:ascii="Courier New" w:hAnsi="Courier New" w:hint="default"/>
      </w:rPr>
    </w:lvl>
    <w:lvl w:ilvl="2" w:tplc="FB50E0D4">
      <w:start w:val="1"/>
      <w:numFmt w:val="bullet"/>
      <w:lvlText w:val=""/>
      <w:lvlJc w:val="left"/>
      <w:pPr>
        <w:ind w:left="2160" w:hanging="360"/>
      </w:pPr>
      <w:rPr>
        <w:rFonts w:ascii="Wingdings" w:hAnsi="Wingdings" w:hint="default"/>
      </w:rPr>
    </w:lvl>
    <w:lvl w:ilvl="3" w:tplc="C368E292">
      <w:start w:val="1"/>
      <w:numFmt w:val="bullet"/>
      <w:lvlText w:val=""/>
      <w:lvlJc w:val="left"/>
      <w:pPr>
        <w:ind w:left="2880" w:hanging="360"/>
      </w:pPr>
      <w:rPr>
        <w:rFonts w:ascii="Symbol" w:hAnsi="Symbol" w:hint="default"/>
      </w:rPr>
    </w:lvl>
    <w:lvl w:ilvl="4" w:tplc="C082EA10">
      <w:start w:val="1"/>
      <w:numFmt w:val="bullet"/>
      <w:lvlText w:val="o"/>
      <w:lvlJc w:val="left"/>
      <w:pPr>
        <w:ind w:left="3600" w:hanging="360"/>
      </w:pPr>
      <w:rPr>
        <w:rFonts w:ascii="Courier New" w:hAnsi="Courier New" w:hint="default"/>
      </w:rPr>
    </w:lvl>
    <w:lvl w:ilvl="5" w:tplc="004A8F96">
      <w:start w:val="1"/>
      <w:numFmt w:val="bullet"/>
      <w:lvlText w:val=""/>
      <w:lvlJc w:val="left"/>
      <w:pPr>
        <w:ind w:left="4320" w:hanging="360"/>
      </w:pPr>
      <w:rPr>
        <w:rFonts w:ascii="Wingdings" w:hAnsi="Wingdings" w:hint="default"/>
      </w:rPr>
    </w:lvl>
    <w:lvl w:ilvl="6" w:tplc="F0DA7252">
      <w:start w:val="1"/>
      <w:numFmt w:val="bullet"/>
      <w:lvlText w:val=""/>
      <w:lvlJc w:val="left"/>
      <w:pPr>
        <w:ind w:left="5040" w:hanging="360"/>
      </w:pPr>
      <w:rPr>
        <w:rFonts w:ascii="Symbol" w:hAnsi="Symbol" w:hint="default"/>
      </w:rPr>
    </w:lvl>
    <w:lvl w:ilvl="7" w:tplc="494E9800">
      <w:start w:val="1"/>
      <w:numFmt w:val="bullet"/>
      <w:lvlText w:val="o"/>
      <w:lvlJc w:val="left"/>
      <w:pPr>
        <w:ind w:left="5760" w:hanging="360"/>
      </w:pPr>
      <w:rPr>
        <w:rFonts w:ascii="Courier New" w:hAnsi="Courier New" w:hint="default"/>
      </w:rPr>
    </w:lvl>
    <w:lvl w:ilvl="8" w:tplc="A9E68ABE">
      <w:start w:val="1"/>
      <w:numFmt w:val="bullet"/>
      <w:lvlText w:val=""/>
      <w:lvlJc w:val="left"/>
      <w:pPr>
        <w:ind w:left="6480" w:hanging="360"/>
      </w:pPr>
      <w:rPr>
        <w:rFonts w:ascii="Wingdings" w:hAnsi="Wingdings" w:hint="default"/>
      </w:rPr>
    </w:lvl>
  </w:abstractNum>
  <w:abstractNum w:abstractNumId="91" w15:restartNumberingAfterBreak="0">
    <w:nsid w:val="7A5855CF"/>
    <w:multiLevelType w:val="hybridMultilevel"/>
    <w:tmpl w:val="8076D7A6"/>
    <w:lvl w:ilvl="0" w:tplc="72B030A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AC76604"/>
    <w:multiLevelType w:val="hybridMultilevel"/>
    <w:tmpl w:val="D2BC180A"/>
    <w:lvl w:ilvl="0" w:tplc="9DDA4B7C">
      <w:start w:val="1"/>
      <w:numFmt w:val="bullet"/>
      <w:lvlText w:val=""/>
      <w:lvlJc w:val="left"/>
      <w:pPr>
        <w:ind w:left="720" w:hanging="360"/>
      </w:pPr>
      <w:rPr>
        <w:rFonts w:ascii="Symbol" w:hAnsi="Symbol" w:hint="default"/>
      </w:rPr>
    </w:lvl>
    <w:lvl w:ilvl="1" w:tplc="62188F62">
      <w:start w:val="1"/>
      <w:numFmt w:val="bullet"/>
      <w:lvlText w:val="o"/>
      <w:lvlJc w:val="left"/>
      <w:pPr>
        <w:ind w:left="1440" w:hanging="360"/>
      </w:pPr>
      <w:rPr>
        <w:rFonts w:ascii="Courier New" w:hAnsi="Courier New" w:hint="default"/>
      </w:rPr>
    </w:lvl>
    <w:lvl w:ilvl="2" w:tplc="2C68D886">
      <w:start w:val="1"/>
      <w:numFmt w:val="bullet"/>
      <w:lvlText w:val=""/>
      <w:lvlJc w:val="left"/>
      <w:pPr>
        <w:ind w:left="2160" w:hanging="360"/>
      </w:pPr>
      <w:rPr>
        <w:rFonts w:ascii="Wingdings" w:hAnsi="Wingdings" w:hint="default"/>
      </w:rPr>
    </w:lvl>
    <w:lvl w:ilvl="3" w:tplc="39AA7D4A">
      <w:start w:val="1"/>
      <w:numFmt w:val="bullet"/>
      <w:lvlText w:val=""/>
      <w:lvlJc w:val="left"/>
      <w:pPr>
        <w:ind w:left="2880" w:hanging="360"/>
      </w:pPr>
      <w:rPr>
        <w:rFonts w:ascii="Symbol" w:hAnsi="Symbol" w:hint="default"/>
      </w:rPr>
    </w:lvl>
    <w:lvl w:ilvl="4" w:tplc="00366156">
      <w:start w:val="1"/>
      <w:numFmt w:val="bullet"/>
      <w:lvlText w:val="o"/>
      <w:lvlJc w:val="left"/>
      <w:pPr>
        <w:ind w:left="3600" w:hanging="360"/>
      </w:pPr>
      <w:rPr>
        <w:rFonts w:ascii="Courier New" w:hAnsi="Courier New" w:hint="default"/>
      </w:rPr>
    </w:lvl>
    <w:lvl w:ilvl="5" w:tplc="8586DB3C">
      <w:start w:val="1"/>
      <w:numFmt w:val="bullet"/>
      <w:lvlText w:val=""/>
      <w:lvlJc w:val="left"/>
      <w:pPr>
        <w:ind w:left="4320" w:hanging="360"/>
      </w:pPr>
      <w:rPr>
        <w:rFonts w:ascii="Wingdings" w:hAnsi="Wingdings" w:hint="default"/>
      </w:rPr>
    </w:lvl>
    <w:lvl w:ilvl="6" w:tplc="4F5AAC52">
      <w:start w:val="1"/>
      <w:numFmt w:val="bullet"/>
      <w:lvlText w:val=""/>
      <w:lvlJc w:val="left"/>
      <w:pPr>
        <w:ind w:left="5040" w:hanging="360"/>
      </w:pPr>
      <w:rPr>
        <w:rFonts w:ascii="Symbol" w:hAnsi="Symbol" w:hint="default"/>
      </w:rPr>
    </w:lvl>
    <w:lvl w:ilvl="7" w:tplc="3238DDD4">
      <w:start w:val="1"/>
      <w:numFmt w:val="bullet"/>
      <w:lvlText w:val="o"/>
      <w:lvlJc w:val="left"/>
      <w:pPr>
        <w:ind w:left="5760" w:hanging="360"/>
      </w:pPr>
      <w:rPr>
        <w:rFonts w:ascii="Courier New" w:hAnsi="Courier New" w:hint="default"/>
      </w:rPr>
    </w:lvl>
    <w:lvl w:ilvl="8" w:tplc="BE80D23C">
      <w:start w:val="1"/>
      <w:numFmt w:val="bullet"/>
      <w:lvlText w:val=""/>
      <w:lvlJc w:val="left"/>
      <w:pPr>
        <w:ind w:left="6480" w:hanging="360"/>
      </w:pPr>
      <w:rPr>
        <w:rFonts w:ascii="Wingdings" w:hAnsi="Wingdings" w:hint="default"/>
      </w:rPr>
    </w:lvl>
  </w:abstractNum>
  <w:abstractNum w:abstractNumId="93" w15:restartNumberingAfterBreak="0">
    <w:nsid w:val="7B56304F"/>
    <w:multiLevelType w:val="hybridMultilevel"/>
    <w:tmpl w:val="B0008A82"/>
    <w:lvl w:ilvl="0" w:tplc="12E66CAA">
      <w:start w:val="1"/>
      <w:numFmt w:val="bullet"/>
      <w:lvlText w:val=""/>
      <w:lvlJc w:val="left"/>
      <w:pPr>
        <w:ind w:left="720" w:hanging="360"/>
      </w:pPr>
      <w:rPr>
        <w:rFonts w:ascii="Symbol" w:hAnsi="Symbol" w:hint="default"/>
      </w:rPr>
    </w:lvl>
    <w:lvl w:ilvl="1" w:tplc="1B8AD2D6">
      <w:start w:val="1"/>
      <w:numFmt w:val="bullet"/>
      <w:lvlText w:val="o"/>
      <w:lvlJc w:val="left"/>
      <w:pPr>
        <w:ind w:left="1440" w:hanging="360"/>
      </w:pPr>
      <w:rPr>
        <w:rFonts w:ascii="Courier New" w:hAnsi="Courier New" w:hint="default"/>
      </w:rPr>
    </w:lvl>
    <w:lvl w:ilvl="2" w:tplc="0706E6A0">
      <w:start w:val="1"/>
      <w:numFmt w:val="bullet"/>
      <w:lvlText w:val=""/>
      <w:lvlJc w:val="left"/>
      <w:pPr>
        <w:ind w:left="2160" w:hanging="360"/>
      </w:pPr>
      <w:rPr>
        <w:rFonts w:ascii="Wingdings" w:hAnsi="Wingdings" w:hint="default"/>
      </w:rPr>
    </w:lvl>
    <w:lvl w:ilvl="3" w:tplc="13504690">
      <w:start w:val="1"/>
      <w:numFmt w:val="bullet"/>
      <w:lvlText w:val=""/>
      <w:lvlJc w:val="left"/>
      <w:pPr>
        <w:ind w:left="2880" w:hanging="360"/>
      </w:pPr>
      <w:rPr>
        <w:rFonts w:ascii="Symbol" w:hAnsi="Symbol" w:hint="default"/>
      </w:rPr>
    </w:lvl>
    <w:lvl w:ilvl="4" w:tplc="6C206D26">
      <w:start w:val="1"/>
      <w:numFmt w:val="bullet"/>
      <w:lvlText w:val="o"/>
      <w:lvlJc w:val="left"/>
      <w:pPr>
        <w:ind w:left="3600" w:hanging="360"/>
      </w:pPr>
      <w:rPr>
        <w:rFonts w:ascii="Courier New" w:hAnsi="Courier New" w:hint="default"/>
      </w:rPr>
    </w:lvl>
    <w:lvl w:ilvl="5" w:tplc="BEE4C136">
      <w:start w:val="1"/>
      <w:numFmt w:val="bullet"/>
      <w:lvlText w:val=""/>
      <w:lvlJc w:val="left"/>
      <w:pPr>
        <w:ind w:left="4320" w:hanging="360"/>
      </w:pPr>
      <w:rPr>
        <w:rFonts w:ascii="Wingdings" w:hAnsi="Wingdings" w:hint="default"/>
      </w:rPr>
    </w:lvl>
    <w:lvl w:ilvl="6" w:tplc="B088CFA6">
      <w:start w:val="1"/>
      <w:numFmt w:val="bullet"/>
      <w:lvlText w:val=""/>
      <w:lvlJc w:val="left"/>
      <w:pPr>
        <w:ind w:left="5040" w:hanging="360"/>
      </w:pPr>
      <w:rPr>
        <w:rFonts w:ascii="Symbol" w:hAnsi="Symbol" w:hint="default"/>
      </w:rPr>
    </w:lvl>
    <w:lvl w:ilvl="7" w:tplc="C5BE9E1A">
      <w:start w:val="1"/>
      <w:numFmt w:val="bullet"/>
      <w:lvlText w:val="o"/>
      <w:lvlJc w:val="left"/>
      <w:pPr>
        <w:ind w:left="5760" w:hanging="360"/>
      </w:pPr>
      <w:rPr>
        <w:rFonts w:ascii="Courier New" w:hAnsi="Courier New" w:hint="default"/>
      </w:rPr>
    </w:lvl>
    <w:lvl w:ilvl="8" w:tplc="DA662D28">
      <w:start w:val="1"/>
      <w:numFmt w:val="bullet"/>
      <w:lvlText w:val=""/>
      <w:lvlJc w:val="left"/>
      <w:pPr>
        <w:ind w:left="6480" w:hanging="360"/>
      </w:pPr>
      <w:rPr>
        <w:rFonts w:ascii="Wingdings" w:hAnsi="Wingdings" w:hint="default"/>
      </w:rPr>
    </w:lvl>
  </w:abstractNum>
  <w:abstractNum w:abstractNumId="94" w15:restartNumberingAfterBreak="0">
    <w:nsid w:val="7B681A2A"/>
    <w:multiLevelType w:val="hybridMultilevel"/>
    <w:tmpl w:val="9C8E9EDE"/>
    <w:lvl w:ilvl="0" w:tplc="1AE4E446">
      <w:start w:val="1"/>
      <w:numFmt w:val="bullet"/>
      <w:lvlText w:val=""/>
      <w:lvlJc w:val="left"/>
      <w:pPr>
        <w:ind w:left="720" w:hanging="360"/>
      </w:pPr>
      <w:rPr>
        <w:rFonts w:ascii="Symbol" w:hAnsi="Symbol" w:hint="default"/>
      </w:rPr>
    </w:lvl>
    <w:lvl w:ilvl="1" w:tplc="037647F2">
      <w:start w:val="1"/>
      <w:numFmt w:val="bullet"/>
      <w:lvlText w:val="o"/>
      <w:lvlJc w:val="left"/>
      <w:pPr>
        <w:ind w:left="1440" w:hanging="360"/>
      </w:pPr>
      <w:rPr>
        <w:rFonts w:ascii="Courier New" w:hAnsi="Courier New" w:hint="default"/>
      </w:rPr>
    </w:lvl>
    <w:lvl w:ilvl="2" w:tplc="66CAD9EC">
      <w:start w:val="1"/>
      <w:numFmt w:val="bullet"/>
      <w:lvlText w:val=""/>
      <w:lvlJc w:val="left"/>
      <w:pPr>
        <w:ind w:left="2160" w:hanging="360"/>
      </w:pPr>
      <w:rPr>
        <w:rFonts w:ascii="Wingdings" w:hAnsi="Wingdings" w:hint="default"/>
      </w:rPr>
    </w:lvl>
    <w:lvl w:ilvl="3" w:tplc="DF02D122">
      <w:start w:val="1"/>
      <w:numFmt w:val="bullet"/>
      <w:lvlText w:val=""/>
      <w:lvlJc w:val="left"/>
      <w:pPr>
        <w:ind w:left="2880" w:hanging="360"/>
      </w:pPr>
      <w:rPr>
        <w:rFonts w:ascii="Symbol" w:hAnsi="Symbol" w:hint="default"/>
      </w:rPr>
    </w:lvl>
    <w:lvl w:ilvl="4" w:tplc="AF96C0C6">
      <w:start w:val="1"/>
      <w:numFmt w:val="bullet"/>
      <w:lvlText w:val="o"/>
      <w:lvlJc w:val="left"/>
      <w:pPr>
        <w:ind w:left="3600" w:hanging="360"/>
      </w:pPr>
      <w:rPr>
        <w:rFonts w:ascii="Courier New" w:hAnsi="Courier New" w:hint="default"/>
      </w:rPr>
    </w:lvl>
    <w:lvl w:ilvl="5" w:tplc="E544EC5E">
      <w:start w:val="1"/>
      <w:numFmt w:val="bullet"/>
      <w:lvlText w:val=""/>
      <w:lvlJc w:val="left"/>
      <w:pPr>
        <w:ind w:left="4320" w:hanging="360"/>
      </w:pPr>
      <w:rPr>
        <w:rFonts w:ascii="Wingdings" w:hAnsi="Wingdings" w:hint="default"/>
      </w:rPr>
    </w:lvl>
    <w:lvl w:ilvl="6" w:tplc="7EC266B2">
      <w:start w:val="1"/>
      <w:numFmt w:val="bullet"/>
      <w:lvlText w:val=""/>
      <w:lvlJc w:val="left"/>
      <w:pPr>
        <w:ind w:left="5040" w:hanging="360"/>
      </w:pPr>
      <w:rPr>
        <w:rFonts w:ascii="Symbol" w:hAnsi="Symbol" w:hint="default"/>
      </w:rPr>
    </w:lvl>
    <w:lvl w:ilvl="7" w:tplc="17BCCF6C">
      <w:start w:val="1"/>
      <w:numFmt w:val="bullet"/>
      <w:lvlText w:val="o"/>
      <w:lvlJc w:val="left"/>
      <w:pPr>
        <w:ind w:left="5760" w:hanging="360"/>
      </w:pPr>
      <w:rPr>
        <w:rFonts w:ascii="Courier New" w:hAnsi="Courier New" w:hint="default"/>
      </w:rPr>
    </w:lvl>
    <w:lvl w:ilvl="8" w:tplc="109A565C">
      <w:start w:val="1"/>
      <w:numFmt w:val="bullet"/>
      <w:lvlText w:val=""/>
      <w:lvlJc w:val="left"/>
      <w:pPr>
        <w:ind w:left="6480" w:hanging="360"/>
      </w:pPr>
      <w:rPr>
        <w:rFonts w:ascii="Wingdings" w:hAnsi="Wingdings" w:hint="default"/>
      </w:rPr>
    </w:lvl>
  </w:abstractNum>
  <w:abstractNum w:abstractNumId="95" w15:restartNumberingAfterBreak="0">
    <w:nsid w:val="7C6A4572"/>
    <w:multiLevelType w:val="multilevel"/>
    <w:tmpl w:val="D68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028E79"/>
    <w:multiLevelType w:val="hybridMultilevel"/>
    <w:tmpl w:val="7EB8CE46"/>
    <w:lvl w:ilvl="0" w:tplc="007C0FBA">
      <w:start w:val="1"/>
      <w:numFmt w:val="bullet"/>
      <w:lvlText w:val=""/>
      <w:lvlJc w:val="left"/>
      <w:pPr>
        <w:ind w:left="720" w:hanging="360"/>
      </w:pPr>
      <w:rPr>
        <w:rFonts w:ascii="Symbol" w:hAnsi="Symbol" w:hint="default"/>
      </w:rPr>
    </w:lvl>
    <w:lvl w:ilvl="1" w:tplc="8DB035B0">
      <w:start w:val="1"/>
      <w:numFmt w:val="bullet"/>
      <w:lvlText w:val="o"/>
      <w:lvlJc w:val="left"/>
      <w:pPr>
        <w:ind w:left="1440" w:hanging="360"/>
      </w:pPr>
      <w:rPr>
        <w:rFonts w:ascii="Courier New" w:hAnsi="Courier New" w:hint="default"/>
      </w:rPr>
    </w:lvl>
    <w:lvl w:ilvl="2" w:tplc="255A719A">
      <w:start w:val="1"/>
      <w:numFmt w:val="bullet"/>
      <w:lvlText w:val=""/>
      <w:lvlJc w:val="left"/>
      <w:pPr>
        <w:ind w:left="2160" w:hanging="360"/>
      </w:pPr>
      <w:rPr>
        <w:rFonts w:ascii="Wingdings" w:hAnsi="Wingdings" w:hint="default"/>
      </w:rPr>
    </w:lvl>
    <w:lvl w:ilvl="3" w:tplc="7C4AB602">
      <w:start w:val="1"/>
      <w:numFmt w:val="bullet"/>
      <w:lvlText w:val=""/>
      <w:lvlJc w:val="left"/>
      <w:pPr>
        <w:ind w:left="2880" w:hanging="360"/>
      </w:pPr>
      <w:rPr>
        <w:rFonts w:ascii="Symbol" w:hAnsi="Symbol" w:hint="default"/>
      </w:rPr>
    </w:lvl>
    <w:lvl w:ilvl="4" w:tplc="101A3CBE">
      <w:start w:val="1"/>
      <w:numFmt w:val="bullet"/>
      <w:lvlText w:val="o"/>
      <w:lvlJc w:val="left"/>
      <w:pPr>
        <w:ind w:left="3600" w:hanging="360"/>
      </w:pPr>
      <w:rPr>
        <w:rFonts w:ascii="Courier New" w:hAnsi="Courier New" w:hint="default"/>
      </w:rPr>
    </w:lvl>
    <w:lvl w:ilvl="5" w:tplc="C2DA9CE2">
      <w:start w:val="1"/>
      <w:numFmt w:val="bullet"/>
      <w:lvlText w:val=""/>
      <w:lvlJc w:val="left"/>
      <w:pPr>
        <w:ind w:left="4320" w:hanging="360"/>
      </w:pPr>
      <w:rPr>
        <w:rFonts w:ascii="Wingdings" w:hAnsi="Wingdings" w:hint="default"/>
      </w:rPr>
    </w:lvl>
    <w:lvl w:ilvl="6" w:tplc="0ECADD60">
      <w:start w:val="1"/>
      <w:numFmt w:val="bullet"/>
      <w:lvlText w:val=""/>
      <w:lvlJc w:val="left"/>
      <w:pPr>
        <w:ind w:left="5040" w:hanging="360"/>
      </w:pPr>
      <w:rPr>
        <w:rFonts w:ascii="Symbol" w:hAnsi="Symbol" w:hint="default"/>
      </w:rPr>
    </w:lvl>
    <w:lvl w:ilvl="7" w:tplc="37CC0F10">
      <w:start w:val="1"/>
      <w:numFmt w:val="bullet"/>
      <w:lvlText w:val="o"/>
      <w:lvlJc w:val="left"/>
      <w:pPr>
        <w:ind w:left="5760" w:hanging="360"/>
      </w:pPr>
      <w:rPr>
        <w:rFonts w:ascii="Courier New" w:hAnsi="Courier New" w:hint="default"/>
      </w:rPr>
    </w:lvl>
    <w:lvl w:ilvl="8" w:tplc="3CCE388A">
      <w:start w:val="1"/>
      <w:numFmt w:val="bullet"/>
      <w:lvlText w:val=""/>
      <w:lvlJc w:val="left"/>
      <w:pPr>
        <w:ind w:left="6480" w:hanging="360"/>
      </w:pPr>
      <w:rPr>
        <w:rFonts w:ascii="Wingdings" w:hAnsi="Wingdings" w:hint="default"/>
      </w:rPr>
    </w:lvl>
  </w:abstractNum>
  <w:abstractNum w:abstractNumId="97" w15:restartNumberingAfterBreak="0">
    <w:nsid w:val="7FF6FA19"/>
    <w:multiLevelType w:val="hybridMultilevel"/>
    <w:tmpl w:val="836C5D08"/>
    <w:lvl w:ilvl="0" w:tplc="5D7CB9CC">
      <w:start w:val="1"/>
      <w:numFmt w:val="bullet"/>
      <w:lvlText w:val=""/>
      <w:lvlJc w:val="left"/>
      <w:pPr>
        <w:ind w:left="720" w:hanging="360"/>
      </w:pPr>
      <w:rPr>
        <w:rFonts w:ascii="Symbol" w:hAnsi="Symbol" w:hint="default"/>
      </w:rPr>
    </w:lvl>
    <w:lvl w:ilvl="1" w:tplc="34FAE076">
      <w:start w:val="1"/>
      <w:numFmt w:val="bullet"/>
      <w:lvlText w:val="o"/>
      <w:lvlJc w:val="left"/>
      <w:pPr>
        <w:ind w:left="1440" w:hanging="360"/>
      </w:pPr>
      <w:rPr>
        <w:rFonts w:ascii="Courier New" w:hAnsi="Courier New" w:hint="default"/>
      </w:rPr>
    </w:lvl>
    <w:lvl w:ilvl="2" w:tplc="BB6834E0">
      <w:start w:val="1"/>
      <w:numFmt w:val="bullet"/>
      <w:lvlText w:val=""/>
      <w:lvlJc w:val="left"/>
      <w:pPr>
        <w:ind w:left="2160" w:hanging="360"/>
      </w:pPr>
      <w:rPr>
        <w:rFonts w:ascii="Wingdings" w:hAnsi="Wingdings" w:hint="default"/>
      </w:rPr>
    </w:lvl>
    <w:lvl w:ilvl="3" w:tplc="CA8E2C28">
      <w:start w:val="1"/>
      <w:numFmt w:val="bullet"/>
      <w:lvlText w:val=""/>
      <w:lvlJc w:val="left"/>
      <w:pPr>
        <w:ind w:left="2880" w:hanging="360"/>
      </w:pPr>
      <w:rPr>
        <w:rFonts w:ascii="Symbol" w:hAnsi="Symbol" w:hint="default"/>
      </w:rPr>
    </w:lvl>
    <w:lvl w:ilvl="4" w:tplc="7DFA68D4">
      <w:start w:val="1"/>
      <w:numFmt w:val="bullet"/>
      <w:lvlText w:val="o"/>
      <w:lvlJc w:val="left"/>
      <w:pPr>
        <w:ind w:left="3600" w:hanging="360"/>
      </w:pPr>
      <w:rPr>
        <w:rFonts w:ascii="Courier New" w:hAnsi="Courier New" w:hint="default"/>
      </w:rPr>
    </w:lvl>
    <w:lvl w:ilvl="5" w:tplc="247CEB6E">
      <w:start w:val="1"/>
      <w:numFmt w:val="bullet"/>
      <w:lvlText w:val=""/>
      <w:lvlJc w:val="left"/>
      <w:pPr>
        <w:ind w:left="4320" w:hanging="360"/>
      </w:pPr>
      <w:rPr>
        <w:rFonts w:ascii="Wingdings" w:hAnsi="Wingdings" w:hint="default"/>
      </w:rPr>
    </w:lvl>
    <w:lvl w:ilvl="6" w:tplc="A16E7050">
      <w:start w:val="1"/>
      <w:numFmt w:val="bullet"/>
      <w:lvlText w:val=""/>
      <w:lvlJc w:val="left"/>
      <w:pPr>
        <w:ind w:left="5040" w:hanging="360"/>
      </w:pPr>
      <w:rPr>
        <w:rFonts w:ascii="Symbol" w:hAnsi="Symbol" w:hint="default"/>
      </w:rPr>
    </w:lvl>
    <w:lvl w:ilvl="7" w:tplc="24903502">
      <w:start w:val="1"/>
      <w:numFmt w:val="bullet"/>
      <w:lvlText w:val="o"/>
      <w:lvlJc w:val="left"/>
      <w:pPr>
        <w:ind w:left="5760" w:hanging="360"/>
      </w:pPr>
      <w:rPr>
        <w:rFonts w:ascii="Courier New" w:hAnsi="Courier New" w:hint="default"/>
      </w:rPr>
    </w:lvl>
    <w:lvl w:ilvl="8" w:tplc="E8E2B05E">
      <w:start w:val="1"/>
      <w:numFmt w:val="bullet"/>
      <w:lvlText w:val=""/>
      <w:lvlJc w:val="left"/>
      <w:pPr>
        <w:ind w:left="6480" w:hanging="360"/>
      </w:pPr>
      <w:rPr>
        <w:rFonts w:ascii="Wingdings" w:hAnsi="Wingdings" w:hint="default"/>
      </w:rPr>
    </w:lvl>
  </w:abstractNum>
  <w:num w:numId="1" w16cid:durableId="1568540213">
    <w:abstractNumId w:val="13"/>
  </w:num>
  <w:num w:numId="2" w16cid:durableId="36634730">
    <w:abstractNumId w:val="42"/>
  </w:num>
  <w:num w:numId="3" w16cid:durableId="1053313755">
    <w:abstractNumId w:val="87"/>
  </w:num>
  <w:num w:numId="4" w16cid:durableId="1093479232">
    <w:abstractNumId w:val="5"/>
  </w:num>
  <w:num w:numId="5" w16cid:durableId="1113865079">
    <w:abstractNumId w:val="3"/>
  </w:num>
  <w:num w:numId="6" w16cid:durableId="392704731">
    <w:abstractNumId w:val="94"/>
  </w:num>
  <w:num w:numId="7" w16cid:durableId="1687631594">
    <w:abstractNumId w:val="47"/>
  </w:num>
  <w:num w:numId="8" w16cid:durableId="575941829">
    <w:abstractNumId w:val="17"/>
  </w:num>
  <w:num w:numId="9" w16cid:durableId="725253088">
    <w:abstractNumId w:val="41"/>
  </w:num>
  <w:num w:numId="10" w16cid:durableId="548417698">
    <w:abstractNumId w:val="21"/>
  </w:num>
  <w:num w:numId="11" w16cid:durableId="278075017">
    <w:abstractNumId w:val="20"/>
  </w:num>
  <w:num w:numId="12" w16cid:durableId="447700603">
    <w:abstractNumId w:val="10"/>
  </w:num>
  <w:num w:numId="13" w16cid:durableId="332611238">
    <w:abstractNumId w:val="26"/>
  </w:num>
  <w:num w:numId="14" w16cid:durableId="919950957">
    <w:abstractNumId w:val="90"/>
  </w:num>
  <w:num w:numId="15" w16cid:durableId="1343967321">
    <w:abstractNumId w:val="37"/>
  </w:num>
  <w:num w:numId="16" w16cid:durableId="1242788183">
    <w:abstractNumId w:val="75"/>
  </w:num>
  <w:num w:numId="17" w16cid:durableId="903755396">
    <w:abstractNumId w:val="27"/>
  </w:num>
  <w:num w:numId="18" w16cid:durableId="1172531957">
    <w:abstractNumId w:val="67"/>
  </w:num>
  <w:num w:numId="19" w16cid:durableId="1576625583">
    <w:abstractNumId w:val="60"/>
  </w:num>
  <w:num w:numId="20" w16cid:durableId="505631664">
    <w:abstractNumId w:val="65"/>
  </w:num>
  <w:num w:numId="21" w16cid:durableId="1630433010">
    <w:abstractNumId w:val="92"/>
  </w:num>
  <w:num w:numId="22" w16cid:durableId="1541239068">
    <w:abstractNumId w:val="38"/>
  </w:num>
  <w:num w:numId="23" w16cid:durableId="255411039">
    <w:abstractNumId w:val="93"/>
  </w:num>
  <w:num w:numId="24" w16cid:durableId="94642598">
    <w:abstractNumId w:val="33"/>
  </w:num>
  <w:num w:numId="25" w16cid:durableId="1079138769">
    <w:abstractNumId w:val="61"/>
  </w:num>
  <w:num w:numId="26" w16cid:durableId="367920448">
    <w:abstractNumId w:val="69"/>
  </w:num>
  <w:num w:numId="27" w16cid:durableId="807363025">
    <w:abstractNumId w:val="31"/>
  </w:num>
  <w:num w:numId="28" w16cid:durableId="720708917">
    <w:abstractNumId w:val="14"/>
  </w:num>
  <w:num w:numId="29" w16cid:durableId="1433015934">
    <w:abstractNumId w:val="2"/>
  </w:num>
  <w:num w:numId="30" w16cid:durableId="498276332">
    <w:abstractNumId w:val="52"/>
  </w:num>
  <w:num w:numId="31" w16cid:durableId="1600404745">
    <w:abstractNumId w:val="50"/>
  </w:num>
  <w:num w:numId="32" w16cid:durableId="1885753711">
    <w:abstractNumId w:val="59"/>
  </w:num>
  <w:num w:numId="33" w16cid:durableId="542865890">
    <w:abstractNumId w:val="70"/>
  </w:num>
  <w:num w:numId="34" w16cid:durableId="888614122">
    <w:abstractNumId w:val="88"/>
  </w:num>
  <w:num w:numId="35" w16cid:durableId="1232738879">
    <w:abstractNumId w:val="64"/>
  </w:num>
  <w:num w:numId="36" w16cid:durableId="210701051">
    <w:abstractNumId w:val="15"/>
  </w:num>
  <w:num w:numId="37" w16cid:durableId="651566701">
    <w:abstractNumId w:val="4"/>
  </w:num>
  <w:num w:numId="38" w16cid:durableId="1529487948">
    <w:abstractNumId w:val="29"/>
  </w:num>
  <w:num w:numId="39" w16cid:durableId="241959572">
    <w:abstractNumId w:val="30"/>
  </w:num>
  <w:num w:numId="40" w16cid:durableId="142737644">
    <w:abstractNumId w:val="55"/>
  </w:num>
  <w:num w:numId="41" w16cid:durableId="583035311">
    <w:abstractNumId w:val="19"/>
  </w:num>
  <w:num w:numId="42" w16cid:durableId="1457262829">
    <w:abstractNumId w:val="97"/>
  </w:num>
  <w:num w:numId="43" w16cid:durableId="318920350">
    <w:abstractNumId w:val="39"/>
  </w:num>
  <w:num w:numId="44" w16cid:durableId="1998458452">
    <w:abstractNumId w:val="8"/>
  </w:num>
  <w:num w:numId="45" w16cid:durableId="1800948599">
    <w:abstractNumId w:val="96"/>
  </w:num>
  <w:num w:numId="46" w16cid:durableId="2085566695">
    <w:abstractNumId w:val="85"/>
  </w:num>
  <w:num w:numId="47" w16cid:durableId="252053438">
    <w:abstractNumId w:val="23"/>
  </w:num>
  <w:num w:numId="48" w16cid:durableId="294795226">
    <w:abstractNumId w:val="44"/>
  </w:num>
  <w:num w:numId="49" w16cid:durableId="832529269">
    <w:abstractNumId w:val="11"/>
  </w:num>
  <w:num w:numId="50" w16cid:durableId="2037464608">
    <w:abstractNumId w:val="51"/>
  </w:num>
  <w:num w:numId="51" w16cid:durableId="609356701">
    <w:abstractNumId w:val="43"/>
  </w:num>
  <w:num w:numId="52" w16cid:durableId="1107383175">
    <w:abstractNumId w:val="84"/>
  </w:num>
  <w:num w:numId="53" w16cid:durableId="25445249">
    <w:abstractNumId w:val="86"/>
  </w:num>
  <w:num w:numId="54" w16cid:durableId="1743213701">
    <w:abstractNumId w:val="81"/>
  </w:num>
  <w:num w:numId="55" w16cid:durableId="746725861">
    <w:abstractNumId w:val="7"/>
  </w:num>
  <w:num w:numId="56" w16cid:durableId="1324553386">
    <w:abstractNumId w:val="12"/>
  </w:num>
  <w:num w:numId="57" w16cid:durableId="160969053">
    <w:abstractNumId w:val="9"/>
  </w:num>
  <w:num w:numId="58" w16cid:durableId="614756811">
    <w:abstractNumId w:val="79"/>
  </w:num>
  <w:num w:numId="59" w16cid:durableId="166336788">
    <w:abstractNumId w:val="40"/>
  </w:num>
  <w:num w:numId="60" w16cid:durableId="940143052">
    <w:abstractNumId w:val="77"/>
  </w:num>
  <w:num w:numId="61" w16cid:durableId="465897511">
    <w:abstractNumId w:val="22"/>
  </w:num>
  <w:num w:numId="62" w16cid:durableId="955453967">
    <w:abstractNumId w:val="73"/>
  </w:num>
  <w:num w:numId="63" w16cid:durableId="152112738">
    <w:abstractNumId w:val="54"/>
  </w:num>
  <w:num w:numId="64" w16cid:durableId="1819566724">
    <w:abstractNumId w:val="24"/>
  </w:num>
  <w:num w:numId="65" w16cid:durableId="478695352">
    <w:abstractNumId w:val="62"/>
  </w:num>
  <w:num w:numId="66" w16cid:durableId="1834680877">
    <w:abstractNumId w:val="35"/>
  </w:num>
  <w:num w:numId="67" w16cid:durableId="153111858">
    <w:abstractNumId w:val="66"/>
  </w:num>
  <w:num w:numId="68" w16cid:durableId="656224202">
    <w:abstractNumId w:val="45"/>
  </w:num>
  <w:num w:numId="69" w16cid:durableId="406269166">
    <w:abstractNumId w:val="82"/>
  </w:num>
  <w:num w:numId="70" w16cid:durableId="941374256">
    <w:abstractNumId w:val="49"/>
  </w:num>
  <w:num w:numId="71" w16cid:durableId="350498213">
    <w:abstractNumId w:val="36"/>
  </w:num>
  <w:num w:numId="72" w16cid:durableId="1040473360">
    <w:abstractNumId w:val="32"/>
  </w:num>
  <w:num w:numId="73" w16cid:durableId="1418012672">
    <w:abstractNumId w:val="28"/>
  </w:num>
  <w:num w:numId="74" w16cid:durableId="871115853">
    <w:abstractNumId w:val="46"/>
  </w:num>
  <w:num w:numId="75" w16cid:durableId="1138255455">
    <w:abstractNumId w:val="1"/>
  </w:num>
  <w:num w:numId="76" w16cid:durableId="720443428">
    <w:abstractNumId w:val="6"/>
  </w:num>
  <w:num w:numId="77" w16cid:durableId="1887138290">
    <w:abstractNumId w:val="71"/>
  </w:num>
  <w:num w:numId="78" w16cid:durableId="1417940361">
    <w:abstractNumId w:val="57"/>
  </w:num>
  <w:num w:numId="79" w16cid:durableId="2134322744">
    <w:abstractNumId w:val="89"/>
  </w:num>
  <w:num w:numId="80" w16cid:durableId="2031570124">
    <w:abstractNumId w:val="78"/>
  </w:num>
  <w:num w:numId="81" w16cid:durableId="866216536">
    <w:abstractNumId w:val="0"/>
  </w:num>
  <w:num w:numId="82" w16cid:durableId="185561981">
    <w:abstractNumId w:val="34"/>
  </w:num>
  <w:num w:numId="83" w16cid:durableId="1394426174">
    <w:abstractNumId w:val="53"/>
  </w:num>
  <w:num w:numId="84" w16cid:durableId="1864855423">
    <w:abstractNumId w:val="83"/>
  </w:num>
  <w:num w:numId="85" w16cid:durableId="1127965595">
    <w:abstractNumId w:val="18"/>
  </w:num>
  <w:num w:numId="86" w16cid:durableId="1980108753">
    <w:abstractNumId w:val="63"/>
  </w:num>
  <w:num w:numId="87" w16cid:durableId="191890443">
    <w:abstractNumId w:val="25"/>
  </w:num>
  <w:num w:numId="88" w16cid:durableId="1123116308">
    <w:abstractNumId w:val="58"/>
  </w:num>
  <w:num w:numId="89" w16cid:durableId="603683793">
    <w:abstractNumId w:val="76"/>
  </w:num>
  <w:num w:numId="90" w16cid:durableId="1873834344">
    <w:abstractNumId w:val="74"/>
  </w:num>
  <w:num w:numId="91" w16cid:durableId="808862261">
    <w:abstractNumId w:val="80"/>
  </w:num>
  <w:num w:numId="92" w16cid:durableId="1811822437">
    <w:abstractNumId w:val="72"/>
  </w:num>
  <w:num w:numId="93" w16cid:durableId="1714497340">
    <w:abstractNumId w:val="91"/>
  </w:num>
  <w:num w:numId="94" w16cid:durableId="1146631390">
    <w:abstractNumId w:val="95"/>
  </w:num>
  <w:num w:numId="95" w16cid:durableId="1243565665">
    <w:abstractNumId w:val="56"/>
  </w:num>
  <w:num w:numId="96" w16cid:durableId="1626766552">
    <w:abstractNumId w:val="48"/>
  </w:num>
  <w:num w:numId="97" w16cid:durableId="65761372">
    <w:abstractNumId w:val="16"/>
  </w:num>
  <w:num w:numId="98" w16cid:durableId="295525253">
    <w:abstractNumId w:val="6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96"/>
    <w:rsid w:val="00004AA1"/>
    <w:rsid w:val="00007036"/>
    <w:rsid w:val="00021A3C"/>
    <w:rsid w:val="000253E6"/>
    <w:rsid w:val="00032940"/>
    <w:rsid w:val="0004492D"/>
    <w:rsid w:val="0004751B"/>
    <w:rsid w:val="000543A6"/>
    <w:rsid w:val="00063BB5"/>
    <w:rsid w:val="0006408C"/>
    <w:rsid w:val="000649B9"/>
    <w:rsid w:val="00077EFA"/>
    <w:rsid w:val="00090D88"/>
    <w:rsid w:val="000915DB"/>
    <w:rsid w:val="000955B6"/>
    <w:rsid w:val="00096F64"/>
    <w:rsid w:val="000974A1"/>
    <w:rsid w:val="000979DB"/>
    <w:rsid w:val="000A5330"/>
    <w:rsid w:val="000D44A0"/>
    <w:rsid w:val="000D6CDC"/>
    <w:rsid w:val="000E20A0"/>
    <w:rsid w:val="000E26EB"/>
    <w:rsid w:val="000E7186"/>
    <w:rsid w:val="000F5EB7"/>
    <w:rsid w:val="00122B73"/>
    <w:rsid w:val="00137C46"/>
    <w:rsid w:val="00142E82"/>
    <w:rsid w:val="00165CAB"/>
    <w:rsid w:val="001709A3"/>
    <w:rsid w:val="001800CE"/>
    <w:rsid w:val="0018236E"/>
    <w:rsid w:val="00190B09"/>
    <w:rsid w:val="001A1F44"/>
    <w:rsid w:val="001B5335"/>
    <w:rsid w:val="001B7FB8"/>
    <w:rsid w:val="001C3D8E"/>
    <w:rsid w:val="001C589E"/>
    <w:rsid w:val="001D556F"/>
    <w:rsid w:val="001E679F"/>
    <w:rsid w:val="001F33CA"/>
    <w:rsid w:val="0020743B"/>
    <w:rsid w:val="00233C81"/>
    <w:rsid w:val="002353E6"/>
    <w:rsid w:val="00242C07"/>
    <w:rsid w:val="00242EB6"/>
    <w:rsid w:val="0025404C"/>
    <w:rsid w:val="002639A4"/>
    <w:rsid w:val="00277452"/>
    <w:rsid w:val="00290329"/>
    <w:rsid w:val="00295705"/>
    <w:rsid w:val="002A3100"/>
    <w:rsid w:val="002A5655"/>
    <w:rsid w:val="002A73F3"/>
    <w:rsid w:val="002B7D0B"/>
    <w:rsid w:val="002C2560"/>
    <w:rsid w:val="002C2ECE"/>
    <w:rsid w:val="002C32BF"/>
    <w:rsid w:val="002D7C28"/>
    <w:rsid w:val="002F24D7"/>
    <w:rsid w:val="002F451F"/>
    <w:rsid w:val="002F61B3"/>
    <w:rsid w:val="003014B2"/>
    <w:rsid w:val="0030207E"/>
    <w:rsid w:val="0032164E"/>
    <w:rsid w:val="00321CD7"/>
    <w:rsid w:val="00323528"/>
    <w:rsid w:val="00344207"/>
    <w:rsid w:val="003445F2"/>
    <w:rsid w:val="00344610"/>
    <w:rsid w:val="00360756"/>
    <w:rsid w:val="00372789"/>
    <w:rsid w:val="003802BC"/>
    <w:rsid w:val="00382F1A"/>
    <w:rsid w:val="0039713E"/>
    <w:rsid w:val="0039721A"/>
    <w:rsid w:val="00397463"/>
    <w:rsid w:val="003A0071"/>
    <w:rsid w:val="003A3801"/>
    <w:rsid w:val="003B35DB"/>
    <w:rsid w:val="003B498E"/>
    <w:rsid w:val="003C387B"/>
    <w:rsid w:val="003C65D8"/>
    <w:rsid w:val="003D178E"/>
    <w:rsid w:val="003D2C3E"/>
    <w:rsid w:val="003D3FC7"/>
    <w:rsid w:val="003E0293"/>
    <w:rsid w:val="003E15E1"/>
    <w:rsid w:val="003E3835"/>
    <w:rsid w:val="003F336E"/>
    <w:rsid w:val="003F52BE"/>
    <w:rsid w:val="00402269"/>
    <w:rsid w:val="00402271"/>
    <w:rsid w:val="004046EF"/>
    <w:rsid w:val="0040547D"/>
    <w:rsid w:val="00410585"/>
    <w:rsid w:val="00414412"/>
    <w:rsid w:val="004163A8"/>
    <w:rsid w:val="0041793D"/>
    <w:rsid w:val="00420986"/>
    <w:rsid w:val="004211B8"/>
    <w:rsid w:val="00424928"/>
    <w:rsid w:val="00433251"/>
    <w:rsid w:val="00437AFB"/>
    <w:rsid w:val="00440033"/>
    <w:rsid w:val="0044207E"/>
    <w:rsid w:val="00457584"/>
    <w:rsid w:val="0046201E"/>
    <w:rsid w:val="004624B2"/>
    <w:rsid w:val="00463920"/>
    <w:rsid w:val="0046564E"/>
    <w:rsid w:val="00466C17"/>
    <w:rsid w:val="00470835"/>
    <w:rsid w:val="00474435"/>
    <w:rsid w:val="00475ECE"/>
    <w:rsid w:val="0047659E"/>
    <w:rsid w:val="0047703A"/>
    <w:rsid w:val="00480481"/>
    <w:rsid w:val="00480DD5"/>
    <w:rsid w:val="004819FD"/>
    <w:rsid w:val="00485E40"/>
    <w:rsid w:val="00491831"/>
    <w:rsid w:val="00492876"/>
    <w:rsid w:val="00497F60"/>
    <w:rsid w:val="004A60E2"/>
    <w:rsid w:val="004A75CA"/>
    <w:rsid w:val="004B7422"/>
    <w:rsid w:val="004B783A"/>
    <w:rsid w:val="004E56A3"/>
    <w:rsid w:val="00501FDD"/>
    <w:rsid w:val="0050555D"/>
    <w:rsid w:val="00511470"/>
    <w:rsid w:val="00513291"/>
    <w:rsid w:val="00517664"/>
    <w:rsid w:val="00522DB4"/>
    <w:rsid w:val="00536083"/>
    <w:rsid w:val="0054377B"/>
    <w:rsid w:val="0054397B"/>
    <w:rsid w:val="0054681A"/>
    <w:rsid w:val="00550F80"/>
    <w:rsid w:val="00551300"/>
    <w:rsid w:val="00567FEB"/>
    <w:rsid w:val="00594A44"/>
    <w:rsid w:val="005975D5"/>
    <w:rsid w:val="005A0FB9"/>
    <w:rsid w:val="005A1531"/>
    <w:rsid w:val="005A6AC2"/>
    <w:rsid w:val="005B283F"/>
    <w:rsid w:val="005D02CC"/>
    <w:rsid w:val="005E0EB7"/>
    <w:rsid w:val="005E221F"/>
    <w:rsid w:val="005E2D0F"/>
    <w:rsid w:val="005E3C0A"/>
    <w:rsid w:val="005F000D"/>
    <w:rsid w:val="005F0854"/>
    <w:rsid w:val="005F1493"/>
    <w:rsid w:val="00604B69"/>
    <w:rsid w:val="006109C1"/>
    <w:rsid w:val="00611CDC"/>
    <w:rsid w:val="006139F4"/>
    <w:rsid w:val="006242A7"/>
    <w:rsid w:val="00633700"/>
    <w:rsid w:val="00637BB3"/>
    <w:rsid w:val="006442BA"/>
    <w:rsid w:val="00646D39"/>
    <w:rsid w:val="006505A4"/>
    <w:rsid w:val="0066731D"/>
    <w:rsid w:val="006675AB"/>
    <w:rsid w:val="00672745"/>
    <w:rsid w:val="006745BF"/>
    <w:rsid w:val="00675C6A"/>
    <w:rsid w:val="006805D8"/>
    <w:rsid w:val="00683DED"/>
    <w:rsid w:val="0069128A"/>
    <w:rsid w:val="00694BDD"/>
    <w:rsid w:val="006958C3"/>
    <w:rsid w:val="006A0383"/>
    <w:rsid w:val="006A11CC"/>
    <w:rsid w:val="006B5CA3"/>
    <w:rsid w:val="006C307F"/>
    <w:rsid w:val="006D3079"/>
    <w:rsid w:val="006D54E2"/>
    <w:rsid w:val="006D6398"/>
    <w:rsid w:val="006E4A07"/>
    <w:rsid w:val="006E6D95"/>
    <w:rsid w:val="006F0305"/>
    <w:rsid w:val="006F1C52"/>
    <w:rsid w:val="006F5666"/>
    <w:rsid w:val="0070607F"/>
    <w:rsid w:val="0070A6DE"/>
    <w:rsid w:val="007259ED"/>
    <w:rsid w:val="0073019F"/>
    <w:rsid w:val="007302B0"/>
    <w:rsid w:val="00730569"/>
    <w:rsid w:val="00735642"/>
    <w:rsid w:val="00735EDC"/>
    <w:rsid w:val="007405ED"/>
    <w:rsid w:val="00746581"/>
    <w:rsid w:val="007479AF"/>
    <w:rsid w:val="00750C9D"/>
    <w:rsid w:val="00751307"/>
    <w:rsid w:val="0077117E"/>
    <w:rsid w:val="00780C19"/>
    <w:rsid w:val="00780D72"/>
    <w:rsid w:val="007A5385"/>
    <w:rsid w:val="007A7B8A"/>
    <w:rsid w:val="007C512D"/>
    <w:rsid w:val="007C5A5D"/>
    <w:rsid w:val="007C5F9E"/>
    <w:rsid w:val="007C6826"/>
    <w:rsid w:val="007C6999"/>
    <w:rsid w:val="007D2A38"/>
    <w:rsid w:val="007D2C25"/>
    <w:rsid w:val="007D2CA5"/>
    <w:rsid w:val="007E0D05"/>
    <w:rsid w:val="007E0E84"/>
    <w:rsid w:val="007E10BB"/>
    <w:rsid w:val="007E6C7D"/>
    <w:rsid w:val="007F77D4"/>
    <w:rsid w:val="00801A61"/>
    <w:rsid w:val="008119F9"/>
    <w:rsid w:val="008218C5"/>
    <w:rsid w:val="0082365F"/>
    <w:rsid w:val="00836BA4"/>
    <w:rsid w:val="00857A52"/>
    <w:rsid w:val="00875B69"/>
    <w:rsid w:val="008775E6"/>
    <w:rsid w:val="008806A5"/>
    <w:rsid w:val="00891946"/>
    <w:rsid w:val="008A5134"/>
    <w:rsid w:val="008E3588"/>
    <w:rsid w:val="009032D5"/>
    <w:rsid w:val="00907690"/>
    <w:rsid w:val="009124A9"/>
    <w:rsid w:val="00915D42"/>
    <w:rsid w:val="00921BAD"/>
    <w:rsid w:val="0092706C"/>
    <w:rsid w:val="0093158A"/>
    <w:rsid w:val="00932266"/>
    <w:rsid w:val="0093372E"/>
    <w:rsid w:val="00934701"/>
    <w:rsid w:val="00943B63"/>
    <w:rsid w:val="00964557"/>
    <w:rsid w:val="00973067"/>
    <w:rsid w:val="00976204"/>
    <w:rsid w:val="009770C3"/>
    <w:rsid w:val="00982930"/>
    <w:rsid w:val="00986FDE"/>
    <w:rsid w:val="00992EF2"/>
    <w:rsid w:val="00992F42"/>
    <w:rsid w:val="00997B5E"/>
    <w:rsid w:val="009C03AF"/>
    <w:rsid w:val="009C2F6F"/>
    <w:rsid w:val="009E5CC5"/>
    <w:rsid w:val="009E6923"/>
    <w:rsid w:val="009F0BC9"/>
    <w:rsid w:val="00A0452F"/>
    <w:rsid w:val="00A13F61"/>
    <w:rsid w:val="00A142C2"/>
    <w:rsid w:val="00A14598"/>
    <w:rsid w:val="00A37E05"/>
    <w:rsid w:val="00A45947"/>
    <w:rsid w:val="00A504BD"/>
    <w:rsid w:val="00A53843"/>
    <w:rsid w:val="00A55669"/>
    <w:rsid w:val="00A60C8E"/>
    <w:rsid w:val="00A64D04"/>
    <w:rsid w:val="00A74B0B"/>
    <w:rsid w:val="00A75EE4"/>
    <w:rsid w:val="00A85B64"/>
    <w:rsid w:val="00A918BB"/>
    <w:rsid w:val="00AB1538"/>
    <w:rsid w:val="00AB70D1"/>
    <w:rsid w:val="00AB7974"/>
    <w:rsid w:val="00AC48AF"/>
    <w:rsid w:val="00AD4C13"/>
    <w:rsid w:val="00AD52A1"/>
    <w:rsid w:val="00AE7C3B"/>
    <w:rsid w:val="00AF747F"/>
    <w:rsid w:val="00B01134"/>
    <w:rsid w:val="00B01500"/>
    <w:rsid w:val="00B05A23"/>
    <w:rsid w:val="00B27D63"/>
    <w:rsid w:val="00B311FB"/>
    <w:rsid w:val="00B32C89"/>
    <w:rsid w:val="00B36AAB"/>
    <w:rsid w:val="00B37F16"/>
    <w:rsid w:val="00B44D6F"/>
    <w:rsid w:val="00B4505D"/>
    <w:rsid w:val="00B538DF"/>
    <w:rsid w:val="00B54A0A"/>
    <w:rsid w:val="00B65CA7"/>
    <w:rsid w:val="00B670CC"/>
    <w:rsid w:val="00B7446F"/>
    <w:rsid w:val="00B8088D"/>
    <w:rsid w:val="00B81FB4"/>
    <w:rsid w:val="00B874B2"/>
    <w:rsid w:val="00B90BD0"/>
    <w:rsid w:val="00B945D6"/>
    <w:rsid w:val="00BA6B72"/>
    <w:rsid w:val="00BB31B9"/>
    <w:rsid w:val="00BB7B2A"/>
    <w:rsid w:val="00BB7DDE"/>
    <w:rsid w:val="00BF2F34"/>
    <w:rsid w:val="00BF4260"/>
    <w:rsid w:val="00C10016"/>
    <w:rsid w:val="00C12F1F"/>
    <w:rsid w:val="00C13FFB"/>
    <w:rsid w:val="00C15759"/>
    <w:rsid w:val="00C24954"/>
    <w:rsid w:val="00C27F01"/>
    <w:rsid w:val="00C314B4"/>
    <w:rsid w:val="00C43E3D"/>
    <w:rsid w:val="00C538FE"/>
    <w:rsid w:val="00C63FF5"/>
    <w:rsid w:val="00C76BEC"/>
    <w:rsid w:val="00C83C4E"/>
    <w:rsid w:val="00C90C96"/>
    <w:rsid w:val="00CA7D56"/>
    <w:rsid w:val="00CB30D6"/>
    <w:rsid w:val="00CC20A9"/>
    <w:rsid w:val="00CC74FE"/>
    <w:rsid w:val="00CD0F36"/>
    <w:rsid w:val="00CD1898"/>
    <w:rsid w:val="00CE1768"/>
    <w:rsid w:val="00CF3558"/>
    <w:rsid w:val="00D017F2"/>
    <w:rsid w:val="00D0187A"/>
    <w:rsid w:val="00D046B2"/>
    <w:rsid w:val="00D06C64"/>
    <w:rsid w:val="00D071C5"/>
    <w:rsid w:val="00D13A5A"/>
    <w:rsid w:val="00D1533A"/>
    <w:rsid w:val="00D16834"/>
    <w:rsid w:val="00D23A56"/>
    <w:rsid w:val="00D26A3B"/>
    <w:rsid w:val="00D30BA2"/>
    <w:rsid w:val="00D31460"/>
    <w:rsid w:val="00D36A69"/>
    <w:rsid w:val="00D61802"/>
    <w:rsid w:val="00D628CB"/>
    <w:rsid w:val="00D73257"/>
    <w:rsid w:val="00D756D3"/>
    <w:rsid w:val="00D82F48"/>
    <w:rsid w:val="00D840B7"/>
    <w:rsid w:val="00D86868"/>
    <w:rsid w:val="00D8705B"/>
    <w:rsid w:val="00D90830"/>
    <w:rsid w:val="00D943CC"/>
    <w:rsid w:val="00D97D68"/>
    <w:rsid w:val="00DA1572"/>
    <w:rsid w:val="00DA3476"/>
    <w:rsid w:val="00DA76F0"/>
    <w:rsid w:val="00DB4416"/>
    <w:rsid w:val="00DC3E6C"/>
    <w:rsid w:val="00DD34BE"/>
    <w:rsid w:val="00DE676B"/>
    <w:rsid w:val="00DF31DE"/>
    <w:rsid w:val="00E034D8"/>
    <w:rsid w:val="00E0368F"/>
    <w:rsid w:val="00E07B33"/>
    <w:rsid w:val="00E135E8"/>
    <w:rsid w:val="00E13C39"/>
    <w:rsid w:val="00E252D5"/>
    <w:rsid w:val="00E51FE2"/>
    <w:rsid w:val="00E6773D"/>
    <w:rsid w:val="00E7457F"/>
    <w:rsid w:val="00E7721D"/>
    <w:rsid w:val="00E77354"/>
    <w:rsid w:val="00E7E9F1"/>
    <w:rsid w:val="00E83EFD"/>
    <w:rsid w:val="00E84B11"/>
    <w:rsid w:val="00E90A15"/>
    <w:rsid w:val="00E92538"/>
    <w:rsid w:val="00EA6513"/>
    <w:rsid w:val="00EB0119"/>
    <w:rsid w:val="00EB01AF"/>
    <w:rsid w:val="00EB44E4"/>
    <w:rsid w:val="00EC19E2"/>
    <w:rsid w:val="00EC2603"/>
    <w:rsid w:val="00EC47CB"/>
    <w:rsid w:val="00ED0F9D"/>
    <w:rsid w:val="00ED171C"/>
    <w:rsid w:val="00ED2200"/>
    <w:rsid w:val="00ED54D4"/>
    <w:rsid w:val="00EE4CA7"/>
    <w:rsid w:val="00F31D0E"/>
    <w:rsid w:val="00F32085"/>
    <w:rsid w:val="00F3385A"/>
    <w:rsid w:val="00F428A6"/>
    <w:rsid w:val="00F568C5"/>
    <w:rsid w:val="00F57716"/>
    <w:rsid w:val="00F57ADD"/>
    <w:rsid w:val="00F661CD"/>
    <w:rsid w:val="00F76993"/>
    <w:rsid w:val="00F95C69"/>
    <w:rsid w:val="00FA236E"/>
    <w:rsid w:val="00FA2C26"/>
    <w:rsid w:val="00FB0F6A"/>
    <w:rsid w:val="00FB40B6"/>
    <w:rsid w:val="00FB69EE"/>
    <w:rsid w:val="00FC0178"/>
    <w:rsid w:val="00FC6D47"/>
    <w:rsid w:val="00FC74D7"/>
    <w:rsid w:val="00FE494C"/>
    <w:rsid w:val="00FE6E65"/>
    <w:rsid w:val="01472CB0"/>
    <w:rsid w:val="01475C0F"/>
    <w:rsid w:val="0186D580"/>
    <w:rsid w:val="018E1219"/>
    <w:rsid w:val="01900592"/>
    <w:rsid w:val="0193C75D"/>
    <w:rsid w:val="01A0E130"/>
    <w:rsid w:val="01C35C76"/>
    <w:rsid w:val="020106C1"/>
    <w:rsid w:val="02053F12"/>
    <w:rsid w:val="020DC024"/>
    <w:rsid w:val="02331878"/>
    <w:rsid w:val="02432551"/>
    <w:rsid w:val="024811EE"/>
    <w:rsid w:val="026880F3"/>
    <w:rsid w:val="026DBDDE"/>
    <w:rsid w:val="028F0B09"/>
    <w:rsid w:val="02C23B79"/>
    <w:rsid w:val="02CC8409"/>
    <w:rsid w:val="02ED7179"/>
    <w:rsid w:val="034374DB"/>
    <w:rsid w:val="0353EB72"/>
    <w:rsid w:val="03A04190"/>
    <w:rsid w:val="04067572"/>
    <w:rsid w:val="04134AF7"/>
    <w:rsid w:val="041B23F2"/>
    <w:rsid w:val="04362B51"/>
    <w:rsid w:val="04A845DA"/>
    <w:rsid w:val="04E13BBE"/>
    <w:rsid w:val="050888FC"/>
    <w:rsid w:val="05491A82"/>
    <w:rsid w:val="055C868B"/>
    <w:rsid w:val="056A5CEC"/>
    <w:rsid w:val="0571F596"/>
    <w:rsid w:val="059F44F8"/>
    <w:rsid w:val="05A2AB3A"/>
    <w:rsid w:val="05F8592F"/>
    <w:rsid w:val="06007142"/>
    <w:rsid w:val="06475374"/>
    <w:rsid w:val="0677553D"/>
    <w:rsid w:val="06B22B47"/>
    <w:rsid w:val="06E0195D"/>
    <w:rsid w:val="07790E11"/>
    <w:rsid w:val="0789A932"/>
    <w:rsid w:val="0794C077"/>
    <w:rsid w:val="07BC52A8"/>
    <w:rsid w:val="07DEE9AB"/>
    <w:rsid w:val="07FD60EB"/>
    <w:rsid w:val="083EDD6C"/>
    <w:rsid w:val="086509CB"/>
    <w:rsid w:val="0878FD5C"/>
    <w:rsid w:val="08929FFF"/>
    <w:rsid w:val="08CF121B"/>
    <w:rsid w:val="08DD2583"/>
    <w:rsid w:val="08DF8E6A"/>
    <w:rsid w:val="09195F6A"/>
    <w:rsid w:val="094E6A09"/>
    <w:rsid w:val="099E6340"/>
    <w:rsid w:val="0A3D595E"/>
    <w:rsid w:val="0A45FBCB"/>
    <w:rsid w:val="0A7D3C3D"/>
    <w:rsid w:val="0A865CCB"/>
    <w:rsid w:val="0AA78DAE"/>
    <w:rsid w:val="0AB19D9A"/>
    <w:rsid w:val="0B1953A8"/>
    <w:rsid w:val="0B36CB7B"/>
    <w:rsid w:val="0B47A10D"/>
    <w:rsid w:val="0B731793"/>
    <w:rsid w:val="0B8EF84C"/>
    <w:rsid w:val="0C35BF65"/>
    <w:rsid w:val="0CA9B912"/>
    <w:rsid w:val="0D19E501"/>
    <w:rsid w:val="0D741FDE"/>
    <w:rsid w:val="0DB82F32"/>
    <w:rsid w:val="0DD1289C"/>
    <w:rsid w:val="0DDC1D0B"/>
    <w:rsid w:val="0DEAD793"/>
    <w:rsid w:val="0E1A909B"/>
    <w:rsid w:val="0E52BFA3"/>
    <w:rsid w:val="0E745611"/>
    <w:rsid w:val="0EB9CB03"/>
    <w:rsid w:val="0EF18A15"/>
    <w:rsid w:val="0EF58CAD"/>
    <w:rsid w:val="0F0BB128"/>
    <w:rsid w:val="0F5C434E"/>
    <w:rsid w:val="0F5D7E44"/>
    <w:rsid w:val="0F6013D4"/>
    <w:rsid w:val="0F61F293"/>
    <w:rsid w:val="0FDE9747"/>
    <w:rsid w:val="0FF5051A"/>
    <w:rsid w:val="100766A5"/>
    <w:rsid w:val="10188276"/>
    <w:rsid w:val="101E2D7E"/>
    <w:rsid w:val="1042CBDE"/>
    <w:rsid w:val="104D3350"/>
    <w:rsid w:val="1084C5C9"/>
    <w:rsid w:val="108EDA2A"/>
    <w:rsid w:val="1098C8F6"/>
    <w:rsid w:val="110BB7C8"/>
    <w:rsid w:val="11B783E9"/>
    <w:rsid w:val="11BAF2F4"/>
    <w:rsid w:val="11E20210"/>
    <w:rsid w:val="11FB409A"/>
    <w:rsid w:val="120828FB"/>
    <w:rsid w:val="120AE389"/>
    <w:rsid w:val="1274E2B7"/>
    <w:rsid w:val="12826D33"/>
    <w:rsid w:val="12A2A74A"/>
    <w:rsid w:val="12BDD3B5"/>
    <w:rsid w:val="130F4396"/>
    <w:rsid w:val="1317694C"/>
    <w:rsid w:val="13297BCC"/>
    <w:rsid w:val="13500298"/>
    <w:rsid w:val="14097F1D"/>
    <w:rsid w:val="144730A8"/>
    <w:rsid w:val="1447DBF8"/>
    <w:rsid w:val="1449BB37"/>
    <w:rsid w:val="144D8A67"/>
    <w:rsid w:val="1475FAF2"/>
    <w:rsid w:val="14CF5E41"/>
    <w:rsid w:val="14EBD387"/>
    <w:rsid w:val="1533F653"/>
    <w:rsid w:val="154054FC"/>
    <w:rsid w:val="15811ECF"/>
    <w:rsid w:val="15A081E8"/>
    <w:rsid w:val="15A84884"/>
    <w:rsid w:val="15B33680"/>
    <w:rsid w:val="15B97ECF"/>
    <w:rsid w:val="16160E22"/>
    <w:rsid w:val="16750CB2"/>
    <w:rsid w:val="167A0C66"/>
    <w:rsid w:val="1698D27E"/>
    <w:rsid w:val="16B046C8"/>
    <w:rsid w:val="172D22B6"/>
    <w:rsid w:val="17311216"/>
    <w:rsid w:val="173E88D3"/>
    <w:rsid w:val="1771A28C"/>
    <w:rsid w:val="1773FC94"/>
    <w:rsid w:val="178400CB"/>
    <w:rsid w:val="17B5469B"/>
    <w:rsid w:val="17F00B1D"/>
    <w:rsid w:val="182DD94C"/>
    <w:rsid w:val="183C7A31"/>
    <w:rsid w:val="1947AAD3"/>
    <w:rsid w:val="19892913"/>
    <w:rsid w:val="1A0AF7CE"/>
    <w:rsid w:val="1A108143"/>
    <w:rsid w:val="1A3E5743"/>
    <w:rsid w:val="1A567CBA"/>
    <w:rsid w:val="1A72598A"/>
    <w:rsid w:val="1A98C548"/>
    <w:rsid w:val="1ADD6987"/>
    <w:rsid w:val="1AE6E909"/>
    <w:rsid w:val="1B0C86AC"/>
    <w:rsid w:val="1B3C85BE"/>
    <w:rsid w:val="1B8EA37E"/>
    <w:rsid w:val="1B8F3141"/>
    <w:rsid w:val="1BC30A86"/>
    <w:rsid w:val="1BC9DE26"/>
    <w:rsid w:val="1C0B8696"/>
    <w:rsid w:val="1C1ADB85"/>
    <w:rsid w:val="1C29F9EC"/>
    <w:rsid w:val="1C347987"/>
    <w:rsid w:val="1C442D49"/>
    <w:rsid w:val="1C8D98B9"/>
    <w:rsid w:val="1C9AF4A5"/>
    <w:rsid w:val="1CE6CF69"/>
    <w:rsid w:val="1D13EF67"/>
    <w:rsid w:val="1D4AE17A"/>
    <w:rsid w:val="1D52EF6C"/>
    <w:rsid w:val="1D71B23C"/>
    <w:rsid w:val="1DAE441B"/>
    <w:rsid w:val="1DB83457"/>
    <w:rsid w:val="1DDC9DDD"/>
    <w:rsid w:val="1E28CA56"/>
    <w:rsid w:val="1E2CD6CD"/>
    <w:rsid w:val="1E571001"/>
    <w:rsid w:val="1E6D0F9B"/>
    <w:rsid w:val="1EC6A765"/>
    <w:rsid w:val="1EFFEB0F"/>
    <w:rsid w:val="1F1C1585"/>
    <w:rsid w:val="1F225AF0"/>
    <w:rsid w:val="1F34C3C5"/>
    <w:rsid w:val="1F4C149E"/>
    <w:rsid w:val="1FB0924F"/>
    <w:rsid w:val="1FB5C771"/>
    <w:rsid w:val="1FED5540"/>
    <w:rsid w:val="200697B4"/>
    <w:rsid w:val="201B0B50"/>
    <w:rsid w:val="2030FEF3"/>
    <w:rsid w:val="20357079"/>
    <w:rsid w:val="20BAFEE4"/>
    <w:rsid w:val="20DAA90A"/>
    <w:rsid w:val="20E469BE"/>
    <w:rsid w:val="21553E58"/>
    <w:rsid w:val="21948384"/>
    <w:rsid w:val="21C0190C"/>
    <w:rsid w:val="21D2A380"/>
    <w:rsid w:val="21EA59C8"/>
    <w:rsid w:val="22554A00"/>
    <w:rsid w:val="228E4DF5"/>
    <w:rsid w:val="22CD5DA9"/>
    <w:rsid w:val="22EB6786"/>
    <w:rsid w:val="232566AE"/>
    <w:rsid w:val="237A5C13"/>
    <w:rsid w:val="23A3B3BA"/>
    <w:rsid w:val="23E72824"/>
    <w:rsid w:val="242F4A27"/>
    <w:rsid w:val="244601BB"/>
    <w:rsid w:val="2452CAA4"/>
    <w:rsid w:val="245331CB"/>
    <w:rsid w:val="2491B22A"/>
    <w:rsid w:val="2493AF01"/>
    <w:rsid w:val="249585A9"/>
    <w:rsid w:val="24F2C31E"/>
    <w:rsid w:val="24F94126"/>
    <w:rsid w:val="250836B8"/>
    <w:rsid w:val="250AE9AA"/>
    <w:rsid w:val="252576F8"/>
    <w:rsid w:val="2540A77E"/>
    <w:rsid w:val="26135686"/>
    <w:rsid w:val="26862124"/>
    <w:rsid w:val="268B96AC"/>
    <w:rsid w:val="269EC816"/>
    <w:rsid w:val="27450156"/>
    <w:rsid w:val="27D66E55"/>
    <w:rsid w:val="27EC42E4"/>
    <w:rsid w:val="280C011F"/>
    <w:rsid w:val="28103F3B"/>
    <w:rsid w:val="2838D7E2"/>
    <w:rsid w:val="287B42A3"/>
    <w:rsid w:val="291FE04D"/>
    <w:rsid w:val="2942C7ED"/>
    <w:rsid w:val="296877A5"/>
    <w:rsid w:val="296EE08F"/>
    <w:rsid w:val="29A78DF7"/>
    <w:rsid w:val="29C216B8"/>
    <w:rsid w:val="2A05CF59"/>
    <w:rsid w:val="2A146D84"/>
    <w:rsid w:val="2A467055"/>
    <w:rsid w:val="2A4ED588"/>
    <w:rsid w:val="2AE07CE0"/>
    <w:rsid w:val="2AF9DF3B"/>
    <w:rsid w:val="2B1CA4A7"/>
    <w:rsid w:val="2B389E6E"/>
    <w:rsid w:val="2B86B01D"/>
    <w:rsid w:val="2B8BC7D9"/>
    <w:rsid w:val="2BB633D0"/>
    <w:rsid w:val="2BC2A060"/>
    <w:rsid w:val="2BD1EEC7"/>
    <w:rsid w:val="2C2E46F6"/>
    <w:rsid w:val="2C56D952"/>
    <w:rsid w:val="2C5CF2EA"/>
    <w:rsid w:val="2C70BEC8"/>
    <w:rsid w:val="2C9692E3"/>
    <w:rsid w:val="2C999C88"/>
    <w:rsid w:val="2C9AECF7"/>
    <w:rsid w:val="2C9CB2D1"/>
    <w:rsid w:val="2CFAF8C0"/>
    <w:rsid w:val="2D3D5F07"/>
    <w:rsid w:val="2D6E8216"/>
    <w:rsid w:val="2D9AA84F"/>
    <w:rsid w:val="2DAE4A61"/>
    <w:rsid w:val="2DE55E32"/>
    <w:rsid w:val="2E13AFA5"/>
    <w:rsid w:val="2E290F3D"/>
    <w:rsid w:val="2E3CBC09"/>
    <w:rsid w:val="2E965AD9"/>
    <w:rsid w:val="2EA4422E"/>
    <w:rsid w:val="2EB8AA21"/>
    <w:rsid w:val="2EB8C493"/>
    <w:rsid w:val="2EC208A2"/>
    <w:rsid w:val="2F09F754"/>
    <w:rsid w:val="2F1B08D2"/>
    <w:rsid w:val="2F27F904"/>
    <w:rsid w:val="2F2DE838"/>
    <w:rsid w:val="2F74D250"/>
    <w:rsid w:val="2F874361"/>
    <w:rsid w:val="2F8E16F9"/>
    <w:rsid w:val="2FC53059"/>
    <w:rsid w:val="301DD031"/>
    <w:rsid w:val="3025C1CB"/>
    <w:rsid w:val="302622AD"/>
    <w:rsid w:val="3099773B"/>
    <w:rsid w:val="30CC6C3F"/>
    <w:rsid w:val="31118E8E"/>
    <w:rsid w:val="312381F7"/>
    <w:rsid w:val="3131E4DD"/>
    <w:rsid w:val="3135DE6E"/>
    <w:rsid w:val="31DC61D3"/>
    <w:rsid w:val="320BFD0A"/>
    <w:rsid w:val="323256CC"/>
    <w:rsid w:val="323A29F3"/>
    <w:rsid w:val="326F93D7"/>
    <w:rsid w:val="329DFEDE"/>
    <w:rsid w:val="32BEAFEF"/>
    <w:rsid w:val="334432AA"/>
    <w:rsid w:val="337F1AD8"/>
    <w:rsid w:val="33A63998"/>
    <w:rsid w:val="33DB9EA0"/>
    <w:rsid w:val="33E961ED"/>
    <w:rsid w:val="33FD47E8"/>
    <w:rsid w:val="34092C38"/>
    <w:rsid w:val="342D2C97"/>
    <w:rsid w:val="34341B99"/>
    <w:rsid w:val="343B9CF1"/>
    <w:rsid w:val="34620641"/>
    <w:rsid w:val="3490068E"/>
    <w:rsid w:val="34C8A620"/>
    <w:rsid w:val="34DB1190"/>
    <w:rsid w:val="34E37C9D"/>
    <w:rsid w:val="34E83FD5"/>
    <w:rsid w:val="350CDDD4"/>
    <w:rsid w:val="35263817"/>
    <w:rsid w:val="357E94F3"/>
    <w:rsid w:val="359AA6FB"/>
    <w:rsid w:val="3610F6F1"/>
    <w:rsid w:val="36127501"/>
    <w:rsid w:val="36521683"/>
    <w:rsid w:val="3686B66F"/>
    <w:rsid w:val="369B3407"/>
    <w:rsid w:val="36B80AB8"/>
    <w:rsid w:val="36D57F31"/>
    <w:rsid w:val="371537C7"/>
    <w:rsid w:val="373D8540"/>
    <w:rsid w:val="3746F05F"/>
    <w:rsid w:val="374DBC1E"/>
    <w:rsid w:val="376B526C"/>
    <w:rsid w:val="377B806F"/>
    <w:rsid w:val="37843495"/>
    <w:rsid w:val="37CDE440"/>
    <w:rsid w:val="380B1906"/>
    <w:rsid w:val="38225C47"/>
    <w:rsid w:val="38497C07"/>
    <w:rsid w:val="389A1F87"/>
    <w:rsid w:val="38D1C948"/>
    <w:rsid w:val="39183238"/>
    <w:rsid w:val="3947F7ED"/>
    <w:rsid w:val="395CF57B"/>
    <w:rsid w:val="3A01C23C"/>
    <w:rsid w:val="3A54CB1E"/>
    <w:rsid w:val="3A939091"/>
    <w:rsid w:val="3B1B96BC"/>
    <w:rsid w:val="3B527A66"/>
    <w:rsid w:val="3BC49887"/>
    <w:rsid w:val="3BCF59A4"/>
    <w:rsid w:val="3BD37E59"/>
    <w:rsid w:val="3BF74C7F"/>
    <w:rsid w:val="3C40179D"/>
    <w:rsid w:val="3C5943BF"/>
    <w:rsid w:val="3C6911A1"/>
    <w:rsid w:val="3CC46BFB"/>
    <w:rsid w:val="3D1BEA5D"/>
    <w:rsid w:val="3D32A389"/>
    <w:rsid w:val="3D3BA685"/>
    <w:rsid w:val="3D3FB630"/>
    <w:rsid w:val="3D539969"/>
    <w:rsid w:val="3D784597"/>
    <w:rsid w:val="3D787969"/>
    <w:rsid w:val="3DC15378"/>
    <w:rsid w:val="3DD64627"/>
    <w:rsid w:val="3E0DDA2D"/>
    <w:rsid w:val="3E22CA92"/>
    <w:rsid w:val="3E3E83E6"/>
    <w:rsid w:val="3E62B668"/>
    <w:rsid w:val="3E83FB6B"/>
    <w:rsid w:val="3F9A2776"/>
    <w:rsid w:val="400BB39E"/>
    <w:rsid w:val="4017720F"/>
    <w:rsid w:val="4067D879"/>
    <w:rsid w:val="406D4912"/>
    <w:rsid w:val="406FD618"/>
    <w:rsid w:val="408D96A9"/>
    <w:rsid w:val="40991849"/>
    <w:rsid w:val="40BDF93F"/>
    <w:rsid w:val="40BE42E3"/>
    <w:rsid w:val="40F112BF"/>
    <w:rsid w:val="4109B308"/>
    <w:rsid w:val="410C52D7"/>
    <w:rsid w:val="411D1213"/>
    <w:rsid w:val="4127BA2E"/>
    <w:rsid w:val="412CE205"/>
    <w:rsid w:val="413AFCE5"/>
    <w:rsid w:val="414E5897"/>
    <w:rsid w:val="417D08C8"/>
    <w:rsid w:val="41818A1B"/>
    <w:rsid w:val="419A0E5A"/>
    <w:rsid w:val="41AE0B6E"/>
    <w:rsid w:val="41B2E60A"/>
    <w:rsid w:val="41C8FF45"/>
    <w:rsid w:val="41D20CCF"/>
    <w:rsid w:val="41D9BD07"/>
    <w:rsid w:val="41F0BA91"/>
    <w:rsid w:val="41FC5F3A"/>
    <w:rsid w:val="420FC775"/>
    <w:rsid w:val="4221D137"/>
    <w:rsid w:val="424AEF28"/>
    <w:rsid w:val="42841B78"/>
    <w:rsid w:val="4289F313"/>
    <w:rsid w:val="429372F9"/>
    <w:rsid w:val="42AA7A0D"/>
    <w:rsid w:val="42B00457"/>
    <w:rsid w:val="42CCB0B9"/>
    <w:rsid w:val="4309E5B4"/>
    <w:rsid w:val="436DFBF0"/>
    <w:rsid w:val="43785539"/>
    <w:rsid w:val="438339DA"/>
    <w:rsid w:val="4390BBEC"/>
    <w:rsid w:val="43A992AD"/>
    <w:rsid w:val="440221ED"/>
    <w:rsid w:val="45051648"/>
    <w:rsid w:val="451189D2"/>
    <w:rsid w:val="4531861D"/>
    <w:rsid w:val="45C73F71"/>
    <w:rsid w:val="4601BF60"/>
    <w:rsid w:val="46292402"/>
    <w:rsid w:val="4650CF57"/>
    <w:rsid w:val="4664BA11"/>
    <w:rsid w:val="469E1590"/>
    <w:rsid w:val="469F7B92"/>
    <w:rsid w:val="47AC762D"/>
    <w:rsid w:val="47B887A6"/>
    <w:rsid w:val="47CAE671"/>
    <w:rsid w:val="48145A0B"/>
    <w:rsid w:val="48310927"/>
    <w:rsid w:val="48443285"/>
    <w:rsid w:val="484D3FFD"/>
    <w:rsid w:val="498F5D17"/>
    <w:rsid w:val="49BA157D"/>
    <w:rsid w:val="49D6C6EA"/>
    <w:rsid w:val="49D88A40"/>
    <w:rsid w:val="4A08C9EE"/>
    <w:rsid w:val="4A547F1B"/>
    <w:rsid w:val="4B07DEC1"/>
    <w:rsid w:val="4B0C8FA1"/>
    <w:rsid w:val="4B7CCE2F"/>
    <w:rsid w:val="4B7EFFED"/>
    <w:rsid w:val="4C09C221"/>
    <w:rsid w:val="4C32AE6B"/>
    <w:rsid w:val="4C33EA1C"/>
    <w:rsid w:val="4C4B4EEB"/>
    <w:rsid w:val="4C5B4D88"/>
    <w:rsid w:val="4C6D2750"/>
    <w:rsid w:val="4C75FF13"/>
    <w:rsid w:val="4C7A307D"/>
    <w:rsid w:val="4D785768"/>
    <w:rsid w:val="4DAD18EB"/>
    <w:rsid w:val="4E00F058"/>
    <w:rsid w:val="4E0CEC1B"/>
    <w:rsid w:val="4E23B805"/>
    <w:rsid w:val="4E440C15"/>
    <w:rsid w:val="4E58AD2F"/>
    <w:rsid w:val="4E689D91"/>
    <w:rsid w:val="4E84055D"/>
    <w:rsid w:val="4F1E0856"/>
    <w:rsid w:val="4F282981"/>
    <w:rsid w:val="4F2FDB93"/>
    <w:rsid w:val="4F9E1866"/>
    <w:rsid w:val="4FD641A9"/>
    <w:rsid w:val="50227849"/>
    <w:rsid w:val="502E8EB6"/>
    <w:rsid w:val="5038A2C8"/>
    <w:rsid w:val="504D29B5"/>
    <w:rsid w:val="505FBE2B"/>
    <w:rsid w:val="507D28DD"/>
    <w:rsid w:val="50E22AF4"/>
    <w:rsid w:val="50E4AC27"/>
    <w:rsid w:val="50E7BC48"/>
    <w:rsid w:val="510E837B"/>
    <w:rsid w:val="513B5E73"/>
    <w:rsid w:val="518C2C66"/>
    <w:rsid w:val="51DABB74"/>
    <w:rsid w:val="51E30304"/>
    <w:rsid w:val="51E6C846"/>
    <w:rsid w:val="521D98C9"/>
    <w:rsid w:val="524DF53E"/>
    <w:rsid w:val="526BFC6C"/>
    <w:rsid w:val="52E9CB81"/>
    <w:rsid w:val="5315193D"/>
    <w:rsid w:val="5367BA43"/>
    <w:rsid w:val="53926FBC"/>
    <w:rsid w:val="53BAAE30"/>
    <w:rsid w:val="53CE2735"/>
    <w:rsid w:val="53F281EB"/>
    <w:rsid w:val="5429BF55"/>
    <w:rsid w:val="54441BA6"/>
    <w:rsid w:val="54856AF8"/>
    <w:rsid w:val="54AE772A"/>
    <w:rsid w:val="54E4DA17"/>
    <w:rsid w:val="5556B7DC"/>
    <w:rsid w:val="559998ED"/>
    <w:rsid w:val="55AA06EE"/>
    <w:rsid w:val="55BBB349"/>
    <w:rsid w:val="5618F1B8"/>
    <w:rsid w:val="5619B161"/>
    <w:rsid w:val="5641EDA8"/>
    <w:rsid w:val="56BD4C1F"/>
    <w:rsid w:val="56E1C6FE"/>
    <w:rsid w:val="56EDC32F"/>
    <w:rsid w:val="56EF6147"/>
    <w:rsid w:val="571250EA"/>
    <w:rsid w:val="5734D670"/>
    <w:rsid w:val="579AA43D"/>
    <w:rsid w:val="579D4D24"/>
    <w:rsid w:val="57DE2513"/>
    <w:rsid w:val="57F4B275"/>
    <w:rsid w:val="580029CF"/>
    <w:rsid w:val="5802243A"/>
    <w:rsid w:val="580C5A40"/>
    <w:rsid w:val="582A728F"/>
    <w:rsid w:val="58A3E569"/>
    <w:rsid w:val="5900C1D2"/>
    <w:rsid w:val="5929A2BC"/>
    <w:rsid w:val="5929A688"/>
    <w:rsid w:val="59346CEE"/>
    <w:rsid w:val="595FF3C6"/>
    <w:rsid w:val="59875E32"/>
    <w:rsid w:val="59DBD1C6"/>
    <w:rsid w:val="5A00DF2D"/>
    <w:rsid w:val="5A128109"/>
    <w:rsid w:val="5A6492E2"/>
    <w:rsid w:val="5AC87C49"/>
    <w:rsid w:val="5ACE9E03"/>
    <w:rsid w:val="5B40552D"/>
    <w:rsid w:val="5BC0807D"/>
    <w:rsid w:val="5BE65681"/>
    <w:rsid w:val="5BE929C3"/>
    <w:rsid w:val="5C3AC953"/>
    <w:rsid w:val="5CAD04F2"/>
    <w:rsid w:val="5CFA62F5"/>
    <w:rsid w:val="5D15DBE6"/>
    <w:rsid w:val="5D31E5FB"/>
    <w:rsid w:val="5D9EF2F9"/>
    <w:rsid w:val="5DA31EB3"/>
    <w:rsid w:val="5DEDA2AD"/>
    <w:rsid w:val="5E4B0863"/>
    <w:rsid w:val="5E845E51"/>
    <w:rsid w:val="5EC4FFD7"/>
    <w:rsid w:val="5ED35892"/>
    <w:rsid w:val="5EE61B4F"/>
    <w:rsid w:val="5F06805F"/>
    <w:rsid w:val="5F079E7A"/>
    <w:rsid w:val="5F0BEBED"/>
    <w:rsid w:val="5F117A73"/>
    <w:rsid w:val="5F243F1E"/>
    <w:rsid w:val="5F2BEF6B"/>
    <w:rsid w:val="5F47B379"/>
    <w:rsid w:val="5F4F6DD4"/>
    <w:rsid w:val="5F5E0B2E"/>
    <w:rsid w:val="5F679CFE"/>
    <w:rsid w:val="5F7C032D"/>
    <w:rsid w:val="5F8BC565"/>
    <w:rsid w:val="6061D8A0"/>
    <w:rsid w:val="606C907E"/>
    <w:rsid w:val="6098197C"/>
    <w:rsid w:val="61125BDE"/>
    <w:rsid w:val="612DE97B"/>
    <w:rsid w:val="61590BD8"/>
    <w:rsid w:val="6161903A"/>
    <w:rsid w:val="6187ED22"/>
    <w:rsid w:val="619A420E"/>
    <w:rsid w:val="619DFC26"/>
    <w:rsid w:val="619E7FC1"/>
    <w:rsid w:val="61CBD4E4"/>
    <w:rsid w:val="621EBCDB"/>
    <w:rsid w:val="623E55F0"/>
    <w:rsid w:val="625B4403"/>
    <w:rsid w:val="625D0261"/>
    <w:rsid w:val="626D1E25"/>
    <w:rsid w:val="6271E763"/>
    <w:rsid w:val="629E407D"/>
    <w:rsid w:val="631EB63E"/>
    <w:rsid w:val="632F7E66"/>
    <w:rsid w:val="6343361D"/>
    <w:rsid w:val="63533BDC"/>
    <w:rsid w:val="6360FA66"/>
    <w:rsid w:val="636E9C2A"/>
    <w:rsid w:val="643DD35E"/>
    <w:rsid w:val="64459352"/>
    <w:rsid w:val="64B4487D"/>
    <w:rsid w:val="64DFA8FF"/>
    <w:rsid w:val="654B7F54"/>
    <w:rsid w:val="65643D05"/>
    <w:rsid w:val="656DDD3C"/>
    <w:rsid w:val="65C07E95"/>
    <w:rsid w:val="65CB963E"/>
    <w:rsid w:val="65D32E4A"/>
    <w:rsid w:val="65F3FDAF"/>
    <w:rsid w:val="6633DB6F"/>
    <w:rsid w:val="663FFCEB"/>
    <w:rsid w:val="667871FC"/>
    <w:rsid w:val="66BA689D"/>
    <w:rsid w:val="66C1F890"/>
    <w:rsid w:val="66E67575"/>
    <w:rsid w:val="6707CB15"/>
    <w:rsid w:val="673B427D"/>
    <w:rsid w:val="676A0BE0"/>
    <w:rsid w:val="67A85404"/>
    <w:rsid w:val="67AA3A83"/>
    <w:rsid w:val="67AEC732"/>
    <w:rsid w:val="67C14773"/>
    <w:rsid w:val="67D09057"/>
    <w:rsid w:val="67E5A11E"/>
    <w:rsid w:val="6812C93D"/>
    <w:rsid w:val="682D8DA7"/>
    <w:rsid w:val="687B84C6"/>
    <w:rsid w:val="688F245B"/>
    <w:rsid w:val="6916BC13"/>
    <w:rsid w:val="69826B78"/>
    <w:rsid w:val="6999F741"/>
    <w:rsid w:val="69A5F5DD"/>
    <w:rsid w:val="69DBAC31"/>
    <w:rsid w:val="6A493911"/>
    <w:rsid w:val="6A69DB69"/>
    <w:rsid w:val="6AC3B4AD"/>
    <w:rsid w:val="6B1A54A7"/>
    <w:rsid w:val="6B3E8323"/>
    <w:rsid w:val="6B49540B"/>
    <w:rsid w:val="6B4B4CD7"/>
    <w:rsid w:val="6B776D8E"/>
    <w:rsid w:val="6B79950B"/>
    <w:rsid w:val="6BA11067"/>
    <w:rsid w:val="6BA99193"/>
    <w:rsid w:val="6BB6F940"/>
    <w:rsid w:val="6C10D279"/>
    <w:rsid w:val="6C16E9F1"/>
    <w:rsid w:val="6CBA9C3A"/>
    <w:rsid w:val="6CBC88D4"/>
    <w:rsid w:val="6CE9BD85"/>
    <w:rsid w:val="6D21FBA5"/>
    <w:rsid w:val="6D2B52B0"/>
    <w:rsid w:val="6D724D1E"/>
    <w:rsid w:val="6D9FF4AB"/>
    <w:rsid w:val="6DA8A209"/>
    <w:rsid w:val="6DDC1426"/>
    <w:rsid w:val="6E04640B"/>
    <w:rsid w:val="6E840737"/>
    <w:rsid w:val="6EB12C4B"/>
    <w:rsid w:val="6EC4574C"/>
    <w:rsid w:val="6ED3BDFF"/>
    <w:rsid w:val="6EDB4D5B"/>
    <w:rsid w:val="6F8EAEF5"/>
    <w:rsid w:val="6FA35987"/>
    <w:rsid w:val="6FDFADDC"/>
    <w:rsid w:val="703DA8C8"/>
    <w:rsid w:val="703FA7CF"/>
    <w:rsid w:val="70D37A62"/>
    <w:rsid w:val="7112D5B0"/>
    <w:rsid w:val="71304878"/>
    <w:rsid w:val="713B7440"/>
    <w:rsid w:val="715F74CB"/>
    <w:rsid w:val="717E47B3"/>
    <w:rsid w:val="71B9144F"/>
    <w:rsid w:val="71C814FB"/>
    <w:rsid w:val="721662A3"/>
    <w:rsid w:val="722164C6"/>
    <w:rsid w:val="723CAE74"/>
    <w:rsid w:val="72440A00"/>
    <w:rsid w:val="7252C7FE"/>
    <w:rsid w:val="728A208D"/>
    <w:rsid w:val="72AA8D55"/>
    <w:rsid w:val="72B7DC2F"/>
    <w:rsid w:val="72E46C7E"/>
    <w:rsid w:val="72FFAE55"/>
    <w:rsid w:val="7348DECF"/>
    <w:rsid w:val="74289BB1"/>
    <w:rsid w:val="747A7EF0"/>
    <w:rsid w:val="747E191B"/>
    <w:rsid w:val="75231481"/>
    <w:rsid w:val="7579A5A5"/>
    <w:rsid w:val="75914CEB"/>
    <w:rsid w:val="76005CC3"/>
    <w:rsid w:val="7622A71B"/>
    <w:rsid w:val="762DA9D5"/>
    <w:rsid w:val="76510409"/>
    <w:rsid w:val="765677BE"/>
    <w:rsid w:val="765C5658"/>
    <w:rsid w:val="76603684"/>
    <w:rsid w:val="76D1D6B2"/>
    <w:rsid w:val="76E60B41"/>
    <w:rsid w:val="7756E9AE"/>
    <w:rsid w:val="7769373A"/>
    <w:rsid w:val="777187FA"/>
    <w:rsid w:val="778009C5"/>
    <w:rsid w:val="779CCEA5"/>
    <w:rsid w:val="77A39B57"/>
    <w:rsid w:val="78009ECF"/>
    <w:rsid w:val="780C6A1D"/>
    <w:rsid w:val="780F45D3"/>
    <w:rsid w:val="78D027BA"/>
    <w:rsid w:val="78D2C546"/>
    <w:rsid w:val="78D4850A"/>
    <w:rsid w:val="7901C98D"/>
    <w:rsid w:val="7920E231"/>
    <w:rsid w:val="796F5A7F"/>
    <w:rsid w:val="7976AC2C"/>
    <w:rsid w:val="79DE8518"/>
    <w:rsid w:val="79EB81C2"/>
    <w:rsid w:val="79F0C417"/>
    <w:rsid w:val="7A0F0ED5"/>
    <w:rsid w:val="7A62488D"/>
    <w:rsid w:val="7A8744B4"/>
    <w:rsid w:val="7AB41650"/>
    <w:rsid w:val="7AD15576"/>
    <w:rsid w:val="7AE64680"/>
    <w:rsid w:val="7AFFE742"/>
    <w:rsid w:val="7B9B1B54"/>
    <w:rsid w:val="7BAD5E76"/>
    <w:rsid w:val="7BBF0F3F"/>
    <w:rsid w:val="7BDFC635"/>
    <w:rsid w:val="7C009CB0"/>
    <w:rsid w:val="7D488A98"/>
    <w:rsid w:val="7D59E537"/>
    <w:rsid w:val="7DB1EFFA"/>
    <w:rsid w:val="7E30DFEB"/>
    <w:rsid w:val="7E3AEF0B"/>
    <w:rsid w:val="7F01ACDB"/>
    <w:rsid w:val="7F7EDCB9"/>
    <w:rsid w:val="7F8D3542"/>
    <w:rsid w:val="7FD393AC"/>
    <w:rsid w:val="7FD6E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7B9DB"/>
  <w15:docId w15:val="{E8812A16-92E7-48C5-9603-1F559865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A18"/>
    <w:rPr>
      <w:rFonts w:ascii="Arial" w:hAnsi="Arial"/>
      <w:color w:val="000000"/>
      <w:lang w:eastAsia="en-GB"/>
    </w:rPr>
  </w:style>
  <w:style w:type="paragraph" w:styleId="Heading3">
    <w:name w:val="heading 3"/>
    <w:basedOn w:val="Normal"/>
    <w:next w:val="Normal"/>
    <w:uiPriority w:val="9"/>
    <w:unhideWhenUsed/>
    <w:qFormat/>
    <w:rsid w:val="7E30DFEB"/>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uiPriority w:val="9"/>
    <w:unhideWhenUsed/>
    <w:qFormat/>
    <w:rsid w:val="7E30DFEB"/>
    <w:pPr>
      <w:keepNext/>
      <w:keepLines/>
      <w:spacing w:before="80" w:after="40"/>
      <w:outlineLvl w:val="3"/>
    </w:pPr>
    <w:rPr>
      <w:rFonts w:eastAsiaTheme="minorEastAsia" w:cs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C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1D2790"/>
    <w:rPr>
      <w:rFonts w:ascii="Tahoma" w:hAnsi="Tahoma" w:cs="Tahoma"/>
      <w:sz w:val="16"/>
      <w:szCs w:val="16"/>
    </w:rPr>
  </w:style>
  <w:style w:type="character" w:customStyle="1" w:styleId="BalloonTextChar">
    <w:name w:val="Balloon Text Char"/>
    <w:link w:val="BalloonText"/>
    <w:rsid w:val="001D2790"/>
    <w:rPr>
      <w:rFonts w:ascii="Tahoma" w:hAnsi="Tahoma" w:cs="Tahoma"/>
      <w:color w:val="000000"/>
      <w:sz w:val="16"/>
      <w:szCs w:val="16"/>
    </w:rPr>
  </w:style>
  <w:style w:type="paragraph" w:customStyle="1" w:styleId="ColorfulList-Accent11">
    <w:name w:val="Colorful List - Accent 11"/>
    <w:basedOn w:val="Normal"/>
    <w:uiPriority w:val="34"/>
    <w:qFormat/>
    <w:rsid w:val="002D210A"/>
    <w:pPr>
      <w:ind w:left="720"/>
    </w:pPr>
  </w:style>
  <w:style w:type="paragraph" w:customStyle="1" w:styleId="Default">
    <w:name w:val="Default"/>
    <w:rsid w:val="00D23A56"/>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DD34BE"/>
    <w:pPr>
      <w:ind w:left="720"/>
    </w:pPr>
  </w:style>
  <w:style w:type="character" w:styleId="HTMLCite">
    <w:name w:val="HTML Cite"/>
    <w:uiPriority w:val="99"/>
    <w:unhideWhenUsed/>
    <w:rsid w:val="003E0293"/>
    <w:rPr>
      <w:i/>
      <w:iCs/>
    </w:rPr>
  </w:style>
  <w:style w:type="character" w:styleId="Hyperlink">
    <w:name w:val="Hyperlink"/>
    <w:rsid w:val="003E0293"/>
    <w:rPr>
      <w:color w:val="0000FF"/>
      <w:u w:val="single"/>
    </w:rPr>
  </w:style>
  <w:style w:type="character" w:styleId="FollowedHyperlink">
    <w:name w:val="FollowedHyperlink"/>
    <w:rsid w:val="003E0293"/>
    <w:rPr>
      <w:color w:val="800080"/>
      <w:u w:val="single"/>
    </w:rPr>
  </w:style>
  <w:style w:type="paragraph" w:styleId="Header">
    <w:name w:val="header"/>
    <w:basedOn w:val="Normal"/>
    <w:link w:val="HeaderChar"/>
    <w:rsid w:val="00B27D63"/>
    <w:pPr>
      <w:tabs>
        <w:tab w:val="center" w:pos="4320"/>
        <w:tab w:val="right" w:pos="8640"/>
      </w:tabs>
    </w:pPr>
  </w:style>
  <w:style w:type="character" w:customStyle="1" w:styleId="HeaderChar">
    <w:name w:val="Header Char"/>
    <w:basedOn w:val="DefaultParagraphFont"/>
    <w:link w:val="Header"/>
    <w:rsid w:val="00B27D63"/>
    <w:rPr>
      <w:rFonts w:ascii="Arial" w:hAnsi="Arial"/>
      <w:color w:val="000000"/>
      <w:lang w:eastAsia="en-GB"/>
    </w:rPr>
  </w:style>
  <w:style w:type="paragraph" w:styleId="Footer">
    <w:name w:val="footer"/>
    <w:basedOn w:val="Normal"/>
    <w:link w:val="FooterChar"/>
    <w:rsid w:val="00B27D63"/>
    <w:pPr>
      <w:tabs>
        <w:tab w:val="center" w:pos="4320"/>
        <w:tab w:val="right" w:pos="8640"/>
      </w:tabs>
    </w:pPr>
  </w:style>
  <w:style w:type="character" w:customStyle="1" w:styleId="FooterChar">
    <w:name w:val="Footer Char"/>
    <w:basedOn w:val="DefaultParagraphFont"/>
    <w:link w:val="Footer"/>
    <w:rsid w:val="00B27D63"/>
    <w:rPr>
      <w:rFonts w:ascii="Arial" w:hAnsi="Arial"/>
      <w:color w:val="000000"/>
      <w:lang w:eastAsia="en-GB"/>
    </w:rPr>
  </w:style>
  <w:style w:type="character" w:styleId="CommentReference">
    <w:name w:val="annotation reference"/>
    <w:basedOn w:val="DefaultParagraphFont"/>
    <w:semiHidden/>
    <w:unhideWhenUsed/>
    <w:rsid w:val="00604B69"/>
    <w:rPr>
      <w:sz w:val="16"/>
      <w:szCs w:val="16"/>
    </w:rPr>
  </w:style>
  <w:style w:type="paragraph" w:styleId="CommentText">
    <w:name w:val="annotation text"/>
    <w:basedOn w:val="Normal"/>
    <w:link w:val="CommentTextChar"/>
    <w:semiHidden/>
    <w:unhideWhenUsed/>
    <w:rsid w:val="00604B69"/>
  </w:style>
  <w:style w:type="character" w:customStyle="1" w:styleId="CommentTextChar">
    <w:name w:val="Comment Text Char"/>
    <w:basedOn w:val="DefaultParagraphFont"/>
    <w:link w:val="CommentText"/>
    <w:semiHidden/>
    <w:rsid w:val="00604B69"/>
    <w:rPr>
      <w:rFonts w:ascii="Arial" w:hAnsi="Arial"/>
      <w:color w:val="000000"/>
      <w:lang w:eastAsia="en-GB"/>
    </w:rPr>
  </w:style>
  <w:style w:type="paragraph" w:styleId="CommentSubject">
    <w:name w:val="annotation subject"/>
    <w:basedOn w:val="CommentText"/>
    <w:next w:val="CommentText"/>
    <w:link w:val="CommentSubjectChar"/>
    <w:semiHidden/>
    <w:unhideWhenUsed/>
    <w:rsid w:val="00E7721D"/>
    <w:rPr>
      <w:b/>
      <w:bCs/>
    </w:rPr>
  </w:style>
  <w:style w:type="character" w:customStyle="1" w:styleId="CommentSubjectChar">
    <w:name w:val="Comment Subject Char"/>
    <w:basedOn w:val="CommentTextChar"/>
    <w:link w:val="CommentSubject"/>
    <w:semiHidden/>
    <w:rsid w:val="00E7721D"/>
    <w:rPr>
      <w:rFonts w:ascii="Arial" w:hAnsi="Arial"/>
      <w:b/>
      <w:bCs/>
      <w:color w:val="000000"/>
      <w:lang w:eastAsia="en-GB"/>
    </w:rPr>
  </w:style>
  <w:style w:type="character" w:styleId="PlaceholderText">
    <w:name w:val="Placeholder Text"/>
    <w:basedOn w:val="DefaultParagraphFont"/>
    <w:uiPriority w:val="99"/>
    <w:semiHidden/>
    <w:rsid w:val="00D73257"/>
    <w:rPr>
      <w:color w:val="808080"/>
    </w:rPr>
  </w:style>
  <w:style w:type="paragraph" w:styleId="Revision">
    <w:name w:val="Revision"/>
    <w:hidden/>
    <w:uiPriority w:val="71"/>
    <w:semiHidden/>
    <w:rsid w:val="002353E6"/>
    <w:rPr>
      <w:rFonts w:ascii="Arial" w:hAnsi="Arial"/>
      <w:color w:val="000000"/>
      <w:lang w:eastAsia="en-GB"/>
    </w:rPr>
  </w:style>
  <w:style w:type="paragraph" w:customStyle="1" w:styleId="TableParagraph">
    <w:name w:val="Table Paragraph"/>
    <w:basedOn w:val="Normal"/>
    <w:uiPriority w:val="1"/>
    <w:qFormat/>
    <w:rsid w:val="0040547D"/>
    <w:pPr>
      <w:widowControl w:val="0"/>
      <w:autoSpaceDE w:val="0"/>
      <w:autoSpaceDN w:val="0"/>
    </w:pPr>
    <w:rPr>
      <w:rFonts w:ascii="Arial MT" w:eastAsia="Arial MT" w:hAnsi="Arial MT" w:cs="Arial MT"/>
      <w:color w:val="auto"/>
      <w:sz w:val="22"/>
      <w:szCs w:val="22"/>
      <w:lang w:val="en-US" w:eastAsia="en-US"/>
    </w:rPr>
  </w:style>
  <w:style w:type="character" w:customStyle="1" w:styleId="normaltextrun">
    <w:name w:val="normaltextrun"/>
    <w:basedOn w:val="DefaultParagraphFont"/>
    <w:uiPriority w:val="1"/>
    <w:rsid w:val="0032352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9383">
      <w:bodyDiv w:val="1"/>
      <w:marLeft w:val="0"/>
      <w:marRight w:val="0"/>
      <w:marTop w:val="0"/>
      <w:marBottom w:val="0"/>
      <w:divBdr>
        <w:top w:val="none" w:sz="0" w:space="0" w:color="auto"/>
        <w:left w:val="none" w:sz="0" w:space="0" w:color="auto"/>
        <w:bottom w:val="none" w:sz="0" w:space="0" w:color="auto"/>
        <w:right w:val="none" w:sz="0" w:space="0" w:color="auto"/>
      </w:divBdr>
    </w:div>
    <w:div w:id="290400494">
      <w:bodyDiv w:val="1"/>
      <w:marLeft w:val="0"/>
      <w:marRight w:val="0"/>
      <w:marTop w:val="0"/>
      <w:marBottom w:val="0"/>
      <w:divBdr>
        <w:top w:val="none" w:sz="0" w:space="0" w:color="auto"/>
        <w:left w:val="none" w:sz="0" w:space="0" w:color="auto"/>
        <w:bottom w:val="none" w:sz="0" w:space="0" w:color="auto"/>
        <w:right w:val="none" w:sz="0" w:space="0" w:color="auto"/>
      </w:divBdr>
      <w:divsChild>
        <w:div w:id="340132194">
          <w:marLeft w:val="45"/>
          <w:marRight w:val="45"/>
          <w:marTop w:val="15"/>
          <w:marBottom w:val="0"/>
          <w:divBdr>
            <w:top w:val="none" w:sz="0" w:space="0" w:color="auto"/>
            <w:left w:val="none" w:sz="0" w:space="0" w:color="auto"/>
            <w:bottom w:val="none" w:sz="0" w:space="0" w:color="auto"/>
            <w:right w:val="none" w:sz="0" w:space="0" w:color="auto"/>
          </w:divBdr>
          <w:divsChild>
            <w:div w:id="894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8106">
      <w:bodyDiv w:val="1"/>
      <w:marLeft w:val="0"/>
      <w:marRight w:val="0"/>
      <w:marTop w:val="0"/>
      <w:marBottom w:val="0"/>
      <w:divBdr>
        <w:top w:val="none" w:sz="0" w:space="0" w:color="auto"/>
        <w:left w:val="none" w:sz="0" w:space="0" w:color="auto"/>
        <w:bottom w:val="none" w:sz="0" w:space="0" w:color="auto"/>
        <w:right w:val="none" w:sz="0" w:space="0" w:color="auto"/>
      </w:divBdr>
    </w:div>
    <w:div w:id="419832596">
      <w:bodyDiv w:val="1"/>
      <w:marLeft w:val="0"/>
      <w:marRight w:val="0"/>
      <w:marTop w:val="0"/>
      <w:marBottom w:val="0"/>
      <w:divBdr>
        <w:top w:val="none" w:sz="0" w:space="0" w:color="auto"/>
        <w:left w:val="none" w:sz="0" w:space="0" w:color="auto"/>
        <w:bottom w:val="none" w:sz="0" w:space="0" w:color="auto"/>
        <w:right w:val="none" w:sz="0" w:space="0" w:color="auto"/>
      </w:divBdr>
      <w:divsChild>
        <w:div w:id="189949826">
          <w:marLeft w:val="45"/>
          <w:marRight w:val="45"/>
          <w:marTop w:val="15"/>
          <w:marBottom w:val="0"/>
          <w:divBdr>
            <w:top w:val="none" w:sz="0" w:space="0" w:color="auto"/>
            <w:left w:val="none" w:sz="0" w:space="0" w:color="auto"/>
            <w:bottom w:val="none" w:sz="0" w:space="0" w:color="auto"/>
            <w:right w:val="none" w:sz="0" w:space="0" w:color="auto"/>
          </w:divBdr>
          <w:divsChild>
            <w:div w:id="1204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244">
      <w:bodyDiv w:val="1"/>
      <w:marLeft w:val="0"/>
      <w:marRight w:val="0"/>
      <w:marTop w:val="0"/>
      <w:marBottom w:val="0"/>
      <w:divBdr>
        <w:top w:val="none" w:sz="0" w:space="0" w:color="auto"/>
        <w:left w:val="none" w:sz="0" w:space="0" w:color="auto"/>
        <w:bottom w:val="none" w:sz="0" w:space="0" w:color="auto"/>
        <w:right w:val="none" w:sz="0" w:space="0" w:color="auto"/>
      </w:divBdr>
    </w:div>
    <w:div w:id="640617581">
      <w:bodyDiv w:val="1"/>
      <w:marLeft w:val="0"/>
      <w:marRight w:val="0"/>
      <w:marTop w:val="0"/>
      <w:marBottom w:val="0"/>
      <w:divBdr>
        <w:top w:val="none" w:sz="0" w:space="0" w:color="auto"/>
        <w:left w:val="none" w:sz="0" w:space="0" w:color="auto"/>
        <w:bottom w:val="none" w:sz="0" w:space="0" w:color="auto"/>
        <w:right w:val="none" w:sz="0" w:space="0" w:color="auto"/>
      </w:divBdr>
    </w:div>
    <w:div w:id="1048069101">
      <w:bodyDiv w:val="1"/>
      <w:marLeft w:val="0"/>
      <w:marRight w:val="0"/>
      <w:marTop w:val="0"/>
      <w:marBottom w:val="0"/>
      <w:divBdr>
        <w:top w:val="none" w:sz="0" w:space="0" w:color="auto"/>
        <w:left w:val="none" w:sz="0" w:space="0" w:color="auto"/>
        <w:bottom w:val="none" w:sz="0" w:space="0" w:color="auto"/>
        <w:right w:val="none" w:sz="0" w:space="0" w:color="auto"/>
      </w:divBdr>
    </w:div>
    <w:div w:id="1145859079">
      <w:bodyDiv w:val="1"/>
      <w:marLeft w:val="0"/>
      <w:marRight w:val="0"/>
      <w:marTop w:val="0"/>
      <w:marBottom w:val="0"/>
      <w:divBdr>
        <w:top w:val="none" w:sz="0" w:space="0" w:color="auto"/>
        <w:left w:val="none" w:sz="0" w:space="0" w:color="auto"/>
        <w:bottom w:val="none" w:sz="0" w:space="0" w:color="auto"/>
        <w:right w:val="none" w:sz="0" w:space="0" w:color="auto"/>
      </w:divBdr>
    </w:div>
    <w:div w:id="1164782863">
      <w:bodyDiv w:val="1"/>
      <w:marLeft w:val="0"/>
      <w:marRight w:val="0"/>
      <w:marTop w:val="0"/>
      <w:marBottom w:val="0"/>
      <w:divBdr>
        <w:top w:val="none" w:sz="0" w:space="0" w:color="auto"/>
        <w:left w:val="none" w:sz="0" w:space="0" w:color="auto"/>
        <w:bottom w:val="none" w:sz="0" w:space="0" w:color="auto"/>
        <w:right w:val="none" w:sz="0" w:space="0" w:color="auto"/>
      </w:divBdr>
    </w:div>
    <w:div w:id="1401488999">
      <w:bodyDiv w:val="1"/>
      <w:marLeft w:val="0"/>
      <w:marRight w:val="0"/>
      <w:marTop w:val="0"/>
      <w:marBottom w:val="0"/>
      <w:divBdr>
        <w:top w:val="none" w:sz="0" w:space="0" w:color="auto"/>
        <w:left w:val="none" w:sz="0" w:space="0" w:color="auto"/>
        <w:bottom w:val="none" w:sz="0" w:space="0" w:color="auto"/>
        <w:right w:val="none" w:sz="0" w:space="0" w:color="auto"/>
      </w:divBdr>
    </w:div>
    <w:div w:id="1721706184">
      <w:bodyDiv w:val="1"/>
      <w:marLeft w:val="0"/>
      <w:marRight w:val="0"/>
      <w:marTop w:val="0"/>
      <w:marBottom w:val="0"/>
      <w:divBdr>
        <w:top w:val="none" w:sz="0" w:space="0" w:color="auto"/>
        <w:left w:val="none" w:sz="0" w:space="0" w:color="auto"/>
        <w:bottom w:val="none" w:sz="0" w:space="0" w:color="auto"/>
        <w:right w:val="none" w:sz="0" w:space="0" w:color="auto"/>
      </w:divBdr>
    </w:div>
    <w:div w:id="1766001586">
      <w:bodyDiv w:val="1"/>
      <w:marLeft w:val="0"/>
      <w:marRight w:val="0"/>
      <w:marTop w:val="0"/>
      <w:marBottom w:val="0"/>
      <w:divBdr>
        <w:top w:val="none" w:sz="0" w:space="0" w:color="auto"/>
        <w:left w:val="none" w:sz="0" w:space="0" w:color="auto"/>
        <w:bottom w:val="none" w:sz="0" w:space="0" w:color="auto"/>
        <w:right w:val="none" w:sz="0" w:space="0" w:color="auto"/>
      </w:divBdr>
    </w:div>
    <w:div w:id="2016303575">
      <w:bodyDiv w:val="1"/>
      <w:marLeft w:val="0"/>
      <w:marRight w:val="0"/>
      <w:marTop w:val="0"/>
      <w:marBottom w:val="0"/>
      <w:divBdr>
        <w:top w:val="none" w:sz="0" w:space="0" w:color="auto"/>
        <w:left w:val="none" w:sz="0" w:space="0" w:color="auto"/>
        <w:bottom w:val="none" w:sz="0" w:space="0" w:color="auto"/>
        <w:right w:val="none" w:sz="0" w:space="0" w:color="auto"/>
      </w:divBdr>
    </w:div>
    <w:div w:id="2097164564">
      <w:bodyDiv w:val="1"/>
      <w:marLeft w:val="0"/>
      <w:marRight w:val="0"/>
      <w:marTop w:val="0"/>
      <w:marBottom w:val="0"/>
      <w:divBdr>
        <w:top w:val="none" w:sz="0" w:space="0" w:color="auto"/>
        <w:left w:val="none" w:sz="0" w:space="0" w:color="auto"/>
        <w:bottom w:val="none" w:sz="0" w:space="0" w:color="auto"/>
        <w:right w:val="none" w:sz="0" w:space="0" w:color="auto"/>
      </w:divBdr>
      <w:divsChild>
        <w:div w:id="691496697">
          <w:marLeft w:val="45"/>
          <w:marRight w:val="45"/>
          <w:marTop w:val="15"/>
          <w:marBottom w:val="0"/>
          <w:divBdr>
            <w:top w:val="none" w:sz="0" w:space="0" w:color="auto"/>
            <w:left w:val="none" w:sz="0" w:space="0" w:color="auto"/>
            <w:bottom w:val="none" w:sz="0" w:space="0" w:color="auto"/>
            <w:right w:val="none" w:sz="0" w:space="0" w:color="auto"/>
          </w:divBdr>
          <w:divsChild>
            <w:div w:id="7062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196DCAF515114DB537D0A6C58EA769" ma:contentTypeVersion="8" ma:contentTypeDescription="Create a new document." ma:contentTypeScope="" ma:versionID="a82d0bacc83e0d085ca041f6e789cdd9">
  <xsd:schema xmlns:xsd="http://www.w3.org/2001/XMLSchema" xmlns:xs="http://www.w3.org/2001/XMLSchema" xmlns:p="http://schemas.microsoft.com/office/2006/metadata/properties" xmlns:ns2="6b21ac46-7422-4174-b7fb-88c58a8caa26" xmlns:ns3="93609e53-04c9-4d51-a0eb-8bc14901da42" targetNamespace="http://schemas.microsoft.com/office/2006/metadata/properties" ma:root="true" ma:fieldsID="6989f5fb45ee629915d31d78645b3b86" ns2:_="" ns3:_="">
    <xsd:import namespace="6b21ac46-7422-4174-b7fb-88c58a8caa26"/>
    <xsd:import namespace="93609e53-04c9-4d51-a0eb-8bc14901da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1ac46-7422-4174-b7fb-88c58a8ca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09e53-04c9-4d51-a0eb-8bc14901da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3842-CCCB-4898-A1C5-E198793C2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56FF6-280F-41A2-B72B-DE399BC5E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1ac46-7422-4174-b7fb-88c58a8caa26"/>
    <ds:schemaRef ds:uri="93609e53-04c9-4d51-a0eb-8bc14901d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8761-A896-484D-8654-E5CD717758A8}">
  <ds:schemaRefs>
    <ds:schemaRef ds:uri="http://schemas.microsoft.com/sharepoint/v3/contenttype/forms"/>
  </ds:schemaRefs>
</ds:datastoreItem>
</file>

<file path=customXml/itemProps4.xml><?xml version="1.0" encoding="utf-8"?>
<ds:datastoreItem xmlns:ds="http://schemas.openxmlformats.org/officeDocument/2006/customXml" ds:itemID="{F34B7D57-9A09-4257-8D20-61CFD2DD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5459</Words>
  <Characters>31122</Characters>
  <Application>Microsoft Office Word</Application>
  <DocSecurity>0</DocSecurity>
  <Lines>259</Lines>
  <Paragraphs>73</Paragraphs>
  <ScaleCrop>false</ScaleCrop>
  <Company>North Lanarkshire Council</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dc:title>
  <dc:subject/>
  <dc:creator>wilsonlinda</dc:creator>
  <cp:keywords/>
  <cp:lastModifiedBy>Mrs Osborne</cp:lastModifiedBy>
  <cp:revision>2</cp:revision>
  <cp:lastPrinted>2018-03-21T03:15:00Z</cp:lastPrinted>
  <dcterms:created xsi:type="dcterms:W3CDTF">2025-06-20T15:42:00Z</dcterms:created>
  <dcterms:modified xsi:type="dcterms:W3CDTF">2025-06-20T15:42:00Z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0x01010013196DCAF515114DB537D0A6C58EA769</vt:lpwstr>
  </property>
  <property fmtid="{D5CDD505-2E9C-101B-9397-08002B2CF9AE}" pid="3" name="MSIP_Label_3c381991-eab8-4fff-8f2f-4f88109aa1cd_Enabled">
    <vt:lpwstr>true</vt:lpwstr>
  </property>
  <property fmtid="{D5CDD505-2E9C-101B-9397-08002B2CF9AE}" pid="4" name="MSIP_Label_3c381991-eab8-4fff-8f2f-4f88109aa1cd_SetDate">
    <vt:lpwstr>2022-04-18T14:22:01Z</vt:lpwstr>
  </property>
  <property fmtid="{D5CDD505-2E9C-101B-9397-08002B2CF9AE}" pid="5" name="MSIP_Label_3c381991-eab8-4fff-8f2f-4f88109aa1cd_Method">
    <vt:lpwstr>Privileged</vt:lpwstr>
  </property>
  <property fmtid="{D5CDD505-2E9C-101B-9397-08002B2CF9AE}" pid="6" name="MSIP_Label_3c381991-eab8-4fff-8f2f-4f88109aa1cd_Name">
    <vt:lpwstr>Official</vt:lpwstr>
  </property>
  <property fmtid="{D5CDD505-2E9C-101B-9397-08002B2CF9AE}" pid="7" name="MSIP_Label_3c381991-eab8-4fff-8f2f-4f88109aa1cd_SiteId">
    <vt:lpwstr>a98f953b-d618-4b43-8a65-0382681bd283</vt:lpwstr>
  </property>
  <property fmtid="{D5CDD505-2E9C-101B-9397-08002B2CF9AE}" pid="8" name="MSIP_Label_3c381991-eab8-4fff-8f2f-4f88109aa1cd_ActionId">
    <vt:lpwstr>f3522c2b-34d9-4368-a88e-05c981c871c6</vt:lpwstr>
  </property>
  <property fmtid="{D5CDD505-2E9C-101B-9397-08002B2CF9AE}" pid="9" name="MSIP_Label_3c381991-eab8-4fff-8f2f-4f88109aa1cd_ContentBits">
    <vt:lpwstr>0</vt:lpwstr>
  </property>
  <property fmtid="{D5CDD505-2E9C-101B-9397-08002B2CF9AE}" pid="10" name="TaxKeyword">
    <vt:lpwstr/>
  </property>
  <property fmtid="{D5CDD505-2E9C-101B-9397-08002B2CF9AE}" pid="11" name="MediaServiceImageTags">
    <vt:lpwstr/>
  </property>
  <property fmtid="{D5CDD505-2E9C-101B-9397-08002B2CF9AE}" pid="12" name="BusinessUnit">
    <vt:lpwstr/>
  </property>
  <property fmtid="{D5CDD505-2E9C-101B-9397-08002B2CF9AE}" pid="13" name="Service1">
    <vt:lpwstr>1;#Education and Families|5d3f6438-9f1e-42e8-88b7-bda312bc02e3</vt:lpwstr>
  </property>
  <property fmtid="{D5CDD505-2E9C-101B-9397-08002B2CF9AE}" pid="14" name="RevIMBCS">
    <vt:lpwstr>2;#BCS|819376d4-bc70-4d53-bae7-773a2688b0e5</vt:lpwstr>
  </property>
  <property fmtid="{D5CDD505-2E9C-101B-9397-08002B2CF9AE}" pid="15" name="_dlc_DocIdItemGuid">
    <vt:lpwstr>ed1ec399-348d-457e-9993-bcf034509b3c</vt:lpwstr>
  </property>
</Properties>
</file>