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CA" w:rsidRDefault="00D60BCA">
      <w:pPr>
        <w:rPr>
          <w:sz w:val="0"/>
          <w:szCs w:val="0"/>
        </w:rPr>
      </w:pPr>
      <w:bookmarkStart w:id="0" w:name="_GoBack"/>
      <w:bookmarkEnd w:id="0"/>
    </w:p>
    <w:p w:rsidR="00D60BCA" w:rsidRDefault="00D60BCA" w:rsidP="00FA729E">
      <w:pPr>
        <w:tabs>
          <w:tab w:val="left" w:pos="1134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Our Ref:</w:t>
      </w:r>
      <w:r>
        <w:rPr>
          <w:rFonts w:ascii="Arial" w:hAnsi="Arial" w:cs="Arial"/>
          <w:sz w:val="18"/>
          <w:szCs w:val="18"/>
        </w:rPr>
        <w:tab/>
      </w:r>
      <w:r w:rsidR="00FA43EF">
        <w:rPr>
          <w:rFonts w:ascii="Arial" w:hAnsi="Arial" w:cs="Arial"/>
          <w:sz w:val="18"/>
          <w:szCs w:val="18"/>
        </w:rPr>
        <w:t>DC/KM</w:t>
      </w:r>
    </w:p>
    <w:p w:rsidR="00D60BCA" w:rsidRDefault="00D60BCA" w:rsidP="00FA729E">
      <w:pPr>
        <w:tabs>
          <w:tab w:val="left" w:pos="1134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Your Ref:</w:t>
      </w:r>
      <w:r>
        <w:rPr>
          <w:rFonts w:ascii="Arial" w:hAnsi="Arial" w:cs="Arial"/>
          <w:sz w:val="18"/>
          <w:szCs w:val="18"/>
        </w:rPr>
        <w:tab/>
      </w:r>
    </w:p>
    <w:p w:rsidR="00D60BCA" w:rsidRDefault="00D60BCA" w:rsidP="00FA729E">
      <w:pPr>
        <w:tabs>
          <w:tab w:val="left" w:pos="1134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60BCA" w:rsidRDefault="00D60BCA" w:rsidP="00FA729E">
      <w:pPr>
        <w:tabs>
          <w:tab w:val="left" w:pos="1134"/>
        </w:tabs>
        <w:spacing w:after="0" w:line="240" w:lineRule="auto"/>
        <w:rPr>
          <w:sz w:val="18"/>
        </w:rPr>
      </w:pPr>
      <w:r>
        <w:rPr>
          <w:rFonts w:ascii="Arial" w:hAnsi="Arial" w:cs="Arial"/>
          <w:sz w:val="18"/>
          <w:szCs w:val="18"/>
        </w:rPr>
        <w:t>Date:</w:t>
      </w:r>
      <w:r>
        <w:rPr>
          <w:rFonts w:ascii="Arial" w:hAnsi="Arial" w:cs="Arial"/>
          <w:sz w:val="18"/>
          <w:szCs w:val="18"/>
        </w:rPr>
        <w:tab/>
      </w:r>
      <w:r w:rsidR="00FA43EF">
        <w:rPr>
          <w:rFonts w:ascii="Arial" w:hAnsi="Arial" w:cs="Arial"/>
          <w:sz w:val="18"/>
          <w:szCs w:val="18"/>
        </w:rPr>
        <w:t>1 December 2017</w:t>
      </w:r>
    </w:p>
    <w:p w:rsidR="00D60BCA" w:rsidRDefault="00D60BCA" w:rsidP="00FA729E">
      <w:pPr>
        <w:spacing w:after="0" w:line="240" w:lineRule="auto"/>
        <w:rPr>
          <w:sz w:val="18"/>
        </w:rPr>
      </w:pPr>
    </w:p>
    <w:p w:rsidR="00D60BCA" w:rsidRDefault="00FA43EF" w:rsidP="00FA729E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338F806" wp14:editId="6B8FE3B5">
                <wp:simplePos x="0" y="0"/>
                <wp:positionH relativeFrom="page">
                  <wp:posOffset>4305300</wp:posOffset>
                </wp:positionH>
                <wp:positionV relativeFrom="page">
                  <wp:posOffset>1943100</wp:posOffset>
                </wp:positionV>
                <wp:extent cx="2590165" cy="1165860"/>
                <wp:effectExtent l="0" t="0" r="635" b="152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B5E" w:rsidRDefault="00FA43EF" w:rsidP="00EA4B5E">
                            <w:pPr>
                              <w:spacing w:after="0" w:line="238" w:lineRule="exact"/>
                              <w:ind w:left="20" w:right="-20"/>
                              <w:rPr>
                                <w:rFonts w:ascii="Arial Black" w:eastAsia="Arial Black" w:hAnsi="Arial Black" w:cs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58595B"/>
                                <w:position w:val="1"/>
                                <w:sz w:val="20"/>
                                <w:szCs w:val="20"/>
                              </w:rPr>
                              <w:t>Education Youth &amp; Communities</w:t>
                            </w:r>
                          </w:p>
                          <w:p w:rsidR="00EA4B5E" w:rsidRDefault="00FA43EF" w:rsidP="00EA4B5E">
                            <w:pPr>
                              <w:spacing w:before="30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color w:val="6D6E7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D6E71"/>
                                <w:sz w:val="20"/>
                                <w:szCs w:val="20"/>
                              </w:rPr>
                              <w:t>David Craig</w:t>
                            </w:r>
                          </w:p>
                          <w:p w:rsidR="00EA4B5E" w:rsidRDefault="00FA43EF" w:rsidP="00EA4B5E">
                            <w:pPr>
                              <w:spacing w:before="50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color w:val="6D6E7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D6E71"/>
                                <w:sz w:val="20"/>
                                <w:szCs w:val="20"/>
                              </w:rPr>
                              <w:t>Education Officer</w:t>
                            </w:r>
                          </w:p>
                          <w:p w:rsidR="00EA4B5E" w:rsidRDefault="00FA43EF" w:rsidP="00EA4B5E">
                            <w:pPr>
                              <w:spacing w:before="50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color w:val="6D6E7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D6E71"/>
                                <w:sz w:val="20"/>
                                <w:szCs w:val="20"/>
                              </w:rPr>
                              <w:t>Municipal Buildings</w:t>
                            </w:r>
                          </w:p>
                          <w:p w:rsidR="00EA4B5E" w:rsidRDefault="00FA43EF" w:rsidP="00FA43EF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color w:val="6D6E7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D6E71"/>
                                <w:sz w:val="20"/>
                                <w:szCs w:val="20"/>
                              </w:rPr>
                              <w:t>Kildonan Street</w:t>
                            </w:r>
                          </w:p>
                          <w:p w:rsidR="00EA4B5E" w:rsidRDefault="00FA43EF" w:rsidP="00EA4B5E">
                            <w:pPr>
                              <w:spacing w:before="50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color w:val="6D6E7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D6E71"/>
                                <w:sz w:val="20"/>
                                <w:szCs w:val="20"/>
                              </w:rPr>
                              <w:t>Coatbridge, ML5 3BT</w:t>
                            </w:r>
                          </w:p>
                          <w:p w:rsidR="00EA4B5E" w:rsidRDefault="00EA4B5E" w:rsidP="00552D02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C7DC7" w:rsidRPr="00EA4B5E" w:rsidRDefault="004C7DC7" w:rsidP="00EA4B5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8F8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9pt;margin-top:153pt;width:203.95pt;height:9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S5Lrw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" filled="f" stroked="f">
                <v:textbox inset="0,0,0,0">
                  <w:txbxContent>
                    <w:p w:rsidR="00EA4B5E" w:rsidRDefault="00FA43EF" w:rsidP="00EA4B5E">
                      <w:pPr>
                        <w:spacing w:after="0" w:line="238" w:lineRule="exact"/>
                        <w:ind w:left="20" w:right="-20"/>
                        <w:rPr>
                          <w:rFonts w:ascii="Arial Black" w:eastAsia="Arial Black" w:hAnsi="Arial Black" w:cs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color w:val="58595B"/>
                          <w:position w:val="1"/>
                          <w:sz w:val="20"/>
                          <w:szCs w:val="20"/>
                        </w:rPr>
                        <w:t>Education Youth &amp; Communities</w:t>
                      </w:r>
                    </w:p>
                    <w:p w:rsidR="00EA4B5E" w:rsidRDefault="00FA43EF" w:rsidP="00EA4B5E">
                      <w:pPr>
                        <w:spacing w:before="30" w:after="0" w:line="240" w:lineRule="auto"/>
                        <w:ind w:left="20" w:right="-20"/>
                        <w:rPr>
                          <w:rFonts w:ascii="Arial" w:eastAsia="Arial" w:hAnsi="Arial" w:cs="Arial"/>
                          <w:color w:val="6D6E7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6D6E71"/>
                          <w:sz w:val="20"/>
                          <w:szCs w:val="20"/>
                        </w:rPr>
                        <w:t>David Craig</w:t>
                      </w:r>
                    </w:p>
                    <w:p w:rsidR="00EA4B5E" w:rsidRDefault="00FA43EF" w:rsidP="00EA4B5E">
                      <w:pPr>
                        <w:spacing w:before="50" w:after="0" w:line="240" w:lineRule="auto"/>
                        <w:ind w:left="20" w:right="-20"/>
                        <w:rPr>
                          <w:rFonts w:ascii="Arial" w:eastAsia="Arial" w:hAnsi="Arial" w:cs="Arial"/>
                          <w:color w:val="6D6E7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6D6E71"/>
                          <w:sz w:val="20"/>
                          <w:szCs w:val="20"/>
                        </w:rPr>
                        <w:t>Education Officer</w:t>
                      </w:r>
                    </w:p>
                    <w:p w:rsidR="00EA4B5E" w:rsidRDefault="00FA43EF" w:rsidP="00EA4B5E">
                      <w:pPr>
                        <w:spacing w:before="50" w:after="0" w:line="240" w:lineRule="auto"/>
                        <w:ind w:left="20" w:right="-20"/>
                        <w:rPr>
                          <w:rFonts w:ascii="Arial" w:eastAsia="Arial" w:hAnsi="Arial" w:cs="Arial"/>
                          <w:color w:val="6D6E7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6D6E71"/>
                          <w:sz w:val="20"/>
                          <w:szCs w:val="20"/>
                        </w:rPr>
                        <w:t>Municipal Buildings</w:t>
                      </w:r>
                    </w:p>
                    <w:p w:rsidR="00EA4B5E" w:rsidRDefault="00FA43EF" w:rsidP="00FA43EF">
                      <w:pPr>
                        <w:spacing w:before="50" w:after="0" w:line="240" w:lineRule="auto"/>
                        <w:ind w:right="-20"/>
                        <w:rPr>
                          <w:rFonts w:ascii="Arial" w:eastAsia="Arial" w:hAnsi="Arial" w:cs="Arial"/>
                          <w:color w:val="6D6E7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6D6E71"/>
                          <w:sz w:val="20"/>
                          <w:szCs w:val="20"/>
                        </w:rPr>
                        <w:t>Kildonan Street</w:t>
                      </w:r>
                    </w:p>
                    <w:p w:rsidR="00EA4B5E" w:rsidRDefault="00FA43EF" w:rsidP="00EA4B5E">
                      <w:pPr>
                        <w:spacing w:before="50" w:after="0" w:line="240" w:lineRule="auto"/>
                        <w:ind w:left="20" w:right="-20"/>
                        <w:rPr>
                          <w:rFonts w:ascii="Arial" w:eastAsia="Arial" w:hAnsi="Arial" w:cs="Arial"/>
                          <w:color w:val="6D6E7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6D6E71"/>
                          <w:sz w:val="20"/>
                          <w:szCs w:val="20"/>
                        </w:rPr>
                        <w:t>Coatbridge, ML5 3BT</w:t>
                      </w:r>
                    </w:p>
                    <w:p w:rsidR="00EA4B5E" w:rsidRDefault="00EA4B5E" w:rsidP="00552D02">
                      <w:pPr>
                        <w:spacing w:before="50" w:after="0" w:line="240" w:lineRule="auto"/>
                        <w:ind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C7DC7" w:rsidRPr="00EA4B5E" w:rsidRDefault="004C7DC7" w:rsidP="00EA4B5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61537" w:rsidRDefault="00261537" w:rsidP="00FA729E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:rsidR="00261537" w:rsidRDefault="00261537" w:rsidP="00FA729E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:rsidR="00FA43EF" w:rsidRDefault="00FA43EF" w:rsidP="00FA729E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:rsidR="00FA43EF" w:rsidRDefault="00FA43EF" w:rsidP="00FA729E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:rsidR="00FA43EF" w:rsidRDefault="00FA43EF" w:rsidP="00FA729E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:rsidR="00FA43EF" w:rsidRDefault="00FA43EF" w:rsidP="00FA729E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:rsidR="00FA43EF" w:rsidRDefault="00FA43EF" w:rsidP="00FA729E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:rsidR="00FA43EF" w:rsidRDefault="00FA43EF" w:rsidP="00FA729E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:rsidR="00FA43EF" w:rsidRDefault="00FA43EF" w:rsidP="00FA729E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:rsidR="00FA43EF" w:rsidRDefault="00FA43EF" w:rsidP="00FA729E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:rsidR="00261537" w:rsidRDefault="00261537" w:rsidP="00FA729E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Dear</w:t>
      </w:r>
      <w:r w:rsidR="00FA43EF">
        <w:rPr>
          <w:rFonts w:ascii="Arial" w:hAnsi="Arial" w:cs="Arial"/>
        </w:rPr>
        <w:t xml:space="preserve"> Parent/Carer</w:t>
      </w:r>
    </w:p>
    <w:p w:rsidR="00261537" w:rsidRDefault="00261537" w:rsidP="00D60BCA">
      <w:pPr>
        <w:tabs>
          <w:tab w:val="left" w:pos="1134"/>
        </w:tabs>
        <w:spacing w:after="0"/>
        <w:rPr>
          <w:rFonts w:ascii="Arial" w:hAnsi="Arial" w:cs="Arial"/>
        </w:rPr>
      </w:pPr>
    </w:p>
    <w:p w:rsidR="00FA43EF" w:rsidRPr="00261537" w:rsidRDefault="00FA43EF" w:rsidP="00D60BCA">
      <w:pPr>
        <w:tabs>
          <w:tab w:val="left" w:pos="1134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“Consultation on proposals to increase the qualification for entitlement to free mainstream school transport”.</w:t>
      </w:r>
    </w:p>
    <w:p w:rsidR="00000EED" w:rsidRDefault="00000EED" w:rsidP="00D60BCA">
      <w:pPr>
        <w:tabs>
          <w:tab w:val="left" w:pos="1134"/>
        </w:tabs>
        <w:spacing w:after="0"/>
        <w:rPr>
          <w:rFonts w:ascii="Arial" w:hAnsi="Arial" w:cs="Arial"/>
        </w:rPr>
      </w:pPr>
    </w:p>
    <w:p w:rsidR="00261537" w:rsidRDefault="000E75B2" w:rsidP="00E238F0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part of the ongoing </w:t>
      </w:r>
      <w:r w:rsidR="00FA43EF">
        <w:rPr>
          <w:rFonts w:ascii="Arial" w:hAnsi="Arial" w:cs="Arial"/>
        </w:rPr>
        <w:t>Transport Consultation</w:t>
      </w:r>
      <w:r>
        <w:rPr>
          <w:rFonts w:ascii="Arial" w:hAnsi="Arial" w:cs="Arial"/>
        </w:rPr>
        <w:t xml:space="preserve"> exercise</w:t>
      </w:r>
      <w:r w:rsidR="00FA43EF">
        <w:rPr>
          <w:rFonts w:ascii="Arial" w:hAnsi="Arial" w:cs="Arial"/>
        </w:rPr>
        <w:t>, Education, Youth &amp; Communities are carry</w:t>
      </w:r>
      <w:r>
        <w:rPr>
          <w:rFonts w:ascii="Arial" w:hAnsi="Arial" w:cs="Arial"/>
        </w:rPr>
        <w:t>ing</w:t>
      </w:r>
      <w:r w:rsidR="00FA43EF">
        <w:rPr>
          <w:rFonts w:ascii="Arial" w:hAnsi="Arial" w:cs="Arial"/>
        </w:rPr>
        <w:t xml:space="preserve"> out engagement activities with those children and young people who currently receive free school transport. </w:t>
      </w:r>
    </w:p>
    <w:p w:rsidR="00FA43EF" w:rsidRDefault="00FA43EF" w:rsidP="00E238F0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:rsidR="00FA43EF" w:rsidRDefault="000E75B2" w:rsidP="00E238F0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Your son or </w:t>
      </w:r>
      <w:r w:rsidR="00FA43EF">
        <w:rPr>
          <w:rFonts w:ascii="Arial" w:hAnsi="Arial" w:cs="Arial"/>
        </w:rPr>
        <w:t xml:space="preserve">daughter has the opportunity to complete </w:t>
      </w:r>
      <w:r>
        <w:rPr>
          <w:rFonts w:ascii="Arial" w:hAnsi="Arial" w:cs="Arial"/>
        </w:rPr>
        <w:t>a brief online survey on</w:t>
      </w:r>
      <w:r w:rsidR="00FA43EF">
        <w:rPr>
          <w:rFonts w:ascii="Arial" w:hAnsi="Arial" w:cs="Arial"/>
        </w:rPr>
        <w:t xml:space="preserve"> the proposals.  Depending on their age, it will be the case that some may require your help or their teachers’ help to do this. </w:t>
      </w:r>
    </w:p>
    <w:p w:rsidR="00FA43EF" w:rsidRDefault="00FA43EF" w:rsidP="00E238F0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:rsidR="00FA43EF" w:rsidRDefault="00FA43EF" w:rsidP="00E238F0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survey can be found at the following address: </w:t>
      </w:r>
      <w:hyperlink r:id="rId7" w:history="1">
        <w:r w:rsidR="004C6690">
          <w:rPr>
            <w:rStyle w:val="Hyperlink"/>
          </w:rPr>
          <w:t>https://www.surveymonkey.co.uk/r/S27BK6C</w:t>
        </w:r>
      </w:hyperlink>
    </w:p>
    <w:p w:rsidR="00FA43EF" w:rsidRDefault="00FA43EF" w:rsidP="00E238F0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:rsidR="00FA43EF" w:rsidRDefault="00FA43EF" w:rsidP="00E238F0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 I ask for your hel</w:t>
      </w:r>
      <w:r w:rsidR="000E75B2">
        <w:rPr>
          <w:rFonts w:ascii="Arial" w:hAnsi="Arial" w:cs="Arial"/>
        </w:rPr>
        <w:t xml:space="preserve">p in ensuring your son/daughter </w:t>
      </w:r>
      <w:r>
        <w:rPr>
          <w:rFonts w:ascii="Arial" w:hAnsi="Arial" w:cs="Arial"/>
        </w:rPr>
        <w:t xml:space="preserve">does so by Friday 15 December 2017?  </w:t>
      </w:r>
    </w:p>
    <w:p w:rsidR="00FA43EF" w:rsidRDefault="00FA43EF" w:rsidP="00E238F0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:rsidR="000C3E24" w:rsidRDefault="00FA43EF" w:rsidP="00E238F0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addition, s</w:t>
      </w:r>
      <w:r w:rsidR="000E75B2">
        <w:rPr>
          <w:rFonts w:ascii="Arial" w:hAnsi="Arial" w:cs="Arial"/>
        </w:rPr>
        <w:t xml:space="preserve">ome face-to-face focus groups, supported by staff </w:t>
      </w:r>
      <w:r w:rsidR="000C3E24">
        <w:rPr>
          <w:rFonts w:ascii="Arial" w:hAnsi="Arial" w:cs="Arial"/>
        </w:rPr>
        <w:t>to gather the views of the pupils</w:t>
      </w:r>
      <w:r w:rsidR="000E75B2">
        <w:rPr>
          <w:rFonts w:ascii="Arial" w:hAnsi="Arial" w:cs="Arial"/>
        </w:rPr>
        <w:t xml:space="preserve">, will take place over the next 2 weeks. </w:t>
      </w:r>
      <w:r w:rsidR="000C3E24">
        <w:rPr>
          <w:rFonts w:ascii="Arial" w:hAnsi="Arial" w:cs="Arial"/>
        </w:rPr>
        <w:t xml:space="preserve"> </w:t>
      </w:r>
    </w:p>
    <w:p w:rsidR="000C3E24" w:rsidRDefault="000C3E24" w:rsidP="00E238F0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:rsidR="0072404C" w:rsidRDefault="000C3E24" w:rsidP="00E238F0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addition, member</w:t>
      </w:r>
      <w:r w:rsidR="000E75B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the Scottish Youth Parliament and the North Lanarkshire Youth Council are being </w:t>
      </w:r>
      <w:r w:rsidR="0072404C">
        <w:rPr>
          <w:rFonts w:ascii="Arial" w:hAnsi="Arial" w:cs="Arial"/>
        </w:rPr>
        <w:t xml:space="preserve">consulted and carrying out their own consultation exercise with many young people. </w:t>
      </w:r>
    </w:p>
    <w:p w:rsidR="0072404C" w:rsidRDefault="0072404C" w:rsidP="00E238F0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:rsidR="0072404C" w:rsidRDefault="0072404C" w:rsidP="00E238F0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views expressed through the survey and focus groups will be used to inform the final report that will eventuall</w:t>
      </w:r>
      <w:r w:rsidR="000E75B2">
        <w:rPr>
          <w:rFonts w:ascii="Arial" w:hAnsi="Arial" w:cs="Arial"/>
        </w:rPr>
        <w:t xml:space="preserve">y go to the Education Committee.   This will help </w:t>
      </w:r>
      <w:r>
        <w:rPr>
          <w:rFonts w:ascii="Arial" w:hAnsi="Arial" w:cs="Arial"/>
        </w:rPr>
        <w:t xml:space="preserve">the elected members to make an informed decision on whether to accept the proposal(s) or not. </w:t>
      </w:r>
    </w:p>
    <w:p w:rsidR="0072404C" w:rsidRDefault="0072404C" w:rsidP="00E238F0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:rsidR="0072404C" w:rsidRDefault="0072404C" w:rsidP="00E238F0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accept m</w:t>
      </w:r>
      <w:r w:rsidR="000E75B2">
        <w:rPr>
          <w:rFonts w:ascii="Arial" w:hAnsi="Arial" w:cs="Arial"/>
        </w:rPr>
        <w:t>y thanks for your co-operation i</w:t>
      </w:r>
      <w:r>
        <w:rPr>
          <w:rFonts w:ascii="Arial" w:hAnsi="Arial" w:cs="Arial"/>
        </w:rPr>
        <w:t xml:space="preserve">n this process. </w:t>
      </w:r>
    </w:p>
    <w:p w:rsidR="0072404C" w:rsidRDefault="0072404C" w:rsidP="00E238F0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:rsidR="0072404C" w:rsidRDefault="0072404C" w:rsidP="00E238F0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Yours sincerely </w:t>
      </w:r>
    </w:p>
    <w:p w:rsidR="0072404C" w:rsidRDefault="0072404C" w:rsidP="00E238F0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:rsidR="0072404C" w:rsidRDefault="0072404C" w:rsidP="00E238F0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:rsidR="0072404C" w:rsidRDefault="0072404C" w:rsidP="00E238F0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:rsidR="0072404C" w:rsidRDefault="0072404C" w:rsidP="00E238F0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:rsidR="0072404C" w:rsidRDefault="0072404C" w:rsidP="00E238F0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David Craig</w:t>
      </w:r>
    </w:p>
    <w:p w:rsidR="0072404C" w:rsidRDefault="0072404C" w:rsidP="00E238F0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Education Officer </w:t>
      </w:r>
    </w:p>
    <w:p w:rsidR="00261537" w:rsidRDefault="00261537" w:rsidP="00D60BCA">
      <w:pPr>
        <w:tabs>
          <w:tab w:val="left" w:pos="1134"/>
        </w:tabs>
        <w:spacing w:after="0"/>
        <w:rPr>
          <w:rFonts w:ascii="Arial" w:hAnsi="Arial" w:cs="Arial"/>
        </w:rPr>
      </w:pPr>
    </w:p>
    <w:p w:rsidR="001F388D" w:rsidRDefault="001F388D" w:rsidP="001F388D">
      <w:pPr>
        <w:rPr>
          <w:sz w:val="0"/>
          <w:szCs w:val="0"/>
        </w:rPr>
      </w:pPr>
    </w:p>
    <w:p w:rsidR="004C7DC7" w:rsidRPr="001F388D" w:rsidRDefault="004C7DC7" w:rsidP="000D1409">
      <w:pPr>
        <w:rPr>
          <w:sz w:val="0"/>
          <w:szCs w:val="0"/>
        </w:rPr>
      </w:pPr>
    </w:p>
    <w:sectPr w:rsidR="004C7DC7" w:rsidRPr="001F388D" w:rsidSect="0072404C">
      <w:headerReference w:type="default" r:id="rId8"/>
      <w:headerReference w:type="first" r:id="rId9"/>
      <w:footerReference w:type="first" r:id="rId10"/>
      <w:type w:val="continuous"/>
      <w:pgSz w:w="11907" w:h="16839" w:code="9"/>
      <w:pgMar w:top="720" w:right="1151" w:bottom="720" w:left="1151" w:header="720" w:footer="1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CAD" w:rsidRDefault="00F11CAD" w:rsidP="00D60BCA">
      <w:pPr>
        <w:spacing w:after="0" w:line="240" w:lineRule="auto"/>
      </w:pPr>
      <w:r>
        <w:separator/>
      </w:r>
    </w:p>
  </w:endnote>
  <w:endnote w:type="continuationSeparator" w:id="0">
    <w:p w:rsidR="00F11CAD" w:rsidRDefault="00F11CAD" w:rsidP="00D6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88D" w:rsidRDefault="004518F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1BB57D40" wp14:editId="1C92AEEF">
          <wp:simplePos x="0" y="0"/>
          <wp:positionH relativeFrom="column">
            <wp:posOffset>-435610</wp:posOffset>
          </wp:positionH>
          <wp:positionV relativeFrom="paragraph">
            <wp:posOffset>1192530</wp:posOffset>
          </wp:positionV>
          <wp:extent cx="723265" cy="330835"/>
          <wp:effectExtent l="0" t="0" r="635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5E03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24DC085" wp14:editId="3BDF82E9">
              <wp:simplePos x="0" y="0"/>
              <wp:positionH relativeFrom="page">
                <wp:posOffset>4486275</wp:posOffset>
              </wp:positionH>
              <wp:positionV relativeFrom="page">
                <wp:posOffset>9096375</wp:posOffset>
              </wp:positionV>
              <wp:extent cx="161925" cy="1127125"/>
              <wp:effectExtent l="0" t="0" r="0" b="15875"/>
              <wp:wrapNone/>
              <wp:docPr id="4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925" cy="1127125"/>
                        <a:chOff x="7217" y="14357"/>
                        <a:chExt cx="2" cy="1865"/>
                      </a:xfrm>
                    </wpg:grpSpPr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7217" y="14357"/>
                          <a:ext cx="2" cy="1865"/>
                        </a:xfrm>
                        <a:custGeom>
                          <a:avLst/>
                          <a:gdLst>
                            <a:gd name="T0" fmla="+- 0 14357 14357"/>
                            <a:gd name="T1" fmla="*/ 14357 h 1865"/>
                            <a:gd name="T2" fmla="+- 0 16222 14357"/>
                            <a:gd name="T3" fmla="*/ 16222 h 186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865">
                              <a:moveTo>
                                <a:pt x="0" y="0"/>
                              </a:moveTo>
                              <a:lnTo>
                                <a:pt x="0" y="186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E45EBD" id="Group 6" o:spid="_x0000_s1026" style="position:absolute;margin-left:353.25pt;margin-top:716.25pt;width:12.75pt;height:88.75pt;z-index:-251650048;mso-position-horizontal-relative:page;mso-position-vertical-relative:page" coordorigin="7217,14357" coordsize="2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">
              <v:shape id="Freeform 7" o:spid="_x0000_s1027" style="position:absolute;left:7217;top:14357;width:2;height:1865;visibility:visible;mso-wrap-style:square;v-text-anchor:top" coordsize="2,1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PhjsQA&#10;AADaAAAADwAAAGRycy9kb3ducmV2LnhtbESPQWvCQBSE7wX/w/IEb3WTCFKiq0jQ0ENbqLYHb4/d&#10;ZxKSfRuyW5P++26h0OMwM98w2/1kO3GnwTeOFaTLBASxdqbhSsHH5fT4BMIHZIOdY1LwTR72u9nD&#10;FnPjRn6n+zlUIkLY56igDqHPpfS6Jot+6Xri6N3cYDFEOVTSDDhGuO1kliRrabHhuFBjT0VNuj1/&#10;WQWj1Vd7XOFbmxaX16x8KT91lim1mE+HDYhAU/gP/7WfjYI1/F6JN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T4Y7EAAAA2gAAAA8AAAAAAAAAAAAAAAAAmAIAAGRycy9k&#10;b3ducmV2LnhtbFBLBQYAAAAABAAEAPUAAACJAwAAAAA=&#10;" path="m,l,1865e" filled="f" strokecolor="#808285" strokeweight=".25pt">
                <v:path arrowok="t" o:connecttype="custom" o:connectlocs="0,14357;0,16222" o:connectangles="0,0"/>
              </v:shape>
              <w10:wrap anchorx="page" anchory="page"/>
            </v:group>
          </w:pict>
        </mc:Fallback>
      </mc:AlternateContent>
    </w:r>
    <w:r w:rsidR="00155E0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8AE0142" wp14:editId="167307F0">
              <wp:simplePos x="0" y="0"/>
              <wp:positionH relativeFrom="page">
                <wp:posOffset>4648200</wp:posOffset>
              </wp:positionH>
              <wp:positionV relativeFrom="page">
                <wp:posOffset>9096375</wp:posOffset>
              </wp:positionV>
              <wp:extent cx="2619375" cy="1295400"/>
              <wp:effectExtent l="0" t="0" r="952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129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58595B"/>
                              <w:position w:val="1"/>
                              <w:sz w:val="20"/>
                              <w:szCs w:val="20"/>
                              <w:lang w:val="en-GB" w:eastAsia="en-GB"/>
                            </w:rPr>
                            <w:alias w:val="Archie Address"/>
                            <w:tag w:val="Archie Address"/>
                            <w:id w:val="-873613614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 Black" w:eastAsia="Arial Black" w:hAnsi="Arial Black" w:cs="Arial Black"/>
                                  <w:b/>
                                  <w:bCs/>
                                  <w:color w:val="58595B"/>
                                  <w:position w:val="1"/>
                                  <w:sz w:val="20"/>
                                  <w:szCs w:val="20"/>
                                  <w:lang w:val="en-GB" w:eastAsia="en-GB"/>
                                </w:rPr>
                                <w:alias w:val="Archie Address"/>
                                <w:tag w:val="Archie Address"/>
                                <w:id w:val="418846381"/>
                                <w:lock w:val="sdtContentLocked"/>
                              </w:sdtPr>
                              <w:sdtEndPr/>
                              <w:sdtContent>
                                <w:p w:rsidR="004518F4" w:rsidRDefault="004518F4" w:rsidP="00323B28">
                                  <w:pPr>
                                    <w:spacing w:after="0" w:line="238" w:lineRule="exact"/>
                                    <w:ind w:left="20" w:right="-20"/>
                                    <w:rPr>
                                      <w:rFonts w:ascii="Arial Black" w:eastAsia="Arial Black" w:hAnsi="Arial Black" w:cs="Arial Blac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Black" w:eastAsia="Arial Black" w:hAnsi="Arial Black" w:cs="Arial Black"/>
                                      <w:b/>
                                      <w:bCs/>
                                      <w:color w:val="58595B"/>
                                      <w:position w:val="1"/>
                                      <w:sz w:val="20"/>
                                      <w:szCs w:val="20"/>
                                    </w:rPr>
                                    <w:t>Education, Youth and Communities</w:t>
                                  </w:r>
                                </w:p>
                                <w:p w:rsidR="004518F4" w:rsidRDefault="004518F4" w:rsidP="00323B28">
                                  <w:pPr>
                                    <w:spacing w:after="0" w:line="238" w:lineRule="exact"/>
                                    <w:ind w:left="20" w:right="-20"/>
                                    <w:rPr>
                                      <w:rFonts w:ascii="Arial" w:eastAsia="Arial" w:hAnsi="Arial" w:cs="Arial"/>
                                      <w:color w:val="6D6E7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6D6E71"/>
                                      <w:sz w:val="20"/>
                                      <w:szCs w:val="20"/>
                                    </w:rPr>
                                    <w:t>Lorraine Fisher</w:t>
                                  </w:r>
                                </w:p>
                                <w:p w:rsidR="004518F4" w:rsidRDefault="004518F4" w:rsidP="00323B28">
                                  <w:pPr>
                                    <w:spacing w:after="0" w:line="238" w:lineRule="exact"/>
                                    <w:ind w:left="20" w:right="-20"/>
                                    <w:rPr>
                                      <w:rFonts w:ascii="Arial" w:eastAsia="Arial" w:hAnsi="Arial" w:cs="Arial"/>
                                      <w:color w:val="6D6E7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6D6E71"/>
                                      <w:sz w:val="20"/>
                                      <w:szCs w:val="20"/>
                                    </w:rPr>
                                    <w:t>Head of Education (</w:t>
                                  </w:r>
                                  <w:r w:rsidR="007602D0">
                                    <w:rPr>
                                      <w:rFonts w:ascii="Arial" w:eastAsia="Arial" w:hAnsi="Arial" w:cs="Arial"/>
                                      <w:color w:val="6D6E71"/>
                                      <w:sz w:val="20"/>
                                      <w:szCs w:val="20"/>
                                    </w:rPr>
                                    <w:t>North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6D6E7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4518F4" w:rsidRDefault="004518F4" w:rsidP="00323B28">
                                  <w:pPr>
                                    <w:spacing w:after="0" w:line="238" w:lineRule="exact"/>
                                    <w:ind w:left="20" w:right="-20"/>
                                    <w:rPr>
                                      <w:rFonts w:ascii="Arial" w:eastAsia="Arial" w:hAnsi="Arial" w:cs="Arial"/>
                                      <w:color w:val="6D6E7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6D6E71"/>
                                      <w:sz w:val="20"/>
                                      <w:szCs w:val="20"/>
                                    </w:rPr>
                                    <w:t>Municipal Buildings</w:t>
                                  </w:r>
                                </w:p>
                                <w:p w:rsidR="004518F4" w:rsidRDefault="004518F4" w:rsidP="00323B28">
                                  <w:pPr>
                                    <w:spacing w:after="0" w:line="238" w:lineRule="exact"/>
                                    <w:ind w:left="20" w:right="-20"/>
                                    <w:rPr>
                                      <w:rFonts w:ascii="Arial" w:eastAsia="Arial" w:hAnsi="Arial" w:cs="Arial"/>
                                      <w:color w:val="6D6E7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6D6E71"/>
                                      <w:sz w:val="20"/>
                                      <w:szCs w:val="20"/>
                                    </w:rPr>
                                    <w:t>Kildonan Street</w:t>
                                  </w:r>
                                </w:p>
                                <w:p w:rsidR="004518F4" w:rsidRDefault="004518F4" w:rsidP="00323B28">
                                  <w:pPr>
                                    <w:spacing w:before="50" w:after="0" w:line="240" w:lineRule="auto"/>
                                    <w:ind w:left="20" w:right="-54"/>
                                    <w:rPr>
                                      <w:rFonts w:ascii="Arial" w:eastAsia="Arial" w:hAnsi="Arial" w:cs="Arial"/>
                                      <w:color w:val="6D6E7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6D6E71"/>
                                      <w:sz w:val="20"/>
                                      <w:szCs w:val="20"/>
                                    </w:rPr>
                                    <w:t>Coatbridge ML5 3BT</w:t>
                                  </w:r>
                                </w:p>
                                <w:p w:rsidR="004518F4" w:rsidRPr="009017F7" w:rsidRDefault="00F11CAD" w:rsidP="00323B28">
                                  <w:pPr>
                                    <w:spacing w:before="50" w:after="0" w:line="240" w:lineRule="auto"/>
                                    <w:ind w:left="20" w:right="-54"/>
                                    <w:rPr>
                                      <w:rFonts w:ascii="Calibri" w:hAnsi="Calibri" w:cs="Calibri"/>
                                    </w:rPr>
                                  </w:pPr>
                                  <w:hyperlink r:id="rId2" w:history="1">
                                    <w:r w:rsidR="004518F4" w:rsidRPr="009017F7">
                                      <w:rPr>
                                        <w:rStyle w:val="Hyperlink"/>
                                        <w:rFonts w:ascii="Arial" w:eastAsia="Arial" w:hAnsi="Arial" w:cs="Arial"/>
                                        <w:b/>
                                        <w:bCs/>
                                        <w:color w:val="6D6E71"/>
                                        <w:u w:val="none"/>
                                      </w:rPr>
                                      <w:t>ww</w:t>
                                    </w:r>
                                    <w:r w:rsidR="004518F4" w:rsidRPr="009017F7">
                                      <w:rPr>
                                        <w:rStyle w:val="Hyperlink"/>
                                        <w:rFonts w:ascii="Arial" w:eastAsia="Arial" w:hAnsi="Arial" w:cs="Arial"/>
                                        <w:b/>
                                        <w:bCs/>
                                        <w:color w:val="6D6E71"/>
                                        <w:spacing w:val="-7"/>
                                        <w:u w:val="none"/>
                                      </w:rPr>
                                      <w:t>w</w:t>
                                    </w:r>
                                    <w:r w:rsidR="004518F4" w:rsidRPr="009017F7">
                                      <w:rPr>
                                        <w:rStyle w:val="Hyperlink"/>
                                        <w:rFonts w:ascii="Arial" w:eastAsia="Arial" w:hAnsi="Arial" w:cs="Arial"/>
                                        <w:b/>
                                        <w:bCs/>
                                        <w:color w:val="6D6E71"/>
                                        <w:u w:val="none"/>
                                      </w:rPr>
                                      <w:t>.northlanarkshire.go</w:t>
                                    </w:r>
                                    <w:r w:rsidR="004518F4" w:rsidRPr="009017F7">
                                      <w:rPr>
                                        <w:rStyle w:val="Hyperlink"/>
                                        <w:rFonts w:ascii="Arial" w:eastAsia="Arial" w:hAnsi="Arial" w:cs="Arial"/>
                                        <w:b/>
                                        <w:bCs/>
                                        <w:color w:val="6D6E71"/>
                                        <w:spacing w:val="-15"/>
                                        <w:u w:val="none"/>
                                      </w:rPr>
                                      <w:t>v</w:t>
                                    </w:r>
                                    <w:r w:rsidR="004518F4" w:rsidRPr="009017F7">
                                      <w:rPr>
                                        <w:rStyle w:val="Hyperlink"/>
                                        <w:rFonts w:ascii="Arial" w:eastAsia="Arial" w:hAnsi="Arial" w:cs="Arial"/>
                                        <w:b/>
                                        <w:bCs/>
                                        <w:color w:val="6D6E71"/>
                                        <w:u w:val="none"/>
                                      </w:rPr>
                                      <w:t>.uk</w:t>
                                    </w:r>
                                  </w:hyperlink>
                                </w:p>
                              </w:sdtContent>
                            </w:sdt>
                            <w:p w:rsidR="004518F4" w:rsidRDefault="004518F4" w:rsidP="00323B28">
                              <w:pPr>
                                <w:pStyle w:val="PlainText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4518F4" w:rsidRPr="00D365B9" w:rsidRDefault="00F11CAD" w:rsidP="00323B28">
                              <w:pPr>
                                <w:spacing w:after="0" w:line="238" w:lineRule="exact"/>
                                <w:ind w:left="20" w:right="-2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sdtContent>
                        </w:sdt>
                        <w:p w:rsidR="004518F4" w:rsidRDefault="004518F4" w:rsidP="00323B28">
                          <w:pPr>
                            <w:pStyle w:val="PlainText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</w:p>
                        <w:p w:rsidR="004518F4" w:rsidRPr="00E32200" w:rsidRDefault="004518F4" w:rsidP="00323B28"/>
                        <w:p w:rsidR="001F388D" w:rsidRPr="00D306B1" w:rsidRDefault="001F388D" w:rsidP="00643133">
                          <w:pPr>
                            <w:pStyle w:val="PlainText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E01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66pt;margin-top:716.25pt;width:206.25pt;height:10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2AjsA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" filled="f" stroked="f">
              <v:textbox inset="0,0,0,0">
                <w:txbxContent>
                  <w:sdt>
                    <w:sdtPr>
                      <w:rPr>
                        <w:rFonts w:ascii="Arial Black" w:eastAsia="Arial Black" w:hAnsi="Arial Black" w:cs="Arial Black"/>
                        <w:b/>
                        <w:bCs/>
                        <w:color w:val="58595B"/>
                        <w:position w:val="1"/>
                        <w:sz w:val="20"/>
                        <w:szCs w:val="20"/>
                        <w:lang w:val="en-GB" w:eastAsia="en-GB"/>
                      </w:rPr>
                      <w:alias w:val="Archie Address"/>
                      <w:tag w:val="Archie Address"/>
                      <w:id w:val="-873613614"/>
                    </w:sdtPr>
                    <w:sdtEndPr/>
                    <w:sdtContent>
                      <w:sdt>
                        <w:sdtPr>
                          <w:rPr>
                            <w:rFonts w:ascii="Arial Black" w:eastAsia="Arial Black" w:hAnsi="Arial Black" w:cs="Arial Black"/>
                            <w:b/>
                            <w:bCs/>
                            <w:color w:val="58595B"/>
                            <w:position w:val="1"/>
                            <w:sz w:val="20"/>
                            <w:szCs w:val="20"/>
                            <w:lang w:val="en-GB" w:eastAsia="en-GB"/>
                          </w:rPr>
                          <w:alias w:val="Archie Address"/>
                          <w:tag w:val="Archie Address"/>
                          <w:id w:val="418846381"/>
                          <w:lock w:val="sdtContentLocked"/>
                        </w:sdtPr>
                        <w:sdtEndPr/>
                        <w:sdtContent>
                          <w:p w:rsidR="004518F4" w:rsidRDefault="004518F4" w:rsidP="00323B28">
                            <w:pPr>
                              <w:spacing w:after="0" w:line="238" w:lineRule="exact"/>
                              <w:ind w:left="20" w:right="-20"/>
                              <w:rPr>
                                <w:rFonts w:ascii="Arial Black" w:eastAsia="Arial Black" w:hAnsi="Arial Black" w:cs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58595B"/>
                                <w:position w:val="1"/>
                                <w:sz w:val="20"/>
                                <w:szCs w:val="20"/>
                              </w:rPr>
                              <w:t>Education, Youth and Communities</w:t>
                            </w:r>
                          </w:p>
                          <w:p w:rsidR="004518F4" w:rsidRDefault="004518F4" w:rsidP="00323B28">
                            <w:pPr>
                              <w:spacing w:after="0" w:line="238" w:lineRule="exact"/>
                              <w:ind w:left="20" w:right="-20"/>
                              <w:rPr>
                                <w:rFonts w:ascii="Arial" w:eastAsia="Arial" w:hAnsi="Arial" w:cs="Arial"/>
                                <w:color w:val="6D6E7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D6E71"/>
                                <w:sz w:val="20"/>
                                <w:szCs w:val="20"/>
                              </w:rPr>
                              <w:t>Lorraine Fisher</w:t>
                            </w:r>
                          </w:p>
                          <w:p w:rsidR="004518F4" w:rsidRDefault="004518F4" w:rsidP="00323B28">
                            <w:pPr>
                              <w:spacing w:after="0" w:line="238" w:lineRule="exact"/>
                              <w:ind w:left="20" w:right="-20"/>
                              <w:rPr>
                                <w:rFonts w:ascii="Arial" w:eastAsia="Arial" w:hAnsi="Arial" w:cs="Arial"/>
                                <w:color w:val="6D6E7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D6E71"/>
                                <w:sz w:val="20"/>
                                <w:szCs w:val="20"/>
                              </w:rPr>
                              <w:t>Head of Education (</w:t>
                            </w:r>
                            <w:r w:rsidR="007602D0">
                              <w:rPr>
                                <w:rFonts w:ascii="Arial" w:eastAsia="Arial" w:hAnsi="Arial" w:cs="Arial"/>
                                <w:color w:val="6D6E71"/>
                                <w:sz w:val="20"/>
                                <w:szCs w:val="20"/>
                              </w:rPr>
                              <w:t>North</w:t>
                            </w:r>
                            <w:r>
                              <w:rPr>
                                <w:rFonts w:ascii="Arial" w:eastAsia="Arial" w:hAnsi="Arial" w:cs="Arial"/>
                                <w:color w:val="6D6E7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518F4" w:rsidRDefault="004518F4" w:rsidP="00323B28">
                            <w:pPr>
                              <w:spacing w:after="0" w:line="238" w:lineRule="exact"/>
                              <w:ind w:left="20" w:right="-20"/>
                              <w:rPr>
                                <w:rFonts w:ascii="Arial" w:eastAsia="Arial" w:hAnsi="Arial" w:cs="Arial"/>
                                <w:color w:val="6D6E7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D6E71"/>
                                <w:sz w:val="20"/>
                                <w:szCs w:val="20"/>
                              </w:rPr>
                              <w:t>Municipal Buildings</w:t>
                            </w:r>
                          </w:p>
                          <w:p w:rsidR="004518F4" w:rsidRDefault="004518F4" w:rsidP="00323B28">
                            <w:pPr>
                              <w:spacing w:after="0" w:line="238" w:lineRule="exact"/>
                              <w:ind w:left="20" w:right="-20"/>
                              <w:rPr>
                                <w:rFonts w:ascii="Arial" w:eastAsia="Arial" w:hAnsi="Arial" w:cs="Arial"/>
                                <w:color w:val="6D6E7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D6E71"/>
                                <w:sz w:val="20"/>
                                <w:szCs w:val="20"/>
                              </w:rPr>
                              <w:t>Kildonan Street</w:t>
                            </w:r>
                          </w:p>
                          <w:p w:rsidR="004518F4" w:rsidRDefault="004518F4" w:rsidP="00323B28">
                            <w:pPr>
                              <w:spacing w:before="50" w:after="0" w:line="240" w:lineRule="auto"/>
                              <w:ind w:left="20" w:right="-54"/>
                              <w:rPr>
                                <w:rFonts w:ascii="Arial" w:eastAsia="Arial" w:hAnsi="Arial" w:cs="Arial"/>
                                <w:color w:val="6D6E7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D6E71"/>
                                <w:sz w:val="20"/>
                                <w:szCs w:val="20"/>
                              </w:rPr>
                              <w:t>Coatbridge ML5 3BT</w:t>
                            </w:r>
                          </w:p>
                          <w:p w:rsidR="004518F4" w:rsidRPr="009017F7" w:rsidRDefault="00F11CAD" w:rsidP="00323B28">
                            <w:pPr>
                              <w:spacing w:before="50" w:after="0" w:line="240" w:lineRule="auto"/>
                              <w:ind w:left="20" w:right="-54"/>
                              <w:rPr>
                                <w:rFonts w:ascii="Calibri" w:hAnsi="Calibri" w:cs="Calibri"/>
                              </w:rPr>
                            </w:pPr>
                            <w:hyperlink r:id="rId3" w:history="1">
                              <w:r w:rsidR="004518F4" w:rsidRPr="009017F7">
                                <w:rPr>
                                  <w:rStyle w:val="Hyperlink"/>
                                  <w:rFonts w:ascii="Arial" w:eastAsia="Arial" w:hAnsi="Arial" w:cs="Arial"/>
                                  <w:b/>
                                  <w:bCs/>
                                  <w:color w:val="6D6E71"/>
                                  <w:u w:val="none"/>
                                </w:rPr>
                                <w:t>ww</w:t>
                              </w:r>
                              <w:r w:rsidR="004518F4" w:rsidRPr="009017F7">
                                <w:rPr>
                                  <w:rStyle w:val="Hyperlink"/>
                                  <w:rFonts w:ascii="Arial" w:eastAsia="Arial" w:hAnsi="Arial" w:cs="Arial"/>
                                  <w:b/>
                                  <w:bCs/>
                                  <w:color w:val="6D6E71"/>
                                  <w:spacing w:val="-7"/>
                                  <w:u w:val="none"/>
                                </w:rPr>
                                <w:t>w</w:t>
                              </w:r>
                              <w:r w:rsidR="004518F4" w:rsidRPr="009017F7">
                                <w:rPr>
                                  <w:rStyle w:val="Hyperlink"/>
                                  <w:rFonts w:ascii="Arial" w:eastAsia="Arial" w:hAnsi="Arial" w:cs="Arial"/>
                                  <w:b/>
                                  <w:bCs/>
                                  <w:color w:val="6D6E71"/>
                                  <w:u w:val="none"/>
                                </w:rPr>
                                <w:t>.northlanarkshire.go</w:t>
                              </w:r>
                              <w:r w:rsidR="004518F4" w:rsidRPr="009017F7">
                                <w:rPr>
                                  <w:rStyle w:val="Hyperlink"/>
                                  <w:rFonts w:ascii="Arial" w:eastAsia="Arial" w:hAnsi="Arial" w:cs="Arial"/>
                                  <w:b/>
                                  <w:bCs/>
                                  <w:color w:val="6D6E71"/>
                                  <w:spacing w:val="-15"/>
                                  <w:u w:val="none"/>
                                </w:rPr>
                                <w:t>v</w:t>
                              </w:r>
                              <w:r w:rsidR="004518F4" w:rsidRPr="009017F7">
                                <w:rPr>
                                  <w:rStyle w:val="Hyperlink"/>
                                  <w:rFonts w:ascii="Arial" w:eastAsia="Arial" w:hAnsi="Arial" w:cs="Arial"/>
                                  <w:b/>
                                  <w:bCs/>
                                  <w:color w:val="6D6E71"/>
                                  <w:u w:val="none"/>
                                </w:rPr>
                                <w:t>.uk</w:t>
                              </w:r>
                            </w:hyperlink>
                          </w:p>
                        </w:sdtContent>
                      </w:sdt>
                      <w:p w:rsidR="004518F4" w:rsidRDefault="004518F4" w:rsidP="00323B28">
                        <w:pPr>
                          <w:pStyle w:val="PlainText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4518F4" w:rsidRPr="00D365B9" w:rsidRDefault="00F11CAD" w:rsidP="00323B28">
                        <w:pPr>
                          <w:spacing w:after="0" w:line="238" w:lineRule="exact"/>
                          <w:ind w:left="20" w:right="-20"/>
                          <w:rPr>
                            <w:rFonts w:ascii="Calibri" w:hAnsi="Calibri" w:cs="Calibri"/>
                          </w:rPr>
                        </w:pPr>
                      </w:p>
                    </w:sdtContent>
                  </w:sdt>
                  <w:p w:rsidR="004518F4" w:rsidRDefault="004518F4" w:rsidP="00323B28">
                    <w:pPr>
                      <w:pStyle w:val="PlainText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</w:p>
                  <w:p w:rsidR="004518F4" w:rsidRPr="00E32200" w:rsidRDefault="004518F4" w:rsidP="00323B28"/>
                  <w:p w:rsidR="001F388D" w:rsidRPr="00D306B1" w:rsidRDefault="001F388D" w:rsidP="00643133">
                    <w:pPr>
                      <w:pStyle w:val="PlainText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55E03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6043630" wp14:editId="7A9FAB85">
              <wp:simplePos x="0" y="0"/>
              <wp:positionH relativeFrom="page">
                <wp:posOffset>266700</wp:posOffset>
              </wp:positionH>
              <wp:positionV relativeFrom="page">
                <wp:posOffset>10306050</wp:posOffset>
              </wp:positionV>
              <wp:extent cx="7000875" cy="180975"/>
              <wp:effectExtent l="0" t="0" r="28575" b="9525"/>
              <wp:wrapNone/>
              <wp:docPr id="7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00875" cy="180975"/>
                        <a:chOff x="503" y="16491"/>
                        <a:chExt cx="11234" cy="283"/>
                      </a:xfrm>
                    </wpg:grpSpPr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503" y="16491"/>
                          <a:ext cx="11234" cy="283"/>
                        </a:xfrm>
                        <a:custGeom>
                          <a:avLst/>
                          <a:gdLst>
                            <a:gd name="T0" fmla="+- 0 503 503"/>
                            <a:gd name="T1" fmla="*/ T0 w 11234"/>
                            <a:gd name="T2" fmla="+- 0 16491 16491"/>
                            <a:gd name="T3" fmla="*/ 16491 h 283"/>
                            <a:gd name="T4" fmla="+- 0 11738 503"/>
                            <a:gd name="T5" fmla="*/ T4 w 11234"/>
                            <a:gd name="T6" fmla="+- 0 16491 16491"/>
                            <a:gd name="T7" fmla="*/ 16491 h 283"/>
                            <a:gd name="T8" fmla="+- 0 11738 503"/>
                            <a:gd name="T9" fmla="*/ T8 w 11234"/>
                            <a:gd name="T10" fmla="+- 0 16774 16491"/>
                            <a:gd name="T11" fmla="*/ 16774 h 283"/>
                            <a:gd name="T12" fmla="+- 0 503 503"/>
                            <a:gd name="T13" fmla="*/ T12 w 11234"/>
                            <a:gd name="T14" fmla="+- 0 16774 16491"/>
                            <a:gd name="T15" fmla="*/ 16774 h 283"/>
                            <a:gd name="T16" fmla="+- 0 503 503"/>
                            <a:gd name="T17" fmla="*/ T16 w 11234"/>
                            <a:gd name="T18" fmla="+- 0 16491 16491"/>
                            <a:gd name="T19" fmla="*/ 16491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234" h="283">
                              <a:moveTo>
                                <a:pt x="0" y="0"/>
                              </a:moveTo>
                              <a:lnTo>
                                <a:pt x="11235" y="0"/>
                              </a:lnTo>
                              <a:lnTo>
                                <a:pt x="11235" y="283"/>
                              </a:lnTo>
                              <a:lnTo>
                                <a:pt x="0" y="2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364925" id="Group 8" o:spid="_x0000_s1026" style="position:absolute;margin-left:21pt;margin-top:811.5pt;width:551.25pt;height:14.25pt;z-index:-251651072;mso-position-horizontal-relative:page;mso-position-vertical-relative:page" coordorigin="503,16491" coordsize="112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">
              <v:shape id="Freeform 9" o:spid="_x0000_s1027" style="position:absolute;left:503;top:16491;width:11234;height:283;visibility:visible;mso-wrap-style:square;v-text-anchor:top" coordsize="1123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BW78A&#10;AADaAAAADwAAAGRycy9kb3ducmV2LnhtbERPy4rCMBTdC/5DuAPuxnQURapRRBGVmYWvhctLc22L&#10;zU1Jola/3iwGXB7OezJrTCXu5HxpWcFPNwFBnFldcq7gdFx9j0D4gKyxskwKnuRhNm23Jphq++A9&#10;3Q8hFzGEfYoKihDqVEqfFWTQd21NHLmLdQZDhC6X2uEjhptK9pJkKA2WHBsKrGlRUHY93IyC3eu3&#10;33fL87C+BZw3+m+wLrdbpTpfzXwMIlATPuJ/90YriFvjlXgD5PQ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oAFbvwAAANoAAAAPAAAAAAAAAAAAAAAAAJgCAABkcnMvZG93bnJl&#10;di54bWxQSwUGAAAAAAQABAD1AAAAhAMAAAAA&#10;" path="m,l11235,r,283l,283,,e" fillcolor="#808285" stroked="f">
                <v:path arrowok="t" o:connecttype="custom" o:connectlocs="0,16491;11235,16491;11235,16774;0,16774;0,16491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CAD" w:rsidRDefault="00F11CAD" w:rsidP="00D60BCA">
      <w:pPr>
        <w:spacing w:after="0" w:line="240" w:lineRule="auto"/>
      </w:pPr>
      <w:r>
        <w:separator/>
      </w:r>
    </w:p>
  </w:footnote>
  <w:footnote w:type="continuationSeparator" w:id="0">
    <w:p w:rsidR="00F11CAD" w:rsidRDefault="00F11CAD" w:rsidP="00D6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6271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61537" w:rsidRDefault="00E07029">
        <w:pPr>
          <w:pStyle w:val="Header"/>
          <w:jc w:val="center"/>
        </w:pPr>
        <w:r>
          <w:fldChar w:fldCharType="begin"/>
        </w:r>
        <w:r w:rsidR="00261537">
          <w:instrText xml:space="preserve"> PAGE   \* MERGEFORMAT </w:instrText>
        </w:r>
        <w:r>
          <w:fldChar w:fldCharType="separate"/>
        </w:r>
        <w:r w:rsidR="007240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1537" w:rsidRDefault="002615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02" w:rsidRPr="00552D02" w:rsidRDefault="00552D02" w:rsidP="00552D02">
    <w:pPr>
      <w:pStyle w:val="Header"/>
    </w:pPr>
    <w:r>
      <w:rPr>
        <w:noProof/>
        <w:lang w:val="en-GB"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3C"/>
    <w:rsid w:val="00000EED"/>
    <w:rsid w:val="000A2EEB"/>
    <w:rsid w:val="000C3E24"/>
    <w:rsid w:val="000D1409"/>
    <w:rsid w:val="000E63A8"/>
    <w:rsid w:val="000E75B2"/>
    <w:rsid w:val="000F1804"/>
    <w:rsid w:val="00100728"/>
    <w:rsid w:val="001138D5"/>
    <w:rsid w:val="00144D25"/>
    <w:rsid w:val="00155E03"/>
    <w:rsid w:val="00171120"/>
    <w:rsid w:val="00172AC2"/>
    <w:rsid w:val="00185A9F"/>
    <w:rsid w:val="001F388D"/>
    <w:rsid w:val="0021260D"/>
    <w:rsid w:val="00220679"/>
    <w:rsid w:val="002246CF"/>
    <w:rsid w:val="00261537"/>
    <w:rsid w:val="0028307B"/>
    <w:rsid w:val="0034133C"/>
    <w:rsid w:val="0034263E"/>
    <w:rsid w:val="003B6688"/>
    <w:rsid w:val="003F2BC1"/>
    <w:rsid w:val="00415A16"/>
    <w:rsid w:val="00441F4D"/>
    <w:rsid w:val="004518F4"/>
    <w:rsid w:val="00470804"/>
    <w:rsid w:val="004857C5"/>
    <w:rsid w:val="004C6690"/>
    <w:rsid w:val="004C7DC7"/>
    <w:rsid w:val="005477C0"/>
    <w:rsid w:val="00552D02"/>
    <w:rsid w:val="00643133"/>
    <w:rsid w:val="006F0A48"/>
    <w:rsid w:val="0072404C"/>
    <w:rsid w:val="00757173"/>
    <w:rsid w:val="007602D0"/>
    <w:rsid w:val="007F4BB9"/>
    <w:rsid w:val="00802941"/>
    <w:rsid w:val="009A664F"/>
    <w:rsid w:val="009B02C4"/>
    <w:rsid w:val="00A43388"/>
    <w:rsid w:val="00A80D8A"/>
    <w:rsid w:val="00AC144D"/>
    <w:rsid w:val="00AE7EBB"/>
    <w:rsid w:val="00B208F7"/>
    <w:rsid w:val="00C83E52"/>
    <w:rsid w:val="00D1008D"/>
    <w:rsid w:val="00D153D4"/>
    <w:rsid w:val="00D306B1"/>
    <w:rsid w:val="00D60BCA"/>
    <w:rsid w:val="00D646D4"/>
    <w:rsid w:val="00DD0B85"/>
    <w:rsid w:val="00DD547F"/>
    <w:rsid w:val="00E07029"/>
    <w:rsid w:val="00E238F0"/>
    <w:rsid w:val="00E33297"/>
    <w:rsid w:val="00EA4B5E"/>
    <w:rsid w:val="00F11CAD"/>
    <w:rsid w:val="00FA43EF"/>
    <w:rsid w:val="00FA729E"/>
    <w:rsid w:val="00FC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C747CC-0E43-4DB2-B858-E274028A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6B1"/>
  </w:style>
  <w:style w:type="paragraph" w:styleId="Heading3">
    <w:name w:val="heading 3"/>
    <w:basedOn w:val="Normal"/>
    <w:link w:val="Heading3Char"/>
    <w:uiPriority w:val="9"/>
    <w:qFormat/>
    <w:rsid w:val="00000EED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BCA"/>
  </w:style>
  <w:style w:type="paragraph" w:styleId="Footer">
    <w:name w:val="footer"/>
    <w:basedOn w:val="Normal"/>
    <w:link w:val="FooterChar"/>
    <w:uiPriority w:val="99"/>
    <w:unhideWhenUsed/>
    <w:rsid w:val="00D60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BCA"/>
  </w:style>
  <w:style w:type="character" w:customStyle="1" w:styleId="Heading3Char">
    <w:name w:val="Heading 3 Char"/>
    <w:basedOn w:val="DefaultParagraphFont"/>
    <w:link w:val="Heading3"/>
    <w:uiPriority w:val="9"/>
    <w:rsid w:val="00000EED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unhideWhenUsed/>
    <w:rsid w:val="00000EE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E7E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A4B5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306B1"/>
    <w:pPr>
      <w:widowControl/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306B1"/>
    <w:rPr>
      <w:rFonts w:ascii="Courier New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.uk/r/S27BK6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rthlanarkshire.gov.uk/" TargetMode="External"/><Relationship Id="rId2" Type="http://schemas.openxmlformats.org/officeDocument/2006/relationships/hyperlink" Target="http://www.northlanarkshire.gov.uk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enior%20Management%20Team\15.%20TEMPLATES\Letter%20Heads\Lorraine%20Fisher\Lorraine%20Fisher%20no%20log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D2C80-B361-454A-AE1E-D19B2FAE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Lorraine Fisher no logo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CORP_01028 Corporate Stationery Revised 02</vt:lpstr>
    </vt:vector>
  </TitlesOfParts>
  <Company>North Lanarkshire Council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CORP_01028 Corporate Stationery Revised 02</dc:title>
  <dc:creator>McDermott Karen</dc:creator>
  <cp:lastModifiedBy>Andrew Carse</cp:lastModifiedBy>
  <cp:revision>2</cp:revision>
  <cp:lastPrinted>2016-08-01T15:23:00Z</cp:lastPrinted>
  <dcterms:created xsi:type="dcterms:W3CDTF">2017-12-18T15:40:00Z</dcterms:created>
  <dcterms:modified xsi:type="dcterms:W3CDTF">2017-12-18T15:40:00Z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LastSaved">
    <vt:filetime>2016-08-01T00:00:00Z</vt:filetime>
  </property>
</Properties>
</file>