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06425" w14:textId="55949B5D" w:rsidR="002056FD" w:rsidRPr="00FE5E84" w:rsidRDefault="002056FD">
      <w:pPr>
        <w:rPr>
          <w:b/>
          <w:bCs/>
          <w:sz w:val="32"/>
          <w:szCs w:val="32"/>
          <w:u w:val="single"/>
        </w:rPr>
      </w:pPr>
      <w:bookmarkStart w:id="0" w:name="_GoBack"/>
      <w:bookmarkEnd w:id="0"/>
      <w:r w:rsidRPr="00FE5E84">
        <w:rPr>
          <w:noProof/>
          <w:u w:val="single"/>
        </w:rPr>
        <w:drawing>
          <wp:anchor distT="0" distB="0" distL="114300" distR="114300" simplePos="0" relativeHeight="251658240" behindDoc="1" locked="0" layoutInCell="1" allowOverlap="1" wp14:anchorId="7CA9636B" wp14:editId="1A2EA509">
            <wp:simplePos x="0" y="0"/>
            <wp:positionH relativeFrom="margin">
              <wp:posOffset>2995930</wp:posOffset>
            </wp:positionH>
            <wp:positionV relativeFrom="paragraph">
              <wp:posOffset>3810</wp:posOffset>
            </wp:positionV>
            <wp:extent cx="2820670" cy="2707005"/>
            <wp:effectExtent l="0" t="0" r="0" b="0"/>
            <wp:wrapTight wrapText="bothSides">
              <wp:wrapPolygon edited="0">
                <wp:start x="0" y="0"/>
                <wp:lineTo x="0" y="21433"/>
                <wp:lineTo x="21444" y="21433"/>
                <wp:lineTo x="214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20670" cy="2707005"/>
                    </a:xfrm>
                    <a:prstGeom prst="rect">
                      <a:avLst/>
                    </a:prstGeom>
                  </pic:spPr>
                </pic:pic>
              </a:graphicData>
            </a:graphic>
            <wp14:sizeRelH relativeFrom="margin">
              <wp14:pctWidth>0</wp14:pctWidth>
            </wp14:sizeRelH>
            <wp14:sizeRelV relativeFrom="margin">
              <wp14:pctHeight>0</wp14:pctHeight>
            </wp14:sizeRelV>
          </wp:anchor>
        </w:drawing>
      </w:r>
      <w:r w:rsidRPr="00FE5E84">
        <w:rPr>
          <w:b/>
          <w:bCs/>
          <w:sz w:val="32"/>
          <w:szCs w:val="32"/>
          <w:u w:val="single"/>
        </w:rPr>
        <w:t>Step 1</w:t>
      </w:r>
    </w:p>
    <w:p w14:paraId="203DA708" w14:textId="214589E9" w:rsidR="002056FD" w:rsidRDefault="002056FD">
      <w:pPr>
        <w:rPr>
          <w:b/>
          <w:bCs/>
        </w:rPr>
      </w:pPr>
      <w:r>
        <w:rPr>
          <w:b/>
          <w:bCs/>
        </w:rPr>
        <w:t xml:space="preserve">Create a </w:t>
      </w:r>
      <w:proofErr w:type="spellStart"/>
      <w:r>
        <w:rPr>
          <w:b/>
          <w:bCs/>
        </w:rPr>
        <w:t>CultureNL</w:t>
      </w:r>
      <w:proofErr w:type="spellEnd"/>
      <w:r>
        <w:rPr>
          <w:b/>
          <w:bCs/>
        </w:rPr>
        <w:t xml:space="preserve"> online account. </w:t>
      </w:r>
      <w:r>
        <w:t>This is the website that North Lanarkshire Council use for their library service.</w:t>
      </w:r>
      <w:r>
        <w:rPr>
          <w:b/>
          <w:bCs/>
        </w:rPr>
        <w:t xml:space="preserve"> You can find the website below by following this link: </w:t>
      </w:r>
      <w:hyperlink r:id="rId7" w:anchor="GuestRegistration=1" w:history="1">
        <w:proofErr w:type="spellStart"/>
        <w:r>
          <w:rPr>
            <w:rStyle w:val="Hyperlink"/>
          </w:rPr>
          <w:t>CultureNL</w:t>
        </w:r>
        <w:proofErr w:type="spellEnd"/>
      </w:hyperlink>
      <w:r>
        <w:t xml:space="preserve">. Use your </w:t>
      </w:r>
      <w:r>
        <w:rPr>
          <w:b/>
          <w:bCs/>
        </w:rPr>
        <w:t>Glow</w:t>
      </w:r>
      <w:r>
        <w:t xml:space="preserve"> email account for this!</w:t>
      </w:r>
      <w:r>
        <w:rPr>
          <w:b/>
          <w:bCs/>
        </w:rPr>
        <w:t xml:space="preserve"> </w:t>
      </w:r>
    </w:p>
    <w:p w14:paraId="62377EFE" w14:textId="75A05336" w:rsidR="002056FD" w:rsidRDefault="002056FD">
      <w:r>
        <w:rPr>
          <w:b/>
          <w:bCs/>
        </w:rPr>
        <w:t xml:space="preserve">IF </w:t>
      </w:r>
      <w:r>
        <w:t>you already have a library card with NLC, you can sign in using that instead.</w:t>
      </w:r>
    </w:p>
    <w:p w14:paraId="49B16ACB" w14:textId="0145EED7" w:rsidR="002056FD" w:rsidRDefault="002056FD">
      <w:pPr>
        <w:rPr>
          <w:b/>
          <w:bCs/>
          <w:sz w:val="32"/>
          <w:szCs w:val="32"/>
        </w:rPr>
      </w:pPr>
    </w:p>
    <w:p w14:paraId="551D465A" w14:textId="4B326FED" w:rsidR="002056FD" w:rsidRDefault="002056FD">
      <w:pPr>
        <w:rPr>
          <w:b/>
          <w:bCs/>
          <w:sz w:val="32"/>
          <w:szCs w:val="32"/>
        </w:rPr>
      </w:pPr>
    </w:p>
    <w:p w14:paraId="07430BE5" w14:textId="452DCD32" w:rsidR="002056FD" w:rsidRPr="00FE5E84" w:rsidRDefault="00FE5E84">
      <w:pPr>
        <w:rPr>
          <w:sz w:val="32"/>
          <w:szCs w:val="32"/>
        </w:rPr>
      </w:pPr>
      <w:r w:rsidRPr="00FE5E84">
        <w:rPr>
          <w:sz w:val="32"/>
          <w:szCs w:val="32"/>
        </w:rPr>
        <w:t>________________________________________________________</w:t>
      </w:r>
    </w:p>
    <w:p w14:paraId="3A05610B" w14:textId="1472322A" w:rsidR="002056FD" w:rsidRPr="00FE5E84" w:rsidRDefault="002056FD">
      <w:pPr>
        <w:rPr>
          <w:b/>
          <w:bCs/>
          <w:sz w:val="32"/>
          <w:szCs w:val="32"/>
          <w:u w:val="single"/>
        </w:rPr>
      </w:pPr>
      <w:r w:rsidRPr="00FE5E84">
        <w:rPr>
          <w:noProof/>
          <w:u w:val="single"/>
        </w:rPr>
        <w:drawing>
          <wp:anchor distT="0" distB="0" distL="114300" distR="114300" simplePos="0" relativeHeight="251659264" behindDoc="1" locked="0" layoutInCell="1" allowOverlap="1" wp14:anchorId="6A803506" wp14:editId="6F7E6D23">
            <wp:simplePos x="0" y="0"/>
            <wp:positionH relativeFrom="column">
              <wp:posOffset>3213100</wp:posOffset>
            </wp:positionH>
            <wp:positionV relativeFrom="paragraph">
              <wp:posOffset>160020</wp:posOffset>
            </wp:positionV>
            <wp:extent cx="3016250" cy="2690495"/>
            <wp:effectExtent l="0" t="0" r="0" b="0"/>
            <wp:wrapTight wrapText="bothSides">
              <wp:wrapPolygon edited="0">
                <wp:start x="0" y="0"/>
                <wp:lineTo x="0" y="21411"/>
                <wp:lineTo x="21418" y="21411"/>
                <wp:lineTo x="214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6250" cy="2690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5E84">
        <w:rPr>
          <w:b/>
          <w:bCs/>
          <w:sz w:val="32"/>
          <w:szCs w:val="32"/>
          <w:u w:val="single"/>
        </w:rPr>
        <w:t>Step 2</w:t>
      </w:r>
    </w:p>
    <w:p w14:paraId="6D130EDF" w14:textId="58B1A0D3" w:rsidR="002056FD" w:rsidRDefault="002056FD">
      <w:r>
        <w:t xml:space="preserve">Once you have signed up, you will receive an email from </w:t>
      </w:r>
      <w:hyperlink r:id="rId9" w:history="1">
        <w:r w:rsidRPr="009B7E76">
          <w:rPr>
            <w:rStyle w:val="Hyperlink"/>
          </w:rPr>
          <w:t>libraries@culturenl.co.uk</w:t>
        </w:r>
      </w:hyperlink>
      <w:r>
        <w:t xml:space="preserve"> confirming you’ve signed up. If you don’t receive an email, make sure to check any </w:t>
      </w:r>
      <w:r>
        <w:rPr>
          <w:b/>
          <w:bCs/>
        </w:rPr>
        <w:t>Spam</w:t>
      </w:r>
      <w:r>
        <w:t xml:space="preserve"> or </w:t>
      </w:r>
      <w:r>
        <w:rPr>
          <w:b/>
          <w:bCs/>
        </w:rPr>
        <w:t xml:space="preserve">Junk Mail </w:t>
      </w:r>
      <w:r>
        <w:t>folders!</w:t>
      </w:r>
    </w:p>
    <w:p w14:paraId="14458D18" w14:textId="3348E6E6" w:rsidR="002056FD" w:rsidRDefault="002056FD">
      <w:r>
        <w:t xml:space="preserve">Your email will look something like the one here. </w:t>
      </w:r>
    </w:p>
    <w:p w14:paraId="16BE51F3" w14:textId="30841D64" w:rsidR="00FE5E84" w:rsidRDefault="00FE5E84">
      <w:pPr>
        <w:rPr>
          <w:noProof/>
        </w:rPr>
      </w:pPr>
      <w:r>
        <w:t xml:space="preserve">You need to click </w:t>
      </w:r>
      <w:r>
        <w:rPr>
          <w:b/>
          <w:bCs/>
        </w:rPr>
        <w:t>‘here’</w:t>
      </w:r>
      <w:r>
        <w:t xml:space="preserve"> to finish setting up your account.</w:t>
      </w:r>
      <w:r w:rsidRPr="00FE5E84">
        <w:rPr>
          <w:noProof/>
        </w:rPr>
        <w:t xml:space="preserve"> </w:t>
      </w:r>
    </w:p>
    <w:p w14:paraId="4F7D4EFB" w14:textId="2432E07C" w:rsidR="00FE5E84" w:rsidRPr="00FE5E84" w:rsidRDefault="00FE5E84">
      <w:pPr>
        <w:rPr>
          <w:noProof/>
        </w:rPr>
      </w:pPr>
      <w:r>
        <w:rPr>
          <w:noProof/>
        </w:rPr>
        <w:t xml:space="preserve">The </w:t>
      </w:r>
      <w:r w:rsidRPr="00FE5E84">
        <w:rPr>
          <w:b/>
          <w:bCs/>
          <w:noProof/>
        </w:rPr>
        <w:t>‘logon id</w:t>
      </w:r>
      <w:r>
        <w:rPr>
          <w:b/>
          <w:bCs/>
          <w:noProof/>
        </w:rPr>
        <w:t xml:space="preserve">’ </w:t>
      </w:r>
      <w:r>
        <w:rPr>
          <w:noProof/>
        </w:rPr>
        <w:t xml:space="preserve">is what you’ll need to access BorrowBox. </w:t>
      </w:r>
    </w:p>
    <w:p w14:paraId="1672C2F6" w14:textId="79366ABA" w:rsidR="00FE5E84" w:rsidRDefault="00FE5E84">
      <w:pPr>
        <w:rPr>
          <w:noProof/>
        </w:rPr>
      </w:pPr>
    </w:p>
    <w:p w14:paraId="6F0B1054" w14:textId="1FB26227" w:rsidR="00FE5E84" w:rsidRDefault="00FE5E84">
      <w:pPr>
        <w:rPr>
          <w:noProof/>
        </w:rPr>
      </w:pPr>
      <w:r>
        <w:rPr>
          <w:noProof/>
        </w:rPr>
        <w:t>__________________________________________________________________________________</w:t>
      </w:r>
    </w:p>
    <w:p w14:paraId="074094BD" w14:textId="78B69A00" w:rsidR="00FE5E84" w:rsidRDefault="00FE5E84">
      <w:pPr>
        <w:rPr>
          <w:noProof/>
        </w:rPr>
      </w:pPr>
      <w:r>
        <w:rPr>
          <w:noProof/>
        </w:rPr>
        <w:drawing>
          <wp:anchor distT="0" distB="0" distL="114300" distR="114300" simplePos="0" relativeHeight="251660288" behindDoc="1" locked="0" layoutInCell="1" allowOverlap="1" wp14:anchorId="611D821D" wp14:editId="57DBFDB6">
            <wp:simplePos x="0" y="0"/>
            <wp:positionH relativeFrom="margin">
              <wp:posOffset>3144406</wp:posOffset>
            </wp:positionH>
            <wp:positionV relativeFrom="paragraph">
              <wp:posOffset>2723</wp:posOffset>
            </wp:positionV>
            <wp:extent cx="2499360" cy="1238250"/>
            <wp:effectExtent l="0" t="0" r="0" b="0"/>
            <wp:wrapTight wrapText="bothSides">
              <wp:wrapPolygon edited="0">
                <wp:start x="0" y="0"/>
                <wp:lineTo x="0" y="21268"/>
                <wp:lineTo x="21402" y="21268"/>
                <wp:lineTo x="214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238250"/>
                    </a:xfrm>
                    <a:prstGeom prst="rect">
                      <a:avLst/>
                    </a:prstGeom>
                  </pic:spPr>
                </pic:pic>
              </a:graphicData>
            </a:graphic>
            <wp14:sizeRelH relativeFrom="margin">
              <wp14:pctWidth>0</wp14:pctWidth>
            </wp14:sizeRelH>
            <wp14:sizeRelV relativeFrom="margin">
              <wp14:pctHeight>0</wp14:pctHeight>
            </wp14:sizeRelV>
          </wp:anchor>
        </w:drawing>
      </w:r>
    </w:p>
    <w:p w14:paraId="5820B18E" w14:textId="48A4E0D5" w:rsidR="00FE5E84" w:rsidRDefault="00FE5E84">
      <w:pPr>
        <w:rPr>
          <w:b/>
          <w:bCs/>
          <w:noProof/>
          <w:sz w:val="32"/>
          <w:szCs w:val="32"/>
          <w:u w:val="single"/>
        </w:rPr>
      </w:pPr>
      <w:r w:rsidRPr="00FE5E84">
        <w:rPr>
          <w:b/>
          <w:bCs/>
          <w:noProof/>
          <w:sz w:val="32"/>
          <w:szCs w:val="32"/>
          <w:u w:val="single"/>
        </w:rPr>
        <w:t>Step 3</w:t>
      </w:r>
    </w:p>
    <w:p w14:paraId="22564DB4" w14:textId="5917B795" w:rsidR="00FE5E84" w:rsidRDefault="00FE5E84">
      <w:pPr>
        <w:rPr>
          <w:noProof/>
        </w:rPr>
      </w:pPr>
      <w:r w:rsidRPr="00FE5E84">
        <w:rPr>
          <w:noProof/>
        </w:rPr>
        <w:drawing>
          <wp:anchor distT="0" distB="0" distL="114300" distR="114300" simplePos="0" relativeHeight="251661312" behindDoc="1" locked="0" layoutInCell="1" allowOverlap="1" wp14:anchorId="143D779D" wp14:editId="08FD144C">
            <wp:simplePos x="0" y="0"/>
            <wp:positionH relativeFrom="column">
              <wp:posOffset>3252808</wp:posOffset>
            </wp:positionH>
            <wp:positionV relativeFrom="paragraph">
              <wp:posOffset>403412</wp:posOffset>
            </wp:positionV>
            <wp:extent cx="2703830" cy="1183640"/>
            <wp:effectExtent l="0" t="0" r="1270" b="0"/>
            <wp:wrapTight wrapText="bothSides">
              <wp:wrapPolygon edited="0">
                <wp:start x="0" y="0"/>
                <wp:lineTo x="0" y="21206"/>
                <wp:lineTo x="21458" y="21206"/>
                <wp:lineTo x="214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3830" cy="1183640"/>
                    </a:xfrm>
                    <a:prstGeom prst="rect">
                      <a:avLst/>
                    </a:prstGeom>
                  </pic:spPr>
                </pic:pic>
              </a:graphicData>
            </a:graphic>
            <wp14:sizeRelH relativeFrom="margin">
              <wp14:pctWidth>0</wp14:pctWidth>
            </wp14:sizeRelH>
            <wp14:sizeRelV relativeFrom="margin">
              <wp14:pctHeight>0</wp14:pctHeight>
            </wp14:sizeRelV>
          </wp:anchor>
        </w:drawing>
      </w:r>
      <w:r>
        <w:rPr>
          <w:noProof/>
        </w:rPr>
        <w:t>Once you click the link in the email, you’ll be taken to this screen, confirming you are now a member of the library.</w:t>
      </w:r>
    </w:p>
    <w:p w14:paraId="7DEAB34E" w14:textId="1237E08F" w:rsidR="00FE5E84" w:rsidRDefault="00FE5E84">
      <w:pPr>
        <w:rPr>
          <w:noProof/>
        </w:rPr>
      </w:pPr>
      <w:r>
        <w:rPr>
          <w:noProof/>
        </w:rPr>
        <w:t xml:space="preserve">Click ‘log on’, and you will be asked to create a </w:t>
      </w:r>
      <w:r w:rsidRPr="00FE5E84">
        <w:rPr>
          <w:b/>
          <w:bCs/>
          <w:noProof/>
        </w:rPr>
        <w:t>password.</w:t>
      </w:r>
      <w:r>
        <w:rPr>
          <w:b/>
          <w:bCs/>
          <w:noProof/>
        </w:rPr>
        <w:t xml:space="preserve"> </w:t>
      </w:r>
      <w:r>
        <w:rPr>
          <w:noProof/>
        </w:rPr>
        <w:t>Try and make something memorable (like your Glow password).</w:t>
      </w:r>
    </w:p>
    <w:p w14:paraId="04AE876C" w14:textId="368DF9ED" w:rsidR="00FE5E84" w:rsidRDefault="00FE5E84">
      <w:pPr>
        <w:rPr>
          <w:noProof/>
        </w:rPr>
      </w:pPr>
    </w:p>
    <w:p w14:paraId="7FB9BBB5" w14:textId="1362FAF4" w:rsidR="00FE5E84" w:rsidRDefault="00FE5E84">
      <w:pPr>
        <w:rPr>
          <w:noProof/>
        </w:rPr>
      </w:pPr>
    </w:p>
    <w:p w14:paraId="57422134" w14:textId="28382EEE" w:rsidR="00FE5E84" w:rsidRPr="00FE5E84" w:rsidRDefault="00FE5E84">
      <w:pPr>
        <w:rPr>
          <w:b/>
          <w:bCs/>
          <w:noProof/>
          <w:sz w:val="32"/>
          <w:szCs w:val="32"/>
          <w:u w:val="single"/>
        </w:rPr>
      </w:pPr>
      <w:r>
        <w:rPr>
          <w:noProof/>
        </w:rPr>
        <w:lastRenderedPageBreak/>
        <w:drawing>
          <wp:anchor distT="0" distB="0" distL="114300" distR="114300" simplePos="0" relativeHeight="251662336" behindDoc="1" locked="0" layoutInCell="1" allowOverlap="1" wp14:anchorId="6859FA30" wp14:editId="0BCA6CF6">
            <wp:simplePos x="0" y="0"/>
            <wp:positionH relativeFrom="page">
              <wp:posOffset>3330630</wp:posOffset>
            </wp:positionH>
            <wp:positionV relativeFrom="paragraph">
              <wp:posOffset>429</wp:posOffset>
            </wp:positionV>
            <wp:extent cx="3885565" cy="2182495"/>
            <wp:effectExtent l="0" t="0" r="635" b="8255"/>
            <wp:wrapTight wrapText="bothSides">
              <wp:wrapPolygon edited="0">
                <wp:start x="0" y="0"/>
                <wp:lineTo x="0" y="21493"/>
                <wp:lineTo x="21498" y="21493"/>
                <wp:lineTo x="214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5565" cy="2182495"/>
                    </a:xfrm>
                    <a:prstGeom prst="rect">
                      <a:avLst/>
                    </a:prstGeom>
                  </pic:spPr>
                </pic:pic>
              </a:graphicData>
            </a:graphic>
            <wp14:sizeRelH relativeFrom="margin">
              <wp14:pctWidth>0</wp14:pctWidth>
            </wp14:sizeRelH>
            <wp14:sizeRelV relativeFrom="margin">
              <wp14:pctHeight>0</wp14:pctHeight>
            </wp14:sizeRelV>
          </wp:anchor>
        </w:drawing>
      </w:r>
      <w:r w:rsidRPr="00FE5E84">
        <w:rPr>
          <w:b/>
          <w:bCs/>
          <w:noProof/>
          <w:sz w:val="32"/>
          <w:szCs w:val="32"/>
          <w:u w:val="single"/>
        </w:rPr>
        <w:t>Step 4</w:t>
      </w:r>
    </w:p>
    <w:p w14:paraId="3068A281" w14:textId="1FBF9638" w:rsidR="00FE5E84" w:rsidRDefault="00FE5E84">
      <w:pPr>
        <w:rPr>
          <w:noProof/>
        </w:rPr>
      </w:pPr>
      <w:r>
        <w:t xml:space="preserve">Congratulations! You should now be registered. That means you can use </w:t>
      </w:r>
      <w:proofErr w:type="spellStart"/>
      <w:r>
        <w:t>BorrowBox</w:t>
      </w:r>
      <w:proofErr w:type="spellEnd"/>
      <w:r>
        <w:t xml:space="preserve"> now. You can find their library once you </w:t>
      </w:r>
      <w:r>
        <w:rPr>
          <w:b/>
          <w:bCs/>
        </w:rPr>
        <w:t xml:space="preserve">log in with the details: </w:t>
      </w:r>
      <w:hyperlink r:id="rId13" w:history="1">
        <w:r>
          <w:rPr>
            <w:rStyle w:val="Hyperlink"/>
          </w:rPr>
          <w:t xml:space="preserve">Login - </w:t>
        </w:r>
        <w:proofErr w:type="spellStart"/>
        <w:r>
          <w:rPr>
            <w:rStyle w:val="Hyperlink"/>
          </w:rPr>
          <w:t>BorrowBox</w:t>
        </w:r>
        <w:proofErr w:type="spellEnd"/>
        <w:r>
          <w:rPr>
            <w:rStyle w:val="Hyperlink"/>
          </w:rPr>
          <w:t xml:space="preserve"> (bolindadigital.com)</w:t>
        </w:r>
      </w:hyperlink>
      <w:r w:rsidRPr="00FE5E84">
        <w:rPr>
          <w:noProof/>
        </w:rPr>
        <w:t xml:space="preserve"> </w:t>
      </w:r>
    </w:p>
    <w:p w14:paraId="763C3BBA" w14:textId="0B3F4486" w:rsidR="00FE5E84" w:rsidRDefault="00FE5E84">
      <w:pPr>
        <w:rPr>
          <w:noProof/>
        </w:rPr>
      </w:pPr>
      <w:r>
        <w:rPr>
          <w:noProof/>
        </w:rPr>
        <w:t xml:space="preserve">Your </w:t>
      </w:r>
      <w:r>
        <w:rPr>
          <w:b/>
          <w:bCs/>
          <w:noProof/>
        </w:rPr>
        <w:t>Library ID</w:t>
      </w:r>
      <w:r>
        <w:rPr>
          <w:noProof/>
        </w:rPr>
        <w:t xml:space="preserve"> will be the ‘logon id’ you received in your email.</w:t>
      </w:r>
    </w:p>
    <w:p w14:paraId="24DEDED1" w14:textId="18FE34D3" w:rsidR="00FE5E84" w:rsidRDefault="00FE5E84">
      <w:pPr>
        <w:rPr>
          <w:noProof/>
        </w:rPr>
      </w:pPr>
      <w:r>
        <w:rPr>
          <w:noProof/>
        </w:rPr>
        <w:t xml:space="preserve">Your </w:t>
      </w:r>
      <w:r>
        <w:rPr>
          <w:b/>
          <w:bCs/>
          <w:noProof/>
        </w:rPr>
        <w:t>Password</w:t>
      </w:r>
      <w:r>
        <w:rPr>
          <w:noProof/>
        </w:rPr>
        <w:t xml:space="preserve"> will be the password you set in the previous step.</w:t>
      </w:r>
    </w:p>
    <w:p w14:paraId="5E9462AC" w14:textId="391927B3" w:rsidR="001A6CC9" w:rsidRDefault="001A6CC9">
      <w:pPr>
        <w:rPr>
          <w:noProof/>
        </w:rPr>
      </w:pPr>
      <w:r>
        <w:rPr>
          <w:noProof/>
        </w:rPr>
        <w:t>__________________________________________________________________________________</w:t>
      </w:r>
    </w:p>
    <w:p w14:paraId="1A50275A" w14:textId="64EA2EFA" w:rsidR="00FE5E84" w:rsidRDefault="00FE5E84">
      <w:pPr>
        <w:rPr>
          <w:noProof/>
        </w:rPr>
      </w:pPr>
      <w:r>
        <w:rPr>
          <w:noProof/>
        </w:rPr>
        <w:drawing>
          <wp:anchor distT="0" distB="0" distL="114300" distR="114300" simplePos="0" relativeHeight="251663360" behindDoc="1" locked="0" layoutInCell="1" allowOverlap="1" wp14:anchorId="3167EF73" wp14:editId="404501A4">
            <wp:simplePos x="0" y="0"/>
            <wp:positionH relativeFrom="margin">
              <wp:posOffset>3355131</wp:posOffset>
            </wp:positionH>
            <wp:positionV relativeFrom="paragraph">
              <wp:posOffset>121285</wp:posOffset>
            </wp:positionV>
            <wp:extent cx="2532380" cy="3826510"/>
            <wp:effectExtent l="0" t="0" r="1270" b="2540"/>
            <wp:wrapTight wrapText="bothSides">
              <wp:wrapPolygon edited="0">
                <wp:start x="0" y="0"/>
                <wp:lineTo x="0" y="21507"/>
                <wp:lineTo x="21448" y="21507"/>
                <wp:lineTo x="2144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2380" cy="3826510"/>
                    </a:xfrm>
                    <a:prstGeom prst="rect">
                      <a:avLst/>
                    </a:prstGeom>
                  </pic:spPr>
                </pic:pic>
              </a:graphicData>
            </a:graphic>
            <wp14:sizeRelH relativeFrom="margin">
              <wp14:pctWidth>0</wp14:pctWidth>
            </wp14:sizeRelH>
            <wp14:sizeRelV relativeFrom="margin">
              <wp14:pctHeight>0</wp14:pctHeight>
            </wp14:sizeRelV>
          </wp:anchor>
        </w:drawing>
      </w:r>
    </w:p>
    <w:p w14:paraId="44F7BE17" w14:textId="52A76483" w:rsidR="00FE5E84" w:rsidRPr="00FE5E84" w:rsidRDefault="00FE5E84">
      <w:pPr>
        <w:rPr>
          <w:b/>
          <w:bCs/>
          <w:noProof/>
          <w:sz w:val="32"/>
          <w:szCs w:val="32"/>
          <w:u w:val="single"/>
        </w:rPr>
      </w:pPr>
      <w:r w:rsidRPr="00FE5E84">
        <w:rPr>
          <w:b/>
          <w:bCs/>
          <w:noProof/>
          <w:sz w:val="32"/>
          <w:szCs w:val="32"/>
          <w:u w:val="single"/>
        </w:rPr>
        <w:t>Step 5</w:t>
      </w:r>
    </w:p>
    <w:p w14:paraId="6B7B5B6D" w14:textId="7F4488C5" w:rsidR="00FE5E84" w:rsidRDefault="00931556">
      <w:r>
        <w:t xml:space="preserve">You should now be logged in to </w:t>
      </w:r>
      <w:proofErr w:type="spellStart"/>
      <w:r>
        <w:t>BorrowBox</w:t>
      </w:r>
      <w:proofErr w:type="spellEnd"/>
      <w:r>
        <w:t xml:space="preserve">. </w:t>
      </w:r>
    </w:p>
    <w:p w14:paraId="65DE390B" w14:textId="0B49548A" w:rsidR="00C4243F" w:rsidRDefault="00931556">
      <w:r>
        <w:t>You can ‘</w:t>
      </w:r>
      <w:proofErr w:type="spellStart"/>
      <w:r>
        <w:t>eloan</w:t>
      </w:r>
      <w:proofErr w:type="spellEnd"/>
      <w:r>
        <w:t xml:space="preserve">’ a book for 28 days. You can have up to </w:t>
      </w:r>
      <w:r w:rsidRPr="0080509D">
        <w:rPr>
          <w:b/>
          <w:bCs/>
        </w:rPr>
        <w:t>6</w:t>
      </w:r>
      <w:r>
        <w:t xml:space="preserve"> books at any one time (I will update if this changes</w:t>
      </w:r>
      <w:r w:rsidR="00B923DB">
        <w:t>!</w:t>
      </w:r>
      <w:r>
        <w:t>)</w:t>
      </w:r>
      <w:r w:rsidR="00514794">
        <w:t xml:space="preserve">. </w:t>
      </w:r>
    </w:p>
    <w:p w14:paraId="320C0D4F" w14:textId="1B6BD151" w:rsidR="00931556" w:rsidRDefault="0080509D">
      <w:r>
        <w:t xml:space="preserve">Once you find a book you like, click </w:t>
      </w:r>
      <w:r>
        <w:rPr>
          <w:b/>
          <w:bCs/>
        </w:rPr>
        <w:t>borrow.</w:t>
      </w:r>
    </w:p>
    <w:p w14:paraId="004DFFF2" w14:textId="628CFCF9" w:rsidR="0080509D" w:rsidRDefault="0080509D">
      <w:pPr>
        <w:rPr>
          <w:b/>
          <w:bCs/>
        </w:rPr>
      </w:pPr>
      <w:r>
        <w:t xml:space="preserve">You’ll then be brought to a screen to </w:t>
      </w:r>
      <w:r>
        <w:rPr>
          <w:b/>
          <w:bCs/>
        </w:rPr>
        <w:t xml:space="preserve">confirm your </w:t>
      </w:r>
      <w:proofErr w:type="spellStart"/>
      <w:r>
        <w:rPr>
          <w:b/>
          <w:bCs/>
        </w:rPr>
        <w:t>ebook</w:t>
      </w:r>
      <w:proofErr w:type="spellEnd"/>
      <w:r>
        <w:rPr>
          <w:b/>
          <w:bCs/>
        </w:rPr>
        <w:t xml:space="preserve"> loan.</w:t>
      </w:r>
      <w:r>
        <w:t xml:space="preserve"> You then can download it immediately from the internet (if you’re on a PC/Laptop) or from the </w:t>
      </w:r>
      <w:proofErr w:type="spellStart"/>
      <w:r w:rsidRPr="0080509D">
        <w:rPr>
          <w:b/>
          <w:bCs/>
        </w:rPr>
        <w:t>BorrowBox</w:t>
      </w:r>
      <w:proofErr w:type="spellEnd"/>
      <w:r w:rsidRPr="0080509D">
        <w:rPr>
          <w:b/>
          <w:bCs/>
        </w:rPr>
        <w:t xml:space="preserve"> Mobile </w:t>
      </w:r>
      <w:r w:rsidR="001A6CC9">
        <w:rPr>
          <w:b/>
          <w:bCs/>
        </w:rPr>
        <w:t xml:space="preserve">app. </w:t>
      </w:r>
    </w:p>
    <w:p w14:paraId="0FF2A63B" w14:textId="73389FE9" w:rsidR="001A6CC9" w:rsidRDefault="001A6CC9">
      <w:pPr>
        <w:rPr>
          <w:b/>
          <w:bCs/>
        </w:rPr>
      </w:pPr>
    </w:p>
    <w:p w14:paraId="2C348A6B" w14:textId="7FDB3F56" w:rsidR="001A6CC9" w:rsidRDefault="001A6CC9">
      <w:pPr>
        <w:rPr>
          <w:b/>
          <w:bCs/>
        </w:rPr>
      </w:pPr>
    </w:p>
    <w:p w14:paraId="2EA8C197" w14:textId="2406E58A" w:rsidR="001A6CC9" w:rsidRDefault="001A6CC9">
      <w:pPr>
        <w:rPr>
          <w:b/>
          <w:bCs/>
        </w:rPr>
      </w:pPr>
    </w:p>
    <w:p w14:paraId="714BEE8B" w14:textId="03745191" w:rsidR="001A6CC9" w:rsidRDefault="001A6CC9">
      <w:pPr>
        <w:rPr>
          <w:b/>
          <w:bCs/>
        </w:rPr>
      </w:pPr>
    </w:p>
    <w:p w14:paraId="0EF8E0E7" w14:textId="45A29F93" w:rsidR="001A6CC9" w:rsidRDefault="001A6CC9">
      <w:pPr>
        <w:rPr>
          <w:b/>
          <w:bCs/>
        </w:rPr>
      </w:pPr>
    </w:p>
    <w:p w14:paraId="48506F69" w14:textId="01C20513" w:rsidR="00B923DB" w:rsidRDefault="00B923DB">
      <w:pPr>
        <w:rPr>
          <w:b/>
          <w:bCs/>
        </w:rPr>
      </w:pPr>
      <w:r>
        <w:rPr>
          <w:noProof/>
        </w:rPr>
        <w:drawing>
          <wp:anchor distT="0" distB="0" distL="114300" distR="114300" simplePos="0" relativeHeight="251665408" behindDoc="1" locked="0" layoutInCell="1" allowOverlap="1" wp14:anchorId="6C03C712" wp14:editId="4D267C27">
            <wp:simplePos x="0" y="0"/>
            <wp:positionH relativeFrom="margin">
              <wp:posOffset>2406015</wp:posOffset>
            </wp:positionH>
            <wp:positionV relativeFrom="paragraph">
              <wp:posOffset>227330</wp:posOffset>
            </wp:positionV>
            <wp:extent cx="3669665" cy="2018665"/>
            <wp:effectExtent l="0" t="0" r="6985" b="635"/>
            <wp:wrapTight wrapText="bothSides">
              <wp:wrapPolygon edited="0">
                <wp:start x="0" y="0"/>
                <wp:lineTo x="0" y="21403"/>
                <wp:lineTo x="21529" y="21403"/>
                <wp:lineTo x="215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69665" cy="2018665"/>
                    </a:xfrm>
                    <a:prstGeom prst="rect">
                      <a:avLst/>
                    </a:prstGeom>
                  </pic:spPr>
                </pic:pic>
              </a:graphicData>
            </a:graphic>
            <wp14:sizeRelH relativeFrom="margin">
              <wp14:pctWidth>0</wp14:pctWidth>
            </wp14:sizeRelH>
            <wp14:sizeRelV relativeFrom="margin">
              <wp14:pctHeight>0</wp14:pctHeight>
            </wp14:sizeRelV>
          </wp:anchor>
        </w:drawing>
      </w:r>
    </w:p>
    <w:p w14:paraId="4AB1E13A" w14:textId="71EBE521" w:rsidR="00B923DB" w:rsidRDefault="00B923DB">
      <w:pPr>
        <w:rPr>
          <w:b/>
          <w:bCs/>
          <w:sz w:val="32"/>
          <w:szCs w:val="32"/>
          <w:u w:val="single"/>
        </w:rPr>
      </w:pPr>
    </w:p>
    <w:p w14:paraId="7D2B7CF8" w14:textId="5A589D6F" w:rsidR="00B923DB" w:rsidRDefault="00B923DB">
      <w:pPr>
        <w:rPr>
          <w:b/>
          <w:bCs/>
          <w:sz w:val="32"/>
          <w:szCs w:val="32"/>
          <w:u w:val="single"/>
        </w:rPr>
      </w:pPr>
    </w:p>
    <w:p w14:paraId="50C2BB72" w14:textId="55FFD3E5" w:rsidR="00B923DB" w:rsidRDefault="00B923DB">
      <w:pPr>
        <w:rPr>
          <w:b/>
          <w:bCs/>
          <w:sz w:val="32"/>
          <w:szCs w:val="32"/>
          <w:u w:val="single"/>
        </w:rPr>
      </w:pPr>
    </w:p>
    <w:p w14:paraId="1B18F61F" w14:textId="662B41CB" w:rsidR="00B923DB" w:rsidRDefault="00B923DB">
      <w:pPr>
        <w:rPr>
          <w:b/>
          <w:bCs/>
          <w:sz w:val="32"/>
          <w:szCs w:val="32"/>
          <w:u w:val="single"/>
        </w:rPr>
      </w:pPr>
    </w:p>
    <w:p w14:paraId="7FF2E070" w14:textId="77777777" w:rsidR="00F41DF1" w:rsidRDefault="00F41DF1">
      <w:pPr>
        <w:rPr>
          <w:b/>
          <w:bCs/>
          <w:sz w:val="32"/>
          <w:szCs w:val="32"/>
          <w:u w:val="single"/>
        </w:rPr>
      </w:pPr>
    </w:p>
    <w:p w14:paraId="3CB7DF64" w14:textId="28AFEBB9" w:rsidR="00B923DB" w:rsidRPr="00B923DB" w:rsidRDefault="00B923DB">
      <w:pPr>
        <w:rPr>
          <w:b/>
          <w:bCs/>
          <w:sz w:val="32"/>
          <w:szCs w:val="32"/>
          <w:u w:val="single"/>
        </w:rPr>
      </w:pPr>
      <w:r w:rsidRPr="00B923DB">
        <w:rPr>
          <w:b/>
          <w:bCs/>
          <w:sz w:val="32"/>
          <w:szCs w:val="32"/>
          <w:u w:val="single"/>
        </w:rPr>
        <w:lastRenderedPageBreak/>
        <w:t>Step 6 (app setup)</w:t>
      </w:r>
    </w:p>
    <w:p w14:paraId="6200C349" w14:textId="76AC93D9" w:rsidR="00B923DB" w:rsidRDefault="00B923DB">
      <w:pPr>
        <w:rPr>
          <w:noProof/>
        </w:rPr>
      </w:pPr>
      <w:r>
        <w:rPr>
          <w:b/>
          <w:bCs/>
        </w:rPr>
        <w:t xml:space="preserve"> </w:t>
      </w:r>
      <w:r w:rsidR="00F41DF1">
        <w:rPr>
          <w:b/>
          <w:bCs/>
        </w:rPr>
        <w:t xml:space="preserve">If you want to use the app - </w:t>
      </w:r>
      <w:r>
        <w:t xml:space="preserve">Download the </w:t>
      </w:r>
      <w:proofErr w:type="spellStart"/>
      <w:r>
        <w:t>BorrowBox</w:t>
      </w:r>
      <w:proofErr w:type="spellEnd"/>
      <w:r>
        <w:t xml:space="preserve"> app from your respective app store.</w:t>
      </w:r>
      <w:r w:rsidRPr="00B923DB">
        <w:rPr>
          <w:noProof/>
        </w:rPr>
        <w:t xml:space="preserve"> </w:t>
      </w:r>
    </w:p>
    <w:p w14:paraId="1849C2EF" w14:textId="79105D55" w:rsidR="00B923DB" w:rsidRDefault="00F41DF1">
      <w:pPr>
        <w:rPr>
          <w:noProof/>
        </w:rPr>
      </w:pPr>
      <w:r>
        <w:rPr>
          <w:noProof/>
        </w:rPr>
        <w:t>Once you download it and open the app, y</w:t>
      </w:r>
      <w:r w:rsidR="00B923DB">
        <w:rPr>
          <w:noProof/>
        </w:rPr>
        <w:t>ou’ll be brought to th</w:t>
      </w:r>
      <w:r>
        <w:rPr>
          <w:noProof/>
        </w:rPr>
        <w:t>e page on the left</w:t>
      </w:r>
      <w:r w:rsidR="00B923DB">
        <w:rPr>
          <w:noProof/>
        </w:rPr>
        <w:t xml:space="preserve">. You’ll need to search for the library. To find it, type in </w:t>
      </w:r>
      <w:r w:rsidR="00B923DB">
        <w:rPr>
          <w:b/>
          <w:bCs/>
          <w:noProof/>
        </w:rPr>
        <w:t>CultureNL Libraries.</w:t>
      </w:r>
      <w:r>
        <w:rPr>
          <w:b/>
          <w:bCs/>
          <w:noProof/>
        </w:rPr>
        <w:t xml:space="preserve"> </w:t>
      </w:r>
    </w:p>
    <w:p w14:paraId="5264E434" w14:textId="5548CC74" w:rsidR="00F41DF1" w:rsidRDefault="00F41DF1">
      <w:pPr>
        <w:rPr>
          <w:noProof/>
        </w:rPr>
      </w:pPr>
      <w:r>
        <w:rPr>
          <w:noProof/>
        </w:rPr>
        <w:t xml:space="preserve">Sign in with your </w:t>
      </w:r>
      <w:r>
        <w:rPr>
          <w:b/>
          <w:bCs/>
          <w:noProof/>
        </w:rPr>
        <w:t>logon id and password</w:t>
      </w:r>
      <w:r>
        <w:rPr>
          <w:noProof/>
        </w:rPr>
        <w:t xml:space="preserve"> you set up earlier.</w:t>
      </w:r>
    </w:p>
    <w:p w14:paraId="64D86444" w14:textId="6915D256" w:rsidR="00F41DF1" w:rsidRDefault="00F41DF1">
      <w:pPr>
        <w:rPr>
          <w:noProof/>
        </w:rPr>
      </w:pPr>
      <w:r>
        <w:rPr>
          <w:noProof/>
        </w:rPr>
        <w:t xml:space="preserve">Once you accept the terms and conditions, you’ll be brought to the main page on the right. This will show you how many books you have taken out and how many you are allowed to borrow. </w:t>
      </w:r>
    </w:p>
    <w:p w14:paraId="360F9AD9" w14:textId="0FB43553" w:rsidR="00F41DF1" w:rsidRPr="00F41DF1" w:rsidRDefault="00F41DF1">
      <w:pPr>
        <w:rPr>
          <w:noProof/>
        </w:rPr>
      </w:pPr>
      <w:r>
        <w:rPr>
          <w:noProof/>
        </w:rPr>
        <w:t xml:space="preserve">There are tabs for </w:t>
      </w:r>
      <w:r>
        <w:rPr>
          <w:b/>
          <w:bCs/>
          <w:noProof/>
        </w:rPr>
        <w:t>audiobooks, ebooks</w:t>
      </w:r>
      <w:r>
        <w:rPr>
          <w:noProof/>
        </w:rPr>
        <w:t xml:space="preserve"> and a </w:t>
      </w:r>
      <w:r>
        <w:rPr>
          <w:b/>
          <w:bCs/>
          <w:noProof/>
        </w:rPr>
        <w:t>search tab</w:t>
      </w:r>
      <w:r>
        <w:rPr>
          <w:noProof/>
        </w:rPr>
        <w:t xml:space="preserve"> if you are looking for something in particular (which if you’re in the Book Club, you will be!)</w:t>
      </w:r>
    </w:p>
    <w:p w14:paraId="327F52E2" w14:textId="4D8330B5" w:rsidR="00B923DB" w:rsidRPr="00B923DB" w:rsidRDefault="00F41DF1">
      <w:r w:rsidRPr="00B923DB">
        <w:rPr>
          <w:noProof/>
        </w:rPr>
        <w:drawing>
          <wp:anchor distT="0" distB="0" distL="114300" distR="114300" simplePos="0" relativeHeight="251667456" behindDoc="1" locked="0" layoutInCell="1" allowOverlap="1" wp14:anchorId="2D8E9E1D" wp14:editId="754B3BE6">
            <wp:simplePos x="0" y="0"/>
            <wp:positionH relativeFrom="margin">
              <wp:posOffset>1748155</wp:posOffset>
            </wp:positionH>
            <wp:positionV relativeFrom="paragraph">
              <wp:posOffset>5715</wp:posOffset>
            </wp:positionV>
            <wp:extent cx="1833880" cy="2989580"/>
            <wp:effectExtent l="0" t="0" r="0" b="1270"/>
            <wp:wrapTight wrapText="bothSides">
              <wp:wrapPolygon edited="0">
                <wp:start x="0" y="0"/>
                <wp:lineTo x="0" y="21472"/>
                <wp:lineTo x="21316" y="21472"/>
                <wp:lineTo x="2131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3880" cy="2989580"/>
                    </a:xfrm>
                    <a:prstGeom prst="rect">
                      <a:avLst/>
                    </a:prstGeom>
                  </pic:spPr>
                </pic:pic>
              </a:graphicData>
            </a:graphic>
            <wp14:sizeRelH relativeFrom="margin">
              <wp14:pctWidth>0</wp14:pctWidth>
            </wp14:sizeRelH>
            <wp14:sizeRelV relativeFrom="margin">
              <wp14:pctHeight>0</wp14:pctHeight>
            </wp14:sizeRelV>
          </wp:anchor>
        </w:drawing>
      </w:r>
      <w:r w:rsidRPr="00F41DF1">
        <w:rPr>
          <w:noProof/>
        </w:rPr>
        <w:drawing>
          <wp:anchor distT="0" distB="0" distL="114300" distR="114300" simplePos="0" relativeHeight="251668480" behindDoc="1" locked="0" layoutInCell="1" allowOverlap="1" wp14:anchorId="667C94BA" wp14:editId="0D114F24">
            <wp:simplePos x="0" y="0"/>
            <wp:positionH relativeFrom="margin">
              <wp:posOffset>4090190</wp:posOffset>
            </wp:positionH>
            <wp:positionV relativeFrom="paragraph">
              <wp:posOffset>5080</wp:posOffset>
            </wp:positionV>
            <wp:extent cx="1873885" cy="3028315"/>
            <wp:effectExtent l="0" t="0" r="0" b="635"/>
            <wp:wrapTight wrapText="bothSides">
              <wp:wrapPolygon edited="0">
                <wp:start x="0" y="0"/>
                <wp:lineTo x="0" y="21469"/>
                <wp:lineTo x="21300" y="21469"/>
                <wp:lineTo x="213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3885" cy="3028315"/>
                    </a:xfrm>
                    <a:prstGeom prst="rect">
                      <a:avLst/>
                    </a:prstGeom>
                  </pic:spPr>
                </pic:pic>
              </a:graphicData>
            </a:graphic>
            <wp14:sizeRelH relativeFrom="margin">
              <wp14:pctWidth>0</wp14:pctWidth>
            </wp14:sizeRelH>
            <wp14:sizeRelV relativeFrom="margin">
              <wp14:pctHeight>0</wp14:pctHeight>
            </wp14:sizeRelV>
          </wp:anchor>
        </w:drawing>
      </w:r>
      <w:r w:rsidRPr="00B923DB">
        <w:rPr>
          <w:noProof/>
        </w:rPr>
        <w:drawing>
          <wp:anchor distT="0" distB="0" distL="114300" distR="114300" simplePos="0" relativeHeight="251666432" behindDoc="1" locked="0" layoutInCell="1" allowOverlap="1" wp14:anchorId="26160B22" wp14:editId="7FDACD24">
            <wp:simplePos x="0" y="0"/>
            <wp:positionH relativeFrom="column">
              <wp:posOffset>-650167</wp:posOffset>
            </wp:positionH>
            <wp:positionV relativeFrom="paragraph">
              <wp:posOffset>5601</wp:posOffset>
            </wp:positionV>
            <wp:extent cx="1849755" cy="2989580"/>
            <wp:effectExtent l="0" t="0" r="0" b="1270"/>
            <wp:wrapTight wrapText="bothSides">
              <wp:wrapPolygon edited="0">
                <wp:start x="0" y="0"/>
                <wp:lineTo x="0" y="21472"/>
                <wp:lineTo x="21355" y="21472"/>
                <wp:lineTo x="2135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9755" cy="2989580"/>
                    </a:xfrm>
                    <a:prstGeom prst="rect">
                      <a:avLst/>
                    </a:prstGeom>
                  </pic:spPr>
                </pic:pic>
              </a:graphicData>
            </a:graphic>
            <wp14:sizeRelH relativeFrom="margin">
              <wp14:pctWidth>0</wp14:pctWidth>
            </wp14:sizeRelH>
            <wp14:sizeRelV relativeFrom="margin">
              <wp14:pctHeight>0</wp14:pctHeight>
            </wp14:sizeRelV>
          </wp:anchor>
        </w:drawing>
      </w:r>
    </w:p>
    <w:p w14:paraId="2BC7944D" w14:textId="6BACF403" w:rsidR="00B923DB" w:rsidRDefault="00B923DB">
      <w:pPr>
        <w:rPr>
          <w:b/>
          <w:bCs/>
        </w:rPr>
      </w:pPr>
      <w:r>
        <w:rPr>
          <w:b/>
          <w:bCs/>
        </w:rPr>
        <w:t xml:space="preserve"> </w:t>
      </w:r>
    </w:p>
    <w:p w14:paraId="1F59AA08" w14:textId="0E8CD950" w:rsidR="001A6CC9" w:rsidRDefault="001A6CC9">
      <w:pPr>
        <w:rPr>
          <w:b/>
          <w:bCs/>
        </w:rPr>
      </w:pPr>
    </w:p>
    <w:p w14:paraId="26487CDC" w14:textId="16B210AC" w:rsidR="001A6CC9" w:rsidRDefault="001A6CC9">
      <w:pPr>
        <w:rPr>
          <w:b/>
          <w:bCs/>
        </w:rPr>
      </w:pPr>
    </w:p>
    <w:p w14:paraId="5C6D28FA" w14:textId="598930E3" w:rsidR="001A6CC9" w:rsidRDefault="001A6CC9">
      <w:pPr>
        <w:rPr>
          <w:b/>
          <w:bCs/>
        </w:rPr>
      </w:pPr>
    </w:p>
    <w:p w14:paraId="6CF32AB1" w14:textId="77777777" w:rsidR="00F41DF1" w:rsidRDefault="00F41DF1"/>
    <w:p w14:paraId="3B2307A5" w14:textId="77777777" w:rsidR="00F41DF1" w:rsidRDefault="00F41DF1"/>
    <w:p w14:paraId="0FCA4AC5" w14:textId="77777777" w:rsidR="00F41DF1" w:rsidRDefault="00F41DF1"/>
    <w:p w14:paraId="34708E3A" w14:textId="77777777" w:rsidR="00F41DF1" w:rsidRDefault="00F41DF1"/>
    <w:p w14:paraId="59E59123" w14:textId="77777777" w:rsidR="00F41DF1" w:rsidRDefault="00F41DF1"/>
    <w:p w14:paraId="62317781" w14:textId="5A4FC006" w:rsidR="00F41DF1" w:rsidRDefault="00F41DF1"/>
    <w:p w14:paraId="1D87DD25" w14:textId="31C97C9B" w:rsidR="00F41DF1" w:rsidRDefault="00F41DF1"/>
    <w:p w14:paraId="0B1E62E7" w14:textId="027DA1AC" w:rsidR="00F41DF1" w:rsidRPr="00F41DF1" w:rsidRDefault="00F41DF1">
      <w:pPr>
        <w:rPr>
          <w:b/>
          <w:bCs/>
        </w:rPr>
      </w:pPr>
      <w:r>
        <w:rPr>
          <w:b/>
          <w:bCs/>
        </w:rPr>
        <w:t xml:space="preserve">Here are the devices that can download and use the </w:t>
      </w:r>
      <w:proofErr w:type="spellStart"/>
      <w:r>
        <w:rPr>
          <w:b/>
          <w:bCs/>
        </w:rPr>
        <w:t>BorrowBox</w:t>
      </w:r>
      <w:proofErr w:type="spellEnd"/>
      <w:r>
        <w:rPr>
          <w:b/>
          <w:bCs/>
        </w:rPr>
        <w:t xml:space="preserve"> app:</w:t>
      </w:r>
    </w:p>
    <w:p w14:paraId="497E969E" w14:textId="36C186EC" w:rsidR="00F41DF1" w:rsidRDefault="00F41DF1">
      <w:r w:rsidRPr="00931556">
        <w:rPr>
          <w:noProof/>
        </w:rPr>
        <w:drawing>
          <wp:anchor distT="0" distB="0" distL="114300" distR="114300" simplePos="0" relativeHeight="251664384" behindDoc="1" locked="0" layoutInCell="1" allowOverlap="1" wp14:anchorId="4FCEDD16" wp14:editId="62EF5BC5">
            <wp:simplePos x="0" y="0"/>
            <wp:positionH relativeFrom="margin">
              <wp:posOffset>-63500</wp:posOffset>
            </wp:positionH>
            <wp:positionV relativeFrom="paragraph">
              <wp:posOffset>304800</wp:posOffset>
            </wp:positionV>
            <wp:extent cx="5416550" cy="1516380"/>
            <wp:effectExtent l="0" t="0" r="0" b="7620"/>
            <wp:wrapTight wrapText="bothSides">
              <wp:wrapPolygon edited="0">
                <wp:start x="0" y="0"/>
                <wp:lineTo x="0" y="21437"/>
                <wp:lineTo x="21499" y="21437"/>
                <wp:lineTo x="2149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16550" cy="1516380"/>
                    </a:xfrm>
                    <a:prstGeom prst="rect">
                      <a:avLst/>
                    </a:prstGeom>
                  </pic:spPr>
                </pic:pic>
              </a:graphicData>
            </a:graphic>
            <wp14:sizeRelH relativeFrom="margin">
              <wp14:pctWidth>0</wp14:pctWidth>
            </wp14:sizeRelH>
            <wp14:sizeRelV relativeFrom="margin">
              <wp14:pctHeight>0</wp14:pctHeight>
            </wp14:sizeRelV>
          </wp:anchor>
        </w:drawing>
      </w:r>
    </w:p>
    <w:p w14:paraId="77D5A7BA" w14:textId="466F187E" w:rsidR="00F41DF1" w:rsidRDefault="00F41DF1"/>
    <w:p w14:paraId="5033A57E" w14:textId="18650DF8" w:rsidR="001A6CC9" w:rsidRPr="001A6CC9" w:rsidRDefault="00F41DF1">
      <w:r>
        <w:t xml:space="preserve">That’s about all you need to know! If you need any more help with signing up for </w:t>
      </w:r>
      <w:proofErr w:type="spellStart"/>
      <w:r>
        <w:t>BorrowBox</w:t>
      </w:r>
      <w:proofErr w:type="spellEnd"/>
      <w:r>
        <w:t xml:space="preserve">, just ask </w:t>
      </w:r>
      <w:r w:rsidRPr="00F41DF1">
        <w:rPr>
          <w:b/>
          <w:bCs/>
        </w:rPr>
        <w:t>Mrs Hall or Mr Cope.</w:t>
      </w:r>
    </w:p>
    <w:sectPr w:rsidR="001A6CC9" w:rsidRPr="001A6CC9">
      <w:headerReference w:type="even" r:id="rId20"/>
      <w:headerReference w:type="default" r:id="rId21"/>
      <w:head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352FAC" w14:textId="77777777" w:rsidR="002056FD" w:rsidRDefault="002056FD" w:rsidP="002056FD">
      <w:pPr>
        <w:spacing w:after="0" w:line="240" w:lineRule="auto"/>
      </w:pPr>
      <w:r>
        <w:separator/>
      </w:r>
    </w:p>
  </w:endnote>
  <w:endnote w:type="continuationSeparator" w:id="0">
    <w:p w14:paraId="6F78F2C8" w14:textId="77777777" w:rsidR="002056FD" w:rsidRDefault="002056FD" w:rsidP="00205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B8BC9" w14:textId="77777777" w:rsidR="002056FD" w:rsidRDefault="002056FD" w:rsidP="002056FD">
      <w:pPr>
        <w:spacing w:after="0" w:line="240" w:lineRule="auto"/>
      </w:pPr>
      <w:r>
        <w:separator/>
      </w:r>
    </w:p>
  </w:footnote>
  <w:footnote w:type="continuationSeparator" w:id="0">
    <w:p w14:paraId="06CE1C73" w14:textId="77777777" w:rsidR="002056FD" w:rsidRDefault="002056FD" w:rsidP="002056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8749C" w14:textId="77777777" w:rsidR="002056FD" w:rsidRDefault="002056FD">
    <w:pPr>
      <w:pStyle w:val="Header"/>
    </w:pPr>
    <w:r>
      <w:rPr>
        <w:noProof/>
      </w:rPr>
      <mc:AlternateContent>
        <mc:Choice Requires="wps">
          <w:drawing>
            <wp:anchor distT="0" distB="0" distL="0" distR="0" simplePos="0" relativeHeight="251659264" behindDoc="0" locked="0" layoutInCell="1" allowOverlap="1" wp14:anchorId="6E582816" wp14:editId="4706C06A">
              <wp:simplePos x="635" y="635"/>
              <wp:positionH relativeFrom="leftMargin">
                <wp:align>left</wp:align>
              </wp:positionH>
              <wp:positionV relativeFrom="paragraph">
                <wp:posOffset>635</wp:posOffset>
              </wp:positionV>
              <wp:extent cx="443865" cy="443865"/>
              <wp:effectExtent l="0" t="0" r="8890" b="17145"/>
              <wp:wrapSquare wrapText="bothSides"/>
              <wp:docPr id="2" name="Text Box 2" descr="NORTH LANARKSHIRE COUNCIL - 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E5701C" w14:textId="77777777" w:rsidR="002056FD" w:rsidRPr="002056FD" w:rsidRDefault="002056FD">
                          <w:pPr>
                            <w:rPr>
                              <w:rFonts w:ascii="Calibri" w:eastAsia="Calibri" w:hAnsi="Calibri" w:cs="Calibri"/>
                              <w:color w:val="0078D7"/>
                              <w:sz w:val="20"/>
                              <w:szCs w:val="20"/>
                            </w:rPr>
                          </w:pPr>
                          <w:r w:rsidRPr="002056FD">
                            <w:rPr>
                              <w:rFonts w:ascii="Calibri" w:eastAsia="Calibri" w:hAnsi="Calibri" w:cs="Calibri"/>
                              <w:color w:val="0078D7"/>
                              <w:sz w:val="20"/>
                              <w:szCs w:val="20"/>
                            </w:rPr>
                            <w:t>NORTH LANARKSHIRE COUNCIL -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ex="http://schemas.microsoft.com/office/word/2018/wordml/cex">
          <w:pict>
            <v:shapetype w14:anchorId="6E582816" id="_x0000_t202" coordsize="21600,21600" o:spt="202" path="m,l,21600r21600,l21600,xe">
              <v:stroke joinstyle="miter"/>
              <v:path gradientshapeok="t" o:connecttype="rect"/>
            </v:shapetype>
            <v:shape id="Text Box 2" o:spid="_x0000_s1026" type="#_x0000_t202" alt="NORTH LANARKSHIRE COUNCIL - OFFICIAL"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" filled="f" stroked="f">
              <v:fill o:detectmouseclick="t"/>
              <v:textbox style="mso-fit-shape-to-text:t" inset="5pt,0,0,0">
                <w:txbxContent>
                  <w:p w14:paraId="76E5701C" w14:textId="77777777" w:rsidR="002056FD" w:rsidRPr="002056FD" w:rsidRDefault="002056FD">
                    <w:pPr>
                      <w:rPr>
                        <w:rFonts w:ascii="Calibri" w:eastAsia="Calibri" w:hAnsi="Calibri" w:cs="Calibri"/>
                        <w:color w:val="0078D7"/>
                        <w:sz w:val="20"/>
                        <w:szCs w:val="20"/>
                      </w:rPr>
                    </w:pPr>
                    <w:r w:rsidRPr="002056FD">
                      <w:rPr>
                        <w:rFonts w:ascii="Calibri" w:eastAsia="Calibri" w:hAnsi="Calibri" w:cs="Calibri"/>
                        <w:color w:val="0078D7"/>
                        <w:sz w:val="20"/>
                        <w:szCs w:val="20"/>
                      </w:rPr>
                      <w:t>NORTH LANARKSHIRE COUNCIL - OFFICIAL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BEE04" w14:textId="44A16A45" w:rsidR="002056FD" w:rsidRPr="002056FD" w:rsidRDefault="00931556" w:rsidP="002056FD">
    <w:pPr>
      <w:pStyle w:val="Header"/>
      <w:jc w:val="center"/>
      <w:rPr>
        <w:b/>
        <w:bCs/>
        <w:sz w:val="40"/>
        <w:szCs w:val="40"/>
      </w:rPr>
    </w:pPr>
    <w:r w:rsidRPr="00931556">
      <w:rPr>
        <w:noProof/>
      </w:rPr>
      <w:drawing>
        <wp:anchor distT="0" distB="0" distL="114300" distR="114300" simplePos="0" relativeHeight="251660288" behindDoc="1" locked="0" layoutInCell="1" allowOverlap="1" wp14:anchorId="5E7725A1" wp14:editId="3F30C196">
          <wp:simplePos x="0" y="0"/>
          <wp:positionH relativeFrom="column">
            <wp:posOffset>5480644</wp:posOffset>
          </wp:positionH>
          <wp:positionV relativeFrom="paragraph">
            <wp:posOffset>-190665</wp:posOffset>
          </wp:positionV>
          <wp:extent cx="897255" cy="419100"/>
          <wp:effectExtent l="0" t="0" r="0" b="0"/>
          <wp:wrapTight wrapText="bothSides">
            <wp:wrapPolygon edited="0">
              <wp:start x="0" y="0"/>
              <wp:lineTo x="0" y="20618"/>
              <wp:lineTo x="21096" y="20618"/>
              <wp:lineTo x="210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97255" cy="419100"/>
                  </a:xfrm>
                  <a:prstGeom prst="rect">
                    <a:avLst/>
                  </a:prstGeom>
                </pic:spPr>
              </pic:pic>
            </a:graphicData>
          </a:graphic>
          <wp14:sizeRelH relativeFrom="margin">
            <wp14:pctWidth>0</wp14:pctWidth>
          </wp14:sizeRelH>
          <wp14:sizeRelV relativeFrom="margin">
            <wp14:pctHeight>0</wp14:pctHeight>
          </wp14:sizeRelV>
        </wp:anchor>
      </w:drawing>
    </w:r>
    <w:r w:rsidR="002056FD" w:rsidRPr="002056FD">
      <w:rPr>
        <w:b/>
        <w:bCs/>
        <w:sz w:val="40"/>
        <w:szCs w:val="40"/>
      </w:rPr>
      <w:t xml:space="preserve">How to sign up </w:t>
    </w:r>
    <w:r w:rsidR="002056FD">
      <w:rPr>
        <w:b/>
        <w:bCs/>
        <w:sz w:val="40"/>
        <w:szCs w:val="40"/>
      </w:rPr>
      <w:t xml:space="preserve">to </w:t>
    </w:r>
    <w:proofErr w:type="spellStart"/>
    <w:r w:rsidR="002056FD">
      <w:rPr>
        <w:b/>
        <w:bCs/>
        <w:sz w:val="40"/>
        <w:szCs w:val="40"/>
      </w:rPr>
      <w:t>CultureNL</w:t>
    </w:r>
    <w:proofErr w:type="spellEnd"/>
    <w:r w:rsidR="002056FD">
      <w:rPr>
        <w:b/>
        <w:bCs/>
        <w:sz w:val="40"/>
        <w:szCs w:val="40"/>
      </w:rPr>
      <w:t xml:space="preserve"> to </w:t>
    </w:r>
    <w:r w:rsidR="002056FD" w:rsidRPr="002056FD">
      <w:rPr>
        <w:b/>
        <w:bCs/>
        <w:sz w:val="40"/>
        <w:szCs w:val="40"/>
      </w:rPr>
      <w:t xml:space="preserve">use </w:t>
    </w:r>
    <w:proofErr w:type="spellStart"/>
    <w:r w:rsidR="002056FD" w:rsidRPr="002056FD">
      <w:rPr>
        <w:b/>
        <w:bCs/>
        <w:sz w:val="40"/>
        <w:szCs w:val="40"/>
      </w:rPr>
      <w:t>BorrowBox</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521E" w14:textId="77777777" w:rsidR="002056FD" w:rsidRDefault="002056FD">
    <w:pPr>
      <w:pStyle w:val="Header"/>
    </w:pPr>
    <w:r>
      <w:rPr>
        <w:noProof/>
      </w:rPr>
      <mc:AlternateContent>
        <mc:Choice Requires="wps">
          <w:drawing>
            <wp:anchor distT="0" distB="0" distL="0" distR="0" simplePos="0" relativeHeight="251658240" behindDoc="0" locked="0" layoutInCell="1" allowOverlap="1" wp14:anchorId="53E024F0" wp14:editId="58F5E04E">
              <wp:simplePos x="635" y="635"/>
              <wp:positionH relativeFrom="leftMargin">
                <wp:align>left</wp:align>
              </wp:positionH>
              <wp:positionV relativeFrom="paragraph">
                <wp:posOffset>635</wp:posOffset>
              </wp:positionV>
              <wp:extent cx="443865" cy="443865"/>
              <wp:effectExtent l="0" t="0" r="8890" b="17145"/>
              <wp:wrapSquare wrapText="bothSides"/>
              <wp:docPr id="1" name="Text Box 1" descr="NORTH LANARKSHIRE COUNCIL - 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AAF75C" w14:textId="77777777" w:rsidR="002056FD" w:rsidRPr="002056FD" w:rsidRDefault="002056FD">
                          <w:pPr>
                            <w:rPr>
                              <w:rFonts w:ascii="Calibri" w:eastAsia="Calibri" w:hAnsi="Calibri" w:cs="Calibri"/>
                              <w:color w:val="0078D7"/>
                              <w:sz w:val="20"/>
                              <w:szCs w:val="20"/>
                            </w:rPr>
                          </w:pPr>
                          <w:r w:rsidRPr="002056FD">
                            <w:rPr>
                              <w:rFonts w:ascii="Calibri" w:eastAsia="Calibri" w:hAnsi="Calibri" w:cs="Calibri"/>
                              <w:color w:val="0078D7"/>
                              <w:sz w:val="20"/>
                              <w:szCs w:val="20"/>
                            </w:rPr>
                            <w:t>NORTH LANARKSHIRE COUNCIL -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ex="http://schemas.microsoft.com/office/word/2018/wordml/cex">
          <w:pict>
            <v:shapetype w14:anchorId="53E024F0" id="_x0000_t202" coordsize="21600,21600" o:spt="202" path="m,l,21600r21600,l21600,xe">
              <v:stroke joinstyle="miter"/>
              <v:path gradientshapeok="t" o:connecttype="rect"/>
            </v:shapetype>
            <v:shape id="Text Box 1" o:spid="_x0000_s1027" type="#_x0000_t202" alt="NORTH LANARKSHIRE COUNCIL - OFFICIAL"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HNyAd9AAgAAZgQAAA4AAAAA&#10;AAAAAAAAAAAALgIAAGRycy9lMm9Eb2MueG1sUEsBAi0AFAAGAAgAAAAhADSBOhbaAAAAAwEAAA8A&#10;AAAAAAAAAAAAAAAAmgQAAGRycy9kb3ducmV2LnhtbFBLBQYAAAAABAAEAPMAAAChBQAAAAA=&#10;" filled="f" stroked="f">
              <v:fill o:detectmouseclick="t"/>
              <v:textbox style="mso-fit-shape-to-text:t" inset="5pt,0,0,0">
                <w:txbxContent>
                  <w:p w14:paraId="6BAAF75C" w14:textId="77777777" w:rsidR="002056FD" w:rsidRPr="002056FD" w:rsidRDefault="002056FD">
                    <w:pPr>
                      <w:rPr>
                        <w:rFonts w:ascii="Calibri" w:eastAsia="Calibri" w:hAnsi="Calibri" w:cs="Calibri"/>
                        <w:color w:val="0078D7"/>
                        <w:sz w:val="20"/>
                        <w:szCs w:val="20"/>
                      </w:rPr>
                    </w:pPr>
                    <w:r w:rsidRPr="002056FD">
                      <w:rPr>
                        <w:rFonts w:ascii="Calibri" w:eastAsia="Calibri" w:hAnsi="Calibri" w:cs="Calibri"/>
                        <w:color w:val="0078D7"/>
                        <w:sz w:val="20"/>
                        <w:szCs w:val="20"/>
                      </w:rPr>
                      <w:t>NORTH LANARKSHIRE COUNCIL - OFFICIAL</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6FD"/>
    <w:rsid w:val="001A6CC9"/>
    <w:rsid w:val="002056FD"/>
    <w:rsid w:val="00514794"/>
    <w:rsid w:val="0080509D"/>
    <w:rsid w:val="008A5EF2"/>
    <w:rsid w:val="00931556"/>
    <w:rsid w:val="00AF208E"/>
    <w:rsid w:val="00B923DB"/>
    <w:rsid w:val="00C4243F"/>
    <w:rsid w:val="00E41277"/>
    <w:rsid w:val="00F41DF1"/>
    <w:rsid w:val="00FE5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0F0E0F"/>
  <w15:chartTrackingRefBased/>
  <w15:docId w15:val="{CED07E88-28F7-4AD2-A2C9-6207E2C5A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5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56FD"/>
  </w:style>
  <w:style w:type="paragraph" w:styleId="Footer">
    <w:name w:val="footer"/>
    <w:basedOn w:val="Normal"/>
    <w:link w:val="FooterChar"/>
    <w:uiPriority w:val="99"/>
    <w:unhideWhenUsed/>
    <w:rsid w:val="00205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56FD"/>
  </w:style>
  <w:style w:type="character" w:styleId="Hyperlink">
    <w:name w:val="Hyperlink"/>
    <w:basedOn w:val="DefaultParagraphFont"/>
    <w:uiPriority w:val="99"/>
    <w:unhideWhenUsed/>
    <w:rsid w:val="002056FD"/>
    <w:rPr>
      <w:color w:val="0000FF"/>
      <w:u w:val="single"/>
    </w:rPr>
  </w:style>
  <w:style w:type="character" w:styleId="UnresolvedMention">
    <w:name w:val="Unresolved Mention"/>
    <w:basedOn w:val="DefaultParagraphFont"/>
    <w:uiPriority w:val="99"/>
    <w:semiHidden/>
    <w:unhideWhenUsed/>
    <w:rsid w:val="002056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fe.bolindadigital.com/wldcs_bol_fo/b2i/login.html?targetSite=/b2i/myAccountOverview.html&amp;fromPage=1&amp;b2bSite=4670" TargetMode="External"/><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hyperlink" Target="https://libraries.culturenl.co.uk/iguana/www.main.cls?surl=useractivities"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hyperlink" Target="mailto:libraries@culturenl.co.uk" TargetMode="External"/><Relationship Id="rId14" Type="http://schemas.openxmlformats.org/officeDocument/2006/relationships/image" Target="media/image6.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Cope</dc:creator>
  <cp:keywords/>
  <dc:description/>
  <cp:lastModifiedBy>Sara-Kate Moseley</cp:lastModifiedBy>
  <cp:revision>2</cp:revision>
  <dcterms:created xsi:type="dcterms:W3CDTF">2021-02-24T15:56:00Z</dcterms:created>
  <dcterms:modified xsi:type="dcterms:W3CDTF">2021-02-24T15:56:00Z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#0078d7,10,Calibri</vt:lpwstr>
  </property>
  <property fmtid="{D5CDD505-2E9C-101B-9397-08002B2CF9AE}" pid="4" name="ClassificationContentMarkingHeaderText">
    <vt:lpwstr>NORTH LANARKSHIRE COUNCIL - OFFICIAL</vt:lpwstr>
  </property>
  <property fmtid="{D5CDD505-2E9C-101B-9397-08002B2CF9AE}" pid="5" name="MSIP_Label_22002043-509a-4172-aab6-8ad7e8540390_Enabled">
    <vt:lpwstr>true</vt:lpwstr>
  </property>
  <property fmtid="{D5CDD505-2E9C-101B-9397-08002B2CF9AE}" pid="6" name="MSIP_Label_22002043-509a-4172-aab6-8ad7e8540390_SetDate">
    <vt:lpwstr>2021-02-24T08:11:50Z</vt:lpwstr>
  </property>
  <property fmtid="{D5CDD505-2E9C-101B-9397-08002B2CF9AE}" pid="7" name="MSIP_Label_22002043-509a-4172-aab6-8ad7e8540390_Method">
    <vt:lpwstr>Standard</vt:lpwstr>
  </property>
  <property fmtid="{D5CDD505-2E9C-101B-9397-08002B2CF9AE}" pid="8" name="MSIP_Label_22002043-509a-4172-aab6-8ad7e8540390_Name">
    <vt:lpwstr>OFFICIAL</vt:lpwstr>
  </property>
  <property fmtid="{D5CDD505-2E9C-101B-9397-08002B2CF9AE}" pid="9" name="MSIP_Label_22002043-509a-4172-aab6-8ad7e8540390_SiteId">
    <vt:lpwstr>9c7aec9a-85ea-4878-9456-2bc76f2d21ef</vt:lpwstr>
  </property>
  <property fmtid="{D5CDD505-2E9C-101B-9397-08002B2CF9AE}" pid="10" name="MSIP_Label_22002043-509a-4172-aab6-8ad7e8540390_ActionId">
    <vt:lpwstr>c345b618-dd9b-4ebb-b5ec-2781ede2128a</vt:lpwstr>
  </property>
  <property fmtid="{D5CDD505-2E9C-101B-9397-08002B2CF9AE}" pid="11" name="MSIP_Label_22002043-509a-4172-aab6-8ad7e8540390_ContentBits">
    <vt:lpwstr>1</vt:lpwstr>
  </property>
</Properties>
</file>