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B9D0" w14:textId="70D53E97" w:rsidR="00F21800" w:rsidRDefault="00CF767E" w:rsidP="00F21800">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eastAsia="en-GB"/>
        </w:rPr>
        <mc:AlternateContent>
          <mc:Choice Requires="wps">
            <w:drawing>
              <wp:anchor distT="0" distB="0" distL="114300" distR="114300" simplePos="0" relativeHeight="251661312" behindDoc="0" locked="0" layoutInCell="1" allowOverlap="1" wp14:anchorId="7BDEAA1A" wp14:editId="6FA18429">
                <wp:simplePos x="0" y="0"/>
                <wp:positionH relativeFrom="column">
                  <wp:posOffset>-5547</wp:posOffset>
                </wp:positionH>
                <wp:positionV relativeFrom="paragraph">
                  <wp:posOffset>115223</wp:posOffset>
                </wp:positionV>
                <wp:extent cx="1581150" cy="1259456"/>
                <wp:effectExtent l="0" t="0" r="19050" b="17145"/>
                <wp:wrapNone/>
                <wp:docPr id="2" name="Rectangle 2"/>
                <wp:cNvGraphicFramePr/>
                <a:graphic xmlns:a="http://schemas.openxmlformats.org/drawingml/2006/main">
                  <a:graphicData uri="http://schemas.microsoft.com/office/word/2010/wordprocessingShape">
                    <wps:wsp>
                      <wps:cNvSpPr/>
                      <wps:spPr>
                        <a:xfrm>
                          <a:off x="0" y="0"/>
                          <a:ext cx="1581150" cy="125945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DFE4C" w14:textId="059684C1" w:rsidR="00631F73" w:rsidRDefault="00256808" w:rsidP="00CF767E">
                            <w:r>
                              <w:rPr>
                                <w:noProof/>
                                <w:lang w:eastAsia="en-GB"/>
                              </w:rPr>
                              <w:drawing>
                                <wp:inline distT="0" distB="0" distL="0" distR="0" wp14:anchorId="7A6F929D" wp14:editId="08328827">
                                  <wp:extent cx="1466491" cy="1128533"/>
                                  <wp:effectExtent l="0" t="0" r="635" b="0"/>
                                  <wp:docPr id="4" name="Picture 4" descr="C:\Users\StaffUser.P095-S015151\AppData\Local\Microsoft\Windows\INetCache\Content.MSO\761AC2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095-S015151\AppData\Local\Microsoft\Windows\INetCache\Content.MSO\761AC2F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500" cy="1157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EAA1A" id="Rectangle 2" o:spid="_x0000_s1026" style="position:absolute;left:0;text-align:left;margin-left:-.45pt;margin-top:9.05pt;width:124.5pt;height:9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" fillcolor="white [3212]" strokecolor="#1f3763 [1604]" strokeweight="1pt">
                <v:textbox>
                  <w:txbxContent>
                    <w:p w14:paraId="737DFE4C" w14:textId="059684C1" w:rsidR="00631F73" w:rsidRDefault="00256808" w:rsidP="00CF767E">
                      <w:r>
                        <w:rPr>
                          <w:noProof/>
                          <w:lang w:eastAsia="en-GB"/>
                        </w:rPr>
                        <w:drawing>
                          <wp:inline distT="0" distB="0" distL="0" distR="0" wp14:anchorId="7A6F929D" wp14:editId="08328827">
                            <wp:extent cx="1466491" cy="1128533"/>
                            <wp:effectExtent l="0" t="0" r="635" b="0"/>
                            <wp:docPr id="4" name="Picture 4" descr="C:\Users\StaffUser.P095-S015151\AppData\Local\Microsoft\Windows\INetCache\Content.MSO\761AC2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095-S015151\AppData\Local\Microsoft\Windows\INetCache\Content.MSO\761AC2F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500" cy="1157783"/>
                                    </a:xfrm>
                                    <a:prstGeom prst="rect">
                                      <a:avLst/>
                                    </a:prstGeom>
                                    <a:noFill/>
                                    <a:ln>
                                      <a:noFill/>
                                    </a:ln>
                                  </pic:spPr>
                                </pic:pic>
                              </a:graphicData>
                            </a:graphic>
                          </wp:inline>
                        </w:drawing>
                      </w:r>
                    </w:p>
                  </w:txbxContent>
                </v:textbox>
              </v:rect>
            </w:pict>
          </mc:Fallback>
        </mc:AlternateContent>
      </w:r>
      <w:r w:rsidR="00F21800">
        <w:rPr>
          <w:rFonts w:ascii="Arial" w:eastAsia="Arial" w:hAnsi="Arial" w:cs="Arial"/>
          <w:b/>
          <w:bCs/>
          <w:noProof/>
          <w:sz w:val="32"/>
          <w:szCs w:val="32"/>
          <w:lang w:eastAsia="en-GB"/>
        </w:rPr>
        <w:drawing>
          <wp:anchor distT="0" distB="0" distL="114300" distR="114300" simplePos="0" relativeHeight="251660288"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29DFB764" w:rsidR="00F21800" w:rsidRDefault="00F21800" w:rsidP="00F21800">
      <w:pPr>
        <w:spacing w:line="276" w:lineRule="auto"/>
        <w:ind w:right="561"/>
        <w:jc w:val="center"/>
        <w:rPr>
          <w:rFonts w:ascii="Arial" w:eastAsia="Arial" w:hAnsi="Arial" w:cs="Arial"/>
          <w:b/>
          <w:spacing w:val="-1"/>
          <w:sz w:val="24"/>
          <w:szCs w:val="24"/>
        </w:rPr>
      </w:pPr>
    </w:p>
    <w:p w14:paraId="071DB58D" w14:textId="75D3B198" w:rsidR="00F21800" w:rsidRDefault="00F21800" w:rsidP="00F21800">
      <w:pPr>
        <w:spacing w:line="276" w:lineRule="auto"/>
        <w:ind w:right="561"/>
        <w:jc w:val="center"/>
        <w:rPr>
          <w:rFonts w:ascii="Arial" w:eastAsia="Arial" w:hAnsi="Arial" w:cs="Arial"/>
          <w:b/>
          <w:spacing w:val="-1"/>
          <w:sz w:val="24"/>
          <w:szCs w:val="24"/>
        </w:rPr>
      </w:pPr>
    </w:p>
    <w:p w14:paraId="19CA96D3" w14:textId="7E9A132E" w:rsidR="00F21800" w:rsidRDefault="00F21800" w:rsidP="00F21800">
      <w:pPr>
        <w:spacing w:line="276" w:lineRule="auto"/>
        <w:ind w:right="561"/>
        <w:jc w:val="center"/>
        <w:rPr>
          <w:rFonts w:ascii="Arial" w:eastAsia="Arial" w:hAnsi="Arial" w:cs="Arial"/>
          <w:b/>
          <w:spacing w:val="-1"/>
          <w:sz w:val="24"/>
          <w:szCs w:val="24"/>
        </w:rPr>
      </w:pPr>
    </w:p>
    <w:p w14:paraId="0C08E3C3" w14:textId="213B4B04" w:rsidR="00F21800" w:rsidRPr="00A142C2" w:rsidRDefault="00F21800" w:rsidP="00F21800">
      <w:pPr>
        <w:jc w:val="center"/>
        <w:rPr>
          <w:b/>
          <w:i/>
          <w:sz w:val="36"/>
          <w:szCs w:val="36"/>
        </w:rPr>
      </w:pPr>
      <w:r w:rsidRPr="00A142C2">
        <w:rPr>
          <w:b/>
          <w:i/>
          <w:sz w:val="36"/>
          <w:szCs w:val="36"/>
        </w:rPr>
        <w:t>Driving Equity and Excellence</w:t>
      </w:r>
    </w:p>
    <w:p w14:paraId="1417B324" w14:textId="10AC174D"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25574A9" w:rsidR="00F21800" w:rsidRPr="00013141" w:rsidRDefault="00F21800" w:rsidP="00F21800">
      <w:pPr>
        <w:jc w:val="center"/>
        <w:rPr>
          <w:b/>
          <w:sz w:val="36"/>
          <w:szCs w:val="36"/>
        </w:rPr>
      </w:pPr>
      <w:r>
        <w:rPr>
          <w:b/>
          <w:sz w:val="36"/>
          <w:szCs w:val="36"/>
        </w:rPr>
        <w:t>Session 20</w:t>
      </w:r>
      <w:r w:rsidR="009C57D1">
        <w:rPr>
          <w:b/>
          <w:sz w:val="36"/>
          <w:szCs w:val="36"/>
        </w:rPr>
        <w:t>2</w:t>
      </w:r>
      <w:r w:rsidR="00A44EE9">
        <w:rPr>
          <w:b/>
          <w:sz w:val="36"/>
          <w:szCs w:val="36"/>
        </w:rPr>
        <w:t>2-23</w:t>
      </w:r>
    </w:p>
    <w:p w14:paraId="662EB3E1" w14:textId="77777777"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C228BA">
        <w:trPr>
          <w:jc w:val="center"/>
        </w:trPr>
        <w:tc>
          <w:tcPr>
            <w:tcW w:w="3256" w:type="dxa"/>
            <w:shd w:val="clear" w:color="auto" w:fill="D9D9D9" w:themeFill="background1" w:themeFillShade="D9"/>
          </w:tcPr>
          <w:p w14:paraId="28B7B2BB" w14:textId="77777777" w:rsidR="00F21800" w:rsidRPr="00A918BB" w:rsidRDefault="00F21800" w:rsidP="00C228BA">
            <w:pPr>
              <w:rPr>
                <w:b/>
                <w:sz w:val="28"/>
                <w:szCs w:val="28"/>
              </w:rPr>
            </w:pPr>
            <w:r>
              <w:rPr>
                <w:b/>
                <w:sz w:val="28"/>
                <w:szCs w:val="28"/>
              </w:rPr>
              <w:t>School</w:t>
            </w:r>
            <w:r w:rsidRPr="00A918BB">
              <w:rPr>
                <w:b/>
                <w:sz w:val="28"/>
                <w:szCs w:val="28"/>
              </w:rPr>
              <w:t>:</w:t>
            </w:r>
          </w:p>
        </w:tc>
        <w:tc>
          <w:tcPr>
            <w:tcW w:w="5760" w:type="dxa"/>
          </w:tcPr>
          <w:p w14:paraId="2A506A4E" w14:textId="50E39C69" w:rsidR="00F21800" w:rsidRDefault="00E854A6" w:rsidP="00C228BA">
            <w:pPr>
              <w:rPr>
                <w:sz w:val="28"/>
                <w:szCs w:val="28"/>
              </w:rPr>
            </w:pPr>
            <w:r>
              <w:rPr>
                <w:sz w:val="28"/>
                <w:szCs w:val="28"/>
              </w:rPr>
              <w:t>Bargeddie Primary School</w:t>
            </w:r>
          </w:p>
        </w:tc>
      </w:tr>
      <w:tr w:rsidR="00F21800" w14:paraId="5F621C5E" w14:textId="77777777" w:rsidTr="00C228BA">
        <w:trPr>
          <w:jc w:val="center"/>
        </w:trPr>
        <w:tc>
          <w:tcPr>
            <w:tcW w:w="3256" w:type="dxa"/>
            <w:shd w:val="clear" w:color="auto" w:fill="D9D9D9" w:themeFill="background1" w:themeFillShade="D9"/>
          </w:tcPr>
          <w:p w14:paraId="41FC2D42" w14:textId="77777777" w:rsidR="00F21800" w:rsidRPr="00A918BB" w:rsidRDefault="00F21800" w:rsidP="00C228BA">
            <w:pPr>
              <w:rPr>
                <w:b/>
                <w:sz w:val="28"/>
                <w:szCs w:val="28"/>
              </w:rPr>
            </w:pPr>
            <w:r>
              <w:rPr>
                <w:b/>
                <w:sz w:val="28"/>
                <w:szCs w:val="28"/>
              </w:rPr>
              <w:t>Cluster</w:t>
            </w:r>
            <w:r w:rsidRPr="00A918BB">
              <w:rPr>
                <w:b/>
                <w:sz w:val="28"/>
                <w:szCs w:val="28"/>
              </w:rPr>
              <w:t>:</w:t>
            </w:r>
          </w:p>
        </w:tc>
        <w:tc>
          <w:tcPr>
            <w:tcW w:w="5760" w:type="dxa"/>
          </w:tcPr>
          <w:p w14:paraId="0261074F" w14:textId="01E8A9AD" w:rsidR="00F21800" w:rsidRDefault="00E854A6" w:rsidP="00C228BA">
            <w:pPr>
              <w:rPr>
                <w:sz w:val="28"/>
                <w:szCs w:val="28"/>
              </w:rPr>
            </w:pPr>
            <w:r>
              <w:rPr>
                <w:sz w:val="28"/>
                <w:szCs w:val="28"/>
              </w:rPr>
              <w:t>Coatbridge High Cluster</w:t>
            </w:r>
          </w:p>
        </w:tc>
      </w:tr>
      <w:tr w:rsidR="009C57D1" w14:paraId="2A0B3E11" w14:textId="77777777" w:rsidTr="00C228BA">
        <w:trPr>
          <w:jc w:val="center"/>
        </w:trPr>
        <w:tc>
          <w:tcPr>
            <w:tcW w:w="3256" w:type="dxa"/>
            <w:shd w:val="clear" w:color="auto" w:fill="D9D9D9" w:themeFill="background1" w:themeFillShade="D9"/>
          </w:tcPr>
          <w:p w14:paraId="0FCA475F" w14:textId="095230AE" w:rsidR="009C57D1" w:rsidRDefault="00A60362" w:rsidP="00C228BA">
            <w:pPr>
              <w:rPr>
                <w:b/>
                <w:sz w:val="28"/>
                <w:szCs w:val="28"/>
              </w:rPr>
            </w:pPr>
            <w:r>
              <w:rPr>
                <w:b/>
                <w:sz w:val="28"/>
                <w:szCs w:val="28"/>
              </w:rPr>
              <w:t>Head Teacher:</w:t>
            </w:r>
          </w:p>
        </w:tc>
        <w:tc>
          <w:tcPr>
            <w:tcW w:w="5760" w:type="dxa"/>
          </w:tcPr>
          <w:p w14:paraId="5E20C3FA" w14:textId="28E92341" w:rsidR="009C57D1" w:rsidRDefault="00E854A6" w:rsidP="00C228BA">
            <w:pPr>
              <w:rPr>
                <w:sz w:val="28"/>
                <w:szCs w:val="28"/>
              </w:rPr>
            </w:pPr>
            <w:r>
              <w:rPr>
                <w:sz w:val="28"/>
                <w:szCs w:val="28"/>
              </w:rPr>
              <w:t>Gillian Brady</w:t>
            </w:r>
          </w:p>
        </w:tc>
      </w:tr>
      <w:tr w:rsidR="00FE168C" w14:paraId="128E8217" w14:textId="77777777" w:rsidTr="00C228BA">
        <w:trPr>
          <w:jc w:val="center"/>
        </w:trPr>
        <w:tc>
          <w:tcPr>
            <w:tcW w:w="3256" w:type="dxa"/>
            <w:shd w:val="clear" w:color="auto" w:fill="D9D9D9" w:themeFill="background1" w:themeFillShade="D9"/>
          </w:tcPr>
          <w:p w14:paraId="7598EEF1" w14:textId="57022BAB" w:rsidR="00FE168C" w:rsidRDefault="00A60362" w:rsidP="00C228BA">
            <w:pPr>
              <w:rPr>
                <w:b/>
                <w:sz w:val="28"/>
                <w:szCs w:val="28"/>
              </w:rPr>
            </w:pPr>
            <w:r>
              <w:rPr>
                <w:b/>
                <w:sz w:val="28"/>
                <w:szCs w:val="28"/>
              </w:rPr>
              <w:t>PEF Allocation:</w:t>
            </w:r>
          </w:p>
        </w:tc>
        <w:tc>
          <w:tcPr>
            <w:tcW w:w="5760" w:type="dxa"/>
          </w:tcPr>
          <w:p w14:paraId="071382D3" w14:textId="3AC27D88" w:rsidR="00FE168C" w:rsidRDefault="00370C6C" w:rsidP="00C228BA">
            <w:pPr>
              <w:rPr>
                <w:sz w:val="28"/>
                <w:szCs w:val="28"/>
              </w:rPr>
            </w:pPr>
            <w:r>
              <w:rPr>
                <w:sz w:val="28"/>
                <w:szCs w:val="28"/>
              </w:rPr>
              <w:t>£25, 725</w:t>
            </w:r>
          </w:p>
        </w:tc>
      </w:tr>
    </w:tbl>
    <w:p w14:paraId="17582492" w14:textId="40F6709B"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72915E42"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08BAC1CA" w:rsidR="00C7641D" w:rsidRDefault="00C7641D" w:rsidP="00C7641D">
      <w:pPr>
        <w:ind w:firstLine="720"/>
        <w:rPr>
          <w:sz w:val="28"/>
          <w:szCs w:val="28"/>
        </w:rPr>
      </w:pPr>
    </w:p>
    <w:p w14:paraId="7FA929A3" w14:textId="17AF4874" w:rsidR="00C7641D" w:rsidRDefault="00C7641D" w:rsidP="00C7641D">
      <w:pPr>
        <w:ind w:firstLine="720"/>
        <w:rPr>
          <w:sz w:val="28"/>
          <w:szCs w:val="28"/>
        </w:rPr>
      </w:pPr>
    </w:p>
    <w:p w14:paraId="3A7B55E5" w14:textId="289AFE2C" w:rsidR="00C7641D" w:rsidRDefault="00C7641D" w:rsidP="00C7641D">
      <w:pPr>
        <w:ind w:firstLine="720"/>
        <w:rPr>
          <w:sz w:val="28"/>
          <w:szCs w:val="28"/>
        </w:rPr>
      </w:pPr>
    </w:p>
    <w:p w14:paraId="5D159880" w14:textId="20886162" w:rsidR="00C7641D" w:rsidRDefault="00C7641D" w:rsidP="00C7641D">
      <w:pPr>
        <w:ind w:firstLine="720"/>
        <w:rPr>
          <w:sz w:val="28"/>
          <w:szCs w:val="28"/>
        </w:rPr>
      </w:pPr>
    </w:p>
    <w:p w14:paraId="2B0CC23F" w14:textId="2384B5F8" w:rsidR="00C7641D" w:rsidRDefault="00C7641D" w:rsidP="00C7641D">
      <w:pPr>
        <w:ind w:firstLine="720"/>
        <w:rPr>
          <w:sz w:val="28"/>
          <w:szCs w:val="28"/>
        </w:rPr>
      </w:pPr>
    </w:p>
    <w:p w14:paraId="35459EB8" w14:textId="4AE6D874" w:rsidR="00C7641D" w:rsidRDefault="00C7641D" w:rsidP="00C7641D">
      <w:pPr>
        <w:ind w:firstLine="720"/>
        <w:rPr>
          <w:sz w:val="28"/>
          <w:szCs w:val="28"/>
        </w:rPr>
      </w:pPr>
    </w:p>
    <w:p w14:paraId="7ACBA247" w14:textId="44CB2894" w:rsidR="00F21800" w:rsidRPr="00773437" w:rsidRDefault="00773437" w:rsidP="00F21800">
      <w:pPr>
        <w:spacing w:before="5"/>
        <w:rPr>
          <w:rFonts w:ascii="Arial" w:eastAsia="Arial" w:hAnsi="Arial" w:cs="Arial"/>
          <w:b/>
          <w:bCs/>
          <w:sz w:val="28"/>
          <w:szCs w:val="28"/>
        </w:rPr>
      </w:pPr>
      <w:r w:rsidRPr="00773437">
        <w:rPr>
          <w:rFonts w:ascii="Arial" w:eastAsia="Arial" w:hAnsi="Arial" w:cs="Arial"/>
          <w:b/>
          <w:bCs/>
          <w:sz w:val="28"/>
          <w:szCs w:val="28"/>
        </w:rPr>
        <w:lastRenderedPageBreak/>
        <w:t xml:space="preserve">Section 1:  </w:t>
      </w:r>
      <w:r>
        <w:rPr>
          <w:rFonts w:ascii="Arial" w:eastAsia="Arial" w:hAnsi="Arial" w:cs="Arial"/>
          <w:b/>
          <w:bCs/>
          <w:sz w:val="28"/>
          <w:szCs w:val="28"/>
        </w:rPr>
        <w:t>Establishment Details</w:t>
      </w:r>
    </w:p>
    <w:tbl>
      <w:tblPr>
        <w:tblStyle w:val="TableGrid"/>
        <w:tblW w:w="0" w:type="auto"/>
        <w:tblLook w:val="04A0" w:firstRow="1" w:lastRow="0" w:firstColumn="1" w:lastColumn="0" w:noHBand="0" w:noVBand="1"/>
      </w:tblPr>
      <w:tblGrid>
        <w:gridCol w:w="10450"/>
      </w:tblGrid>
      <w:tr w:rsidR="00F21800" w14:paraId="1094B2B3" w14:textId="77777777" w:rsidTr="00C228BA">
        <w:tc>
          <w:tcPr>
            <w:tcW w:w="10450" w:type="dxa"/>
          </w:tcPr>
          <w:p w14:paraId="711D6ABC" w14:textId="77777777" w:rsidR="00F21800" w:rsidRPr="00695C46" w:rsidRDefault="00F21800" w:rsidP="00C228BA">
            <w:pPr>
              <w:spacing w:before="5"/>
              <w:jc w:val="center"/>
              <w:rPr>
                <w:rFonts w:ascii="Arial" w:eastAsia="Arial" w:hAnsi="Arial" w:cs="Arial"/>
                <w:b/>
                <w:bCs/>
                <w:sz w:val="28"/>
                <w:szCs w:val="28"/>
              </w:rPr>
            </w:pPr>
            <w:r w:rsidRPr="00695C46">
              <w:rPr>
                <w:rFonts w:ascii="Arial" w:eastAsia="Arial" w:hAnsi="Arial" w:cs="Arial"/>
                <w:b/>
                <w:bCs/>
                <w:sz w:val="28"/>
                <w:szCs w:val="28"/>
              </w:rPr>
              <w:t>School Improvement Report</w:t>
            </w:r>
          </w:p>
        </w:tc>
      </w:tr>
      <w:tr w:rsidR="00F21800" w14:paraId="5F29DB81" w14:textId="77777777" w:rsidTr="00C228BA">
        <w:tc>
          <w:tcPr>
            <w:tcW w:w="10450" w:type="dxa"/>
          </w:tcPr>
          <w:p w14:paraId="4BE09958" w14:textId="77777777" w:rsidR="00F21800" w:rsidRPr="00634BF7" w:rsidRDefault="00F21800" w:rsidP="00C228BA">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267B225" w14:textId="77777777" w:rsidR="00F21800" w:rsidRPr="00595487" w:rsidRDefault="00F21800" w:rsidP="00C228BA">
            <w:pPr>
              <w:spacing w:before="5"/>
              <w:rPr>
                <w:rFonts w:ascii="Arial" w:eastAsia="Arial" w:hAnsi="Arial" w:cs="Arial"/>
                <w:b/>
                <w:bCs/>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2859EE" w14:paraId="1A4EEFA7" w14:textId="77777777" w:rsidTr="00C228BA">
        <w:trPr>
          <w:trHeight w:val="2259"/>
        </w:trPr>
        <w:tc>
          <w:tcPr>
            <w:tcW w:w="10450" w:type="dxa"/>
          </w:tcPr>
          <w:p w14:paraId="63710E78" w14:textId="22D92BB5" w:rsidR="000B3748" w:rsidRDefault="000B3748" w:rsidP="000B3748">
            <w:pPr>
              <w:rPr>
                <w:b/>
                <w:color w:val="595959" w:themeColor="text1" w:themeTint="A6"/>
                <w:u w:val="single"/>
              </w:rPr>
            </w:pPr>
            <w:r w:rsidRPr="00E14495">
              <w:rPr>
                <w:b/>
                <w:color w:val="595959" w:themeColor="text1" w:themeTint="A6"/>
                <w:u w:val="single"/>
              </w:rPr>
              <w:t>Bargeddie Primary School Vision and Values</w:t>
            </w:r>
          </w:p>
          <w:p w14:paraId="0344F999" w14:textId="77777777" w:rsidR="000B3748" w:rsidRDefault="000B3748" w:rsidP="000B3748">
            <w:pPr>
              <w:rPr>
                <w:color w:val="595959" w:themeColor="text1" w:themeTint="A6"/>
              </w:rPr>
            </w:pPr>
            <w:r w:rsidRPr="00E14495">
              <w:rPr>
                <w:color w:val="595959" w:themeColor="text1" w:themeTint="A6"/>
              </w:rPr>
              <w:t>To work in partnership with all members of our school community to encourage our pupils to maximise their potential. To ensure all pupils are safe, happy, achieving, nurtured,</w:t>
            </w:r>
            <w:r>
              <w:rPr>
                <w:color w:val="595959" w:themeColor="text1" w:themeTint="A6"/>
              </w:rPr>
              <w:t xml:space="preserve"> active, </w:t>
            </w:r>
            <w:r w:rsidRPr="00E14495">
              <w:rPr>
                <w:color w:val="595959" w:themeColor="text1" w:themeTint="A6"/>
              </w:rPr>
              <w:t>respected, responsible, included and valued.</w:t>
            </w:r>
          </w:p>
          <w:p w14:paraId="08281A8F" w14:textId="77777777" w:rsidR="000B3748" w:rsidRDefault="000B3748" w:rsidP="000B3748">
            <w:pPr>
              <w:rPr>
                <w:color w:val="595959" w:themeColor="text1" w:themeTint="A6"/>
              </w:rPr>
            </w:pPr>
            <w:r>
              <w:rPr>
                <w:color w:val="595959" w:themeColor="text1" w:themeTint="A6"/>
              </w:rPr>
              <w:t>We pledge to undertake the following-</w:t>
            </w:r>
          </w:p>
          <w:p w14:paraId="058F875E" w14:textId="77777777" w:rsidR="000B3748" w:rsidRDefault="000B3748" w:rsidP="000B3748">
            <w:pPr>
              <w:pStyle w:val="ListParagraph"/>
              <w:numPr>
                <w:ilvl w:val="0"/>
                <w:numId w:val="13"/>
              </w:numPr>
              <w:rPr>
                <w:color w:val="595959" w:themeColor="text1" w:themeTint="A6"/>
              </w:rPr>
            </w:pPr>
            <w:r>
              <w:rPr>
                <w:color w:val="595959" w:themeColor="text1" w:themeTint="A6"/>
              </w:rPr>
              <w:t>Provide a happy, welcoming learning environment, where an ethos of trust and mutual respect is evident.</w:t>
            </w:r>
          </w:p>
          <w:p w14:paraId="6E48DA15" w14:textId="77777777" w:rsidR="000B3748" w:rsidRDefault="000B3748" w:rsidP="000B3748">
            <w:pPr>
              <w:pStyle w:val="ListParagraph"/>
              <w:numPr>
                <w:ilvl w:val="0"/>
                <w:numId w:val="13"/>
              </w:numPr>
              <w:rPr>
                <w:color w:val="595959" w:themeColor="text1" w:themeTint="A6"/>
              </w:rPr>
            </w:pPr>
            <w:r>
              <w:rPr>
                <w:color w:val="595959" w:themeColor="text1" w:themeTint="A6"/>
              </w:rPr>
              <w:t>Provide engaging learning opportunities which challenge and support pupils, as appropriate and meet the needs of all learners.</w:t>
            </w:r>
          </w:p>
          <w:p w14:paraId="7BE34A5E" w14:textId="77777777" w:rsidR="000B3748" w:rsidRDefault="000B3748" w:rsidP="000B3748">
            <w:pPr>
              <w:pStyle w:val="ListParagraph"/>
              <w:numPr>
                <w:ilvl w:val="0"/>
                <w:numId w:val="13"/>
              </w:numPr>
              <w:rPr>
                <w:color w:val="595959" w:themeColor="text1" w:themeTint="A6"/>
              </w:rPr>
            </w:pPr>
            <w:r>
              <w:rPr>
                <w:color w:val="595959" w:themeColor="text1" w:themeTint="A6"/>
              </w:rPr>
              <w:t>Encourage the development of personal and social skills, which allow our pupils to become responsible citizens, who show tolerance and respect towards others.</w:t>
            </w:r>
          </w:p>
          <w:p w14:paraId="59A9034A" w14:textId="77777777" w:rsidR="000B3748" w:rsidRDefault="000B3748" w:rsidP="000B3748">
            <w:pPr>
              <w:pStyle w:val="ListParagraph"/>
              <w:numPr>
                <w:ilvl w:val="0"/>
                <w:numId w:val="13"/>
              </w:numPr>
              <w:rPr>
                <w:color w:val="595959" w:themeColor="text1" w:themeTint="A6"/>
              </w:rPr>
            </w:pPr>
            <w:r>
              <w:rPr>
                <w:color w:val="595959" w:themeColor="text1" w:themeTint="A6"/>
              </w:rPr>
              <w:t>Celebrate attainment, achievement and recognise the development of wider skills and talents.</w:t>
            </w:r>
          </w:p>
          <w:p w14:paraId="43F01390" w14:textId="77777777" w:rsidR="000B3748" w:rsidRPr="00E14495" w:rsidRDefault="000B3748" w:rsidP="000B3748">
            <w:pPr>
              <w:pStyle w:val="ListParagraph"/>
              <w:numPr>
                <w:ilvl w:val="0"/>
                <w:numId w:val="13"/>
              </w:numPr>
              <w:rPr>
                <w:color w:val="595959" w:themeColor="text1" w:themeTint="A6"/>
              </w:rPr>
            </w:pPr>
            <w:r>
              <w:rPr>
                <w:color w:val="595959" w:themeColor="text1" w:themeTint="A6"/>
              </w:rPr>
              <w:t>Provide pupils with the knowledge and skills to make sensible, informed choices to remain safe, fit and healthy.</w:t>
            </w:r>
          </w:p>
          <w:p w14:paraId="4827A76E" w14:textId="77777777" w:rsidR="000B3748" w:rsidRDefault="000B3748" w:rsidP="00927E96">
            <w:pPr>
              <w:rPr>
                <w:color w:val="595959" w:themeColor="text1" w:themeTint="A6"/>
              </w:rPr>
            </w:pPr>
          </w:p>
          <w:p w14:paraId="5C345C24" w14:textId="2C3F3DCB" w:rsidR="002859EE" w:rsidRDefault="002859EE" w:rsidP="00927E96">
            <w:pPr>
              <w:rPr>
                <w:color w:val="595959" w:themeColor="text1" w:themeTint="A6"/>
              </w:rPr>
            </w:pPr>
            <w:r w:rsidRPr="00927E96">
              <w:rPr>
                <w:color w:val="595959" w:themeColor="text1" w:themeTint="A6"/>
              </w:rPr>
              <w:t>Bargeddie Primary School is a non – denominational school which serves the village of Bargeddie. The school occupies a joint campus with St Kevin’s Primary and currently has a roll of 122 pupils. At pre</w:t>
            </w:r>
            <w:r w:rsidR="000B3748">
              <w:rPr>
                <w:color w:val="595959" w:themeColor="text1" w:themeTint="A6"/>
              </w:rPr>
              <w:t xml:space="preserve">sent the school </w:t>
            </w:r>
            <w:r w:rsidRPr="00927E96">
              <w:rPr>
                <w:color w:val="595959" w:themeColor="text1" w:themeTint="A6"/>
              </w:rPr>
              <w:t>consists of six classes, with all being of composite arrangement. The management team consists of a Head Teacher and one Principal Teacher. In Bargeddie Primary School we aim to create a nurturing ethos, where mutual trust and respect is evident. We strive to ensure all pupils reach their full potential by providing stimulating activities, which challenge or support, as appropriate. We also aim to develop wider skills and talents in a bid to raise ac</w:t>
            </w:r>
            <w:r w:rsidR="00927E96">
              <w:rPr>
                <w:color w:val="595959" w:themeColor="text1" w:themeTint="A6"/>
              </w:rPr>
              <w:t>hievement for all. Our aim</w:t>
            </w:r>
            <w:r w:rsidRPr="00927E96">
              <w:rPr>
                <w:color w:val="595959" w:themeColor="text1" w:themeTint="A6"/>
              </w:rPr>
              <w:t xml:space="preserve"> is to provide our pupils with the necessary knowledge and skills to become responsible, confident citizens of the future, who are well equipped to succ</w:t>
            </w:r>
            <w:r w:rsidR="00E14495">
              <w:rPr>
                <w:color w:val="595959" w:themeColor="text1" w:themeTint="A6"/>
              </w:rPr>
              <w:t>es</w:t>
            </w:r>
            <w:r w:rsidR="000B3748">
              <w:rPr>
                <w:color w:val="595959" w:themeColor="text1" w:themeTint="A6"/>
              </w:rPr>
              <w:t>sfully contribute to society.</w:t>
            </w:r>
          </w:p>
          <w:p w14:paraId="18D2D58F" w14:textId="77777777" w:rsidR="000B3748" w:rsidRDefault="000B3748" w:rsidP="00927E96">
            <w:pPr>
              <w:rPr>
                <w:color w:val="595959" w:themeColor="text1" w:themeTint="A6"/>
              </w:rPr>
            </w:pPr>
          </w:p>
          <w:p w14:paraId="481732BB" w14:textId="533FCAE7" w:rsidR="002859EE" w:rsidRDefault="002859EE" w:rsidP="00927E96">
            <w:pPr>
              <w:rPr>
                <w:color w:val="595959" w:themeColor="text1" w:themeTint="A6"/>
              </w:rPr>
            </w:pPr>
            <w:r w:rsidRPr="00ED67DA">
              <w:rPr>
                <w:color w:val="595959" w:themeColor="text1" w:themeTint="A6"/>
              </w:rPr>
              <w:t>Bargeddie Primary has been identified as a school in an area of significant deprivation with 79% of pupils, living in SIMD deciles one - four. 21.6% of pupils are registered to receive free school meals with 22.4% of families</w:t>
            </w:r>
            <w:r w:rsidRPr="00927E96">
              <w:rPr>
                <w:color w:val="595959" w:themeColor="text1" w:themeTint="A6"/>
              </w:rPr>
              <w:t xml:space="preserve"> registered for a school clothing grant. Therefore, one of our main aims is to close the poverty related attainment gap.</w:t>
            </w:r>
          </w:p>
          <w:p w14:paraId="0EB23AB4" w14:textId="77777777" w:rsidR="00C81A0F" w:rsidRPr="00927E96" w:rsidRDefault="00C81A0F" w:rsidP="00927E96">
            <w:pPr>
              <w:rPr>
                <w:color w:val="595959" w:themeColor="text1" w:themeTint="A6"/>
              </w:rPr>
            </w:pPr>
          </w:p>
          <w:p w14:paraId="61918D1B" w14:textId="671BCBEF" w:rsidR="00927E96" w:rsidRPr="00927E96" w:rsidRDefault="002859EE" w:rsidP="00927E96">
            <w:pPr>
              <w:rPr>
                <w:color w:val="595959" w:themeColor="text1" w:themeTint="A6"/>
              </w:rPr>
            </w:pPr>
            <w:r w:rsidRPr="00927E96">
              <w:rPr>
                <w:color w:val="595959" w:themeColor="text1" w:themeTint="A6"/>
              </w:rPr>
              <w:t xml:space="preserve">At the start of session 2022/23, we were allocated a probationary teacher who was placed in P3/4 and a price matched teacher who was assigned to P2/3. A third member of staff </w:t>
            </w:r>
            <w:r w:rsidR="001017DA">
              <w:rPr>
                <w:color w:val="595959" w:themeColor="text1" w:themeTint="A6"/>
              </w:rPr>
              <w:t>was provided to cover a</w:t>
            </w:r>
            <w:r w:rsidRPr="00927E96">
              <w:rPr>
                <w:color w:val="595959" w:themeColor="text1" w:themeTint="A6"/>
              </w:rPr>
              <w:t xml:space="preserve"> maternity leave and was placed in P4/5.</w:t>
            </w:r>
            <w:r w:rsidR="00893ABD" w:rsidRPr="00927E96">
              <w:rPr>
                <w:color w:val="595959" w:themeColor="text1" w:themeTint="A6"/>
              </w:rPr>
              <w:t xml:space="preserve"> This </w:t>
            </w:r>
            <w:r w:rsidR="000C4ACB">
              <w:rPr>
                <w:color w:val="595959" w:themeColor="text1" w:themeTint="A6"/>
              </w:rPr>
              <w:t xml:space="preserve">resulted in </w:t>
            </w:r>
            <w:r w:rsidR="00893ABD" w:rsidRPr="00927E96">
              <w:rPr>
                <w:color w:val="595959" w:themeColor="text1" w:themeTint="A6"/>
              </w:rPr>
              <w:t>approximately half of our teaching complement being new to our school and so class allocations</w:t>
            </w:r>
            <w:r w:rsidR="009C649F">
              <w:rPr>
                <w:color w:val="595959" w:themeColor="text1" w:themeTint="A6"/>
              </w:rPr>
              <w:t xml:space="preserve"> </w:t>
            </w:r>
            <w:r w:rsidR="006D042A">
              <w:rPr>
                <w:color w:val="595959" w:themeColor="text1" w:themeTint="A6"/>
              </w:rPr>
              <w:t xml:space="preserve">were carefully considered. </w:t>
            </w:r>
            <w:r w:rsidR="00A01DA6">
              <w:rPr>
                <w:color w:val="595959" w:themeColor="text1" w:themeTint="A6"/>
              </w:rPr>
              <w:t>Following the allocation of new staff members</w:t>
            </w:r>
            <w:r w:rsidR="00C81A0F">
              <w:rPr>
                <w:color w:val="595959" w:themeColor="text1" w:themeTint="A6"/>
              </w:rPr>
              <w:t>,</w:t>
            </w:r>
            <w:r w:rsidR="00927E96">
              <w:rPr>
                <w:color w:val="595959" w:themeColor="text1" w:themeTint="A6"/>
              </w:rPr>
              <w:t xml:space="preserve"> our</w:t>
            </w:r>
            <w:r w:rsidR="00893ABD" w:rsidRPr="00927E96">
              <w:rPr>
                <w:color w:val="595959" w:themeColor="text1" w:themeTint="A6"/>
              </w:rPr>
              <w:t xml:space="preserve"> existing members of staff were distributed to the remaining stages and as a result</w:t>
            </w:r>
            <w:r w:rsidR="00A01DA6">
              <w:rPr>
                <w:color w:val="595959" w:themeColor="text1" w:themeTint="A6"/>
              </w:rPr>
              <w:t>,</w:t>
            </w:r>
            <w:r w:rsidR="00893ABD" w:rsidRPr="00927E96">
              <w:rPr>
                <w:color w:val="595959" w:themeColor="text1" w:themeTint="A6"/>
              </w:rPr>
              <w:t xml:space="preserve"> none remained in their previous stage. However, an experienced infant teacher was assigned the role of overseeing the work of the infant department, offering advice and support </w:t>
            </w:r>
            <w:r w:rsidR="00C81A0F">
              <w:rPr>
                <w:color w:val="595959" w:themeColor="text1" w:themeTint="A6"/>
              </w:rPr>
              <w:t xml:space="preserve">as required and </w:t>
            </w:r>
            <w:r w:rsidR="00893ABD" w:rsidRPr="00927E96">
              <w:rPr>
                <w:color w:val="595959" w:themeColor="text1" w:themeTint="A6"/>
              </w:rPr>
              <w:t xml:space="preserve">mentoring the probationer. </w:t>
            </w:r>
            <w:r w:rsidR="00C81A0F">
              <w:rPr>
                <w:color w:val="595959" w:themeColor="text1" w:themeTint="A6"/>
              </w:rPr>
              <w:t xml:space="preserve">She provided infant non-class contact time, probationer non-class contact time and </w:t>
            </w:r>
            <w:r w:rsidR="00893ABD" w:rsidRPr="00927E96">
              <w:rPr>
                <w:color w:val="595959" w:themeColor="text1" w:themeTint="A6"/>
              </w:rPr>
              <w:t>also assumed responsibility for providing nurture to</w:t>
            </w:r>
            <w:r w:rsidR="00C81A0F">
              <w:rPr>
                <w:color w:val="595959" w:themeColor="text1" w:themeTint="A6"/>
              </w:rPr>
              <w:t xml:space="preserve"> those pupils who required </w:t>
            </w:r>
            <w:r w:rsidR="00893ABD" w:rsidRPr="00927E96">
              <w:rPr>
                <w:color w:val="595959" w:themeColor="text1" w:themeTint="A6"/>
              </w:rPr>
              <w:t>extra support</w:t>
            </w:r>
            <w:r w:rsidR="00C81A0F">
              <w:rPr>
                <w:color w:val="595959" w:themeColor="text1" w:themeTint="A6"/>
              </w:rPr>
              <w:t xml:space="preserve"> for emotional wellbeing. </w:t>
            </w:r>
            <w:r w:rsidR="00927E96">
              <w:rPr>
                <w:color w:val="595959" w:themeColor="text1" w:themeTint="A6"/>
              </w:rPr>
              <w:t>In the jun</w:t>
            </w:r>
            <w:r w:rsidR="00C81A0F">
              <w:rPr>
                <w:color w:val="595959" w:themeColor="text1" w:themeTint="A6"/>
              </w:rPr>
              <w:t>ior and upper stages a 0.6</w:t>
            </w:r>
            <w:r w:rsidR="00927E96">
              <w:rPr>
                <w:color w:val="595959" w:themeColor="text1" w:themeTint="A6"/>
              </w:rPr>
              <w:t xml:space="preserve"> member of staff covered</w:t>
            </w:r>
            <w:r w:rsidR="00C81A0F">
              <w:rPr>
                <w:color w:val="595959" w:themeColor="text1" w:themeTint="A6"/>
              </w:rPr>
              <w:t xml:space="preserve"> non-</w:t>
            </w:r>
            <w:r w:rsidR="00927E96">
              <w:rPr>
                <w:color w:val="595959" w:themeColor="text1" w:themeTint="A6"/>
              </w:rPr>
              <w:t xml:space="preserve">class contact time and focused on </w:t>
            </w:r>
            <w:r w:rsidR="00BA7F4D">
              <w:rPr>
                <w:color w:val="595959" w:themeColor="text1" w:themeTint="A6"/>
              </w:rPr>
              <w:t xml:space="preserve">the </w:t>
            </w:r>
            <w:r w:rsidR="00927E96">
              <w:rPr>
                <w:color w:val="595959" w:themeColor="text1" w:themeTint="A6"/>
              </w:rPr>
              <w:t xml:space="preserve">delivery of Spanish and P.E.  </w:t>
            </w:r>
          </w:p>
          <w:p w14:paraId="3753E4B5" w14:textId="77777777" w:rsidR="00927E96" w:rsidRPr="00927E96" w:rsidRDefault="00927E96" w:rsidP="00927E96">
            <w:pPr>
              <w:pStyle w:val="ListParagraph"/>
              <w:rPr>
                <w:color w:val="595959" w:themeColor="text1" w:themeTint="A6"/>
              </w:rPr>
            </w:pPr>
          </w:p>
          <w:p w14:paraId="786EDE99" w14:textId="4928531C" w:rsidR="001110F1" w:rsidRDefault="00C81A0F" w:rsidP="00927E96">
            <w:pPr>
              <w:rPr>
                <w:color w:val="595959" w:themeColor="text1" w:themeTint="A6"/>
              </w:rPr>
            </w:pPr>
            <w:r>
              <w:rPr>
                <w:color w:val="595959" w:themeColor="text1" w:themeTint="A6"/>
              </w:rPr>
              <w:t xml:space="preserve">We were </w:t>
            </w:r>
            <w:r w:rsidR="001110F1">
              <w:rPr>
                <w:color w:val="595959" w:themeColor="text1" w:themeTint="A6"/>
              </w:rPr>
              <w:t xml:space="preserve">assigned </w:t>
            </w:r>
            <w:r>
              <w:rPr>
                <w:color w:val="595959" w:themeColor="text1" w:themeTint="A6"/>
              </w:rPr>
              <w:t>two full time Additional Support Needs Assistants</w:t>
            </w:r>
            <w:r w:rsidR="001110F1">
              <w:rPr>
                <w:color w:val="595959" w:themeColor="text1" w:themeTint="A6"/>
              </w:rPr>
              <w:t xml:space="preserve">, </w:t>
            </w:r>
            <w:r w:rsidR="00BA7F4D">
              <w:rPr>
                <w:color w:val="595959" w:themeColor="text1" w:themeTint="A6"/>
              </w:rPr>
              <w:t>who worked</w:t>
            </w:r>
            <w:r>
              <w:rPr>
                <w:color w:val="595959" w:themeColor="text1" w:themeTint="A6"/>
              </w:rPr>
              <w:t xml:space="preserve"> alongside </w:t>
            </w:r>
            <w:r w:rsidR="009C649F">
              <w:rPr>
                <w:color w:val="595959" w:themeColor="text1" w:themeTint="A6"/>
              </w:rPr>
              <w:t xml:space="preserve">teaching </w:t>
            </w:r>
            <w:r>
              <w:rPr>
                <w:color w:val="595959" w:themeColor="text1" w:themeTint="A6"/>
              </w:rPr>
              <w:t>staff to support identified pupils.</w:t>
            </w:r>
            <w:r w:rsidR="002859EE" w:rsidRPr="00927E96">
              <w:rPr>
                <w:color w:val="595959" w:themeColor="text1" w:themeTint="A6"/>
              </w:rPr>
              <w:t xml:space="preserve"> </w:t>
            </w:r>
            <w:r w:rsidR="001A7C1A">
              <w:rPr>
                <w:color w:val="595959" w:themeColor="text1" w:themeTint="A6"/>
              </w:rPr>
              <w:t>O</w:t>
            </w:r>
            <w:r>
              <w:rPr>
                <w:color w:val="595959" w:themeColor="text1" w:themeTint="A6"/>
              </w:rPr>
              <w:t>ur temporary Senior Clerical Assistant remained in place</w:t>
            </w:r>
            <w:r w:rsidR="009C649F">
              <w:rPr>
                <w:color w:val="595959" w:themeColor="text1" w:themeTint="A6"/>
              </w:rPr>
              <w:t>,</w:t>
            </w:r>
            <w:r>
              <w:rPr>
                <w:color w:val="595959" w:themeColor="text1" w:themeTint="A6"/>
              </w:rPr>
              <w:t xml:space="preserve"> </w:t>
            </w:r>
            <w:r w:rsidR="009C649F">
              <w:rPr>
                <w:color w:val="595959" w:themeColor="text1" w:themeTint="A6"/>
              </w:rPr>
              <w:t xml:space="preserve">assuming full responsibility for </w:t>
            </w:r>
            <w:r>
              <w:rPr>
                <w:color w:val="595959" w:themeColor="text1" w:themeTint="A6"/>
              </w:rPr>
              <w:t>the work of our school office.</w:t>
            </w:r>
            <w:r w:rsidR="009C649F">
              <w:rPr>
                <w:color w:val="595959" w:themeColor="text1" w:themeTint="A6"/>
              </w:rPr>
              <w:t xml:space="preserve"> Staffing was boosted by a </w:t>
            </w:r>
            <w:r w:rsidR="000B3748">
              <w:rPr>
                <w:color w:val="595959" w:themeColor="text1" w:themeTint="A6"/>
              </w:rPr>
              <w:t xml:space="preserve">Literacy </w:t>
            </w:r>
            <w:r w:rsidR="009C649F">
              <w:rPr>
                <w:color w:val="595959" w:themeColor="text1" w:themeTint="A6"/>
              </w:rPr>
              <w:t>Support Teache</w:t>
            </w:r>
            <w:r w:rsidR="000B3748">
              <w:rPr>
                <w:color w:val="595959" w:themeColor="text1" w:themeTint="A6"/>
              </w:rPr>
              <w:t xml:space="preserve">r, until October and a </w:t>
            </w:r>
            <w:r w:rsidR="001110F1">
              <w:rPr>
                <w:color w:val="595959" w:themeColor="text1" w:themeTint="A6"/>
              </w:rPr>
              <w:t xml:space="preserve">weekly </w:t>
            </w:r>
            <w:r w:rsidR="000B3748">
              <w:rPr>
                <w:color w:val="595959" w:themeColor="text1" w:themeTint="A6"/>
              </w:rPr>
              <w:t>Cluster Support Teacher</w:t>
            </w:r>
            <w:r w:rsidR="001110F1">
              <w:rPr>
                <w:color w:val="595959" w:themeColor="text1" w:themeTint="A6"/>
              </w:rPr>
              <w:t>,</w:t>
            </w:r>
            <w:r w:rsidR="009C649F">
              <w:rPr>
                <w:color w:val="595959" w:themeColor="text1" w:themeTint="A6"/>
              </w:rPr>
              <w:t xml:space="preserve"> both of whom worked with identified </w:t>
            </w:r>
            <w:r w:rsidR="00BA7F4D">
              <w:rPr>
                <w:color w:val="595959" w:themeColor="text1" w:themeTint="A6"/>
              </w:rPr>
              <w:t xml:space="preserve">individuals and groups to enhance </w:t>
            </w:r>
            <w:r w:rsidR="009C649F">
              <w:rPr>
                <w:color w:val="595959" w:themeColor="text1" w:themeTint="A6"/>
              </w:rPr>
              <w:t xml:space="preserve">skills in Literacy. </w:t>
            </w:r>
            <w:r w:rsidR="001110F1" w:rsidRPr="00927E96">
              <w:rPr>
                <w:color w:val="595959" w:themeColor="text1" w:themeTint="A6"/>
              </w:rPr>
              <w:lastRenderedPageBreak/>
              <w:t xml:space="preserve">Unfortunately as the year progressed, </w:t>
            </w:r>
            <w:r w:rsidR="001110F1">
              <w:rPr>
                <w:color w:val="595959" w:themeColor="text1" w:themeTint="A6"/>
              </w:rPr>
              <w:t>significant staff absence adversely impacted on our plans for provision of additional, planned interventions.</w:t>
            </w:r>
          </w:p>
          <w:p w14:paraId="73A04D11" w14:textId="77777777" w:rsidR="00A01DA6" w:rsidRDefault="00A01DA6" w:rsidP="00927E96">
            <w:pPr>
              <w:rPr>
                <w:color w:val="595959" w:themeColor="text1" w:themeTint="A6"/>
              </w:rPr>
            </w:pPr>
          </w:p>
          <w:p w14:paraId="782D3401" w14:textId="5754045E" w:rsidR="002859EE" w:rsidRPr="00927E96" w:rsidRDefault="00A01DA6" w:rsidP="00927E96">
            <w:pPr>
              <w:rPr>
                <w:color w:val="595959" w:themeColor="text1" w:themeTint="A6"/>
              </w:rPr>
            </w:pPr>
            <w:r>
              <w:rPr>
                <w:color w:val="595959" w:themeColor="text1" w:themeTint="A6"/>
              </w:rPr>
              <w:t>However, t</w:t>
            </w:r>
            <w:r w:rsidR="001110F1">
              <w:rPr>
                <w:color w:val="595959" w:themeColor="text1" w:themeTint="A6"/>
              </w:rPr>
              <w:t xml:space="preserve">hroughout the session we </w:t>
            </w:r>
            <w:r w:rsidR="002859EE" w:rsidRPr="00927E96">
              <w:rPr>
                <w:color w:val="595959" w:themeColor="text1" w:themeTint="A6"/>
              </w:rPr>
              <w:t xml:space="preserve">continued to liaise with partners such as our Educational Psychologist, Speech and </w:t>
            </w:r>
            <w:r w:rsidR="002859EE" w:rsidRPr="001110F1">
              <w:rPr>
                <w:color w:val="595959" w:themeColor="text1" w:themeTint="A6"/>
              </w:rPr>
              <w:t>Language Therapists, CAMHS</w:t>
            </w:r>
            <w:r w:rsidR="009C649F" w:rsidRPr="001110F1">
              <w:rPr>
                <w:color w:val="595959" w:themeColor="text1" w:themeTint="A6"/>
              </w:rPr>
              <w:t xml:space="preserve">, </w:t>
            </w:r>
            <w:r w:rsidR="001110F1" w:rsidRPr="001110F1">
              <w:rPr>
                <w:color w:val="595959" w:themeColor="text1" w:themeTint="A6"/>
              </w:rPr>
              <w:t xml:space="preserve">Social Work, </w:t>
            </w:r>
            <w:r w:rsidR="009C649F" w:rsidRPr="001110F1">
              <w:rPr>
                <w:color w:val="595959" w:themeColor="text1" w:themeTint="A6"/>
              </w:rPr>
              <w:t xml:space="preserve">Community Learning and Development </w:t>
            </w:r>
            <w:r w:rsidR="002859EE" w:rsidRPr="001110F1">
              <w:rPr>
                <w:color w:val="595959" w:themeColor="text1" w:themeTint="A6"/>
              </w:rPr>
              <w:t>etc. to address more specific needs.</w:t>
            </w:r>
            <w:r w:rsidR="001017DA">
              <w:rPr>
                <w:color w:val="595959" w:themeColor="text1" w:themeTint="A6"/>
              </w:rPr>
              <w:t xml:space="preserve"> Our staffing was further enhanced by</w:t>
            </w:r>
            <w:r w:rsidR="001A7C1A">
              <w:rPr>
                <w:color w:val="595959" w:themeColor="text1" w:themeTint="A6"/>
              </w:rPr>
              <w:t xml:space="preserve"> cluster provision</w:t>
            </w:r>
            <w:r w:rsidR="001017DA">
              <w:rPr>
                <w:color w:val="595959" w:themeColor="text1" w:themeTint="A6"/>
              </w:rPr>
              <w:t xml:space="preserve"> </w:t>
            </w:r>
            <w:r w:rsidR="001A7C1A">
              <w:rPr>
                <w:color w:val="595959" w:themeColor="text1" w:themeTint="A6"/>
              </w:rPr>
              <w:t xml:space="preserve">of a </w:t>
            </w:r>
            <w:r w:rsidR="00BA7F4D">
              <w:rPr>
                <w:color w:val="595959" w:themeColor="text1" w:themeTint="A6"/>
              </w:rPr>
              <w:t>specialist Additional Support for Learning Teacher.</w:t>
            </w:r>
            <w:r w:rsidR="001A7C1A">
              <w:rPr>
                <w:color w:val="595959" w:themeColor="text1" w:themeTint="A6"/>
              </w:rPr>
              <w:t xml:space="preserve"> </w:t>
            </w:r>
            <w:r w:rsidR="001110F1" w:rsidRPr="001110F1">
              <w:rPr>
                <w:color w:val="595959" w:themeColor="text1" w:themeTint="A6"/>
              </w:rPr>
              <w:t>O</w:t>
            </w:r>
            <w:r w:rsidR="002859EE" w:rsidRPr="001110F1">
              <w:rPr>
                <w:color w:val="595959" w:themeColor="text1" w:themeTint="A6"/>
              </w:rPr>
              <w:t xml:space="preserve">ur </w:t>
            </w:r>
            <w:r w:rsidR="009C649F" w:rsidRPr="001110F1">
              <w:rPr>
                <w:color w:val="595959" w:themeColor="text1" w:themeTint="A6"/>
              </w:rPr>
              <w:t xml:space="preserve">offering to pupils </w:t>
            </w:r>
            <w:r w:rsidR="002859EE" w:rsidRPr="001110F1">
              <w:rPr>
                <w:color w:val="595959" w:themeColor="text1" w:themeTint="A6"/>
              </w:rPr>
              <w:t xml:space="preserve">was supplemented through </w:t>
            </w:r>
            <w:r w:rsidR="009C649F" w:rsidRPr="001110F1">
              <w:rPr>
                <w:color w:val="595959" w:themeColor="text1" w:themeTint="A6"/>
              </w:rPr>
              <w:t xml:space="preserve">effective </w:t>
            </w:r>
            <w:r w:rsidR="002859EE" w:rsidRPr="001110F1">
              <w:rPr>
                <w:color w:val="595959" w:themeColor="text1" w:themeTint="A6"/>
              </w:rPr>
              <w:t>partnership working with our Active Schools</w:t>
            </w:r>
            <w:r w:rsidR="001A7C1A">
              <w:rPr>
                <w:color w:val="595959" w:themeColor="text1" w:themeTint="A6"/>
              </w:rPr>
              <w:t>’</w:t>
            </w:r>
            <w:r w:rsidR="002859EE" w:rsidRPr="001110F1">
              <w:rPr>
                <w:color w:val="595959" w:themeColor="text1" w:themeTint="A6"/>
              </w:rPr>
              <w:t xml:space="preserve"> Coordinator</w:t>
            </w:r>
            <w:r w:rsidR="001017DA">
              <w:rPr>
                <w:color w:val="595959" w:themeColor="text1" w:themeTint="A6"/>
              </w:rPr>
              <w:t>,</w:t>
            </w:r>
            <w:r w:rsidR="002859EE" w:rsidRPr="001110F1">
              <w:rPr>
                <w:color w:val="595959" w:themeColor="text1" w:themeTint="A6"/>
              </w:rPr>
              <w:t xml:space="preserve"> who provided a </w:t>
            </w:r>
            <w:r w:rsidR="002859EE" w:rsidRPr="001A7C1A">
              <w:rPr>
                <w:color w:val="595959" w:themeColor="text1" w:themeTint="A6"/>
              </w:rPr>
              <w:t>variety of sporting opportunities for our pupils. North Lanarkshire Council’s Music Department provided Kodaly music to P5/6 pupils and musical instruction on a range of instruments to P6/7 pupils. Within our immediate community, partnership working with St Kevin’s Primary</w:t>
            </w:r>
            <w:r w:rsidR="00BA7F4D">
              <w:rPr>
                <w:color w:val="595959" w:themeColor="text1" w:themeTint="A6"/>
              </w:rPr>
              <w:t>, Coatbridge</w:t>
            </w:r>
            <w:r w:rsidR="00E14495" w:rsidRPr="001A7C1A">
              <w:rPr>
                <w:color w:val="595959" w:themeColor="text1" w:themeTint="A6"/>
              </w:rPr>
              <w:t xml:space="preserve"> </w:t>
            </w:r>
            <w:r w:rsidR="001110F1" w:rsidRPr="001A7C1A">
              <w:rPr>
                <w:color w:val="595959" w:themeColor="text1" w:themeTint="A6"/>
              </w:rPr>
              <w:t>High School</w:t>
            </w:r>
            <w:r w:rsidR="00E14495" w:rsidRPr="001A7C1A">
              <w:rPr>
                <w:color w:val="595959" w:themeColor="text1" w:themeTint="A6"/>
              </w:rPr>
              <w:t xml:space="preserve"> </w:t>
            </w:r>
            <w:r>
              <w:rPr>
                <w:color w:val="595959" w:themeColor="text1" w:themeTint="A6"/>
              </w:rPr>
              <w:t>and also our local community centre, the</w:t>
            </w:r>
            <w:r w:rsidR="002859EE" w:rsidRPr="001A7C1A">
              <w:rPr>
                <w:color w:val="595959" w:themeColor="text1" w:themeTint="A6"/>
              </w:rPr>
              <w:t xml:space="preserve"> Safety Zone, continued.</w:t>
            </w:r>
          </w:p>
          <w:p w14:paraId="7942935D" w14:textId="77777777" w:rsidR="002859EE" w:rsidRDefault="002859EE" w:rsidP="001A7C1A">
            <w:pPr>
              <w:rPr>
                <w:color w:val="595959" w:themeColor="text1" w:themeTint="A6"/>
              </w:rPr>
            </w:pPr>
          </w:p>
          <w:p w14:paraId="24A26349" w14:textId="0A493117" w:rsidR="00F27303" w:rsidRDefault="00F27303" w:rsidP="001A7C1A">
            <w:pPr>
              <w:rPr>
                <w:color w:val="595959" w:themeColor="text1" w:themeTint="A6"/>
              </w:rPr>
            </w:pPr>
            <w:r>
              <w:rPr>
                <w:color w:val="595959" w:themeColor="text1" w:themeTint="A6"/>
              </w:rPr>
              <w:t>During t</w:t>
            </w:r>
            <w:r w:rsidR="00A01DA6">
              <w:rPr>
                <w:color w:val="595959" w:themeColor="text1" w:themeTint="A6"/>
              </w:rPr>
              <w:t xml:space="preserve">he month of December we were selected for </w:t>
            </w:r>
            <w:r>
              <w:rPr>
                <w:color w:val="595959" w:themeColor="text1" w:themeTint="A6"/>
              </w:rPr>
              <w:t>a full model inspection which resulted in the following grades being awarded</w:t>
            </w:r>
          </w:p>
          <w:p w14:paraId="58F47D26" w14:textId="77777777" w:rsidR="00A01DA6" w:rsidRDefault="00A01DA6" w:rsidP="001A7C1A">
            <w:pPr>
              <w:rPr>
                <w:color w:val="595959" w:themeColor="text1" w:themeTint="A6"/>
              </w:rPr>
            </w:pPr>
          </w:p>
          <w:p w14:paraId="56259C84" w14:textId="179F12DC" w:rsidR="00F27303" w:rsidRDefault="00F27303" w:rsidP="001A7C1A">
            <w:pPr>
              <w:rPr>
                <w:color w:val="595959" w:themeColor="text1" w:themeTint="A6"/>
              </w:rPr>
            </w:pPr>
            <w:r>
              <w:rPr>
                <w:color w:val="595959" w:themeColor="text1" w:themeTint="A6"/>
              </w:rPr>
              <w:t>1.3 – Leadership of Change – good</w:t>
            </w:r>
          </w:p>
          <w:p w14:paraId="4CA34A01" w14:textId="22EE5470" w:rsidR="00F27303" w:rsidRDefault="00F27303" w:rsidP="001A7C1A">
            <w:pPr>
              <w:rPr>
                <w:color w:val="595959" w:themeColor="text1" w:themeTint="A6"/>
              </w:rPr>
            </w:pPr>
            <w:r>
              <w:rPr>
                <w:color w:val="595959" w:themeColor="text1" w:themeTint="A6"/>
              </w:rPr>
              <w:t>2.3 – Learning, Teaching and Assessment – good</w:t>
            </w:r>
          </w:p>
          <w:p w14:paraId="2C2A1EBC" w14:textId="2F46958A" w:rsidR="00F27303" w:rsidRDefault="00F27303" w:rsidP="00F27303">
            <w:pPr>
              <w:rPr>
                <w:color w:val="595959" w:themeColor="text1" w:themeTint="A6"/>
              </w:rPr>
            </w:pPr>
            <w:r>
              <w:rPr>
                <w:color w:val="595959" w:themeColor="text1" w:themeTint="A6"/>
              </w:rPr>
              <w:t>3.1 – Ensuring Wellbeing, Equity and Inclusion – very good</w:t>
            </w:r>
          </w:p>
          <w:p w14:paraId="6A964B71" w14:textId="58CB7EF8" w:rsidR="00F27303" w:rsidRDefault="00F27303" w:rsidP="001A7C1A">
            <w:pPr>
              <w:rPr>
                <w:color w:val="595959" w:themeColor="text1" w:themeTint="A6"/>
              </w:rPr>
            </w:pPr>
            <w:r>
              <w:rPr>
                <w:color w:val="595959" w:themeColor="text1" w:themeTint="A6"/>
              </w:rPr>
              <w:t xml:space="preserve">3.2 – Raising Attainment and Achievement </w:t>
            </w:r>
            <w:r w:rsidR="00A01DA6">
              <w:rPr>
                <w:color w:val="595959" w:themeColor="text1" w:themeTint="A6"/>
              </w:rPr>
              <w:t>–</w:t>
            </w:r>
            <w:r>
              <w:rPr>
                <w:color w:val="595959" w:themeColor="text1" w:themeTint="A6"/>
              </w:rPr>
              <w:t xml:space="preserve"> good</w:t>
            </w:r>
          </w:p>
          <w:p w14:paraId="3672105E" w14:textId="77777777" w:rsidR="00A01DA6" w:rsidRDefault="00A01DA6" w:rsidP="001A7C1A">
            <w:pPr>
              <w:rPr>
                <w:color w:val="595959" w:themeColor="text1" w:themeTint="A6"/>
              </w:rPr>
            </w:pPr>
          </w:p>
          <w:p w14:paraId="06E9967E" w14:textId="27934CC2" w:rsidR="00F27303" w:rsidRDefault="00F27303" w:rsidP="001A7C1A">
            <w:pPr>
              <w:rPr>
                <w:color w:val="595959" w:themeColor="text1" w:themeTint="A6"/>
              </w:rPr>
            </w:pPr>
            <w:r>
              <w:rPr>
                <w:color w:val="595959" w:themeColor="text1" w:themeTint="A6"/>
              </w:rPr>
              <w:t>In May we were then selected to be part of a national thematic inspection focusing on</w:t>
            </w:r>
            <w:r w:rsidR="00A01DA6">
              <w:rPr>
                <w:color w:val="595959" w:themeColor="text1" w:themeTint="A6"/>
              </w:rPr>
              <w:t>,</w:t>
            </w:r>
            <w:r>
              <w:rPr>
                <w:color w:val="595959" w:themeColor="text1" w:themeTint="A6"/>
              </w:rPr>
              <w:t xml:space="preserve"> ‘Inclusion and Promoting Positive Behaviour.’ Information gathered from this visit will be collated with evidence from other establishments to highlight aspects of good practice.</w:t>
            </w:r>
          </w:p>
          <w:p w14:paraId="1072AC76" w14:textId="1BF01BE7" w:rsidR="006A59A3" w:rsidRPr="001A7C1A" w:rsidRDefault="006A59A3" w:rsidP="001A7C1A">
            <w:pPr>
              <w:rPr>
                <w:color w:val="595959" w:themeColor="text1" w:themeTint="A6"/>
              </w:rPr>
            </w:pPr>
          </w:p>
        </w:tc>
      </w:tr>
      <w:tr w:rsidR="002859EE" w14:paraId="52FD24F1" w14:textId="77777777" w:rsidTr="006A59A3">
        <w:trPr>
          <w:trHeight w:val="64"/>
        </w:trPr>
        <w:tc>
          <w:tcPr>
            <w:tcW w:w="10450" w:type="dxa"/>
          </w:tcPr>
          <w:p w14:paraId="54D62339" w14:textId="77777777" w:rsidR="002859EE" w:rsidRDefault="002859EE" w:rsidP="002859EE">
            <w:pPr>
              <w:tabs>
                <w:tab w:val="left" w:pos="1187"/>
              </w:tabs>
              <w:rPr>
                <w:rFonts w:ascii="Arial" w:hAnsi="Arial" w:cs="Arial"/>
                <w:color w:val="000000" w:themeColor="text1"/>
                <w:sz w:val="24"/>
                <w:szCs w:val="24"/>
              </w:rPr>
            </w:pPr>
            <w:r>
              <w:rPr>
                <w:rFonts w:ascii="Arial" w:hAnsi="Arial" w:cs="Arial"/>
                <w:color w:val="000000" w:themeColor="text1"/>
                <w:sz w:val="24"/>
                <w:szCs w:val="24"/>
              </w:rPr>
              <w:lastRenderedPageBreak/>
              <w:t>Attendance and Exclusion Information: (Evidence of strategies employed to improve attendance and reduce exclusions)</w:t>
            </w:r>
          </w:p>
          <w:p w14:paraId="22BDEE4F" w14:textId="69F9DD99" w:rsidR="00E840B0" w:rsidRDefault="00A01DA6" w:rsidP="00A5161E">
            <w:pPr>
              <w:tabs>
                <w:tab w:val="left" w:pos="1187"/>
              </w:tabs>
              <w:rPr>
                <w:color w:val="595959" w:themeColor="text1" w:themeTint="A6"/>
              </w:rPr>
            </w:pPr>
            <w:r>
              <w:rPr>
                <w:color w:val="595959" w:themeColor="text1" w:themeTint="A6"/>
              </w:rPr>
              <w:t>Regular monitoring of attendance featured throughout the session</w:t>
            </w:r>
            <w:r w:rsidR="00BA7F4D">
              <w:rPr>
                <w:color w:val="595959" w:themeColor="text1" w:themeTint="A6"/>
              </w:rPr>
              <w:t>. To ensure parents/carers were</w:t>
            </w:r>
            <w:r w:rsidR="00E840B0" w:rsidRPr="005F560B">
              <w:rPr>
                <w:color w:val="595959" w:themeColor="text1" w:themeTint="A6"/>
              </w:rPr>
              <w:t xml:space="preserve"> aware of </w:t>
            </w:r>
            <w:r w:rsidR="005D381E" w:rsidRPr="005F560B">
              <w:rPr>
                <w:color w:val="595959" w:themeColor="text1" w:themeTint="A6"/>
              </w:rPr>
              <w:t xml:space="preserve">attendance levels </w:t>
            </w:r>
            <w:r w:rsidR="005D381E">
              <w:rPr>
                <w:color w:val="595959" w:themeColor="text1" w:themeTint="A6"/>
              </w:rPr>
              <w:t xml:space="preserve">and </w:t>
            </w:r>
            <w:r w:rsidR="00BA7F4D">
              <w:rPr>
                <w:color w:val="595959" w:themeColor="text1" w:themeTint="A6"/>
              </w:rPr>
              <w:t xml:space="preserve">any </w:t>
            </w:r>
            <w:r w:rsidR="005D381E">
              <w:rPr>
                <w:color w:val="595959" w:themeColor="text1" w:themeTint="A6"/>
              </w:rPr>
              <w:t>attendance concerns,</w:t>
            </w:r>
            <w:r w:rsidR="00BA7F4D">
              <w:rPr>
                <w:color w:val="595959" w:themeColor="text1" w:themeTint="A6"/>
              </w:rPr>
              <w:t xml:space="preserve"> letters were</w:t>
            </w:r>
            <w:r w:rsidR="00E840B0" w:rsidRPr="005F560B">
              <w:rPr>
                <w:color w:val="595959" w:themeColor="text1" w:themeTint="A6"/>
              </w:rPr>
              <w:t xml:space="preserve"> issued on a monthly basis</w:t>
            </w:r>
            <w:r w:rsidR="00BA7F4D">
              <w:rPr>
                <w:color w:val="595959" w:themeColor="text1" w:themeTint="A6"/>
              </w:rPr>
              <w:t>. Furthermore, where pupils had</w:t>
            </w:r>
            <w:r w:rsidR="00E840B0" w:rsidRPr="005F560B">
              <w:rPr>
                <w:color w:val="595959" w:themeColor="text1" w:themeTint="A6"/>
              </w:rPr>
              <w:t xml:space="preserve"> been absent fo</w:t>
            </w:r>
            <w:r w:rsidR="00BA7F4D">
              <w:rPr>
                <w:color w:val="595959" w:themeColor="text1" w:themeTint="A6"/>
              </w:rPr>
              <w:t>r some time, telephone calls were</w:t>
            </w:r>
            <w:r w:rsidR="00E840B0" w:rsidRPr="005F560B">
              <w:rPr>
                <w:color w:val="595959" w:themeColor="text1" w:themeTint="A6"/>
              </w:rPr>
              <w:t xml:space="preserve"> made to discuss pupil health and encourage a return to school</w:t>
            </w:r>
            <w:r w:rsidR="00BA7F4D">
              <w:rPr>
                <w:color w:val="595959" w:themeColor="text1" w:themeTint="A6"/>
              </w:rPr>
              <w:t>, when well enough. Families were</w:t>
            </w:r>
            <w:r w:rsidR="00E840B0" w:rsidRPr="005F560B">
              <w:rPr>
                <w:color w:val="595959" w:themeColor="text1" w:themeTint="A6"/>
              </w:rPr>
              <w:t xml:space="preserve"> also </w:t>
            </w:r>
            <w:r w:rsidR="00351940" w:rsidRPr="005F560B">
              <w:rPr>
                <w:color w:val="595959" w:themeColor="text1" w:themeTint="A6"/>
              </w:rPr>
              <w:t xml:space="preserve">alerted to, </w:t>
            </w:r>
            <w:r w:rsidR="00E840B0" w:rsidRPr="005F560B">
              <w:rPr>
                <w:color w:val="595959" w:themeColor="text1" w:themeTint="A6"/>
              </w:rPr>
              <w:t>‘exclusion criteria’ for specific health conditions to guid</w:t>
            </w:r>
            <w:r w:rsidR="005F560B">
              <w:rPr>
                <w:color w:val="595959" w:themeColor="text1" w:themeTint="A6"/>
              </w:rPr>
              <w:t>e and support them and ensure</w:t>
            </w:r>
            <w:r w:rsidR="00E840B0" w:rsidRPr="005F560B">
              <w:rPr>
                <w:color w:val="595959" w:themeColor="text1" w:themeTint="A6"/>
              </w:rPr>
              <w:t xml:space="preserve"> an appropriate length of </w:t>
            </w:r>
            <w:r w:rsidR="00BA7F4D">
              <w:rPr>
                <w:color w:val="595959" w:themeColor="text1" w:themeTint="A6"/>
              </w:rPr>
              <w:t xml:space="preserve">absence. Where pupil absence </w:t>
            </w:r>
            <w:r w:rsidR="00E840B0" w:rsidRPr="005F560B">
              <w:rPr>
                <w:color w:val="595959" w:themeColor="text1" w:themeTint="A6"/>
              </w:rPr>
              <w:t xml:space="preserve">provided cause for concern, </w:t>
            </w:r>
            <w:r w:rsidR="006A59A3">
              <w:rPr>
                <w:color w:val="595959" w:themeColor="text1" w:themeTint="A6"/>
              </w:rPr>
              <w:t xml:space="preserve">several </w:t>
            </w:r>
            <w:r w:rsidR="00E840B0" w:rsidRPr="005F560B">
              <w:rPr>
                <w:color w:val="595959" w:themeColor="text1" w:themeTint="A6"/>
              </w:rPr>
              <w:t xml:space="preserve">home visits </w:t>
            </w:r>
            <w:r w:rsidR="00BA7F4D">
              <w:rPr>
                <w:color w:val="595959" w:themeColor="text1" w:themeTint="A6"/>
              </w:rPr>
              <w:t xml:space="preserve">took </w:t>
            </w:r>
            <w:r w:rsidR="00E840B0" w:rsidRPr="005F560B">
              <w:rPr>
                <w:color w:val="595959" w:themeColor="text1" w:themeTint="A6"/>
              </w:rPr>
              <w:t>place</w:t>
            </w:r>
            <w:r w:rsidR="00BA7F4D">
              <w:rPr>
                <w:color w:val="595959" w:themeColor="text1" w:themeTint="A6"/>
              </w:rPr>
              <w:t>,</w:t>
            </w:r>
            <w:r w:rsidR="00E840B0" w:rsidRPr="005F560B">
              <w:rPr>
                <w:color w:val="595959" w:themeColor="text1" w:themeTint="A6"/>
              </w:rPr>
              <w:t xml:space="preserve"> with </w:t>
            </w:r>
            <w:r w:rsidR="001110F1">
              <w:rPr>
                <w:color w:val="595959" w:themeColor="text1" w:themeTint="A6"/>
              </w:rPr>
              <w:t xml:space="preserve">members of the management team visiting </w:t>
            </w:r>
            <w:r w:rsidR="006A59A3">
              <w:rPr>
                <w:color w:val="595959" w:themeColor="text1" w:themeTint="A6"/>
              </w:rPr>
              <w:t>the family.</w:t>
            </w:r>
            <w:r w:rsidR="002E6350" w:rsidRPr="005F560B">
              <w:rPr>
                <w:color w:val="595959" w:themeColor="text1" w:themeTint="A6"/>
              </w:rPr>
              <w:t xml:space="preserve"> Furthermore, Bargeddie Primary </w:t>
            </w:r>
            <w:r w:rsidR="00BA7F4D">
              <w:rPr>
                <w:color w:val="595959" w:themeColor="text1" w:themeTint="A6"/>
              </w:rPr>
              <w:t xml:space="preserve">was </w:t>
            </w:r>
            <w:r w:rsidR="002E6350" w:rsidRPr="005F560B">
              <w:rPr>
                <w:color w:val="595959" w:themeColor="text1" w:themeTint="A6"/>
              </w:rPr>
              <w:t>part of a cluster initiative</w:t>
            </w:r>
            <w:r w:rsidR="00BA7F4D">
              <w:rPr>
                <w:color w:val="595959" w:themeColor="text1" w:themeTint="A6"/>
              </w:rPr>
              <w:t>,</w:t>
            </w:r>
            <w:r w:rsidR="002E6350" w:rsidRPr="005F560B">
              <w:rPr>
                <w:color w:val="595959" w:themeColor="text1" w:themeTint="A6"/>
              </w:rPr>
              <w:t xml:space="preserve"> where</w:t>
            </w:r>
            <w:r w:rsidR="00983091" w:rsidRPr="005F560B">
              <w:rPr>
                <w:color w:val="595959" w:themeColor="text1" w:themeTint="A6"/>
              </w:rPr>
              <w:t>by</w:t>
            </w:r>
            <w:r w:rsidR="002E6350" w:rsidRPr="005F560B">
              <w:rPr>
                <w:color w:val="595959" w:themeColor="text1" w:themeTint="A6"/>
              </w:rPr>
              <w:t xml:space="preserve"> identified families </w:t>
            </w:r>
            <w:r w:rsidR="00BA7F4D">
              <w:rPr>
                <w:color w:val="595959" w:themeColor="text1" w:themeTint="A6"/>
              </w:rPr>
              <w:t xml:space="preserve">were </w:t>
            </w:r>
            <w:r w:rsidR="002E6350" w:rsidRPr="005F560B">
              <w:rPr>
                <w:color w:val="595959" w:themeColor="text1" w:themeTint="A6"/>
              </w:rPr>
              <w:t xml:space="preserve">invited to attend attendance meetings. This </w:t>
            </w:r>
            <w:r w:rsidR="00BA7F4D">
              <w:rPr>
                <w:color w:val="595959" w:themeColor="text1" w:themeTint="A6"/>
              </w:rPr>
              <w:t xml:space="preserve">was </w:t>
            </w:r>
            <w:r w:rsidR="001A7C1A">
              <w:rPr>
                <w:color w:val="595959" w:themeColor="text1" w:themeTint="A6"/>
              </w:rPr>
              <w:t>supported by a cluster Head Te</w:t>
            </w:r>
            <w:r w:rsidR="002E6350" w:rsidRPr="005F560B">
              <w:rPr>
                <w:color w:val="595959" w:themeColor="text1" w:themeTint="A6"/>
              </w:rPr>
              <w:t xml:space="preserve">acher. The families worked in partnership with </w:t>
            </w:r>
            <w:r w:rsidR="005F560B">
              <w:rPr>
                <w:color w:val="595959" w:themeColor="text1" w:themeTint="A6"/>
              </w:rPr>
              <w:t xml:space="preserve">staff from education </w:t>
            </w:r>
            <w:r w:rsidR="002E6350" w:rsidRPr="005F560B">
              <w:rPr>
                <w:color w:val="595959" w:themeColor="text1" w:themeTint="A6"/>
              </w:rPr>
              <w:t>to discuss</w:t>
            </w:r>
            <w:r w:rsidR="00A5161E">
              <w:rPr>
                <w:color w:val="595959" w:themeColor="text1" w:themeTint="A6"/>
              </w:rPr>
              <w:t xml:space="preserve"> barriers to attendance and related resources or strategies </w:t>
            </w:r>
            <w:r w:rsidR="002E6350" w:rsidRPr="005F560B">
              <w:rPr>
                <w:color w:val="595959" w:themeColor="text1" w:themeTint="A6"/>
              </w:rPr>
              <w:t>which could have a positive impact on pupil attendance.</w:t>
            </w:r>
            <w:r w:rsidR="00983091" w:rsidRPr="005F560B">
              <w:rPr>
                <w:color w:val="595959" w:themeColor="text1" w:themeTint="A6"/>
              </w:rPr>
              <w:t xml:space="preserve"> Working in partnership with a cluster Head Teacher colleague enabled the sharing of good practice and </w:t>
            </w:r>
            <w:r w:rsidR="007B4C5B">
              <w:rPr>
                <w:color w:val="595959" w:themeColor="text1" w:themeTint="A6"/>
              </w:rPr>
              <w:t xml:space="preserve">raised awareness </w:t>
            </w:r>
            <w:r w:rsidR="00983091" w:rsidRPr="005F560B">
              <w:rPr>
                <w:color w:val="595959" w:themeColor="text1" w:themeTint="A6"/>
              </w:rPr>
              <w:t>of beneficial supports</w:t>
            </w:r>
            <w:r w:rsidR="005F560B">
              <w:rPr>
                <w:color w:val="595959" w:themeColor="text1" w:themeTint="A6"/>
              </w:rPr>
              <w:t>/services</w:t>
            </w:r>
            <w:r w:rsidR="00983091" w:rsidRPr="005F560B">
              <w:rPr>
                <w:color w:val="595959" w:themeColor="text1" w:themeTint="A6"/>
              </w:rPr>
              <w:t xml:space="preserve">. This arrangement was </w:t>
            </w:r>
            <w:r w:rsidR="005F560B">
              <w:rPr>
                <w:color w:val="595959" w:themeColor="text1" w:themeTint="A6"/>
              </w:rPr>
              <w:t xml:space="preserve">then </w:t>
            </w:r>
            <w:r w:rsidR="00983091" w:rsidRPr="005F560B">
              <w:rPr>
                <w:color w:val="595959" w:themeColor="text1" w:themeTint="A6"/>
              </w:rPr>
              <w:t>reciproc</w:t>
            </w:r>
            <w:r w:rsidR="00DF0C89">
              <w:rPr>
                <w:color w:val="595959" w:themeColor="text1" w:themeTint="A6"/>
              </w:rPr>
              <w:t>ated with</w:t>
            </w:r>
            <w:r w:rsidR="007B4C5B">
              <w:rPr>
                <w:color w:val="595959" w:themeColor="text1" w:themeTint="A6"/>
              </w:rPr>
              <w:t xml:space="preserve"> </w:t>
            </w:r>
            <w:proofErr w:type="spellStart"/>
            <w:r w:rsidR="007B4C5B">
              <w:rPr>
                <w:color w:val="595959" w:themeColor="text1" w:themeTint="A6"/>
              </w:rPr>
              <w:t>Bargeddie’s</w:t>
            </w:r>
            <w:proofErr w:type="spellEnd"/>
            <w:r w:rsidR="007B4C5B">
              <w:rPr>
                <w:color w:val="595959" w:themeColor="text1" w:themeTint="A6"/>
              </w:rPr>
              <w:t xml:space="preserve"> Head Teacher </w:t>
            </w:r>
            <w:r w:rsidR="00983091" w:rsidRPr="005F560B">
              <w:rPr>
                <w:color w:val="595959" w:themeColor="text1" w:themeTint="A6"/>
              </w:rPr>
              <w:t xml:space="preserve">assisting with attendance meetings at </w:t>
            </w:r>
            <w:r w:rsidR="00BA7F4D">
              <w:rPr>
                <w:color w:val="595959" w:themeColor="text1" w:themeTint="A6"/>
              </w:rPr>
              <w:t>the partner</w:t>
            </w:r>
            <w:r w:rsidR="008F1646">
              <w:rPr>
                <w:color w:val="595959" w:themeColor="text1" w:themeTint="A6"/>
              </w:rPr>
              <w:t xml:space="preserve"> school. </w:t>
            </w:r>
            <w:r w:rsidR="00A5161E">
              <w:rPr>
                <w:color w:val="595959" w:themeColor="text1" w:themeTint="A6"/>
              </w:rPr>
              <w:t>To further highlight the importance of regular atte</w:t>
            </w:r>
            <w:r w:rsidR="00D878DF">
              <w:rPr>
                <w:color w:val="595959" w:themeColor="text1" w:themeTint="A6"/>
              </w:rPr>
              <w:t xml:space="preserve">ndance </w:t>
            </w:r>
            <w:r w:rsidR="00A5161E">
              <w:rPr>
                <w:color w:val="595959" w:themeColor="text1" w:themeTint="A6"/>
              </w:rPr>
              <w:t>and the positive effect this has on att</w:t>
            </w:r>
            <w:r w:rsidR="00BA7F4D">
              <w:rPr>
                <w:color w:val="595959" w:themeColor="text1" w:themeTint="A6"/>
              </w:rPr>
              <w:t>ainment, visual displays,</w:t>
            </w:r>
            <w:r w:rsidR="008F1646">
              <w:rPr>
                <w:color w:val="595959" w:themeColor="text1" w:themeTint="A6"/>
              </w:rPr>
              <w:t xml:space="preserve"> which link</w:t>
            </w:r>
            <w:r w:rsidR="00A5161E">
              <w:rPr>
                <w:color w:val="595959" w:themeColor="text1" w:themeTint="A6"/>
              </w:rPr>
              <w:t xml:space="preserve"> absence percentages </w:t>
            </w:r>
            <w:r w:rsidR="008F1646">
              <w:rPr>
                <w:color w:val="595959" w:themeColor="text1" w:themeTint="A6"/>
              </w:rPr>
              <w:t>to an</w:t>
            </w:r>
            <w:r w:rsidR="00A5161E">
              <w:rPr>
                <w:color w:val="595959" w:themeColor="text1" w:themeTint="A6"/>
              </w:rPr>
              <w:t xml:space="preserve"> equivalent number of </w:t>
            </w:r>
            <w:r w:rsidR="008F1646">
              <w:rPr>
                <w:color w:val="595959" w:themeColor="text1" w:themeTint="A6"/>
              </w:rPr>
              <w:t xml:space="preserve">missed school days, </w:t>
            </w:r>
            <w:r w:rsidR="00274BB5">
              <w:rPr>
                <w:color w:val="595959" w:themeColor="text1" w:themeTint="A6"/>
              </w:rPr>
              <w:t xml:space="preserve">were </w:t>
            </w:r>
            <w:r w:rsidR="00A5161E">
              <w:rPr>
                <w:color w:val="595959" w:themeColor="text1" w:themeTint="A6"/>
              </w:rPr>
              <w:t>added to school reports, attendance letters and to our school website.</w:t>
            </w:r>
            <w:r w:rsidR="00274BB5">
              <w:rPr>
                <w:color w:val="595959" w:themeColor="text1" w:themeTint="A6"/>
              </w:rPr>
              <w:t xml:space="preserve"> As a result of the above initiatives</w:t>
            </w:r>
            <w:r w:rsidR="006D042A">
              <w:rPr>
                <w:color w:val="595959" w:themeColor="text1" w:themeTint="A6"/>
              </w:rPr>
              <w:t>,</w:t>
            </w:r>
            <w:r w:rsidR="00274BB5">
              <w:rPr>
                <w:color w:val="595959" w:themeColor="text1" w:themeTint="A6"/>
              </w:rPr>
              <w:t xml:space="preserve"> attendanc</w:t>
            </w:r>
            <w:r w:rsidR="006A59A3">
              <w:rPr>
                <w:color w:val="595959" w:themeColor="text1" w:themeTint="A6"/>
              </w:rPr>
              <w:t>e rates, as of 2/6/23 rose</w:t>
            </w:r>
            <w:r w:rsidR="00274BB5">
              <w:rPr>
                <w:color w:val="595959" w:themeColor="text1" w:themeTint="A6"/>
              </w:rPr>
              <w:t xml:space="preserve"> by 0.15%.</w:t>
            </w:r>
            <w:r w:rsidR="006D042A">
              <w:rPr>
                <w:color w:val="595959" w:themeColor="text1" w:themeTint="A6"/>
              </w:rPr>
              <w:t xml:space="preserve"> There</w:t>
            </w:r>
            <w:r w:rsidR="000C4ACB">
              <w:rPr>
                <w:color w:val="595959" w:themeColor="text1" w:themeTint="A6"/>
              </w:rPr>
              <w:t xml:space="preserve"> have been no exclusions </w:t>
            </w:r>
            <w:r w:rsidR="006D042A">
              <w:rPr>
                <w:color w:val="595959" w:themeColor="text1" w:themeTint="A6"/>
              </w:rPr>
              <w:t xml:space="preserve">in Bargeddie Primary </w:t>
            </w:r>
            <w:r w:rsidR="000C4ACB">
              <w:rPr>
                <w:color w:val="595959" w:themeColor="text1" w:themeTint="A6"/>
              </w:rPr>
              <w:t>since session 2016/17.</w:t>
            </w:r>
          </w:p>
          <w:p w14:paraId="29834DB1" w14:textId="77777777" w:rsidR="00026292" w:rsidRDefault="00026292" w:rsidP="00A5161E">
            <w:pPr>
              <w:tabs>
                <w:tab w:val="left" w:pos="1187"/>
              </w:tabs>
              <w:rPr>
                <w:color w:val="595959" w:themeColor="text1" w:themeTint="A6"/>
              </w:rPr>
            </w:pPr>
          </w:p>
          <w:p w14:paraId="0DE63147" w14:textId="012038F5" w:rsidR="00026292" w:rsidRPr="006A59A3" w:rsidRDefault="00026292" w:rsidP="006A59A3">
            <w:pPr>
              <w:tabs>
                <w:tab w:val="left" w:pos="1187"/>
              </w:tabs>
              <w:ind w:left="360"/>
              <w:rPr>
                <w:b/>
                <w:color w:val="595959" w:themeColor="text1" w:themeTint="A6"/>
              </w:rPr>
            </w:pPr>
          </w:p>
        </w:tc>
      </w:tr>
      <w:tr w:rsidR="002859EE" w14:paraId="570B6933" w14:textId="77777777" w:rsidTr="006A59A3">
        <w:trPr>
          <w:trHeight w:val="1552"/>
        </w:trPr>
        <w:tc>
          <w:tcPr>
            <w:tcW w:w="10450" w:type="dxa"/>
          </w:tcPr>
          <w:p w14:paraId="4EF14CE9" w14:textId="05AF9AD8" w:rsidR="002859EE" w:rsidRDefault="002859EE" w:rsidP="002859EE">
            <w:pPr>
              <w:tabs>
                <w:tab w:val="left" w:pos="1187"/>
              </w:tabs>
              <w:rPr>
                <w:rFonts w:ascii="Arial" w:hAnsi="Arial" w:cs="Arial"/>
                <w:color w:val="000000" w:themeColor="text1"/>
                <w:sz w:val="24"/>
                <w:szCs w:val="24"/>
              </w:rPr>
            </w:pPr>
            <w:r w:rsidRPr="00695C46">
              <w:rPr>
                <w:rFonts w:ascii="Arial" w:hAnsi="Arial" w:cs="Arial"/>
                <w:color w:val="000000" w:themeColor="text1"/>
                <w:sz w:val="24"/>
                <w:szCs w:val="24"/>
              </w:rPr>
              <w:t>Details of consultation: Pupils/Parents/carers/</w:t>
            </w:r>
            <w:r>
              <w:rPr>
                <w:rFonts w:ascii="Arial" w:hAnsi="Arial" w:cs="Arial"/>
                <w:color w:val="000000" w:themeColor="text1"/>
                <w:sz w:val="24"/>
                <w:szCs w:val="24"/>
              </w:rPr>
              <w:t>staff/</w:t>
            </w:r>
            <w:r w:rsidRPr="00695C46">
              <w:rPr>
                <w:rFonts w:ascii="Arial" w:hAnsi="Arial" w:cs="Arial"/>
                <w:color w:val="000000" w:themeColor="text1"/>
                <w:sz w:val="24"/>
                <w:szCs w:val="24"/>
              </w:rPr>
              <w:t>stakeholders</w:t>
            </w:r>
          </w:p>
          <w:p w14:paraId="58768CFB" w14:textId="62200B4F" w:rsidR="004B2AA3" w:rsidRPr="00695C46" w:rsidRDefault="00274BB5" w:rsidP="00274BB5">
            <w:pPr>
              <w:tabs>
                <w:tab w:val="left" w:pos="1187"/>
              </w:tabs>
              <w:rPr>
                <w:rFonts w:ascii="Arial" w:hAnsi="Arial" w:cs="Arial"/>
                <w:color w:val="000000" w:themeColor="text1"/>
                <w:sz w:val="24"/>
                <w:szCs w:val="24"/>
              </w:rPr>
            </w:pPr>
            <w:r>
              <w:rPr>
                <w:color w:val="595959" w:themeColor="text1" w:themeTint="A6"/>
              </w:rPr>
              <w:t>Parents and Carers were</w:t>
            </w:r>
            <w:r w:rsidR="005F560B" w:rsidRPr="005F560B">
              <w:rPr>
                <w:color w:val="595959" w:themeColor="text1" w:themeTint="A6"/>
              </w:rPr>
              <w:t xml:space="preserve"> consulted on our School Improvement Plan priorities via a Microsoft Form. This information was gathered during our recent Parents’ Night Meetings, when almost all families are in attendance.</w:t>
            </w:r>
            <w:r w:rsidR="005F560B">
              <w:rPr>
                <w:color w:val="595959" w:themeColor="text1" w:themeTint="A6"/>
              </w:rPr>
              <w:t xml:space="preserve"> </w:t>
            </w:r>
            <w:r w:rsidR="007B4C5B">
              <w:rPr>
                <w:color w:val="595959" w:themeColor="text1" w:themeTint="A6"/>
              </w:rPr>
              <w:t>Those families unable to attend the Parents’ Meeting</w:t>
            </w:r>
            <w:r>
              <w:rPr>
                <w:color w:val="595959" w:themeColor="text1" w:themeTint="A6"/>
              </w:rPr>
              <w:t>s</w:t>
            </w:r>
            <w:r w:rsidR="007B4C5B">
              <w:rPr>
                <w:color w:val="595959" w:themeColor="text1" w:themeTint="A6"/>
              </w:rPr>
              <w:t xml:space="preserve"> were issued with the link to ensure all families had the opportunity to contribute. </w:t>
            </w:r>
            <w:r w:rsidR="00026292">
              <w:rPr>
                <w:color w:val="595959" w:themeColor="text1" w:themeTint="A6"/>
              </w:rPr>
              <w:t>Pupil</w:t>
            </w:r>
            <w:r w:rsidR="006A59A3">
              <w:rPr>
                <w:color w:val="595959" w:themeColor="text1" w:themeTint="A6"/>
              </w:rPr>
              <w:t xml:space="preserve"> awa</w:t>
            </w:r>
            <w:r w:rsidR="005F560B">
              <w:rPr>
                <w:color w:val="595959" w:themeColor="text1" w:themeTint="A6"/>
              </w:rPr>
              <w:t xml:space="preserve">reness </w:t>
            </w:r>
            <w:r>
              <w:rPr>
                <w:color w:val="595959" w:themeColor="text1" w:themeTint="A6"/>
              </w:rPr>
              <w:t xml:space="preserve">was </w:t>
            </w:r>
            <w:r w:rsidR="005F560B">
              <w:rPr>
                <w:color w:val="595959" w:themeColor="text1" w:themeTint="A6"/>
              </w:rPr>
              <w:t>raised at assemblies and their views collect</w:t>
            </w:r>
            <w:r>
              <w:rPr>
                <w:color w:val="595959" w:themeColor="text1" w:themeTint="A6"/>
              </w:rPr>
              <w:t>ed for consideration.</w:t>
            </w:r>
          </w:p>
        </w:tc>
      </w:tr>
    </w:tbl>
    <w:p w14:paraId="29481480" w14:textId="764596C8" w:rsidR="00530970" w:rsidRDefault="00530970" w:rsidP="00530970"/>
    <w:p w14:paraId="4C35B405" w14:textId="77777777" w:rsidR="0078075A" w:rsidRDefault="0078075A" w:rsidP="00C7641D">
      <w:pPr>
        <w:shd w:val="clear" w:color="auto" w:fill="F2F2F2" w:themeFill="background1" w:themeFillShade="F2"/>
        <w:rPr>
          <w:rFonts w:ascii="Arial" w:hAnsi="Arial" w:cs="Arial"/>
          <w:b/>
          <w:sz w:val="24"/>
          <w:szCs w:val="24"/>
        </w:rPr>
      </w:pPr>
    </w:p>
    <w:p w14:paraId="66B670A3" w14:textId="43457F64" w:rsidR="003A615D" w:rsidRPr="00C7641D" w:rsidRDefault="00F74C57" w:rsidP="00C7641D">
      <w:pPr>
        <w:shd w:val="clear" w:color="auto" w:fill="F2F2F2" w:themeFill="background1" w:themeFillShade="F2"/>
        <w:rPr>
          <w:rFonts w:ascii="Arial" w:hAnsi="Arial" w:cs="Arial"/>
          <w:b/>
          <w:sz w:val="24"/>
          <w:szCs w:val="24"/>
        </w:rPr>
      </w:pPr>
      <w:r w:rsidRPr="00C7641D">
        <w:rPr>
          <w:rFonts w:ascii="Arial" w:hAnsi="Arial" w:cs="Arial"/>
          <w:b/>
          <w:sz w:val="24"/>
          <w:szCs w:val="24"/>
        </w:rPr>
        <w:lastRenderedPageBreak/>
        <w:t xml:space="preserve">Section 2: </w:t>
      </w:r>
      <w:r w:rsidR="007817D6" w:rsidRPr="00C7641D">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003A615D">
        <w:tc>
          <w:tcPr>
            <w:tcW w:w="10479" w:type="dxa"/>
          </w:tcPr>
          <w:p w14:paraId="0D623CB7" w14:textId="32D17F90" w:rsidR="007817D6" w:rsidRPr="00C7641D" w:rsidRDefault="007817D6" w:rsidP="00C228BA">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14:paraId="2C218BBE" w14:textId="77777777" w:rsidR="007817D6" w:rsidRPr="00C7641D" w:rsidRDefault="007817D6" w:rsidP="00C228BA">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Please write a brief summary of your approach to ensuring equity and the progress you have made</w:t>
            </w:r>
            <w:r w:rsidR="0082001A" w:rsidRPr="00C7641D">
              <w:rPr>
                <w:rFonts w:ascii="Arial" w:hAnsi="Arial" w:cs="Arial"/>
                <w:i/>
                <w:sz w:val="20"/>
                <w:szCs w:val="20"/>
              </w:rPr>
              <w:t xml:space="preserve">. </w:t>
            </w:r>
          </w:p>
          <w:p w14:paraId="44F40EF4" w14:textId="1DFAB218" w:rsidR="003934AC" w:rsidRPr="00C7641D" w:rsidRDefault="0082001A" w:rsidP="00C228BA">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The following key questions could be considered:</w:t>
            </w:r>
          </w:p>
          <w:p w14:paraId="4A9B72F0" w14:textId="3A5BB8A9" w:rsidR="003A615D" w:rsidRPr="00C7641D" w:rsidRDefault="003A615D" w:rsidP="00C228BA">
            <w:pPr>
              <w:pStyle w:val="NormalWeb"/>
              <w:spacing w:before="0" w:beforeAutospacing="0" w:after="0" w:afterAutospacing="0" w:line="276" w:lineRule="auto"/>
              <w:rPr>
                <w:rFonts w:ascii="Arial" w:hAnsi="Arial" w:cs="Arial"/>
                <w:i/>
                <w:iCs/>
                <w:highlight w:val="yellow"/>
              </w:rPr>
            </w:pPr>
            <w:r w:rsidRPr="00C7641D">
              <w:rPr>
                <w:rFonts w:ascii="Arial" w:hAnsi="Arial" w:cs="Arial"/>
                <w:i/>
                <w:iCs/>
                <w:sz w:val="20"/>
                <w:szCs w:val="20"/>
              </w:rPr>
              <w:t xml:space="preserve">Focus on short/medium/long term outcomes. What has improved/changed for </w:t>
            </w:r>
            <w:r w:rsidR="00852D47" w:rsidRPr="00C7641D">
              <w:rPr>
                <w:rFonts w:ascii="Arial" w:hAnsi="Arial" w:cs="Arial"/>
                <w:i/>
                <w:iCs/>
                <w:sz w:val="20"/>
                <w:szCs w:val="20"/>
              </w:rPr>
              <w:t>young people affected by poverty</w:t>
            </w:r>
            <w:r w:rsidRPr="00C7641D">
              <w:rPr>
                <w:rFonts w:ascii="Arial" w:hAnsi="Arial" w:cs="Arial"/>
                <w:i/>
                <w:iCs/>
                <w:sz w:val="20"/>
                <w:szCs w:val="20"/>
              </w:rPr>
              <w:t xml:space="preserve">? What difference did </w:t>
            </w:r>
            <w:r w:rsidR="00852D47" w:rsidRPr="00C7641D">
              <w:rPr>
                <w:rFonts w:ascii="Arial" w:hAnsi="Arial" w:cs="Arial"/>
                <w:i/>
                <w:iCs/>
                <w:sz w:val="20"/>
                <w:szCs w:val="20"/>
              </w:rPr>
              <w:t>your approach</w:t>
            </w:r>
            <w:r w:rsidRPr="00C7641D">
              <w:rPr>
                <w:rFonts w:ascii="Arial" w:hAnsi="Arial" w:cs="Arial"/>
                <w:i/>
                <w:iCs/>
                <w:sz w:val="20"/>
                <w:szCs w:val="20"/>
              </w:rPr>
              <w:t xml:space="preserve"> make</w:t>
            </w:r>
            <w:r w:rsidR="00852D47" w:rsidRPr="00C7641D">
              <w:rPr>
                <w:rFonts w:ascii="Arial" w:hAnsi="Arial" w:cs="Arial"/>
                <w:i/>
                <w:iCs/>
                <w:sz w:val="20"/>
                <w:szCs w:val="20"/>
              </w:rPr>
              <w:t xml:space="preserve"> to the wider tackling poverty agenda</w:t>
            </w:r>
            <w:r w:rsidRPr="00C7641D">
              <w:rPr>
                <w:rFonts w:ascii="Arial" w:hAnsi="Arial" w:cs="Arial"/>
                <w:i/>
                <w:iCs/>
                <w:sz w:val="20"/>
                <w:szCs w:val="20"/>
              </w:rPr>
              <w:t xml:space="preserve">? In what ways </w:t>
            </w:r>
            <w:r w:rsidR="00852D47" w:rsidRPr="00C7641D">
              <w:rPr>
                <w:rFonts w:ascii="Arial" w:hAnsi="Arial" w:cs="Arial"/>
                <w:i/>
                <w:iCs/>
                <w:sz w:val="20"/>
                <w:szCs w:val="20"/>
              </w:rPr>
              <w:t xml:space="preserve">are you </w:t>
            </w:r>
            <w:r w:rsidRPr="00C7641D">
              <w:rPr>
                <w:rFonts w:ascii="Arial" w:hAnsi="Arial" w:cs="Arial"/>
                <w:i/>
                <w:iCs/>
                <w:sz w:val="20"/>
                <w:szCs w:val="20"/>
              </w:rPr>
              <w:t>reduc</w:t>
            </w:r>
            <w:r w:rsidR="00852D47" w:rsidRPr="00C7641D">
              <w:rPr>
                <w:rFonts w:ascii="Arial" w:hAnsi="Arial" w:cs="Arial"/>
                <w:i/>
                <w:iCs/>
                <w:sz w:val="20"/>
                <w:szCs w:val="20"/>
              </w:rPr>
              <w:t>ing</w:t>
            </w:r>
            <w:r w:rsidRPr="00C7641D">
              <w:rPr>
                <w:rFonts w:ascii="Arial" w:hAnsi="Arial" w:cs="Arial"/>
                <w:i/>
                <w:iCs/>
                <w:sz w:val="20"/>
                <w:szCs w:val="20"/>
              </w:rPr>
              <w:t xml:space="preserve"> the poverty-related attainment gap? </w:t>
            </w:r>
            <w:r w:rsidR="00852D47" w:rsidRPr="00C7641D">
              <w:rPr>
                <w:rFonts w:ascii="Arial" w:hAnsi="Arial" w:cs="Arial"/>
                <w:i/>
                <w:iCs/>
                <w:sz w:val="20"/>
                <w:szCs w:val="20"/>
              </w:rPr>
              <w:t>To what extent are you considering long-term sustainability as part of your planning and reporting process?</w:t>
            </w:r>
          </w:p>
        </w:tc>
      </w:tr>
      <w:tr w:rsidR="00C7641D" w:rsidRPr="00C7641D" w14:paraId="1EEA4EAC" w14:textId="77777777" w:rsidTr="003A615D">
        <w:tc>
          <w:tcPr>
            <w:tcW w:w="10479" w:type="dxa"/>
          </w:tcPr>
          <w:p w14:paraId="22DA96C3" w14:textId="5FB3792B" w:rsidR="00370C6C" w:rsidRDefault="00370C6C" w:rsidP="00370C6C">
            <w:pPr>
              <w:rPr>
                <w:color w:val="595959" w:themeColor="text1" w:themeTint="A6"/>
              </w:rPr>
            </w:pPr>
            <w:r w:rsidRPr="00370C6C">
              <w:rPr>
                <w:color w:val="595959" w:themeColor="text1" w:themeTint="A6"/>
              </w:rPr>
              <w:t xml:space="preserve">The following approaches </w:t>
            </w:r>
            <w:r w:rsidR="00274BB5">
              <w:rPr>
                <w:color w:val="595959" w:themeColor="text1" w:themeTint="A6"/>
              </w:rPr>
              <w:t xml:space="preserve">were </w:t>
            </w:r>
            <w:r w:rsidRPr="00370C6C">
              <w:rPr>
                <w:color w:val="595959" w:themeColor="text1" w:themeTint="A6"/>
              </w:rPr>
              <w:t xml:space="preserve">utilised to ensure </w:t>
            </w:r>
            <w:r>
              <w:rPr>
                <w:color w:val="595959" w:themeColor="text1" w:themeTint="A6"/>
              </w:rPr>
              <w:t xml:space="preserve">enhanced </w:t>
            </w:r>
            <w:r w:rsidRPr="00370C6C">
              <w:rPr>
                <w:color w:val="595959" w:themeColor="text1" w:themeTint="A6"/>
              </w:rPr>
              <w:t>equity for pupils</w:t>
            </w:r>
          </w:p>
          <w:p w14:paraId="5C90E1E3" w14:textId="48357A8E" w:rsidR="00370C6C" w:rsidRPr="00370C6C" w:rsidRDefault="00370C6C" w:rsidP="00370C6C">
            <w:pPr>
              <w:rPr>
                <w:b/>
                <w:color w:val="595959" w:themeColor="text1" w:themeTint="A6"/>
                <w:sz w:val="24"/>
                <w:szCs w:val="24"/>
                <w:u w:val="single"/>
              </w:rPr>
            </w:pPr>
            <w:r w:rsidRPr="00370C6C">
              <w:rPr>
                <w:b/>
                <w:color w:val="595959" w:themeColor="text1" w:themeTint="A6"/>
                <w:sz w:val="24"/>
                <w:szCs w:val="24"/>
                <w:u w:val="single"/>
              </w:rPr>
              <w:t>Interventions for Equity</w:t>
            </w:r>
          </w:p>
          <w:p w14:paraId="06B7082F" w14:textId="5D5BCC83" w:rsidR="00E32F77" w:rsidRPr="00E32F77" w:rsidRDefault="00E32F77" w:rsidP="00370C6C">
            <w:pPr>
              <w:rPr>
                <w:color w:val="595959" w:themeColor="text1" w:themeTint="A6"/>
              </w:rPr>
            </w:pPr>
            <w:r w:rsidRPr="00E32F77">
              <w:rPr>
                <w:b/>
                <w:color w:val="595959" w:themeColor="text1" w:themeTint="A6"/>
                <w:u w:val="single"/>
              </w:rPr>
              <w:t>Early Intervention and Prevention</w:t>
            </w:r>
            <w:r w:rsidRPr="00E32F77">
              <w:rPr>
                <w:color w:val="595959" w:themeColor="text1" w:themeTint="A6"/>
              </w:rPr>
              <w:t xml:space="preserve"> –</w:t>
            </w:r>
            <w:r w:rsidR="004B2AA3">
              <w:rPr>
                <w:color w:val="595959" w:themeColor="text1" w:themeTint="A6"/>
              </w:rPr>
              <w:t xml:space="preserve"> </w:t>
            </w:r>
            <w:r w:rsidRPr="00E32F77">
              <w:rPr>
                <w:color w:val="595959" w:themeColor="text1" w:themeTint="A6"/>
              </w:rPr>
              <w:t xml:space="preserve">Daily additional Literacy support provided to identified pupils, Story Sacks </w:t>
            </w:r>
            <w:r w:rsidR="004B2AA3">
              <w:rPr>
                <w:color w:val="595959" w:themeColor="text1" w:themeTint="A6"/>
              </w:rPr>
              <w:t>distributed fortnightly</w:t>
            </w:r>
            <w:r w:rsidR="005F560B">
              <w:rPr>
                <w:color w:val="595959" w:themeColor="text1" w:themeTint="A6"/>
              </w:rPr>
              <w:t xml:space="preserve"> for home use</w:t>
            </w:r>
            <w:r w:rsidR="004B2AA3">
              <w:rPr>
                <w:color w:val="595959" w:themeColor="text1" w:themeTint="A6"/>
              </w:rPr>
              <w:t xml:space="preserve">, </w:t>
            </w:r>
            <w:r w:rsidRPr="00E32F77">
              <w:rPr>
                <w:color w:val="595959" w:themeColor="text1" w:themeTint="A6"/>
              </w:rPr>
              <w:t>Active Literacy Workshop</w:t>
            </w:r>
            <w:r w:rsidR="005F560B">
              <w:rPr>
                <w:color w:val="595959" w:themeColor="text1" w:themeTint="A6"/>
              </w:rPr>
              <w:t>s provided</w:t>
            </w:r>
            <w:r w:rsidR="00026292">
              <w:rPr>
                <w:color w:val="595959" w:themeColor="text1" w:themeTint="A6"/>
              </w:rPr>
              <w:t xml:space="preserve"> for parents/carers</w:t>
            </w:r>
            <w:r w:rsidRPr="00E32F77">
              <w:rPr>
                <w:color w:val="595959" w:themeColor="text1" w:themeTint="A6"/>
              </w:rPr>
              <w:t xml:space="preserve">, updated Active Literacy training, monitoring and tracking progress, </w:t>
            </w:r>
            <w:r w:rsidR="004B2AA3">
              <w:rPr>
                <w:color w:val="595959" w:themeColor="text1" w:themeTint="A6"/>
              </w:rPr>
              <w:t xml:space="preserve">PASS and </w:t>
            </w:r>
            <w:r w:rsidRPr="00E32F77">
              <w:rPr>
                <w:color w:val="595959" w:themeColor="text1" w:themeTint="A6"/>
              </w:rPr>
              <w:t>PIPS+ Baseline Assessments</w:t>
            </w:r>
            <w:r w:rsidR="006D042A">
              <w:rPr>
                <w:color w:val="595959" w:themeColor="text1" w:themeTint="A6"/>
              </w:rPr>
              <w:t xml:space="preserve"> with appropriate </w:t>
            </w:r>
            <w:r w:rsidR="004B2AA3">
              <w:rPr>
                <w:color w:val="595959" w:themeColor="text1" w:themeTint="A6"/>
              </w:rPr>
              <w:t>follow up</w:t>
            </w:r>
            <w:r w:rsidRPr="00E32F77">
              <w:rPr>
                <w:color w:val="595959" w:themeColor="text1" w:themeTint="A6"/>
              </w:rPr>
              <w:t xml:space="preserve"> etc. </w:t>
            </w:r>
            <w:proofErr w:type="spellStart"/>
            <w:r w:rsidRPr="00E32F77">
              <w:rPr>
                <w:color w:val="595959" w:themeColor="text1" w:themeTint="A6"/>
              </w:rPr>
              <w:t>Girfme</w:t>
            </w:r>
            <w:proofErr w:type="spellEnd"/>
            <w:r w:rsidRPr="00E32F77">
              <w:rPr>
                <w:color w:val="595959" w:themeColor="text1" w:themeTint="A6"/>
              </w:rPr>
              <w:t xml:space="preserve"> Plans, </w:t>
            </w:r>
            <w:r w:rsidR="00026292">
              <w:rPr>
                <w:color w:val="595959" w:themeColor="text1" w:themeTint="A6"/>
              </w:rPr>
              <w:t>‘What I Think</w:t>
            </w:r>
            <w:r w:rsidR="001017DA">
              <w:rPr>
                <w:color w:val="595959" w:themeColor="text1" w:themeTint="A6"/>
              </w:rPr>
              <w:t>,</w:t>
            </w:r>
            <w:r w:rsidR="00026292">
              <w:rPr>
                <w:color w:val="595959" w:themeColor="text1" w:themeTint="A6"/>
              </w:rPr>
              <w:t>’ conversations, differentiated programmes of work</w:t>
            </w:r>
            <w:r w:rsidRPr="00E32F77">
              <w:rPr>
                <w:color w:val="595959" w:themeColor="text1" w:themeTint="A6"/>
              </w:rPr>
              <w:t>, Requests for Assistance, </w:t>
            </w:r>
            <w:r w:rsidR="004B2AA3">
              <w:rPr>
                <w:color w:val="595959" w:themeColor="text1" w:themeTint="A6"/>
              </w:rPr>
              <w:t xml:space="preserve">involvement of specialist services such as </w:t>
            </w:r>
            <w:r w:rsidR="00C626FC">
              <w:rPr>
                <w:color w:val="595959" w:themeColor="text1" w:themeTint="A6"/>
              </w:rPr>
              <w:t xml:space="preserve">our </w:t>
            </w:r>
            <w:r w:rsidR="004B2AA3">
              <w:rPr>
                <w:color w:val="595959" w:themeColor="text1" w:themeTint="A6"/>
              </w:rPr>
              <w:t>Educational Psychologist, Speech and Language Therapists</w:t>
            </w:r>
            <w:r w:rsidR="00274BB5">
              <w:rPr>
                <w:color w:val="595959" w:themeColor="text1" w:themeTint="A6"/>
              </w:rPr>
              <w:t>, specialist Additional Support for Learning T</w:t>
            </w:r>
            <w:r w:rsidR="00026292">
              <w:rPr>
                <w:color w:val="595959" w:themeColor="text1" w:themeTint="A6"/>
              </w:rPr>
              <w:t>eacher</w:t>
            </w:r>
            <w:r w:rsidR="004B2AA3">
              <w:rPr>
                <w:color w:val="595959" w:themeColor="text1" w:themeTint="A6"/>
              </w:rPr>
              <w:t xml:space="preserve"> </w:t>
            </w:r>
            <w:r w:rsidRPr="00E32F77">
              <w:rPr>
                <w:color w:val="595959" w:themeColor="text1" w:themeTint="A6"/>
              </w:rPr>
              <w:t>etc.</w:t>
            </w:r>
          </w:p>
          <w:p w14:paraId="36C195FE" w14:textId="0C9E3DD1" w:rsidR="00E32F77" w:rsidRPr="00E32F77" w:rsidRDefault="00E32F77" w:rsidP="00370C6C">
            <w:pPr>
              <w:rPr>
                <w:color w:val="595959" w:themeColor="text1" w:themeTint="A6"/>
              </w:rPr>
            </w:pPr>
            <w:r w:rsidRPr="00E32F77">
              <w:rPr>
                <w:b/>
                <w:color w:val="595959" w:themeColor="text1" w:themeTint="A6"/>
                <w:u w:val="single"/>
              </w:rPr>
              <w:t>Social and Emotional Wellbeing</w:t>
            </w:r>
            <w:r w:rsidRPr="00E32F77">
              <w:rPr>
                <w:color w:val="595959" w:themeColor="text1" w:themeTint="A6"/>
              </w:rPr>
              <w:t xml:space="preserve"> </w:t>
            </w:r>
            <w:r>
              <w:rPr>
                <w:color w:val="595959" w:themeColor="text1" w:themeTint="A6"/>
              </w:rPr>
              <w:t xml:space="preserve">- </w:t>
            </w:r>
            <w:r w:rsidRPr="00E32F77">
              <w:rPr>
                <w:color w:val="595959" w:themeColor="text1" w:themeTint="A6"/>
              </w:rPr>
              <w:t>PASS Assessments administered to all pupils in September to measure, ‘Pupil Attitudes to Self and School.’ ‘What I Think,’ follow up discussions and appropriate interventions/supports for identified pupils, Mindfulness Club, Mental Health Ambassadors, fortnightly focus on Gold RRS activit</w:t>
            </w:r>
            <w:r w:rsidR="001017DA">
              <w:rPr>
                <w:color w:val="595959" w:themeColor="text1" w:themeTint="A6"/>
              </w:rPr>
              <w:t xml:space="preserve">ies, pupil  empowerment-surveys, roles of responsibility, </w:t>
            </w:r>
            <w:r w:rsidRPr="00E32F77">
              <w:rPr>
                <w:color w:val="595959" w:themeColor="text1" w:themeTint="A6"/>
              </w:rPr>
              <w:t>presentation</w:t>
            </w:r>
            <w:r w:rsidR="001017DA">
              <w:rPr>
                <w:color w:val="595959" w:themeColor="text1" w:themeTint="A6"/>
              </w:rPr>
              <w:t xml:space="preserve">s, </w:t>
            </w:r>
            <w:r>
              <w:rPr>
                <w:color w:val="595959" w:themeColor="text1" w:themeTint="A6"/>
              </w:rPr>
              <w:t xml:space="preserve">house system in place, Anti-Bullying </w:t>
            </w:r>
            <w:r w:rsidRPr="00E32F77">
              <w:rPr>
                <w:color w:val="595959" w:themeColor="text1" w:themeTint="A6"/>
              </w:rPr>
              <w:t xml:space="preserve"> activities</w:t>
            </w:r>
            <w:r>
              <w:rPr>
                <w:color w:val="595959" w:themeColor="text1" w:themeTint="A6"/>
              </w:rPr>
              <w:t xml:space="preserve">, Miracle Foundation Counselling Service utilised, </w:t>
            </w:r>
            <w:r w:rsidR="00C626FC">
              <w:rPr>
                <w:color w:val="595959" w:themeColor="text1" w:themeTint="A6"/>
              </w:rPr>
              <w:t xml:space="preserve">enhanced nurture for identified pupils, </w:t>
            </w:r>
            <w:r>
              <w:rPr>
                <w:color w:val="595959" w:themeColor="text1" w:themeTint="A6"/>
              </w:rPr>
              <w:t xml:space="preserve">Cluster Teacher </w:t>
            </w:r>
            <w:r w:rsidR="00026292">
              <w:rPr>
                <w:color w:val="595959" w:themeColor="text1" w:themeTint="A6"/>
              </w:rPr>
              <w:t xml:space="preserve">providing </w:t>
            </w:r>
            <w:r>
              <w:rPr>
                <w:color w:val="595959" w:themeColor="text1" w:themeTint="A6"/>
              </w:rPr>
              <w:t>social/emotional support for identified pupils, Community Learning and Development involvement with identified families, advice/support from our Educational Psychologist,</w:t>
            </w:r>
            <w:r w:rsidRPr="00E32F77">
              <w:rPr>
                <w:color w:val="595959" w:themeColor="text1" w:themeTint="A6"/>
              </w:rPr>
              <w:t xml:space="preserve"> </w:t>
            </w:r>
            <w:r w:rsidR="00C626FC">
              <w:rPr>
                <w:color w:val="595959" w:themeColor="text1" w:themeTint="A6"/>
              </w:rPr>
              <w:t xml:space="preserve">enhanced transitions </w:t>
            </w:r>
            <w:r w:rsidRPr="00E32F77">
              <w:rPr>
                <w:color w:val="595959" w:themeColor="text1" w:themeTint="A6"/>
              </w:rPr>
              <w:t>etc.</w:t>
            </w:r>
          </w:p>
          <w:p w14:paraId="3BA408FA" w14:textId="6F6C452F" w:rsidR="00E32F77" w:rsidRPr="00E32F77" w:rsidRDefault="00E32F77" w:rsidP="00370C6C">
            <w:pPr>
              <w:rPr>
                <w:color w:val="595959" w:themeColor="text1" w:themeTint="A6"/>
              </w:rPr>
            </w:pPr>
            <w:r w:rsidRPr="00E32F77">
              <w:rPr>
                <w:b/>
                <w:color w:val="595959" w:themeColor="text1" w:themeTint="A6"/>
                <w:u w:val="single"/>
              </w:rPr>
              <w:t>Promoting Healthy Lifestyles</w:t>
            </w:r>
            <w:r w:rsidRPr="00E32F77">
              <w:rPr>
                <w:color w:val="595959" w:themeColor="text1" w:themeTint="A6"/>
              </w:rPr>
              <w:t xml:space="preserve"> – Healthy Schools' re</w:t>
            </w:r>
            <w:r w:rsidR="001017DA">
              <w:rPr>
                <w:color w:val="595959" w:themeColor="text1" w:themeTint="A6"/>
              </w:rPr>
              <w:t>source</w:t>
            </w:r>
            <w:r w:rsidR="00033D4B">
              <w:rPr>
                <w:color w:val="595959" w:themeColor="text1" w:themeTint="A6"/>
              </w:rPr>
              <w:t xml:space="preserve"> utilised in all stages with </w:t>
            </w:r>
            <w:r w:rsidR="00C626FC">
              <w:rPr>
                <w:color w:val="595959" w:themeColor="text1" w:themeTint="A6"/>
              </w:rPr>
              <w:t xml:space="preserve">a </w:t>
            </w:r>
            <w:r w:rsidR="00033D4B">
              <w:rPr>
                <w:color w:val="595959" w:themeColor="text1" w:themeTint="A6"/>
              </w:rPr>
              <w:t xml:space="preserve">monthly wellbeing focus, </w:t>
            </w:r>
            <w:proofErr w:type="spellStart"/>
            <w:r w:rsidRPr="00E32F77">
              <w:rPr>
                <w:color w:val="595959" w:themeColor="text1" w:themeTint="A6"/>
              </w:rPr>
              <w:t>Childsmile</w:t>
            </w:r>
            <w:proofErr w:type="spellEnd"/>
            <w:r w:rsidRPr="00E32F77">
              <w:rPr>
                <w:color w:val="595959" w:themeColor="text1" w:themeTint="A6"/>
              </w:rPr>
              <w:t xml:space="preserve"> initiative </w:t>
            </w:r>
            <w:r>
              <w:rPr>
                <w:color w:val="595959" w:themeColor="text1" w:themeTint="A6"/>
              </w:rPr>
              <w:t xml:space="preserve">implemented, </w:t>
            </w:r>
            <w:r w:rsidRPr="00E32F77">
              <w:rPr>
                <w:color w:val="595959" w:themeColor="text1" w:themeTint="A6"/>
              </w:rPr>
              <w:t xml:space="preserve">physical activity promoted </w:t>
            </w:r>
            <w:r w:rsidR="00033D4B">
              <w:rPr>
                <w:color w:val="595959" w:themeColor="text1" w:themeTint="A6"/>
              </w:rPr>
              <w:t>via Active Schools’ Coordinator and after school clubs,</w:t>
            </w:r>
            <w:r w:rsidRPr="00E32F77">
              <w:rPr>
                <w:color w:val="595959" w:themeColor="text1" w:themeTint="A6"/>
              </w:rPr>
              <w:t xml:space="preserve"> CHS and St Ambrose Sports' Leader</w:t>
            </w:r>
            <w:r w:rsidR="00033D4B">
              <w:rPr>
                <w:color w:val="595959" w:themeColor="text1" w:themeTint="A6"/>
              </w:rPr>
              <w:t>s, Daily Mile, Football/Hockey after school c</w:t>
            </w:r>
            <w:r w:rsidRPr="00E32F77">
              <w:rPr>
                <w:color w:val="595959" w:themeColor="text1" w:themeTint="A6"/>
              </w:rPr>
              <w:t>lub, 2 hours of P.E. Cro</w:t>
            </w:r>
            <w:r>
              <w:rPr>
                <w:color w:val="595959" w:themeColor="text1" w:themeTint="A6"/>
              </w:rPr>
              <w:t>ss Country</w:t>
            </w:r>
            <w:r w:rsidR="00274BB5">
              <w:rPr>
                <w:color w:val="595959" w:themeColor="text1" w:themeTint="A6"/>
              </w:rPr>
              <w:t xml:space="preserve"> Competition, </w:t>
            </w:r>
            <w:r w:rsidR="000C4ACB">
              <w:rPr>
                <w:color w:val="595959" w:themeColor="text1" w:themeTint="A6"/>
              </w:rPr>
              <w:t xml:space="preserve">Football Festivals, </w:t>
            </w:r>
            <w:r>
              <w:rPr>
                <w:color w:val="595959" w:themeColor="text1" w:themeTint="A6"/>
              </w:rPr>
              <w:t>Disability Inclusio</w:t>
            </w:r>
            <w:r w:rsidRPr="00E32F77">
              <w:rPr>
                <w:color w:val="595959" w:themeColor="text1" w:themeTint="A6"/>
              </w:rPr>
              <w:t xml:space="preserve">n Training, </w:t>
            </w:r>
            <w:r>
              <w:rPr>
                <w:color w:val="595959" w:themeColor="text1" w:themeTint="A6"/>
              </w:rPr>
              <w:t xml:space="preserve">P7 </w:t>
            </w:r>
            <w:r w:rsidR="00274BB5">
              <w:rPr>
                <w:color w:val="595959" w:themeColor="text1" w:themeTint="A6"/>
              </w:rPr>
              <w:t>Strathclyde Park Activity W</w:t>
            </w:r>
            <w:r w:rsidRPr="00E32F77">
              <w:rPr>
                <w:color w:val="595959" w:themeColor="text1" w:themeTint="A6"/>
              </w:rPr>
              <w:t>eek</w:t>
            </w:r>
            <w:r>
              <w:rPr>
                <w:color w:val="595959" w:themeColor="text1" w:themeTint="A6"/>
              </w:rPr>
              <w:t xml:space="preserve">, </w:t>
            </w:r>
            <w:proofErr w:type="spellStart"/>
            <w:r w:rsidR="00033D4B">
              <w:rPr>
                <w:color w:val="595959" w:themeColor="text1" w:themeTint="A6"/>
              </w:rPr>
              <w:t>Bikeability</w:t>
            </w:r>
            <w:proofErr w:type="spellEnd"/>
            <w:r w:rsidR="00033D4B">
              <w:rPr>
                <w:color w:val="595959" w:themeColor="text1" w:themeTint="A6"/>
              </w:rPr>
              <w:t xml:space="preserve">, </w:t>
            </w:r>
            <w:r>
              <w:rPr>
                <w:color w:val="595959" w:themeColor="text1" w:themeTint="A6"/>
              </w:rPr>
              <w:t>Health Week, Re</w:t>
            </w:r>
            <w:r w:rsidR="00033D4B">
              <w:rPr>
                <w:color w:val="595959" w:themeColor="text1" w:themeTint="A6"/>
              </w:rPr>
              <w:t>lationships, Sexual Health and P</w:t>
            </w:r>
            <w:r>
              <w:rPr>
                <w:color w:val="595959" w:themeColor="text1" w:themeTint="A6"/>
              </w:rPr>
              <w:t>arenthood programme of study, Hitting the Bottle workshop</w:t>
            </w:r>
            <w:r w:rsidR="00033D4B">
              <w:rPr>
                <w:color w:val="595959" w:themeColor="text1" w:themeTint="A6"/>
              </w:rPr>
              <w:t>s</w:t>
            </w:r>
            <w:r>
              <w:rPr>
                <w:color w:val="595959" w:themeColor="text1" w:themeTint="A6"/>
              </w:rPr>
              <w:t xml:space="preserve">, </w:t>
            </w:r>
            <w:proofErr w:type="spellStart"/>
            <w:r w:rsidR="00033D4B">
              <w:rPr>
                <w:color w:val="595959" w:themeColor="text1" w:themeTint="A6"/>
              </w:rPr>
              <w:t>Unicef</w:t>
            </w:r>
            <w:proofErr w:type="spellEnd"/>
            <w:r w:rsidR="00033D4B">
              <w:rPr>
                <w:color w:val="595959" w:themeColor="text1" w:themeTint="A6"/>
              </w:rPr>
              <w:t xml:space="preserve"> World Children’s Day online </w:t>
            </w:r>
            <w:r w:rsidR="000C4ACB">
              <w:rPr>
                <w:color w:val="595959" w:themeColor="text1" w:themeTint="A6"/>
              </w:rPr>
              <w:t xml:space="preserve">health </w:t>
            </w:r>
            <w:r w:rsidR="00033D4B">
              <w:rPr>
                <w:color w:val="595959" w:themeColor="text1" w:themeTint="A6"/>
              </w:rPr>
              <w:t xml:space="preserve">workshop, pupil led healthy eating campaign </w:t>
            </w:r>
            <w:r w:rsidRPr="00E32F77">
              <w:rPr>
                <w:color w:val="595959" w:themeColor="text1" w:themeTint="A6"/>
              </w:rPr>
              <w:t>etc.</w:t>
            </w:r>
          </w:p>
          <w:p w14:paraId="1EF93CEF" w14:textId="3C00DE93" w:rsidR="00E32F77" w:rsidRPr="00E32F77" w:rsidRDefault="00E32F77" w:rsidP="00370C6C">
            <w:pPr>
              <w:rPr>
                <w:color w:val="595959" w:themeColor="text1" w:themeTint="A6"/>
              </w:rPr>
            </w:pPr>
            <w:r w:rsidRPr="00E32F77">
              <w:rPr>
                <w:b/>
                <w:color w:val="595959" w:themeColor="text1" w:themeTint="A6"/>
                <w:u w:val="single"/>
              </w:rPr>
              <w:t>Differentiated Support</w:t>
            </w:r>
            <w:r w:rsidRPr="00E32F77">
              <w:rPr>
                <w:color w:val="595959" w:themeColor="text1" w:themeTint="A6"/>
              </w:rPr>
              <w:t xml:space="preserve"> – Differentiated programmes of work evident in all classes and detailed in </w:t>
            </w:r>
            <w:proofErr w:type="spellStart"/>
            <w:r w:rsidRPr="00E32F77">
              <w:rPr>
                <w:color w:val="595959" w:themeColor="text1" w:themeTint="A6"/>
              </w:rPr>
              <w:t>Girfme</w:t>
            </w:r>
            <w:proofErr w:type="spellEnd"/>
            <w:r w:rsidRPr="00E32F77">
              <w:rPr>
                <w:color w:val="595959" w:themeColor="text1" w:themeTint="A6"/>
              </w:rPr>
              <w:t xml:space="preserve"> Plans. Further differentiation through the use of identified programmes/interventions, as advised by partner agencies e.g. Sam Group, Educational </w:t>
            </w:r>
            <w:r w:rsidRPr="00274BB5">
              <w:rPr>
                <w:color w:val="595959" w:themeColor="text1" w:themeTint="A6"/>
              </w:rPr>
              <w:t>Psychologist, CAMHS etc. Use of assistive technology e.g. coloured overlays, use of laptop to word pro</w:t>
            </w:r>
            <w:r w:rsidR="00033D4B" w:rsidRPr="00274BB5">
              <w:rPr>
                <w:color w:val="595959" w:themeColor="text1" w:themeTint="A6"/>
              </w:rPr>
              <w:t>cess, spell checkers, Clicker 8,</w:t>
            </w:r>
            <w:r w:rsidRPr="00274BB5">
              <w:rPr>
                <w:color w:val="595959" w:themeColor="text1" w:themeTint="A6"/>
              </w:rPr>
              <w:t xml:space="preserve"> </w:t>
            </w:r>
            <w:r w:rsidR="001017DA">
              <w:rPr>
                <w:color w:val="595959" w:themeColor="text1" w:themeTint="A6"/>
              </w:rPr>
              <w:t xml:space="preserve">sensory resources, </w:t>
            </w:r>
            <w:r w:rsidRPr="00274BB5">
              <w:rPr>
                <w:color w:val="595959" w:themeColor="text1" w:themeTint="A6"/>
              </w:rPr>
              <w:t>appropriate training e.g. Resilience, Trauma, LGBT Inclusive Education, The Promise, Literacy Interv</w:t>
            </w:r>
            <w:r w:rsidR="00C626FC">
              <w:rPr>
                <w:color w:val="595959" w:themeColor="text1" w:themeTint="A6"/>
              </w:rPr>
              <w:t xml:space="preserve">entions, Language Land </w:t>
            </w:r>
            <w:r w:rsidRPr="00274BB5">
              <w:rPr>
                <w:color w:val="595959" w:themeColor="text1" w:themeTint="A6"/>
              </w:rPr>
              <w:t xml:space="preserve"> etc.</w:t>
            </w:r>
          </w:p>
          <w:p w14:paraId="169DD7CD" w14:textId="19929C1C" w:rsidR="00E32F77" w:rsidRPr="00E32F77" w:rsidRDefault="00E32F77" w:rsidP="00370C6C">
            <w:pPr>
              <w:rPr>
                <w:color w:val="595959" w:themeColor="text1" w:themeTint="A6"/>
              </w:rPr>
            </w:pPr>
            <w:r w:rsidRPr="00E32F77">
              <w:rPr>
                <w:b/>
                <w:color w:val="595959" w:themeColor="text1" w:themeTint="A6"/>
                <w:u w:val="single"/>
              </w:rPr>
              <w:t>Professional Learning and Leadership</w:t>
            </w:r>
            <w:r w:rsidRPr="00E32F77">
              <w:rPr>
                <w:color w:val="595959" w:themeColor="text1" w:themeTint="A6"/>
              </w:rPr>
              <w:t xml:space="preserve"> -</w:t>
            </w:r>
            <w:r w:rsidR="003C142D">
              <w:rPr>
                <w:color w:val="595959" w:themeColor="text1" w:themeTint="A6"/>
              </w:rPr>
              <w:t> </w:t>
            </w:r>
            <w:r w:rsidRPr="00E32F77">
              <w:rPr>
                <w:color w:val="595959" w:themeColor="text1" w:themeTint="A6"/>
              </w:rPr>
              <w:t>Extensive CLPL to improve knowledge and skills across a range of areas, including Digital, Numeracy, Literacy, Child Protection etc. Empowerment of staff via roles of responsibility</w:t>
            </w:r>
            <w:r w:rsidR="00A64E7B">
              <w:rPr>
                <w:color w:val="595959" w:themeColor="text1" w:themeTint="A6"/>
              </w:rPr>
              <w:t xml:space="preserve"> e.g.</w:t>
            </w:r>
            <w:r w:rsidRPr="00E32F77">
              <w:rPr>
                <w:color w:val="595959" w:themeColor="text1" w:themeTint="A6"/>
              </w:rPr>
              <w:t xml:space="preserve"> Health and Wellbeing Co-ordinator, Digital Champion, Eco Champion, RRS Co-ordinator etc. with appropriate training, development linked to leadership programmes such as, Principal Teacher, M.Ed. etc.</w:t>
            </w:r>
          </w:p>
          <w:p w14:paraId="406C92A3" w14:textId="41820715" w:rsidR="00E32F77" w:rsidRPr="00E32F77" w:rsidRDefault="00E32F77" w:rsidP="00370C6C">
            <w:pPr>
              <w:rPr>
                <w:color w:val="595959" w:themeColor="text1" w:themeTint="A6"/>
              </w:rPr>
            </w:pPr>
            <w:r w:rsidRPr="00E32F77">
              <w:rPr>
                <w:b/>
                <w:color w:val="595959" w:themeColor="text1" w:themeTint="A6"/>
                <w:u w:val="single"/>
              </w:rPr>
              <w:t>Using Evidence and Data</w:t>
            </w:r>
            <w:r w:rsidRPr="00E32F77">
              <w:rPr>
                <w:color w:val="595959" w:themeColor="text1" w:themeTint="A6"/>
              </w:rPr>
              <w:t xml:space="preserve"> -  Ongoing assessment information and</w:t>
            </w:r>
            <w:r w:rsidR="00C626FC">
              <w:rPr>
                <w:color w:val="595959" w:themeColor="text1" w:themeTint="A6"/>
              </w:rPr>
              <w:t xml:space="preserve"> professional dialogue</w:t>
            </w:r>
            <w:r w:rsidRPr="00E32F77">
              <w:rPr>
                <w:color w:val="595959" w:themeColor="text1" w:themeTint="A6"/>
              </w:rPr>
              <w:t>, termly class ACEL evaluations using benchmarks to monitor progress, annual assessments such as PASS, Suffolk, CEM, MALT, SNSA compared to previous results to gauge progress and identify next steps and class configurations/groupings, interventions etc.</w:t>
            </w:r>
            <w:r w:rsidR="00C626FC">
              <w:rPr>
                <w:color w:val="595959" w:themeColor="text1" w:themeTint="A6"/>
              </w:rPr>
              <w:t xml:space="preserve"> Data linked to atten</w:t>
            </w:r>
            <w:r w:rsidR="00A64E7B">
              <w:rPr>
                <w:color w:val="595959" w:themeColor="text1" w:themeTint="A6"/>
              </w:rPr>
              <w:t>dance and SIMD used to target support.</w:t>
            </w:r>
          </w:p>
          <w:p w14:paraId="204255C7" w14:textId="0C63BADA" w:rsidR="00E32F77" w:rsidRPr="00E32F77" w:rsidRDefault="00E32F77" w:rsidP="00370C6C">
            <w:pPr>
              <w:rPr>
                <w:color w:val="595959" w:themeColor="text1" w:themeTint="A6"/>
              </w:rPr>
            </w:pPr>
            <w:r w:rsidRPr="00E32F77">
              <w:rPr>
                <w:b/>
                <w:color w:val="595959" w:themeColor="text1" w:themeTint="A6"/>
                <w:u w:val="single"/>
              </w:rPr>
              <w:t>Employability and Skills Development</w:t>
            </w:r>
            <w:r w:rsidRPr="00E32F77">
              <w:rPr>
                <w:color w:val="595959" w:themeColor="text1" w:themeTint="A6"/>
              </w:rPr>
              <w:t xml:space="preserve"> – Developing the Young Workforce activities across all stages e.g. Coding Workshops, Money Smart activities, </w:t>
            </w:r>
            <w:r w:rsidR="00033D4B">
              <w:rPr>
                <w:color w:val="595959" w:themeColor="text1" w:themeTint="A6"/>
              </w:rPr>
              <w:t>HSBC visi</w:t>
            </w:r>
            <w:r w:rsidR="00C626FC">
              <w:rPr>
                <w:color w:val="595959" w:themeColor="text1" w:themeTint="A6"/>
              </w:rPr>
              <w:t>ts to all classes</w:t>
            </w:r>
            <w:r w:rsidR="00033D4B">
              <w:rPr>
                <w:color w:val="595959" w:themeColor="text1" w:themeTint="A6"/>
              </w:rPr>
              <w:t xml:space="preserve">, </w:t>
            </w:r>
            <w:r w:rsidRPr="00E32F77">
              <w:rPr>
                <w:color w:val="595959" w:themeColor="text1" w:themeTint="A6"/>
              </w:rPr>
              <w:t>World of Work e</w:t>
            </w:r>
            <w:r w:rsidR="00274BB5">
              <w:rPr>
                <w:color w:val="595959" w:themeColor="text1" w:themeTint="A6"/>
              </w:rPr>
              <w:t>xploring skills and qualities, j</w:t>
            </w:r>
            <w:r w:rsidRPr="00E32F77">
              <w:rPr>
                <w:color w:val="595959" w:themeColor="text1" w:themeTint="A6"/>
              </w:rPr>
              <w:t>ob roles discussed via Active Schools Coordinator</w:t>
            </w:r>
            <w:r w:rsidR="00274BB5">
              <w:rPr>
                <w:color w:val="595959" w:themeColor="text1" w:themeTint="A6"/>
              </w:rPr>
              <w:t xml:space="preserve"> workshop </w:t>
            </w:r>
            <w:r w:rsidRPr="00E32F77">
              <w:rPr>
                <w:color w:val="595959" w:themeColor="text1" w:themeTint="A6"/>
              </w:rPr>
              <w:t xml:space="preserve">etc. pupil roles of responsibility, groups and committees, </w:t>
            </w:r>
            <w:r w:rsidR="005D381E">
              <w:rPr>
                <w:color w:val="595959" w:themeColor="text1" w:themeTint="A6"/>
              </w:rPr>
              <w:t>Christmas Fair</w:t>
            </w:r>
            <w:r w:rsidR="00033D4B">
              <w:rPr>
                <w:color w:val="595959" w:themeColor="text1" w:themeTint="A6"/>
              </w:rPr>
              <w:t xml:space="preserve"> pupil led </w:t>
            </w:r>
            <w:r w:rsidRPr="00E32F77">
              <w:rPr>
                <w:color w:val="595959" w:themeColor="text1" w:themeTint="A6"/>
              </w:rPr>
              <w:t>enterprise, Apprentice Week discussions, STEAM activities etc.</w:t>
            </w:r>
          </w:p>
          <w:p w14:paraId="2BE16F9D" w14:textId="6903F5C4" w:rsidR="00E32F77" w:rsidRPr="00E32F77" w:rsidRDefault="00E32F77" w:rsidP="00370C6C">
            <w:pPr>
              <w:rPr>
                <w:color w:val="595959" w:themeColor="text1" w:themeTint="A6"/>
              </w:rPr>
            </w:pPr>
            <w:r w:rsidRPr="00E32F77">
              <w:rPr>
                <w:b/>
                <w:color w:val="595959" w:themeColor="text1" w:themeTint="A6"/>
                <w:u w:val="single"/>
              </w:rPr>
              <w:t>Research and Evaluation to Monitor Impact</w:t>
            </w:r>
            <w:r w:rsidRPr="00E32F77">
              <w:rPr>
                <w:color w:val="595959" w:themeColor="text1" w:themeTint="A6"/>
              </w:rPr>
              <w:t xml:space="preserve"> – Use of evidence-based practice/</w:t>
            </w:r>
            <w:r w:rsidR="00C626FC">
              <w:rPr>
                <w:color w:val="595959" w:themeColor="text1" w:themeTint="A6"/>
              </w:rPr>
              <w:t>research/</w:t>
            </w:r>
            <w:r w:rsidRPr="00E32F77">
              <w:rPr>
                <w:color w:val="595959" w:themeColor="text1" w:themeTint="A6"/>
              </w:rPr>
              <w:t>interventions to encourage /</w:t>
            </w:r>
            <w:r w:rsidRPr="009864A0">
              <w:rPr>
                <w:color w:val="595959" w:themeColor="text1" w:themeTint="A6"/>
              </w:rPr>
              <w:t xml:space="preserve">monitor impact </w:t>
            </w:r>
            <w:proofErr w:type="gramStart"/>
            <w:r w:rsidRPr="009864A0">
              <w:rPr>
                <w:color w:val="595959" w:themeColor="text1" w:themeTint="A6"/>
              </w:rPr>
              <w:t>e.g</w:t>
            </w:r>
            <w:r w:rsidR="00C322CE" w:rsidRPr="009864A0">
              <w:rPr>
                <w:color w:val="595959" w:themeColor="text1" w:themeTint="A6"/>
              </w:rPr>
              <w:t>.</w:t>
            </w:r>
            <w:proofErr w:type="gramEnd"/>
            <w:r w:rsidR="00E912E1" w:rsidRPr="009864A0">
              <w:rPr>
                <w:color w:val="595959" w:themeColor="text1" w:themeTint="A6"/>
              </w:rPr>
              <w:t xml:space="preserve"> Sutton Trust, Rowantree Trust,</w:t>
            </w:r>
            <w:r w:rsidR="00033D4B" w:rsidRPr="009864A0">
              <w:rPr>
                <w:color w:val="595959" w:themeColor="text1" w:themeTint="A6"/>
              </w:rPr>
              <w:t xml:space="preserve"> Making Learning Visible </w:t>
            </w:r>
            <w:r w:rsidRPr="009864A0">
              <w:rPr>
                <w:color w:val="595959" w:themeColor="text1" w:themeTint="A6"/>
              </w:rPr>
              <w:t>etc.</w:t>
            </w:r>
          </w:p>
          <w:p w14:paraId="4386A164" w14:textId="3532AEBD" w:rsidR="00033D4B" w:rsidRPr="00C7641D" w:rsidRDefault="00033D4B" w:rsidP="00033D4B">
            <w:pPr>
              <w:spacing w:before="69"/>
              <w:rPr>
                <w:rFonts w:ascii="Arial" w:hAnsi="Arial" w:cs="Arial"/>
                <w:b/>
                <w:sz w:val="24"/>
                <w:szCs w:val="24"/>
                <w:highlight w:val="yellow"/>
              </w:rPr>
            </w:pPr>
          </w:p>
        </w:tc>
      </w:tr>
    </w:tbl>
    <w:p w14:paraId="7BCF0A47" w14:textId="77777777" w:rsidR="00E2675A" w:rsidRDefault="00E2675A" w:rsidP="00530970">
      <w:bookmarkStart w:id="0" w:name="_Hlk102417516"/>
    </w:p>
    <w:p w14:paraId="67BA7514" w14:textId="77777777" w:rsidR="0078075A" w:rsidRDefault="0078075A" w:rsidP="00530970">
      <w:pPr>
        <w:rPr>
          <w:rFonts w:ascii="Arial" w:hAnsi="Arial" w:cs="Arial"/>
          <w:b/>
          <w:bCs/>
          <w:sz w:val="28"/>
          <w:szCs w:val="28"/>
          <w:u w:val="single"/>
        </w:rPr>
      </w:pPr>
    </w:p>
    <w:p w14:paraId="4571FD52" w14:textId="54912324" w:rsidR="005E5975" w:rsidRPr="00695C46" w:rsidRDefault="00773437" w:rsidP="00530970">
      <w:pPr>
        <w:rPr>
          <w:rFonts w:ascii="Arial" w:hAnsi="Arial" w:cs="Arial"/>
          <w:b/>
          <w:bCs/>
          <w:sz w:val="28"/>
          <w:szCs w:val="28"/>
          <w:u w:val="single"/>
        </w:rPr>
      </w:pPr>
      <w:r>
        <w:rPr>
          <w:rFonts w:ascii="Arial" w:hAnsi="Arial" w:cs="Arial"/>
          <w:b/>
          <w:bCs/>
          <w:sz w:val="28"/>
          <w:szCs w:val="28"/>
          <w:u w:val="single"/>
        </w:rPr>
        <w:lastRenderedPageBreak/>
        <w:t xml:space="preserve">Section </w:t>
      </w:r>
      <w:r w:rsidR="00F74C57">
        <w:rPr>
          <w:rFonts w:ascii="Arial" w:hAnsi="Arial" w:cs="Arial"/>
          <w:b/>
          <w:bCs/>
          <w:sz w:val="28"/>
          <w:szCs w:val="28"/>
          <w:u w:val="single"/>
        </w:rPr>
        <w:t>3</w:t>
      </w:r>
      <w:r>
        <w:rPr>
          <w:rFonts w:ascii="Arial" w:hAnsi="Arial" w:cs="Arial"/>
          <w:b/>
          <w:bCs/>
          <w:sz w:val="28"/>
          <w:szCs w:val="28"/>
          <w:u w:val="single"/>
        </w:rPr>
        <w:t xml:space="preserve">: </w:t>
      </w:r>
      <w:r w:rsidR="00530970" w:rsidRPr="00695C46">
        <w:rPr>
          <w:rFonts w:ascii="Arial" w:hAnsi="Arial" w:cs="Arial"/>
          <w:b/>
          <w:bCs/>
          <w:sz w:val="28"/>
          <w:szCs w:val="28"/>
          <w:u w:val="single"/>
        </w:rPr>
        <w:t xml:space="preserve">Summary of Impact of </w:t>
      </w:r>
      <w:r w:rsidR="00115996" w:rsidRPr="00695C46">
        <w:rPr>
          <w:rFonts w:ascii="Arial" w:hAnsi="Arial" w:cs="Arial"/>
          <w:b/>
          <w:bCs/>
          <w:sz w:val="28"/>
          <w:szCs w:val="28"/>
          <w:u w:val="single"/>
        </w:rPr>
        <w:t>A</w:t>
      </w:r>
      <w:r w:rsidR="00530970" w:rsidRPr="00695C46">
        <w:rPr>
          <w:rFonts w:ascii="Arial" w:hAnsi="Arial" w:cs="Arial"/>
          <w:b/>
          <w:bCs/>
          <w:sz w:val="28"/>
          <w:szCs w:val="28"/>
          <w:u w:val="single"/>
        </w:rPr>
        <w:t xml:space="preserve">nnual </w:t>
      </w:r>
      <w:r w:rsidR="00115996" w:rsidRPr="00695C46">
        <w:rPr>
          <w:rFonts w:ascii="Arial" w:hAnsi="Arial" w:cs="Arial"/>
          <w:b/>
          <w:bCs/>
          <w:sz w:val="28"/>
          <w:szCs w:val="28"/>
          <w:u w:val="single"/>
        </w:rPr>
        <w:t>I</w:t>
      </w:r>
      <w:r w:rsidR="00530970" w:rsidRPr="00695C46">
        <w:rPr>
          <w:rFonts w:ascii="Arial" w:hAnsi="Arial" w:cs="Arial"/>
          <w:b/>
          <w:bCs/>
          <w:sz w:val="28"/>
          <w:szCs w:val="28"/>
          <w:u w:val="single"/>
        </w:rPr>
        <w:t xml:space="preserve">mprovement </w:t>
      </w:r>
      <w:r w:rsidR="00695C46">
        <w:rPr>
          <w:rFonts w:ascii="Arial" w:hAnsi="Arial" w:cs="Arial"/>
          <w:b/>
          <w:bCs/>
          <w:sz w:val="28"/>
          <w:szCs w:val="28"/>
          <w:u w:val="single"/>
        </w:rPr>
        <w:t xml:space="preserve">Plan </w:t>
      </w:r>
      <w:r w:rsidR="00115996" w:rsidRPr="00695C46">
        <w:rPr>
          <w:rFonts w:ascii="Arial" w:hAnsi="Arial" w:cs="Arial"/>
          <w:b/>
          <w:bCs/>
          <w:sz w:val="28"/>
          <w:szCs w:val="28"/>
          <w:u w:val="single"/>
        </w:rPr>
        <w:t>P</w:t>
      </w:r>
      <w:r w:rsidR="00530970" w:rsidRPr="00695C46">
        <w:rPr>
          <w:rFonts w:ascii="Arial" w:hAnsi="Arial" w:cs="Arial"/>
          <w:b/>
          <w:bCs/>
          <w:sz w:val="28"/>
          <w:szCs w:val="28"/>
          <w:u w:val="single"/>
        </w:rPr>
        <w:t>riorities</w:t>
      </w:r>
    </w:p>
    <w:tbl>
      <w:tblPr>
        <w:tblStyle w:val="TableGrid"/>
        <w:tblW w:w="10768" w:type="dxa"/>
        <w:tblInd w:w="-289" w:type="dxa"/>
        <w:tblLook w:val="04A0" w:firstRow="1" w:lastRow="0" w:firstColumn="1" w:lastColumn="0" w:noHBand="0" w:noVBand="1"/>
      </w:tblPr>
      <w:tblGrid>
        <w:gridCol w:w="5317"/>
        <w:gridCol w:w="3689"/>
        <w:gridCol w:w="1762"/>
      </w:tblGrid>
      <w:tr w:rsidR="00CF67E4" w:rsidRPr="00695C46" w14:paraId="4C3D7ECF" w14:textId="40F3DEC7" w:rsidTr="00D17AA8">
        <w:tc>
          <w:tcPr>
            <w:tcW w:w="9006" w:type="dxa"/>
            <w:gridSpan w:val="2"/>
          </w:tcPr>
          <w:bookmarkEnd w:id="0"/>
          <w:p w14:paraId="5C22FFCA" w14:textId="1A69F517" w:rsidR="00E2675A" w:rsidRPr="006A3AC1" w:rsidRDefault="00115996" w:rsidP="00E2675A">
            <w:r w:rsidRPr="00695C46">
              <w:rPr>
                <w:rFonts w:ascii="Arial" w:hAnsi="Arial" w:cs="Arial"/>
                <w:b/>
                <w:bCs/>
                <w:sz w:val="24"/>
                <w:szCs w:val="24"/>
              </w:rPr>
              <w:t>Cluster Priority</w:t>
            </w:r>
            <w:r w:rsidR="00E2675A">
              <w:rPr>
                <w:rFonts w:ascii="Arial" w:hAnsi="Arial" w:cs="Arial"/>
                <w:b/>
                <w:bCs/>
                <w:sz w:val="24"/>
                <w:szCs w:val="24"/>
              </w:rPr>
              <w:t xml:space="preserve"> </w:t>
            </w:r>
            <w:r w:rsidR="00C7641D">
              <w:rPr>
                <w:rFonts w:ascii="Arial" w:hAnsi="Arial" w:cs="Arial"/>
                <w:b/>
                <w:bCs/>
                <w:sz w:val="24"/>
                <w:szCs w:val="24"/>
              </w:rPr>
              <w:t>(Long Term Outcome)</w:t>
            </w:r>
            <w:r w:rsidR="00CF67E4" w:rsidRPr="00695C46">
              <w:rPr>
                <w:rFonts w:ascii="Arial" w:hAnsi="Arial" w:cs="Arial"/>
                <w:sz w:val="24"/>
                <w:szCs w:val="24"/>
              </w:rPr>
              <w:t>:</w:t>
            </w:r>
            <w:r w:rsidR="00E2675A">
              <w:t xml:space="preserve"> </w:t>
            </w:r>
            <w:r w:rsidR="00E2675A" w:rsidRPr="00E2675A">
              <w:rPr>
                <w:b/>
              </w:rPr>
              <w:t>Attainment in Literacy &amp; Numeracy will show improvement through improving attendance rates by 5% across the Cluster average through the GIRFEC Pathway.</w:t>
            </w:r>
          </w:p>
          <w:p w14:paraId="75229F12" w14:textId="7F03A482" w:rsidR="00CF67E4" w:rsidRPr="00695C46" w:rsidRDefault="00CF67E4" w:rsidP="00C228BA">
            <w:pPr>
              <w:rPr>
                <w:rFonts w:ascii="Arial" w:hAnsi="Arial" w:cs="Arial"/>
                <w:sz w:val="24"/>
                <w:szCs w:val="24"/>
              </w:rPr>
            </w:pPr>
          </w:p>
        </w:tc>
        <w:tc>
          <w:tcPr>
            <w:tcW w:w="1762" w:type="dxa"/>
          </w:tcPr>
          <w:p w14:paraId="66B64877" w14:textId="77777777" w:rsidR="00CF67E4" w:rsidRPr="00695C46" w:rsidRDefault="00CF67E4" w:rsidP="00C228BA">
            <w:pPr>
              <w:rPr>
                <w:rFonts w:ascii="Arial" w:hAnsi="Arial" w:cs="Arial"/>
                <w:sz w:val="24"/>
                <w:szCs w:val="24"/>
              </w:rPr>
            </w:pPr>
          </w:p>
        </w:tc>
      </w:tr>
      <w:tr w:rsidR="00695C46" w:rsidRPr="00695C46" w14:paraId="35602D69" w14:textId="77777777" w:rsidTr="00C228BA">
        <w:tc>
          <w:tcPr>
            <w:tcW w:w="10768" w:type="dxa"/>
            <w:gridSpan w:val="3"/>
          </w:tcPr>
          <w:p w14:paraId="3BA7F49E" w14:textId="28EAABC2" w:rsidR="00695C46" w:rsidRPr="00695C46" w:rsidRDefault="00695C46" w:rsidP="00C228BA">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0C2E06" w14:textId="77777777" w:rsidTr="00C228BA">
        <w:tc>
          <w:tcPr>
            <w:tcW w:w="5317" w:type="dxa"/>
            <w:shd w:val="clear" w:color="auto" w:fill="D9D9D9" w:themeFill="background1" w:themeFillShade="D9"/>
          </w:tcPr>
          <w:p w14:paraId="76D77D1F" w14:textId="73EFBF0E" w:rsidR="0003247D" w:rsidRPr="00695C46" w:rsidRDefault="0003247D" w:rsidP="00C228BA">
            <w:pPr>
              <w:rPr>
                <w:rFonts w:ascii="Arial" w:hAnsi="Arial" w:cs="Arial"/>
                <w:b/>
                <w:bCs/>
                <w:sz w:val="24"/>
                <w:szCs w:val="24"/>
              </w:rPr>
            </w:pPr>
            <w:r>
              <w:rPr>
                <w:rFonts w:ascii="Arial" w:hAnsi="Arial" w:cs="Arial"/>
                <w:b/>
                <w:bCs/>
                <w:sz w:val="24"/>
                <w:szCs w:val="24"/>
              </w:rPr>
              <w:t xml:space="preserve">NIF Priority: </w:t>
            </w:r>
            <w:r w:rsidR="00E2675A">
              <w:rPr>
                <w:rFonts w:ascii="Arial" w:hAnsi="Arial" w:cs="Arial"/>
                <w:b/>
                <w:bCs/>
                <w:sz w:val="24"/>
                <w:szCs w:val="24"/>
              </w:rPr>
              <w:t>1, 2, 3, 4, 5, 6</w:t>
            </w:r>
          </w:p>
        </w:tc>
        <w:tc>
          <w:tcPr>
            <w:tcW w:w="5451" w:type="dxa"/>
            <w:gridSpan w:val="2"/>
            <w:shd w:val="clear" w:color="auto" w:fill="D9D9D9" w:themeFill="background1" w:themeFillShade="D9"/>
          </w:tcPr>
          <w:p w14:paraId="1EC7120D" w14:textId="07B96464" w:rsidR="0003247D" w:rsidRPr="00695C46" w:rsidRDefault="0003247D" w:rsidP="00C228BA">
            <w:pPr>
              <w:rPr>
                <w:rFonts w:ascii="Arial" w:hAnsi="Arial" w:cs="Arial"/>
                <w:b/>
                <w:bCs/>
                <w:sz w:val="24"/>
                <w:szCs w:val="24"/>
              </w:rPr>
            </w:pPr>
            <w:r>
              <w:rPr>
                <w:rFonts w:ascii="Arial" w:hAnsi="Arial" w:cs="Arial"/>
                <w:b/>
                <w:bCs/>
                <w:sz w:val="24"/>
                <w:szCs w:val="24"/>
              </w:rPr>
              <w:t>NIF Driver:</w:t>
            </w:r>
            <w:r w:rsidR="00E2675A">
              <w:rPr>
                <w:rFonts w:ascii="Arial" w:hAnsi="Arial" w:cs="Arial"/>
                <w:b/>
                <w:bCs/>
                <w:sz w:val="24"/>
                <w:szCs w:val="24"/>
              </w:rPr>
              <w:t xml:space="preserve"> 1, 2, 3, 4, 5, 6</w:t>
            </w:r>
          </w:p>
        </w:tc>
      </w:tr>
      <w:tr w:rsidR="0003247D" w:rsidRPr="00695C46" w14:paraId="17F1100C" w14:textId="77777777" w:rsidTr="00C228BA">
        <w:tc>
          <w:tcPr>
            <w:tcW w:w="5317" w:type="dxa"/>
            <w:shd w:val="clear" w:color="auto" w:fill="D9D9D9" w:themeFill="background1" w:themeFillShade="D9"/>
          </w:tcPr>
          <w:p w14:paraId="3649C9CB" w14:textId="0EF0B9E1" w:rsidR="0003247D" w:rsidRPr="00695C46" w:rsidRDefault="0003247D" w:rsidP="00C228BA">
            <w:pPr>
              <w:rPr>
                <w:rFonts w:ascii="Arial" w:hAnsi="Arial" w:cs="Arial"/>
                <w:b/>
                <w:bCs/>
                <w:sz w:val="24"/>
                <w:szCs w:val="24"/>
              </w:rPr>
            </w:pPr>
            <w:r>
              <w:rPr>
                <w:rFonts w:ascii="Arial" w:hAnsi="Arial" w:cs="Arial"/>
                <w:b/>
                <w:bCs/>
                <w:sz w:val="24"/>
                <w:szCs w:val="24"/>
              </w:rPr>
              <w:t>NLC Priority:</w:t>
            </w:r>
            <w:r w:rsidR="00E2675A">
              <w:rPr>
                <w:rFonts w:ascii="Arial" w:hAnsi="Arial" w:cs="Arial"/>
                <w:b/>
                <w:bCs/>
                <w:sz w:val="24"/>
                <w:szCs w:val="24"/>
              </w:rPr>
              <w:t xml:space="preserve"> 2, 5</w:t>
            </w:r>
          </w:p>
        </w:tc>
        <w:tc>
          <w:tcPr>
            <w:tcW w:w="5451" w:type="dxa"/>
            <w:gridSpan w:val="2"/>
            <w:shd w:val="clear" w:color="auto" w:fill="D9D9D9" w:themeFill="background1" w:themeFillShade="D9"/>
          </w:tcPr>
          <w:p w14:paraId="3FAE2C94" w14:textId="6E4CFBEF" w:rsidR="0003247D" w:rsidRPr="00695C46" w:rsidRDefault="0003247D" w:rsidP="00C228BA">
            <w:pPr>
              <w:rPr>
                <w:rFonts w:ascii="Arial" w:hAnsi="Arial" w:cs="Arial"/>
                <w:sz w:val="24"/>
                <w:szCs w:val="24"/>
              </w:rPr>
            </w:pPr>
            <w:r>
              <w:rPr>
                <w:rFonts w:ascii="Arial" w:hAnsi="Arial" w:cs="Arial"/>
                <w:b/>
                <w:bCs/>
                <w:sz w:val="24"/>
                <w:szCs w:val="24"/>
              </w:rPr>
              <w:t>QI:</w:t>
            </w:r>
            <w:r w:rsidR="00E2675A">
              <w:rPr>
                <w:rFonts w:ascii="Arial" w:hAnsi="Arial" w:cs="Arial"/>
                <w:b/>
                <w:bCs/>
                <w:sz w:val="24"/>
                <w:szCs w:val="24"/>
              </w:rPr>
              <w:t xml:space="preserve"> 1.3, 2.2, 2.3, 2.4, 3.2</w:t>
            </w:r>
          </w:p>
        </w:tc>
      </w:tr>
      <w:tr w:rsidR="00695C46" w:rsidRPr="00695C46" w14:paraId="4AE4594D" w14:textId="77777777" w:rsidTr="00D17AA8">
        <w:tc>
          <w:tcPr>
            <w:tcW w:w="10768" w:type="dxa"/>
            <w:gridSpan w:val="3"/>
            <w:shd w:val="clear" w:color="auto" w:fill="D9D9D9" w:themeFill="background1" w:themeFillShade="D9"/>
          </w:tcPr>
          <w:p w14:paraId="6F305D76" w14:textId="77777777" w:rsidR="00695C46" w:rsidRPr="00D17AA8" w:rsidRDefault="00695C46" w:rsidP="00C228B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5306E74D" w14:textId="127D624A" w:rsidR="00695C46" w:rsidRPr="00D17AA8" w:rsidRDefault="00695C46" w:rsidP="00C228BA">
            <w:pPr>
              <w:rPr>
                <w:rFonts w:ascii="Arial" w:hAnsi="Arial" w:cs="Arial"/>
                <w:sz w:val="24"/>
                <w:szCs w:val="24"/>
                <w:u w:val="single"/>
              </w:rPr>
            </w:pPr>
          </w:p>
        </w:tc>
      </w:tr>
      <w:tr w:rsidR="00D17AA8" w:rsidRPr="00695C46" w14:paraId="1E0A7CA4" w14:textId="77777777" w:rsidTr="00D17AA8">
        <w:tc>
          <w:tcPr>
            <w:tcW w:w="10768" w:type="dxa"/>
            <w:gridSpan w:val="3"/>
            <w:shd w:val="clear" w:color="auto" w:fill="D9D9D9" w:themeFill="background1" w:themeFillShade="D9"/>
          </w:tcPr>
          <w:p w14:paraId="1328E0D9" w14:textId="77414E85" w:rsidR="007F7372" w:rsidRPr="007F7372" w:rsidRDefault="00D17AA8" w:rsidP="007F7372">
            <w:pPr>
              <w:pStyle w:val="paragraph"/>
              <w:spacing w:before="0" w:beforeAutospacing="0" w:after="0" w:afterAutospacing="0"/>
              <w:textAlignment w:val="baseline"/>
              <w:rPr>
                <w:rFonts w:asciiTheme="minorHAnsi" w:eastAsiaTheme="minorHAnsi" w:hAnsiTheme="minorHAnsi" w:cstheme="minorBidi"/>
                <w:color w:val="595959" w:themeColor="text1" w:themeTint="A6"/>
                <w:sz w:val="22"/>
                <w:szCs w:val="22"/>
                <w:lang w:val="en-US" w:eastAsia="en-US"/>
              </w:rPr>
            </w:pPr>
            <w:r w:rsidRPr="00773437">
              <w:rPr>
                <w:rFonts w:ascii="Arial" w:hAnsi="Arial" w:cs="Arial"/>
                <w:b/>
                <w:bCs/>
                <w:sz w:val="20"/>
                <w:szCs w:val="20"/>
              </w:rPr>
              <w:t>RATIONALE</w:t>
            </w:r>
            <w:r>
              <w:rPr>
                <w:rFonts w:ascii="Arial" w:hAnsi="Arial" w:cs="Arial"/>
                <w:sz w:val="20"/>
                <w:szCs w:val="20"/>
              </w:rPr>
              <w:t>:</w:t>
            </w:r>
            <w:r w:rsidR="007F7372">
              <w:rPr>
                <w:rFonts w:ascii="Arial" w:hAnsi="Arial" w:cs="Arial"/>
                <w:color w:val="000000"/>
                <w:sz w:val="16"/>
                <w:szCs w:val="16"/>
              </w:rPr>
              <w:t xml:space="preserve"> </w:t>
            </w:r>
            <w:r w:rsidR="007F7372" w:rsidRPr="007F7372">
              <w:rPr>
                <w:rFonts w:asciiTheme="minorHAnsi" w:eastAsiaTheme="minorHAnsi" w:hAnsiTheme="minorHAnsi" w:cstheme="minorBidi"/>
                <w:color w:val="595959" w:themeColor="text1" w:themeTint="A6"/>
                <w:sz w:val="22"/>
                <w:szCs w:val="22"/>
                <w:lang w:val="en-US" w:eastAsia="en-US"/>
              </w:rPr>
              <w:t>As a result of post pandemic recovery</w:t>
            </w:r>
            <w:r w:rsidR="008120A8">
              <w:rPr>
                <w:rFonts w:asciiTheme="minorHAnsi" w:eastAsiaTheme="minorHAnsi" w:hAnsiTheme="minorHAnsi" w:cstheme="minorBidi"/>
                <w:color w:val="595959" w:themeColor="text1" w:themeTint="A6"/>
                <w:sz w:val="22"/>
                <w:szCs w:val="22"/>
                <w:lang w:val="en-US" w:eastAsia="en-US"/>
              </w:rPr>
              <w:t>,</w:t>
            </w:r>
            <w:r w:rsidR="007F7372" w:rsidRPr="007F7372">
              <w:rPr>
                <w:rFonts w:asciiTheme="minorHAnsi" w:eastAsiaTheme="minorHAnsi" w:hAnsiTheme="minorHAnsi" w:cstheme="minorBidi"/>
                <w:color w:val="595959" w:themeColor="text1" w:themeTint="A6"/>
                <w:sz w:val="22"/>
                <w:szCs w:val="22"/>
                <w:lang w:val="en-US" w:eastAsia="en-US"/>
              </w:rPr>
              <w:t xml:space="preserve"> attendance rates have dropped across each establishment. Establishments in the cluster have P7 attendance rates of 90.4%, 89.7%, 84.7%, 88.2% below the Local Authority average of 90.7%.  </w:t>
            </w:r>
          </w:p>
          <w:p w14:paraId="2246952A" w14:textId="77777777" w:rsidR="007F7372" w:rsidRPr="007F7372" w:rsidRDefault="007F7372" w:rsidP="007F7372">
            <w:pPr>
              <w:pStyle w:val="paragraph"/>
              <w:spacing w:before="0" w:beforeAutospacing="0" w:after="0" w:afterAutospacing="0"/>
              <w:textAlignment w:val="baseline"/>
              <w:rPr>
                <w:rFonts w:asciiTheme="minorHAnsi" w:eastAsiaTheme="minorHAnsi" w:hAnsiTheme="minorHAnsi" w:cstheme="minorBidi"/>
                <w:color w:val="595959" w:themeColor="text1" w:themeTint="A6"/>
                <w:sz w:val="22"/>
                <w:szCs w:val="22"/>
                <w:lang w:val="en-US" w:eastAsia="en-US"/>
              </w:rPr>
            </w:pPr>
            <w:r w:rsidRPr="007F7372">
              <w:rPr>
                <w:rFonts w:asciiTheme="minorHAnsi" w:eastAsiaTheme="minorHAnsi" w:hAnsiTheme="minorHAnsi" w:cstheme="minorBidi"/>
                <w:color w:val="595959" w:themeColor="text1" w:themeTint="A6"/>
                <w:sz w:val="22"/>
                <w:szCs w:val="22"/>
                <w:lang w:val="en-US" w:eastAsia="en-US"/>
              </w:rPr>
              <w:t>Through analysis of the Cluster Attendance Survey data return last session it was identified there were a number of reasons for non-attendance highlighting resilience and coping skills as well as disengagement with the school curriculum as the key priority areas.  </w:t>
            </w:r>
          </w:p>
          <w:p w14:paraId="3994D70A" w14:textId="22D3E8DB" w:rsidR="00D17AA8" w:rsidRPr="00695C46" w:rsidRDefault="00D17AA8" w:rsidP="00C228BA">
            <w:pPr>
              <w:rPr>
                <w:rFonts w:ascii="Arial" w:hAnsi="Arial" w:cs="Arial"/>
                <w:sz w:val="20"/>
                <w:szCs w:val="20"/>
              </w:rPr>
            </w:pPr>
          </w:p>
        </w:tc>
      </w:tr>
      <w:tr w:rsidR="00D17AA8" w:rsidRPr="00695C46" w14:paraId="3EB0DD89" w14:textId="77777777" w:rsidTr="00D17AA8">
        <w:tc>
          <w:tcPr>
            <w:tcW w:w="10768" w:type="dxa"/>
            <w:gridSpan w:val="3"/>
            <w:shd w:val="clear" w:color="auto" w:fill="D9D9D9" w:themeFill="background1" w:themeFillShade="D9"/>
          </w:tcPr>
          <w:p w14:paraId="242BC853" w14:textId="1F6E3157" w:rsidR="00D17AA8" w:rsidRPr="00773437" w:rsidRDefault="00D17AA8" w:rsidP="00C228BA">
            <w:pPr>
              <w:rPr>
                <w:rFonts w:ascii="Arial" w:hAnsi="Arial" w:cs="Arial"/>
                <w:b/>
                <w:bCs/>
                <w:sz w:val="20"/>
                <w:szCs w:val="20"/>
              </w:rPr>
            </w:pPr>
            <w:r w:rsidRPr="00773437">
              <w:rPr>
                <w:rFonts w:ascii="Arial" w:hAnsi="Arial" w:cs="Arial"/>
                <w:b/>
                <w:bCs/>
                <w:sz w:val="20"/>
                <w:szCs w:val="20"/>
              </w:rPr>
              <w:t>OUTCOMES:</w:t>
            </w:r>
            <w:r w:rsidR="008120A8">
              <w:rPr>
                <w:rFonts w:ascii="Arial" w:hAnsi="Arial" w:cs="Arial"/>
                <w:b/>
                <w:bCs/>
                <w:sz w:val="20"/>
                <w:szCs w:val="20"/>
              </w:rPr>
              <w:t xml:space="preserve"> </w:t>
            </w:r>
            <w:r w:rsidR="008120A8" w:rsidRPr="008120A8">
              <w:rPr>
                <w:color w:val="595959" w:themeColor="text1" w:themeTint="A6"/>
                <w:lang w:val="en-US"/>
              </w:rPr>
              <w:t>See impact</w:t>
            </w:r>
          </w:p>
        </w:tc>
      </w:tr>
      <w:tr w:rsidR="00D17AA8" w:rsidRPr="00695C46" w14:paraId="5F20979C" w14:textId="77777777" w:rsidTr="00D17AA8">
        <w:tc>
          <w:tcPr>
            <w:tcW w:w="10768" w:type="dxa"/>
            <w:gridSpan w:val="3"/>
            <w:shd w:val="clear" w:color="auto" w:fill="D9D9D9" w:themeFill="background1" w:themeFillShade="D9"/>
          </w:tcPr>
          <w:p w14:paraId="373DF659" w14:textId="7071B02D" w:rsidR="00D17AA8" w:rsidRPr="00773437" w:rsidRDefault="00D17AA8" w:rsidP="00C228BA">
            <w:pPr>
              <w:rPr>
                <w:rFonts w:ascii="Arial" w:hAnsi="Arial" w:cs="Arial"/>
                <w:b/>
                <w:bCs/>
                <w:sz w:val="20"/>
                <w:szCs w:val="20"/>
              </w:rPr>
            </w:pPr>
            <w:r w:rsidRPr="00773437">
              <w:rPr>
                <w:rFonts w:ascii="Arial" w:hAnsi="Arial" w:cs="Arial"/>
                <w:b/>
                <w:bCs/>
                <w:sz w:val="20"/>
                <w:szCs w:val="20"/>
              </w:rPr>
              <w:t>EXPECTED IMPACT:</w:t>
            </w:r>
            <w:r w:rsidR="008120A8">
              <w:rPr>
                <w:rFonts w:ascii="Arial" w:hAnsi="Arial" w:cs="Arial"/>
                <w:b/>
                <w:bCs/>
                <w:sz w:val="20"/>
                <w:szCs w:val="20"/>
              </w:rPr>
              <w:t xml:space="preserve"> </w:t>
            </w:r>
            <w:r w:rsidR="008120A8" w:rsidRPr="008120A8">
              <w:rPr>
                <w:color w:val="595959" w:themeColor="text1" w:themeTint="A6"/>
                <w:lang w:val="en-US"/>
              </w:rPr>
              <w:t>Attendance levels would rise across the cluster</w:t>
            </w:r>
            <w:r w:rsidR="008120A8">
              <w:rPr>
                <w:color w:val="595959" w:themeColor="text1" w:themeTint="A6"/>
                <w:lang w:val="en-US"/>
              </w:rPr>
              <w:t>,</w:t>
            </w:r>
            <w:r w:rsidR="008120A8" w:rsidRPr="008120A8">
              <w:rPr>
                <w:color w:val="595959" w:themeColor="text1" w:themeTint="A6"/>
                <w:lang w:val="en-US"/>
              </w:rPr>
              <w:t xml:space="preserve"> to meet the 5% target increase.</w:t>
            </w:r>
          </w:p>
        </w:tc>
      </w:tr>
      <w:tr w:rsidR="00DB3BF0" w:rsidRPr="00695C46" w14:paraId="6E40A6ED" w14:textId="77777777" w:rsidTr="00695C46">
        <w:tc>
          <w:tcPr>
            <w:tcW w:w="10768" w:type="dxa"/>
            <w:gridSpan w:val="3"/>
          </w:tcPr>
          <w:p w14:paraId="2AA68F50" w14:textId="2BC5709C" w:rsidR="00530970" w:rsidRDefault="00115996" w:rsidP="00530970">
            <w:pPr>
              <w:pStyle w:val="TableParagraph"/>
              <w:spacing w:before="79"/>
              <w:ind w:left="73"/>
              <w:rPr>
                <w:rFonts w:ascii="Arial" w:hAnsi="Arial" w:cs="Arial"/>
                <w:spacing w:val="-1"/>
                <w:sz w:val="20"/>
                <w:szCs w:val="20"/>
              </w:rPr>
            </w:pPr>
            <w:r w:rsidRPr="00D17AA8">
              <w:rPr>
                <w:rFonts w:ascii="Arial" w:hAnsi="Arial" w:cs="Arial"/>
                <w:b/>
                <w:bCs/>
                <w:sz w:val="24"/>
                <w:szCs w:val="24"/>
                <w:u w:val="single"/>
                <w:lang w:val="en-GB"/>
              </w:rPr>
              <w:t xml:space="preserve">Summary of </w:t>
            </w:r>
            <w:r w:rsidR="00530970" w:rsidRPr="00D17AA8">
              <w:rPr>
                <w:rFonts w:ascii="Arial" w:hAnsi="Arial" w:cs="Arial"/>
                <w:b/>
                <w:bCs/>
                <w:sz w:val="24"/>
                <w:szCs w:val="24"/>
                <w:u w:val="single"/>
                <w:lang w:val="en-GB"/>
              </w:rPr>
              <w:t xml:space="preserve">Progress and </w:t>
            </w:r>
            <w:r w:rsidR="00DB3BF0" w:rsidRPr="00D17AA8">
              <w:rPr>
                <w:rFonts w:ascii="Arial" w:hAnsi="Arial" w:cs="Arial"/>
                <w:b/>
                <w:bCs/>
                <w:sz w:val="24"/>
                <w:szCs w:val="24"/>
                <w:u w:val="single"/>
                <w:lang w:val="en-GB"/>
              </w:rPr>
              <w:t>Impact</w:t>
            </w:r>
            <w:r w:rsidR="00530970" w:rsidRPr="00D17AA8">
              <w:rPr>
                <w:rFonts w:ascii="Arial" w:hAnsi="Arial" w:cs="Arial"/>
                <w:b/>
                <w:bCs/>
                <w:sz w:val="24"/>
                <w:szCs w:val="24"/>
                <w:u w:val="single"/>
                <w:lang w:val="en-GB"/>
              </w:rPr>
              <w:t>:</w:t>
            </w:r>
            <w:r w:rsidR="00530970" w:rsidRPr="00695C46">
              <w:rPr>
                <w:rFonts w:ascii="Arial" w:hAnsi="Arial" w:cs="Arial"/>
                <w:b/>
                <w:bCs/>
                <w:color w:val="004289"/>
                <w:sz w:val="24"/>
                <w:szCs w:val="24"/>
              </w:rPr>
              <w:t xml:space="preserve"> </w:t>
            </w:r>
            <w:r w:rsidR="00530970" w:rsidRPr="00D17AA8">
              <w:rPr>
                <w:rFonts w:ascii="Arial" w:hAnsi="Arial" w:cs="Arial"/>
                <w:spacing w:val="-1"/>
                <w:sz w:val="20"/>
                <w:szCs w:val="20"/>
              </w:rPr>
              <w:t>(</w:t>
            </w:r>
            <w:r w:rsidR="00D17AA8" w:rsidRPr="00D17AA8">
              <w:rPr>
                <w:rFonts w:ascii="Arial" w:hAnsi="Arial" w:cs="Arial"/>
                <w:spacing w:val="-1"/>
                <w:sz w:val="20"/>
                <w:szCs w:val="20"/>
              </w:rPr>
              <w:t>b</w:t>
            </w:r>
            <w:r w:rsidR="00530970" w:rsidRPr="00D17AA8">
              <w:rPr>
                <w:rFonts w:ascii="Arial" w:hAnsi="Arial" w:cs="Arial"/>
                <w:spacing w:val="-1"/>
                <w:sz w:val="20"/>
                <w:szCs w:val="20"/>
              </w:rPr>
              <w:t>ased on outcomes for learners): (How are you doing? and How do you know?</w:t>
            </w:r>
            <w:r w:rsidR="00811FF0">
              <w:rPr>
                <w:rFonts w:ascii="Arial" w:hAnsi="Arial" w:cs="Arial"/>
                <w:spacing w:val="-1"/>
                <w:sz w:val="20"/>
                <w:szCs w:val="20"/>
              </w:rPr>
              <w:t xml:space="preserve"> What action was taken and what was the impact?</w:t>
            </w:r>
            <w:r w:rsidR="00530970" w:rsidRPr="00D17AA8">
              <w:rPr>
                <w:rFonts w:ascii="Arial" w:hAnsi="Arial" w:cs="Arial"/>
                <w:spacing w:val="-1"/>
                <w:sz w:val="20"/>
                <w:szCs w:val="20"/>
              </w:rPr>
              <w:t>)</w:t>
            </w:r>
          </w:p>
          <w:p w14:paraId="5673991A" w14:textId="53B4D5E6" w:rsidR="009D0288" w:rsidRPr="001C6E56" w:rsidRDefault="009D0288" w:rsidP="001C6E56">
            <w:pPr>
              <w:pStyle w:val="TableParagraph"/>
              <w:spacing w:before="79"/>
              <w:rPr>
                <w:rFonts w:ascii="Arial" w:hAnsi="Arial" w:cs="Arial"/>
                <w:spacing w:val="-1"/>
                <w:sz w:val="24"/>
                <w:szCs w:val="24"/>
              </w:rPr>
            </w:pPr>
            <w:r w:rsidRPr="009D0288">
              <w:rPr>
                <w:color w:val="595959" w:themeColor="text1" w:themeTint="A6"/>
              </w:rPr>
              <w:t xml:space="preserve">A draft ‘Guidance and Process Map for Supporting School Attendance through the GIRFEC Pathway at Establishment and Cluster Level,’ </w:t>
            </w:r>
            <w:r w:rsidR="006A59A3">
              <w:rPr>
                <w:color w:val="595959" w:themeColor="text1" w:themeTint="A6"/>
              </w:rPr>
              <w:t xml:space="preserve">was </w:t>
            </w:r>
            <w:r w:rsidRPr="009D0288">
              <w:rPr>
                <w:color w:val="595959" w:themeColor="text1" w:themeTint="A6"/>
              </w:rPr>
              <w:t xml:space="preserve">provided to all schools and </w:t>
            </w:r>
            <w:r w:rsidR="006A59A3">
              <w:rPr>
                <w:color w:val="595959" w:themeColor="text1" w:themeTint="A6"/>
              </w:rPr>
              <w:t xml:space="preserve">was </w:t>
            </w:r>
            <w:proofErr w:type="spellStart"/>
            <w:r w:rsidRPr="009D0288">
              <w:rPr>
                <w:color w:val="595959" w:themeColor="text1" w:themeTint="A6"/>
              </w:rPr>
              <w:t>utilised</w:t>
            </w:r>
            <w:proofErr w:type="spellEnd"/>
            <w:r w:rsidRPr="009D0288">
              <w:rPr>
                <w:color w:val="595959" w:themeColor="text1" w:themeTint="A6"/>
              </w:rPr>
              <w:t xml:space="preserve"> to guide decision making linked to improving levels of pupil attendance. </w:t>
            </w:r>
            <w:r w:rsidR="006A59A3" w:rsidRPr="005F560B">
              <w:rPr>
                <w:color w:val="595959" w:themeColor="text1" w:themeTint="A6"/>
              </w:rPr>
              <w:t>On a monthly basi</w:t>
            </w:r>
            <w:r w:rsidR="006A59A3">
              <w:rPr>
                <w:color w:val="595959" w:themeColor="text1" w:themeTint="A6"/>
              </w:rPr>
              <w:t>s data relating to attendance was</w:t>
            </w:r>
            <w:r w:rsidR="006A59A3" w:rsidRPr="005F560B">
              <w:rPr>
                <w:color w:val="595959" w:themeColor="text1" w:themeTint="A6"/>
              </w:rPr>
              <w:t xml:space="preserve"> carefully monitor</w:t>
            </w:r>
            <w:r w:rsidR="006A59A3">
              <w:rPr>
                <w:color w:val="595959" w:themeColor="text1" w:themeTint="A6"/>
              </w:rPr>
              <w:t>ed. To ensure parents/carers were</w:t>
            </w:r>
            <w:r w:rsidR="006A59A3" w:rsidRPr="005F560B">
              <w:rPr>
                <w:color w:val="595959" w:themeColor="text1" w:themeTint="A6"/>
              </w:rPr>
              <w:t xml:space="preserve"> aware of </w:t>
            </w:r>
            <w:r w:rsidR="006A59A3">
              <w:rPr>
                <w:color w:val="595959" w:themeColor="text1" w:themeTint="A6"/>
              </w:rPr>
              <w:t>attendance concerns and their child’s attendance levels, letters were</w:t>
            </w:r>
            <w:r w:rsidR="006A59A3" w:rsidRPr="005F560B">
              <w:rPr>
                <w:color w:val="595959" w:themeColor="text1" w:themeTint="A6"/>
              </w:rPr>
              <w:t xml:space="preserve"> issued on a monthly basis</w:t>
            </w:r>
            <w:r w:rsidR="006A59A3">
              <w:rPr>
                <w:color w:val="595959" w:themeColor="text1" w:themeTint="A6"/>
              </w:rPr>
              <w:t>. Furthermore, where pupils had</w:t>
            </w:r>
            <w:r w:rsidR="006A59A3" w:rsidRPr="005F560B">
              <w:rPr>
                <w:color w:val="595959" w:themeColor="text1" w:themeTint="A6"/>
              </w:rPr>
              <w:t xml:space="preserve"> been absent fo</w:t>
            </w:r>
            <w:r w:rsidR="006A59A3">
              <w:rPr>
                <w:color w:val="595959" w:themeColor="text1" w:themeTint="A6"/>
              </w:rPr>
              <w:t>r some time, telephone calls were</w:t>
            </w:r>
            <w:r w:rsidR="006A59A3" w:rsidRPr="005F560B">
              <w:rPr>
                <w:color w:val="595959" w:themeColor="text1" w:themeTint="A6"/>
              </w:rPr>
              <w:t xml:space="preserve"> made to discuss pupil health and encourage a return to school</w:t>
            </w:r>
            <w:r w:rsidR="006A59A3">
              <w:rPr>
                <w:color w:val="595959" w:themeColor="text1" w:themeTint="A6"/>
              </w:rPr>
              <w:t>, when well enough. Families were</w:t>
            </w:r>
            <w:r w:rsidR="006A59A3" w:rsidRPr="005F560B">
              <w:rPr>
                <w:color w:val="595959" w:themeColor="text1" w:themeTint="A6"/>
              </w:rPr>
              <w:t xml:space="preserve"> also alerted to, ‘exclusion criteria’ for specific health conditions to guid</w:t>
            </w:r>
            <w:r w:rsidR="006A59A3">
              <w:rPr>
                <w:color w:val="595959" w:themeColor="text1" w:themeTint="A6"/>
              </w:rPr>
              <w:t>e and support them and ensure</w:t>
            </w:r>
            <w:r w:rsidR="006A59A3" w:rsidRPr="005F560B">
              <w:rPr>
                <w:color w:val="595959" w:themeColor="text1" w:themeTint="A6"/>
              </w:rPr>
              <w:t xml:space="preserve"> an appropriate length of </w:t>
            </w:r>
            <w:r w:rsidR="006A59A3">
              <w:rPr>
                <w:color w:val="595959" w:themeColor="text1" w:themeTint="A6"/>
              </w:rPr>
              <w:t>absence. Where pupil absence</w:t>
            </w:r>
            <w:r w:rsidR="006A59A3" w:rsidRPr="005F560B">
              <w:rPr>
                <w:color w:val="595959" w:themeColor="text1" w:themeTint="A6"/>
              </w:rPr>
              <w:t xml:space="preserve"> provided cause for concern, </w:t>
            </w:r>
            <w:r w:rsidR="006A59A3">
              <w:rPr>
                <w:color w:val="595959" w:themeColor="text1" w:themeTint="A6"/>
              </w:rPr>
              <w:t xml:space="preserve">several </w:t>
            </w:r>
            <w:r w:rsidR="006A59A3" w:rsidRPr="005F560B">
              <w:rPr>
                <w:color w:val="595959" w:themeColor="text1" w:themeTint="A6"/>
              </w:rPr>
              <w:t xml:space="preserve">home visits </w:t>
            </w:r>
            <w:r w:rsidR="006A59A3">
              <w:rPr>
                <w:color w:val="595959" w:themeColor="text1" w:themeTint="A6"/>
              </w:rPr>
              <w:t xml:space="preserve">took </w:t>
            </w:r>
            <w:r w:rsidR="006A59A3" w:rsidRPr="005F560B">
              <w:rPr>
                <w:color w:val="595959" w:themeColor="text1" w:themeTint="A6"/>
              </w:rPr>
              <w:t xml:space="preserve">place with </w:t>
            </w:r>
            <w:r w:rsidR="006A59A3">
              <w:rPr>
                <w:color w:val="595959" w:themeColor="text1" w:themeTint="A6"/>
              </w:rPr>
              <w:t>members of the management team visiting the family</w:t>
            </w:r>
            <w:r w:rsidR="006A59A3" w:rsidRPr="005F560B">
              <w:rPr>
                <w:color w:val="595959" w:themeColor="text1" w:themeTint="A6"/>
              </w:rPr>
              <w:t>. Fu</w:t>
            </w:r>
            <w:r w:rsidR="006A59A3">
              <w:rPr>
                <w:color w:val="595959" w:themeColor="text1" w:themeTint="A6"/>
              </w:rPr>
              <w:t>rthermore, Bargeddie Primary was</w:t>
            </w:r>
            <w:r w:rsidR="006A59A3" w:rsidRPr="005F560B">
              <w:rPr>
                <w:color w:val="595959" w:themeColor="text1" w:themeTint="A6"/>
              </w:rPr>
              <w:t xml:space="preserve"> part of a cluster initiative whereby identified families </w:t>
            </w:r>
            <w:r w:rsidR="006A59A3">
              <w:rPr>
                <w:color w:val="595959" w:themeColor="text1" w:themeTint="A6"/>
              </w:rPr>
              <w:t xml:space="preserve">were </w:t>
            </w:r>
            <w:r w:rsidR="006A59A3" w:rsidRPr="005F560B">
              <w:rPr>
                <w:color w:val="595959" w:themeColor="text1" w:themeTint="A6"/>
              </w:rPr>
              <w:t xml:space="preserve">invited to attend attendance meetings. This </w:t>
            </w:r>
            <w:r w:rsidR="006A59A3">
              <w:rPr>
                <w:color w:val="595959" w:themeColor="text1" w:themeTint="A6"/>
              </w:rPr>
              <w:t>was supported by a cluster Head T</w:t>
            </w:r>
            <w:r w:rsidR="006A59A3" w:rsidRPr="005F560B">
              <w:rPr>
                <w:color w:val="595959" w:themeColor="text1" w:themeTint="A6"/>
              </w:rPr>
              <w:t xml:space="preserve">eacher. The families worked in partnership with </w:t>
            </w:r>
            <w:r w:rsidR="006A59A3">
              <w:rPr>
                <w:color w:val="595959" w:themeColor="text1" w:themeTint="A6"/>
              </w:rPr>
              <w:t xml:space="preserve">staff from education </w:t>
            </w:r>
            <w:r w:rsidR="006A59A3" w:rsidRPr="005F560B">
              <w:rPr>
                <w:color w:val="595959" w:themeColor="text1" w:themeTint="A6"/>
              </w:rPr>
              <w:t>to discuss possible support</w:t>
            </w:r>
            <w:r w:rsidR="009976D0">
              <w:rPr>
                <w:color w:val="595959" w:themeColor="text1" w:themeTint="A6"/>
              </w:rPr>
              <w:t>s</w:t>
            </w:r>
            <w:r w:rsidR="006A59A3" w:rsidRPr="005F560B">
              <w:rPr>
                <w:color w:val="595959" w:themeColor="text1" w:themeTint="A6"/>
              </w:rPr>
              <w:t>/resources</w:t>
            </w:r>
            <w:r w:rsidR="006A59A3">
              <w:rPr>
                <w:color w:val="595959" w:themeColor="text1" w:themeTint="A6"/>
              </w:rPr>
              <w:t>/suggestions</w:t>
            </w:r>
            <w:r w:rsidR="006A59A3" w:rsidRPr="005F560B">
              <w:rPr>
                <w:color w:val="595959" w:themeColor="text1" w:themeTint="A6"/>
              </w:rPr>
              <w:t xml:space="preserve"> which could have a positive impact on pupil attendance. Working in partnership with a cluster Head Teacher colleague enabled the sharing of good practice and </w:t>
            </w:r>
            <w:r w:rsidR="006A59A3">
              <w:rPr>
                <w:color w:val="595959" w:themeColor="text1" w:themeTint="A6"/>
              </w:rPr>
              <w:t xml:space="preserve">raised awareness </w:t>
            </w:r>
            <w:r w:rsidR="006A59A3" w:rsidRPr="005F560B">
              <w:rPr>
                <w:color w:val="595959" w:themeColor="text1" w:themeTint="A6"/>
              </w:rPr>
              <w:t>of beneficial supports</w:t>
            </w:r>
            <w:r w:rsidR="006A59A3">
              <w:rPr>
                <w:color w:val="595959" w:themeColor="text1" w:themeTint="A6"/>
              </w:rPr>
              <w:t>/services</w:t>
            </w:r>
            <w:r w:rsidR="006A59A3" w:rsidRPr="005F560B">
              <w:rPr>
                <w:color w:val="595959" w:themeColor="text1" w:themeTint="A6"/>
              </w:rPr>
              <w:t xml:space="preserve">. This arrangement was </w:t>
            </w:r>
            <w:r w:rsidR="006A59A3">
              <w:rPr>
                <w:color w:val="595959" w:themeColor="text1" w:themeTint="A6"/>
              </w:rPr>
              <w:t xml:space="preserve">then </w:t>
            </w:r>
            <w:r w:rsidR="006A59A3" w:rsidRPr="005F560B">
              <w:rPr>
                <w:color w:val="595959" w:themeColor="text1" w:themeTint="A6"/>
              </w:rPr>
              <w:t>reciproc</w:t>
            </w:r>
            <w:r w:rsidR="006A59A3">
              <w:rPr>
                <w:color w:val="595959" w:themeColor="text1" w:themeTint="A6"/>
              </w:rPr>
              <w:t xml:space="preserve">ated with </w:t>
            </w:r>
            <w:proofErr w:type="spellStart"/>
            <w:r w:rsidR="006A59A3">
              <w:rPr>
                <w:color w:val="595959" w:themeColor="text1" w:themeTint="A6"/>
              </w:rPr>
              <w:t>Bargeddie’s</w:t>
            </w:r>
            <w:proofErr w:type="spellEnd"/>
            <w:r w:rsidR="006A59A3">
              <w:rPr>
                <w:color w:val="595959" w:themeColor="text1" w:themeTint="A6"/>
              </w:rPr>
              <w:t xml:space="preserve"> Head Teacher </w:t>
            </w:r>
            <w:r w:rsidR="006A59A3" w:rsidRPr="005F560B">
              <w:rPr>
                <w:color w:val="595959" w:themeColor="text1" w:themeTint="A6"/>
              </w:rPr>
              <w:t xml:space="preserve">assisting with attendance meetings at </w:t>
            </w:r>
            <w:r w:rsidR="006A59A3">
              <w:rPr>
                <w:color w:val="595959" w:themeColor="text1" w:themeTint="A6"/>
              </w:rPr>
              <w:t xml:space="preserve">the partner school. To enable education staff to gain a better insight into factors </w:t>
            </w:r>
            <w:r w:rsidR="001C6E56">
              <w:rPr>
                <w:color w:val="595959" w:themeColor="text1" w:themeTint="A6"/>
              </w:rPr>
              <w:t>which could ad</w:t>
            </w:r>
            <w:r w:rsidR="006A59A3">
              <w:rPr>
                <w:color w:val="595959" w:themeColor="text1" w:themeTint="A6"/>
              </w:rPr>
              <w:t>versely affect pupil attendance, a survey was issued to all cluster families.</w:t>
            </w:r>
            <w:r w:rsidR="001C6E56">
              <w:rPr>
                <w:color w:val="595959" w:themeColor="text1" w:themeTint="A6"/>
              </w:rPr>
              <w:t xml:space="preserve"> From the 292 responses, it emerged that feeling safe in school was a major factor in supporting pupil attendance. This was closely followed by, children engaging in enjoyable activities, having good relationships with friends and also having good relationships with staff. Moving forward this information will help staff to identify possible factors which may influence pupil attendance and work </w:t>
            </w:r>
            <w:r w:rsidR="00A64E7B">
              <w:rPr>
                <w:color w:val="595959" w:themeColor="text1" w:themeTint="A6"/>
              </w:rPr>
              <w:t xml:space="preserve">in partnership </w:t>
            </w:r>
            <w:r w:rsidR="001C6E56">
              <w:rPr>
                <w:color w:val="595959" w:themeColor="text1" w:themeTint="A6"/>
              </w:rPr>
              <w:t>to address these. To help families understand the impact of absence on attainment, percentage absences were</w:t>
            </w:r>
            <w:r w:rsidRPr="009D0288">
              <w:rPr>
                <w:color w:val="595959" w:themeColor="text1" w:themeTint="A6"/>
              </w:rPr>
              <w:t xml:space="preserve"> converted</w:t>
            </w:r>
            <w:r w:rsidR="0067040F">
              <w:rPr>
                <w:color w:val="595959" w:themeColor="text1" w:themeTint="A6"/>
              </w:rPr>
              <w:t>, to equate to a</w:t>
            </w:r>
            <w:r w:rsidRPr="009D0288">
              <w:rPr>
                <w:color w:val="595959" w:themeColor="text1" w:themeTint="A6"/>
              </w:rPr>
              <w:t xml:space="preserve"> </w:t>
            </w:r>
            <w:r>
              <w:rPr>
                <w:color w:val="595959" w:themeColor="text1" w:themeTint="A6"/>
              </w:rPr>
              <w:t xml:space="preserve">number </w:t>
            </w:r>
            <w:r w:rsidRPr="009D0288">
              <w:rPr>
                <w:color w:val="595959" w:themeColor="text1" w:themeTint="A6"/>
              </w:rPr>
              <w:t xml:space="preserve">of days lost from school, </w:t>
            </w:r>
            <w:r w:rsidR="001C6E56">
              <w:rPr>
                <w:color w:val="595959" w:themeColor="text1" w:themeTint="A6"/>
              </w:rPr>
              <w:t>to highlight the adverse effect of pupil absence. This was</w:t>
            </w:r>
            <w:r w:rsidRPr="009D0288">
              <w:rPr>
                <w:color w:val="595959" w:themeColor="text1" w:themeTint="A6"/>
              </w:rPr>
              <w:t xml:space="preserve"> communicated to families via, Twitter, our school webs</w:t>
            </w:r>
            <w:r>
              <w:rPr>
                <w:color w:val="595959" w:themeColor="text1" w:themeTint="A6"/>
              </w:rPr>
              <w:t xml:space="preserve">ite, the school Handbook, on </w:t>
            </w:r>
            <w:r w:rsidRPr="009D0288">
              <w:rPr>
                <w:color w:val="595959" w:themeColor="text1" w:themeTint="A6"/>
              </w:rPr>
              <w:t>absence monitoring letters which have been dis</w:t>
            </w:r>
            <w:r>
              <w:rPr>
                <w:color w:val="595959" w:themeColor="text1" w:themeTint="A6"/>
              </w:rPr>
              <w:t xml:space="preserve">tributed to identified families and also on </w:t>
            </w:r>
            <w:r w:rsidR="001C6E56">
              <w:rPr>
                <w:color w:val="595959" w:themeColor="text1" w:themeTint="A6"/>
              </w:rPr>
              <w:t>s</w:t>
            </w:r>
            <w:r>
              <w:rPr>
                <w:color w:val="595959" w:themeColor="text1" w:themeTint="A6"/>
              </w:rPr>
              <w:t>chool reports to highlight the importance of regular attendance.</w:t>
            </w:r>
            <w:r w:rsidRPr="009D0288">
              <w:rPr>
                <w:color w:val="595959" w:themeColor="text1" w:themeTint="A6"/>
              </w:rPr>
              <w:t xml:space="preserve"> </w:t>
            </w:r>
          </w:p>
          <w:p w14:paraId="46BCB66B" w14:textId="77777777" w:rsidR="001C6E56" w:rsidRDefault="001C6E56" w:rsidP="00E85E05">
            <w:pPr>
              <w:rPr>
                <w:rFonts w:ascii="Arial" w:hAnsi="Arial" w:cs="Arial"/>
                <w:b/>
                <w:bCs/>
                <w:sz w:val="24"/>
                <w:szCs w:val="24"/>
                <w:u w:val="single"/>
              </w:rPr>
            </w:pPr>
          </w:p>
          <w:p w14:paraId="7D1D077E" w14:textId="77777777" w:rsidR="00E85E05" w:rsidRDefault="00E85E05" w:rsidP="00E85E05">
            <w:pPr>
              <w:rPr>
                <w:rFonts w:ascii="Arial" w:hAnsi="Arial" w:cs="Arial"/>
                <w:b/>
                <w:bCs/>
                <w:sz w:val="24"/>
                <w:szCs w:val="24"/>
                <w:u w:val="single"/>
              </w:rPr>
            </w:pPr>
            <w:r>
              <w:rPr>
                <w:rFonts w:ascii="Arial" w:hAnsi="Arial" w:cs="Arial"/>
                <w:b/>
                <w:bCs/>
                <w:sz w:val="24"/>
                <w:szCs w:val="24"/>
                <w:u w:val="single"/>
              </w:rPr>
              <w:t>Impact</w:t>
            </w:r>
          </w:p>
          <w:p w14:paraId="4F125F1C" w14:textId="52D4C867" w:rsidR="00DB3BF0" w:rsidRDefault="00DB3BF0" w:rsidP="00C228BA">
            <w:pPr>
              <w:rPr>
                <w:rFonts w:ascii="Arial" w:hAnsi="Arial" w:cs="Arial"/>
                <w:b/>
                <w:bCs/>
                <w:color w:val="004289"/>
                <w:sz w:val="24"/>
                <w:szCs w:val="24"/>
              </w:rPr>
            </w:pPr>
          </w:p>
          <w:p w14:paraId="778EE99B" w14:textId="77777777" w:rsidR="001C6E56" w:rsidRDefault="001C6E56" w:rsidP="001C6E56">
            <w:pPr>
              <w:tabs>
                <w:tab w:val="left" w:pos="1187"/>
              </w:tabs>
              <w:rPr>
                <w:b/>
                <w:color w:val="595959" w:themeColor="text1" w:themeTint="A6"/>
                <w:u w:val="single"/>
              </w:rPr>
            </w:pPr>
            <w:r>
              <w:rPr>
                <w:b/>
                <w:color w:val="595959" w:themeColor="text1" w:themeTint="A6"/>
                <w:u w:val="single"/>
              </w:rPr>
              <w:t>Attendance S</w:t>
            </w:r>
            <w:r w:rsidRPr="00026292">
              <w:rPr>
                <w:b/>
                <w:color w:val="595959" w:themeColor="text1" w:themeTint="A6"/>
                <w:u w:val="single"/>
              </w:rPr>
              <w:t>tati</w:t>
            </w:r>
            <w:r>
              <w:rPr>
                <w:b/>
                <w:color w:val="595959" w:themeColor="text1" w:themeTint="A6"/>
                <w:u w:val="single"/>
              </w:rPr>
              <w:t>stics Over T</w:t>
            </w:r>
            <w:r w:rsidRPr="00026292">
              <w:rPr>
                <w:b/>
                <w:color w:val="595959" w:themeColor="text1" w:themeTint="A6"/>
                <w:u w:val="single"/>
              </w:rPr>
              <w:t>ime</w:t>
            </w:r>
          </w:p>
          <w:p w14:paraId="40A4E86D" w14:textId="77777777" w:rsidR="001C6E56" w:rsidRDefault="001C6E56" w:rsidP="001C6E56">
            <w:pPr>
              <w:tabs>
                <w:tab w:val="left" w:pos="1187"/>
              </w:tabs>
              <w:rPr>
                <w:b/>
                <w:color w:val="595959" w:themeColor="text1" w:themeTint="A6"/>
                <w:u w:val="single"/>
              </w:rPr>
            </w:pPr>
            <w:r>
              <w:rPr>
                <w:b/>
                <w:color w:val="595959" w:themeColor="text1" w:themeTint="A6"/>
                <w:u w:val="single"/>
              </w:rPr>
              <w:t>2016/17</w:t>
            </w:r>
            <w:r w:rsidRPr="00026292">
              <w:rPr>
                <w:b/>
                <w:color w:val="595959" w:themeColor="text1" w:themeTint="A6"/>
              </w:rPr>
              <w:t xml:space="preserve">          </w:t>
            </w:r>
            <w:r>
              <w:rPr>
                <w:b/>
                <w:color w:val="595959" w:themeColor="text1" w:themeTint="A6"/>
                <w:u w:val="single"/>
              </w:rPr>
              <w:t>2017/18</w:t>
            </w:r>
            <w:r w:rsidRPr="00026292">
              <w:rPr>
                <w:b/>
                <w:color w:val="595959" w:themeColor="text1" w:themeTint="A6"/>
              </w:rPr>
              <w:t xml:space="preserve">          </w:t>
            </w:r>
            <w:r>
              <w:rPr>
                <w:b/>
                <w:color w:val="595959" w:themeColor="text1" w:themeTint="A6"/>
                <w:u w:val="single"/>
              </w:rPr>
              <w:t>2018/19</w:t>
            </w:r>
            <w:r w:rsidRPr="00026292">
              <w:rPr>
                <w:b/>
                <w:color w:val="595959" w:themeColor="text1" w:themeTint="A6"/>
              </w:rPr>
              <w:t xml:space="preserve">          </w:t>
            </w:r>
            <w:r>
              <w:rPr>
                <w:b/>
                <w:color w:val="595959" w:themeColor="text1" w:themeTint="A6"/>
                <w:u w:val="single"/>
              </w:rPr>
              <w:t>2019/20</w:t>
            </w:r>
            <w:r w:rsidRPr="00026292">
              <w:rPr>
                <w:b/>
                <w:color w:val="595959" w:themeColor="text1" w:themeTint="A6"/>
              </w:rPr>
              <w:t xml:space="preserve">          </w:t>
            </w:r>
            <w:r>
              <w:rPr>
                <w:b/>
                <w:color w:val="595959" w:themeColor="text1" w:themeTint="A6"/>
                <w:u w:val="single"/>
              </w:rPr>
              <w:t>2020/21</w:t>
            </w:r>
            <w:r w:rsidRPr="00026292">
              <w:rPr>
                <w:b/>
                <w:color w:val="595959" w:themeColor="text1" w:themeTint="A6"/>
              </w:rPr>
              <w:t xml:space="preserve">          </w:t>
            </w:r>
            <w:r>
              <w:rPr>
                <w:b/>
                <w:color w:val="595959" w:themeColor="text1" w:themeTint="A6"/>
                <w:u w:val="single"/>
              </w:rPr>
              <w:t>2021/22</w:t>
            </w:r>
            <w:r w:rsidRPr="00026292">
              <w:rPr>
                <w:b/>
                <w:color w:val="595959" w:themeColor="text1" w:themeTint="A6"/>
              </w:rPr>
              <w:t xml:space="preserve">          </w:t>
            </w:r>
            <w:r>
              <w:rPr>
                <w:b/>
                <w:color w:val="595959" w:themeColor="text1" w:themeTint="A6"/>
                <w:u w:val="single"/>
              </w:rPr>
              <w:t>2022/23</w:t>
            </w:r>
          </w:p>
          <w:p w14:paraId="11758706" w14:textId="77777777" w:rsidR="001C6E56" w:rsidRDefault="001C6E56" w:rsidP="001C6E56">
            <w:pPr>
              <w:tabs>
                <w:tab w:val="left" w:pos="1187"/>
              </w:tabs>
              <w:rPr>
                <w:b/>
              </w:rPr>
            </w:pPr>
            <w:r w:rsidRPr="00026292">
              <w:rPr>
                <w:b/>
                <w:color w:val="595959" w:themeColor="text1" w:themeTint="A6"/>
              </w:rPr>
              <w:t xml:space="preserve">93.5%              </w:t>
            </w:r>
            <w:r w:rsidRPr="00026292">
              <w:rPr>
                <w:b/>
                <w:color w:val="00B050"/>
              </w:rPr>
              <w:t xml:space="preserve">93.8%              </w:t>
            </w:r>
            <w:r w:rsidRPr="00026292">
              <w:rPr>
                <w:b/>
                <w:color w:val="FF0000"/>
              </w:rPr>
              <w:t xml:space="preserve">93.6%               92.3%              </w:t>
            </w:r>
            <w:r w:rsidRPr="00026292">
              <w:rPr>
                <w:b/>
                <w:color w:val="00B050"/>
              </w:rPr>
              <w:t xml:space="preserve">94.8%              </w:t>
            </w:r>
            <w:r w:rsidRPr="00026292">
              <w:rPr>
                <w:b/>
                <w:color w:val="FF0000"/>
              </w:rPr>
              <w:t xml:space="preserve">93.6%              </w:t>
            </w:r>
            <w:r w:rsidRPr="00026292">
              <w:rPr>
                <w:b/>
                <w:color w:val="00B050"/>
              </w:rPr>
              <w:t>93.75%</w:t>
            </w:r>
            <w:r>
              <w:rPr>
                <w:b/>
                <w:color w:val="00B050"/>
              </w:rPr>
              <w:t xml:space="preserve"> </w:t>
            </w:r>
            <w:r>
              <w:rPr>
                <w:b/>
              </w:rPr>
              <w:t xml:space="preserve">as of </w:t>
            </w:r>
            <w:r w:rsidRPr="008F1646">
              <w:rPr>
                <w:b/>
              </w:rPr>
              <w:t xml:space="preserve"> 2/6/23</w:t>
            </w:r>
          </w:p>
          <w:p w14:paraId="502F74C3" w14:textId="77777777" w:rsidR="0078075A" w:rsidRDefault="0078075A" w:rsidP="001C6E56">
            <w:pPr>
              <w:tabs>
                <w:tab w:val="left" w:pos="1187"/>
              </w:tabs>
              <w:rPr>
                <w:b/>
              </w:rPr>
            </w:pPr>
          </w:p>
          <w:p w14:paraId="44A2249F" w14:textId="15928479" w:rsidR="0078075A" w:rsidRPr="0078075A" w:rsidRDefault="0078075A" w:rsidP="0078075A">
            <w:pPr>
              <w:rPr>
                <w:color w:val="595959" w:themeColor="text1" w:themeTint="A6"/>
                <w:lang w:val="en-US"/>
              </w:rPr>
            </w:pPr>
            <w:r>
              <w:rPr>
                <w:color w:val="595959" w:themeColor="text1" w:themeTint="A6"/>
                <w:lang w:val="en-US"/>
              </w:rPr>
              <w:lastRenderedPageBreak/>
              <w:t>From the above statisti</w:t>
            </w:r>
            <w:r w:rsidR="0067040F">
              <w:rPr>
                <w:color w:val="595959" w:themeColor="text1" w:themeTint="A6"/>
                <w:lang w:val="en-US"/>
              </w:rPr>
              <w:t>cs relating to</w:t>
            </w:r>
            <w:r w:rsidR="009976D0">
              <w:rPr>
                <w:color w:val="595959" w:themeColor="text1" w:themeTint="A6"/>
                <w:lang w:val="en-US"/>
              </w:rPr>
              <w:t xml:space="preserve"> attendance over time,</w:t>
            </w:r>
            <w:r>
              <w:rPr>
                <w:color w:val="595959" w:themeColor="text1" w:themeTint="A6"/>
                <w:lang w:val="en-US"/>
              </w:rPr>
              <w:t xml:space="preserve"> it can be seen that as at 2/6/23 attendance rates had increased </w:t>
            </w:r>
            <w:r w:rsidR="009976D0">
              <w:rPr>
                <w:color w:val="595959" w:themeColor="text1" w:themeTint="A6"/>
                <w:lang w:val="en-US"/>
              </w:rPr>
              <w:t xml:space="preserve">from session 21/22 </w:t>
            </w:r>
            <w:r>
              <w:rPr>
                <w:color w:val="595959" w:themeColor="text1" w:themeTint="A6"/>
                <w:lang w:val="en-US"/>
              </w:rPr>
              <w:t>by 0.15%.</w:t>
            </w:r>
            <w:r w:rsidR="00394992">
              <w:rPr>
                <w:color w:val="595959" w:themeColor="text1" w:themeTint="A6"/>
                <w:lang w:val="en-US"/>
              </w:rPr>
              <w:t xml:space="preserve"> Undoubtedly</w:t>
            </w:r>
            <w:r>
              <w:rPr>
                <w:color w:val="595959" w:themeColor="text1" w:themeTint="A6"/>
                <w:lang w:val="en-US"/>
              </w:rPr>
              <w:t xml:space="preserve"> this will have had a positive impact on the learning of pupils but it is difficult to </w:t>
            </w:r>
            <w:r w:rsidR="00394992">
              <w:rPr>
                <w:color w:val="595959" w:themeColor="text1" w:themeTint="A6"/>
                <w:lang w:val="en-US"/>
              </w:rPr>
              <w:t xml:space="preserve">ascertain the </w:t>
            </w:r>
            <w:r>
              <w:rPr>
                <w:color w:val="595959" w:themeColor="text1" w:themeTint="A6"/>
                <w:lang w:val="en-US"/>
              </w:rPr>
              <w:t>impact on pupil progress, as a direct result of increased attendance a</w:t>
            </w:r>
            <w:r w:rsidR="00631F73">
              <w:rPr>
                <w:color w:val="595959" w:themeColor="text1" w:themeTint="A6"/>
                <w:lang w:val="en-US"/>
              </w:rPr>
              <w:t>nd distinguish</w:t>
            </w:r>
            <w:r w:rsidR="00394992">
              <w:rPr>
                <w:color w:val="595959" w:themeColor="text1" w:themeTint="A6"/>
                <w:lang w:val="en-US"/>
              </w:rPr>
              <w:t xml:space="preserve"> this from </w:t>
            </w:r>
            <w:r>
              <w:rPr>
                <w:color w:val="595959" w:themeColor="text1" w:themeTint="A6"/>
                <w:lang w:val="en-US"/>
              </w:rPr>
              <w:t>the contribution made by increased teacher time and attention, the positive</w:t>
            </w:r>
            <w:r w:rsidR="00A64E7B">
              <w:rPr>
                <w:color w:val="595959" w:themeColor="text1" w:themeTint="A6"/>
                <w:lang w:val="en-US"/>
              </w:rPr>
              <w:t>,</w:t>
            </w:r>
            <w:r w:rsidR="00394992">
              <w:rPr>
                <w:color w:val="595959" w:themeColor="text1" w:themeTint="A6"/>
                <w:lang w:val="en-US"/>
              </w:rPr>
              <w:t xml:space="preserve"> nurturing</w:t>
            </w:r>
            <w:r>
              <w:rPr>
                <w:color w:val="595959" w:themeColor="text1" w:themeTint="A6"/>
                <w:lang w:val="en-US"/>
              </w:rPr>
              <w:t xml:space="preserve"> ethos, interventions and key initiatives etc.</w:t>
            </w:r>
          </w:p>
          <w:p w14:paraId="479F4836" w14:textId="77777777" w:rsidR="0078075A" w:rsidRDefault="0078075A" w:rsidP="001C6E56">
            <w:pPr>
              <w:tabs>
                <w:tab w:val="left" w:pos="1187"/>
              </w:tabs>
              <w:rPr>
                <w:b/>
              </w:rPr>
            </w:pPr>
          </w:p>
          <w:p w14:paraId="2A030D12" w14:textId="77777777" w:rsidR="001C6E56" w:rsidRPr="005D381E" w:rsidRDefault="001C6E56" w:rsidP="001C6E56">
            <w:pPr>
              <w:tabs>
                <w:tab w:val="left" w:pos="1187"/>
              </w:tabs>
              <w:rPr>
                <w:b/>
                <w:u w:val="single"/>
              </w:rPr>
            </w:pPr>
            <w:r w:rsidRPr="005D381E">
              <w:rPr>
                <w:b/>
                <w:u w:val="single"/>
              </w:rPr>
              <w:t>Attendance linked to SIMD</w:t>
            </w:r>
          </w:p>
          <w:p w14:paraId="52193AF6" w14:textId="1E0924C7" w:rsidR="001C6E56" w:rsidRPr="005D381E" w:rsidRDefault="001C6E56" w:rsidP="001C6E56">
            <w:pPr>
              <w:tabs>
                <w:tab w:val="left" w:pos="1187"/>
              </w:tabs>
              <w:rPr>
                <w:b/>
              </w:rPr>
            </w:pPr>
            <w:r w:rsidRPr="005D381E">
              <w:rPr>
                <w:b/>
                <w:u w:val="single"/>
              </w:rPr>
              <w:t>Deciles</w:t>
            </w:r>
            <w:r w:rsidRPr="005D381E">
              <w:rPr>
                <w:b/>
              </w:rPr>
              <w:t xml:space="preserve">                                           </w:t>
            </w:r>
            <w:r w:rsidR="00394992" w:rsidRPr="00394992">
              <w:rPr>
                <w:b/>
                <w:u w:val="single"/>
              </w:rPr>
              <w:t>Absence</w:t>
            </w:r>
            <w:r w:rsidRPr="00394992">
              <w:rPr>
                <w:b/>
                <w:u w:val="single"/>
              </w:rPr>
              <w:t xml:space="preserve"> Rate</w:t>
            </w:r>
          </w:p>
          <w:p w14:paraId="2CF7DDE3" w14:textId="77777777" w:rsidR="001C6E56" w:rsidRPr="008C6EE6" w:rsidRDefault="001C6E56" w:rsidP="001C6E56">
            <w:pPr>
              <w:pStyle w:val="ListParagraph"/>
              <w:numPr>
                <w:ilvl w:val="0"/>
                <w:numId w:val="17"/>
              </w:numPr>
              <w:tabs>
                <w:tab w:val="left" w:pos="1187"/>
              </w:tabs>
              <w:rPr>
                <w:b/>
                <w:color w:val="595959" w:themeColor="text1" w:themeTint="A6"/>
              </w:rPr>
            </w:pPr>
            <w:r w:rsidRPr="008C6EE6">
              <w:rPr>
                <w:b/>
                <w:color w:val="595959" w:themeColor="text1" w:themeTint="A6"/>
              </w:rPr>
              <w:t xml:space="preserve">                                3.96%</w:t>
            </w:r>
          </w:p>
          <w:p w14:paraId="3C08243B" w14:textId="77777777" w:rsidR="001C6E56" w:rsidRDefault="001C6E56" w:rsidP="001C6E56">
            <w:pPr>
              <w:pStyle w:val="ListParagraph"/>
              <w:numPr>
                <w:ilvl w:val="0"/>
                <w:numId w:val="17"/>
              </w:numPr>
              <w:tabs>
                <w:tab w:val="left" w:pos="1187"/>
              </w:tabs>
              <w:rPr>
                <w:b/>
                <w:color w:val="595959" w:themeColor="text1" w:themeTint="A6"/>
              </w:rPr>
            </w:pPr>
            <w:r>
              <w:rPr>
                <w:b/>
                <w:color w:val="595959" w:themeColor="text1" w:themeTint="A6"/>
              </w:rPr>
              <w:t xml:space="preserve">                                5.42%</w:t>
            </w:r>
          </w:p>
          <w:p w14:paraId="1F62D250" w14:textId="77777777" w:rsidR="001C6E56" w:rsidRDefault="001C6E56" w:rsidP="001C6E56">
            <w:pPr>
              <w:pStyle w:val="ListParagraph"/>
              <w:numPr>
                <w:ilvl w:val="0"/>
                <w:numId w:val="17"/>
              </w:numPr>
              <w:tabs>
                <w:tab w:val="left" w:pos="1187"/>
              </w:tabs>
              <w:rPr>
                <w:b/>
                <w:color w:val="595959" w:themeColor="text1" w:themeTint="A6"/>
              </w:rPr>
            </w:pPr>
            <w:r>
              <w:rPr>
                <w:b/>
                <w:color w:val="595959" w:themeColor="text1" w:themeTint="A6"/>
              </w:rPr>
              <w:t xml:space="preserve">                                6.58%</w:t>
            </w:r>
          </w:p>
          <w:p w14:paraId="2D2B099A" w14:textId="77777777" w:rsidR="001C6E56" w:rsidRDefault="001C6E56" w:rsidP="001C6E56">
            <w:pPr>
              <w:pStyle w:val="ListParagraph"/>
              <w:numPr>
                <w:ilvl w:val="0"/>
                <w:numId w:val="17"/>
              </w:numPr>
              <w:tabs>
                <w:tab w:val="left" w:pos="1187"/>
              </w:tabs>
              <w:rPr>
                <w:b/>
                <w:color w:val="595959" w:themeColor="text1" w:themeTint="A6"/>
              </w:rPr>
            </w:pPr>
            <w:r>
              <w:rPr>
                <w:b/>
                <w:color w:val="595959" w:themeColor="text1" w:themeTint="A6"/>
              </w:rPr>
              <w:t xml:space="preserve">                                8.53%</w:t>
            </w:r>
          </w:p>
          <w:p w14:paraId="671C17CF" w14:textId="77777777" w:rsidR="001C6E56" w:rsidRDefault="001C6E56" w:rsidP="001C6E56">
            <w:pPr>
              <w:tabs>
                <w:tab w:val="left" w:pos="1187"/>
              </w:tabs>
              <w:ind w:left="360"/>
              <w:rPr>
                <w:b/>
                <w:color w:val="595959" w:themeColor="text1" w:themeTint="A6"/>
              </w:rPr>
            </w:pPr>
            <w:r>
              <w:rPr>
                <w:b/>
                <w:color w:val="595959" w:themeColor="text1" w:themeTint="A6"/>
              </w:rPr>
              <w:t>7                                              10.21%</w:t>
            </w:r>
          </w:p>
          <w:p w14:paraId="3BCA4940" w14:textId="77777777" w:rsidR="001C6E56" w:rsidRDefault="001C6E56" w:rsidP="001C6E56">
            <w:pPr>
              <w:tabs>
                <w:tab w:val="left" w:pos="1187"/>
              </w:tabs>
              <w:ind w:left="360"/>
              <w:rPr>
                <w:b/>
                <w:color w:val="595959" w:themeColor="text1" w:themeTint="A6"/>
              </w:rPr>
            </w:pPr>
            <w:r>
              <w:rPr>
                <w:b/>
                <w:color w:val="595959" w:themeColor="text1" w:themeTint="A6"/>
              </w:rPr>
              <w:t>8                                              0.6%</w:t>
            </w:r>
          </w:p>
          <w:p w14:paraId="73563CE6" w14:textId="5E5F3910" w:rsidR="001C6E56" w:rsidRDefault="006F4791" w:rsidP="001C6E56">
            <w:pPr>
              <w:rPr>
                <w:b/>
                <w:color w:val="595959" w:themeColor="text1" w:themeTint="A6"/>
              </w:rPr>
            </w:pPr>
            <w:r>
              <w:rPr>
                <w:b/>
                <w:color w:val="595959" w:themeColor="text1" w:themeTint="A6"/>
              </w:rPr>
              <w:t xml:space="preserve">     </w:t>
            </w:r>
            <w:r w:rsidR="0078075A">
              <w:rPr>
                <w:b/>
                <w:color w:val="595959" w:themeColor="text1" w:themeTint="A6"/>
              </w:rPr>
              <w:t xml:space="preserve"> </w:t>
            </w:r>
            <w:r w:rsidR="0033600E">
              <w:rPr>
                <w:b/>
                <w:color w:val="595959" w:themeColor="text1" w:themeTint="A6"/>
              </w:rPr>
              <w:t xml:space="preserve"> </w:t>
            </w:r>
            <w:r w:rsidR="001C6E56">
              <w:rPr>
                <w:b/>
                <w:color w:val="595959" w:themeColor="text1" w:themeTint="A6"/>
              </w:rPr>
              <w:t xml:space="preserve">9                                            </w:t>
            </w:r>
            <w:r>
              <w:rPr>
                <w:b/>
                <w:color w:val="595959" w:themeColor="text1" w:themeTint="A6"/>
              </w:rPr>
              <w:t xml:space="preserve">  </w:t>
            </w:r>
            <w:r w:rsidR="001C6E56">
              <w:rPr>
                <w:b/>
                <w:color w:val="595959" w:themeColor="text1" w:themeTint="A6"/>
              </w:rPr>
              <w:t>3.86%</w:t>
            </w:r>
          </w:p>
          <w:p w14:paraId="0A896868" w14:textId="77777777" w:rsidR="00394992" w:rsidRDefault="00394992" w:rsidP="001C6E56">
            <w:pPr>
              <w:rPr>
                <w:b/>
                <w:color w:val="595959" w:themeColor="text1" w:themeTint="A6"/>
              </w:rPr>
            </w:pPr>
          </w:p>
          <w:p w14:paraId="01D7552F" w14:textId="13AD2B34" w:rsidR="00394992" w:rsidRPr="00394992" w:rsidRDefault="00394992" w:rsidP="001C6E56">
            <w:pPr>
              <w:rPr>
                <w:color w:val="595959" w:themeColor="text1" w:themeTint="A6"/>
                <w:lang w:val="en-US"/>
              </w:rPr>
            </w:pPr>
            <w:r w:rsidRPr="00394992">
              <w:rPr>
                <w:color w:val="595959" w:themeColor="text1" w:themeTint="A6"/>
                <w:lang w:val="en-US"/>
              </w:rPr>
              <w:t>It is interesting to note that pupil absence rates were lower in the higher deciles, with deciles 2-4 showing increasing rates of absence. The high absence rate in decile 7 can be attributed mai</w:t>
            </w:r>
            <w:r>
              <w:rPr>
                <w:color w:val="595959" w:themeColor="text1" w:themeTint="A6"/>
                <w:lang w:val="en-US"/>
              </w:rPr>
              <w:t>nly to a specific</w:t>
            </w:r>
            <w:r w:rsidR="009976D0">
              <w:rPr>
                <w:color w:val="595959" w:themeColor="text1" w:themeTint="A6"/>
                <w:lang w:val="en-US"/>
              </w:rPr>
              <w:t>,</w:t>
            </w:r>
            <w:r>
              <w:rPr>
                <w:color w:val="595959" w:themeColor="text1" w:themeTint="A6"/>
                <w:lang w:val="en-US"/>
              </w:rPr>
              <w:t xml:space="preserve"> isolated case, which</w:t>
            </w:r>
            <w:r w:rsidR="009976D0">
              <w:rPr>
                <w:color w:val="595959" w:themeColor="text1" w:themeTint="A6"/>
                <w:lang w:val="en-US"/>
              </w:rPr>
              <w:t xml:space="preserve"> staff were aware of and worked</w:t>
            </w:r>
            <w:r>
              <w:rPr>
                <w:color w:val="595959" w:themeColor="text1" w:themeTint="A6"/>
                <w:lang w:val="en-US"/>
              </w:rPr>
              <w:t xml:space="preserve"> in partnership to resolve.</w:t>
            </w:r>
            <w:r w:rsidR="009976D0">
              <w:rPr>
                <w:color w:val="595959" w:themeColor="text1" w:themeTint="A6"/>
                <w:lang w:val="en-US"/>
              </w:rPr>
              <w:t xml:space="preserve"> Based on this evidence, an increased focus will be placed on attendance within deciles 1-4, moving forward.</w:t>
            </w:r>
          </w:p>
          <w:p w14:paraId="72A2E539" w14:textId="47F50F63" w:rsidR="008C6EE6" w:rsidRPr="00695C46" w:rsidRDefault="008C6EE6" w:rsidP="00C228BA">
            <w:pPr>
              <w:rPr>
                <w:rFonts w:ascii="Arial" w:hAnsi="Arial" w:cs="Arial"/>
                <w:sz w:val="24"/>
                <w:szCs w:val="24"/>
              </w:rPr>
            </w:pPr>
          </w:p>
        </w:tc>
      </w:tr>
      <w:tr w:rsidR="00CF67E4" w:rsidRPr="00695C46" w14:paraId="39462860" w14:textId="3DA39551" w:rsidTr="00D17AA8">
        <w:tc>
          <w:tcPr>
            <w:tcW w:w="9006" w:type="dxa"/>
            <w:gridSpan w:val="2"/>
            <w:shd w:val="clear" w:color="auto" w:fill="D0CECE" w:themeFill="background2" w:themeFillShade="E6"/>
          </w:tcPr>
          <w:p w14:paraId="4D3304A6" w14:textId="77777777" w:rsidR="00CF67E4" w:rsidRPr="00695C46" w:rsidRDefault="00CF67E4" w:rsidP="00C228BA">
            <w:pPr>
              <w:rPr>
                <w:rFonts w:ascii="Arial" w:hAnsi="Arial" w:cs="Arial"/>
                <w:sz w:val="24"/>
                <w:szCs w:val="24"/>
              </w:rPr>
            </w:pPr>
          </w:p>
        </w:tc>
        <w:tc>
          <w:tcPr>
            <w:tcW w:w="1762" w:type="dxa"/>
            <w:shd w:val="clear" w:color="auto" w:fill="D0CECE" w:themeFill="background2" w:themeFillShade="E6"/>
          </w:tcPr>
          <w:p w14:paraId="47A42742" w14:textId="77777777" w:rsidR="00CF67E4" w:rsidRPr="00695C46" w:rsidRDefault="00CF67E4" w:rsidP="00C228BA">
            <w:pPr>
              <w:rPr>
                <w:rFonts w:ascii="Arial" w:hAnsi="Arial" w:cs="Arial"/>
                <w:sz w:val="24"/>
                <w:szCs w:val="24"/>
              </w:rPr>
            </w:pPr>
          </w:p>
        </w:tc>
      </w:tr>
      <w:tr w:rsidR="00D17AA8" w:rsidRPr="00695C46" w14:paraId="71BFD584" w14:textId="77777777" w:rsidTr="00C228BA">
        <w:tc>
          <w:tcPr>
            <w:tcW w:w="9006" w:type="dxa"/>
            <w:gridSpan w:val="2"/>
          </w:tcPr>
          <w:p w14:paraId="58DF4326" w14:textId="18CBACA2" w:rsidR="00983091" w:rsidRDefault="00D17AA8" w:rsidP="00983091">
            <w:pPr>
              <w:rPr>
                <w:rFonts w:ascii="Arial" w:hAnsi="Arial" w:cs="Arial"/>
                <w:sz w:val="24"/>
                <w:szCs w:val="24"/>
              </w:rPr>
            </w:pPr>
            <w:r w:rsidRPr="00695C46">
              <w:rPr>
                <w:rFonts w:ascii="Arial" w:hAnsi="Arial" w:cs="Arial"/>
                <w:b/>
                <w:bCs/>
                <w:sz w:val="24"/>
                <w:szCs w:val="24"/>
              </w:rPr>
              <w:t>Priority</w:t>
            </w:r>
            <w:r w:rsidR="00773437">
              <w:rPr>
                <w:rFonts w:ascii="Arial" w:hAnsi="Arial" w:cs="Arial"/>
                <w:b/>
                <w:bCs/>
                <w:sz w:val="24"/>
                <w:szCs w:val="24"/>
              </w:rPr>
              <w:t xml:space="preserve"> 1</w:t>
            </w:r>
            <w:r w:rsidR="00C7641D">
              <w:rPr>
                <w:rFonts w:ascii="Arial" w:hAnsi="Arial" w:cs="Arial"/>
                <w:b/>
                <w:bCs/>
                <w:sz w:val="24"/>
                <w:szCs w:val="24"/>
              </w:rPr>
              <w:t xml:space="preserve"> (Long Term Outcome)</w:t>
            </w:r>
            <w:r w:rsidRPr="00695C46">
              <w:rPr>
                <w:rFonts w:ascii="Arial" w:hAnsi="Arial" w:cs="Arial"/>
                <w:sz w:val="24"/>
                <w:szCs w:val="24"/>
              </w:rPr>
              <w:t>:</w:t>
            </w:r>
            <w:r w:rsidR="00983091" w:rsidRPr="00283434">
              <w:rPr>
                <w:rFonts w:cs="Arial"/>
                <w:b/>
                <w:shd w:val="clear" w:color="auto" w:fill="FFFFFF"/>
              </w:rPr>
              <w:t xml:space="preserve"> Literacy attainment in reading and writing will be increased, as detailed within the </w:t>
            </w:r>
            <w:r w:rsidR="00855822">
              <w:rPr>
                <w:rFonts w:cs="Arial"/>
                <w:b/>
                <w:shd w:val="clear" w:color="auto" w:fill="FFFFFF"/>
              </w:rPr>
              <w:t xml:space="preserve">attachment, </w:t>
            </w:r>
            <w:r w:rsidR="00983091">
              <w:rPr>
                <w:b/>
              </w:rPr>
              <w:t>by June 2023, via an increased focus on pupils within the junior stages, a reintroduction of NLC’s Active Literacy Writing practices, through further emphasis on spelling and grammar skills and through involvement in the Scottish Book Trust, ‘Reading School Initiative.’</w:t>
            </w:r>
          </w:p>
          <w:p w14:paraId="2B8968F0" w14:textId="35141CB1" w:rsidR="00D17AA8" w:rsidRPr="00C7641D" w:rsidRDefault="00D17AA8" w:rsidP="00C228BA">
            <w:pPr>
              <w:rPr>
                <w:rFonts w:ascii="Arial" w:hAnsi="Arial" w:cs="Arial"/>
                <w:b/>
                <w:bCs/>
                <w:sz w:val="24"/>
                <w:szCs w:val="24"/>
              </w:rPr>
            </w:pPr>
          </w:p>
        </w:tc>
        <w:tc>
          <w:tcPr>
            <w:tcW w:w="1762" w:type="dxa"/>
          </w:tcPr>
          <w:p w14:paraId="518B8D7D" w14:textId="77777777" w:rsidR="00D17AA8" w:rsidRPr="00695C46" w:rsidRDefault="00D17AA8" w:rsidP="00C228BA">
            <w:pPr>
              <w:rPr>
                <w:rFonts w:ascii="Arial" w:hAnsi="Arial" w:cs="Arial"/>
                <w:sz w:val="24"/>
                <w:szCs w:val="24"/>
              </w:rPr>
            </w:pPr>
          </w:p>
        </w:tc>
      </w:tr>
      <w:tr w:rsidR="00D17AA8" w:rsidRPr="00695C46" w14:paraId="2B20DC98" w14:textId="77777777" w:rsidTr="00C228BA">
        <w:tc>
          <w:tcPr>
            <w:tcW w:w="10768" w:type="dxa"/>
            <w:gridSpan w:val="3"/>
          </w:tcPr>
          <w:p w14:paraId="676F1260" w14:textId="38419432" w:rsidR="00AA12F7" w:rsidRPr="00AA12F7" w:rsidRDefault="00D17AA8" w:rsidP="00C228BA">
            <w:pPr>
              <w:rPr>
                <w:rFonts w:ascii="Arial" w:hAnsi="Arial" w:cs="Arial"/>
                <w:b/>
                <w:bCs/>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6FDFD2D9" w14:textId="77777777" w:rsidTr="00C228BA">
        <w:tc>
          <w:tcPr>
            <w:tcW w:w="5317" w:type="dxa"/>
            <w:shd w:val="clear" w:color="auto" w:fill="D9D9D9" w:themeFill="background1" w:themeFillShade="D9"/>
          </w:tcPr>
          <w:p w14:paraId="26BB8664" w14:textId="2A9B769F" w:rsidR="0003247D" w:rsidRPr="00695C46" w:rsidRDefault="0003247D" w:rsidP="00C228BA">
            <w:pPr>
              <w:rPr>
                <w:rFonts w:ascii="Arial" w:hAnsi="Arial" w:cs="Arial"/>
                <w:b/>
                <w:bCs/>
                <w:sz w:val="24"/>
                <w:szCs w:val="24"/>
              </w:rPr>
            </w:pPr>
            <w:r>
              <w:rPr>
                <w:rFonts w:ascii="Arial" w:hAnsi="Arial" w:cs="Arial"/>
                <w:b/>
                <w:bCs/>
                <w:sz w:val="24"/>
                <w:szCs w:val="24"/>
              </w:rPr>
              <w:t xml:space="preserve">NIF Priority: </w:t>
            </w:r>
            <w:r w:rsidR="00983091">
              <w:rPr>
                <w:rFonts w:cs="Arial"/>
                <w:b/>
                <w:bCs/>
                <w:sz w:val="24"/>
                <w:szCs w:val="24"/>
              </w:rPr>
              <w:t>1, 3, 4, 5</w:t>
            </w:r>
          </w:p>
        </w:tc>
        <w:tc>
          <w:tcPr>
            <w:tcW w:w="5451" w:type="dxa"/>
            <w:gridSpan w:val="2"/>
            <w:shd w:val="clear" w:color="auto" w:fill="D9D9D9" w:themeFill="background1" w:themeFillShade="D9"/>
          </w:tcPr>
          <w:p w14:paraId="68F09061" w14:textId="455626C5" w:rsidR="0003247D" w:rsidRPr="00695C46" w:rsidRDefault="0003247D" w:rsidP="00C228BA">
            <w:pPr>
              <w:rPr>
                <w:rFonts w:ascii="Arial" w:hAnsi="Arial" w:cs="Arial"/>
                <w:b/>
                <w:bCs/>
                <w:sz w:val="24"/>
                <w:szCs w:val="24"/>
              </w:rPr>
            </w:pPr>
            <w:r>
              <w:rPr>
                <w:rFonts w:ascii="Arial" w:hAnsi="Arial" w:cs="Arial"/>
                <w:b/>
                <w:bCs/>
                <w:sz w:val="24"/>
                <w:szCs w:val="24"/>
              </w:rPr>
              <w:t>NIF Driver:</w:t>
            </w:r>
            <w:r w:rsidR="00983091">
              <w:rPr>
                <w:rFonts w:cs="Arial"/>
                <w:b/>
                <w:bCs/>
                <w:sz w:val="24"/>
                <w:szCs w:val="24"/>
              </w:rPr>
              <w:t xml:space="preserve">  2, 3, 4, 5, 6</w:t>
            </w:r>
          </w:p>
        </w:tc>
      </w:tr>
      <w:tr w:rsidR="0003247D" w:rsidRPr="00695C46" w14:paraId="20B4BA91" w14:textId="77777777" w:rsidTr="00C228BA">
        <w:tc>
          <w:tcPr>
            <w:tcW w:w="5317" w:type="dxa"/>
            <w:shd w:val="clear" w:color="auto" w:fill="D9D9D9" w:themeFill="background1" w:themeFillShade="D9"/>
          </w:tcPr>
          <w:p w14:paraId="78A8B81A" w14:textId="4CC054ED" w:rsidR="0003247D" w:rsidRPr="00695C46" w:rsidRDefault="0003247D" w:rsidP="00C228BA">
            <w:pPr>
              <w:rPr>
                <w:rFonts w:ascii="Arial" w:hAnsi="Arial" w:cs="Arial"/>
                <w:b/>
                <w:bCs/>
                <w:sz w:val="24"/>
                <w:szCs w:val="24"/>
              </w:rPr>
            </w:pPr>
            <w:r>
              <w:rPr>
                <w:rFonts w:ascii="Arial" w:hAnsi="Arial" w:cs="Arial"/>
                <w:b/>
                <w:bCs/>
                <w:sz w:val="24"/>
                <w:szCs w:val="24"/>
              </w:rPr>
              <w:t>NLC Priority:</w:t>
            </w:r>
            <w:r w:rsidR="00983091">
              <w:rPr>
                <w:rFonts w:cs="Arial"/>
                <w:b/>
                <w:bCs/>
                <w:sz w:val="24"/>
                <w:szCs w:val="24"/>
              </w:rPr>
              <w:t xml:space="preserve"> 1, 2, 4, 5</w:t>
            </w:r>
          </w:p>
        </w:tc>
        <w:tc>
          <w:tcPr>
            <w:tcW w:w="5451" w:type="dxa"/>
            <w:gridSpan w:val="2"/>
            <w:shd w:val="clear" w:color="auto" w:fill="D9D9D9" w:themeFill="background1" w:themeFillShade="D9"/>
          </w:tcPr>
          <w:p w14:paraId="07C80D59" w14:textId="1A7861FB" w:rsidR="0003247D" w:rsidRPr="00695C46" w:rsidRDefault="00A64E7B" w:rsidP="00C228BA">
            <w:pPr>
              <w:rPr>
                <w:rFonts w:ascii="Arial" w:hAnsi="Arial" w:cs="Arial"/>
                <w:sz w:val="24"/>
                <w:szCs w:val="24"/>
              </w:rPr>
            </w:pPr>
            <w:r>
              <w:rPr>
                <w:rFonts w:ascii="Arial" w:hAnsi="Arial" w:cs="Arial"/>
                <w:b/>
                <w:bCs/>
                <w:sz w:val="24"/>
                <w:szCs w:val="24"/>
              </w:rPr>
              <w:t>Q.I. 1.2, 2.2, 2.3, 2.4, 3.2</w:t>
            </w:r>
          </w:p>
        </w:tc>
      </w:tr>
      <w:tr w:rsidR="00D17AA8" w:rsidRPr="00695C46" w14:paraId="0BB94B58" w14:textId="77777777" w:rsidTr="00C228BA">
        <w:tc>
          <w:tcPr>
            <w:tcW w:w="10768" w:type="dxa"/>
            <w:gridSpan w:val="3"/>
            <w:shd w:val="clear" w:color="auto" w:fill="D9D9D9" w:themeFill="background1" w:themeFillShade="D9"/>
          </w:tcPr>
          <w:p w14:paraId="50661F19" w14:textId="77777777" w:rsidR="00D17AA8" w:rsidRPr="00D17AA8" w:rsidRDefault="00D17AA8" w:rsidP="00C228B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61CB8F00" w14:textId="44B0AE0F" w:rsidR="00855822" w:rsidRPr="008A1555" w:rsidRDefault="00855822" w:rsidP="00855822">
            <w:pPr>
              <w:pStyle w:val="ListParagraph"/>
              <w:numPr>
                <w:ilvl w:val="0"/>
                <w:numId w:val="16"/>
              </w:numPr>
              <w:rPr>
                <w:color w:val="595959" w:themeColor="text1" w:themeTint="A6"/>
              </w:rPr>
            </w:pPr>
            <w:r w:rsidRPr="008A1555">
              <w:rPr>
                <w:color w:val="595959" w:themeColor="text1" w:themeTint="A6"/>
              </w:rPr>
              <w:t>Increased staffing via probationer and price match funded teacher</w:t>
            </w:r>
            <w:r w:rsidR="00A64E7B">
              <w:rPr>
                <w:color w:val="595959" w:themeColor="text1" w:themeTint="A6"/>
              </w:rPr>
              <w:t xml:space="preserve"> - </w:t>
            </w:r>
            <w:r w:rsidR="0003112E">
              <w:rPr>
                <w:color w:val="595959" w:themeColor="text1" w:themeTint="A6"/>
              </w:rPr>
              <w:t>£27327</w:t>
            </w:r>
          </w:p>
          <w:p w14:paraId="5939D84D" w14:textId="16AAED1A" w:rsidR="00855822" w:rsidRPr="008A1555" w:rsidRDefault="00855822" w:rsidP="00855822">
            <w:pPr>
              <w:pStyle w:val="ListParagraph"/>
              <w:numPr>
                <w:ilvl w:val="0"/>
                <w:numId w:val="16"/>
              </w:numPr>
              <w:rPr>
                <w:color w:val="595959" w:themeColor="text1" w:themeTint="A6"/>
              </w:rPr>
            </w:pPr>
            <w:r w:rsidRPr="008A1555">
              <w:rPr>
                <w:color w:val="595959" w:themeColor="text1" w:themeTint="A6"/>
              </w:rPr>
              <w:t>ICT hardware purchased</w:t>
            </w:r>
            <w:r w:rsidR="005D381E" w:rsidRPr="008A1555">
              <w:rPr>
                <w:color w:val="595959" w:themeColor="text1" w:themeTint="A6"/>
              </w:rPr>
              <w:t xml:space="preserve"> to facilitate more individualised programmes of work and to allow identified pupils to w</w:t>
            </w:r>
            <w:r w:rsidR="00A64E7B">
              <w:rPr>
                <w:color w:val="595959" w:themeColor="text1" w:themeTint="A6"/>
              </w:rPr>
              <w:t>ord process more of their tasks -</w:t>
            </w:r>
            <w:r w:rsidR="0003112E">
              <w:rPr>
                <w:color w:val="595959" w:themeColor="text1" w:themeTint="A6"/>
              </w:rPr>
              <w:t xml:space="preserve"> £7953.40</w:t>
            </w:r>
          </w:p>
          <w:p w14:paraId="1B2BF1FE" w14:textId="40BE12B7" w:rsidR="00855822" w:rsidRDefault="00855822" w:rsidP="00855822">
            <w:pPr>
              <w:pStyle w:val="ListParagraph"/>
              <w:numPr>
                <w:ilvl w:val="0"/>
                <w:numId w:val="16"/>
              </w:numPr>
              <w:rPr>
                <w:color w:val="595959" w:themeColor="text1" w:themeTint="A6"/>
              </w:rPr>
            </w:pPr>
            <w:r w:rsidRPr="008A1555">
              <w:rPr>
                <w:color w:val="595959" w:themeColor="text1" w:themeTint="A6"/>
              </w:rPr>
              <w:t xml:space="preserve">Shirley Clark Staff CLPL </w:t>
            </w:r>
            <w:r w:rsidR="005D381E" w:rsidRPr="008A1555">
              <w:rPr>
                <w:color w:val="595959" w:themeColor="text1" w:themeTint="A6"/>
              </w:rPr>
              <w:t>focus</w:t>
            </w:r>
            <w:r w:rsidR="009976D0">
              <w:rPr>
                <w:color w:val="595959" w:themeColor="text1" w:themeTint="A6"/>
              </w:rPr>
              <w:t>ing on Assessment</w:t>
            </w:r>
            <w:r w:rsidR="00A64E7B">
              <w:rPr>
                <w:color w:val="595959" w:themeColor="text1" w:themeTint="A6"/>
              </w:rPr>
              <w:t xml:space="preserve"> -</w:t>
            </w:r>
            <w:r w:rsidR="009976D0">
              <w:rPr>
                <w:color w:val="595959" w:themeColor="text1" w:themeTint="A6"/>
              </w:rPr>
              <w:t xml:space="preserve"> </w:t>
            </w:r>
            <w:r w:rsidR="00A64E7B">
              <w:rPr>
                <w:color w:val="595959" w:themeColor="text1" w:themeTint="A6"/>
              </w:rPr>
              <w:t>£1000</w:t>
            </w:r>
          </w:p>
          <w:p w14:paraId="78C3D46D" w14:textId="444392CB" w:rsidR="00D17AA8" w:rsidRPr="00D17AA8" w:rsidRDefault="00D17AA8" w:rsidP="00C228BA">
            <w:pPr>
              <w:rPr>
                <w:rFonts w:ascii="Arial" w:hAnsi="Arial" w:cs="Arial"/>
                <w:sz w:val="24"/>
                <w:szCs w:val="24"/>
                <w:u w:val="single"/>
              </w:rPr>
            </w:pPr>
          </w:p>
        </w:tc>
      </w:tr>
      <w:tr w:rsidR="00D17AA8" w:rsidRPr="00695C46" w14:paraId="3F8B52AD" w14:textId="77777777" w:rsidTr="00C228BA">
        <w:tc>
          <w:tcPr>
            <w:tcW w:w="10768" w:type="dxa"/>
            <w:gridSpan w:val="3"/>
            <w:shd w:val="clear" w:color="auto" w:fill="D9D9D9" w:themeFill="background1" w:themeFillShade="D9"/>
          </w:tcPr>
          <w:p w14:paraId="5E8C1841" w14:textId="75122E11" w:rsidR="00D17AA8" w:rsidRPr="00D17AA8" w:rsidRDefault="00D17AA8" w:rsidP="009976D0">
            <w:pPr>
              <w:rPr>
                <w:rFonts w:ascii="Arial" w:hAnsi="Arial" w:cs="Arial"/>
                <w:b/>
                <w:bCs/>
                <w:sz w:val="20"/>
                <w:szCs w:val="20"/>
              </w:rPr>
            </w:pPr>
            <w:r w:rsidRPr="00D17AA8">
              <w:rPr>
                <w:rFonts w:ascii="Arial" w:hAnsi="Arial" w:cs="Arial"/>
                <w:b/>
                <w:bCs/>
                <w:sz w:val="20"/>
                <w:szCs w:val="20"/>
              </w:rPr>
              <w:t>RATIONALE:</w:t>
            </w:r>
            <w:r w:rsidR="005D381E">
              <w:rPr>
                <w:rFonts w:ascii="Arial" w:hAnsi="Arial" w:cs="Arial"/>
                <w:b/>
                <w:bCs/>
                <w:sz w:val="20"/>
                <w:szCs w:val="20"/>
              </w:rPr>
              <w:t xml:space="preserve"> </w:t>
            </w:r>
            <w:r w:rsidR="00764E2B" w:rsidRPr="00EC7D34">
              <w:rPr>
                <w:color w:val="595959" w:themeColor="text1" w:themeTint="A6"/>
              </w:rPr>
              <w:t>To ensure high standards of literacy it was agreed that a focus should continue on the key areas of reading and writing, in particular. It was noted that levels of attainment in P1 were not always maintained as pupils moved int</w:t>
            </w:r>
            <w:r w:rsidR="00EC7D34" w:rsidRPr="00EC7D34">
              <w:rPr>
                <w:color w:val="595959" w:themeColor="text1" w:themeTint="A6"/>
              </w:rPr>
              <w:t>o the junior department and so</w:t>
            </w:r>
            <w:r w:rsidR="00764E2B" w:rsidRPr="00EC7D34">
              <w:rPr>
                <w:color w:val="595959" w:themeColor="text1" w:themeTint="A6"/>
              </w:rPr>
              <w:t xml:space="preserve"> for this reason, an increased </w:t>
            </w:r>
            <w:r w:rsidR="009976D0">
              <w:rPr>
                <w:color w:val="595959" w:themeColor="text1" w:themeTint="A6"/>
              </w:rPr>
              <w:t xml:space="preserve">emphasis was placed on </w:t>
            </w:r>
            <w:r w:rsidR="00764E2B" w:rsidRPr="00EC7D34">
              <w:rPr>
                <w:color w:val="595959" w:themeColor="text1" w:themeTint="A6"/>
              </w:rPr>
              <w:t>this cohort e.g. interv</w:t>
            </w:r>
            <w:r w:rsidR="00EC7D34" w:rsidRPr="00EC7D34">
              <w:rPr>
                <w:color w:val="595959" w:themeColor="text1" w:themeTint="A6"/>
              </w:rPr>
              <w:t>ention groups, Read, Write, Inc.</w:t>
            </w:r>
            <w:r w:rsidR="00764E2B" w:rsidRPr="00EC7D34">
              <w:rPr>
                <w:color w:val="595959" w:themeColor="text1" w:themeTint="A6"/>
              </w:rPr>
              <w:t xml:space="preserve"> Literacy Support Teacher, Cluster Support staff etc.</w:t>
            </w:r>
            <w:r w:rsidR="0067040F">
              <w:rPr>
                <w:color w:val="595959" w:themeColor="text1" w:themeTint="A6"/>
              </w:rPr>
              <w:t xml:space="preserve"> It was also noted that the quality</w:t>
            </w:r>
            <w:r w:rsidR="00EC7D34" w:rsidRPr="00EC7D34">
              <w:rPr>
                <w:color w:val="595959" w:themeColor="text1" w:themeTint="A6"/>
              </w:rPr>
              <w:t xml:space="preserve"> of basic grammar skills was adversely affecting pupils’ ability to create accurate pieces of writing and therefore the decision was taken to reintroduce weekly grammar lessons for pupils in P4-7. Furthermore, it was recognised that reading more for pleasure would serve to widen pupils’ vocabulary</w:t>
            </w:r>
            <w:r w:rsidR="00C10E76">
              <w:rPr>
                <w:color w:val="595959" w:themeColor="text1" w:themeTint="A6"/>
              </w:rPr>
              <w:t>,</w:t>
            </w:r>
            <w:r w:rsidR="00EC7D34" w:rsidRPr="00EC7D34">
              <w:rPr>
                <w:color w:val="595959" w:themeColor="text1" w:themeTint="A6"/>
              </w:rPr>
              <w:t xml:space="preserve"> which could in turn, be used to enhance pieces of writing and so an increased emphasis was placed on daily reading for pleasure within all classes and also initiatives to promote a love of reading e.g. book fairs, infant story sacks, creation of a lending library</w:t>
            </w:r>
            <w:r w:rsidR="009976D0">
              <w:rPr>
                <w:color w:val="595959" w:themeColor="text1" w:themeTint="A6"/>
              </w:rPr>
              <w:t>, up to date class libraries</w:t>
            </w:r>
            <w:r w:rsidR="00EC7D34" w:rsidRPr="00EC7D34">
              <w:rPr>
                <w:color w:val="595959" w:themeColor="text1" w:themeTint="A6"/>
              </w:rPr>
              <w:t xml:space="preserve"> etc.</w:t>
            </w:r>
          </w:p>
        </w:tc>
      </w:tr>
      <w:tr w:rsidR="00D17AA8" w:rsidRPr="00695C46" w14:paraId="253E5C41" w14:textId="77777777" w:rsidTr="00C228BA">
        <w:tc>
          <w:tcPr>
            <w:tcW w:w="10768" w:type="dxa"/>
            <w:gridSpan w:val="3"/>
            <w:shd w:val="clear" w:color="auto" w:fill="D9D9D9" w:themeFill="background1" w:themeFillShade="D9"/>
          </w:tcPr>
          <w:p w14:paraId="5EEF8140" w14:textId="5B5882A5" w:rsidR="00D17AA8" w:rsidRPr="00C10E76" w:rsidRDefault="00D17AA8" w:rsidP="00C228BA">
            <w:pPr>
              <w:rPr>
                <w:rFonts w:ascii="Arial" w:hAnsi="Arial" w:cs="Arial"/>
                <w:b/>
                <w:bCs/>
                <w:sz w:val="20"/>
                <w:szCs w:val="20"/>
              </w:rPr>
            </w:pPr>
            <w:r w:rsidRPr="00C10E76">
              <w:rPr>
                <w:rFonts w:ascii="Arial" w:hAnsi="Arial" w:cs="Arial"/>
                <w:b/>
                <w:bCs/>
                <w:sz w:val="20"/>
                <w:szCs w:val="20"/>
              </w:rPr>
              <w:t>OUTCOMES:</w:t>
            </w:r>
            <w:r w:rsidR="00C10E76" w:rsidRPr="00C10E76">
              <w:rPr>
                <w:rFonts w:ascii="Arial" w:hAnsi="Arial" w:cs="Arial"/>
                <w:b/>
                <w:bCs/>
                <w:sz w:val="20"/>
                <w:szCs w:val="20"/>
              </w:rPr>
              <w:t xml:space="preserve"> </w:t>
            </w:r>
            <w:r w:rsidR="00C10E76" w:rsidRPr="00C10E76">
              <w:rPr>
                <w:color w:val="595959" w:themeColor="text1" w:themeTint="A6"/>
              </w:rPr>
              <w:t>See Impact</w:t>
            </w:r>
          </w:p>
        </w:tc>
      </w:tr>
      <w:tr w:rsidR="00D17AA8" w:rsidRPr="00695C46" w14:paraId="338C0545" w14:textId="77777777" w:rsidTr="00C228BA">
        <w:tc>
          <w:tcPr>
            <w:tcW w:w="10768" w:type="dxa"/>
            <w:gridSpan w:val="3"/>
            <w:shd w:val="clear" w:color="auto" w:fill="D9D9D9" w:themeFill="background1" w:themeFillShade="D9"/>
          </w:tcPr>
          <w:p w14:paraId="6465E195" w14:textId="43597E8B" w:rsidR="00D17AA8" w:rsidRPr="00C10E76" w:rsidRDefault="00D17AA8" w:rsidP="00C10E76">
            <w:pPr>
              <w:rPr>
                <w:rFonts w:ascii="Arial" w:hAnsi="Arial" w:cs="Arial"/>
                <w:b/>
                <w:bCs/>
                <w:sz w:val="20"/>
                <w:szCs w:val="20"/>
              </w:rPr>
            </w:pPr>
            <w:r w:rsidRPr="00C10E76">
              <w:rPr>
                <w:rFonts w:ascii="Arial" w:hAnsi="Arial" w:cs="Arial"/>
                <w:b/>
                <w:bCs/>
                <w:sz w:val="20"/>
                <w:szCs w:val="20"/>
              </w:rPr>
              <w:t>EXPECTED IMPACT:</w:t>
            </w:r>
            <w:r w:rsidR="00C10E76" w:rsidRPr="00C10E76">
              <w:rPr>
                <w:rFonts w:ascii="Arial" w:hAnsi="Arial" w:cs="Arial"/>
                <w:b/>
                <w:bCs/>
                <w:sz w:val="20"/>
                <w:szCs w:val="20"/>
              </w:rPr>
              <w:t xml:space="preserve"> </w:t>
            </w:r>
            <w:r w:rsidR="00C10E76" w:rsidRPr="00C10E76">
              <w:rPr>
                <w:color w:val="595959" w:themeColor="text1" w:themeTint="A6"/>
              </w:rPr>
              <w:t>As a result of the planned processes, as detailed within our School Improvement Plan, it was anticipated that levels of attainment in reading and writing across all stages would rise to meet our targets in P1, P4 and P7.</w:t>
            </w:r>
          </w:p>
        </w:tc>
      </w:tr>
      <w:tr w:rsidR="0081149B" w:rsidRPr="00695C46" w14:paraId="32A035C3" w14:textId="77777777" w:rsidTr="00C228BA">
        <w:tc>
          <w:tcPr>
            <w:tcW w:w="10768" w:type="dxa"/>
            <w:gridSpan w:val="3"/>
          </w:tcPr>
          <w:p w14:paraId="0C01E386" w14:textId="5D7C5F81" w:rsidR="0081149B" w:rsidRDefault="0081149B" w:rsidP="002E795D">
            <w:pPr>
              <w:pStyle w:val="TableParagraph"/>
              <w:spacing w:before="79"/>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5480B405" w14:textId="77777777" w:rsidR="008120A8" w:rsidRDefault="008120A8" w:rsidP="0081149B">
            <w:pPr>
              <w:pStyle w:val="TableParagraph"/>
              <w:spacing w:before="79"/>
              <w:rPr>
                <w:b/>
                <w:color w:val="595959" w:themeColor="text1" w:themeTint="A6"/>
                <w:u w:val="single"/>
                <w:lang w:val="en-GB"/>
              </w:rPr>
            </w:pPr>
          </w:p>
          <w:p w14:paraId="6886FF74" w14:textId="77777777" w:rsidR="008120A8" w:rsidRDefault="008120A8" w:rsidP="0081149B">
            <w:pPr>
              <w:pStyle w:val="TableParagraph"/>
              <w:spacing w:before="79"/>
              <w:rPr>
                <w:b/>
                <w:color w:val="595959" w:themeColor="text1" w:themeTint="A6"/>
                <w:u w:val="single"/>
                <w:lang w:val="en-GB"/>
              </w:rPr>
            </w:pPr>
          </w:p>
          <w:p w14:paraId="060C15C2" w14:textId="68380893" w:rsidR="00AA6489" w:rsidRPr="00AA6489" w:rsidRDefault="00AA6489" w:rsidP="0081149B">
            <w:pPr>
              <w:pStyle w:val="TableParagraph"/>
              <w:spacing w:before="79"/>
              <w:rPr>
                <w:b/>
                <w:color w:val="595959" w:themeColor="text1" w:themeTint="A6"/>
                <w:u w:val="single"/>
                <w:lang w:val="en-GB"/>
              </w:rPr>
            </w:pPr>
            <w:r w:rsidRPr="00AA6489">
              <w:rPr>
                <w:b/>
                <w:color w:val="595959" w:themeColor="text1" w:themeTint="A6"/>
                <w:u w:val="single"/>
                <w:lang w:val="en-GB"/>
              </w:rPr>
              <w:t>Developing Pupils’ Language Capabilities</w:t>
            </w:r>
          </w:p>
          <w:p w14:paraId="4E41A2FB" w14:textId="3B38F33A" w:rsidR="0081149B" w:rsidRDefault="0081149B" w:rsidP="0081149B">
            <w:pPr>
              <w:pStyle w:val="TableParagraph"/>
              <w:spacing w:before="79"/>
              <w:rPr>
                <w:color w:val="595959" w:themeColor="text1" w:themeTint="A6"/>
                <w:lang w:val="en-GB"/>
              </w:rPr>
            </w:pPr>
            <w:r w:rsidRPr="0081149B">
              <w:rPr>
                <w:color w:val="595959" w:themeColor="text1" w:themeTint="A6"/>
                <w:lang w:val="en-GB"/>
              </w:rPr>
              <w:t xml:space="preserve">Staff awareness of ‘Language Land’ was raised through </w:t>
            </w:r>
            <w:r w:rsidR="00C228BA">
              <w:rPr>
                <w:color w:val="595959" w:themeColor="text1" w:themeTint="A6"/>
                <w:lang w:val="en-GB"/>
              </w:rPr>
              <w:t xml:space="preserve">demonstrations provided by </w:t>
            </w:r>
            <w:r w:rsidRPr="0081149B">
              <w:rPr>
                <w:color w:val="595959" w:themeColor="text1" w:themeTint="A6"/>
                <w:lang w:val="en-GB"/>
              </w:rPr>
              <w:t>Speech and Language Therapist</w:t>
            </w:r>
            <w:r w:rsidR="008C6EE6">
              <w:rPr>
                <w:color w:val="595959" w:themeColor="text1" w:themeTint="A6"/>
                <w:lang w:val="en-GB"/>
              </w:rPr>
              <w:t>s</w:t>
            </w:r>
            <w:r w:rsidRPr="0081149B">
              <w:rPr>
                <w:color w:val="595959" w:themeColor="text1" w:themeTint="A6"/>
                <w:lang w:val="en-GB"/>
              </w:rPr>
              <w:t>. This partnership working enabled staff to</w:t>
            </w:r>
            <w:r w:rsidR="00C228BA">
              <w:rPr>
                <w:color w:val="595959" w:themeColor="text1" w:themeTint="A6"/>
                <w:lang w:val="en-GB"/>
              </w:rPr>
              <w:t xml:space="preserve"> then implement </w:t>
            </w:r>
            <w:r w:rsidRPr="0081149B">
              <w:rPr>
                <w:color w:val="595959" w:themeColor="text1" w:themeTint="A6"/>
                <w:lang w:val="en-GB"/>
              </w:rPr>
              <w:t xml:space="preserve">this intervention </w:t>
            </w:r>
            <w:r w:rsidR="00C228BA">
              <w:rPr>
                <w:color w:val="595959" w:themeColor="text1" w:themeTint="A6"/>
                <w:lang w:val="en-GB"/>
              </w:rPr>
              <w:t>with identified pupils to enhance vocabulary.</w:t>
            </w:r>
            <w:r w:rsidR="00AA6489">
              <w:rPr>
                <w:color w:val="595959" w:themeColor="text1" w:themeTint="A6"/>
                <w:lang w:val="en-GB"/>
              </w:rPr>
              <w:t xml:space="preserve"> An increased focus was placed on talking and listening activities with staff implementing a programme of listening acti</w:t>
            </w:r>
            <w:r w:rsidR="008C6EE6">
              <w:rPr>
                <w:color w:val="595959" w:themeColor="text1" w:themeTint="A6"/>
                <w:lang w:val="en-GB"/>
              </w:rPr>
              <w:t>vities within all stages. P</w:t>
            </w:r>
            <w:r w:rsidR="00AA6489">
              <w:rPr>
                <w:color w:val="595959" w:themeColor="text1" w:themeTint="A6"/>
                <w:lang w:val="en-GB"/>
              </w:rPr>
              <w:t xml:space="preserve">upil confidence </w:t>
            </w:r>
            <w:r w:rsidR="008C6EE6">
              <w:rPr>
                <w:color w:val="595959" w:themeColor="text1" w:themeTint="A6"/>
                <w:lang w:val="en-GB"/>
              </w:rPr>
              <w:t xml:space="preserve">in talking </w:t>
            </w:r>
            <w:r w:rsidR="00AA6489">
              <w:rPr>
                <w:color w:val="595959" w:themeColor="text1" w:themeTint="A6"/>
                <w:lang w:val="en-GB"/>
              </w:rPr>
              <w:t xml:space="preserve">was further developed through </w:t>
            </w:r>
            <w:r w:rsidR="008C6EE6">
              <w:rPr>
                <w:color w:val="595959" w:themeColor="text1" w:themeTint="A6"/>
                <w:lang w:val="en-GB"/>
              </w:rPr>
              <w:t>delivery of a range of</w:t>
            </w:r>
            <w:r w:rsidR="00AA6489">
              <w:rPr>
                <w:color w:val="595959" w:themeColor="text1" w:themeTint="A6"/>
                <w:lang w:val="en-GB"/>
              </w:rPr>
              <w:t xml:space="preserve"> Powe</w:t>
            </w:r>
            <w:r w:rsidR="008C6EE6">
              <w:rPr>
                <w:color w:val="595959" w:themeColor="text1" w:themeTint="A6"/>
                <w:lang w:val="en-GB"/>
              </w:rPr>
              <w:t xml:space="preserve">r Point presentations and Sways, in junior and senior classes and at assemblies. </w:t>
            </w:r>
            <w:r w:rsidR="00AA6489">
              <w:rPr>
                <w:color w:val="595959" w:themeColor="text1" w:themeTint="A6"/>
                <w:lang w:val="en-GB"/>
              </w:rPr>
              <w:t xml:space="preserve"> Senior pupils also participated in Coatbridge High School’s</w:t>
            </w:r>
            <w:r w:rsidR="008C6EE6">
              <w:rPr>
                <w:color w:val="595959" w:themeColor="text1" w:themeTint="A6"/>
                <w:lang w:val="en-GB"/>
              </w:rPr>
              <w:t xml:space="preserve"> Public Speaking Competition. Bargeddie Primary</w:t>
            </w:r>
            <w:r w:rsidR="00AA6489">
              <w:rPr>
                <w:color w:val="595959" w:themeColor="text1" w:themeTint="A6"/>
                <w:lang w:val="en-GB"/>
              </w:rPr>
              <w:t xml:space="preserve"> continued to engage with partners in health, such as Speech and Language Therapists and implement their suggested strategies and advice to benefit our pupils</w:t>
            </w:r>
            <w:r w:rsidR="00524C4D">
              <w:rPr>
                <w:color w:val="595959" w:themeColor="text1" w:themeTint="A6"/>
                <w:lang w:val="en-GB"/>
              </w:rPr>
              <w:t>’ language development</w:t>
            </w:r>
            <w:r w:rsidR="00AA6489">
              <w:rPr>
                <w:color w:val="595959" w:themeColor="text1" w:themeTint="A6"/>
                <w:lang w:val="en-GB"/>
              </w:rPr>
              <w:t xml:space="preserve">. Furthermore reading for pleasure was widely promoted through </w:t>
            </w:r>
            <w:r w:rsidR="00B54182">
              <w:rPr>
                <w:color w:val="595959" w:themeColor="text1" w:themeTint="A6"/>
                <w:lang w:val="en-GB"/>
              </w:rPr>
              <w:t xml:space="preserve">biannual </w:t>
            </w:r>
            <w:r w:rsidR="00AA6489">
              <w:rPr>
                <w:color w:val="595959" w:themeColor="text1" w:themeTint="A6"/>
                <w:lang w:val="en-GB"/>
              </w:rPr>
              <w:t xml:space="preserve">book fairs, </w:t>
            </w:r>
            <w:r w:rsidR="00E93F52">
              <w:rPr>
                <w:color w:val="595959" w:themeColor="text1" w:themeTint="A6"/>
                <w:lang w:val="en-GB"/>
              </w:rPr>
              <w:t>engagement in several</w:t>
            </w:r>
            <w:r w:rsidR="00AA6489">
              <w:rPr>
                <w:color w:val="595959" w:themeColor="text1" w:themeTint="A6"/>
                <w:lang w:val="en-GB"/>
              </w:rPr>
              <w:t xml:space="preserve"> ‘Authors’ Live’ event</w:t>
            </w:r>
            <w:r w:rsidR="008C6EE6">
              <w:rPr>
                <w:color w:val="595959" w:themeColor="text1" w:themeTint="A6"/>
                <w:lang w:val="en-GB"/>
              </w:rPr>
              <w:t>s</w:t>
            </w:r>
            <w:r w:rsidR="00AA6489">
              <w:rPr>
                <w:color w:val="595959" w:themeColor="text1" w:themeTint="A6"/>
                <w:lang w:val="en-GB"/>
              </w:rPr>
              <w:t xml:space="preserve"> and through daily reading of class novels and infant stories etc.</w:t>
            </w:r>
            <w:r w:rsidR="008C6EE6">
              <w:rPr>
                <w:color w:val="595959" w:themeColor="text1" w:themeTint="A6"/>
                <w:lang w:val="en-GB"/>
              </w:rPr>
              <w:t xml:space="preserve"> This has served to encourage more pupils to read for pleasure, as evidenced by our book fair sales.</w:t>
            </w:r>
          </w:p>
          <w:p w14:paraId="78AEA0D6" w14:textId="77777777" w:rsidR="009864A0" w:rsidRDefault="009864A0" w:rsidP="0081149B">
            <w:pPr>
              <w:pStyle w:val="TableParagraph"/>
              <w:spacing w:before="79"/>
              <w:rPr>
                <w:color w:val="595959" w:themeColor="text1" w:themeTint="A6"/>
                <w:lang w:val="en-GB"/>
              </w:rPr>
            </w:pPr>
          </w:p>
          <w:p w14:paraId="11CF4758" w14:textId="00FB8BE1" w:rsidR="00AA6489" w:rsidRDefault="00AA6489" w:rsidP="0081149B">
            <w:pPr>
              <w:pStyle w:val="TableParagraph"/>
              <w:spacing w:before="79"/>
              <w:rPr>
                <w:b/>
                <w:color w:val="595959" w:themeColor="text1" w:themeTint="A6"/>
                <w:u w:val="single"/>
                <w:lang w:val="en-GB"/>
              </w:rPr>
            </w:pPr>
            <w:r w:rsidRPr="00AA6489">
              <w:rPr>
                <w:b/>
                <w:color w:val="595959" w:themeColor="text1" w:themeTint="A6"/>
                <w:u w:val="single"/>
                <w:lang w:val="en-GB"/>
              </w:rPr>
              <w:t>Supporting Pupils to Develop as Fluent, Capable Readers</w:t>
            </w:r>
          </w:p>
          <w:p w14:paraId="4096492D" w14:textId="35F06485" w:rsidR="0081149B" w:rsidRDefault="002E795D" w:rsidP="0081149B">
            <w:pPr>
              <w:pStyle w:val="TableParagraph"/>
              <w:spacing w:before="79"/>
              <w:rPr>
                <w:color w:val="595959" w:themeColor="text1" w:themeTint="A6"/>
                <w:lang w:val="en-GB"/>
              </w:rPr>
            </w:pPr>
            <w:r>
              <w:rPr>
                <w:color w:val="595959" w:themeColor="text1" w:themeTint="A6"/>
                <w:lang w:val="en-GB"/>
              </w:rPr>
              <w:t xml:space="preserve">Initial class configurations were </w:t>
            </w:r>
            <w:r w:rsidR="00AA6489" w:rsidRPr="0081149B">
              <w:rPr>
                <w:color w:val="595959" w:themeColor="text1" w:themeTint="A6"/>
                <w:lang w:val="en-GB"/>
              </w:rPr>
              <w:t>carefully considered, to ensure staff were able to deliver appropriate support</w:t>
            </w:r>
            <w:r>
              <w:rPr>
                <w:color w:val="595959" w:themeColor="text1" w:themeTint="A6"/>
                <w:lang w:val="en-GB"/>
              </w:rPr>
              <w:t xml:space="preserve"> or challenge</w:t>
            </w:r>
            <w:r w:rsidR="00AA6489" w:rsidRPr="0081149B">
              <w:rPr>
                <w:color w:val="595959" w:themeColor="text1" w:themeTint="A6"/>
                <w:lang w:val="en-GB"/>
              </w:rPr>
              <w:t xml:space="preserve"> to identified groups and individuals, in a bid to raise attainment. Pips+ Baseline Assessments were administered to Primary One pupils at an early point, to determine</w:t>
            </w:r>
            <w:r w:rsidR="008C6EE6">
              <w:rPr>
                <w:color w:val="595959" w:themeColor="text1" w:themeTint="A6"/>
                <w:lang w:val="en-GB"/>
              </w:rPr>
              <w:t xml:space="preserve"> </w:t>
            </w:r>
            <w:r w:rsidR="00AA6489" w:rsidRPr="0081149B">
              <w:rPr>
                <w:color w:val="595959" w:themeColor="text1" w:themeTint="A6"/>
                <w:lang w:val="en-GB"/>
              </w:rPr>
              <w:t>pupils’ levels of ability and to ensure a</w:t>
            </w:r>
            <w:r w:rsidR="00AA6489">
              <w:rPr>
                <w:color w:val="595959" w:themeColor="text1" w:themeTint="A6"/>
                <w:lang w:val="en-GB"/>
              </w:rPr>
              <w:t>ppr</w:t>
            </w:r>
            <w:r w:rsidR="00C322CE">
              <w:rPr>
                <w:color w:val="595959" w:themeColor="text1" w:themeTint="A6"/>
                <w:lang w:val="en-GB"/>
              </w:rPr>
              <w:t xml:space="preserve">opriate support or challenge. </w:t>
            </w:r>
            <w:r w:rsidR="00AA6489" w:rsidRPr="0081149B">
              <w:rPr>
                <w:color w:val="595959" w:themeColor="text1" w:themeTint="A6"/>
                <w:lang w:val="en-GB"/>
              </w:rPr>
              <w:t xml:space="preserve">Other identified pupils were assessed using the </w:t>
            </w:r>
            <w:proofErr w:type="spellStart"/>
            <w:r w:rsidR="00AA6489" w:rsidRPr="0081149B">
              <w:rPr>
                <w:color w:val="595959" w:themeColor="text1" w:themeTint="A6"/>
                <w:lang w:val="en-GB"/>
              </w:rPr>
              <w:t>Yarc</w:t>
            </w:r>
            <w:proofErr w:type="spellEnd"/>
            <w:r w:rsidR="00AA6489" w:rsidRPr="0081149B">
              <w:rPr>
                <w:color w:val="595959" w:themeColor="text1" w:themeTint="A6"/>
                <w:lang w:val="en-GB"/>
              </w:rPr>
              <w:t xml:space="preserve"> assessment resource to determine their starting point in Literacy. </w:t>
            </w:r>
            <w:r>
              <w:rPr>
                <w:color w:val="595959" w:themeColor="text1" w:themeTint="A6"/>
                <w:lang w:val="en-GB"/>
              </w:rPr>
              <w:t>From these assessment results</w:t>
            </w:r>
            <w:r w:rsidR="00524C4D">
              <w:rPr>
                <w:color w:val="595959" w:themeColor="text1" w:themeTint="A6"/>
                <w:lang w:val="en-GB"/>
              </w:rPr>
              <w:t>,</w:t>
            </w:r>
            <w:r>
              <w:rPr>
                <w:color w:val="595959" w:themeColor="text1" w:themeTint="A6"/>
                <w:lang w:val="en-GB"/>
              </w:rPr>
              <w:t xml:space="preserve"> pupils were selected for additional support and appropriate interventions. ‘Tales on a Tuesday’ was introd</w:t>
            </w:r>
            <w:r w:rsidR="00C322CE">
              <w:rPr>
                <w:color w:val="595959" w:themeColor="text1" w:themeTint="A6"/>
                <w:lang w:val="en-GB"/>
              </w:rPr>
              <w:t xml:space="preserve">uced, which enabled </w:t>
            </w:r>
            <w:r>
              <w:rPr>
                <w:color w:val="595959" w:themeColor="text1" w:themeTint="A6"/>
                <w:lang w:val="en-GB"/>
              </w:rPr>
              <w:t>senior pupils</w:t>
            </w:r>
            <w:r w:rsidR="00C322CE">
              <w:rPr>
                <w:color w:val="595959" w:themeColor="text1" w:themeTint="A6"/>
                <w:lang w:val="en-GB"/>
              </w:rPr>
              <w:t xml:space="preserve"> to practise their fluency when </w:t>
            </w:r>
            <w:r w:rsidR="008E7922">
              <w:rPr>
                <w:color w:val="595959" w:themeColor="text1" w:themeTint="A6"/>
                <w:lang w:val="en-GB"/>
              </w:rPr>
              <w:t xml:space="preserve">reading aloud to infant pupils, while infant pupils also benefited by having texts modelled to them. </w:t>
            </w:r>
            <w:r>
              <w:rPr>
                <w:color w:val="595959" w:themeColor="text1" w:themeTint="A6"/>
                <w:lang w:val="en-GB"/>
              </w:rPr>
              <w:t xml:space="preserve"> </w:t>
            </w:r>
            <w:r w:rsidR="0081149B" w:rsidRPr="0081149B">
              <w:rPr>
                <w:color w:val="595959" w:themeColor="text1" w:themeTint="A6"/>
                <w:lang w:val="en-GB"/>
              </w:rPr>
              <w:t xml:space="preserve">Both NLC Cluster Support staff and Literacy Support staff </w:t>
            </w:r>
            <w:r w:rsidR="00C228BA">
              <w:rPr>
                <w:color w:val="595959" w:themeColor="text1" w:themeTint="A6"/>
                <w:lang w:val="en-GB"/>
              </w:rPr>
              <w:t xml:space="preserve">were </w:t>
            </w:r>
            <w:r w:rsidR="0081149B" w:rsidRPr="0081149B">
              <w:rPr>
                <w:color w:val="595959" w:themeColor="text1" w:themeTint="A6"/>
                <w:lang w:val="en-GB"/>
              </w:rPr>
              <w:t xml:space="preserve">deployed to work with specific groups and individuals to further develop basic Literacy skills. The ‘Read, Write, Inc.’ resource </w:t>
            </w:r>
            <w:r w:rsidR="00C228BA">
              <w:rPr>
                <w:color w:val="595959" w:themeColor="text1" w:themeTint="A6"/>
                <w:lang w:val="en-GB"/>
              </w:rPr>
              <w:t xml:space="preserve">was </w:t>
            </w:r>
            <w:r w:rsidR="00524C4D">
              <w:rPr>
                <w:color w:val="595959" w:themeColor="text1" w:themeTint="A6"/>
                <w:lang w:val="en-GB"/>
              </w:rPr>
              <w:t xml:space="preserve">implemented four times per week, from August to October, with pupil improvements monitored and tracked. </w:t>
            </w:r>
            <w:r w:rsidR="008E7922">
              <w:rPr>
                <w:color w:val="595959" w:themeColor="text1" w:themeTint="A6"/>
                <w:lang w:val="en-GB"/>
              </w:rPr>
              <w:t xml:space="preserve">All pupils within this group demonstrated progress through increased reading scores, following the intervention block. </w:t>
            </w:r>
            <w:r w:rsidR="0081149B" w:rsidRPr="0081149B">
              <w:rPr>
                <w:color w:val="595959" w:themeColor="text1" w:themeTint="A6"/>
                <w:lang w:val="en-GB"/>
              </w:rPr>
              <w:t>Within classes</w:t>
            </w:r>
            <w:r w:rsidR="00C228BA">
              <w:rPr>
                <w:color w:val="595959" w:themeColor="text1" w:themeTint="A6"/>
                <w:lang w:val="en-GB"/>
              </w:rPr>
              <w:t>,</w:t>
            </w:r>
            <w:r w:rsidR="0081149B" w:rsidRPr="0081149B">
              <w:rPr>
                <w:color w:val="595959" w:themeColor="text1" w:themeTint="A6"/>
                <w:lang w:val="en-GB"/>
              </w:rPr>
              <w:t xml:space="preserve"> differentiated programmes of work </w:t>
            </w:r>
            <w:r w:rsidR="00C228BA">
              <w:rPr>
                <w:color w:val="595959" w:themeColor="text1" w:themeTint="A6"/>
                <w:lang w:val="en-GB"/>
              </w:rPr>
              <w:t xml:space="preserve">were </w:t>
            </w:r>
            <w:r w:rsidR="0081149B" w:rsidRPr="0081149B">
              <w:rPr>
                <w:color w:val="595959" w:themeColor="text1" w:themeTint="A6"/>
                <w:lang w:val="en-GB"/>
              </w:rPr>
              <w:t>in place to ensure pupil needs</w:t>
            </w:r>
            <w:r w:rsidR="00C228BA">
              <w:rPr>
                <w:color w:val="595959" w:themeColor="text1" w:themeTint="A6"/>
                <w:lang w:val="en-GB"/>
              </w:rPr>
              <w:t xml:space="preserve"> were</w:t>
            </w:r>
            <w:r w:rsidR="0081149B" w:rsidRPr="0081149B">
              <w:rPr>
                <w:color w:val="595959" w:themeColor="text1" w:themeTint="A6"/>
                <w:lang w:val="en-GB"/>
              </w:rPr>
              <w:t xml:space="preserve"> appropriately met. </w:t>
            </w:r>
            <w:proofErr w:type="spellStart"/>
            <w:r w:rsidR="0081149B" w:rsidRPr="0081149B">
              <w:rPr>
                <w:color w:val="595959" w:themeColor="text1" w:themeTint="A6"/>
                <w:lang w:val="en-GB"/>
              </w:rPr>
              <w:t>Girfme</w:t>
            </w:r>
            <w:proofErr w:type="spellEnd"/>
            <w:r w:rsidR="0081149B" w:rsidRPr="0081149B">
              <w:rPr>
                <w:color w:val="595959" w:themeColor="text1" w:themeTint="A6"/>
                <w:lang w:val="en-GB"/>
              </w:rPr>
              <w:t xml:space="preserve"> Plans </w:t>
            </w:r>
            <w:r w:rsidR="00C228BA">
              <w:rPr>
                <w:color w:val="595959" w:themeColor="text1" w:themeTint="A6"/>
                <w:lang w:val="en-GB"/>
              </w:rPr>
              <w:t xml:space="preserve">were </w:t>
            </w:r>
            <w:r>
              <w:rPr>
                <w:color w:val="595959" w:themeColor="text1" w:themeTint="A6"/>
                <w:lang w:val="en-GB"/>
              </w:rPr>
              <w:t xml:space="preserve">created and </w:t>
            </w:r>
            <w:r w:rsidR="00C228BA">
              <w:rPr>
                <w:color w:val="595959" w:themeColor="text1" w:themeTint="A6"/>
                <w:lang w:val="en-GB"/>
              </w:rPr>
              <w:t>regularly</w:t>
            </w:r>
            <w:r w:rsidR="0081149B" w:rsidRPr="0081149B">
              <w:rPr>
                <w:color w:val="595959" w:themeColor="text1" w:themeTint="A6"/>
                <w:lang w:val="en-GB"/>
              </w:rPr>
              <w:t xml:space="preserve"> updated to detail areas for development and next steps in learning. Furthermore, Requests for Assistance </w:t>
            </w:r>
            <w:r w:rsidR="00C228BA">
              <w:rPr>
                <w:color w:val="595959" w:themeColor="text1" w:themeTint="A6"/>
                <w:lang w:val="en-GB"/>
              </w:rPr>
              <w:t xml:space="preserve">were </w:t>
            </w:r>
            <w:r w:rsidR="0081149B" w:rsidRPr="0081149B">
              <w:rPr>
                <w:color w:val="595959" w:themeColor="text1" w:themeTint="A6"/>
                <w:lang w:val="en-GB"/>
              </w:rPr>
              <w:t>submitted to partne</w:t>
            </w:r>
            <w:r>
              <w:rPr>
                <w:color w:val="595959" w:themeColor="text1" w:themeTint="A6"/>
                <w:lang w:val="en-GB"/>
              </w:rPr>
              <w:t xml:space="preserve">r agencies for additional input, </w:t>
            </w:r>
            <w:r w:rsidR="0081149B" w:rsidRPr="0081149B">
              <w:rPr>
                <w:color w:val="595959" w:themeColor="text1" w:themeTint="A6"/>
                <w:lang w:val="en-GB"/>
              </w:rPr>
              <w:t xml:space="preserve">support and advice. </w:t>
            </w:r>
            <w:r w:rsidR="00524C4D">
              <w:rPr>
                <w:color w:val="595959" w:themeColor="text1" w:themeTint="A6"/>
                <w:lang w:val="en-GB"/>
              </w:rPr>
              <w:t>In</w:t>
            </w:r>
            <w:r>
              <w:rPr>
                <w:color w:val="595959" w:themeColor="text1" w:themeTint="A6"/>
                <w:lang w:val="en-GB"/>
              </w:rPr>
              <w:t xml:space="preserve"> addition</w:t>
            </w:r>
            <w:r w:rsidR="00B54182">
              <w:rPr>
                <w:color w:val="595959" w:themeColor="text1" w:themeTint="A6"/>
                <w:lang w:val="en-GB"/>
              </w:rPr>
              <w:t>,</w:t>
            </w:r>
            <w:r>
              <w:rPr>
                <w:color w:val="595959" w:themeColor="text1" w:themeTint="A6"/>
                <w:lang w:val="en-GB"/>
              </w:rPr>
              <w:t xml:space="preserve"> several infant, literacy </w:t>
            </w:r>
            <w:r w:rsidR="008E7922">
              <w:rPr>
                <w:color w:val="595959" w:themeColor="text1" w:themeTint="A6"/>
                <w:lang w:val="en-GB"/>
              </w:rPr>
              <w:t>based workshops were provided for</w:t>
            </w:r>
            <w:r>
              <w:rPr>
                <w:color w:val="595959" w:themeColor="text1" w:themeTint="A6"/>
                <w:lang w:val="en-GB"/>
              </w:rPr>
              <w:t xml:space="preserve"> parents and carers to encourage replication of practice at home. A literacy transition meeting was also provided for families of pupils beginning in August 2023, to </w:t>
            </w:r>
            <w:r w:rsidR="00E93F52">
              <w:rPr>
                <w:color w:val="595959" w:themeColor="text1" w:themeTint="A6"/>
                <w:lang w:val="en-GB"/>
              </w:rPr>
              <w:t xml:space="preserve">stress </w:t>
            </w:r>
            <w:r>
              <w:rPr>
                <w:color w:val="595959" w:themeColor="text1" w:themeTint="A6"/>
                <w:lang w:val="en-GB"/>
              </w:rPr>
              <w:t>the impo</w:t>
            </w:r>
            <w:r w:rsidR="00B54182">
              <w:rPr>
                <w:color w:val="595959" w:themeColor="text1" w:themeTint="A6"/>
                <w:lang w:val="en-GB"/>
              </w:rPr>
              <w:t>rtance of literacy and to highlight</w:t>
            </w:r>
            <w:r>
              <w:rPr>
                <w:color w:val="595959" w:themeColor="text1" w:themeTint="A6"/>
                <w:lang w:val="en-GB"/>
              </w:rPr>
              <w:t xml:space="preserve"> school expectations.</w:t>
            </w:r>
          </w:p>
          <w:p w14:paraId="66CDB7B7" w14:textId="7D0DC3A4" w:rsidR="002E795D" w:rsidRPr="002E795D" w:rsidRDefault="002E795D" w:rsidP="0081149B">
            <w:pPr>
              <w:pStyle w:val="TableParagraph"/>
              <w:spacing w:before="79"/>
              <w:rPr>
                <w:b/>
                <w:color w:val="595959" w:themeColor="text1" w:themeTint="A6"/>
                <w:u w:val="single"/>
                <w:lang w:val="en-GB"/>
              </w:rPr>
            </w:pPr>
          </w:p>
          <w:p w14:paraId="189F8E85" w14:textId="18B430D1" w:rsidR="002E795D" w:rsidRDefault="002E795D" w:rsidP="0081149B">
            <w:pPr>
              <w:pStyle w:val="TableParagraph"/>
              <w:spacing w:before="79"/>
              <w:rPr>
                <w:b/>
                <w:color w:val="595959" w:themeColor="text1" w:themeTint="A6"/>
                <w:u w:val="single"/>
                <w:lang w:val="en-GB"/>
              </w:rPr>
            </w:pPr>
            <w:r w:rsidRPr="002E795D">
              <w:rPr>
                <w:b/>
                <w:color w:val="595959" w:themeColor="text1" w:themeTint="A6"/>
                <w:u w:val="single"/>
                <w:lang w:val="en-GB"/>
              </w:rPr>
              <w:t>Ensuring Knowl</w:t>
            </w:r>
            <w:r>
              <w:rPr>
                <w:b/>
                <w:color w:val="595959" w:themeColor="text1" w:themeTint="A6"/>
                <w:u w:val="single"/>
                <w:lang w:val="en-GB"/>
              </w:rPr>
              <w:t>edge of Comprehension Strategie</w:t>
            </w:r>
            <w:r w:rsidR="006D5A65">
              <w:rPr>
                <w:b/>
                <w:color w:val="595959" w:themeColor="text1" w:themeTint="A6"/>
                <w:u w:val="single"/>
                <w:lang w:val="en-GB"/>
              </w:rPr>
              <w:t>s</w:t>
            </w:r>
          </w:p>
          <w:p w14:paraId="0803964B" w14:textId="7A4D28FF" w:rsidR="002E795D" w:rsidRPr="00791CF3" w:rsidRDefault="00524C4D" w:rsidP="0081149B">
            <w:pPr>
              <w:pStyle w:val="TableParagraph"/>
              <w:spacing w:before="79"/>
              <w:rPr>
                <w:color w:val="595959" w:themeColor="text1" w:themeTint="A6"/>
                <w:highlight w:val="yellow"/>
                <w:lang w:val="en-GB"/>
              </w:rPr>
            </w:pPr>
            <w:r>
              <w:rPr>
                <w:color w:val="595959" w:themeColor="text1" w:themeTint="A6"/>
                <w:lang w:val="en-GB"/>
              </w:rPr>
              <w:t>We aimed to further develop pupils’ fluency and comprehension across all stages and  therefore c</w:t>
            </w:r>
            <w:r w:rsidR="002E795D" w:rsidRPr="002E795D">
              <w:rPr>
                <w:color w:val="595959" w:themeColor="text1" w:themeTint="A6"/>
                <w:lang w:val="en-GB"/>
              </w:rPr>
              <w:t xml:space="preserve">omprehension strategies </w:t>
            </w:r>
            <w:r>
              <w:rPr>
                <w:color w:val="595959" w:themeColor="text1" w:themeTint="A6"/>
                <w:lang w:val="en-GB"/>
              </w:rPr>
              <w:t xml:space="preserve">were </w:t>
            </w:r>
            <w:r w:rsidR="002E795D" w:rsidRPr="002E795D">
              <w:rPr>
                <w:color w:val="595959" w:themeColor="text1" w:themeTint="A6"/>
                <w:lang w:val="en-GB"/>
              </w:rPr>
              <w:t xml:space="preserve">revisited to ensure all pupils </w:t>
            </w:r>
            <w:r>
              <w:rPr>
                <w:color w:val="595959" w:themeColor="text1" w:themeTint="A6"/>
                <w:lang w:val="en-GB"/>
              </w:rPr>
              <w:t>were aware of these and could</w:t>
            </w:r>
            <w:r w:rsidR="008E7922">
              <w:rPr>
                <w:color w:val="595959" w:themeColor="text1" w:themeTint="A6"/>
                <w:lang w:val="en-GB"/>
              </w:rPr>
              <w:t xml:space="preserve"> use the range of strategies</w:t>
            </w:r>
            <w:r w:rsidR="002E795D" w:rsidRPr="002E795D">
              <w:rPr>
                <w:color w:val="595959" w:themeColor="text1" w:themeTint="A6"/>
                <w:lang w:val="en-GB"/>
              </w:rPr>
              <w:t xml:space="preserve"> appropriately </w:t>
            </w:r>
            <w:r w:rsidR="002E795D">
              <w:rPr>
                <w:color w:val="595959" w:themeColor="text1" w:themeTint="A6"/>
                <w:lang w:val="en-GB"/>
              </w:rPr>
              <w:t xml:space="preserve"> to help them better understand their reading. Weekly comprehension activities </w:t>
            </w:r>
            <w:r>
              <w:rPr>
                <w:color w:val="595959" w:themeColor="text1" w:themeTint="A6"/>
                <w:lang w:val="en-GB"/>
              </w:rPr>
              <w:t xml:space="preserve">were provided in P4-7 </w:t>
            </w:r>
            <w:r w:rsidR="002E795D">
              <w:rPr>
                <w:color w:val="595959" w:themeColor="text1" w:themeTint="A6"/>
                <w:lang w:val="en-GB"/>
              </w:rPr>
              <w:t>to further consol</w:t>
            </w:r>
            <w:r w:rsidR="002E795D" w:rsidRPr="00791CF3">
              <w:rPr>
                <w:color w:val="595959" w:themeColor="text1" w:themeTint="A6"/>
                <w:lang w:val="en-GB"/>
              </w:rPr>
              <w:t>idate this skill.</w:t>
            </w:r>
            <w:r w:rsidRPr="00791CF3">
              <w:rPr>
                <w:color w:val="595959" w:themeColor="text1" w:themeTint="A6"/>
                <w:lang w:val="en-GB"/>
              </w:rPr>
              <w:t xml:space="preserve"> </w:t>
            </w:r>
            <w:r w:rsidR="00791CF3" w:rsidRPr="00791CF3">
              <w:rPr>
                <w:color w:val="595959" w:themeColor="text1" w:themeTint="A6"/>
                <w:lang w:val="en-GB"/>
              </w:rPr>
              <w:t xml:space="preserve">Reciprocal reading featured in P4-7 classes, with pupils allocated specific roles, to enhance their engagement and comprehension. </w:t>
            </w:r>
            <w:r>
              <w:rPr>
                <w:color w:val="595959" w:themeColor="text1" w:themeTint="A6"/>
                <w:lang w:val="en-GB"/>
              </w:rPr>
              <w:t>The importance of quality questioning was reiterated</w:t>
            </w:r>
            <w:r w:rsidR="00C322CE">
              <w:rPr>
                <w:color w:val="595959" w:themeColor="text1" w:themeTint="A6"/>
                <w:lang w:val="en-GB"/>
              </w:rPr>
              <w:t xml:space="preserve">, </w:t>
            </w:r>
            <w:r>
              <w:rPr>
                <w:color w:val="595959" w:themeColor="text1" w:themeTint="A6"/>
                <w:lang w:val="en-GB"/>
              </w:rPr>
              <w:t xml:space="preserve">with a focus on Blooms Taxonomy. All staff were provided with question starters to help them </w:t>
            </w:r>
            <w:r w:rsidR="00C322CE">
              <w:rPr>
                <w:color w:val="595959" w:themeColor="text1" w:themeTint="A6"/>
                <w:lang w:val="en-GB"/>
              </w:rPr>
              <w:t xml:space="preserve">formulate questions with appropriate </w:t>
            </w:r>
            <w:r w:rsidR="008E7922">
              <w:rPr>
                <w:color w:val="595959" w:themeColor="text1" w:themeTint="A6"/>
                <w:lang w:val="en-GB"/>
              </w:rPr>
              <w:t>degrees of challenge to ensure differentiation.</w:t>
            </w:r>
            <w:r w:rsidR="00791CF3">
              <w:rPr>
                <w:color w:val="595959" w:themeColor="text1" w:themeTint="A6"/>
                <w:lang w:val="en-GB"/>
              </w:rPr>
              <w:t xml:space="preserve"> </w:t>
            </w:r>
          </w:p>
          <w:p w14:paraId="4CEED632" w14:textId="019C1D33" w:rsidR="00524C4D" w:rsidRDefault="00524C4D" w:rsidP="0081149B">
            <w:pPr>
              <w:pStyle w:val="TableParagraph"/>
              <w:spacing w:before="79"/>
              <w:rPr>
                <w:color w:val="595959" w:themeColor="text1" w:themeTint="A6"/>
                <w:lang w:val="en-GB"/>
              </w:rPr>
            </w:pPr>
          </w:p>
          <w:p w14:paraId="5D18E99E" w14:textId="53C17F37" w:rsidR="00524C4D" w:rsidRDefault="00524C4D" w:rsidP="0081149B">
            <w:pPr>
              <w:pStyle w:val="TableParagraph"/>
              <w:spacing w:before="79"/>
              <w:rPr>
                <w:b/>
                <w:color w:val="595959" w:themeColor="text1" w:themeTint="A6"/>
                <w:u w:val="single"/>
                <w:lang w:val="en-GB"/>
              </w:rPr>
            </w:pPr>
            <w:r w:rsidRPr="00524C4D">
              <w:rPr>
                <w:b/>
                <w:color w:val="595959" w:themeColor="text1" w:themeTint="A6"/>
                <w:u w:val="single"/>
                <w:lang w:val="en-GB"/>
              </w:rPr>
              <w:t>Promoting a Reading Culture</w:t>
            </w:r>
          </w:p>
          <w:p w14:paraId="0ADB6510" w14:textId="316C46BA" w:rsidR="006D5A65" w:rsidRDefault="006D5A65" w:rsidP="0081149B">
            <w:pPr>
              <w:pStyle w:val="TableParagraph"/>
              <w:spacing w:before="79"/>
              <w:rPr>
                <w:color w:val="595959" w:themeColor="text1" w:themeTint="A6"/>
                <w:lang w:val="en-GB"/>
              </w:rPr>
            </w:pPr>
            <w:r w:rsidRPr="006D5A65">
              <w:rPr>
                <w:color w:val="595959" w:themeColor="text1" w:themeTint="A6"/>
                <w:lang w:val="en-GB"/>
              </w:rPr>
              <w:t>Bargeddie Primary is registered with the Scottish Book Trust’s, ‘Reading School,’ initiative and is keen to promote reading for pleasure. Therefore,</w:t>
            </w:r>
            <w:r>
              <w:rPr>
                <w:color w:val="595959" w:themeColor="text1" w:themeTint="A6"/>
                <w:lang w:val="en-GB"/>
              </w:rPr>
              <w:t xml:space="preserve"> book fairs </w:t>
            </w:r>
            <w:r w:rsidR="00B54182">
              <w:rPr>
                <w:color w:val="595959" w:themeColor="text1" w:themeTint="A6"/>
                <w:lang w:val="en-GB"/>
              </w:rPr>
              <w:t xml:space="preserve">are held biannually. </w:t>
            </w:r>
            <w:r>
              <w:rPr>
                <w:color w:val="595959" w:themeColor="text1" w:themeTint="A6"/>
                <w:lang w:val="en-GB"/>
              </w:rPr>
              <w:t>The comm</w:t>
            </w:r>
            <w:r w:rsidR="00B54182">
              <w:rPr>
                <w:color w:val="595959" w:themeColor="text1" w:themeTint="A6"/>
                <w:lang w:val="en-GB"/>
              </w:rPr>
              <w:t>ission from these fairs, ensures</w:t>
            </w:r>
            <w:r>
              <w:rPr>
                <w:color w:val="595959" w:themeColor="text1" w:themeTint="A6"/>
                <w:lang w:val="en-GB"/>
              </w:rPr>
              <w:t xml:space="preserve"> that class libraries </w:t>
            </w:r>
            <w:r w:rsidR="00B54182">
              <w:rPr>
                <w:color w:val="595959" w:themeColor="text1" w:themeTint="A6"/>
                <w:lang w:val="en-GB"/>
              </w:rPr>
              <w:t xml:space="preserve">are regularly </w:t>
            </w:r>
            <w:r>
              <w:rPr>
                <w:color w:val="595959" w:themeColor="text1" w:themeTint="A6"/>
                <w:lang w:val="en-GB"/>
              </w:rPr>
              <w:t>up</w:t>
            </w:r>
            <w:r w:rsidR="00B54182">
              <w:rPr>
                <w:color w:val="595959" w:themeColor="text1" w:themeTint="A6"/>
                <w:lang w:val="en-GB"/>
              </w:rPr>
              <w:t>dated with current literature. This session, f</w:t>
            </w:r>
            <w:r>
              <w:rPr>
                <w:color w:val="595959" w:themeColor="text1" w:themeTint="A6"/>
                <w:lang w:val="en-GB"/>
              </w:rPr>
              <w:t xml:space="preserve">ortnightly Story Sacks were issued to all pupils in Primary One to ensure equal access to appropriate reading material at home. </w:t>
            </w:r>
            <w:r w:rsidR="006E09CA">
              <w:rPr>
                <w:color w:val="595959" w:themeColor="text1" w:themeTint="A6"/>
                <w:lang w:val="en-GB"/>
              </w:rPr>
              <w:t>All pupils</w:t>
            </w:r>
            <w:r>
              <w:rPr>
                <w:color w:val="595959" w:themeColor="text1" w:themeTint="A6"/>
                <w:lang w:val="en-GB"/>
              </w:rPr>
              <w:t xml:space="preserve"> participated in World Book Day with</w:t>
            </w:r>
            <w:r w:rsidR="00E93F52">
              <w:rPr>
                <w:color w:val="595959" w:themeColor="text1" w:themeTint="A6"/>
                <w:lang w:val="en-GB"/>
              </w:rPr>
              <w:t xml:space="preserve"> enjoyable</w:t>
            </w:r>
            <w:r>
              <w:rPr>
                <w:color w:val="595959" w:themeColor="text1" w:themeTint="A6"/>
                <w:lang w:val="en-GB"/>
              </w:rPr>
              <w:t>, related a</w:t>
            </w:r>
            <w:r w:rsidR="006E09CA">
              <w:rPr>
                <w:color w:val="595959" w:themeColor="text1" w:themeTint="A6"/>
                <w:lang w:val="en-GB"/>
              </w:rPr>
              <w:t>ctivities undertaken in classes.</w:t>
            </w:r>
            <w:r>
              <w:rPr>
                <w:color w:val="595959" w:themeColor="text1" w:themeTint="A6"/>
                <w:lang w:val="en-GB"/>
              </w:rPr>
              <w:t xml:space="preserve"> </w:t>
            </w:r>
            <w:r w:rsidR="006E09CA">
              <w:rPr>
                <w:color w:val="595959" w:themeColor="text1" w:themeTint="A6"/>
                <w:lang w:val="en-GB"/>
              </w:rPr>
              <w:t xml:space="preserve"> To encourage more pupils to engage in reading for pleasure, a book display was created, highlighting book recommendations. Furthermore being cognizant of NLC’</w:t>
            </w:r>
            <w:r w:rsidR="00E93F52">
              <w:rPr>
                <w:color w:val="595959" w:themeColor="text1" w:themeTint="A6"/>
                <w:lang w:val="en-GB"/>
              </w:rPr>
              <w:t>s</w:t>
            </w:r>
            <w:r w:rsidR="006E09CA">
              <w:rPr>
                <w:color w:val="595959" w:themeColor="text1" w:themeTint="A6"/>
                <w:lang w:val="en-GB"/>
              </w:rPr>
              <w:t xml:space="preserve"> </w:t>
            </w:r>
            <w:r w:rsidR="00E93F52">
              <w:rPr>
                <w:color w:val="595959" w:themeColor="text1" w:themeTint="A6"/>
                <w:lang w:val="en-GB"/>
              </w:rPr>
              <w:t>‘</w:t>
            </w:r>
            <w:r w:rsidR="006E09CA">
              <w:rPr>
                <w:color w:val="595959" w:themeColor="text1" w:themeTint="A6"/>
                <w:lang w:val="en-GB"/>
              </w:rPr>
              <w:t>Poverty Proofing Policy</w:t>
            </w:r>
            <w:r w:rsidR="00E93F52">
              <w:rPr>
                <w:color w:val="595959" w:themeColor="text1" w:themeTint="A6"/>
                <w:lang w:val="en-GB"/>
              </w:rPr>
              <w:t>’</w:t>
            </w:r>
            <w:r w:rsidR="006E09CA">
              <w:rPr>
                <w:color w:val="595959" w:themeColor="text1" w:themeTint="A6"/>
                <w:lang w:val="en-GB"/>
              </w:rPr>
              <w:t>, a new pupil led lending library was established to ensure all pupils had access to home reading material.</w:t>
            </w:r>
          </w:p>
          <w:p w14:paraId="65A42F64" w14:textId="66BAF89A" w:rsidR="006E09CA" w:rsidRDefault="006E09CA" w:rsidP="0081149B">
            <w:pPr>
              <w:pStyle w:val="TableParagraph"/>
              <w:spacing w:before="79"/>
              <w:rPr>
                <w:color w:val="595959" w:themeColor="text1" w:themeTint="A6"/>
                <w:lang w:val="en-GB"/>
              </w:rPr>
            </w:pPr>
          </w:p>
          <w:p w14:paraId="345E0BC2" w14:textId="62E471BA" w:rsidR="006E09CA" w:rsidRDefault="006E09CA" w:rsidP="0081149B">
            <w:pPr>
              <w:pStyle w:val="TableParagraph"/>
              <w:spacing w:before="79"/>
              <w:rPr>
                <w:b/>
                <w:color w:val="595959" w:themeColor="text1" w:themeTint="A6"/>
                <w:u w:val="single"/>
                <w:lang w:val="en-GB"/>
              </w:rPr>
            </w:pPr>
            <w:r w:rsidRPr="006E09CA">
              <w:rPr>
                <w:b/>
                <w:color w:val="595959" w:themeColor="text1" w:themeTint="A6"/>
                <w:u w:val="single"/>
                <w:lang w:val="en-GB"/>
              </w:rPr>
              <w:t>Modelling and Support Related to Writing Strategies</w:t>
            </w:r>
          </w:p>
          <w:p w14:paraId="70EBD35F" w14:textId="58B0C321" w:rsidR="006E09CA" w:rsidRDefault="004876AA" w:rsidP="0081149B">
            <w:pPr>
              <w:pStyle w:val="TableParagraph"/>
              <w:spacing w:before="79"/>
              <w:rPr>
                <w:color w:val="595959" w:themeColor="text1" w:themeTint="A6"/>
                <w:lang w:val="en-GB"/>
              </w:rPr>
            </w:pPr>
            <w:r w:rsidRPr="004876AA">
              <w:rPr>
                <w:color w:val="595959" w:themeColor="text1" w:themeTint="A6"/>
                <w:lang w:val="en-GB"/>
              </w:rPr>
              <w:t>North Lanarkshire’s Ac</w:t>
            </w:r>
            <w:r w:rsidR="00C322CE">
              <w:rPr>
                <w:color w:val="595959" w:themeColor="text1" w:themeTint="A6"/>
                <w:lang w:val="en-GB"/>
              </w:rPr>
              <w:t xml:space="preserve">tive Literacy writing programme was reintroduced following </w:t>
            </w:r>
            <w:r w:rsidR="00B54182">
              <w:rPr>
                <w:color w:val="595959" w:themeColor="text1" w:themeTint="A6"/>
                <w:lang w:val="en-GB"/>
              </w:rPr>
              <w:t xml:space="preserve">a </w:t>
            </w:r>
            <w:r w:rsidR="00C322CE">
              <w:rPr>
                <w:color w:val="595959" w:themeColor="text1" w:themeTint="A6"/>
                <w:lang w:val="en-GB"/>
              </w:rPr>
              <w:t xml:space="preserve">staff evaluation of </w:t>
            </w:r>
            <w:proofErr w:type="spellStart"/>
            <w:r w:rsidR="00C322CE">
              <w:rPr>
                <w:color w:val="595959" w:themeColor="text1" w:themeTint="A6"/>
                <w:lang w:val="en-GB"/>
              </w:rPr>
              <w:t>Bargeddie’s</w:t>
            </w:r>
            <w:proofErr w:type="spellEnd"/>
            <w:r w:rsidR="00C322CE">
              <w:rPr>
                <w:color w:val="595959" w:themeColor="text1" w:themeTint="A6"/>
                <w:lang w:val="en-GB"/>
              </w:rPr>
              <w:t xml:space="preserve"> </w:t>
            </w:r>
            <w:r w:rsidR="00B54182">
              <w:rPr>
                <w:color w:val="595959" w:themeColor="text1" w:themeTint="A6"/>
                <w:lang w:val="en-GB"/>
              </w:rPr>
              <w:t xml:space="preserve">previous </w:t>
            </w:r>
            <w:r w:rsidR="00C322CE">
              <w:rPr>
                <w:color w:val="595959" w:themeColor="text1" w:themeTint="A6"/>
                <w:lang w:val="en-GB"/>
              </w:rPr>
              <w:t>writing programme.</w:t>
            </w:r>
            <w:r>
              <w:rPr>
                <w:color w:val="595959" w:themeColor="text1" w:themeTint="A6"/>
                <w:lang w:val="en-GB"/>
              </w:rPr>
              <w:t xml:space="preserve"> In addition</w:t>
            </w:r>
            <w:r w:rsidR="00C322CE">
              <w:rPr>
                <w:color w:val="595959" w:themeColor="text1" w:themeTint="A6"/>
                <w:lang w:val="en-GB"/>
              </w:rPr>
              <w:t>,</w:t>
            </w:r>
            <w:r>
              <w:rPr>
                <w:color w:val="595959" w:themeColor="text1" w:themeTint="A6"/>
                <w:lang w:val="en-GB"/>
              </w:rPr>
              <w:t xml:space="preserve"> it was agreed that in all stages, starter tasks would have a writing focus, to reinforce and consolidate basic literacy skills. During taught writing lessons, targeted support was initially directed to identified pupils. Furthermore, a children’s author visited </w:t>
            </w:r>
            <w:r w:rsidR="00EB1C41">
              <w:rPr>
                <w:color w:val="595959" w:themeColor="text1" w:themeTint="A6"/>
                <w:lang w:val="en-GB"/>
              </w:rPr>
              <w:t xml:space="preserve">senior pupils, </w:t>
            </w:r>
            <w:r>
              <w:rPr>
                <w:color w:val="595959" w:themeColor="text1" w:themeTint="A6"/>
                <w:lang w:val="en-GB"/>
              </w:rPr>
              <w:t xml:space="preserve">to discuss his processes </w:t>
            </w:r>
            <w:r w:rsidR="00EB1C41">
              <w:rPr>
                <w:color w:val="595959" w:themeColor="text1" w:themeTint="A6"/>
                <w:lang w:val="en-GB"/>
              </w:rPr>
              <w:t>for writing, with the aim of inspiring pupils to write more for enjoyment.</w:t>
            </w:r>
          </w:p>
          <w:p w14:paraId="1E02E49A" w14:textId="77777777" w:rsidR="008120A8" w:rsidRDefault="008120A8" w:rsidP="0081149B">
            <w:pPr>
              <w:pStyle w:val="TableParagraph"/>
              <w:spacing w:before="79"/>
              <w:rPr>
                <w:color w:val="595959" w:themeColor="text1" w:themeTint="A6"/>
                <w:lang w:val="en-GB"/>
              </w:rPr>
            </w:pPr>
          </w:p>
          <w:p w14:paraId="5FF31D8B" w14:textId="01C97A46" w:rsidR="004876AA" w:rsidRDefault="004876AA" w:rsidP="0081149B">
            <w:pPr>
              <w:pStyle w:val="TableParagraph"/>
              <w:spacing w:before="79"/>
              <w:rPr>
                <w:b/>
                <w:color w:val="595959" w:themeColor="text1" w:themeTint="A6"/>
                <w:u w:val="single"/>
                <w:lang w:val="en-GB"/>
              </w:rPr>
            </w:pPr>
            <w:r w:rsidRPr="004876AA">
              <w:rPr>
                <w:b/>
                <w:color w:val="595959" w:themeColor="text1" w:themeTint="A6"/>
                <w:u w:val="single"/>
                <w:lang w:val="en-GB"/>
              </w:rPr>
              <w:t>Further Development of Pupils’ Transcription and Sentence Construction</w:t>
            </w:r>
          </w:p>
          <w:p w14:paraId="296481C9" w14:textId="5F147CFE" w:rsidR="004876AA" w:rsidRDefault="004876AA" w:rsidP="009864A0">
            <w:pPr>
              <w:rPr>
                <w:color w:val="595959" w:themeColor="text1" w:themeTint="A6"/>
              </w:rPr>
            </w:pPr>
            <w:r w:rsidRPr="004876AA">
              <w:rPr>
                <w:color w:val="595959" w:themeColor="text1" w:themeTint="A6"/>
              </w:rPr>
              <w:t xml:space="preserve">To enable pupils to focus more on the content of their pieces of writing, a renewed focus was directed </w:t>
            </w:r>
            <w:r w:rsidRPr="009864A0">
              <w:rPr>
                <w:color w:val="595959" w:themeColor="text1" w:themeTint="A6"/>
              </w:rPr>
              <w:t>towards</w:t>
            </w:r>
            <w:r w:rsidRPr="004876AA">
              <w:rPr>
                <w:color w:val="595959" w:themeColor="text1" w:themeTint="A6"/>
              </w:rPr>
              <w:t xml:space="preserve"> improving essential, basic skills.</w:t>
            </w:r>
            <w:r>
              <w:rPr>
                <w:color w:val="595959" w:themeColor="text1" w:themeTint="A6"/>
              </w:rPr>
              <w:t xml:space="preserve"> From P4-7 weekly stand-alone lessons focusing on grammar and handwriting were reintroduced, using Nelson programmes of study. The Active Literacy programme continued to be implemented across all stages, following the set timetable.  Additional literacy resources, including digital programmes, were used to supplement this </w:t>
            </w:r>
            <w:proofErr w:type="gramStart"/>
            <w:r>
              <w:rPr>
                <w:color w:val="595959" w:themeColor="text1" w:themeTint="A6"/>
              </w:rPr>
              <w:t>e.g.</w:t>
            </w:r>
            <w:proofErr w:type="gramEnd"/>
            <w:r>
              <w:rPr>
                <w:color w:val="595959" w:themeColor="text1" w:themeTint="A6"/>
              </w:rPr>
              <w:t xml:space="preserve"> </w:t>
            </w:r>
            <w:proofErr w:type="spellStart"/>
            <w:r>
              <w:rPr>
                <w:color w:val="595959" w:themeColor="text1" w:themeTint="A6"/>
              </w:rPr>
              <w:t>Toucht</w:t>
            </w:r>
            <w:r w:rsidR="00EB1C41">
              <w:rPr>
                <w:color w:val="595959" w:themeColor="text1" w:themeTint="A6"/>
              </w:rPr>
              <w:t>ronics</w:t>
            </w:r>
            <w:proofErr w:type="spellEnd"/>
            <w:r w:rsidR="00EB1C41">
              <w:rPr>
                <w:color w:val="595959" w:themeColor="text1" w:themeTint="A6"/>
              </w:rPr>
              <w:t>, Education City, Clicker 8</w:t>
            </w:r>
            <w:r>
              <w:rPr>
                <w:color w:val="595959" w:themeColor="text1" w:themeTint="A6"/>
              </w:rPr>
              <w:t xml:space="preserve"> etc.</w:t>
            </w:r>
          </w:p>
          <w:p w14:paraId="1AD73295" w14:textId="4CBC4E4D" w:rsidR="004876AA" w:rsidRDefault="004876AA" w:rsidP="0081149B">
            <w:pPr>
              <w:pStyle w:val="TableParagraph"/>
              <w:spacing w:before="79"/>
              <w:rPr>
                <w:color w:val="595959" w:themeColor="text1" w:themeTint="A6"/>
                <w:lang w:val="en-GB"/>
              </w:rPr>
            </w:pPr>
          </w:p>
          <w:p w14:paraId="6F14C772" w14:textId="373726FF" w:rsidR="004876AA" w:rsidRDefault="004876AA" w:rsidP="0081149B">
            <w:pPr>
              <w:pStyle w:val="TableParagraph"/>
              <w:spacing w:before="79"/>
              <w:rPr>
                <w:b/>
                <w:color w:val="595959" w:themeColor="text1" w:themeTint="A6"/>
                <w:u w:val="single"/>
                <w:lang w:val="en-GB"/>
              </w:rPr>
            </w:pPr>
            <w:r w:rsidRPr="00AA12F7">
              <w:rPr>
                <w:b/>
                <w:color w:val="595959" w:themeColor="text1" w:themeTint="A6"/>
                <w:u w:val="single"/>
                <w:lang w:val="en-GB"/>
              </w:rPr>
              <w:t>Target Setting and Accurate Assessment of Pupil Needs</w:t>
            </w:r>
          </w:p>
          <w:p w14:paraId="7008AB27" w14:textId="179AF4C0" w:rsidR="008120A8" w:rsidRPr="00AA12F7" w:rsidRDefault="00AA12F7" w:rsidP="0081149B">
            <w:pPr>
              <w:pStyle w:val="TableParagraph"/>
              <w:spacing w:before="79"/>
              <w:rPr>
                <w:color w:val="595959" w:themeColor="text1" w:themeTint="A6"/>
                <w:lang w:val="en-GB"/>
              </w:rPr>
            </w:pPr>
            <w:r w:rsidRPr="00AA12F7">
              <w:rPr>
                <w:color w:val="595959" w:themeColor="text1" w:themeTint="A6"/>
                <w:lang w:val="en-GB"/>
              </w:rPr>
              <w:t>Due to</w:t>
            </w:r>
            <w:r>
              <w:rPr>
                <w:color w:val="595959" w:themeColor="text1" w:themeTint="A6"/>
                <w:lang w:val="en-GB"/>
              </w:rPr>
              <w:t xml:space="preserve"> changes in staffing it was decided</w:t>
            </w:r>
            <w:r w:rsidRPr="00AA12F7">
              <w:rPr>
                <w:color w:val="595959" w:themeColor="text1" w:themeTint="A6"/>
                <w:lang w:val="en-GB"/>
              </w:rPr>
              <w:t xml:space="preserve"> that </w:t>
            </w:r>
            <w:r w:rsidR="00B54182">
              <w:rPr>
                <w:color w:val="595959" w:themeColor="text1" w:themeTint="A6"/>
                <w:lang w:val="en-GB"/>
              </w:rPr>
              <w:t xml:space="preserve">a renewed focus on assessment </w:t>
            </w:r>
            <w:r>
              <w:rPr>
                <w:color w:val="595959" w:themeColor="text1" w:themeTint="A6"/>
                <w:lang w:val="en-GB"/>
              </w:rPr>
              <w:t>was required. Throughout the year, all staff engaged in regular, training sessions, from Shirley Clark,</w:t>
            </w:r>
            <w:r w:rsidR="00EB1C41">
              <w:rPr>
                <w:color w:val="595959" w:themeColor="text1" w:themeTint="A6"/>
                <w:lang w:val="en-GB"/>
              </w:rPr>
              <w:t xml:space="preserve"> </w:t>
            </w:r>
            <w:r>
              <w:rPr>
                <w:color w:val="595959" w:themeColor="text1" w:themeTint="A6"/>
                <w:lang w:val="en-GB"/>
              </w:rPr>
              <w:t>which they then utilised to further improve their practice.  Most pupils engaged in peer and self-assessment and all pupils created targets in Numeracy, Litera</w:t>
            </w:r>
            <w:r w:rsidR="00EB1C41">
              <w:rPr>
                <w:color w:val="595959" w:themeColor="text1" w:themeTint="A6"/>
                <w:lang w:val="en-GB"/>
              </w:rPr>
              <w:t>cy and Health and Wellbeing, which</w:t>
            </w:r>
            <w:r w:rsidR="0003112E">
              <w:rPr>
                <w:color w:val="595959" w:themeColor="text1" w:themeTint="A6"/>
                <w:lang w:val="en-GB"/>
              </w:rPr>
              <w:t xml:space="preserve"> they worked</w:t>
            </w:r>
            <w:r>
              <w:rPr>
                <w:color w:val="595959" w:themeColor="text1" w:themeTint="A6"/>
                <w:lang w:val="en-GB"/>
              </w:rPr>
              <w:t xml:space="preserve"> towards.</w:t>
            </w:r>
            <w:r w:rsidR="00947733">
              <w:rPr>
                <w:color w:val="595959" w:themeColor="text1" w:themeTint="A6"/>
                <w:lang w:val="en-GB"/>
              </w:rPr>
              <w:t xml:space="preserve"> These were updated as appropriate throughout the session.  Furthermore</w:t>
            </w:r>
            <w:r w:rsidR="00EB1C41">
              <w:rPr>
                <w:color w:val="595959" w:themeColor="text1" w:themeTint="A6"/>
                <w:lang w:val="en-GB"/>
              </w:rPr>
              <w:t>,</w:t>
            </w:r>
            <w:r w:rsidR="00947733">
              <w:rPr>
                <w:color w:val="595959" w:themeColor="text1" w:themeTint="A6"/>
                <w:lang w:val="en-GB"/>
              </w:rPr>
              <w:t xml:space="preserve"> pupils</w:t>
            </w:r>
            <w:r>
              <w:rPr>
                <w:color w:val="595959" w:themeColor="text1" w:themeTint="A6"/>
                <w:lang w:val="en-GB"/>
              </w:rPr>
              <w:t xml:space="preserve"> recognised that they could improve their own learning by being more proactive and from this</w:t>
            </w:r>
            <w:r w:rsidR="00EB1C41">
              <w:rPr>
                <w:color w:val="595959" w:themeColor="text1" w:themeTint="A6"/>
                <w:lang w:val="en-GB"/>
              </w:rPr>
              <w:t>,</w:t>
            </w:r>
            <w:r>
              <w:rPr>
                <w:color w:val="595959" w:themeColor="text1" w:themeTint="A6"/>
                <w:lang w:val="en-GB"/>
              </w:rPr>
              <w:t xml:space="preserve"> ‘Learning Powers’ were created e</w:t>
            </w:r>
            <w:r w:rsidR="00EB1C41">
              <w:rPr>
                <w:color w:val="595959" w:themeColor="text1" w:themeTint="A6"/>
                <w:lang w:val="en-GB"/>
              </w:rPr>
              <w:t xml:space="preserve">.g. being attentive, resilient and </w:t>
            </w:r>
            <w:r>
              <w:rPr>
                <w:color w:val="595959" w:themeColor="text1" w:themeTint="A6"/>
                <w:lang w:val="en-GB"/>
              </w:rPr>
              <w:t xml:space="preserve">persevering </w:t>
            </w:r>
            <w:r w:rsidR="00EB1C41">
              <w:rPr>
                <w:color w:val="595959" w:themeColor="text1" w:themeTint="A6"/>
                <w:lang w:val="en-GB"/>
              </w:rPr>
              <w:t xml:space="preserve">when tasks were challenging </w:t>
            </w:r>
            <w:r>
              <w:rPr>
                <w:color w:val="595959" w:themeColor="text1" w:themeTint="A6"/>
                <w:lang w:val="en-GB"/>
              </w:rPr>
              <w:t>etc.</w:t>
            </w:r>
            <w:r w:rsidR="00947733">
              <w:rPr>
                <w:color w:val="595959" w:themeColor="text1" w:themeTint="A6"/>
                <w:lang w:val="en-GB"/>
              </w:rPr>
              <w:t xml:space="preserve"> These served to promote </w:t>
            </w:r>
            <w:r w:rsidR="00EB1C41">
              <w:rPr>
                <w:color w:val="595959" w:themeColor="text1" w:themeTint="A6"/>
                <w:lang w:val="en-GB"/>
              </w:rPr>
              <w:t xml:space="preserve">increased </w:t>
            </w:r>
            <w:r w:rsidR="00947733">
              <w:rPr>
                <w:color w:val="595959" w:themeColor="text1" w:themeTint="A6"/>
                <w:lang w:val="en-GB"/>
              </w:rPr>
              <w:t>pupil responsibility towards their learning</w:t>
            </w:r>
            <w:r w:rsidR="00EB1C41">
              <w:rPr>
                <w:color w:val="595959" w:themeColor="text1" w:themeTint="A6"/>
                <w:lang w:val="en-GB"/>
              </w:rPr>
              <w:t>, which in turn</w:t>
            </w:r>
            <w:r w:rsidR="00791CF3">
              <w:rPr>
                <w:color w:val="595959" w:themeColor="text1" w:themeTint="A6"/>
                <w:lang w:val="en-GB"/>
              </w:rPr>
              <w:t>,</w:t>
            </w:r>
            <w:r w:rsidR="00EB1C41">
              <w:rPr>
                <w:color w:val="595959" w:themeColor="text1" w:themeTint="A6"/>
                <w:lang w:val="en-GB"/>
              </w:rPr>
              <w:t xml:space="preserve"> lead to improved </w:t>
            </w:r>
            <w:r w:rsidR="00947733">
              <w:rPr>
                <w:color w:val="595959" w:themeColor="text1" w:themeTint="A6"/>
                <w:lang w:val="en-GB"/>
              </w:rPr>
              <w:t xml:space="preserve">engagement. Class visits by members of SMT, jotter monitoring and termly discussions linked </w:t>
            </w:r>
            <w:r w:rsidR="00EB1C41">
              <w:rPr>
                <w:color w:val="595959" w:themeColor="text1" w:themeTint="A6"/>
                <w:lang w:val="en-GB"/>
              </w:rPr>
              <w:t>to pupil progress/ACEL data ensured all staff were aware of pupil progress and development needs.</w:t>
            </w:r>
            <w:r w:rsidR="00E93F52">
              <w:rPr>
                <w:color w:val="595959" w:themeColor="text1" w:themeTint="A6"/>
                <w:lang w:val="en-GB"/>
              </w:rPr>
              <w:t xml:space="preserve"> Regular, periodic assessments such as Suffolk, CEM, YARC and Benchmarking, </w:t>
            </w:r>
            <w:r w:rsidR="00791CF3">
              <w:rPr>
                <w:color w:val="595959" w:themeColor="text1" w:themeTint="A6"/>
                <w:lang w:val="en-GB"/>
              </w:rPr>
              <w:t xml:space="preserve">informal daily assessments and professional dialogue ensured appropriate levels of challenge or support were provided to pupils throughout </w:t>
            </w:r>
            <w:r w:rsidR="00E93F52">
              <w:rPr>
                <w:color w:val="595959" w:themeColor="text1" w:themeTint="A6"/>
                <w:lang w:val="en-GB"/>
              </w:rPr>
              <w:t>the course of the year.</w:t>
            </w:r>
          </w:p>
          <w:p w14:paraId="2E154D9D" w14:textId="77777777" w:rsidR="0081149B" w:rsidRPr="00EB1C41" w:rsidRDefault="0081149B" w:rsidP="0081149B">
            <w:pPr>
              <w:rPr>
                <w:color w:val="595959" w:themeColor="text1" w:themeTint="A6"/>
                <w:highlight w:val="yellow"/>
              </w:rPr>
            </w:pPr>
          </w:p>
          <w:p w14:paraId="024F52C3" w14:textId="6E1CFEA7" w:rsidR="0081149B" w:rsidRDefault="00E85E05" w:rsidP="0081149B">
            <w:pPr>
              <w:rPr>
                <w:rFonts w:ascii="Arial" w:hAnsi="Arial" w:cs="Arial"/>
                <w:b/>
                <w:bCs/>
                <w:sz w:val="24"/>
                <w:szCs w:val="24"/>
                <w:u w:val="single"/>
              </w:rPr>
            </w:pPr>
            <w:r w:rsidRPr="00A62CA9">
              <w:rPr>
                <w:rFonts w:ascii="Arial" w:hAnsi="Arial" w:cs="Arial"/>
                <w:b/>
                <w:bCs/>
                <w:sz w:val="24"/>
                <w:szCs w:val="24"/>
                <w:u w:val="single"/>
              </w:rPr>
              <w:t>Impact</w:t>
            </w:r>
          </w:p>
          <w:p w14:paraId="5FD9FD92" w14:textId="02C8BF91" w:rsidR="00EB1C41" w:rsidRDefault="00200111" w:rsidP="00EB1C41">
            <w:pPr>
              <w:pStyle w:val="TableParagraph"/>
              <w:spacing w:before="79"/>
              <w:rPr>
                <w:b/>
                <w:color w:val="595959" w:themeColor="text1" w:themeTint="A6"/>
                <w:u w:val="single"/>
                <w:lang w:val="en-GB"/>
              </w:rPr>
            </w:pPr>
            <w:r w:rsidRPr="00200111">
              <w:rPr>
                <w:b/>
                <w:color w:val="595959" w:themeColor="text1" w:themeTint="A6"/>
                <w:lang w:val="en-GB"/>
              </w:rPr>
              <w:t xml:space="preserve">       </w:t>
            </w:r>
            <w:r w:rsidR="00EB1C41" w:rsidRPr="00EB1C41">
              <w:rPr>
                <w:b/>
                <w:color w:val="595959" w:themeColor="text1" w:themeTint="A6"/>
                <w:u w:val="single"/>
                <w:lang w:val="en-GB"/>
              </w:rPr>
              <w:t>Achievement of a Level</w:t>
            </w:r>
          </w:p>
          <w:p w14:paraId="4DE28457" w14:textId="06BCD57E" w:rsidR="00FA7407" w:rsidRPr="00FA7407" w:rsidRDefault="00FA7407" w:rsidP="00EB1C41">
            <w:pPr>
              <w:pStyle w:val="TableParagraph"/>
              <w:spacing w:before="79"/>
              <w:rPr>
                <w:b/>
                <w:color w:val="595959" w:themeColor="text1" w:themeTint="A6"/>
                <w:lang w:val="en-GB"/>
              </w:rPr>
            </w:pPr>
            <w:r w:rsidRPr="00FA7407">
              <w:rPr>
                <w:b/>
                <w:color w:val="595959" w:themeColor="text1" w:themeTint="A6"/>
                <w:lang w:val="en-GB"/>
              </w:rPr>
              <w:t xml:space="preserve">       </w:t>
            </w:r>
            <w:r w:rsidRPr="007001C5">
              <w:rPr>
                <w:b/>
                <w:color w:val="595959" w:themeColor="text1" w:themeTint="A6"/>
                <w:u w:val="single"/>
                <w:lang w:val="en-GB"/>
              </w:rPr>
              <w:t>Listening  and Talking</w:t>
            </w:r>
            <w:r w:rsidRPr="00FA7407">
              <w:rPr>
                <w:b/>
                <w:color w:val="595959" w:themeColor="text1" w:themeTint="A6"/>
                <w:lang w:val="en-GB"/>
              </w:rPr>
              <w:t xml:space="preserve">     </w:t>
            </w:r>
            <w:r>
              <w:rPr>
                <w:b/>
                <w:color w:val="595959" w:themeColor="text1" w:themeTint="A6"/>
                <w:lang w:val="en-GB"/>
              </w:rPr>
              <w:t xml:space="preserve">         </w:t>
            </w:r>
            <w:r w:rsidRPr="007001C5">
              <w:rPr>
                <w:b/>
                <w:color w:val="595959" w:themeColor="text1" w:themeTint="A6"/>
                <w:u w:val="single"/>
                <w:lang w:val="en-GB"/>
              </w:rPr>
              <w:t>Reading</w:t>
            </w:r>
            <w:r w:rsidRPr="00FA7407">
              <w:rPr>
                <w:b/>
                <w:color w:val="595959" w:themeColor="text1" w:themeTint="A6"/>
                <w:lang w:val="en-GB"/>
              </w:rPr>
              <w:t xml:space="preserve">                </w:t>
            </w:r>
            <w:r>
              <w:rPr>
                <w:b/>
                <w:color w:val="595959" w:themeColor="text1" w:themeTint="A6"/>
                <w:lang w:val="en-GB"/>
              </w:rPr>
              <w:t xml:space="preserve">        </w:t>
            </w:r>
            <w:r w:rsidR="007001C5">
              <w:rPr>
                <w:b/>
                <w:color w:val="595959" w:themeColor="text1" w:themeTint="A6"/>
                <w:lang w:val="en-GB"/>
              </w:rPr>
              <w:t xml:space="preserve">  </w:t>
            </w:r>
            <w:r>
              <w:rPr>
                <w:b/>
                <w:color w:val="595959" w:themeColor="text1" w:themeTint="A6"/>
                <w:lang w:val="en-GB"/>
              </w:rPr>
              <w:t xml:space="preserve">    </w:t>
            </w:r>
            <w:r w:rsidRPr="007001C5">
              <w:rPr>
                <w:b/>
                <w:color w:val="595959" w:themeColor="text1" w:themeTint="A6"/>
                <w:u w:val="single"/>
                <w:lang w:val="en-GB"/>
              </w:rPr>
              <w:t>Writing</w:t>
            </w:r>
            <w:r w:rsidRPr="00FA7407">
              <w:rPr>
                <w:b/>
                <w:color w:val="595959" w:themeColor="text1" w:themeTint="A6"/>
                <w:lang w:val="en-GB"/>
              </w:rPr>
              <w:t xml:space="preserve">                </w:t>
            </w:r>
            <w:r w:rsidR="007001C5">
              <w:rPr>
                <w:b/>
                <w:color w:val="595959" w:themeColor="text1" w:themeTint="A6"/>
                <w:lang w:val="en-GB"/>
              </w:rPr>
              <w:t xml:space="preserve">           </w:t>
            </w:r>
            <w:r w:rsidR="00B328FD">
              <w:rPr>
                <w:b/>
                <w:color w:val="595959" w:themeColor="text1" w:themeTint="A6"/>
                <w:lang w:val="en-GB"/>
              </w:rPr>
              <w:t xml:space="preserve">       </w:t>
            </w:r>
            <w:r w:rsidR="007001C5">
              <w:rPr>
                <w:b/>
                <w:color w:val="595959" w:themeColor="text1" w:themeTint="A6"/>
                <w:lang w:val="en-GB"/>
              </w:rPr>
              <w:t xml:space="preserve"> </w:t>
            </w:r>
            <w:r w:rsidRPr="007001C5">
              <w:rPr>
                <w:b/>
                <w:color w:val="595959" w:themeColor="text1" w:themeTint="A6"/>
                <w:u w:val="single"/>
                <w:lang w:val="en-GB"/>
              </w:rPr>
              <w:t>Numeracy</w:t>
            </w:r>
          </w:p>
          <w:p w14:paraId="163B2491" w14:textId="67D4E418" w:rsidR="00FA7407" w:rsidRPr="00FA7407" w:rsidRDefault="00FA7407" w:rsidP="00EB1C41">
            <w:pPr>
              <w:pStyle w:val="TableParagraph"/>
              <w:spacing w:before="79"/>
              <w:rPr>
                <w:b/>
                <w:color w:val="595959" w:themeColor="text1" w:themeTint="A6"/>
                <w:lang w:val="en-GB"/>
              </w:rPr>
            </w:pPr>
            <w:r>
              <w:rPr>
                <w:b/>
                <w:color w:val="595959" w:themeColor="text1" w:themeTint="A6"/>
                <w:lang w:val="en-GB"/>
              </w:rPr>
              <w:t xml:space="preserve">      </w:t>
            </w:r>
            <w:r w:rsidRPr="00FA7407">
              <w:rPr>
                <w:b/>
                <w:color w:val="595959" w:themeColor="text1" w:themeTint="A6"/>
                <w:lang w:val="en-GB"/>
              </w:rPr>
              <w:t xml:space="preserve">2021  </w:t>
            </w:r>
            <w:r>
              <w:rPr>
                <w:b/>
                <w:color w:val="595959" w:themeColor="text1" w:themeTint="A6"/>
                <w:lang w:val="en-GB"/>
              </w:rPr>
              <w:t xml:space="preserve">  ‘</w:t>
            </w:r>
            <w:r w:rsidRPr="00FA7407">
              <w:rPr>
                <w:b/>
                <w:color w:val="595959" w:themeColor="text1" w:themeTint="A6"/>
                <w:lang w:val="en-GB"/>
              </w:rPr>
              <w:t xml:space="preserve">22   </w:t>
            </w:r>
            <w:r w:rsidR="00B328FD">
              <w:rPr>
                <w:b/>
                <w:color w:val="595959" w:themeColor="text1" w:themeTint="A6"/>
                <w:lang w:val="en-GB"/>
              </w:rPr>
              <w:t xml:space="preserve">  </w:t>
            </w:r>
            <w:r>
              <w:rPr>
                <w:b/>
                <w:color w:val="595959" w:themeColor="text1" w:themeTint="A6"/>
                <w:lang w:val="en-GB"/>
              </w:rPr>
              <w:t xml:space="preserve"> ‘</w:t>
            </w:r>
            <w:r w:rsidRPr="00FA7407">
              <w:rPr>
                <w:b/>
                <w:color w:val="595959" w:themeColor="text1" w:themeTint="A6"/>
                <w:lang w:val="en-GB"/>
              </w:rPr>
              <w:t>23</w:t>
            </w:r>
            <w:r>
              <w:rPr>
                <w:b/>
                <w:color w:val="595959" w:themeColor="text1" w:themeTint="A6"/>
                <w:lang w:val="en-GB"/>
              </w:rPr>
              <w:t xml:space="preserve">                        2021  </w:t>
            </w:r>
            <w:r w:rsidR="00B328FD">
              <w:rPr>
                <w:b/>
                <w:color w:val="595959" w:themeColor="text1" w:themeTint="A6"/>
                <w:lang w:val="en-GB"/>
              </w:rPr>
              <w:t xml:space="preserve"> </w:t>
            </w:r>
            <w:r>
              <w:rPr>
                <w:b/>
                <w:color w:val="595959" w:themeColor="text1" w:themeTint="A6"/>
                <w:lang w:val="en-GB"/>
              </w:rPr>
              <w:t xml:space="preserve"> ‘22    </w:t>
            </w:r>
            <w:r w:rsidR="00B328FD">
              <w:rPr>
                <w:b/>
                <w:color w:val="595959" w:themeColor="text1" w:themeTint="A6"/>
                <w:lang w:val="en-GB"/>
              </w:rPr>
              <w:t xml:space="preserve">   </w:t>
            </w:r>
            <w:r w:rsidR="007001C5">
              <w:rPr>
                <w:b/>
                <w:color w:val="595959" w:themeColor="text1" w:themeTint="A6"/>
                <w:lang w:val="en-GB"/>
              </w:rPr>
              <w:t>‘</w:t>
            </w:r>
            <w:r>
              <w:rPr>
                <w:b/>
                <w:color w:val="595959" w:themeColor="text1" w:themeTint="A6"/>
                <w:lang w:val="en-GB"/>
              </w:rPr>
              <w:t xml:space="preserve">23              </w:t>
            </w:r>
            <w:r w:rsidR="007001C5">
              <w:rPr>
                <w:b/>
                <w:color w:val="595959" w:themeColor="text1" w:themeTint="A6"/>
                <w:lang w:val="en-GB"/>
              </w:rPr>
              <w:t xml:space="preserve"> </w:t>
            </w:r>
            <w:r>
              <w:rPr>
                <w:b/>
                <w:color w:val="595959" w:themeColor="text1" w:themeTint="A6"/>
                <w:lang w:val="en-GB"/>
              </w:rPr>
              <w:t xml:space="preserve"> </w:t>
            </w:r>
            <w:r w:rsidR="00B328FD">
              <w:rPr>
                <w:b/>
                <w:color w:val="595959" w:themeColor="text1" w:themeTint="A6"/>
                <w:lang w:val="en-GB"/>
              </w:rPr>
              <w:t xml:space="preserve"> 2021</w:t>
            </w:r>
            <w:r w:rsidR="007001C5">
              <w:rPr>
                <w:b/>
                <w:color w:val="595959" w:themeColor="text1" w:themeTint="A6"/>
                <w:lang w:val="en-GB"/>
              </w:rPr>
              <w:t xml:space="preserve">  </w:t>
            </w:r>
            <w:r>
              <w:rPr>
                <w:b/>
                <w:color w:val="595959" w:themeColor="text1" w:themeTint="A6"/>
                <w:lang w:val="en-GB"/>
              </w:rPr>
              <w:t xml:space="preserve"> </w:t>
            </w:r>
            <w:r w:rsidR="007001C5">
              <w:rPr>
                <w:b/>
                <w:color w:val="595959" w:themeColor="text1" w:themeTint="A6"/>
                <w:lang w:val="en-GB"/>
              </w:rPr>
              <w:t>‘</w:t>
            </w:r>
            <w:r>
              <w:rPr>
                <w:b/>
                <w:color w:val="595959" w:themeColor="text1" w:themeTint="A6"/>
                <w:lang w:val="en-GB"/>
              </w:rPr>
              <w:t>22</w:t>
            </w:r>
            <w:r w:rsidR="007001C5">
              <w:rPr>
                <w:b/>
                <w:color w:val="595959" w:themeColor="text1" w:themeTint="A6"/>
                <w:lang w:val="en-GB"/>
              </w:rPr>
              <w:t xml:space="preserve">  </w:t>
            </w:r>
            <w:r w:rsidR="00B328FD">
              <w:rPr>
                <w:b/>
                <w:color w:val="595959" w:themeColor="text1" w:themeTint="A6"/>
                <w:lang w:val="en-GB"/>
              </w:rPr>
              <w:t xml:space="preserve"> </w:t>
            </w:r>
            <w:r>
              <w:rPr>
                <w:b/>
                <w:color w:val="595959" w:themeColor="text1" w:themeTint="A6"/>
                <w:lang w:val="en-GB"/>
              </w:rPr>
              <w:t xml:space="preserve"> </w:t>
            </w:r>
            <w:r w:rsidR="00B328FD">
              <w:rPr>
                <w:b/>
                <w:color w:val="595959" w:themeColor="text1" w:themeTint="A6"/>
                <w:lang w:val="en-GB"/>
              </w:rPr>
              <w:t xml:space="preserve">   </w:t>
            </w:r>
            <w:r w:rsidR="007001C5">
              <w:rPr>
                <w:b/>
                <w:color w:val="595959" w:themeColor="text1" w:themeTint="A6"/>
                <w:lang w:val="en-GB"/>
              </w:rPr>
              <w:t>‘</w:t>
            </w:r>
            <w:r>
              <w:rPr>
                <w:b/>
                <w:color w:val="595959" w:themeColor="text1" w:themeTint="A6"/>
                <w:lang w:val="en-GB"/>
              </w:rPr>
              <w:t>23</w:t>
            </w:r>
            <w:r w:rsidR="007001C5">
              <w:rPr>
                <w:b/>
                <w:color w:val="595959" w:themeColor="text1" w:themeTint="A6"/>
                <w:lang w:val="en-GB"/>
              </w:rPr>
              <w:t xml:space="preserve"> </w:t>
            </w:r>
            <w:r w:rsidR="00B328FD">
              <w:rPr>
                <w:b/>
                <w:color w:val="595959" w:themeColor="text1" w:themeTint="A6"/>
                <w:lang w:val="en-GB"/>
              </w:rPr>
              <w:t xml:space="preserve">               2021</w:t>
            </w:r>
            <w:r w:rsidR="007001C5">
              <w:rPr>
                <w:b/>
                <w:color w:val="595959" w:themeColor="text1" w:themeTint="A6"/>
                <w:lang w:val="en-GB"/>
              </w:rPr>
              <w:t xml:space="preserve">  </w:t>
            </w:r>
            <w:r w:rsidR="00B328FD">
              <w:rPr>
                <w:b/>
                <w:color w:val="595959" w:themeColor="text1" w:themeTint="A6"/>
                <w:lang w:val="en-GB"/>
              </w:rPr>
              <w:t xml:space="preserve"> </w:t>
            </w:r>
            <w:r w:rsidR="007001C5">
              <w:rPr>
                <w:b/>
                <w:color w:val="595959" w:themeColor="text1" w:themeTint="A6"/>
                <w:lang w:val="en-GB"/>
              </w:rPr>
              <w:t xml:space="preserve"> ‘22  </w:t>
            </w:r>
            <w:r w:rsidR="00B328FD">
              <w:rPr>
                <w:b/>
                <w:color w:val="595959" w:themeColor="text1" w:themeTint="A6"/>
                <w:lang w:val="en-GB"/>
              </w:rPr>
              <w:t xml:space="preserve">    </w:t>
            </w:r>
            <w:r w:rsidR="007001C5">
              <w:rPr>
                <w:b/>
                <w:color w:val="595959" w:themeColor="text1" w:themeTint="A6"/>
                <w:lang w:val="en-GB"/>
              </w:rPr>
              <w:t xml:space="preserve"> ‘23</w:t>
            </w:r>
          </w:p>
          <w:p w14:paraId="01FD2680" w14:textId="6D3F59E3" w:rsidR="00EB1C41" w:rsidRPr="00B328FD" w:rsidRDefault="00FA7407" w:rsidP="00EB1C41">
            <w:pPr>
              <w:pStyle w:val="TableParagraph"/>
              <w:spacing w:before="79"/>
              <w:rPr>
                <w:b/>
                <w:color w:val="595959" w:themeColor="text1" w:themeTint="A6"/>
                <w:lang w:val="en-GB"/>
              </w:rPr>
            </w:pPr>
            <w:r w:rsidRPr="00B328FD">
              <w:rPr>
                <w:b/>
                <w:color w:val="595959" w:themeColor="text1" w:themeTint="A6"/>
                <w:lang w:val="en-GB"/>
              </w:rPr>
              <w:t xml:space="preserve">P1  77.8%  </w:t>
            </w:r>
            <w:r w:rsidRPr="00B328FD">
              <w:rPr>
                <w:b/>
                <w:color w:val="00B050"/>
                <w:lang w:val="en-GB"/>
              </w:rPr>
              <w:t xml:space="preserve">80% </w:t>
            </w:r>
            <w:r w:rsidR="00B328FD" w:rsidRPr="00B328FD">
              <w:rPr>
                <w:b/>
                <w:color w:val="00B050"/>
                <w:lang w:val="en-GB"/>
              </w:rPr>
              <w:t xml:space="preserve"> </w:t>
            </w:r>
            <w:r w:rsidRPr="00B328FD">
              <w:rPr>
                <w:b/>
                <w:color w:val="00B050"/>
                <w:lang w:val="en-GB"/>
              </w:rPr>
              <w:t xml:space="preserve"> </w:t>
            </w:r>
            <w:r w:rsidR="00B328FD" w:rsidRPr="00B328FD">
              <w:rPr>
                <w:b/>
                <w:color w:val="00B050"/>
                <w:lang w:val="en-GB"/>
              </w:rPr>
              <w:t xml:space="preserve"> </w:t>
            </w:r>
            <w:r w:rsidRPr="00B328FD">
              <w:rPr>
                <w:b/>
                <w:color w:val="00B050"/>
                <w:lang w:val="en-GB"/>
              </w:rPr>
              <w:t xml:space="preserve">94.1%                 </w:t>
            </w:r>
            <w:r w:rsidR="00B328FD" w:rsidRPr="00B328FD">
              <w:rPr>
                <w:b/>
                <w:color w:val="00B050"/>
                <w:lang w:val="en-GB"/>
              </w:rPr>
              <w:t xml:space="preserve"> </w:t>
            </w:r>
            <w:r w:rsidRPr="00B328FD">
              <w:rPr>
                <w:b/>
                <w:color w:val="595959" w:themeColor="text1" w:themeTint="A6"/>
                <w:lang w:val="en-GB"/>
              </w:rPr>
              <w:t>77.8%</w:t>
            </w:r>
            <w:r w:rsidR="00B328FD" w:rsidRPr="00B328FD">
              <w:rPr>
                <w:b/>
                <w:color w:val="595959" w:themeColor="text1" w:themeTint="A6"/>
                <w:lang w:val="en-GB"/>
              </w:rPr>
              <w:t xml:space="preserve"> </w:t>
            </w:r>
            <w:r w:rsidRPr="00B328FD">
              <w:rPr>
                <w:b/>
                <w:lang w:val="en-GB"/>
              </w:rPr>
              <w:t xml:space="preserve"> </w:t>
            </w:r>
            <w:r w:rsidR="00B328FD" w:rsidRPr="00B328FD">
              <w:rPr>
                <w:b/>
                <w:lang w:val="en-GB"/>
              </w:rPr>
              <w:t xml:space="preserve"> </w:t>
            </w:r>
            <w:r w:rsidRPr="00B328FD">
              <w:rPr>
                <w:b/>
                <w:color w:val="FF0000"/>
                <w:lang w:val="en-GB"/>
              </w:rPr>
              <w:t xml:space="preserve">70% </w:t>
            </w:r>
            <w:r w:rsidR="00B328FD" w:rsidRPr="00B328FD">
              <w:rPr>
                <w:b/>
                <w:color w:val="FF0000"/>
                <w:lang w:val="en-GB"/>
              </w:rPr>
              <w:t xml:space="preserve">  </w:t>
            </w:r>
            <w:r w:rsidRPr="00B328FD">
              <w:rPr>
                <w:b/>
                <w:color w:val="FF0000"/>
                <w:lang w:val="en-GB"/>
              </w:rPr>
              <w:t xml:space="preserve"> </w:t>
            </w:r>
            <w:r w:rsidR="00B328FD" w:rsidRPr="00B328FD">
              <w:rPr>
                <w:b/>
                <w:color w:val="FF0000"/>
                <w:lang w:val="en-GB"/>
              </w:rPr>
              <w:t xml:space="preserve"> </w:t>
            </w:r>
            <w:r w:rsidRPr="00B328FD">
              <w:rPr>
                <w:b/>
                <w:color w:val="00B050"/>
                <w:lang w:val="en-GB"/>
              </w:rPr>
              <w:t xml:space="preserve">82.3%         </w:t>
            </w:r>
            <w:r w:rsidR="007001C5" w:rsidRPr="00B328FD">
              <w:rPr>
                <w:b/>
                <w:color w:val="00B050"/>
                <w:lang w:val="en-GB"/>
              </w:rPr>
              <w:t xml:space="preserve"> </w:t>
            </w:r>
            <w:r w:rsidR="007001C5" w:rsidRPr="00B328FD">
              <w:rPr>
                <w:b/>
                <w:color w:val="595959" w:themeColor="text1" w:themeTint="A6"/>
                <w:lang w:val="en-GB"/>
              </w:rPr>
              <w:t>66.7%</w:t>
            </w:r>
            <w:r w:rsidR="007001C5" w:rsidRPr="00B328FD">
              <w:rPr>
                <w:b/>
                <w:lang w:val="en-GB"/>
              </w:rPr>
              <w:t xml:space="preserve">  </w:t>
            </w:r>
            <w:r w:rsidR="007001C5" w:rsidRPr="00B328FD">
              <w:rPr>
                <w:b/>
                <w:color w:val="FF0000"/>
                <w:lang w:val="en-GB"/>
              </w:rPr>
              <w:t>65%</w:t>
            </w:r>
            <w:r w:rsidR="00B328FD" w:rsidRPr="00B328FD">
              <w:rPr>
                <w:b/>
                <w:color w:val="FF0000"/>
                <w:lang w:val="en-GB"/>
              </w:rPr>
              <w:t xml:space="preserve"> </w:t>
            </w:r>
            <w:r w:rsidR="007001C5" w:rsidRPr="00B328FD">
              <w:rPr>
                <w:b/>
                <w:color w:val="FF0000"/>
                <w:lang w:val="en-GB"/>
              </w:rPr>
              <w:t xml:space="preserve"> </w:t>
            </w:r>
            <w:r w:rsidR="00B328FD" w:rsidRPr="00B328FD">
              <w:rPr>
                <w:b/>
                <w:color w:val="FF0000"/>
                <w:lang w:val="en-GB"/>
              </w:rPr>
              <w:t xml:space="preserve">   </w:t>
            </w:r>
            <w:r w:rsidR="007001C5" w:rsidRPr="00B328FD">
              <w:rPr>
                <w:b/>
                <w:color w:val="00B050"/>
                <w:lang w:val="en-GB"/>
              </w:rPr>
              <w:t xml:space="preserve">82.3%         </w:t>
            </w:r>
            <w:r w:rsidR="007001C5" w:rsidRPr="00B328FD">
              <w:rPr>
                <w:b/>
                <w:color w:val="595959" w:themeColor="text1" w:themeTint="A6"/>
                <w:lang w:val="en-GB"/>
              </w:rPr>
              <w:t xml:space="preserve">88.9%  </w:t>
            </w:r>
            <w:r w:rsidR="00B328FD" w:rsidRPr="00B328FD">
              <w:rPr>
                <w:b/>
                <w:color w:val="595959" w:themeColor="text1" w:themeTint="A6"/>
                <w:lang w:val="en-GB"/>
              </w:rPr>
              <w:t xml:space="preserve"> </w:t>
            </w:r>
            <w:r w:rsidR="007001C5" w:rsidRPr="00B328FD">
              <w:rPr>
                <w:b/>
                <w:color w:val="FF0000"/>
                <w:lang w:val="en-GB"/>
              </w:rPr>
              <w:t xml:space="preserve">75% </w:t>
            </w:r>
            <w:r w:rsidR="00B328FD" w:rsidRPr="00B328FD">
              <w:rPr>
                <w:b/>
                <w:color w:val="FF0000"/>
                <w:lang w:val="en-GB"/>
              </w:rPr>
              <w:t xml:space="preserve"> </w:t>
            </w:r>
            <w:r w:rsidR="007001C5" w:rsidRPr="00B328FD">
              <w:rPr>
                <w:b/>
                <w:color w:val="FF0000"/>
                <w:lang w:val="en-GB"/>
              </w:rPr>
              <w:t xml:space="preserve"> </w:t>
            </w:r>
            <w:r w:rsidR="00B328FD" w:rsidRPr="00B328FD">
              <w:rPr>
                <w:b/>
                <w:color w:val="FF0000"/>
                <w:lang w:val="en-GB"/>
              </w:rPr>
              <w:t xml:space="preserve">  </w:t>
            </w:r>
            <w:r w:rsidR="007001C5" w:rsidRPr="00B328FD">
              <w:rPr>
                <w:b/>
                <w:color w:val="00B050"/>
                <w:lang w:val="en-GB"/>
              </w:rPr>
              <w:t>88.2%</w:t>
            </w:r>
          </w:p>
          <w:p w14:paraId="009C3590" w14:textId="77777777" w:rsidR="00FA7407" w:rsidRPr="00B328FD" w:rsidRDefault="00FA7407" w:rsidP="00EB1C41">
            <w:pPr>
              <w:pStyle w:val="TableParagraph"/>
              <w:spacing w:before="79"/>
              <w:rPr>
                <w:b/>
                <w:color w:val="595959" w:themeColor="text1" w:themeTint="A6"/>
                <w:lang w:val="en-GB"/>
              </w:rPr>
            </w:pPr>
          </w:p>
          <w:p w14:paraId="664B7AEA" w14:textId="32684C42" w:rsidR="00FA7407" w:rsidRPr="00B328FD" w:rsidRDefault="00FA7407" w:rsidP="00EB1C41">
            <w:pPr>
              <w:pStyle w:val="TableParagraph"/>
              <w:spacing w:before="79"/>
              <w:rPr>
                <w:b/>
                <w:color w:val="FF0000"/>
                <w:lang w:val="en-GB"/>
              </w:rPr>
            </w:pPr>
            <w:r w:rsidRPr="00B328FD">
              <w:rPr>
                <w:b/>
                <w:color w:val="595959" w:themeColor="text1" w:themeTint="A6"/>
                <w:lang w:val="en-GB"/>
              </w:rPr>
              <w:t xml:space="preserve">P4  73.3%  </w:t>
            </w:r>
            <w:r w:rsidRPr="00B328FD">
              <w:rPr>
                <w:b/>
                <w:color w:val="00B050"/>
                <w:lang w:val="en-GB"/>
              </w:rPr>
              <w:t xml:space="preserve">76.7% </w:t>
            </w:r>
            <w:r w:rsidRPr="00B328FD">
              <w:rPr>
                <w:b/>
                <w:color w:val="FF0000"/>
                <w:lang w:val="en-GB"/>
              </w:rPr>
              <w:t>73.3%</w:t>
            </w:r>
            <w:r w:rsidR="00B328FD" w:rsidRPr="00B328FD">
              <w:rPr>
                <w:b/>
                <w:color w:val="FF0000"/>
                <w:lang w:val="en-GB"/>
              </w:rPr>
              <w:t xml:space="preserve">                  </w:t>
            </w:r>
            <w:r w:rsidR="007001C5" w:rsidRPr="00B328FD">
              <w:rPr>
                <w:b/>
                <w:color w:val="595959" w:themeColor="text1" w:themeTint="A6"/>
                <w:lang w:val="en-GB"/>
              </w:rPr>
              <w:t xml:space="preserve">66.7% </w:t>
            </w:r>
            <w:r w:rsidR="00B328FD" w:rsidRPr="00B328FD">
              <w:rPr>
                <w:b/>
                <w:color w:val="595959" w:themeColor="text1" w:themeTint="A6"/>
                <w:lang w:val="en-GB"/>
              </w:rPr>
              <w:t xml:space="preserve">  </w:t>
            </w:r>
            <w:r w:rsidR="007001C5" w:rsidRPr="00B328FD">
              <w:rPr>
                <w:b/>
                <w:color w:val="FF0000"/>
                <w:lang w:val="en-GB"/>
              </w:rPr>
              <w:t xml:space="preserve">63.3% </w:t>
            </w:r>
            <w:r w:rsidR="00B328FD" w:rsidRPr="00B328FD">
              <w:rPr>
                <w:b/>
                <w:color w:val="FF0000"/>
                <w:lang w:val="en-GB"/>
              </w:rPr>
              <w:t xml:space="preserve"> </w:t>
            </w:r>
            <w:r w:rsidR="007001C5" w:rsidRPr="00B328FD">
              <w:rPr>
                <w:b/>
                <w:color w:val="FF0000"/>
                <w:lang w:val="en-GB"/>
              </w:rPr>
              <w:t xml:space="preserve">60%             </w:t>
            </w:r>
            <w:r w:rsidR="007001C5" w:rsidRPr="00B328FD">
              <w:rPr>
                <w:b/>
                <w:color w:val="595959" w:themeColor="text1" w:themeTint="A6"/>
                <w:lang w:val="en-GB"/>
              </w:rPr>
              <w:t>60%</w:t>
            </w:r>
            <w:r w:rsidR="007001C5" w:rsidRPr="00B328FD">
              <w:rPr>
                <w:b/>
                <w:lang w:val="en-GB"/>
              </w:rPr>
              <w:t xml:space="preserve"> </w:t>
            </w:r>
            <w:r w:rsidR="00B328FD" w:rsidRPr="00B328FD">
              <w:rPr>
                <w:b/>
                <w:lang w:val="en-GB"/>
              </w:rPr>
              <w:t xml:space="preserve">    </w:t>
            </w:r>
            <w:r w:rsidR="007001C5" w:rsidRPr="00B328FD">
              <w:rPr>
                <w:b/>
                <w:color w:val="FFC000"/>
                <w:lang w:val="en-GB"/>
              </w:rPr>
              <w:t xml:space="preserve">60% </w:t>
            </w:r>
            <w:r w:rsidR="00B328FD" w:rsidRPr="00B328FD">
              <w:rPr>
                <w:b/>
                <w:color w:val="FFC000"/>
                <w:lang w:val="en-GB"/>
              </w:rPr>
              <w:t xml:space="preserve">    </w:t>
            </w:r>
            <w:r w:rsidR="00B328FD" w:rsidRPr="00B328FD">
              <w:rPr>
                <w:b/>
                <w:color w:val="FF0000"/>
                <w:lang w:val="en-GB"/>
              </w:rPr>
              <w:t xml:space="preserve">53.3%         </w:t>
            </w:r>
            <w:r w:rsidR="007001C5" w:rsidRPr="00B328FD">
              <w:rPr>
                <w:b/>
                <w:color w:val="595959" w:themeColor="text1" w:themeTint="A6"/>
                <w:lang w:val="en-GB"/>
              </w:rPr>
              <w:t>46.7%</w:t>
            </w:r>
            <w:r w:rsidR="007001C5" w:rsidRPr="00B328FD">
              <w:rPr>
                <w:b/>
                <w:lang w:val="en-GB"/>
              </w:rPr>
              <w:t xml:space="preserve"> </w:t>
            </w:r>
            <w:r w:rsidR="00B328FD" w:rsidRPr="00B328FD">
              <w:rPr>
                <w:b/>
                <w:lang w:val="en-GB"/>
              </w:rPr>
              <w:t xml:space="preserve"> </w:t>
            </w:r>
            <w:r w:rsidR="007001C5" w:rsidRPr="00B328FD">
              <w:rPr>
                <w:b/>
                <w:lang w:val="en-GB"/>
              </w:rPr>
              <w:t xml:space="preserve"> </w:t>
            </w:r>
            <w:r w:rsidR="00B328FD" w:rsidRPr="00B328FD">
              <w:rPr>
                <w:b/>
                <w:color w:val="00B050"/>
                <w:lang w:val="en-GB"/>
              </w:rPr>
              <w:t>73.3%</w:t>
            </w:r>
            <w:r w:rsidR="007001C5" w:rsidRPr="00B328FD">
              <w:rPr>
                <w:b/>
                <w:color w:val="00B050"/>
                <w:lang w:val="en-GB"/>
              </w:rPr>
              <w:t xml:space="preserve"> </w:t>
            </w:r>
            <w:r w:rsidR="00B328FD" w:rsidRPr="00B328FD">
              <w:rPr>
                <w:b/>
                <w:color w:val="00B050"/>
                <w:lang w:val="en-GB"/>
              </w:rPr>
              <w:t xml:space="preserve"> </w:t>
            </w:r>
            <w:r w:rsidR="007001C5" w:rsidRPr="00B328FD">
              <w:rPr>
                <w:b/>
                <w:color w:val="FF0000"/>
                <w:lang w:val="en-GB"/>
              </w:rPr>
              <w:t>66.6%</w:t>
            </w:r>
          </w:p>
          <w:p w14:paraId="42BF5FF6" w14:textId="77777777" w:rsidR="00FA7407" w:rsidRPr="00B328FD" w:rsidRDefault="00FA7407" w:rsidP="00EB1C41">
            <w:pPr>
              <w:pStyle w:val="TableParagraph"/>
              <w:spacing w:before="79"/>
              <w:rPr>
                <w:b/>
                <w:color w:val="595959" w:themeColor="text1" w:themeTint="A6"/>
                <w:lang w:val="en-GB"/>
              </w:rPr>
            </w:pPr>
          </w:p>
          <w:p w14:paraId="42D14B71" w14:textId="75D97FA4" w:rsidR="00FA7407" w:rsidRPr="00B328FD" w:rsidRDefault="00FA7407" w:rsidP="00EB1C41">
            <w:pPr>
              <w:pStyle w:val="TableParagraph"/>
              <w:spacing w:before="79"/>
              <w:rPr>
                <w:b/>
                <w:color w:val="595959" w:themeColor="text1" w:themeTint="A6"/>
                <w:lang w:val="en-GB"/>
              </w:rPr>
            </w:pPr>
            <w:r w:rsidRPr="00B328FD">
              <w:rPr>
                <w:b/>
                <w:color w:val="595959" w:themeColor="text1" w:themeTint="A6"/>
                <w:lang w:val="en-GB"/>
              </w:rPr>
              <w:t>P7  91.</w:t>
            </w:r>
            <w:r w:rsidR="00B328FD" w:rsidRPr="00B328FD">
              <w:rPr>
                <w:b/>
                <w:color w:val="595959" w:themeColor="text1" w:themeTint="A6"/>
                <w:lang w:val="en-GB"/>
              </w:rPr>
              <w:t>7</w:t>
            </w:r>
            <w:r w:rsidRPr="00B328FD">
              <w:rPr>
                <w:b/>
                <w:color w:val="595959" w:themeColor="text1" w:themeTint="A6"/>
                <w:lang w:val="en-GB"/>
              </w:rPr>
              <w:t xml:space="preserve">%  </w:t>
            </w:r>
            <w:r w:rsidRPr="00B328FD">
              <w:rPr>
                <w:b/>
                <w:color w:val="FF0000"/>
                <w:lang w:val="en-GB"/>
              </w:rPr>
              <w:t xml:space="preserve">81.3%  </w:t>
            </w:r>
            <w:r w:rsidRPr="00B328FD">
              <w:rPr>
                <w:b/>
                <w:color w:val="00B050"/>
                <w:lang w:val="en-GB"/>
              </w:rPr>
              <w:t>91.6%</w:t>
            </w:r>
            <w:r w:rsidR="00B328FD" w:rsidRPr="00B328FD">
              <w:rPr>
                <w:b/>
                <w:color w:val="00B050"/>
                <w:lang w:val="en-GB"/>
              </w:rPr>
              <w:t xml:space="preserve">                 </w:t>
            </w:r>
            <w:r w:rsidR="007001C5" w:rsidRPr="00B328FD">
              <w:rPr>
                <w:b/>
                <w:color w:val="595959" w:themeColor="text1" w:themeTint="A6"/>
                <w:lang w:val="en-GB"/>
              </w:rPr>
              <w:t>87.5%</w:t>
            </w:r>
            <w:r w:rsidR="007001C5" w:rsidRPr="00B328FD">
              <w:rPr>
                <w:b/>
                <w:color w:val="00B050"/>
                <w:lang w:val="en-GB"/>
              </w:rPr>
              <w:t xml:space="preserve"> </w:t>
            </w:r>
            <w:r w:rsidR="00B328FD" w:rsidRPr="00B328FD">
              <w:rPr>
                <w:b/>
                <w:color w:val="00B050"/>
                <w:lang w:val="en-GB"/>
              </w:rPr>
              <w:t xml:space="preserve">  </w:t>
            </w:r>
            <w:r w:rsidR="007001C5" w:rsidRPr="00B328FD">
              <w:rPr>
                <w:b/>
                <w:color w:val="00B050"/>
                <w:lang w:val="en-GB"/>
              </w:rPr>
              <w:t xml:space="preserve">100% </w:t>
            </w:r>
            <w:r w:rsidR="00B328FD" w:rsidRPr="00B328FD">
              <w:rPr>
                <w:b/>
                <w:color w:val="00B050"/>
                <w:lang w:val="en-GB"/>
              </w:rPr>
              <w:t xml:space="preserve">  </w:t>
            </w:r>
            <w:r w:rsidR="007001C5" w:rsidRPr="00B328FD">
              <w:rPr>
                <w:b/>
                <w:color w:val="FF0000"/>
                <w:lang w:val="en-GB"/>
              </w:rPr>
              <w:t xml:space="preserve">83.3%          </w:t>
            </w:r>
            <w:r w:rsidR="007001C5" w:rsidRPr="00B328FD">
              <w:rPr>
                <w:b/>
                <w:color w:val="595959" w:themeColor="text1" w:themeTint="A6"/>
                <w:lang w:val="en-GB"/>
              </w:rPr>
              <w:t>83.3%</w:t>
            </w:r>
            <w:r w:rsidR="007001C5" w:rsidRPr="00B328FD">
              <w:rPr>
                <w:b/>
                <w:color w:val="00B050"/>
                <w:lang w:val="en-GB"/>
              </w:rPr>
              <w:t xml:space="preserve">  </w:t>
            </w:r>
            <w:r w:rsidR="007001C5" w:rsidRPr="00B328FD">
              <w:rPr>
                <w:b/>
                <w:color w:val="FF0000"/>
                <w:lang w:val="en-GB"/>
              </w:rPr>
              <w:t xml:space="preserve">68.8% </w:t>
            </w:r>
            <w:r w:rsidR="00B328FD" w:rsidRPr="00B328FD">
              <w:rPr>
                <w:b/>
                <w:color w:val="FF0000"/>
                <w:lang w:val="en-GB"/>
              </w:rPr>
              <w:t xml:space="preserve"> </w:t>
            </w:r>
            <w:r w:rsidR="007001C5" w:rsidRPr="00B328FD">
              <w:rPr>
                <w:b/>
                <w:color w:val="00B050"/>
                <w:lang w:val="en-GB"/>
              </w:rPr>
              <w:t xml:space="preserve">83.3%     </w:t>
            </w:r>
            <w:r w:rsidR="00B328FD" w:rsidRPr="00B328FD">
              <w:rPr>
                <w:b/>
                <w:color w:val="00B050"/>
                <w:lang w:val="en-GB"/>
              </w:rPr>
              <w:t xml:space="preserve">  </w:t>
            </w:r>
            <w:r w:rsidR="007001C5" w:rsidRPr="00B328FD">
              <w:rPr>
                <w:b/>
                <w:color w:val="595959" w:themeColor="text1" w:themeTint="A6"/>
                <w:lang w:val="en-GB"/>
              </w:rPr>
              <w:t>70.8%</w:t>
            </w:r>
            <w:r w:rsidR="007001C5" w:rsidRPr="00B328FD">
              <w:rPr>
                <w:b/>
                <w:color w:val="00B050"/>
                <w:lang w:val="en-GB"/>
              </w:rPr>
              <w:t xml:space="preserve">  </w:t>
            </w:r>
            <w:r w:rsidR="00B328FD" w:rsidRPr="00B328FD">
              <w:rPr>
                <w:b/>
                <w:color w:val="00B050"/>
                <w:lang w:val="en-GB"/>
              </w:rPr>
              <w:t xml:space="preserve">  </w:t>
            </w:r>
            <w:r w:rsidR="007001C5" w:rsidRPr="00B328FD">
              <w:rPr>
                <w:b/>
                <w:color w:val="00B050"/>
                <w:lang w:val="en-GB"/>
              </w:rPr>
              <w:t xml:space="preserve">87.5% </w:t>
            </w:r>
            <w:r w:rsidR="00B328FD" w:rsidRPr="00B328FD">
              <w:rPr>
                <w:b/>
                <w:color w:val="00B050"/>
                <w:lang w:val="en-GB"/>
              </w:rPr>
              <w:t xml:space="preserve">  </w:t>
            </w:r>
            <w:r w:rsidR="007001C5" w:rsidRPr="00B328FD">
              <w:rPr>
                <w:b/>
                <w:color w:val="FF0000"/>
                <w:lang w:val="en-GB"/>
              </w:rPr>
              <w:t>83.3%</w:t>
            </w:r>
          </w:p>
          <w:p w14:paraId="2B7B43C8" w14:textId="2CB34F33" w:rsidR="00E85E05" w:rsidRDefault="00E85E05" w:rsidP="0081149B">
            <w:pPr>
              <w:rPr>
                <w:rFonts w:ascii="Arial" w:hAnsi="Arial" w:cs="Arial"/>
                <w:b/>
                <w:bCs/>
                <w:sz w:val="24"/>
                <w:szCs w:val="24"/>
                <w:u w:val="single"/>
              </w:rPr>
            </w:pPr>
          </w:p>
          <w:p w14:paraId="786E8F3D" w14:textId="244813A7" w:rsidR="0081149B" w:rsidRDefault="00200111" w:rsidP="00791CF3">
            <w:pPr>
              <w:pStyle w:val="TableParagraph"/>
              <w:spacing w:before="79"/>
              <w:rPr>
                <w:color w:val="595959" w:themeColor="text1" w:themeTint="A6"/>
                <w:lang w:val="en-GB"/>
              </w:rPr>
            </w:pPr>
            <w:r>
              <w:rPr>
                <w:color w:val="595959" w:themeColor="text1" w:themeTint="A6"/>
                <w:lang w:val="en-GB"/>
              </w:rPr>
              <w:t xml:space="preserve">Attainment has been significantly raised in </w:t>
            </w:r>
            <w:r w:rsidR="008E7922">
              <w:rPr>
                <w:color w:val="595959" w:themeColor="text1" w:themeTint="A6"/>
                <w:lang w:val="en-GB"/>
              </w:rPr>
              <w:t xml:space="preserve">Listening and Talking, Reading and Writing </w:t>
            </w:r>
            <w:r>
              <w:rPr>
                <w:color w:val="595959" w:themeColor="text1" w:themeTint="A6"/>
                <w:lang w:val="en-GB"/>
              </w:rPr>
              <w:t xml:space="preserve">in Primary One, which would suggest early intervention and current methodology has had a positive impact. In Primary Seven, attainment has been raised significantly </w:t>
            </w:r>
            <w:r w:rsidR="00791CF3">
              <w:rPr>
                <w:color w:val="595959" w:themeColor="text1" w:themeTint="A6"/>
                <w:lang w:val="en-GB"/>
              </w:rPr>
              <w:t xml:space="preserve">by 10.3% </w:t>
            </w:r>
            <w:r>
              <w:rPr>
                <w:color w:val="595959" w:themeColor="text1" w:themeTint="A6"/>
                <w:lang w:val="en-GB"/>
              </w:rPr>
              <w:t>in Listeni</w:t>
            </w:r>
            <w:r w:rsidR="008E7922">
              <w:rPr>
                <w:color w:val="595959" w:themeColor="text1" w:themeTint="A6"/>
                <w:lang w:val="en-GB"/>
              </w:rPr>
              <w:t>ng and Talking and in Writing</w:t>
            </w:r>
            <w:r w:rsidR="00972766">
              <w:rPr>
                <w:color w:val="595959" w:themeColor="text1" w:themeTint="A6"/>
                <w:lang w:val="en-GB"/>
              </w:rPr>
              <w:t xml:space="preserve"> by 14.5%, </w:t>
            </w:r>
            <w:r w:rsidR="008E7922">
              <w:rPr>
                <w:color w:val="595959" w:themeColor="text1" w:themeTint="A6"/>
                <w:lang w:val="en-GB"/>
              </w:rPr>
              <w:t xml:space="preserve">however, </w:t>
            </w:r>
            <w:r w:rsidR="00972766">
              <w:rPr>
                <w:color w:val="595959" w:themeColor="text1" w:themeTint="A6"/>
                <w:lang w:val="en-GB"/>
              </w:rPr>
              <w:t>there has been a drop of 16.7</w:t>
            </w:r>
            <w:r w:rsidR="0003112E">
              <w:rPr>
                <w:color w:val="595959" w:themeColor="text1" w:themeTint="A6"/>
                <w:lang w:val="en-GB"/>
              </w:rPr>
              <w:t>%</w:t>
            </w:r>
            <w:r w:rsidR="00972766">
              <w:rPr>
                <w:color w:val="595959" w:themeColor="text1" w:themeTint="A6"/>
                <w:lang w:val="en-GB"/>
              </w:rPr>
              <w:t xml:space="preserve"> in reading, </w:t>
            </w:r>
            <w:r w:rsidR="008E7922">
              <w:rPr>
                <w:color w:val="595959" w:themeColor="text1" w:themeTint="A6"/>
                <w:lang w:val="en-GB"/>
              </w:rPr>
              <w:t xml:space="preserve">which equates to two pupils. In </w:t>
            </w:r>
            <w:r>
              <w:rPr>
                <w:color w:val="595959" w:themeColor="text1" w:themeTint="A6"/>
                <w:lang w:val="en-GB"/>
              </w:rPr>
              <w:t>Primary Four</w:t>
            </w:r>
            <w:r w:rsidR="00FF7C04">
              <w:rPr>
                <w:color w:val="595959" w:themeColor="text1" w:themeTint="A6"/>
                <w:lang w:val="en-GB"/>
              </w:rPr>
              <w:t>,</w:t>
            </w:r>
            <w:r>
              <w:rPr>
                <w:color w:val="595959" w:themeColor="text1" w:themeTint="A6"/>
                <w:lang w:val="en-GB"/>
              </w:rPr>
              <w:t xml:space="preserve"> achi</w:t>
            </w:r>
            <w:r w:rsidR="008E7922">
              <w:rPr>
                <w:color w:val="595959" w:themeColor="text1" w:themeTint="A6"/>
                <w:lang w:val="en-GB"/>
              </w:rPr>
              <w:t>evement has</w:t>
            </w:r>
            <w:r w:rsidR="00E93F52">
              <w:rPr>
                <w:color w:val="595959" w:themeColor="text1" w:themeTint="A6"/>
                <w:lang w:val="en-GB"/>
              </w:rPr>
              <w:t xml:space="preserve"> dropped across all aspects of L</w:t>
            </w:r>
            <w:r w:rsidR="008E7922">
              <w:rPr>
                <w:color w:val="595959" w:themeColor="text1" w:themeTint="A6"/>
                <w:lang w:val="en-GB"/>
              </w:rPr>
              <w:t>iteracy.</w:t>
            </w:r>
            <w:r w:rsidR="00FF7C04">
              <w:rPr>
                <w:color w:val="595959" w:themeColor="text1" w:themeTint="A6"/>
                <w:lang w:val="en-GB"/>
              </w:rPr>
              <w:t xml:space="preserve"> The lower percentage rates may in part</w:t>
            </w:r>
            <w:r w:rsidR="00972766">
              <w:rPr>
                <w:color w:val="595959" w:themeColor="text1" w:themeTint="A6"/>
                <w:lang w:val="en-GB"/>
              </w:rPr>
              <w:t>,</w:t>
            </w:r>
            <w:r w:rsidR="00FF7C04">
              <w:rPr>
                <w:color w:val="595959" w:themeColor="text1" w:themeTint="A6"/>
                <w:lang w:val="en-GB"/>
              </w:rPr>
              <w:t xml:space="preserve"> be as a result of the much smaller cohort, with each child </w:t>
            </w:r>
            <w:r w:rsidR="00972766">
              <w:rPr>
                <w:color w:val="595959" w:themeColor="text1" w:themeTint="A6"/>
                <w:lang w:val="en-GB"/>
              </w:rPr>
              <w:t xml:space="preserve">equating to 6.6% and warranting </w:t>
            </w:r>
            <w:r w:rsidR="00FF7C04">
              <w:rPr>
                <w:color w:val="595959" w:themeColor="text1" w:themeTint="A6"/>
                <w:lang w:val="en-GB"/>
              </w:rPr>
              <w:t>double the percentage weighting, as compared to last session’s Primary Four group</w:t>
            </w:r>
            <w:r w:rsidR="00A44CDF">
              <w:rPr>
                <w:color w:val="595959" w:themeColor="text1" w:themeTint="A6"/>
                <w:lang w:val="en-GB"/>
              </w:rPr>
              <w:t xml:space="preserve">. </w:t>
            </w:r>
            <w:r w:rsidR="0003112E">
              <w:rPr>
                <w:color w:val="595959" w:themeColor="text1" w:themeTint="A6"/>
                <w:lang w:val="en-GB"/>
              </w:rPr>
              <w:t>Nevertheless, the junior department will continue</w:t>
            </w:r>
            <w:r w:rsidR="00791CF3">
              <w:rPr>
                <w:color w:val="595959" w:themeColor="text1" w:themeTint="A6"/>
                <w:lang w:val="en-GB"/>
              </w:rPr>
              <w:t xml:space="preserve"> to be</w:t>
            </w:r>
            <w:r w:rsidR="00FF7C04">
              <w:rPr>
                <w:color w:val="595959" w:themeColor="text1" w:themeTint="A6"/>
                <w:lang w:val="en-GB"/>
              </w:rPr>
              <w:t xml:space="preserve"> a</w:t>
            </w:r>
            <w:r w:rsidR="00791CF3">
              <w:rPr>
                <w:color w:val="595959" w:themeColor="text1" w:themeTint="A6"/>
                <w:lang w:val="en-GB"/>
              </w:rPr>
              <w:t>n area of focus</w:t>
            </w:r>
            <w:r w:rsidR="00FF7C04">
              <w:rPr>
                <w:color w:val="595959" w:themeColor="text1" w:themeTint="A6"/>
                <w:lang w:val="en-GB"/>
              </w:rPr>
              <w:t xml:space="preserve"> next session.</w:t>
            </w:r>
          </w:p>
          <w:p w14:paraId="2EAC2DB6" w14:textId="77777777" w:rsidR="008120A8" w:rsidRDefault="008120A8" w:rsidP="00791CF3">
            <w:pPr>
              <w:pStyle w:val="TableParagraph"/>
              <w:spacing w:before="79"/>
              <w:rPr>
                <w:color w:val="595959" w:themeColor="text1" w:themeTint="A6"/>
                <w:lang w:val="en-GB"/>
              </w:rPr>
            </w:pPr>
          </w:p>
          <w:p w14:paraId="1E626F4B" w14:textId="77777777" w:rsidR="008120A8" w:rsidRDefault="008120A8" w:rsidP="00791CF3">
            <w:pPr>
              <w:pStyle w:val="TableParagraph"/>
              <w:spacing w:before="79"/>
              <w:rPr>
                <w:color w:val="595959" w:themeColor="text1" w:themeTint="A6"/>
                <w:lang w:val="en-GB"/>
              </w:rPr>
            </w:pPr>
          </w:p>
          <w:p w14:paraId="7784899D" w14:textId="69623A97" w:rsidR="00E93F52" w:rsidRPr="0081149B" w:rsidRDefault="00E93F52" w:rsidP="00791CF3">
            <w:pPr>
              <w:pStyle w:val="TableParagraph"/>
              <w:spacing w:before="79"/>
              <w:rPr>
                <w:color w:val="595959" w:themeColor="text1" w:themeTint="A6"/>
              </w:rPr>
            </w:pPr>
          </w:p>
        </w:tc>
      </w:tr>
      <w:tr w:rsidR="00D17AA8" w:rsidRPr="00695C46" w14:paraId="10CF0502" w14:textId="77777777" w:rsidTr="00C228BA">
        <w:tc>
          <w:tcPr>
            <w:tcW w:w="10768" w:type="dxa"/>
            <w:gridSpan w:val="3"/>
          </w:tcPr>
          <w:p w14:paraId="473B38B4" w14:textId="7F842A17" w:rsidR="00D17AA8" w:rsidRDefault="00D17AA8" w:rsidP="00C228BA">
            <w:pPr>
              <w:rPr>
                <w:rFonts w:ascii="Arial" w:hAnsi="Arial" w:cs="Arial"/>
                <w:sz w:val="20"/>
                <w:szCs w:val="20"/>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723C2188" w14:textId="77777777" w:rsidR="00A62CA9" w:rsidRDefault="00A62CA9" w:rsidP="00C228BA">
            <w:pPr>
              <w:rPr>
                <w:rFonts w:ascii="Arial" w:hAnsi="Arial" w:cs="Arial"/>
                <w:sz w:val="20"/>
                <w:szCs w:val="20"/>
              </w:rPr>
            </w:pPr>
          </w:p>
          <w:p w14:paraId="7CE39A8F" w14:textId="7595C994" w:rsidR="00A62CA9" w:rsidRDefault="00200111" w:rsidP="00C228BA">
            <w:pPr>
              <w:rPr>
                <w:color w:val="595959" w:themeColor="text1" w:themeTint="A6"/>
              </w:rPr>
            </w:pPr>
            <w:r>
              <w:rPr>
                <w:color w:val="595959" w:themeColor="text1" w:themeTint="A6"/>
              </w:rPr>
              <w:t>Based on the above data, school based assessment results and professional dialogue</w:t>
            </w:r>
            <w:r w:rsidR="00A62CA9">
              <w:rPr>
                <w:color w:val="595959" w:themeColor="text1" w:themeTint="A6"/>
              </w:rPr>
              <w:t xml:space="preserve">, consolidation of this year’s planned strategies for improvement will continue, to embed good practice and </w:t>
            </w:r>
            <w:r w:rsidR="003C209E">
              <w:rPr>
                <w:color w:val="595959" w:themeColor="text1" w:themeTint="A6"/>
              </w:rPr>
              <w:t xml:space="preserve">further </w:t>
            </w:r>
            <w:r w:rsidR="00A62CA9">
              <w:rPr>
                <w:color w:val="595959" w:themeColor="text1" w:themeTint="A6"/>
              </w:rPr>
              <w:t>enhance teaching and learning. e.g.</w:t>
            </w:r>
          </w:p>
          <w:p w14:paraId="6079A81C" w14:textId="55ECEE6F" w:rsidR="00A62CA9" w:rsidRDefault="00A62CA9" w:rsidP="00A62CA9">
            <w:pPr>
              <w:pStyle w:val="ListParagraph"/>
              <w:numPr>
                <w:ilvl w:val="0"/>
                <w:numId w:val="18"/>
              </w:numPr>
              <w:rPr>
                <w:color w:val="595959" w:themeColor="text1" w:themeTint="A6"/>
              </w:rPr>
            </w:pPr>
            <w:r>
              <w:rPr>
                <w:color w:val="595959" w:themeColor="text1" w:themeTint="A6"/>
              </w:rPr>
              <w:t>Reciprocal reading embedded</w:t>
            </w:r>
          </w:p>
          <w:p w14:paraId="7D83F036" w14:textId="4232EB5A" w:rsidR="00A62CA9" w:rsidRDefault="00A62CA9" w:rsidP="00A62CA9">
            <w:pPr>
              <w:pStyle w:val="ListParagraph"/>
              <w:numPr>
                <w:ilvl w:val="0"/>
                <w:numId w:val="18"/>
              </w:numPr>
              <w:rPr>
                <w:color w:val="595959" w:themeColor="text1" w:themeTint="A6"/>
              </w:rPr>
            </w:pPr>
            <w:r>
              <w:rPr>
                <w:color w:val="595959" w:themeColor="text1" w:themeTint="A6"/>
              </w:rPr>
              <w:t>Clicker 8 fully utilised</w:t>
            </w:r>
          </w:p>
          <w:p w14:paraId="49A34A4B" w14:textId="19CFA127" w:rsidR="00A62CA9" w:rsidRDefault="00A62CA9" w:rsidP="00A62CA9">
            <w:pPr>
              <w:pStyle w:val="ListParagraph"/>
              <w:numPr>
                <w:ilvl w:val="0"/>
                <w:numId w:val="18"/>
              </w:numPr>
              <w:rPr>
                <w:color w:val="595959" w:themeColor="text1" w:themeTint="A6"/>
              </w:rPr>
            </w:pPr>
            <w:r>
              <w:rPr>
                <w:color w:val="595959" w:themeColor="text1" w:themeTint="A6"/>
              </w:rPr>
              <w:t xml:space="preserve">Colourful </w:t>
            </w:r>
            <w:proofErr w:type="spellStart"/>
            <w:r>
              <w:rPr>
                <w:color w:val="595959" w:themeColor="text1" w:themeTint="A6"/>
              </w:rPr>
              <w:t>Sematics</w:t>
            </w:r>
            <w:proofErr w:type="spellEnd"/>
            <w:r>
              <w:rPr>
                <w:color w:val="595959" w:themeColor="text1" w:themeTint="A6"/>
              </w:rPr>
              <w:t xml:space="preserve"> implemented</w:t>
            </w:r>
          </w:p>
          <w:p w14:paraId="4D660964" w14:textId="09D88F18" w:rsidR="00A62CA9" w:rsidRDefault="008A1555" w:rsidP="00A62CA9">
            <w:pPr>
              <w:pStyle w:val="ListParagraph"/>
              <w:numPr>
                <w:ilvl w:val="0"/>
                <w:numId w:val="18"/>
              </w:numPr>
              <w:rPr>
                <w:color w:val="595959" w:themeColor="text1" w:themeTint="A6"/>
              </w:rPr>
            </w:pPr>
            <w:r>
              <w:rPr>
                <w:color w:val="595959" w:themeColor="text1" w:themeTint="A6"/>
              </w:rPr>
              <w:t>Literacy Box implemented</w:t>
            </w:r>
          </w:p>
          <w:p w14:paraId="0CE670DB" w14:textId="568896DA" w:rsidR="00A62CA9" w:rsidRDefault="00A62CA9" w:rsidP="00A62CA9">
            <w:pPr>
              <w:pStyle w:val="ListParagraph"/>
              <w:numPr>
                <w:ilvl w:val="0"/>
                <w:numId w:val="18"/>
              </w:numPr>
              <w:rPr>
                <w:color w:val="595959" w:themeColor="text1" w:themeTint="A6"/>
              </w:rPr>
            </w:pPr>
            <w:r>
              <w:rPr>
                <w:color w:val="595959" w:themeColor="text1" w:themeTint="A6"/>
              </w:rPr>
              <w:t>Involvement of pedagogy team to enhance teacher knowledge and in turn</w:t>
            </w:r>
            <w:r w:rsidR="00791CF3">
              <w:rPr>
                <w:color w:val="595959" w:themeColor="text1" w:themeTint="A6"/>
              </w:rPr>
              <w:t>,</w:t>
            </w:r>
            <w:r>
              <w:rPr>
                <w:color w:val="595959" w:themeColor="text1" w:themeTint="A6"/>
              </w:rPr>
              <w:t xml:space="preserve"> pupil skills in writing.</w:t>
            </w:r>
          </w:p>
          <w:p w14:paraId="39442DAD" w14:textId="716C99AA" w:rsidR="00A62CA9" w:rsidRDefault="00A62CA9" w:rsidP="00A62CA9">
            <w:pPr>
              <w:pStyle w:val="ListParagraph"/>
              <w:numPr>
                <w:ilvl w:val="0"/>
                <w:numId w:val="18"/>
              </w:numPr>
              <w:rPr>
                <w:color w:val="595959" w:themeColor="text1" w:themeTint="A6"/>
              </w:rPr>
            </w:pPr>
            <w:r>
              <w:rPr>
                <w:color w:val="595959" w:themeColor="text1" w:themeTint="A6"/>
              </w:rPr>
              <w:t>Renewe</w:t>
            </w:r>
            <w:r w:rsidR="00791CF3">
              <w:rPr>
                <w:color w:val="595959" w:themeColor="text1" w:themeTint="A6"/>
              </w:rPr>
              <w:t>d emphasis on formative a</w:t>
            </w:r>
            <w:r>
              <w:rPr>
                <w:color w:val="595959" w:themeColor="text1" w:themeTint="A6"/>
              </w:rPr>
              <w:t xml:space="preserve">ssessment strategies and techniques to improve </w:t>
            </w:r>
            <w:r w:rsidR="008D2F13">
              <w:rPr>
                <w:color w:val="595959" w:themeColor="text1" w:themeTint="A6"/>
              </w:rPr>
              <w:t xml:space="preserve">teaching and </w:t>
            </w:r>
            <w:r>
              <w:rPr>
                <w:color w:val="595959" w:themeColor="text1" w:themeTint="A6"/>
              </w:rPr>
              <w:t>learning</w:t>
            </w:r>
            <w:r w:rsidR="008A1555">
              <w:rPr>
                <w:color w:val="595959" w:themeColor="text1" w:themeTint="A6"/>
              </w:rPr>
              <w:t>.</w:t>
            </w:r>
          </w:p>
          <w:p w14:paraId="37EABBA7" w14:textId="6967F1D0" w:rsidR="005E0EE2" w:rsidRDefault="005E0EE2" w:rsidP="00A62CA9">
            <w:pPr>
              <w:pStyle w:val="ListParagraph"/>
              <w:numPr>
                <w:ilvl w:val="0"/>
                <w:numId w:val="18"/>
              </w:numPr>
              <w:rPr>
                <w:color w:val="595959" w:themeColor="text1" w:themeTint="A6"/>
              </w:rPr>
            </w:pPr>
            <w:r>
              <w:rPr>
                <w:color w:val="595959" w:themeColor="text1" w:themeTint="A6"/>
              </w:rPr>
              <w:t>Renewed focus on assessment and moderation activity</w:t>
            </w:r>
            <w:r w:rsidR="00812682">
              <w:rPr>
                <w:color w:val="595959" w:themeColor="text1" w:themeTint="A6"/>
              </w:rPr>
              <w:t xml:space="preserve"> with</w:t>
            </w:r>
            <w:r>
              <w:rPr>
                <w:color w:val="595959" w:themeColor="text1" w:themeTint="A6"/>
              </w:rPr>
              <w:t>in Bargeddie and beyond.</w:t>
            </w:r>
          </w:p>
          <w:p w14:paraId="51FDCDDA" w14:textId="68805899" w:rsidR="00983091" w:rsidRPr="00695C46" w:rsidRDefault="00983091" w:rsidP="00C228BA">
            <w:pPr>
              <w:rPr>
                <w:rFonts w:ascii="Arial" w:hAnsi="Arial" w:cs="Arial"/>
                <w:b/>
                <w:bCs/>
                <w:color w:val="004289"/>
                <w:sz w:val="24"/>
                <w:szCs w:val="24"/>
              </w:rPr>
            </w:pPr>
          </w:p>
        </w:tc>
      </w:tr>
      <w:tr w:rsidR="00D17AA8" w:rsidRPr="00695C46" w14:paraId="7E2227EB" w14:textId="77777777" w:rsidTr="00D17AA8">
        <w:tc>
          <w:tcPr>
            <w:tcW w:w="9006" w:type="dxa"/>
            <w:gridSpan w:val="2"/>
            <w:shd w:val="clear" w:color="auto" w:fill="D0CECE" w:themeFill="background2" w:themeFillShade="E6"/>
          </w:tcPr>
          <w:p w14:paraId="4B1BC883" w14:textId="77777777" w:rsidR="00D17AA8" w:rsidRPr="00695C46" w:rsidRDefault="00D17AA8" w:rsidP="00C228BA">
            <w:pPr>
              <w:rPr>
                <w:rFonts w:ascii="Arial" w:hAnsi="Arial" w:cs="Arial"/>
                <w:sz w:val="24"/>
                <w:szCs w:val="24"/>
              </w:rPr>
            </w:pPr>
          </w:p>
        </w:tc>
        <w:tc>
          <w:tcPr>
            <w:tcW w:w="1762" w:type="dxa"/>
            <w:shd w:val="clear" w:color="auto" w:fill="D0CECE" w:themeFill="background2" w:themeFillShade="E6"/>
          </w:tcPr>
          <w:p w14:paraId="03E83411" w14:textId="77777777" w:rsidR="00D17AA8" w:rsidRPr="00695C46" w:rsidRDefault="00D17AA8" w:rsidP="00C228BA">
            <w:pPr>
              <w:rPr>
                <w:rFonts w:ascii="Arial" w:hAnsi="Arial" w:cs="Arial"/>
                <w:sz w:val="24"/>
                <w:szCs w:val="24"/>
              </w:rPr>
            </w:pPr>
          </w:p>
        </w:tc>
      </w:tr>
      <w:tr w:rsidR="00D17AA8" w:rsidRPr="00695C46" w14:paraId="793D2118" w14:textId="77777777" w:rsidTr="00C228BA">
        <w:tc>
          <w:tcPr>
            <w:tcW w:w="9006" w:type="dxa"/>
            <w:gridSpan w:val="2"/>
          </w:tcPr>
          <w:p w14:paraId="3F56C30E" w14:textId="77777777" w:rsidR="00983091" w:rsidRPr="00FE3259" w:rsidRDefault="00D17AA8" w:rsidP="00983091">
            <w:r w:rsidRPr="00695C46">
              <w:rPr>
                <w:rFonts w:ascii="Arial" w:hAnsi="Arial" w:cs="Arial"/>
                <w:b/>
                <w:bCs/>
                <w:sz w:val="24"/>
                <w:szCs w:val="24"/>
              </w:rPr>
              <w:t>Priority</w:t>
            </w:r>
            <w:r w:rsidR="00773437">
              <w:rPr>
                <w:rFonts w:ascii="Arial" w:hAnsi="Arial" w:cs="Arial"/>
                <w:b/>
                <w:bCs/>
                <w:sz w:val="24"/>
                <w:szCs w:val="24"/>
              </w:rPr>
              <w:t xml:space="preserve"> 2</w:t>
            </w:r>
            <w:r w:rsidR="00811FF0">
              <w:rPr>
                <w:rFonts w:ascii="Arial" w:hAnsi="Arial" w:cs="Arial"/>
                <w:b/>
                <w:bCs/>
                <w:sz w:val="24"/>
                <w:szCs w:val="24"/>
              </w:rPr>
              <w:t xml:space="preserve"> (Long </w:t>
            </w:r>
            <w:r w:rsidR="00170016">
              <w:rPr>
                <w:rFonts w:ascii="Arial" w:hAnsi="Arial" w:cs="Arial"/>
                <w:b/>
                <w:bCs/>
                <w:sz w:val="24"/>
                <w:szCs w:val="24"/>
              </w:rPr>
              <w:t>T</w:t>
            </w:r>
            <w:r w:rsidR="00811FF0">
              <w:rPr>
                <w:rFonts w:ascii="Arial" w:hAnsi="Arial" w:cs="Arial"/>
                <w:b/>
                <w:bCs/>
                <w:sz w:val="24"/>
                <w:szCs w:val="24"/>
              </w:rPr>
              <w:t>erm Outcome)</w:t>
            </w:r>
            <w:r w:rsidRPr="00695C46">
              <w:rPr>
                <w:rFonts w:ascii="Arial" w:hAnsi="Arial" w:cs="Arial"/>
                <w:sz w:val="24"/>
                <w:szCs w:val="24"/>
              </w:rPr>
              <w:t>:</w:t>
            </w:r>
            <w:r w:rsidR="00983091">
              <w:rPr>
                <w:rFonts w:ascii="Arial" w:hAnsi="Arial" w:cs="Arial"/>
                <w:sz w:val="24"/>
                <w:szCs w:val="24"/>
              </w:rPr>
              <w:t xml:space="preserve"> </w:t>
            </w:r>
            <w:r w:rsidR="00983091">
              <w:t>The</w:t>
            </w:r>
            <w:r w:rsidR="00983091" w:rsidRPr="00FE3259">
              <w:t xml:space="preserve"> curr</w:t>
            </w:r>
            <w:r w:rsidR="00983091">
              <w:t>iculum will be further improved and made more relevant, through an increased focus on sustainability, which will impact positively on pupils, by developing responsible, compassionate attitudes linked to a range of current issues, thereby encouraging global citizenship.</w:t>
            </w:r>
          </w:p>
          <w:p w14:paraId="624095E5" w14:textId="151A2338" w:rsidR="00D17AA8" w:rsidRPr="00695C46" w:rsidRDefault="00D17AA8" w:rsidP="00C228BA">
            <w:pPr>
              <w:rPr>
                <w:rFonts w:ascii="Arial" w:hAnsi="Arial" w:cs="Arial"/>
                <w:sz w:val="24"/>
                <w:szCs w:val="24"/>
              </w:rPr>
            </w:pPr>
          </w:p>
        </w:tc>
        <w:tc>
          <w:tcPr>
            <w:tcW w:w="1762" w:type="dxa"/>
          </w:tcPr>
          <w:p w14:paraId="62C34BBB" w14:textId="77777777" w:rsidR="00D17AA8" w:rsidRPr="00695C46" w:rsidRDefault="00D17AA8" w:rsidP="00C228BA">
            <w:pPr>
              <w:rPr>
                <w:rFonts w:ascii="Arial" w:hAnsi="Arial" w:cs="Arial"/>
                <w:sz w:val="24"/>
                <w:szCs w:val="24"/>
              </w:rPr>
            </w:pPr>
          </w:p>
        </w:tc>
      </w:tr>
      <w:tr w:rsidR="00D17AA8" w:rsidRPr="00695C46" w14:paraId="54CAB705" w14:textId="77777777" w:rsidTr="00C228BA">
        <w:tc>
          <w:tcPr>
            <w:tcW w:w="10768" w:type="dxa"/>
            <w:gridSpan w:val="3"/>
          </w:tcPr>
          <w:p w14:paraId="392B7F98" w14:textId="77777777" w:rsidR="00D17AA8" w:rsidRPr="00695C46" w:rsidRDefault="00D17AA8" w:rsidP="00C228BA">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ED0E59C" w14:textId="77777777" w:rsidTr="00C228BA">
        <w:tc>
          <w:tcPr>
            <w:tcW w:w="5317" w:type="dxa"/>
            <w:shd w:val="clear" w:color="auto" w:fill="D9D9D9" w:themeFill="background1" w:themeFillShade="D9"/>
          </w:tcPr>
          <w:p w14:paraId="7FDC1B9F" w14:textId="33A08626" w:rsidR="0003247D" w:rsidRPr="00695C46" w:rsidRDefault="0003247D" w:rsidP="00C228BA">
            <w:pPr>
              <w:rPr>
                <w:rFonts w:ascii="Arial" w:hAnsi="Arial" w:cs="Arial"/>
                <w:b/>
                <w:bCs/>
                <w:sz w:val="24"/>
                <w:szCs w:val="24"/>
              </w:rPr>
            </w:pPr>
            <w:r>
              <w:rPr>
                <w:rFonts w:ascii="Arial" w:hAnsi="Arial" w:cs="Arial"/>
                <w:b/>
                <w:bCs/>
                <w:sz w:val="24"/>
                <w:szCs w:val="24"/>
              </w:rPr>
              <w:t xml:space="preserve">NIF Priority: </w:t>
            </w:r>
            <w:r w:rsidR="00983091">
              <w:rPr>
                <w:rFonts w:cs="Arial"/>
                <w:b/>
                <w:bCs/>
                <w:sz w:val="24"/>
                <w:szCs w:val="24"/>
              </w:rPr>
              <w:t>1, 2, 3, 4</w:t>
            </w:r>
          </w:p>
        </w:tc>
        <w:tc>
          <w:tcPr>
            <w:tcW w:w="5451" w:type="dxa"/>
            <w:gridSpan w:val="2"/>
            <w:shd w:val="clear" w:color="auto" w:fill="D9D9D9" w:themeFill="background1" w:themeFillShade="D9"/>
          </w:tcPr>
          <w:p w14:paraId="75CD44AF" w14:textId="2BF2E72C" w:rsidR="0003247D" w:rsidRPr="00695C46" w:rsidRDefault="0003247D" w:rsidP="00C228BA">
            <w:pPr>
              <w:rPr>
                <w:rFonts w:ascii="Arial" w:hAnsi="Arial" w:cs="Arial"/>
                <w:b/>
                <w:bCs/>
                <w:sz w:val="24"/>
                <w:szCs w:val="24"/>
              </w:rPr>
            </w:pPr>
            <w:r>
              <w:rPr>
                <w:rFonts w:ascii="Arial" w:hAnsi="Arial" w:cs="Arial"/>
                <w:b/>
                <w:bCs/>
                <w:sz w:val="24"/>
                <w:szCs w:val="24"/>
              </w:rPr>
              <w:t>NIF Driver:</w:t>
            </w:r>
            <w:r w:rsidR="00983091">
              <w:rPr>
                <w:rFonts w:ascii="Arial" w:hAnsi="Arial" w:cs="Arial"/>
                <w:b/>
                <w:bCs/>
                <w:sz w:val="24"/>
                <w:szCs w:val="24"/>
              </w:rPr>
              <w:t xml:space="preserve"> </w:t>
            </w:r>
            <w:r w:rsidR="00983091">
              <w:rPr>
                <w:rFonts w:cs="Arial"/>
                <w:b/>
                <w:bCs/>
                <w:sz w:val="24"/>
                <w:szCs w:val="24"/>
              </w:rPr>
              <w:t>1, 2, 4, 5</w:t>
            </w:r>
          </w:p>
        </w:tc>
      </w:tr>
      <w:tr w:rsidR="0003247D" w:rsidRPr="00695C46" w14:paraId="110E6C5A" w14:textId="77777777" w:rsidTr="00C228BA">
        <w:tc>
          <w:tcPr>
            <w:tcW w:w="5317" w:type="dxa"/>
            <w:shd w:val="clear" w:color="auto" w:fill="D9D9D9" w:themeFill="background1" w:themeFillShade="D9"/>
          </w:tcPr>
          <w:p w14:paraId="0F056B37" w14:textId="15F09E6F" w:rsidR="0003247D" w:rsidRPr="00695C46" w:rsidRDefault="0003247D" w:rsidP="00C228BA">
            <w:pPr>
              <w:rPr>
                <w:rFonts w:ascii="Arial" w:hAnsi="Arial" w:cs="Arial"/>
                <w:b/>
                <w:bCs/>
                <w:sz w:val="24"/>
                <w:szCs w:val="24"/>
              </w:rPr>
            </w:pPr>
            <w:r>
              <w:rPr>
                <w:rFonts w:ascii="Arial" w:hAnsi="Arial" w:cs="Arial"/>
                <w:b/>
                <w:bCs/>
                <w:sz w:val="24"/>
                <w:szCs w:val="24"/>
              </w:rPr>
              <w:t>NLC Priority:</w:t>
            </w:r>
            <w:r w:rsidR="00983091">
              <w:rPr>
                <w:rFonts w:ascii="Arial" w:hAnsi="Arial" w:cs="Arial"/>
                <w:b/>
                <w:bCs/>
                <w:sz w:val="24"/>
                <w:szCs w:val="24"/>
              </w:rPr>
              <w:t xml:space="preserve"> </w:t>
            </w:r>
            <w:r w:rsidR="00983091">
              <w:rPr>
                <w:rFonts w:cs="Arial"/>
                <w:b/>
                <w:bCs/>
                <w:sz w:val="24"/>
                <w:szCs w:val="24"/>
              </w:rPr>
              <w:t>2, 3, 4, 5</w:t>
            </w:r>
          </w:p>
        </w:tc>
        <w:tc>
          <w:tcPr>
            <w:tcW w:w="5451" w:type="dxa"/>
            <w:gridSpan w:val="2"/>
            <w:shd w:val="clear" w:color="auto" w:fill="D9D9D9" w:themeFill="background1" w:themeFillShade="D9"/>
          </w:tcPr>
          <w:p w14:paraId="2E19062B" w14:textId="2BCD9913" w:rsidR="0003247D" w:rsidRPr="00695C46" w:rsidRDefault="00A64E7B" w:rsidP="00C228BA">
            <w:pPr>
              <w:rPr>
                <w:rFonts w:ascii="Arial" w:hAnsi="Arial" w:cs="Arial"/>
                <w:sz w:val="24"/>
                <w:szCs w:val="24"/>
              </w:rPr>
            </w:pPr>
            <w:r>
              <w:rPr>
                <w:rFonts w:ascii="Arial" w:hAnsi="Arial" w:cs="Arial"/>
                <w:b/>
                <w:bCs/>
                <w:sz w:val="24"/>
                <w:szCs w:val="24"/>
              </w:rPr>
              <w:t>Q.I. 1.2, 1.3, 2.2, 2.3, 2.7</w:t>
            </w:r>
          </w:p>
        </w:tc>
      </w:tr>
      <w:tr w:rsidR="00D17AA8" w:rsidRPr="00695C46" w14:paraId="5D70F792" w14:textId="77777777" w:rsidTr="00C228BA">
        <w:tc>
          <w:tcPr>
            <w:tcW w:w="10768" w:type="dxa"/>
            <w:gridSpan w:val="3"/>
            <w:shd w:val="clear" w:color="auto" w:fill="D9D9D9" w:themeFill="background1" w:themeFillShade="D9"/>
          </w:tcPr>
          <w:p w14:paraId="715F6C2B" w14:textId="77777777" w:rsidR="00D17AA8" w:rsidRPr="00D17AA8" w:rsidRDefault="00D17AA8" w:rsidP="00C228B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6B56AB94" w14:textId="2F6AF52C" w:rsidR="00855822" w:rsidRPr="008A1555" w:rsidRDefault="00855822" w:rsidP="008A1555">
            <w:pPr>
              <w:pStyle w:val="ListParagraph"/>
              <w:numPr>
                <w:ilvl w:val="0"/>
                <w:numId w:val="16"/>
              </w:numPr>
              <w:rPr>
                <w:color w:val="595959" w:themeColor="text1" w:themeTint="A6"/>
              </w:rPr>
            </w:pPr>
            <w:r w:rsidRPr="008A1555">
              <w:rPr>
                <w:color w:val="595959" w:themeColor="text1" w:themeTint="A6"/>
              </w:rPr>
              <w:t>Senior pupil outdoor activity week – Strathclyde Park</w:t>
            </w:r>
            <w:r w:rsidR="0003112E">
              <w:rPr>
                <w:color w:val="595959" w:themeColor="text1" w:themeTint="A6"/>
              </w:rPr>
              <w:t xml:space="preserve"> - £1332</w:t>
            </w:r>
          </w:p>
          <w:p w14:paraId="7701373C" w14:textId="12080D1B" w:rsidR="00855822" w:rsidRPr="008A1555" w:rsidRDefault="00855822" w:rsidP="008A1555">
            <w:pPr>
              <w:pStyle w:val="ListParagraph"/>
              <w:numPr>
                <w:ilvl w:val="0"/>
                <w:numId w:val="16"/>
              </w:numPr>
              <w:rPr>
                <w:color w:val="595959" w:themeColor="text1" w:themeTint="A6"/>
              </w:rPr>
            </w:pPr>
            <w:r w:rsidRPr="008A1555">
              <w:rPr>
                <w:color w:val="595959" w:themeColor="text1" w:themeTint="A6"/>
              </w:rPr>
              <w:t>Outdoor Learning CLPL – ‘Love Outdoor Learning’</w:t>
            </w:r>
            <w:r w:rsidR="0003112E">
              <w:rPr>
                <w:color w:val="595959" w:themeColor="text1" w:themeTint="A6"/>
              </w:rPr>
              <w:t xml:space="preserve"> - £1047.80</w:t>
            </w:r>
          </w:p>
          <w:p w14:paraId="04B0FD59" w14:textId="261F69C2" w:rsidR="00855822" w:rsidRPr="008A1555" w:rsidRDefault="00855822" w:rsidP="008A1555">
            <w:pPr>
              <w:pStyle w:val="ListParagraph"/>
              <w:numPr>
                <w:ilvl w:val="0"/>
                <w:numId w:val="16"/>
              </w:numPr>
              <w:rPr>
                <w:color w:val="595959" w:themeColor="text1" w:themeTint="A6"/>
              </w:rPr>
            </w:pPr>
            <w:r w:rsidRPr="008A1555">
              <w:rPr>
                <w:color w:val="595959" w:themeColor="text1" w:themeTint="A6"/>
              </w:rPr>
              <w:t>‘Clyde in the Classroom’ initiative to repopulate the River Clyde</w:t>
            </w:r>
            <w:r w:rsidR="0003112E">
              <w:rPr>
                <w:color w:val="595959" w:themeColor="text1" w:themeTint="A6"/>
              </w:rPr>
              <w:t xml:space="preserve"> - £500</w:t>
            </w:r>
          </w:p>
          <w:p w14:paraId="74C5A5A7" w14:textId="7D57259A" w:rsidR="00D17AA8" w:rsidRPr="00F153F7" w:rsidRDefault="00855822" w:rsidP="008A1555">
            <w:pPr>
              <w:pStyle w:val="ListParagraph"/>
              <w:numPr>
                <w:ilvl w:val="0"/>
                <w:numId w:val="16"/>
              </w:numPr>
              <w:rPr>
                <w:rFonts w:ascii="Arial" w:hAnsi="Arial" w:cs="Arial"/>
                <w:sz w:val="24"/>
                <w:szCs w:val="24"/>
                <w:u w:val="single"/>
              </w:rPr>
            </w:pPr>
            <w:r w:rsidRPr="008A1555">
              <w:rPr>
                <w:color w:val="595959" w:themeColor="text1" w:themeTint="A6"/>
              </w:rPr>
              <w:t>‘Tartan and Tweed’ workshop linked to Scottish culture</w:t>
            </w:r>
            <w:r w:rsidR="0003112E">
              <w:rPr>
                <w:color w:val="595959" w:themeColor="text1" w:themeTint="A6"/>
              </w:rPr>
              <w:t xml:space="preserve"> - £</w:t>
            </w:r>
            <w:r w:rsidR="00F45B31">
              <w:rPr>
                <w:color w:val="595959" w:themeColor="text1" w:themeTint="A6"/>
              </w:rPr>
              <w:t>112</w:t>
            </w:r>
          </w:p>
        </w:tc>
      </w:tr>
      <w:tr w:rsidR="00D17AA8" w:rsidRPr="00695C46" w14:paraId="2BD10646" w14:textId="77777777" w:rsidTr="00C228BA">
        <w:tc>
          <w:tcPr>
            <w:tcW w:w="10768" w:type="dxa"/>
            <w:gridSpan w:val="3"/>
            <w:shd w:val="clear" w:color="auto" w:fill="D9D9D9" w:themeFill="background1" w:themeFillShade="D9"/>
          </w:tcPr>
          <w:p w14:paraId="5B2146CF" w14:textId="58CB9024" w:rsidR="00D27FBE" w:rsidRDefault="00D17AA8" w:rsidP="00C228BA">
            <w:pPr>
              <w:rPr>
                <w:color w:val="595959" w:themeColor="text1" w:themeTint="A6"/>
              </w:rPr>
            </w:pPr>
            <w:r w:rsidRPr="00D17AA8">
              <w:rPr>
                <w:rFonts w:ascii="Arial" w:hAnsi="Arial" w:cs="Arial"/>
                <w:b/>
                <w:bCs/>
                <w:sz w:val="20"/>
                <w:szCs w:val="20"/>
              </w:rPr>
              <w:t>RATIONALE</w:t>
            </w:r>
            <w:r>
              <w:rPr>
                <w:rFonts w:ascii="Arial" w:hAnsi="Arial" w:cs="Arial"/>
                <w:sz w:val="20"/>
                <w:szCs w:val="20"/>
              </w:rPr>
              <w:t>:</w:t>
            </w:r>
            <w:r w:rsidR="00791CF3">
              <w:rPr>
                <w:rFonts w:ascii="Arial" w:hAnsi="Arial" w:cs="Arial"/>
                <w:sz w:val="20"/>
                <w:szCs w:val="20"/>
              </w:rPr>
              <w:t xml:space="preserve"> F</w:t>
            </w:r>
            <w:r w:rsidR="00791CF3" w:rsidRPr="00D27FBE">
              <w:rPr>
                <w:color w:val="595959" w:themeColor="text1" w:themeTint="A6"/>
              </w:rPr>
              <w:t>ollowing the Covid pandemic it was widely recognised that being outdoors had positive benefits to both physical and mental heal</w:t>
            </w:r>
            <w:r w:rsidR="003C209E">
              <w:rPr>
                <w:color w:val="595959" w:themeColor="text1" w:themeTint="A6"/>
              </w:rPr>
              <w:t>th and that learning could be en</w:t>
            </w:r>
            <w:r w:rsidR="00791CF3" w:rsidRPr="00D27FBE">
              <w:rPr>
                <w:color w:val="595959" w:themeColor="text1" w:themeTint="A6"/>
              </w:rPr>
              <w:t>hanced by incorporating more outdoor learning activities i</w:t>
            </w:r>
            <w:r w:rsidR="003C209E">
              <w:rPr>
                <w:color w:val="595959" w:themeColor="text1" w:themeTint="A6"/>
              </w:rPr>
              <w:t xml:space="preserve">nto lessons, to promote greater </w:t>
            </w:r>
            <w:r w:rsidR="00791CF3" w:rsidRPr="00D27FBE">
              <w:rPr>
                <w:color w:val="595959" w:themeColor="text1" w:themeTint="A6"/>
              </w:rPr>
              <w:t>pupil engagement.</w:t>
            </w:r>
            <w:r w:rsidR="00D27FBE" w:rsidRPr="00D27FBE">
              <w:rPr>
                <w:color w:val="595959" w:themeColor="text1" w:themeTint="A6"/>
              </w:rPr>
              <w:t xml:space="preserve"> Staff confidence in this type of delivery of lessons was low and so staff training linked to outdo</w:t>
            </w:r>
            <w:r w:rsidR="00D27FBE">
              <w:rPr>
                <w:color w:val="595959" w:themeColor="text1" w:themeTint="A6"/>
              </w:rPr>
              <w:t xml:space="preserve">or learning was accessed at the end of session 21/22 and then </w:t>
            </w:r>
            <w:r w:rsidR="003C209E">
              <w:rPr>
                <w:color w:val="595959" w:themeColor="text1" w:themeTint="A6"/>
              </w:rPr>
              <w:t xml:space="preserve">again </w:t>
            </w:r>
            <w:r w:rsidR="00D27FBE">
              <w:rPr>
                <w:color w:val="595959" w:themeColor="text1" w:themeTint="A6"/>
              </w:rPr>
              <w:t>at the beginning of session 22/23.</w:t>
            </w:r>
          </w:p>
          <w:p w14:paraId="02D4FA96" w14:textId="06FD3450" w:rsidR="00812682" w:rsidRDefault="00D27FBE" w:rsidP="00812682">
            <w:pPr>
              <w:rPr>
                <w:color w:val="595959" w:themeColor="text1" w:themeTint="A6"/>
              </w:rPr>
            </w:pPr>
            <w:r>
              <w:rPr>
                <w:color w:val="595959" w:themeColor="text1" w:themeTint="A6"/>
              </w:rPr>
              <w:t xml:space="preserve">Following on from our Silver Rights’ Respecting School Award, it was essential that ongoing lessons linked to children’s </w:t>
            </w:r>
            <w:r w:rsidR="00A537FF">
              <w:rPr>
                <w:color w:val="595959" w:themeColor="text1" w:themeTint="A6"/>
              </w:rPr>
              <w:t>rights continued in all stages,</w:t>
            </w:r>
            <w:r>
              <w:rPr>
                <w:color w:val="595959" w:themeColor="text1" w:themeTint="A6"/>
              </w:rPr>
              <w:t xml:space="preserve"> to ensure children were at the centre</w:t>
            </w:r>
            <w:r w:rsidR="003C209E">
              <w:rPr>
                <w:color w:val="595959" w:themeColor="text1" w:themeTint="A6"/>
              </w:rPr>
              <w:t xml:space="preserve"> of our practice and to ensure adherence to our action plan for a Gold Award.</w:t>
            </w:r>
          </w:p>
          <w:p w14:paraId="12283BA4" w14:textId="491F9B9B" w:rsidR="00D27FBE" w:rsidRDefault="00D27FBE" w:rsidP="00812682">
            <w:pPr>
              <w:rPr>
                <w:color w:val="595959" w:themeColor="text1" w:themeTint="A6"/>
              </w:rPr>
            </w:pPr>
            <w:r>
              <w:rPr>
                <w:color w:val="595959" w:themeColor="text1" w:themeTint="A6"/>
              </w:rPr>
              <w:t xml:space="preserve">We </w:t>
            </w:r>
            <w:r w:rsidR="003C209E">
              <w:rPr>
                <w:color w:val="595959" w:themeColor="text1" w:themeTint="A6"/>
              </w:rPr>
              <w:t xml:space="preserve">also </w:t>
            </w:r>
            <w:r>
              <w:rPr>
                <w:color w:val="595959" w:themeColor="text1" w:themeTint="A6"/>
              </w:rPr>
              <w:t>aimed to continue our focus on equality and diversity to ensure our learners continued to develop as compassionate, respectful citi</w:t>
            </w:r>
            <w:r w:rsidR="008B0ADD">
              <w:rPr>
                <w:color w:val="595959" w:themeColor="text1" w:themeTint="A6"/>
              </w:rPr>
              <w:t>z</w:t>
            </w:r>
            <w:r w:rsidR="003C209E">
              <w:rPr>
                <w:color w:val="595959" w:themeColor="text1" w:themeTint="A6"/>
              </w:rPr>
              <w:t>ens of the future, through a range of initiatives.</w:t>
            </w:r>
          </w:p>
          <w:p w14:paraId="51D67846" w14:textId="4C8B2C1D" w:rsidR="0003112E" w:rsidRPr="00695C46" w:rsidRDefault="0003112E" w:rsidP="00812682">
            <w:pPr>
              <w:rPr>
                <w:rFonts w:ascii="Arial" w:hAnsi="Arial" w:cs="Arial"/>
                <w:sz w:val="20"/>
                <w:szCs w:val="20"/>
              </w:rPr>
            </w:pPr>
          </w:p>
        </w:tc>
      </w:tr>
      <w:tr w:rsidR="00D17AA8" w:rsidRPr="00695C46" w14:paraId="1972577C" w14:textId="77777777" w:rsidTr="00C228BA">
        <w:tc>
          <w:tcPr>
            <w:tcW w:w="10768" w:type="dxa"/>
            <w:gridSpan w:val="3"/>
            <w:shd w:val="clear" w:color="auto" w:fill="D9D9D9" w:themeFill="background1" w:themeFillShade="D9"/>
          </w:tcPr>
          <w:p w14:paraId="0CEA740A" w14:textId="38CA9D3B" w:rsidR="00D17AA8" w:rsidRPr="007625AE" w:rsidRDefault="00D17AA8" w:rsidP="009864A0">
            <w:pPr>
              <w:rPr>
                <w:rFonts w:ascii="Arial" w:hAnsi="Arial" w:cs="Arial"/>
                <w:sz w:val="20"/>
                <w:szCs w:val="20"/>
              </w:rPr>
            </w:pPr>
            <w:r w:rsidRPr="007625AE">
              <w:rPr>
                <w:rFonts w:ascii="Arial" w:hAnsi="Arial" w:cs="Arial"/>
                <w:b/>
                <w:bCs/>
                <w:sz w:val="20"/>
                <w:szCs w:val="20"/>
              </w:rPr>
              <w:t>OUTCOMES:</w:t>
            </w:r>
            <w:r w:rsidR="007625AE">
              <w:rPr>
                <w:rFonts w:ascii="Arial" w:hAnsi="Arial" w:cs="Arial"/>
                <w:b/>
                <w:bCs/>
                <w:sz w:val="20"/>
                <w:szCs w:val="20"/>
              </w:rPr>
              <w:t xml:space="preserve"> </w:t>
            </w:r>
            <w:r w:rsidR="009864A0">
              <w:rPr>
                <w:color w:val="595959" w:themeColor="text1" w:themeTint="A6"/>
              </w:rPr>
              <w:t>See impact</w:t>
            </w:r>
          </w:p>
        </w:tc>
      </w:tr>
      <w:tr w:rsidR="00D17AA8" w:rsidRPr="00695C46" w14:paraId="6C2EAF4F" w14:textId="77777777" w:rsidTr="00C228BA">
        <w:tc>
          <w:tcPr>
            <w:tcW w:w="10768" w:type="dxa"/>
            <w:gridSpan w:val="3"/>
            <w:shd w:val="clear" w:color="auto" w:fill="D9D9D9" w:themeFill="background1" w:themeFillShade="D9"/>
          </w:tcPr>
          <w:p w14:paraId="5292FE32" w14:textId="3AB69B18" w:rsidR="00D17AA8" w:rsidRPr="007625AE" w:rsidRDefault="00D17AA8" w:rsidP="00F02277">
            <w:pPr>
              <w:rPr>
                <w:rFonts w:ascii="Arial" w:hAnsi="Arial" w:cs="Arial"/>
                <w:b/>
                <w:bCs/>
                <w:sz w:val="20"/>
                <w:szCs w:val="20"/>
              </w:rPr>
            </w:pPr>
            <w:r w:rsidRPr="007625AE">
              <w:rPr>
                <w:rFonts w:ascii="Arial" w:hAnsi="Arial" w:cs="Arial"/>
                <w:b/>
                <w:bCs/>
                <w:sz w:val="20"/>
                <w:szCs w:val="20"/>
              </w:rPr>
              <w:t>EXPECTED IMPACT:</w:t>
            </w:r>
            <w:r w:rsidR="006F4791" w:rsidRPr="007625AE">
              <w:rPr>
                <w:rFonts w:ascii="Arial" w:hAnsi="Arial" w:cs="Arial"/>
                <w:b/>
                <w:bCs/>
                <w:sz w:val="20"/>
                <w:szCs w:val="20"/>
              </w:rPr>
              <w:t xml:space="preserve"> </w:t>
            </w:r>
            <w:r w:rsidR="006F4791" w:rsidRPr="007625AE">
              <w:rPr>
                <w:color w:val="595959" w:themeColor="text1" w:themeTint="A6"/>
              </w:rPr>
              <w:t xml:space="preserve">It was anticipated that as a result of the provision of a wide range of curricular activities linked to </w:t>
            </w:r>
            <w:r w:rsidR="007625AE" w:rsidRPr="007625AE">
              <w:rPr>
                <w:color w:val="595959" w:themeColor="text1" w:themeTint="A6"/>
              </w:rPr>
              <w:t xml:space="preserve">the promotion of </w:t>
            </w:r>
            <w:r w:rsidR="006F4791" w:rsidRPr="007625AE">
              <w:rPr>
                <w:color w:val="595959" w:themeColor="text1" w:themeTint="A6"/>
              </w:rPr>
              <w:t>tolerance, equity and diversity that pupil</w:t>
            </w:r>
            <w:r w:rsidR="007625AE" w:rsidRPr="007625AE">
              <w:rPr>
                <w:color w:val="595959" w:themeColor="text1" w:themeTint="A6"/>
              </w:rPr>
              <w:t>s</w:t>
            </w:r>
            <w:r w:rsidR="006F4791" w:rsidRPr="007625AE">
              <w:rPr>
                <w:color w:val="595959" w:themeColor="text1" w:themeTint="A6"/>
              </w:rPr>
              <w:t xml:space="preserve"> would develop increased respect for others and that this, in turn, would have a positive impact on behaviour</w:t>
            </w:r>
            <w:r w:rsidR="007625AE" w:rsidRPr="007625AE">
              <w:rPr>
                <w:color w:val="595959" w:themeColor="text1" w:themeTint="A6"/>
              </w:rPr>
              <w:t xml:space="preserve">, </w:t>
            </w:r>
            <w:r w:rsidR="006F4791" w:rsidRPr="007625AE">
              <w:rPr>
                <w:color w:val="595959" w:themeColor="text1" w:themeTint="A6"/>
              </w:rPr>
              <w:t xml:space="preserve">on the </w:t>
            </w:r>
            <w:r w:rsidR="007625AE" w:rsidRPr="007625AE">
              <w:rPr>
                <w:color w:val="595959" w:themeColor="text1" w:themeTint="A6"/>
              </w:rPr>
              <w:t>general ethos within our school</w:t>
            </w:r>
            <w:r w:rsidR="00F02277">
              <w:rPr>
                <w:color w:val="595959" w:themeColor="text1" w:themeTint="A6"/>
              </w:rPr>
              <w:t>,</w:t>
            </w:r>
            <w:r w:rsidR="007625AE" w:rsidRPr="007625AE">
              <w:rPr>
                <w:color w:val="595959" w:themeColor="text1" w:themeTint="A6"/>
              </w:rPr>
              <w:t xml:space="preserve"> </w:t>
            </w:r>
            <w:r w:rsidR="00F02277">
              <w:rPr>
                <w:color w:val="595959" w:themeColor="text1" w:themeTint="A6"/>
              </w:rPr>
              <w:t xml:space="preserve">while also encouraging </w:t>
            </w:r>
            <w:r w:rsidR="007625AE" w:rsidRPr="007625AE">
              <w:rPr>
                <w:color w:val="595959" w:themeColor="text1" w:themeTint="A6"/>
              </w:rPr>
              <w:t xml:space="preserve">responsible </w:t>
            </w:r>
            <w:r w:rsidR="00F02277">
              <w:rPr>
                <w:color w:val="595959" w:themeColor="text1" w:themeTint="A6"/>
              </w:rPr>
              <w:t xml:space="preserve">pupil </w:t>
            </w:r>
            <w:r w:rsidR="007625AE" w:rsidRPr="007625AE">
              <w:rPr>
                <w:color w:val="595959" w:themeColor="text1" w:themeTint="A6"/>
              </w:rPr>
              <w:t>attitudes. Also, t</w:t>
            </w:r>
            <w:r w:rsidR="006F4791" w:rsidRPr="007625AE">
              <w:rPr>
                <w:color w:val="595959" w:themeColor="text1" w:themeTint="A6"/>
              </w:rPr>
              <w:t>hrough increased pupil empowerment, linked with activities relating to</w:t>
            </w:r>
            <w:r w:rsidR="007625AE" w:rsidRPr="007625AE">
              <w:rPr>
                <w:color w:val="595959" w:themeColor="text1" w:themeTint="A6"/>
              </w:rPr>
              <w:t>,</w:t>
            </w:r>
            <w:r w:rsidR="006F4791" w:rsidRPr="007625AE">
              <w:rPr>
                <w:color w:val="595959" w:themeColor="text1" w:themeTint="A6"/>
              </w:rPr>
              <w:t xml:space="preserve"> ‘Developing the Young Workforce</w:t>
            </w:r>
            <w:r w:rsidR="007625AE" w:rsidRPr="007625AE">
              <w:rPr>
                <w:color w:val="595959" w:themeColor="text1" w:themeTint="A6"/>
              </w:rPr>
              <w:t>,’ we hoped that pupil voice would be increased and from this, positive developments would result. Furthermore, following COP 26 and 27 we aimed to maintain a focus on environmental issues and raise pupil awareness through IDL, Eco and Outdoor Learning.</w:t>
            </w:r>
          </w:p>
        </w:tc>
      </w:tr>
      <w:tr w:rsidR="00D17AA8" w:rsidRPr="00695C46" w14:paraId="75FE74A4" w14:textId="77777777" w:rsidTr="00C228BA">
        <w:tc>
          <w:tcPr>
            <w:tcW w:w="10768" w:type="dxa"/>
            <w:gridSpan w:val="3"/>
          </w:tcPr>
          <w:p w14:paraId="56086029" w14:textId="0174C514" w:rsidR="00D17AA8" w:rsidRDefault="00D17AA8" w:rsidP="00A537FF">
            <w:pPr>
              <w:pStyle w:val="TableParagraph"/>
              <w:spacing w:before="79"/>
              <w:rPr>
                <w:rFonts w:ascii="Arial" w:hAnsi="Arial" w:cs="Arial"/>
                <w:spacing w:val="-1"/>
                <w:sz w:val="20"/>
                <w:szCs w:val="20"/>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05B132CF" w14:textId="77777777" w:rsidR="00F153F7" w:rsidRPr="00F153F7" w:rsidRDefault="00F153F7" w:rsidP="0081149B">
            <w:pPr>
              <w:rPr>
                <w:b/>
                <w:color w:val="595959" w:themeColor="text1" w:themeTint="A6"/>
                <w:u w:val="single"/>
              </w:rPr>
            </w:pPr>
            <w:r w:rsidRPr="00F153F7">
              <w:rPr>
                <w:b/>
                <w:color w:val="595959" w:themeColor="text1" w:themeTint="A6"/>
                <w:u w:val="single"/>
              </w:rPr>
              <w:t>Outdoor Learning</w:t>
            </w:r>
          </w:p>
          <w:p w14:paraId="2CD6D4B1" w14:textId="3CC71078" w:rsidR="0081149B" w:rsidRDefault="00F153F7" w:rsidP="0081149B">
            <w:pPr>
              <w:rPr>
                <w:color w:val="595959" w:themeColor="text1" w:themeTint="A6"/>
              </w:rPr>
            </w:pPr>
            <w:r>
              <w:rPr>
                <w:color w:val="595959" w:themeColor="text1" w:themeTint="A6"/>
              </w:rPr>
              <w:t>Staff received</w:t>
            </w:r>
            <w:r w:rsidR="0081149B" w:rsidRPr="0081149B">
              <w:rPr>
                <w:color w:val="595959" w:themeColor="text1" w:themeTint="A6"/>
              </w:rPr>
              <w:t xml:space="preserve"> training linked to outdoor learning via the company ‘Love Outdoor Learning,’ on the second in service day in August</w:t>
            </w:r>
            <w:r w:rsidR="00F7180A">
              <w:rPr>
                <w:color w:val="595959" w:themeColor="text1" w:themeTint="A6"/>
              </w:rPr>
              <w:t xml:space="preserve">. </w:t>
            </w:r>
            <w:r>
              <w:rPr>
                <w:color w:val="595959" w:themeColor="text1" w:themeTint="A6"/>
              </w:rPr>
              <w:t>This was</w:t>
            </w:r>
            <w:r w:rsidR="0081149B" w:rsidRPr="0081149B">
              <w:rPr>
                <w:color w:val="595959" w:themeColor="text1" w:themeTint="A6"/>
              </w:rPr>
              <w:t xml:space="preserve"> in addition to previous training which was provided at the end of session 2021/22. The knowledge gained from </w:t>
            </w:r>
            <w:r>
              <w:rPr>
                <w:color w:val="595959" w:themeColor="text1" w:themeTint="A6"/>
              </w:rPr>
              <w:t xml:space="preserve">this training </w:t>
            </w:r>
            <w:r w:rsidR="0081149B" w:rsidRPr="0081149B">
              <w:rPr>
                <w:color w:val="595959" w:themeColor="text1" w:themeTint="A6"/>
              </w:rPr>
              <w:t>equipped staff with the necessary skills to provide a range of purp</w:t>
            </w:r>
            <w:r>
              <w:rPr>
                <w:color w:val="595959" w:themeColor="text1" w:themeTint="A6"/>
              </w:rPr>
              <w:t>oseful learning opportunities</w:t>
            </w:r>
            <w:r w:rsidR="00FF2294">
              <w:rPr>
                <w:color w:val="595959" w:themeColor="text1" w:themeTint="A6"/>
              </w:rPr>
              <w:t>,</w:t>
            </w:r>
            <w:r>
              <w:rPr>
                <w:color w:val="595959" w:themeColor="text1" w:themeTint="A6"/>
              </w:rPr>
              <w:t xml:space="preserve"> in an </w:t>
            </w:r>
            <w:r w:rsidR="0081149B" w:rsidRPr="0081149B">
              <w:rPr>
                <w:color w:val="595959" w:themeColor="text1" w:themeTint="A6"/>
              </w:rPr>
              <w:t>outdoor settin</w:t>
            </w:r>
            <w:r w:rsidR="0081149B">
              <w:rPr>
                <w:color w:val="595959" w:themeColor="text1" w:themeTint="A6"/>
              </w:rPr>
              <w:t>g</w:t>
            </w:r>
            <w:r w:rsidR="0081149B" w:rsidRPr="0081149B">
              <w:rPr>
                <w:color w:val="595959" w:themeColor="text1" w:themeTint="A6"/>
              </w:rPr>
              <w:t xml:space="preserve">, which </w:t>
            </w:r>
            <w:r w:rsidR="00BE30AE">
              <w:rPr>
                <w:color w:val="595959" w:themeColor="text1" w:themeTint="A6"/>
              </w:rPr>
              <w:t xml:space="preserve">served to </w:t>
            </w:r>
            <w:r w:rsidR="0081149B" w:rsidRPr="0081149B">
              <w:rPr>
                <w:color w:val="595959" w:themeColor="text1" w:themeTint="A6"/>
              </w:rPr>
              <w:t>enhance</w:t>
            </w:r>
            <w:r w:rsidR="00BE30AE">
              <w:rPr>
                <w:color w:val="595959" w:themeColor="text1" w:themeTint="A6"/>
              </w:rPr>
              <w:t xml:space="preserve"> class based learning. This training</w:t>
            </w:r>
            <w:r w:rsidR="0081149B" w:rsidRPr="0081149B">
              <w:rPr>
                <w:color w:val="595959" w:themeColor="text1" w:themeTint="A6"/>
              </w:rPr>
              <w:t xml:space="preserve"> also grea</w:t>
            </w:r>
            <w:r w:rsidR="00BE30AE">
              <w:rPr>
                <w:color w:val="595959" w:themeColor="text1" w:themeTint="A6"/>
              </w:rPr>
              <w:t xml:space="preserve">tly boosted </w:t>
            </w:r>
            <w:r w:rsidR="00BE30AE">
              <w:rPr>
                <w:color w:val="595959" w:themeColor="text1" w:themeTint="A6"/>
              </w:rPr>
              <w:lastRenderedPageBreak/>
              <w:t xml:space="preserve">staff confidence in the delivery of this type of lesson. </w:t>
            </w:r>
            <w:r w:rsidR="0081149B" w:rsidRPr="0081149B">
              <w:rPr>
                <w:color w:val="595959" w:themeColor="text1" w:themeTint="A6"/>
              </w:rPr>
              <w:t>Outdoor learning is now a re</w:t>
            </w:r>
            <w:r>
              <w:rPr>
                <w:color w:val="595959" w:themeColor="text1" w:themeTint="A6"/>
              </w:rPr>
              <w:t xml:space="preserve">gular feature of </w:t>
            </w:r>
            <w:r w:rsidR="00BE30AE">
              <w:rPr>
                <w:color w:val="595959" w:themeColor="text1" w:themeTint="A6"/>
              </w:rPr>
              <w:t>many class lessons, across the curriculum.</w:t>
            </w:r>
            <w:r>
              <w:rPr>
                <w:color w:val="595959" w:themeColor="text1" w:themeTint="A6"/>
              </w:rPr>
              <w:t xml:space="preserve"> </w:t>
            </w:r>
            <w:r w:rsidR="00F7180A">
              <w:rPr>
                <w:color w:val="595959" w:themeColor="text1" w:themeTint="A6"/>
              </w:rPr>
              <w:t>A</w:t>
            </w:r>
            <w:r w:rsidR="0081149B" w:rsidRPr="0081149B">
              <w:rPr>
                <w:color w:val="595959" w:themeColor="text1" w:themeTint="A6"/>
              </w:rPr>
              <w:t xml:space="preserve">ll pupils participate in one hour of outdoor P.E. each week and several after school activities </w:t>
            </w:r>
            <w:r>
              <w:rPr>
                <w:color w:val="595959" w:themeColor="text1" w:themeTint="A6"/>
              </w:rPr>
              <w:t>were offered</w:t>
            </w:r>
            <w:r w:rsidR="00F7180A">
              <w:rPr>
                <w:color w:val="595959" w:themeColor="text1" w:themeTint="A6"/>
              </w:rPr>
              <w:t>,</w:t>
            </w:r>
            <w:r>
              <w:rPr>
                <w:color w:val="595959" w:themeColor="text1" w:themeTint="A6"/>
              </w:rPr>
              <w:t xml:space="preserve"> which also took</w:t>
            </w:r>
            <w:r w:rsidR="0081149B" w:rsidRPr="0081149B">
              <w:rPr>
                <w:color w:val="595959" w:themeColor="text1" w:themeTint="A6"/>
              </w:rPr>
              <w:t xml:space="preserve"> place outdo</w:t>
            </w:r>
            <w:r>
              <w:rPr>
                <w:color w:val="595959" w:themeColor="text1" w:themeTint="A6"/>
              </w:rPr>
              <w:t xml:space="preserve">ors e.g. football, cross country etc. </w:t>
            </w:r>
            <w:r w:rsidR="00BE30AE">
              <w:rPr>
                <w:color w:val="595959" w:themeColor="text1" w:themeTint="A6"/>
              </w:rPr>
              <w:t>Primary Seven pupils spent a week enjoying outdoor learning, via North Lanarkshire’s Outdoor Activity Week at Strathclyde Park.</w:t>
            </w:r>
            <w:r w:rsidR="00F7180A">
              <w:rPr>
                <w:color w:val="595959" w:themeColor="text1" w:themeTint="A6"/>
              </w:rPr>
              <w:t xml:space="preserve">  Furthermore, o</w:t>
            </w:r>
            <w:r w:rsidR="00BE30AE">
              <w:rPr>
                <w:color w:val="595959" w:themeColor="text1" w:themeTint="A6"/>
              </w:rPr>
              <w:t>ur annual Health Week in June provided a</w:t>
            </w:r>
            <w:r w:rsidR="00FF2294">
              <w:rPr>
                <w:color w:val="595959" w:themeColor="text1" w:themeTint="A6"/>
              </w:rPr>
              <w:t xml:space="preserve">n extensive </w:t>
            </w:r>
            <w:r w:rsidR="00BE30AE">
              <w:rPr>
                <w:color w:val="595959" w:themeColor="text1" w:themeTint="A6"/>
              </w:rPr>
              <w:t xml:space="preserve">range of outdoor </w:t>
            </w:r>
            <w:r w:rsidR="00F7180A">
              <w:rPr>
                <w:color w:val="595959" w:themeColor="text1" w:themeTint="A6"/>
              </w:rPr>
              <w:t xml:space="preserve">learning </w:t>
            </w:r>
            <w:r w:rsidR="00BE30AE">
              <w:rPr>
                <w:color w:val="595959" w:themeColor="text1" w:themeTint="A6"/>
              </w:rPr>
              <w:t>opportunities</w:t>
            </w:r>
            <w:r w:rsidR="00F7180A">
              <w:rPr>
                <w:color w:val="595959" w:themeColor="text1" w:themeTint="A6"/>
              </w:rPr>
              <w:t xml:space="preserve"> for pupils. </w:t>
            </w:r>
            <w:r w:rsidR="00BE30AE">
              <w:rPr>
                <w:color w:val="595959" w:themeColor="text1" w:themeTint="A6"/>
              </w:rPr>
              <w:t>Our Twitter accou</w:t>
            </w:r>
            <w:r w:rsidR="00F7180A">
              <w:rPr>
                <w:color w:val="595959" w:themeColor="text1" w:themeTint="A6"/>
              </w:rPr>
              <w:t>nt provides a record of many of the outdoor learning opportunities, provided this session.</w:t>
            </w:r>
          </w:p>
          <w:p w14:paraId="7A0F5D75" w14:textId="77777777" w:rsidR="00E912E1" w:rsidRDefault="00E912E1" w:rsidP="0081149B">
            <w:pPr>
              <w:rPr>
                <w:color w:val="595959" w:themeColor="text1" w:themeTint="A6"/>
              </w:rPr>
            </w:pPr>
          </w:p>
          <w:p w14:paraId="3F5824E4" w14:textId="77777777" w:rsidR="008120A8" w:rsidRDefault="008120A8" w:rsidP="0081149B">
            <w:pPr>
              <w:rPr>
                <w:color w:val="595959" w:themeColor="text1" w:themeTint="A6"/>
              </w:rPr>
            </w:pPr>
          </w:p>
          <w:p w14:paraId="2848B1CA" w14:textId="6F14B45F" w:rsidR="0081149B" w:rsidRDefault="00F153F7" w:rsidP="0081149B">
            <w:pPr>
              <w:rPr>
                <w:b/>
                <w:color w:val="595959" w:themeColor="text1" w:themeTint="A6"/>
                <w:u w:val="single"/>
              </w:rPr>
            </w:pPr>
            <w:r w:rsidRPr="00F153F7">
              <w:rPr>
                <w:b/>
                <w:color w:val="595959" w:themeColor="text1" w:themeTint="A6"/>
                <w:u w:val="single"/>
              </w:rPr>
              <w:t>Children’s Rights</w:t>
            </w:r>
          </w:p>
          <w:p w14:paraId="7B70B6A7" w14:textId="5E37BA2E" w:rsidR="00F7180A" w:rsidRDefault="00F7180A" w:rsidP="0081149B">
            <w:pPr>
              <w:rPr>
                <w:color w:val="595959" w:themeColor="text1" w:themeTint="A6"/>
              </w:rPr>
            </w:pPr>
            <w:r w:rsidRPr="00F7180A">
              <w:rPr>
                <w:color w:val="595959" w:themeColor="text1" w:themeTint="A6"/>
              </w:rPr>
              <w:t>The embedding of children’s rights continued to be a major focus this session</w:t>
            </w:r>
            <w:r>
              <w:rPr>
                <w:color w:val="595959" w:themeColor="text1" w:themeTint="A6"/>
              </w:rPr>
              <w:t xml:space="preserve">. School policies </w:t>
            </w:r>
            <w:r w:rsidR="00B807AE">
              <w:rPr>
                <w:color w:val="595959" w:themeColor="text1" w:themeTint="A6"/>
              </w:rPr>
              <w:t xml:space="preserve">were </w:t>
            </w:r>
            <w:r>
              <w:rPr>
                <w:color w:val="595959" w:themeColor="text1" w:themeTint="A6"/>
              </w:rPr>
              <w:t>adapted to ensure children’s rights</w:t>
            </w:r>
            <w:r w:rsidR="00FF2294">
              <w:rPr>
                <w:color w:val="595959" w:themeColor="text1" w:themeTint="A6"/>
              </w:rPr>
              <w:t xml:space="preserve"> are at the centre</w:t>
            </w:r>
            <w:r w:rsidR="00B807AE">
              <w:rPr>
                <w:color w:val="595959" w:themeColor="text1" w:themeTint="A6"/>
              </w:rPr>
              <w:t xml:space="preserve"> of our practice. Every fortnight, all stages focused on a selected right from the</w:t>
            </w:r>
            <w:r w:rsidR="008D2F13">
              <w:rPr>
                <w:color w:val="595959" w:themeColor="text1" w:themeTint="A6"/>
              </w:rPr>
              <w:t xml:space="preserve">          </w:t>
            </w:r>
            <w:r w:rsidR="00B807AE">
              <w:rPr>
                <w:color w:val="595959" w:themeColor="text1" w:themeTint="A6"/>
              </w:rPr>
              <w:t xml:space="preserve"> </w:t>
            </w:r>
            <w:r w:rsidR="008D2F13">
              <w:rPr>
                <w:color w:val="595959" w:themeColor="text1" w:themeTint="A6"/>
              </w:rPr>
              <w:t xml:space="preserve">UN </w:t>
            </w:r>
            <w:r w:rsidR="00B807AE" w:rsidRPr="008D2F13">
              <w:rPr>
                <w:color w:val="595959" w:themeColor="text1" w:themeTint="A6"/>
              </w:rPr>
              <w:t>Convention on the Rights of the Child, to</w:t>
            </w:r>
            <w:r w:rsidR="00B807AE">
              <w:rPr>
                <w:color w:val="595959" w:themeColor="text1" w:themeTint="A6"/>
              </w:rPr>
              <w:t xml:space="preserve"> raise pupil awareness and ensure adherence. Children’s rights were also regularly reiterated at assemblies. Through such activities, increased empathy</w:t>
            </w:r>
            <w:r w:rsidR="00602963">
              <w:rPr>
                <w:color w:val="595959" w:themeColor="text1" w:themeTint="A6"/>
              </w:rPr>
              <w:t>, respectful attitudes</w:t>
            </w:r>
            <w:r w:rsidR="00B807AE">
              <w:rPr>
                <w:color w:val="595959" w:themeColor="text1" w:themeTint="A6"/>
              </w:rPr>
              <w:t xml:space="preserve"> and consideration towards others has become evident. </w:t>
            </w:r>
            <w:r w:rsidR="00FF2294">
              <w:rPr>
                <w:color w:val="595959" w:themeColor="text1" w:themeTint="A6"/>
              </w:rPr>
              <w:t xml:space="preserve">This was highlighted as a strength by </w:t>
            </w:r>
            <w:proofErr w:type="spellStart"/>
            <w:r w:rsidR="00FF2294">
              <w:rPr>
                <w:color w:val="595959" w:themeColor="text1" w:themeTint="A6"/>
              </w:rPr>
              <w:t>HMIe</w:t>
            </w:r>
            <w:proofErr w:type="spellEnd"/>
            <w:r w:rsidR="00FF2294">
              <w:rPr>
                <w:color w:val="595959" w:themeColor="text1" w:themeTint="A6"/>
              </w:rPr>
              <w:t xml:space="preserve"> Inspectors during both our full inspection and during the thematic inspection. Furthermore, j</w:t>
            </w:r>
            <w:r w:rsidR="00B807AE">
              <w:rPr>
                <w:color w:val="595959" w:themeColor="text1" w:themeTint="A6"/>
              </w:rPr>
              <w:t xml:space="preserve">unior and senior pupils engaged in </w:t>
            </w:r>
            <w:proofErr w:type="spellStart"/>
            <w:r w:rsidR="00B807AE">
              <w:rPr>
                <w:color w:val="595959" w:themeColor="text1" w:themeTint="A6"/>
              </w:rPr>
              <w:t>Unicef’s</w:t>
            </w:r>
            <w:proofErr w:type="spellEnd"/>
            <w:r w:rsidR="00B807AE">
              <w:rPr>
                <w:color w:val="595959" w:themeColor="text1" w:themeTint="A6"/>
              </w:rPr>
              <w:t xml:space="preserve"> World Children’s Day online workshop and from this, a pupil led health campaign linked </w:t>
            </w:r>
            <w:r w:rsidR="00602963">
              <w:rPr>
                <w:color w:val="595959" w:themeColor="text1" w:themeTint="A6"/>
              </w:rPr>
              <w:t xml:space="preserve">to healthy eating was implemented and resulted in positive developments. Through planned learning experiences, </w:t>
            </w:r>
            <w:r w:rsidR="00B807AE">
              <w:rPr>
                <w:color w:val="595959" w:themeColor="text1" w:themeTint="A6"/>
              </w:rPr>
              <w:t>p</w:t>
            </w:r>
            <w:r w:rsidR="00602963">
              <w:rPr>
                <w:color w:val="595959" w:themeColor="text1" w:themeTint="A6"/>
              </w:rPr>
              <w:t>up</w:t>
            </w:r>
            <w:r w:rsidR="00B807AE">
              <w:rPr>
                <w:color w:val="595959" w:themeColor="text1" w:themeTint="A6"/>
              </w:rPr>
              <w:t xml:space="preserve">ils </w:t>
            </w:r>
            <w:r w:rsidR="00602963">
              <w:rPr>
                <w:color w:val="595959" w:themeColor="text1" w:themeTint="A6"/>
              </w:rPr>
              <w:t xml:space="preserve">now </w:t>
            </w:r>
            <w:r w:rsidR="00B807AE">
              <w:rPr>
                <w:color w:val="595959" w:themeColor="text1" w:themeTint="A6"/>
              </w:rPr>
              <w:t xml:space="preserve">have an increased awareness of issues linked to diversity and discrimination. </w:t>
            </w:r>
            <w:r w:rsidR="00893C08">
              <w:rPr>
                <w:color w:val="595959" w:themeColor="text1" w:themeTint="A6"/>
              </w:rPr>
              <w:t>Furthermore, throughout the year anti-bullying activities have featured regularly.</w:t>
            </w:r>
          </w:p>
          <w:p w14:paraId="1AEE5B7E" w14:textId="77777777" w:rsidR="00893C08" w:rsidRDefault="00893C08" w:rsidP="0081149B">
            <w:pPr>
              <w:rPr>
                <w:color w:val="595959" w:themeColor="text1" w:themeTint="A6"/>
              </w:rPr>
            </w:pPr>
          </w:p>
          <w:p w14:paraId="338C143F" w14:textId="77777777" w:rsidR="008120A8" w:rsidRDefault="008120A8" w:rsidP="0081149B">
            <w:pPr>
              <w:rPr>
                <w:color w:val="595959" w:themeColor="text1" w:themeTint="A6"/>
              </w:rPr>
            </w:pPr>
          </w:p>
          <w:p w14:paraId="3E0533E3" w14:textId="76520505" w:rsidR="00E912E1" w:rsidRPr="00E912E1" w:rsidRDefault="00E912E1" w:rsidP="00E912E1">
            <w:pPr>
              <w:rPr>
                <w:b/>
                <w:color w:val="595959" w:themeColor="text1" w:themeTint="A6"/>
                <w:u w:val="single"/>
              </w:rPr>
            </w:pPr>
            <w:r w:rsidRPr="00E912E1">
              <w:rPr>
                <w:b/>
                <w:color w:val="595959" w:themeColor="text1" w:themeTint="A6"/>
                <w:u w:val="single"/>
              </w:rPr>
              <w:t>Anti-Bullying Activities</w:t>
            </w:r>
          </w:p>
          <w:p w14:paraId="68A47077"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Anti-Bullying annual focus via Respect Me</w:t>
            </w:r>
          </w:p>
          <w:p w14:paraId="077B7FBE"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Respect Me class workshops</w:t>
            </w:r>
          </w:p>
          <w:p w14:paraId="633CD455"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Hope Anti-Bullying performance</w:t>
            </w:r>
          </w:p>
          <w:p w14:paraId="2FAABF5C"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Assembly stories/discussions</w:t>
            </w:r>
          </w:p>
          <w:p w14:paraId="447BF746"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Internet Acceptable User Agreements</w:t>
            </w:r>
          </w:p>
          <w:p w14:paraId="62CA23E0"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Cyber Bullying activities/information</w:t>
            </w:r>
          </w:p>
          <w:p w14:paraId="7FCF3458"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‘Speak Out, Stay Safe’ Campaign – Childline/ NSPCC</w:t>
            </w:r>
          </w:p>
          <w:p w14:paraId="4A30D5D0" w14:textId="77777777" w:rsidR="00972766" w:rsidRDefault="00E912E1" w:rsidP="00972766">
            <w:pPr>
              <w:pStyle w:val="ListParagraph"/>
              <w:numPr>
                <w:ilvl w:val="0"/>
                <w:numId w:val="19"/>
              </w:numPr>
              <w:spacing w:after="200" w:line="276" w:lineRule="auto"/>
              <w:rPr>
                <w:color w:val="595959" w:themeColor="text1" w:themeTint="A6"/>
              </w:rPr>
            </w:pPr>
            <w:r w:rsidRPr="00E912E1">
              <w:rPr>
                <w:color w:val="595959" w:themeColor="text1" w:themeTint="A6"/>
              </w:rPr>
              <w:t>Circle Time</w:t>
            </w:r>
          </w:p>
          <w:p w14:paraId="4E6D8267" w14:textId="3DC46F3E" w:rsidR="00972766" w:rsidRDefault="00972766" w:rsidP="00972766">
            <w:pPr>
              <w:pStyle w:val="ListParagraph"/>
              <w:numPr>
                <w:ilvl w:val="0"/>
                <w:numId w:val="19"/>
              </w:numPr>
              <w:spacing w:after="200" w:line="276" w:lineRule="auto"/>
              <w:rPr>
                <w:color w:val="595959" w:themeColor="text1" w:themeTint="A6"/>
              </w:rPr>
            </w:pPr>
            <w:r w:rsidRPr="00972766">
              <w:rPr>
                <w:color w:val="595959" w:themeColor="text1" w:themeTint="A6"/>
              </w:rPr>
              <w:t>Healthy Schools programme – SHANARRI monthly focus</w:t>
            </w:r>
          </w:p>
          <w:p w14:paraId="1FF1916D" w14:textId="77777777" w:rsidR="008120A8" w:rsidRPr="00972766" w:rsidRDefault="008120A8" w:rsidP="008120A8">
            <w:pPr>
              <w:pStyle w:val="ListParagraph"/>
              <w:spacing w:after="200" w:line="276" w:lineRule="auto"/>
              <w:rPr>
                <w:color w:val="595959" w:themeColor="text1" w:themeTint="A6"/>
              </w:rPr>
            </w:pPr>
          </w:p>
          <w:p w14:paraId="4AC7020D" w14:textId="5809EC48" w:rsidR="00F153F7" w:rsidRDefault="00F153F7" w:rsidP="0081149B">
            <w:pPr>
              <w:rPr>
                <w:b/>
                <w:color w:val="595959" w:themeColor="text1" w:themeTint="A6"/>
                <w:u w:val="single"/>
              </w:rPr>
            </w:pPr>
            <w:r>
              <w:rPr>
                <w:b/>
                <w:color w:val="595959" w:themeColor="text1" w:themeTint="A6"/>
                <w:u w:val="single"/>
              </w:rPr>
              <w:t>Equality and Diversity</w:t>
            </w:r>
          </w:p>
          <w:p w14:paraId="6436F4D9" w14:textId="6D7FB3F5" w:rsidR="00602963" w:rsidRDefault="00602963" w:rsidP="0081149B">
            <w:pPr>
              <w:rPr>
                <w:color w:val="595959" w:themeColor="text1" w:themeTint="A6"/>
              </w:rPr>
            </w:pPr>
            <w:r>
              <w:rPr>
                <w:color w:val="595959" w:themeColor="text1" w:themeTint="A6"/>
              </w:rPr>
              <w:t>To promote equality and inclusion, pupils have become more aware of protected characteristics</w:t>
            </w:r>
            <w:r w:rsidR="00E912E1">
              <w:rPr>
                <w:color w:val="595959" w:themeColor="text1" w:themeTint="A6"/>
              </w:rPr>
              <w:t>, through a range of activities and opportunities, as detailed below. This has encouraged the development of compassion, toleranc</w:t>
            </w:r>
            <w:r w:rsidR="00893C08">
              <w:rPr>
                <w:color w:val="595959" w:themeColor="text1" w:themeTint="A6"/>
              </w:rPr>
              <w:t>e, respect and kindness towards others.</w:t>
            </w:r>
          </w:p>
          <w:p w14:paraId="1164C297" w14:textId="77777777" w:rsidR="008120A8" w:rsidRDefault="008120A8" w:rsidP="0081149B">
            <w:pPr>
              <w:rPr>
                <w:color w:val="595959" w:themeColor="text1" w:themeTint="A6"/>
              </w:rPr>
            </w:pPr>
          </w:p>
          <w:p w14:paraId="0042FA4C" w14:textId="77777777" w:rsidR="00972766" w:rsidRDefault="00972766" w:rsidP="00E912E1">
            <w:pPr>
              <w:rPr>
                <w:b/>
                <w:color w:val="595959" w:themeColor="text1" w:themeTint="A6"/>
                <w:u w:val="single"/>
              </w:rPr>
            </w:pPr>
          </w:p>
          <w:p w14:paraId="5C856BF8" w14:textId="0FBA7C65" w:rsidR="00E912E1" w:rsidRPr="00E912E1" w:rsidRDefault="00E912E1" w:rsidP="00E912E1">
            <w:pPr>
              <w:rPr>
                <w:b/>
                <w:color w:val="595959" w:themeColor="text1" w:themeTint="A6"/>
                <w:u w:val="single"/>
              </w:rPr>
            </w:pPr>
            <w:r w:rsidRPr="00E912E1">
              <w:rPr>
                <w:b/>
                <w:color w:val="595959" w:themeColor="text1" w:themeTint="A6"/>
                <w:u w:val="single"/>
              </w:rPr>
              <w:t>Race</w:t>
            </w:r>
          </w:p>
          <w:p w14:paraId="058BEB67"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Show Racism the Red Card Visit</w:t>
            </w:r>
          </w:p>
          <w:p w14:paraId="63D28DE1"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Show Racism the Red Card annual art and design competition</w:t>
            </w:r>
          </w:p>
          <w:p w14:paraId="1F99EB2C" w14:textId="3EBF89B4" w:rsidR="00E912E1" w:rsidRPr="00E912E1" w:rsidRDefault="00FF2294" w:rsidP="00E912E1">
            <w:pPr>
              <w:pStyle w:val="ListParagraph"/>
              <w:numPr>
                <w:ilvl w:val="0"/>
                <w:numId w:val="19"/>
              </w:numPr>
              <w:spacing w:after="200" w:line="276" w:lineRule="auto"/>
              <w:rPr>
                <w:color w:val="595959" w:themeColor="text1" w:themeTint="A6"/>
              </w:rPr>
            </w:pPr>
            <w:r>
              <w:rPr>
                <w:color w:val="595959" w:themeColor="text1" w:themeTint="A6"/>
              </w:rPr>
              <w:t>Inclusive selection of</w:t>
            </w:r>
            <w:r w:rsidR="00E912E1" w:rsidRPr="00E912E1">
              <w:rPr>
                <w:color w:val="595959" w:themeColor="text1" w:themeTint="A6"/>
              </w:rPr>
              <w:t xml:space="preserve"> reading material – class novels, short stories</w:t>
            </w:r>
          </w:p>
          <w:p w14:paraId="34F8106E" w14:textId="1073CC0F" w:rsidR="00972766"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Scotland One Nation Annual Workshop – Culture NL</w:t>
            </w:r>
          </w:p>
          <w:p w14:paraId="6189D2FA" w14:textId="77777777" w:rsidR="008120A8" w:rsidRPr="00FF2294" w:rsidRDefault="008120A8" w:rsidP="008120A8">
            <w:pPr>
              <w:pStyle w:val="ListParagraph"/>
              <w:spacing w:after="200" w:line="276" w:lineRule="auto"/>
              <w:rPr>
                <w:color w:val="595959" w:themeColor="text1" w:themeTint="A6"/>
              </w:rPr>
            </w:pPr>
          </w:p>
          <w:p w14:paraId="1D1A18B2" w14:textId="33EC6B4D" w:rsidR="00E912E1" w:rsidRPr="00E912E1" w:rsidRDefault="00E912E1" w:rsidP="00E912E1">
            <w:pPr>
              <w:pStyle w:val="NoSpacing"/>
              <w:rPr>
                <w:b/>
                <w:color w:val="595959" w:themeColor="text1" w:themeTint="A6"/>
                <w:u w:val="single"/>
              </w:rPr>
            </w:pPr>
            <w:r w:rsidRPr="00E912E1">
              <w:rPr>
                <w:b/>
                <w:color w:val="595959" w:themeColor="text1" w:themeTint="A6"/>
                <w:u w:val="single"/>
              </w:rPr>
              <w:t>Age</w:t>
            </w:r>
          </w:p>
          <w:p w14:paraId="59DCE052" w14:textId="77777777" w:rsidR="00E912E1" w:rsidRPr="00E912E1" w:rsidRDefault="00E912E1" w:rsidP="00E912E1">
            <w:pPr>
              <w:pStyle w:val="NoSpacing"/>
              <w:numPr>
                <w:ilvl w:val="0"/>
                <w:numId w:val="19"/>
              </w:numPr>
              <w:rPr>
                <w:color w:val="595959" w:themeColor="text1" w:themeTint="A6"/>
              </w:rPr>
            </w:pPr>
            <w:r w:rsidRPr="00E912E1">
              <w:rPr>
                <w:color w:val="595959" w:themeColor="text1" w:themeTint="A6"/>
              </w:rPr>
              <w:t>Liaison with Lochside Manor Care Home</w:t>
            </w:r>
          </w:p>
          <w:p w14:paraId="099693E4" w14:textId="77777777"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Scottish Afternoon for senior citizens in the Safety Zone</w:t>
            </w:r>
          </w:p>
          <w:p w14:paraId="7F6F9C87" w14:textId="77777777" w:rsidR="008120A8" w:rsidRPr="00E912E1" w:rsidRDefault="008120A8" w:rsidP="008120A8">
            <w:pPr>
              <w:pStyle w:val="ListParagraph"/>
              <w:spacing w:after="200" w:line="276" w:lineRule="auto"/>
              <w:rPr>
                <w:color w:val="595959" w:themeColor="text1" w:themeTint="A6"/>
              </w:rPr>
            </w:pPr>
          </w:p>
          <w:p w14:paraId="70B44D18" w14:textId="77777777" w:rsidR="00E912E1" w:rsidRPr="00E912E1" w:rsidRDefault="00E912E1" w:rsidP="00E912E1">
            <w:pPr>
              <w:rPr>
                <w:b/>
                <w:color w:val="595959" w:themeColor="text1" w:themeTint="A6"/>
                <w:u w:val="single"/>
              </w:rPr>
            </w:pPr>
            <w:r w:rsidRPr="00E912E1">
              <w:rPr>
                <w:b/>
                <w:color w:val="595959" w:themeColor="text1" w:themeTint="A6"/>
                <w:u w:val="single"/>
              </w:rPr>
              <w:lastRenderedPageBreak/>
              <w:t>Religion</w:t>
            </w:r>
          </w:p>
          <w:p w14:paraId="4FFE858F"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Inter-Denominational Activities/Partnership Working with St Kevin’s Primary– see below</w:t>
            </w:r>
          </w:p>
          <w:p w14:paraId="7E27DAF3" w14:textId="77777777"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Joint Campus Choir</w:t>
            </w:r>
          </w:p>
          <w:p w14:paraId="5A0797AF" w14:textId="77777777"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Joint Campus Choir Performances  - Glasgow Choir Festival, NLC concert</w:t>
            </w:r>
          </w:p>
          <w:p w14:paraId="7052F4B4" w14:textId="330F54A3"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 xml:space="preserve">Joint </w:t>
            </w:r>
            <w:r>
              <w:rPr>
                <w:color w:val="595959" w:themeColor="text1" w:themeTint="A6"/>
              </w:rPr>
              <w:t xml:space="preserve">Campus </w:t>
            </w:r>
            <w:r w:rsidRPr="00E912E1">
              <w:rPr>
                <w:color w:val="595959" w:themeColor="text1" w:themeTint="A6"/>
              </w:rPr>
              <w:t>Musical Instruction</w:t>
            </w:r>
            <w:r w:rsidR="00893C08">
              <w:rPr>
                <w:color w:val="595959" w:themeColor="text1" w:themeTint="A6"/>
              </w:rPr>
              <w:t xml:space="preserve"> – Rock Initiative</w:t>
            </w:r>
          </w:p>
          <w:p w14:paraId="39829F51" w14:textId="77777777"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Shared lunchbreaks and intervals</w:t>
            </w:r>
          </w:p>
          <w:p w14:paraId="6326BF10" w14:textId="3F81239F" w:rsidR="00E912E1" w:rsidRPr="00E912E1" w:rsidRDefault="00E912E1" w:rsidP="00E912E1">
            <w:pPr>
              <w:pStyle w:val="ListParagraph"/>
              <w:numPr>
                <w:ilvl w:val="1"/>
                <w:numId w:val="19"/>
              </w:numPr>
              <w:spacing w:after="200" w:line="276" w:lineRule="auto"/>
              <w:rPr>
                <w:color w:val="595959" w:themeColor="text1" w:themeTint="A6"/>
              </w:rPr>
            </w:pPr>
            <w:r>
              <w:rPr>
                <w:color w:val="595959" w:themeColor="text1" w:themeTint="A6"/>
              </w:rPr>
              <w:t xml:space="preserve">Joint Campus </w:t>
            </w:r>
            <w:r w:rsidRPr="00E912E1">
              <w:rPr>
                <w:color w:val="595959" w:themeColor="text1" w:themeTint="A6"/>
              </w:rPr>
              <w:t>Christmas Carol Singing</w:t>
            </w:r>
          </w:p>
          <w:p w14:paraId="607CC471" w14:textId="3343C3EA"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 xml:space="preserve">Joint </w:t>
            </w:r>
            <w:r>
              <w:rPr>
                <w:color w:val="595959" w:themeColor="text1" w:themeTint="A6"/>
              </w:rPr>
              <w:t xml:space="preserve">Campus </w:t>
            </w:r>
            <w:r w:rsidRPr="00E912E1">
              <w:rPr>
                <w:color w:val="595959" w:themeColor="text1" w:themeTint="A6"/>
              </w:rPr>
              <w:t>activities e.g. performances, shows</w:t>
            </w:r>
          </w:p>
          <w:p w14:paraId="2D891804" w14:textId="666AE185"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 xml:space="preserve">Joint </w:t>
            </w:r>
            <w:r>
              <w:rPr>
                <w:color w:val="595959" w:themeColor="text1" w:themeTint="A6"/>
              </w:rPr>
              <w:t xml:space="preserve">Campus </w:t>
            </w:r>
            <w:r w:rsidRPr="00E912E1">
              <w:rPr>
                <w:color w:val="595959" w:themeColor="text1" w:themeTint="A6"/>
              </w:rPr>
              <w:t>staff training/liaison</w:t>
            </w:r>
          </w:p>
          <w:p w14:paraId="7F6B19AE" w14:textId="77777777"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Summer Fun Day – whole community</w:t>
            </w:r>
          </w:p>
          <w:p w14:paraId="4AC52C4F" w14:textId="77777777" w:rsidR="00E912E1" w:rsidRPr="00E912E1" w:rsidRDefault="00E912E1" w:rsidP="00E912E1">
            <w:pPr>
              <w:pStyle w:val="ListParagraph"/>
              <w:numPr>
                <w:ilvl w:val="1"/>
                <w:numId w:val="19"/>
              </w:numPr>
              <w:spacing w:after="200" w:line="276" w:lineRule="auto"/>
              <w:rPr>
                <w:color w:val="595959" w:themeColor="text1" w:themeTint="A6"/>
              </w:rPr>
            </w:pPr>
            <w:r w:rsidRPr="00E912E1">
              <w:rPr>
                <w:color w:val="595959" w:themeColor="text1" w:themeTint="A6"/>
              </w:rPr>
              <w:t>Parent Council Partnership Working</w:t>
            </w:r>
          </w:p>
          <w:p w14:paraId="0941B589" w14:textId="77777777" w:rsidR="00E912E1" w:rsidRPr="00E912E1" w:rsidRDefault="00E912E1" w:rsidP="00E912E1">
            <w:pPr>
              <w:pStyle w:val="ListParagraph"/>
              <w:ind w:left="1440"/>
              <w:rPr>
                <w:color w:val="595959" w:themeColor="text1" w:themeTint="A6"/>
              </w:rPr>
            </w:pPr>
          </w:p>
          <w:p w14:paraId="0CC502A2"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 xml:space="preserve">Divided City novel study P6/7 </w:t>
            </w:r>
          </w:p>
          <w:p w14:paraId="7D02A5A3"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R.E Programme of Study – Other World Religions</w:t>
            </w:r>
          </w:p>
          <w:p w14:paraId="69996588" w14:textId="77777777"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Celebration of Related Festivals – Chinese New Year etc.</w:t>
            </w:r>
          </w:p>
          <w:p w14:paraId="77D4F3D5" w14:textId="77777777" w:rsidR="008120A8" w:rsidRPr="00E912E1" w:rsidRDefault="008120A8" w:rsidP="008120A8">
            <w:pPr>
              <w:pStyle w:val="ListParagraph"/>
              <w:spacing w:after="200" w:line="276" w:lineRule="auto"/>
              <w:rPr>
                <w:color w:val="595959" w:themeColor="text1" w:themeTint="A6"/>
              </w:rPr>
            </w:pPr>
          </w:p>
          <w:p w14:paraId="3CD91468" w14:textId="77777777" w:rsidR="00E912E1" w:rsidRPr="00E912E1" w:rsidRDefault="00E912E1" w:rsidP="00E912E1">
            <w:pPr>
              <w:rPr>
                <w:b/>
                <w:color w:val="595959" w:themeColor="text1" w:themeTint="A6"/>
                <w:u w:val="single"/>
              </w:rPr>
            </w:pPr>
            <w:r w:rsidRPr="00E912E1">
              <w:rPr>
                <w:b/>
                <w:color w:val="595959" w:themeColor="text1" w:themeTint="A6"/>
                <w:u w:val="single"/>
              </w:rPr>
              <w:t>Sex</w:t>
            </w:r>
          </w:p>
          <w:p w14:paraId="6EF0B93D"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 xml:space="preserve">LGBTQ workshops P5-7 </w:t>
            </w:r>
          </w:p>
          <w:p w14:paraId="23FF42BC" w14:textId="487369DA"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 xml:space="preserve">LGBTQ staff training </w:t>
            </w:r>
            <w:r>
              <w:rPr>
                <w:color w:val="595959" w:themeColor="text1" w:themeTint="A6"/>
              </w:rPr>
              <w:t>levels 1 and 2</w:t>
            </w:r>
          </w:p>
          <w:p w14:paraId="12AFFD97" w14:textId="77777777"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Relationships, Sexual Health and Parenthood programme</w:t>
            </w:r>
          </w:p>
          <w:p w14:paraId="3F9B17E8" w14:textId="77777777" w:rsidR="008120A8" w:rsidRPr="00E912E1" w:rsidRDefault="008120A8" w:rsidP="008120A8">
            <w:pPr>
              <w:pStyle w:val="ListParagraph"/>
              <w:spacing w:after="200" w:line="276" w:lineRule="auto"/>
              <w:rPr>
                <w:color w:val="595959" w:themeColor="text1" w:themeTint="A6"/>
              </w:rPr>
            </w:pPr>
          </w:p>
          <w:p w14:paraId="04A054CA" w14:textId="77777777" w:rsidR="00E912E1" w:rsidRPr="00E912E1" w:rsidRDefault="00E912E1" w:rsidP="00E912E1">
            <w:pPr>
              <w:rPr>
                <w:b/>
                <w:color w:val="595959" w:themeColor="text1" w:themeTint="A6"/>
                <w:u w:val="single"/>
              </w:rPr>
            </w:pPr>
            <w:r w:rsidRPr="00E912E1">
              <w:rPr>
                <w:b/>
                <w:color w:val="595959" w:themeColor="text1" w:themeTint="A6"/>
                <w:u w:val="single"/>
              </w:rPr>
              <w:t>Disability</w:t>
            </w:r>
          </w:p>
          <w:p w14:paraId="15E16F13" w14:textId="0DC92BE0"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Autism Presentation</w:t>
            </w:r>
            <w:r w:rsidR="00FF2294">
              <w:rPr>
                <w:color w:val="595959" w:themeColor="text1" w:themeTint="A6"/>
              </w:rPr>
              <w:t xml:space="preserve"> and visit to Parents’ Meetings</w:t>
            </w:r>
          </w:p>
          <w:p w14:paraId="2E95E5BA"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Disability Awareness Training linked to sport via our Active Schools Coordinator</w:t>
            </w:r>
          </w:p>
          <w:p w14:paraId="1C8CF66A"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Sign Language Club</w:t>
            </w:r>
          </w:p>
          <w:p w14:paraId="71B30599" w14:textId="5DC9F373"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Paralympian Visit – Johnny Paterson</w:t>
            </w:r>
          </w:p>
          <w:p w14:paraId="3BF0FDEB" w14:textId="77777777" w:rsidR="008120A8" w:rsidRPr="00E912E1" w:rsidRDefault="008120A8" w:rsidP="008120A8">
            <w:pPr>
              <w:pStyle w:val="ListParagraph"/>
              <w:spacing w:after="200" w:line="276" w:lineRule="auto"/>
              <w:rPr>
                <w:color w:val="595959" w:themeColor="text1" w:themeTint="A6"/>
              </w:rPr>
            </w:pPr>
          </w:p>
          <w:p w14:paraId="7BEABFFB" w14:textId="77777777" w:rsidR="00E912E1" w:rsidRPr="00E912E1" w:rsidRDefault="00E912E1" w:rsidP="00E912E1">
            <w:pPr>
              <w:rPr>
                <w:b/>
                <w:color w:val="595959" w:themeColor="text1" w:themeTint="A6"/>
                <w:u w:val="single"/>
              </w:rPr>
            </w:pPr>
            <w:r w:rsidRPr="00E912E1">
              <w:rPr>
                <w:b/>
                <w:color w:val="595959" w:themeColor="text1" w:themeTint="A6"/>
                <w:u w:val="single"/>
              </w:rPr>
              <w:t>Pregnancy/Maternity</w:t>
            </w:r>
          </w:p>
          <w:p w14:paraId="77D3F4B2"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Breast Feeding Award</w:t>
            </w:r>
          </w:p>
          <w:p w14:paraId="195F3BE4" w14:textId="77777777"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Relationships, Sexual Health and Parenthood programme</w:t>
            </w:r>
          </w:p>
          <w:p w14:paraId="2749E3A9" w14:textId="77777777" w:rsidR="008120A8" w:rsidRPr="00E912E1" w:rsidRDefault="008120A8" w:rsidP="008120A8">
            <w:pPr>
              <w:pStyle w:val="ListParagraph"/>
              <w:spacing w:after="200" w:line="276" w:lineRule="auto"/>
              <w:rPr>
                <w:color w:val="595959" w:themeColor="text1" w:themeTint="A6"/>
              </w:rPr>
            </w:pPr>
          </w:p>
          <w:p w14:paraId="75894A9A" w14:textId="77777777" w:rsidR="00E912E1" w:rsidRPr="00E912E1" w:rsidRDefault="00E912E1" w:rsidP="00E912E1">
            <w:pPr>
              <w:rPr>
                <w:b/>
                <w:color w:val="595959" w:themeColor="text1" w:themeTint="A6"/>
                <w:u w:val="single"/>
              </w:rPr>
            </w:pPr>
            <w:r w:rsidRPr="00E912E1">
              <w:rPr>
                <w:b/>
                <w:color w:val="595959" w:themeColor="text1" w:themeTint="A6"/>
                <w:u w:val="single"/>
              </w:rPr>
              <w:t xml:space="preserve">Poverty </w:t>
            </w:r>
          </w:p>
          <w:p w14:paraId="2EFFFFAA"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Poverty Proofing Policy and related activities</w:t>
            </w:r>
          </w:p>
          <w:p w14:paraId="2DFFF134"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Lanarkshire Health and Food Partnership collections</w:t>
            </w:r>
          </w:p>
          <w:p w14:paraId="4ED52691"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Promotion of ‘pre-loved uniform’</w:t>
            </w:r>
          </w:p>
          <w:p w14:paraId="623557E0"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Promotion of grants/ funding/free school meals</w:t>
            </w:r>
          </w:p>
          <w:p w14:paraId="337905FE" w14:textId="77777777"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Promotion of Club 365</w:t>
            </w:r>
          </w:p>
          <w:p w14:paraId="58AF8237" w14:textId="77777777" w:rsidR="008120A8" w:rsidRPr="00E912E1" w:rsidRDefault="008120A8" w:rsidP="008120A8">
            <w:pPr>
              <w:pStyle w:val="ListParagraph"/>
              <w:spacing w:after="200" w:line="276" w:lineRule="auto"/>
              <w:rPr>
                <w:color w:val="595959" w:themeColor="text1" w:themeTint="A6"/>
              </w:rPr>
            </w:pPr>
          </w:p>
          <w:p w14:paraId="0DD56212" w14:textId="77777777" w:rsidR="00E912E1" w:rsidRPr="00E912E1" w:rsidRDefault="00E912E1" w:rsidP="00E912E1">
            <w:pPr>
              <w:rPr>
                <w:b/>
                <w:color w:val="595959" w:themeColor="text1" w:themeTint="A6"/>
                <w:u w:val="single"/>
              </w:rPr>
            </w:pPr>
            <w:r w:rsidRPr="00E912E1">
              <w:rPr>
                <w:b/>
                <w:color w:val="595959" w:themeColor="text1" w:themeTint="A6"/>
                <w:u w:val="single"/>
              </w:rPr>
              <w:t>Other</w:t>
            </w:r>
          </w:p>
          <w:p w14:paraId="4E1FFC7E" w14:textId="71703DD5"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St Andrew’s Hospice a</w:t>
            </w:r>
            <w:r w:rsidR="005B0C4F">
              <w:rPr>
                <w:color w:val="595959" w:themeColor="text1" w:themeTint="A6"/>
              </w:rPr>
              <w:t>ctivities</w:t>
            </w:r>
            <w:r>
              <w:rPr>
                <w:color w:val="595959" w:themeColor="text1" w:themeTint="A6"/>
              </w:rPr>
              <w:t>/Wear Yellow Walk</w:t>
            </w:r>
          </w:p>
          <w:p w14:paraId="3C265134"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Remembrance Day assembly/ Poppy Appeal</w:t>
            </w:r>
          </w:p>
          <w:p w14:paraId="25061328"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Holocaust Remembrance Day</w:t>
            </w:r>
          </w:p>
          <w:p w14:paraId="7519A225" w14:textId="77777777" w:rsidR="00E912E1" w:rsidRP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t>Ukraine Appeal collection</w:t>
            </w:r>
          </w:p>
          <w:p w14:paraId="736E639E" w14:textId="0EEE9BEF" w:rsidR="00E912E1" w:rsidRDefault="00E912E1" w:rsidP="00E912E1">
            <w:pPr>
              <w:pStyle w:val="ListParagraph"/>
              <w:numPr>
                <w:ilvl w:val="0"/>
                <w:numId w:val="19"/>
              </w:numPr>
              <w:spacing w:after="200" w:line="276" w:lineRule="auto"/>
              <w:rPr>
                <w:color w:val="595959" w:themeColor="text1" w:themeTint="A6"/>
              </w:rPr>
            </w:pPr>
            <w:r w:rsidRPr="00E912E1">
              <w:rPr>
                <w:color w:val="595959" w:themeColor="text1" w:themeTint="A6"/>
              </w:rPr>
              <w:lastRenderedPageBreak/>
              <w:t>Pau</w:t>
            </w:r>
            <w:r>
              <w:rPr>
                <w:color w:val="595959" w:themeColor="text1" w:themeTint="A6"/>
              </w:rPr>
              <w:t xml:space="preserve">l Dix – Positive Noticing Day with a focus on </w:t>
            </w:r>
            <w:r w:rsidRPr="00E912E1">
              <w:rPr>
                <w:color w:val="595959" w:themeColor="text1" w:themeTint="A6"/>
              </w:rPr>
              <w:t>kindness</w:t>
            </w:r>
          </w:p>
          <w:p w14:paraId="60235E2E" w14:textId="77777777" w:rsidR="008120A8" w:rsidRPr="00E912E1" w:rsidRDefault="008120A8" w:rsidP="008120A8">
            <w:pPr>
              <w:pStyle w:val="ListParagraph"/>
              <w:spacing w:after="200" w:line="276" w:lineRule="auto"/>
              <w:rPr>
                <w:color w:val="595959" w:themeColor="text1" w:themeTint="A6"/>
              </w:rPr>
            </w:pPr>
          </w:p>
          <w:p w14:paraId="4FA69878" w14:textId="3E510DD3" w:rsidR="00F153F7" w:rsidRDefault="00F153F7" w:rsidP="0081149B">
            <w:pPr>
              <w:rPr>
                <w:b/>
                <w:color w:val="595959" w:themeColor="text1" w:themeTint="A6"/>
                <w:u w:val="single"/>
              </w:rPr>
            </w:pPr>
            <w:r>
              <w:rPr>
                <w:b/>
                <w:color w:val="595959" w:themeColor="text1" w:themeTint="A6"/>
                <w:u w:val="single"/>
              </w:rPr>
              <w:t>Eco</w:t>
            </w:r>
          </w:p>
          <w:p w14:paraId="468C2919" w14:textId="370F9629" w:rsidR="00BB78F9" w:rsidRDefault="00BB78F9" w:rsidP="0081149B">
            <w:pPr>
              <w:rPr>
                <w:color w:val="595959" w:themeColor="text1" w:themeTint="A6"/>
              </w:rPr>
            </w:pPr>
            <w:r w:rsidRPr="00BB78F9">
              <w:rPr>
                <w:color w:val="595959" w:themeColor="text1" w:themeTint="A6"/>
              </w:rPr>
              <w:t xml:space="preserve">This session IDL topics </w:t>
            </w:r>
            <w:r>
              <w:rPr>
                <w:color w:val="595959" w:themeColor="text1" w:themeTint="A6"/>
              </w:rPr>
              <w:t>were specially selected to tie in with our</w:t>
            </w:r>
            <w:r w:rsidRPr="00BB78F9">
              <w:rPr>
                <w:color w:val="595959" w:themeColor="text1" w:themeTint="A6"/>
              </w:rPr>
              <w:t xml:space="preserve"> focus on Eco</w:t>
            </w:r>
            <w:r w:rsidR="002574B3">
              <w:rPr>
                <w:color w:val="595959" w:themeColor="text1" w:themeTint="A6"/>
              </w:rPr>
              <w:t xml:space="preserve"> and sustainability, to reiterate key messages e.g.</w:t>
            </w:r>
            <w:r w:rsidR="00FC5150">
              <w:rPr>
                <w:color w:val="595959" w:themeColor="text1" w:themeTint="A6"/>
              </w:rPr>
              <w:t xml:space="preserve"> </w:t>
            </w:r>
            <w:r w:rsidR="00211548">
              <w:rPr>
                <w:color w:val="595959" w:themeColor="text1" w:themeTint="A6"/>
              </w:rPr>
              <w:t xml:space="preserve"> </w:t>
            </w:r>
            <w:r w:rsidR="007D5282">
              <w:rPr>
                <w:color w:val="595959" w:themeColor="text1" w:themeTint="A6"/>
              </w:rPr>
              <w:t>From Farm to Fork, Water</w:t>
            </w:r>
            <w:r w:rsidR="005B0C4F">
              <w:rPr>
                <w:color w:val="595959" w:themeColor="text1" w:themeTint="A6"/>
              </w:rPr>
              <w:t xml:space="preserve"> A</w:t>
            </w:r>
            <w:r w:rsidR="007D5282">
              <w:rPr>
                <w:color w:val="595959" w:themeColor="text1" w:themeTint="A6"/>
              </w:rPr>
              <w:t xml:space="preserve">id, Renewal Future, Global Goals etc. </w:t>
            </w:r>
            <w:r w:rsidR="00211548">
              <w:rPr>
                <w:color w:val="595959" w:themeColor="text1" w:themeTint="A6"/>
              </w:rPr>
              <w:t>Almost all pupils engaged in online workshops linked to learning for sustainability, biodiversity and climate emergencies. All p</w:t>
            </w:r>
            <w:r w:rsidR="002574B3">
              <w:rPr>
                <w:color w:val="595959" w:themeColor="text1" w:themeTint="A6"/>
              </w:rPr>
              <w:t>upils were encouraged to engage in active travel to school via wa</w:t>
            </w:r>
            <w:r w:rsidR="00211548">
              <w:rPr>
                <w:color w:val="595959" w:themeColor="text1" w:themeTint="A6"/>
              </w:rPr>
              <w:t>lking, scootering and cycling. S</w:t>
            </w:r>
            <w:r w:rsidR="002574B3">
              <w:rPr>
                <w:color w:val="595959" w:themeColor="text1" w:themeTint="A6"/>
              </w:rPr>
              <w:t xml:space="preserve">enior pupils engaged in </w:t>
            </w:r>
            <w:proofErr w:type="spellStart"/>
            <w:r w:rsidR="002574B3">
              <w:rPr>
                <w:color w:val="595959" w:themeColor="text1" w:themeTint="A6"/>
              </w:rPr>
              <w:t>Bikeability</w:t>
            </w:r>
            <w:proofErr w:type="spellEnd"/>
            <w:r w:rsidR="002574B3">
              <w:rPr>
                <w:color w:val="595959" w:themeColor="text1" w:themeTint="A6"/>
              </w:rPr>
              <w:t xml:space="preserve"> lessons to ensure high standards of cycling safety awareness. Furthermore, all pupils participated in </w:t>
            </w:r>
            <w:proofErr w:type="spellStart"/>
            <w:r w:rsidR="002574B3">
              <w:rPr>
                <w:color w:val="595959" w:themeColor="text1" w:themeTint="A6"/>
              </w:rPr>
              <w:t>Sustrans</w:t>
            </w:r>
            <w:proofErr w:type="spellEnd"/>
            <w:r w:rsidR="002574B3">
              <w:rPr>
                <w:color w:val="595959" w:themeColor="text1" w:themeTint="A6"/>
              </w:rPr>
              <w:t xml:space="preserve">’ annual travel survey. Parents/carers </w:t>
            </w:r>
            <w:r w:rsidR="00BC7589">
              <w:rPr>
                <w:color w:val="595959" w:themeColor="text1" w:themeTint="A6"/>
              </w:rPr>
              <w:t xml:space="preserve">were also </w:t>
            </w:r>
            <w:r w:rsidR="002574B3">
              <w:rPr>
                <w:color w:val="595959" w:themeColor="text1" w:themeTint="A6"/>
              </w:rPr>
              <w:t>encouraged to participate in an</w:t>
            </w:r>
            <w:r w:rsidR="005B0C4F">
              <w:rPr>
                <w:color w:val="595959" w:themeColor="text1" w:themeTint="A6"/>
              </w:rPr>
              <w:t>d promote active travel.</w:t>
            </w:r>
            <w:r w:rsidR="00211548">
              <w:rPr>
                <w:color w:val="595959" w:themeColor="text1" w:themeTint="A6"/>
              </w:rPr>
              <w:t xml:space="preserve"> Most s</w:t>
            </w:r>
            <w:r w:rsidR="002574B3">
              <w:rPr>
                <w:color w:val="595959" w:themeColor="text1" w:themeTint="A6"/>
              </w:rPr>
              <w:t>enior p</w:t>
            </w:r>
            <w:r w:rsidR="00BC7589">
              <w:rPr>
                <w:color w:val="595959" w:themeColor="text1" w:themeTint="A6"/>
              </w:rPr>
              <w:t xml:space="preserve">upils wrote letters to B and Q and </w:t>
            </w:r>
            <w:r w:rsidR="002574B3">
              <w:rPr>
                <w:color w:val="595959" w:themeColor="text1" w:themeTint="A6"/>
              </w:rPr>
              <w:t>local supermarkets to obtain resources to enhance our school garden</w:t>
            </w:r>
            <w:r w:rsidR="00BC7589">
              <w:rPr>
                <w:color w:val="595959" w:themeColor="text1" w:themeTint="A6"/>
              </w:rPr>
              <w:t xml:space="preserve">. Furthermore, pupils regularly engaged in litter picking activity within our school grounds. Our Eco Committee </w:t>
            </w:r>
            <w:r w:rsidR="00211548">
              <w:rPr>
                <w:color w:val="595959" w:themeColor="text1" w:themeTint="A6"/>
              </w:rPr>
              <w:t xml:space="preserve">met regularly to </w:t>
            </w:r>
            <w:r w:rsidR="00BC7589">
              <w:rPr>
                <w:color w:val="595959" w:themeColor="text1" w:themeTint="A6"/>
              </w:rPr>
              <w:t>discu</w:t>
            </w:r>
            <w:r w:rsidR="00211548">
              <w:rPr>
                <w:color w:val="595959" w:themeColor="text1" w:themeTint="A6"/>
              </w:rPr>
              <w:t>ss</w:t>
            </w:r>
            <w:r w:rsidR="00BC7589">
              <w:rPr>
                <w:color w:val="595959" w:themeColor="text1" w:themeTint="A6"/>
              </w:rPr>
              <w:t xml:space="preserve"> aspects of practice which could be </w:t>
            </w:r>
            <w:r w:rsidR="005B0C4F">
              <w:rPr>
                <w:color w:val="595959" w:themeColor="text1" w:themeTint="A6"/>
              </w:rPr>
              <w:t xml:space="preserve">further </w:t>
            </w:r>
            <w:r w:rsidR="00BC7589" w:rsidRPr="009864A0">
              <w:rPr>
                <w:color w:val="595959" w:themeColor="text1" w:themeTint="A6"/>
              </w:rPr>
              <w:t xml:space="preserve">improved e.g. </w:t>
            </w:r>
            <w:r w:rsidR="009864A0" w:rsidRPr="009864A0">
              <w:rPr>
                <w:color w:val="595959" w:themeColor="text1" w:themeTint="A6"/>
              </w:rPr>
              <w:t>reducing</w:t>
            </w:r>
            <w:r w:rsidR="009864A0">
              <w:rPr>
                <w:color w:val="595959" w:themeColor="text1" w:themeTint="A6"/>
              </w:rPr>
              <w:t xml:space="preserve"> plastic waste in packed lunches</w:t>
            </w:r>
            <w:r w:rsidR="008120A8">
              <w:rPr>
                <w:color w:val="595959" w:themeColor="text1" w:themeTint="A6"/>
              </w:rPr>
              <w:t xml:space="preserve"> etc.</w:t>
            </w:r>
          </w:p>
          <w:p w14:paraId="47E1019F" w14:textId="77777777" w:rsidR="008120A8" w:rsidRDefault="008120A8" w:rsidP="0081149B">
            <w:pPr>
              <w:rPr>
                <w:color w:val="595959" w:themeColor="text1" w:themeTint="A6"/>
              </w:rPr>
            </w:pPr>
          </w:p>
          <w:p w14:paraId="1CEC02E4" w14:textId="77777777" w:rsidR="00BC7589" w:rsidRPr="00BB78F9" w:rsidRDefault="00BC7589" w:rsidP="0081149B">
            <w:pPr>
              <w:rPr>
                <w:color w:val="595959" w:themeColor="text1" w:themeTint="A6"/>
              </w:rPr>
            </w:pPr>
          </w:p>
          <w:p w14:paraId="7A195FCD" w14:textId="5C33D108" w:rsidR="00F153F7" w:rsidRDefault="00F153F7" w:rsidP="0081149B">
            <w:pPr>
              <w:rPr>
                <w:b/>
                <w:color w:val="595959" w:themeColor="text1" w:themeTint="A6"/>
                <w:u w:val="single"/>
              </w:rPr>
            </w:pPr>
            <w:r>
              <w:rPr>
                <w:b/>
                <w:color w:val="595959" w:themeColor="text1" w:themeTint="A6"/>
                <w:u w:val="single"/>
              </w:rPr>
              <w:t>Developing the Young Workforce</w:t>
            </w:r>
          </w:p>
          <w:p w14:paraId="233E2E80" w14:textId="6A3D6D65" w:rsidR="001439A1" w:rsidRPr="001439A1" w:rsidRDefault="001439A1" w:rsidP="001439A1">
            <w:pPr>
              <w:jc w:val="both"/>
              <w:rPr>
                <w:color w:val="595959" w:themeColor="text1" w:themeTint="A6"/>
              </w:rPr>
            </w:pPr>
            <w:r>
              <w:rPr>
                <w:color w:val="595959" w:themeColor="text1" w:themeTint="A6"/>
              </w:rPr>
              <w:t xml:space="preserve">Pupils </w:t>
            </w:r>
            <w:r w:rsidR="00211548">
              <w:rPr>
                <w:color w:val="595959" w:themeColor="text1" w:themeTint="A6"/>
              </w:rPr>
              <w:t xml:space="preserve">were </w:t>
            </w:r>
            <w:r w:rsidRPr="001439A1">
              <w:rPr>
                <w:color w:val="595959" w:themeColor="text1" w:themeTint="A6"/>
              </w:rPr>
              <w:t xml:space="preserve">encouraged to undertake jobs within their classrooms and senior pupils </w:t>
            </w:r>
            <w:r w:rsidR="00211548">
              <w:rPr>
                <w:color w:val="595959" w:themeColor="text1" w:themeTint="A6"/>
              </w:rPr>
              <w:t xml:space="preserve">were encouraged </w:t>
            </w:r>
            <w:r w:rsidRPr="001439A1">
              <w:rPr>
                <w:color w:val="595959" w:themeColor="text1" w:themeTint="A6"/>
              </w:rPr>
              <w:t xml:space="preserve">to assume increased responsibilities such as Buddies for Primary One pupils, Leaders of Playground Games, Librarians etc. They </w:t>
            </w:r>
            <w:r w:rsidR="00211548">
              <w:rPr>
                <w:color w:val="595959" w:themeColor="text1" w:themeTint="A6"/>
              </w:rPr>
              <w:t xml:space="preserve">also applied </w:t>
            </w:r>
            <w:r w:rsidRPr="001439A1">
              <w:rPr>
                <w:color w:val="595959" w:themeColor="text1" w:themeTint="A6"/>
              </w:rPr>
              <w:t>for other roles such a</w:t>
            </w:r>
            <w:r w:rsidR="00211548">
              <w:rPr>
                <w:color w:val="595959" w:themeColor="text1" w:themeTint="A6"/>
              </w:rPr>
              <w:t>s House Captain, Digital Leader, Sports’</w:t>
            </w:r>
            <w:r w:rsidR="005B0C4F">
              <w:rPr>
                <w:color w:val="595959" w:themeColor="text1" w:themeTint="A6"/>
              </w:rPr>
              <w:t xml:space="preserve"> </w:t>
            </w:r>
            <w:r w:rsidR="00211548">
              <w:rPr>
                <w:color w:val="595959" w:themeColor="text1" w:themeTint="A6"/>
              </w:rPr>
              <w:t>Leader</w:t>
            </w:r>
            <w:r w:rsidRPr="001439A1">
              <w:rPr>
                <w:color w:val="595959" w:themeColor="text1" w:themeTint="A6"/>
              </w:rPr>
              <w:t xml:space="preserve"> etc. </w:t>
            </w:r>
            <w:r w:rsidR="005B0C4F">
              <w:rPr>
                <w:color w:val="595959" w:themeColor="text1" w:themeTint="A6"/>
              </w:rPr>
              <w:t xml:space="preserve">For the important role of House Captain, an application form was submitted and pupils attended a formal interview. </w:t>
            </w:r>
            <w:r w:rsidRPr="001439A1">
              <w:rPr>
                <w:color w:val="595959" w:themeColor="text1" w:themeTint="A6"/>
              </w:rPr>
              <w:t xml:space="preserve">Senior pupils </w:t>
            </w:r>
            <w:r w:rsidR="00211548">
              <w:rPr>
                <w:color w:val="595959" w:themeColor="text1" w:themeTint="A6"/>
              </w:rPr>
              <w:t>also organised and ran</w:t>
            </w:r>
            <w:r w:rsidRPr="001439A1">
              <w:rPr>
                <w:color w:val="595959" w:themeColor="text1" w:themeTint="A6"/>
              </w:rPr>
              <w:t xml:space="preserve"> our Christmas Fair and attended our Parents’ Meetings to welcome families, supervise our Book </w:t>
            </w:r>
            <w:r w:rsidR="00211548">
              <w:rPr>
                <w:color w:val="595959" w:themeColor="text1" w:themeTint="A6"/>
              </w:rPr>
              <w:t>Fair and issue questionnaires. Many y</w:t>
            </w:r>
            <w:r w:rsidRPr="001439A1">
              <w:rPr>
                <w:color w:val="595959" w:themeColor="text1" w:themeTint="A6"/>
              </w:rPr>
              <w:t xml:space="preserve">ounger pupils </w:t>
            </w:r>
            <w:r w:rsidR="00211548">
              <w:rPr>
                <w:color w:val="595959" w:themeColor="text1" w:themeTint="A6"/>
              </w:rPr>
              <w:t xml:space="preserve">became actively </w:t>
            </w:r>
            <w:r w:rsidRPr="001439A1">
              <w:rPr>
                <w:color w:val="595959" w:themeColor="text1" w:themeTint="A6"/>
              </w:rPr>
              <w:t xml:space="preserve">involved in our committees, such as Rights Respecting Schools, Eco etc. Through involvement in these activities pupils </w:t>
            </w:r>
            <w:r w:rsidR="00F02277">
              <w:rPr>
                <w:color w:val="595959" w:themeColor="text1" w:themeTint="A6"/>
              </w:rPr>
              <w:t xml:space="preserve">have </w:t>
            </w:r>
            <w:r w:rsidRPr="001439A1">
              <w:rPr>
                <w:color w:val="595959" w:themeColor="text1" w:themeTint="A6"/>
              </w:rPr>
              <w:t>brought about positive change and received recognition in school and through external validation/awards e.g. Eco green flag, RRS</w:t>
            </w:r>
            <w:r w:rsidR="00211548">
              <w:rPr>
                <w:color w:val="595959" w:themeColor="text1" w:themeTint="A6"/>
              </w:rPr>
              <w:t xml:space="preserve"> Silver Award etc. In turn this </w:t>
            </w:r>
            <w:r w:rsidR="00F02277">
              <w:rPr>
                <w:color w:val="595959" w:themeColor="text1" w:themeTint="A6"/>
              </w:rPr>
              <w:t xml:space="preserve">has </w:t>
            </w:r>
            <w:r w:rsidR="00211548">
              <w:rPr>
                <w:color w:val="595959" w:themeColor="text1" w:themeTint="A6"/>
              </w:rPr>
              <w:t xml:space="preserve">served to boost </w:t>
            </w:r>
            <w:r w:rsidRPr="001439A1">
              <w:rPr>
                <w:color w:val="595959" w:themeColor="text1" w:themeTint="A6"/>
              </w:rPr>
              <w:t>levels of self-</w:t>
            </w:r>
            <w:r w:rsidR="00211548">
              <w:rPr>
                <w:color w:val="595959" w:themeColor="text1" w:themeTint="A6"/>
              </w:rPr>
              <w:t>c</w:t>
            </w:r>
            <w:r w:rsidR="00F02277">
              <w:rPr>
                <w:color w:val="595959" w:themeColor="text1" w:themeTint="A6"/>
              </w:rPr>
              <w:t>onfidence, which we believe has</w:t>
            </w:r>
            <w:r w:rsidRPr="001439A1">
              <w:rPr>
                <w:color w:val="595959" w:themeColor="text1" w:themeTint="A6"/>
              </w:rPr>
              <w:t xml:space="preserve"> positively impacted on other aspects of our pupils’ development. </w:t>
            </w:r>
            <w:r w:rsidR="00211548">
              <w:rPr>
                <w:color w:val="595959" w:themeColor="text1" w:themeTint="A6"/>
              </w:rPr>
              <w:t>Many senior pupils prepared presentation</w:t>
            </w:r>
            <w:r w:rsidR="00FC5150">
              <w:rPr>
                <w:color w:val="595959" w:themeColor="text1" w:themeTint="A6"/>
              </w:rPr>
              <w:t>s</w:t>
            </w:r>
            <w:r w:rsidR="00211548">
              <w:rPr>
                <w:color w:val="595959" w:themeColor="text1" w:themeTint="A6"/>
              </w:rPr>
              <w:t xml:space="preserve"> via Power Point, Sway etc. and presented to their peers</w:t>
            </w:r>
            <w:r w:rsidR="005B0C4F">
              <w:rPr>
                <w:color w:val="595959" w:themeColor="text1" w:themeTint="A6"/>
              </w:rPr>
              <w:t xml:space="preserve"> in classes and</w:t>
            </w:r>
            <w:r w:rsidR="00FC5150">
              <w:rPr>
                <w:color w:val="595959" w:themeColor="text1" w:themeTint="A6"/>
              </w:rPr>
              <w:t xml:space="preserve"> at assemblies. Some participated in Coatbridge High School’s Public Speaking Competition. They also engaged with the World of Work resource and considered future career prospects.</w:t>
            </w:r>
          </w:p>
          <w:p w14:paraId="029AA7F6" w14:textId="022A2B10" w:rsidR="00BC7589" w:rsidRDefault="00BC7589" w:rsidP="0081149B">
            <w:pPr>
              <w:rPr>
                <w:b/>
                <w:color w:val="595959" w:themeColor="text1" w:themeTint="A6"/>
                <w:u w:val="single"/>
              </w:rPr>
            </w:pPr>
          </w:p>
          <w:p w14:paraId="1E0814B8" w14:textId="77777777" w:rsidR="008120A8" w:rsidRDefault="008120A8" w:rsidP="0081149B">
            <w:pPr>
              <w:rPr>
                <w:b/>
                <w:color w:val="595959" w:themeColor="text1" w:themeTint="A6"/>
                <w:u w:val="single"/>
              </w:rPr>
            </w:pPr>
          </w:p>
          <w:p w14:paraId="02B39ED5" w14:textId="7661BAAA" w:rsidR="00F153F7" w:rsidRDefault="00F153F7" w:rsidP="0081149B">
            <w:pPr>
              <w:rPr>
                <w:b/>
                <w:color w:val="595959" w:themeColor="text1" w:themeTint="A6"/>
                <w:u w:val="single"/>
              </w:rPr>
            </w:pPr>
            <w:r>
              <w:rPr>
                <w:b/>
                <w:color w:val="595959" w:themeColor="text1" w:themeTint="A6"/>
                <w:u w:val="single"/>
              </w:rPr>
              <w:t>Pupil Empowerment</w:t>
            </w:r>
          </w:p>
          <w:p w14:paraId="0406FC74" w14:textId="46113270" w:rsidR="008A1555" w:rsidRDefault="00A44CDF" w:rsidP="008A1555">
            <w:pPr>
              <w:spacing w:after="200" w:line="276" w:lineRule="auto"/>
              <w:rPr>
                <w:color w:val="595959" w:themeColor="text1" w:themeTint="A6"/>
              </w:rPr>
            </w:pPr>
            <w:r w:rsidRPr="00A44CDF">
              <w:rPr>
                <w:color w:val="595959" w:themeColor="text1" w:themeTint="A6"/>
              </w:rPr>
              <w:t>In all classes</w:t>
            </w:r>
            <w:r w:rsidR="002139D4">
              <w:rPr>
                <w:color w:val="595959" w:themeColor="text1" w:themeTint="A6"/>
              </w:rPr>
              <w:t>,</w:t>
            </w:r>
            <w:r w:rsidRPr="00A44CDF">
              <w:rPr>
                <w:color w:val="595959" w:themeColor="text1" w:themeTint="A6"/>
              </w:rPr>
              <w:t xml:space="preserve"> pupils established Class Charters at the beginning of the session, which clearly state</w:t>
            </w:r>
            <w:r>
              <w:rPr>
                <w:color w:val="595959" w:themeColor="text1" w:themeTint="A6"/>
              </w:rPr>
              <w:t>d the agreed expec</w:t>
            </w:r>
            <w:r w:rsidRPr="00A44CDF">
              <w:rPr>
                <w:color w:val="595959" w:themeColor="text1" w:themeTint="A6"/>
              </w:rPr>
              <w:t>tations to</w:t>
            </w:r>
            <w:r>
              <w:rPr>
                <w:color w:val="595959" w:themeColor="text1" w:themeTint="A6"/>
              </w:rPr>
              <w:t xml:space="preserve"> ensure productive, happy classes. </w:t>
            </w:r>
            <w:r w:rsidRPr="00A44CDF">
              <w:rPr>
                <w:color w:val="595959" w:themeColor="text1" w:themeTint="A6"/>
              </w:rPr>
              <w:t>Pupils we</w:t>
            </w:r>
            <w:r w:rsidR="009864A0">
              <w:rPr>
                <w:color w:val="595959" w:themeColor="text1" w:themeTint="A6"/>
              </w:rPr>
              <w:t xml:space="preserve">re encouraged to undertake jobs, as detailed above. </w:t>
            </w:r>
            <w:r w:rsidR="002139D4">
              <w:rPr>
                <w:color w:val="595959" w:themeColor="text1" w:themeTint="A6"/>
              </w:rPr>
              <w:t>On a regular basis pupil views on a range of subjects, were gathered during assemblies by House Captains or via surveys e.g. After School Club survey, Pupil Attitudes to Self and School Survey(PASS), Improvement Plan discussion etc. Furthermore, to identify specific</w:t>
            </w:r>
            <w:r w:rsidR="008A1555">
              <w:rPr>
                <w:color w:val="595959" w:themeColor="text1" w:themeTint="A6"/>
              </w:rPr>
              <w:t xml:space="preserve">, individualised </w:t>
            </w:r>
            <w:r w:rsidR="002139D4">
              <w:rPr>
                <w:color w:val="595959" w:themeColor="text1" w:themeTint="A6"/>
              </w:rPr>
              <w:t>need</w:t>
            </w:r>
            <w:r w:rsidR="008A1555">
              <w:rPr>
                <w:color w:val="595959" w:themeColor="text1" w:themeTint="A6"/>
              </w:rPr>
              <w:t>s</w:t>
            </w:r>
            <w:r w:rsidR="002139D4">
              <w:rPr>
                <w:color w:val="595959" w:themeColor="text1" w:themeTint="A6"/>
              </w:rPr>
              <w:t>, many pupils engaged in ‘What I Think,’ discussions with staff</w:t>
            </w:r>
            <w:r w:rsidR="008A1555">
              <w:rPr>
                <w:color w:val="595959" w:themeColor="text1" w:themeTint="A6"/>
              </w:rPr>
              <w:t>,</w:t>
            </w:r>
            <w:r w:rsidR="002139D4">
              <w:rPr>
                <w:color w:val="595959" w:themeColor="text1" w:themeTint="A6"/>
              </w:rPr>
              <w:t xml:space="preserve"> relating to their </w:t>
            </w:r>
            <w:r w:rsidR="008A1555">
              <w:rPr>
                <w:color w:val="595959" w:themeColor="text1" w:themeTint="A6"/>
              </w:rPr>
              <w:t xml:space="preserve">social and emotional </w:t>
            </w:r>
            <w:r w:rsidR="002139D4">
              <w:rPr>
                <w:color w:val="595959" w:themeColor="text1" w:themeTint="A6"/>
              </w:rPr>
              <w:t xml:space="preserve">wellbeing. During the </w:t>
            </w:r>
            <w:r w:rsidR="008A1555">
              <w:rPr>
                <w:color w:val="595959" w:themeColor="text1" w:themeTint="A6"/>
              </w:rPr>
              <w:t>creation of GIRFME Plans, pupil</w:t>
            </w:r>
            <w:r w:rsidR="002139D4">
              <w:rPr>
                <w:color w:val="595959" w:themeColor="text1" w:themeTint="A6"/>
              </w:rPr>
              <w:t xml:space="preserve"> views were included. </w:t>
            </w:r>
            <w:r>
              <w:rPr>
                <w:color w:val="595959" w:themeColor="text1" w:themeTint="A6"/>
              </w:rPr>
              <w:t xml:space="preserve">Through involvement in </w:t>
            </w:r>
            <w:r w:rsidR="009864A0">
              <w:rPr>
                <w:color w:val="595959" w:themeColor="text1" w:themeTint="A6"/>
              </w:rPr>
              <w:t xml:space="preserve">committees, </w:t>
            </w:r>
            <w:r>
              <w:rPr>
                <w:color w:val="595959" w:themeColor="text1" w:themeTint="A6"/>
              </w:rPr>
              <w:t xml:space="preserve">pupils </w:t>
            </w:r>
            <w:r w:rsidR="002139D4">
              <w:rPr>
                <w:color w:val="595959" w:themeColor="text1" w:themeTint="A6"/>
              </w:rPr>
              <w:t xml:space="preserve">have </w:t>
            </w:r>
            <w:r w:rsidR="00881655">
              <w:rPr>
                <w:color w:val="595959" w:themeColor="text1" w:themeTint="A6"/>
              </w:rPr>
              <w:t xml:space="preserve">brought about positive developments. </w:t>
            </w:r>
            <w:r w:rsidR="002139D4">
              <w:rPr>
                <w:color w:val="595959" w:themeColor="text1" w:themeTint="A6"/>
              </w:rPr>
              <w:t>During a national thematic inspection it was reported that in Bargeddie Primary, pupils feel that their views are valued and respected. They feel included in decisions which affect them and believe that they are treated fairly.</w:t>
            </w:r>
          </w:p>
          <w:p w14:paraId="438A72CF" w14:textId="1CC8B9B9" w:rsidR="009864A0" w:rsidRPr="009864A0" w:rsidRDefault="00E85E05" w:rsidP="009864A0">
            <w:pPr>
              <w:rPr>
                <w:rFonts w:ascii="Arial" w:hAnsi="Arial" w:cs="Arial"/>
                <w:b/>
                <w:bCs/>
                <w:sz w:val="24"/>
                <w:szCs w:val="24"/>
                <w:u w:val="single"/>
              </w:rPr>
            </w:pPr>
            <w:r w:rsidRPr="009864A0">
              <w:rPr>
                <w:rFonts w:ascii="Arial" w:hAnsi="Arial" w:cs="Arial"/>
                <w:b/>
                <w:bCs/>
                <w:sz w:val="24"/>
                <w:szCs w:val="24"/>
                <w:u w:val="single"/>
              </w:rPr>
              <w:t>Impact</w:t>
            </w:r>
          </w:p>
          <w:p w14:paraId="404D705F" w14:textId="673A704B" w:rsidR="00893C08" w:rsidRPr="009864A0" w:rsidRDefault="009864A0" w:rsidP="009864A0">
            <w:pPr>
              <w:pStyle w:val="NoSpacing"/>
              <w:rPr>
                <w:highlight w:val="yellow"/>
              </w:rPr>
            </w:pPr>
            <w:r w:rsidRPr="007625AE">
              <w:rPr>
                <w:color w:val="595959" w:themeColor="text1" w:themeTint="A6"/>
              </w:rPr>
              <w:t>Pupil</w:t>
            </w:r>
            <w:r>
              <w:rPr>
                <w:color w:val="595959" w:themeColor="text1" w:themeTint="A6"/>
              </w:rPr>
              <w:t xml:space="preserve"> </w:t>
            </w:r>
            <w:r w:rsidRPr="007625AE">
              <w:rPr>
                <w:color w:val="595959" w:themeColor="text1" w:themeTint="A6"/>
              </w:rPr>
              <w:t>knowledge linked to environmental issues has been further developed through engagement in various IDL topics</w:t>
            </w:r>
            <w:r>
              <w:rPr>
                <w:color w:val="595959" w:themeColor="text1" w:themeTint="A6"/>
              </w:rPr>
              <w:t xml:space="preserve">, as detailed previously. Through pupil involvement in </w:t>
            </w:r>
            <w:proofErr w:type="spellStart"/>
            <w:r>
              <w:rPr>
                <w:color w:val="595959" w:themeColor="text1" w:themeTint="A6"/>
              </w:rPr>
              <w:t>Unicef’s</w:t>
            </w:r>
            <w:proofErr w:type="spellEnd"/>
            <w:r>
              <w:rPr>
                <w:color w:val="595959" w:themeColor="text1" w:themeTint="A6"/>
              </w:rPr>
              <w:t xml:space="preserve"> online workshops, most pupils are aware of global issues such as lack of medical care, limited access to education</w:t>
            </w:r>
            <w:r w:rsidR="0033600E">
              <w:rPr>
                <w:color w:val="595959" w:themeColor="text1" w:themeTint="A6"/>
              </w:rPr>
              <w:t>, global warming and related issues</w:t>
            </w:r>
            <w:r>
              <w:rPr>
                <w:color w:val="595959" w:themeColor="text1" w:themeTint="A6"/>
              </w:rPr>
              <w:t xml:space="preserve"> etc.  Almost all pupils demonstrate improved standards of behaviour and show respect towards others, as evidenced in our </w:t>
            </w:r>
            <w:proofErr w:type="spellStart"/>
            <w:r>
              <w:rPr>
                <w:color w:val="595959" w:themeColor="text1" w:themeTint="A6"/>
              </w:rPr>
              <w:t>HMIe</w:t>
            </w:r>
            <w:proofErr w:type="spellEnd"/>
            <w:r>
              <w:rPr>
                <w:color w:val="595959" w:themeColor="text1" w:themeTint="A6"/>
              </w:rPr>
              <w:t xml:space="preserve"> report and pupil surveys. Also awareness has been raised of the protected </w:t>
            </w:r>
            <w:r w:rsidR="00881655">
              <w:rPr>
                <w:color w:val="595959" w:themeColor="text1" w:themeTint="A6"/>
              </w:rPr>
              <w:t>characteristics.</w:t>
            </w:r>
            <w:r w:rsidR="005B0C4F">
              <w:rPr>
                <w:color w:val="595959" w:themeColor="text1" w:themeTint="A6"/>
              </w:rPr>
              <w:t xml:space="preserve"> </w:t>
            </w:r>
          </w:p>
          <w:p w14:paraId="1F395855" w14:textId="77777777" w:rsidR="00D17AA8" w:rsidRPr="00695C46" w:rsidRDefault="00D17AA8" w:rsidP="00C228BA">
            <w:pPr>
              <w:rPr>
                <w:rFonts w:ascii="Arial" w:hAnsi="Arial" w:cs="Arial"/>
                <w:sz w:val="24"/>
                <w:szCs w:val="24"/>
              </w:rPr>
            </w:pPr>
          </w:p>
        </w:tc>
      </w:tr>
      <w:tr w:rsidR="00D17AA8" w:rsidRPr="00695C46" w14:paraId="2D7AEA4A" w14:textId="77777777" w:rsidTr="00C228BA">
        <w:tc>
          <w:tcPr>
            <w:tcW w:w="10768" w:type="dxa"/>
            <w:gridSpan w:val="3"/>
          </w:tcPr>
          <w:p w14:paraId="3DCDA785" w14:textId="2E9AB491" w:rsidR="00D17AA8" w:rsidRDefault="00D17AA8" w:rsidP="00C228BA">
            <w:pPr>
              <w:rPr>
                <w:rFonts w:ascii="Arial" w:hAnsi="Arial" w:cs="Arial"/>
                <w:sz w:val="20"/>
                <w:szCs w:val="20"/>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27D50A7F" w14:textId="77777777" w:rsidR="008A1555" w:rsidRDefault="008A1555" w:rsidP="00C228BA">
            <w:pPr>
              <w:rPr>
                <w:rFonts w:ascii="Arial" w:hAnsi="Arial" w:cs="Arial"/>
                <w:sz w:val="20"/>
                <w:szCs w:val="20"/>
              </w:rPr>
            </w:pPr>
          </w:p>
          <w:p w14:paraId="3FA713DE" w14:textId="758B69A9" w:rsidR="008A1555" w:rsidRPr="005E0EE2" w:rsidRDefault="008A1555" w:rsidP="008A1555">
            <w:pPr>
              <w:pStyle w:val="ListParagraph"/>
              <w:numPr>
                <w:ilvl w:val="0"/>
                <w:numId w:val="21"/>
              </w:numPr>
              <w:rPr>
                <w:color w:val="595959" w:themeColor="text1" w:themeTint="A6"/>
              </w:rPr>
            </w:pPr>
            <w:r w:rsidRPr="005E0EE2">
              <w:rPr>
                <w:color w:val="595959" w:themeColor="text1" w:themeTint="A6"/>
              </w:rPr>
              <w:t>Continue</w:t>
            </w:r>
            <w:r w:rsidR="00B52777" w:rsidRPr="005E0EE2">
              <w:rPr>
                <w:color w:val="595959" w:themeColor="text1" w:themeTint="A6"/>
              </w:rPr>
              <w:t xml:space="preserve">d development of our </w:t>
            </w:r>
            <w:r w:rsidRPr="005E0EE2">
              <w:rPr>
                <w:color w:val="595959" w:themeColor="text1" w:themeTint="A6"/>
              </w:rPr>
              <w:t>pupil offering linked to raising awareness of protected characteristics.</w:t>
            </w:r>
          </w:p>
          <w:p w14:paraId="5EB7AF60" w14:textId="58025ED4" w:rsidR="008A1555" w:rsidRPr="005E0EE2" w:rsidRDefault="008A1555" w:rsidP="008A1555">
            <w:pPr>
              <w:pStyle w:val="ListParagraph"/>
              <w:numPr>
                <w:ilvl w:val="0"/>
                <w:numId w:val="21"/>
              </w:numPr>
              <w:rPr>
                <w:color w:val="595959" w:themeColor="text1" w:themeTint="A6"/>
              </w:rPr>
            </w:pPr>
            <w:r w:rsidRPr="005E0EE2">
              <w:rPr>
                <w:color w:val="595959" w:themeColor="text1" w:themeTint="A6"/>
              </w:rPr>
              <w:t>Sustained focus on Rights</w:t>
            </w:r>
            <w:r w:rsidR="005B0C4F">
              <w:rPr>
                <w:color w:val="595959" w:themeColor="text1" w:themeTint="A6"/>
              </w:rPr>
              <w:t>’</w:t>
            </w:r>
            <w:r w:rsidRPr="005E0EE2">
              <w:rPr>
                <w:color w:val="595959" w:themeColor="text1" w:themeTint="A6"/>
              </w:rPr>
              <w:t xml:space="preserve"> Respecting School activit</w:t>
            </w:r>
            <w:r w:rsidR="00B52777" w:rsidRPr="005E0EE2">
              <w:rPr>
                <w:color w:val="595959" w:themeColor="text1" w:themeTint="A6"/>
              </w:rPr>
              <w:t>ies, leading to submission for our</w:t>
            </w:r>
            <w:r w:rsidRPr="005E0EE2">
              <w:rPr>
                <w:color w:val="595959" w:themeColor="text1" w:themeTint="A6"/>
              </w:rPr>
              <w:t xml:space="preserve"> Gold Award</w:t>
            </w:r>
            <w:r w:rsidR="00B52777" w:rsidRPr="005E0EE2">
              <w:rPr>
                <w:color w:val="595959" w:themeColor="text1" w:themeTint="A6"/>
              </w:rPr>
              <w:t>.</w:t>
            </w:r>
          </w:p>
          <w:p w14:paraId="397CF58D" w14:textId="7682E306" w:rsidR="00B52777" w:rsidRPr="005E0EE2" w:rsidRDefault="00B52777" w:rsidP="008A1555">
            <w:pPr>
              <w:pStyle w:val="ListParagraph"/>
              <w:numPr>
                <w:ilvl w:val="0"/>
                <w:numId w:val="21"/>
              </w:numPr>
              <w:rPr>
                <w:color w:val="595959" w:themeColor="text1" w:themeTint="A6"/>
              </w:rPr>
            </w:pPr>
            <w:r w:rsidRPr="005E0EE2">
              <w:rPr>
                <w:color w:val="595959" w:themeColor="text1" w:themeTint="A6"/>
              </w:rPr>
              <w:lastRenderedPageBreak/>
              <w:t>Increased emphasis on activities to promote ‘Developing the Young Work Force’ e.g. careers event, partnership involvement with local businesses etc.</w:t>
            </w:r>
          </w:p>
          <w:p w14:paraId="2DAA25E3" w14:textId="6B83BCB1" w:rsidR="00B52777" w:rsidRPr="005E0EE2" w:rsidRDefault="00B52777" w:rsidP="008A1555">
            <w:pPr>
              <w:pStyle w:val="ListParagraph"/>
              <w:numPr>
                <w:ilvl w:val="0"/>
                <w:numId w:val="21"/>
              </w:numPr>
              <w:rPr>
                <w:color w:val="595959" w:themeColor="text1" w:themeTint="A6"/>
              </w:rPr>
            </w:pPr>
            <w:r w:rsidRPr="005E0EE2">
              <w:rPr>
                <w:color w:val="595959" w:themeColor="text1" w:themeTint="A6"/>
              </w:rPr>
              <w:t xml:space="preserve">Enhanced monitoring and tracking of wider </w:t>
            </w:r>
            <w:r w:rsidR="005E0EE2">
              <w:rPr>
                <w:color w:val="595959" w:themeColor="text1" w:themeTint="A6"/>
              </w:rPr>
              <w:t>pupil</w:t>
            </w:r>
            <w:r w:rsidRPr="005E0EE2">
              <w:rPr>
                <w:color w:val="595959" w:themeColor="text1" w:themeTint="A6"/>
              </w:rPr>
              <w:t xml:space="preserve"> achievements.</w:t>
            </w:r>
          </w:p>
          <w:p w14:paraId="30EA7BC3" w14:textId="17438693" w:rsidR="00B52777" w:rsidRPr="00A01DA6" w:rsidRDefault="00D04DE9" w:rsidP="00A01DA6">
            <w:pPr>
              <w:pStyle w:val="ListParagraph"/>
              <w:numPr>
                <w:ilvl w:val="0"/>
                <w:numId w:val="21"/>
              </w:numPr>
              <w:rPr>
                <w:color w:val="595959" w:themeColor="text1" w:themeTint="A6"/>
              </w:rPr>
            </w:pPr>
            <w:r>
              <w:rPr>
                <w:color w:val="595959" w:themeColor="text1" w:themeTint="A6"/>
              </w:rPr>
              <w:t xml:space="preserve">Increased use of </w:t>
            </w:r>
            <w:r w:rsidR="003823F3">
              <w:rPr>
                <w:color w:val="595959" w:themeColor="text1" w:themeTint="A6"/>
              </w:rPr>
              <w:t>‘</w:t>
            </w:r>
            <w:r>
              <w:rPr>
                <w:color w:val="595959" w:themeColor="text1" w:themeTint="A6"/>
              </w:rPr>
              <w:t>How Good is OUR School</w:t>
            </w:r>
            <w:r w:rsidR="003823F3">
              <w:rPr>
                <w:color w:val="595959" w:themeColor="text1" w:themeTint="A6"/>
              </w:rPr>
              <w:t>’</w:t>
            </w:r>
            <w:r w:rsidRPr="00A01DA6">
              <w:rPr>
                <w:color w:val="595959" w:themeColor="text1" w:themeTint="A6"/>
              </w:rPr>
              <w:t xml:space="preserve"> – pupil evaluation tool</w:t>
            </w:r>
          </w:p>
          <w:p w14:paraId="49967E5F" w14:textId="7A0873C6" w:rsidR="00773437" w:rsidRPr="00695C46" w:rsidRDefault="00773437" w:rsidP="00C228BA">
            <w:pPr>
              <w:rPr>
                <w:rFonts w:ascii="Arial" w:hAnsi="Arial" w:cs="Arial"/>
                <w:b/>
                <w:bCs/>
                <w:color w:val="004289"/>
                <w:sz w:val="24"/>
                <w:szCs w:val="24"/>
              </w:rPr>
            </w:pPr>
          </w:p>
        </w:tc>
      </w:tr>
      <w:tr w:rsidR="00D17AA8" w:rsidRPr="00695C46" w14:paraId="0C5CE16C" w14:textId="77777777" w:rsidTr="00D17AA8">
        <w:tc>
          <w:tcPr>
            <w:tcW w:w="9006" w:type="dxa"/>
            <w:gridSpan w:val="2"/>
            <w:shd w:val="clear" w:color="auto" w:fill="D0CECE" w:themeFill="background2" w:themeFillShade="E6"/>
          </w:tcPr>
          <w:p w14:paraId="60D35CC8" w14:textId="77777777" w:rsidR="00D17AA8" w:rsidRPr="00695C46" w:rsidRDefault="00D17AA8" w:rsidP="00C228BA">
            <w:pPr>
              <w:rPr>
                <w:rFonts w:ascii="Arial" w:hAnsi="Arial" w:cs="Arial"/>
                <w:sz w:val="24"/>
                <w:szCs w:val="24"/>
              </w:rPr>
            </w:pPr>
          </w:p>
        </w:tc>
        <w:tc>
          <w:tcPr>
            <w:tcW w:w="1762" w:type="dxa"/>
            <w:shd w:val="clear" w:color="auto" w:fill="D0CECE" w:themeFill="background2" w:themeFillShade="E6"/>
          </w:tcPr>
          <w:p w14:paraId="279B501B" w14:textId="77777777" w:rsidR="00D17AA8" w:rsidRPr="00695C46" w:rsidRDefault="00D17AA8" w:rsidP="00C228BA">
            <w:pPr>
              <w:rPr>
                <w:rFonts w:ascii="Arial" w:hAnsi="Arial" w:cs="Arial"/>
                <w:sz w:val="24"/>
                <w:szCs w:val="24"/>
              </w:rPr>
            </w:pPr>
          </w:p>
        </w:tc>
      </w:tr>
      <w:tr w:rsidR="00D17AA8" w:rsidRPr="00695C46" w14:paraId="6A508F9F" w14:textId="77777777" w:rsidTr="00C228BA">
        <w:tc>
          <w:tcPr>
            <w:tcW w:w="9006" w:type="dxa"/>
            <w:gridSpan w:val="2"/>
          </w:tcPr>
          <w:p w14:paraId="0FB429A3" w14:textId="3209727A" w:rsidR="00D17AA8" w:rsidRPr="00695C46" w:rsidRDefault="00D17AA8" w:rsidP="00C228BA">
            <w:pPr>
              <w:rPr>
                <w:rFonts w:ascii="Arial" w:hAnsi="Arial" w:cs="Arial"/>
                <w:sz w:val="24"/>
                <w:szCs w:val="24"/>
              </w:rPr>
            </w:pPr>
            <w:r w:rsidRPr="00695C46">
              <w:rPr>
                <w:rFonts w:ascii="Arial" w:hAnsi="Arial" w:cs="Arial"/>
                <w:b/>
                <w:bCs/>
                <w:sz w:val="24"/>
                <w:szCs w:val="24"/>
              </w:rPr>
              <w:t>Priority</w:t>
            </w:r>
            <w:r w:rsidR="00773437">
              <w:rPr>
                <w:rFonts w:ascii="Arial" w:hAnsi="Arial" w:cs="Arial"/>
                <w:b/>
                <w:bCs/>
                <w:sz w:val="24"/>
                <w:szCs w:val="24"/>
              </w:rPr>
              <w:t xml:space="preserve"> 3</w:t>
            </w:r>
            <w:r w:rsidR="00170016">
              <w:rPr>
                <w:rFonts w:ascii="Arial" w:hAnsi="Arial" w:cs="Arial"/>
                <w:b/>
                <w:bCs/>
                <w:sz w:val="24"/>
                <w:szCs w:val="24"/>
              </w:rPr>
              <w:t xml:space="preserve"> (Long Term Outcome)</w:t>
            </w:r>
            <w:r w:rsidRPr="00695C46">
              <w:rPr>
                <w:rFonts w:ascii="Arial" w:hAnsi="Arial" w:cs="Arial"/>
                <w:sz w:val="24"/>
                <w:szCs w:val="24"/>
              </w:rPr>
              <w:t>:</w:t>
            </w:r>
          </w:p>
        </w:tc>
        <w:tc>
          <w:tcPr>
            <w:tcW w:w="1762" w:type="dxa"/>
          </w:tcPr>
          <w:p w14:paraId="0DAE1461" w14:textId="77777777" w:rsidR="00D17AA8" w:rsidRPr="00695C46" w:rsidRDefault="00D17AA8" w:rsidP="00C228BA">
            <w:pPr>
              <w:rPr>
                <w:rFonts w:ascii="Arial" w:hAnsi="Arial" w:cs="Arial"/>
                <w:sz w:val="24"/>
                <w:szCs w:val="24"/>
              </w:rPr>
            </w:pPr>
          </w:p>
        </w:tc>
      </w:tr>
      <w:tr w:rsidR="00D17AA8" w:rsidRPr="00695C46" w14:paraId="125607CD" w14:textId="77777777" w:rsidTr="00C228BA">
        <w:tc>
          <w:tcPr>
            <w:tcW w:w="10768" w:type="dxa"/>
            <w:gridSpan w:val="3"/>
          </w:tcPr>
          <w:p w14:paraId="2FA2C46B" w14:textId="77777777" w:rsidR="00D17AA8" w:rsidRPr="00695C46" w:rsidRDefault="00D17AA8" w:rsidP="00C228BA">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03247D" w:rsidRPr="00695C46" w14:paraId="5678A8DA" w14:textId="77777777" w:rsidTr="00C228BA">
        <w:tc>
          <w:tcPr>
            <w:tcW w:w="5317" w:type="dxa"/>
            <w:shd w:val="clear" w:color="auto" w:fill="D9D9D9" w:themeFill="background1" w:themeFillShade="D9"/>
          </w:tcPr>
          <w:p w14:paraId="09760F87" w14:textId="77777777" w:rsidR="0003247D" w:rsidRPr="00695C46" w:rsidRDefault="0003247D" w:rsidP="00C228BA">
            <w:pPr>
              <w:rPr>
                <w:rFonts w:ascii="Arial" w:hAnsi="Arial" w:cs="Arial"/>
                <w:b/>
                <w:bCs/>
                <w:sz w:val="24"/>
                <w:szCs w:val="24"/>
              </w:rPr>
            </w:pPr>
            <w:r>
              <w:rPr>
                <w:rFonts w:ascii="Arial" w:hAnsi="Arial" w:cs="Arial"/>
                <w:b/>
                <w:bCs/>
                <w:sz w:val="24"/>
                <w:szCs w:val="24"/>
              </w:rPr>
              <w:t xml:space="preserve">NIF Priority: </w:t>
            </w:r>
          </w:p>
        </w:tc>
        <w:tc>
          <w:tcPr>
            <w:tcW w:w="5451" w:type="dxa"/>
            <w:gridSpan w:val="2"/>
            <w:shd w:val="clear" w:color="auto" w:fill="D9D9D9" w:themeFill="background1" w:themeFillShade="D9"/>
          </w:tcPr>
          <w:p w14:paraId="234984CE" w14:textId="18F443D6" w:rsidR="0003247D" w:rsidRPr="00695C46" w:rsidRDefault="0003247D" w:rsidP="00C228BA">
            <w:pPr>
              <w:rPr>
                <w:rFonts w:ascii="Arial" w:hAnsi="Arial" w:cs="Arial"/>
                <w:b/>
                <w:bCs/>
                <w:sz w:val="24"/>
                <w:szCs w:val="24"/>
              </w:rPr>
            </w:pPr>
            <w:r>
              <w:rPr>
                <w:rFonts w:ascii="Arial" w:hAnsi="Arial" w:cs="Arial"/>
                <w:b/>
                <w:bCs/>
                <w:sz w:val="24"/>
                <w:szCs w:val="24"/>
              </w:rPr>
              <w:t>NIF Driver:</w:t>
            </w:r>
          </w:p>
        </w:tc>
      </w:tr>
      <w:tr w:rsidR="0003247D" w:rsidRPr="00695C46" w14:paraId="186DBADD" w14:textId="77777777" w:rsidTr="00C228BA">
        <w:tc>
          <w:tcPr>
            <w:tcW w:w="5317" w:type="dxa"/>
            <w:shd w:val="clear" w:color="auto" w:fill="D9D9D9" w:themeFill="background1" w:themeFillShade="D9"/>
          </w:tcPr>
          <w:p w14:paraId="6DF2A11D" w14:textId="77777777" w:rsidR="0003247D" w:rsidRPr="00695C46" w:rsidRDefault="0003247D" w:rsidP="00C228BA">
            <w:pPr>
              <w:rPr>
                <w:rFonts w:ascii="Arial" w:hAnsi="Arial" w:cs="Arial"/>
                <w:b/>
                <w:bCs/>
                <w:sz w:val="24"/>
                <w:szCs w:val="24"/>
              </w:rPr>
            </w:pPr>
            <w:r>
              <w:rPr>
                <w:rFonts w:ascii="Arial" w:hAnsi="Arial" w:cs="Arial"/>
                <w:b/>
                <w:bCs/>
                <w:sz w:val="24"/>
                <w:szCs w:val="24"/>
              </w:rPr>
              <w:t>NLC Priority:</w:t>
            </w:r>
          </w:p>
        </w:tc>
        <w:tc>
          <w:tcPr>
            <w:tcW w:w="5451" w:type="dxa"/>
            <w:gridSpan w:val="2"/>
            <w:shd w:val="clear" w:color="auto" w:fill="D9D9D9" w:themeFill="background1" w:themeFillShade="D9"/>
          </w:tcPr>
          <w:p w14:paraId="13D2C8CA" w14:textId="6DDB377D" w:rsidR="0003247D" w:rsidRPr="00695C46" w:rsidRDefault="0003247D" w:rsidP="00C228BA">
            <w:pPr>
              <w:rPr>
                <w:rFonts w:ascii="Arial" w:hAnsi="Arial" w:cs="Arial"/>
                <w:sz w:val="24"/>
                <w:szCs w:val="24"/>
              </w:rPr>
            </w:pPr>
            <w:r>
              <w:rPr>
                <w:rFonts w:ascii="Arial" w:hAnsi="Arial" w:cs="Arial"/>
                <w:b/>
                <w:bCs/>
                <w:sz w:val="24"/>
                <w:szCs w:val="24"/>
              </w:rPr>
              <w:t>QI:</w:t>
            </w:r>
          </w:p>
        </w:tc>
      </w:tr>
      <w:tr w:rsidR="00D17AA8" w:rsidRPr="00695C46" w14:paraId="53C1F642" w14:textId="77777777" w:rsidTr="00C228BA">
        <w:tc>
          <w:tcPr>
            <w:tcW w:w="10768" w:type="dxa"/>
            <w:gridSpan w:val="3"/>
            <w:shd w:val="clear" w:color="auto" w:fill="D9D9D9" w:themeFill="background1" w:themeFillShade="D9"/>
          </w:tcPr>
          <w:p w14:paraId="44A65CB8" w14:textId="77777777" w:rsidR="00D17AA8" w:rsidRPr="00D17AA8" w:rsidRDefault="00D17AA8" w:rsidP="00C228BA">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D3FCDAB" w14:textId="77777777" w:rsidR="00D17AA8" w:rsidRPr="00D17AA8" w:rsidRDefault="00D17AA8" w:rsidP="00C228BA">
            <w:pPr>
              <w:rPr>
                <w:rFonts w:ascii="Arial" w:hAnsi="Arial" w:cs="Arial"/>
                <w:sz w:val="24"/>
                <w:szCs w:val="24"/>
                <w:u w:val="single"/>
              </w:rPr>
            </w:pPr>
          </w:p>
        </w:tc>
      </w:tr>
      <w:tr w:rsidR="00D17AA8" w:rsidRPr="00695C46" w14:paraId="51202136" w14:textId="77777777" w:rsidTr="00C228BA">
        <w:tc>
          <w:tcPr>
            <w:tcW w:w="10768" w:type="dxa"/>
            <w:gridSpan w:val="3"/>
            <w:shd w:val="clear" w:color="auto" w:fill="D9D9D9" w:themeFill="background1" w:themeFillShade="D9"/>
          </w:tcPr>
          <w:p w14:paraId="53111359" w14:textId="77777777" w:rsidR="00D17AA8" w:rsidRPr="00695C46" w:rsidRDefault="00D17AA8" w:rsidP="00C228BA">
            <w:pPr>
              <w:rPr>
                <w:rFonts w:ascii="Arial" w:hAnsi="Arial" w:cs="Arial"/>
                <w:sz w:val="20"/>
                <w:szCs w:val="20"/>
              </w:rPr>
            </w:pPr>
            <w:r>
              <w:rPr>
                <w:rFonts w:ascii="Arial" w:hAnsi="Arial" w:cs="Arial"/>
                <w:sz w:val="20"/>
                <w:szCs w:val="20"/>
              </w:rPr>
              <w:t>RATIONALE:</w:t>
            </w:r>
          </w:p>
        </w:tc>
      </w:tr>
      <w:tr w:rsidR="00D17AA8" w:rsidRPr="00695C46" w14:paraId="17D1A7C6" w14:textId="77777777" w:rsidTr="00C228BA">
        <w:tc>
          <w:tcPr>
            <w:tcW w:w="10768" w:type="dxa"/>
            <w:gridSpan w:val="3"/>
            <w:shd w:val="clear" w:color="auto" w:fill="D9D9D9" w:themeFill="background1" w:themeFillShade="D9"/>
          </w:tcPr>
          <w:p w14:paraId="58A6F353" w14:textId="77777777" w:rsidR="00D17AA8" w:rsidRDefault="00D17AA8" w:rsidP="00C228BA">
            <w:pPr>
              <w:rPr>
                <w:rFonts w:ascii="Arial" w:hAnsi="Arial" w:cs="Arial"/>
                <w:sz w:val="20"/>
                <w:szCs w:val="20"/>
              </w:rPr>
            </w:pPr>
            <w:r>
              <w:rPr>
                <w:rFonts w:ascii="Arial" w:hAnsi="Arial" w:cs="Arial"/>
                <w:sz w:val="20"/>
                <w:szCs w:val="20"/>
              </w:rPr>
              <w:t>OUTCOMES:</w:t>
            </w:r>
          </w:p>
        </w:tc>
      </w:tr>
      <w:tr w:rsidR="00D17AA8" w:rsidRPr="00695C46" w14:paraId="588AA910" w14:textId="77777777" w:rsidTr="00C228BA">
        <w:tc>
          <w:tcPr>
            <w:tcW w:w="10768" w:type="dxa"/>
            <w:gridSpan w:val="3"/>
            <w:shd w:val="clear" w:color="auto" w:fill="D9D9D9" w:themeFill="background1" w:themeFillShade="D9"/>
          </w:tcPr>
          <w:p w14:paraId="611E0AA1" w14:textId="77777777" w:rsidR="00D17AA8" w:rsidRDefault="00D17AA8" w:rsidP="00C228BA">
            <w:pPr>
              <w:rPr>
                <w:rFonts w:ascii="Arial" w:hAnsi="Arial" w:cs="Arial"/>
                <w:sz w:val="20"/>
                <w:szCs w:val="20"/>
              </w:rPr>
            </w:pPr>
            <w:r>
              <w:rPr>
                <w:rFonts w:ascii="Arial" w:hAnsi="Arial" w:cs="Arial"/>
                <w:sz w:val="20"/>
                <w:szCs w:val="20"/>
              </w:rPr>
              <w:t>EXPECTED IMPACT:</w:t>
            </w:r>
          </w:p>
        </w:tc>
      </w:tr>
      <w:tr w:rsidR="00D17AA8" w:rsidRPr="00695C46" w14:paraId="29B2C002" w14:textId="77777777" w:rsidTr="00C228BA">
        <w:tc>
          <w:tcPr>
            <w:tcW w:w="10768" w:type="dxa"/>
            <w:gridSpan w:val="3"/>
          </w:tcPr>
          <w:p w14:paraId="5A84BE33" w14:textId="275B0E54" w:rsidR="00D17AA8" w:rsidRPr="00695C46" w:rsidRDefault="00D17AA8" w:rsidP="00C228BA">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sidR="00811FF0">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3181A03E" w14:textId="77777777" w:rsidR="00D17AA8" w:rsidRPr="00695C46" w:rsidRDefault="00D17AA8" w:rsidP="00C228BA">
            <w:pPr>
              <w:rPr>
                <w:rFonts w:ascii="Arial" w:hAnsi="Arial" w:cs="Arial"/>
                <w:b/>
                <w:bCs/>
                <w:color w:val="004289"/>
                <w:sz w:val="24"/>
                <w:szCs w:val="24"/>
              </w:rPr>
            </w:pPr>
          </w:p>
          <w:p w14:paraId="54ED2BB6" w14:textId="77777777" w:rsidR="00D17AA8" w:rsidRPr="00695C46" w:rsidRDefault="00D17AA8" w:rsidP="00C228BA">
            <w:pPr>
              <w:rPr>
                <w:rFonts w:ascii="Arial" w:hAnsi="Arial" w:cs="Arial"/>
                <w:sz w:val="24"/>
                <w:szCs w:val="24"/>
              </w:rPr>
            </w:pPr>
          </w:p>
        </w:tc>
      </w:tr>
      <w:tr w:rsidR="00D17AA8" w:rsidRPr="00695C46" w14:paraId="44028EE2" w14:textId="77777777" w:rsidTr="00C228BA">
        <w:tc>
          <w:tcPr>
            <w:tcW w:w="10768" w:type="dxa"/>
            <w:gridSpan w:val="3"/>
          </w:tcPr>
          <w:p w14:paraId="497CCCDD" w14:textId="77777777" w:rsidR="00D17AA8" w:rsidRPr="00695C46" w:rsidRDefault="00D17AA8" w:rsidP="00C228BA">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59F5C139" w14:textId="77777777" w:rsidR="00D17AA8" w:rsidRPr="00695C46" w:rsidRDefault="00D17AA8" w:rsidP="00C228BA">
            <w:pPr>
              <w:rPr>
                <w:rFonts w:ascii="Arial" w:hAnsi="Arial" w:cs="Arial"/>
                <w:b/>
                <w:bCs/>
                <w:color w:val="004289"/>
                <w:sz w:val="24"/>
                <w:szCs w:val="24"/>
              </w:rPr>
            </w:pPr>
          </w:p>
        </w:tc>
      </w:tr>
    </w:tbl>
    <w:p w14:paraId="7EF05A69" w14:textId="784EAAFC" w:rsidR="00530970" w:rsidRDefault="00530970">
      <w:pPr>
        <w:rPr>
          <w:rFonts w:ascii="Arial" w:hAnsi="Arial" w:cs="Arial"/>
          <w:b/>
          <w:bCs/>
          <w:sz w:val="24"/>
          <w:szCs w:val="24"/>
          <w:u w:val="single"/>
        </w:rPr>
      </w:pPr>
      <w:bookmarkStart w:id="1" w:name="_Hlk102417787"/>
      <w:r w:rsidRPr="00773437">
        <w:rPr>
          <w:rFonts w:ascii="Arial" w:hAnsi="Arial" w:cs="Arial"/>
          <w:b/>
          <w:bCs/>
          <w:sz w:val="24"/>
          <w:szCs w:val="24"/>
          <w:u w:val="single"/>
        </w:rPr>
        <w:t xml:space="preserve">Section </w:t>
      </w:r>
      <w:r w:rsidR="00F74C57">
        <w:rPr>
          <w:rFonts w:ascii="Arial" w:hAnsi="Arial" w:cs="Arial"/>
          <w:b/>
          <w:bCs/>
          <w:sz w:val="24"/>
          <w:szCs w:val="24"/>
          <w:u w:val="single"/>
        </w:rPr>
        <w:t>4</w:t>
      </w:r>
      <w:r w:rsidR="00430D80" w:rsidRPr="00773437">
        <w:rPr>
          <w:rFonts w:ascii="Arial" w:hAnsi="Arial" w:cs="Arial"/>
          <w:b/>
          <w:bCs/>
          <w:sz w:val="24"/>
          <w:szCs w:val="24"/>
          <w:u w:val="single"/>
        </w:rPr>
        <w:t xml:space="preserve">: </w:t>
      </w:r>
      <w:r w:rsidR="00290BAA">
        <w:rPr>
          <w:rFonts w:ascii="Arial" w:hAnsi="Arial" w:cs="Arial"/>
          <w:b/>
          <w:bCs/>
          <w:sz w:val="24"/>
          <w:szCs w:val="24"/>
          <w:u w:val="single"/>
        </w:rPr>
        <w:t>Key strengths/successes</w:t>
      </w:r>
      <w:r w:rsidR="00773437">
        <w:rPr>
          <w:rFonts w:ascii="Arial" w:hAnsi="Arial" w:cs="Arial"/>
          <w:b/>
          <w:bCs/>
          <w:sz w:val="24"/>
          <w:szCs w:val="24"/>
          <w:u w:val="single"/>
        </w:rPr>
        <w:t xml:space="preserve"> linked to Quality Indicators</w:t>
      </w:r>
    </w:p>
    <w:p w14:paraId="677C4596" w14:textId="24CFEE84" w:rsidR="00E7513E" w:rsidRPr="00E7513E" w:rsidRDefault="00E7513E">
      <w:pPr>
        <w:rPr>
          <w:rFonts w:ascii="Arial" w:hAnsi="Arial" w:cs="Arial"/>
          <w:sz w:val="20"/>
          <w:szCs w:val="20"/>
        </w:rPr>
      </w:pPr>
      <w:bookmarkStart w:id="2" w:name="_Hlk102417942"/>
      <w:bookmarkEnd w:id="1"/>
      <w:r w:rsidRPr="00773437">
        <w:rPr>
          <w:rFonts w:ascii="Arial" w:hAnsi="Arial" w:cs="Arial"/>
          <w:sz w:val="20"/>
          <w:szCs w:val="20"/>
        </w:rPr>
        <w:t>(Please note: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14:paraId="78A8D1DE" w14:textId="4C55F73D" w:rsidR="00EB6947" w:rsidRPr="00E6697E" w:rsidRDefault="0003247D"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sz w:val="20"/>
          <w:szCs w:val="20"/>
        </w:rPr>
        <w:t>Using the information gathered during through ongoing self-evaluation processes</w:t>
      </w:r>
      <w:r w:rsidR="00ED6508" w:rsidRPr="00E6697E">
        <w:rPr>
          <w:rFonts w:ascii="Arial" w:hAnsi="Arial" w:cs="Arial"/>
          <w:sz w:val="20"/>
          <w:szCs w:val="20"/>
        </w:rPr>
        <w:t>, including discussions in attainment trios</w:t>
      </w:r>
      <w:r w:rsidRPr="00E6697E">
        <w:rPr>
          <w:rFonts w:ascii="Arial" w:hAnsi="Arial" w:cs="Arial"/>
          <w:sz w:val="20"/>
          <w:szCs w:val="20"/>
        </w:rPr>
        <w:t>, please outline briefly</w:t>
      </w:r>
      <w:r w:rsidR="005D33CF" w:rsidRPr="00E6697E">
        <w:rPr>
          <w:rFonts w:ascii="Arial" w:hAnsi="Arial" w:cs="Arial"/>
          <w:sz w:val="20"/>
          <w:szCs w:val="20"/>
        </w:rPr>
        <w:t xml:space="preserve"> </w:t>
      </w:r>
      <w:r w:rsidRPr="00E6697E">
        <w:rPr>
          <w:rFonts w:ascii="Arial" w:hAnsi="Arial" w:cs="Arial"/>
          <w:sz w:val="20"/>
          <w:szCs w:val="20"/>
        </w:rPr>
        <w:t>key strengths/</w:t>
      </w:r>
      <w:r w:rsidR="00ED6508" w:rsidRPr="00E6697E">
        <w:rPr>
          <w:rFonts w:ascii="Arial" w:hAnsi="Arial" w:cs="Arial"/>
          <w:sz w:val="20"/>
          <w:szCs w:val="20"/>
        </w:rPr>
        <w:t xml:space="preserve">successes </w:t>
      </w:r>
      <w:r w:rsidRPr="00E6697E">
        <w:rPr>
          <w:rFonts w:ascii="Arial" w:hAnsi="Arial" w:cs="Arial"/>
          <w:sz w:val="20"/>
          <w:szCs w:val="20"/>
        </w:rPr>
        <w:t>in relation to each of the core QIs, and next steps.</w:t>
      </w:r>
      <w:r w:rsidR="005D33CF" w:rsidRPr="00E6697E">
        <w:rPr>
          <w:rFonts w:ascii="Arial" w:hAnsi="Arial" w:cs="Arial"/>
          <w:sz w:val="20"/>
          <w:szCs w:val="20"/>
        </w:rPr>
        <w:t xml:space="preserve"> (</w:t>
      </w:r>
      <w:r w:rsidR="00290BAA" w:rsidRPr="00E6697E">
        <w:rPr>
          <w:rFonts w:ascii="Arial" w:hAnsi="Arial" w:cs="Arial"/>
          <w:sz w:val="20"/>
          <w:szCs w:val="20"/>
        </w:rPr>
        <w:t>QIs</w:t>
      </w:r>
      <w:r w:rsidR="005D33CF" w:rsidRPr="00E6697E">
        <w:rPr>
          <w:rFonts w:ascii="Arial" w:hAnsi="Arial" w:cs="Arial"/>
          <w:sz w:val="20"/>
          <w:szCs w:val="20"/>
        </w:rPr>
        <w:t xml:space="preserve"> should not exceed </w:t>
      </w:r>
      <w:r w:rsidR="007814E3">
        <w:rPr>
          <w:rFonts w:ascii="Arial" w:hAnsi="Arial" w:cs="Arial"/>
          <w:sz w:val="20"/>
          <w:szCs w:val="20"/>
        </w:rPr>
        <w:t>5</w:t>
      </w:r>
      <w:r w:rsidR="00EE46F9">
        <w:rPr>
          <w:rFonts w:ascii="Arial" w:hAnsi="Arial" w:cs="Arial"/>
          <w:sz w:val="20"/>
          <w:szCs w:val="20"/>
        </w:rPr>
        <w:t>00</w:t>
      </w:r>
      <w:r w:rsidR="005D33CF" w:rsidRPr="00E6697E">
        <w:rPr>
          <w:rFonts w:ascii="Arial" w:hAnsi="Arial" w:cs="Arial"/>
          <w:sz w:val="20"/>
          <w:szCs w:val="20"/>
        </w:rPr>
        <w:t xml:space="preserve"> words.)</w:t>
      </w:r>
      <w:r w:rsidRPr="00E6697E">
        <w:rPr>
          <w:rFonts w:ascii="Arial" w:hAnsi="Arial" w:cs="Arial"/>
          <w:sz w:val="20"/>
          <w:szCs w:val="20"/>
        </w:rPr>
        <w:t xml:space="preserve"> When making specific reference to a NIF driver please highlight this is bold for example:</w:t>
      </w:r>
      <w:r w:rsidR="00EB6947" w:rsidRPr="00E6697E">
        <w:rPr>
          <w:rFonts w:ascii="Arial" w:hAnsi="Arial" w:cs="Arial"/>
          <w:sz w:val="20"/>
          <w:szCs w:val="20"/>
        </w:rPr>
        <w:t xml:space="preserve"> </w:t>
      </w:r>
    </w:p>
    <w:p w14:paraId="506B9916" w14:textId="28424215" w:rsidR="00EB6947" w:rsidRPr="00E6697E" w:rsidRDefault="00EB6947"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b/>
          <w:bCs/>
          <w:sz w:val="20"/>
          <w:szCs w:val="20"/>
        </w:rPr>
        <w:t>Teacher Professionalism</w:t>
      </w:r>
      <w:r w:rsidRPr="00E6697E">
        <w:rPr>
          <w:rFonts w:ascii="Arial" w:hAnsi="Arial" w:cs="Arial"/>
          <w:sz w:val="20"/>
          <w:szCs w:val="20"/>
        </w:rPr>
        <w:t>:</w:t>
      </w:r>
      <w:r w:rsidR="00ED1EEC" w:rsidRPr="00E6697E">
        <w:rPr>
          <w:rFonts w:ascii="Arial" w:hAnsi="Arial" w:cs="Arial"/>
          <w:sz w:val="20"/>
          <w:szCs w:val="20"/>
        </w:rPr>
        <w:t xml:space="preserve"> </w:t>
      </w:r>
      <w:r w:rsidRPr="00E6697E">
        <w:rPr>
          <w:rFonts w:ascii="Arial" w:hAnsi="Arial" w:cs="Arial"/>
          <w:sz w:val="20"/>
          <w:szCs w:val="20"/>
        </w:rPr>
        <w:t xml:space="preserve">CLPL has impacted positively on staff confidence levels and understanding of best pedagogical practice, in writing.  </w:t>
      </w:r>
      <w:r w:rsidR="00ED1EEC" w:rsidRPr="00E6697E">
        <w:rPr>
          <w:rFonts w:ascii="Arial" w:hAnsi="Arial" w:cs="Arial"/>
          <w:sz w:val="20"/>
          <w:szCs w:val="20"/>
        </w:rPr>
        <w:t>ACEL data (P4 and P7) has increased by 5% and 10 % respectively. (QI: 1.3, 2.3 and 3.2)</w:t>
      </w:r>
    </w:p>
    <w:bookmarkEnd w:id="2"/>
    <w:p w14:paraId="45EAAAC4" w14:textId="77777777" w:rsidR="00F45B31" w:rsidRDefault="00F45B31" w:rsidP="00F45B31">
      <w:pPr>
        <w:spacing w:after="0"/>
        <w:rPr>
          <w:b/>
          <w:color w:val="595959" w:themeColor="text1" w:themeTint="A6"/>
          <w:u w:val="single"/>
        </w:rPr>
      </w:pPr>
    </w:p>
    <w:p w14:paraId="483FFA0D" w14:textId="293A8AC7" w:rsidR="00F45B31" w:rsidRPr="00F45B31" w:rsidRDefault="00F45B31" w:rsidP="00F45B31">
      <w:pPr>
        <w:spacing w:after="0"/>
        <w:rPr>
          <w:b/>
          <w:color w:val="595959" w:themeColor="text1" w:themeTint="A6"/>
          <w:u w:val="single"/>
        </w:rPr>
      </w:pPr>
      <w:r w:rsidRPr="00F45B31">
        <w:rPr>
          <w:b/>
          <w:color w:val="595959" w:themeColor="text1" w:themeTint="A6"/>
          <w:u w:val="single"/>
        </w:rPr>
        <w:t>NIF– Key Drivers</w:t>
      </w:r>
    </w:p>
    <w:p w14:paraId="0EBA47DB" w14:textId="3C57D298" w:rsidR="00F45B31" w:rsidRPr="00F45B31" w:rsidRDefault="006E49D3" w:rsidP="00F45B31">
      <w:pPr>
        <w:spacing w:after="0"/>
        <w:rPr>
          <w:color w:val="595959" w:themeColor="text1" w:themeTint="A6"/>
        </w:rPr>
      </w:pPr>
      <w:r>
        <w:rPr>
          <w:color w:val="595959" w:themeColor="text1" w:themeTint="A6"/>
          <w:highlight w:val="yellow"/>
        </w:rPr>
        <w:t>School and ELC L</w:t>
      </w:r>
      <w:r w:rsidR="00F45B31" w:rsidRPr="00F45B31">
        <w:rPr>
          <w:color w:val="595959" w:themeColor="text1" w:themeTint="A6"/>
          <w:highlight w:val="yellow"/>
        </w:rPr>
        <w:t>eadership</w:t>
      </w:r>
    </w:p>
    <w:p w14:paraId="1B63573B" w14:textId="3DBA3B04" w:rsidR="00F45B31" w:rsidRPr="00F45B31" w:rsidRDefault="00F45B31" w:rsidP="00F45B31">
      <w:pPr>
        <w:spacing w:after="0" w:line="240" w:lineRule="auto"/>
        <w:rPr>
          <w:color w:val="595959" w:themeColor="text1" w:themeTint="A6"/>
        </w:rPr>
      </w:pPr>
      <w:r>
        <w:rPr>
          <w:color w:val="595959" w:themeColor="text1" w:themeTint="A6"/>
          <w:highlight w:val="red"/>
        </w:rPr>
        <w:t>Teacher and Practitioner P</w:t>
      </w:r>
      <w:r w:rsidRPr="00F45B31">
        <w:rPr>
          <w:color w:val="595959" w:themeColor="text1" w:themeTint="A6"/>
          <w:highlight w:val="red"/>
        </w:rPr>
        <w:t>rofessionalism</w:t>
      </w:r>
    </w:p>
    <w:p w14:paraId="4D162E87" w14:textId="3D69C9A9" w:rsidR="00F45B31" w:rsidRPr="00F45B31" w:rsidRDefault="00F45B31" w:rsidP="00F45B31">
      <w:pPr>
        <w:spacing w:after="0" w:line="240" w:lineRule="auto"/>
        <w:rPr>
          <w:color w:val="595959" w:themeColor="text1" w:themeTint="A6"/>
        </w:rPr>
      </w:pPr>
      <w:r w:rsidRPr="00F45B31">
        <w:rPr>
          <w:color w:val="595959" w:themeColor="text1" w:themeTint="A6"/>
          <w:highlight w:val="green"/>
        </w:rPr>
        <w:t>Parent/Carer Involvement and Engagement</w:t>
      </w:r>
    </w:p>
    <w:p w14:paraId="6703BE71" w14:textId="18FF0B8A" w:rsidR="00F45B31" w:rsidRPr="00F45B31" w:rsidRDefault="00F45B31" w:rsidP="00F45B31">
      <w:pPr>
        <w:spacing w:after="0" w:line="240" w:lineRule="auto"/>
        <w:rPr>
          <w:color w:val="595959" w:themeColor="text1" w:themeTint="A6"/>
        </w:rPr>
      </w:pPr>
      <w:r>
        <w:rPr>
          <w:color w:val="595959" w:themeColor="text1" w:themeTint="A6"/>
          <w:highlight w:val="magenta"/>
        </w:rPr>
        <w:t>Curriculum and A</w:t>
      </w:r>
      <w:r w:rsidRPr="00F45B31">
        <w:rPr>
          <w:color w:val="595959" w:themeColor="text1" w:themeTint="A6"/>
          <w:highlight w:val="magenta"/>
        </w:rPr>
        <w:t>ssessment</w:t>
      </w:r>
    </w:p>
    <w:p w14:paraId="15ADE73F" w14:textId="3097B20C" w:rsidR="00F45B31" w:rsidRPr="00F45B31" w:rsidRDefault="00F45B31" w:rsidP="00F45B31">
      <w:pPr>
        <w:spacing w:after="0" w:line="240" w:lineRule="auto"/>
        <w:rPr>
          <w:color w:val="FFFFFF" w:themeColor="background1"/>
        </w:rPr>
      </w:pPr>
      <w:r>
        <w:rPr>
          <w:color w:val="FFFFFF" w:themeColor="background1"/>
          <w:highlight w:val="blue"/>
        </w:rPr>
        <w:t>School and ELC I</w:t>
      </w:r>
      <w:r w:rsidRPr="00F45B31">
        <w:rPr>
          <w:color w:val="FFFFFF" w:themeColor="background1"/>
          <w:highlight w:val="blue"/>
        </w:rPr>
        <w:t>mprovement</w:t>
      </w:r>
    </w:p>
    <w:p w14:paraId="4B8D0878" w14:textId="1BE2DBA0" w:rsidR="00F45B31" w:rsidRPr="00F45B31" w:rsidRDefault="00F45B31" w:rsidP="00F45B31">
      <w:pPr>
        <w:spacing w:after="0" w:line="240" w:lineRule="auto"/>
        <w:rPr>
          <w:color w:val="FFFFFF" w:themeColor="background1"/>
        </w:rPr>
      </w:pPr>
      <w:r w:rsidRPr="005B0C4F">
        <w:rPr>
          <w:color w:val="FFFFFF" w:themeColor="background1"/>
          <w:highlight w:val="cyan"/>
        </w:rPr>
        <w:t>Performance Information</w:t>
      </w:r>
    </w:p>
    <w:p w14:paraId="3F2BCF3E" w14:textId="77777777" w:rsidR="00F45B31" w:rsidRDefault="00F45B31" w:rsidP="00E7513E">
      <w:pPr>
        <w:spacing w:after="0"/>
        <w:rPr>
          <w:rFonts w:ascii="Arial" w:hAnsi="Arial" w:cs="Arial"/>
          <w:sz w:val="20"/>
          <w:szCs w:val="20"/>
        </w:rPr>
      </w:pPr>
    </w:p>
    <w:p w14:paraId="64D52E8E" w14:textId="77777777" w:rsidR="00E6697E" w:rsidRPr="00E6697E" w:rsidRDefault="00E6697E" w:rsidP="00E7513E">
      <w:pPr>
        <w:spacing w:after="0"/>
        <w:rPr>
          <w:rFonts w:ascii="Arial" w:hAnsi="Arial" w:cs="Arial"/>
          <w:sz w:val="20"/>
          <w:szCs w:val="20"/>
        </w:rPr>
      </w:pPr>
    </w:p>
    <w:p w14:paraId="1DAFC7FF" w14:textId="58BF81B2" w:rsidR="00773437" w:rsidRPr="00773437" w:rsidRDefault="00773437" w:rsidP="005B0C4F">
      <w:pPr>
        <w:jc w:val="both"/>
        <w:rPr>
          <w:rFonts w:ascii="Arial" w:hAnsi="Arial" w:cs="Arial"/>
          <w:b/>
          <w:bCs/>
          <w:sz w:val="24"/>
          <w:szCs w:val="24"/>
          <w:u w:val="single"/>
        </w:rPr>
      </w:pPr>
      <w:r w:rsidRPr="00773437">
        <w:rPr>
          <w:rFonts w:ascii="Arial" w:hAnsi="Arial" w:cs="Arial"/>
          <w:b/>
          <w:bCs/>
          <w:sz w:val="24"/>
          <w:szCs w:val="24"/>
          <w:u w:val="single"/>
        </w:rPr>
        <w:t>How good is our leadership and approach to improvement?</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00031B9A" w:rsidRPr="00261E59" w14:paraId="5C220980" w14:textId="77777777" w:rsidTr="00CF40A7">
        <w:tc>
          <w:tcPr>
            <w:tcW w:w="10349" w:type="dxa"/>
            <w:gridSpan w:val="3"/>
            <w:shd w:val="clear" w:color="auto" w:fill="D9E2F3" w:themeFill="accent1" w:themeFillTint="33"/>
            <w:vAlign w:val="center"/>
          </w:tcPr>
          <w:p w14:paraId="48BB7FC8" w14:textId="2E7C2F51" w:rsidR="00031B9A" w:rsidRPr="00C16E7B" w:rsidRDefault="00031B9A" w:rsidP="00C16E7B">
            <w:pPr>
              <w:rPr>
                <w:rFonts w:ascii="Arial" w:hAnsi="Arial" w:cs="Arial"/>
                <w:b/>
                <w:color w:val="595959"/>
                <w:sz w:val="24"/>
                <w:szCs w:val="24"/>
              </w:rPr>
            </w:pPr>
            <w:bookmarkStart w:id="3" w:name="_Hlk31115022"/>
            <w:r w:rsidRPr="00773437">
              <w:rPr>
                <w:rFonts w:ascii="Arial" w:hAnsi="Arial" w:cs="Arial"/>
                <w:b/>
                <w:color w:val="595959"/>
                <w:sz w:val="24"/>
                <w:szCs w:val="24"/>
              </w:rPr>
              <w:t>QI 1.3 Leadership of change</w:t>
            </w:r>
          </w:p>
        </w:tc>
      </w:tr>
      <w:tr w:rsidR="00C16E7B" w:rsidRPr="00261E59" w14:paraId="4C0D6A24" w14:textId="77777777" w:rsidTr="00C16E7B">
        <w:trPr>
          <w:trHeight w:val="459"/>
        </w:trPr>
        <w:tc>
          <w:tcPr>
            <w:tcW w:w="3970" w:type="dxa"/>
            <w:shd w:val="clear" w:color="auto" w:fill="D9E2F3" w:themeFill="accent1" w:themeFillTint="33"/>
          </w:tcPr>
          <w:p w14:paraId="07A93A0D" w14:textId="412A0397"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Strategic planning for continuous improvement</w:t>
            </w:r>
          </w:p>
        </w:tc>
        <w:tc>
          <w:tcPr>
            <w:tcW w:w="2835" w:type="dxa"/>
            <w:shd w:val="clear" w:color="auto" w:fill="D9E2F3" w:themeFill="accent1" w:themeFillTint="33"/>
          </w:tcPr>
          <w:p w14:paraId="2889DDC4" w14:textId="55FCCDCE" w:rsidR="00C16E7B" w:rsidRPr="00773437" w:rsidRDefault="00C16E7B" w:rsidP="00C16E7B">
            <w:pPr>
              <w:rPr>
                <w:rFonts w:ascii="Arial" w:hAnsi="Arial" w:cs="Arial"/>
                <w:b/>
                <w:color w:val="595959"/>
                <w:sz w:val="24"/>
                <w:szCs w:val="24"/>
              </w:rPr>
            </w:pPr>
            <w:r w:rsidRPr="00773437">
              <w:rPr>
                <w:rFonts w:ascii="Arial" w:hAnsi="Arial" w:cs="Arial"/>
                <w:color w:val="595959"/>
                <w:sz w:val="18"/>
                <w:szCs w:val="18"/>
              </w:rPr>
              <w:t>Implementing improvement and change</w:t>
            </w:r>
          </w:p>
        </w:tc>
      </w:tr>
      <w:tr w:rsidR="00031B9A" w:rsidRPr="00ED6508" w14:paraId="370F4799" w14:textId="77777777" w:rsidTr="00CF40A7">
        <w:trPr>
          <w:trHeight w:val="627"/>
        </w:trPr>
        <w:tc>
          <w:tcPr>
            <w:tcW w:w="10349" w:type="dxa"/>
            <w:gridSpan w:val="3"/>
            <w:shd w:val="clear" w:color="auto" w:fill="auto"/>
            <w:vAlign w:val="center"/>
          </w:tcPr>
          <w:p w14:paraId="42F473E7" w14:textId="0CB0FF8B" w:rsidR="00031B9A" w:rsidRPr="00ED6508" w:rsidRDefault="00031B9A" w:rsidP="00C228BA">
            <w:pPr>
              <w:rPr>
                <w:rFonts w:ascii="Arial" w:hAnsi="Arial" w:cs="Arial"/>
                <w:b/>
                <w:color w:val="595959"/>
                <w:sz w:val="20"/>
                <w:szCs w:val="20"/>
              </w:rPr>
            </w:pPr>
            <w:r w:rsidRPr="00ED6508">
              <w:rPr>
                <w:rFonts w:ascii="Arial" w:hAnsi="Arial" w:cs="Arial"/>
                <w:b/>
                <w:color w:val="595959"/>
                <w:sz w:val="20"/>
                <w:szCs w:val="20"/>
              </w:rPr>
              <w:t xml:space="preserve">Please identify relevant </w:t>
            </w:r>
            <w:r w:rsidR="003229C9" w:rsidRPr="00ED6508">
              <w:rPr>
                <w:rFonts w:ascii="Arial" w:hAnsi="Arial" w:cs="Arial"/>
                <w:b/>
                <w:color w:val="595959"/>
                <w:sz w:val="20"/>
                <w:szCs w:val="20"/>
              </w:rPr>
              <w:t xml:space="preserve">NIF details and highlight links to SIP/PEF Plans.  Please record specific PEF evaluations in </w:t>
            </w:r>
            <w:r w:rsidR="0003247D" w:rsidRPr="00ED6508">
              <w:rPr>
                <w:rFonts w:ascii="Arial" w:hAnsi="Arial" w:cs="Arial"/>
                <w:b/>
                <w:color w:val="595959"/>
                <w:sz w:val="20"/>
                <w:szCs w:val="20"/>
              </w:rPr>
              <w:t>blue.</w:t>
            </w:r>
          </w:p>
        </w:tc>
      </w:tr>
      <w:tr w:rsidR="00031B9A" w:rsidRPr="00ED6508" w14:paraId="616366E0" w14:textId="77777777" w:rsidTr="00CF40A7">
        <w:trPr>
          <w:trHeight w:val="237"/>
        </w:trPr>
        <w:tc>
          <w:tcPr>
            <w:tcW w:w="10349" w:type="dxa"/>
            <w:gridSpan w:val="3"/>
            <w:shd w:val="clear" w:color="auto" w:fill="auto"/>
            <w:vAlign w:val="center"/>
          </w:tcPr>
          <w:p w14:paraId="3C8F52AC" w14:textId="2618E46F" w:rsidR="00031B9A" w:rsidRPr="00ED6508" w:rsidRDefault="00031B9A" w:rsidP="00C228BA">
            <w:pPr>
              <w:rPr>
                <w:rFonts w:ascii="Arial" w:hAnsi="Arial" w:cs="Arial"/>
                <w:b/>
                <w:color w:val="595959"/>
                <w:sz w:val="20"/>
                <w:szCs w:val="20"/>
              </w:rPr>
            </w:pPr>
            <w:r w:rsidRPr="00ED6508">
              <w:rPr>
                <w:rFonts w:ascii="Arial" w:hAnsi="Arial" w:cs="Arial"/>
                <w:b/>
                <w:color w:val="595959"/>
                <w:sz w:val="20"/>
                <w:szCs w:val="20"/>
              </w:rPr>
              <w:t>NIF Priority</w:t>
            </w:r>
            <w:r w:rsidR="00CF40A7" w:rsidRPr="00ED6508">
              <w:rPr>
                <w:rFonts w:ascii="Arial" w:hAnsi="Arial" w:cs="Arial"/>
                <w:b/>
                <w:color w:val="595959"/>
                <w:sz w:val="20"/>
                <w:szCs w:val="20"/>
              </w:rPr>
              <w:t>:</w:t>
            </w:r>
            <w:r w:rsidR="00E854A6">
              <w:rPr>
                <w:rFonts w:ascii="Arial" w:hAnsi="Arial" w:cs="Arial"/>
                <w:b/>
                <w:color w:val="595959"/>
                <w:sz w:val="20"/>
                <w:szCs w:val="20"/>
              </w:rPr>
              <w:t xml:space="preserve"> 1, 2, 3, 5</w:t>
            </w:r>
          </w:p>
        </w:tc>
      </w:tr>
      <w:tr w:rsidR="00031B9A" w:rsidRPr="00ED6508" w14:paraId="31573B4E" w14:textId="77777777" w:rsidTr="00CF40A7">
        <w:trPr>
          <w:trHeight w:val="326"/>
        </w:trPr>
        <w:tc>
          <w:tcPr>
            <w:tcW w:w="10349" w:type="dxa"/>
            <w:gridSpan w:val="3"/>
            <w:shd w:val="clear" w:color="auto" w:fill="auto"/>
            <w:vAlign w:val="center"/>
          </w:tcPr>
          <w:p w14:paraId="45F05E1C" w14:textId="176FC0DE" w:rsidR="00031B9A" w:rsidRPr="00ED6508" w:rsidRDefault="00031B9A" w:rsidP="00C228BA">
            <w:pPr>
              <w:rPr>
                <w:rFonts w:ascii="Arial" w:hAnsi="Arial" w:cs="Arial"/>
                <w:b/>
                <w:color w:val="595959"/>
                <w:sz w:val="20"/>
                <w:szCs w:val="20"/>
              </w:rPr>
            </w:pPr>
            <w:r w:rsidRPr="00ED6508">
              <w:rPr>
                <w:rFonts w:ascii="Arial" w:hAnsi="Arial" w:cs="Arial"/>
                <w:b/>
                <w:color w:val="595959"/>
                <w:sz w:val="20"/>
                <w:szCs w:val="20"/>
              </w:rPr>
              <w:t>NIF Driver</w:t>
            </w:r>
            <w:r w:rsidR="00CF40A7" w:rsidRPr="00ED6508">
              <w:rPr>
                <w:rFonts w:ascii="Arial" w:hAnsi="Arial" w:cs="Arial"/>
                <w:b/>
                <w:color w:val="595959"/>
                <w:sz w:val="20"/>
                <w:szCs w:val="20"/>
              </w:rPr>
              <w:t>:</w:t>
            </w:r>
            <w:r w:rsidR="00E854A6">
              <w:rPr>
                <w:rFonts w:ascii="Arial" w:hAnsi="Arial" w:cs="Arial"/>
                <w:b/>
                <w:color w:val="595959"/>
                <w:sz w:val="20"/>
                <w:szCs w:val="20"/>
              </w:rPr>
              <w:t xml:space="preserve"> 1, 2, 3, 5, 6</w:t>
            </w:r>
          </w:p>
        </w:tc>
      </w:tr>
      <w:tr w:rsidR="003229C9" w:rsidRPr="00ED6508" w14:paraId="6C6D5E97" w14:textId="77777777" w:rsidTr="00CF40A7">
        <w:trPr>
          <w:trHeight w:val="205"/>
        </w:trPr>
        <w:tc>
          <w:tcPr>
            <w:tcW w:w="10349" w:type="dxa"/>
            <w:gridSpan w:val="3"/>
            <w:shd w:val="clear" w:color="auto" w:fill="auto"/>
            <w:vAlign w:val="center"/>
          </w:tcPr>
          <w:p w14:paraId="4C1C1563" w14:textId="7F36363B" w:rsidR="003229C9" w:rsidRPr="00ED6508" w:rsidRDefault="003229C9" w:rsidP="00C228BA">
            <w:pPr>
              <w:rPr>
                <w:rFonts w:ascii="Arial" w:hAnsi="Arial" w:cs="Arial"/>
                <w:b/>
                <w:color w:val="595959"/>
                <w:sz w:val="20"/>
                <w:szCs w:val="20"/>
              </w:rPr>
            </w:pPr>
            <w:r w:rsidRPr="00ED6508">
              <w:rPr>
                <w:rFonts w:ascii="Arial" w:hAnsi="Arial" w:cs="Arial"/>
                <w:b/>
                <w:color w:val="595959"/>
                <w:sz w:val="20"/>
                <w:szCs w:val="20"/>
              </w:rPr>
              <w:t>U</w:t>
            </w:r>
            <w:r w:rsidR="00CF40A7" w:rsidRPr="00ED6508">
              <w:rPr>
                <w:rFonts w:ascii="Arial" w:hAnsi="Arial" w:cs="Arial"/>
                <w:b/>
                <w:color w:val="595959"/>
                <w:sz w:val="20"/>
                <w:szCs w:val="20"/>
              </w:rPr>
              <w:t>NCRC:</w:t>
            </w:r>
            <w:r w:rsidR="00E854A6">
              <w:rPr>
                <w:rFonts w:ascii="Arial" w:hAnsi="Arial" w:cs="Arial"/>
                <w:b/>
                <w:color w:val="595959"/>
                <w:sz w:val="20"/>
                <w:szCs w:val="20"/>
              </w:rPr>
              <w:t xml:space="preserve"> 3, 12, 13, 19, 24, 28, 29</w:t>
            </w:r>
          </w:p>
        </w:tc>
      </w:tr>
      <w:tr w:rsidR="00CF40A7" w:rsidRPr="00ED6508" w14:paraId="286DF869" w14:textId="77777777" w:rsidTr="00CF40A7">
        <w:trPr>
          <w:trHeight w:val="205"/>
        </w:trPr>
        <w:tc>
          <w:tcPr>
            <w:tcW w:w="10349" w:type="dxa"/>
            <w:gridSpan w:val="3"/>
            <w:shd w:val="clear" w:color="auto" w:fill="auto"/>
            <w:vAlign w:val="center"/>
          </w:tcPr>
          <w:p w14:paraId="40416935" w14:textId="246B2F70"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RECR (if appropriate)</w:t>
            </w:r>
          </w:p>
        </w:tc>
      </w:tr>
      <w:tr w:rsidR="00031B9A" w:rsidRPr="00ED6508" w14:paraId="70A7DB49" w14:textId="77777777" w:rsidTr="00CF40A7">
        <w:trPr>
          <w:trHeight w:val="295"/>
        </w:trPr>
        <w:tc>
          <w:tcPr>
            <w:tcW w:w="10349" w:type="dxa"/>
            <w:gridSpan w:val="3"/>
            <w:shd w:val="clear" w:color="auto" w:fill="auto"/>
            <w:vAlign w:val="center"/>
          </w:tcPr>
          <w:p w14:paraId="10C8566A" w14:textId="335CCE3D" w:rsidR="00031B9A" w:rsidRPr="00ED6508" w:rsidRDefault="00031B9A" w:rsidP="00C228BA">
            <w:pPr>
              <w:rPr>
                <w:rFonts w:ascii="Arial" w:hAnsi="Arial" w:cs="Arial"/>
                <w:b/>
                <w:color w:val="595959"/>
                <w:sz w:val="20"/>
                <w:szCs w:val="20"/>
              </w:rPr>
            </w:pPr>
            <w:r w:rsidRPr="00ED6508">
              <w:rPr>
                <w:rFonts w:ascii="Arial" w:hAnsi="Arial" w:cs="Arial"/>
                <w:b/>
                <w:color w:val="595959"/>
                <w:sz w:val="20"/>
                <w:szCs w:val="20"/>
              </w:rPr>
              <w:lastRenderedPageBreak/>
              <w:t>Linked SIP/PEF Priority</w:t>
            </w:r>
            <w:r w:rsidR="00F21800" w:rsidRPr="00ED6508">
              <w:rPr>
                <w:rFonts w:ascii="Arial" w:hAnsi="Arial" w:cs="Arial"/>
                <w:b/>
                <w:color w:val="595959"/>
                <w:sz w:val="20"/>
                <w:szCs w:val="20"/>
              </w:rPr>
              <w:t>:</w:t>
            </w:r>
            <w:r w:rsidR="00E854A6">
              <w:rPr>
                <w:rFonts w:ascii="Arial" w:hAnsi="Arial" w:cs="Arial"/>
                <w:b/>
                <w:color w:val="595959"/>
                <w:sz w:val="20"/>
                <w:szCs w:val="20"/>
              </w:rPr>
              <w:t xml:space="preserve"> cluster, 1, 2</w:t>
            </w:r>
          </w:p>
        </w:tc>
      </w:tr>
      <w:tr w:rsidR="00031B9A" w:rsidRPr="00773437" w14:paraId="2993FD51" w14:textId="77777777" w:rsidTr="00CF40A7">
        <w:trPr>
          <w:trHeight w:val="305"/>
        </w:trPr>
        <w:tc>
          <w:tcPr>
            <w:tcW w:w="10349" w:type="dxa"/>
            <w:gridSpan w:val="3"/>
            <w:shd w:val="clear" w:color="auto" w:fill="D9E2F3" w:themeFill="accent1" w:themeFillTint="33"/>
          </w:tcPr>
          <w:p w14:paraId="4354DC4B" w14:textId="350BA854" w:rsidR="00031B9A" w:rsidRPr="00773437" w:rsidRDefault="00031B9A" w:rsidP="00773437">
            <w:pPr>
              <w:rPr>
                <w:rFonts w:ascii="Arial" w:hAnsi="Arial" w:cs="Arial"/>
                <w:b/>
                <w:color w:val="595959"/>
                <w:sz w:val="24"/>
                <w:szCs w:val="24"/>
              </w:rPr>
            </w:pPr>
            <w:r w:rsidRPr="00773437">
              <w:rPr>
                <w:rFonts w:ascii="Arial" w:hAnsi="Arial" w:cs="Arial"/>
                <w:b/>
                <w:color w:val="595959"/>
                <w:sz w:val="24"/>
                <w:szCs w:val="24"/>
              </w:rPr>
              <w:t>How well are you doing?</w:t>
            </w:r>
            <w:r w:rsidR="00773437">
              <w:rPr>
                <w:rFonts w:ascii="Arial" w:hAnsi="Arial" w:cs="Arial"/>
                <w:b/>
                <w:color w:val="595959"/>
                <w:sz w:val="24"/>
                <w:szCs w:val="24"/>
              </w:rPr>
              <w:t xml:space="preserve">  </w:t>
            </w:r>
            <w:r w:rsidRPr="00773437">
              <w:rPr>
                <w:rFonts w:ascii="Arial" w:hAnsi="Arial" w:cs="Arial"/>
                <w:b/>
                <w:color w:val="595959"/>
                <w:sz w:val="24"/>
                <w:szCs w:val="24"/>
              </w:rPr>
              <w:t>What’s working well for your learners</w:t>
            </w:r>
            <w:r w:rsidR="005D33CF">
              <w:rPr>
                <w:rFonts w:ascii="Arial" w:hAnsi="Arial" w:cs="Arial"/>
                <w:b/>
                <w:color w:val="595959"/>
                <w:sz w:val="24"/>
                <w:szCs w:val="24"/>
              </w:rPr>
              <w:t>?</w:t>
            </w:r>
          </w:p>
        </w:tc>
      </w:tr>
      <w:tr w:rsidR="00031B9A" w:rsidRPr="00773437" w14:paraId="5DAFA0B1" w14:textId="77777777" w:rsidTr="00CF40A7">
        <w:trPr>
          <w:trHeight w:val="627"/>
        </w:trPr>
        <w:tc>
          <w:tcPr>
            <w:tcW w:w="10349" w:type="dxa"/>
            <w:gridSpan w:val="3"/>
            <w:shd w:val="clear" w:color="auto" w:fill="auto"/>
            <w:vAlign w:val="center"/>
          </w:tcPr>
          <w:p w14:paraId="00501D94" w14:textId="77777777" w:rsidR="00E854A6" w:rsidRPr="004473DF" w:rsidRDefault="00E854A6" w:rsidP="00E854A6">
            <w:pPr>
              <w:pStyle w:val="ListParagraph"/>
              <w:numPr>
                <w:ilvl w:val="0"/>
                <w:numId w:val="1"/>
              </w:numPr>
              <w:rPr>
                <w:rFonts w:ascii="Arial" w:hAnsi="Arial" w:cs="Arial"/>
                <w:color w:val="595959"/>
                <w:sz w:val="24"/>
                <w:szCs w:val="24"/>
                <w:highlight w:val="yellow"/>
              </w:rPr>
            </w:pPr>
            <w:bookmarkStart w:id="4" w:name="_Hlk39830112"/>
            <w:r w:rsidRPr="004473DF">
              <w:rPr>
                <w:color w:val="595959" w:themeColor="text1" w:themeTint="A6"/>
                <w:highlight w:val="yellow"/>
              </w:rPr>
              <w:t>Our ‘Vision, Values and Aims’ were created in partnership with members of our school community and are embedded into the life of the school, ensuring a positive ethos.</w:t>
            </w:r>
          </w:p>
          <w:p w14:paraId="1C8B740F" w14:textId="77777777" w:rsidR="00E854A6" w:rsidRPr="004473DF" w:rsidRDefault="00E854A6" w:rsidP="00E854A6">
            <w:pPr>
              <w:pStyle w:val="ListParagraph"/>
              <w:numPr>
                <w:ilvl w:val="0"/>
                <w:numId w:val="1"/>
              </w:numPr>
              <w:rPr>
                <w:rFonts w:ascii="Arial" w:hAnsi="Arial" w:cs="Arial"/>
                <w:color w:val="595959"/>
                <w:sz w:val="24"/>
                <w:szCs w:val="24"/>
                <w:highlight w:val="yellow"/>
              </w:rPr>
            </w:pPr>
            <w:r w:rsidRPr="004473DF">
              <w:rPr>
                <w:color w:val="595959" w:themeColor="text1" w:themeTint="A6"/>
                <w:highlight w:val="yellow"/>
              </w:rPr>
              <w:t>Staff members have a clear understanding of the social, economic and cultural context of the school and consider these factors when implementing change.</w:t>
            </w:r>
          </w:p>
          <w:p w14:paraId="2CF02D42" w14:textId="2E61F816" w:rsidR="00E854A6" w:rsidRPr="00F45B31" w:rsidRDefault="00E854A6" w:rsidP="00E854A6">
            <w:pPr>
              <w:pStyle w:val="ListParagraph"/>
              <w:numPr>
                <w:ilvl w:val="0"/>
                <w:numId w:val="1"/>
              </w:numPr>
              <w:rPr>
                <w:rFonts w:ascii="Arial" w:hAnsi="Arial" w:cs="Arial"/>
                <w:color w:val="595959"/>
                <w:sz w:val="24"/>
                <w:szCs w:val="24"/>
                <w:highlight w:val="red"/>
              </w:rPr>
            </w:pPr>
            <w:r w:rsidRPr="00F45B31">
              <w:rPr>
                <w:color w:val="595959" w:themeColor="text1" w:themeTint="A6"/>
                <w:highlight w:val="red"/>
              </w:rPr>
              <w:t>Knowledge gained from CPD, is shared with colleagues to ensure best pedagogical practice and benefit to pupils.</w:t>
            </w:r>
          </w:p>
          <w:p w14:paraId="1504FB9F" w14:textId="77777777" w:rsidR="00E854A6" w:rsidRPr="006E49D3" w:rsidRDefault="00E854A6" w:rsidP="00E854A6">
            <w:pPr>
              <w:pStyle w:val="ListParagraph"/>
              <w:numPr>
                <w:ilvl w:val="0"/>
                <w:numId w:val="1"/>
              </w:numPr>
              <w:rPr>
                <w:rFonts w:ascii="Arial" w:hAnsi="Arial" w:cs="Arial"/>
                <w:color w:val="595959"/>
                <w:sz w:val="24"/>
                <w:szCs w:val="24"/>
                <w:highlight w:val="red"/>
              </w:rPr>
            </w:pPr>
            <w:r w:rsidRPr="006E49D3">
              <w:rPr>
                <w:color w:val="595959"/>
                <w:highlight w:val="red"/>
              </w:rPr>
              <w:t>Leadership at all levels is both encouraged and supported, with staff strengths and interests utilised to ensure maximum benefit to pupils and our school.</w:t>
            </w:r>
          </w:p>
          <w:p w14:paraId="7B35B08A" w14:textId="77777777" w:rsidR="00E854A6" w:rsidRPr="006E49D3" w:rsidRDefault="00E854A6" w:rsidP="00E854A6">
            <w:pPr>
              <w:pStyle w:val="ListParagraph"/>
              <w:numPr>
                <w:ilvl w:val="0"/>
                <w:numId w:val="1"/>
              </w:numPr>
              <w:rPr>
                <w:rFonts w:ascii="Arial" w:hAnsi="Arial" w:cs="Arial"/>
                <w:color w:val="595959"/>
                <w:sz w:val="24"/>
                <w:szCs w:val="24"/>
                <w:highlight w:val="red"/>
              </w:rPr>
            </w:pPr>
            <w:r w:rsidRPr="006E49D3">
              <w:rPr>
                <w:color w:val="595959" w:themeColor="text1" w:themeTint="A6"/>
                <w:highlight w:val="red"/>
              </w:rPr>
              <w:t>Almost all staff engage in collaborative training with partners from our joint campus and cluster schools.</w:t>
            </w:r>
          </w:p>
          <w:p w14:paraId="18DA7405" w14:textId="77777777" w:rsidR="006E49D3" w:rsidRPr="006E49D3" w:rsidRDefault="00E854A6" w:rsidP="006E49D3">
            <w:pPr>
              <w:pStyle w:val="ListParagraph"/>
              <w:numPr>
                <w:ilvl w:val="0"/>
                <w:numId w:val="1"/>
              </w:numPr>
              <w:rPr>
                <w:rFonts w:ascii="Arial" w:hAnsi="Arial" w:cs="Arial"/>
                <w:color w:val="595959"/>
                <w:sz w:val="24"/>
                <w:szCs w:val="24"/>
                <w:highlight w:val="red"/>
              </w:rPr>
            </w:pPr>
            <w:r w:rsidRPr="006E49D3">
              <w:rPr>
                <w:color w:val="595959"/>
                <w:highlight w:val="red"/>
              </w:rPr>
              <w:t>Most teaching staff have reflected on, engaged with and shown commitment to the updated GTCs standards, at their particular level.</w:t>
            </w:r>
            <w:r w:rsidR="006E49D3">
              <w:rPr>
                <w:color w:val="595959"/>
              </w:rPr>
              <w:t xml:space="preserve">  </w:t>
            </w:r>
          </w:p>
          <w:p w14:paraId="0EDA24C4" w14:textId="20EF569C" w:rsidR="003229C9" w:rsidRPr="004473DF" w:rsidRDefault="00E854A6" w:rsidP="004473DF">
            <w:pPr>
              <w:pStyle w:val="ListParagraph"/>
              <w:rPr>
                <w:rFonts w:ascii="Arial" w:hAnsi="Arial" w:cs="Arial"/>
                <w:color w:val="FFFFFF" w:themeColor="background1"/>
                <w:sz w:val="24"/>
                <w:szCs w:val="24"/>
              </w:rPr>
            </w:pPr>
            <w:r w:rsidRPr="00507777">
              <w:rPr>
                <w:highlight w:val="cyan"/>
              </w:rPr>
              <w:t>A range of data and ongoing self-evaluation is used to inform improvement planning.</w:t>
            </w:r>
            <w:r w:rsidRPr="00507777">
              <w:rPr>
                <w:sz w:val="24"/>
                <w:szCs w:val="24"/>
              </w:rPr>
              <w:t xml:space="preserve"> </w:t>
            </w:r>
          </w:p>
          <w:p w14:paraId="081661B9" w14:textId="24BC79A8" w:rsidR="00031B9A" w:rsidRPr="00773437" w:rsidRDefault="00031B9A" w:rsidP="00CF40A7">
            <w:pPr>
              <w:pStyle w:val="ListParagraph"/>
              <w:rPr>
                <w:sz w:val="24"/>
                <w:szCs w:val="24"/>
              </w:rPr>
            </w:pPr>
          </w:p>
        </w:tc>
      </w:tr>
      <w:bookmarkEnd w:id="4"/>
      <w:tr w:rsidR="00031B9A" w:rsidRPr="00773437" w14:paraId="6AA3ABAF" w14:textId="77777777" w:rsidTr="00CF40A7">
        <w:trPr>
          <w:trHeight w:val="363"/>
        </w:trPr>
        <w:tc>
          <w:tcPr>
            <w:tcW w:w="10349" w:type="dxa"/>
            <w:gridSpan w:val="3"/>
            <w:shd w:val="clear" w:color="auto" w:fill="D9E2F3" w:themeFill="accent1" w:themeFillTint="33"/>
            <w:vAlign w:val="center"/>
          </w:tcPr>
          <w:p w14:paraId="68965765" w14:textId="5110194B" w:rsidR="00031B9A" w:rsidRPr="00773437" w:rsidRDefault="00031B9A" w:rsidP="00C228BA">
            <w:pPr>
              <w:rPr>
                <w:rFonts w:ascii="Arial" w:hAnsi="Arial" w:cs="Arial"/>
                <w:b/>
                <w:color w:val="595959"/>
                <w:sz w:val="24"/>
                <w:szCs w:val="24"/>
              </w:rPr>
            </w:pPr>
            <w:r w:rsidRPr="00773437">
              <w:rPr>
                <w:rFonts w:ascii="Arial" w:hAnsi="Arial" w:cs="Arial"/>
                <w:b/>
                <w:color w:val="595959"/>
                <w:sz w:val="24"/>
                <w:szCs w:val="24"/>
              </w:rPr>
              <w:t>How do you know?</w:t>
            </w:r>
            <w:r w:rsidR="00773437">
              <w:rPr>
                <w:rFonts w:ascii="Arial" w:hAnsi="Arial" w:cs="Arial"/>
                <w:b/>
                <w:color w:val="595959"/>
                <w:sz w:val="24"/>
                <w:szCs w:val="24"/>
              </w:rPr>
              <w:t xml:space="preserve"> </w:t>
            </w:r>
            <w:r w:rsidRPr="00773437">
              <w:rPr>
                <w:rFonts w:ascii="Arial" w:hAnsi="Arial" w:cs="Arial"/>
                <w:b/>
                <w:color w:val="595959"/>
                <w:sz w:val="24"/>
                <w:szCs w:val="24"/>
              </w:rPr>
              <w:t>What evidence do you have of positive impact on learner</w:t>
            </w:r>
            <w:r w:rsidR="005D33CF">
              <w:rPr>
                <w:rFonts w:ascii="Arial" w:hAnsi="Arial" w:cs="Arial"/>
                <w:b/>
                <w:color w:val="595959"/>
                <w:sz w:val="24"/>
                <w:szCs w:val="24"/>
              </w:rPr>
              <w:t>s?</w:t>
            </w:r>
          </w:p>
        </w:tc>
      </w:tr>
      <w:tr w:rsidR="00031B9A" w:rsidRPr="00773437" w14:paraId="3683237B" w14:textId="77777777" w:rsidTr="00CF40A7">
        <w:trPr>
          <w:trHeight w:val="627"/>
        </w:trPr>
        <w:tc>
          <w:tcPr>
            <w:tcW w:w="10349" w:type="dxa"/>
            <w:gridSpan w:val="3"/>
            <w:shd w:val="clear" w:color="auto" w:fill="auto"/>
            <w:vAlign w:val="center"/>
          </w:tcPr>
          <w:p w14:paraId="138E55A0" w14:textId="77777777" w:rsidR="00E854A6" w:rsidRPr="004473DF" w:rsidRDefault="00E854A6" w:rsidP="00E854A6">
            <w:pPr>
              <w:pStyle w:val="ListParagraph"/>
              <w:numPr>
                <w:ilvl w:val="0"/>
                <w:numId w:val="2"/>
              </w:numPr>
              <w:rPr>
                <w:color w:val="595959" w:themeColor="text1" w:themeTint="A6"/>
              </w:rPr>
            </w:pPr>
            <w:r w:rsidRPr="00E854A6">
              <w:rPr>
                <w:color w:val="595959" w:themeColor="text1" w:themeTint="A6"/>
              </w:rPr>
              <w:t>All pupils are provided with a wide range of learning opportunities across the four contexts of learning in line with our Vision, Values and Aims. Through our focus on wellbeing and RRS, most pupils possess a goo</w:t>
            </w:r>
            <w:r w:rsidRPr="004473DF">
              <w:rPr>
                <w:color w:val="595959" w:themeColor="text1" w:themeTint="A6"/>
              </w:rPr>
              <w:t>d sense of wellbeing as evidenced by PASS questionnaires, Strengths and Difficulties assessments and via ‘What I Think’ discussions.</w:t>
            </w:r>
          </w:p>
          <w:p w14:paraId="5677853C" w14:textId="77777777" w:rsidR="00E854A6" w:rsidRPr="004473DF" w:rsidRDefault="00E854A6" w:rsidP="00E854A6">
            <w:pPr>
              <w:pStyle w:val="ListParagraph"/>
              <w:numPr>
                <w:ilvl w:val="0"/>
                <w:numId w:val="2"/>
              </w:numPr>
            </w:pPr>
            <w:r w:rsidRPr="004473DF">
              <w:t>SIMD information and data from various sources is utilised to inform decision making e.g. identification of the poverty related attainment gap, allocation of additional support, ensuring equality of opportunity etc. Most identified pupils have benefited from interventions, appropriate allocation of digital devices and financial benefits have also been awarded to a few families, as a result.</w:t>
            </w:r>
          </w:p>
          <w:p w14:paraId="423F2BC8" w14:textId="77777777" w:rsidR="00E854A6" w:rsidRPr="004473DF" w:rsidRDefault="00E854A6" w:rsidP="00E854A6">
            <w:pPr>
              <w:pStyle w:val="ListParagraph"/>
              <w:numPr>
                <w:ilvl w:val="0"/>
                <w:numId w:val="2"/>
              </w:numPr>
              <w:rPr>
                <w:color w:val="595959" w:themeColor="text1" w:themeTint="A6"/>
              </w:rPr>
            </w:pPr>
            <w:r w:rsidRPr="004473DF">
              <w:rPr>
                <w:color w:val="595959"/>
              </w:rPr>
              <w:t>Training linked to Number Talks, Clicker 8, Language Land, Mindfulness etc. has been cascaded to staff and has been implemented as a result.</w:t>
            </w:r>
          </w:p>
          <w:p w14:paraId="0C7F8175" w14:textId="77777777" w:rsidR="00E854A6" w:rsidRPr="00A75F1B" w:rsidRDefault="00E854A6" w:rsidP="00E854A6">
            <w:pPr>
              <w:pStyle w:val="ListParagraph"/>
              <w:numPr>
                <w:ilvl w:val="0"/>
                <w:numId w:val="2"/>
              </w:numPr>
              <w:rPr>
                <w:color w:val="595959" w:themeColor="text1" w:themeTint="A6"/>
              </w:rPr>
            </w:pPr>
            <w:r w:rsidRPr="00A75F1B">
              <w:rPr>
                <w:color w:val="595959"/>
              </w:rPr>
              <w:t>Awarded RRS Silver status, led by Lynsey Hayworth 2021</w:t>
            </w:r>
          </w:p>
          <w:p w14:paraId="12962B44" w14:textId="77777777" w:rsidR="00E854A6" w:rsidRDefault="00E854A6" w:rsidP="00E854A6">
            <w:pPr>
              <w:pStyle w:val="ListParagraph"/>
              <w:rPr>
                <w:color w:val="595959"/>
              </w:rPr>
            </w:pPr>
            <w:r w:rsidRPr="00A75F1B">
              <w:rPr>
                <w:color w:val="595959"/>
              </w:rPr>
              <w:t>Awarded Eco green flag, led by Sharon Bennett 2021</w:t>
            </w:r>
          </w:p>
          <w:p w14:paraId="2606874D" w14:textId="77777777" w:rsidR="00E854A6" w:rsidRDefault="00E854A6" w:rsidP="00E854A6">
            <w:pPr>
              <w:pStyle w:val="ListParagraph"/>
              <w:rPr>
                <w:color w:val="595959"/>
              </w:rPr>
            </w:pPr>
            <w:r>
              <w:rPr>
                <w:color w:val="595959"/>
              </w:rPr>
              <w:t>John Muir Awards gained by pupils, led by Lorraine Fisher</w:t>
            </w:r>
          </w:p>
          <w:p w14:paraId="63816645" w14:textId="77777777" w:rsidR="00E854A6" w:rsidRDefault="00E854A6" w:rsidP="00E854A6">
            <w:pPr>
              <w:pStyle w:val="ListParagraph"/>
              <w:rPr>
                <w:color w:val="595959"/>
              </w:rPr>
            </w:pPr>
            <w:r>
              <w:rPr>
                <w:color w:val="595959"/>
              </w:rPr>
              <w:t>Digital a</w:t>
            </w:r>
            <w:r w:rsidRPr="00DA49B8">
              <w:rPr>
                <w:color w:val="595959"/>
              </w:rPr>
              <w:t xml:space="preserve">udit/ developments led by Danielle Millar and Jennifer Morrison </w:t>
            </w:r>
          </w:p>
          <w:p w14:paraId="763D41F9" w14:textId="77777777" w:rsidR="00E854A6" w:rsidRDefault="00E854A6" w:rsidP="00E854A6">
            <w:pPr>
              <w:pStyle w:val="ListParagraph"/>
              <w:rPr>
                <w:color w:val="595959"/>
              </w:rPr>
            </w:pPr>
            <w:r w:rsidRPr="00DA49B8">
              <w:rPr>
                <w:color w:val="595959"/>
              </w:rPr>
              <w:t xml:space="preserve">Mindfulness/wellbeing promoted across the school led by Caitlin McFadden </w:t>
            </w:r>
          </w:p>
          <w:p w14:paraId="2718F6A7" w14:textId="77777777" w:rsidR="00E854A6" w:rsidRDefault="00E854A6" w:rsidP="00E854A6">
            <w:pPr>
              <w:pStyle w:val="ListParagraph"/>
              <w:rPr>
                <w:color w:val="595959"/>
              </w:rPr>
            </w:pPr>
            <w:r w:rsidRPr="00DA49B8">
              <w:rPr>
                <w:color w:val="595959"/>
              </w:rPr>
              <w:t>Numeracy developments led by Lynn Logan</w:t>
            </w:r>
          </w:p>
          <w:p w14:paraId="03BB2EA0" w14:textId="77777777" w:rsidR="00E854A6" w:rsidRDefault="00E854A6" w:rsidP="00E854A6">
            <w:pPr>
              <w:pStyle w:val="ListParagraph"/>
              <w:rPr>
                <w:color w:val="595959"/>
              </w:rPr>
            </w:pPr>
            <w:r w:rsidRPr="00DA49B8">
              <w:rPr>
                <w:color w:val="595959"/>
              </w:rPr>
              <w:t>Developing the Young Workforce developments led by Lorraine Fisher</w:t>
            </w:r>
          </w:p>
          <w:p w14:paraId="3EF86E51" w14:textId="77777777" w:rsidR="00E854A6" w:rsidRDefault="00E854A6" w:rsidP="00E854A6">
            <w:pPr>
              <w:pStyle w:val="ListParagraph"/>
              <w:rPr>
                <w:color w:val="595959"/>
              </w:rPr>
            </w:pPr>
            <w:r w:rsidRPr="00DA49B8">
              <w:rPr>
                <w:color w:val="595959"/>
              </w:rPr>
              <w:t>Awarded Gold Sport Scotland status, led by Lynn Logan</w:t>
            </w:r>
          </w:p>
          <w:p w14:paraId="5BACEA1F" w14:textId="77777777" w:rsidR="00E854A6" w:rsidRPr="00317A7B" w:rsidRDefault="00E854A6" w:rsidP="00E854A6">
            <w:pPr>
              <w:pStyle w:val="ListParagraph"/>
              <w:rPr>
                <w:color w:val="595959"/>
              </w:rPr>
            </w:pPr>
            <w:r>
              <w:rPr>
                <w:color w:val="595959"/>
              </w:rPr>
              <w:t>Pupils have greatly benefited from involvement in all of the above.</w:t>
            </w:r>
          </w:p>
          <w:p w14:paraId="75E7EBE8" w14:textId="77777777" w:rsidR="00E854A6" w:rsidRPr="004473DF" w:rsidRDefault="00E854A6" w:rsidP="00E854A6">
            <w:pPr>
              <w:pStyle w:val="ListParagraph"/>
              <w:numPr>
                <w:ilvl w:val="0"/>
                <w:numId w:val="2"/>
              </w:numPr>
              <w:rPr>
                <w:color w:val="595959"/>
              </w:rPr>
            </w:pPr>
            <w:r w:rsidRPr="004473DF">
              <w:rPr>
                <w:color w:val="595959"/>
              </w:rPr>
              <w:t>Sharing good practice and professional dialogue with an extended range of partners has ensured benefits to pupils e.g. Introduction of PASS, training relating to Outdoor Education and ‘Transforming Learning via Formative Assessment’, Solihull, moderation of writing, absence management pilot etc.</w:t>
            </w:r>
          </w:p>
          <w:p w14:paraId="5D5225BB" w14:textId="77777777" w:rsidR="00E854A6" w:rsidRPr="004473DF" w:rsidRDefault="00E854A6" w:rsidP="00E854A6">
            <w:pPr>
              <w:pStyle w:val="ListParagraph"/>
              <w:numPr>
                <w:ilvl w:val="0"/>
                <w:numId w:val="2"/>
              </w:numPr>
              <w:rPr>
                <w:color w:val="595959"/>
              </w:rPr>
            </w:pPr>
            <w:r w:rsidRPr="004473DF">
              <w:rPr>
                <w:color w:val="595959"/>
              </w:rPr>
              <w:t>Staff completed the self-evaluation wheel to identify areas for further development.</w:t>
            </w:r>
          </w:p>
          <w:p w14:paraId="5DAA87E9" w14:textId="337E59EA" w:rsidR="003229C9" w:rsidRPr="004473DF" w:rsidRDefault="00E854A6" w:rsidP="00E854A6">
            <w:pPr>
              <w:pStyle w:val="ListParagraph"/>
              <w:numPr>
                <w:ilvl w:val="0"/>
                <w:numId w:val="2"/>
              </w:numPr>
              <w:rPr>
                <w:rFonts w:ascii="Arial" w:hAnsi="Arial" w:cs="Arial"/>
                <w:bCs/>
                <w:sz w:val="24"/>
                <w:szCs w:val="24"/>
              </w:rPr>
            </w:pPr>
            <w:r w:rsidRPr="004473DF">
              <w:rPr>
                <w:color w:val="595959"/>
              </w:rPr>
              <w:t xml:space="preserve">Self-evaluation has been regularly undertaken to enhance aspects of our practice. Various sources of data further inform our decision making </w:t>
            </w:r>
            <w:proofErr w:type="gramStart"/>
            <w:r w:rsidRPr="004473DF">
              <w:rPr>
                <w:color w:val="595959"/>
              </w:rPr>
              <w:t>e.g.</w:t>
            </w:r>
            <w:proofErr w:type="gramEnd"/>
            <w:r w:rsidRPr="004473DF">
              <w:rPr>
                <w:color w:val="595959"/>
              </w:rPr>
              <w:t xml:space="preserve"> Suffolk, SNSA, CEM etc.</w:t>
            </w:r>
          </w:p>
          <w:p w14:paraId="2C182D00" w14:textId="4DF85FA5" w:rsidR="00031B9A" w:rsidRPr="00773437" w:rsidRDefault="00031B9A" w:rsidP="00CF40A7">
            <w:pPr>
              <w:pStyle w:val="ListParagraph"/>
              <w:rPr>
                <w:sz w:val="24"/>
                <w:szCs w:val="24"/>
              </w:rPr>
            </w:pPr>
          </w:p>
        </w:tc>
      </w:tr>
      <w:tr w:rsidR="00031B9A" w:rsidRPr="00773437" w14:paraId="3D8DF83C" w14:textId="77777777" w:rsidTr="00CF40A7">
        <w:trPr>
          <w:trHeight w:val="379"/>
        </w:trPr>
        <w:tc>
          <w:tcPr>
            <w:tcW w:w="10349" w:type="dxa"/>
            <w:gridSpan w:val="3"/>
            <w:shd w:val="clear" w:color="auto" w:fill="D9E2F3" w:themeFill="accent1" w:themeFillTint="33"/>
            <w:vAlign w:val="center"/>
          </w:tcPr>
          <w:p w14:paraId="52666718" w14:textId="0BAC31FD" w:rsidR="00031B9A" w:rsidRPr="00773437" w:rsidRDefault="00031B9A" w:rsidP="00C228BA">
            <w:pPr>
              <w:rPr>
                <w:rFonts w:ascii="Arial" w:hAnsi="Arial" w:cs="Arial"/>
                <w:b/>
                <w:color w:val="595959"/>
                <w:sz w:val="24"/>
                <w:szCs w:val="24"/>
              </w:rPr>
            </w:pPr>
            <w:r w:rsidRPr="00773437">
              <w:rPr>
                <w:rFonts w:ascii="Arial" w:hAnsi="Arial" w:cs="Arial"/>
                <w:b/>
                <w:color w:val="595959"/>
                <w:sz w:val="24"/>
                <w:szCs w:val="24"/>
              </w:rPr>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00031B9A" w:rsidRPr="00773437" w14:paraId="4606CF94" w14:textId="77777777" w:rsidTr="00CF40A7">
        <w:trPr>
          <w:trHeight w:val="627"/>
        </w:trPr>
        <w:tc>
          <w:tcPr>
            <w:tcW w:w="10349" w:type="dxa"/>
            <w:gridSpan w:val="3"/>
            <w:shd w:val="clear" w:color="auto" w:fill="auto"/>
            <w:vAlign w:val="center"/>
          </w:tcPr>
          <w:p w14:paraId="3EB66AE3" w14:textId="77777777" w:rsidR="00E854A6" w:rsidRDefault="00E854A6" w:rsidP="00E854A6">
            <w:pPr>
              <w:pStyle w:val="ListParagraph"/>
              <w:numPr>
                <w:ilvl w:val="0"/>
                <w:numId w:val="3"/>
              </w:numPr>
              <w:rPr>
                <w:color w:val="595959"/>
              </w:rPr>
            </w:pPr>
            <w:r w:rsidRPr="00804E68">
              <w:rPr>
                <w:color w:val="595959"/>
              </w:rPr>
              <w:t>Continue to seek out new and exciting opportunities for pupils to further enhance their knowledge, skills, wellbeing, confidence and self-esteem.</w:t>
            </w:r>
          </w:p>
          <w:p w14:paraId="772F4FAB" w14:textId="77777777" w:rsidR="00E854A6" w:rsidRPr="00804E68" w:rsidRDefault="00E854A6" w:rsidP="00E854A6">
            <w:pPr>
              <w:pStyle w:val="ListParagraph"/>
              <w:numPr>
                <w:ilvl w:val="0"/>
                <w:numId w:val="3"/>
              </w:numPr>
              <w:rPr>
                <w:color w:val="595959"/>
              </w:rPr>
            </w:pPr>
            <w:r w:rsidRPr="00804E68">
              <w:rPr>
                <w:color w:val="595959" w:themeColor="text1" w:themeTint="A6"/>
              </w:rPr>
              <w:t>Continue to be mindful of our school context and provide continued support to pupils and their families, as appropriate. Further develop our Poverty Proofing Policy, raise awareness of support services and promote avenues for accessing funding.</w:t>
            </w:r>
          </w:p>
          <w:p w14:paraId="6D103EB7" w14:textId="77777777" w:rsidR="00E854A6" w:rsidRDefault="00E854A6" w:rsidP="00E854A6">
            <w:pPr>
              <w:pStyle w:val="ListParagraph"/>
              <w:numPr>
                <w:ilvl w:val="0"/>
                <w:numId w:val="3"/>
              </w:numPr>
              <w:rPr>
                <w:color w:val="595959"/>
              </w:rPr>
            </w:pPr>
            <w:r w:rsidRPr="00804E68">
              <w:rPr>
                <w:color w:val="595959"/>
              </w:rPr>
              <w:t xml:space="preserve">Facilitate more opportunities for staff to learn from colleagues. </w:t>
            </w:r>
          </w:p>
          <w:p w14:paraId="2342EC64" w14:textId="77777777" w:rsidR="00E854A6" w:rsidRDefault="00E854A6" w:rsidP="00E854A6">
            <w:pPr>
              <w:pStyle w:val="ListParagraph"/>
              <w:numPr>
                <w:ilvl w:val="0"/>
                <w:numId w:val="3"/>
              </w:numPr>
              <w:rPr>
                <w:color w:val="595959"/>
              </w:rPr>
            </w:pPr>
            <w:r w:rsidRPr="00804E68">
              <w:rPr>
                <w:color w:val="595959"/>
              </w:rPr>
              <w:lastRenderedPageBreak/>
              <w:t>Continue to encourage empowerment of all stakeholders and seek out opportunities which inspire all parties to become more actively involved in the life, work and success of our school.</w:t>
            </w:r>
          </w:p>
          <w:p w14:paraId="5973802F" w14:textId="77777777" w:rsidR="00E854A6" w:rsidRDefault="00E854A6" w:rsidP="00E854A6">
            <w:pPr>
              <w:pStyle w:val="ListParagraph"/>
              <w:numPr>
                <w:ilvl w:val="0"/>
                <w:numId w:val="3"/>
              </w:numPr>
              <w:rPr>
                <w:color w:val="595959"/>
              </w:rPr>
            </w:pPr>
            <w:r w:rsidRPr="00804E68">
              <w:rPr>
                <w:color w:val="595959"/>
              </w:rPr>
              <w:t>Continue to work in partnership to share good practice and reduce costs. Following the relaxation of Covid restrictions, renew our range of joint partnership initiatives.</w:t>
            </w:r>
          </w:p>
          <w:p w14:paraId="3F096C55" w14:textId="77777777" w:rsidR="00E854A6" w:rsidRDefault="00E854A6" w:rsidP="00E854A6">
            <w:pPr>
              <w:pStyle w:val="ListParagraph"/>
              <w:numPr>
                <w:ilvl w:val="0"/>
                <w:numId w:val="3"/>
              </w:numPr>
              <w:rPr>
                <w:color w:val="595959"/>
              </w:rPr>
            </w:pPr>
            <w:r w:rsidRPr="00804E68">
              <w:rPr>
                <w:color w:val="595959"/>
              </w:rPr>
              <w:t xml:space="preserve">Continue to promote and uphold levels of professionalism as reflected in the revised GTCs standards, to ensure maximum benefit to pupils. </w:t>
            </w:r>
          </w:p>
          <w:p w14:paraId="0A78DA96" w14:textId="678DC9E0" w:rsidR="00031B9A" w:rsidRPr="00773437" w:rsidRDefault="00E854A6" w:rsidP="00E854A6">
            <w:pPr>
              <w:pStyle w:val="ListParagraph"/>
              <w:numPr>
                <w:ilvl w:val="0"/>
                <w:numId w:val="3"/>
              </w:numPr>
              <w:rPr>
                <w:rFonts w:ascii="Arial" w:hAnsi="Arial" w:cs="Arial"/>
                <w:b/>
                <w:color w:val="595959"/>
                <w:sz w:val="24"/>
                <w:szCs w:val="24"/>
              </w:rPr>
            </w:pPr>
            <w:r w:rsidRPr="00804E68">
              <w:rPr>
                <w:color w:val="595959"/>
              </w:rPr>
              <w:t>Further develop skills in data analysis.</w:t>
            </w:r>
            <w:r w:rsidR="00031B9A" w:rsidRPr="00773437">
              <w:rPr>
                <w:rFonts w:ascii="Arial" w:hAnsi="Arial" w:cs="Arial"/>
                <w:b/>
                <w:color w:val="595959"/>
                <w:sz w:val="24"/>
                <w:szCs w:val="24"/>
              </w:rPr>
              <w:t xml:space="preserve"> </w:t>
            </w:r>
          </w:p>
          <w:p w14:paraId="5966563A" w14:textId="33611736" w:rsidR="00031B9A" w:rsidRPr="00773437" w:rsidRDefault="00031B9A" w:rsidP="00CF40A7">
            <w:pPr>
              <w:pStyle w:val="ListParagraph"/>
              <w:rPr>
                <w:rFonts w:ascii="Arial" w:hAnsi="Arial" w:cs="Arial"/>
                <w:b/>
                <w:color w:val="595959"/>
                <w:sz w:val="24"/>
                <w:szCs w:val="24"/>
              </w:rPr>
            </w:pPr>
          </w:p>
        </w:tc>
      </w:tr>
      <w:bookmarkEnd w:id="3"/>
    </w:tbl>
    <w:p w14:paraId="0E5638CF" w14:textId="71202379" w:rsidR="00CF40A7" w:rsidRDefault="00CF40A7" w:rsidP="005B0C4F">
      <w:pPr>
        <w:jc w:val="both"/>
        <w:rPr>
          <w:sz w:val="24"/>
          <w:szCs w:val="24"/>
        </w:rPr>
        <w:sectPr w:rsidR="00CF40A7" w:rsidSect="00A35248">
          <w:pgSz w:w="11906" w:h="16838"/>
          <w:pgMar w:top="851" w:right="566" w:bottom="1440" w:left="851" w:header="708" w:footer="708" w:gutter="0"/>
          <w:cols w:space="708"/>
          <w:docGrid w:linePitch="360"/>
        </w:sectPr>
      </w:pPr>
    </w:p>
    <w:p w14:paraId="24C6397C" w14:textId="7C68FFED" w:rsidR="00CF40A7" w:rsidRPr="008C223C" w:rsidRDefault="00CF40A7" w:rsidP="005B0C4F">
      <w:pPr>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349" w:type="dxa"/>
        <w:tblInd w:w="-856" w:type="dxa"/>
        <w:tblLook w:val="04A0" w:firstRow="1" w:lastRow="0" w:firstColumn="1" w:lastColumn="0" w:noHBand="0" w:noVBand="1"/>
      </w:tblPr>
      <w:tblGrid>
        <w:gridCol w:w="2587"/>
        <w:gridCol w:w="1808"/>
        <w:gridCol w:w="2552"/>
        <w:gridCol w:w="3402"/>
      </w:tblGrid>
      <w:tr w:rsidR="00031B9A" w:rsidRPr="00DA3EA4" w14:paraId="0FE5DCC3" w14:textId="77777777" w:rsidTr="00BF4F7C">
        <w:trPr>
          <w:trHeight w:val="380"/>
        </w:trPr>
        <w:tc>
          <w:tcPr>
            <w:tcW w:w="10349"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C16E7B" w:rsidRPr="00DA3EA4" w14:paraId="21BC8430" w14:textId="77777777" w:rsidTr="00BF4F7C">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CF40A7" w:rsidRPr="00ED6508" w14:paraId="6D666FA7" w14:textId="77777777" w:rsidTr="00CF40A7">
        <w:tblPrEx>
          <w:tblCellMar>
            <w:top w:w="28" w:type="dxa"/>
            <w:bottom w:w="28" w:type="dxa"/>
          </w:tblCellMar>
        </w:tblPrEx>
        <w:trPr>
          <w:trHeight w:val="627"/>
        </w:trPr>
        <w:tc>
          <w:tcPr>
            <w:tcW w:w="10349" w:type="dxa"/>
            <w:gridSpan w:val="4"/>
            <w:shd w:val="clear" w:color="auto" w:fill="auto"/>
            <w:vAlign w:val="center"/>
          </w:tcPr>
          <w:p w14:paraId="1BA393B6" w14:textId="7777777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6F37C050" w14:textId="77777777" w:rsidTr="00CF40A7">
        <w:tblPrEx>
          <w:tblCellMar>
            <w:top w:w="28" w:type="dxa"/>
            <w:bottom w:w="28" w:type="dxa"/>
          </w:tblCellMar>
        </w:tblPrEx>
        <w:trPr>
          <w:trHeight w:val="237"/>
        </w:trPr>
        <w:tc>
          <w:tcPr>
            <w:tcW w:w="10349" w:type="dxa"/>
            <w:gridSpan w:val="4"/>
            <w:shd w:val="clear" w:color="auto" w:fill="auto"/>
            <w:vAlign w:val="center"/>
          </w:tcPr>
          <w:p w14:paraId="0DD63EE6" w14:textId="6D63F739"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NIF Priority:</w:t>
            </w:r>
            <w:r w:rsidR="0048468C">
              <w:rPr>
                <w:rFonts w:ascii="Arial" w:hAnsi="Arial" w:cs="Arial"/>
                <w:b/>
                <w:color w:val="595959"/>
                <w:sz w:val="20"/>
                <w:szCs w:val="20"/>
              </w:rPr>
              <w:t xml:space="preserve"> 1, 3, 4, 5</w:t>
            </w:r>
          </w:p>
        </w:tc>
      </w:tr>
      <w:tr w:rsidR="00CF40A7" w:rsidRPr="00ED6508" w14:paraId="6355D600" w14:textId="77777777" w:rsidTr="00CF40A7">
        <w:tblPrEx>
          <w:tblCellMar>
            <w:top w:w="28" w:type="dxa"/>
            <w:bottom w:w="28" w:type="dxa"/>
          </w:tblCellMar>
        </w:tblPrEx>
        <w:trPr>
          <w:trHeight w:val="326"/>
        </w:trPr>
        <w:tc>
          <w:tcPr>
            <w:tcW w:w="10349" w:type="dxa"/>
            <w:gridSpan w:val="4"/>
            <w:shd w:val="clear" w:color="auto" w:fill="auto"/>
            <w:vAlign w:val="center"/>
          </w:tcPr>
          <w:p w14:paraId="48D9B732" w14:textId="38BC7FB0"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NIF Driver:</w:t>
            </w:r>
            <w:r w:rsidR="0048468C">
              <w:rPr>
                <w:rFonts w:ascii="Arial" w:hAnsi="Arial" w:cs="Arial"/>
                <w:b/>
                <w:color w:val="595959"/>
                <w:sz w:val="20"/>
                <w:szCs w:val="20"/>
              </w:rPr>
              <w:t xml:space="preserve"> 1, 2, 3, 4, 5, 6</w:t>
            </w:r>
          </w:p>
        </w:tc>
      </w:tr>
      <w:tr w:rsidR="00CF40A7" w:rsidRPr="00ED6508" w14:paraId="5EBE8149" w14:textId="77777777" w:rsidTr="00CF40A7">
        <w:tblPrEx>
          <w:tblCellMar>
            <w:top w:w="28" w:type="dxa"/>
            <w:bottom w:w="28" w:type="dxa"/>
          </w:tblCellMar>
        </w:tblPrEx>
        <w:trPr>
          <w:trHeight w:val="205"/>
        </w:trPr>
        <w:tc>
          <w:tcPr>
            <w:tcW w:w="10349" w:type="dxa"/>
            <w:gridSpan w:val="4"/>
            <w:shd w:val="clear" w:color="auto" w:fill="auto"/>
            <w:vAlign w:val="center"/>
          </w:tcPr>
          <w:p w14:paraId="6EFF99DC" w14:textId="639DFA9E"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UNCRC:</w:t>
            </w:r>
            <w:r w:rsidR="0048468C">
              <w:rPr>
                <w:rFonts w:ascii="Arial" w:hAnsi="Arial" w:cs="Arial"/>
                <w:b/>
                <w:color w:val="595959"/>
                <w:sz w:val="20"/>
                <w:szCs w:val="20"/>
              </w:rPr>
              <w:t xml:space="preserve"> 3, 4, 5, 6, 28, 29</w:t>
            </w:r>
          </w:p>
        </w:tc>
      </w:tr>
      <w:tr w:rsidR="00CF40A7" w:rsidRPr="00ED6508" w14:paraId="430F8025" w14:textId="77777777" w:rsidTr="00CF40A7">
        <w:tblPrEx>
          <w:tblCellMar>
            <w:top w:w="28" w:type="dxa"/>
            <w:bottom w:w="28" w:type="dxa"/>
          </w:tblCellMar>
        </w:tblPrEx>
        <w:trPr>
          <w:trHeight w:val="205"/>
        </w:trPr>
        <w:tc>
          <w:tcPr>
            <w:tcW w:w="10349" w:type="dxa"/>
            <w:gridSpan w:val="4"/>
            <w:shd w:val="clear" w:color="auto" w:fill="auto"/>
            <w:vAlign w:val="center"/>
          </w:tcPr>
          <w:p w14:paraId="4D72AACE" w14:textId="7777777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44B4C9B9" w14:textId="77777777" w:rsidTr="00CF40A7">
        <w:tblPrEx>
          <w:tblCellMar>
            <w:top w:w="28" w:type="dxa"/>
            <w:bottom w:w="28" w:type="dxa"/>
          </w:tblCellMar>
        </w:tblPrEx>
        <w:trPr>
          <w:trHeight w:val="295"/>
        </w:trPr>
        <w:tc>
          <w:tcPr>
            <w:tcW w:w="10349" w:type="dxa"/>
            <w:gridSpan w:val="4"/>
            <w:shd w:val="clear" w:color="auto" w:fill="auto"/>
            <w:vAlign w:val="center"/>
          </w:tcPr>
          <w:p w14:paraId="44B3E714" w14:textId="67F02112"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Linked SIP/PEF Priority:</w:t>
            </w:r>
            <w:r w:rsidR="0048468C">
              <w:rPr>
                <w:rFonts w:ascii="Arial" w:hAnsi="Arial" w:cs="Arial"/>
                <w:b/>
                <w:color w:val="595959"/>
                <w:sz w:val="20"/>
                <w:szCs w:val="20"/>
              </w:rPr>
              <w:t xml:space="preserve"> cluster, 1, 2</w:t>
            </w:r>
          </w:p>
        </w:tc>
      </w:tr>
      <w:tr w:rsidR="00031B9A" w:rsidRPr="00261E59" w14:paraId="2D2A3D38" w14:textId="77777777" w:rsidTr="00E7317E">
        <w:tblPrEx>
          <w:tblCellMar>
            <w:top w:w="28" w:type="dxa"/>
            <w:bottom w:w="28" w:type="dxa"/>
          </w:tblCellMar>
        </w:tblPrEx>
        <w:trPr>
          <w:trHeight w:val="191"/>
        </w:trPr>
        <w:tc>
          <w:tcPr>
            <w:tcW w:w="10349" w:type="dxa"/>
            <w:gridSpan w:val="4"/>
            <w:shd w:val="clear" w:color="auto" w:fill="FBE4D5" w:themeFill="accent2" w:themeFillTint="33"/>
            <w:vAlign w:val="center"/>
          </w:tcPr>
          <w:p w14:paraId="497BCB12" w14:textId="0CBF44B4" w:rsidR="00031B9A" w:rsidRPr="00103028" w:rsidRDefault="00031B9A" w:rsidP="00C228BA">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261E59" w14:paraId="583BDEBF" w14:textId="77777777" w:rsidTr="00CF40A7">
        <w:tblPrEx>
          <w:tblCellMar>
            <w:top w:w="28" w:type="dxa"/>
            <w:bottom w:w="28" w:type="dxa"/>
          </w:tblCellMar>
        </w:tblPrEx>
        <w:trPr>
          <w:trHeight w:val="627"/>
        </w:trPr>
        <w:tc>
          <w:tcPr>
            <w:tcW w:w="10349" w:type="dxa"/>
            <w:gridSpan w:val="4"/>
            <w:shd w:val="clear" w:color="auto" w:fill="auto"/>
            <w:vAlign w:val="center"/>
          </w:tcPr>
          <w:p w14:paraId="0EC42D8E" w14:textId="77777777" w:rsidR="0048468C" w:rsidRPr="00507777" w:rsidRDefault="0048468C" w:rsidP="0048468C">
            <w:pPr>
              <w:pStyle w:val="ListParagraph"/>
              <w:numPr>
                <w:ilvl w:val="0"/>
                <w:numId w:val="3"/>
              </w:numPr>
              <w:rPr>
                <w:rFonts w:ascii="Arial" w:hAnsi="Arial" w:cs="Arial"/>
                <w:b/>
                <w:color w:val="595959"/>
                <w:sz w:val="24"/>
                <w:szCs w:val="28"/>
                <w:highlight w:val="yellow"/>
              </w:rPr>
            </w:pPr>
            <w:r w:rsidRPr="00507777">
              <w:rPr>
                <w:color w:val="595959" w:themeColor="text1" w:themeTint="A6"/>
                <w:highlight w:val="yellow"/>
              </w:rPr>
              <w:t>The ethos and culture of our school and our focus on UNCRC ensures a positive learning environment for all pupils.</w:t>
            </w:r>
          </w:p>
          <w:p w14:paraId="17145364" w14:textId="77777777" w:rsidR="0048468C" w:rsidRPr="006E49D3" w:rsidRDefault="0048468C" w:rsidP="0048468C">
            <w:pPr>
              <w:pStyle w:val="ListParagraph"/>
              <w:numPr>
                <w:ilvl w:val="0"/>
                <w:numId w:val="3"/>
              </w:numPr>
              <w:rPr>
                <w:color w:val="595959"/>
                <w:highlight w:val="magenta"/>
              </w:rPr>
            </w:pPr>
            <w:r w:rsidRPr="006E49D3">
              <w:rPr>
                <w:color w:val="595959" w:themeColor="text1" w:themeTint="A6"/>
                <w:highlight w:val="magenta"/>
              </w:rPr>
              <w:t>In all classes a variety of formative and summative approaches are used to monitor and report on pupil progress in learning.</w:t>
            </w:r>
          </w:p>
          <w:p w14:paraId="01CFDCA7" w14:textId="77777777" w:rsidR="0048468C" w:rsidRPr="00F16B0C" w:rsidRDefault="0048468C" w:rsidP="0048468C">
            <w:pPr>
              <w:pStyle w:val="ListParagraph"/>
              <w:numPr>
                <w:ilvl w:val="0"/>
                <w:numId w:val="3"/>
              </w:numPr>
              <w:rPr>
                <w:color w:val="FFFFFF" w:themeColor="background1"/>
                <w:highlight w:val="blue"/>
              </w:rPr>
            </w:pPr>
            <w:r w:rsidRPr="00F16B0C">
              <w:rPr>
                <w:color w:val="FFFFFF" w:themeColor="background1"/>
                <w:highlight w:val="blue"/>
              </w:rPr>
              <w:t>All pupils benefit from differentiated or individualised programmes of work, to ensure appropriate challenge or support.</w:t>
            </w:r>
          </w:p>
          <w:p w14:paraId="1E50A46C" w14:textId="77777777" w:rsidR="0048468C" w:rsidRPr="00F16B0C" w:rsidRDefault="0048468C" w:rsidP="0048468C">
            <w:pPr>
              <w:pStyle w:val="ListParagraph"/>
              <w:numPr>
                <w:ilvl w:val="0"/>
                <w:numId w:val="3"/>
              </w:numPr>
              <w:rPr>
                <w:color w:val="FFFFFF" w:themeColor="background1"/>
                <w:highlight w:val="blue"/>
              </w:rPr>
            </w:pPr>
            <w:r w:rsidRPr="00F16B0C">
              <w:rPr>
                <w:color w:val="FFFFFF" w:themeColor="background1"/>
                <w:highlight w:val="blue"/>
              </w:rPr>
              <w:t>In all classes Digital technology is a feature of our practice and is utilised daily to enhance the teaching and learning.</w:t>
            </w:r>
          </w:p>
          <w:p w14:paraId="16C08E18" w14:textId="5FD5ABD1" w:rsidR="0048468C" w:rsidRPr="004473DF" w:rsidRDefault="0048468C" w:rsidP="0048468C">
            <w:pPr>
              <w:pStyle w:val="ListParagraph"/>
              <w:numPr>
                <w:ilvl w:val="0"/>
                <w:numId w:val="3"/>
              </w:numPr>
              <w:rPr>
                <w:color w:val="FFFFFF" w:themeColor="background1"/>
                <w:highlight w:val="blue"/>
              </w:rPr>
            </w:pPr>
            <w:r w:rsidRPr="004473DF">
              <w:rPr>
                <w:color w:val="FFFFFF" w:themeColor="background1"/>
                <w:highlight w:val="blue"/>
              </w:rPr>
              <w:t>Structured transition programmes from nursery to primary and primary to second</w:t>
            </w:r>
            <w:r w:rsidR="00686841" w:rsidRPr="004473DF">
              <w:rPr>
                <w:color w:val="FFFFFF" w:themeColor="background1"/>
                <w:highlight w:val="blue"/>
              </w:rPr>
              <w:t>ary are provided for all pupils, thereby ensuring continuity and progression.</w:t>
            </w:r>
          </w:p>
          <w:p w14:paraId="7417E471" w14:textId="48D496B2" w:rsidR="0048468C" w:rsidRPr="006E49D3" w:rsidRDefault="0048468C" w:rsidP="0048468C">
            <w:pPr>
              <w:pStyle w:val="ListParagraph"/>
              <w:numPr>
                <w:ilvl w:val="0"/>
                <w:numId w:val="3"/>
              </w:numPr>
              <w:rPr>
                <w:color w:val="595959"/>
                <w:highlight w:val="magenta"/>
              </w:rPr>
            </w:pPr>
            <w:r w:rsidRPr="006E49D3">
              <w:rPr>
                <w:color w:val="595959" w:themeColor="text1" w:themeTint="A6"/>
                <w:highlight w:val="magenta"/>
              </w:rPr>
              <w:t>Pupil’s progress and achievements in literacy, numeracy and health and wellbeing are tracked and monitored through professional</w:t>
            </w:r>
            <w:r w:rsidR="00686841" w:rsidRPr="006E49D3">
              <w:rPr>
                <w:color w:val="595959" w:themeColor="text1" w:themeTint="A6"/>
                <w:highlight w:val="magenta"/>
              </w:rPr>
              <w:t xml:space="preserve"> dialogue between staff and SLT, to ensure appropriate challenge or support.</w:t>
            </w:r>
          </w:p>
          <w:p w14:paraId="48FACA9E" w14:textId="53A3A5F5" w:rsidR="00031B9A" w:rsidRPr="0048468C" w:rsidRDefault="0048468C" w:rsidP="0048468C">
            <w:pPr>
              <w:pStyle w:val="ListParagraph"/>
              <w:numPr>
                <w:ilvl w:val="0"/>
                <w:numId w:val="3"/>
              </w:numPr>
              <w:rPr>
                <w:rFonts w:ascii="Arial" w:hAnsi="Arial" w:cs="Arial"/>
                <w:b/>
                <w:color w:val="595959"/>
                <w:sz w:val="24"/>
                <w:szCs w:val="28"/>
              </w:rPr>
            </w:pPr>
            <w:r w:rsidRPr="00F16B0C">
              <w:rPr>
                <w:color w:val="FFFFFF" w:themeColor="background1"/>
                <w:highlight w:val="blue"/>
              </w:rPr>
              <w:t>Teaching and Learning is enhanced through the use of a newly created digital planning tool.</w:t>
            </w:r>
          </w:p>
        </w:tc>
      </w:tr>
      <w:tr w:rsidR="00031B9A" w:rsidRPr="00261E59" w14:paraId="291B9568" w14:textId="77777777" w:rsidTr="00E7317E">
        <w:tblPrEx>
          <w:tblCellMar>
            <w:top w:w="28" w:type="dxa"/>
            <w:bottom w:w="28" w:type="dxa"/>
          </w:tblCellMar>
        </w:tblPrEx>
        <w:trPr>
          <w:trHeight w:val="277"/>
        </w:trPr>
        <w:tc>
          <w:tcPr>
            <w:tcW w:w="10349" w:type="dxa"/>
            <w:gridSpan w:val="4"/>
            <w:shd w:val="clear" w:color="auto" w:fill="FBE4D5" w:themeFill="accent2" w:themeFillTint="33"/>
            <w:vAlign w:val="center"/>
          </w:tcPr>
          <w:p w14:paraId="3F11CE13" w14:textId="25F19BAE" w:rsidR="00031B9A" w:rsidRPr="00103028" w:rsidRDefault="00031B9A" w:rsidP="00C228BA">
            <w:pPr>
              <w:rPr>
                <w:rFonts w:ascii="Arial" w:hAnsi="Arial" w:cs="Arial"/>
                <w:b/>
                <w:color w:val="595959"/>
                <w:sz w:val="24"/>
                <w:szCs w:val="28"/>
              </w:rPr>
            </w:pPr>
            <w:r w:rsidRPr="00B677DA">
              <w:rPr>
                <w:rFonts w:ascii="Arial" w:hAnsi="Arial" w:cs="Arial"/>
                <w:b/>
                <w:color w:val="595959"/>
                <w:sz w:val="24"/>
                <w:szCs w:val="28"/>
              </w:rPr>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261E59" w14:paraId="00C45216" w14:textId="77777777" w:rsidTr="00CF40A7">
        <w:tblPrEx>
          <w:tblCellMar>
            <w:top w:w="28" w:type="dxa"/>
            <w:bottom w:w="28" w:type="dxa"/>
          </w:tblCellMar>
        </w:tblPrEx>
        <w:trPr>
          <w:trHeight w:val="627"/>
        </w:trPr>
        <w:tc>
          <w:tcPr>
            <w:tcW w:w="10349" w:type="dxa"/>
            <w:gridSpan w:val="4"/>
            <w:shd w:val="clear" w:color="auto" w:fill="auto"/>
            <w:vAlign w:val="center"/>
          </w:tcPr>
          <w:p w14:paraId="70E553F5" w14:textId="1EA6093A" w:rsidR="0048468C" w:rsidRPr="00FE3A9D" w:rsidRDefault="0048468C" w:rsidP="003C142D">
            <w:pPr>
              <w:pStyle w:val="ListParagraph"/>
              <w:numPr>
                <w:ilvl w:val="0"/>
                <w:numId w:val="5"/>
              </w:numPr>
              <w:rPr>
                <w:rFonts w:ascii="Arial" w:hAnsi="Arial" w:cs="Arial"/>
                <w:bCs/>
                <w:szCs w:val="24"/>
              </w:rPr>
            </w:pPr>
            <w:r>
              <w:rPr>
                <w:color w:val="595959"/>
              </w:rPr>
              <w:t>Most p</w:t>
            </w:r>
            <w:r w:rsidRPr="00A94587">
              <w:rPr>
                <w:color w:val="595959"/>
              </w:rPr>
              <w:t xml:space="preserve">upils </w:t>
            </w:r>
            <w:r>
              <w:rPr>
                <w:color w:val="595959"/>
              </w:rPr>
              <w:t xml:space="preserve">are aware of a variety of children’s </w:t>
            </w:r>
            <w:r w:rsidRPr="00A94587">
              <w:rPr>
                <w:color w:val="595959"/>
              </w:rPr>
              <w:t>rights which are integrated into day to day practice and into updated school policies. This has impacted positively o</w:t>
            </w:r>
            <w:r>
              <w:rPr>
                <w:color w:val="595959"/>
              </w:rPr>
              <w:t xml:space="preserve">n behaviour and almost all pupils </w:t>
            </w:r>
            <w:r w:rsidRPr="00A94587">
              <w:rPr>
                <w:color w:val="595959"/>
              </w:rPr>
              <w:t>are well behaved, mannerly and respectful</w:t>
            </w:r>
            <w:r w:rsidR="00686841">
              <w:rPr>
                <w:color w:val="595959"/>
              </w:rPr>
              <w:t>.</w:t>
            </w:r>
          </w:p>
          <w:p w14:paraId="28D2C87B" w14:textId="77777777" w:rsidR="0048468C" w:rsidRPr="00FE3A9D" w:rsidRDefault="0048468C" w:rsidP="003C142D">
            <w:pPr>
              <w:pStyle w:val="ListParagraph"/>
              <w:numPr>
                <w:ilvl w:val="0"/>
                <w:numId w:val="5"/>
              </w:numPr>
              <w:rPr>
                <w:color w:val="595959"/>
              </w:rPr>
            </w:pPr>
            <w:r w:rsidRPr="00FE3A9D">
              <w:rPr>
                <w:color w:val="595959" w:themeColor="text1" w:themeTint="A6"/>
              </w:rPr>
              <w:t>Class visits and jotter monitoring, provide evidence of formative assessment strategies in use, the benefits of which are evidence based.</w:t>
            </w:r>
            <w:r w:rsidRPr="00FE3A9D">
              <w:rPr>
                <w:color w:val="595959"/>
              </w:rPr>
              <w:t xml:space="preserve"> Periodic assessments ensure that a focus is maintained on pupil attainment. Results are analysed and appropriate decisions made to ensure continued progress e.g. appropriate class groupings, reading levels, more challenge required, appropriate interventions etc.  </w:t>
            </w:r>
          </w:p>
          <w:p w14:paraId="3961CE82" w14:textId="500BA1FA" w:rsidR="0048468C" w:rsidRPr="00FE3A9D" w:rsidRDefault="0048468C" w:rsidP="003C142D">
            <w:pPr>
              <w:pStyle w:val="ListParagraph"/>
              <w:numPr>
                <w:ilvl w:val="0"/>
                <w:numId w:val="5"/>
              </w:numPr>
              <w:rPr>
                <w:color w:val="595959" w:themeColor="text1" w:themeTint="A6"/>
              </w:rPr>
            </w:pPr>
            <w:r w:rsidRPr="00FE3A9D">
              <w:rPr>
                <w:color w:val="595959" w:themeColor="text1" w:themeTint="A6"/>
              </w:rPr>
              <w:t xml:space="preserve">Forward Plans, groupings, </w:t>
            </w:r>
            <w:proofErr w:type="spellStart"/>
            <w:r w:rsidRPr="00FE3A9D">
              <w:rPr>
                <w:color w:val="595959" w:themeColor="text1" w:themeTint="A6"/>
              </w:rPr>
              <w:t>Girfme</w:t>
            </w:r>
            <w:proofErr w:type="spellEnd"/>
            <w:r w:rsidRPr="00FE3A9D">
              <w:rPr>
                <w:color w:val="595959" w:themeColor="text1" w:themeTint="A6"/>
              </w:rPr>
              <w:t xml:space="preserve"> Plans all evidence differentiated and individualised programmes to ensure appropriate </w:t>
            </w:r>
            <w:r w:rsidR="00686841">
              <w:rPr>
                <w:color w:val="595959" w:themeColor="text1" w:themeTint="A6"/>
              </w:rPr>
              <w:t>support or challenge for pupils and therefore, continuous development.</w:t>
            </w:r>
          </w:p>
          <w:p w14:paraId="783C1110" w14:textId="77777777" w:rsidR="0048468C" w:rsidRDefault="0048468C" w:rsidP="003C142D">
            <w:pPr>
              <w:pStyle w:val="ListParagraph"/>
              <w:numPr>
                <w:ilvl w:val="0"/>
                <w:numId w:val="5"/>
              </w:numPr>
              <w:rPr>
                <w:color w:val="595959"/>
              </w:rPr>
            </w:pPr>
            <w:r w:rsidRPr="00FE3A9D">
              <w:rPr>
                <w:color w:val="595959"/>
              </w:rPr>
              <w:t xml:space="preserve">A range of digital programmes are used to enhance areas of the curriculum, to reinforce concepts and further develop skills, whilst motivating and engaging pupils.  </w:t>
            </w:r>
            <w:r w:rsidRPr="00FE3A9D">
              <w:rPr>
                <w:color w:val="595959" w:themeColor="text1" w:themeTint="A6"/>
              </w:rPr>
              <w:t>Digital skills are further developed via the Coding Club and participation in regular Code-a-longs and other digital opportunities e.g. Design an App competition.</w:t>
            </w:r>
            <w:r w:rsidRPr="00FE3A9D">
              <w:rPr>
                <w:color w:val="595959"/>
              </w:rPr>
              <w:t xml:space="preserve"> </w:t>
            </w:r>
          </w:p>
          <w:p w14:paraId="336789BA" w14:textId="77777777" w:rsidR="0048468C" w:rsidRDefault="0048468C" w:rsidP="003C142D">
            <w:pPr>
              <w:pStyle w:val="ListParagraph"/>
              <w:numPr>
                <w:ilvl w:val="0"/>
                <w:numId w:val="5"/>
              </w:numPr>
              <w:rPr>
                <w:color w:val="595959" w:themeColor="text1" w:themeTint="A6"/>
              </w:rPr>
            </w:pPr>
            <w:r w:rsidRPr="00FE3A9D">
              <w:rPr>
                <w:color w:val="595959" w:themeColor="text1" w:themeTint="A6"/>
              </w:rPr>
              <w:t>Professional dialogue, regular meetings, provision of a wide range of opportunities including enhanced opportunities, ensure all stakeholders are prepared and fully informed at key points of transition.</w:t>
            </w:r>
          </w:p>
          <w:p w14:paraId="261B623D" w14:textId="5D089D41" w:rsidR="0048468C" w:rsidRPr="0048468C" w:rsidRDefault="0048468C" w:rsidP="003C142D">
            <w:pPr>
              <w:pStyle w:val="ListParagraph"/>
              <w:numPr>
                <w:ilvl w:val="0"/>
                <w:numId w:val="5"/>
              </w:numPr>
              <w:rPr>
                <w:color w:val="595959" w:themeColor="text1" w:themeTint="A6"/>
              </w:rPr>
            </w:pPr>
            <w:r w:rsidRPr="001C4586">
              <w:rPr>
                <w:color w:val="595959"/>
              </w:rPr>
              <w:t xml:space="preserve">ACEL data is updated and annotated termly, following joint discussions with HT, PT and class teacher. Also, termly Planning Meetings provide an opportunity for professional dialogue, the sharing of information for Pastoral Notes and discussions around support for learning, Requests for Assistance and involvement of other agencies. </w:t>
            </w:r>
          </w:p>
          <w:p w14:paraId="476820EF" w14:textId="2B7B5694" w:rsidR="00031B9A" w:rsidRPr="0048468C" w:rsidRDefault="0048468C" w:rsidP="003C142D">
            <w:pPr>
              <w:pStyle w:val="ListParagraph"/>
              <w:numPr>
                <w:ilvl w:val="0"/>
                <w:numId w:val="5"/>
              </w:numPr>
              <w:rPr>
                <w:color w:val="595959" w:themeColor="text1" w:themeTint="A6"/>
              </w:rPr>
            </w:pPr>
            <w:r w:rsidRPr="001C4586">
              <w:rPr>
                <w:color w:val="595959"/>
              </w:rPr>
              <w:lastRenderedPageBreak/>
              <w:t>Digital planning which more effectively supports quality teaching and learning, is implemented across all stages.</w:t>
            </w:r>
          </w:p>
        </w:tc>
      </w:tr>
      <w:tr w:rsidR="00031B9A" w:rsidRPr="00261E59" w14:paraId="7CF8907D" w14:textId="77777777" w:rsidTr="00E7317E">
        <w:tblPrEx>
          <w:tblCellMar>
            <w:top w:w="28" w:type="dxa"/>
            <w:bottom w:w="28" w:type="dxa"/>
          </w:tblCellMar>
        </w:tblPrEx>
        <w:trPr>
          <w:trHeight w:val="249"/>
        </w:trPr>
        <w:tc>
          <w:tcPr>
            <w:tcW w:w="10349" w:type="dxa"/>
            <w:gridSpan w:val="4"/>
            <w:shd w:val="clear" w:color="auto" w:fill="FBE4D5" w:themeFill="accent2" w:themeFillTint="33"/>
            <w:vAlign w:val="center"/>
          </w:tcPr>
          <w:p w14:paraId="0723A188" w14:textId="1986CC72" w:rsidR="00031B9A" w:rsidRPr="00C44346" w:rsidRDefault="00031B9A" w:rsidP="00C228BA">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76AFA149" w14:textId="77777777" w:rsidTr="00CF40A7">
        <w:tblPrEx>
          <w:tblCellMar>
            <w:top w:w="28" w:type="dxa"/>
            <w:bottom w:w="28" w:type="dxa"/>
          </w:tblCellMar>
        </w:tblPrEx>
        <w:trPr>
          <w:trHeight w:val="627"/>
        </w:trPr>
        <w:tc>
          <w:tcPr>
            <w:tcW w:w="10349" w:type="dxa"/>
            <w:gridSpan w:val="4"/>
            <w:shd w:val="clear" w:color="auto" w:fill="auto"/>
            <w:vAlign w:val="center"/>
          </w:tcPr>
          <w:p w14:paraId="6898D079" w14:textId="77777777" w:rsidR="0048468C" w:rsidRDefault="0048468C" w:rsidP="003C142D">
            <w:pPr>
              <w:pStyle w:val="ListParagraph"/>
              <w:numPr>
                <w:ilvl w:val="0"/>
                <w:numId w:val="4"/>
              </w:numPr>
              <w:rPr>
                <w:color w:val="595959"/>
              </w:rPr>
            </w:pPr>
            <w:r w:rsidRPr="00FE3A9D">
              <w:rPr>
                <w:color w:val="595959"/>
              </w:rPr>
              <w:t>Following the lifting of Covid restrictions, continue to reintroduce activities, events etc. which encourage parental/partner involvement in the life and work of the school e.g. Summer Fair, class assemblies and presentations, joint campus activities etc.</w:t>
            </w:r>
          </w:p>
          <w:p w14:paraId="4982AE43" w14:textId="77777777" w:rsidR="0048468C" w:rsidRPr="00FE3A9D" w:rsidRDefault="0048468C" w:rsidP="003C142D">
            <w:pPr>
              <w:pStyle w:val="ListParagraph"/>
              <w:numPr>
                <w:ilvl w:val="0"/>
                <w:numId w:val="4"/>
              </w:numPr>
              <w:rPr>
                <w:color w:val="595959"/>
              </w:rPr>
            </w:pPr>
            <w:r w:rsidRPr="00FE3A9D">
              <w:rPr>
                <w:color w:val="595959"/>
              </w:rPr>
              <w:t xml:space="preserve">Develop capacity for more pupils to create success criteria and identify next steps in learning. </w:t>
            </w:r>
          </w:p>
          <w:p w14:paraId="3564274B" w14:textId="77777777" w:rsidR="0048468C" w:rsidRPr="00FE3A9D" w:rsidRDefault="0048468C" w:rsidP="003C142D">
            <w:pPr>
              <w:pStyle w:val="ListParagraph"/>
              <w:numPr>
                <w:ilvl w:val="0"/>
                <w:numId w:val="4"/>
              </w:numPr>
              <w:rPr>
                <w:color w:val="595959"/>
              </w:rPr>
            </w:pPr>
            <w:r w:rsidRPr="00FE3A9D">
              <w:rPr>
                <w:color w:val="595959"/>
              </w:rPr>
              <w:t>Ensure differentiated and individualised programmes are suitably challenging to facilitate continued progress.</w:t>
            </w:r>
          </w:p>
          <w:p w14:paraId="5E4431C0" w14:textId="77777777" w:rsidR="0048468C" w:rsidRPr="00FE3A9D" w:rsidRDefault="0048468C" w:rsidP="003C142D">
            <w:pPr>
              <w:pStyle w:val="ListParagraph"/>
              <w:numPr>
                <w:ilvl w:val="0"/>
                <w:numId w:val="4"/>
              </w:numPr>
              <w:rPr>
                <w:color w:val="595959"/>
              </w:rPr>
            </w:pPr>
            <w:r w:rsidRPr="00FE3A9D">
              <w:rPr>
                <w:color w:val="595959"/>
              </w:rPr>
              <w:t>Continue to seek out digital CPD and also new programmes and developments. Further develop the role of Digital Champions.</w:t>
            </w:r>
          </w:p>
          <w:p w14:paraId="793573DB" w14:textId="77777777" w:rsidR="0048468C" w:rsidRPr="001221C9" w:rsidRDefault="0048468C" w:rsidP="003C142D">
            <w:pPr>
              <w:pStyle w:val="ListParagraph"/>
              <w:numPr>
                <w:ilvl w:val="0"/>
                <w:numId w:val="4"/>
              </w:numPr>
              <w:rPr>
                <w:color w:val="595959" w:themeColor="text1" w:themeTint="A6"/>
              </w:rPr>
            </w:pPr>
            <w:r w:rsidRPr="001221C9">
              <w:rPr>
                <w:color w:val="595959" w:themeColor="text1" w:themeTint="A6"/>
              </w:rPr>
              <w:t xml:space="preserve">Continue to </w:t>
            </w:r>
            <w:r>
              <w:rPr>
                <w:color w:val="595959" w:themeColor="text1" w:themeTint="A6"/>
              </w:rPr>
              <w:t>reassess our current transition offering and consider ways in which it can be enhanced and further improved.</w:t>
            </w:r>
          </w:p>
          <w:p w14:paraId="12AA81FC" w14:textId="77777777" w:rsidR="0048468C" w:rsidRDefault="0048468C" w:rsidP="003C142D">
            <w:pPr>
              <w:pStyle w:val="ListParagraph"/>
              <w:numPr>
                <w:ilvl w:val="0"/>
                <w:numId w:val="4"/>
              </w:numPr>
              <w:rPr>
                <w:color w:val="595959"/>
              </w:rPr>
            </w:pPr>
            <w:r w:rsidRPr="005338EE">
              <w:rPr>
                <w:color w:val="595959"/>
              </w:rPr>
              <w:t>Continue to build attainment over time data to further strengthen evidence based decision making.</w:t>
            </w:r>
          </w:p>
          <w:p w14:paraId="0EABFA57" w14:textId="324969E7" w:rsidR="00031B9A" w:rsidRPr="00C44346" w:rsidRDefault="0048468C" w:rsidP="003C142D">
            <w:pPr>
              <w:pStyle w:val="ListParagraph"/>
              <w:numPr>
                <w:ilvl w:val="0"/>
                <w:numId w:val="4"/>
              </w:numPr>
              <w:rPr>
                <w:rFonts w:ascii="Arial" w:hAnsi="Arial" w:cs="Arial"/>
                <w:b/>
                <w:color w:val="595959"/>
                <w:sz w:val="24"/>
                <w:szCs w:val="28"/>
              </w:rPr>
            </w:pPr>
            <w:r w:rsidRPr="001C4586">
              <w:rPr>
                <w:color w:val="595959"/>
              </w:rPr>
              <w:t>Continue to evaluate and further adapt, as required</w:t>
            </w:r>
          </w:p>
        </w:tc>
      </w:tr>
    </w:tbl>
    <w:p w14:paraId="4ACB6AE0" w14:textId="77777777" w:rsidR="00031B9A" w:rsidRDefault="00031B9A" w:rsidP="00031B9A">
      <w:pPr>
        <w:pStyle w:val="BodyText3"/>
        <w:rPr>
          <w:b w:val="0"/>
          <w:i w:val="0"/>
        </w:rPr>
        <w:sectPr w:rsidR="00031B9A">
          <w:pgSz w:w="11906" w:h="16838"/>
          <w:pgMar w:top="1440" w:right="1440" w:bottom="1440" w:left="1440" w:header="708" w:footer="708" w:gutter="0"/>
          <w:cols w:space="708"/>
          <w:docGrid w:linePitch="360"/>
        </w:sectPr>
      </w:pPr>
    </w:p>
    <w:p w14:paraId="555D1C3A" w14:textId="1F4B523B" w:rsidR="00E7317E" w:rsidRPr="008C223C" w:rsidRDefault="0048468C" w:rsidP="00031B9A">
      <w:pPr>
        <w:pStyle w:val="BodyText3"/>
        <w:rPr>
          <w:bCs w:val="0"/>
          <w:i w:val="0"/>
          <w:u w:val="single"/>
        </w:rPr>
      </w:pPr>
      <w:r>
        <w:rPr>
          <w:bCs w:val="0"/>
          <w:i w:val="0"/>
          <w:u w:val="single"/>
        </w:rPr>
        <w:lastRenderedPageBreak/>
        <w:t>How good ar</w:t>
      </w:r>
      <w:r w:rsidR="00E7317E" w:rsidRPr="008C223C">
        <w:rPr>
          <w:bCs w:val="0"/>
          <w:i w:val="0"/>
          <w:u w:val="single"/>
        </w:rPr>
        <w:t>e we at improving outcomes for all our learners?</w:t>
      </w:r>
    </w:p>
    <w:tbl>
      <w:tblPr>
        <w:tblStyle w:val="TableGrid"/>
        <w:tblW w:w="10349" w:type="dxa"/>
        <w:tblInd w:w="-856" w:type="dxa"/>
        <w:tblLook w:val="04A0" w:firstRow="1" w:lastRow="0" w:firstColumn="1" w:lastColumn="0" w:noHBand="0" w:noVBand="1"/>
      </w:tblPr>
      <w:tblGrid>
        <w:gridCol w:w="3449"/>
        <w:gridCol w:w="3450"/>
        <w:gridCol w:w="3450"/>
      </w:tblGrid>
      <w:tr w:rsidR="00031B9A" w:rsidRPr="00DA3EA4" w14:paraId="17C03988" w14:textId="77777777" w:rsidTr="009F787B">
        <w:trPr>
          <w:trHeight w:val="277"/>
        </w:trPr>
        <w:tc>
          <w:tcPr>
            <w:tcW w:w="10349" w:type="dxa"/>
            <w:gridSpan w:val="3"/>
            <w:shd w:val="clear" w:color="auto" w:fill="E2EFD9" w:themeFill="accent6" w:themeFillTint="33"/>
          </w:tcPr>
          <w:p w14:paraId="3345CC6D" w14:textId="09F27180" w:rsidR="00031B9A" w:rsidRPr="009F787B" w:rsidRDefault="00031B9A" w:rsidP="009F787B">
            <w:pPr>
              <w:rPr>
                <w:rFonts w:ascii="Arial" w:hAnsi="Arial" w:cs="Arial"/>
                <w:b/>
                <w:sz w:val="28"/>
                <w:szCs w:val="32"/>
              </w:rPr>
            </w:pPr>
            <w:r w:rsidRPr="0055133B">
              <w:rPr>
                <w:rFonts w:ascii="Arial" w:hAnsi="Arial" w:cs="Arial"/>
                <w:b/>
                <w:sz w:val="28"/>
                <w:szCs w:val="32"/>
              </w:rPr>
              <w:t>QI 3.1 Ensuring wellbeing, equality and inclusion</w:t>
            </w:r>
          </w:p>
        </w:tc>
      </w:tr>
      <w:tr w:rsidR="009F787B" w:rsidRPr="00DA3EA4" w14:paraId="48722CBD" w14:textId="77777777" w:rsidTr="009F787B">
        <w:trPr>
          <w:trHeight w:val="226"/>
        </w:trPr>
        <w:tc>
          <w:tcPr>
            <w:tcW w:w="3449" w:type="dxa"/>
            <w:shd w:val="clear" w:color="auto" w:fill="E2EFD9" w:themeFill="accent6" w:themeFillTint="33"/>
          </w:tcPr>
          <w:p w14:paraId="36BAFA2A" w14:textId="2A12974C"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Pr>
          <w:p w14:paraId="3E1BF7FF" w14:textId="26431228"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Pr>
          <w:p w14:paraId="5C912CD7" w14:textId="57D10397" w:rsidR="009F787B" w:rsidRPr="0055133B" w:rsidRDefault="009F787B" w:rsidP="00CF40A7">
            <w:pPr>
              <w:rPr>
                <w:rFonts w:ascii="Arial" w:hAnsi="Arial" w:cs="Arial"/>
                <w:b/>
                <w:sz w:val="28"/>
                <w:szCs w:val="32"/>
              </w:rPr>
            </w:pPr>
            <w:r w:rsidRPr="00CF40A7">
              <w:rPr>
                <w:rFonts w:ascii="Arial" w:hAnsi="Arial" w:cs="Arial"/>
                <w:color w:val="595959"/>
                <w:sz w:val="18"/>
                <w:szCs w:val="18"/>
              </w:rPr>
              <w:t>Inclusion and equality</w:t>
            </w:r>
          </w:p>
        </w:tc>
      </w:tr>
      <w:tr w:rsidR="00CF40A7" w:rsidRPr="00ED6508" w14:paraId="14859F45" w14:textId="77777777" w:rsidTr="00ED6508">
        <w:tblPrEx>
          <w:tblCellMar>
            <w:top w:w="28" w:type="dxa"/>
            <w:bottom w:w="28" w:type="dxa"/>
          </w:tblCellMar>
        </w:tblPrEx>
        <w:trPr>
          <w:trHeight w:val="406"/>
        </w:trPr>
        <w:tc>
          <w:tcPr>
            <w:tcW w:w="10349" w:type="dxa"/>
            <w:gridSpan w:val="3"/>
            <w:shd w:val="clear" w:color="auto" w:fill="auto"/>
            <w:vAlign w:val="center"/>
          </w:tcPr>
          <w:p w14:paraId="06235522" w14:textId="7777777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41C4E51E" w14:textId="77777777" w:rsidTr="00CF40A7">
        <w:tblPrEx>
          <w:tblCellMar>
            <w:top w:w="28" w:type="dxa"/>
            <w:bottom w:w="28" w:type="dxa"/>
          </w:tblCellMar>
        </w:tblPrEx>
        <w:trPr>
          <w:trHeight w:val="237"/>
        </w:trPr>
        <w:tc>
          <w:tcPr>
            <w:tcW w:w="10349" w:type="dxa"/>
            <w:gridSpan w:val="3"/>
            <w:shd w:val="clear" w:color="auto" w:fill="auto"/>
            <w:vAlign w:val="center"/>
          </w:tcPr>
          <w:p w14:paraId="653BCA18" w14:textId="34073E5F"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NIF Priority:</w:t>
            </w:r>
            <w:r w:rsidR="00CD7ABC">
              <w:rPr>
                <w:rFonts w:ascii="Arial" w:hAnsi="Arial" w:cs="Arial"/>
                <w:b/>
                <w:color w:val="595959"/>
                <w:sz w:val="20"/>
                <w:szCs w:val="20"/>
              </w:rPr>
              <w:t xml:space="preserve"> 1, 2, 3, 5</w:t>
            </w:r>
          </w:p>
        </w:tc>
      </w:tr>
      <w:tr w:rsidR="00CF40A7" w:rsidRPr="00ED6508" w14:paraId="5EC76DFC" w14:textId="77777777" w:rsidTr="00CF40A7">
        <w:tblPrEx>
          <w:tblCellMar>
            <w:top w:w="28" w:type="dxa"/>
            <w:bottom w:w="28" w:type="dxa"/>
          </w:tblCellMar>
        </w:tblPrEx>
        <w:trPr>
          <w:trHeight w:val="326"/>
        </w:trPr>
        <w:tc>
          <w:tcPr>
            <w:tcW w:w="10349" w:type="dxa"/>
            <w:gridSpan w:val="3"/>
            <w:shd w:val="clear" w:color="auto" w:fill="auto"/>
            <w:vAlign w:val="center"/>
          </w:tcPr>
          <w:p w14:paraId="3996870A" w14:textId="00AD4C6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NIF Driver:</w:t>
            </w:r>
            <w:r w:rsidR="00CD7ABC">
              <w:rPr>
                <w:rFonts w:ascii="Arial" w:hAnsi="Arial" w:cs="Arial"/>
                <w:b/>
                <w:color w:val="595959"/>
                <w:sz w:val="20"/>
                <w:szCs w:val="20"/>
              </w:rPr>
              <w:t xml:space="preserve"> 2, 3, 4, 5</w:t>
            </w:r>
          </w:p>
        </w:tc>
      </w:tr>
      <w:tr w:rsidR="00CF40A7" w:rsidRPr="00ED6508" w14:paraId="7DC54CFD" w14:textId="77777777" w:rsidTr="00CF40A7">
        <w:tblPrEx>
          <w:tblCellMar>
            <w:top w:w="28" w:type="dxa"/>
            <w:bottom w:w="28" w:type="dxa"/>
          </w:tblCellMar>
        </w:tblPrEx>
        <w:trPr>
          <w:trHeight w:val="205"/>
        </w:trPr>
        <w:tc>
          <w:tcPr>
            <w:tcW w:w="10349" w:type="dxa"/>
            <w:gridSpan w:val="3"/>
            <w:shd w:val="clear" w:color="auto" w:fill="auto"/>
            <w:vAlign w:val="center"/>
          </w:tcPr>
          <w:p w14:paraId="23D35735" w14:textId="66CDF9EE"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UNCRC:</w:t>
            </w:r>
            <w:r w:rsidR="00CD7ABC">
              <w:rPr>
                <w:rFonts w:ascii="Arial" w:hAnsi="Arial" w:cs="Arial"/>
                <w:b/>
                <w:color w:val="595959"/>
                <w:sz w:val="20"/>
                <w:szCs w:val="20"/>
              </w:rPr>
              <w:t xml:space="preserve"> 3, 6, 12, 13, 14, 16, 19, 24, 28, 29</w:t>
            </w:r>
          </w:p>
        </w:tc>
      </w:tr>
      <w:tr w:rsidR="00CF40A7" w:rsidRPr="00ED6508" w14:paraId="27F4DC6C" w14:textId="77777777" w:rsidTr="00CF40A7">
        <w:tblPrEx>
          <w:tblCellMar>
            <w:top w:w="28" w:type="dxa"/>
            <w:bottom w:w="28" w:type="dxa"/>
          </w:tblCellMar>
        </w:tblPrEx>
        <w:trPr>
          <w:trHeight w:val="205"/>
        </w:trPr>
        <w:tc>
          <w:tcPr>
            <w:tcW w:w="10349" w:type="dxa"/>
            <w:gridSpan w:val="3"/>
            <w:shd w:val="clear" w:color="auto" w:fill="auto"/>
            <w:vAlign w:val="center"/>
          </w:tcPr>
          <w:p w14:paraId="152783B8" w14:textId="7777777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0B5CE592" w14:textId="77777777" w:rsidTr="00CF40A7">
        <w:tblPrEx>
          <w:tblCellMar>
            <w:top w:w="28" w:type="dxa"/>
            <w:bottom w:w="28" w:type="dxa"/>
          </w:tblCellMar>
        </w:tblPrEx>
        <w:trPr>
          <w:trHeight w:val="295"/>
        </w:trPr>
        <w:tc>
          <w:tcPr>
            <w:tcW w:w="10349" w:type="dxa"/>
            <w:gridSpan w:val="3"/>
            <w:shd w:val="clear" w:color="auto" w:fill="auto"/>
            <w:vAlign w:val="center"/>
          </w:tcPr>
          <w:p w14:paraId="77B8E602" w14:textId="08431E1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Linked SIP/PEF Priority:</w:t>
            </w:r>
            <w:r w:rsidR="00CD7ABC">
              <w:rPr>
                <w:rFonts w:ascii="Arial" w:hAnsi="Arial" w:cs="Arial"/>
                <w:b/>
                <w:color w:val="595959"/>
                <w:sz w:val="20"/>
                <w:szCs w:val="20"/>
              </w:rPr>
              <w:t xml:space="preserve"> cluster, 1,  2</w:t>
            </w:r>
          </w:p>
        </w:tc>
      </w:tr>
      <w:tr w:rsidR="00031B9A" w:rsidRPr="00261E59" w14:paraId="2F77038D" w14:textId="77777777" w:rsidTr="00E7317E">
        <w:tblPrEx>
          <w:tblCellMar>
            <w:top w:w="28" w:type="dxa"/>
            <w:bottom w:w="28" w:type="dxa"/>
          </w:tblCellMar>
        </w:tblPrEx>
        <w:trPr>
          <w:trHeight w:val="313"/>
        </w:trPr>
        <w:tc>
          <w:tcPr>
            <w:tcW w:w="10349" w:type="dxa"/>
            <w:gridSpan w:val="3"/>
            <w:shd w:val="clear" w:color="auto" w:fill="E2EFD9" w:themeFill="accent6" w:themeFillTint="33"/>
            <w:vAlign w:val="center"/>
          </w:tcPr>
          <w:p w14:paraId="3BA7CD2D" w14:textId="7E6603EF" w:rsidR="00031B9A" w:rsidRPr="00103028" w:rsidRDefault="00031B9A" w:rsidP="00C228BA">
            <w:pPr>
              <w:rPr>
                <w:rFonts w:ascii="Arial" w:hAnsi="Arial" w:cs="Arial"/>
                <w:b/>
                <w:color w:val="595959"/>
                <w:sz w:val="24"/>
                <w:szCs w:val="28"/>
              </w:rPr>
            </w:pPr>
            <w:bookmarkStart w:id="5" w:name="_Hlk3111550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261E59" w14:paraId="410E1149" w14:textId="77777777" w:rsidTr="00CF40A7">
        <w:tblPrEx>
          <w:tblCellMar>
            <w:top w:w="28" w:type="dxa"/>
            <w:bottom w:w="28" w:type="dxa"/>
          </w:tblCellMar>
        </w:tblPrEx>
        <w:trPr>
          <w:trHeight w:val="627"/>
        </w:trPr>
        <w:tc>
          <w:tcPr>
            <w:tcW w:w="10349" w:type="dxa"/>
            <w:gridSpan w:val="3"/>
            <w:shd w:val="clear" w:color="auto" w:fill="auto"/>
            <w:vAlign w:val="center"/>
          </w:tcPr>
          <w:p w14:paraId="6080A49C" w14:textId="77777777" w:rsidR="00CD7ABC" w:rsidRPr="00507777" w:rsidRDefault="00CD7ABC" w:rsidP="003C142D">
            <w:pPr>
              <w:pStyle w:val="ListParagraph"/>
              <w:numPr>
                <w:ilvl w:val="0"/>
                <w:numId w:val="7"/>
              </w:numPr>
              <w:rPr>
                <w:color w:val="595959"/>
                <w:highlight w:val="magenta"/>
              </w:rPr>
            </w:pPr>
            <w:r w:rsidRPr="00507777">
              <w:rPr>
                <w:color w:val="595959"/>
                <w:highlight w:val="magenta"/>
              </w:rPr>
              <w:t>Almost all pupils have an awareness of the wellbeing indicators and can suggest ways in which wellbeing can be promoted.</w:t>
            </w:r>
          </w:p>
          <w:p w14:paraId="4237D76D" w14:textId="77777777" w:rsidR="00CD7ABC" w:rsidRPr="00507777" w:rsidRDefault="00CD7ABC" w:rsidP="003C142D">
            <w:pPr>
              <w:pStyle w:val="ListParagraph"/>
              <w:numPr>
                <w:ilvl w:val="0"/>
                <w:numId w:val="7"/>
              </w:numPr>
              <w:rPr>
                <w:color w:val="595959"/>
                <w:highlight w:val="magenta"/>
              </w:rPr>
            </w:pPr>
            <w:r w:rsidRPr="00507777">
              <w:rPr>
                <w:color w:val="595959"/>
                <w:highlight w:val="magenta"/>
              </w:rPr>
              <w:t>All pupils benefit from two hours of P.E. which is supplemented by a wide range of physical activity.</w:t>
            </w:r>
          </w:p>
          <w:p w14:paraId="735059DE" w14:textId="77777777" w:rsidR="00CD7ABC" w:rsidRPr="00F16B0C" w:rsidRDefault="00CD7ABC" w:rsidP="003C142D">
            <w:pPr>
              <w:pStyle w:val="ListParagraph"/>
              <w:numPr>
                <w:ilvl w:val="0"/>
                <w:numId w:val="7"/>
              </w:numPr>
              <w:rPr>
                <w:color w:val="FFFFFF" w:themeColor="background1"/>
                <w:highlight w:val="blue"/>
              </w:rPr>
            </w:pPr>
            <w:r w:rsidRPr="00F16B0C">
              <w:rPr>
                <w:color w:val="FFFFFF" w:themeColor="background1"/>
                <w:highlight w:val="blue"/>
              </w:rPr>
              <w:t xml:space="preserve">Identified pupil needs are effectively supported via </w:t>
            </w:r>
            <w:proofErr w:type="spellStart"/>
            <w:r w:rsidRPr="00F16B0C">
              <w:rPr>
                <w:color w:val="FFFFFF" w:themeColor="background1"/>
                <w:highlight w:val="blue"/>
              </w:rPr>
              <w:t>Girfme</w:t>
            </w:r>
            <w:proofErr w:type="spellEnd"/>
            <w:r w:rsidRPr="00F16B0C">
              <w:rPr>
                <w:color w:val="FFFFFF" w:themeColor="background1"/>
                <w:highlight w:val="blue"/>
              </w:rPr>
              <w:t xml:space="preserve"> plans, which detail individualised interventions.</w:t>
            </w:r>
          </w:p>
          <w:p w14:paraId="6C94A1B7" w14:textId="77777777" w:rsidR="00CD7ABC" w:rsidRPr="00F16B0C" w:rsidRDefault="00CD7ABC" w:rsidP="003C142D">
            <w:pPr>
              <w:pStyle w:val="ListParagraph"/>
              <w:numPr>
                <w:ilvl w:val="0"/>
                <w:numId w:val="7"/>
              </w:numPr>
              <w:rPr>
                <w:color w:val="FFFFFF" w:themeColor="background1"/>
                <w:highlight w:val="blue"/>
              </w:rPr>
            </w:pPr>
            <w:r w:rsidRPr="00F16B0C">
              <w:rPr>
                <w:color w:val="FFFFFF" w:themeColor="background1"/>
                <w:highlight w:val="blue"/>
              </w:rPr>
              <w:t>Pupil thoughts and feelings are regularly captured to ensure a high level of wellbeing.</w:t>
            </w:r>
          </w:p>
          <w:p w14:paraId="1D0CE44A" w14:textId="77777777" w:rsidR="00CD7ABC" w:rsidRPr="004473DF" w:rsidRDefault="00CD7ABC" w:rsidP="003C142D">
            <w:pPr>
              <w:pStyle w:val="ListParagraph"/>
              <w:numPr>
                <w:ilvl w:val="0"/>
                <w:numId w:val="7"/>
              </w:numPr>
              <w:rPr>
                <w:color w:val="595959"/>
                <w:highlight w:val="red"/>
              </w:rPr>
            </w:pPr>
            <w:r w:rsidRPr="004473DF">
              <w:rPr>
                <w:color w:val="595959"/>
                <w:highlight w:val="red"/>
              </w:rPr>
              <w:t>Extensive training linked to the area of Health and Wellbeing has ensured positive benefits for all pupils.</w:t>
            </w:r>
          </w:p>
          <w:p w14:paraId="129EB9A3" w14:textId="77777777" w:rsidR="00CD7ABC" w:rsidRPr="00507777" w:rsidRDefault="00CD7ABC" w:rsidP="003C142D">
            <w:pPr>
              <w:pStyle w:val="ListParagraph"/>
              <w:numPr>
                <w:ilvl w:val="0"/>
                <w:numId w:val="7"/>
              </w:numPr>
              <w:rPr>
                <w:color w:val="595959"/>
                <w:highlight w:val="magenta"/>
              </w:rPr>
            </w:pPr>
            <w:r w:rsidRPr="00507777">
              <w:rPr>
                <w:color w:val="595959"/>
                <w:highlight w:val="magenta"/>
              </w:rPr>
              <w:t>Diversity is valued and celebrated by our focus on other world religions, religious festivals and through involvement in a range of other initiatives.</w:t>
            </w:r>
          </w:p>
          <w:p w14:paraId="63DDA310" w14:textId="77777777" w:rsidR="0048468C" w:rsidRPr="004473DF" w:rsidRDefault="00CD7ABC" w:rsidP="003C142D">
            <w:pPr>
              <w:pStyle w:val="ListParagraph"/>
              <w:numPr>
                <w:ilvl w:val="0"/>
                <w:numId w:val="7"/>
              </w:numPr>
              <w:rPr>
                <w:color w:val="595959"/>
                <w:highlight w:val="red"/>
              </w:rPr>
            </w:pPr>
            <w:r w:rsidRPr="004473DF">
              <w:rPr>
                <w:color w:val="595959"/>
                <w:highlight w:val="red"/>
              </w:rPr>
              <w:t>Pupil wellbeing is effectively addressed via a range of multi-agency and cluster based support.</w:t>
            </w:r>
          </w:p>
          <w:p w14:paraId="6D67C56E" w14:textId="3510E2E8" w:rsidR="00031B9A" w:rsidRPr="0048468C" w:rsidRDefault="00CD7ABC" w:rsidP="003C142D">
            <w:pPr>
              <w:pStyle w:val="ListParagraph"/>
              <w:numPr>
                <w:ilvl w:val="0"/>
                <w:numId w:val="7"/>
              </w:numPr>
              <w:rPr>
                <w:color w:val="595959"/>
              </w:rPr>
            </w:pPr>
            <w:r w:rsidRPr="004473DF">
              <w:rPr>
                <w:color w:val="595959"/>
                <w:highlight w:val="red"/>
              </w:rPr>
              <w:t>All staff members engage in annual Child/Adult Protection training, to ensure appropriate safeguarding of our school community</w:t>
            </w:r>
          </w:p>
        </w:tc>
      </w:tr>
      <w:tr w:rsidR="00031B9A" w:rsidRPr="00261E59" w14:paraId="794C5C5A" w14:textId="77777777" w:rsidTr="00E7317E">
        <w:tblPrEx>
          <w:tblCellMar>
            <w:top w:w="28" w:type="dxa"/>
            <w:bottom w:w="28" w:type="dxa"/>
          </w:tblCellMar>
        </w:tblPrEx>
        <w:trPr>
          <w:trHeight w:val="385"/>
        </w:trPr>
        <w:tc>
          <w:tcPr>
            <w:tcW w:w="10349" w:type="dxa"/>
            <w:gridSpan w:val="3"/>
            <w:shd w:val="clear" w:color="auto" w:fill="E2EFD9" w:themeFill="accent6" w:themeFillTint="33"/>
            <w:vAlign w:val="center"/>
          </w:tcPr>
          <w:p w14:paraId="1F116495" w14:textId="369D78F1" w:rsidR="00031B9A" w:rsidRPr="00103028" w:rsidRDefault="00031B9A" w:rsidP="00C228BA">
            <w:pPr>
              <w:rPr>
                <w:rFonts w:ascii="Arial" w:hAnsi="Arial" w:cs="Arial"/>
                <w:b/>
                <w:color w:val="595959"/>
                <w:sz w:val="24"/>
                <w:szCs w:val="28"/>
              </w:rPr>
            </w:pPr>
            <w:r w:rsidRPr="00B677DA">
              <w:rPr>
                <w:rFonts w:ascii="Arial" w:hAnsi="Arial" w:cs="Arial"/>
                <w:b/>
                <w:color w:val="595959"/>
                <w:sz w:val="24"/>
                <w:szCs w:val="28"/>
              </w:rPr>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D7ABC" w:rsidRPr="00261E59" w14:paraId="30F7E639" w14:textId="77777777" w:rsidTr="00CF40A7">
        <w:tblPrEx>
          <w:tblCellMar>
            <w:top w:w="28" w:type="dxa"/>
            <w:bottom w:w="28" w:type="dxa"/>
          </w:tblCellMar>
        </w:tblPrEx>
        <w:trPr>
          <w:trHeight w:val="627"/>
        </w:trPr>
        <w:tc>
          <w:tcPr>
            <w:tcW w:w="10349" w:type="dxa"/>
            <w:gridSpan w:val="3"/>
            <w:shd w:val="clear" w:color="auto" w:fill="auto"/>
            <w:vAlign w:val="center"/>
          </w:tcPr>
          <w:p w14:paraId="743722D6" w14:textId="77777777" w:rsidR="00CD7ABC" w:rsidRPr="0048468C" w:rsidRDefault="00CD7ABC" w:rsidP="003C142D">
            <w:pPr>
              <w:pStyle w:val="ListParagraph"/>
              <w:numPr>
                <w:ilvl w:val="0"/>
                <w:numId w:val="8"/>
              </w:numPr>
              <w:rPr>
                <w:color w:val="595959"/>
              </w:rPr>
            </w:pPr>
            <w:r w:rsidRPr="0048468C">
              <w:rPr>
                <w:color w:val="595959"/>
              </w:rPr>
              <w:t xml:space="preserve">The Healthy Schools resource is used across all stages to ensure coverage of </w:t>
            </w:r>
            <w:proofErr w:type="spellStart"/>
            <w:r w:rsidRPr="0048468C">
              <w:rPr>
                <w:color w:val="595959"/>
              </w:rPr>
              <w:t>CfE</w:t>
            </w:r>
            <w:proofErr w:type="spellEnd"/>
            <w:r w:rsidRPr="0048468C">
              <w:rPr>
                <w:color w:val="595959"/>
              </w:rPr>
              <w:t xml:space="preserve"> experiences and outcomes, with a different wellbeing indicator as a monthly focus. Pupils are able to discuss wellbeing and show an awareness of what wellbeing entails. Classwork and wall displays evidence related pupil knowledge.</w:t>
            </w:r>
          </w:p>
          <w:p w14:paraId="024058EB" w14:textId="77777777" w:rsidR="00CD7ABC" w:rsidRDefault="00CD7ABC" w:rsidP="003C142D">
            <w:pPr>
              <w:pStyle w:val="ListParagraph"/>
              <w:numPr>
                <w:ilvl w:val="0"/>
                <w:numId w:val="8"/>
              </w:numPr>
              <w:rPr>
                <w:color w:val="595959"/>
              </w:rPr>
            </w:pPr>
            <w:r w:rsidRPr="001C4586">
              <w:rPr>
                <w:color w:val="595959"/>
              </w:rPr>
              <w:t>Participation in P.E, sporting festivals and after school clubs, an annual 12 week swimming programme for P6 and P7 pupils and an annual Health Week all contribute to increased levels of physical fitness. Promotion of local sports clubs also features. Pupil surveys linked to OHSL highlight areas of special interest and club registers evidence levels of participation</w:t>
            </w:r>
            <w:r>
              <w:rPr>
                <w:color w:val="595959"/>
              </w:rPr>
              <w:t>.</w:t>
            </w:r>
          </w:p>
          <w:p w14:paraId="799FD582" w14:textId="77777777" w:rsidR="00CD7ABC" w:rsidRDefault="00CD7ABC" w:rsidP="003C142D">
            <w:pPr>
              <w:pStyle w:val="ListParagraph"/>
              <w:numPr>
                <w:ilvl w:val="0"/>
                <w:numId w:val="8"/>
              </w:numPr>
              <w:rPr>
                <w:color w:val="595959"/>
              </w:rPr>
            </w:pPr>
            <w:proofErr w:type="spellStart"/>
            <w:r w:rsidRPr="001C4586">
              <w:rPr>
                <w:color w:val="595959"/>
              </w:rPr>
              <w:t>Girfme</w:t>
            </w:r>
            <w:proofErr w:type="spellEnd"/>
            <w:r w:rsidRPr="001C4586">
              <w:rPr>
                <w:color w:val="595959"/>
              </w:rPr>
              <w:t xml:space="preserve"> Plans, created in partnership with pupils and parents/carers, are implemented to ensure continued pupil progress. Staged intervention is evident and tracking and monitoring procedures ensure a continued focus on attainment. Furthermore both formal and informal assessment procedures and pupil classwork evidence pupil development.</w:t>
            </w:r>
          </w:p>
          <w:p w14:paraId="03CEC788" w14:textId="77777777" w:rsidR="00CD7ABC" w:rsidRDefault="00CD7ABC" w:rsidP="003C142D">
            <w:pPr>
              <w:pStyle w:val="ListParagraph"/>
              <w:numPr>
                <w:ilvl w:val="0"/>
                <w:numId w:val="8"/>
              </w:numPr>
              <w:rPr>
                <w:color w:val="595959"/>
              </w:rPr>
            </w:pPr>
            <w:r w:rsidRPr="00CB3483">
              <w:rPr>
                <w:color w:val="595959"/>
              </w:rPr>
              <w:t>Surveys, questionnaires, PASS Assessments, ‘What I Think,’ dialogue and class Worry Boxes all allow pupil feelings/attitudes to be captured and appropriate support provided.</w:t>
            </w:r>
          </w:p>
          <w:p w14:paraId="2EC954CB" w14:textId="77777777" w:rsidR="00CD7ABC" w:rsidRDefault="00CD7ABC" w:rsidP="003C142D">
            <w:pPr>
              <w:pStyle w:val="ListParagraph"/>
              <w:numPr>
                <w:ilvl w:val="0"/>
                <w:numId w:val="8"/>
              </w:numPr>
              <w:rPr>
                <w:color w:val="595959"/>
              </w:rPr>
            </w:pPr>
            <w:r w:rsidRPr="00CB3483">
              <w:rPr>
                <w:color w:val="595959"/>
              </w:rPr>
              <w:t xml:space="preserve">Staff have engaged in training linked to Outcome Star, </w:t>
            </w:r>
            <w:proofErr w:type="spellStart"/>
            <w:r w:rsidRPr="00CB3483">
              <w:rPr>
                <w:color w:val="595959"/>
              </w:rPr>
              <w:t>Seemis</w:t>
            </w:r>
            <w:proofErr w:type="spellEnd"/>
            <w:r w:rsidRPr="00CB3483">
              <w:rPr>
                <w:color w:val="595959"/>
              </w:rPr>
              <w:t xml:space="preserve"> Wellbeing App, Nurture, health conditions such as asthma, diabetes, first aid, The Promise etc. Two fully trained First Aiders have been appointed.</w:t>
            </w:r>
          </w:p>
          <w:p w14:paraId="7CC6C5E9" w14:textId="77777777" w:rsidR="00CD7ABC" w:rsidRDefault="00CD7ABC" w:rsidP="003C142D">
            <w:pPr>
              <w:pStyle w:val="ListParagraph"/>
              <w:numPr>
                <w:ilvl w:val="0"/>
                <w:numId w:val="8"/>
              </w:numPr>
              <w:rPr>
                <w:color w:val="595959"/>
              </w:rPr>
            </w:pPr>
            <w:r w:rsidRPr="00CB3483">
              <w:rPr>
                <w:color w:val="595959"/>
              </w:rPr>
              <w:t>LGBT training has been undertaken by all members of staff to ensure pupil needs are appropriately met. Scotland One Nation workshop has visited to further promote equality and activities linked to Show Racism the Red card feature annually.</w:t>
            </w:r>
          </w:p>
          <w:p w14:paraId="783272EC" w14:textId="77777777" w:rsidR="00CD7ABC" w:rsidRDefault="00CD7ABC" w:rsidP="003C142D">
            <w:pPr>
              <w:pStyle w:val="ListParagraph"/>
              <w:numPr>
                <w:ilvl w:val="0"/>
                <w:numId w:val="8"/>
              </w:numPr>
              <w:rPr>
                <w:color w:val="595959"/>
              </w:rPr>
            </w:pPr>
            <w:r w:rsidRPr="00CB3483">
              <w:rPr>
                <w:color w:val="595959"/>
              </w:rPr>
              <w:t>Effective partnership working supports pupil health and wellbeing e.g. Educational Psychologist, CAMHS, Speech and Language, Social Work, Occupational Therapists, Counselling etc.</w:t>
            </w:r>
          </w:p>
          <w:p w14:paraId="4149380B" w14:textId="5C038777" w:rsidR="00CD7ABC" w:rsidRPr="0033600E" w:rsidRDefault="00CD7ABC" w:rsidP="00CD7ABC">
            <w:pPr>
              <w:pStyle w:val="ListParagraph"/>
              <w:numPr>
                <w:ilvl w:val="0"/>
                <w:numId w:val="8"/>
              </w:numPr>
              <w:rPr>
                <w:color w:val="595959"/>
              </w:rPr>
            </w:pPr>
            <w:r w:rsidRPr="00CD7ABC">
              <w:rPr>
                <w:color w:val="595959"/>
              </w:rPr>
              <w:t>Staff engage in annual training</w:t>
            </w:r>
            <w:r w:rsidR="0033600E">
              <w:rPr>
                <w:color w:val="595959"/>
              </w:rPr>
              <w:t>,</w:t>
            </w:r>
            <w:r w:rsidRPr="00CD7ABC">
              <w:rPr>
                <w:color w:val="595959"/>
              </w:rPr>
              <w:t xml:space="preserve"> which includes PREVENT, FGM, Forced Marriage, Concussion in Sport etc. This is consolidated by further online training and other relevant courses e.g. Lifelines, Critical Incidents etc.</w:t>
            </w:r>
          </w:p>
        </w:tc>
      </w:tr>
      <w:tr w:rsidR="00CD7ABC" w:rsidRPr="00261E59" w14:paraId="5241C9B6" w14:textId="77777777" w:rsidTr="00E7317E">
        <w:tblPrEx>
          <w:tblCellMar>
            <w:top w:w="28" w:type="dxa"/>
            <w:bottom w:w="28" w:type="dxa"/>
          </w:tblCellMar>
        </w:tblPrEx>
        <w:trPr>
          <w:trHeight w:val="231"/>
        </w:trPr>
        <w:tc>
          <w:tcPr>
            <w:tcW w:w="10349" w:type="dxa"/>
            <w:gridSpan w:val="3"/>
            <w:shd w:val="clear" w:color="auto" w:fill="E2EFD9" w:themeFill="accent6" w:themeFillTint="33"/>
            <w:vAlign w:val="center"/>
          </w:tcPr>
          <w:p w14:paraId="2E3F6CE8" w14:textId="387D05B4" w:rsidR="00CD7ABC" w:rsidRPr="00C44346" w:rsidRDefault="00CD7ABC" w:rsidP="00CD7ABC">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CD7ABC" w:rsidRPr="00261E59" w14:paraId="11186B32" w14:textId="77777777" w:rsidTr="00CF40A7">
        <w:tblPrEx>
          <w:tblCellMar>
            <w:top w:w="28" w:type="dxa"/>
            <w:bottom w:w="28" w:type="dxa"/>
          </w:tblCellMar>
        </w:tblPrEx>
        <w:trPr>
          <w:trHeight w:val="627"/>
        </w:trPr>
        <w:tc>
          <w:tcPr>
            <w:tcW w:w="10349" w:type="dxa"/>
            <w:gridSpan w:val="3"/>
            <w:shd w:val="clear" w:color="auto" w:fill="auto"/>
            <w:vAlign w:val="center"/>
          </w:tcPr>
          <w:p w14:paraId="0CDE9390" w14:textId="77777777" w:rsidR="00CD7ABC" w:rsidRPr="0048468C" w:rsidRDefault="00CD7ABC" w:rsidP="003C142D">
            <w:pPr>
              <w:pStyle w:val="ListParagraph"/>
              <w:numPr>
                <w:ilvl w:val="0"/>
                <w:numId w:val="9"/>
              </w:numPr>
              <w:rPr>
                <w:color w:val="595959"/>
              </w:rPr>
            </w:pPr>
            <w:r w:rsidRPr="0048468C">
              <w:rPr>
                <w:color w:val="595959"/>
              </w:rPr>
              <w:t>Encourage pupils to lead a health campaign, following on from World Children’s Day.</w:t>
            </w:r>
          </w:p>
          <w:p w14:paraId="51CFAEA3" w14:textId="77777777" w:rsidR="00CD7ABC" w:rsidRDefault="00CD7ABC" w:rsidP="003C142D">
            <w:pPr>
              <w:pStyle w:val="ListParagraph"/>
              <w:numPr>
                <w:ilvl w:val="0"/>
                <w:numId w:val="9"/>
              </w:numPr>
              <w:rPr>
                <w:color w:val="595959"/>
              </w:rPr>
            </w:pPr>
            <w:r w:rsidRPr="001C4586">
              <w:rPr>
                <w:color w:val="595959"/>
              </w:rPr>
              <w:t>Continue to provide all senior pupils with the opportunity to learn to swim.</w:t>
            </w:r>
          </w:p>
          <w:p w14:paraId="276B8D51" w14:textId="77777777" w:rsidR="00CD7ABC" w:rsidRPr="001C4586" w:rsidRDefault="00CD7ABC" w:rsidP="003C142D">
            <w:pPr>
              <w:pStyle w:val="ListParagraph"/>
              <w:numPr>
                <w:ilvl w:val="0"/>
                <w:numId w:val="9"/>
              </w:numPr>
              <w:rPr>
                <w:color w:val="595959"/>
              </w:rPr>
            </w:pPr>
            <w:r w:rsidRPr="001C4586">
              <w:rPr>
                <w:color w:val="595959"/>
              </w:rPr>
              <w:t>Continue to monitor plans and evaluate targets.</w:t>
            </w:r>
          </w:p>
          <w:p w14:paraId="641917B1" w14:textId="77777777" w:rsidR="00CD7ABC" w:rsidRPr="00CB3483" w:rsidRDefault="00CD7ABC" w:rsidP="003C142D">
            <w:pPr>
              <w:pStyle w:val="ListParagraph"/>
              <w:numPr>
                <w:ilvl w:val="0"/>
                <w:numId w:val="9"/>
              </w:numPr>
              <w:rPr>
                <w:color w:val="595959"/>
              </w:rPr>
            </w:pPr>
            <w:r w:rsidRPr="00CB3483">
              <w:rPr>
                <w:color w:val="595959"/>
              </w:rPr>
              <w:t>Begin implementation of the Outcome Star resource and establish appropriate groupings for ‘Seasons for Growth,’ intervention.</w:t>
            </w:r>
          </w:p>
          <w:p w14:paraId="31AED524" w14:textId="77777777" w:rsidR="00CD7ABC" w:rsidRPr="0048468C" w:rsidRDefault="00CD7ABC" w:rsidP="003C142D">
            <w:pPr>
              <w:pStyle w:val="ListParagraph"/>
              <w:numPr>
                <w:ilvl w:val="0"/>
                <w:numId w:val="9"/>
              </w:numPr>
              <w:rPr>
                <w:color w:val="595959"/>
              </w:rPr>
            </w:pPr>
            <w:r w:rsidRPr="0048468C">
              <w:rPr>
                <w:color w:val="595959"/>
              </w:rPr>
              <w:t>Ensure staff training remains up to date and is implemented as appropriate.</w:t>
            </w:r>
          </w:p>
          <w:p w14:paraId="1B3398E0" w14:textId="77777777" w:rsidR="00CD7ABC" w:rsidRPr="0048468C" w:rsidRDefault="00CD7ABC" w:rsidP="003C142D">
            <w:pPr>
              <w:pStyle w:val="ListParagraph"/>
              <w:numPr>
                <w:ilvl w:val="0"/>
                <w:numId w:val="9"/>
              </w:numPr>
              <w:rPr>
                <w:color w:val="595959"/>
              </w:rPr>
            </w:pPr>
            <w:r w:rsidRPr="0048468C">
              <w:rPr>
                <w:color w:val="595959"/>
              </w:rPr>
              <w:t>LGBT level 2 training will be undertaken by all staff and presentation by pupil Equality and Diversity monitors will feature at school assemblies.</w:t>
            </w:r>
          </w:p>
          <w:p w14:paraId="1835DB12" w14:textId="77777777" w:rsidR="0048468C" w:rsidRDefault="00CD7ABC" w:rsidP="003C142D">
            <w:pPr>
              <w:pStyle w:val="ListParagraph"/>
              <w:numPr>
                <w:ilvl w:val="0"/>
                <w:numId w:val="9"/>
              </w:numPr>
              <w:rPr>
                <w:color w:val="595959"/>
              </w:rPr>
            </w:pPr>
            <w:r w:rsidRPr="0048468C">
              <w:rPr>
                <w:color w:val="595959"/>
              </w:rPr>
              <w:t>Finalise access to counselling for identified pupils.</w:t>
            </w:r>
          </w:p>
          <w:p w14:paraId="56A19D32" w14:textId="2AABB46F" w:rsidR="00CD7ABC" w:rsidRPr="0048468C" w:rsidRDefault="00CD7ABC" w:rsidP="003C142D">
            <w:pPr>
              <w:pStyle w:val="ListParagraph"/>
              <w:numPr>
                <w:ilvl w:val="0"/>
                <w:numId w:val="9"/>
              </w:numPr>
              <w:rPr>
                <w:color w:val="595959"/>
              </w:rPr>
            </w:pPr>
            <w:r w:rsidRPr="0048468C">
              <w:rPr>
                <w:color w:val="595959"/>
              </w:rPr>
              <w:t>Continue to access relevant training, as available.</w:t>
            </w:r>
            <w:r w:rsidRPr="0048468C">
              <w:rPr>
                <w:rFonts w:ascii="Arial" w:hAnsi="Arial" w:cs="Arial"/>
                <w:bCs/>
                <w:szCs w:val="24"/>
              </w:rPr>
              <w:t xml:space="preserve"> </w:t>
            </w:r>
          </w:p>
        </w:tc>
      </w:tr>
      <w:bookmarkEnd w:id="5"/>
    </w:tbl>
    <w:p w14:paraId="76EF7624" w14:textId="77777777" w:rsidR="002F412B" w:rsidRDefault="002F412B" w:rsidP="002F412B">
      <w:pPr>
        <w:pStyle w:val="BodyText3"/>
        <w:rPr>
          <w:b w:val="0"/>
          <w:i w:val="0"/>
        </w:rPr>
      </w:pPr>
    </w:p>
    <w:p w14:paraId="633643B2" w14:textId="77777777" w:rsidR="002F412B" w:rsidRDefault="002F412B" w:rsidP="002F412B">
      <w:pPr>
        <w:pStyle w:val="BodyText3"/>
        <w:rPr>
          <w:b w:val="0"/>
          <w:i w:val="0"/>
        </w:rPr>
      </w:pPr>
    </w:p>
    <w:p w14:paraId="16D1F287" w14:textId="77777777" w:rsidR="00E32F77" w:rsidRDefault="00E32F77" w:rsidP="00031B9A">
      <w:pPr>
        <w:pStyle w:val="BodyText3"/>
        <w:rPr>
          <w:bCs w:val="0"/>
          <w:i w:val="0"/>
          <w:u w:val="single"/>
        </w:rPr>
      </w:pPr>
    </w:p>
    <w:p w14:paraId="53A40433" w14:textId="77777777" w:rsidR="00E32F77" w:rsidRDefault="00E32F77" w:rsidP="00031B9A">
      <w:pPr>
        <w:pStyle w:val="BodyText3"/>
        <w:rPr>
          <w:bCs w:val="0"/>
          <w:i w:val="0"/>
          <w:u w:val="single"/>
        </w:rPr>
      </w:pPr>
    </w:p>
    <w:p w14:paraId="3E294D39" w14:textId="77777777" w:rsidR="00E32F77" w:rsidRDefault="00E32F77" w:rsidP="00031B9A">
      <w:pPr>
        <w:pStyle w:val="BodyText3"/>
        <w:rPr>
          <w:bCs w:val="0"/>
          <w:i w:val="0"/>
          <w:u w:val="single"/>
        </w:rPr>
      </w:pPr>
    </w:p>
    <w:p w14:paraId="5BA710D1" w14:textId="77777777" w:rsidR="00E32F77" w:rsidRDefault="00E32F77" w:rsidP="00031B9A">
      <w:pPr>
        <w:pStyle w:val="BodyText3"/>
        <w:rPr>
          <w:bCs w:val="0"/>
          <w:i w:val="0"/>
          <w:u w:val="single"/>
        </w:rPr>
      </w:pPr>
    </w:p>
    <w:p w14:paraId="4956548D" w14:textId="77777777" w:rsidR="00E32F77" w:rsidRDefault="00E32F77" w:rsidP="00031B9A">
      <w:pPr>
        <w:pStyle w:val="BodyText3"/>
        <w:rPr>
          <w:bCs w:val="0"/>
          <w:i w:val="0"/>
          <w:u w:val="single"/>
        </w:rPr>
      </w:pPr>
    </w:p>
    <w:p w14:paraId="7E783A5A" w14:textId="77777777" w:rsidR="00E32F77" w:rsidRDefault="00E32F77" w:rsidP="00031B9A">
      <w:pPr>
        <w:pStyle w:val="BodyText3"/>
        <w:rPr>
          <w:bCs w:val="0"/>
          <w:i w:val="0"/>
          <w:u w:val="single"/>
        </w:rPr>
      </w:pPr>
    </w:p>
    <w:p w14:paraId="36BE8744" w14:textId="77777777" w:rsidR="00E32F77" w:rsidRDefault="00E32F77" w:rsidP="00031B9A">
      <w:pPr>
        <w:pStyle w:val="BodyText3"/>
        <w:rPr>
          <w:bCs w:val="0"/>
          <w:i w:val="0"/>
          <w:u w:val="single"/>
        </w:rPr>
      </w:pPr>
    </w:p>
    <w:p w14:paraId="3BB26D81" w14:textId="77777777" w:rsidR="00E32F77" w:rsidRDefault="00E32F77" w:rsidP="00031B9A">
      <w:pPr>
        <w:pStyle w:val="BodyText3"/>
        <w:rPr>
          <w:bCs w:val="0"/>
          <w:i w:val="0"/>
          <w:u w:val="single"/>
        </w:rPr>
      </w:pPr>
    </w:p>
    <w:p w14:paraId="2AAFE562" w14:textId="77777777" w:rsidR="00E32F77" w:rsidRDefault="00E32F77" w:rsidP="00031B9A">
      <w:pPr>
        <w:pStyle w:val="BodyText3"/>
        <w:rPr>
          <w:bCs w:val="0"/>
          <w:i w:val="0"/>
          <w:u w:val="single"/>
        </w:rPr>
      </w:pPr>
    </w:p>
    <w:p w14:paraId="40A12C46" w14:textId="77777777" w:rsidR="00E32F77" w:rsidRDefault="00E32F77" w:rsidP="00031B9A">
      <w:pPr>
        <w:pStyle w:val="BodyText3"/>
        <w:rPr>
          <w:bCs w:val="0"/>
          <w:i w:val="0"/>
          <w:u w:val="single"/>
        </w:rPr>
      </w:pPr>
    </w:p>
    <w:p w14:paraId="784FBD93" w14:textId="77777777" w:rsidR="00E32F77" w:rsidRDefault="00E32F77" w:rsidP="00031B9A">
      <w:pPr>
        <w:pStyle w:val="BodyText3"/>
        <w:rPr>
          <w:bCs w:val="0"/>
          <w:i w:val="0"/>
          <w:u w:val="single"/>
        </w:rPr>
      </w:pPr>
    </w:p>
    <w:p w14:paraId="7F125554" w14:textId="77777777" w:rsidR="00E32F77" w:rsidRDefault="00E32F77" w:rsidP="00031B9A">
      <w:pPr>
        <w:pStyle w:val="BodyText3"/>
        <w:rPr>
          <w:bCs w:val="0"/>
          <w:i w:val="0"/>
          <w:u w:val="single"/>
        </w:rPr>
      </w:pPr>
    </w:p>
    <w:p w14:paraId="756B2737" w14:textId="77777777" w:rsidR="00E32F77" w:rsidRDefault="00E32F77" w:rsidP="00031B9A">
      <w:pPr>
        <w:pStyle w:val="BodyText3"/>
        <w:rPr>
          <w:bCs w:val="0"/>
          <w:i w:val="0"/>
          <w:u w:val="single"/>
        </w:rPr>
      </w:pPr>
    </w:p>
    <w:p w14:paraId="7EBE03E3" w14:textId="77777777" w:rsidR="00E32F77" w:rsidRDefault="00E32F77" w:rsidP="00031B9A">
      <w:pPr>
        <w:pStyle w:val="BodyText3"/>
        <w:rPr>
          <w:bCs w:val="0"/>
          <w:i w:val="0"/>
          <w:u w:val="single"/>
        </w:rPr>
      </w:pPr>
    </w:p>
    <w:p w14:paraId="7D966850" w14:textId="77777777" w:rsidR="00E32F77" w:rsidRDefault="00E32F77" w:rsidP="00031B9A">
      <w:pPr>
        <w:pStyle w:val="BodyText3"/>
        <w:rPr>
          <w:bCs w:val="0"/>
          <w:i w:val="0"/>
          <w:u w:val="single"/>
        </w:rPr>
      </w:pPr>
    </w:p>
    <w:p w14:paraId="63935650" w14:textId="77777777" w:rsidR="00E32F77" w:rsidRDefault="00E32F77" w:rsidP="00031B9A">
      <w:pPr>
        <w:pStyle w:val="BodyText3"/>
        <w:rPr>
          <w:bCs w:val="0"/>
          <w:i w:val="0"/>
          <w:u w:val="single"/>
        </w:rPr>
      </w:pPr>
    </w:p>
    <w:p w14:paraId="4392C32A" w14:textId="77777777" w:rsidR="00E32F77" w:rsidRDefault="00E32F77" w:rsidP="00031B9A">
      <w:pPr>
        <w:pStyle w:val="BodyText3"/>
        <w:rPr>
          <w:bCs w:val="0"/>
          <w:i w:val="0"/>
          <w:u w:val="single"/>
        </w:rPr>
      </w:pPr>
    </w:p>
    <w:p w14:paraId="2FB1E5DD" w14:textId="77777777" w:rsidR="00E32F77" w:rsidRDefault="00E32F77" w:rsidP="00031B9A">
      <w:pPr>
        <w:pStyle w:val="BodyText3"/>
        <w:rPr>
          <w:bCs w:val="0"/>
          <w:i w:val="0"/>
          <w:u w:val="single"/>
        </w:rPr>
      </w:pPr>
    </w:p>
    <w:p w14:paraId="713003D9" w14:textId="77777777" w:rsidR="00E32F77" w:rsidRDefault="00E32F77" w:rsidP="00031B9A">
      <w:pPr>
        <w:pStyle w:val="BodyText3"/>
        <w:rPr>
          <w:bCs w:val="0"/>
          <w:i w:val="0"/>
          <w:u w:val="single"/>
        </w:rPr>
      </w:pPr>
    </w:p>
    <w:p w14:paraId="461746DE" w14:textId="77777777" w:rsidR="00E32F77" w:rsidRDefault="00E32F77" w:rsidP="00031B9A">
      <w:pPr>
        <w:pStyle w:val="BodyText3"/>
        <w:rPr>
          <w:bCs w:val="0"/>
          <w:i w:val="0"/>
          <w:u w:val="single"/>
        </w:rPr>
      </w:pPr>
    </w:p>
    <w:p w14:paraId="43CCCEA5" w14:textId="77777777" w:rsidR="00E32F77" w:rsidRDefault="00E32F77" w:rsidP="00031B9A">
      <w:pPr>
        <w:pStyle w:val="BodyText3"/>
        <w:rPr>
          <w:bCs w:val="0"/>
          <w:i w:val="0"/>
          <w:u w:val="single"/>
        </w:rPr>
      </w:pPr>
    </w:p>
    <w:p w14:paraId="2B452953" w14:textId="77777777" w:rsidR="00E32F77" w:rsidRDefault="00E32F77" w:rsidP="00031B9A">
      <w:pPr>
        <w:pStyle w:val="BodyText3"/>
        <w:rPr>
          <w:bCs w:val="0"/>
          <w:i w:val="0"/>
          <w:u w:val="single"/>
        </w:rPr>
      </w:pPr>
    </w:p>
    <w:p w14:paraId="516093C0" w14:textId="77777777" w:rsidR="00E32F77" w:rsidRDefault="00E32F77" w:rsidP="00031B9A">
      <w:pPr>
        <w:pStyle w:val="BodyText3"/>
        <w:rPr>
          <w:bCs w:val="0"/>
          <w:i w:val="0"/>
          <w:u w:val="single"/>
        </w:rPr>
      </w:pPr>
    </w:p>
    <w:p w14:paraId="05B23AF8" w14:textId="77777777" w:rsidR="00E32F77" w:rsidRDefault="00E32F77" w:rsidP="00031B9A">
      <w:pPr>
        <w:pStyle w:val="BodyText3"/>
        <w:rPr>
          <w:bCs w:val="0"/>
          <w:i w:val="0"/>
          <w:u w:val="single"/>
        </w:rPr>
      </w:pPr>
    </w:p>
    <w:p w14:paraId="38EED8C4" w14:textId="77777777" w:rsidR="00E32F77" w:rsidRDefault="00E32F77" w:rsidP="00031B9A">
      <w:pPr>
        <w:pStyle w:val="BodyText3"/>
        <w:rPr>
          <w:bCs w:val="0"/>
          <w:i w:val="0"/>
          <w:u w:val="single"/>
        </w:rPr>
      </w:pPr>
    </w:p>
    <w:p w14:paraId="6E18BD5C" w14:textId="77777777" w:rsidR="00E32F77" w:rsidRDefault="00E32F77" w:rsidP="00031B9A">
      <w:pPr>
        <w:pStyle w:val="BodyText3"/>
        <w:rPr>
          <w:bCs w:val="0"/>
          <w:i w:val="0"/>
          <w:u w:val="single"/>
        </w:rPr>
      </w:pPr>
    </w:p>
    <w:p w14:paraId="20C5EE43" w14:textId="77777777" w:rsidR="00E32F77" w:rsidRDefault="00E32F77" w:rsidP="00031B9A">
      <w:pPr>
        <w:pStyle w:val="BodyText3"/>
        <w:rPr>
          <w:bCs w:val="0"/>
          <w:i w:val="0"/>
          <w:u w:val="single"/>
        </w:rPr>
      </w:pPr>
    </w:p>
    <w:p w14:paraId="40A34A36" w14:textId="77777777" w:rsidR="00E32F77" w:rsidRDefault="00E32F77" w:rsidP="00031B9A">
      <w:pPr>
        <w:pStyle w:val="BodyText3"/>
        <w:rPr>
          <w:bCs w:val="0"/>
          <w:i w:val="0"/>
          <w:u w:val="single"/>
        </w:rPr>
      </w:pPr>
    </w:p>
    <w:p w14:paraId="0F6B774B" w14:textId="77777777" w:rsidR="00E32F77" w:rsidRDefault="00E32F77" w:rsidP="00031B9A">
      <w:pPr>
        <w:pStyle w:val="BodyText3"/>
        <w:rPr>
          <w:bCs w:val="0"/>
          <w:i w:val="0"/>
          <w:u w:val="single"/>
        </w:rPr>
      </w:pPr>
    </w:p>
    <w:p w14:paraId="3DC43236" w14:textId="77777777" w:rsidR="00E32F77" w:rsidRDefault="00E32F77" w:rsidP="00031B9A">
      <w:pPr>
        <w:pStyle w:val="BodyText3"/>
        <w:rPr>
          <w:bCs w:val="0"/>
          <w:i w:val="0"/>
          <w:u w:val="single"/>
        </w:rPr>
      </w:pPr>
    </w:p>
    <w:p w14:paraId="355AF352" w14:textId="77777777" w:rsidR="00E32F77" w:rsidRDefault="00E32F77" w:rsidP="00031B9A">
      <w:pPr>
        <w:pStyle w:val="BodyText3"/>
        <w:rPr>
          <w:bCs w:val="0"/>
          <w:i w:val="0"/>
          <w:u w:val="single"/>
        </w:rPr>
      </w:pPr>
    </w:p>
    <w:p w14:paraId="04541F28" w14:textId="77777777" w:rsidR="00E32F77" w:rsidRDefault="00E32F77" w:rsidP="00031B9A">
      <w:pPr>
        <w:pStyle w:val="BodyText3"/>
        <w:rPr>
          <w:bCs w:val="0"/>
          <w:i w:val="0"/>
          <w:u w:val="single"/>
        </w:rPr>
      </w:pPr>
    </w:p>
    <w:p w14:paraId="59E55761" w14:textId="77777777" w:rsidR="00E32F77" w:rsidRDefault="00E32F77" w:rsidP="00031B9A">
      <w:pPr>
        <w:pStyle w:val="BodyText3"/>
        <w:rPr>
          <w:bCs w:val="0"/>
          <w:i w:val="0"/>
          <w:u w:val="single"/>
        </w:rPr>
      </w:pPr>
    </w:p>
    <w:p w14:paraId="50AFAC21" w14:textId="77777777" w:rsidR="00E32F77" w:rsidRDefault="00E32F77" w:rsidP="00031B9A">
      <w:pPr>
        <w:pStyle w:val="BodyText3"/>
        <w:rPr>
          <w:bCs w:val="0"/>
          <w:i w:val="0"/>
          <w:u w:val="single"/>
        </w:rPr>
      </w:pPr>
    </w:p>
    <w:p w14:paraId="79A92864" w14:textId="77777777" w:rsidR="0033600E" w:rsidRDefault="0033600E" w:rsidP="00031B9A">
      <w:pPr>
        <w:pStyle w:val="BodyText3"/>
        <w:rPr>
          <w:bCs w:val="0"/>
          <w:i w:val="0"/>
          <w:u w:val="single"/>
        </w:rPr>
      </w:pPr>
    </w:p>
    <w:p w14:paraId="697F844E" w14:textId="77777777" w:rsidR="0033600E" w:rsidRDefault="0033600E" w:rsidP="00031B9A">
      <w:pPr>
        <w:pStyle w:val="BodyText3"/>
        <w:rPr>
          <w:bCs w:val="0"/>
          <w:i w:val="0"/>
          <w:u w:val="single"/>
        </w:rPr>
      </w:pPr>
    </w:p>
    <w:p w14:paraId="28B50F54" w14:textId="66AB3225" w:rsidR="00CF40A7" w:rsidRDefault="002F412B" w:rsidP="00031B9A">
      <w:pPr>
        <w:pStyle w:val="BodyText3"/>
        <w:rPr>
          <w:bCs w:val="0"/>
          <w:i w:val="0"/>
          <w:u w:val="single"/>
        </w:rPr>
      </w:pPr>
      <w:r w:rsidRPr="008C223C">
        <w:rPr>
          <w:bCs w:val="0"/>
          <w:i w:val="0"/>
          <w:u w:val="single"/>
        </w:rPr>
        <w:lastRenderedPageBreak/>
        <w:t>How good are we at improving outcomes for all our learners?</w:t>
      </w:r>
    </w:p>
    <w:p w14:paraId="30035AEA" w14:textId="77777777" w:rsidR="00822447" w:rsidRPr="002F412B" w:rsidRDefault="00822447" w:rsidP="00031B9A">
      <w:pPr>
        <w:pStyle w:val="BodyText3"/>
        <w:rPr>
          <w:bCs w:val="0"/>
          <w:i w:val="0"/>
          <w:u w:val="single"/>
        </w:rPr>
      </w:pPr>
    </w:p>
    <w:tbl>
      <w:tblPr>
        <w:tblStyle w:val="TableGrid"/>
        <w:tblW w:w="10349" w:type="dxa"/>
        <w:tblInd w:w="-856" w:type="dxa"/>
        <w:tblCellMar>
          <w:top w:w="28" w:type="dxa"/>
          <w:bottom w:w="28" w:type="dxa"/>
        </w:tblCellMar>
        <w:tblLook w:val="04A0" w:firstRow="1" w:lastRow="0" w:firstColumn="1" w:lastColumn="0" w:noHBand="0" w:noVBand="1"/>
      </w:tblPr>
      <w:tblGrid>
        <w:gridCol w:w="3119"/>
        <w:gridCol w:w="1985"/>
        <w:gridCol w:w="3402"/>
        <w:gridCol w:w="1843"/>
      </w:tblGrid>
      <w:tr w:rsidR="00031B9A" w:rsidRPr="00C44346" w14:paraId="57542666" w14:textId="77777777" w:rsidTr="00822447">
        <w:trPr>
          <w:trHeight w:val="237"/>
        </w:trPr>
        <w:tc>
          <w:tcPr>
            <w:tcW w:w="10349"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22447" w:rsidRPr="00C44346" w14:paraId="5E5FB65A" w14:textId="77777777" w:rsidTr="00822447">
        <w:trPr>
          <w:trHeight w:val="402"/>
        </w:trPr>
        <w:tc>
          <w:tcPr>
            <w:tcW w:w="3119" w:type="dxa"/>
            <w:shd w:val="clear" w:color="auto" w:fill="E2EFD9" w:themeFill="accent6" w:themeFillTint="33"/>
          </w:tcPr>
          <w:p w14:paraId="1F0F0E08" w14:textId="4E1D948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985" w:type="dxa"/>
            <w:shd w:val="clear" w:color="auto" w:fill="E2EFD9" w:themeFill="accent6" w:themeFillTint="33"/>
          </w:tcPr>
          <w:p w14:paraId="026B8C49" w14:textId="7777777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over time</w:t>
            </w:r>
          </w:p>
          <w:p w14:paraId="1F9A1316" w14:textId="77777777" w:rsidR="00822447" w:rsidRPr="0055133B" w:rsidRDefault="00822447" w:rsidP="00822447">
            <w:pPr>
              <w:rPr>
                <w:rFonts w:ascii="Arial" w:hAnsi="Arial" w:cs="Arial"/>
                <w:b/>
                <w:sz w:val="28"/>
                <w:szCs w:val="32"/>
              </w:rPr>
            </w:pPr>
          </w:p>
        </w:tc>
        <w:tc>
          <w:tcPr>
            <w:tcW w:w="3402" w:type="dxa"/>
            <w:shd w:val="clear" w:color="auto" w:fill="E2EFD9" w:themeFill="accent6" w:themeFillTint="33"/>
          </w:tcPr>
          <w:p w14:paraId="74DB0616" w14:textId="4C7AC3CF"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843" w:type="dxa"/>
            <w:shd w:val="clear" w:color="auto" w:fill="E2EFD9" w:themeFill="accent6" w:themeFillTint="33"/>
          </w:tcPr>
          <w:p w14:paraId="76C0D2B1" w14:textId="5E922885" w:rsidR="00822447" w:rsidRPr="0055133B" w:rsidRDefault="00822447" w:rsidP="00822447">
            <w:pPr>
              <w:rPr>
                <w:rFonts w:ascii="Arial" w:hAnsi="Arial" w:cs="Arial"/>
                <w:b/>
                <w:sz w:val="28"/>
                <w:szCs w:val="32"/>
              </w:rPr>
            </w:pPr>
            <w:r w:rsidRPr="00E7317E">
              <w:rPr>
                <w:rFonts w:ascii="Arial" w:hAnsi="Arial" w:cs="Arial"/>
                <w:color w:val="595959"/>
                <w:sz w:val="18"/>
                <w:szCs w:val="18"/>
              </w:rPr>
              <w:t>Equity for all learners</w:t>
            </w:r>
          </w:p>
        </w:tc>
      </w:tr>
      <w:tr w:rsidR="00CF40A7" w:rsidRPr="00ED6508" w14:paraId="7543CF44" w14:textId="77777777" w:rsidTr="00CF40A7">
        <w:trPr>
          <w:trHeight w:val="627"/>
        </w:trPr>
        <w:tc>
          <w:tcPr>
            <w:tcW w:w="10349" w:type="dxa"/>
            <w:gridSpan w:val="4"/>
            <w:shd w:val="clear" w:color="auto" w:fill="auto"/>
            <w:vAlign w:val="center"/>
          </w:tcPr>
          <w:p w14:paraId="1D08CA41" w14:textId="7777777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740F2C95" w14:textId="77777777" w:rsidTr="00CF40A7">
        <w:trPr>
          <w:trHeight w:val="237"/>
        </w:trPr>
        <w:tc>
          <w:tcPr>
            <w:tcW w:w="10349" w:type="dxa"/>
            <w:gridSpan w:val="4"/>
            <w:shd w:val="clear" w:color="auto" w:fill="auto"/>
            <w:vAlign w:val="center"/>
          </w:tcPr>
          <w:p w14:paraId="4573519F" w14:textId="37049343"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NIF Priority:</w:t>
            </w:r>
            <w:r w:rsidR="00CD7ABC">
              <w:rPr>
                <w:rFonts w:ascii="Arial" w:hAnsi="Arial" w:cs="Arial"/>
                <w:b/>
                <w:color w:val="595959"/>
                <w:sz w:val="20"/>
                <w:szCs w:val="20"/>
              </w:rPr>
              <w:t xml:space="preserve"> 1, 3, 4, 5</w:t>
            </w:r>
          </w:p>
        </w:tc>
      </w:tr>
      <w:tr w:rsidR="00CF40A7" w:rsidRPr="00ED6508" w14:paraId="593D67B2" w14:textId="77777777" w:rsidTr="00CF40A7">
        <w:trPr>
          <w:trHeight w:val="326"/>
        </w:trPr>
        <w:tc>
          <w:tcPr>
            <w:tcW w:w="10349" w:type="dxa"/>
            <w:gridSpan w:val="4"/>
            <w:shd w:val="clear" w:color="auto" w:fill="auto"/>
            <w:vAlign w:val="center"/>
          </w:tcPr>
          <w:p w14:paraId="052E3895" w14:textId="042372D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NIF Driver:</w:t>
            </w:r>
            <w:r w:rsidR="00CD7ABC">
              <w:rPr>
                <w:rFonts w:ascii="Arial" w:hAnsi="Arial" w:cs="Arial"/>
                <w:b/>
                <w:color w:val="595959"/>
                <w:sz w:val="20"/>
                <w:szCs w:val="20"/>
              </w:rPr>
              <w:t xml:space="preserve"> 1, 2, 3, 4, 5, 6</w:t>
            </w:r>
          </w:p>
        </w:tc>
      </w:tr>
      <w:tr w:rsidR="00CF40A7" w:rsidRPr="00ED6508" w14:paraId="17F3B8C4" w14:textId="77777777" w:rsidTr="00CF40A7">
        <w:trPr>
          <w:trHeight w:val="205"/>
        </w:trPr>
        <w:tc>
          <w:tcPr>
            <w:tcW w:w="10349" w:type="dxa"/>
            <w:gridSpan w:val="4"/>
            <w:shd w:val="clear" w:color="auto" w:fill="auto"/>
            <w:vAlign w:val="center"/>
          </w:tcPr>
          <w:p w14:paraId="23C00104" w14:textId="4A716CA2"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UNCRC:</w:t>
            </w:r>
            <w:r w:rsidR="00CD7ABC">
              <w:rPr>
                <w:rFonts w:ascii="Arial" w:hAnsi="Arial" w:cs="Arial"/>
                <w:b/>
                <w:color w:val="595959"/>
                <w:sz w:val="20"/>
                <w:szCs w:val="20"/>
              </w:rPr>
              <w:t xml:space="preserve"> 3, 5, 6, 12, 13, 24, 28, 29 31</w:t>
            </w:r>
          </w:p>
        </w:tc>
      </w:tr>
      <w:tr w:rsidR="00CF40A7" w:rsidRPr="00ED6508" w14:paraId="41A19518" w14:textId="77777777" w:rsidTr="00CF40A7">
        <w:trPr>
          <w:trHeight w:val="205"/>
        </w:trPr>
        <w:tc>
          <w:tcPr>
            <w:tcW w:w="10349" w:type="dxa"/>
            <w:gridSpan w:val="4"/>
            <w:shd w:val="clear" w:color="auto" w:fill="auto"/>
            <w:vAlign w:val="center"/>
          </w:tcPr>
          <w:p w14:paraId="7C040786" w14:textId="77777777"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5CCA3EEF" w14:textId="77777777" w:rsidTr="00CF40A7">
        <w:trPr>
          <w:trHeight w:val="295"/>
        </w:trPr>
        <w:tc>
          <w:tcPr>
            <w:tcW w:w="10349" w:type="dxa"/>
            <w:gridSpan w:val="4"/>
            <w:shd w:val="clear" w:color="auto" w:fill="auto"/>
            <w:vAlign w:val="center"/>
          </w:tcPr>
          <w:p w14:paraId="6EE18578" w14:textId="4ECABE98" w:rsidR="00CF40A7" w:rsidRPr="00ED6508" w:rsidRDefault="00CF40A7" w:rsidP="00C228BA">
            <w:pPr>
              <w:rPr>
                <w:rFonts w:ascii="Arial" w:hAnsi="Arial" w:cs="Arial"/>
                <w:b/>
                <w:color w:val="595959"/>
                <w:sz w:val="20"/>
                <w:szCs w:val="20"/>
              </w:rPr>
            </w:pPr>
            <w:r w:rsidRPr="00ED6508">
              <w:rPr>
                <w:rFonts w:ascii="Arial" w:hAnsi="Arial" w:cs="Arial"/>
                <w:b/>
                <w:color w:val="595959"/>
                <w:sz w:val="20"/>
                <w:szCs w:val="20"/>
              </w:rPr>
              <w:t>Linked SIP/PEF Priority:</w:t>
            </w:r>
            <w:r w:rsidR="00CD7ABC">
              <w:rPr>
                <w:rFonts w:ascii="Arial" w:hAnsi="Arial" w:cs="Arial"/>
                <w:b/>
                <w:color w:val="595959"/>
                <w:sz w:val="20"/>
                <w:szCs w:val="20"/>
              </w:rPr>
              <w:t xml:space="preserve"> cluster, 1, 2</w:t>
            </w:r>
          </w:p>
        </w:tc>
      </w:tr>
      <w:tr w:rsidR="00031B9A" w:rsidRPr="00103028" w14:paraId="2635157B" w14:textId="77777777" w:rsidTr="008C223C">
        <w:trPr>
          <w:trHeight w:val="363"/>
        </w:trPr>
        <w:tc>
          <w:tcPr>
            <w:tcW w:w="10349" w:type="dxa"/>
            <w:gridSpan w:val="4"/>
            <w:shd w:val="clear" w:color="auto" w:fill="E2EFD9" w:themeFill="accent6" w:themeFillTint="33"/>
            <w:vAlign w:val="center"/>
          </w:tcPr>
          <w:p w14:paraId="69881FB3" w14:textId="671650F6" w:rsidR="00031B9A" w:rsidRPr="00103028" w:rsidRDefault="00031B9A" w:rsidP="00C228BA">
            <w:pPr>
              <w:rPr>
                <w:rFonts w:ascii="Arial" w:hAnsi="Arial" w:cs="Arial"/>
                <w:b/>
                <w:color w:val="595959"/>
                <w:sz w:val="24"/>
                <w:szCs w:val="28"/>
              </w:rPr>
            </w:pPr>
            <w:r w:rsidRPr="00103028">
              <w:rPr>
                <w:rFonts w:ascii="Arial" w:hAnsi="Arial" w:cs="Arial"/>
                <w:b/>
                <w:color w:val="595959"/>
                <w:sz w:val="24"/>
                <w:szCs w:val="28"/>
              </w:rPr>
              <w:t>How well are you doing?</w:t>
            </w:r>
            <w:r w:rsidR="008C223C">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D7ABC" w:rsidRPr="00103028" w14:paraId="60E2B076" w14:textId="77777777" w:rsidTr="00CF40A7">
        <w:trPr>
          <w:trHeight w:val="627"/>
        </w:trPr>
        <w:tc>
          <w:tcPr>
            <w:tcW w:w="10349" w:type="dxa"/>
            <w:gridSpan w:val="4"/>
            <w:shd w:val="clear" w:color="auto" w:fill="auto"/>
            <w:vAlign w:val="center"/>
          </w:tcPr>
          <w:p w14:paraId="37071474" w14:textId="77777777" w:rsidR="00CD7ABC" w:rsidRPr="00F16B0C" w:rsidRDefault="00CD7ABC" w:rsidP="003C142D">
            <w:pPr>
              <w:pStyle w:val="ListParagraph"/>
              <w:numPr>
                <w:ilvl w:val="0"/>
                <w:numId w:val="10"/>
              </w:numPr>
              <w:rPr>
                <w:rFonts w:ascii="Arial" w:hAnsi="Arial" w:cs="Arial"/>
                <w:b/>
                <w:color w:val="FFFFFF" w:themeColor="background1"/>
                <w:sz w:val="24"/>
                <w:szCs w:val="28"/>
                <w:highlight w:val="blue"/>
              </w:rPr>
            </w:pPr>
            <w:r w:rsidRPr="00F16B0C">
              <w:rPr>
                <w:color w:val="FFFFFF" w:themeColor="background1"/>
                <w:highlight w:val="blue"/>
              </w:rPr>
              <w:t>Literacy intervention groups feature regularly with almost all identified pupils having improved their skills and level of confidence, as a result.</w:t>
            </w:r>
          </w:p>
          <w:p w14:paraId="25A88587" w14:textId="77777777" w:rsidR="00CD7ABC" w:rsidRPr="00507777" w:rsidRDefault="00CD7ABC" w:rsidP="003C142D">
            <w:pPr>
              <w:pStyle w:val="ListParagraph"/>
              <w:numPr>
                <w:ilvl w:val="0"/>
                <w:numId w:val="10"/>
              </w:numPr>
              <w:rPr>
                <w:rFonts w:ascii="Arial" w:hAnsi="Arial" w:cs="Arial"/>
                <w:b/>
                <w:color w:val="595959"/>
                <w:sz w:val="24"/>
                <w:szCs w:val="28"/>
                <w:highlight w:val="magenta"/>
              </w:rPr>
            </w:pPr>
            <w:r w:rsidRPr="00507777">
              <w:rPr>
                <w:color w:val="595959"/>
                <w:highlight w:val="magenta"/>
              </w:rPr>
              <w:t>Digital programmes are used to cater for the needs of identified pupils and laptops are allocated for completion of daily tasks, where appropriate.</w:t>
            </w:r>
          </w:p>
          <w:p w14:paraId="20547703" w14:textId="77777777" w:rsidR="0048468C" w:rsidRPr="00ED1671" w:rsidRDefault="00CD7ABC" w:rsidP="003C142D">
            <w:pPr>
              <w:pStyle w:val="ListParagraph"/>
              <w:numPr>
                <w:ilvl w:val="0"/>
                <w:numId w:val="10"/>
              </w:numPr>
              <w:rPr>
                <w:rFonts w:ascii="Arial" w:hAnsi="Arial" w:cs="Arial"/>
                <w:b/>
                <w:color w:val="FFFFFF" w:themeColor="background1"/>
                <w:sz w:val="24"/>
                <w:szCs w:val="28"/>
                <w:highlight w:val="blue"/>
              </w:rPr>
            </w:pPr>
            <w:r w:rsidRPr="00ED1671">
              <w:rPr>
                <w:color w:val="FFFFFF" w:themeColor="background1"/>
                <w:highlight w:val="blue"/>
              </w:rPr>
              <w:t>Interventions for equity have been carefully considered and implemented, as appropriate to the benefit of identified pupils.</w:t>
            </w:r>
          </w:p>
          <w:p w14:paraId="113CF3DC" w14:textId="2AC9F1F8" w:rsidR="00CD7ABC" w:rsidRPr="00507777" w:rsidRDefault="00CD7ABC" w:rsidP="003C142D">
            <w:pPr>
              <w:pStyle w:val="ListParagraph"/>
              <w:numPr>
                <w:ilvl w:val="0"/>
                <w:numId w:val="10"/>
              </w:numPr>
              <w:rPr>
                <w:rFonts w:ascii="Arial" w:hAnsi="Arial" w:cs="Arial"/>
                <w:b/>
                <w:sz w:val="24"/>
                <w:szCs w:val="28"/>
                <w:highlight w:val="cyan"/>
              </w:rPr>
            </w:pPr>
            <w:r w:rsidRPr="00507777">
              <w:rPr>
                <w:highlight w:val="cyan"/>
              </w:rPr>
              <w:t>Staff update ACEL data termly to ensure a continued focus on raising attainment and providing interventions.</w:t>
            </w:r>
          </w:p>
          <w:p w14:paraId="6A640281" w14:textId="77777777" w:rsidR="00CD7ABC" w:rsidRPr="00507777" w:rsidRDefault="00CD7ABC" w:rsidP="003C142D">
            <w:pPr>
              <w:pStyle w:val="ListParagraph"/>
              <w:numPr>
                <w:ilvl w:val="0"/>
                <w:numId w:val="10"/>
              </w:numPr>
              <w:rPr>
                <w:rFonts w:ascii="Arial" w:hAnsi="Arial" w:cs="Arial"/>
                <w:b/>
                <w:color w:val="595959"/>
                <w:sz w:val="24"/>
                <w:szCs w:val="28"/>
                <w:highlight w:val="cyan"/>
              </w:rPr>
            </w:pPr>
            <w:r w:rsidRPr="00507777">
              <w:rPr>
                <w:color w:val="595959"/>
                <w:highlight w:val="cyan"/>
              </w:rPr>
              <w:t>Pupil attendance is monitored on a monthly basis to raise levels of attendance, thereby ensuring all pupils are able to benefit from the education we provide.</w:t>
            </w:r>
          </w:p>
          <w:p w14:paraId="049E354D" w14:textId="77777777" w:rsidR="00CD7ABC" w:rsidRPr="00507777" w:rsidRDefault="00CD7ABC" w:rsidP="003C142D">
            <w:pPr>
              <w:pStyle w:val="ListParagraph"/>
              <w:numPr>
                <w:ilvl w:val="0"/>
                <w:numId w:val="10"/>
              </w:numPr>
              <w:rPr>
                <w:rFonts w:ascii="Arial" w:hAnsi="Arial" w:cs="Arial"/>
                <w:b/>
                <w:color w:val="595959"/>
                <w:sz w:val="24"/>
                <w:szCs w:val="28"/>
                <w:highlight w:val="magenta"/>
              </w:rPr>
            </w:pPr>
            <w:r w:rsidRPr="00507777">
              <w:rPr>
                <w:color w:val="595959"/>
                <w:highlight w:val="magenta"/>
              </w:rPr>
              <w:t>All pupils are provided with a wide range of opportunities to develop increased confidence, self-esteem and achieve success.</w:t>
            </w:r>
          </w:p>
          <w:p w14:paraId="17883EEC" w14:textId="34A04C5C" w:rsidR="00CD7ABC" w:rsidRPr="0048468C" w:rsidRDefault="00CD7ABC" w:rsidP="003C142D">
            <w:pPr>
              <w:pStyle w:val="ListParagraph"/>
              <w:numPr>
                <w:ilvl w:val="0"/>
                <w:numId w:val="10"/>
              </w:numPr>
              <w:rPr>
                <w:rFonts w:ascii="Arial" w:hAnsi="Arial" w:cs="Arial"/>
                <w:b/>
                <w:color w:val="595959"/>
                <w:sz w:val="24"/>
                <w:szCs w:val="28"/>
              </w:rPr>
            </w:pPr>
            <w:r w:rsidRPr="00507777">
              <w:rPr>
                <w:color w:val="595959"/>
                <w:highlight w:val="magenta"/>
              </w:rPr>
              <w:t>Bargeddie Primary is registered with the Scottish Book Trust’s ‘Reading School’ initiative and is working towards achieving this status.</w:t>
            </w:r>
          </w:p>
        </w:tc>
      </w:tr>
      <w:tr w:rsidR="00CD7ABC" w:rsidRPr="00103028" w14:paraId="41B3F423" w14:textId="77777777" w:rsidTr="008C223C">
        <w:trPr>
          <w:trHeight w:val="223"/>
        </w:trPr>
        <w:tc>
          <w:tcPr>
            <w:tcW w:w="10349" w:type="dxa"/>
            <w:gridSpan w:val="4"/>
            <w:shd w:val="clear" w:color="auto" w:fill="E2EFD9" w:themeFill="accent6" w:themeFillTint="33"/>
            <w:vAlign w:val="center"/>
          </w:tcPr>
          <w:p w14:paraId="3B5B896D" w14:textId="509A285B" w:rsidR="00CD7ABC" w:rsidRPr="00103028" w:rsidRDefault="00CD7ABC" w:rsidP="00CD7ABC">
            <w:pPr>
              <w:rPr>
                <w:rFonts w:ascii="Arial" w:hAnsi="Arial" w:cs="Arial"/>
                <w:b/>
                <w:color w:val="595959"/>
                <w:sz w:val="24"/>
                <w:szCs w:val="28"/>
              </w:rPr>
            </w:pPr>
            <w:r w:rsidRPr="00B677DA">
              <w:rPr>
                <w:rFonts w:ascii="Arial" w:hAnsi="Arial" w:cs="Arial"/>
                <w:b/>
                <w:color w:val="595959"/>
                <w:sz w:val="24"/>
                <w:szCs w:val="28"/>
              </w:rPr>
              <w:t>How do you know?</w:t>
            </w:r>
            <w:r>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D7ABC" w:rsidRPr="00C44346" w14:paraId="1AD8DB07" w14:textId="77777777" w:rsidTr="00CF40A7">
        <w:trPr>
          <w:trHeight w:val="627"/>
        </w:trPr>
        <w:tc>
          <w:tcPr>
            <w:tcW w:w="10349" w:type="dxa"/>
            <w:gridSpan w:val="4"/>
            <w:shd w:val="clear" w:color="auto" w:fill="auto"/>
            <w:vAlign w:val="center"/>
          </w:tcPr>
          <w:p w14:paraId="152CC2D7" w14:textId="77777777" w:rsidR="00CD7ABC" w:rsidRPr="0048468C" w:rsidRDefault="00CD7ABC" w:rsidP="003C142D">
            <w:pPr>
              <w:pStyle w:val="ListParagraph"/>
              <w:numPr>
                <w:ilvl w:val="0"/>
                <w:numId w:val="11"/>
              </w:numPr>
              <w:rPr>
                <w:color w:val="595959"/>
              </w:rPr>
            </w:pPr>
            <w:r w:rsidRPr="0048468C">
              <w:rPr>
                <w:color w:val="595959"/>
              </w:rPr>
              <w:t xml:space="preserve">Follow up </w:t>
            </w:r>
            <w:proofErr w:type="spellStart"/>
            <w:r w:rsidRPr="0048468C">
              <w:rPr>
                <w:color w:val="595959"/>
              </w:rPr>
              <w:t>Yarc</w:t>
            </w:r>
            <w:proofErr w:type="spellEnd"/>
            <w:r w:rsidRPr="0048468C">
              <w:rPr>
                <w:color w:val="595959"/>
              </w:rPr>
              <w:t xml:space="preserve"> assessments and Benchmarking have evidenced progress for almost all pupils. </w:t>
            </w:r>
          </w:p>
          <w:p w14:paraId="713B63A1" w14:textId="77777777" w:rsidR="00CD7ABC" w:rsidRPr="00CB3483" w:rsidRDefault="00CD7ABC" w:rsidP="003C142D">
            <w:pPr>
              <w:pStyle w:val="ListParagraph"/>
              <w:numPr>
                <w:ilvl w:val="0"/>
                <w:numId w:val="11"/>
              </w:numPr>
              <w:rPr>
                <w:color w:val="595959"/>
              </w:rPr>
            </w:pPr>
            <w:r w:rsidRPr="00CB3483">
              <w:rPr>
                <w:color w:val="595959"/>
              </w:rPr>
              <w:t>Pupils have responded positively to digital programmes to boost literacy. Word processing pieces of work has led to increased confidence and improved work rate for identified pupils</w:t>
            </w:r>
            <w:r>
              <w:rPr>
                <w:color w:val="595959"/>
              </w:rPr>
              <w:t>.</w:t>
            </w:r>
          </w:p>
          <w:p w14:paraId="0E6A1A2B" w14:textId="77777777" w:rsidR="00CD7ABC" w:rsidRDefault="00CD7ABC" w:rsidP="003C142D">
            <w:pPr>
              <w:pStyle w:val="ListParagraph"/>
              <w:numPr>
                <w:ilvl w:val="0"/>
                <w:numId w:val="11"/>
              </w:numPr>
              <w:rPr>
                <w:color w:val="595959"/>
              </w:rPr>
            </w:pPr>
            <w:r w:rsidRPr="00F3332D">
              <w:rPr>
                <w:color w:val="595959"/>
              </w:rPr>
              <w:t>Careful c</w:t>
            </w:r>
            <w:r>
              <w:rPr>
                <w:color w:val="595959"/>
              </w:rPr>
              <w:t>onsideration of individuals/groupings and</w:t>
            </w:r>
            <w:r w:rsidRPr="00F3332D">
              <w:rPr>
                <w:color w:val="595959"/>
              </w:rPr>
              <w:t xml:space="preserve"> interventions has e</w:t>
            </w:r>
            <w:r>
              <w:rPr>
                <w:color w:val="595959"/>
              </w:rPr>
              <w:t>nabled learners to make impr</w:t>
            </w:r>
            <w:r w:rsidRPr="00F3332D">
              <w:rPr>
                <w:color w:val="595959"/>
              </w:rPr>
              <w:t>o</w:t>
            </w:r>
            <w:r>
              <w:rPr>
                <w:color w:val="595959"/>
              </w:rPr>
              <w:t>vements to their literacy.</w:t>
            </w:r>
          </w:p>
          <w:p w14:paraId="177A8EB5" w14:textId="77777777" w:rsidR="00CD7ABC" w:rsidRDefault="00CD7ABC" w:rsidP="003C142D">
            <w:pPr>
              <w:pStyle w:val="ListParagraph"/>
              <w:numPr>
                <w:ilvl w:val="0"/>
                <w:numId w:val="11"/>
              </w:numPr>
              <w:rPr>
                <w:color w:val="595959"/>
              </w:rPr>
            </w:pPr>
            <w:r w:rsidRPr="00BC4B05">
              <w:rPr>
                <w:color w:val="595959"/>
              </w:rPr>
              <w:t>Professional dialogue between SMT and teachers ensures all parties are fully informed to make decisions on next steps and access appropriate support.</w:t>
            </w:r>
          </w:p>
          <w:p w14:paraId="53C17A3D" w14:textId="77777777" w:rsidR="00CD7ABC" w:rsidRDefault="00CD7ABC" w:rsidP="003C142D">
            <w:pPr>
              <w:pStyle w:val="ListParagraph"/>
              <w:numPr>
                <w:ilvl w:val="0"/>
                <w:numId w:val="11"/>
              </w:numPr>
              <w:rPr>
                <w:color w:val="595959"/>
              </w:rPr>
            </w:pPr>
            <w:r w:rsidRPr="00BC4B05">
              <w:rPr>
                <w:color w:val="595959"/>
              </w:rPr>
              <w:t>Regular attendance monitoring in line with our cluster SIP priority and home visits, where appropriate aim to ensure continuity of learning and contribute to our focus on raising attainment.</w:t>
            </w:r>
          </w:p>
          <w:p w14:paraId="7CA208DC" w14:textId="77777777" w:rsidR="00CD7ABC" w:rsidRDefault="00CD7ABC" w:rsidP="003C142D">
            <w:pPr>
              <w:pStyle w:val="ListParagraph"/>
              <w:numPr>
                <w:ilvl w:val="0"/>
                <w:numId w:val="11"/>
              </w:numPr>
              <w:rPr>
                <w:color w:val="595959"/>
              </w:rPr>
            </w:pPr>
            <w:r w:rsidRPr="00317A7B">
              <w:rPr>
                <w:color w:val="595959"/>
              </w:rPr>
              <w:t>Opportunities to achieve success across a range of areas, are provided in a bid to develop increased pupil confidence, which in turn impacts positively on aspects of classwork. Bargeddie encourages pupils to develop a positive mindset towards challenge e.g. Maths Mindset CPD</w:t>
            </w:r>
          </w:p>
          <w:p w14:paraId="431BC171" w14:textId="66E50FF5" w:rsidR="00CD7ABC" w:rsidRPr="00CD7ABC" w:rsidRDefault="00CD7ABC" w:rsidP="003C142D">
            <w:pPr>
              <w:pStyle w:val="ListParagraph"/>
              <w:numPr>
                <w:ilvl w:val="0"/>
                <w:numId w:val="11"/>
              </w:numPr>
              <w:rPr>
                <w:color w:val="595959"/>
              </w:rPr>
            </w:pPr>
            <w:r w:rsidRPr="00CD7ABC">
              <w:rPr>
                <w:color w:val="595959"/>
              </w:rPr>
              <w:t>‘Reading School’ status will validate our commitment to the promotion of reading and this commitment will be an example for pupils to follow.</w:t>
            </w:r>
          </w:p>
        </w:tc>
      </w:tr>
      <w:tr w:rsidR="00CD7ABC" w:rsidRPr="00C44346" w14:paraId="1CB66BA8" w14:textId="77777777" w:rsidTr="008C223C">
        <w:trPr>
          <w:trHeight w:val="323"/>
        </w:trPr>
        <w:tc>
          <w:tcPr>
            <w:tcW w:w="10349" w:type="dxa"/>
            <w:gridSpan w:val="4"/>
            <w:shd w:val="clear" w:color="auto" w:fill="E2EFD9" w:themeFill="accent6" w:themeFillTint="33"/>
            <w:vAlign w:val="center"/>
          </w:tcPr>
          <w:p w14:paraId="0F1466BF" w14:textId="0672A67B" w:rsidR="00CD7ABC" w:rsidRPr="00C44346" w:rsidRDefault="00CD7ABC" w:rsidP="00CD7ABC">
            <w:pPr>
              <w:rPr>
                <w:rFonts w:ascii="Arial" w:hAnsi="Arial" w:cs="Arial"/>
                <w:b/>
                <w:color w:val="595959"/>
                <w:sz w:val="24"/>
                <w:szCs w:val="28"/>
              </w:rPr>
            </w:pPr>
            <w:r w:rsidRPr="00C44346">
              <w:rPr>
                <w:rFonts w:ascii="Arial" w:hAnsi="Arial" w:cs="Arial"/>
                <w:b/>
                <w:color w:val="595959"/>
                <w:sz w:val="24"/>
                <w:szCs w:val="28"/>
              </w:rPr>
              <w:t>What are you going to do now?</w:t>
            </w:r>
            <w:r>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CD7ABC" w:rsidRPr="00C44346" w14:paraId="6ECB7342" w14:textId="77777777" w:rsidTr="00CF40A7">
        <w:trPr>
          <w:trHeight w:val="627"/>
        </w:trPr>
        <w:tc>
          <w:tcPr>
            <w:tcW w:w="10349" w:type="dxa"/>
            <w:gridSpan w:val="4"/>
            <w:shd w:val="clear" w:color="auto" w:fill="auto"/>
            <w:vAlign w:val="center"/>
          </w:tcPr>
          <w:p w14:paraId="7AD29264" w14:textId="77777777" w:rsidR="00CD7ABC" w:rsidRPr="0048468C" w:rsidRDefault="00CD7ABC" w:rsidP="003C142D">
            <w:pPr>
              <w:pStyle w:val="ListParagraph"/>
              <w:numPr>
                <w:ilvl w:val="0"/>
                <w:numId w:val="12"/>
              </w:numPr>
              <w:rPr>
                <w:color w:val="595959"/>
              </w:rPr>
            </w:pPr>
            <w:r w:rsidRPr="0048468C">
              <w:rPr>
                <w:color w:val="595959"/>
              </w:rPr>
              <w:t xml:space="preserve">Monitor the progress of the groups and provide further intervention, if appropriate. </w:t>
            </w:r>
          </w:p>
          <w:p w14:paraId="7B46F06C" w14:textId="77777777" w:rsidR="00CD7ABC" w:rsidRPr="00BC4B05" w:rsidRDefault="00CD7ABC" w:rsidP="003C142D">
            <w:pPr>
              <w:pStyle w:val="ListParagraph"/>
              <w:numPr>
                <w:ilvl w:val="0"/>
                <w:numId w:val="12"/>
              </w:numPr>
              <w:rPr>
                <w:color w:val="595959"/>
              </w:rPr>
            </w:pPr>
            <w:r w:rsidRPr="00BC4B05">
              <w:rPr>
                <w:color w:val="595959"/>
              </w:rPr>
              <w:t>Facilitate further development of word processing skills for pupils utilising laptops to word process e.g. Doorway on Line</w:t>
            </w:r>
          </w:p>
          <w:p w14:paraId="6B82673A" w14:textId="77777777" w:rsidR="00CD7ABC" w:rsidRDefault="00CD7ABC" w:rsidP="003C142D">
            <w:pPr>
              <w:pStyle w:val="ListParagraph"/>
              <w:numPr>
                <w:ilvl w:val="0"/>
                <w:numId w:val="12"/>
              </w:numPr>
              <w:rPr>
                <w:color w:val="595959"/>
              </w:rPr>
            </w:pPr>
            <w:r w:rsidRPr="00BC4B05">
              <w:rPr>
                <w:color w:val="595959"/>
              </w:rPr>
              <w:lastRenderedPageBreak/>
              <w:t>Continue to focus on the needs of identified groups to ensure these are appropriately supported e.g. LAAC, pupils with low attendance rates etc.</w:t>
            </w:r>
          </w:p>
          <w:p w14:paraId="04BF0FFD" w14:textId="77777777" w:rsidR="00CD7ABC" w:rsidRDefault="00CD7ABC" w:rsidP="003C142D">
            <w:pPr>
              <w:pStyle w:val="ListParagraph"/>
              <w:numPr>
                <w:ilvl w:val="0"/>
                <w:numId w:val="12"/>
              </w:numPr>
              <w:rPr>
                <w:color w:val="595959"/>
              </w:rPr>
            </w:pPr>
            <w:r>
              <w:rPr>
                <w:color w:val="595959"/>
              </w:rPr>
              <w:t>Continue to update data regularly to maintain a focus on continual improvement.</w:t>
            </w:r>
          </w:p>
          <w:p w14:paraId="30D51063" w14:textId="77777777" w:rsidR="00CD7ABC" w:rsidRDefault="00CD7ABC" w:rsidP="003C142D">
            <w:pPr>
              <w:pStyle w:val="ListParagraph"/>
              <w:numPr>
                <w:ilvl w:val="0"/>
                <w:numId w:val="12"/>
              </w:numPr>
              <w:rPr>
                <w:color w:val="595959"/>
              </w:rPr>
            </w:pPr>
            <w:r w:rsidRPr="00875DCC">
              <w:rPr>
                <w:color w:val="595959"/>
              </w:rPr>
              <w:t>Implement cluster pilot –</w:t>
            </w:r>
            <w:r>
              <w:rPr>
                <w:color w:val="595959"/>
              </w:rPr>
              <w:t xml:space="preserve"> A</w:t>
            </w:r>
            <w:r w:rsidRPr="00875DCC">
              <w:rPr>
                <w:color w:val="595959"/>
              </w:rPr>
              <w:t xml:space="preserve">ttendance </w:t>
            </w:r>
            <w:r>
              <w:rPr>
                <w:color w:val="595959"/>
              </w:rPr>
              <w:t>C</w:t>
            </w:r>
            <w:r w:rsidRPr="00875DCC">
              <w:rPr>
                <w:color w:val="595959"/>
              </w:rPr>
              <w:t xml:space="preserve">ouncil meeting with </w:t>
            </w:r>
            <w:proofErr w:type="spellStart"/>
            <w:r w:rsidRPr="00875DCC">
              <w:rPr>
                <w:color w:val="595959"/>
              </w:rPr>
              <w:t>Langloan</w:t>
            </w:r>
            <w:proofErr w:type="spellEnd"/>
            <w:r w:rsidRPr="00875DCC">
              <w:rPr>
                <w:color w:val="595959"/>
              </w:rPr>
              <w:t xml:space="preserve"> P</w:t>
            </w:r>
            <w:r>
              <w:rPr>
                <w:color w:val="595959"/>
              </w:rPr>
              <w:t>rimary and identified families.</w:t>
            </w:r>
          </w:p>
          <w:p w14:paraId="01B18D03" w14:textId="77777777" w:rsidR="00CD7ABC" w:rsidRDefault="00CD7ABC" w:rsidP="003C142D">
            <w:pPr>
              <w:pStyle w:val="ListParagraph"/>
              <w:numPr>
                <w:ilvl w:val="0"/>
                <w:numId w:val="12"/>
              </w:numPr>
              <w:rPr>
                <w:color w:val="595959"/>
              </w:rPr>
            </w:pPr>
            <w:r w:rsidRPr="00317A7B">
              <w:rPr>
                <w:color w:val="595959"/>
              </w:rPr>
              <w:t>Continue to seek out a range of new experiences.</w:t>
            </w:r>
          </w:p>
          <w:p w14:paraId="1D4CBD56" w14:textId="59E001CA" w:rsidR="00CD7ABC" w:rsidRPr="00CD7ABC" w:rsidRDefault="00CD7ABC" w:rsidP="003C142D">
            <w:pPr>
              <w:pStyle w:val="ListParagraph"/>
              <w:numPr>
                <w:ilvl w:val="0"/>
                <w:numId w:val="12"/>
              </w:numPr>
              <w:rPr>
                <w:color w:val="595959"/>
              </w:rPr>
            </w:pPr>
            <w:r w:rsidRPr="00CD7ABC">
              <w:rPr>
                <w:color w:val="595959"/>
              </w:rPr>
              <w:t>Evaluate progress towards ‘Reading School’ targets and identify points for action. Continue to promote reading for pleasure.</w:t>
            </w:r>
          </w:p>
          <w:p w14:paraId="6E7DE51D" w14:textId="342E9278" w:rsidR="00CD7ABC" w:rsidRPr="003229C9" w:rsidRDefault="00CD7ABC" w:rsidP="00CD7ABC">
            <w:pPr>
              <w:rPr>
                <w:rFonts w:ascii="Arial" w:hAnsi="Arial" w:cs="Arial"/>
                <w:bCs/>
                <w:szCs w:val="24"/>
              </w:rPr>
            </w:pPr>
          </w:p>
        </w:tc>
      </w:tr>
    </w:tbl>
    <w:p w14:paraId="148E95E1" w14:textId="43D72AA4" w:rsidR="005A0AB4" w:rsidRDefault="005A0AB4" w:rsidP="00031B9A">
      <w:pPr>
        <w:rPr>
          <w:sz w:val="24"/>
          <w:szCs w:val="24"/>
        </w:rPr>
      </w:pPr>
    </w:p>
    <w:p w14:paraId="7311744F" w14:textId="77777777" w:rsidR="00E32F77" w:rsidRDefault="00E32F77" w:rsidP="008C223C">
      <w:pPr>
        <w:ind w:left="-851"/>
        <w:rPr>
          <w:b/>
          <w:bCs/>
          <w:sz w:val="24"/>
          <w:szCs w:val="24"/>
          <w:u w:val="single"/>
        </w:rPr>
      </w:pPr>
    </w:p>
    <w:p w14:paraId="6737E55B" w14:textId="77777777" w:rsidR="00E32F77" w:rsidRDefault="00E32F77" w:rsidP="008C223C">
      <w:pPr>
        <w:ind w:left="-851"/>
        <w:rPr>
          <w:b/>
          <w:bCs/>
          <w:sz w:val="24"/>
          <w:szCs w:val="24"/>
          <w:u w:val="single"/>
        </w:rPr>
      </w:pPr>
    </w:p>
    <w:p w14:paraId="10E16BEA" w14:textId="77777777" w:rsidR="00E32F77" w:rsidRDefault="00E32F77" w:rsidP="008C223C">
      <w:pPr>
        <w:ind w:left="-851"/>
        <w:rPr>
          <w:b/>
          <w:bCs/>
          <w:sz w:val="24"/>
          <w:szCs w:val="24"/>
          <w:u w:val="single"/>
        </w:rPr>
      </w:pPr>
    </w:p>
    <w:p w14:paraId="13CFE642" w14:textId="77777777" w:rsidR="00E32F77" w:rsidRDefault="00E32F77" w:rsidP="008C223C">
      <w:pPr>
        <w:ind w:left="-851"/>
        <w:rPr>
          <w:b/>
          <w:bCs/>
          <w:sz w:val="24"/>
          <w:szCs w:val="24"/>
          <w:u w:val="single"/>
        </w:rPr>
      </w:pPr>
    </w:p>
    <w:p w14:paraId="72399FA3" w14:textId="77777777" w:rsidR="00E32F77" w:rsidRDefault="00E32F77" w:rsidP="008C223C">
      <w:pPr>
        <w:ind w:left="-851"/>
        <w:rPr>
          <w:b/>
          <w:bCs/>
          <w:sz w:val="24"/>
          <w:szCs w:val="24"/>
          <w:u w:val="single"/>
        </w:rPr>
      </w:pPr>
    </w:p>
    <w:p w14:paraId="5EBE1F0D" w14:textId="77777777" w:rsidR="00E32F77" w:rsidRDefault="00E32F77" w:rsidP="008C223C">
      <w:pPr>
        <w:ind w:left="-851"/>
        <w:rPr>
          <w:b/>
          <w:bCs/>
          <w:sz w:val="24"/>
          <w:szCs w:val="24"/>
          <w:u w:val="single"/>
        </w:rPr>
      </w:pPr>
    </w:p>
    <w:p w14:paraId="03C5AF8C" w14:textId="77777777" w:rsidR="00E32F77" w:rsidRDefault="00E32F77" w:rsidP="008C223C">
      <w:pPr>
        <w:ind w:left="-851"/>
        <w:rPr>
          <w:b/>
          <w:bCs/>
          <w:sz w:val="24"/>
          <w:szCs w:val="24"/>
          <w:u w:val="single"/>
        </w:rPr>
      </w:pPr>
    </w:p>
    <w:p w14:paraId="706AE836" w14:textId="77777777" w:rsidR="00E32F77" w:rsidRDefault="00E32F77" w:rsidP="008C223C">
      <w:pPr>
        <w:ind w:left="-851"/>
        <w:rPr>
          <w:b/>
          <w:bCs/>
          <w:sz w:val="24"/>
          <w:szCs w:val="24"/>
          <w:u w:val="single"/>
        </w:rPr>
      </w:pPr>
    </w:p>
    <w:p w14:paraId="5C13317C" w14:textId="77777777" w:rsidR="00E32F77" w:rsidRDefault="00E32F77" w:rsidP="008C223C">
      <w:pPr>
        <w:ind w:left="-851"/>
        <w:rPr>
          <w:b/>
          <w:bCs/>
          <w:sz w:val="24"/>
          <w:szCs w:val="24"/>
          <w:u w:val="single"/>
        </w:rPr>
      </w:pPr>
    </w:p>
    <w:p w14:paraId="2979339B" w14:textId="77777777" w:rsidR="00E32F77" w:rsidRDefault="00E32F77" w:rsidP="008C223C">
      <w:pPr>
        <w:ind w:left="-851"/>
        <w:rPr>
          <w:b/>
          <w:bCs/>
          <w:sz w:val="24"/>
          <w:szCs w:val="24"/>
          <w:u w:val="single"/>
        </w:rPr>
      </w:pPr>
    </w:p>
    <w:p w14:paraId="6912BCB1" w14:textId="77777777" w:rsidR="00E32F77" w:rsidRDefault="00E32F77" w:rsidP="008C223C">
      <w:pPr>
        <w:ind w:left="-851"/>
        <w:rPr>
          <w:b/>
          <w:bCs/>
          <w:sz w:val="24"/>
          <w:szCs w:val="24"/>
          <w:u w:val="single"/>
        </w:rPr>
      </w:pPr>
    </w:p>
    <w:p w14:paraId="6BDC3352" w14:textId="77777777" w:rsidR="00E32F77" w:rsidRDefault="00E32F77" w:rsidP="008C223C">
      <w:pPr>
        <w:ind w:left="-851"/>
        <w:rPr>
          <w:b/>
          <w:bCs/>
          <w:sz w:val="24"/>
          <w:szCs w:val="24"/>
          <w:u w:val="single"/>
        </w:rPr>
      </w:pPr>
    </w:p>
    <w:p w14:paraId="0219D994" w14:textId="77777777" w:rsidR="00E32F77" w:rsidRDefault="00E32F77" w:rsidP="008C223C">
      <w:pPr>
        <w:ind w:left="-851"/>
        <w:rPr>
          <w:b/>
          <w:bCs/>
          <w:sz w:val="24"/>
          <w:szCs w:val="24"/>
          <w:u w:val="single"/>
        </w:rPr>
      </w:pPr>
    </w:p>
    <w:p w14:paraId="488B2478" w14:textId="77777777" w:rsidR="00E32F77" w:rsidRDefault="00E32F77" w:rsidP="008C223C">
      <w:pPr>
        <w:ind w:left="-851"/>
        <w:rPr>
          <w:b/>
          <w:bCs/>
          <w:sz w:val="24"/>
          <w:szCs w:val="24"/>
          <w:u w:val="single"/>
        </w:rPr>
      </w:pPr>
    </w:p>
    <w:p w14:paraId="16DE552D" w14:textId="77777777" w:rsidR="00E32F77" w:rsidRDefault="00E32F77" w:rsidP="008C223C">
      <w:pPr>
        <w:ind w:left="-851"/>
        <w:rPr>
          <w:b/>
          <w:bCs/>
          <w:sz w:val="24"/>
          <w:szCs w:val="24"/>
          <w:u w:val="single"/>
        </w:rPr>
      </w:pPr>
    </w:p>
    <w:p w14:paraId="59AA4AEF" w14:textId="77777777" w:rsidR="00E32F77" w:rsidRDefault="00E32F77" w:rsidP="008C223C">
      <w:pPr>
        <w:ind w:left="-851"/>
        <w:rPr>
          <w:b/>
          <w:bCs/>
          <w:sz w:val="24"/>
          <w:szCs w:val="24"/>
          <w:u w:val="single"/>
        </w:rPr>
      </w:pPr>
    </w:p>
    <w:p w14:paraId="0B93F9DB" w14:textId="77777777" w:rsidR="00E32F77" w:rsidRDefault="00E32F77" w:rsidP="008C223C">
      <w:pPr>
        <w:ind w:left="-851"/>
        <w:rPr>
          <w:b/>
          <w:bCs/>
          <w:sz w:val="24"/>
          <w:szCs w:val="24"/>
          <w:u w:val="single"/>
        </w:rPr>
      </w:pPr>
    </w:p>
    <w:p w14:paraId="57AF9015" w14:textId="77777777" w:rsidR="00E32F77" w:rsidRDefault="00E32F77" w:rsidP="008C223C">
      <w:pPr>
        <w:ind w:left="-851"/>
        <w:rPr>
          <w:b/>
          <w:bCs/>
          <w:sz w:val="24"/>
          <w:szCs w:val="24"/>
          <w:u w:val="single"/>
        </w:rPr>
      </w:pPr>
    </w:p>
    <w:p w14:paraId="3549C7C4" w14:textId="77777777" w:rsidR="00E32F77" w:rsidRDefault="00E32F77" w:rsidP="008C223C">
      <w:pPr>
        <w:ind w:left="-851"/>
        <w:rPr>
          <w:b/>
          <w:bCs/>
          <w:sz w:val="24"/>
          <w:szCs w:val="24"/>
          <w:u w:val="single"/>
        </w:rPr>
      </w:pPr>
    </w:p>
    <w:p w14:paraId="06F55D30" w14:textId="77777777" w:rsidR="00E32F77" w:rsidRDefault="00E32F77" w:rsidP="008C223C">
      <w:pPr>
        <w:ind w:left="-851"/>
        <w:rPr>
          <w:b/>
          <w:bCs/>
          <w:sz w:val="24"/>
          <w:szCs w:val="24"/>
          <w:u w:val="single"/>
        </w:rPr>
      </w:pPr>
    </w:p>
    <w:p w14:paraId="64517E86" w14:textId="77777777" w:rsidR="00E32F77" w:rsidRDefault="00E32F77" w:rsidP="008C223C">
      <w:pPr>
        <w:ind w:left="-851"/>
        <w:rPr>
          <w:b/>
          <w:bCs/>
          <w:sz w:val="24"/>
          <w:szCs w:val="24"/>
          <w:u w:val="single"/>
        </w:rPr>
      </w:pPr>
    </w:p>
    <w:p w14:paraId="4B728CB6" w14:textId="77777777" w:rsidR="00E32F77" w:rsidRDefault="00E32F77" w:rsidP="008C223C">
      <w:pPr>
        <w:ind w:left="-851"/>
        <w:rPr>
          <w:b/>
          <w:bCs/>
          <w:sz w:val="24"/>
          <w:szCs w:val="24"/>
          <w:u w:val="single"/>
        </w:rPr>
      </w:pPr>
    </w:p>
    <w:p w14:paraId="0AB27C7E" w14:textId="77777777" w:rsidR="00983091" w:rsidRDefault="00983091" w:rsidP="00983091">
      <w:pPr>
        <w:rPr>
          <w:b/>
          <w:bCs/>
          <w:sz w:val="24"/>
          <w:szCs w:val="24"/>
          <w:u w:val="single"/>
        </w:rPr>
      </w:pPr>
    </w:p>
    <w:p w14:paraId="308BA082" w14:textId="4158E769" w:rsidR="008C223C" w:rsidRPr="008C223C" w:rsidRDefault="0034397B" w:rsidP="00983091">
      <w:pPr>
        <w:rPr>
          <w:b/>
          <w:bCs/>
          <w:sz w:val="24"/>
          <w:szCs w:val="24"/>
          <w:u w:val="single"/>
        </w:rPr>
      </w:pPr>
      <w:r>
        <w:rPr>
          <w:b/>
          <w:bCs/>
          <w:sz w:val="24"/>
          <w:szCs w:val="24"/>
          <w:u w:val="single"/>
        </w:rPr>
        <w:lastRenderedPageBreak/>
        <w:t xml:space="preserve">Section 5: </w:t>
      </w:r>
      <w:r w:rsidR="008C223C" w:rsidRP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5A0AB4" w14:paraId="54FCD09F" w14:textId="77777777" w:rsidTr="008C223C">
        <w:tc>
          <w:tcPr>
            <w:tcW w:w="10207" w:type="dxa"/>
            <w:gridSpan w:val="4"/>
          </w:tcPr>
          <w:p w14:paraId="6B3BD925" w14:textId="77777777" w:rsidR="005A0AB4" w:rsidRPr="009B7BB0" w:rsidRDefault="005A0AB4" w:rsidP="00C228BA">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6 point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14:paraId="62383D99" w14:textId="77777777" w:rsidTr="008C223C">
        <w:tc>
          <w:tcPr>
            <w:tcW w:w="4537" w:type="dxa"/>
          </w:tcPr>
          <w:p w14:paraId="01DC4612" w14:textId="77777777" w:rsidR="005A0AB4" w:rsidRDefault="005A0AB4" w:rsidP="00C228BA">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Pr>
          <w:p w14:paraId="7A78E000" w14:textId="77777777" w:rsidR="005A0AB4" w:rsidRDefault="005A0AB4" w:rsidP="00C228BA">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Pr>
          <w:p w14:paraId="0A365A70" w14:textId="77777777" w:rsidR="005A0AB4" w:rsidRDefault="005A0AB4" w:rsidP="00C228BA">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14:paraId="5A21205B" w14:textId="77777777" w:rsidTr="008C223C">
        <w:tc>
          <w:tcPr>
            <w:tcW w:w="4537" w:type="dxa"/>
          </w:tcPr>
          <w:p w14:paraId="229FF84A" w14:textId="77777777" w:rsidR="005A0AB4" w:rsidRDefault="005A0AB4" w:rsidP="00C228BA">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C228BA">
            <w:pPr>
              <w:spacing w:before="5"/>
              <w:rPr>
                <w:rFonts w:ascii="Arial" w:eastAsia="Arial" w:hAnsi="Arial" w:cs="Arial"/>
                <w:b/>
                <w:bCs/>
                <w:sz w:val="32"/>
                <w:szCs w:val="32"/>
              </w:rPr>
            </w:pPr>
          </w:p>
        </w:tc>
        <w:tc>
          <w:tcPr>
            <w:tcW w:w="2410" w:type="dxa"/>
            <w:gridSpan w:val="2"/>
          </w:tcPr>
          <w:p w14:paraId="515D7C31" w14:textId="5A2CC28A"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5</w:t>
            </w:r>
          </w:p>
        </w:tc>
        <w:tc>
          <w:tcPr>
            <w:tcW w:w="3260" w:type="dxa"/>
          </w:tcPr>
          <w:p w14:paraId="0A723327" w14:textId="12395F91"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4</w:t>
            </w:r>
          </w:p>
        </w:tc>
      </w:tr>
      <w:tr w:rsidR="005A0AB4" w14:paraId="69EE1781" w14:textId="77777777" w:rsidTr="008C223C">
        <w:tc>
          <w:tcPr>
            <w:tcW w:w="4537" w:type="dxa"/>
          </w:tcPr>
          <w:p w14:paraId="43E31DF2" w14:textId="77777777" w:rsidR="005A0AB4" w:rsidRDefault="005A0AB4" w:rsidP="00C228BA">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C228BA">
            <w:pPr>
              <w:spacing w:before="5"/>
              <w:rPr>
                <w:rFonts w:ascii="Arial" w:eastAsia="Arial" w:hAnsi="Arial" w:cs="Arial"/>
                <w:b/>
                <w:bCs/>
                <w:sz w:val="32"/>
                <w:szCs w:val="32"/>
              </w:rPr>
            </w:pPr>
          </w:p>
        </w:tc>
        <w:tc>
          <w:tcPr>
            <w:tcW w:w="2410" w:type="dxa"/>
            <w:gridSpan w:val="2"/>
          </w:tcPr>
          <w:p w14:paraId="64EFD5ED" w14:textId="0B184D79"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5FEEDF01" w14:textId="3E140648"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4</w:t>
            </w:r>
          </w:p>
        </w:tc>
      </w:tr>
      <w:tr w:rsidR="005A0AB4" w14:paraId="3EA7EFF1" w14:textId="77777777" w:rsidTr="008C223C">
        <w:tc>
          <w:tcPr>
            <w:tcW w:w="4537" w:type="dxa"/>
          </w:tcPr>
          <w:p w14:paraId="6E08B083" w14:textId="77777777" w:rsidR="005A0AB4" w:rsidRDefault="005A0AB4" w:rsidP="00C228BA">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5E688D12" w14:textId="77777777" w:rsidR="005A0AB4" w:rsidRDefault="005A0AB4" w:rsidP="00C228BA">
            <w:pPr>
              <w:spacing w:before="5"/>
              <w:rPr>
                <w:rFonts w:ascii="Arial" w:eastAsia="Arial" w:hAnsi="Arial" w:cs="Arial"/>
                <w:b/>
                <w:bCs/>
                <w:sz w:val="32"/>
                <w:szCs w:val="32"/>
              </w:rPr>
            </w:pPr>
          </w:p>
        </w:tc>
        <w:tc>
          <w:tcPr>
            <w:tcW w:w="2410" w:type="dxa"/>
            <w:gridSpan w:val="2"/>
          </w:tcPr>
          <w:p w14:paraId="6BF8D290" w14:textId="02301EC0"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5</w:t>
            </w:r>
          </w:p>
        </w:tc>
        <w:tc>
          <w:tcPr>
            <w:tcW w:w="3260" w:type="dxa"/>
          </w:tcPr>
          <w:p w14:paraId="43B2D526" w14:textId="753054A9"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5</w:t>
            </w:r>
          </w:p>
        </w:tc>
      </w:tr>
      <w:tr w:rsidR="005A0AB4" w14:paraId="5F54B5A4" w14:textId="77777777" w:rsidTr="008C223C">
        <w:tc>
          <w:tcPr>
            <w:tcW w:w="4537" w:type="dxa"/>
          </w:tcPr>
          <w:p w14:paraId="4BACC1EC" w14:textId="77777777" w:rsidR="005A0AB4" w:rsidRDefault="005A0AB4" w:rsidP="00C228BA">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C228BA">
            <w:pPr>
              <w:tabs>
                <w:tab w:val="left" w:pos="810"/>
              </w:tabs>
              <w:spacing w:before="5"/>
              <w:rPr>
                <w:rFonts w:ascii="Arial" w:eastAsia="Arial" w:hAnsi="Arial" w:cs="Arial"/>
                <w:b/>
                <w:bCs/>
                <w:sz w:val="32"/>
                <w:szCs w:val="32"/>
              </w:rPr>
            </w:pPr>
          </w:p>
        </w:tc>
        <w:tc>
          <w:tcPr>
            <w:tcW w:w="2410" w:type="dxa"/>
            <w:gridSpan w:val="2"/>
          </w:tcPr>
          <w:p w14:paraId="19728BBF" w14:textId="3E60C465"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5A67E8A4" w14:textId="2141D25F" w:rsidR="005A0AB4" w:rsidRDefault="00CD7ABC" w:rsidP="00C228BA">
            <w:pPr>
              <w:spacing w:before="5"/>
              <w:rPr>
                <w:rFonts w:ascii="Arial" w:eastAsia="Arial" w:hAnsi="Arial" w:cs="Arial"/>
                <w:b/>
                <w:bCs/>
                <w:sz w:val="32"/>
                <w:szCs w:val="32"/>
              </w:rPr>
            </w:pPr>
            <w:r>
              <w:rPr>
                <w:rFonts w:ascii="Arial" w:eastAsia="Arial" w:hAnsi="Arial" w:cs="Arial"/>
                <w:b/>
                <w:bCs/>
                <w:sz w:val="32"/>
                <w:szCs w:val="32"/>
              </w:rPr>
              <w:t>4</w:t>
            </w:r>
          </w:p>
        </w:tc>
      </w:tr>
      <w:tr w:rsidR="000536C9" w14:paraId="6E76BEDF" w14:textId="77777777" w:rsidTr="008C223C">
        <w:tc>
          <w:tcPr>
            <w:tcW w:w="10207" w:type="dxa"/>
            <w:gridSpan w:val="4"/>
          </w:tcPr>
          <w:p w14:paraId="15DD6975" w14:textId="77777777" w:rsidR="000536C9" w:rsidRPr="00492DDC" w:rsidRDefault="000536C9" w:rsidP="00C228BA">
            <w:pPr>
              <w:rPr>
                <w:rFonts w:ascii="Arial" w:hAnsi="Arial" w:cs="Arial"/>
                <w:b/>
                <w:sz w:val="24"/>
                <w:szCs w:val="24"/>
              </w:rPr>
            </w:pPr>
            <w:r w:rsidRPr="00492DDC">
              <w:rPr>
                <w:rFonts w:ascii="Arial" w:hAnsi="Arial" w:cs="Arial"/>
                <w:b/>
                <w:sz w:val="24"/>
                <w:szCs w:val="24"/>
              </w:rPr>
              <w:t>Additional Quality Indicator</w:t>
            </w:r>
          </w:p>
          <w:p w14:paraId="6A237CC7" w14:textId="77777777" w:rsidR="000536C9" w:rsidRPr="00637512" w:rsidRDefault="000536C9" w:rsidP="00C228BA">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r w:rsidR="008C223C" w14:paraId="56C0497D" w14:textId="77777777" w:rsidTr="00C228BA">
        <w:tc>
          <w:tcPr>
            <w:tcW w:w="5103" w:type="dxa"/>
            <w:gridSpan w:val="2"/>
          </w:tcPr>
          <w:p w14:paraId="0B554197" w14:textId="102B7D49" w:rsidR="008C223C" w:rsidRPr="00492DDC" w:rsidRDefault="008C223C" w:rsidP="00C228BA">
            <w:pPr>
              <w:rPr>
                <w:rFonts w:ascii="Arial" w:hAnsi="Arial" w:cs="Arial"/>
                <w:b/>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104"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628B0BEC" w:rsidR="008C223C" w:rsidRPr="00492DDC" w:rsidRDefault="008C223C" w:rsidP="00C228BA">
            <w:pPr>
              <w:rPr>
                <w:rFonts w:ascii="Arial" w:hAnsi="Arial" w:cs="Arial"/>
                <w:b/>
                <w:sz w:val="24"/>
                <w:szCs w:val="24"/>
              </w:rPr>
            </w:pPr>
          </w:p>
        </w:tc>
      </w:tr>
      <w:tr w:rsidR="008C223C" w14:paraId="6CF5DA57" w14:textId="77777777" w:rsidTr="00C228BA">
        <w:tc>
          <w:tcPr>
            <w:tcW w:w="5103" w:type="dxa"/>
            <w:gridSpan w:val="2"/>
          </w:tcPr>
          <w:p w14:paraId="65753247" w14:textId="77777777" w:rsidR="008C223C" w:rsidRPr="00492DDC" w:rsidRDefault="008C223C" w:rsidP="00C228BA">
            <w:pPr>
              <w:rPr>
                <w:rFonts w:ascii="Arial" w:hAnsi="Arial" w:cs="Arial"/>
                <w:b/>
                <w:sz w:val="24"/>
                <w:szCs w:val="24"/>
              </w:rPr>
            </w:pPr>
          </w:p>
        </w:tc>
        <w:tc>
          <w:tcPr>
            <w:tcW w:w="5104" w:type="dxa"/>
            <w:gridSpan w:val="2"/>
          </w:tcPr>
          <w:p w14:paraId="5C16ACF3" w14:textId="77777777" w:rsidR="008C223C" w:rsidRPr="00492DDC" w:rsidRDefault="008C223C" w:rsidP="00C228BA">
            <w:pPr>
              <w:rPr>
                <w:rFonts w:ascii="Arial" w:hAnsi="Arial" w:cs="Arial"/>
                <w:b/>
                <w:sz w:val="24"/>
                <w:szCs w:val="24"/>
              </w:rPr>
            </w:pPr>
          </w:p>
        </w:tc>
      </w:tr>
    </w:tbl>
    <w:p w14:paraId="1E1F61F2" w14:textId="77777777" w:rsidR="004B5847" w:rsidRPr="003934AC" w:rsidRDefault="004B5847" w:rsidP="00031B9A">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004B5847" w:rsidRPr="00637512" w14:paraId="48C4A9B3" w14:textId="77777777" w:rsidTr="00CF767E">
        <w:tc>
          <w:tcPr>
            <w:tcW w:w="9752" w:type="dxa"/>
          </w:tcPr>
          <w:p w14:paraId="34FD4F97" w14:textId="77777777" w:rsidR="004B5847" w:rsidRPr="00CF767E" w:rsidRDefault="004B5847" w:rsidP="00C228BA">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C228BA">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4B5847" w:rsidRPr="00BC24CE" w14:paraId="7B1A88B1" w14:textId="77777777" w:rsidTr="00CF767E">
        <w:tc>
          <w:tcPr>
            <w:tcW w:w="9752" w:type="dxa"/>
          </w:tcPr>
          <w:p w14:paraId="1D16F4AC" w14:textId="438CBD8F" w:rsidR="00F153F7" w:rsidRPr="002546F2" w:rsidRDefault="00F153F7" w:rsidP="002546F2">
            <w:pPr>
              <w:pStyle w:val="ListParagraph"/>
              <w:numPr>
                <w:ilvl w:val="0"/>
                <w:numId w:val="12"/>
              </w:numPr>
              <w:rPr>
                <w:color w:val="595959"/>
              </w:rPr>
            </w:pPr>
            <w:r w:rsidRPr="002546F2">
              <w:rPr>
                <w:color w:val="595959"/>
              </w:rPr>
              <w:t xml:space="preserve">Renewed focus on </w:t>
            </w:r>
            <w:r w:rsidR="00A57F2D" w:rsidRPr="002546F2">
              <w:rPr>
                <w:color w:val="595959"/>
              </w:rPr>
              <w:t>Ass</w:t>
            </w:r>
            <w:r w:rsidR="00ED67DA" w:rsidRPr="002546F2">
              <w:rPr>
                <w:color w:val="595959"/>
              </w:rPr>
              <w:t>essment and Moderation</w:t>
            </w:r>
            <w:r w:rsidRPr="002546F2">
              <w:rPr>
                <w:color w:val="595959"/>
              </w:rPr>
              <w:t xml:space="preserve"> approaches, to enhance teacher knowledge and skills and encourage increased pupi</w:t>
            </w:r>
            <w:r w:rsidR="001439A1" w:rsidRPr="002546F2">
              <w:rPr>
                <w:color w:val="595959"/>
              </w:rPr>
              <w:t xml:space="preserve">l involvement in their learning, </w:t>
            </w:r>
            <w:r w:rsidR="005B0C4F" w:rsidRPr="002546F2">
              <w:rPr>
                <w:color w:val="595959"/>
              </w:rPr>
              <w:t>leading to increased attainment</w:t>
            </w:r>
            <w:r w:rsidR="006F4791" w:rsidRPr="002546F2">
              <w:rPr>
                <w:color w:val="595959"/>
              </w:rPr>
              <w:t>, especially at the P4 stage.</w:t>
            </w:r>
          </w:p>
          <w:p w14:paraId="0521AAAE" w14:textId="4D0CBFC0" w:rsidR="00A62CA9" w:rsidRPr="002546F2" w:rsidRDefault="00A62CA9" w:rsidP="002546F2">
            <w:pPr>
              <w:pStyle w:val="ListParagraph"/>
              <w:numPr>
                <w:ilvl w:val="0"/>
                <w:numId w:val="12"/>
              </w:numPr>
              <w:rPr>
                <w:color w:val="595959"/>
              </w:rPr>
            </w:pPr>
            <w:r w:rsidRPr="002546F2">
              <w:rPr>
                <w:color w:val="595959"/>
              </w:rPr>
              <w:t>Empowerment of staff, pupils, parents and carers</w:t>
            </w:r>
            <w:r w:rsidR="00F153F7" w:rsidRPr="002546F2">
              <w:rPr>
                <w:color w:val="595959"/>
              </w:rPr>
              <w:t xml:space="preserve"> to harness  a wide range of knowledge and skills and in so doing, improve outcomes for pupils</w:t>
            </w:r>
          </w:p>
          <w:p w14:paraId="67AA062A" w14:textId="2747C344" w:rsidR="00F153F7" w:rsidRPr="002546F2" w:rsidRDefault="00F153F7" w:rsidP="002546F2">
            <w:pPr>
              <w:pStyle w:val="ListParagraph"/>
              <w:numPr>
                <w:ilvl w:val="0"/>
                <w:numId w:val="12"/>
              </w:numPr>
              <w:rPr>
                <w:color w:val="595959"/>
              </w:rPr>
            </w:pPr>
            <w:r w:rsidRPr="002546F2">
              <w:rPr>
                <w:color w:val="595959"/>
              </w:rPr>
              <w:t>Consolidation of annual improvement priorities from session 2022-23.</w:t>
            </w:r>
          </w:p>
          <w:p w14:paraId="65CCF1D2" w14:textId="77777777" w:rsidR="00CF767E" w:rsidRDefault="00CF767E" w:rsidP="004B5847">
            <w:pPr>
              <w:widowControl w:val="0"/>
              <w:tabs>
                <w:tab w:val="left" w:pos="2670"/>
              </w:tabs>
              <w:spacing w:before="69"/>
              <w:rPr>
                <w:rFonts w:ascii="Arial" w:hAnsi="Arial" w:cs="Arial"/>
                <w:sz w:val="24"/>
                <w:szCs w:val="24"/>
              </w:rPr>
            </w:pPr>
          </w:p>
          <w:p w14:paraId="1BDFA7A0" w14:textId="77777777" w:rsidR="00CF767E" w:rsidRDefault="00CF767E" w:rsidP="004B5847">
            <w:pPr>
              <w:widowControl w:val="0"/>
              <w:tabs>
                <w:tab w:val="left" w:pos="2670"/>
              </w:tabs>
              <w:spacing w:before="69"/>
              <w:rPr>
                <w:rFonts w:ascii="Arial" w:hAnsi="Arial" w:cs="Arial"/>
                <w:sz w:val="24"/>
                <w:szCs w:val="24"/>
              </w:rPr>
            </w:pPr>
          </w:p>
          <w:p w14:paraId="043AA6EA" w14:textId="77777777" w:rsidR="00CF767E" w:rsidRDefault="00CF767E" w:rsidP="004B5847">
            <w:pPr>
              <w:widowControl w:val="0"/>
              <w:tabs>
                <w:tab w:val="left" w:pos="2670"/>
              </w:tabs>
              <w:spacing w:before="69"/>
              <w:rPr>
                <w:rFonts w:ascii="Arial" w:hAnsi="Arial" w:cs="Arial"/>
                <w:sz w:val="24"/>
                <w:szCs w:val="24"/>
              </w:rPr>
            </w:pPr>
          </w:p>
          <w:p w14:paraId="017EDE15" w14:textId="6E2E608B" w:rsidR="00CF767E" w:rsidRPr="004B5847" w:rsidRDefault="00CF767E" w:rsidP="004B5847">
            <w:pPr>
              <w:widowControl w:val="0"/>
              <w:tabs>
                <w:tab w:val="left" w:pos="2670"/>
              </w:tabs>
              <w:spacing w:before="69"/>
              <w:rPr>
                <w:rFonts w:ascii="Arial" w:hAnsi="Arial" w:cs="Arial"/>
                <w:sz w:val="24"/>
                <w:szCs w:val="24"/>
              </w:rPr>
            </w:pPr>
          </w:p>
        </w:tc>
      </w:tr>
    </w:tbl>
    <w:p w14:paraId="26CA26CD" w14:textId="77777777" w:rsidR="004B5847" w:rsidRDefault="004B5847" w:rsidP="00031B9A">
      <w:pPr>
        <w:rPr>
          <w:sz w:val="24"/>
          <w:szCs w:val="24"/>
        </w:rPr>
      </w:pPr>
    </w:p>
    <w:p w14:paraId="3A22177D" w14:textId="77777777" w:rsidR="00BE11C3" w:rsidRDefault="00BE11C3" w:rsidP="00031B9A">
      <w:pPr>
        <w:rPr>
          <w:sz w:val="24"/>
          <w:szCs w:val="24"/>
        </w:rPr>
      </w:pPr>
    </w:p>
    <w:sectPr w:rsidR="00BE1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C12"/>
    <w:multiLevelType w:val="hybridMultilevel"/>
    <w:tmpl w:val="C0B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6A38"/>
    <w:multiLevelType w:val="hybridMultilevel"/>
    <w:tmpl w:val="798C6C02"/>
    <w:lvl w:ilvl="0" w:tplc="4C18B6AC">
      <w:start w:val="1"/>
      <w:numFmt w:val="decimal"/>
      <w:lvlText w:val="%1"/>
      <w:lvlJc w:val="left"/>
      <w:pPr>
        <w:ind w:left="3165" w:hanging="28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87C21"/>
    <w:multiLevelType w:val="hybridMultilevel"/>
    <w:tmpl w:val="C2E2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477E"/>
    <w:multiLevelType w:val="hybridMultilevel"/>
    <w:tmpl w:val="D08ABB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9FD45B4"/>
    <w:multiLevelType w:val="hybridMultilevel"/>
    <w:tmpl w:val="9340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10BB0"/>
    <w:multiLevelType w:val="hybridMultilevel"/>
    <w:tmpl w:val="C6E8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04134"/>
    <w:multiLevelType w:val="hybridMultilevel"/>
    <w:tmpl w:val="0E34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032C2"/>
    <w:multiLevelType w:val="hybridMultilevel"/>
    <w:tmpl w:val="0634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C1B60"/>
    <w:multiLevelType w:val="hybridMultilevel"/>
    <w:tmpl w:val="6920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B5B46"/>
    <w:multiLevelType w:val="hybridMultilevel"/>
    <w:tmpl w:val="17B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63015"/>
    <w:multiLevelType w:val="hybridMultilevel"/>
    <w:tmpl w:val="3912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37028"/>
    <w:multiLevelType w:val="hybridMultilevel"/>
    <w:tmpl w:val="637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30480"/>
    <w:multiLevelType w:val="hybridMultilevel"/>
    <w:tmpl w:val="8054A97E"/>
    <w:lvl w:ilvl="0" w:tplc="0CB6085A">
      <w:start w:val="1"/>
      <w:numFmt w:val="bullet"/>
      <w:suff w:val="space"/>
      <w:lvlText w:val=""/>
      <w:lvlJc w:val="left"/>
      <w:pPr>
        <w:ind w:left="284" w:hanging="57"/>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9D6867"/>
    <w:multiLevelType w:val="hybridMultilevel"/>
    <w:tmpl w:val="EF24C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D3CDA"/>
    <w:multiLevelType w:val="hybridMultilevel"/>
    <w:tmpl w:val="3A647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065A44"/>
    <w:multiLevelType w:val="hybridMultilevel"/>
    <w:tmpl w:val="8B22402A"/>
    <w:lvl w:ilvl="0" w:tplc="4C18B6AC">
      <w:start w:val="1"/>
      <w:numFmt w:val="decimal"/>
      <w:lvlText w:val="%1"/>
      <w:lvlJc w:val="left"/>
      <w:pPr>
        <w:ind w:left="3165" w:hanging="28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27010"/>
    <w:multiLevelType w:val="hybridMultilevel"/>
    <w:tmpl w:val="0BCCF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76590"/>
    <w:multiLevelType w:val="hybridMultilevel"/>
    <w:tmpl w:val="1F4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729611">
    <w:abstractNumId w:val="20"/>
  </w:num>
  <w:num w:numId="2" w16cid:durableId="2039308294">
    <w:abstractNumId w:val="6"/>
  </w:num>
  <w:num w:numId="3" w16cid:durableId="1204487953">
    <w:abstractNumId w:val="0"/>
  </w:num>
  <w:num w:numId="4" w16cid:durableId="401902">
    <w:abstractNumId w:val="15"/>
  </w:num>
  <w:num w:numId="5" w16cid:durableId="1271090749">
    <w:abstractNumId w:val="18"/>
  </w:num>
  <w:num w:numId="6" w16cid:durableId="655108169">
    <w:abstractNumId w:val="13"/>
  </w:num>
  <w:num w:numId="7" w16cid:durableId="92094320">
    <w:abstractNumId w:val="5"/>
  </w:num>
  <w:num w:numId="8" w16cid:durableId="1349715252">
    <w:abstractNumId w:val="11"/>
  </w:num>
  <w:num w:numId="9" w16cid:durableId="597831722">
    <w:abstractNumId w:val="2"/>
  </w:num>
  <w:num w:numId="10" w16cid:durableId="1208954953">
    <w:abstractNumId w:val="9"/>
  </w:num>
  <w:num w:numId="11" w16cid:durableId="1818909363">
    <w:abstractNumId w:val="10"/>
  </w:num>
  <w:num w:numId="12" w16cid:durableId="719405699">
    <w:abstractNumId w:val="12"/>
  </w:num>
  <w:num w:numId="13" w16cid:durableId="705447885">
    <w:abstractNumId w:val="16"/>
  </w:num>
  <w:num w:numId="14" w16cid:durableId="1168402333">
    <w:abstractNumId w:val="4"/>
  </w:num>
  <w:num w:numId="15" w16cid:durableId="254481210">
    <w:abstractNumId w:val="7"/>
  </w:num>
  <w:num w:numId="16" w16cid:durableId="1946425335">
    <w:abstractNumId w:val="14"/>
  </w:num>
  <w:num w:numId="17" w16cid:durableId="1831561551">
    <w:abstractNumId w:val="17"/>
  </w:num>
  <w:num w:numId="18" w16cid:durableId="853959611">
    <w:abstractNumId w:val="3"/>
  </w:num>
  <w:num w:numId="19" w16cid:durableId="84082714">
    <w:abstractNumId w:val="19"/>
  </w:num>
  <w:num w:numId="20" w16cid:durableId="926772115">
    <w:abstractNumId w:val="1"/>
  </w:num>
  <w:num w:numId="21" w16cid:durableId="18012186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75"/>
    <w:rsid w:val="00026292"/>
    <w:rsid w:val="0003112E"/>
    <w:rsid w:val="00031B9A"/>
    <w:rsid w:val="0003247D"/>
    <w:rsid w:val="00033D4B"/>
    <w:rsid w:val="000536C9"/>
    <w:rsid w:val="000B3748"/>
    <w:rsid w:val="000C4ACB"/>
    <w:rsid w:val="001017DA"/>
    <w:rsid w:val="001110F1"/>
    <w:rsid w:val="00115996"/>
    <w:rsid w:val="00122951"/>
    <w:rsid w:val="001439A1"/>
    <w:rsid w:val="00170016"/>
    <w:rsid w:val="001A7C1A"/>
    <w:rsid w:val="001B31AF"/>
    <w:rsid w:val="001B701C"/>
    <w:rsid w:val="001C6E56"/>
    <w:rsid w:val="001E209C"/>
    <w:rsid w:val="00200111"/>
    <w:rsid w:val="00211548"/>
    <w:rsid w:val="002139D4"/>
    <w:rsid w:val="00217885"/>
    <w:rsid w:val="0023684E"/>
    <w:rsid w:val="002546F2"/>
    <w:rsid w:val="00256808"/>
    <w:rsid w:val="002574B3"/>
    <w:rsid w:val="00274BB5"/>
    <w:rsid w:val="002859EE"/>
    <w:rsid w:val="00290BAA"/>
    <w:rsid w:val="002E6350"/>
    <w:rsid w:val="002E795D"/>
    <w:rsid w:val="002F412B"/>
    <w:rsid w:val="003229C9"/>
    <w:rsid w:val="0033600E"/>
    <w:rsid w:val="00341528"/>
    <w:rsid w:val="0034397B"/>
    <w:rsid w:val="00351940"/>
    <w:rsid w:val="00355EC9"/>
    <w:rsid w:val="00370C6C"/>
    <w:rsid w:val="003764A2"/>
    <w:rsid w:val="003823F3"/>
    <w:rsid w:val="003934AC"/>
    <w:rsid w:val="00394992"/>
    <w:rsid w:val="003A615D"/>
    <w:rsid w:val="003C142D"/>
    <w:rsid w:val="003C209E"/>
    <w:rsid w:val="003E09B8"/>
    <w:rsid w:val="003F0CD1"/>
    <w:rsid w:val="003F34DA"/>
    <w:rsid w:val="0040171D"/>
    <w:rsid w:val="004111C8"/>
    <w:rsid w:val="004251EA"/>
    <w:rsid w:val="00430D80"/>
    <w:rsid w:val="004473DF"/>
    <w:rsid w:val="0048468C"/>
    <w:rsid w:val="00484848"/>
    <w:rsid w:val="004876AA"/>
    <w:rsid w:val="004A7232"/>
    <w:rsid w:val="004B2AA3"/>
    <w:rsid w:val="004B5847"/>
    <w:rsid w:val="00507777"/>
    <w:rsid w:val="00524C4D"/>
    <w:rsid w:val="00530970"/>
    <w:rsid w:val="005A0AB4"/>
    <w:rsid w:val="005B0C4F"/>
    <w:rsid w:val="005D33CF"/>
    <w:rsid w:val="005D381E"/>
    <w:rsid w:val="005E0EE2"/>
    <w:rsid w:val="005E5975"/>
    <w:rsid w:val="005E63A5"/>
    <w:rsid w:val="005F2793"/>
    <w:rsid w:val="005F560B"/>
    <w:rsid w:val="00602963"/>
    <w:rsid w:val="00616EF9"/>
    <w:rsid w:val="00631F73"/>
    <w:rsid w:val="0063457B"/>
    <w:rsid w:val="0066645E"/>
    <w:rsid w:val="0067040F"/>
    <w:rsid w:val="00686841"/>
    <w:rsid w:val="00695C46"/>
    <w:rsid w:val="006A59A3"/>
    <w:rsid w:val="006D042A"/>
    <w:rsid w:val="006D2D7C"/>
    <w:rsid w:val="006D5A65"/>
    <w:rsid w:val="006E09CA"/>
    <w:rsid w:val="006E49D3"/>
    <w:rsid w:val="006E73A0"/>
    <w:rsid w:val="006F4791"/>
    <w:rsid w:val="007001C5"/>
    <w:rsid w:val="00707375"/>
    <w:rsid w:val="00736AC6"/>
    <w:rsid w:val="007404EB"/>
    <w:rsid w:val="0075514B"/>
    <w:rsid w:val="007625AE"/>
    <w:rsid w:val="00764E2B"/>
    <w:rsid w:val="00773437"/>
    <w:rsid w:val="0078075A"/>
    <w:rsid w:val="007814E3"/>
    <w:rsid w:val="007817D6"/>
    <w:rsid w:val="00791CF3"/>
    <w:rsid w:val="007B4C5B"/>
    <w:rsid w:val="007D37A7"/>
    <w:rsid w:val="007D3855"/>
    <w:rsid w:val="007D5282"/>
    <w:rsid w:val="007F7372"/>
    <w:rsid w:val="0081149B"/>
    <w:rsid w:val="00811FF0"/>
    <w:rsid w:val="008120A8"/>
    <w:rsid w:val="00812682"/>
    <w:rsid w:val="0082001A"/>
    <w:rsid w:val="00822447"/>
    <w:rsid w:val="00852D47"/>
    <w:rsid w:val="00855822"/>
    <w:rsid w:val="00865D45"/>
    <w:rsid w:val="00881655"/>
    <w:rsid w:val="00893ABD"/>
    <w:rsid w:val="00893C08"/>
    <w:rsid w:val="008A1555"/>
    <w:rsid w:val="008A3D83"/>
    <w:rsid w:val="008B0ADD"/>
    <w:rsid w:val="008C223C"/>
    <w:rsid w:val="008C6EE6"/>
    <w:rsid w:val="008D2F13"/>
    <w:rsid w:val="008E7922"/>
    <w:rsid w:val="008F1646"/>
    <w:rsid w:val="00920D7C"/>
    <w:rsid w:val="00922FAD"/>
    <w:rsid w:val="00927E96"/>
    <w:rsid w:val="00947733"/>
    <w:rsid w:val="00972766"/>
    <w:rsid w:val="00983091"/>
    <w:rsid w:val="009864A0"/>
    <w:rsid w:val="00995E96"/>
    <w:rsid w:val="009976D0"/>
    <w:rsid w:val="009C57D1"/>
    <w:rsid w:val="009C649F"/>
    <w:rsid w:val="009D0288"/>
    <w:rsid w:val="009F787B"/>
    <w:rsid w:val="00A01DA6"/>
    <w:rsid w:val="00A30ED3"/>
    <w:rsid w:val="00A35248"/>
    <w:rsid w:val="00A44CDF"/>
    <w:rsid w:val="00A44EE9"/>
    <w:rsid w:val="00A45456"/>
    <w:rsid w:val="00A5161E"/>
    <w:rsid w:val="00A537FF"/>
    <w:rsid w:val="00A57F2D"/>
    <w:rsid w:val="00A60362"/>
    <w:rsid w:val="00A62CA9"/>
    <w:rsid w:val="00A64E7B"/>
    <w:rsid w:val="00AA12F7"/>
    <w:rsid w:val="00AA6489"/>
    <w:rsid w:val="00AF15E5"/>
    <w:rsid w:val="00B328FD"/>
    <w:rsid w:val="00B52485"/>
    <w:rsid w:val="00B52777"/>
    <w:rsid w:val="00B54182"/>
    <w:rsid w:val="00B807AE"/>
    <w:rsid w:val="00BA7F4D"/>
    <w:rsid w:val="00BB78F9"/>
    <w:rsid w:val="00BC7589"/>
    <w:rsid w:val="00BD5DA1"/>
    <w:rsid w:val="00BE11C3"/>
    <w:rsid w:val="00BE30AE"/>
    <w:rsid w:val="00BF17E0"/>
    <w:rsid w:val="00BF4F7C"/>
    <w:rsid w:val="00C10E76"/>
    <w:rsid w:val="00C16E7B"/>
    <w:rsid w:val="00C228BA"/>
    <w:rsid w:val="00C322CE"/>
    <w:rsid w:val="00C3560B"/>
    <w:rsid w:val="00C520DE"/>
    <w:rsid w:val="00C626FC"/>
    <w:rsid w:val="00C7641D"/>
    <w:rsid w:val="00C801BA"/>
    <w:rsid w:val="00C81A0F"/>
    <w:rsid w:val="00C86511"/>
    <w:rsid w:val="00CC2D77"/>
    <w:rsid w:val="00CD7ABC"/>
    <w:rsid w:val="00CF40A7"/>
    <w:rsid w:val="00CF5BA8"/>
    <w:rsid w:val="00CF67E4"/>
    <w:rsid w:val="00CF767E"/>
    <w:rsid w:val="00D00CCC"/>
    <w:rsid w:val="00D04DE9"/>
    <w:rsid w:val="00D17AA8"/>
    <w:rsid w:val="00D23193"/>
    <w:rsid w:val="00D27FBE"/>
    <w:rsid w:val="00D878DF"/>
    <w:rsid w:val="00DB1806"/>
    <w:rsid w:val="00DB3BF0"/>
    <w:rsid w:val="00DF0C89"/>
    <w:rsid w:val="00E14495"/>
    <w:rsid w:val="00E2675A"/>
    <w:rsid w:val="00E30F53"/>
    <w:rsid w:val="00E32F77"/>
    <w:rsid w:val="00E41F35"/>
    <w:rsid w:val="00E66372"/>
    <w:rsid w:val="00E6697E"/>
    <w:rsid w:val="00E7317E"/>
    <w:rsid w:val="00E7513E"/>
    <w:rsid w:val="00E840B0"/>
    <w:rsid w:val="00E854A6"/>
    <w:rsid w:val="00E85E05"/>
    <w:rsid w:val="00E912E1"/>
    <w:rsid w:val="00E93F52"/>
    <w:rsid w:val="00E97106"/>
    <w:rsid w:val="00EA3440"/>
    <w:rsid w:val="00EB1C41"/>
    <w:rsid w:val="00EB6947"/>
    <w:rsid w:val="00EC7D34"/>
    <w:rsid w:val="00ED1671"/>
    <w:rsid w:val="00ED1EEC"/>
    <w:rsid w:val="00ED5587"/>
    <w:rsid w:val="00ED6508"/>
    <w:rsid w:val="00ED67DA"/>
    <w:rsid w:val="00EE46F9"/>
    <w:rsid w:val="00F02277"/>
    <w:rsid w:val="00F153F7"/>
    <w:rsid w:val="00F16B0C"/>
    <w:rsid w:val="00F21800"/>
    <w:rsid w:val="00F27303"/>
    <w:rsid w:val="00F3507C"/>
    <w:rsid w:val="00F45B31"/>
    <w:rsid w:val="00F7180A"/>
    <w:rsid w:val="00F74C57"/>
    <w:rsid w:val="00FA7407"/>
    <w:rsid w:val="00FC5150"/>
    <w:rsid w:val="00FE168C"/>
    <w:rsid w:val="00FF2294"/>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4FC"/>
  <w15:docId w15:val="{3A859A7B-45B2-4EBA-94A1-45AD9008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paragraph" w:styleId="BalloonText">
    <w:name w:val="Balloon Text"/>
    <w:basedOn w:val="Normal"/>
    <w:link w:val="BalloonTextChar"/>
    <w:uiPriority w:val="99"/>
    <w:semiHidden/>
    <w:unhideWhenUsed/>
    <w:rsid w:val="00ED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DA"/>
    <w:rPr>
      <w:rFonts w:ascii="Segoe UI" w:hAnsi="Segoe UI" w:cs="Segoe UI"/>
      <w:sz w:val="18"/>
      <w:szCs w:val="18"/>
    </w:rPr>
  </w:style>
  <w:style w:type="paragraph" w:styleId="NoSpacing">
    <w:name w:val="No Spacing"/>
    <w:uiPriority w:val="1"/>
    <w:qFormat/>
    <w:rsid w:val="00E912E1"/>
    <w:pPr>
      <w:spacing w:after="0" w:line="240" w:lineRule="auto"/>
    </w:pPr>
  </w:style>
  <w:style w:type="character" w:customStyle="1" w:styleId="eop">
    <w:name w:val="eop"/>
    <w:basedOn w:val="DefaultParagraphFont"/>
    <w:rsid w:val="00A44CDF"/>
  </w:style>
  <w:style w:type="paragraph" w:customStyle="1" w:styleId="paragraph">
    <w:name w:val="paragraph"/>
    <w:basedOn w:val="Normal"/>
    <w:rsid w:val="007F7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0777">
      <w:bodyDiv w:val="1"/>
      <w:marLeft w:val="0"/>
      <w:marRight w:val="0"/>
      <w:marTop w:val="0"/>
      <w:marBottom w:val="0"/>
      <w:divBdr>
        <w:top w:val="none" w:sz="0" w:space="0" w:color="auto"/>
        <w:left w:val="none" w:sz="0" w:space="0" w:color="auto"/>
        <w:bottom w:val="none" w:sz="0" w:space="0" w:color="auto"/>
        <w:right w:val="none" w:sz="0" w:space="0" w:color="auto"/>
      </w:divBdr>
      <w:divsChild>
        <w:div w:id="33817389">
          <w:marLeft w:val="0"/>
          <w:marRight w:val="0"/>
          <w:marTop w:val="0"/>
          <w:marBottom w:val="0"/>
          <w:divBdr>
            <w:top w:val="none" w:sz="0" w:space="0" w:color="auto"/>
            <w:left w:val="none" w:sz="0" w:space="0" w:color="auto"/>
            <w:bottom w:val="none" w:sz="0" w:space="0" w:color="auto"/>
            <w:right w:val="none" w:sz="0" w:space="0" w:color="auto"/>
          </w:divBdr>
        </w:div>
        <w:div w:id="1412772701">
          <w:marLeft w:val="0"/>
          <w:marRight w:val="0"/>
          <w:marTop w:val="0"/>
          <w:marBottom w:val="0"/>
          <w:divBdr>
            <w:top w:val="none" w:sz="0" w:space="0" w:color="auto"/>
            <w:left w:val="none" w:sz="0" w:space="0" w:color="auto"/>
            <w:bottom w:val="none" w:sz="0" w:space="0" w:color="auto"/>
            <w:right w:val="none" w:sz="0" w:space="0" w:color="auto"/>
          </w:divBdr>
        </w:div>
      </w:divsChild>
    </w:div>
    <w:div w:id="1369068237">
      <w:bodyDiv w:val="1"/>
      <w:marLeft w:val="0"/>
      <w:marRight w:val="0"/>
      <w:marTop w:val="0"/>
      <w:marBottom w:val="0"/>
      <w:divBdr>
        <w:top w:val="none" w:sz="0" w:space="0" w:color="auto"/>
        <w:left w:val="none" w:sz="0" w:space="0" w:color="auto"/>
        <w:bottom w:val="none" w:sz="0" w:space="0" w:color="auto"/>
        <w:right w:val="none" w:sz="0" w:space="0" w:color="auto"/>
      </w:divBdr>
    </w:div>
    <w:div w:id="19313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9302</Words>
  <Characters>53023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O'Halleron</dc:creator>
  <cp:lastModifiedBy>Gillian</cp:lastModifiedBy>
  <cp:revision>2</cp:revision>
  <cp:lastPrinted>2023-06-14T13:05:00Z</cp:lastPrinted>
  <dcterms:created xsi:type="dcterms:W3CDTF">2023-11-08T12:09:00Z</dcterms:created>
  <dcterms:modified xsi:type="dcterms:W3CDTF">2023-11-08T12:09:00Z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ies>
</file>