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2F34" w14:textId="5EFA6879" w:rsidR="00165CAB" w:rsidRPr="00D13A5A" w:rsidRDefault="00382F1A" w:rsidP="00F95C69">
      <w:pPr>
        <w:jc w:val="center"/>
        <w:rPr>
          <w:sz w:val="40"/>
          <w:szCs w:val="40"/>
        </w:rPr>
      </w:pPr>
      <w:bookmarkStart w:id="0" w:name="_Hlk68774778"/>
      <w:r>
        <w:rPr>
          <w:noProof/>
        </w:rPr>
        <w:drawing>
          <wp:anchor distT="0" distB="0" distL="114300" distR="114300" simplePos="0" relativeHeight="251658240"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5988A75C"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14:paraId="4899A2F4" w14:textId="77777777" w:rsidR="00382F1A" w:rsidRPr="00A142C2" w:rsidRDefault="00382F1A" w:rsidP="00F95C69">
      <w:pPr>
        <w:jc w:val="center"/>
        <w:rPr>
          <w:b/>
          <w:sz w:val="36"/>
          <w:szCs w:val="36"/>
        </w:rPr>
      </w:pPr>
    </w:p>
    <w:p w14:paraId="37660639" w14:textId="0B48FBB8" w:rsidR="00801A61" w:rsidRPr="00A142C2" w:rsidRDefault="005E0EB7" w:rsidP="00F95C69">
      <w:pPr>
        <w:jc w:val="center"/>
        <w:rPr>
          <w:b/>
          <w:sz w:val="36"/>
          <w:szCs w:val="36"/>
        </w:rPr>
      </w:pPr>
      <w:r>
        <w:rPr>
          <w:b/>
          <w:sz w:val="36"/>
          <w:szCs w:val="36"/>
        </w:rPr>
        <w:t>Session 202</w:t>
      </w:r>
      <w:r w:rsidR="006242A7">
        <w:rPr>
          <w:b/>
          <w:sz w:val="36"/>
          <w:szCs w:val="36"/>
        </w:rPr>
        <w:t>3-24</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3337608F" w:rsidR="00A918BB" w:rsidRDefault="00A52348" w:rsidP="00A142C2">
            <w:pPr>
              <w:rPr>
                <w:sz w:val="28"/>
                <w:szCs w:val="28"/>
              </w:rPr>
            </w:pPr>
            <w:proofErr w:type="spellStart"/>
            <w:r>
              <w:rPr>
                <w:sz w:val="28"/>
                <w:szCs w:val="28"/>
              </w:rPr>
              <w:t>Bargeddie</w:t>
            </w:r>
            <w:proofErr w:type="spellEnd"/>
            <w:r>
              <w:rPr>
                <w:sz w:val="28"/>
                <w:szCs w:val="28"/>
              </w:rPr>
              <w:t xml:space="preserve"> Primary</w:t>
            </w:r>
          </w:p>
        </w:tc>
      </w:tr>
      <w:tr w:rsidR="00A918BB" w14:paraId="6F5089C8" w14:textId="77777777" w:rsidTr="00A918BB">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6B80BF59" w:rsidR="00A918BB" w:rsidRDefault="00A52348" w:rsidP="00A142C2">
            <w:pPr>
              <w:rPr>
                <w:sz w:val="28"/>
                <w:szCs w:val="28"/>
              </w:rPr>
            </w:pPr>
            <w:r>
              <w:rPr>
                <w:sz w:val="28"/>
                <w:szCs w:val="28"/>
              </w:rPr>
              <w:t>Coatbridge High School</w:t>
            </w:r>
          </w:p>
        </w:tc>
      </w:tr>
      <w:tr w:rsidR="009F0BC9" w14:paraId="1590ED96" w14:textId="77777777" w:rsidTr="00A918BB">
        <w:tc>
          <w:tcPr>
            <w:tcW w:w="3256" w:type="dxa"/>
            <w:shd w:val="clear" w:color="auto" w:fill="D9D9D9" w:themeFill="background1" w:themeFillShade="D9"/>
          </w:tcPr>
          <w:p w14:paraId="4574F8C0" w14:textId="055F1B60" w:rsidR="009F0BC9" w:rsidRDefault="009F0BC9" w:rsidP="00A142C2">
            <w:pPr>
              <w:rPr>
                <w:b/>
                <w:sz w:val="28"/>
                <w:szCs w:val="28"/>
              </w:rPr>
            </w:pPr>
            <w:r>
              <w:rPr>
                <w:b/>
                <w:sz w:val="28"/>
                <w:szCs w:val="28"/>
              </w:rPr>
              <w:t>Head Teacher:</w:t>
            </w:r>
          </w:p>
        </w:tc>
        <w:tc>
          <w:tcPr>
            <w:tcW w:w="5760" w:type="dxa"/>
          </w:tcPr>
          <w:p w14:paraId="3377CA19" w14:textId="5AC77D11" w:rsidR="009F0BC9" w:rsidRDefault="00A52348" w:rsidP="00A142C2">
            <w:pPr>
              <w:rPr>
                <w:sz w:val="28"/>
                <w:szCs w:val="28"/>
              </w:rPr>
            </w:pPr>
            <w:r>
              <w:rPr>
                <w:sz w:val="28"/>
                <w:szCs w:val="28"/>
              </w:rPr>
              <w:t>Gillian Brady</w:t>
            </w:r>
          </w:p>
        </w:tc>
      </w:tr>
    </w:tbl>
    <w:p w14:paraId="27E4F73A" w14:textId="4FF8BEA6" w:rsidR="009124A9" w:rsidRPr="002C2ECE" w:rsidRDefault="00604B69" w:rsidP="002C2ECE">
      <w:pPr>
        <w:ind w:firstLine="720"/>
        <w:rPr>
          <w:sz w:val="28"/>
          <w:szCs w:val="28"/>
        </w:rPr>
      </w:pPr>
      <w:r>
        <w:rPr>
          <w:sz w:val="28"/>
          <w:szCs w:val="28"/>
        </w:rPr>
        <w:tab/>
      </w:r>
    </w:p>
    <w:p w14:paraId="15ED223F" w14:textId="77777777" w:rsidR="009124A9" w:rsidRDefault="009124A9" w:rsidP="007C6999">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1D556F" w14:paraId="1576793D" w14:textId="77777777" w:rsidTr="001D556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2EAB83" w14:textId="38E5F90E" w:rsidR="001D556F" w:rsidRDefault="001D556F">
            <w:pPr>
              <w:jc w:val="center"/>
              <w:rPr>
                <w:sz w:val="32"/>
                <w:szCs w:val="32"/>
                <w:lang w:eastAsia="en-US"/>
              </w:rPr>
            </w:pPr>
            <w:r>
              <w:rPr>
                <w:sz w:val="32"/>
                <w:szCs w:val="32"/>
                <w:lang w:eastAsia="en-US"/>
              </w:rPr>
              <w:t>Improvement Plan Summary</w:t>
            </w:r>
          </w:p>
        </w:tc>
      </w:tr>
      <w:tr w:rsidR="001D556F" w14:paraId="3ABBB3C8"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15D8EC" w14:textId="77777777" w:rsidR="001D556F" w:rsidRDefault="001D556F">
            <w:pPr>
              <w:rPr>
                <w:sz w:val="32"/>
                <w:szCs w:val="32"/>
                <w:lang w:eastAsia="en-US"/>
              </w:rPr>
            </w:pPr>
            <w:r>
              <w:rPr>
                <w:sz w:val="32"/>
                <w:szCs w:val="32"/>
                <w:lang w:eastAsia="en-US"/>
              </w:rPr>
              <w:t>Cluster Priority:</w:t>
            </w:r>
          </w:p>
        </w:tc>
        <w:tc>
          <w:tcPr>
            <w:tcW w:w="6327" w:type="dxa"/>
            <w:tcBorders>
              <w:top w:val="single" w:sz="4" w:space="0" w:color="000000"/>
              <w:left w:val="single" w:sz="4" w:space="0" w:color="000000"/>
              <w:bottom w:val="single" w:sz="4" w:space="0" w:color="000000"/>
              <w:right w:val="single" w:sz="4" w:space="0" w:color="000000"/>
            </w:tcBorders>
          </w:tcPr>
          <w:p w14:paraId="4A2FC5AD" w14:textId="081C9786" w:rsidR="001D556F" w:rsidRDefault="00DB7FE2">
            <w:pPr>
              <w:rPr>
                <w:sz w:val="32"/>
                <w:szCs w:val="32"/>
                <w:lang w:eastAsia="en-US"/>
              </w:rPr>
            </w:pPr>
            <w:r>
              <w:rPr>
                <w:b/>
              </w:rPr>
              <w:t>Attainment in Literacy and Numeracy will improve through moderation which will inform teacher judgement across the cluster.</w:t>
            </w:r>
          </w:p>
          <w:p w14:paraId="25BF6613" w14:textId="77777777" w:rsidR="001D556F" w:rsidRDefault="001D556F">
            <w:pPr>
              <w:rPr>
                <w:sz w:val="32"/>
                <w:szCs w:val="32"/>
                <w:lang w:eastAsia="en-US"/>
              </w:rPr>
            </w:pPr>
          </w:p>
        </w:tc>
      </w:tr>
      <w:tr w:rsidR="001D556F" w14:paraId="6A3790FA"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ECC111" w14:textId="77777777" w:rsidR="001D556F" w:rsidRDefault="001D556F">
            <w:pPr>
              <w:rPr>
                <w:sz w:val="32"/>
                <w:szCs w:val="32"/>
                <w:lang w:eastAsia="en-US"/>
              </w:rPr>
            </w:pPr>
            <w:r>
              <w:rPr>
                <w:sz w:val="32"/>
                <w:szCs w:val="32"/>
                <w:lang w:eastAsia="en-US"/>
              </w:rPr>
              <w:t>School Priority 1:</w:t>
            </w:r>
          </w:p>
        </w:tc>
        <w:tc>
          <w:tcPr>
            <w:tcW w:w="6327" w:type="dxa"/>
            <w:tcBorders>
              <w:top w:val="single" w:sz="4" w:space="0" w:color="000000"/>
              <w:left w:val="single" w:sz="4" w:space="0" w:color="000000"/>
              <w:bottom w:val="single" w:sz="4" w:space="0" w:color="000000"/>
              <w:right w:val="single" w:sz="4" w:space="0" w:color="000000"/>
            </w:tcBorders>
          </w:tcPr>
          <w:p w14:paraId="0EB798F9" w14:textId="0A32A337" w:rsidR="001D556F" w:rsidRPr="00CE7881" w:rsidRDefault="0033690B">
            <w:pPr>
              <w:rPr>
                <w:b/>
              </w:rPr>
            </w:pPr>
            <w:r>
              <w:rPr>
                <w:b/>
              </w:rPr>
              <w:t>T</w:t>
            </w:r>
            <w:r w:rsidR="00CE7881">
              <w:rPr>
                <w:b/>
              </w:rPr>
              <w:t>he val</w:t>
            </w:r>
            <w:r w:rsidR="00CE7881" w:rsidRPr="00CE7881">
              <w:rPr>
                <w:b/>
              </w:rPr>
              <w:t>idity and r</w:t>
            </w:r>
            <w:r w:rsidR="00CE7881">
              <w:rPr>
                <w:b/>
              </w:rPr>
              <w:t>e</w:t>
            </w:r>
            <w:r w:rsidR="00CE7881" w:rsidRPr="00CE7881">
              <w:rPr>
                <w:b/>
              </w:rPr>
              <w:t xml:space="preserve">liability of teacher professional judgement </w:t>
            </w:r>
            <w:r>
              <w:rPr>
                <w:b/>
              </w:rPr>
              <w:t>will be enhanced through a renewed focus on assessment and moderation</w:t>
            </w:r>
            <w:r w:rsidR="00A84A64">
              <w:rPr>
                <w:b/>
              </w:rPr>
              <w:t>, which in turn will impact positively on attainment.</w:t>
            </w:r>
          </w:p>
          <w:p w14:paraId="34743C3C" w14:textId="77777777" w:rsidR="001D556F" w:rsidRDefault="001D556F">
            <w:pPr>
              <w:rPr>
                <w:sz w:val="32"/>
                <w:szCs w:val="32"/>
                <w:lang w:eastAsia="en-US"/>
              </w:rPr>
            </w:pPr>
          </w:p>
        </w:tc>
      </w:tr>
      <w:tr w:rsidR="001D556F" w14:paraId="560600E4"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C1B616" w14:textId="77777777" w:rsidR="001D556F" w:rsidRDefault="001D556F">
            <w:pPr>
              <w:rPr>
                <w:sz w:val="32"/>
                <w:szCs w:val="32"/>
                <w:lang w:eastAsia="en-US"/>
              </w:rPr>
            </w:pPr>
            <w:r>
              <w:rPr>
                <w:sz w:val="32"/>
                <w:szCs w:val="32"/>
                <w:lang w:eastAsia="en-US"/>
              </w:rPr>
              <w:t>School Priority 2:</w:t>
            </w:r>
          </w:p>
        </w:tc>
        <w:tc>
          <w:tcPr>
            <w:tcW w:w="6327" w:type="dxa"/>
            <w:tcBorders>
              <w:top w:val="single" w:sz="4" w:space="0" w:color="000000"/>
              <w:left w:val="single" w:sz="4" w:space="0" w:color="000000"/>
              <w:bottom w:val="single" w:sz="4" w:space="0" w:color="000000"/>
              <w:right w:val="single" w:sz="4" w:space="0" w:color="000000"/>
            </w:tcBorders>
          </w:tcPr>
          <w:p w14:paraId="52736014" w14:textId="1B7A731D" w:rsidR="001D556F" w:rsidRPr="00CE7881" w:rsidRDefault="00174A36">
            <w:pPr>
              <w:rPr>
                <w:b/>
              </w:rPr>
            </w:pPr>
            <w:r>
              <w:rPr>
                <w:b/>
              </w:rPr>
              <w:t>O</w:t>
            </w:r>
            <w:r w:rsidR="00CE7881" w:rsidRPr="00CE7881">
              <w:rPr>
                <w:b/>
              </w:rPr>
              <w:t xml:space="preserve">utcomes for pupils </w:t>
            </w:r>
            <w:r>
              <w:rPr>
                <w:b/>
              </w:rPr>
              <w:t xml:space="preserve">will be further improved </w:t>
            </w:r>
            <w:r w:rsidR="00E63E77">
              <w:rPr>
                <w:b/>
              </w:rPr>
              <w:t>via increased empowerment</w:t>
            </w:r>
            <w:r w:rsidR="00CE7881" w:rsidRPr="00CE7881">
              <w:rPr>
                <w:b/>
              </w:rPr>
              <w:t xml:space="preserve"> </w:t>
            </w:r>
            <w:r w:rsidR="00E63E77">
              <w:rPr>
                <w:b/>
              </w:rPr>
              <w:t xml:space="preserve">of </w:t>
            </w:r>
            <w:r w:rsidR="00CE7881" w:rsidRPr="00CE7881">
              <w:rPr>
                <w:b/>
              </w:rPr>
              <w:t>staff, pupils, parents and carers, thereby harnessing a wide</w:t>
            </w:r>
            <w:r w:rsidR="00544137">
              <w:rPr>
                <w:b/>
              </w:rPr>
              <w:t>r</w:t>
            </w:r>
            <w:r w:rsidR="00CE7881" w:rsidRPr="00CE7881">
              <w:rPr>
                <w:b/>
              </w:rPr>
              <w:t xml:space="preserve"> range of knowledge, skills and talents.</w:t>
            </w:r>
          </w:p>
          <w:p w14:paraId="2F39C34C" w14:textId="77777777" w:rsidR="001D556F" w:rsidRDefault="001D556F">
            <w:pPr>
              <w:rPr>
                <w:sz w:val="32"/>
                <w:szCs w:val="32"/>
                <w:lang w:eastAsia="en-US"/>
              </w:rPr>
            </w:pPr>
          </w:p>
        </w:tc>
      </w:tr>
      <w:tr w:rsidR="001D556F" w14:paraId="27B9A617"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BA63A7" w14:textId="1A35D7E3" w:rsidR="001D556F" w:rsidRDefault="001D556F">
            <w:pPr>
              <w:rPr>
                <w:sz w:val="32"/>
                <w:szCs w:val="32"/>
                <w:lang w:eastAsia="en-US"/>
              </w:rPr>
            </w:pPr>
            <w:r>
              <w:rPr>
                <w:sz w:val="32"/>
                <w:szCs w:val="32"/>
                <w:lang w:eastAsia="en-US"/>
              </w:rPr>
              <w:t>Nursery Class Priority:</w:t>
            </w:r>
          </w:p>
        </w:tc>
        <w:tc>
          <w:tcPr>
            <w:tcW w:w="6327" w:type="dxa"/>
            <w:tcBorders>
              <w:top w:val="single" w:sz="4" w:space="0" w:color="000000"/>
              <w:left w:val="single" w:sz="4" w:space="0" w:color="000000"/>
              <w:bottom w:val="single" w:sz="4" w:space="0" w:color="000000"/>
              <w:right w:val="single" w:sz="4" w:space="0" w:color="000000"/>
            </w:tcBorders>
          </w:tcPr>
          <w:p w14:paraId="478DD88E" w14:textId="77777777" w:rsidR="001D556F" w:rsidRDefault="001D556F">
            <w:pPr>
              <w:rPr>
                <w:sz w:val="32"/>
                <w:szCs w:val="32"/>
                <w:lang w:eastAsia="en-US"/>
              </w:rPr>
            </w:pPr>
          </w:p>
        </w:tc>
      </w:tr>
    </w:tbl>
    <w:p w14:paraId="77D452FA" w14:textId="77777777" w:rsidR="0073019F" w:rsidRDefault="0073019F" w:rsidP="002C2ECE"/>
    <w:p w14:paraId="49D46A04" w14:textId="77777777" w:rsidR="009C2F6F" w:rsidRDefault="009C2F6F" w:rsidP="002C2ECE">
      <w:pPr>
        <w:rPr>
          <w:b/>
        </w:rPr>
      </w:pPr>
    </w:p>
    <w:p w14:paraId="4C83A206" w14:textId="77777777" w:rsidR="009C2F6F" w:rsidRDefault="009C2F6F" w:rsidP="002C2ECE">
      <w:pPr>
        <w:rPr>
          <w:b/>
        </w:rPr>
      </w:pPr>
    </w:p>
    <w:p w14:paraId="2C1E7EAA" w14:textId="4F92A8B0" w:rsidR="00D0187A" w:rsidRDefault="00D0187A" w:rsidP="002C2ECE">
      <w:pPr>
        <w:rPr>
          <w:b/>
          <w:highlight w:val="yellow"/>
        </w:rPr>
      </w:pPr>
    </w:p>
    <w:p w14:paraId="485E4047" w14:textId="08BF16A0" w:rsidR="00D0187A" w:rsidRPr="00457584" w:rsidRDefault="00D0187A" w:rsidP="002C2ECE">
      <w:pPr>
        <w:rPr>
          <w:b/>
          <w:highlight w:val="yellow"/>
        </w:rPr>
      </w:pPr>
      <w:r w:rsidRPr="00D0187A">
        <w:rPr>
          <w:b/>
          <w:noProof/>
        </w:rPr>
        <w:lastRenderedPageBreak/>
        <w:drawing>
          <wp:inline distT="0" distB="0" distL="0" distR="0" wp14:anchorId="25D3A156" wp14:editId="505B1BDF">
            <wp:extent cx="5731510" cy="3848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848100"/>
                    </a:xfrm>
                    <a:prstGeom prst="rect">
                      <a:avLst/>
                    </a:prstGeom>
                  </pic:spPr>
                </pic:pic>
              </a:graphicData>
            </a:graphic>
          </wp:inline>
        </w:drawing>
      </w:r>
    </w:p>
    <w:p w14:paraId="0BEDEF1B" w14:textId="77777777" w:rsidR="0030207E" w:rsidRPr="00457584" w:rsidRDefault="0030207E" w:rsidP="002C2ECE">
      <w:pPr>
        <w:rPr>
          <w:rFonts w:cs="Arial"/>
          <w:b/>
          <w:highlight w:val="yellow"/>
        </w:rPr>
      </w:pPr>
    </w:p>
    <w:p w14:paraId="3781ABF7" w14:textId="77777777" w:rsidR="000D6CDC" w:rsidRDefault="000D6CDC" w:rsidP="000D6CDC">
      <w:pPr>
        <w:pStyle w:val="Default"/>
        <w:rPr>
          <w:b/>
          <w:sz w:val="22"/>
          <w:szCs w:val="22"/>
        </w:rPr>
      </w:pPr>
    </w:p>
    <w:p w14:paraId="6CE5B0D5" w14:textId="77777777" w:rsidR="000D6CDC" w:rsidRDefault="000D6CDC" w:rsidP="000D6CDC">
      <w:pPr>
        <w:pStyle w:val="Default"/>
        <w:rPr>
          <w:b/>
          <w:sz w:val="22"/>
          <w:szCs w:val="22"/>
        </w:rPr>
      </w:pPr>
      <w:r w:rsidRPr="00B27D63">
        <w:rPr>
          <w:b/>
        </w:rPr>
        <w:t>School Vision and Values</w:t>
      </w:r>
    </w:p>
    <w:p w14:paraId="7C35C307" w14:textId="77777777" w:rsidR="00A52348" w:rsidRDefault="00A52348" w:rsidP="00A52348">
      <w:pPr>
        <w:framePr w:w="9068" w:h="1455" w:hSpace="180" w:wrap="around" w:vAnchor="text" w:hAnchor="page" w:x="1501" w:y="67"/>
        <w:pBdr>
          <w:top w:val="single" w:sz="6" w:space="1" w:color="auto"/>
          <w:left w:val="single" w:sz="6" w:space="1" w:color="auto"/>
          <w:bottom w:val="single" w:sz="6" w:space="1" w:color="auto"/>
          <w:right w:val="single" w:sz="6" w:space="1" w:color="auto"/>
        </w:pBdr>
        <w:rPr>
          <w:b/>
          <w:color w:val="595959" w:themeColor="text1" w:themeTint="A6"/>
          <w:u w:val="single"/>
        </w:rPr>
      </w:pPr>
      <w:proofErr w:type="spellStart"/>
      <w:r w:rsidRPr="00E14495">
        <w:rPr>
          <w:b/>
          <w:color w:val="595959" w:themeColor="text1" w:themeTint="A6"/>
          <w:u w:val="single"/>
        </w:rPr>
        <w:t>Bargeddie</w:t>
      </w:r>
      <w:proofErr w:type="spellEnd"/>
      <w:r w:rsidRPr="00E14495">
        <w:rPr>
          <w:b/>
          <w:color w:val="595959" w:themeColor="text1" w:themeTint="A6"/>
          <w:u w:val="single"/>
        </w:rPr>
        <w:t xml:space="preserve"> Primary School Vision and Values</w:t>
      </w:r>
    </w:p>
    <w:p w14:paraId="3587EE16" w14:textId="59363FB4" w:rsidR="00A52348" w:rsidRDefault="00A52348" w:rsidP="00A52348">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595959" w:themeColor="text1" w:themeTint="A6"/>
        </w:rPr>
      </w:pPr>
      <w:r w:rsidRPr="00E14495">
        <w:rPr>
          <w:color w:val="595959" w:themeColor="text1" w:themeTint="A6"/>
        </w:rPr>
        <w:t>To work in partnership with all members of our school community</w:t>
      </w:r>
      <w:r w:rsidR="00A84A64">
        <w:rPr>
          <w:color w:val="595959" w:themeColor="text1" w:themeTint="A6"/>
        </w:rPr>
        <w:t>,</w:t>
      </w:r>
      <w:r w:rsidRPr="00E14495">
        <w:rPr>
          <w:color w:val="595959" w:themeColor="text1" w:themeTint="A6"/>
        </w:rPr>
        <w:t xml:space="preserve"> to encourage our pupils to maximise their potential. To ensure all pupils are safe, happy, achieving, nurtured,</w:t>
      </w:r>
      <w:r>
        <w:rPr>
          <w:color w:val="595959" w:themeColor="text1" w:themeTint="A6"/>
        </w:rPr>
        <w:t xml:space="preserve"> active, </w:t>
      </w:r>
      <w:r w:rsidRPr="00E14495">
        <w:rPr>
          <w:color w:val="595959" w:themeColor="text1" w:themeTint="A6"/>
        </w:rPr>
        <w:t>respected, responsible, included and valued.</w:t>
      </w:r>
    </w:p>
    <w:p w14:paraId="56477FC1" w14:textId="5BCE8DEE" w:rsidR="00A52348" w:rsidRDefault="00A52348" w:rsidP="00A52348">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595959" w:themeColor="text1" w:themeTint="A6"/>
        </w:rPr>
      </w:pPr>
      <w:r>
        <w:rPr>
          <w:color w:val="595959" w:themeColor="text1" w:themeTint="A6"/>
        </w:rPr>
        <w:t>We pledge to undertake the following-</w:t>
      </w:r>
    </w:p>
    <w:p w14:paraId="1E27B968" w14:textId="7A451347" w:rsidR="00A52348" w:rsidRDefault="00A52348" w:rsidP="00A52348">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595959" w:themeColor="text1" w:themeTint="A6"/>
        </w:rPr>
      </w:pPr>
      <w:r>
        <w:rPr>
          <w:color w:val="595959" w:themeColor="text1" w:themeTint="A6"/>
        </w:rPr>
        <w:t>1. Provide a happy, welcoming learning environment, where an ethos of trust and mutual respect is evident.</w:t>
      </w:r>
    </w:p>
    <w:p w14:paraId="4701951C" w14:textId="5D3F7D5C" w:rsidR="00A52348" w:rsidRDefault="00A52348" w:rsidP="00A52348">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595959" w:themeColor="text1" w:themeTint="A6"/>
        </w:rPr>
      </w:pPr>
      <w:r>
        <w:rPr>
          <w:color w:val="595959" w:themeColor="text1" w:themeTint="A6"/>
        </w:rPr>
        <w:t>2. Provide engaging learning opportunities which challenge and support pupils, as appropriate and meet the needs of all learners.</w:t>
      </w:r>
    </w:p>
    <w:p w14:paraId="67B9151A" w14:textId="492B88D6" w:rsidR="00A52348" w:rsidRDefault="00A52348" w:rsidP="00A52348">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595959" w:themeColor="text1" w:themeTint="A6"/>
        </w:rPr>
      </w:pPr>
      <w:r>
        <w:rPr>
          <w:color w:val="595959" w:themeColor="text1" w:themeTint="A6"/>
        </w:rPr>
        <w:t>3. Encourage the development of personal and social skills, which allow our pupils to become responsible citizens, who show tolerance and respect towards others.</w:t>
      </w:r>
    </w:p>
    <w:p w14:paraId="262D644B" w14:textId="4B4A7AA0" w:rsidR="00A52348" w:rsidRDefault="00A52348" w:rsidP="00A52348">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595959" w:themeColor="text1" w:themeTint="A6"/>
        </w:rPr>
      </w:pPr>
      <w:r>
        <w:rPr>
          <w:color w:val="595959" w:themeColor="text1" w:themeTint="A6"/>
        </w:rPr>
        <w:t>4. Celebrate attainment, achievement and recognise the development of wider skills and talents.</w:t>
      </w:r>
    </w:p>
    <w:p w14:paraId="5BA2E9D5" w14:textId="1EF801E7" w:rsidR="00A52348" w:rsidRDefault="00A52348" w:rsidP="00A52348">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595959" w:themeColor="text1" w:themeTint="A6"/>
        </w:rPr>
      </w:pPr>
      <w:r>
        <w:rPr>
          <w:color w:val="595959" w:themeColor="text1" w:themeTint="A6"/>
        </w:rPr>
        <w:t>5. Provide pupils with the knowledge and skills to make sensible, informed choices to remain safe, fit and healthy.</w:t>
      </w:r>
    </w:p>
    <w:p w14:paraId="4923559F" w14:textId="77777777" w:rsidR="00A52348" w:rsidRDefault="00A52348" w:rsidP="00A52348">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595959" w:themeColor="text1" w:themeTint="A6"/>
        </w:rPr>
      </w:pPr>
    </w:p>
    <w:p w14:paraId="42BDDCA1" w14:textId="77777777" w:rsidR="000D6CDC" w:rsidRPr="00A142C2" w:rsidRDefault="000D6CDC"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08C5F312" w14:textId="77777777" w:rsidR="000D6CDC" w:rsidRDefault="000D6CDC" w:rsidP="000D6CDC">
      <w:pPr>
        <w:pStyle w:val="Default"/>
        <w:rPr>
          <w:b/>
          <w:sz w:val="22"/>
          <w:szCs w:val="22"/>
        </w:rPr>
      </w:pPr>
    </w:p>
    <w:p w14:paraId="2D0AA034" w14:textId="77777777" w:rsidR="000D6CDC" w:rsidRPr="00B538DF" w:rsidRDefault="000D6CDC" w:rsidP="000D6CDC">
      <w:pPr>
        <w:pStyle w:val="Default"/>
        <w:rPr>
          <w:b/>
        </w:rPr>
      </w:pPr>
      <w:r w:rsidRPr="00B538DF">
        <w:rPr>
          <w:b/>
        </w:rPr>
        <w:t>Audit and Consultation</w:t>
      </w:r>
    </w:p>
    <w:p w14:paraId="0BB0BA3E" w14:textId="77777777" w:rsidR="000D6CDC" w:rsidRDefault="000D6CDC" w:rsidP="000D6CDC">
      <w:pPr>
        <w:pStyle w:val="Default"/>
        <w:rPr>
          <w:b/>
          <w:sz w:val="22"/>
          <w:szCs w:val="22"/>
        </w:rPr>
      </w:pPr>
    </w:p>
    <w:p w14:paraId="15E59DB7" w14:textId="77777777" w:rsidR="000D6CDC" w:rsidRPr="000E20A0" w:rsidRDefault="000D6CDC" w:rsidP="000D6CDC">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14:paraId="24E02A02" w14:textId="77777777" w:rsidR="000D6CDC" w:rsidRPr="007C5A5D" w:rsidRDefault="000D6CDC" w:rsidP="000D6CDC">
      <w:pPr>
        <w:ind w:left="357"/>
        <w:rPr>
          <w:color w:val="auto"/>
          <w:sz w:val="22"/>
          <w:szCs w:val="22"/>
          <w:lang w:eastAsia="en-US"/>
        </w:rPr>
      </w:pPr>
    </w:p>
    <w:p w14:paraId="0137BE82" w14:textId="77777777" w:rsidR="0033690B" w:rsidRDefault="0033690B" w:rsidP="000D6CDC">
      <w:pPr>
        <w:pStyle w:val="Default"/>
        <w:rPr>
          <w:b/>
        </w:rPr>
      </w:pPr>
    </w:p>
    <w:p w14:paraId="52943A65" w14:textId="77777777" w:rsidR="0033690B" w:rsidRDefault="0033690B" w:rsidP="000D6CDC">
      <w:pPr>
        <w:pStyle w:val="Default"/>
        <w:rPr>
          <w:b/>
        </w:rPr>
      </w:pPr>
    </w:p>
    <w:p w14:paraId="1B91253D" w14:textId="77777777" w:rsidR="0033690B" w:rsidRDefault="0033690B" w:rsidP="000D6CDC">
      <w:pPr>
        <w:pStyle w:val="Default"/>
        <w:rPr>
          <w:b/>
        </w:rPr>
      </w:pPr>
    </w:p>
    <w:p w14:paraId="2A4E4D5C" w14:textId="77777777" w:rsidR="0033690B" w:rsidRDefault="0033690B" w:rsidP="000D6CDC">
      <w:pPr>
        <w:pStyle w:val="Default"/>
        <w:rPr>
          <w:b/>
        </w:rPr>
      </w:pPr>
    </w:p>
    <w:p w14:paraId="5CDCFAF7" w14:textId="77777777" w:rsidR="0033690B" w:rsidRDefault="0033690B" w:rsidP="000D6CDC">
      <w:pPr>
        <w:pStyle w:val="Default"/>
        <w:rPr>
          <w:b/>
        </w:rPr>
      </w:pPr>
    </w:p>
    <w:p w14:paraId="27B660B5" w14:textId="54F06BDB" w:rsidR="000D6CDC" w:rsidRDefault="000D6CDC" w:rsidP="000D6CDC">
      <w:pPr>
        <w:pStyle w:val="Default"/>
        <w:rPr>
          <w:b/>
        </w:rPr>
      </w:pPr>
      <w:r w:rsidRPr="00233C81">
        <w:rPr>
          <w:b/>
        </w:rPr>
        <w:lastRenderedPageBreak/>
        <w:t>Details of engagement</w:t>
      </w:r>
      <w:r w:rsidR="009C2F6F">
        <w:rPr>
          <w:b/>
        </w:rPr>
        <w:t xml:space="preserve"> (pupils, parents/carers, partners)</w:t>
      </w:r>
    </w:p>
    <w:p w14:paraId="14158321" w14:textId="77777777" w:rsidR="009C2F6F" w:rsidRPr="00233C81" w:rsidRDefault="009C2F6F" w:rsidP="000D6CDC">
      <w:pPr>
        <w:pStyle w:val="Default"/>
        <w:rPr>
          <w:b/>
        </w:rPr>
      </w:pPr>
    </w:p>
    <w:p w14:paraId="25699A56" w14:textId="5497C5A5" w:rsidR="000D6CDC" w:rsidRPr="00A142C2" w:rsidRDefault="00A52348"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color w:val="595959" w:themeColor="text1" w:themeTint="A6"/>
        </w:rPr>
        <w:t>Parents and Carers were</w:t>
      </w:r>
      <w:r w:rsidRPr="005F560B">
        <w:rPr>
          <w:color w:val="595959" w:themeColor="text1" w:themeTint="A6"/>
        </w:rPr>
        <w:t xml:space="preserve"> consulted on our School Improvement Plan priorities via a Microsoft Form. This informatio</w:t>
      </w:r>
      <w:r w:rsidR="0033690B">
        <w:rPr>
          <w:color w:val="595959" w:themeColor="text1" w:themeTint="A6"/>
        </w:rPr>
        <w:t>n was gathered during our final</w:t>
      </w:r>
      <w:r w:rsidRPr="005F560B">
        <w:rPr>
          <w:color w:val="595959" w:themeColor="text1" w:themeTint="A6"/>
        </w:rPr>
        <w:t xml:space="preserve"> Parents’ Night Meetin</w:t>
      </w:r>
      <w:r w:rsidR="00181AA7">
        <w:rPr>
          <w:color w:val="595959" w:themeColor="text1" w:themeTint="A6"/>
        </w:rPr>
        <w:t>gs, when almost all families were</w:t>
      </w:r>
      <w:r w:rsidRPr="005F560B">
        <w:rPr>
          <w:color w:val="595959" w:themeColor="text1" w:themeTint="A6"/>
        </w:rPr>
        <w:t xml:space="preserve"> in attendance.</w:t>
      </w:r>
      <w:r>
        <w:rPr>
          <w:color w:val="595959" w:themeColor="text1" w:themeTint="A6"/>
        </w:rPr>
        <w:t xml:space="preserve"> Those families unable to attend the Parents’ Meetings were issued with the link to ensure all families had the opportunity to contribute. Pupil awareness was raised at assemblies and their views collected </w:t>
      </w:r>
      <w:r w:rsidR="00A84A64">
        <w:rPr>
          <w:color w:val="595959" w:themeColor="text1" w:themeTint="A6"/>
        </w:rPr>
        <w:t xml:space="preserve">by House Captains, </w:t>
      </w:r>
      <w:r>
        <w:rPr>
          <w:color w:val="595959" w:themeColor="text1" w:themeTint="A6"/>
        </w:rPr>
        <w:t>for consideration</w:t>
      </w:r>
      <w:r w:rsidR="0033690B">
        <w:rPr>
          <w:color w:val="595959" w:themeColor="text1" w:themeTint="A6"/>
        </w:rPr>
        <w:t>/inclusion.</w:t>
      </w:r>
    </w:p>
    <w:p w14:paraId="3573283E" w14:textId="4E7D0242" w:rsidR="000D6CDC" w:rsidRPr="004046EF" w:rsidRDefault="000D6CDC" w:rsidP="004046EF">
      <w:pPr>
        <w:sectPr w:rsidR="000D6CDC" w:rsidRPr="004046EF" w:rsidSect="005F000D">
          <w:pgSz w:w="11906" w:h="16838" w:code="9"/>
          <w:pgMar w:top="1440" w:right="1440" w:bottom="1440" w:left="1440" w:header="709" w:footer="709" w:gutter="0"/>
          <w:cols w:space="708"/>
          <w:docGrid w:linePitch="360"/>
        </w:sectPr>
      </w:pPr>
    </w:p>
    <w:p w14:paraId="72ABD404" w14:textId="77777777" w:rsidR="00382F1A" w:rsidRDefault="00382F1A" w:rsidP="005F000D">
      <w:pPr>
        <w:rPr>
          <w:b/>
          <w:sz w:val="22"/>
          <w:szCs w:val="22"/>
        </w:rPr>
      </w:pPr>
    </w:p>
    <w:p w14:paraId="05C4058D" w14:textId="2C4C2A11" w:rsidR="00B65CA7" w:rsidRDefault="00934701" w:rsidP="00470835">
      <w:pPr>
        <w:rPr>
          <w:b/>
          <w:sz w:val="22"/>
          <w:szCs w:val="22"/>
        </w:rPr>
      </w:pPr>
      <w:r w:rsidRPr="00D628CB">
        <w:rPr>
          <w:b/>
          <w:sz w:val="22"/>
          <w:szCs w:val="22"/>
        </w:rPr>
        <w:t>202</w:t>
      </w:r>
      <w:r w:rsidR="005F1493">
        <w:rPr>
          <w:b/>
          <w:sz w:val="22"/>
          <w:szCs w:val="22"/>
        </w:rPr>
        <w:t>3-24</w:t>
      </w:r>
      <w:r w:rsidR="00986FDE">
        <w:rPr>
          <w:b/>
          <w:sz w:val="22"/>
          <w:szCs w:val="22"/>
        </w:rPr>
        <w:t xml:space="preserve"> </w:t>
      </w:r>
      <w:r w:rsidR="003B35DB">
        <w:rPr>
          <w:b/>
          <w:sz w:val="22"/>
          <w:szCs w:val="22"/>
        </w:rPr>
        <w:t>Improvement Plan</w:t>
      </w:r>
    </w:p>
    <w:p w14:paraId="409EE474" w14:textId="2AAF111B" w:rsidR="006D54E2" w:rsidRDefault="006D54E2" w:rsidP="00470835">
      <w:pPr>
        <w:rPr>
          <w:b/>
          <w:sz w:val="22"/>
          <w:szCs w:val="22"/>
        </w:rPr>
      </w:pPr>
    </w:p>
    <w:tbl>
      <w:tblPr>
        <w:tblStyle w:val="TableGrid"/>
        <w:tblW w:w="15730" w:type="dxa"/>
        <w:tblLook w:val="04A0" w:firstRow="1" w:lastRow="0" w:firstColumn="1" w:lastColumn="0" w:noHBand="0" w:noVBand="1"/>
      </w:tblPr>
      <w:tblGrid>
        <w:gridCol w:w="5243"/>
        <w:gridCol w:w="989"/>
        <w:gridCol w:w="9498"/>
      </w:tblGrid>
      <w:tr w:rsidR="006D54E2" w14:paraId="1B85CA14" w14:textId="77777777" w:rsidTr="00D33D50">
        <w:tc>
          <w:tcPr>
            <w:tcW w:w="6232" w:type="dxa"/>
            <w:gridSpan w:val="2"/>
            <w:tcBorders>
              <w:right w:val="single" w:sz="4" w:space="0" w:color="auto"/>
            </w:tcBorders>
            <w:shd w:val="clear" w:color="auto" w:fill="000000" w:themeFill="text1"/>
          </w:tcPr>
          <w:p w14:paraId="61799C4E" w14:textId="00F6A94B" w:rsidR="006D54E2" w:rsidRDefault="006D54E2" w:rsidP="00D33D50">
            <w:pPr>
              <w:rPr>
                <w:color w:val="FFFFFF" w:themeColor="background1"/>
              </w:rPr>
            </w:pPr>
            <w:r>
              <w:rPr>
                <w:color w:val="FFFFFF" w:themeColor="background1"/>
              </w:rPr>
              <w:t>Cluster Priority:  Long Term Outcome</w:t>
            </w:r>
          </w:p>
          <w:p w14:paraId="116E568C" w14:textId="61576638" w:rsidR="006D54E2" w:rsidRPr="00934701" w:rsidRDefault="006D54E2" w:rsidP="00D33D50">
            <w:r>
              <w:rPr>
                <w:color w:val="FFFFFF" w:themeColor="background1"/>
              </w:rPr>
              <w:t xml:space="preserve">What do you hope to achieve? What is going </w:t>
            </w:r>
            <w:r w:rsidR="007E0D05">
              <w:rPr>
                <w:color w:val="FFFFFF" w:themeColor="background1"/>
              </w:rPr>
              <w:t>to</w:t>
            </w:r>
            <w:r>
              <w:rPr>
                <w:color w:val="FFFFFF" w:themeColor="background1"/>
              </w:rPr>
              <w:t xml:space="preserve"> change? For whom? By how much? By When?</w:t>
            </w:r>
          </w:p>
        </w:tc>
        <w:tc>
          <w:tcPr>
            <w:tcW w:w="9498" w:type="dxa"/>
            <w:tcBorders>
              <w:left w:val="single" w:sz="4" w:space="0" w:color="auto"/>
            </w:tcBorders>
          </w:tcPr>
          <w:p w14:paraId="50FAF626" w14:textId="77777777" w:rsidR="006D54E2" w:rsidRDefault="006D54E2" w:rsidP="00D33D50">
            <w:pPr>
              <w:rPr>
                <w:rFonts w:cs="Arial"/>
                <w:b/>
                <w:bCs/>
              </w:rPr>
            </w:pPr>
          </w:p>
          <w:p w14:paraId="46C1FFF9" w14:textId="48082BA6" w:rsidR="006D54E2" w:rsidRPr="00440033" w:rsidRDefault="004B4BEC" w:rsidP="00D33D50">
            <w:pPr>
              <w:rPr>
                <w:b/>
              </w:rPr>
            </w:pPr>
            <w:r>
              <w:rPr>
                <w:b/>
              </w:rPr>
              <w:t>Attainment in Literacy and Numeracy will improve through moderation</w:t>
            </w:r>
            <w:r w:rsidR="0033690B">
              <w:rPr>
                <w:b/>
              </w:rPr>
              <w:t>,</w:t>
            </w:r>
            <w:r>
              <w:rPr>
                <w:b/>
              </w:rPr>
              <w:t xml:space="preserve"> which will inform teacher judgement across the cluster.</w:t>
            </w:r>
          </w:p>
        </w:tc>
      </w:tr>
      <w:tr w:rsidR="006D54E2" w14:paraId="40AC109F" w14:textId="77777777" w:rsidTr="00D33D50">
        <w:tc>
          <w:tcPr>
            <w:tcW w:w="5243" w:type="dxa"/>
            <w:tcBorders>
              <w:right w:val="single" w:sz="4" w:space="0" w:color="auto"/>
            </w:tcBorders>
            <w:shd w:val="clear" w:color="auto" w:fill="D9D9D9" w:themeFill="background1" w:themeFillShade="D9"/>
          </w:tcPr>
          <w:p w14:paraId="76A613D7" w14:textId="77777777" w:rsidR="006D54E2" w:rsidRPr="00934701" w:rsidRDefault="006D54E2" w:rsidP="00D33D50">
            <w:pPr>
              <w:rPr>
                <w:sz w:val="18"/>
                <w:szCs w:val="18"/>
              </w:rPr>
            </w:pPr>
            <w:r w:rsidRPr="00934701">
              <w:rPr>
                <w:sz w:val="18"/>
                <w:szCs w:val="18"/>
              </w:rPr>
              <w:t xml:space="preserve">Person(s) Responsible  </w:t>
            </w:r>
          </w:p>
          <w:p w14:paraId="5C54103F" w14:textId="77777777" w:rsidR="006D54E2" w:rsidRPr="00934701" w:rsidRDefault="006D54E2" w:rsidP="00D33D50">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20002585" w14:textId="721BA4CA" w:rsidR="006D54E2" w:rsidRPr="00440033" w:rsidRDefault="004B4BEC" w:rsidP="00D33D50">
            <w:pPr>
              <w:rPr>
                <w:b/>
              </w:rPr>
            </w:pPr>
            <w:r>
              <w:rPr>
                <w:b/>
              </w:rPr>
              <w:t>CIIL, Cluster, Cluster Network Team</w:t>
            </w:r>
          </w:p>
        </w:tc>
      </w:tr>
    </w:tbl>
    <w:p w14:paraId="192FFFEB" w14:textId="77777777" w:rsidR="006D54E2" w:rsidRPr="00D628CB" w:rsidRDefault="006D54E2" w:rsidP="00470835">
      <w:pPr>
        <w:rPr>
          <w:b/>
          <w:sz w:val="22"/>
          <w:szCs w:val="22"/>
        </w:rPr>
      </w:pPr>
    </w:p>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77ADCCEC" w14:textId="77777777" w:rsidTr="00D33D50">
        <w:tc>
          <w:tcPr>
            <w:tcW w:w="15735" w:type="dxa"/>
            <w:gridSpan w:val="6"/>
          </w:tcPr>
          <w:p w14:paraId="1B2864C0" w14:textId="77777777" w:rsidR="006D54E2" w:rsidRPr="00695C46" w:rsidRDefault="006D54E2" w:rsidP="00D33D50">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468A0CAA" w14:textId="77777777" w:rsidTr="00D33D50">
        <w:tc>
          <w:tcPr>
            <w:tcW w:w="5033" w:type="dxa"/>
            <w:gridSpan w:val="2"/>
            <w:shd w:val="clear" w:color="auto" w:fill="D9D9D9" w:themeFill="background1" w:themeFillShade="D9"/>
          </w:tcPr>
          <w:p w14:paraId="619B7C42" w14:textId="7CB3D556" w:rsidR="006D54E2" w:rsidRPr="00695C46" w:rsidRDefault="006D54E2" w:rsidP="00D33D50">
            <w:pPr>
              <w:rPr>
                <w:rFonts w:cs="Arial"/>
                <w:b/>
                <w:bCs/>
                <w:sz w:val="24"/>
                <w:szCs w:val="24"/>
              </w:rPr>
            </w:pPr>
            <w:r>
              <w:rPr>
                <w:rFonts w:cs="Arial"/>
                <w:b/>
                <w:bCs/>
                <w:sz w:val="24"/>
                <w:szCs w:val="24"/>
              </w:rPr>
              <w:t xml:space="preserve">NIF Priority: </w:t>
            </w:r>
            <w:r w:rsidR="004B4BEC">
              <w:rPr>
                <w:rFonts w:cs="Arial"/>
                <w:b/>
                <w:bCs/>
                <w:sz w:val="24"/>
                <w:szCs w:val="24"/>
              </w:rPr>
              <w:t>3</w:t>
            </w:r>
          </w:p>
        </w:tc>
        <w:tc>
          <w:tcPr>
            <w:tcW w:w="10702" w:type="dxa"/>
            <w:gridSpan w:val="4"/>
            <w:shd w:val="clear" w:color="auto" w:fill="D9D9D9" w:themeFill="background1" w:themeFillShade="D9"/>
          </w:tcPr>
          <w:p w14:paraId="24FADA01" w14:textId="5AEDE618" w:rsidR="006D54E2" w:rsidRPr="00695C46" w:rsidRDefault="006D54E2" w:rsidP="00D33D50">
            <w:pPr>
              <w:rPr>
                <w:rFonts w:cs="Arial"/>
                <w:b/>
                <w:bCs/>
                <w:sz w:val="24"/>
                <w:szCs w:val="24"/>
              </w:rPr>
            </w:pPr>
            <w:r>
              <w:rPr>
                <w:rFonts w:cs="Arial"/>
                <w:b/>
                <w:bCs/>
                <w:sz w:val="24"/>
                <w:szCs w:val="24"/>
              </w:rPr>
              <w:t>NIF Driver:</w:t>
            </w:r>
            <w:r w:rsidR="004B4BEC">
              <w:rPr>
                <w:rFonts w:cs="Arial"/>
                <w:b/>
                <w:bCs/>
                <w:sz w:val="24"/>
                <w:szCs w:val="24"/>
              </w:rPr>
              <w:t xml:space="preserve"> 4, 5,  6</w:t>
            </w:r>
          </w:p>
        </w:tc>
      </w:tr>
      <w:tr w:rsidR="006D54E2" w:rsidRPr="00695C46" w14:paraId="0A9BE109" w14:textId="77777777" w:rsidTr="00D33D50">
        <w:tc>
          <w:tcPr>
            <w:tcW w:w="5033" w:type="dxa"/>
            <w:gridSpan w:val="2"/>
            <w:shd w:val="clear" w:color="auto" w:fill="D9D9D9" w:themeFill="background1" w:themeFillShade="D9"/>
          </w:tcPr>
          <w:p w14:paraId="3914A75B" w14:textId="26C85AFF" w:rsidR="006D54E2" w:rsidRPr="00695C46" w:rsidRDefault="006D54E2" w:rsidP="00D33D50">
            <w:pPr>
              <w:rPr>
                <w:rFonts w:cs="Arial"/>
                <w:b/>
                <w:bCs/>
                <w:sz w:val="24"/>
                <w:szCs w:val="24"/>
              </w:rPr>
            </w:pPr>
            <w:r>
              <w:rPr>
                <w:rFonts w:cs="Arial"/>
                <w:b/>
                <w:bCs/>
                <w:sz w:val="24"/>
                <w:szCs w:val="24"/>
              </w:rPr>
              <w:t>NLC Priority:</w:t>
            </w:r>
            <w:r w:rsidR="004B4BEC">
              <w:rPr>
                <w:rFonts w:cs="Arial"/>
                <w:b/>
                <w:bCs/>
                <w:sz w:val="24"/>
                <w:szCs w:val="24"/>
              </w:rPr>
              <w:t xml:space="preserve"> 1, 2, 5</w:t>
            </w:r>
          </w:p>
        </w:tc>
        <w:tc>
          <w:tcPr>
            <w:tcW w:w="10702" w:type="dxa"/>
            <w:gridSpan w:val="4"/>
            <w:shd w:val="clear" w:color="auto" w:fill="D9D9D9" w:themeFill="background1" w:themeFillShade="D9"/>
          </w:tcPr>
          <w:p w14:paraId="6865207A" w14:textId="7EDF3F67" w:rsidR="006D54E2" w:rsidRPr="00695C46" w:rsidRDefault="006D54E2" w:rsidP="00D33D50">
            <w:pPr>
              <w:rPr>
                <w:rFonts w:cs="Arial"/>
                <w:sz w:val="24"/>
                <w:szCs w:val="24"/>
              </w:rPr>
            </w:pPr>
            <w:r>
              <w:rPr>
                <w:rFonts w:cs="Arial"/>
                <w:b/>
                <w:bCs/>
                <w:sz w:val="24"/>
                <w:szCs w:val="24"/>
              </w:rPr>
              <w:t>QI:</w:t>
            </w:r>
            <w:r w:rsidR="004B4BEC">
              <w:rPr>
                <w:rFonts w:cs="Arial"/>
                <w:b/>
                <w:bCs/>
                <w:sz w:val="24"/>
                <w:szCs w:val="24"/>
              </w:rPr>
              <w:t xml:space="preserve"> 1.1, 1.3, 2.3, 3.2</w:t>
            </w:r>
          </w:p>
        </w:tc>
      </w:tr>
      <w:tr w:rsidR="006D54E2" w14:paraId="7D8421F0" w14:textId="77777777" w:rsidTr="00D33D50">
        <w:tc>
          <w:tcPr>
            <w:tcW w:w="5033" w:type="dxa"/>
            <w:gridSpan w:val="2"/>
            <w:shd w:val="clear" w:color="auto" w:fill="D9D9D9" w:themeFill="background1" w:themeFillShade="D9"/>
          </w:tcPr>
          <w:p w14:paraId="1914BB49" w14:textId="77777777" w:rsidR="006D54E2" w:rsidRDefault="006D54E2" w:rsidP="00D33D50">
            <w:pPr>
              <w:rPr>
                <w:rFonts w:cs="Arial"/>
                <w:b/>
                <w:bCs/>
                <w:sz w:val="24"/>
                <w:szCs w:val="24"/>
              </w:rPr>
            </w:pPr>
            <w:r>
              <w:rPr>
                <w:rFonts w:cs="Arial"/>
                <w:b/>
                <w:bCs/>
                <w:sz w:val="24"/>
                <w:szCs w:val="24"/>
              </w:rPr>
              <w:t>PEF Intervention:</w:t>
            </w:r>
          </w:p>
        </w:tc>
        <w:tc>
          <w:tcPr>
            <w:tcW w:w="10702" w:type="dxa"/>
            <w:gridSpan w:val="4"/>
            <w:shd w:val="clear" w:color="auto" w:fill="D9D9D9" w:themeFill="background1" w:themeFillShade="D9"/>
          </w:tcPr>
          <w:p w14:paraId="4B61AF05" w14:textId="13D83EFD" w:rsidR="006D54E2" w:rsidRDefault="006D54E2" w:rsidP="00D33D50">
            <w:pPr>
              <w:rPr>
                <w:rFonts w:cs="Arial"/>
                <w:b/>
                <w:bCs/>
                <w:sz w:val="24"/>
                <w:szCs w:val="24"/>
              </w:rPr>
            </w:pPr>
            <w:r>
              <w:rPr>
                <w:rFonts w:cs="Arial"/>
                <w:b/>
                <w:bCs/>
                <w:sz w:val="24"/>
                <w:szCs w:val="24"/>
              </w:rPr>
              <w:t>Developing in Faith/UNCRC:</w:t>
            </w:r>
            <w:r w:rsidR="004B4BEC">
              <w:rPr>
                <w:rFonts w:cs="Arial"/>
                <w:b/>
                <w:bCs/>
                <w:sz w:val="24"/>
                <w:szCs w:val="24"/>
              </w:rPr>
              <w:t xml:space="preserve"> 3</w:t>
            </w:r>
          </w:p>
        </w:tc>
      </w:tr>
      <w:tr w:rsidR="006D54E2" w:rsidRPr="00D17AA8" w14:paraId="637F6DC1" w14:textId="77777777" w:rsidTr="00D33D50">
        <w:tc>
          <w:tcPr>
            <w:tcW w:w="15735" w:type="dxa"/>
            <w:gridSpan w:val="6"/>
            <w:shd w:val="clear" w:color="auto" w:fill="D9D9D9" w:themeFill="background1" w:themeFillShade="D9"/>
          </w:tcPr>
          <w:p w14:paraId="5116ED32" w14:textId="18586772" w:rsidR="006D54E2" w:rsidRPr="00D17AA8" w:rsidRDefault="006D54E2" w:rsidP="00D33D50">
            <w:pPr>
              <w:rPr>
                <w:rFonts w:cs="Arial"/>
                <w:u w:val="single"/>
              </w:rPr>
            </w:pPr>
            <w:r w:rsidRPr="00D17AA8">
              <w:rPr>
                <w:rFonts w:cs="Arial"/>
                <w:u w:val="single"/>
              </w:rPr>
              <w:t>If you used any aspect of your PEF fund to support this priority; please detail the expenditure here</w:t>
            </w:r>
            <w:r w:rsidR="00551300">
              <w:rPr>
                <w:rFonts w:cs="Arial"/>
                <w:u w:val="single"/>
              </w:rPr>
              <w:t>:</w:t>
            </w:r>
          </w:p>
          <w:p w14:paraId="59AA587B" w14:textId="77777777" w:rsidR="006D54E2" w:rsidRDefault="006D54E2" w:rsidP="00D33D50">
            <w:pPr>
              <w:rPr>
                <w:rFonts w:cs="Arial"/>
                <w:sz w:val="24"/>
                <w:szCs w:val="24"/>
                <w:u w:val="single"/>
              </w:rPr>
            </w:pPr>
          </w:p>
          <w:p w14:paraId="706012BF" w14:textId="77777777" w:rsidR="007259ED" w:rsidRDefault="007259ED" w:rsidP="00D33D50">
            <w:pPr>
              <w:rPr>
                <w:rFonts w:cs="Arial"/>
                <w:sz w:val="24"/>
                <w:szCs w:val="24"/>
                <w:u w:val="single"/>
              </w:rPr>
            </w:pPr>
          </w:p>
          <w:p w14:paraId="77967E7D" w14:textId="77115E6A" w:rsidR="007259ED" w:rsidRPr="00D17AA8" w:rsidRDefault="007259ED" w:rsidP="00D33D50">
            <w:pPr>
              <w:rPr>
                <w:rFonts w:cs="Arial"/>
                <w:sz w:val="24"/>
                <w:szCs w:val="24"/>
                <w:u w:val="single"/>
              </w:rPr>
            </w:pPr>
          </w:p>
        </w:tc>
      </w:tr>
      <w:tr w:rsidR="006D54E2" w:rsidRPr="007A6703" w14:paraId="2EB2ABE3" w14:textId="77777777" w:rsidTr="00D33D50">
        <w:tc>
          <w:tcPr>
            <w:tcW w:w="15735" w:type="dxa"/>
            <w:gridSpan w:val="6"/>
            <w:shd w:val="clear" w:color="auto" w:fill="auto"/>
          </w:tcPr>
          <w:p w14:paraId="2AA27821" w14:textId="1790081A" w:rsidR="006D54E2" w:rsidRDefault="006D54E2" w:rsidP="00D33D50">
            <w:pPr>
              <w:rPr>
                <w:sz w:val="16"/>
                <w:szCs w:val="16"/>
              </w:rPr>
            </w:pPr>
            <w:r w:rsidRPr="007A6703">
              <w:rPr>
                <w:rFonts w:cs="Arial"/>
                <w:b/>
                <w:bCs/>
              </w:rPr>
              <w:t>RATIONALE (WHY?)</w:t>
            </w:r>
            <w:r w:rsidRPr="007A6703">
              <w:rPr>
                <w:i/>
                <w:iCs/>
              </w:rPr>
              <w:t xml:space="preserve"> </w:t>
            </w:r>
            <w:r w:rsidRPr="007A6703">
              <w:rPr>
                <w:sz w:val="16"/>
                <w:szCs w:val="16"/>
              </w:rPr>
              <w:t xml:space="preserve">Why have you identified this as </w:t>
            </w:r>
            <w:r w:rsidR="00921BAD">
              <w:rPr>
                <w:sz w:val="16"/>
                <w:szCs w:val="16"/>
              </w:rPr>
              <w:t xml:space="preserve">a </w:t>
            </w:r>
            <w:r w:rsidRPr="007A6703">
              <w:rPr>
                <w:sz w:val="16"/>
                <w:szCs w:val="16"/>
              </w:rPr>
              <w:t>priority?  What data did you have to support this?</w:t>
            </w:r>
          </w:p>
          <w:p w14:paraId="0B9391B5" w14:textId="77777777" w:rsidR="004B4BEC" w:rsidRPr="007A6703" w:rsidRDefault="004B4BEC" w:rsidP="00D33D50">
            <w:pPr>
              <w:rPr>
                <w:i/>
                <w:iCs/>
              </w:rPr>
            </w:pPr>
          </w:p>
          <w:p w14:paraId="35E75CDC" w14:textId="62BE98F8" w:rsidR="006D54E2" w:rsidRPr="007A6703" w:rsidRDefault="004B4BEC" w:rsidP="00D33D50">
            <w:pPr>
              <w:rPr>
                <w:rFonts w:cs="Arial"/>
              </w:rPr>
            </w:pPr>
            <w:r>
              <w:rPr>
                <w:rFonts w:cs="Arial"/>
              </w:rPr>
              <w:t>A cluster approach to assessment and moderation will assist teachers in arriving at valid and reliable decisions on learners’ progress towards, and achievement of, a level. It will support the consistency of teachers’ professional judgement and target interventions to raise attainment.</w:t>
            </w:r>
          </w:p>
          <w:p w14:paraId="07E239B8" w14:textId="77777777" w:rsidR="006D54E2" w:rsidRPr="007A6703" w:rsidRDefault="006D54E2" w:rsidP="00D33D50">
            <w:pPr>
              <w:rPr>
                <w:rFonts w:cs="Arial"/>
              </w:rPr>
            </w:pPr>
          </w:p>
          <w:p w14:paraId="0CCCFA80" w14:textId="77777777" w:rsidR="006D54E2" w:rsidRPr="007A6703" w:rsidRDefault="006D54E2" w:rsidP="00D33D50">
            <w:pPr>
              <w:rPr>
                <w:rFonts w:cs="Arial"/>
              </w:rPr>
            </w:pPr>
          </w:p>
        </w:tc>
      </w:tr>
      <w:tr w:rsidR="006D54E2" w14:paraId="4707F7F3" w14:textId="77777777" w:rsidTr="00D33D50">
        <w:tc>
          <w:tcPr>
            <w:tcW w:w="15735" w:type="dxa"/>
            <w:gridSpan w:val="6"/>
            <w:shd w:val="clear" w:color="auto" w:fill="auto"/>
          </w:tcPr>
          <w:p w14:paraId="1778DD76" w14:textId="0190C2D4" w:rsidR="006D54E2" w:rsidRDefault="006D54E2" w:rsidP="00D33D50">
            <w:pPr>
              <w:spacing w:line="256" w:lineRule="auto"/>
              <w:rPr>
                <w:sz w:val="16"/>
                <w:szCs w:val="16"/>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2D940CCF" w14:textId="77777777" w:rsidR="004B4BEC" w:rsidRPr="006243D1" w:rsidRDefault="004B4BEC" w:rsidP="004B4BEC">
            <w:pPr>
              <w:pStyle w:val="ListParagraph"/>
              <w:numPr>
                <w:ilvl w:val="0"/>
                <w:numId w:val="32"/>
              </w:numPr>
              <w:spacing w:line="256" w:lineRule="auto"/>
            </w:pPr>
            <w:r>
              <w:t>Professional learning activities</w:t>
            </w:r>
          </w:p>
          <w:p w14:paraId="06E143EE" w14:textId="4B90133F" w:rsidR="004B4BEC" w:rsidRPr="006243D1" w:rsidRDefault="004B4BEC" w:rsidP="004B4BEC">
            <w:pPr>
              <w:pStyle w:val="ListParagraph"/>
              <w:numPr>
                <w:ilvl w:val="0"/>
                <w:numId w:val="32"/>
              </w:numPr>
              <w:spacing w:line="256" w:lineRule="auto"/>
            </w:pPr>
            <w:r>
              <w:t>HGIOS4 &amp; How Good is OUR School</w:t>
            </w:r>
          </w:p>
          <w:p w14:paraId="6D96A3E1" w14:textId="3F37D356" w:rsidR="004B4BEC" w:rsidRPr="006243D1" w:rsidRDefault="004B4BEC" w:rsidP="004B4BEC">
            <w:pPr>
              <w:pStyle w:val="ListParagraph"/>
              <w:numPr>
                <w:ilvl w:val="0"/>
                <w:numId w:val="32"/>
              </w:numPr>
              <w:spacing w:line="256" w:lineRule="auto"/>
            </w:pPr>
            <w:r>
              <w:t>Quantitative Data – NLC Dashb</w:t>
            </w:r>
            <w:r w:rsidR="0033690B">
              <w:t xml:space="preserve">oard, Cluster Dashboard, ACEL, </w:t>
            </w:r>
            <w:r>
              <w:t>NSA</w:t>
            </w:r>
            <w:r w:rsidR="004C1FB8">
              <w:t xml:space="preserve"> etc.</w:t>
            </w:r>
          </w:p>
          <w:p w14:paraId="6C800DD7" w14:textId="77777777" w:rsidR="004B4BEC" w:rsidRPr="006243D1" w:rsidRDefault="004B4BEC" w:rsidP="004B4BEC">
            <w:pPr>
              <w:pStyle w:val="ListParagraph"/>
              <w:numPr>
                <w:ilvl w:val="0"/>
                <w:numId w:val="32"/>
              </w:numPr>
              <w:spacing w:line="256" w:lineRule="auto"/>
            </w:pPr>
            <w:r>
              <w:t>Investment of time on in-service days, cluster &amp; school level meetings</w:t>
            </w:r>
          </w:p>
          <w:p w14:paraId="298EF604" w14:textId="6DB6C427" w:rsidR="004B4BEC" w:rsidRPr="006243D1" w:rsidRDefault="004B4BEC" w:rsidP="004B4BEC">
            <w:pPr>
              <w:pStyle w:val="ListParagraph"/>
              <w:numPr>
                <w:ilvl w:val="0"/>
                <w:numId w:val="32"/>
              </w:numPr>
              <w:spacing w:line="256" w:lineRule="auto"/>
            </w:pPr>
            <w:r>
              <w:t>NLC, West Partnership &amp; Education Scotland documents including Assessment in BGE (Ed Scotland)</w:t>
            </w:r>
          </w:p>
          <w:p w14:paraId="12D4C1F9" w14:textId="77777777" w:rsidR="006D54E2" w:rsidRDefault="006D54E2" w:rsidP="00D33D50">
            <w:pPr>
              <w:rPr>
                <w:rFonts w:cs="Arial"/>
                <w:b/>
                <w:bCs/>
              </w:rPr>
            </w:pPr>
          </w:p>
          <w:p w14:paraId="07223997" w14:textId="77777777" w:rsidR="006D54E2" w:rsidRDefault="006D54E2" w:rsidP="00D33D50">
            <w:pPr>
              <w:rPr>
                <w:rFonts w:cs="Arial"/>
                <w:b/>
                <w:bCs/>
              </w:rPr>
            </w:pPr>
          </w:p>
        </w:tc>
      </w:tr>
      <w:tr w:rsidR="006D54E2" w:rsidRPr="008A6EC1" w14:paraId="76CB0CE2" w14:textId="77777777" w:rsidTr="00D33D50">
        <w:tc>
          <w:tcPr>
            <w:tcW w:w="2127" w:type="dxa"/>
            <w:shd w:val="clear" w:color="auto" w:fill="D9D9D9" w:themeFill="background1" w:themeFillShade="D9"/>
          </w:tcPr>
          <w:p w14:paraId="17BFF18F" w14:textId="77777777" w:rsidR="006D54E2" w:rsidRPr="008A6EC1" w:rsidRDefault="006D54E2" w:rsidP="00D33D50">
            <w:pPr>
              <w:rPr>
                <w:rFonts w:cs="Arial"/>
                <w:b/>
                <w:bCs/>
                <w:u w:val="single"/>
              </w:rPr>
            </w:pPr>
            <w:r w:rsidRPr="008A6EC1">
              <w:rPr>
                <w:rFonts w:cs="Arial"/>
                <w:b/>
                <w:bCs/>
                <w:u w:val="single"/>
              </w:rPr>
              <w:t>EXPECTED IMPACT</w:t>
            </w:r>
          </w:p>
          <w:p w14:paraId="39A2AAFB" w14:textId="77777777" w:rsidR="006D54E2" w:rsidRPr="008A6EC1" w:rsidRDefault="006D54E2" w:rsidP="00D33D50">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30862338" w14:textId="77777777" w:rsidR="006D54E2" w:rsidRPr="008A6EC1" w:rsidRDefault="006D54E2" w:rsidP="00D33D50">
            <w:pPr>
              <w:rPr>
                <w:b/>
                <w:bCs/>
                <w:u w:val="single"/>
              </w:rPr>
            </w:pPr>
            <w:r w:rsidRPr="008A6EC1">
              <w:rPr>
                <w:b/>
                <w:bCs/>
                <w:u w:val="single"/>
              </w:rPr>
              <w:t>INTERVENTIONS/ACTIONS TO SUPPORT IMPROVEMENT: HOW?</w:t>
            </w:r>
          </w:p>
          <w:p w14:paraId="2501F27D" w14:textId="77777777" w:rsidR="006D54E2" w:rsidRPr="008A6EC1" w:rsidRDefault="006D54E2" w:rsidP="00D33D50">
            <w:pPr>
              <w:rPr>
                <w:rFonts w:cs="Arial"/>
                <w:b/>
                <w:bCs/>
                <w:u w:val="single"/>
              </w:rPr>
            </w:pPr>
          </w:p>
        </w:tc>
        <w:tc>
          <w:tcPr>
            <w:tcW w:w="2977" w:type="dxa"/>
            <w:shd w:val="clear" w:color="auto" w:fill="D9D9D9" w:themeFill="background1" w:themeFillShade="D9"/>
          </w:tcPr>
          <w:p w14:paraId="56C06267" w14:textId="77777777" w:rsidR="006D54E2" w:rsidRPr="008A6EC1" w:rsidRDefault="006D54E2" w:rsidP="00D33D50">
            <w:pPr>
              <w:rPr>
                <w:b/>
                <w:bCs/>
                <w:u w:val="single"/>
              </w:rPr>
            </w:pPr>
            <w:r w:rsidRPr="008A6EC1">
              <w:rPr>
                <w:b/>
                <w:bCs/>
                <w:u w:val="single"/>
              </w:rPr>
              <w:t>HOW WILL YOU TRACK PROGRESS?</w:t>
            </w:r>
          </w:p>
          <w:p w14:paraId="2D8BDDB7" w14:textId="77777777" w:rsidR="006D54E2" w:rsidRPr="008A6EC1" w:rsidRDefault="006D54E2" w:rsidP="00D33D50">
            <w:pPr>
              <w:rPr>
                <w:rFonts w:cs="Arial"/>
                <w:b/>
                <w:bCs/>
                <w:u w:val="single"/>
              </w:rPr>
            </w:pPr>
            <w:r w:rsidRPr="008A6EC1">
              <w:rPr>
                <w:b/>
                <w:bCs/>
                <w:u w:val="single"/>
              </w:rPr>
              <w:t>MEASURES</w:t>
            </w:r>
          </w:p>
        </w:tc>
        <w:tc>
          <w:tcPr>
            <w:tcW w:w="2977" w:type="dxa"/>
            <w:shd w:val="clear" w:color="auto" w:fill="D9D9D9" w:themeFill="background1" w:themeFillShade="D9"/>
          </w:tcPr>
          <w:p w14:paraId="69C57637" w14:textId="2A2F4821" w:rsidR="006D54E2" w:rsidRPr="008A6EC1" w:rsidRDefault="006D54E2" w:rsidP="00D33D50">
            <w:pPr>
              <w:rPr>
                <w:rFonts w:cs="Arial"/>
                <w:b/>
                <w:bCs/>
                <w:u w:val="single"/>
              </w:rPr>
            </w:pPr>
            <w:r>
              <w:rPr>
                <w:rFonts w:cs="Arial"/>
                <w:b/>
                <w:bCs/>
                <w:u w:val="single"/>
              </w:rPr>
              <w:t xml:space="preserve">EVALUATION </w:t>
            </w:r>
            <w:r w:rsidRPr="008A6EC1">
              <w:rPr>
                <w:rFonts w:cs="Arial"/>
                <w:b/>
                <w:bCs/>
                <w:u w:val="single"/>
              </w:rPr>
              <w:t>CHECKPOINT 1</w:t>
            </w:r>
            <w:r w:rsidR="005E221F">
              <w:rPr>
                <w:rFonts w:cs="Arial"/>
                <w:b/>
                <w:bCs/>
                <w:u w:val="single"/>
              </w:rPr>
              <w:t xml:space="preserve"> (Internal Process)</w:t>
            </w:r>
          </w:p>
        </w:tc>
        <w:tc>
          <w:tcPr>
            <w:tcW w:w="4111" w:type="dxa"/>
            <w:shd w:val="clear" w:color="auto" w:fill="D9D9D9" w:themeFill="background1" w:themeFillShade="D9"/>
          </w:tcPr>
          <w:p w14:paraId="7E81DCC8" w14:textId="77777777" w:rsidR="005E221F" w:rsidRDefault="006D54E2" w:rsidP="00D33D50">
            <w:pPr>
              <w:rPr>
                <w:rFonts w:cs="Arial"/>
                <w:b/>
                <w:bCs/>
                <w:u w:val="single"/>
              </w:rPr>
            </w:pPr>
            <w:r>
              <w:rPr>
                <w:rFonts w:cs="Arial"/>
                <w:b/>
                <w:bCs/>
                <w:u w:val="single"/>
              </w:rPr>
              <w:t xml:space="preserve">EVALUATION </w:t>
            </w:r>
            <w:r w:rsidRPr="008A6EC1">
              <w:rPr>
                <w:rFonts w:cs="Arial"/>
                <w:b/>
                <w:bCs/>
                <w:u w:val="single"/>
              </w:rPr>
              <w:t>CHECKPOINT 2</w:t>
            </w:r>
          </w:p>
          <w:p w14:paraId="575519C9" w14:textId="7B837DE6" w:rsidR="006D54E2" w:rsidRPr="008A6EC1" w:rsidRDefault="005E221F" w:rsidP="00D33D50">
            <w:pPr>
              <w:rPr>
                <w:rFonts w:cs="Arial"/>
                <w:b/>
                <w:bCs/>
                <w:u w:val="single"/>
              </w:rPr>
            </w:pPr>
            <w:r>
              <w:rPr>
                <w:rFonts w:cs="Arial"/>
                <w:b/>
                <w:bCs/>
                <w:u w:val="single"/>
              </w:rPr>
              <w:t>(Internal Process)</w:t>
            </w:r>
          </w:p>
        </w:tc>
      </w:tr>
      <w:tr w:rsidR="006D54E2" w14:paraId="0AC93818" w14:textId="77777777" w:rsidTr="00D33D50">
        <w:tc>
          <w:tcPr>
            <w:tcW w:w="2127" w:type="dxa"/>
            <w:shd w:val="clear" w:color="auto" w:fill="D9D9D9" w:themeFill="background1" w:themeFillShade="D9"/>
          </w:tcPr>
          <w:p w14:paraId="66BA2446" w14:textId="7F8847E2" w:rsidR="006D54E2" w:rsidRDefault="006D54E2" w:rsidP="00D33D50">
            <w:pPr>
              <w:rPr>
                <w:rFonts w:cs="Arial"/>
                <w:b/>
                <w:bCs/>
              </w:rPr>
            </w:pPr>
            <w:r w:rsidRPr="002639A4">
              <w:rPr>
                <w:sz w:val="16"/>
                <w:szCs w:val="16"/>
              </w:rPr>
              <w:t>What will be the benefit for learners (be specific)</w:t>
            </w:r>
            <w:r w:rsidR="002639A4" w:rsidRPr="002639A4">
              <w:rPr>
                <w:sz w:val="16"/>
                <w:szCs w:val="16"/>
              </w:rPr>
              <w:t>?</w:t>
            </w:r>
            <w:r w:rsidR="000253E6">
              <w:rPr>
                <w:rFonts w:asciiTheme="minorHAnsi" w:hAnsiTheme="minorHAnsi" w:cstheme="minorBidi"/>
                <w:sz w:val="16"/>
                <w:szCs w:val="16"/>
              </w:rPr>
              <w:t xml:space="preserve"> </w:t>
            </w:r>
          </w:p>
        </w:tc>
        <w:tc>
          <w:tcPr>
            <w:tcW w:w="3543" w:type="dxa"/>
            <w:gridSpan w:val="2"/>
            <w:shd w:val="clear" w:color="auto" w:fill="D9D9D9" w:themeFill="background1" w:themeFillShade="D9"/>
          </w:tcPr>
          <w:p w14:paraId="0E0E7A1C" w14:textId="30F019D5" w:rsidR="006D54E2" w:rsidRDefault="006D54E2" w:rsidP="00D33D50">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5C6F2E21" w14:textId="77777777" w:rsidR="006D54E2" w:rsidRDefault="006D54E2" w:rsidP="00D33D50">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30499D67" w14:textId="77777777" w:rsidR="006D54E2" w:rsidRDefault="006D54E2" w:rsidP="00D33D50">
            <w:pPr>
              <w:rPr>
                <w:rFonts w:cs="Arial"/>
                <w:b/>
                <w:bCs/>
              </w:rPr>
            </w:pPr>
          </w:p>
        </w:tc>
        <w:tc>
          <w:tcPr>
            <w:tcW w:w="4111" w:type="dxa"/>
            <w:shd w:val="clear" w:color="auto" w:fill="D9D9D9" w:themeFill="background1" w:themeFillShade="D9"/>
          </w:tcPr>
          <w:p w14:paraId="13284419" w14:textId="77777777" w:rsidR="006D54E2" w:rsidRDefault="006D54E2" w:rsidP="00D33D50">
            <w:pPr>
              <w:rPr>
                <w:rFonts w:cs="Arial"/>
                <w:b/>
                <w:bCs/>
              </w:rPr>
            </w:pPr>
          </w:p>
        </w:tc>
      </w:tr>
      <w:tr w:rsidR="006D54E2" w14:paraId="260EA05B" w14:textId="77777777" w:rsidTr="00D33D50">
        <w:tc>
          <w:tcPr>
            <w:tcW w:w="2127" w:type="dxa"/>
            <w:shd w:val="clear" w:color="auto" w:fill="auto"/>
          </w:tcPr>
          <w:p w14:paraId="3E77488E" w14:textId="5BB34DE7" w:rsidR="004B4BEC" w:rsidRDefault="004B4BEC" w:rsidP="006243D1">
            <w:pPr>
              <w:spacing w:line="256" w:lineRule="auto"/>
            </w:pPr>
            <w:r>
              <w:t xml:space="preserve">All staff are confident using </w:t>
            </w:r>
            <w:r w:rsidR="0033690B">
              <w:t xml:space="preserve">the </w:t>
            </w:r>
            <w:r>
              <w:t xml:space="preserve">moderation cycle and ACEL, including progress within levels by June 2024. </w:t>
            </w:r>
          </w:p>
          <w:p w14:paraId="5A38D7C7" w14:textId="77777777" w:rsidR="004B4BEC" w:rsidRDefault="004B4BEC" w:rsidP="00D33D50"/>
          <w:p w14:paraId="3604C922" w14:textId="151EE449" w:rsidR="006D54E2" w:rsidRDefault="004B4BEC" w:rsidP="00D33D50">
            <w:r>
              <w:lastRenderedPageBreak/>
              <w:t>Collegiate working will ensure consistently across the Cluster.</w:t>
            </w:r>
          </w:p>
          <w:p w14:paraId="5D2872C0" w14:textId="73C70C5C" w:rsidR="00DB7FE2" w:rsidRDefault="00DB7FE2" w:rsidP="00D33D50"/>
          <w:p w14:paraId="52214513" w14:textId="77777777" w:rsidR="00DB7FE2" w:rsidRDefault="00DB7FE2" w:rsidP="00D33D50">
            <w:r>
              <w:t>Build upon P7 Cluster literacy moderation started in May 2022 and embed this session. Commence numeracy cluster moderation.</w:t>
            </w:r>
          </w:p>
          <w:p w14:paraId="4D502B10" w14:textId="77777777" w:rsidR="00DB7FE2" w:rsidRDefault="00DB7FE2" w:rsidP="00D33D50"/>
          <w:p w14:paraId="2CD151CC" w14:textId="77777777" w:rsidR="00DB7FE2" w:rsidRDefault="00DB7FE2" w:rsidP="00D33D50"/>
          <w:p w14:paraId="363212BE" w14:textId="2F248698" w:rsidR="00DB7FE2" w:rsidRDefault="00DB7FE2" w:rsidP="00D33D50">
            <w:r>
              <w:t>Initial focus will be P7. The scope</w:t>
            </w:r>
            <w:r w:rsidR="0033690B">
              <w:t xml:space="preserve"> of our work will extend to P1 and</w:t>
            </w:r>
            <w:r>
              <w:t xml:space="preserve"> P4 following review of the impact of this model at the end of the 2023/24 improvement cycle</w:t>
            </w:r>
          </w:p>
          <w:p w14:paraId="00506B25" w14:textId="77777777" w:rsidR="00DB7FE2" w:rsidRDefault="00DB7FE2" w:rsidP="00D33D50"/>
          <w:p w14:paraId="19C88ACE" w14:textId="77777777" w:rsidR="00DB7FE2" w:rsidRDefault="00DB7FE2" w:rsidP="00D33D50"/>
          <w:p w14:paraId="35EEDBB7" w14:textId="77777777" w:rsidR="00DB7FE2" w:rsidRDefault="00DB7FE2" w:rsidP="00D33D50"/>
          <w:p w14:paraId="6479AF5B" w14:textId="3D81C1A6" w:rsidR="00DB7FE2" w:rsidRDefault="00DB7FE2" w:rsidP="00D33D50">
            <w:pPr>
              <w:rPr>
                <w:rFonts w:cs="Arial"/>
                <w:b/>
                <w:bCs/>
              </w:rPr>
            </w:pPr>
          </w:p>
        </w:tc>
        <w:tc>
          <w:tcPr>
            <w:tcW w:w="3543" w:type="dxa"/>
            <w:gridSpan w:val="2"/>
            <w:shd w:val="clear" w:color="auto" w:fill="auto"/>
          </w:tcPr>
          <w:p w14:paraId="281D4504" w14:textId="024AA4E8" w:rsidR="00DB7FE2" w:rsidRDefault="004B4BEC" w:rsidP="00D33D50">
            <w:r>
              <w:lastRenderedPageBreak/>
              <w:t xml:space="preserve">Cluster BGE Moderation Toolkit (P7) </w:t>
            </w:r>
          </w:p>
          <w:p w14:paraId="7F4778F9" w14:textId="77777777" w:rsidR="00DB7FE2" w:rsidRDefault="00DB7FE2" w:rsidP="00D33D50"/>
          <w:p w14:paraId="2E617463" w14:textId="04A4FD4D" w:rsidR="00DB7FE2" w:rsidRDefault="004B4BEC" w:rsidP="00D33D50">
            <w:r>
              <w:t>P7 literacy &amp; numeracy moderation with cluster using Toolkit (refine &amp; embed)</w:t>
            </w:r>
          </w:p>
          <w:p w14:paraId="74B08D4E" w14:textId="77777777" w:rsidR="00DB7FE2" w:rsidRDefault="00DB7FE2" w:rsidP="00D33D50"/>
          <w:p w14:paraId="4519BA17" w14:textId="2E65AB8B" w:rsidR="00DB7FE2" w:rsidRDefault="004B4BEC" w:rsidP="00D33D50">
            <w:r>
              <w:t>Opportunities for joint cluster CLPL &amp; sharing practice</w:t>
            </w:r>
          </w:p>
          <w:p w14:paraId="2B493091" w14:textId="063471A0" w:rsidR="006D54E2" w:rsidRDefault="004B4BEC" w:rsidP="00D33D50">
            <w:r>
              <w:lastRenderedPageBreak/>
              <w:t>CLPL for identifi</w:t>
            </w:r>
            <w:r w:rsidR="0033690B">
              <w:t xml:space="preserve">ed staff e.g. time at </w:t>
            </w:r>
            <w:proofErr w:type="spellStart"/>
            <w:r w:rsidR="0033690B">
              <w:t>i</w:t>
            </w:r>
            <w:r>
              <w:t>nservice</w:t>
            </w:r>
            <w:proofErr w:type="spellEnd"/>
            <w:r>
              <w:t xml:space="preserve"> day(s) &amp; cascade expertise.</w:t>
            </w:r>
          </w:p>
        </w:tc>
        <w:tc>
          <w:tcPr>
            <w:tcW w:w="2977" w:type="dxa"/>
            <w:shd w:val="clear" w:color="auto" w:fill="auto"/>
          </w:tcPr>
          <w:p w14:paraId="6EAAF953" w14:textId="25B69F8A" w:rsidR="00DB7FE2" w:rsidRDefault="004B4BEC" w:rsidP="00DB7FE2">
            <w:r>
              <w:lastRenderedPageBreak/>
              <w:t>Cluster moderatio</w:t>
            </w:r>
            <w:r w:rsidR="0033690B">
              <w:t>n trios will evaluate progress and</w:t>
            </w:r>
            <w:r>
              <w:t xml:space="preserve"> plan next</w:t>
            </w:r>
            <w:r w:rsidR="00DB7FE2">
              <w:t xml:space="preserve"> steps (Sept 2023 – April 2024)</w:t>
            </w:r>
          </w:p>
          <w:p w14:paraId="1BBA5006" w14:textId="77777777" w:rsidR="00DB7FE2" w:rsidRDefault="00DB7FE2" w:rsidP="00DB7FE2"/>
          <w:p w14:paraId="547BE47E" w14:textId="3E624A45" w:rsidR="00DB7FE2" w:rsidRDefault="004B4BEC" w:rsidP="00DB7FE2">
            <w:r>
              <w:t xml:space="preserve">Central cluster moderation event on 14 February 2024 (afternoon) </w:t>
            </w:r>
          </w:p>
          <w:p w14:paraId="08C07196" w14:textId="77777777" w:rsidR="0033690B" w:rsidRDefault="0033690B" w:rsidP="00DB7FE2"/>
          <w:p w14:paraId="09256F91" w14:textId="473056C8" w:rsidR="00DB7FE2" w:rsidRDefault="004B4BEC" w:rsidP="00DB7FE2">
            <w:r>
              <w:t>CLPL feedback to evaluate impact, revi</w:t>
            </w:r>
            <w:r w:rsidR="0033690B">
              <w:t>se approach, if appropriate and</w:t>
            </w:r>
            <w:r>
              <w:t xml:space="preserve"> shape future implementation</w:t>
            </w:r>
          </w:p>
          <w:p w14:paraId="1D5C4B45" w14:textId="77777777" w:rsidR="00DB7FE2" w:rsidRDefault="00DB7FE2" w:rsidP="00DB7FE2"/>
          <w:p w14:paraId="21F46138" w14:textId="1B8D96FB" w:rsidR="00DB7FE2" w:rsidRDefault="00DB7FE2" w:rsidP="00DB7FE2">
            <w:r>
              <w:t xml:space="preserve">Attainment review meetings to share data, progress against targets, evaluate intervention and plan next steps </w:t>
            </w:r>
          </w:p>
          <w:p w14:paraId="21E5EA3C" w14:textId="77777777" w:rsidR="00DB7FE2" w:rsidRDefault="00DB7FE2" w:rsidP="00DB7FE2"/>
          <w:p w14:paraId="08AE1797" w14:textId="6A1343A0" w:rsidR="00DB7FE2" w:rsidRDefault="00DB7FE2" w:rsidP="00DB7FE2">
            <w:r>
              <w:t xml:space="preserve">Ongoing checkpoints throughout the session </w:t>
            </w:r>
            <w:r w:rsidR="0033690B">
              <w:t xml:space="preserve">from </w:t>
            </w:r>
            <w:r>
              <w:t>August (May 2024)</w:t>
            </w:r>
          </w:p>
          <w:p w14:paraId="386526C8" w14:textId="77777777" w:rsidR="00DB7FE2" w:rsidRDefault="00DB7FE2" w:rsidP="00DB7FE2"/>
          <w:p w14:paraId="31D903D7" w14:textId="45BD17E6" w:rsidR="00DB7FE2" w:rsidRPr="00DB7FE2" w:rsidRDefault="00DB7FE2" w:rsidP="00DB7FE2">
            <w:r>
              <w:t>Review data trends - ongoing</w:t>
            </w:r>
          </w:p>
        </w:tc>
        <w:tc>
          <w:tcPr>
            <w:tcW w:w="2977" w:type="dxa"/>
            <w:shd w:val="clear" w:color="auto" w:fill="auto"/>
          </w:tcPr>
          <w:p w14:paraId="6D752EC9" w14:textId="77777777" w:rsidR="006D54E2" w:rsidRDefault="006D54E2" w:rsidP="00D33D50">
            <w:pPr>
              <w:rPr>
                <w:rFonts w:cs="Arial"/>
                <w:b/>
                <w:bCs/>
              </w:rPr>
            </w:pPr>
          </w:p>
        </w:tc>
        <w:tc>
          <w:tcPr>
            <w:tcW w:w="4111" w:type="dxa"/>
            <w:shd w:val="clear" w:color="auto" w:fill="auto"/>
          </w:tcPr>
          <w:p w14:paraId="4390D380" w14:textId="77777777" w:rsidR="006D54E2" w:rsidRDefault="006D54E2" w:rsidP="00D33D50">
            <w:pPr>
              <w:rPr>
                <w:rFonts w:cs="Arial"/>
                <w:b/>
                <w:bCs/>
              </w:rPr>
            </w:pPr>
          </w:p>
        </w:tc>
      </w:tr>
      <w:tr w:rsidR="006D54E2" w14:paraId="439C89D3" w14:textId="77777777" w:rsidTr="00D33D50">
        <w:tc>
          <w:tcPr>
            <w:tcW w:w="15735" w:type="dxa"/>
            <w:gridSpan w:val="6"/>
            <w:shd w:val="clear" w:color="auto" w:fill="D9D9D9" w:themeFill="background1" w:themeFillShade="D9"/>
          </w:tcPr>
          <w:p w14:paraId="32B81924" w14:textId="77777777" w:rsidR="006D54E2" w:rsidRDefault="006D54E2" w:rsidP="00D33D50">
            <w:pPr>
              <w:rPr>
                <w:rFonts w:cs="Arial"/>
                <w:b/>
                <w:bCs/>
              </w:rPr>
            </w:pPr>
            <w:r>
              <w:rPr>
                <w:rFonts w:cs="Arial"/>
                <w:b/>
                <w:bCs/>
              </w:rPr>
              <w:t>Final evaluation:</w:t>
            </w:r>
          </w:p>
          <w:p w14:paraId="5BA954E4" w14:textId="77777777" w:rsidR="006D54E2" w:rsidRDefault="006D54E2" w:rsidP="00D33D50">
            <w:pPr>
              <w:rPr>
                <w:rFonts w:cs="Arial"/>
                <w:b/>
                <w:bCs/>
              </w:rPr>
            </w:pPr>
          </w:p>
          <w:p w14:paraId="0A2A8E5E" w14:textId="77777777" w:rsidR="006D54E2" w:rsidRDefault="006D54E2" w:rsidP="00D33D50">
            <w:pPr>
              <w:rPr>
                <w:rFonts w:cs="Arial"/>
                <w:b/>
                <w:bCs/>
              </w:rPr>
            </w:pPr>
          </w:p>
          <w:p w14:paraId="1DA44FF7" w14:textId="77777777" w:rsidR="006D54E2" w:rsidRDefault="006D54E2" w:rsidP="00D33D50">
            <w:pPr>
              <w:rPr>
                <w:rFonts w:cs="Arial"/>
                <w:b/>
                <w:bCs/>
              </w:rPr>
            </w:pPr>
          </w:p>
        </w:tc>
      </w:tr>
    </w:tbl>
    <w:p w14:paraId="74515E86" w14:textId="329F10C9" w:rsidR="00934701" w:rsidRDefault="00934701">
      <w:pPr>
        <w:rPr>
          <w:b/>
        </w:rPr>
      </w:pPr>
    </w:p>
    <w:p w14:paraId="1B53D094" w14:textId="79758445" w:rsidR="006D54E2" w:rsidRDefault="006D54E2">
      <w:pPr>
        <w:rPr>
          <w:b/>
        </w:rPr>
      </w:pPr>
    </w:p>
    <w:p w14:paraId="2C604859" w14:textId="04C44CC9" w:rsidR="006D54E2" w:rsidRDefault="006D54E2">
      <w:pPr>
        <w:rPr>
          <w:b/>
        </w:rPr>
      </w:pPr>
    </w:p>
    <w:p w14:paraId="79C2754F" w14:textId="341B640A" w:rsidR="006D54E2" w:rsidRDefault="006D54E2">
      <w:pPr>
        <w:rPr>
          <w:b/>
        </w:rPr>
      </w:pPr>
    </w:p>
    <w:p w14:paraId="19D9B5B7" w14:textId="501CFE67" w:rsidR="006D54E2" w:rsidRDefault="006D54E2">
      <w:pPr>
        <w:rPr>
          <w:b/>
        </w:rPr>
      </w:pPr>
    </w:p>
    <w:p w14:paraId="7838191D" w14:textId="77777777" w:rsidR="006D54E2" w:rsidRPr="00934701" w:rsidRDefault="006D54E2">
      <w:pPr>
        <w:rPr>
          <w:b/>
        </w:rPr>
      </w:pPr>
    </w:p>
    <w:p w14:paraId="6FE7CB00" w14:textId="703F9138" w:rsidR="00277452" w:rsidRDefault="00277452" w:rsidP="001C3D8E"/>
    <w:tbl>
      <w:tblPr>
        <w:tblStyle w:val="TableGrid"/>
        <w:tblW w:w="15730" w:type="dxa"/>
        <w:tblLook w:val="04A0" w:firstRow="1" w:lastRow="0" w:firstColumn="1" w:lastColumn="0" w:noHBand="0" w:noVBand="1"/>
      </w:tblPr>
      <w:tblGrid>
        <w:gridCol w:w="5243"/>
        <w:gridCol w:w="989"/>
        <w:gridCol w:w="9498"/>
      </w:tblGrid>
      <w:tr w:rsidR="006D54E2" w14:paraId="133EEBE5" w14:textId="77777777" w:rsidTr="00D33D50">
        <w:tc>
          <w:tcPr>
            <w:tcW w:w="6232" w:type="dxa"/>
            <w:gridSpan w:val="2"/>
            <w:tcBorders>
              <w:right w:val="single" w:sz="4" w:space="0" w:color="auto"/>
            </w:tcBorders>
            <w:shd w:val="clear" w:color="auto" w:fill="000000" w:themeFill="text1"/>
          </w:tcPr>
          <w:p w14:paraId="4FA4FDA1" w14:textId="62635153" w:rsidR="006D54E2" w:rsidRDefault="006D54E2" w:rsidP="00D33D50">
            <w:pPr>
              <w:rPr>
                <w:color w:val="FFFFFF" w:themeColor="background1"/>
              </w:rPr>
            </w:pPr>
            <w:r>
              <w:rPr>
                <w:color w:val="FFFFFF" w:themeColor="background1"/>
              </w:rPr>
              <w:t>Priority 1:  Long Term Outcome</w:t>
            </w:r>
          </w:p>
          <w:p w14:paraId="07A2F4F0" w14:textId="11747BE1" w:rsidR="006D54E2" w:rsidRPr="00934701" w:rsidRDefault="006D54E2" w:rsidP="00D33D50">
            <w:r>
              <w:rPr>
                <w:color w:val="FFFFFF" w:themeColor="background1"/>
              </w:rPr>
              <w:t xml:space="preserve">What do you hope to achieve? What is going </w:t>
            </w:r>
            <w:r w:rsidR="00CA7D56">
              <w:rPr>
                <w:color w:val="FFFFFF" w:themeColor="background1"/>
              </w:rPr>
              <w:t>to</w:t>
            </w:r>
            <w:r>
              <w:rPr>
                <w:color w:val="FFFFFF" w:themeColor="background1"/>
              </w:rPr>
              <w:t xml:space="preserve"> change? For whom? By how much? By When?</w:t>
            </w:r>
          </w:p>
        </w:tc>
        <w:tc>
          <w:tcPr>
            <w:tcW w:w="9498" w:type="dxa"/>
            <w:tcBorders>
              <w:left w:val="single" w:sz="4" w:space="0" w:color="auto"/>
            </w:tcBorders>
          </w:tcPr>
          <w:p w14:paraId="5D862D3F" w14:textId="77777777" w:rsidR="00A84A64" w:rsidRPr="00CE7881" w:rsidRDefault="00A84A64" w:rsidP="00A84A64">
            <w:pPr>
              <w:rPr>
                <w:b/>
              </w:rPr>
            </w:pPr>
            <w:r>
              <w:rPr>
                <w:b/>
              </w:rPr>
              <w:t>The val</w:t>
            </w:r>
            <w:r w:rsidRPr="00CE7881">
              <w:rPr>
                <w:b/>
              </w:rPr>
              <w:t>idity and r</w:t>
            </w:r>
            <w:r>
              <w:rPr>
                <w:b/>
              </w:rPr>
              <w:t>e</w:t>
            </w:r>
            <w:r w:rsidRPr="00CE7881">
              <w:rPr>
                <w:b/>
              </w:rPr>
              <w:t xml:space="preserve">liability of teacher professional judgement </w:t>
            </w:r>
            <w:r>
              <w:rPr>
                <w:b/>
              </w:rPr>
              <w:t>will be enhanced through a renewed focus on assessment and moderation, which in turn will impact positively on attainment.</w:t>
            </w:r>
          </w:p>
          <w:p w14:paraId="119B60CD" w14:textId="77777777" w:rsidR="006D54E2" w:rsidRDefault="006D54E2" w:rsidP="00D33D50">
            <w:pPr>
              <w:rPr>
                <w:rFonts w:cs="Arial"/>
                <w:b/>
                <w:bCs/>
              </w:rPr>
            </w:pPr>
          </w:p>
          <w:p w14:paraId="10DD4223" w14:textId="77777777" w:rsidR="006D54E2" w:rsidRPr="00440033" w:rsidRDefault="006D54E2" w:rsidP="00D33D50">
            <w:pPr>
              <w:rPr>
                <w:b/>
              </w:rPr>
            </w:pPr>
          </w:p>
        </w:tc>
      </w:tr>
      <w:tr w:rsidR="006D54E2" w14:paraId="43DA5C19" w14:textId="77777777" w:rsidTr="00D33D50">
        <w:tc>
          <w:tcPr>
            <w:tcW w:w="5243" w:type="dxa"/>
            <w:tcBorders>
              <w:right w:val="single" w:sz="4" w:space="0" w:color="auto"/>
            </w:tcBorders>
            <w:shd w:val="clear" w:color="auto" w:fill="D9D9D9" w:themeFill="background1" w:themeFillShade="D9"/>
          </w:tcPr>
          <w:p w14:paraId="6FEC65FD" w14:textId="77777777" w:rsidR="006D54E2" w:rsidRPr="00934701" w:rsidRDefault="006D54E2" w:rsidP="00D33D50">
            <w:pPr>
              <w:rPr>
                <w:sz w:val="18"/>
                <w:szCs w:val="18"/>
              </w:rPr>
            </w:pPr>
            <w:r w:rsidRPr="00934701">
              <w:rPr>
                <w:sz w:val="18"/>
                <w:szCs w:val="18"/>
              </w:rPr>
              <w:t xml:space="preserve">Person(s) Responsible  </w:t>
            </w:r>
          </w:p>
          <w:p w14:paraId="5B1184C8" w14:textId="77777777" w:rsidR="006D54E2" w:rsidRPr="00934701" w:rsidRDefault="006D54E2" w:rsidP="00D33D50">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A1FDFD2" w14:textId="06BEAE6A" w:rsidR="006D54E2" w:rsidRPr="00440033" w:rsidRDefault="00BF318B" w:rsidP="00D2130B">
            <w:pPr>
              <w:rPr>
                <w:b/>
              </w:rPr>
            </w:pPr>
            <w:r>
              <w:rPr>
                <w:b/>
              </w:rPr>
              <w:t>Lynn Logan – Principal Teacher</w:t>
            </w:r>
            <w:r w:rsidR="00FA7D5E">
              <w:rPr>
                <w:b/>
              </w:rPr>
              <w:t xml:space="preserve"> </w:t>
            </w:r>
          </w:p>
        </w:tc>
      </w:tr>
    </w:tbl>
    <w:p w14:paraId="51B311B2" w14:textId="46400F09" w:rsidR="006D54E2" w:rsidRDefault="006D54E2" w:rsidP="001C3D8E"/>
    <w:p w14:paraId="228D96E6" w14:textId="2CE2CC19" w:rsidR="00BF318B" w:rsidRDefault="00BF318B" w:rsidP="001C3D8E"/>
    <w:p w14:paraId="13BCAD0E" w14:textId="77777777" w:rsidR="00BF318B" w:rsidRDefault="00BF318B" w:rsidP="001C3D8E"/>
    <w:p w14:paraId="5F656372" w14:textId="77777777"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43D86512" w14:textId="77777777" w:rsidTr="00D33D50">
        <w:tc>
          <w:tcPr>
            <w:tcW w:w="15735" w:type="dxa"/>
            <w:gridSpan w:val="6"/>
          </w:tcPr>
          <w:p w14:paraId="02A9B6D9" w14:textId="77777777" w:rsidR="006D54E2" w:rsidRPr="00695C46" w:rsidRDefault="006D54E2" w:rsidP="00D33D50">
            <w:pPr>
              <w:rPr>
                <w:rFonts w:cs="Arial"/>
                <w:sz w:val="16"/>
                <w:szCs w:val="16"/>
              </w:rPr>
            </w:pPr>
            <w:r w:rsidRPr="00695C46">
              <w:rPr>
                <w:rFonts w:cs="Arial"/>
                <w:b/>
                <w:bCs/>
                <w:sz w:val="16"/>
                <w:szCs w:val="16"/>
              </w:rPr>
              <w:lastRenderedPageBreak/>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111DD363" w14:textId="77777777" w:rsidTr="00D33D50">
        <w:tc>
          <w:tcPr>
            <w:tcW w:w="5033" w:type="dxa"/>
            <w:gridSpan w:val="2"/>
            <w:shd w:val="clear" w:color="auto" w:fill="D9D9D9" w:themeFill="background1" w:themeFillShade="D9"/>
          </w:tcPr>
          <w:p w14:paraId="5FAA2CE5" w14:textId="1DCD2526" w:rsidR="006D54E2" w:rsidRPr="00695C46" w:rsidRDefault="006D54E2" w:rsidP="00D33D50">
            <w:pPr>
              <w:rPr>
                <w:rFonts w:cs="Arial"/>
                <w:b/>
                <w:bCs/>
                <w:sz w:val="24"/>
                <w:szCs w:val="24"/>
              </w:rPr>
            </w:pPr>
            <w:r>
              <w:rPr>
                <w:rFonts w:cs="Arial"/>
                <w:b/>
                <w:bCs/>
                <w:sz w:val="24"/>
                <w:szCs w:val="24"/>
              </w:rPr>
              <w:t xml:space="preserve">NIF Priority: </w:t>
            </w:r>
            <w:r w:rsidR="0033690B">
              <w:rPr>
                <w:rFonts w:cs="Arial"/>
                <w:b/>
                <w:bCs/>
                <w:sz w:val="24"/>
                <w:szCs w:val="24"/>
              </w:rPr>
              <w:t>3, 4, 5</w:t>
            </w:r>
          </w:p>
        </w:tc>
        <w:tc>
          <w:tcPr>
            <w:tcW w:w="10702" w:type="dxa"/>
            <w:gridSpan w:val="4"/>
            <w:shd w:val="clear" w:color="auto" w:fill="D9D9D9" w:themeFill="background1" w:themeFillShade="D9"/>
          </w:tcPr>
          <w:p w14:paraId="1E89375E" w14:textId="6216E6EA" w:rsidR="006D54E2" w:rsidRPr="00695C46" w:rsidRDefault="006D54E2" w:rsidP="00D33D50">
            <w:pPr>
              <w:rPr>
                <w:rFonts w:cs="Arial"/>
                <w:b/>
                <w:bCs/>
                <w:sz w:val="24"/>
                <w:szCs w:val="24"/>
              </w:rPr>
            </w:pPr>
            <w:r>
              <w:rPr>
                <w:rFonts w:cs="Arial"/>
                <w:b/>
                <w:bCs/>
                <w:sz w:val="24"/>
                <w:szCs w:val="24"/>
              </w:rPr>
              <w:t>NIF Driver:</w:t>
            </w:r>
            <w:r w:rsidR="0033690B">
              <w:rPr>
                <w:rFonts w:cs="Arial"/>
                <w:b/>
                <w:bCs/>
                <w:sz w:val="24"/>
                <w:szCs w:val="24"/>
              </w:rPr>
              <w:t xml:space="preserve"> 2, 4, 5</w:t>
            </w:r>
          </w:p>
        </w:tc>
      </w:tr>
      <w:tr w:rsidR="006D54E2" w:rsidRPr="00695C46" w14:paraId="06F8CAAD" w14:textId="77777777" w:rsidTr="00D33D50">
        <w:tc>
          <w:tcPr>
            <w:tcW w:w="5033" w:type="dxa"/>
            <w:gridSpan w:val="2"/>
            <w:shd w:val="clear" w:color="auto" w:fill="D9D9D9" w:themeFill="background1" w:themeFillShade="D9"/>
          </w:tcPr>
          <w:p w14:paraId="40434652" w14:textId="23A57D1F" w:rsidR="006D54E2" w:rsidRPr="00695C46" w:rsidRDefault="006D54E2" w:rsidP="00D33D50">
            <w:pPr>
              <w:rPr>
                <w:rFonts w:cs="Arial"/>
                <w:b/>
                <w:bCs/>
                <w:sz w:val="24"/>
                <w:szCs w:val="24"/>
              </w:rPr>
            </w:pPr>
            <w:r>
              <w:rPr>
                <w:rFonts w:cs="Arial"/>
                <w:b/>
                <w:bCs/>
                <w:sz w:val="24"/>
                <w:szCs w:val="24"/>
              </w:rPr>
              <w:t>NLC Priority:</w:t>
            </w:r>
            <w:r w:rsidR="0033690B">
              <w:rPr>
                <w:rFonts w:cs="Arial"/>
                <w:b/>
                <w:bCs/>
                <w:sz w:val="24"/>
                <w:szCs w:val="24"/>
              </w:rPr>
              <w:t xml:space="preserve"> 1, 2, 4</w:t>
            </w:r>
          </w:p>
        </w:tc>
        <w:tc>
          <w:tcPr>
            <w:tcW w:w="10702" w:type="dxa"/>
            <w:gridSpan w:val="4"/>
            <w:shd w:val="clear" w:color="auto" w:fill="D9D9D9" w:themeFill="background1" w:themeFillShade="D9"/>
          </w:tcPr>
          <w:p w14:paraId="6FED8AF5" w14:textId="51AAFB65" w:rsidR="006D54E2" w:rsidRPr="00695C46" w:rsidRDefault="006D54E2" w:rsidP="00D33D50">
            <w:pPr>
              <w:rPr>
                <w:rFonts w:cs="Arial"/>
                <w:sz w:val="24"/>
                <w:szCs w:val="24"/>
              </w:rPr>
            </w:pPr>
            <w:r>
              <w:rPr>
                <w:rFonts w:cs="Arial"/>
                <w:b/>
                <w:bCs/>
                <w:sz w:val="24"/>
                <w:szCs w:val="24"/>
              </w:rPr>
              <w:t>QI:</w:t>
            </w:r>
            <w:r w:rsidR="0033690B">
              <w:rPr>
                <w:rFonts w:cs="Arial"/>
                <w:b/>
                <w:bCs/>
                <w:sz w:val="24"/>
                <w:szCs w:val="24"/>
              </w:rPr>
              <w:t>1.1, 1.2, 2.3, 3.2</w:t>
            </w:r>
          </w:p>
        </w:tc>
      </w:tr>
      <w:tr w:rsidR="006D54E2" w14:paraId="53DB8430" w14:textId="77777777" w:rsidTr="00D33D50">
        <w:tc>
          <w:tcPr>
            <w:tcW w:w="5033" w:type="dxa"/>
            <w:gridSpan w:val="2"/>
            <w:shd w:val="clear" w:color="auto" w:fill="D9D9D9" w:themeFill="background1" w:themeFillShade="D9"/>
          </w:tcPr>
          <w:p w14:paraId="1183F118" w14:textId="23CE5822" w:rsidR="006D54E2" w:rsidRDefault="006D54E2" w:rsidP="00D33D50">
            <w:pPr>
              <w:rPr>
                <w:rFonts w:cs="Arial"/>
                <w:b/>
                <w:bCs/>
                <w:sz w:val="24"/>
                <w:szCs w:val="24"/>
              </w:rPr>
            </w:pPr>
            <w:r>
              <w:rPr>
                <w:rFonts w:cs="Arial"/>
                <w:b/>
                <w:bCs/>
                <w:sz w:val="24"/>
                <w:szCs w:val="24"/>
              </w:rPr>
              <w:t>PEF Intervention:</w:t>
            </w:r>
            <w:r w:rsidR="0033690B">
              <w:rPr>
                <w:rFonts w:cs="Arial"/>
                <w:b/>
                <w:bCs/>
                <w:sz w:val="24"/>
                <w:szCs w:val="24"/>
              </w:rPr>
              <w:t xml:space="preserve"> 4, 5, 8, 11</w:t>
            </w:r>
          </w:p>
        </w:tc>
        <w:tc>
          <w:tcPr>
            <w:tcW w:w="10702" w:type="dxa"/>
            <w:gridSpan w:val="4"/>
            <w:shd w:val="clear" w:color="auto" w:fill="D9D9D9" w:themeFill="background1" w:themeFillShade="D9"/>
          </w:tcPr>
          <w:p w14:paraId="0DC4D993" w14:textId="3E17DF07" w:rsidR="006D54E2" w:rsidRDefault="006D54E2" w:rsidP="00D33D50">
            <w:pPr>
              <w:rPr>
                <w:rFonts w:cs="Arial"/>
                <w:b/>
                <w:bCs/>
                <w:sz w:val="24"/>
                <w:szCs w:val="24"/>
              </w:rPr>
            </w:pPr>
            <w:r>
              <w:rPr>
                <w:rFonts w:cs="Arial"/>
                <w:b/>
                <w:bCs/>
                <w:sz w:val="24"/>
                <w:szCs w:val="24"/>
              </w:rPr>
              <w:t>Developing in Faith/UNCRC:</w:t>
            </w:r>
            <w:r w:rsidR="0033690B">
              <w:rPr>
                <w:rFonts w:cs="Arial"/>
                <w:b/>
                <w:bCs/>
                <w:sz w:val="24"/>
                <w:szCs w:val="24"/>
              </w:rPr>
              <w:t xml:space="preserve"> 5, 29</w:t>
            </w:r>
          </w:p>
        </w:tc>
      </w:tr>
      <w:tr w:rsidR="006D54E2" w:rsidRPr="00D17AA8" w14:paraId="21D0F35E" w14:textId="77777777" w:rsidTr="00D33D50">
        <w:tc>
          <w:tcPr>
            <w:tcW w:w="15735" w:type="dxa"/>
            <w:gridSpan w:val="6"/>
            <w:shd w:val="clear" w:color="auto" w:fill="D9D9D9" w:themeFill="background1" w:themeFillShade="D9"/>
          </w:tcPr>
          <w:p w14:paraId="276B1096" w14:textId="763060C5" w:rsidR="006D54E2" w:rsidRPr="00D17AA8" w:rsidRDefault="006D54E2" w:rsidP="00D33D50">
            <w:pPr>
              <w:rPr>
                <w:rFonts w:cs="Arial"/>
                <w:u w:val="single"/>
              </w:rPr>
            </w:pPr>
            <w:r w:rsidRPr="00D17AA8">
              <w:rPr>
                <w:rFonts w:cs="Arial"/>
                <w:u w:val="single"/>
              </w:rPr>
              <w:t>If you used any aspect of your PEF fund to support this priority; please detail the expenditure here</w:t>
            </w:r>
            <w:r w:rsidR="002353E6">
              <w:rPr>
                <w:rFonts w:cs="Arial"/>
                <w:u w:val="single"/>
              </w:rPr>
              <w:t>:</w:t>
            </w:r>
          </w:p>
          <w:p w14:paraId="51681A97" w14:textId="77777777" w:rsidR="006D54E2" w:rsidRPr="00D17AA8" w:rsidRDefault="006D54E2" w:rsidP="00D33D50">
            <w:pPr>
              <w:rPr>
                <w:rFonts w:cs="Arial"/>
                <w:sz w:val="24"/>
                <w:szCs w:val="24"/>
                <w:u w:val="single"/>
              </w:rPr>
            </w:pPr>
          </w:p>
        </w:tc>
      </w:tr>
      <w:tr w:rsidR="006D54E2" w:rsidRPr="007A6703" w14:paraId="58231077" w14:textId="77777777" w:rsidTr="00D33D50">
        <w:tc>
          <w:tcPr>
            <w:tcW w:w="15735" w:type="dxa"/>
            <w:gridSpan w:val="6"/>
            <w:shd w:val="clear" w:color="auto" w:fill="auto"/>
          </w:tcPr>
          <w:p w14:paraId="0AE84B5C" w14:textId="77777777" w:rsidR="003E16FE" w:rsidRDefault="006D54E2" w:rsidP="003E16FE">
            <w:pPr>
              <w:rPr>
                <w:rFonts w:cs="Arial"/>
              </w:rPr>
            </w:pPr>
            <w:r w:rsidRPr="007A6703">
              <w:rPr>
                <w:rFonts w:cs="Arial"/>
                <w:b/>
                <w:bCs/>
              </w:rPr>
              <w:t>RATIONALE (WHY?)</w:t>
            </w:r>
            <w:r w:rsidRPr="007A6703">
              <w:rPr>
                <w:i/>
                <w:iCs/>
              </w:rPr>
              <w:t xml:space="preserve"> </w:t>
            </w:r>
            <w:r w:rsidRPr="007A6703">
              <w:rPr>
                <w:sz w:val="16"/>
                <w:szCs w:val="16"/>
              </w:rPr>
              <w:t xml:space="preserve">Why have you identified this as </w:t>
            </w:r>
            <w:r w:rsidR="00921BAD">
              <w:rPr>
                <w:sz w:val="16"/>
                <w:szCs w:val="16"/>
              </w:rPr>
              <w:t xml:space="preserve">a </w:t>
            </w:r>
            <w:r w:rsidRPr="007A6703">
              <w:rPr>
                <w:sz w:val="16"/>
                <w:szCs w:val="16"/>
              </w:rPr>
              <w:t>priority?  What data did you have to support this?</w:t>
            </w:r>
            <w:r w:rsidR="00C0022A">
              <w:rPr>
                <w:rFonts w:cs="Arial"/>
              </w:rPr>
              <w:t xml:space="preserve"> </w:t>
            </w:r>
          </w:p>
          <w:p w14:paraId="4C6ACD1F" w14:textId="5F9C2F8E" w:rsidR="006D54E2" w:rsidRPr="003E16FE" w:rsidRDefault="003E16FE" w:rsidP="003E16FE">
            <w:pPr>
              <w:rPr>
                <w:i/>
                <w:iCs/>
              </w:rPr>
            </w:pPr>
            <w:r>
              <w:rPr>
                <w:rFonts w:cs="Arial"/>
              </w:rPr>
              <w:t>C</w:t>
            </w:r>
            <w:r w:rsidR="00C0022A">
              <w:rPr>
                <w:rFonts w:cs="Arial"/>
              </w:rPr>
              <w:t xml:space="preserve">hanges to staffing over a number of years have </w:t>
            </w:r>
            <w:r>
              <w:rPr>
                <w:rFonts w:cs="Arial"/>
              </w:rPr>
              <w:t xml:space="preserve">resulted in only a few of our remaining </w:t>
            </w:r>
            <w:r w:rsidR="00C0022A">
              <w:rPr>
                <w:rFonts w:cs="Arial"/>
              </w:rPr>
              <w:t>staff having received comprehensive training linked to assessment and moderation. T</w:t>
            </w:r>
            <w:r>
              <w:rPr>
                <w:rFonts w:cs="Arial"/>
              </w:rPr>
              <w:t>herefore, t</w:t>
            </w:r>
            <w:r w:rsidR="00C0022A">
              <w:rPr>
                <w:rFonts w:cs="Arial"/>
              </w:rPr>
              <w:t>o ensure consis</w:t>
            </w:r>
            <w:r>
              <w:rPr>
                <w:rFonts w:cs="Arial"/>
              </w:rPr>
              <w:t>tency amongst our staff this has been identified</w:t>
            </w:r>
            <w:r w:rsidR="00C0022A">
              <w:rPr>
                <w:rFonts w:cs="Arial"/>
              </w:rPr>
              <w:t xml:space="preserve"> as an area for further development. </w:t>
            </w:r>
            <w:r>
              <w:rPr>
                <w:rFonts w:cs="Arial"/>
              </w:rPr>
              <w:t>Furthermore</w:t>
            </w:r>
            <w:r w:rsidRPr="003E16FE">
              <w:rPr>
                <w:rFonts w:cs="Arial"/>
              </w:rPr>
              <w:t>,</w:t>
            </w:r>
            <w:r w:rsidRPr="003E16FE">
              <w:rPr>
                <w:iCs/>
              </w:rPr>
              <w:t xml:space="preserve"> following professional dialogue relating to achievement of a level, it </w:t>
            </w:r>
            <w:r>
              <w:rPr>
                <w:iCs/>
              </w:rPr>
              <w:t>i</w:t>
            </w:r>
            <w:r>
              <w:rPr>
                <w:rFonts w:cs="Arial"/>
              </w:rPr>
              <w:t>s recognised that professional judgement requires further development to ensure increased teacher confidence and to ensure greater validity and reliability of ACEL data.</w:t>
            </w:r>
            <w:r w:rsidR="00A84A64">
              <w:rPr>
                <w:rFonts w:cs="Arial"/>
              </w:rPr>
              <w:t xml:space="preserve"> Increased confidence relating to achievement of a level will ensure pupils receive appropriate levels of challenge/support.</w:t>
            </w:r>
          </w:p>
          <w:p w14:paraId="384C09DC" w14:textId="77777777" w:rsidR="006D54E2" w:rsidRPr="007A6703" w:rsidRDefault="006D54E2" w:rsidP="00D33D50">
            <w:pPr>
              <w:rPr>
                <w:rFonts w:cs="Arial"/>
              </w:rPr>
            </w:pPr>
          </w:p>
        </w:tc>
      </w:tr>
      <w:tr w:rsidR="006D54E2" w14:paraId="083BADE8" w14:textId="77777777" w:rsidTr="00D33D50">
        <w:tc>
          <w:tcPr>
            <w:tcW w:w="15735" w:type="dxa"/>
            <w:gridSpan w:val="6"/>
            <w:shd w:val="clear" w:color="auto" w:fill="auto"/>
          </w:tcPr>
          <w:p w14:paraId="543B9360" w14:textId="35EC5270" w:rsidR="006D54E2" w:rsidRPr="002E5847" w:rsidRDefault="006D54E2" w:rsidP="00D33D50">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C91A42B" w14:textId="77777777" w:rsidR="006D54E2" w:rsidRDefault="006D54E2" w:rsidP="00D33D50">
            <w:pPr>
              <w:rPr>
                <w:rFonts w:cs="Arial"/>
                <w:b/>
                <w:bCs/>
              </w:rPr>
            </w:pPr>
          </w:p>
          <w:p w14:paraId="7E3B399F" w14:textId="4D5A00FB" w:rsidR="003E16FE" w:rsidRDefault="003E16FE" w:rsidP="00D33D50">
            <w:pPr>
              <w:rPr>
                <w:rFonts w:cs="Arial"/>
              </w:rPr>
            </w:pPr>
            <w:r w:rsidRPr="003E16FE">
              <w:rPr>
                <w:rFonts w:cs="Arial"/>
              </w:rPr>
              <w:t>Time allocation – SIP meetings, in-service days etc.</w:t>
            </w:r>
          </w:p>
          <w:p w14:paraId="7CA3705A" w14:textId="042BDF75" w:rsidR="003E16FE" w:rsidRDefault="00ED40BE" w:rsidP="00D33D50">
            <w:pPr>
              <w:rPr>
                <w:rFonts w:cs="Arial"/>
              </w:rPr>
            </w:pPr>
            <w:r>
              <w:rPr>
                <w:rFonts w:cs="Arial"/>
              </w:rPr>
              <w:t xml:space="preserve">NLC </w:t>
            </w:r>
            <w:r w:rsidR="003E16FE">
              <w:rPr>
                <w:rFonts w:cs="Arial"/>
              </w:rPr>
              <w:t>Self-evaluation toolkit</w:t>
            </w:r>
          </w:p>
          <w:p w14:paraId="251A1E97" w14:textId="222846ED" w:rsidR="003E16FE" w:rsidRDefault="003E16FE" w:rsidP="00D33D50">
            <w:pPr>
              <w:rPr>
                <w:rFonts w:cs="Arial"/>
              </w:rPr>
            </w:pPr>
            <w:r>
              <w:rPr>
                <w:rFonts w:cs="Arial"/>
              </w:rPr>
              <w:t>HGIOS</w:t>
            </w:r>
            <w:r w:rsidR="00ED40BE">
              <w:rPr>
                <w:rFonts w:cs="Arial"/>
              </w:rPr>
              <w:t xml:space="preserve"> </w:t>
            </w:r>
            <w:r>
              <w:rPr>
                <w:rFonts w:cs="Arial"/>
              </w:rPr>
              <w:t>4</w:t>
            </w:r>
          </w:p>
          <w:p w14:paraId="1E8E2D74" w14:textId="36150B5D" w:rsidR="005A6881" w:rsidRDefault="00935EE4" w:rsidP="00D33D50">
            <w:pPr>
              <w:rPr>
                <w:rFonts w:cs="Arial"/>
              </w:rPr>
            </w:pPr>
            <w:r>
              <w:rPr>
                <w:rFonts w:cs="Arial"/>
              </w:rPr>
              <w:t>Digital a</w:t>
            </w:r>
            <w:r w:rsidR="005A6881">
              <w:rPr>
                <w:rFonts w:cs="Arial"/>
              </w:rPr>
              <w:t xml:space="preserve">ssessment subscriptions </w:t>
            </w:r>
          </w:p>
          <w:p w14:paraId="77716DE2" w14:textId="41200BBF" w:rsidR="005A6881" w:rsidRDefault="005A6881" w:rsidP="00D33D50">
            <w:pPr>
              <w:rPr>
                <w:rFonts w:cs="Arial"/>
              </w:rPr>
            </w:pPr>
            <w:r>
              <w:rPr>
                <w:rFonts w:cs="Arial"/>
              </w:rPr>
              <w:t>West Partnership Assessment and Moderation Toolkit</w:t>
            </w:r>
          </w:p>
          <w:p w14:paraId="056F6666" w14:textId="4C37FDA6" w:rsidR="005A6881" w:rsidRDefault="005A6881" w:rsidP="00D33D50">
            <w:pPr>
              <w:rPr>
                <w:rFonts w:cs="Arial"/>
              </w:rPr>
            </w:pPr>
            <w:r>
              <w:rPr>
                <w:rFonts w:cs="Arial"/>
              </w:rPr>
              <w:t xml:space="preserve">A range of digital programmes/apps, as appropriate </w:t>
            </w:r>
          </w:p>
          <w:p w14:paraId="546C923A" w14:textId="6432A6F7" w:rsidR="005A6881" w:rsidRDefault="005A6881" w:rsidP="00D33D50">
            <w:pPr>
              <w:rPr>
                <w:rFonts w:cs="Arial"/>
              </w:rPr>
            </w:pPr>
            <w:r>
              <w:rPr>
                <w:rFonts w:cs="Arial"/>
              </w:rPr>
              <w:t>Blooms Taxonomy</w:t>
            </w:r>
          </w:p>
          <w:p w14:paraId="4A53B460" w14:textId="6D5F5B37" w:rsidR="006D54E2" w:rsidRDefault="006D54E2" w:rsidP="003E16FE">
            <w:pPr>
              <w:rPr>
                <w:rFonts w:cs="Arial"/>
                <w:b/>
                <w:bCs/>
              </w:rPr>
            </w:pPr>
          </w:p>
        </w:tc>
      </w:tr>
      <w:tr w:rsidR="006D54E2" w:rsidRPr="008A6EC1" w14:paraId="70431A0F" w14:textId="77777777" w:rsidTr="00D33D50">
        <w:tc>
          <w:tcPr>
            <w:tcW w:w="2127" w:type="dxa"/>
            <w:shd w:val="clear" w:color="auto" w:fill="D9D9D9" w:themeFill="background1" w:themeFillShade="D9"/>
          </w:tcPr>
          <w:p w14:paraId="748B4763" w14:textId="77777777" w:rsidR="006D54E2" w:rsidRPr="008A6EC1" w:rsidRDefault="006D54E2" w:rsidP="00D33D50">
            <w:pPr>
              <w:rPr>
                <w:rFonts w:cs="Arial"/>
                <w:b/>
                <w:bCs/>
                <w:u w:val="single"/>
              </w:rPr>
            </w:pPr>
            <w:r w:rsidRPr="008A6EC1">
              <w:rPr>
                <w:rFonts w:cs="Arial"/>
                <w:b/>
                <w:bCs/>
                <w:u w:val="single"/>
              </w:rPr>
              <w:t>EXPECTED IMPACT</w:t>
            </w:r>
          </w:p>
          <w:p w14:paraId="1E3EA451" w14:textId="77777777" w:rsidR="006D54E2" w:rsidRPr="008A6EC1" w:rsidRDefault="006D54E2" w:rsidP="00D33D50">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64327AEF" w14:textId="77777777" w:rsidR="006D54E2" w:rsidRPr="008A6EC1" w:rsidRDefault="006D54E2" w:rsidP="00D33D50">
            <w:pPr>
              <w:rPr>
                <w:b/>
                <w:bCs/>
                <w:u w:val="single"/>
              </w:rPr>
            </w:pPr>
            <w:r w:rsidRPr="008A6EC1">
              <w:rPr>
                <w:b/>
                <w:bCs/>
                <w:u w:val="single"/>
              </w:rPr>
              <w:t>INTERVENTIONS/ACTIONS TO SUPPORT IMPROVEMENT: HOW?</w:t>
            </w:r>
          </w:p>
          <w:p w14:paraId="7FA315E9" w14:textId="77777777" w:rsidR="006D54E2" w:rsidRPr="008A6EC1" w:rsidRDefault="006D54E2" w:rsidP="00D33D50">
            <w:pPr>
              <w:rPr>
                <w:rFonts w:cs="Arial"/>
                <w:b/>
                <w:bCs/>
                <w:u w:val="single"/>
              </w:rPr>
            </w:pPr>
          </w:p>
        </w:tc>
        <w:tc>
          <w:tcPr>
            <w:tcW w:w="2977" w:type="dxa"/>
            <w:shd w:val="clear" w:color="auto" w:fill="D9D9D9" w:themeFill="background1" w:themeFillShade="D9"/>
          </w:tcPr>
          <w:p w14:paraId="2E8C8BD9" w14:textId="77777777" w:rsidR="006D54E2" w:rsidRPr="008A6EC1" w:rsidRDefault="006D54E2" w:rsidP="00D33D50">
            <w:pPr>
              <w:rPr>
                <w:b/>
                <w:bCs/>
                <w:u w:val="single"/>
              </w:rPr>
            </w:pPr>
            <w:r w:rsidRPr="008A6EC1">
              <w:rPr>
                <w:b/>
                <w:bCs/>
                <w:u w:val="single"/>
              </w:rPr>
              <w:t>HOW WILL YOU TRACK PROGRESS?</w:t>
            </w:r>
          </w:p>
          <w:p w14:paraId="60DDD594" w14:textId="77777777" w:rsidR="006D54E2" w:rsidRPr="008A6EC1" w:rsidRDefault="006D54E2" w:rsidP="00D33D50">
            <w:pPr>
              <w:rPr>
                <w:rFonts w:cs="Arial"/>
                <w:b/>
                <w:bCs/>
                <w:u w:val="single"/>
              </w:rPr>
            </w:pPr>
            <w:r w:rsidRPr="008A6EC1">
              <w:rPr>
                <w:b/>
                <w:bCs/>
                <w:u w:val="single"/>
              </w:rPr>
              <w:t>MEASURES</w:t>
            </w:r>
          </w:p>
        </w:tc>
        <w:tc>
          <w:tcPr>
            <w:tcW w:w="2977" w:type="dxa"/>
            <w:shd w:val="clear" w:color="auto" w:fill="D9D9D9" w:themeFill="background1" w:themeFillShade="D9"/>
          </w:tcPr>
          <w:p w14:paraId="39576F20" w14:textId="180AD1A3" w:rsidR="006D54E2" w:rsidRPr="008A6EC1" w:rsidRDefault="006D54E2" w:rsidP="00D33D50">
            <w:pPr>
              <w:rPr>
                <w:rFonts w:cs="Arial"/>
                <w:b/>
                <w:bCs/>
                <w:u w:val="single"/>
              </w:rPr>
            </w:pPr>
            <w:r>
              <w:rPr>
                <w:rFonts w:cs="Arial"/>
                <w:b/>
                <w:bCs/>
                <w:u w:val="single"/>
              </w:rPr>
              <w:t xml:space="preserve">EVALUATION </w:t>
            </w:r>
            <w:r w:rsidRPr="008A6EC1">
              <w:rPr>
                <w:rFonts w:cs="Arial"/>
                <w:b/>
                <w:bCs/>
                <w:u w:val="single"/>
              </w:rPr>
              <w:t>CHECKPOINT 1</w:t>
            </w:r>
            <w:r w:rsidR="002353E6">
              <w:rPr>
                <w:rFonts w:cs="Arial"/>
                <w:b/>
                <w:bCs/>
                <w:u w:val="single"/>
              </w:rPr>
              <w:t xml:space="preserve"> </w:t>
            </w:r>
            <w:r w:rsidR="005E221F">
              <w:rPr>
                <w:rFonts w:cs="Arial"/>
                <w:b/>
                <w:bCs/>
                <w:u w:val="single"/>
              </w:rPr>
              <w:t>(Internal Process)</w:t>
            </w:r>
          </w:p>
        </w:tc>
        <w:tc>
          <w:tcPr>
            <w:tcW w:w="4111" w:type="dxa"/>
            <w:shd w:val="clear" w:color="auto" w:fill="D9D9D9" w:themeFill="background1" w:themeFillShade="D9"/>
          </w:tcPr>
          <w:p w14:paraId="6A4EE8BA" w14:textId="4BF7484B" w:rsidR="006D54E2" w:rsidRPr="008A6EC1" w:rsidRDefault="006D54E2" w:rsidP="00D33D50">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6D54E2" w14:paraId="2F5C45B0" w14:textId="77777777" w:rsidTr="00D33D50">
        <w:tc>
          <w:tcPr>
            <w:tcW w:w="2127" w:type="dxa"/>
            <w:shd w:val="clear" w:color="auto" w:fill="D9D9D9" w:themeFill="background1" w:themeFillShade="D9"/>
          </w:tcPr>
          <w:p w14:paraId="594BA044" w14:textId="38FD64B8" w:rsidR="006D54E2" w:rsidRDefault="006D54E2" w:rsidP="00D33D50">
            <w:pPr>
              <w:rPr>
                <w:rFonts w:cs="Arial"/>
                <w:b/>
                <w:bCs/>
              </w:rPr>
            </w:pPr>
            <w:r w:rsidRPr="004B783A">
              <w:rPr>
                <w:sz w:val="16"/>
                <w:szCs w:val="16"/>
              </w:rPr>
              <w:t>What will be the benefit for learners (be specific</w:t>
            </w:r>
            <w:r w:rsidR="004B783A" w:rsidRPr="004B783A">
              <w:rPr>
                <w:sz w:val="16"/>
                <w:szCs w:val="16"/>
              </w:rPr>
              <w:t>)?</w:t>
            </w:r>
          </w:p>
        </w:tc>
        <w:tc>
          <w:tcPr>
            <w:tcW w:w="3543" w:type="dxa"/>
            <w:gridSpan w:val="2"/>
            <w:shd w:val="clear" w:color="auto" w:fill="D9D9D9" w:themeFill="background1" w:themeFillShade="D9"/>
          </w:tcPr>
          <w:p w14:paraId="4550436B" w14:textId="367CA9F3" w:rsidR="006D54E2" w:rsidRDefault="006D54E2" w:rsidP="00D33D50">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33373D3C" w14:textId="77777777" w:rsidR="006D54E2" w:rsidRDefault="006D54E2" w:rsidP="00D33D50">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6934E6B5" w14:textId="77777777" w:rsidR="006D54E2" w:rsidRDefault="006D54E2" w:rsidP="00D33D50">
            <w:pPr>
              <w:rPr>
                <w:rFonts w:cs="Arial"/>
                <w:b/>
                <w:bCs/>
              </w:rPr>
            </w:pPr>
          </w:p>
        </w:tc>
        <w:tc>
          <w:tcPr>
            <w:tcW w:w="4111" w:type="dxa"/>
            <w:shd w:val="clear" w:color="auto" w:fill="D9D9D9" w:themeFill="background1" w:themeFillShade="D9"/>
          </w:tcPr>
          <w:p w14:paraId="2D83ABA3" w14:textId="77777777" w:rsidR="006D54E2" w:rsidRDefault="006D54E2" w:rsidP="00D33D50">
            <w:pPr>
              <w:rPr>
                <w:rFonts w:cs="Arial"/>
                <w:b/>
                <w:bCs/>
              </w:rPr>
            </w:pPr>
          </w:p>
        </w:tc>
      </w:tr>
      <w:tr w:rsidR="006D54E2" w14:paraId="17771953" w14:textId="77777777" w:rsidTr="00D33D50">
        <w:tc>
          <w:tcPr>
            <w:tcW w:w="2127" w:type="dxa"/>
            <w:shd w:val="clear" w:color="auto" w:fill="auto"/>
          </w:tcPr>
          <w:p w14:paraId="17E4E7B9" w14:textId="26B7D61B" w:rsidR="00FA7D5E" w:rsidRPr="00E62E5D" w:rsidRDefault="00D2130B" w:rsidP="00FA7D5E">
            <w:pPr>
              <w:rPr>
                <w:b/>
                <w:sz w:val="24"/>
                <w:szCs w:val="24"/>
                <w:u w:val="single"/>
              </w:rPr>
            </w:pPr>
            <w:r w:rsidRPr="00E62E5D">
              <w:rPr>
                <w:b/>
                <w:sz w:val="24"/>
                <w:szCs w:val="24"/>
                <w:u w:val="single"/>
              </w:rPr>
              <w:t>Assessment and Moderation</w:t>
            </w:r>
          </w:p>
          <w:p w14:paraId="439A5596" w14:textId="77777777" w:rsidR="00FA7D5E" w:rsidRDefault="00FA7D5E" w:rsidP="00FA7D5E"/>
          <w:p w14:paraId="12D229DF" w14:textId="01ACD23A" w:rsidR="00FA7D5E" w:rsidRDefault="00FA7D5E" w:rsidP="00FA7D5E">
            <w:r>
              <w:t xml:space="preserve">Revisiting and consolidation </w:t>
            </w:r>
            <w:proofErr w:type="gramStart"/>
            <w:r>
              <w:t>of  assessment</w:t>
            </w:r>
            <w:proofErr w:type="gramEnd"/>
            <w:r>
              <w:t xml:space="preserve"> and moderation practices will ensure greater accur</w:t>
            </w:r>
            <w:r w:rsidR="00A84A64">
              <w:t>acy in identifying and addressing</w:t>
            </w:r>
            <w:r>
              <w:t xml:space="preserve"> pupil development needs and promote improved attainment</w:t>
            </w:r>
            <w:r w:rsidR="00A84A64">
              <w:t>.</w:t>
            </w:r>
          </w:p>
          <w:p w14:paraId="01EA30A1" w14:textId="77777777" w:rsidR="006D54E2" w:rsidRDefault="006D54E2" w:rsidP="00D33D50">
            <w:pPr>
              <w:rPr>
                <w:rFonts w:cs="Arial"/>
                <w:b/>
                <w:bCs/>
              </w:rPr>
            </w:pPr>
          </w:p>
        </w:tc>
        <w:tc>
          <w:tcPr>
            <w:tcW w:w="3543" w:type="dxa"/>
            <w:gridSpan w:val="2"/>
            <w:shd w:val="clear" w:color="auto" w:fill="auto"/>
          </w:tcPr>
          <w:p w14:paraId="1510890B" w14:textId="6F8664E0" w:rsidR="00D2130B" w:rsidRPr="00E62E5D" w:rsidRDefault="00D2130B" w:rsidP="00FA7D5E">
            <w:pPr>
              <w:rPr>
                <w:b/>
                <w:sz w:val="24"/>
                <w:szCs w:val="24"/>
                <w:u w:val="single"/>
              </w:rPr>
            </w:pPr>
            <w:r w:rsidRPr="00E62E5D">
              <w:rPr>
                <w:b/>
                <w:sz w:val="24"/>
                <w:szCs w:val="24"/>
                <w:u w:val="single"/>
              </w:rPr>
              <w:t>Lead – Lynn Logan P</w:t>
            </w:r>
            <w:r w:rsidR="00E62E5D">
              <w:rPr>
                <w:b/>
                <w:sz w:val="24"/>
                <w:szCs w:val="24"/>
                <w:u w:val="single"/>
              </w:rPr>
              <w:t>.</w:t>
            </w:r>
            <w:r w:rsidRPr="00E62E5D">
              <w:rPr>
                <w:b/>
                <w:sz w:val="24"/>
                <w:szCs w:val="24"/>
                <w:u w:val="single"/>
              </w:rPr>
              <w:t>T</w:t>
            </w:r>
            <w:r w:rsidR="00E62E5D">
              <w:rPr>
                <w:b/>
                <w:sz w:val="24"/>
                <w:szCs w:val="24"/>
                <w:u w:val="single"/>
              </w:rPr>
              <w:t>.</w:t>
            </w:r>
          </w:p>
          <w:p w14:paraId="084CA6E1" w14:textId="77777777" w:rsidR="00D2130B" w:rsidRDefault="00D2130B" w:rsidP="00FA7D5E"/>
          <w:p w14:paraId="55EEC95D" w14:textId="77777777" w:rsidR="00D2130B" w:rsidRDefault="00D2130B" w:rsidP="00FA7D5E"/>
          <w:p w14:paraId="6745AFD0" w14:textId="7FAAC905" w:rsidR="00FA7D5E" w:rsidRDefault="00FA7D5E" w:rsidP="00FA7D5E">
            <w:r>
              <w:t>Identified Assessment and Moderation Champion</w:t>
            </w:r>
          </w:p>
          <w:p w14:paraId="7776A270" w14:textId="77777777" w:rsidR="00FA7D5E" w:rsidRDefault="00FA7D5E" w:rsidP="00FA7D5E"/>
          <w:p w14:paraId="1D42A7C3" w14:textId="18E2CCB4" w:rsidR="00FA7D5E" w:rsidRDefault="00FA7D5E" w:rsidP="00FA7D5E">
            <w:r>
              <w:t>Review of sc</w:t>
            </w:r>
            <w:r w:rsidR="00D2130B">
              <w:t>hool Assessment and Moderation P</w:t>
            </w:r>
            <w:r>
              <w:t>olicy</w:t>
            </w:r>
          </w:p>
          <w:p w14:paraId="212AAE19" w14:textId="77777777" w:rsidR="00FA7D5E" w:rsidRDefault="00FA7D5E" w:rsidP="00FA7D5E"/>
          <w:p w14:paraId="7D65A8C7" w14:textId="77CEF48B" w:rsidR="00FA7D5E" w:rsidRDefault="00935EE4" w:rsidP="00FA7D5E">
            <w:r>
              <w:t>R</w:t>
            </w:r>
            <w:r w:rsidR="00FA7D5E">
              <w:t>e-engagement with the Learning, Teaching and Assessment Cycle/Self Evaluation Toolkit</w:t>
            </w:r>
          </w:p>
          <w:p w14:paraId="4008E73C" w14:textId="77777777" w:rsidR="00FA7D5E" w:rsidRDefault="00FA7D5E" w:rsidP="00FA7D5E"/>
          <w:p w14:paraId="309BB5E6" w14:textId="22CE1972" w:rsidR="00FA7D5E" w:rsidRDefault="00FA7D5E" w:rsidP="00FA7D5E">
            <w:r>
              <w:t xml:space="preserve">Staff </w:t>
            </w:r>
            <w:r w:rsidR="00D2130B">
              <w:t xml:space="preserve">engagement </w:t>
            </w:r>
            <w:r>
              <w:t>i</w:t>
            </w:r>
            <w:r w:rsidR="003E16FE">
              <w:t>n NL</w:t>
            </w:r>
            <w:r w:rsidR="00935EE4">
              <w:t xml:space="preserve">C Assessment and Moderation </w:t>
            </w:r>
            <w:r>
              <w:t xml:space="preserve">Training </w:t>
            </w:r>
          </w:p>
          <w:p w14:paraId="08BDA502" w14:textId="77777777" w:rsidR="006D54E2" w:rsidRDefault="006D54E2" w:rsidP="00D33D50"/>
          <w:p w14:paraId="2B721286" w14:textId="1B7BF589" w:rsidR="003E16FE" w:rsidRDefault="00FA7D5E" w:rsidP="00FA7D5E">
            <w:r>
              <w:t>Staff re-engagement with HGIOS</w:t>
            </w:r>
            <w:r w:rsidR="003E16FE">
              <w:t>4</w:t>
            </w:r>
            <w:r>
              <w:t xml:space="preserve"> </w:t>
            </w:r>
          </w:p>
          <w:p w14:paraId="6E6FFF23" w14:textId="523D79F1" w:rsidR="00FA7D5E" w:rsidRDefault="00FA7D5E" w:rsidP="00FA7D5E">
            <w:r>
              <w:t xml:space="preserve">Q.I. 2.3 </w:t>
            </w:r>
          </w:p>
          <w:p w14:paraId="799453C1" w14:textId="77777777" w:rsidR="00D2130B" w:rsidRDefault="00D2130B" w:rsidP="00FA7D5E"/>
          <w:p w14:paraId="599BD182" w14:textId="77777777" w:rsidR="00FA7D5E" w:rsidRDefault="00FA7D5E" w:rsidP="00FA7D5E">
            <w:r>
              <w:t>Staff engagement in Cluster assessment and moderation activities</w:t>
            </w:r>
          </w:p>
          <w:p w14:paraId="49C1425D" w14:textId="77777777" w:rsidR="00FA7D5E" w:rsidRDefault="00FA7D5E" w:rsidP="00FA7D5E"/>
          <w:p w14:paraId="161BD755" w14:textId="77777777" w:rsidR="00FA7D5E" w:rsidRDefault="00FA7D5E" w:rsidP="00FA7D5E">
            <w:r>
              <w:t>In school and cluster level moderation trios established to promote collegiate discussion and consistency across authority</w:t>
            </w:r>
          </w:p>
          <w:p w14:paraId="4520A0C9" w14:textId="77777777" w:rsidR="00FA7D5E" w:rsidRDefault="00FA7D5E" w:rsidP="00FA7D5E"/>
          <w:p w14:paraId="15D3730E" w14:textId="38B60F95" w:rsidR="00FA7D5E" w:rsidRDefault="00FA7D5E" w:rsidP="00FA7D5E">
            <w:r>
              <w:t>SMT engagement with West Partnership Assessment an</w:t>
            </w:r>
            <w:r w:rsidR="00EB6BC4">
              <w:t>d Moderation toolkit and cascading of</w:t>
            </w:r>
            <w:r>
              <w:t xml:space="preserve"> information to staff.</w:t>
            </w:r>
          </w:p>
          <w:p w14:paraId="6BF1A65E" w14:textId="77777777" w:rsidR="00FA7D5E" w:rsidRDefault="00FA7D5E" w:rsidP="00FA7D5E"/>
          <w:p w14:paraId="30884C86" w14:textId="77777777" w:rsidR="00FA7D5E" w:rsidRDefault="00FA7D5E" w:rsidP="00FA7D5E">
            <w:r>
              <w:t xml:space="preserve">Classroom Observation – development of Santa Cruz model to enhance collegiate dialogue and identify next steps in staff development </w:t>
            </w:r>
          </w:p>
          <w:p w14:paraId="1058531A" w14:textId="4CD45495" w:rsidR="00FA7D5E" w:rsidRDefault="00FA7D5E" w:rsidP="00D33D50"/>
        </w:tc>
        <w:tc>
          <w:tcPr>
            <w:tcW w:w="2977" w:type="dxa"/>
            <w:shd w:val="clear" w:color="auto" w:fill="auto"/>
          </w:tcPr>
          <w:p w14:paraId="61B243C6" w14:textId="77777777" w:rsidR="00D2130B" w:rsidRDefault="00D2130B" w:rsidP="00FA7D5E">
            <w:pPr>
              <w:rPr>
                <w:rFonts w:cs="Arial"/>
                <w:bCs/>
              </w:rPr>
            </w:pPr>
          </w:p>
          <w:p w14:paraId="1C1AC5F1" w14:textId="77777777" w:rsidR="00D2130B" w:rsidRDefault="00D2130B" w:rsidP="00FA7D5E">
            <w:pPr>
              <w:rPr>
                <w:rFonts w:cs="Arial"/>
                <w:bCs/>
              </w:rPr>
            </w:pPr>
          </w:p>
          <w:p w14:paraId="0AACF390" w14:textId="77777777" w:rsidR="00D2130B" w:rsidRDefault="00D2130B" w:rsidP="00FA7D5E">
            <w:pPr>
              <w:rPr>
                <w:rFonts w:cs="Arial"/>
                <w:bCs/>
              </w:rPr>
            </w:pPr>
          </w:p>
          <w:p w14:paraId="2879EBE6" w14:textId="047B1C1B" w:rsidR="00FA7D5E" w:rsidRDefault="00D2130B" w:rsidP="00FA7D5E">
            <w:pPr>
              <w:rPr>
                <w:rFonts w:cs="Arial"/>
                <w:bCs/>
              </w:rPr>
            </w:pPr>
            <w:r>
              <w:rPr>
                <w:rFonts w:cs="Arial"/>
                <w:bCs/>
              </w:rPr>
              <w:t>PRD d</w:t>
            </w:r>
            <w:r w:rsidR="00FA7D5E">
              <w:rPr>
                <w:rFonts w:cs="Arial"/>
                <w:bCs/>
              </w:rPr>
              <w:t xml:space="preserve">iscussions </w:t>
            </w:r>
          </w:p>
          <w:p w14:paraId="685BA467" w14:textId="77777777" w:rsidR="00FA7D5E" w:rsidRDefault="00FA7D5E" w:rsidP="00FA7D5E">
            <w:pPr>
              <w:rPr>
                <w:rFonts w:cs="Arial"/>
                <w:bCs/>
              </w:rPr>
            </w:pPr>
          </w:p>
          <w:p w14:paraId="1EBEF90F" w14:textId="77777777" w:rsidR="00FA7D5E" w:rsidRDefault="00FA7D5E" w:rsidP="00FA7D5E">
            <w:pPr>
              <w:rPr>
                <w:rFonts w:cs="Arial"/>
                <w:bCs/>
              </w:rPr>
            </w:pPr>
            <w:r>
              <w:rPr>
                <w:rFonts w:cs="Arial"/>
                <w:bCs/>
              </w:rPr>
              <w:t xml:space="preserve">Staff engagement in CLPL opportunities </w:t>
            </w:r>
          </w:p>
          <w:p w14:paraId="1F656EAC" w14:textId="77777777" w:rsidR="00FA7D5E" w:rsidRDefault="00FA7D5E" w:rsidP="00FA7D5E">
            <w:pPr>
              <w:rPr>
                <w:rFonts w:cs="Arial"/>
                <w:bCs/>
              </w:rPr>
            </w:pPr>
          </w:p>
          <w:p w14:paraId="11537522" w14:textId="45BB70B2" w:rsidR="00FA7D5E" w:rsidRDefault="00D2130B" w:rsidP="00FA7D5E">
            <w:pPr>
              <w:rPr>
                <w:rFonts w:cs="Arial"/>
                <w:bCs/>
              </w:rPr>
            </w:pPr>
            <w:r>
              <w:rPr>
                <w:rFonts w:cs="Arial"/>
                <w:bCs/>
              </w:rPr>
              <w:t>Professional d</w:t>
            </w:r>
            <w:r w:rsidR="00FA7D5E">
              <w:rPr>
                <w:rFonts w:cs="Arial"/>
                <w:bCs/>
              </w:rPr>
              <w:t>ialogue</w:t>
            </w:r>
          </w:p>
          <w:p w14:paraId="49C1591E" w14:textId="77777777" w:rsidR="00FA7D5E" w:rsidRDefault="00FA7D5E" w:rsidP="00FA7D5E">
            <w:pPr>
              <w:rPr>
                <w:rFonts w:cs="Arial"/>
                <w:bCs/>
              </w:rPr>
            </w:pPr>
          </w:p>
          <w:p w14:paraId="19849D7B" w14:textId="1D06EBD7" w:rsidR="00FA7D5E" w:rsidRDefault="00D2130B" w:rsidP="00FA7D5E">
            <w:pPr>
              <w:rPr>
                <w:rFonts w:cs="Arial"/>
                <w:bCs/>
              </w:rPr>
            </w:pPr>
            <w:r>
              <w:rPr>
                <w:rFonts w:cs="Arial"/>
                <w:bCs/>
              </w:rPr>
              <w:t>Staff q</w:t>
            </w:r>
            <w:r w:rsidR="00FA7D5E">
              <w:rPr>
                <w:rFonts w:cs="Arial"/>
                <w:bCs/>
              </w:rPr>
              <w:t>uestionnaires</w:t>
            </w:r>
          </w:p>
          <w:p w14:paraId="0F9A3966" w14:textId="77777777" w:rsidR="00FA7D5E" w:rsidRDefault="00FA7D5E" w:rsidP="00FA7D5E">
            <w:pPr>
              <w:rPr>
                <w:rFonts w:cs="Arial"/>
                <w:bCs/>
              </w:rPr>
            </w:pPr>
          </w:p>
          <w:p w14:paraId="2A98BCFF" w14:textId="5E09AC85" w:rsidR="00FA7D5E" w:rsidRDefault="00FA7D5E" w:rsidP="00FA7D5E">
            <w:pPr>
              <w:rPr>
                <w:rFonts w:cs="Arial"/>
                <w:bCs/>
              </w:rPr>
            </w:pPr>
            <w:r>
              <w:rPr>
                <w:rFonts w:cs="Arial"/>
                <w:bCs/>
              </w:rPr>
              <w:t>Class groupings</w:t>
            </w:r>
            <w:r w:rsidR="00A84A64">
              <w:rPr>
                <w:rFonts w:cs="Arial"/>
                <w:bCs/>
              </w:rPr>
              <w:t>/target groups</w:t>
            </w:r>
          </w:p>
          <w:p w14:paraId="0E3788AE" w14:textId="77777777" w:rsidR="006D54E2" w:rsidRDefault="006D54E2" w:rsidP="00D33D50">
            <w:pPr>
              <w:rPr>
                <w:rFonts w:cs="Arial"/>
                <w:b/>
                <w:bCs/>
              </w:rPr>
            </w:pPr>
          </w:p>
          <w:p w14:paraId="03833163" w14:textId="77777777" w:rsidR="00FA7D5E" w:rsidRDefault="00FA7D5E" w:rsidP="00FA7D5E">
            <w:pPr>
              <w:rPr>
                <w:rFonts w:cs="Arial"/>
                <w:bCs/>
              </w:rPr>
            </w:pPr>
            <w:r>
              <w:rPr>
                <w:rFonts w:cs="Arial"/>
                <w:bCs/>
              </w:rPr>
              <w:t>Records of learning conversations</w:t>
            </w:r>
          </w:p>
          <w:p w14:paraId="5B0A62F4" w14:textId="77777777" w:rsidR="00FA7D5E" w:rsidRDefault="00FA7D5E" w:rsidP="00FA7D5E">
            <w:pPr>
              <w:rPr>
                <w:rFonts w:cs="Arial"/>
                <w:bCs/>
              </w:rPr>
            </w:pPr>
          </w:p>
          <w:p w14:paraId="1601EC57" w14:textId="0722FA5C" w:rsidR="00FA7D5E" w:rsidRDefault="00D2130B" w:rsidP="00FA7D5E">
            <w:pPr>
              <w:rPr>
                <w:rFonts w:cs="Arial"/>
                <w:bCs/>
              </w:rPr>
            </w:pPr>
            <w:r>
              <w:rPr>
                <w:rFonts w:cs="Arial"/>
                <w:bCs/>
              </w:rPr>
              <w:t>Termly Forward Plan and p</w:t>
            </w:r>
            <w:r w:rsidR="00FA7D5E">
              <w:rPr>
                <w:rFonts w:cs="Arial"/>
                <w:bCs/>
              </w:rPr>
              <w:t xml:space="preserve">upil </w:t>
            </w:r>
            <w:r w:rsidR="00FA7D5E">
              <w:rPr>
                <w:rFonts w:cs="Arial"/>
                <w:bCs/>
              </w:rPr>
              <w:lastRenderedPageBreak/>
              <w:t xml:space="preserve">progress </w:t>
            </w:r>
            <w:r>
              <w:rPr>
                <w:rFonts w:cs="Arial"/>
                <w:bCs/>
              </w:rPr>
              <w:t xml:space="preserve">discussions </w:t>
            </w:r>
            <w:r w:rsidR="00FA7D5E">
              <w:rPr>
                <w:rFonts w:cs="Arial"/>
                <w:bCs/>
              </w:rPr>
              <w:t>between SLT and staff</w:t>
            </w:r>
          </w:p>
          <w:p w14:paraId="62D485AB" w14:textId="77777777" w:rsidR="00FA7D5E" w:rsidRDefault="00FA7D5E" w:rsidP="00FA7D5E">
            <w:pPr>
              <w:rPr>
                <w:rFonts w:cs="Arial"/>
                <w:bCs/>
              </w:rPr>
            </w:pPr>
          </w:p>
          <w:p w14:paraId="69EC9CFE" w14:textId="63EB5171" w:rsidR="00FA7D5E" w:rsidRDefault="00FA7D5E" w:rsidP="00FA7D5E">
            <w:pPr>
              <w:rPr>
                <w:rFonts w:cs="Arial"/>
                <w:bCs/>
              </w:rPr>
            </w:pPr>
            <w:r>
              <w:rPr>
                <w:rFonts w:cs="Arial"/>
                <w:bCs/>
              </w:rPr>
              <w:t xml:space="preserve">Professional dialogue </w:t>
            </w:r>
          </w:p>
          <w:p w14:paraId="354FA313" w14:textId="77777777" w:rsidR="00FA7D5E" w:rsidRDefault="00FA7D5E" w:rsidP="00FA7D5E">
            <w:pPr>
              <w:rPr>
                <w:rFonts w:cs="Arial"/>
                <w:bCs/>
              </w:rPr>
            </w:pPr>
          </w:p>
          <w:p w14:paraId="4B2FF1D5" w14:textId="3ACB3EF5" w:rsidR="00FA7D5E" w:rsidRDefault="00FA7D5E" w:rsidP="00FA7D5E">
            <w:pPr>
              <w:rPr>
                <w:rFonts w:cs="Arial"/>
                <w:bCs/>
              </w:rPr>
            </w:pPr>
            <w:r>
              <w:rPr>
                <w:rFonts w:cs="Arial"/>
                <w:bCs/>
              </w:rPr>
              <w:t>Classroom observation focu</w:t>
            </w:r>
            <w:r w:rsidR="00EB6BC4">
              <w:rPr>
                <w:rFonts w:cs="Arial"/>
                <w:bCs/>
              </w:rPr>
              <w:t>ssing on p</w:t>
            </w:r>
            <w:r>
              <w:rPr>
                <w:rFonts w:cs="Arial"/>
                <w:bCs/>
              </w:rPr>
              <w:t>ace, good use of support staff, maximising teaching time</w:t>
            </w:r>
          </w:p>
          <w:p w14:paraId="2778D248" w14:textId="079F882B" w:rsidR="00FA7D5E" w:rsidRDefault="00FA7D5E" w:rsidP="00D33D50">
            <w:pPr>
              <w:rPr>
                <w:rFonts w:cs="Arial"/>
                <w:b/>
                <w:bCs/>
              </w:rPr>
            </w:pPr>
          </w:p>
        </w:tc>
        <w:tc>
          <w:tcPr>
            <w:tcW w:w="2977" w:type="dxa"/>
            <w:shd w:val="clear" w:color="auto" w:fill="auto"/>
          </w:tcPr>
          <w:p w14:paraId="6127E9B9" w14:textId="77777777" w:rsidR="006D54E2" w:rsidRDefault="006D54E2" w:rsidP="00D33D50">
            <w:pPr>
              <w:rPr>
                <w:rFonts w:cs="Arial"/>
                <w:b/>
                <w:bCs/>
              </w:rPr>
            </w:pPr>
          </w:p>
        </w:tc>
        <w:tc>
          <w:tcPr>
            <w:tcW w:w="4111" w:type="dxa"/>
            <w:shd w:val="clear" w:color="auto" w:fill="auto"/>
          </w:tcPr>
          <w:p w14:paraId="533E48AE" w14:textId="77777777" w:rsidR="006D54E2" w:rsidRDefault="006D54E2" w:rsidP="00D33D50">
            <w:pPr>
              <w:rPr>
                <w:rFonts w:cs="Arial"/>
                <w:b/>
                <w:bCs/>
              </w:rPr>
            </w:pPr>
          </w:p>
        </w:tc>
      </w:tr>
      <w:tr w:rsidR="006D54E2" w14:paraId="6AEE6F51" w14:textId="77777777" w:rsidTr="00D33D50">
        <w:tc>
          <w:tcPr>
            <w:tcW w:w="2127" w:type="dxa"/>
            <w:shd w:val="clear" w:color="auto" w:fill="auto"/>
          </w:tcPr>
          <w:p w14:paraId="50E2B94F" w14:textId="77777777" w:rsidR="00EB6BC4" w:rsidRDefault="00EB6BC4" w:rsidP="00FA7D5E"/>
          <w:p w14:paraId="30851236" w14:textId="2DC9B3E0" w:rsidR="00FA7D5E" w:rsidRDefault="00FA7D5E" w:rsidP="00FA7D5E">
            <w:r>
              <w:t>Develop</w:t>
            </w:r>
            <w:r w:rsidR="00935EE4">
              <w:t>ment of</w:t>
            </w:r>
            <w:r>
              <w:t xml:space="preserve"> teacher confidence to ensure</w:t>
            </w:r>
          </w:p>
          <w:p w14:paraId="7C1870AA" w14:textId="4364D2AF" w:rsidR="00FA7D5E" w:rsidRDefault="00FA7D5E" w:rsidP="00FA7D5E">
            <w:r>
              <w:t>professional judgement is robust, reliable and informed by a wide range of evidence</w:t>
            </w:r>
            <w:r w:rsidR="00935EE4">
              <w:t>, will serve to enhance teaching and learning.</w:t>
            </w:r>
            <w:r>
              <w:t xml:space="preserve"> </w:t>
            </w:r>
          </w:p>
          <w:p w14:paraId="4F133E06" w14:textId="77777777" w:rsidR="006D54E2" w:rsidRDefault="006D54E2" w:rsidP="00D33D50">
            <w:pPr>
              <w:rPr>
                <w:rFonts w:cs="Arial"/>
                <w:b/>
                <w:bCs/>
              </w:rPr>
            </w:pPr>
          </w:p>
        </w:tc>
        <w:tc>
          <w:tcPr>
            <w:tcW w:w="3543" w:type="dxa"/>
            <w:gridSpan w:val="2"/>
            <w:shd w:val="clear" w:color="auto" w:fill="auto"/>
          </w:tcPr>
          <w:p w14:paraId="21785ACE" w14:textId="77777777" w:rsidR="00EB6BC4" w:rsidRDefault="00EB6BC4" w:rsidP="00FA7D5E">
            <w:pPr>
              <w:rPr>
                <w:u w:val="single"/>
              </w:rPr>
            </w:pPr>
          </w:p>
          <w:p w14:paraId="0D002EF5" w14:textId="2EDE4E8E" w:rsidR="00FA7D5E" w:rsidRDefault="00FA7D5E" w:rsidP="00FA7D5E">
            <w:pPr>
              <w:rPr>
                <w:u w:val="single"/>
              </w:rPr>
            </w:pPr>
            <w:r>
              <w:rPr>
                <w:u w:val="single"/>
              </w:rPr>
              <w:t xml:space="preserve">Benchmarks </w:t>
            </w:r>
          </w:p>
          <w:p w14:paraId="5B162859" w14:textId="067F86DB" w:rsidR="00FA7D5E" w:rsidRPr="00295CBC" w:rsidRDefault="00FA7D5E" w:rsidP="00FA7D5E">
            <w:r>
              <w:t>Increased staff engagement with the benchmarks at the planning stage to ensure a clear focu</w:t>
            </w:r>
            <w:r w:rsidR="00181AA7">
              <w:t xml:space="preserve">s on pupil learning and to </w:t>
            </w:r>
            <w:r>
              <w:t>support achievement of a level dialogue.</w:t>
            </w:r>
          </w:p>
          <w:p w14:paraId="7C16B2C6" w14:textId="77777777" w:rsidR="00FA7D5E" w:rsidRDefault="00FA7D5E" w:rsidP="00FA7D5E">
            <w:pPr>
              <w:rPr>
                <w:u w:val="single"/>
              </w:rPr>
            </w:pPr>
          </w:p>
          <w:p w14:paraId="4AA9DB71" w14:textId="2175DA23" w:rsidR="00FA7D5E" w:rsidRPr="00281DC2" w:rsidRDefault="00181AA7" w:rsidP="00FA7D5E">
            <w:pPr>
              <w:rPr>
                <w:u w:val="single"/>
              </w:rPr>
            </w:pPr>
            <w:r>
              <w:rPr>
                <w:u w:val="single"/>
              </w:rPr>
              <w:t>Standardised Assessments</w:t>
            </w:r>
          </w:p>
          <w:p w14:paraId="71546599" w14:textId="77777777" w:rsidR="00FA7D5E" w:rsidRDefault="00FA7D5E" w:rsidP="00FA7D5E">
            <w:r>
              <w:t>PIPS, Suffolk, MALT, NSA, CEM assessments administered throughout the session to support professional judgement.</w:t>
            </w:r>
          </w:p>
          <w:p w14:paraId="4DCA9FD5" w14:textId="77777777" w:rsidR="00FA7D5E" w:rsidRDefault="00FA7D5E" w:rsidP="00FA7D5E"/>
          <w:p w14:paraId="716294F4" w14:textId="77777777" w:rsidR="00FA7D5E" w:rsidRDefault="00FA7D5E" w:rsidP="00FA7D5E">
            <w:pPr>
              <w:rPr>
                <w:u w:val="single"/>
              </w:rPr>
            </w:pPr>
            <w:r w:rsidRPr="00281DC2">
              <w:rPr>
                <w:u w:val="single"/>
              </w:rPr>
              <w:t>Formative Assessment</w:t>
            </w:r>
          </w:p>
          <w:p w14:paraId="6DF94807" w14:textId="104986E4" w:rsidR="00FA7D5E" w:rsidRPr="00805CA0" w:rsidRDefault="00EB6BC4" w:rsidP="00FA7D5E">
            <w:pPr>
              <w:rPr>
                <w:u w:val="single"/>
              </w:rPr>
            </w:pPr>
            <w:r>
              <w:t>Re-engagement with AIFL</w:t>
            </w:r>
            <w:r w:rsidR="00FA7D5E">
              <w:t xml:space="preserve"> strategies across all stages.</w:t>
            </w:r>
          </w:p>
          <w:p w14:paraId="0F4D2A42" w14:textId="77777777" w:rsidR="00FA7D5E" w:rsidRDefault="00FA7D5E" w:rsidP="00FA7D5E"/>
          <w:p w14:paraId="1E5AE73E" w14:textId="5B5E8810" w:rsidR="00FA7D5E" w:rsidRDefault="00EB6BC4" w:rsidP="00FA7D5E">
            <w:r>
              <w:t>Increased focus on pupil</w:t>
            </w:r>
            <w:r w:rsidR="00FA7D5E">
              <w:t xml:space="preserve"> led Success Criteria to increase pupil participation in learning.</w:t>
            </w:r>
          </w:p>
          <w:p w14:paraId="17876C24" w14:textId="77777777" w:rsidR="006D54E2" w:rsidRDefault="006D54E2" w:rsidP="00D33D50"/>
          <w:p w14:paraId="0A82D65B" w14:textId="44FFE9A0" w:rsidR="00FA7D5E" w:rsidRDefault="00FA7D5E" w:rsidP="00FA7D5E">
            <w:r w:rsidRPr="00281DC2">
              <w:rPr>
                <w:u w:val="single"/>
              </w:rPr>
              <w:t>High Quality Assessment</w:t>
            </w:r>
          </w:p>
          <w:p w14:paraId="58660759" w14:textId="0DF36B47" w:rsidR="00FA7D5E" w:rsidRDefault="00FA7D5E" w:rsidP="00FA7D5E">
            <w:r>
              <w:t>Undertaken termly to d</w:t>
            </w:r>
            <w:r w:rsidRPr="00281DC2">
              <w:t xml:space="preserve">emonstrate </w:t>
            </w:r>
            <w:r>
              <w:rPr>
                <w:b/>
              </w:rPr>
              <w:t>B</w:t>
            </w:r>
            <w:r w:rsidRPr="00281DC2">
              <w:rPr>
                <w:b/>
              </w:rPr>
              <w:t>readth</w:t>
            </w:r>
            <w:r>
              <w:rPr>
                <w:b/>
              </w:rPr>
              <w:t xml:space="preserve"> </w:t>
            </w:r>
            <w:r w:rsidRPr="00281DC2">
              <w:t>of Learning</w:t>
            </w:r>
            <w:r w:rsidR="00935EE4">
              <w:t xml:space="preserve"> </w:t>
            </w:r>
            <w:r>
              <w:t xml:space="preserve">- </w:t>
            </w:r>
            <w:r w:rsidR="006243D1">
              <w:t>Requiring</w:t>
            </w:r>
            <w:r w:rsidRPr="00281DC2">
              <w:t xml:space="preserve"> the learner to draw on a range of learning from a number of Es and </w:t>
            </w:r>
            <w:proofErr w:type="spellStart"/>
            <w:r w:rsidRPr="00281DC2">
              <w:lastRenderedPageBreak/>
              <w:t>Os</w:t>
            </w:r>
            <w:proofErr w:type="spellEnd"/>
            <w:r w:rsidR="006243D1">
              <w:t>,</w:t>
            </w:r>
            <w:r>
              <w:t xml:space="preserve"> </w:t>
            </w:r>
            <w:r w:rsidRPr="00281DC2">
              <w:t>across different organisers</w:t>
            </w:r>
            <w:r>
              <w:t>.</w:t>
            </w:r>
          </w:p>
          <w:p w14:paraId="5D34B434" w14:textId="5550E351" w:rsidR="00FA7D5E" w:rsidRDefault="00FA7D5E" w:rsidP="00FA7D5E">
            <w:r>
              <w:rPr>
                <w:b/>
              </w:rPr>
              <w:t>C</w:t>
            </w:r>
            <w:r w:rsidRPr="00281DC2">
              <w:rPr>
                <w:b/>
              </w:rPr>
              <w:t>hallenge</w:t>
            </w:r>
            <w:r>
              <w:t xml:space="preserve"> - </w:t>
            </w:r>
            <w:r w:rsidR="006243D1">
              <w:t>Promoting</w:t>
            </w:r>
            <w:r w:rsidRPr="00281DC2">
              <w:t xml:space="preserve"> higher order thinking skills –creating, evaluating, analysing</w:t>
            </w:r>
            <w:r>
              <w:t>.</w:t>
            </w:r>
          </w:p>
          <w:p w14:paraId="49F204AF" w14:textId="77777777" w:rsidR="00FA7D5E" w:rsidRDefault="00FA7D5E" w:rsidP="00FA7D5E">
            <w:r w:rsidRPr="00281DC2">
              <w:rPr>
                <w:b/>
              </w:rPr>
              <w:t>Application</w:t>
            </w:r>
            <w:r>
              <w:t xml:space="preserve"> </w:t>
            </w:r>
            <w:r w:rsidRPr="00281DC2">
              <w:t>of learning in new and unfamiliar situations (4 contexts of learning)</w:t>
            </w:r>
          </w:p>
          <w:p w14:paraId="64AA8696" w14:textId="77777777" w:rsidR="00FA7D5E" w:rsidRDefault="00FA7D5E" w:rsidP="00FA7D5E"/>
          <w:p w14:paraId="7CFA2099" w14:textId="28B27F1C" w:rsidR="00FA7D5E" w:rsidRPr="00295CBC" w:rsidRDefault="00FA7D5E" w:rsidP="00FA7D5E">
            <w:pPr>
              <w:rPr>
                <w:u w:val="single"/>
              </w:rPr>
            </w:pPr>
            <w:r w:rsidRPr="00295CBC">
              <w:rPr>
                <w:u w:val="single"/>
              </w:rPr>
              <w:t xml:space="preserve">Periodic Assessments </w:t>
            </w:r>
          </w:p>
          <w:p w14:paraId="22C1944E" w14:textId="77777777" w:rsidR="00FA7D5E" w:rsidRDefault="00FA7D5E" w:rsidP="00FA7D5E">
            <w:r>
              <w:t>A</w:t>
            </w:r>
            <w:r w:rsidRPr="00295CBC">
              <w:t>n opportunity for learners to draw on a range of learning that has taken place over an extended period of time</w:t>
            </w:r>
          </w:p>
          <w:p w14:paraId="77633E96" w14:textId="77777777" w:rsidR="00FA7D5E" w:rsidRDefault="00FA7D5E" w:rsidP="00FA7D5E"/>
          <w:p w14:paraId="1D4C800C" w14:textId="59612EEF" w:rsidR="00FA7D5E" w:rsidRPr="00805CA0" w:rsidRDefault="00FA7D5E" w:rsidP="00FA7D5E">
            <w:pPr>
              <w:rPr>
                <w:u w:val="single"/>
              </w:rPr>
            </w:pPr>
            <w:r w:rsidRPr="00805CA0">
              <w:rPr>
                <w:u w:val="single"/>
              </w:rPr>
              <w:t xml:space="preserve">Digital Assessment </w:t>
            </w:r>
          </w:p>
          <w:p w14:paraId="1AD9139E" w14:textId="00EC306E" w:rsidR="00FA7D5E" w:rsidRDefault="006243D1" w:rsidP="00FA7D5E">
            <w:r>
              <w:t>Assessment approaches will be</w:t>
            </w:r>
            <w:r w:rsidR="00FA7D5E">
              <w:t xml:space="preserve"> enhanced by the use of accessible digital tools an</w:t>
            </w:r>
            <w:r w:rsidR="005A6881">
              <w:t>d platforms. These will be</w:t>
            </w:r>
            <w:r w:rsidR="00FA7D5E">
              <w:t xml:space="preserve"> matched to the needs of learners in order to support them in progressing their learning.</w:t>
            </w:r>
          </w:p>
          <w:p w14:paraId="303F40DA" w14:textId="414C5993" w:rsidR="00FA7D5E" w:rsidRDefault="00FA7D5E" w:rsidP="00D33D50"/>
        </w:tc>
        <w:tc>
          <w:tcPr>
            <w:tcW w:w="2977" w:type="dxa"/>
            <w:shd w:val="clear" w:color="auto" w:fill="auto"/>
          </w:tcPr>
          <w:p w14:paraId="0884144D" w14:textId="77777777" w:rsidR="00EB6BC4" w:rsidRDefault="00EB6BC4" w:rsidP="00FA7D5E">
            <w:pPr>
              <w:rPr>
                <w:rFonts w:cs="Arial"/>
                <w:bCs/>
              </w:rPr>
            </w:pPr>
          </w:p>
          <w:p w14:paraId="65652120" w14:textId="77777777" w:rsidR="00181AA7" w:rsidRDefault="00181AA7" w:rsidP="00FA7D5E">
            <w:pPr>
              <w:rPr>
                <w:rFonts w:cs="Arial"/>
                <w:bCs/>
              </w:rPr>
            </w:pPr>
          </w:p>
          <w:p w14:paraId="11AD64B6" w14:textId="24EBE384" w:rsidR="00FA7D5E" w:rsidRDefault="00FA7D5E" w:rsidP="00FA7D5E">
            <w:pPr>
              <w:rPr>
                <w:rFonts w:cs="Arial"/>
                <w:bCs/>
              </w:rPr>
            </w:pPr>
            <w:r w:rsidRPr="00281DC2">
              <w:rPr>
                <w:rFonts w:cs="Arial"/>
                <w:bCs/>
              </w:rPr>
              <w:t>Planning of learning, teaching and assessment</w:t>
            </w:r>
          </w:p>
          <w:p w14:paraId="43FD4F64" w14:textId="77777777" w:rsidR="00FA7D5E" w:rsidRDefault="00FA7D5E" w:rsidP="00FA7D5E">
            <w:pPr>
              <w:rPr>
                <w:rFonts w:cs="Arial"/>
                <w:bCs/>
              </w:rPr>
            </w:pPr>
          </w:p>
          <w:p w14:paraId="67DB8EC9" w14:textId="77777777" w:rsidR="00FA7D5E" w:rsidRDefault="00FA7D5E" w:rsidP="00FA7D5E">
            <w:pPr>
              <w:rPr>
                <w:rFonts w:cs="Arial"/>
                <w:bCs/>
              </w:rPr>
            </w:pPr>
            <w:r w:rsidRPr="00281DC2">
              <w:rPr>
                <w:rFonts w:cs="Arial"/>
                <w:bCs/>
              </w:rPr>
              <w:t>Quality of feedback and how this is used/acted upon</w:t>
            </w:r>
            <w:r>
              <w:rPr>
                <w:rFonts w:cs="Arial"/>
                <w:bCs/>
              </w:rPr>
              <w:t xml:space="preserve"> </w:t>
            </w:r>
          </w:p>
          <w:p w14:paraId="6D019E97" w14:textId="77777777" w:rsidR="00FA7D5E" w:rsidRDefault="00FA7D5E" w:rsidP="00FA7D5E">
            <w:pPr>
              <w:rPr>
                <w:rFonts w:cs="Arial"/>
                <w:bCs/>
              </w:rPr>
            </w:pPr>
          </w:p>
          <w:p w14:paraId="73B4BC58" w14:textId="77777777" w:rsidR="00181AA7" w:rsidRDefault="00181AA7" w:rsidP="00FA7D5E">
            <w:pPr>
              <w:rPr>
                <w:rFonts w:cs="Arial"/>
                <w:bCs/>
              </w:rPr>
            </w:pPr>
          </w:p>
          <w:p w14:paraId="72BEB08D" w14:textId="77777777" w:rsidR="00FA7D5E" w:rsidRDefault="00FA7D5E" w:rsidP="00FA7D5E">
            <w:pPr>
              <w:rPr>
                <w:rFonts w:cs="Arial"/>
                <w:bCs/>
              </w:rPr>
            </w:pPr>
            <w:r w:rsidRPr="00281DC2">
              <w:rPr>
                <w:rFonts w:cs="Arial"/>
                <w:bCs/>
              </w:rPr>
              <w:t>Assessment files</w:t>
            </w:r>
          </w:p>
          <w:p w14:paraId="1887FFAB" w14:textId="77777777" w:rsidR="00FA7D5E" w:rsidRDefault="00FA7D5E" w:rsidP="00FA7D5E">
            <w:pPr>
              <w:rPr>
                <w:rFonts w:cs="Arial"/>
                <w:bCs/>
              </w:rPr>
            </w:pPr>
          </w:p>
          <w:p w14:paraId="34681312" w14:textId="77777777" w:rsidR="00FA7D5E" w:rsidRDefault="00FA7D5E" w:rsidP="00FA7D5E">
            <w:pPr>
              <w:rPr>
                <w:rFonts w:cs="Arial"/>
                <w:bCs/>
              </w:rPr>
            </w:pPr>
            <w:r w:rsidRPr="00281DC2">
              <w:rPr>
                <w:rFonts w:cs="Arial"/>
                <w:bCs/>
              </w:rPr>
              <w:t>Attainment data and tracking conversation</w:t>
            </w:r>
            <w:r>
              <w:rPr>
                <w:rFonts w:cs="Arial"/>
                <w:bCs/>
              </w:rPr>
              <w:t>s</w:t>
            </w:r>
          </w:p>
          <w:p w14:paraId="17B06C1D" w14:textId="77777777" w:rsidR="00FA7D5E" w:rsidRDefault="00FA7D5E" w:rsidP="00FA7D5E">
            <w:pPr>
              <w:rPr>
                <w:rFonts w:cs="Arial"/>
                <w:bCs/>
              </w:rPr>
            </w:pPr>
          </w:p>
          <w:p w14:paraId="66304E74" w14:textId="77777777" w:rsidR="00FA7D5E" w:rsidRDefault="00FA7D5E" w:rsidP="00FA7D5E">
            <w:pPr>
              <w:rPr>
                <w:rFonts w:cs="Arial"/>
                <w:b/>
                <w:bCs/>
              </w:rPr>
            </w:pPr>
          </w:p>
          <w:p w14:paraId="663EA1A3" w14:textId="77777777" w:rsidR="00FA7D5E" w:rsidRDefault="00FA7D5E" w:rsidP="00FA7D5E">
            <w:pPr>
              <w:rPr>
                <w:rFonts w:cs="Arial"/>
                <w:bCs/>
              </w:rPr>
            </w:pPr>
            <w:r>
              <w:rPr>
                <w:rFonts w:cs="Arial"/>
                <w:bCs/>
              </w:rPr>
              <w:t>Target setting displays evident in all stages</w:t>
            </w:r>
          </w:p>
          <w:p w14:paraId="413E2850" w14:textId="77777777" w:rsidR="00181AA7" w:rsidRDefault="00181AA7" w:rsidP="00FA7D5E">
            <w:pPr>
              <w:rPr>
                <w:rFonts w:cs="Arial"/>
                <w:bCs/>
              </w:rPr>
            </w:pPr>
          </w:p>
          <w:p w14:paraId="089D565D" w14:textId="73A015A3" w:rsidR="00181AA7" w:rsidRDefault="00181AA7" w:rsidP="00FA7D5E">
            <w:pPr>
              <w:rPr>
                <w:rFonts w:cs="Arial"/>
                <w:bCs/>
              </w:rPr>
            </w:pPr>
            <w:r>
              <w:rPr>
                <w:rFonts w:cs="Arial"/>
                <w:bCs/>
              </w:rPr>
              <w:t>AIFL strategies used daily to enhance teaching and learning in all stages</w:t>
            </w:r>
            <w:r w:rsidR="005A6881">
              <w:rPr>
                <w:rFonts w:cs="Arial"/>
                <w:bCs/>
              </w:rPr>
              <w:t>,</w:t>
            </w:r>
            <w:r w:rsidR="003E16FE">
              <w:rPr>
                <w:rFonts w:cs="Arial"/>
                <w:bCs/>
              </w:rPr>
              <w:t xml:space="preserve"> as evidenced during classroom visits</w:t>
            </w:r>
          </w:p>
          <w:p w14:paraId="0BCBE0D4" w14:textId="77777777" w:rsidR="00FA7D5E" w:rsidRDefault="00FA7D5E" w:rsidP="00FA7D5E">
            <w:pPr>
              <w:rPr>
                <w:rFonts w:cs="Arial"/>
                <w:bCs/>
              </w:rPr>
            </w:pPr>
          </w:p>
          <w:p w14:paraId="7EA0A7E1" w14:textId="07CDD700" w:rsidR="00FA7D5E" w:rsidRDefault="00FA7D5E" w:rsidP="00FA7D5E">
            <w:pPr>
              <w:rPr>
                <w:rFonts w:cs="Arial"/>
                <w:bCs/>
              </w:rPr>
            </w:pPr>
            <w:r>
              <w:rPr>
                <w:rFonts w:cs="Arial"/>
                <w:bCs/>
              </w:rPr>
              <w:t xml:space="preserve">Increased pupil engagement in identifying their strengths and </w:t>
            </w:r>
            <w:r w:rsidR="00181AA7">
              <w:rPr>
                <w:rFonts w:cs="Arial"/>
                <w:bCs/>
              </w:rPr>
              <w:t xml:space="preserve">areas for development </w:t>
            </w:r>
            <w:r>
              <w:rPr>
                <w:rFonts w:cs="Arial"/>
                <w:bCs/>
              </w:rPr>
              <w:t>in their learning.</w:t>
            </w:r>
          </w:p>
          <w:p w14:paraId="7EBDD25E" w14:textId="77777777" w:rsidR="00181AA7" w:rsidRDefault="00181AA7" w:rsidP="00FA7D5E">
            <w:pPr>
              <w:rPr>
                <w:rFonts w:cs="Arial"/>
                <w:bCs/>
              </w:rPr>
            </w:pPr>
          </w:p>
          <w:p w14:paraId="74554DBC" w14:textId="77777777" w:rsidR="00FA7D5E" w:rsidRDefault="004528D5" w:rsidP="00FA7D5E">
            <w:pPr>
              <w:rPr>
                <w:rFonts w:cs="Arial"/>
                <w:bCs/>
              </w:rPr>
            </w:pPr>
            <w:r>
              <w:rPr>
                <w:rFonts w:cs="Arial"/>
                <w:bCs/>
              </w:rPr>
              <w:t>Evidence of learning conversations</w:t>
            </w:r>
          </w:p>
          <w:p w14:paraId="5F6B0713" w14:textId="77777777" w:rsidR="005A6881" w:rsidRDefault="005A6881" w:rsidP="00FA7D5E">
            <w:pPr>
              <w:rPr>
                <w:rFonts w:cs="Arial"/>
                <w:bCs/>
              </w:rPr>
            </w:pPr>
          </w:p>
          <w:p w14:paraId="27FB3D4B" w14:textId="1946FC79" w:rsidR="005A6881" w:rsidRDefault="005A6881" w:rsidP="00FA7D5E">
            <w:pPr>
              <w:rPr>
                <w:rFonts w:cs="Arial"/>
                <w:bCs/>
              </w:rPr>
            </w:pPr>
            <w:r>
              <w:rPr>
                <w:rFonts w:cs="Arial"/>
                <w:bCs/>
              </w:rPr>
              <w:t>Blooms taxonomy embedded and in use daily</w:t>
            </w:r>
          </w:p>
          <w:p w14:paraId="22FFEB7E" w14:textId="77777777" w:rsidR="004528D5" w:rsidRDefault="004528D5" w:rsidP="00FA7D5E">
            <w:pPr>
              <w:rPr>
                <w:rFonts w:cs="Arial"/>
                <w:bCs/>
              </w:rPr>
            </w:pPr>
          </w:p>
          <w:p w14:paraId="07940DD3" w14:textId="678B4DBC" w:rsidR="00FA7D5E" w:rsidRDefault="00FA7D5E" w:rsidP="00FA7D5E">
            <w:pPr>
              <w:rPr>
                <w:rFonts w:cs="Arial"/>
                <w:bCs/>
              </w:rPr>
            </w:pPr>
            <w:r>
              <w:rPr>
                <w:rFonts w:cs="Arial"/>
                <w:bCs/>
              </w:rPr>
              <w:t>Formative comments guiding next steps evident in jotters</w:t>
            </w:r>
          </w:p>
          <w:p w14:paraId="55E31A1D" w14:textId="77777777" w:rsidR="00FA7D5E" w:rsidRDefault="00FA7D5E" w:rsidP="00FA7D5E">
            <w:pPr>
              <w:rPr>
                <w:rFonts w:cs="Arial"/>
                <w:bCs/>
              </w:rPr>
            </w:pPr>
          </w:p>
          <w:p w14:paraId="046DA8CD" w14:textId="77777777" w:rsidR="00FA7D5E" w:rsidRDefault="00FA7D5E" w:rsidP="00FA7D5E">
            <w:pPr>
              <w:rPr>
                <w:rFonts w:cs="Arial"/>
                <w:bCs/>
              </w:rPr>
            </w:pPr>
            <w:r>
              <w:rPr>
                <w:rFonts w:cs="Arial"/>
                <w:bCs/>
              </w:rPr>
              <w:t>Peer and self-assessment in evidence during class visits</w:t>
            </w:r>
          </w:p>
          <w:p w14:paraId="3F12A1E4" w14:textId="77777777" w:rsidR="006D54E2" w:rsidRDefault="006D54E2" w:rsidP="00D33D50">
            <w:pPr>
              <w:rPr>
                <w:rFonts w:cs="Arial"/>
                <w:b/>
                <w:bCs/>
              </w:rPr>
            </w:pPr>
          </w:p>
          <w:p w14:paraId="4F40211F" w14:textId="736CC1AD" w:rsidR="00FA7D5E" w:rsidRDefault="00FA7D5E" w:rsidP="00FA7D5E">
            <w:pPr>
              <w:rPr>
                <w:rFonts w:cs="Arial"/>
                <w:bCs/>
              </w:rPr>
            </w:pPr>
          </w:p>
          <w:p w14:paraId="6AD8ACDF" w14:textId="77777777" w:rsidR="00935EE4" w:rsidRDefault="00935EE4" w:rsidP="00FA7D5E">
            <w:pPr>
              <w:rPr>
                <w:rFonts w:cs="Arial"/>
                <w:bCs/>
              </w:rPr>
            </w:pPr>
          </w:p>
          <w:p w14:paraId="39C62593" w14:textId="77777777" w:rsidR="00FA7D5E" w:rsidRDefault="00FA7D5E" w:rsidP="00FA7D5E">
            <w:pPr>
              <w:rPr>
                <w:rFonts w:cs="Arial"/>
                <w:bCs/>
              </w:rPr>
            </w:pPr>
            <w:r>
              <w:rPr>
                <w:rFonts w:cs="Arial"/>
                <w:bCs/>
              </w:rPr>
              <w:t>Pupil Questionnaires</w:t>
            </w:r>
          </w:p>
          <w:p w14:paraId="019C535F" w14:textId="77777777" w:rsidR="00FA7D5E" w:rsidRDefault="00FA7D5E" w:rsidP="00FA7D5E">
            <w:pPr>
              <w:rPr>
                <w:rFonts w:cs="Arial"/>
                <w:bCs/>
              </w:rPr>
            </w:pPr>
          </w:p>
          <w:p w14:paraId="65370441" w14:textId="77777777" w:rsidR="00FA7D5E" w:rsidRDefault="00FA7D5E" w:rsidP="00FA7D5E">
            <w:pPr>
              <w:rPr>
                <w:rFonts w:cs="Arial"/>
                <w:bCs/>
              </w:rPr>
            </w:pPr>
            <w:r>
              <w:rPr>
                <w:rFonts w:cs="Arial"/>
                <w:bCs/>
              </w:rPr>
              <w:t xml:space="preserve">Learning conversations </w:t>
            </w:r>
          </w:p>
          <w:p w14:paraId="0AAB19EB" w14:textId="77777777" w:rsidR="00FA7D5E" w:rsidRDefault="00FA7D5E" w:rsidP="00FA7D5E">
            <w:pPr>
              <w:rPr>
                <w:rFonts w:cs="Arial"/>
                <w:bCs/>
              </w:rPr>
            </w:pPr>
          </w:p>
          <w:p w14:paraId="71B0D545" w14:textId="6935693A" w:rsidR="00FA7D5E" w:rsidRDefault="00FA7D5E" w:rsidP="00FA7D5E">
            <w:r>
              <w:t xml:space="preserve">Staff use </w:t>
            </w:r>
            <w:r w:rsidR="004528D5">
              <w:t xml:space="preserve">of </w:t>
            </w:r>
            <w:r>
              <w:t xml:space="preserve">digital tools for formative assessments such as online quizzes, video diaries, audio files, online whiteboards. </w:t>
            </w:r>
          </w:p>
          <w:p w14:paraId="27F2A1CB" w14:textId="77777777" w:rsidR="00FA7D5E" w:rsidRDefault="00FA7D5E" w:rsidP="00FA7D5E"/>
          <w:p w14:paraId="2235A79D" w14:textId="4112BCF2" w:rsidR="00FA7D5E" w:rsidRDefault="00FA7D5E" w:rsidP="00FA7D5E">
            <w:r>
              <w:t xml:space="preserve">Staff use </w:t>
            </w:r>
            <w:r w:rsidR="004528D5">
              <w:t xml:space="preserve">of </w:t>
            </w:r>
            <w:r>
              <w:t xml:space="preserve">digital tools to gather evidence for summative assessments. </w:t>
            </w:r>
          </w:p>
          <w:p w14:paraId="7F6BF4B8" w14:textId="77777777" w:rsidR="00FA7D5E" w:rsidRDefault="00FA7D5E" w:rsidP="00FA7D5E"/>
          <w:p w14:paraId="000A988C" w14:textId="77777777" w:rsidR="00FA7D5E" w:rsidRDefault="00FA7D5E" w:rsidP="00FA7D5E">
            <w:r>
              <w:t xml:space="preserve">Staff use </w:t>
            </w:r>
            <w:r w:rsidR="004528D5">
              <w:t xml:space="preserve">of </w:t>
            </w:r>
            <w:r>
              <w:t>self-marking assessments via Google</w:t>
            </w:r>
          </w:p>
          <w:p w14:paraId="318AE942" w14:textId="77777777" w:rsidR="005A6881" w:rsidRDefault="005A6881" w:rsidP="00FA7D5E"/>
          <w:p w14:paraId="05A7A86A" w14:textId="4E674541" w:rsidR="005A6881" w:rsidRDefault="005A6881" w:rsidP="00FA7D5E">
            <w:pPr>
              <w:rPr>
                <w:rFonts w:cs="Arial"/>
                <w:b/>
                <w:bCs/>
              </w:rPr>
            </w:pPr>
          </w:p>
        </w:tc>
        <w:tc>
          <w:tcPr>
            <w:tcW w:w="2977" w:type="dxa"/>
            <w:shd w:val="clear" w:color="auto" w:fill="auto"/>
          </w:tcPr>
          <w:p w14:paraId="0BF4AD59" w14:textId="77777777" w:rsidR="006D54E2" w:rsidRDefault="006D54E2" w:rsidP="00D33D50">
            <w:pPr>
              <w:rPr>
                <w:rFonts w:cs="Arial"/>
                <w:b/>
                <w:bCs/>
              </w:rPr>
            </w:pPr>
          </w:p>
        </w:tc>
        <w:tc>
          <w:tcPr>
            <w:tcW w:w="4111" w:type="dxa"/>
            <w:shd w:val="clear" w:color="auto" w:fill="auto"/>
          </w:tcPr>
          <w:p w14:paraId="44AAE3B5" w14:textId="77777777" w:rsidR="006D54E2" w:rsidRDefault="006D54E2" w:rsidP="00D33D50">
            <w:pPr>
              <w:rPr>
                <w:rFonts w:cs="Arial"/>
                <w:b/>
                <w:bCs/>
              </w:rPr>
            </w:pPr>
          </w:p>
        </w:tc>
      </w:tr>
      <w:tr w:rsidR="006D54E2" w14:paraId="58EAABA5" w14:textId="77777777" w:rsidTr="00D33D50">
        <w:tc>
          <w:tcPr>
            <w:tcW w:w="15735" w:type="dxa"/>
            <w:gridSpan w:val="6"/>
            <w:shd w:val="clear" w:color="auto" w:fill="D9D9D9" w:themeFill="background1" w:themeFillShade="D9"/>
          </w:tcPr>
          <w:p w14:paraId="1A24E375" w14:textId="77777777" w:rsidR="006D54E2" w:rsidRDefault="006D54E2" w:rsidP="00D33D50">
            <w:pPr>
              <w:rPr>
                <w:rFonts w:cs="Arial"/>
                <w:b/>
                <w:bCs/>
              </w:rPr>
            </w:pPr>
            <w:r>
              <w:rPr>
                <w:rFonts w:cs="Arial"/>
                <w:b/>
                <w:bCs/>
              </w:rPr>
              <w:t>Final evaluation:</w:t>
            </w:r>
          </w:p>
          <w:p w14:paraId="1436BC46" w14:textId="77777777" w:rsidR="006D54E2" w:rsidRDefault="006D54E2" w:rsidP="00D33D50">
            <w:pPr>
              <w:rPr>
                <w:rFonts w:cs="Arial"/>
                <w:b/>
                <w:bCs/>
              </w:rPr>
            </w:pPr>
          </w:p>
          <w:p w14:paraId="12E188D2" w14:textId="77777777" w:rsidR="006D54E2" w:rsidRDefault="006D54E2" w:rsidP="00D33D50">
            <w:pPr>
              <w:rPr>
                <w:rFonts w:cs="Arial"/>
                <w:b/>
                <w:bCs/>
              </w:rPr>
            </w:pPr>
          </w:p>
          <w:p w14:paraId="714AAD63" w14:textId="77777777" w:rsidR="006D54E2" w:rsidRDefault="006D54E2" w:rsidP="00D33D50">
            <w:pPr>
              <w:rPr>
                <w:rFonts w:cs="Arial"/>
                <w:b/>
                <w:bCs/>
              </w:rPr>
            </w:pPr>
          </w:p>
        </w:tc>
      </w:tr>
    </w:tbl>
    <w:p w14:paraId="0453F884" w14:textId="03B2798A" w:rsidR="00746581" w:rsidRDefault="00746581" w:rsidP="001C3D8E"/>
    <w:p w14:paraId="70ED5508" w14:textId="5BE4130F" w:rsidR="006243D1" w:rsidRDefault="006243D1" w:rsidP="001C3D8E"/>
    <w:p w14:paraId="57BC09BA" w14:textId="63CE1842" w:rsidR="006243D1" w:rsidRDefault="006243D1" w:rsidP="001C3D8E"/>
    <w:p w14:paraId="5E3BF0F6" w14:textId="77777777" w:rsidR="005A6881" w:rsidRDefault="005A6881" w:rsidP="001C3D8E"/>
    <w:p w14:paraId="3C97FF2F" w14:textId="77777777" w:rsidR="005A6881" w:rsidRDefault="005A6881" w:rsidP="001C3D8E"/>
    <w:p w14:paraId="0D4F0617" w14:textId="77777777" w:rsidR="00544137" w:rsidRDefault="00544137" w:rsidP="001C3D8E"/>
    <w:p w14:paraId="2E25848B" w14:textId="77777777" w:rsidR="005A6881" w:rsidRDefault="005A6881" w:rsidP="001C3D8E"/>
    <w:p w14:paraId="74858732" w14:textId="41A08698" w:rsidR="006243D1" w:rsidRDefault="006243D1" w:rsidP="001C3D8E"/>
    <w:p w14:paraId="465851C1" w14:textId="77777777" w:rsidR="006243D1" w:rsidRDefault="006243D1" w:rsidP="001C3D8E"/>
    <w:p w14:paraId="0D2FF479" w14:textId="77777777" w:rsidR="00E63E77" w:rsidRDefault="00E63E77" w:rsidP="001C3D8E"/>
    <w:p w14:paraId="78DAB5E1" w14:textId="798067DB"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6D54E2" w14:paraId="7D639ED6" w14:textId="77777777" w:rsidTr="00D33D50">
        <w:tc>
          <w:tcPr>
            <w:tcW w:w="6232" w:type="dxa"/>
            <w:gridSpan w:val="2"/>
            <w:tcBorders>
              <w:right w:val="single" w:sz="4" w:space="0" w:color="auto"/>
            </w:tcBorders>
            <w:shd w:val="clear" w:color="auto" w:fill="000000" w:themeFill="text1"/>
          </w:tcPr>
          <w:p w14:paraId="4F18FFF8" w14:textId="35CC96F5" w:rsidR="006D54E2" w:rsidRDefault="006D54E2" w:rsidP="00D33D50">
            <w:pPr>
              <w:rPr>
                <w:color w:val="FFFFFF" w:themeColor="background1"/>
              </w:rPr>
            </w:pPr>
            <w:r>
              <w:rPr>
                <w:color w:val="FFFFFF" w:themeColor="background1"/>
              </w:rPr>
              <w:lastRenderedPageBreak/>
              <w:t>Priority 2:  Long Term Outcome</w:t>
            </w:r>
          </w:p>
          <w:p w14:paraId="0D20BBD7" w14:textId="38938385" w:rsidR="006D54E2" w:rsidRPr="00934701" w:rsidRDefault="006D54E2" w:rsidP="00D33D50">
            <w:r>
              <w:rPr>
                <w:color w:val="FFFFFF" w:themeColor="background1"/>
              </w:rPr>
              <w:t xml:space="preserve">What do you hope to achieve? What is going </w:t>
            </w:r>
            <w:r w:rsidR="004B783A">
              <w:rPr>
                <w:color w:val="FFFFFF" w:themeColor="background1"/>
              </w:rPr>
              <w:t>to</w:t>
            </w:r>
            <w:r>
              <w:rPr>
                <w:color w:val="FFFFFF" w:themeColor="background1"/>
              </w:rPr>
              <w:t xml:space="preserve"> change? For whom? By how much? By When?</w:t>
            </w:r>
          </w:p>
        </w:tc>
        <w:tc>
          <w:tcPr>
            <w:tcW w:w="9498" w:type="dxa"/>
            <w:tcBorders>
              <w:left w:val="single" w:sz="4" w:space="0" w:color="auto"/>
            </w:tcBorders>
          </w:tcPr>
          <w:p w14:paraId="03C27F22" w14:textId="2BA95DA6" w:rsidR="00E63E77" w:rsidRPr="00CE7881" w:rsidRDefault="00E63E77" w:rsidP="00E63E77">
            <w:pPr>
              <w:rPr>
                <w:b/>
              </w:rPr>
            </w:pPr>
            <w:r>
              <w:rPr>
                <w:b/>
              </w:rPr>
              <w:t>O</w:t>
            </w:r>
            <w:r w:rsidRPr="00CE7881">
              <w:rPr>
                <w:b/>
              </w:rPr>
              <w:t xml:space="preserve">utcomes for pupils </w:t>
            </w:r>
            <w:r>
              <w:rPr>
                <w:b/>
              </w:rPr>
              <w:t>will be further improved via increased empowerment</w:t>
            </w:r>
            <w:r w:rsidRPr="00CE7881">
              <w:rPr>
                <w:b/>
              </w:rPr>
              <w:t xml:space="preserve"> </w:t>
            </w:r>
            <w:r>
              <w:rPr>
                <w:b/>
              </w:rPr>
              <w:t xml:space="preserve">of </w:t>
            </w:r>
            <w:r w:rsidRPr="00CE7881">
              <w:rPr>
                <w:b/>
              </w:rPr>
              <w:t>staff, pupils, parents and carers, thereby harnessing a wide</w:t>
            </w:r>
            <w:r w:rsidR="00544137">
              <w:rPr>
                <w:b/>
              </w:rPr>
              <w:t>r</w:t>
            </w:r>
            <w:r w:rsidRPr="00CE7881">
              <w:rPr>
                <w:b/>
              </w:rPr>
              <w:t xml:space="preserve"> range of knowledge, skills and talents.</w:t>
            </w:r>
          </w:p>
          <w:p w14:paraId="25C47906" w14:textId="0D6595C9" w:rsidR="006D54E2" w:rsidRPr="00440033" w:rsidRDefault="00E63E77" w:rsidP="00E63E77">
            <w:pPr>
              <w:tabs>
                <w:tab w:val="left" w:pos="3491"/>
              </w:tabs>
              <w:rPr>
                <w:b/>
              </w:rPr>
            </w:pPr>
            <w:r>
              <w:rPr>
                <w:b/>
              </w:rPr>
              <w:tab/>
            </w:r>
          </w:p>
        </w:tc>
      </w:tr>
      <w:tr w:rsidR="006D54E2" w14:paraId="6A46C935" w14:textId="77777777" w:rsidTr="00D33D50">
        <w:tc>
          <w:tcPr>
            <w:tcW w:w="5243" w:type="dxa"/>
            <w:tcBorders>
              <w:right w:val="single" w:sz="4" w:space="0" w:color="auto"/>
            </w:tcBorders>
            <w:shd w:val="clear" w:color="auto" w:fill="D9D9D9" w:themeFill="background1" w:themeFillShade="D9"/>
          </w:tcPr>
          <w:p w14:paraId="71D178C4" w14:textId="77777777" w:rsidR="006D54E2" w:rsidRPr="00934701" w:rsidRDefault="006D54E2" w:rsidP="00D33D50">
            <w:pPr>
              <w:rPr>
                <w:sz w:val="18"/>
                <w:szCs w:val="18"/>
              </w:rPr>
            </w:pPr>
            <w:r w:rsidRPr="00934701">
              <w:rPr>
                <w:sz w:val="18"/>
                <w:szCs w:val="18"/>
              </w:rPr>
              <w:t xml:space="preserve">Person(s) Responsible  </w:t>
            </w:r>
          </w:p>
          <w:p w14:paraId="0C12EF51" w14:textId="77777777" w:rsidR="006D54E2" w:rsidRPr="00934701" w:rsidRDefault="006D54E2" w:rsidP="00D33D50">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D73B07F" w14:textId="1EA18F22" w:rsidR="006D54E2" w:rsidRPr="00440033" w:rsidRDefault="00CE7881" w:rsidP="00CE7881">
            <w:pPr>
              <w:rPr>
                <w:b/>
              </w:rPr>
            </w:pPr>
            <w:r>
              <w:rPr>
                <w:b/>
              </w:rPr>
              <w:t xml:space="preserve">All teaching staff will be empowered to take a lead role and be responsible </w:t>
            </w:r>
            <w:r w:rsidR="001961D1">
              <w:rPr>
                <w:b/>
              </w:rPr>
              <w:t xml:space="preserve">for </w:t>
            </w:r>
            <w:r>
              <w:rPr>
                <w:b/>
              </w:rPr>
              <w:t xml:space="preserve">overseeing one specific section </w:t>
            </w:r>
            <w:r w:rsidR="001961D1">
              <w:rPr>
                <w:b/>
              </w:rPr>
              <w:t>of this priority</w:t>
            </w:r>
            <w:r w:rsidR="005A6881">
              <w:rPr>
                <w:b/>
              </w:rPr>
              <w:t>.</w:t>
            </w:r>
          </w:p>
        </w:tc>
      </w:tr>
    </w:tbl>
    <w:p w14:paraId="4E1D24C9" w14:textId="77777777" w:rsidR="006D54E2" w:rsidRDefault="006D54E2" w:rsidP="001C3D8E"/>
    <w:p w14:paraId="129964E0" w14:textId="21BF91CF" w:rsidR="006D54E2" w:rsidRDefault="006D54E2" w:rsidP="001C3D8E"/>
    <w:tbl>
      <w:tblPr>
        <w:tblStyle w:val="TableGrid"/>
        <w:tblW w:w="15735" w:type="dxa"/>
        <w:tblInd w:w="-5" w:type="dxa"/>
        <w:tblLook w:val="04A0" w:firstRow="1" w:lastRow="0" w:firstColumn="1" w:lastColumn="0" w:noHBand="0" w:noVBand="1"/>
      </w:tblPr>
      <w:tblGrid>
        <w:gridCol w:w="1662"/>
        <w:gridCol w:w="7333"/>
        <w:gridCol w:w="1267"/>
        <w:gridCol w:w="2219"/>
        <w:gridCol w:w="1602"/>
        <w:gridCol w:w="1652"/>
      </w:tblGrid>
      <w:tr w:rsidR="006D54E2" w:rsidRPr="00695C46" w14:paraId="2BFE14CD" w14:textId="77777777" w:rsidTr="00D33D50">
        <w:tc>
          <w:tcPr>
            <w:tcW w:w="15735" w:type="dxa"/>
            <w:gridSpan w:val="6"/>
          </w:tcPr>
          <w:p w14:paraId="17E7A051" w14:textId="77777777" w:rsidR="006D54E2" w:rsidRPr="00695C46" w:rsidRDefault="006D54E2" w:rsidP="00D33D50">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AE6919" w:rsidRPr="00695C46" w14:paraId="135D8705" w14:textId="77777777" w:rsidTr="00D33D50">
        <w:tc>
          <w:tcPr>
            <w:tcW w:w="5033" w:type="dxa"/>
            <w:gridSpan w:val="2"/>
            <w:shd w:val="clear" w:color="auto" w:fill="D9D9D9" w:themeFill="background1" w:themeFillShade="D9"/>
          </w:tcPr>
          <w:p w14:paraId="4D70B9FD" w14:textId="5C6A31E2" w:rsidR="006D54E2" w:rsidRPr="00695C46" w:rsidRDefault="006D54E2" w:rsidP="00D33D50">
            <w:pPr>
              <w:rPr>
                <w:rFonts w:cs="Arial"/>
                <w:b/>
                <w:bCs/>
                <w:sz w:val="24"/>
                <w:szCs w:val="24"/>
              </w:rPr>
            </w:pPr>
            <w:r>
              <w:rPr>
                <w:rFonts w:cs="Arial"/>
                <w:b/>
                <w:bCs/>
                <w:sz w:val="24"/>
                <w:szCs w:val="24"/>
              </w:rPr>
              <w:t>NIF Priority:</w:t>
            </w:r>
            <w:r w:rsidR="001961D1">
              <w:rPr>
                <w:rFonts w:cs="Arial"/>
                <w:b/>
                <w:bCs/>
                <w:sz w:val="24"/>
                <w:szCs w:val="24"/>
              </w:rPr>
              <w:t xml:space="preserve"> 1,</w:t>
            </w:r>
            <w:r>
              <w:rPr>
                <w:rFonts w:cs="Arial"/>
                <w:b/>
                <w:bCs/>
                <w:sz w:val="24"/>
                <w:szCs w:val="24"/>
              </w:rPr>
              <w:t xml:space="preserve"> </w:t>
            </w:r>
            <w:r w:rsidR="001961D1">
              <w:rPr>
                <w:rFonts w:cs="Arial"/>
                <w:b/>
                <w:bCs/>
                <w:sz w:val="24"/>
                <w:szCs w:val="24"/>
              </w:rPr>
              <w:t>2, 3, 5</w:t>
            </w:r>
          </w:p>
        </w:tc>
        <w:tc>
          <w:tcPr>
            <w:tcW w:w="10702" w:type="dxa"/>
            <w:gridSpan w:val="4"/>
            <w:shd w:val="clear" w:color="auto" w:fill="D9D9D9" w:themeFill="background1" w:themeFillShade="D9"/>
          </w:tcPr>
          <w:p w14:paraId="789BFD9E" w14:textId="10D6773C" w:rsidR="006D54E2" w:rsidRPr="00695C46" w:rsidRDefault="006D54E2" w:rsidP="00D33D50">
            <w:pPr>
              <w:rPr>
                <w:rFonts w:cs="Arial"/>
                <w:b/>
                <w:bCs/>
                <w:sz w:val="24"/>
                <w:szCs w:val="24"/>
              </w:rPr>
            </w:pPr>
            <w:r>
              <w:rPr>
                <w:rFonts w:cs="Arial"/>
                <w:b/>
                <w:bCs/>
                <w:sz w:val="24"/>
                <w:szCs w:val="24"/>
              </w:rPr>
              <w:t>NIF Driver:</w:t>
            </w:r>
            <w:r w:rsidR="001961D1">
              <w:rPr>
                <w:rFonts w:cs="Arial"/>
                <w:b/>
                <w:bCs/>
                <w:sz w:val="24"/>
                <w:szCs w:val="24"/>
              </w:rPr>
              <w:t xml:space="preserve"> 1, 2, 3, 4, 5</w:t>
            </w:r>
          </w:p>
        </w:tc>
      </w:tr>
      <w:tr w:rsidR="00AE6919" w:rsidRPr="00695C46" w14:paraId="6DDCBC52" w14:textId="77777777" w:rsidTr="00D33D50">
        <w:tc>
          <w:tcPr>
            <w:tcW w:w="5033" w:type="dxa"/>
            <w:gridSpan w:val="2"/>
            <w:shd w:val="clear" w:color="auto" w:fill="D9D9D9" w:themeFill="background1" w:themeFillShade="D9"/>
          </w:tcPr>
          <w:p w14:paraId="06117E99" w14:textId="631BC89F" w:rsidR="006D54E2" w:rsidRPr="00695C46" w:rsidRDefault="006D54E2" w:rsidP="00D33D50">
            <w:pPr>
              <w:rPr>
                <w:rFonts w:cs="Arial"/>
                <w:b/>
                <w:bCs/>
                <w:sz w:val="24"/>
                <w:szCs w:val="24"/>
              </w:rPr>
            </w:pPr>
            <w:r>
              <w:rPr>
                <w:rFonts w:cs="Arial"/>
                <w:b/>
                <w:bCs/>
                <w:sz w:val="24"/>
                <w:szCs w:val="24"/>
              </w:rPr>
              <w:t>NLC Priority:</w:t>
            </w:r>
            <w:r w:rsidR="00CE7881">
              <w:rPr>
                <w:rFonts w:cs="Arial"/>
                <w:b/>
                <w:bCs/>
                <w:sz w:val="24"/>
                <w:szCs w:val="24"/>
              </w:rPr>
              <w:t xml:space="preserve"> 1, 2, 3, 5</w:t>
            </w:r>
          </w:p>
        </w:tc>
        <w:tc>
          <w:tcPr>
            <w:tcW w:w="10702" w:type="dxa"/>
            <w:gridSpan w:val="4"/>
            <w:shd w:val="clear" w:color="auto" w:fill="D9D9D9" w:themeFill="background1" w:themeFillShade="D9"/>
          </w:tcPr>
          <w:p w14:paraId="68325466" w14:textId="08D2ED95" w:rsidR="006D54E2" w:rsidRPr="00695C46" w:rsidRDefault="006D54E2" w:rsidP="00D33D50">
            <w:pPr>
              <w:rPr>
                <w:rFonts w:cs="Arial"/>
                <w:sz w:val="24"/>
                <w:szCs w:val="24"/>
              </w:rPr>
            </w:pPr>
            <w:r>
              <w:rPr>
                <w:rFonts w:cs="Arial"/>
                <w:b/>
                <w:bCs/>
                <w:sz w:val="24"/>
                <w:szCs w:val="24"/>
              </w:rPr>
              <w:t>QI:</w:t>
            </w:r>
            <w:r w:rsidR="001961D1">
              <w:rPr>
                <w:rFonts w:cs="Arial"/>
                <w:b/>
                <w:bCs/>
                <w:sz w:val="24"/>
                <w:szCs w:val="24"/>
              </w:rPr>
              <w:t xml:space="preserve"> 1.3, 2.2, 2.3, 2.4, 2.7, 3.1, 3.2</w:t>
            </w:r>
          </w:p>
        </w:tc>
      </w:tr>
      <w:tr w:rsidR="00AE6919" w14:paraId="57E00010" w14:textId="77777777" w:rsidTr="00D33D50">
        <w:tc>
          <w:tcPr>
            <w:tcW w:w="5033" w:type="dxa"/>
            <w:gridSpan w:val="2"/>
            <w:shd w:val="clear" w:color="auto" w:fill="D9D9D9" w:themeFill="background1" w:themeFillShade="D9"/>
          </w:tcPr>
          <w:p w14:paraId="48318BE0" w14:textId="77777777" w:rsidR="006D54E2" w:rsidRDefault="006D54E2" w:rsidP="00D33D50">
            <w:pPr>
              <w:rPr>
                <w:rFonts w:cs="Arial"/>
                <w:b/>
                <w:bCs/>
                <w:sz w:val="24"/>
                <w:szCs w:val="24"/>
              </w:rPr>
            </w:pPr>
            <w:r>
              <w:rPr>
                <w:rFonts w:cs="Arial"/>
                <w:b/>
                <w:bCs/>
                <w:sz w:val="24"/>
                <w:szCs w:val="24"/>
              </w:rPr>
              <w:t>PEF Intervention:</w:t>
            </w:r>
          </w:p>
        </w:tc>
        <w:tc>
          <w:tcPr>
            <w:tcW w:w="10702" w:type="dxa"/>
            <w:gridSpan w:val="4"/>
            <w:shd w:val="clear" w:color="auto" w:fill="D9D9D9" w:themeFill="background1" w:themeFillShade="D9"/>
          </w:tcPr>
          <w:p w14:paraId="2FCFF468" w14:textId="3BE4B643" w:rsidR="006D54E2" w:rsidRDefault="006D54E2" w:rsidP="00D33D50">
            <w:pPr>
              <w:rPr>
                <w:rFonts w:cs="Arial"/>
                <w:b/>
                <w:bCs/>
                <w:sz w:val="24"/>
                <w:szCs w:val="24"/>
              </w:rPr>
            </w:pPr>
            <w:r>
              <w:rPr>
                <w:rFonts w:cs="Arial"/>
                <w:b/>
                <w:bCs/>
                <w:sz w:val="24"/>
                <w:szCs w:val="24"/>
              </w:rPr>
              <w:t>Developing in Faith/UNCRC:</w:t>
            </w:r>
            <w:r w:rsidR="001961D1">
              <w:rPr>
                <w:rFonts w:cs="Arial"/>
                <w:b/>
                <w:bCs/>
                <w:sz w:val="24"/>
                <w:szCs w:val="24"/>
              </w:rPr>
              <w:t xml:space="preserve"> 4, 5, 12, 13, 28, 29, 39, 42</w:t>
            </w:r>
          </w:p>
        </w:tc>
      </w:tr>
      <w:tr w:rsidR="006D54E2" w:rsidRPr="00D17AA8" w14:paraId="602110C8" w14:textId="77777777" w:rsidTr="00D33D50">
        <w:tc>
          <w:tcPr>
            <w:tcW w:w="15735" w:type="dxa"/>
            <w:gridSpan w:val="6"/>
            <w:shd w:val="clear" w:color="auto" w:fill="D9D9D9" w:themeFill="background1" w:themeFillShade="D9"/>
          </w:tcPr>
          <w:p w14:paraId="476F4E30" w14:textId="67909B54" w:rsidR="006D54E2" w:rsidRPr="00D17AA8" w:rsidRDefault="006D54E2" w:rsidP="00D33D50">
            <w:pPr>
              <w:rPr>
                <w:rFonts w:cs="Arial"/>
                <w:u w:val="single"/>
              </w:rPr>
            </w:pPr>
            <w:r w:rsidRPr="00D17AA8">
              <w:rPr>
                <w:rFonts w:cs="Arial"/>
                <w:u w:val="single"/>
              </w:rPr>
              <w:t>If you used any aspect of your PEF fund to support this priority; please detail the expenditure here</w:t>
            </w:r>
            <w:r w:rsidR="002353E6">
              <w:rPr>
                <w:rFonts w:cs="Arial"/>
                <w:u w:val="single"/>
              </w:rPr>
              <w:t>:</w:t>
            </w:r>
          </w:p>
          <w:p w14:paraId="14176241" w14:textId="77777777" w:rsidR="006D54E2" w:rsidRPr="00D17AA8" w:rsidRDefault="006D54E2" w:rsidP="00D33D50">
            <w:pPr>
              <w:rPr>
                <w:rFonts w:cs="Arial"/>
                <w:sz w:val="24"/>
                <w:szCs w:val="24"/>
                <w:u w:val="single"/>
              </w:rPr>
            </w:pPr>
          </w:p>
        </w:tc>
      </w:tr>
      <w:tr w:rsidR="006D54E2" w:rsidRPr="007A6703" w14:paraId="6D5C6413" w14:textId="77777777" w:rsidTr="00D33D50">
        <w:tc>
          <w:tcPr>
            <w:tcW w:w="15735" w:type="dxa"/>
            <w:gridSpan w:val="6"/>
            <w:shd w:val="clear" w:color="auto" w:fill="auto"/>
          </w:tcPr>
          <w:p w14:paraId="6F8DB932" w14:textId="5030FDAF" w:rsidR="006D54E2" w:rsidRDefault="006D54E2" w:rsidP="00D33D50">
            <w:pPr>
              <w:rPr>
                <w:sz w:val="16"/>
                <w:szCs w:val="16"/>
              </w:rPr>
            </w:pPr>
            <w:r w:rsidRPr="007A6703">
              <w:rPr>
                <w:rFonts w:cs="Arial"/>
                <w:b/>
                <w:bCs/>
              </w:rPr>
              <w:t>RATIONALE (WHY?)</w:t>
            </w:r>
            <w:r w:rsidRPr="007A6703">
              <w:rPr>
                <w:i/>
                <w:iCs/>
              </w:rPr>
              <w:t xml:space="preserve"> </w:t>
            </w:r>
            <w:r w:rsidRPr="007A6703">
              <w:rPr>
                <w:sz w:val="16"/>
                <w:szCs w:val="16"/>
              </w:rPr>
              <w:t xml:space="preserve">Why have you identified this as </w:t>
            </w:r>
            <w:r w:rsidR="00921BAD">
              <w:rPr>
                <w:sz w:val="16"/>
                <w:szCs w:val="16"/>
              </w:rPr>
              <w:t xml:space="preserve">a </w:t>
            </w:r>
            <w:r w:rsidRPr="007A6703">
              <w:rPr>
                <w:sz w:val="16"/>
                <w:szCs w:val="16"/>
              </w:rPr>
              <w:t>priority?  What data did you have to support this?</w:t>
            </w:r>
          </w:p>
          <w:p w14:paraId="0280F825" w14:textId="28BC678E" w:rsidR="001961D1" w:rsidRPr="001961D1" w:rsidRDefault="001961D1" w:rsidP="00D33D50">
            <w:pPr>
              <w:rPr>
                <w:b/>
              </w:rPr>
            </w:pPr>
          </w:p>
          <w:p w14:paraId="75538846" w14:textId="3EC939F1" w:rsidR="00D51C51" w:rsidRPr="006243D1" w:rsidRDefault="001961D1" w:rsidP="00D33D50">
            <w:r w:rsidRPr="006243D1">
              <w:t xml:space="preserve">Following our recent </w:t>
            </w:r>
            <w:proofErr w:type="spellStart"/>
            <w:r w:rsidR="00D51C51" w:rsidRPr="006243D1">
              <w:t>HMIe</w:t>
            </w:r>
            <w:proofErr w:type="spellEnd"/>
            <w:r w:rsidR="00D51C51" w:rsidRPr="006243D1">
              <w:t xml:space="preserve"> inspection</w:t>
            </w:r>
            <w:r w:rsidRPr="006243D1">
              <w:t>, certain recommendations were made, one of which was to further develop empowerment within our school. Through empowerment of all members of our school community</w:t>
            </w:r>
            <w:r w:rsidR="00D51C51" w:rsidRPr="006243D1">
              <w:t>,</w:t>
            </w:r>
            <w:r w:rsidRPr="006243D1">
              <w:t xml:space="preserve"> we aim to </w:t>
            </w:r>
            <w:r w:rsidR="00D51C51" w:rsidRPr="006243D1">
              <w:t>increase the pace of change across a number of key areas, utilising the knowledge, skills and talents of all members of our school community, which ultimatel</w:t>
            </w:r>
            <w:r w:rsidR="00544137">
              <w:t>y will enhance pupil</w:t>
            </w:r>
            <w:r w:rsidR="004528D5">
              <w:t xml:space="preserve"> learning.</w:t>
            </w:r>
          </w:p>
          <w:p w14:paraId="2E9E679A" w14:textId="77777777" w:rsidR="00D51C51" w:rsidRDefault="00D51C51" w:rsidP="00D33D50">
            <w:pPr>
              <w:rPr>
                <w:b/>
              </w:rPr>
            </w:pPr>
          </w:p>
          <w:p w14:paraId="74E76D63" w14:textId="4F614499" w:rsidR="006D54E2" w:rsidRPr="007A6703" w:rsidRDefault="006D54E2" w:rsidP="00D33D50">
            <w:pPr>
              <w:rPr>
                <w:rFonts w:cs="Arial"/>
              </w:rPr>
            </w:pPr>
          </w:p>
        </w:tc>
      </w:tr>
      <w:tr w:rsidR="006D54E2" w14:paraId="38FB9570" w14:textId="77777777" w:rsidTr="00D33D50">
        <w:tc>
          <w:tcPr>
            <w:tcW w:w="15735" w:type="dxa"/>
            <w:gridSpan w:val="6"/>
            <w:shd w:val="clear" w:color="auto" w:fill="auto"/>
          </w:tcPr>
          <w:p w14:paraId="0C782983" w14:textId="0011307D" w:rsidR="006D54E2" w:rsidRDefault="006D54E2" w:rsidP="00D33D50">
            <w:pPr>
              <w:spacing w:line="256" w:lineRule="auto"/>
              <w:rPr>
                <w:sz w:val="16"/>
                <w:szCs w:val="16"/>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5817382E" w14:textId="128A8EF2" w:rsidR="001A6AC5" w:rsidRPr="001A6AC5" w:rsidRDefault="001A6AC5" w:rsidP="001A6AC5">
            <w:pPr>
              <w:rPr>
                <w:b/>
                <w:u w:val="single"/>
              </w:rPr>
            </w:pPr>
            <w:r w:rsidRPr="001A6AC5">
              <w:rPr>
                <w:b/>
                <w:u w:val="single"/>
              </w:rPr>
              <w:t>Wellbeing</w:t>
            </w:r>
          </w:p>
          <w:p w14:paraId="62D26C64" w14:textId="7E323822" w:rsidR="0092338C" w:rsidRDefault="00D26312" w:rsidP="001A6AC5">
            <w:pPr>
              <w:pStyle w:val="ListParagraph"/>
              <w:numPr>
                <w:ilvl w:val="0"/>
                <w:numId w:val="43"/>
              </w:numPr>
            </w:pPr>
            <w:r>
              <w:t>PASS Assessments</w:t>
            </w:r>
            <w:r w:rsidR="00B73FB3">
              <w:t xml:space="preserve"> </w:t>
            </w:r>
          </w:p>
          <w:p w14:paraId="18DE7BA7" w14:textId="2A3A6732" w:rsidR="001A6AC5" w:rsidRPr="006243D1" w:rsidRDefault="001A6AC5" w:rsidP="001A6AC5">
            <w:pPr>
              <w:pStyle w:val="ListParagraph"/>
              <w:numPr>
                <w:ilvl w:val="0"/>
                <w:numId w:val="43"/>
              </w:numPr>
            </w:pPr>
            <w:r>
              <w:t>Strengths and Difficulties Questionnaires</w:t>
            </w:r>
          </w:p>
          <w:p w14:paraId="6F8FA583" w14:textId="168AF351" w:rsidR="0092338C" w:rsidRPr="006243D1" w:rsidRDefault="00D26312" w:rsidP="006243D1">
            <w:pPr>
              <w:pStyle w:val="ListParagraph"/>
              <w:numPr>
                <w:ilvl w:val="0"/>
                <w:numId w:val="39"/>
              </w:numPr>
            </w:pPr>
            <w:r>
              <w:t>Counselling Services</w:t>
            </w:r>
          </w:p>
          <w:p w14:paraId="5A15E88B" w14:textId="48722633" w:rsidR="0092338C" w:rsidRPr="006243D1" w:rsidRDefault="00552ACA" w:rsidP="006243D1">
            <w:pPr>
              <w:pStyle w:val="ListParagraph"/>
              <w:numPr>
                <w:ilvl w:val="0"/>
                <w:numId w:val="39"/>
              </w:numPr>
            </w:pPr>
            <w:r w:rsidRPr="006243D1">
              <w:t>Outcome Star resources and training</w:t>
            </w:r>
          </w:p>
          <w:p w14:paraId="5E304852" w14:textId="73B80860" w:rsidR="00552ACA" w:rsidRPr="006243D1" w:rsidRDefault="00552ACA" w:rsidP="006243D1">
            <w:pPr>
              <w:pStyle w:val="ListParagraph"/>
              <w:numPr>
                <w:ilvl w:val="0"/>
                <w:numId w:val="39"/>
              </w:numPr>
            </w:pPr>
            <w:r w:rsidRPr="006243D1">
              <w:t>Child Protection training</w:t>
            </w:r>
          </w:p>
          <w:p w14:paraId="76263A84" w14:textId="1394938D" w:rsidR="00552ACA" w:rsidRPr="006243D1" w:rsidRDefault="00552ACA" w:rsidP="006243D1">
            <w:pPr>
              <w:pStyle w:val="ListParagraph"/>
              <w:numPr>
                <w:ilvl w:val="0"/>
                <w:numId w:val="39"/>
              </w:numPr>
            </w:pPr>
            <w:r w:rsidRPr="006243D1">
              <w:t>Training linked to aspects of Nurture</w:t>
            </w:r>
          </w:p>
          <w:p w14:paraId="45ED4909" w14:textId="7B70EDA3" w:rsidR="006243D1" w:rsidRDefault="006243D1" w:rsidP="006243D1">
            <w:pPr>
              <w:pStyle w:val="ListParagraph"/>
              <w:numPr>
                <w:ilvl w:val="0"/>
                <w:numId w:val="39"/>
              </w:numPr>
            </w:pPr>
            <w:r w:rsidRPr="006243D1">
              <w:t>Wellbeing App and updated training</w:t>
            </w:r>
          </w:p>
          <w:p w14:paraId="1D95C57A" w14:textId="0745324F" w:rsidR="001A6AC5" w:rsidRDefault="001A6AC5" w:rsidP="006243D1">
            <w:pPr>
              <w:pStyle w:val="ListParagraph"/>
              <w:numPr>
                <w:ilvl w:val="0"/>
                <w:numId w:val="39"/>
              </w:numPr>
            </w:pPr>
            <w:r>
              <w:t>NLC draft policy – ‘Supporting Effective Child Centred Transitions’</w:t>
            </w:r>
          </w:p>
          <w:p w14:paraId="04A7B23B" w14:textId="78BEB5FA" w:rsidR="001A6AC5" w:rsidRPr="001A6AC5" w:rsidRDefault="001A6AC5" w:rsidP="001A6AC5">
            <w:pPr>
              <w:rPr>
                <w:b/>
                <w:u w:val="single"/>
              </w:rPr>
            </w:pPr>
            <w:r w:rsidRPr="001A6AC5">
              <w:rPr>
                <w:b/>
                <w:u w:val="single"/>
              </w:rPr>
              <w:t>Digital</w:t>
            </w:r>
          </w:p>
          <w:p w14:paraId="36597FA3" w14:textId="2BD7389F" w:rsidR="006243D1" w:rsidRDefault="00D26312" w:rsidP="00B73FB3">
            <w:pPr>
              <w:pStyle w:val="ListParagraph"/>
              <w:numPr>
                <w:ilvl w:val="0"/>
                <w:numId w:val="44"/>
              </w:numPr>
            </w:pPr>
            <w:r w:rsidRPr="00D26312">
              <w:t>Digital Champion staff training</w:t>
            </w:r>
            <w:r w:rsidR="00B73FB3">
              <w:t xml:space="preserve"> – time allocation</w:t>
            </w:r>
          </w:p>
          <w:p w14:paraId="42108C6B" w14:textId="27BF7773" w:rsidR="00D26312" w:rsidRDefault="00D26312" w:rsidP="00D26312">
            <w:pPr>
              <w:pStyle w:val="ListParagraph"/>
              <w:numPr>
                <w:ilvl w:val="0"/>
                <w:numId w:val="39"/>
              </w:numPr>
            </w:pPr>
            <w:r>
              <w:t xml:space="preserve">Micro Bits </w:t>
            </w:r>
          </w:p>
          <w:p w14:paraId="77563736" w14:textId="1E76A78B" w:rsidR="00D26312" w:rsidRDefault="00D26312" w:rsidP="00D26312">
            <w:pPr>
              <w:pStyle w:val="ListParagraph"/>
              <w:numPr>
                <w:ilvl w:val="0"/>
                <w:numId w:val="39"/>
              </w:numPr>
            </w:pPr>
            <w:r>
              <w:t>Additional ICT Hardware i.e. I Pads/Laptops etc.</w:t>
            </w:r>
          </w:p>
          <w:p w14:paraId="490633DF" w14:textId="6C4040B6" w:rsidR="00D26312" w:rsidRDefault="00D26312" w:rsidP="00D26312">
            <w:pPr>
              <w:pStyle w:val="ListParagraph"/>
              <w:numPr>
                <w:ilvl w:val="0"/>
                <w:numId w:val="39"/>
              </w:numPr>
            </w:pPr>
            <w:r>
              <w:t>Annual subscriptions for use of online assessments e.g. CEM, PASS etc.</w:t>
            </w:r>
          </w:p>
          <w:p w14:paraId="4758424A" w14:textId="1FF3DE23" w:rsidR="001A6AC5" w:rsidRDefault="001A6AC5" w:rsidP="00D26312">
            <w:pPr>
              <w:pStyle w:val="ListParagraph"/>
              <w:numPr>
                <w:ilvl w:val="0"/>
                <w:numId w:val="39"/>
              </w:numPr>
            </w:pPr>
            <w:r>
              <w:t>Digital Literacy and Computer Science Pathways</w:t>
            </w:r>
          </w:p>
          <w:p w14:paraId="7AA3F7A9" w14:textId="77777777" w:rsidR="00B73FB3" w:rsidRDefault="00B73FB3" w:rsidP="00D26312">
            <w:pPr>
              <w:pStyle w:val="ListParagraph"/>
              <w:numPr>
                <w:ilvl w:val="0"/>
                <w:numId w:val="39"/>
              </w:numPr>
            </w:pPr>
            <w:r>
              <w:t>Clicker 8</w:t>
            </w:r>
          </w:p>
          <w:p w14:paraId="7F610EAB" w14:textId="215D86CA" w:rsidR="00B73FB3" w:rsidRDefault="00B73FB3" w:rsidP="00B73FB3">
            <w:pPr>
              <w:rPr>
                <w:b/>
                <w:u w:val="single"/>
              </w:rPr>
            </w:pPr>
            <w:r w:rsidRPr="00B73FB3">
              <w:rPr>
                <w:b/>
                <w:u w:val="single"/>
              </w:rPr>
              <w:t>Developing the Young Workforce</w:t>
            </w:r>
          </w:p>
          <w:p w14:paraId="1C08B0C0" w14:textId="51929ADE" w:rsidR="00B73FB3" w:rsidRDefault="007C6B40" w:rsidP="007C6B40">
            <w:pPr>
              <w:pStyle w:val="ListParagraph"/>
              <w:numPr>
                <w:ilvl w:val="0"/>
                <w:numId w:val="39"/>
              </w:numPr>
            </w:pPr>
            <w:r w:rsidRPr="007C6B40">
              <w:t>Staff and pupil training opportunities, as and when available</w:t>
            </w:r>
          </w:p>
          <w:p w14:paraId="77633DF9" w14:textId="1DA68E53" w:rsidR="007C6B40" w:rsidRDefault="007C6B40" w:rsidP="007C6B40">
            <w:pPr>
              <w:pStyle w:val="ListParagraph"/>
              <w:numPr>
                <w:ilvl w:val="0"/>
                <w:numId w:val="39"/>
              </w:numPr>
            </w:pPr>
            <w:r>
              <w:t>Resources required for Christmas Fair</w:t>
            </w:r>
            <w:r w:rsidR="0028719F">
              <w:t>, as yet</w:t>
            </w:r>
            <w:r>
              <w:t xml:space="preserve">  to be decided</w:t>
            </w:r>
          </w:p>
          <w:p w14:paraId="498E110A" w14:textId="77777777" w:rsidR="0028719F" w:rsidRDefault="0028719F" w:rsidP="007C6B40">
            <w:pPr>
              <w:pStyle w:val="ListParagraph"/>
              <w:numPr>
                <w:ilvl w:val="0"/>
                <w:numId w:val="39"/>
              </w:numPr>
            </w:pPr>
            <w:r>
              <w:t>Cooperative Learning badges</w:t>
            </w:r>
          </w:p>
          <w:p w14:paraId="6A3082F3" w14:textId="5231DAD2" w:rsidR="0028719F" w:rsidRDefault="0028719F" w:rsidP="007C6B40">
            <w:pPr>
              <w:pStyle w:val="ListParagraph"/>
              <w:numPr>
                <w:ilvl w:val="0"/>
                <w:numId w:val="39"/>
              </w:numPr>
            </w:pPr>
            <w:r>
              <w:t>Resources to enhance outdoor learning, as yet to be decided</w:t>
            </w:r>
          </w:p>
          <w:p w14:paraId="598EDB93" w14:textId="187C28FA" w:rsidR="0028719F" w:rsidRDefault="0028719F" w:rsidP="0028719F">
            <w:pPr>
              <w:pStyle w:val="ListParagraph"/>
              <w:numPr>
                <w:ilvl w:val="0"/>
                <w:numId w:val="39"/>
              </w:numPr>
            </w:pPr>
            <w:r>
              <w:t>‘My World of Work’ website with pupil accounts established</w:t>
            </w:r>
          </w:p>
          <w:p w14:paraId="02877CD0" w14:textId="77777777" w:rsidR="00C60EB7" w:rsidRDefault="00C60EB7" w:rsidP="00C60EB7">
            <w:pPr>
              <w:rPr>
                <w:b/>
                <w:u w:val="single"/>
              </w:rPr>
            </w:pPr>
          </w:p>
          <w:p w14:paraId="3107341A" w14:textId="77777777" w:rsidR="00A57426" w:rsidRDefault="00A57426" w:rsidP="00C60EB7">
            <w:pPr>
              <w:rPr>
                <w:b/>
                <w:u w:val="single"/>
              </w:rPr>
            </w:pPr>
          </w:p>
          <w:p w14:paraId="3E3A2C7B" w14:textId="38E1422F" w:rsidR="00C60EB7" w:rsidRDefault="00C60EB7" w:rsidP="00C60EB7">
            <w:pPr>
              <w:rPr>
                <w:b/>
                <w:u w:val="single"/>
              </w:rPr>
            </w:pPr>
            <w:r w:rsidRPr="00C60EB7">
              <w:rPr>
                <w:b/>
                <w:u w:val="single"/>
              </w:rPr>
              <w:lastRenderedPageBreak/>
              <w:t>Health and Wellbeing</w:t>
            </w:r>
          </w:p>
          <w:p w14:paraId="22CBDFE0" w14:textId="27A95403" w:rsidR="00C60EB7" w:rsidRDefault="00C320A7" w:rsidP="00C320A7">
            <w:pPr>
              <w:pStyle w:val="ListParagraph"/>
              <w:numPr>
                <w:ilvl w:val="0"/>
                <w:numId w:val="39"/>
              </w:numPr>
            </w:pPr>
            <w:r w:rsidRPr="00C320A7">
              <w:t>Health and Wellbeing Champion</w:t>
            </w:r>
            <w:r>
              <w:t xml:space="preserve"> training sessions</w:t>
            </w:r>
          </w:p>
          <w:p w14:paraId="2608BDE6" w14:textId="0AC0F348" w:rsidR="00C320A7" w:rsidRDefault="00C320A7" w:rsidP="00C320A7">
            <w:pPr>
              <w:pStyle w:val="ListParagraph"/>
              <w:numPr>
                <w:ilvl w:val="0"/>
                <w:numId w:val="39"/>
              </w:numPr>
            </w:pPr>
            <w:r>
              <w:t>Sports’ Scotland Gold Award assessment criteria</w:t>
            </w:r>
          </w:p>
          <w:p w14:paraId="2741C71B" w14:textId="131EC823" w:rsidR="00C320A7" w:rsidRDefault="00C320A7" w:rsidP="00C320A7">
            <w:pPr>
              <w:pStyle w:val="ListParagraph"/>
              <w:numPr>
                <w:ilvl w:val="0"/>
                <w:numId w:val="39"/>
              </w:numPr>
            </w:pPr>
            <w:r>
              <w:t>Funding to support Health Week and also OHSL opportunities for pupils</w:t>
            </w:r>
          </w:p>
          <w:p w14:paraId="0C786A02" w14:textId="08F3DC5B" w:rsidR="00C60EB7" w:rsidRPr="00C320A7" w:rsidRDefault="00C320A7" w:rsidP="00C60EB7">
            <w:pPr>
              <w:pStyle w:val="ListParagraph"/>
              <w:numPr>
                <w:ilvl w:val="0"/>
                <w:numId w:val="39"/>
              </w:numPr>
            </w:pPr>
            <w:r>
              <w:t>Time allocation to audit practice and complete assessment information</w:t>
            </w:r>
          </w:p>
          <w:p w14:paraId="34B4E1C3" w14:textId="5C0E4DE0" w:rsidR="00C60EB7" w:rsidRDefault="00C60EB7" w:rsidP="00C60EB7">
            <w:pPr>
              <w:rPr>
                <w:b/>
                <w:u w:val="single"/>
              </w:rPr>
            </w:pPr>
            <w:r w:rsidRPr="00C60EB7">
              <w:rPr>
                <w:b/>
                <w:u w:val="single"/>
              </w:rPr>
              <w:t>Numeracy and Maths</w:t>
            </w:r>
          </w:p>
          <w:p w14:paraId="6D5105C7" w14:textId="423146B7" w:rsidR="00C60EB7" w:rsidRPr="00C60EB7" w:rsidRDefault="00C60EB7" w:rsidP="00C60EB7">
            <w:pPr>
              <w:pStyle w:val="ListParagraph"/>
              <w:numPr>
                <w:ilvl w:val="0"/>
                <w:numId w:val="39"/>
              </w:numPr>
            </w:pPr>
            <w:r w:rsidRPr="00C60EB7">
              <w:t xml:space="preserve">NLC </w:t>
            </w:r>
            <w:r>
              <w:t xml:space="preserve">updated </w:t>
            </w:r>
            <w:r w:rsidRPr="00C60EB7">
              <w:t>Maths Pathways</w:t>
            </w:r>
          </w:p>
          <w:p w14:paraId="6E9FD7E0" w14:textId="3A9BBDA3" w:rsidR="00C60EB7" w:rsidRPr="00C60EB7" w:rsidRDefault="00C60EB7" w:rsidP="00C60EB7">
            <w:pPr>
              <w:pStyle w:val="ListParagraph"/>
              <w:numPr>
                <w:ilvl w:val="0"/>
                <w:numId w:val="39"/>
              </w:numPr>
            </w:pPr>
            <w:r w:rsidRPr="00C60EB7">
              <w:t>Number Talks</w:t>
            </w:r>
            <w:r w:rsidR="00C320A7">
              <w:t xml:space="preserve"> training and related resources</w:t>
            </w:r>
          </w:p>
          <w:p w14:paraId="288F9561" w14:textId="5BCEF3AA" w:rsidR="00C60EB7" w:rsidRDefault="00C60EB7" w:rsidP="00C60EB7">
            <w:pPr>
              <w:pStyle w:val="ListParagraph"/>
              <w:numPr>
                <w:ilvl w:val="0"/>
                <w:numId w:val="39"/>
              </w:numPr>
            </w:pPr>
            <w:r>
              <w:t>Seal Maths</w:t>
            </w:r>
          </w:p>
          <w:p w14:paraId="2D66B679" w14:textId="4EFFC354" w:rsidR="00C60EB7" w:rsidRPr="00C60EB7" w:rsidRDefault="00C60EB7" w:rsidP="00C60EB7">
            <w:pPr>
              <w:pStyle w:val="ListParagraph"/>
              <w:numPr>
                <w:ilvl w:val="0"/>
                <w:numId w:val="39"/>
              </w:numPr>
            </w:pPr>
            <w:r>
              <w:t>Concrete materials</w:t>
            </w:r>
          </w:p>
          <w:p w14:paraId="2BCE69C3" w14:textId="65C8EB11" w:rsidR="00C60EB7" w:rsidRDefault="00C60EB7" w:rsidP="00C60EB7">
            <w:pPr>
              <w:rPr>
                <w:b/>
                <w:u w:val="single"/>
              </w:rPr>
            </w:pPr>
            <w:r w:rsidRPr="00C60EB7">
              <w:rPr>
                <w:b/>
                <w:u w:val="single"/>
              </w:rPr>
              <w:t>Rights Respecting Schools – Gold Award</w:t>
            </w:r>
          </w:p>
          <w:p w14:paraId="5870114A" w14:textId="50DF36ED" w:rsidR="00C60EB7" w:rsidRDefault="00C60EB7" w:rsidP="00C60EB7">
            <w:pPr>
              <w:pStyle w:val="ListParagraph"/>
              <w:numPr>
                <w:ilvl w:val="0"/>
                <w:numId w:val="46"/>
              </w:numPr>
            </w:pPr>
            <w:r w:rsidRPr="00C60EB7">
              <w:t>Rights Respecting Schools – Gold Action Plan</w:t>
            </w:r>
          </w:p>
          <w:p w14:paraId="65DD1C9E" w14:textId="77777777" w:rsidR="00C60EB7" w:rsidRDefault="00C320A7" w:rsidP="00C60EB7">
            <w:pPr>
              <w:pStyle w:val="ListParagraph"/>
              <w:numPr>
                <w:ilvl w:val="0"/>
                <w:numId w:val="46"/>
              </w:numPr>
            </w:pPr>
            <w:r>
              <w:t>RRS Information Leaflets for parents/carers, partners</w:t>
            </w:r>
          </w:p>
          <w:p w14:paraId="03C6E378" w14:textId="2E7DE03C" w:rsidR="00C320A7" w:rsidRPr="00C60EB7" w:rsidRDefault="00C320A7" w:rsidP="00C60EB7">
            <w:pPr>
              <w:pStyle w:val="ListParagraph"/>
              <w:numPr>
                <w:ilvl w:val="0"/>
                <w:numId w:val="46"/>
              </w:numPr>
            </w:pPr>
            <w:r>
              <w:t>Possible time allocation to drive forward pupil led campaigns as yet to be decided</w:t>
            </w:r>
          </w:p>
          <w:p w14:paraId="5A70EB31" w14:textId="77777777" w:rsidR="006D54E2" w:rsidRDefault="006D54E2" w:rsidP="00D33D50">
            <w:pPr>
              <w:rPr>
                <w:rFonts w:cs="Arial"/>
                <w:b/>
                <w:bCs/>
              </w:rPr>
            </w:pPr>
          </w:p>
        </w:tc>
      </w:tr>
      <w:tr w:rsidR="00AE6919" w:rsidRPr="008A6EC1" w14:paraId="0BD47330" w14:textId="77777777" w:rsidTr="00D33D50">
        <w:tc>
          <w:tcPr>
            <w:tcW w:w="2127" w:type="dxa"/>
            <w:shd w:val="clear" w:color="auto" w:fill="D9D9D9" w:themeFill="background1" w:themeFillShade="D9"/>
          </w:tcPr>
          <w:p w14:paraId="26A0ACFA" w14:textId="77777777" w:rsidR="006D54E2" w:rsidRPr="008A6EC1" w:rsidRDefault="006D54E2" w:rsidP="00D33D50">
            <w:pPr>
              <w:rPr>
                <w:rFonts w:cs="Arial"/>
                <w:b/>
                <w:bCs/>
                <w:u w:val="single"/>
              </w:rPr>
            </w:pPr>
            <w:r w:rsidRPr="008A6EC1">
              <w:rPr>
                <w:rFonts w:cs="Arial"/>
                <w:b/>
                <w:bCs/>
                <w:u w:val="single"/>
              </w:rPr>
              <w:lastRenderedPageBreak/>
              <w:t>EXPECTED IMPACT</w:t>
            </w:r>
          </w:p>
          <w:p w14:paraId="7D18AAA3" w14:textId="77777777" w:rsidR="006D54E2" w:rsidRPr="008A6EC1" w:rsidRDefault="006D54E2" w:rsidP="00D33D50">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36573BC8" w14:textId="77777777" w:rsidR="006D54E2" w:rsidRPr="008A6EC1" w:rsidRDefault="006D54E2" w:rsidP="00D33D50">
            <w:pPr>
              <w:rPr>
                <w:b/>
                <w:bCs/>
                <w:u w:val="single"/>
              </w:rPr>
            </w:pPr>
            <w:r w:rsidRPr="008A6EC1">
              <w:rPr>
                <w:b/>
                <w:bCs/>
                <w:u w:val="single"/>
              </w:rPr>
              <w:t>INTERVENTIONS/ACTIONS TO SUPPORT IMPROVEMENT: HOW?</w:t>
            </w:r>
          </w:p>
          <w:p w14:paraId="4B9D3834" w14:textId="77777777" w:rsidR="006D54E2" w:rsidRPr="008A6EC1" w:rsidRDefault="006D54E2" w:rsidP="00D33D50">
            <w:pPr>
              <w:rPr>
                <w:rFonts w:cs="Arial"/>
                <w:b/>
                <w:bCs/>
                <w:u w:val="single"/>
              </w:rPr>
            </w:pPr>
          </w:p>
        </w:tc>
        <w:tc>
          <w:tcPr>
            <w:tcW w:w="2977" w:type="dxa"/>
            <w:shd w:val="clear" w:color="auto" w:fill="D9D9D9" w:themeFill="background1" w:themeFillShade="D9"/>
          </w:tcPr>
          <w:p w14:paraId="698206D8" w14:textId="77777777" w:rsidR="006D54E2" w:rsidRPr="008A6EC1" w:rsidRDefault="006D54E2" w:rsidP="00D33D50">
            <w:pPr>
              <w:rPr>
                <w:b/>
                <w:bCs/>
                <w:u w:val="single"/>
              </w:rPr>
            </w:pPr>
            <w:r w:rsidRPr="008A6EC1">
              <w:rPr>
                <w:b/>
                <w:bCs/>
                <w:u w:val="single"/>
              </w:rPr>
              <w:t>HOW WILL YOU TRACK PROGRESS?</w:t>
            </w:r>
          </w:p>
          <w:p w14:paraId="3C4D7226" w14:textId="77777777" w:rsidR="006D54E2" w:rsidRPr="008A6EC1" w:rsidRDefault="006D54E2" w:rsidP="00D33D50">
            <w:pPr>
              <w:rPr>
                <w:rFonts w:cs="Arial"/>
                <w:b/>
                <w:bCs/>
                <w:u w:val="single"/>
              </w:rPr>
            </w:pPr>
            <w:r w:rsidRPr="008A6EC1">
              <w:rPr>
                <w:b/>
                <w:bCs/>
                <w:u w:val="single"/>
              </w:rPr>
              <w:t>MEASURES</w:t>
            </w:r>
          </w:p>
        </w:tc>
        <w:tc>
          <w:tcPr>
            <w:tcW w:w="2977" w:type="dxa"/>
            <w:shd w:val="clear" w:color="auto" w:fill="D9D9D9" w:themeFill="background1" w:themeFillShade="D9"/>
          </w:tcPr>
          <w:p w14:paraId="0220E1F1" w14:textId="75E5A581" w:rsidR="006D54E2" w:rsidRPr="008A6EC1" w:rsidRDefault="006D54E2" w:rsidP="00D33D50">
            <w:pPr>
              <w:rPr>
                <w:rFonts w:cs="Arial"/>
                <w:b/>
                <w:bCs/>
                <w:u w:val="single"/>
              </w:rPr>
            </w:pPr>
            <w:r>
              <w:rPr>
                <w:rFonts w:cs="Arial"/>
                <w:b/>
                <w:bCs/>
                <w:u w:val="single"/>
              </w:rPr>
              <w:t xml:space="preserve">EVALUATION </w:t>
            </w:r>
            <w:r w:rsidRPr="008A6EC1">
              <w:rPr>
                <w:rFonts w:cs="Arial"/>
                <w:b/>
                <w:bCs/>
                <w:u w:val="single"/>
              </w:rPr>
              <w:t>CHECKPOINT 1</w:t>
            </w:r>
            <w:r w:rsidR="005E221F">
              <w:rPr>
                <w:rFonts w:cs="Arial"/>
                <w:b/>
                <w:bCs/>
                <w:u w:val="single"/>
              </w:rPr>
              <w:t xml:space="preserve"> (Internal Process)</w:t>
            </w:r>
          </w:p>
        </w:tc>
        <w:tc>
          <w:tcPr>
            <w:tcW w:w="4111" w:type="dxa"/>
            <w:shd w:val="clear" w:color="auto" w:fill="D9D9D9" w:themeFill="background1" w:themeFillShade="D9"/>
          </w:tcPr>
          <w:p w14:paraId="42888EA0" w14:textId="764471AF" w:rsidR="006D54E2" w:rsidRPr="008A6EC1" w:rsidRDefault="006D54E2" w:rsidP="00D33D50">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AE6919" w14:paraId="43E3F0D8" w14:textId="77777777" w:rsidTr="00D33D50">
        <w:tc>
          <w:tcPr>
            <w:tcW w:w="2127" w:type="dxa"/>
            <w:shd w:val="clear" w:color="auto" w:fill="D9D9D9" w:themeFill="background1" w:themeFillShade="D9"/>
          </w:tcPr>
          <w:p w14:paraId="7053A17F" w14:textId="42D610E3" w:rsidR="006D54E2" w:rsidRDefault="006D54E2" w:rsidP="00D33D50">
            <w:pPr>
              <w:rPr>
                <w:rFonts w:cs="Arial"/>
                <w:b/>
                <w:bCs/>
              </w:rPr>
            </w:pPr>
            <w:r w:rsidRPr="004B783A">
              <w:rPr>
                <w:sz w:val="16"/>
                <w:szCs w:val="16"/>
              </w:rPr>
              <w:t>What will be the benefit for learners (be specific</w:t>
            </w:r>
            <w:r w:rsidR="004B783A" w:rsidRPr="004B783A">
              <w:rPr>
                <w:sz w:val="16"/>
                <w:szCs w:val="16"/>
              </w:rPr>
              <w:t>)?</w:t>
            </w:r>
          </w:p>
        </w:tc>
        <w:tc>
          <w:tcPr>
            <w:tcW w:w="3543" w:type="dxa"/>
            <w:gridSpan w:val="2"/>
            <w:shd w:val="clear" w:color="auto" w:fill="D9D9D9" w:themeFill="background1" w:themeFillShade="D9"/>
          </w:tcPr>
          <w:p w14:paraId="536773A8" w14:textId="31A3CD5E" w:rsidR="006D54E2" w:rsidRDefault="006D54E2" w:rsidP="00D33D50">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42CCCAE0" w14:textId="77777777" w:rsidR="006D54E2" w:rsidRDefault="006D54E2" w:rsidP="00D33D50">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458FBADB" w14:textId="77777777" w:rsidR="006D54E2" w:rsidRDefault="006D54E2" w:rsidP="00D33D50">
            <w:pPr>
              <w:rPr>
                <w:rFonts w:cs="Arial"/>
                <w:b/>
                <w:bCs/>
              </w:rPr>
            </w:pPr>
          </w:p>
        </w:tc>
        <w:tc>
          <w:tcPr>
            <w:tcW w:w="4111" w:type="dxa"/>
            <w:shd w:val="clear" w:color="auto" w:fill="D9D9D9" w:themeFill="background1" w:themeFillShade="D9"/>
          </w:tcPr>
          <w:p w14:paraId="36004857" w14:textId="77777777" w:rsidR="006D54E2" w:rsidRDefault="006D54E2" w:rsidP="00D33D50">
            <w:pPr>
              <w:rPr>
                <w:rFonts w:cs="Arial"/>
                <w:b/>
                <w:bCs/>
              </w:rPr>
            </w:pPr>
          </w:p>
        </w:tc>
      </w:tr>
      <w:tr w:rsidR="00AE6919" w14:paraId="43A328AD" w14:textId="77777777" w:rsidTr="00D33D50">
        <w:tc>
          <w:tcPr>
            <w:tcW w:w="2127" w:type="dxa"/>
            <w:shd w:val="clear" w:color="auto" w:fill="auto"/>
          </w:tcPr>
          <w:p w14:paraId="07224CF2" w14:textId="77777777" w:rsidR="006D54E2" w:rsidRPr="00E62E5D" w:rsidRDefault="00D51C51" w:rsidP="00D33D50">
            <w:pPr>
              <w:rPr>
                <w:rFonts w:cs="Arial"/>
                <w:b/>
                <w:bCs/>
                <w:sz w:val="24"/>
                <w:szCs w:val="24"/>
                <w:u w:val="single"/>
              </w:rPr>
            </w:pPr>
            <w:r w:rsidRPr="00E62E5D">
              <w:rPr>
                <w:rFonts w:cs="Arial"/>
                <w:b/>
                <w:bCs/>
                <w:sz w:val="24"/>
                <w:szCs w:val="24"/>
                <w:u w:val="single"/>
              </w:rPr>
              <w:t>Wellbeing and Inclusion</w:t>
            </w:r>
          </w:p>
          <w:p w14:paraId="613D0DA0" w14:textId="77777777" w:rsidR="00D51C51" w:rsidRDefault="00D51C51" w:rsidP="00D33D50">
            <w:pPr>
              <w:rPr>
                <w:rFonts w:cs="Arial"/>
                <w:b/>
                <w:bCs/>
              </w:rPr>
            </w:pPr>
          </w:p>
          <w:p w14:paraId="0F223FCA" w14:textId="27DCFFF2" w:rsidR="00D51C51" w:rsidRPr="003D4E28" w:rsidRDefault="007B2433" w:rsidP="003D4E28">
            <w:pPr>
              <w:rPr>
                <w:rFonts w:cs="Arial"/>
                <w:bCs/>
              </w:rPr>
            </w:pPr>
            <w:r>
              <w:rPr>
                <w:rFonts w:cs="Arial"/>
                <w:bCs/>
              </w:rPr>
              <w:t>Pupil wellbeing will be closely monitored v</w:t>
            </w:r>
            <w:r w:rsidR="003D4E28" w:rsidRPr="003D4E28">
              <w:rPr>
                <w:rFonts w:cs="Arial"/>
                <w:bCs/>
              </w:rPr>
              <w:t>ia a range of initiatives</w:t>
            </w:r>
            <w:r w:rsidR="003D4E28">
              <w:rPr>
                <w:rFonts w:cs="Arial"/>
                <w:bCs/>
              </w:rPr>
              <w:t>, with appropriate actions taken</w:t>
            </w:r>
            <w:r w:rsidR="00B24C80">
              <w:rPr>
                <w:rFonts w:cs="Arial"/>
                <w:bCs/>
              </w:rPr>
              <w:t>,</w:t>
            </w:r>
            <w:r w:rsidR="003D4E28">
              <w:rPr>
                <w:rFonts w:cs="Arial"/>
                <w:bCs/>
              </w:rPr>
              <w:t xml:space="preserve"> </w:t>
            </w:r>
            <w:r>
              <w:rPr>
                <w:rFonts w:cs="Arial"/>
                <w:bCs/>
              </w:rPr>
              <w:t>to address identified</w:t>
            </w:r>
            <w:r w:rsidR="003D4E28">
              <w:rPr>
                <w:rFonts w:cs="Arial"/>
                <w:bCs/>
              </w:rPr>
              <w:t xml:space="preserve"> areas of concerns</w:t>
            </w:r>
            <w:r>
              <w:rPr>
                <w:rFonts w:cs="Arial"/>
                <w:bCs/>
              </w:rPr>
              <w:t>.</w:t>
            </w:r>
          </w:p>
        </w:tc>
        <w:tc>
          <w:tcPr>
            <w:tcW w:w="3543" w:type="dxa"/>
            <w:gridSpan w:val="2"/>
            <w:shd w:val="clear" w:color="auto" w:fill="auto"/>
          </w:tcPr>
          <w:p w14:paraId="55F7469D" w14:textId="07BFC16B" w:rsidR="006D54E2" w:rsidRPr="00E62E5D" w:rsidRDefault="00655DB0" w:rsidP="00D33D50">
            <w:pPr>
              <w:rPr>
                <w:rFonts w:cs="Arial"/>
                <w:b/>
                <w:bCs/>
                <w:sz w:val="24"/>
                <w:szCs w:val="24"/>
                <w:u w:val="single"/>
              </w:rPr>
            </w:pPr>
            <w:r w:rsidRPr="00E62E5D">
              <w:rPr>
                <w:rFonts w:cs="Arial"/>
                <w:b/>
                <w:bCs/>
                <w:sz w:val="24"/>
                <w:szCs w:val="24"/>
                <w:u w:val="single"/>
              </w:rPr>
              <w:t>Lead – Gillian Brady H.T.</w:t>
            </w:r>
          </w:p>
          <w:p w14:paraId="25E39444" w14:textId="77777777" w:rsidR="003D4E28" w:rsidRDefault="003D4E28" w:rsidP="00D33D50"/>
          <w:p w14:paraId="0843DD7B" w14:textId="77777777" w:rsidR="003D4E28" w:rsidRDefault="003D4E28" w:rsidP="00D33D50"/>
          <w:p w14:paraId="36FCDE00" w14:textId="77777777" w:rsidR="005A6881" w:rsidRDefault="005A6881" w:rsidP="003D4E28"/>
          <w:p w14:paraId="44F55404" w14:textId="77777777" w:rsidR="00C60EB7" w:rsidRDefault="00C60EB7" w:rsidP="003D4E28"/>
          <w:p w14:paraId="6AE6B489" w14:textId="7B72A527" w:rsidR="003D4E28" w:rsidRDefault="007B2433" w:rsidP="003D4E28">
            <w:r>
              <w:t>Implementation of PASS (</w:t>
            </w:r>
            <w:r w:rsidR="003D4E28">
              <w:t>Pupil Attitude to Self and School) Assessments in September</w:t>
            </w:r>
          </w:p>
          <w:p w14:paraId="7E3AE395" w14:textId="77777777" w:rsidR="003D4E28" w:rsidRDefault="003D4E28" w:rsidP="003D4E28"/>
          <w:p w14:paraId="697BEBCF" w14:textId="77777777" w:rsidR="007B2433" w:rsidRDefault="007B2433" w:rsidP="003D4E28"/>
          <w:p w14:paraId="12BC30A9" w14:textId="786B3E82" w:rsidR="003D4E28" w:rsidRDefault="003D4E28" w:rsidP="003D4E28">
            <w:r>
              <w:t>Strengths and Difficulties Questionnaire results will be analysed and where appropriate, further questionnaires administered.</w:t>
            </w:r>
          </w:p>
          <w:p w14:paraId="1410E3CC" w14:textId="77777777" w:rsidR="003D4E28" w:rsidRDefault="003D4E28" w:rsidP="003D4E28"/>
          <w:p w14:paraId="52125F4E" w14:textId="77777777" w:rsidR="007B2433" w:rsidRDefault="007B2433" w:rsidP="003D4E28"/>
          <w:p w14:paraId="04061747" w14:textId="7836CDA3" w:rsidR="003D4E28" w:rsidRDefault="00AA011D" w:rsidP="003D4E28">
            <w:r>
              <w:t>‘</w:t>
            </w:r>
            <w:r w:rsidR="003D4E28">
              <w:t>Outcome Star</w:t>
            </w:r>
            <w:r>
              <w:t>’</w:t>
            </w:r>
            <w:r w:rsidR="003D4E28">
              <w:t xml:space="preserve"> will be fully implemented, both initial and follow-up discussions, </w:t>
            </w:r>
            <w:r w:rsidR="0028719F">
              <w:t xml:space="preserve">with results uploaded to </w:t>
            </w:r>
            <w:r w:rsidR="007B2433">
              <w:t xml:space="preserve">the </w:t>
            </w:r>
            <w:proofErr w:type="spellStart"/>
            <w:r w:rsidR="0028719F">
              <w:t>Seemis</w:t>
            </w:r>
            <w:proofErr w:type="spellEnd"/>
            <w:r w:rsidR="0028719F">
              <w:t xml:space="preserve"> System</w:t>
            </w:r>
          </w:p>
          <w:p w14:paraId="3C7244E3" w14:textId="77777777" w:rsidR="003D4E28" w:rsidRDefault="003D4E28" w:rsidP="003D4E28"/>
          <w:p w14:paraId="637C0467" w14:textId="77777777" w:rsidR="005A6881" w:rsidRDefault="005A6881" w:rsidP="003D4E28"/>
          <w:p w14:paraId="27C1DE01" w14:textId="77777777" w:rsidR="005A6881" w:rsidRDefault="005A6881" w:rsidP="003D4E28"/>
          <w:p w14:paraId="1A9EDD86" w14:textId="77777777" w:rsidR="004528D5" w:rsidRDefault="004528D5" w:rsidP="003D4E28"/>
          <w:p w14:paraId="25DF1DE3" w14:textId="77777777" w:rsidR="007B2433" w:rsidRDefault="007B2433" w:rsidP="003D4E28"/>
          <w:p w14:paraId="7B8A4C2D" w14:textId="77777777" w:rsidR="007B2433" w:rsidRDefault="007B2433" w:rsidP="003D4E28"/>
          <w:p w14:paraId="53A9C155" w14:textId="2C339A86" w:rsidR="003D4E28" w:rsidRDefault="003D4E28" w:rsidP="003D4E28">
            <w:r>
              <w:t>‘What I Think’ discussions will continue to feature to ensure pupil voice is captured.</w:t>
            </w:r>
          </w:p>
          <w:p w14:paraId="52BBC039" w14:textId="07CA37BB" w:rsidR="003D4E28" w:rsidRDefault="003D4E28" w:rsidP="003D4E28"/>
          <w:p w14:paraId="536E8622" w14:textId="77777777" w:rsidR="005A6881" w:rsidRDefault="005A6881" w:rsidP="003D4E28"/>
          <w:p w14:paraId="521CA1EA" w14:textId="77777777" w:rsidR="005A6881" w:rsidRDefault="005A6881" w:rsidP="003D4E28"/>
          <w:p w14:paraId="03995BD4" w14:textId="77777777" w:rsidR="007B2433" w:rsidRDefault="007B2433" w:rsidP="003D4E28"/>
          <w:p w14:paraId="73C8BF6C" w14:textId="3E0D439D" w:rsidR="003D4E28" w:rsidRDefault="003D4E28" w:rsidP="003D4E28">
            <w:r>
              <w:t xml:space="preserve">Annual Child Protection training for all staff members </w:t>
            </w:r>
            <w:r w:rsidR="004528D5">
              <w:t>will feature</w:t>
            </w:r>
          </w:p>
          <w:p w14:paraId="4890035E" w14:textId="57DE0410" w:rsidR="003D4E28" w:rsidRDefault="003D4E28" w:rsidP="003D4E28"/>
          <w:p w14:paraId="3CB4348E" w14:textId="77777777" w:rsidR="00CA6007" w:rsidRDefault="00CA6007" w:rsidP="003D4E28"/>
          <w:p w14:paraId="7B4ECE9F" w14:textId="527503D5" w:rsidR="003D4E28" w:rsidRDefault="00655DB0" w:rsidP="003D4E28">
            <w:r>
              <w:t>Additional, r</w:t>
            </w:r>
            <w:r w:rsidR="003D4E28">
              <w:t xml:space="preserve">elevant training will be </w:t>
            </w:r>
            <w:r>
              <w:t>accessed throughout the session</w:t>
            </w:r>
            <w:r w:rsidR="003D4E28">
              <w:t xml:space="preserve">, as </w:t>
            </w:r>
            <w:r w:rsidR="005A6881">
              <w:t xml:space="preserve">and when </w:t>
            </w:r>
            <w:r>
              <w:t>available.</w:t>
            </w:r>
          </w:p>
          <w:p w14:paraId="508B190A" w14:textId="034C7B4A" w:rsidR="00773CB5" w:rsidRDefault="00773CB5" w:rsidP="003D4E28"/>
          <w:p w14:paraId="68510054" w14:textId="77777777" w:rsidR="00CA6007" w:rsidRDefault="00CA6007" w:rsidP="003D4E28"/>
          <w:p w14:paraId="28227384" w14:textId="0A120C25" w:rsidR="00773CB5" w:rsidRDefault="00773CB5" w:rsidP="003D4E28">
            <w:r>
              <w:t>Needs Based Pathway Review process will be implemented, as necessary, for identified pupils.</w:t>
            </w:r>
          </w:p>
          <w:p w14:paraId="2FF5DBEF" w14:textId="71061740" w:rsidR="003D4E28" w:rsidRDefault="003D4E28" w:rsidP="003D4E28"/>
        </w:tc>
        <w:tc>
          <w:tcPr>
            <w:tcW w:w="2977" w:type="dxa"/>
            <w:shd w:val="clear" w:color="auto" w:fill="auto"/>
          </w:tcPr>
          <w:p w14:paraId="7A735087" w14:textId="77777777" w:rsidR="006D54E2" w:rsidRDefault="006D54E2" w:rsidP="00D33D50">
            <w:pPr>
              <w:rPr>
                <w:rFonts w:cs="Arial"/>
                <w:b/>
                <w:bCs/>
              </w:rPr>
            </w:pPr>
          </w:p>
          <w:p w14:paraId="5C08BBAF" w14:textId="77777777" w:rsidR="0077194F" w:rsidRDefault="0077194F" w:rsidP="00D33D50">
            <w:pPr>
              <w:rPr>
                <w:rFonts w:cs="Arial"/>
                <w:b/>
                <w:bCs/>
              </w:rPr>
            </w:pPr>
          </w:p>
          <w:p w14:paraId="005ABF0E" w14:textId="77777777" w:rsidR="0077194F" w:rsidRDefault="0077194F" w:rsidP="00D33D50">
            <w:pPr>
              <w:rPr>
                <w:rFonts w:cs="Arial"/>
                <w:b/>
                <w:bCs/>
              </w:rPr>
            </w:pPr>
          </w:p>
          <w:p w14:paraId="51C0F7D8" w14:textId="77777777" w:rsidR="005A6881" w:rsidRDefault="005A6881" w:rsidP="00D33D50"/>
          <w:p w14:paraId="72F0EA17" w14:textId="77777777" w:rsidR="005A6881" w:rsidRDefault="005A6881" w:rsidP="00D33D50"/>
          <w:p w14:paraId="4D49E240" w14:textId="74353A8C" w:rsidR="0077194F" w:rsidRDefault="00773CB5" w:rsidP="00D33D50">
            <w:r>
              <w:t>PASS a</w:t>
            </w:r>
            <w:r w:rsidR="0077194F" w:rsidRPr="0077194F">
              <w:t>ssessment results</w:t>
            </w:r>
          </w:p>
          <w:p w14:paraId="1E167755" w14:textId="77777777" w:rsidR="0077194F" w:rsidRDefault="0077194F" w:rsidP="00D33D50"/>
          <w:p w14:paraId="32AD7B66" w14:textId="77777777" w:rsidR="0077194F" w:rsidRDefault="0077194F" w:rsidP="00D33D50">
            <w:r>
              <w:t>Strengths and Difficulties Questionnaire results</w:t>
            </w:r>
          </w:p>
          <w:p w14:paraId="407B9DC6" w14:textId="77777777" w:rsidR="0077194F" w:rsidRDefault="0077194F" w:rsidP="00D33D50"/>
          <w:p w14:paraId="62B6E248" w14:textId="6225E982" w:rsidR="0077194F" w:rsidRDefault="005A6881" w:rsidP="0077194F">
            <w:r>
              <w:t>C</w:t>
            </w:r>
            <w:r w:rsidR="00FE5709">
              <w:t>omparison</w:t>
            </w:r>
            <w:r w:rsidR="0077194F">
              <w:t xml:space="preserve"> of before and after the implementatio</w:t>
            </w:r>
            <w:r w:rsidR="004528D5">
              <w:t>n of the specified inter</w:t>
            </w:r>
            <w:r>
              <w:t>vention will</w:t>
            </w:r>
            <w:r w:rsidR="004528D5">
              <w:t xml:space="preserve"> evidence improvement in wellbeing</w:t>
            </w:r>
          </w:p>
          <w:p w14:paraId="1E82D6BA" w14:textId="77777777" w:rsidR="0077194F" w:rsidRDefault="0077194F" w:rsidP="0077194F"/>
          <w:p w14:paraId="421E5A33" w14:textId="66AF9BC7" w:rsidR="0077194F" w:rsidRDefault="0077194F" w:rsidP="0077194F">
            <w:r>
              <w:t>‘What I T</w:t>
            </w:r>
            <w:r w:rsidR="004528D5">
              <w:t>hink,’ discussion documentation</w:t>
            </w:r>
          </w:p>
          <w:p w14:paraId="7602C6BF" w14:textId="77777777" w:rsidR="0077194F" w:rsidRDefault="0077194F" w:rsidP="0077194F"/>
          <w:p w14:paraId="141DF847" w14:textId="77777777" w:rsidR="0077194F" w:rsidRDefault="0077194F" w:rsidP="0077194F"/>
          <w:p w14:paraId="605782D9" w14:textId="77777777" w:rsidR="0077194F" w:rsidRDefault="0077194F" w:rsidP="0077194F">
            <w:r>
              <w:t>Child Protection training records</w:t>
            </w:r>
          </w:p>
          <w:p w14:paraId="7655B85B" w14:textId="77777777" w:rsidR="0077194F" w:rsidRDefault="0077194F" w:rsidP="0077194F"/>
          <w:p w14:paraId="48C09C48" w14:textId="77777777" w:rsidR="00544137" w:rsidRDefault="00544137" w:rsidP="0077194F"/>
          <w:p w14:paraId="571FC31E" w14:textId="77777777" w:rsidR="0077194F" w:rsidRDefault="0077194F" w:rsidP="0077194F">
            <w:r>
              <w:t>Dependent on training available</w:t>
            </w:r>
          </w:p>
          <w:p w14:paraId="5C19AF92" w14:textId="77777777" w:rsidR="00773CB5" w:rsidRDefault="00773CB5" w:rsidP="0077194F"/>
          <w:p w14:paraId="2D6482B3" w14:textId="77777777" w:rsidR="00773CB5" w:rsidRDefault="00773CB5" w:rsidP="0077194F">
            <w:r>
              <w:t>NBPR proforma and related evidence e.g. GIRFME Plan, minutes of meetings, assessment data</w:t>
            </w:r>
            <w:r w:rsidR="004528D5">
              <w:t>, specialist placement</w:t>
            </w:r>
            <w:r>
              <w:t xml:space="preserve"> etc.</w:t>
            </w:r>
          </w:p>
          <w:p w14:paraId="06033878" w14:textId="1DE7A97E" w:rsidR="007B2433" w:rsidRDefault="007B2433" w:rsidP="0077194F">
            <w:pPr>
              <w:rPr>
                <w:rFonts w:cs="Arial"/>
                <w:b/>
                <w:bCs/>
              </w:rPr>
            </w:pPr>
          </w:p>
        </w:tc>
        <w:tc>
          <w:tcPr>
            <w:tcW w:w="2977" w:type="dxa"/>
            <w:shd w:val="clear" w:color="auto" w:fill="auto"/>
          </w:tcPr>
          <w:p w14:paraId="449A0280" w14:textId="77777777" w:rsidR="006D54E2" w:rsidRDefault="006D54E2" w:rsidP="00D33D50">
            <w:pPr>
              <w:rPr>
                <w:rFonts w:cs="Arial"/>
                <w:b/>
                <w:bCs/>
              </w:rPr>
            </w:pPr>
          </w:p>
        </w:tc>
        <w:tc>
          <w:tcPr>
            <w:tcW w:w="4111" w:type="dxa"/>
            <w:shd w:val="clear" w:color="auto" w:fill="auto"/>
          </w:tcPr>
          <w:p w14:paraId="635EB719" w14:textId="77777777" w:rsidR="006D54E2" w:rsidRDefault="006D54E2" w:rsidP="00D33D50">
            <w:pPr>
              <w:rPr>
                <w:rFonts w:cs="Arial"/>
                <w:b/>
                <w:bCs/>
              </w:rPr>
            </w:pPr>
          </w:p>
        </w:tc>
      </w:tr>
      <w:tr w:rsidR="00AE6919" w14:paraId="5DFFA513" w14:textId="77777777" w:rsidTr="00D33D50">
        <w:tc>
          <w:tcPr>
            <w:tcW w:w="2127" w:type="dxa"/>
            <w:shd w:val="clear" w:color="auto" w:fill="auto"/>
          </w:tcPr>
          <w:p w14:paraId="2D56DA04" w14:textId="18AA217F" w:rsidR="006D54E2" w:rsidRPr="00655DB0" w:rsidRDefault="00655DB0" w:rsidP="00D33D50">
            <w:pPr>
              <w:rPr>
                <w:rFonts w:cs="Arial"/>
                <w:bCs/>
              </w:rPr>
            </w:pPr>
            <w:r w:rsidRPr="00655DB0">
              <w:rPr>
                <w:rFonts w:cs="Arial"/>
                <w:bCs/>
              </w:rPr>
              <w:t>Pupil wellbeing will be enhanced via partnership working with a range of services</w:t>
            </w:r>
            <w:r>
              <w:rPr>
                <w:rFonts w:cs="Arial"/>
                <w:bCs/>
              </w:rPr>
              <w:t>.</w:t>
            </w:r>
          </w:p>
          <w:p w14:paraId="655C5295" w14:textId="05AF337C" w:rsidR="00655DB0" w:rsidRDefault="00655DB0" w:rsidP="00D33D50">
            <w:pPr>
              <w:rPr>
                <w:rFonts w:cs="Arial"/>
                <w:b/>
                <w:bCs/>
              </w:rPr>
            </w:pPr>
          </w:p>
        </w:tc>
        <w:tc>
          <w:tcPr>
            <w:tcW w:w="3543" w:type="dxa"/>
            <w:gridSpan w:val="2"/>
            <w:shd w:val="clear" w:color="auto" w:fill="auto"/>
          </w:tcPr>
          <w:p w14:paraId="3135DC93" w14:textId="203845CF" w:rsidR="006D54E2" w:rsidRDefault="00655DB0" w:rsidP="00655DB0">
            <w:r>
              <w:t>Requests for Assistance will be submitted</w:t>
            </w:r>
            <w:r w:rsidR="00B24C80">
              <w:t>,</w:t>
            </w:r>
            <w:r w:rsidR="004528D5">
              <w:t xml:space="preserve"> as required</w:t>
            </w:r>
            <w:r w:rsidR="00544137">
              <w:t>,</w:t>
            </w:r>
            <w:r w:rsidR="004528D5">
              <w:t xml:space="preserve"> to obtain</w:t>
            </w:r>
            <w:r>
              <w:t xml:space="preserve"> the advice and support of other profe</w:t>
            </w:r>
            <w:r w:rsidR="00CA6007">
              <w:t xml:space="preserve">ssionals e.g. CAMHS, Speech </w:t>
            </w:r>
            <w:r>
              <w:t>and Language, Occupational Therapy, Social Work etc.</w:t>
            </w:r>
          </w:p>
          <w:p w14:paraId="5BCD7AFE" w14:textId="74F43B4A" w:rsidR="00655DB0" w:rsidRDefault="00655DB0" w:rsidP="00655DB0"/>
          <w:p w14:paraId="03F6C6BA" w14:textId="77777777" w:rsidR="007B2433" w:rsidRDefault="007B2433" w:rsidP="00655DB0"/>
          <w:p w14:paraId="58936EA2" w14:textId="3B065938" w:rsidR="00655DB0" w:rsidRDefault="00655DB0" w:rsidP="00655DB0">
            <w:r>
              <w:t xml:space="preserve">Counselling Services will be accessed to support the social and emotional wellbeing of pupils from </w:t>
            </w:r>
            <w:r w:rsidRPr="00CA6007">
              <w:t>the P5 stage onwards</w:t>
            </w:r>
            <w:r w:rsidR="00FE5709" w:rsidRPr="00CA6007">
              <w:t xml:space="preserve"> e.g</w:t>
            </w:r>
            <w:r w:rsidR="00FE5709">
              <w:t>. Miracle Foundation</w:t>
            </w:r>
          </w:p>
          <w:p w14:paraId="5D7CE65C" w14:textId="1B9E4BA3" w:rsidR="00655DB0" w:rsidRDefault="00655DB0" w:rsidP="00655DB0"/>
          <w:p w14:paraId="44F3E81B" w14:textId="77777777" w:rsidR="00CA6007" w:rsidRDefault="00CA6007" w:rsidP="00655DB0"/>
          <w:p w14:paraId="5C1C2AB9" w14:textId="77777777" w:rsidR="00CA6007" w:rsidRDefault="00CA6007" w:rsidP="00655DB0"/>
          <w:p w14:paraId="2D327BCD" w14:textId="77777777" w:rsidR="007B2433" w:rsidRDefault="007B2433" w:rsidP="00655DB0"/>
          <w:p w14:paraId="22C87B7E" w14:textId="3A818201" w:rsidR="00655DB0" w:rsidRDefault="00655DB0" w:rsidP="00655DB0">
            <w:r>
              <w:t>Cluster Wellbeing Meetings w</w:t>
            </w:r>
            <w:r w:rsidR="00CA6007">
              <w:t xml:space="preserve">ill be </w:t>
            </w:r>
            <w:r>
              <w:t>utilised to harness the support of a range of associated professional</w:t>
            </w:r>
            <w:r w:rsidR="00B24C80">
              <w:t>s</w:t>
            </w:r>
            <w:r>
              <w:t xml:space="preserve"> in a bid to provide</w:t>
            </w:r>
            <w:r w:rsidR="007B2433">
              <w:t xml:space="preserve"> pupils with enhanced support</w:t>
            </w:r>
          </w:p>
          <w:p w14:paraId="5BDF6979" w14:textId="24DE1F26" w:rsidR="00B24C80" w:rsidRDefault="00B24C80" w:rsidP="00655DB0"/>
          <w:p w14:paraId="232CCDAB" w14:textId="77777777" w:rsidR="00CA6007" w:rsidRDefault="00CA6007" w:rsidP="00655DB0"/>
          <w:p w14:paraId="08DAEA6C" w14:textId="77777777" w:rsidR="00CA6007" w:rsidRDefault="00CA6007" w:rsidP="00655DB0"/>
          <w:p w14:paraId="515FE7C8" w14:textId="77777777" w:rsidR="00CA6007" w:rsidRDefault="00CA6007" w:rsidP="00655DB0"/>
          <w:p w14:paraId="156528D2" w14:textId="77777777" w:rsidR="007B2433" w:rsidRDefault="007B2433" w:rsidP="00655DB0"/>
          <w:p w14:paraId="64DBCC90" w14:textId="77777777" w:rsidR="007B2433" w:rsidRDefault="007B2433" w:rsidP="00655DB0"/>
          <w:p w14:paraId="785DC6A0" w14:textId="1C069C77" w:rsidR="00B24C80" w:rsidRDefault="00B24C80" w:rsidP="00655DB0">
            <w:r>
              <w:t>Where appropriate, our local Well</w:t>
            </w:r>
            <w:r w:rsidR="00CA6007">
              <w:t xml:space="preserve">being Hub will be accessed for </w:t>
            </w:r>
            <w:r>
              <w:t>identified pupils to help address more specific needs.</w:t>
            </w:r>
          </w:p>
          <w:p w14:paraId="2FD42438" w14:textId="787E3914" w:rsidR="00655DB0" w:rsidRDefault="00655DB0" w:rsidP="00655DB0"/>
          <w:p w14:paraId="18E5045B" w14:textId="77777777" w:rsidR="00CA6007" w:rsidRDefault="00CA6007" w:rsidP="00655DB0"/>
          <w:p w14:paraId="5F43AD11" w14:textId="77777777" w:rsidR="007B2433" w:rsidRDefault="007B2433" w:rsidP="00655DB0"/>
          <w:p w14:paraId="00524908" w14:textId="49F35DF5" w:rsidR="00655DB0" w:rsidRDefault="00655DB0" w:rsidP="00655DB0">
            <w:r>
              <w:t>Regular, scheduled meetings wi</w:t>
            </w:r>
            <w:r w:rsidR="00B24C80">
              <w:t xml:space="preserve">th our Educational Psychologist, alongside identified staff training, </w:t>
            </w:r>
            <w:r>
              <w:t>will</w:t>
            </w:r>
            <w:r w:rsidR="00B24C80">
              <w:t xml:space="preserve"> ensure st</w:t>
            </w:r>
            <w:r w:rsidR="007B2433">
              <w:t xml:space="preserve">aff are aware of strategies, </w:t>
            </w:r>
            <w:r w:rsidR="00B24C80">
              <w:t xml:space="preserve">techniques </w:t>
            </w:r>
            <w:r w:rsidR="007B2433">
              <w:t xml:space="preserve">and initiatives </w:t>
            </w:r>
            <w:r w:rsidR="00B24C80">
              <w:t>to fully support a wide</w:t>
            </w:r>
            <w:r w:rsidR="00544137">
              <w:t>r</w:t>
            </w:r>
            <w:r w:rsidR="00B24C80">
              <w:t xml:space="preserve"> range of pupil development needs.</w:t>
            </w:r>
          </w:p>
          <w:p w14:paraId="21D900E3" w14:textId="7FA15D64" w:rsidR="00655DB0" w:rsidRDefault="00655DB0" w:rsidP="00655DB0"/>
        </w:tc>
        <w:tc>
          <w:tcPr>
            <w:tcW w:w="2977" w:type="dxa"/>
            <w:shd w:val="clear" w:color="auto" w:fill="auto"/>
          </w:tcPr>
          <w:p w14:paraId="4B83F3E4" w14:textId="609130F0" w:rsidR="006D54E2" w:rsidRPr="0077194F" w:rsidRDefault="0077194F" w:rsidP="00D33D50">
            <w:r w:rsidRPr="0077194F">
              <w:t>Levels of engagement with other professionals</w:t>
            </w:r>
            <w:r w:rsidR="00CA6007">
              <w:t>, minutes of meetings</w:t>
            </w:r>
          </w:p>
          <w:p w14:paraId="76863FCB" w14:textId="77777777" w:rsidR="0077194F" w:rsidRPr="0077194F" w:rsidRDefault="0077194F" w:rsidP="00D33D50"/>
          <w:p w14:paraId="59AED8DB" w14:textId="29DACCE6" w:rsidR="0077194F" w:rsidRDefault="0077194F" w:rsidP="00D33D50">
            <w:r w:rsidRPr="0077194F">
              <w:t>Requests for Assistance</w:t>
            </w:r>
            <w:r w:rsidR="00544137">
              <w:t>/</w:t>
            </w:r>
          </w:p>
          <w:p w14:paraId="746E461F" w14:textId="77777777" w:rsidR="00CA6007" w:rsidRDefault="00CA6007" w:rsidP="00CA6007">
            <w:r>
              <w:t>Referrals to Counselling Service</w:t>
            </w:r>
          </w:p>
          <w:p w14:paraId="04F1B545" w14:textId="77777777" w:rsidR="0092338C" w:rsidRDefault="0092338C" w:rsidP="00D33D50"/>
          <w:p w14:paraId="705A1CCF" w14:textId="77777777" w:rsidR="00CA6007" w:rsidRDefault="00CA6007" w:rsidP="00D33D50"/>
          <w:p w14:paraId="6B7A3EF2" w14:textId="23191B9E" w:rsidR="00CA6007" w:rsidRDefault="00CA6007" w:rsidP="00CA6007">
            <w:r>
              <w:t>Identified pupils selected for inclusion at Wellbeing Meetings, with appropriate interventions/supports utilised</w:t>
            </w:r>
          </w:p>
          <w:p w14:paraId="4BCDB4FC" w14:textId="77777777" w:rsidR="00CA6007" w:rsidRDefault="00CA6007" w:rsidP="00CA6007"/>
          <w:p w14:paraId="612D10A9" w14:textId="77777777" w:rsidR="00CA6007" w:rsidRDefault="00CA6007" w:rsidP="00CA6007">
            <w:r>
              <w:t>Records of visits to Wellbeing Hub with relevant interventions in place.</w:t>
            </w:r>
          </w:p>
          <w:p w14:paraId="24E4CC2F" w14:textId="77777777" w:rsidR="00CA6007" w:rsidRDefault="00CA6007" w:rsidP="00CA6007"/>
          <w:p w14:paraId="6DA37D0E" w14:textId="77777777" w:rsidR="00CA6007" w:rsidRDefault="00CA6007" w:rsidP="00CA6007">
            <w:r>
              <w:t>Minutes of meetings</w:t>
            </w:r>
          </w:p>
          <w:p w14:paraId="2DA5171E" w14:textId="3594A939" w:rsidR="00CA6007" w:rsidRDefault="00CA6007" w:rsidP="00CA6007">
            <w:r>
              <w:t>Staff training records</w:t>
            </w:r>
          </w:p>
          <w:p w14:paraId="0D9597F0" w14:textId="77777777" w:rsidR="00CA6007" w:rsidRDefault="00CA6007" w:rsidP="00D33D50"/>
          <w:p w14:paraId="1D03C761" w14:textId="15453CFD" w:rsidR="0092338C" w:rsidRPr="0092338C" w:rsidRDefault="0092338C" w:rsidP="00D33D50">
            <w:r>
              <w:t xml:space="preserve">Pupil questionnaires </w:t>
            </w:r>
          </w:p>
        </w:tc>
        <w:tc>
          <w:tcPr>
            <w:tcW w:w="2977" w:type="dxa"/>
            <w:shd w:val="clear" w:color="auto" w:fill="auto"/>
          </w:tcPr>
          <w:p w14:paraId="35048F95" w14:textId="77777777" w:rsidR="006D54E2" w:rsidRDefault="006D54E2" w:rsidP="00D33D50">
            <w:pPr>
              <w:rPr>
                <w:rFonts w:cs="Arial"/>
                <w:b/>
                <w:bCs/>
              </w:rPr>
            </w:pPr>
          </w:p>
        </w:tc>
        <w:tc>
          <w:tcPr>
            <w:tcW w:w="4111" w:type="dxa"/>
            <w:shd w:val="clear" w:color="auto" w:fill="auto"/>
          </w:tcPr>
          <w:p w14:paraId="0B051B94" w14:textId="77777777" w:rsidR="006D54E2" w:rsidRDefault="006D54E2" w:rsidP="00D33D50">
            <w:pPr>
              <w:rPr>
                <w:rFonts w:cs="Arial"/>
                <w:b/>
                <w:bCs/>
              </w:rPr>
            </w:pPr>
          </w:p>
        </w:tc>
      </w:tr>
      <w:tr w:rsidR="00AE6919" w14:paraId="5C66312D" w14:textId="77777777" w:rsidTr="00D33D50">
        <w:tc>
          <w:tcPr>
            <w:tcW w:w="2127" w:type="dxa"/>
            <w:shd w:val="clear" w:color="auto" w:fill="auto"/>
          </w:tcPr>
          <w:p w14:paraId="7BA75E9D" w14:textId="467F4E3C" w:rsidR="00D33D50" w:rsidRDefault="00D33D50" w:rsidP="00D33D50">
            <w:r w:rsidRPr="00D33D50">
              <w:t xml:space="preserve">Implementation of NLC’s ‘Supporting Effective Child </w:t>
            </w:r>
            <w:r w:rsidRPr="00D33D50">
              <w:lastRenderedPageBreak/>
              <w:t xml:space="preserve">Centred Transitions,’ will ensure enhanced pupil support </w:t>
            </w:r>
            <w:r w:rsidR="007B2433">
              <w:t>at points of transition and ensure all parties have access to all relevant information.</w:t>
            </w:r>
          </w:p>
          <w:p w14:paraId="1CE92ED6" w14:textId="77777777" w:rsidR="007B2433" w:rsidRDefault="007B2433" w:rsidP="00D33D50"/>
          <w:p w14:paraId="38B695D1" w14:textId="77777777" w:rsidR="007B2433" w:rsidRDefault="007B2433" w:rsidP="00D33D50"/>
          <w:p w14:paraId="4F9E571B" w14:textId="77777777" w:rsidR="007B2433" w:rsidRDefault="007B2433" w:rsidP="00D33D50"/>
          <w:p w14:paraId="2B9B75D6" w14:textId="77777777" w:rsidR="00D33D50" w:rsidRPr="00D33D50" w:rsidRDefault="00D33D50" w:rsidP="00D33D50"/>
          <w:p w14:paraId="19C70F18" w14:textId="049AD6B0" w:rsidR="00D33D50" w:rsidRDefault="00D33D50" w:rsidP="00D33D50">
            <w:pPr>
              <w:rPr>
                <w:rFonts w:cs="Arial"/>
                <w:b/>
                <w:bCs/>
              </w:rPr>
            </w:pPr>
          </w:p>
          <w:p w14:paraId="432ADA4B" w14:textId="77777777" w:rsidR="00D33D50" w:rsidRDefault="00D33D50" w:rsidP="00D33D50">
            <w:pPr>
              <w:rPr>
                <w:rFonts w:cs="Arial"/>
                <w:b/>
                <w:bCs/>
              </w:rPr>
            </w:pPr>
          </w:p>
          <w:p w14:paraId="146F3C7F" w14:textId="77777777" w:rsidR="00D33D50" w:rsidRDefault="00D33D50" w:rsidP="00D33D50">
            <w:pPr>
              <w:rPr>
                <w:rFonts w:cs="Arial"/>
                <w:b/>
                <w:bCs/>
              </w:rPr>
            </w:pPr>
          </w:p>
          <w:p w14:paraId="336CBF77" w14:textId="0D230B25" w:rsidR="00D33D50" w:rsidRDefault="00D33D50" w:rsidP="00D33D50">
            <w:pPr>
              <w:rPr>
                <w:rFonts w:cs="Arial"/>
                <w:b/>
                <w:bCs/>
              </w:rPr>
            </w:pPr>
          </w:p>
        </w:tc>
        <w:tc>
          <w:tcPr>
            <w:tcW w:w="3543" w:type="dxa"/>
            <w:gridSpan w:val="2"/>
            <w:shd w:val="clear" w:color="auto" w:fill="auto"/>
          </w:tcPr>
          <w:p w14:paraId="73087ED3" w14:textId="75009ED2" w:rsidR="006D54E2" w:rsidRDefault="00D33D50" w:rsidP="00D33D50">
            <w:r>
              <w:lastRenderedPageBreak/>
              <w:t xml:space="preserve">Familiarisation of NLC’s draft policy on ‘Supporting Effective Child </w:t>
            </w:r>
            <w:r w:rsidRPr="00D33D50">
              <w:t>Centred</w:t>
            </w:r>
            <w:r>
              <w:t xml:space="preserve"> Transitions’ </w:t>
            </w:r>
            <w:r w:rsidR="0077194F">
              <w:t xml:space="preserve">and related training </w:t>
            </w:r>
            <w:r>
              <w:t>for all staff.</w:t>
            </w:r>
          </w:p>
          <w:p w14:paraId="2FC1F72D" w14:textId="77777777" w:rsidR="00D33D50" w:rsidRDefault="00D33D50" w:rsidP="00D33D50"/>
          <w:p w14:paraId="17C1E69E" w14:textId="77777777" w:rsidR="00CA6007" w:rsidRDefault="00CA6007" w:rsidP="00D33D50"/>
          <w:p w14:paraId="08807B08" w14:textId="77777777" w:rsidR="007B2433" w:rsidRDefault="007B2433" w:rsidP="00D33D50"/>
          <w:p w14:paraId="20A3D954" w14:textId="43346F46" w:rsidR="00D33D50" w:rsidRDefault="00D33D50" w:rsidP="00D33D50">
            <w:r>
              <w:t>Implementation of suggested procedures for effective transitions between classes, across NLC establishments and across authorities/regions etc.</w:t>
            </w:r>
          </w:p>
          <w:p w14:paraId="4D9DAFE3" w14:textId="3571810A" w:rsidR="00D33D50" w:rsidRDefault="00D33D50" w:rsidP="00D33D50"/>
          <w:p w14:paraId="04B8FE77" w14:textId="77777777" w:rsidR="00CA6007" w:rsidRDefault="00CA6007" w:rsidP="00D33D50"/>
          <w:p w14:paraId="5E7033D9" w14:textId="43FC9BAD" w:rsidR="00D33D50" w:rsidRDefault="00D33D50" w:rsidP="00D33D50">
            <w:r>
              <w:t>Adherence to suggested timescales to ensure pupils ben</w:t>
            </w:r>
            <w:r w:rsidR="00305405">
              <w:t>efit from timely interventions/</w:t>
            </w:r>
            <w:r w:rsidR="007B2433">
              <w:t xml:space="preserve"> </w:t>
            </w:r>
            <w:r w:rsidR="00305405">
              <w:t>practices</w:t>
            </w:r>
            <w:r w:rsidR="0077194F">
              <w:t>.</w:t>
            </w:r>
          </w:p>
          <w:p w14:paraId="7A14F5AA" w14:textId="11216F46" w:rsidR="00AA011D" w:rsidRDefault="00AA011D" w:rsidP="00D33D50"/>
          <w:p w14:paraId="4AB6954A" w14:textId="09DB8CE8" w:rsidR="00AA011D" w:rsidRDefault="0077194F" w:rsidP="00D33D50">
            <w:r>
              <w:t>Practice will be aligned to the national context, thereby ensuring the requirements of the Additional Support for Learning, Statutory Guidance 2017, are met.</w:t>
            </w:r>
          </w:p>
          <w:p w14:paraId="46B94B11" w14:textId="4D819A26" w:rsidR="0077194F" w:rsidRDefault="0077194F" w:rsidP="00D33D50"/>
          <w:p w14:paraId="4CED1769" w14:textId="77777777" w:rsidR="007B2433" w:rsidRDefault="007B2433" w:rsidP="00D33D50"/>
          <w:p w14:paraId="00038EE2" w14:textId="5BCFE7AD" w:rsidR="0077194F" w:rsidRDefault="0077194F" w:rsidP="00D33D50">
            <w:r>
              <w:t>Pupil voice will be captured through, ‘What My Teacher Should Know About Me,’ documentation and/or discussions.</w:t>
            </w:r>
          </w:p>
          <w:p w14:paraId="502EE8CA" w14:textId="32A56679" w:rsidR="00305405" w:rsidRDefault="00305405" w:rsidP="00D33D50"/>
          <w:p w14:paraId="4BA1078C" w14:textId="77777777" w:rsidR="007B2433" w:rsidRDefault="007B2433" w:rsidP="00D33D50"/>
          <w:p w14:paraId="7BAB5CB3" w14:textId="6163980B" w:rsidR="007B2433" w:rsidRDefault="007B2433" w:rsidP="00D33D50">
            <w:r>
              <w:t>Reassess current tra</w:t>
            </w:r>
            <w:r w:rsidR="00544137">
              <w:t>nsition arrangements and adapt/</w:t>
            </w:r>
            <w:r>
              <w:t xml:space="preserve">enhance to ensure adherence to statutory guidance and NLC draft policy.  </w:t>
            </w:r>
          </w:p>
          <w:p w14:paraId="6DFA11D8" w14:textId="283D0988" w:rsidR="00D33D50" w:rsidRDefault="00D33D50" w:rsidP="00D33D50"/>
        </w:tc>
        <w:tc>
          <w:tcPr>
            <w:tcW w:w="2977" w:type="dxa"/>
            <w:shd w:val="clear" w:color="auto" w:fill="auto"/>
          </w:tcPr>
          <w:p w14:paraId="2E8DAFF9" w14:textId="77777777" w:rsidR="006D54E2" w:rsidRDefault="00980407" w:rsidP="00D33D50">
            <w:r w:rsidRPr="00980407">
              <w:lastRenderedPageBreak/>
              <w:t>Attendance at awareness raising sessions linked to draft policy</w:t>
            </w:r>
          </w:p>
          <w:p w14:paraId="1C417F6B" w14:textId="77777777" w:rsidR="00CA6007" w:rsidRDefault="00CA6007" w:rsidP="00D33D50"/>
          <w:p w14:paraId="623DCCC7" w14:textId="77777777" w:rsidR="00980407" w:rsidRDefault="00980407" w:rsidP="00D33D50">
            <w:r>
              <w:t>Enhanced transition programme based on policy guidelines</w:t>
            </w:r>
          </w:p>
          <w:p w14:paraId="49E47C5A" w14:textId="77777777" w:rsidR="00980407" w:rsidRDefault="00980407" w:rsidP="00D33D50"/>
          <w:p w14:paraId="033256F4" w14:textId="77777777" w:rsidR="00980407" w:rsidRDefault="00980407" w:rsidP="00D33D50">
            <w:r>
              <w:t>NBPR completed pupil profiles</w:t>
            </w:r>
          </w:p>
          <w:p w14:paraId="2015C177" w14:textId="77777777" w:rsidR="002376D3" w:rsidRDefault="002376D3" w:rsidP="00D33D50"/>
          <w:p w14:paraId="20F3C9B5" w14:textId="62246D0D" w:rsidR="002376D3" w:rsidRDefault="002376D3" w:rsidP="00D33D50">
            <w:r>
              <w:t>Practices and procedu</w:t>
            </w:r>
            <w:r w:rsidR="006C154D">
              <w:t>r</w:t>
            </w:r>
            <w:r>
              <w:t>es aligned to national/local policy.</w:t>
            </w:r>
          </w:p>
          <w:p w14:paraId="4806BE26" w14:textId="77777777" w:rsidR="00CA6007" w:rsidRDefault="00CA6007" w:rsidP="00D33D50"/>
          <w:p w14:paraId="121A7054" w14:textId="669A611C" w:rsidR="002376D3" w:rsidRDefault="002376D3" w:rsidP="00D33D50">
            <w:r>
              <w:t>Records of, ‘What my Teacher Should Know</w:t>
            </w:r>
            <w:r w:rsidR="00544137">
              <w:t>’ d</w:t>
            </w:r>
            <w:r>
              <w:t>iscussions.</w:t>
            </w:r>
          </w:p>
          <w:p w14:paraId="1B53F6FF" w14:textId="77777777" w:rsidR="00CA6007" w:rsidRDefault="00CA6007" w:rsidP="00D33D50"/>
          <w:p w14:paraId="2D8B6E9A" w14:textId="63B0CE2F" w:rsidR="00CA6007" w:rsidRDefault="007B2433" w:rsidP="007B2433">
            <w:pPr>
              <w:rPr>
                <w:rFonts w:cs="Arial"/>
                <w:b/>
                <w:bCs/>
              </w:rPr>
            </w:pPr>
            <w:r>
              <w:t>Review of current policy</w:t>
            </w:r>
          </w:p>
        </w:tc>
        <w:tc>
          <w:tcPr>
            <w:tcW w:w="2977" w:type="dxa"/>
            <w:shd w:val="clear" w:color="auto" w:fill="auto"/>
          </w:tcPr>
          <w:p w14:paraId="591EC969" w14:textId="77777777" w:rsidR="006D54E2" w:rsidRDefault="006D54E2" w:rsidP="00D33D50">
            <w:pPr>
              <w:rPr>
                <w:rFonts w:cs="Arial"/>
                <w:b/>
                <w:bCs/>
              </w:rPr>
            </w:pPr>
          </w:p>
        </w:tc>
        <w:tc>
          <w:tcPr>
            <w:tcW w:w="4111" w:type="dxa"/>
            <w:shd w:val="clear" w:color="auto" w:fill="auto"/>
          </w:tcPr>
          <w:p w14:paraId="0D219538" w14:textId="77777777" w:rsidR="006D54E2" w:rsidRDefault="006D54E2" w:rsidP="00D33D50">
            <w:pPr>
              <w:rPr>
                <w:rFonts w:cs="Arial"/>
                <w:b/>
                <w:bCs/>
              </w:rPr>
            </w:pPr>
          </w:p>
        </w:tc>
      </w:tr>
      <w:tr w:rsidR="00AE6919" w14:paraId="12CEA500" w14:textId="77777777" w:rsidTr="00CE7881">
        <w:trPr>
          <w:trHeight w:val="1457"/>
        </w:trPr>
        <w:tc>
          <w:tcPr>
            <w:tcW w:w="2127" w:type="dxa"/>
            <w:shd w:val="clear" w:color="auto" w:fill="auto"/>
          </w:tcPr>
          <w:p w14:paraId="57796F27" w14:textId="3F19D22D" w:rsidR="006D54E2" w:rsidRDefault="00305405" w:rsidP="00305405">
            <w:pPr>
              <w:rPr>
                <w:rFonts w:cs="Arial"/>
                <w:b/>
                <w:bCs/>
              </w:rPr>
            </w:pPr>
            <w:r w:rsidRPr="00305405">
              <w:t>Attendance will be carefully monitored to ensure pupils gain maximum benefit from the education provided in school</w:t>
            </w:r>
            <w:r w:rsidR="00CA6007">
              <w:t xml:space="preserve"> and to ensure high standards of pupil wellbeing.</w:t>
            </w:r>
          </w:p>
        </w:tc>
        <w:tc>
          <w:tcPr>
            <w:tcW w:w="3543" w:type="dxa"/>
            <w:gridSpan w:val="2"/>
            <w:shd w:val="clear" w:color="auto" w:fill="auto"/>
          </w:tcPr>
          <w:p w14:paraId="3E636391" w14:textId="77777777" w:rsidR="006D54E2" w:rsidRDefault="00CE7881" w:rsidP="00D33D50">
            <w:r>
              <w:t>Monthly attendance monitoring will continue to feature, with letters issued to families</w:t>
            </w:r>
          </w:p>
          <w:p w14:paraId="50F08253" w14:textId="77777777" w:rsidR="00CE7881" w:rsidRDefault="00CE7881" w:rsidP="00D33D50"/>
          <w:p w14:paraId="5CA0E2C9" w14:textId="77777777" w:rsidR="00CA6007" w:rsidRDefault="00CA6007" w:rsidP="00D33D50"/>
          <w:p w14:paraId="23291C14" w14:textId="77777777" w:rsidR="00CA6007" w:rsidRDefault="00CA6007" w:rsidP="00D33D50"/>
          <w:p w14:paraId="2A7869D6" w14:textId="77777777" w:rsidR="006C154D" w:rsidRDefault="006C154D" w:rsidP="00D33D50"/>
          <w:p w14:paraId="4455685A" w14:textId="745E9790" w:rsidR="00CE7881" w:rsidRDefault="00CE7881" w:rsidP="00D33D50">
            <w:r>
              <w:t>Families will be made aware of exclusion criteria to ensure appro</w:t>
            </w:r>
            <w:r w:rsidR="00E50BFD">
              <w:t>priate lengths of pupil absence, as a result of health conditions</w:t>
            </w:r>
          </w:p>
          <w:p w14:paraId="2B52A82A" w14:textId="77777777" w:rsidR="00CE7881" w:rsidRDefault="00CE7881" w:rsidP="00D33D50"/>
          <w:p w14:paraId="7B26E3AF" w14:textId="77777777" w:rsidR="00CA6007" w:rsidRDefault="00CA6007" w:rsidP="00D33D50"/>
          <w:p w14:paraId="6880EF9C" w14:textId="77777777" w:rsidR="006C154D" w:rsidRDefault="006C154D" w:rsidP="00D33D50"/>
          <w:p w14:paraId="3DBB235C" w14:textId="0B1E6086" w:rsidR="00CE7881" w:rsidRDefault="00CE7881" w:rsidP="00D33D50">
            <w:r>
              <w:t xml:space="preserve">Coatbridge Cluster Attendance Council pilot will be utilised, to ensure identified families receive appropriate levels of support to </w:t>
            </w:r>
            <w:r w:rsidR="00E50BFD">
              <w:t xml:space="preserve">encourage regular </w:t>
            </w:r>
            <w:r>
              <w:t>attendance at school.</w:t>
            </w:r>
          </w:p>
          <w:p w14:paraId="0BA4EA2E" w14:textId="50B8995D" w:rsidR="00CE7881" w:rsidRDefault="00CE7881" w:rsidP="00D33D50"/>
          <w:p w14:paraId="5703E48D" w14:textId="77777777" w:rsidR="001A6AC5" w:rsidRDefault="001A6AC5" w:rsidP="00D33D50"/>
          <w:p w14:paraId="4B63CC10" w14:textId="77777777" w:rsidR="001A6AC5" w:rsidRDefault="001A6AC5" w:rsidP="00D33D50"/>
          <w:p w14:paraId="4E986FA8" w14:textId="77777777" w:rsidR="001A6AC5" w:rsidRDefault="001A6AC5" w:rsidP="00D33D50"/>
          <w:p w14:paraId="35752EB5" w14:textId="77777777" w:rsidR="006C154D" w:rsidRDefault="006C154D" w:rsidP="00D33D50"/>
          <w:p w14:paraId="54E05688" w14:textId="0F88BC1E" w:rsidR="00CE7881" w:rsidRDefault="006C154D" w:rsidP="00D33D50">
            <w:r>
              <w:t>Scottish Children’s R</w:t>
            </w:r>
            <w:r w:rsidR="00AA011D">
              <w:t>eporter will be accessed for additional support/advice, where appropriate.</w:t>
            </w:r>
          </w:p>
          <w:p w14:paraId="784686E0" w14:textId="44B14366" w:rsidR="00AA011D" w:rsidRDefault="00AA011D" w:rsidP="00D33D50"/>
          <w:p w14:paraId="490064CF" w14:textId="77777777" w:rsidR="001A6AC5" w:rsidRDefault="001A6AC5" w:rsidP="00D33D50"/>
          <w:p w14:paraId="68AA02E8" w14:textId="2769B27F" w:rsidR="00CE7881" w:rsidRDefault="00AA011D" w:rsidP="00D33D50">
            <w:r>
              <w:t>CLD and Family Engagement Worker will be instrumental in supporting families and providing appropriate support to promote more regular attendance.</w:t>
            </w:r>
          </w:p>
        </w:tc>
        <w:tc>
          <w:tcPr>
            <w:tcW w:w="2977" w:type="dxa"/>
            <w:shd w:val="clear" w:color="auto" w:fill="auto"/>
          </w:tcPr>
          <w:p w14:paraId="5A372738" w14:textId="1298C62C" w:rsidR="006D54E2" w:rsidRDefault="002376D3" w:rsidP="00D33D50">
            <w:r w:rsidRPr="002376D3">
              <w:t>Letters issued to families</w:t>
            </w:r>
            <w:r w:rsidR="00E50BFD">
              <w:t>, identified pupils tracked and monitored</w:t>
            </w:r>
          </w:p>
          <w:p w14:paraId="40F52C47" w14:textId="77777777" w:rsidR="002376D3" w:rsidRDefault="002376D3" w:rsidP="00D33D50"/>
          <w:p w14:paraId="52D13471" w14:textId="77777777" w:rsidR="002376D3" w:rsidRDefault="002376D3" w:rsidP="00D33D50">
            <w:r>
              <w:t>Exclusion Criteria issued to families at the start of the new school session</w:t>
            </w:r>
          </w:p>
          <w:p w14:paraId="26C3B396" w14:textId="77777777" w:rsidR="002376D3" w:rsidRDefault="002376D3" w:rsidP="00D33D50"/>
          <w:p w14:paraId="512DB1C0" w14:textId="77777777" w:rsidR="002376D3" w:rsidRDefault="002376D3" w:rsidP="00D33D50">
            <w:r>
              <w:t>Correspondence linked to Cluster Attendance Meetings</w:t>
            </w:r>
          </w:p>
          <w:p w14:paraId="61176099" w14:textId="77777777" w:rsidR="002376D3" w:rsidRDefault="002376D3" w:rsidP="00D33D50">
            <w:r>
              <w:t>Records of discussions/ suggestions etc.</w:t>
            </w:r>
          </w:p>
          <w:p w14:paraId="656A7A30" w14:textId="77777777" w:rsidR="002376D3" w:rsidRDefault="002376D3" w:rsidP="00D33D50"/>
          <w:p w14:paraId="36ABA303" w14:textId="77777777" w:rsidR="002376D3" w:rsidRDefault="002376D3" w:rsidP="00D33D50">
            <w:r>
              <w:t xml:space="preserve">Records of </w:t>
            </w:r>
            <w:proofErr w:type="spellStart"/>
            <w:r>
              <w:t>RfA</w:t>
            </w:r>
            <w:proofErr w:type="spellEnd"/>
            <w:r>
              <w:t xml:space="preserve"> to Children’s Reporter</w:t>
            </w:r>
          </w:p>
          <w:p w14:paraId="26565671" w14:textId="77777777" w:rsidR="002376D3" w:rsidRDefault="002376D3" w:rsidP="00D33D50"/>
          <w:p w14:paraId="3A0E5699" w14:textId="77777777" w:rsidR="002376D3" w:rsidRDefault="002376D3" w:rsidP="00D33D50">
            <w:r>
              <w:t>Records of home visits</w:t>
            </w:r>
          </w:p>
          <w:p w14:paraId="5D3E7305" w14:textId="3FB446B8" w:rsidR="002376D3" w:rsidRDefault="002376D3" w:rsidP="00D33D50">
            <w:pPr>
              <w:rPr>
                <w:rFonts w:cs="Arial"/>
                <w:b/>
                <w:bCs/>
              </w:rPr>
            </w:pPr>
            <w:r>
              <w:t>Minutes of meetings</w:t>
            </w:r>
          </w:p>
        </w:tc>
        <w:tc>
          <w:tcPr>
            <w:tcW w:w="2977" w:type="dxa"/>
            <w:shd w:val="clear" w:color="auto" w:fill="auto"/>
          </w:tcPr>
          <w:p w14:paraId="3FCF6082" w14:textId="77777777" w:rsidR="006D54E2" w:rsidRDefault="006D54E2" w:rsidP="00D33D50">
            <w:pPr>
              <w:rPr>
                <w:rFonts w:cs="Arial"/>
                <w:b/>
                <w:bCs/>
              </w:rPr>
            </w:pPr>
          </w:p>
        </w:tc>
        <w:tc>
          <w:tcPr>
            <w:tcW w:w="4111" w:type="dxa"/>
            <w:shd w:val="clear" w:color="auto" w:fill="auto"/>
          </w:tcPr>
          <w:p w14:paraId="11B61EF7" w14:textId="77777777" w:rsidR="006D54E2" w:rsidRDefault="006D54E2" w:rsidP="00D33D50">
            <w:pPr>
              <w:rPr>
                <w:rFonts w:cs="Arial"/>
                <w:b/>
                <w:bCs/>
              </w:rPr>
            </w:pPr>
          </w:p>
        </w:tc>
      </w:tr>
      <w:tr w:rsidR="00AE6919" w14:paraId="40575192" w14:textId="77777777" w:rsidTr="00D33D50">
        <w:tc>
          <w:tcPr>
            <w:tcW w:w="2127" w:type="dxa"/>
            <w:shd w:val="clear" w:color="auto" w:fill="auto"/>
          </w:tcPr>
          <w:p w14:paraId="6EC45FDC" w14:textId="2F283ECE" w:rsidR="00CE7881" w:rsidRPr="00305405" w:rsidRDefault="00552ACA" w:rsidP="001A6AC5">
            <w:r>
              <w:t xml:space="preserve">Monitoring and tracking of pupil wellbeing will be enhanced through the use </w:t>
            </w:r>
            <w:r>
              <w:lastRenderedPageBreak/>
              <w:t>of a range of digital systems</w:t>
            </w:r>
          </w:p>
        </w:tc>
        <w:tc>
          <w:tcPr>
            <w:tcW w:w="3543" w:type="dxa"/>
            <w:gridSpan w:val="2"/>
            <w:shd w:val="clear" w:color="auto" w:fill="auto"/>
          </w:tcPr>
          <w:p w14:paraId="68087A4A" w14:textId="71B7F28F" w:rsidR="00CE7881" w:rsidRDefault="00552ACA" w:rsidP="00D33D50">
            <w:r>
              <w:lastRenderedPageBreak/>
              <w:t xml:space="preserve">The </w:t>
            </w:r>
            <w:proofErr w:type="spellStart"/>
            <w:r>
              <w:t>Seemis</w:t>
            </w:r>
            <w:proofErr w:type="spellEnd"/>
            <w:r>
              <w:t xml:space="preserve"> Wellbeing App will be used regul</w:t>
            </w:r>
            <w:r w:rsidR="001A6AC5">
              <w:t>arly to monitor and track pupil</w:t>
            </w:r>
            <w:r>
              <w:t xml:space="preserve"> wellbeing, with all relevant documents being stored electronically.</w:t>
            </w:r>
          </w:p>
          <w:p w14:paraId="7AE63A54" w14:textId="77777777" w:rsidR="00552ACA" w:rsidRDefault="00552ACA" w:rsidP="00D33D50"/>
          <w:p w14:paraId="38E13AA1" w14:textId="77777777" w:rsidR="001A6AC5" w:rsidRDefault="001A6AC5" w:rsidP="00D33D50"/>
          <w:p w14:paraId="0BA572D7" w14:textId="77777777" w:rsidR="006C154D" w:rsidRDefault="006C154D" w:rsidP="00D33D50"/>
          <w:p w14:paraId="4FB7100C" w14:textId="77777777" w:rsidR="00552ACA" w:rsidRDefault="00552ACA" w:rsidP="00D33D50">
            <w:r>
              <w:lastRenderedPageBreak/>
              <w:t>Pastoral Notes and Chronologies will be regularly updated to ensure significant events are recorded for future reference.</w:t>
            </w:r>
          </w:p>
          <w:p w14:paraId="2C947572" w14:textId="4D9B80C4" w:rsidR="001A6AC5" w:rsidRDefault="001A6AC5" w:rsidP="00D33D50"/>
          <w:p w14:paraId="3F9B9B9E" w14:textId="77777777" w:rsidR="006C154D" w:rsidRDefault="006C154D" w:rsidP="00D33D50"/>
          <w:p w14:paraId="4FADC587" w14:textId="77777777" w:rsidR="006C154D" w:rsidRDefault="006C154D" w:rsidP="00D33D50"/>
          <w:p w14:paraId="587FB0AC" w14:textId="77777777" w:rsidR="006C154D" w:rsidRDefault="006C154D" w:rsidP="00D33D50"/>
          <w:p w14:paraId="61A7BE23" w14:textId="6621F407" w:rsidR="001A6AC5" w:rsidRDefault="001A6AC5" w:rsidP="00D33D50">
            <w:r>
              <w:t xml:space="preserve">Incidents of bullying will no longer be captured on </w:t>
            </w:r>
            <w:proofErr w:type="spellStart"/>
            <w:r>
              <w:t>Tootoot</w:t>
            </w:r>
            <w:proofErr w:type="spellEnd"/>
            <w:r>
              <w:t xml:space="preserve"> but will now be recorded on the </w:t>
            </w:r>
            <w:proofErr w:type="spellStart"/>
            <w:r>
              <w:t>Seemis</w:t>
            </w:r>
            <w:proofErr w:type="spellEnd"/>
            <w:r>
              <w:t xml:space="preserve"> System </w:t>
            </w:r>
          </w:p>
          <w:p w14:paraId="4751E2A4" w14:textId="77777777" w:rsidR="001A6AC5" w:rsidRDefault="001A6AC5" w:rsidP="00D33D50"/>
          <w:p w14:paraId="2B7087B8" w14:textId="5F3ABA9F" w:rsidR="001A6AC5" w:rsidRDefault="001A6AC5" w:rsidP="00D33D50">
            <w:r>
              <w:t xml:space="preserve">Violent incidents will </w:t>
            </w:r>
            <w:r w:rsidR="00B223A3">
              <w:t xml:space="preserve">continue to </w:t>
            </w:r>
            <w:r>
              <w:t>be recorded on CIRIS.</w:t>
            </w:r>
          </w:p>
          <w:p w14:paraId="49E110D6" w14:textId="77777777" w:rsidR="00552ACA" w:rsidRDefault="00552ACA" w:rsidP="00D33D50"/>
          <w:p w14:paraId="7E9E689D" w14:textId="3CEF7826" w:rsidR="00552ACA" w:rsidRDefault="00552ACA" w:rsidP="00D33D50"/>
        </w:tc>
        <w:tc>
          <w:tcPr>
            <w:tcW w:w="2977" w:type="dxa"/>
            <w:shd w:val="clear" w:color="auto" w:fill="auto"/>
          </w:tcPr>
          <w:p w14:paraId="28A76139" w14:textId="77777777" w:rsidR="00CE7881" w:rsidRDefault="006243D1" w:rsidP="00D33D50">
            <w:r w:rsidRPr="006243D1">
              <w:lastRenderedPageBreak/>
              <w:t>Uploaded information, collated into comprehensive pupil wellbeing files</w:t>
            </w:r>
          </w:p>
          <w:p w14:paraId="7977242B" w14:textId="77777777" w:rsidR="006243D1" w:rsidRDefault="006243D1" w:rsidP="00D33D50"/>
          <w:p w14:paraId="238B689F" w14:textId="352F60B3" w:rsidR="006243D1" w:rsidRDefault="006243D1" w:rsidP="00D33D50">
            <w:r>
              <w:lastRenderedPageBreak/>
              <w:t>Pastoral Notes</w:t>
            </w:r>
            <w:r w:rsidR="00544137">
              <w:t>’</w:t>
            </w:r>
            <w:r>
              <w:t xml:space="preserve"> record</w:t>
            </w:r>
            <w:r w:rsidR="002376D3">
              <w:t>s</w:t>
            </w:r>
          </w:p>
          <w:p w14:paraId="53985B2E" w14:textId="77777777" w:rsidR="006243D1" w:rsidRDefault="006243D1" w:rsidP="00D33D50"/>
          <w:p w14:paraId="207CDA93" w14:textId="77777777" w:rsidR="006243D1" w:rsidRDefault="006243D1" w:rsidP="00D33D50">
            <w:r>
              <w:t>Chronologies of significant events</w:t>
            </w:r>
          </w:p>
          <w:p w14:paraId="35A98E27" w14:textId="77777777" w:rsidR="006C154D" w:rsidRDefault="006C154D" w:rsidP="00D33D50"/>
          <w:p w14:paraId="44BF3593" w14:textId="3D6A5FDB" w:rsidR="006C154D" w:rsidRDefault="006C154D" w:rsidP="00D33D50">
            <w:r>
              <w:t>Records of Bullying Incidents</w:t>
            </w:r>
          </w:p>
          <w:p w14:paraId="5401CF57" w14:textId="77777777" w:rsidR="006C154D" w:rsidRDefault="006C154D" w:rsidP="00D33D50"/>
          <w:p w14:paraId="1E204C3E" w14:textId="64F062AD" w:rsidR="001A6AC5" w:rsidRDefault="006C154D" w:rsidP="00D33D50">
            <w:pPr>
              <w:rPr>
                <w:rFonts w:cs="Arial"/>
                <w:b/>
                <w:bCs/>
              </w:rPr>
            </w:pPr>
            <w:r>
              <w:t>Records of  Violent Incidents</w:t>
            </w:r>
          </w:p>
        </w:tc>
        <w:tc>
          <w:tcPr>
            <w:tcW w:w="2977" w:type="dxa"/>
            <w:shd w:val="clear" w:color="auto" w:fill="auto"/>
          </w:tcPr>
          <w:p w14:paraId="5819AE14" w14:textId="77777777" w:rsidR="00CE7881" w:rsidRDefault="00CE7881" w:rsidP="00D33D50">
            <w:pPr>
              <w:rPr>
                <w:rFonts w:cs="Arial"/>
                <w:b/>
                <w:bCs/>
              </w:rPr>
            </w:pPr>
          </w:p>
        </w:tc>
        <w:tc>
          <w:tcPr>
            <w:tcW w:w="4111" w:type="dxa"/>
            <w:shd w:val="clear" w:color="auto" w:fill="auto"/>
          </w:tcPr>
          <w:p w14:paraId="6C382103" w14:textId="77777777" w:rsidR="00CE7881" w:rsidRDefault="00CE7881" w:rsidP="00D33D50">
            <w:pPr>
              <w:rPr>
                <w:rFonts w:cs="Arial"/>
                <w:b/>
                <w:bCs/>
              </w:rPr>
            </w:pPr>
          </w:p>
        </w:tc>
      </w:tr>
      <w:tr w:rsidR="00AE6919" w14:paraId="2584C8F1" w14:textId="77777777" w:rsidTr="00D33D50">
        <w:tc>
          <w:tcPr>
            <w:tcW w:w="2127" w:type="dxa"/>
            <w:shd w:val="clear" w:color="auto" w:fill="auto"/>
          </w:tcPr>
          <w:p w14:paraId="0699016B" w14:textId="76772636" w:rsidR="00CE7881" w:rsidRPr="00E62E5D" w:rsidRDefault="008E7D34" w:rsidP="00305405">
            <w:pPr>
              <w:rPr>
                <w:rFonts w:cs="Arial"/>
                <w:b/>
                <w:bCs/>
                <w:sz w:val="24"/>
                <w:szCs w:val="24"/>
                <w:u w:val="single"/>
              </w:rPr>
            </w:pPr>
            <w:r w:rsidRPr="00E62E5D">
              <w:rPr>
                <w:rFonts w:cs="Arial"/>
                <w:b/>
                <w:bCs/>
                <w:sz w:val="24"/>
                <w:szCs w:val="24"/>
                <w:u w:val="single"/>
              </w:rPr>
              <w:t>Digital</w:t>
            </w:r>
          </w:p>
          <w:p w14:paraId="41D3482A" w14:textId="77777777" w:rsidR="008E7D34" w:rsidRPr="008E7D34" w:rsidRDefault="008E7D34" w:rsidP="00305405"/>
          <w:p w14:paraId="75F4018A" w14:textId="52FAF829" w:rsidR="008E7D34" w:rsidRPr="008E7D34" w:rsidRDefault="00B223A3" w:rsidP="008E7D34">
            <w:r>
              <w:t>Improving</w:t>
            </w:r>
            <w:r w:rsidR="008E7D34" w:rsidRPr="008E7D34">
              <w:t xml:space="preserve"> digital</w:t>
            </w:r>
          </w:p>
          <w:p w14:paraId="2CEBFD7A" w14:textId="77777777" w:rsidR="008E7D34" w:rsidRPr="008E7D34" w:rsidRDefault="008E7D34" w:rsidP="008E7D34">
            <w:r w:rsidRPr="008E7D34">
              <w:t>skills of pupils</w:t>
            </w:r>
          </w:p>
          <w:p w14:paraId="7467EBFC" w14:textId="010F2234" w:rsidR="008E7D34" w:rsidRPr="008E7D34" w:rsidRDefault="008E7D34" w:rsidP="008E7D34">
            <w:r w:rsidRPr="008E7D34">
              <w:t>across the school,</w:t>
            </w:r>
            <w:r w:rsidR="00B223A3">
              <w:t xml:space="preserve"> will</w:t>
            </w:r>
          </w:p>
          <w:p w14:paraId="79ED82B2" w14:textId="4A015702" w:rsidR="008E7D34" w:rsidRPr="008E7D34" w:rsidRDefault="002376D3" w:rsidP="008E7D34">
            <w:r>
              <w:t xml:space="preserve">provide them with </w:t>
            </w:r>
            <w:r w:rsidR="008E7D34" w:rsidRPr="008E7D34">
              <w:t xml:space="preserve"> the </w:t>
            </w:r>
            <w:r>
              <w:t xml:space="preserve">necessary </w:t>
            </w:r>
            <w:r w:rsidR="008E7D34" w:rsidRPr="008E7D34">
              <w:t>skills</w:t>
            </w:r>
          </w:p>
          <w:p w14:paraId="6E91C499" w14:textId="5207571A" w:rsidR="008E7D34" w:rsidRPr="008E7D34" w:rsidRDefault="002376D3" w:rsidP="002376D3">
            <w:r>
              <w:t>for learning, life and work.</w:t>
            </w:r>
          </w:p>
          <w:p w14:paraId="1A292A54" w14:textId="77777777" w:rsidR="008E7D34" w:rsidRDefault="008E7D34" w:rsidP="00305405">
            <w:pPr>
              <w:rPr>
                <w:b/>
                <w:u w:val="single"/>
              </w:rPr>
            </w:pPr>
          </w:p>
          <w:p w14:paraId="78D9FD73" w14:textId="77777777" w:rsidR="008E7D34" w:rsidRDefault="008E7D34" w:rsidP="00305405">
            <w:pPr>
              <w:rPr>
                <w:b/>
                <w:u w:val="single"/>
              </w:rPr>
            </w:pPr>
          </w:p>
          <w:p w14:paraId="0861DD0A" w14:textId="77777777" w:rsidR="008E7D34" w:rsidRDefault="008E7D34" w:rsidP="00305405">
            <w:pPr>
              <w:rPr>
                <w:b/>
                <w:u w:val="single"/>
              </w:rPr>
            </w:pPr>
          </w:p>
          <w:p w14:paraId="43AE25A1" w14:textId="77777777" w:rsidR="008E7D34" w:rsidRDefault="008E7D34" w:rsidP="00305405">
            <w:pPr>
              <w:rPr>
                <w:b/>
                <w:u w:val="single"/>
              </w:rPr>
            </w:pPr>
          </w:p>
          <w:p w14:paraId="7F68B94B" w14:textId="2D698208" w:rsidR="008E7D34" w:rsidRPr="008E7D34" w:rsidRDefault="008E7D34" w:rsidP="00305405">
            <w:pPr>
              <w:rPr>
                <w:b/>
                <w:u w:val="single"/>
              </w:rPr>
            </w:pPr>
          </w:p>
        </w:tc>
        <w:tc>
          <w:tcPr>
            <w:tcW w:w="3543" w:type="dxa"/>
            <w:gridSpan w:val="2"/>
            <w:shd w:val="clear" w:color="auto" w:fill="auto"/>
          </w:tcPr>
          <w:p w14:paraId="5AF95120" w14:textId="03BA5AFB" w:rsidR="008E7D34" w:rsidRPr="008E7D34" w:rsidRDefault="008E7D34" w:rsidP="00D33D50">
            <w:pPr>
              <w:rPr>
                <w:b/>
                <w:u w:val="single"/>
              </w:rPr>
            </w:pPr>
            <w:r w:rsidRPr="00E62E5D">
              <w:rPr>
                <w:rFonts w:cs="Arial"/>
                <w:b/>
                <w:bCs/>
                <w:sz w:val="24"/>
                <w:szCs w:val="24"/>
                <w:u w:val="single"/>
              </w:rPr>
              <w:t>Lead – Jennifer Morrison</w:t>
            </w:r>
          </w:p>
          <w:p w14:paraId="7E22BEEC" w14:textId="77777777" w:rsidR="008E7D34" w:rsidRDefault="008E7D34" w:rsidP="00D33D50"/>
          <w:p w14:paraId="1B711C1D" w14:textId="403CDC6D" w:rsidR="008E7D34" w:rsidRDefault="00544137" w:rsidP="00D33D50">
            <w:r>
              <w:t>Implementation</w:t>
            </w:r>
            <w:r w:rsidR="008E7D34" w:rsidRPr="008E7D34">
              <w:t xml:space="preserve"> of North Lanarkshire</w:t>
            </w:r>
            <w:r>
              <w:t>’s</w:t>
            </w:r>
            <w:r w:rsidR="008E7D34" w:rsidRPr="008E7D34">
              <w:t xml:space="preserve"> Digital Literacy and Computer</w:t>
            </w:r>
            <w:r>
              <w:t xml:space="preserve"> Science Pathways in all stages</w:t>
            </w:r>
          </w:p>
          <w:p w14:paraId="68C6C52A" w14:textId="77777777" w:rsidR="008E7D34" w:rsidRDefault="008E7D34" w:rsidP="00D33D50"/>
          <w:p w14:paraId="4C994E7A" w14:textId="071C2F7E" w:rsidR="008E7D34" w:rsidRDefault="008E7D34" w:rsidP="00D33D50">
            <w:r w:rsidRPr="008E7D34">
              <w:t>Use of D</w:t>
            </w:r>
            <w:r w:rsidR="00544137">
              <w:t xml:space="preserve">eveloping the </w:t>
            </w:r>
            <w:r w:rsidRPr="008E7D34">
              <w:t>Y</w:t>
            </w:r>
            <w:r w:rsidR="00544137">
              <w:t xml:space="preserve">oung </w:t>
            </w:r>
            <w:r w:rsidRPr="008E7D34">
              <w:t>W</w:t>
            </w:r>
            <w:r w:rsidR="00544137">
              <w:t>orkforce</w:t>
            </w:r>
            <w:r w:rsidRPr="008E7D34">
              <w:t xml:space="preserve"> materials </w:t>
            </w:r>
          </w:p>
          <w:p w14:paraId="1CD506DE" w14:textId="77777777" w:rsidR="008E7D34" w:rsidRDefault="008E7D34" w:rsidP="00D33D50"/>
          <w:p w14:paraId="3052CAA7" w14:textId="4B023155" w:rsidR="008E7D34" w:rsidRDefault="008E7D34" w:rsidP="00D33D50">
            <w:r w:rsidRPr="008E7D34">
              <w:t>Digital Ambassadors supporting younger cla</w:t>
            </w:r>
            <w:r w:rsidR="002376D3">
              <w:t xml:space="preserve">sses with </w:t>
            </w:r>
            <w:r w:rsidR="005D3D1B">
              <w:t>weekly lessons,</w:t>
            </w:r>
            <w:r w:rsidR="002376D3">
              <w:t xml:space="preserve"> learning specific ICT skills</w:t>
            </w:r>
            <w:r w:rsidR="005D3D1B">
              <w:t xml:space="preserve"> </w:t>
            </w:r>
          </w:p>
          <w:p w14:paraId="4202BF75" w14:textId="77777777" w:rsidR="00E50BFD" w:rsidRDefault="00E50BFD" w:rsidP="00D33D50"/>
          <w:p w14:paraId="7E77B994" w14:textId="5F56B403" w:rsidR="00E50BFD" w:rsidRDefault="00E50BFD" w:rsidP="00D33D50">
            <w:r>
              <w:t>Digital Ambassadors</w:t>
            </w:r>
            <w:r w:rsidR="00B223A3">
              <w:t>’</w:t>
            </w:r>
            <w:r>
              <w:t xml:space="preserve"> job remit</w:t>
            </w:r>
            <w:r w:rsidR="00544137">
              <w:t xml:space="preserve"> created</w:t>
            </w:r>
          </w:p>
          <w:p w14:paraId="5A1D8B3D" w14:textId="77777777" w:rsidR="008E7D34" w:rsidRDefault="008E7D34" w:rsidP="00D33D50"/>
          <w:p w14:paraId="7C91EF07" w14:textId="490F7BD4" w:rsidR="008E7D34" w:rsidRDefault="008E7D34" w:rsidP="00D33D50">
            <w:r w:rsidRPr="008E7D34">
              <w:t>Digital Ambassadors he</w:t>
            </w:r>
            <w:r w:rsidR="002376D3">
              <w:t>lping to update school website/</w:t>
            </w:r>
            <w:r w:rsidRPr="008E7D34">
              <w:t xml:space="preserve">Twitter </w:t>
            </w:r>
          </w:p>
          <w:p w14:paraId="18DDB4B0" w14:textId="77777777" w:rsidR="00544137" w:rsidRDefault="00544137" w:rsidP="00D33D50"/>
          <w:p w14:paraId="0C697FE2" w14:textId="465BC091" w:rsidR="00544137" w:rsidRDefault="00544137" w:rsidP="00D33D50">
            <w:r>
              <w:t>Audit of practice</w:t>
            </w:r>
          </w:p>
          <w:p w14:paraId="1C44BC9F" w14:textId="77777777" w:rsidR="00544137" w:rsidRDefault="00544137" w:rsidP="00D33D50"/>
          <w:p w14:paraId="6F996C60" w14:textId="058BEC0A" w:rsidR="00CE7881" w:rsidRDefault="008E7D34" w:rsidP="00D33D50">
            <w:r w:rsidRPr="008E7D34">
              <w:t>Application for Digital Schools Award Scotland</w:t>
            </w:r>
          </w:p>
        </w:tc>
        <w:tc>
          <w:tcPr>
            <w:tcW w:w="2977" w:type="dxa"/>
            <w:shd w:val="clear" w:color="auto" w:fill="auto"/>
          </w:tcPr>
          <w:p w14:paraId="4571562A" w14:textId="77777777" w:rsidR="008E7D34" w:rsidRDefault="008E7D34" w:rsidP="008E7D34"/>
          <w:p w14:paraId="2700109B" w14:textId="77777777" w:rsidR="008E7D34" w:rsidRDefault="008E7D34" w:rsidP="008E7D34"/>
          <w:p w14:paraId="50BCD08E" w14:textId="77777777" w:rsidR="00E50BFD" w:rsidRDefault="008E7D34" w:rsidP="00E50BFD">
            <w:r w:rsidRPr="008E7D34">
              <w:t xml:space="preserve">Successful completion of DSAS </w:t>
            </w:r>
          </w:p>
          <w:p w14:paraId="00C85951" w14:textId="77777777" w:rsidR="00E50BFD" w:rsidRDefault="00E50BFD" w:rsidP="00E50BFD"/>
          <w:p w14:paraId="12B1F97C" w14:textId="7699AE80" w:rsidR="00E50BFD" w:rsidRDefault="00E50BFD" w:rsidP="00E50BFD">
            <w:r>
              <w:t xml:space="preserve">Records of </w:t>
            </w:r>
            <w:r w:rsidRPr="008E7D34">
              <w:t xml:space="preserve">pupil skills </w:t>
            </w:r>
            <w:r>
              <w:t>linked to I.C.T.</w:t>
            </w:r>
          </w:p>
          <w:p w14:paraId="2E2B5914" w14:textId="77777777" w:rsidR="005D3D1B" w:rsidRDefault="005D3D1B" w:rsidP="00E50BFD"/>
          <w:p w14:paraId="50052DE1" w14:textId="6DD4E2D1" w:rsidR="005D3D1B" w:rsidRDefault="005D3D1B" w:rsidP="00E50BFD">
            <w:r>
              <w:t>Forward Plans and related discussions</w:t>
            </w:r>
          </w:p>
          <w:p w14:paraId="6BA0C762" w14:textId="77777777" w:rsidR="008E7D34" w:rsidRDefault="008E7D34" w:rsidP="008E7D34"/>
          <w:p w14:paraId="13CEC27A" w14:textId="52863AEA" w:rsidR="008E7D34" w:rsidRDefault="008E7D34" w:rsidP="008E7D34">
            <w:r w:rsidRPr="008E7D34">
              <w:t xml:space="preserve">Senior pupils supporting younger classes </w:t>
            </w:r>
            <w:r w:rsidR="00E50BFD">
              <w:t>via timetabled support</w:t>
            </w:r>
          </w:p>
          <w:p w14:paraId="006137B9" w14:textId="77777777" w:rsidR="008E7D34" w:rsidRDefault="008E7D34" w:rsidP="008E7D34"/>
          <w:p w14:paraId="211732CC" w14:textId="77777777" w:rsidR="00CE7881" w:rsidRDefault="008E7D34" w:rsidP="008E7D34">
            <w:r w:rsidRPr="008E7D34">
              <w:t>Regular updates to website/ Twitter</w:t>
            </w:r>
          </w:p>
          <w:p w14:paraId="120482B2" w14:textId="77777777" w:rsidR="00E50BFD" w:rsidRDefault="00E50BFD" w:rsidP="008E7D34"/>
          <w:p w14:paraId="08D41AD9" w14:textId="77777777" w:rsidR="00E50BFD" w:rsidRDefault="00E50BFD" w:rsidP="008E7D34">
            <w:r>
              <w:t>Audit of practice</w:t>
            </w:r>
          </w:p>
          <w:p w14:paraId="4C169D1F" w14:textId="77777777" w:rsidR="00B223A3" w:rsidRDefault="00B223A3" w:rsidP="008E7D34"/>
          <w:p w14:paraId="6BDFA212" w14:textId="10CB1A4E" w:rsidR="00B223A3" w:rsidRDefault="00B223A3" w:rsidP="008E7D34">
            <w:pPr>
              <w:rPr>
                <w:rFonts w:cs="Arial"/>
                <w:b/>
                <w:bCs/>
              </w:rPr>
            </w:pPr>
            <w:r>
              <w:t>Digital Schools’ Award</w:t>
            </w:r>
            <w:r w:rsidR="00165EBF">
              <w:t xml:space="preserve"> application</w:t>
            </w:r>
          </w:p>
        </w:tc>
        <w:tc>
          <w:tcPr>
            <w:tcW w:w="2977" w:type="dxa"/>
            <w:shd w:val="clear" w:color="auto" w:fill="auto"/>
          </w:tcPr>
          <w:p w14:paraId="7D598ED6" w14:textId="77777777" w:rsidR="00CE7881" w:rsidRDefault="00CE7881" w:rsidP="00D33D50">
            <w:pPr>
              <w:rPr>
                <w:rFonts w:cs="Arial"/>
                <w:b/>
                <w:bCs/>
              </w:rPr>
            </w:pPr>
          </w:p>
        </w:tc>
        <w:tc>
          <w:tcPr>
            <w:tcW w:w="4111" w:type="dxa"/>
            <w:shd w:val="clear" w:color="auto" w:fill="auto"/>
          </w:tcPr>
          <w:p w14:paraId="6FC9A326" w14:textId="77777777" w:rsidR="00CE7881" w:rsidRDefault="00CE7881" w:rsidP="00D33D50">
            <w:pPr>
              <w:rPr>
                <w:rFonts w:cs="Arial"/>
                <w:b/>
                <w:bCs/>
              </w:rPr>
            </w:pPr>
          </w:p>
        </w:tc>
      </w:tr>
      <w:tr w:rsidR="00AE6919" w14:paraId="61C14FA5" w14:textId="77777777" w:rsidTr="00D33D50">
        <w:tc>
          <w:tcPr>
            <w:tcW w:w="2127" w:type="dxa"/>
            <w:shd w:val="clear" w:color="auto" w:fill="auto"/>
          </w:tcPr>
          <w:p w14:paraId="308B9665" w14:textId="5ABCD6EF" w:rsidR="00B223A3" w:rsidRDefault="00B223A3" w:rsidP="00B223A3">
            <w:r>
              <w:t xml:space="preserve">Through the use of a range of digital resources, digital literacy will be improved across the curriculum and pupils will be equipped with the skills </w:t>
            </w:r>
            <w:proofErr w:type="gramStart"/>
            <w:r>
              <w:t>to  communicate</w:t>
            </w:r>
            <w:proofErr w:type="gramEnd"/>
            <w:r>
              <w:t xml:space="preserve"> their learning in</w:t>
            </w:r>
            <w:r w:rsidR="005D3D1B">
              <w:t xml:space="preserve"> </w:t>
            </w:r>
            <w:r w:rsidR="005D3D1B">
              <w:lastRenderedPageBreak/>
              <w:t>a range</w:t>
            </w:r>
            <w:r w:rsidR="00165EBF">
              <w:t xml:space="preserve"> of</w:t>
            </w:r>
            <w:r>
              <w:t xml:space="preserve"> different ways.</w:t>
            </w:r>
          </w:p>
          <w:p w14:paraId="1A9E2EAE" w14:textId="3D7F4170" w:rsidR="008E7D34" w:rsidRDefault="008E7D34" w:rsidP="00305405"/>
          <w:p w14:paraId="3E3A1A76" w14:textId="77777777" w:rsidR="008E7D34" w:rsidRDefault="008E7D34" w:rsidP="00305405"/>
          <w:p w14:paraId="72FDBBBD" w14:textId="41719A52" w:rsidR="008E7D34" w:rsidRPr="008E7D34" w:rsidRDefault="008E7D34" w:rsidP="00305405">
            <w:pPr>
              <w:rPr>
                <w:b/>
                <w:u w:val="single"/>
              </w:rPr>
            </w:pPr>
          </w:p>
        </w:tc>
        <w:tc>
          <w:tcPr>
            <w:tcW w:w="3543" w:type="dxa"/>
            <w:gridSpan w:val="2"/>
            <w:shd w:val="clear" w:color="auto" w:fill="auto"/>
          </w:tcPr>
          <w:p w14:paraId="3C30F295" w14:textId="77777777" w:rsidR="008E7D34" w:rsidRDefault="008E7D34" w:rsidP="00D33D50">
            <w:r w:rsidRPr="008E7D34">
              <w:lastRenderedPageBreak/>
              <w:t>Use of SAM Group resources</w:t>
            </w:r>
          </w:p>
          <w:p w14:paraId="223DFC96" w14:textId="77777777" w:rsidR="008E7D34" w:rsidRDefault="008E7D34" w:rsidP="00D33D50"/>
          <w:p w14:paraId="5E185A51" w14:textId="48297FF1" w:rsidR="008E7D34" w:rsidRDefault="00165EBF" w:rsidP="00D33D50">
            <w:r>
              <w:t>Regular</w:t>
            </w:r>
            <w:r w:rsidR="00B223A3">
              <w:t xml:space="preserve"> u</w:t>
            </w:r>
            <w:r w:rsidR="008E7D34" w:rsidRPr="008E7D34">
              <w:t xml:space="preserve">se of NLC Virtual Classroom resources </w:t>
            </w:r>
          </w:p>
          <w:p w14:paraId="2EAD82CF" w14:textId="77777777" w:rsidR="008E7D34" w:rsidRDefault="008E7D34" w:rsidP="00D33D50"/>
          <w:p w14:paraId="3A394736" w14:textId="33006332" w:rsidR="008E7D34" w:rsidRDefault="002376D3" w:rsidP="00D33D50">
            <w:r>
              <w:t>Use of a</w:t>
            </w:r>
            <w:r w:rsidR="00B223A3">
              <w:t xml:space="preserve"> range of a</w:t>
            </w:r>
            <w:r>
              <w:t>pps on iPads/</w:t>
            </w:r>
            <w:r w:rsidR="008E7D34" w:rsidRPr="008E7D34">
              <w:t xml:space="preserve">programmes on laptops </w:t>
            </w:r>
          </w:p>
          <w:p w14:paraId="05655761" w14:textId="77777777" w:rsidR="008E7D34" w:rsidRDefault="008E7D34" w:rsidP="00D33D50"/>
          <w:p w14:paraId="7756A6EA" w14:textId="4BA1D9C0" w:rsidR="008E7D34" w:rsidRDefault="00165EBF" w:rsidP="00D33D50">
            <w:r>
              <w:t>Extended</w:t>
            </w:r>
            <w:r w:rsidR="00B223A3">
              <w:t xml:space="preserve"> u</w:t>
            </w:r>
            <w:r w:rsidR="008E7D34" w:rsidRPr="008E7D34">
              <w:t xml:space="preserve">se </w:t>
            </w:r>
            <w:r w:rsidR="002376D3">
              <w:t xml:space="preserve">of </w:t>
            </w:r>
            <w:r w:rsidR="008E7D34" w:rsidRPr="008E7D34">
              <w:t xml:space="preserve">ICT across the curriculum </w:t>
            </w:r>
          </w:p>
          <w:p w14:paraId="56F1CEC3" w14:textId="77777777" w:rsidR="00B73FB3" w:rsidRDefault="00B73FB3" w:rsidP="00D33D50"/>
          <w:p w14:paraId="7F00BB02" w14:textId="24DBD589" w:rsidR="008E7D34" w:rsidRDefault="008E7D34" w:rsidP="00D33D50">
            <w:r w:rsidRPr="008E7D34">
              <w:t>Use of Cl</w:t>
            </w:r>
            <w:r w:rsidR="002376D3">
              <w:t>icker 8 across the school</w:t>
            </w:r>
            <w:r w:rsidRPr="008E7D34">
              <w:t xml:space="preserve"> to support and challenge pupils </w:t>
            </w:r>
          </w:p>
          <w:p w14:paraId="2F704550" w14:textId="77777777" w:rsidR="008E7D34" w:rsidRDefault="008E7D34" w:rsidP="00D33D50"/>
          <w:p w14:paraId="0B18338E" w14:textId="11F57AEF" w:rsidR="008E7D34" w:rsidRPr="008E7D34" w:rsidRDefault="008E7D34" w:rsidP="00D33D50">
            <w:pPr>
              <w:rPr>
                <w:b/>
                <w:u w:val="single"/>
              </w:rPr>
            </w:pPr>
            <w:r w:rsidRPr="008E7D34">
              <w:t>Use of Digital forms of assessment, both summative and formative, e</w:t>
            </w:r>
            <w:r w:rsidR="002376D3">
              <w:t xml:space="preserve">.g. CEM, PIPS, </w:t>
            </w:r>
            <w:r w:rsidRPr="008E7D34">
              <w:t>NSAs, Microsoft Forms etc</w:t>
            </w:r>
            <w:r>
              <w:t>.</w:t>
            </w:r>
          </w:p>
        </w:tc>
        <w:tc>
          <w:tcPr>
            <w:tcW w:w="2977" w:type="dxa"/>
            <w:shd w:val="clear" w:color="auto" w:fill="auto"/>
          </w:tcPr>
          <w:p w14:paraId="0957FB9D" w14:textId="35C0EDB7" w:rsidR="008E7D34" w:rsidRDefault="002376D3" w:rsidP="008E7D34">
            <w:r>
              <w:t>Records</w:t>
            </w:r>
            <w:r w:rsidR="00B73FB3">
              <w:t xml:space="preserve"> of pupil</w:t>
            </w:r>
            <w:r w:rsidR="008E7D34" w:rsidRPr="008E7D34">
              <w:t xml:space="preserve"> skills</w:t>
            </w:r>
          </w:p>
          <w:p w14:paraId="6948413D" w14:textId="77777777" w:rsidR="008E7D34" w:rsidRDefault="008E7D34" w:rsidP="008E7D34"/>
          <w:p w14:paraId="68053CB6" w14:textId="77777777" w:rsidR="008E7D34" w:rsidRDefault="008E7D34" w:rsidP="008E7D34">
            <w:r w:rsidRPr="008E7D34">
              <w:t xml:space="preserve">Showcasing pupil work on Twitter </w:t>
            </w:r>
          </w:p>
          <w:p w14:paraId="3E3C3FD8" w14:textId="77777777" w:rsidR="008E7D34" w:rsidRDefault="008E7D34" w:rsidP="008E7D34"/>
          <w:p w14:paraId="0916BDD7" w14:textId="0D98208F" w:rsidR="008E7D34" w:rsidRDefault="008E7D34" w:rsidP="008E7D34">
            <w:r w:rsidRPr="008E7D34">
              <w:t xml:space="preserve">Pupil presentations of </w:t>
            </w:r>
            <w:r w:rsidR="004C1FB8">
              <w:t xml:space="preserve">work </w:t>
            </w:r>
            <w:r w:rsidR="00A42FDA">
              <w:t xml:space="preserve">in classes, </w:t>
            </w:r>
            <w:r w:rsidR="004C1FB8">
              <w:t>at assemblies e.g. Sways, Power points etc.</w:t>
            </w:r>
          </w:p>
          <w:p w14:paraId="16CAD202" w14:textId="77777777" w:rsidR="008E7D34" w:rsidRDefault="008E7D34" w:rsidP="008E7D34"/>
          <w:p w14:paraId="0A8006AF" w14:textId="77777777" w:rsidR="00B73FB3" w:rsidRDefault="008E7D34" w:rsidP="008E7D34">
            <w:r w:rsidRPr="008E7D34">
              <w:t>Completion of online assessments</w:t>
            </w:r>
            <w:r w:rsidR="00B73FB3">
              <w:t>/</w:t>
            </w:r>
          </w:p>
          <w:p w14:paraId="3A7E85A9" w14:textId="7D730675" w:rsidR="008E7D34" w:rsidRDefault="00B73FB3" w:rsidP="008E7D34">
            <w:r>
              <w:lastRenderedPageBreak/>
              <w:t>questionnaire</w:t>
            </w:r>
            <w:r w:rsidR="004C1FB8">
              <w:t>s etc.</w:t>
            </w:r>
          </w:p>
        </w:tc>
        <w:tc>
          <w:tcPr>
            <w:tcW w:w="2977" w:type="dxa"/>
            <w:shd w:val="clear" w:color="auto" w:fill="auto"/>
          </w:tcPr>
          <w:p w14:paraId="22DA6B47" w14:textId="77777777" w:rsidR="008E7D34" w:rsidRDefault="008E7D34" w:rsidP="00D33D50">
            <w:pPr>
              <w:rPr>
                <w:rFonts w:cs="Arial"/>
                <w:b/>
                <w:bCs/>
              </w:rPr>
            </w:pPr>
          </w:p>
        </w:tc>
        <w:tc>
          <w:tcPr>
            <w:tcW w:w="4111" w:type="dxa"/>
            <w:shd w:val="clear" w:color="auto" w:fill="auto"/>
          </w:tcPr>
          <w:p w14:paraId="30525630" w14:textId="77777777" w:rsidR="008E7D34" w:rsidRDefault="008E7D34" w:rsidP="00D33D50">
            <w:pPr>
              <w:rPr>
                <w:rFonts w:cs="Arial"/>
                <w:b/>
                <w:bCs/>
              </w:rPr>
            </w:pPr>
          </w:p>
        </w:tc>
      </w:tr>
      <w:tr w:rsidR="00AE6919" w14:paraId="74ED1E72" w14:textId="77777777" w:rsidTr="00D33D50">
        <w:tc>
          <w:tcPr>
            <w:tcW w:w="2127" w:type="dxa"/>
            <w:shd w:val="clear" w:color="auto" w:fill="auto"/>
          </w:tcPr>
          <w:p w14:paraId="2FBD14C8" w14:textId="0E9FB60E" w:rsidR="00E62E5D" w:rsidRPr="00E62E5D" w:rsidRDefault="004C1FB8" w:rsidP="00E62E5D">
            <w:r>
              <w:t>Further d</w:t>
            </w:r>
            <w:r w:rsidR="00E62E5D" w:rsidRPr="00E62E5D">
              <w:t>evelop</w:t>
            </w:r>
            <w:r w:rsidR="005D3D1B">
              <w:t>ment of</w:t>
            </w:r>
            <w:r w:rsidR="00E62E5D" w:rsidRPr="00E62E5D">
              <w:t xml:space="preserve"> computer</w:t>
            </w:r>
          </w:p>
          <w:p w14:paraId="03D30989" w14:textId="77777777" w:rsidR="00E62E5D" w:rsidRPr="00E62E5D" w:rsidRDefault="00E62E5D" w:rsidP="00E62E5D">
            <w:r w:rsidRPr="00E62E5D">
              <w:t>science skills,</w:t>
            </w:r>
          </w:p>
          <w:p w14:paraId="6C586A80" w14:textId="238CB93B" w:rsidR="00E62E5D" w:rsidRPr="00E62E5D" w:rsidRDefault="005D3D1B" w:rsidP="00E62E5D">
            <w:r>
              <w:t xml:space="preserve">will </w:t>
            </w:r>
            <w:r w:rsidR="00E62E5D" w:rsidRPr="00E62E5D">
              <w:t>benefit pupils’</w:t>
            </w:r>
          </w:p>
          <w:p w14:paraId="16FAB101" w14:textId="77777777" w:rsidR="00E62E5D" w:rsidRPr="00E62E5D" w:rsidRDefault="00E62E5D" w:rsidP="00E62E5D">
            <w:r w:rsidRPr="00E62E5D">
              <w:t>creativity, critical</w:t>
            </w:r>
          </w:p>
          <w:p w14:paraId="32F2F9D2" w14:textId="63A50E6E" w:rsidR="00E62E5D" w:rsidRPr="00E62E5D" w:rsidRDefault="00E62E5D" w:rsidP="00E62E5D">
            <w:r w:rsidRPr="00E62E5D">
              <w:t>thinking, maths and</w:t>
            </w:r>
            <w:r w:rsidR="005D3D1B">
              <w:t xml:space="preserve"> </w:t>
            </w:r>
            <w:proofErr w:type="gramStart"/>
            <w:r w:rsidRPr="00E62E5D">
              <w:t>problem solving</w:t>
            </w:r>
            <w:proofErr w:type="gramEnd"/>
            <w:r w:rsidR="005D3D1B">
              <w:t xml:space="preserve"> </w:t>
            </w:r>
            <w:r w:rsidRPr="00E62E5D">
              <w:t>skills</w:t>
            </w:r>
            <w:r w:rsidR="005D3D1B">
              <w:t>.</w:t>
            </w:r>
          </w:p>
          <w:p w14:paraId="583E3D7A" w14:textId="77777777" w:rsidR="008E7D34" w:rsidRPr="008E7D34" w:rsidRDefault="008E7D34" w:rsidP="008E7D34"/>
        </w:tc>
        <w:tc>
          <w:tcPr>
            <w:tcW w:w="3543" w:type="dxa"/>
            <w:gridSpan w:val="2"/>
            <w:shd w:val="clear" w:color="auto" w:fill="auto"/>
          </w:tcPr>
          <w:p w14:paraId="6E836569" w14:textId="198191EE" w:rsidR="00E62E5D" w:rsidRDefault="00E62E5D" w:rsidP="00D33D50">
            <w:r w:rsidRPr="00E62E5D">
              <w:t xml:space="preserve">All classes </w:t>
            </w:r>
            <w:r w:rsidR="004C1FB8">
              <w:t xml:space="preserve">participating </w:t>
            </w:r>
            <w:r w:rsidRPr="00E62E5D">
              <w:t>in age specific NLC or Education Scotland code-a-longs</w:t>
            </w:r>
          </w:p>
          <w:p w14:paraId="59928810" w14:textId="77777777" w:rsidR="00E62E5D" w:rsidRDefault="00E62E5D" w:rsidP="00D33D50">
            <w:r w:rsidRPr="00E62E5D">
              <w:t xml:space="preserve"> </w:t>
            </w:r>
          </w:p>
          <w:p w14:paraId="2D536548" w14:textId="639CFEF2" w:rsidR="00E62E5D" w:rsidRDefault="00E62E5D" w:rsidP="00D33D50">
            <w:r w:rsidRPr="00E62E5D">
              <w:t>Use of apps o</w:t>
            </w:r>
            <w:r w:rsidR="00B73FB3">
              <w:t>n iPads/</w:t>
            </w:r>
            <w:r w:rsidR="004C1FB8">
              <w:t xml:space="preserve">programmes on laptops </w:t>
            </w:r>
          </w:p>
          <w:p w14:paraId="75B946D1" w14:textId="77777777" w:rsidR="00E62E5D" w:rsidRDefault="00E62E5D" w:rsidP="00D33D50"/>
          <w:p w14:paraId="6420785C" w14:textId="151FA025" w:rsidR="00E62E5D" w:rsidRDefault="00165EBF" w:rsidP="00D33D50">
            <w:r>
              <w:t>ICT lessons taught weekly</w:t>
            </w:r>
            <w:r w:rsidR="00B73FB3">
              <w:t>, following pathways</w:t>
            </w:r>
          </w:p>
          <w:p w14:paraId="59074DE2" w14:textId="77777777" w:rsidR="00E62E5D" w:rsidRDefault="00E62E5D" w:rsidP="00D33D50"/>
          <w:p w14:paraId="6C7D5650" w14:textId="1F62D0E8" w:rsidR="00E62E5D" w:rsidRDefault="00E62E5D" w:rsidP="00D33D50">
            <w:r w:rsidRPr="00E62E5D">
              <w:t>Digital Ambassadors supporting younger classes</w:t>
            </w:r>
            <w:r w:rsidR="00B73FB3">
              <w:t xml:space="preserve"> to</w:t>
            </w:r>
            <w:r w:rsidRPr="00E62E5D">
              <w:t xml:space="preserve"> </w:t>
            </w:r>
            <w:r w:rsidR="00E50BFD">
              <w:t>further develop their digital skills</w:t>
            </w:r>
          </w:p>
          <w:p w14:paraId="09E46E5A" w14:textId="77777777" w:rsidR="00E62E5D" w:rsidRDefault="00E62E5D" w:rsidP="00D33D50"/>
          <w:p w14:paraId="4FEE72AF" w14:textId="0CF34FED" w:rsidR="00E62E5D" w:rsidRDefault="00E62E5D" w:rsidP="00D33D50">
            <w:r w:rsidRPr="00E62E5D">
              <w:t>Use of Heinem</w:t>
            </w:r>
            <w:r w:rsidR="00B73FB3">
              <w:t>ann Active Maths programme for problem s</w:t>
            </w:r>
            <w:r w:rsidRPr="00E62E5D">
              <w:t>olving</w:t>
            </w:r>
            <w:r w:rsidR="004C1FB8">
              <w:t>.</w:t>
            </w:r>
            <w:r w:rsidRPr="00E62E5D">
              <w:t xml:space="preserve"> Use of programmable devices e</w:t>
            </w:r>
            <w:r w:rsidR="004C1FB8">
              <w:t>.</w:t>
            </w:r>
            <w:r w:rsidRPr="00E62E5D">
              <w:t>g</w:t>
            </w:r>
            <w:r w:rsidR="004C1FB8">
              <w:t>.</w:t>
            </w:r>
            <w:r w:rsidRPr="00E62E5D">
              <w:t xml:space="preserve"> </w:t>
            </w:r>
            <w:proofErr w:type="spellStart"/>
            <w:r w:rsidRPr="00E62E5D">
              <w:t>Beebot</w:t>
            </w:r>
            <w:proofErr w:type="spellEnd"/>
            <w:r w:rsidRPr="00E62E5D">
              <w:t xml:space="preserve">, </w:t>
            </w:r>
            <w:proofErr w:type="spellStart"/>
            <w:proofErr w:type="gramStart"/>
            <w:r w:rsidRPr="00E62E5D">
              <w:t>micro:bits</w:t>
            </w:r>
            <w:proofErr w:type="spellEnd"/>
            <w:proofErr w:type="gramEnd"/>
            <w:r w:rsidRPr="00E62E5D">
              <w:t xml:space="preserve"> </w:t>
            </w:r>
            <w:r w:rsidR="004C1FB8">
              <w:t>etc.</w:t>
            </w:r>
          </w:p>
          <w:p w14:paraId="2208E015" w14:textId="77777777" w:rsidR="00E62E5D" w:rsidRDefault="00E62E5D" w:rsidP="00D33D50"/>
          <w:p w14:paraId="66C95426" w14:textId="09B28E47" w:rsidR="008E7D34" w:rsidRPr="00E62E5D" w:rsidRDefault="00E62E5D" w:rsidP="00D33D50">
            <w:r w:rsidRPr="00E62E5D">
              <w:t xml:space="preserve">Use of Scratch for coding with P4-7, Scratch Jr for coding with P1-3, Let’s code or BBC Make Code for programming </w:t>
            </w:r>
            <w:proofErr w:type="spellStart"/>
            <w:r w:rsidRPr="00E62E5D">
              <w:t>micro:bits</w:t>
            </w:r>
            <w:proofErr w:type="spellEnd"/>
          </w:p>
        </w:tc>
        <w:tc>
          <w:tcPr>
            <w:tcW w:w="2977" w:type="dxa"/>
            <w:shd w:val="clear" w:color="auto" w:fill="auto"/>
          </w:tcPr>
          <w:p w14:paraId="1A0FC614" w14:textId="6217FA90" w:rsidR="00E62E5D" w:rsidRDefault="00E62E5D" w:rsidP="008E7D34">
            <w:r w:rsidRPr="00E62E5D">
              <w:t>Attend</w:t>
            </w:r>
            <w:r w:rsidR="004C1FB8">
              <w:t>ance at</w:t>
            </w:r>
            <w:r w:rsidRPr="00E62E5D">
              <w:t xml:space="preserve"> organised code-a-longs </w:t>
            </w:r>
          </w:p>
          <w:p w14:paraId="19B40C61" w14:textId="77777777" w:rsidR="00E62E5D" w:rsidRDefault="00E62E5D" w:rsidP="008E7D34"/>
          <w:p w14:paraId="1064BCAE" w14:textId="1038AA83" w:rsidR="00E62E5D" w:rsidRDefault="00B73FB3" w:rsidP="008E7D34">
            <w:r>
              <w:t xml:space="preserve">Records of pupil </w:t>
            </w:r>
            <w:r w:rsidR="00E62E5D" w:rsidRPr="00E62E5D">
              <w:t xml:space="preserve">skills </w:t>
            </w:r>
          </w:p>
          <w:p w14:paraId="5771509E" w14:textId="77777777" w:rsidR="00B73FB3" w:rsidRDefault="00B73FB3" w:rsidP="008E7D34"/>
          <w:p w14:paraId="3A84E71F" w14:textId="68F22693" w:rsidR="00E62E5D" w:rsidRDefault="00B73FB3" w:rsidP="008E7D34">
            <w:r>
              <w:t>Timetabled visits</w:t>
            </w:r>
            <w:r w:rsidR="00E62E5D" w:rsidRPr="00E62E5D">
              <w:t xml:space="preserve"> </w:t>
            </w:r>
            <w:r>
              <w:t>of senior pupils supporting younger pupils to further develop their digital skills.</w:t>
            </w:r>
          </w:p>
          <w:p w14:paraId="709236FD" w14:textId="77777777" w:rsidR="00E62E5D" w:rsidRDefault="00E62E5D" w:rsidP="008E7D34"/>
          <w:p w14:paraId="0182BB79" w14:textId="77777777" w:rsidR="00E62E5D" w:rsidRDefault="00E62E5D" w:rsidP="008E7D34">
            <w:r w:rsidRPr="00E62E5D">
              <w:t>Sh</w:t>
            </w:r>
            <w:r>
              <w:t>owcasing pupil work on website/</w:t>
            </w:r>
            <w:r w:rsidRPr="00E62E5D">
              <w:t xml:space="preserve">Twitter </w:t>
            </w:r>
          </w:p>
          <w:p w14:paraId="41356CE9" w14:textId="77777777" w:rsidR="00E62E5D" w:rsidRDefault="00E62E5D" w:rsidP="008E7D34"/>
          <w:p w14:paraId="2CBEBE14" w14:textId="77777777" w:rsidR="00B73FB3" w:rsidRDefault="00E62E5D" w:rsidP="008E7D34">
            <w:r w:rsidRPr="00E62E5D">
              <w:t>Pupil surveys focusi</w:t>
            </w:r>
            <w:r>
              <w:t>ng on engagement/</w:t>
            </w:r>
          </w:p>
          <w:p w14:paraId="54AE260C" w14:textId="2C8ED597" w:rsidR="008E7D34" w:rsidRDefault="00E62E5D" w:rsidP="008E7D34">
            <w:r w:rsidRPr="00E62E5D">
              <w:t>enjoyment of programmes used</w:t>
            </w:r>
          </w:p>
        </w:tc>
        <w:tc>
          <w:tcPr>
            <w:tcW w:w="2977" w:type="dxa"/>
            <w:shd w:val="clear" w:color="auto" w:fill="auto"/>
          </w:tcPr>
          <w:p w14:paraId="37F677F2" w14:textId="77777777" w:rsidR="008E7D34" w:rsidRDefault="008E7D34" w:rsidP="00D33D50">
            <w:pPr>
              <w:rPr>
                <w:rFonts w:cs="Arial"/>
                <w:b/>
                <w:bCs/>
              </w:rPr>
            </w:pPr>
          </w:p>
        </w:tc>
        <w:tc>
          <w:tcPr>
            <w:tcW w:w="4111" w:type="dxa"/>
            <w:shd w:val="clear" w:color="auto" w:fill="auto"/>
          </w:tcPr>
          <w:p w14:paraId="056453BD" w14:textId="77777777" w:rsidR="008E7D34" w:rsidRDefault="008E7D34" w:rsidP="00D33D50">
            <w:pPr>
              <w:rPr>
                <w:rFonts w:cs="Arial"/>
                <w:b/>
                <w:bCs/>
              </w:rPr>
            </w:pPr>
          </w:p>
        </w:tc>
      </w:tr>
      <w:tr w:rsidR="00AE6919" w14:paraId="220138EF" w14:textId="77777777" w:rsidTr="00D33D50">
        <w:tc>
          <w:tcPr>
            <w:tcW w:w="2127" w:type="dxa"/>
            <w:shd w:val="clear" w:color="auto" w:fill="auto"/>
          </w:tcPr>
          <w:p w14:paraId="49B5788A" w14:textId="5DF07200" w:rsidR="00FE5709" w:rsidRPr="00FE5709" w:rsidRDefault="00FE5709" w:rsidP="00FE5709">
            <w:pPr>
              <w:rPr>
                <w:rFonts w:cs="Arial"/>
                <w:b/>
                <w:bCs/>
                <w:sz w:val="24"/>
                <w:szCs w:val="24"/>
                <w:u w:val="single"/>
              </w:rPr>
            </w:pPr>
            <w:r w:rsidRPr="00FE5709">
              <w:rPr>
                <w:rFonts w:cs="Arial"/>
                <w:b/>
                <w:bCs/>
                <w:sz w:val="24"/>
                <w:szCs w:val="24"/>
                <w:u w:val="single"/>
              </w:rPr>
              <w:t>Developing the Young Workforce</w:t>
            </w:r>
          </w:p>
          <w:p w14:paraId="5115E9C9" w14:textId="77777777" w:rsidR="00FE5709" w:rsidRDefault="00FE5709" w:rsidP="00FE5709">
            <w:pPr>
              <w:rPr>
                <w:rFonts w:cs="Arial"/>
                <w:b/>
                <w:bCs/>
              </w:rPr>
            </w:pPr>
          </w:p>
          <w:p w14:paraId="4E0B19CE" w14:textId="1477FCC0" w:rsidR="00FE5709" w:rsidRPr="00FE5709" w:rsidRDefault="00FE5709" w:rsidP="00FE5709">
            <w:r w:rsidRPr="00FE5709">
              <w:t>Developing leadership skills of learners through their involv</w:t>
            </w:r>
            <w:r w:rsidR="00A42FDA">
              <w:t>ement in</w:t>
            </w:r>
            <w:r w:rsidRPr="00FE5709">
              <w:t xml:space="preserve"> a range of committees and initiatives throughout the course of the school year.</w:t>
            </w:r>
          </w:p>
          <w:p w14:paraId="6727E05C" w14:textId="77777777" w:rsidR="00E62E5D" w:rsidRPr="00E62E5D" w:rsidRDefault="00E62E5D" w:rsidP="00E62E5D"/>
        </w:tc>
        <w:tc>
          <w:tcPr>
            <w:tcW w:w="3543" w:type="dxa"/>
            <w:gridSpan w:val="2"/>
            <w:shd w:val="clear" w:color="auto" w:fill="auto"/>
          </w:tcPr>
          <w:p w14:paraId="28041128" w14:textId="77777777" w:rsidR="00E62E5D" w:rsidRDefault="00FE5709" w:rsidP="00D33D50">
            <w:pPr>
              <w:rPr>
                <w:rFonts w:cs="Arial"/>
                <w:b/>
                <w:bCs/>
                <w:sz w:val="24"/>
                <w:szCs w:val="24"/>
                <w:u w:val="single"/>
              </w:rPr>
            </w:pPr>
            <w:r w:rsidRPr="00FE5709">
              <w:rPr>
                <w:rFonts w:cs="Arial"/>
                <w:b/>
                <w:bCs/>
                <w:sz w:val="24"/>
                <w:szCs w:val="24"/>
                <w:u w:val="single"/>
              </w:rPr>
              <w:t>Lead – Lorraine Fisher</w:t>
            </w:r>
          </w:p>
          <w:p w14:paraId="56E76903" w14:textId="77777777" w:rsidR="00FE5709" w:rsidRDefault="00FE5709" w:rsidP="00D33D50">
            <w:pPr>
              <w:rPr>
                <w:rFonts w:cs="Arial"/>
                <w:b/>
                <w:bCs/>
                <w:sz w:val="24"/>
                <w:szCs w:val="24"/>
                <w:u w:val="single"/>
              </w:rPr>
            </w:pPr>
          </w:p>
          <w:p w14:paraId="5463BF0B" w14:textId="77777777" w:rsidR="00FE5709" w:rsidRDefault="00FE5709" w:rsidP="00D33D50">
            <w:pPr>
              <w:rPr>
                <w:rFonts w:cs="Arial"/>
                <w:b/>
                <w:bCs/>
                <w:sz w:val="24"/>
                <w:szCs w:val="24"/>
                <w:u w:val="single"/>
              </w:rPr>
            </w:pPr>
          </w:p>
          <w:p w14:paraId="6849CEC3" w14:textId="77777777" w:rsidR="004C1FB8" w:rsidRDefault="004C1FB8" w:rsidP="00FE5709"/>
          <w:p w14:paraId="75295A9B" w14:textId="3597E2EB" w:rsidR="00FE5709" w:rsidRDefault="00FE5709" w:rsidP="00FE5709">
            <w:r>
              <w:t>Roles and respons</w:t>
            </w:r>
            <w:r w:rsidR="00B73FB3">
              <w:t>ibilities allocated within all classes</w:t>
            </w:r>
            <w:r>
              <w:t>.</w:t>
            </w:r>
          </w:p>
          <w:p w14:paraId="3244FA9D" w14:textId="1B4F2431" w:rsidR="004C1FB8" w:rsidRDefault="004C1FB8" w:rsidP="00FE5709"/>
          <w:p w14:paraId="4E278D12" w14:textId="77777777" w:rsidR="005D3D1B" w:rsidRDefault="005D3D1B" w:rsidP="00FE5709"/>
          <w:p w14:paraId="462C2665" w14:textId="6BD5FF99" w:rsidR="004C1FB8" w:rsidRDefault="004C1FB8" w:rsidP="00FE5709">
            <w:r>
              <w:t>Pup</w:t>
            </w:r>
            <w:r w:rsidR="00B73FB3">
              <w:t>il involvement in application/</w:t>
            </w:r>
            <w:r>
              <w:t>interview process for specific job roles</w:t>
            </w:r>
          </w:p>
          <w:p w14:paraId="4E85E23F" w14:textId="77777777" w:rsidR="00FE5709" w:rsidRDefault="00FE5709" w:rsidP="00FE5709"/>
          <w:p w14:paraId="04D39E0E" w14:textId="77777777" w:rsidR="00B73FB3" w:rsidRDefault="00B73FB3" w:rsidP="00FE5709"/>
          <w:p w14:paraId="64EACF6A" w14:textId="77777777" w:rsidR="00A42FDA" w:rsidRDefault="00A42FDA" w:rsidP="00FE5709"/>
          <w:p w14:paraId="01456122" w14:textId="2173CFF8" w:rsidR="00FE5709" w:rsidRDefault="00165EBF" w:rsidP="00FE5709">
            <w:r>
              <w:t>Establishment of r</w:t>
            </w:r>
            <w:r w:rsidR="00FE5709">
              <w:t>esponsibility groups and committees working towards specific outcomes e.g. Eco Committee, Junior Sports’ Leaders, House Captains etc.</w:t>
            </w:r>
          </w:p>
          <w:p w14:paraId="5DAC0B73" w14:textId="77777777" w:rsidR="00FE5709" w:rsidRDefault="00FE5709" w:rsidP="00FE5709"/>
          <w:p w14:paraId="753B381A" w14:textId="77777777" w:rsidR="007C6B40" w:rsidRDefault="007C6B40" w:rsidP="00FE5709"/>
          <w:p w14:paraId="7BE420CC" w14:textId="77777777" w:rsidR="007C6B40" w:rsidRDefault="007C6B40" w:rsidP="00FE5709"/>
          <w:p w14:paraId="79CB2CEA" w14:textId="77777777" w:rsidR="007C6B40" w:rsidRDefault="007C6B40" w:rsidP="00FE5709"/>
          <w:p w14:paraId="02870220" w14:textId="77777777" w:rsidR="007C6B40" w:rsidRDefault="007C6B40" w:rsidP="00FE5709"/>
          <w:p w14:paraId="10693582" w14:textId="77777777" w:rsidR="007C6B40" w:rsidRDefault="007C6B40" w:rsidP="00FE5709"/>
          <w:p w14:paraId="2F367254" w14:textId="77777777" w:rsidR="007C6B40" w:rsidRDefault="007C6B40" w:rsidP="00FE5709"/>
          <w:p w14:paraId="56CCD08A" w14:textId="77777777" w:rsidR="007C6B40" w:rsidRDefault="007C6B40" w:rsidP="00FE5709"/>
          <w:p w14:paraId="0A6917AD" w14:textId="77777777" w:rsidR="007C6B40" w:rsidRDefault="007C6B40" w:rsidP="00FE5709"/>
          <w:p w14:paraId="7CBDFDA5" w14:textId="77777777" w:rsidR="007C6B40" w:rsidRDefault="007C6B40" w:rsidP="00FE5709"/>
          <w:p w14:paraId="1FB88CD1" w14:textId="77777777" w:rsidR="007C6B40" w:rsidRDefault="007C6B40" w:rsidP="00FE5709"/>
          <w:p w14:paraId="05FEFABB" w14:textId="77777777" w:rsidR="007C6B40" w:rsidRDefault="007C6B40" w:rsidP="00FE5709"/>
          <w:p w14:paraId="21E59261" w14:textId="77777777" w:rsidR="007C6B40" w:rsidRDefault="007C6B40" w:rsidP="00FE5709"/>
          <w:p w14:paraId="7F2D60C9" w14:textId="77777777" w:rsidR="007C6B40" w:rsidRDefault="007C6B40" w:rsidP="00FE5709"/>
          <w:p w14:paraId="0AE6FF27" w14:textId="77777777" w:rsidR="007C6B40" w:rsidRDefault="007C6B40" w:rsidP="00FE5709"/>
          <w:p w14:paraId="5AD71FA8" w14:textId="77777777" w:rsidR="007C6B40" w:rsidRDefault="007C6B40" w:rsidP="00FE5709"/>
          <w:p w14:paraId="01E3A996" w14:textId="77777777" w:rsidR="005D3D1B" w:rsidRDefault="005D3D1B" w:rsidP="00FE5709"/>
          <w:p w14:paraId="2C401A2A" w14:textId="60F13E4F" w:rsidR="00FE5709" w:rsidRDefault="00FE5709" w:rsidP="00FE5709">
            <w:r>
              <w:t>Enterprise initiatives e.g. Christmas Fayre, enterprise in partnersh</w:t>
            </w:r>
            <w:r w:rsidR="005D3D1B">
              <w:t>ip with local community project, links with RRS committee initiatives</w:t>
            </w:r>
          </w:p>
          <w:p w14:paraId="323884F7" w14:textId="77777777" w:rsidR="00FE5709" w:rsidRDefault="00FE5709" w:rsidP="00FE5709"/>
          <w:p w14:paraId="09E65B7B" w14:textId="77777777" w:rsidR="007C6B40" w:rsidRDefault="007C6B40" w:rsidP="00FE5709"/>
          <w:p w14:paraId="6550434A" w14:textId="77777777" w:rsidR="007C6B40" w:rsidRDefault="007C6B40" w:rsidP="00FE5709"/>
          <w:p w14:paraId="703F8777" w14:textId="77777777" w:rsidR="007C6B40" w:rsidRDefault="007C6B40" w:rsidP="00FE5709"/>
          <w:p w14:paraId="3D51CB0D" w14:textId="77777777" w:rsidR="00FE5709" w:rsidRDefault="00FE5709" w:rsidP="00FE5709">
            <w:r>
              <w:t>Pupil led presentations delivered in class, at assemblies and at special events.</w:t>
            </w:r>
          </w:p>
          <w:p w14:paraId="7FD729C5" w14:textId="3D3DB2C9" w:rsidR="00FE5709" w:rsidRPr="00E62E5D" w:rsidRDefault="00FE5709" w:rsidP="00D33D50"/>
        </w:tc>
        <w:tc>
          <w:tcPr>
            <w:tcW w:w="2977" w:type="dxa"/>
            <w:shd w:val="clear" w:color="auto" w:fill="auto"/>
          </w:tcPr>
          <w:p w14:paraId="1ECAE605" w14:textId="77777777" w:rsidR="00E62E5D" w:rsidRDefault="00E62E5D" w:rsidP="008E7D34"/>
          <w:p w14:paraId="0608F3CB" w14:textId="77777777" w:rsidR="00FE5709" w:rsidRDefault="00FE5709" w:rsidP="008E7D34"/>
          <w:p w14:paraId="07E3D212" w14:textId="77777777" w:rsidR="00FE5709" w:rsidRDefault="00FE5709" w:rsidP="008E7D34"/>
          <w:p w14:paraId="4DC75778" w14:textId="77777777" w:rsidR="004C1FB8" w:rsidRDefault="004C1FB8" w:rsidP="00FE5709">
            <w:pPr>
              <w:rPr>
                <w:rFonts w:cs="Arial"/>
                <w:bCs/>
              </w:rPr>
            </w:pPr>
          </w:p>
          <w:p w14:paraId="674091D9" w14:textId="580E8A14" w:rsidR="00FE5709" w:rsidRDefault="00FE5709" w:rsidP="00FE5709">
            <w:pPr>
              <w:rPr>
                <w:rFonts w:cs="Arial"/>
                <w:bCs/>
              </w:rPr>
            </w:pPr>
            <w:r>
              <w:rPr>
                <w:rFonts w:cs="Arial"/>
                <w:bCs/>
              </w:rPr>
              <w:t>Responsibilities displayed in class.</w:t>
            </w:r>
          </w:p>
          <w:p w14:paraId="0BBB83AD" w14:textId="77777777" w:rsidR="00B73FB3" w:rsidRDefault="00B73FB3" w:rsidP="00FE5709">
            <w:pPr>
              <w:rPr>
                <w:rFonts w:cs="Arial"/>
                <w:bCs/>
              </w:rPr>
            </w:pPr>
            <w:r>
              <w:rPr>
                <w:rFonts w:cs="Arial"/>
                <w:bCs/>
              </w:rPr>
              <w:t xml:space="preserve"> </w:t>
            </w:r>
          </w:p>
          <w:p w14:paraId="6C0ADE75" w14:textId="4BFDDBEC" w:rsidR="00B73FB3" w:rsidRDefault="00B73FB3" w:rsidP="00FE5709">
            <w:pPr>
              <w:rPr>
                <w:rFonts w:cs="Arial"/>
                <w:bCs/>
              </w:rPr>
            </w:pPr>
            <w:r>
              <w:rPr>
                <w:rFonts w:cs="Arial"/>
                <w:bCs/>
              </w:rPr>
              <w:t>Pupil Application Forms</w:t>
            </w:r>
            <w:r w:rsidR="00A42FDA">
              <w:rPr>
                <w:rFonts w:cs="Arial"/>
                <w:bCs/>
              </w:rPr>
              <w:t>/ Interview Forms</w:t>
            </w:r>
          </w:p>
          <w:p w14:paraId="77CCBF4B" w14:textId="77777777" w:rsidR="00B73FB3" w:rsidRDefault="00B73FB3" w:rsidP="00FE5709">
            <w:pPr>
              <w:rPr>
                <w:rFonts w:cs="Arial"/>
                <w:bCs/>
              </w:rPr>
            </w:pPr>
          </w:p>
          <w:p w14:paraId="22BEFDD6" w14:textId="76933B9A" w:rsidR="00FE5709" w:rsidRDefault="00165EBF" w:rsidP="00FE5709">
            <w:pPr>
              <w:rPr>
                <w:rFonts w:cs="Arial"/>
                <w:bCs/>
              </w:rPr>
            </w:pPr>
            <w:r>
              <w:rPr>
                <w:rFonts w:cs="Arial"/>
                <w:bCs/>
              </w:rPr>
              <w:t>Buddy</w:t>
            </w:r>
            <w:r w:rsidR="00FE5709">
              <w:rPr>
                <w:rFonts w:cs="Arial"/>
                <w:bCs/>
              </w:rPr>
              <w:t xml:space="preserve"> system for infant p</w:t>
            </w:r>
            <w:r w:rsidR="007C6B40">
              <w:rPr>
                <w:rFonts w:cs="Arial"/>
                <w:bCs/>
              </w:rPr>
              <w:t xml:space="preserve">upils </w:t>
            </w:r>
          </w:p>
          <w:p w14:paraId="141CCD17" w14:textId="77777777" w:rsidR="00FE5709" w:rsidRDefault="00FE5709" w:rsidP="00FE5709">
            <w:pPr>
              <w:rPr>
                <w:rFonts w:cs="Arial"/>
                <w:bCs/>
              </w:rPr>
            </w:pPr>
          </w:p>
          <w:p w14:paraId="2FF4B6BC" w14:textId="5E5BC6BA" w:rsidR="00FE5709" w:rsidRDefault="00C424E1" w:rsidP="00FE5709">
            <w:pPr>
              <w:rPr>
                <w:rFonts w:cs="Arial"/>
                <w:bCs/>
              </w:rPr>
            </w:pPr>
            <w:r>
              <w:rPr>
                <w:rFonts w:cs="Arial"/>
                <w:bCs/>
              </w:rPr>
              <w:t>Committees established with</w:t>
            </w:r>
            <w:r w:rsidR="00FE5709">
              <w:rPr>
                <w:rFonts w:cs="Arial"/>
                <w:bCs/>
              </w:rPr>
              <w:t xml:space="preserve"> records of </w:t>
            </w:r>
            <w:r>
              <w:rPr>
                <w:rFonts w:cs="Arial"/>
                <w:bCs/>
              </w:rPr>
              <w:t>meetings/ discussions</w:t>
            </w:r>
            <w:r w:rsidR="005D3D1B">
              <w:rPr>
                <w:rFonts w:cs="Arial"/>
                <w:bCs/>
              </w:rPr>
              <w:t xml:space="preserve"> and also observed developments</w:t>
            </w:r>
            <w:r>
              <w:rPr>
                <w:rFonts w:cs="Arial"/>
                <w:bCs/>
              </w:rPr>
              <w:t xml:space="preserve"> </w:t>
            </w:r>
          </w:p>
          <w:p w14:paraId="5A1319CB" w14:textId="77777777" w:rsidR="00FE5709" w:rsidRDefault="00FE5709" w:rsidP="00FE5709">
            <w:pPr>
              <w:rPr>
                <w:rFonts w:cs="Arial"/>
                <w:bCs/>
              </w:rPr>
            </w:pPr>
          </w:p>
          <w:p w14:paraId="29D1763C" w14:textId="524D296E" w:rsidR="00FE5709" w:rsidRDefault="007C6B40" w:rsidP="00FE5709">
            <w:pPr>
              <w:rPr>
                <w:rFonts w:cs="Arial"/>
                <w:bCs/>
              </w:rPr>
            </w:pPr>
            <w:r>
              <w:rPr>
                <w:rFonts w:cs="Arial"/>
                <w:bCs/>
              </w:rPr>
              <w:t>Wall displays</w:t>
            </w:r>
          </w:p>
          <w:p w14:paraId="63B1AE71" w14:textId="77777777" w:rsidR="00FE5709" w:rsidRDefault="00FE5709" w:rsidP="00FE5709">
            <w:pPr>
              <w:rPr>
                <w:rFonts w:cs="Arial"/>
                <w:bCs/>
              </w:rPr>
            </w:pPr>
          </w:p>
          <w:p w14:paraId="327E0C4E" w14:textId="693AF1FA" w:rsidR="00FE5709" w:rsidRDefault="00FE5709" w:rsidP="00FE5709">
            <w:pPr>
              <w:rPr>
                <w:rFonts w:cs="Arial"/>
                <w:bCs/>
              </w:rPr>
            </w:pPr>
            <w:r>
              <w:rPr>
                <w:rFonts w:cs="Arial"/>
                <w:bCs/>
              </w:rPr>
              <w:t>Junior Sports</w:t>
            </w:r>
            <w:r w:rsidR="00B73FB3">
              <w:rPr>
                <w:rFonts w:cs="Arial"/>
                <w:bCs/>
              </w:rPr>
              <w:t>’</w:t>
            </w:r>
            <w:r>
              <w:rPr>
                <w:rFonts w:cs="Arial"/>
                <w:bCs/>
              </w:rPr>
              <w:t xml:space="preserve"> Leaders working with younger pupils </w:t>
            </w:r>
            <w:r w:rsidR="00B73FB3">
              <w:rPr>
                <w:rFonts w:cs="Arial"/>
                <w:bCs/>
              </w:rPr>
              <w:t>during breaks and P.E. sessions</w:t>
            </w:r>
          </w:p>
          <w:p w14:paraId="75B9F5FA" w14:textId="1F23F7D1" w:rsidR="00B73FB3" w:rsidRDefault="00B73FB3" w:rsidP="00FE5709">
            <w:pPr>
              <w:rPr>
                <w:rFonts w:cs="Arial"/>
                <w:bCs/>
              </w:rPr>
            </w:pPr>
            <w:r>
              <w:rPr>
                <w:rFonts w:cs="Arial"/>
                <w:bCs/>
              </w:rPr>
              <w:t>Junior Sports’ Leader training sessions</w:t>
            </w:r>
            <w:r w:rsidR="00A42FDA">
              <w:rPr>
                <w:rFonts w:cs="Arial"/>
                <w:bCs/>
              </w:rPr>
              <w:t>/certificates</w:t>
            </w:r>
          </w:p>
          <w:p w14:paraId="28AACB5A" w14:textId="77777777" w:rsidR="00FE5709" w:rsidRDefault="00FE5709" w:rsidP="00FE5709">
            <w:pPr>
              <w:rPr>
                <w:rFonts w:cs="Arial"/>
                <w:bCs/>
              </w:rPr>
            </w:pPr>
          </w:p>
          <w:p w14:paraId="53326445" w14:textId="4E3BEC66" w:rsidR="007C6B40" w:rsidRDefault="00FE5709" w:rsidP="00FE5709">
            <w:pPr>
              <w:rPr>
                <w:rFonts w:cs="Arial"/>
                <w:bCs/>
              </w:rPr>
            </w:pPr>
            <w:r>
              <w:rPr>
                <w:rFonts w:cs="Arial"/>
                <w:bCs/>
              </w:rPr>
              <w:t>Christmas Fayre event hosted by pupils and fund raising through enterprise initiative</w:t>
            </w:r>
            <w:r w:rsidR="00A42FDA">
              <w:rPr>
                <w:rFonts w:cs="Arial"/>
                <w:bCs/>
              </w:rPr>
              <w:t>s</w:t>
            </w:r>
            <w:r>
              <w:rPr>
                <w:rFonts w:cs="Arial"/>
                <w:bCs/>
              </w:rPr>
              <w:t>.</w:t>
            </w:r>
          </w:p>
          <w:p w14:paraId="06150A79" w14:textId="77777777" w:rsidR="007C6B40" w:rsidRDefault="007C6B40" w:rsidP="00FE5709">
            <w:pPr>
              <w:rPr>
                <w:rFonts w:cs="Arial"/>
                <w:bCs/>
              </w:rPr>
            </w:pPr>
          </w:p>
          <w:p w14:paraId="3B480C52" w14:textId="567C8225" w:rsidR="00FE5709" w:rsidRDefault="007C6B40" w:rsidP="00FE5709">
            <w:pPr>
              <w:rPr>
                <w:rFonts w:cs="Arial"/>
                <w:bCs/>
              </w:rPr>
            </w:pPr>
            <w:r>
              <w:rPr>
                <w:rFonts w:cs="Arial"/>
                <w:bCs/>
              </w:rPr>
              <w:t>Pupil created Sways/ Power Points etc.</w:t>
            </w:r>
          </w:p>
          <w:p w14:paraId="7C6A7089" w14:textId="3493DB9B" w:rsidR="00FE5709" w:rsidRPr="00E62E5D" w:rsidRDefault="00FE5709" w:rsidP="008E7D34"/>
        </w:tc>
        <w:tc>
          <w:tcPr>
            <w:tcW w:w="2977" w:type="dxa"/>
            <w:shd w:val="clear" w:color="auto" w:fill="auto"/>
          </w:tcPr>
          <w:p w14:paraId="1A6C2F48" w14:textId="77777777" w:rsidR="00E62E5D" w:rsidRDefault="00E62E5D" w:rsidP="00D33D50">
            <w:pPr>
              <w:rPr>
                <w:rFonts w:cs="Arial"/>
                <w:b/>
                <w:bCs/>
              </w:rPr>
            </w:pPr>
          </w:p>
        </w:tc>
        <w:tc>
          <w:tcPr>
            <w:tcW w:w="4111" w:type="dxa"/>
            <w:shd w:val="clear" w:color="auto" w:fill="auto"/>
          </w:tcPr>
          <w:p w14:paraId="435EAC35" w14:textId="77777777" w:rsidR="00E62E5D" w:rsidRDefault="00E62E5D" w:rsidP="00D33D50">
            <w:pPr>
              <w:rPr>
                <w:rFonts w:cs="Arial"/>
                <w:b/>
                <w:bCs/>
              </w:rPr>
            </w:pPr>
          </w:p>
        </w:tc>
      </w:tr>
      <w:tr w:rsidR="00AE6919" w14:paraId="600D3524" w14:textId="77777777" w:rsidTr="00D33D50">
        <w:tc>
          <w:tcPr>
            <w:tcW w:w="2127" w:type="dxa"/>
            <w:shd w:val="clear" w:color="auto" w:fill="auto"/>
          </w:tcPr>
          <w:p w14:paraId="38DC9C66" w14:textId="780520EB" w:rsidR="00E62E5D" w:rsidRPr="00E62E5D" w:rsidRDefault="00FE5709" w:rsidP="00E62E5D">
            <w:r w:rsidRPr="00FE5709">
              <w:t>Increasing learners’ knowledge and understanding of employment and employability.</w:t>
            </w:r>
          </w:p>
        </w:tc>
        <w:tc>
          <w:tcPr>
            <w:tcW w:w="3543" w:type="dxa"/>
            <w:gridSpan w:val="2"/>
            <w:shd w:val="clear" w:color="auto" w:fill="auto"/>
          </w:tcPr>
          <w:p w14:paraId="650D93B5" w14:textId="46A695AC" w:rsidR="00FE5709" w:rsidRDefault="00FE5709" w:rsidP="00FE5709">
            <w:r>
              <w:t xml:space="preserve">Training opportunities </w:t>
            </w:r>
            <w:r w:rsidR="007C6B40">
              <w:t>for staff as and when available</w:t>
            </w:r>
          </w:p>
          <w:p w14:paraId="54E880D0" w14:textId="77777777" w:rsidR="00FE5709" w:rsidRDefault="00FE5709" w:rsidP="00FE5709"/>
          <w:p w14:paraId="171309F4" w14:textId="77777777" w:rsidR="007C6B40" w:rsidRDefault="007C6B40" w:rsidP="00FE5709"/>
          <w:p w14:paraId="50719A80" w14:textId="77777777" w:rsidR="007C6B40" w:rsidRDefault="007C6B40" w:rsidP="00FE5709"/>
          <w:p w14:paraId="0E2A9B05" w14:textId="77777777" w:rsidR="00A42FDA" w:rsidRDefault="00A42FDA" w:rsidP="00FE5709"/>
          <w:p w14:paraId="76A28147" w14:textId="495CEAA2" w:rsidR="00FE5709" w:rsidRDefault="00FE5709" w:rsidP="00FE5709">
            <w:r>
              <w:t>Money Smart Activities, linking with b</w:t>
            </w:r>
            <w:r w:rsidR="004C1FB8">
              <w:t>anking providers e.g. Santander, HSBC etc.</w:t>
            </w:r>
          </w:p>
          <w:p w14:paraId="53467934" w14:textId="77777777" w:rsidR="00FE5709" w:rsidRDefault="00FE5709" w:rsidP="00FE5709"/>
          <w:p w14:paraId="243A9013" w14:textId="77777777" w:rsidR="007C6B40" w:rsidRDefault="007C6B40" w:rsidP="00FE5709"/>
          <w:p w14:paraId="75B5F028" w14:textId="77777777" w:rsidR="007C6B40" w:rsidRDefault="007C6B40" w:rsidP="00FE5709"/>
          <w:p w14:paraId="32B1353C" w14:textId="77777777" w:rsidR="007C6B40" w:rsidRDefault="007C6B40" w:rsidP="00FE5709"/>
          <w:p w14:paraId="51A495D5" w14:textId="12AE324B" w:rsidR="00FE5709" w:rsidRDefault="004C1FB8" w:rsidP="00FE5709">
            <w:r>
              <w:t xml:space="preserve">Increased use </w:t>
            </w:r>
            <w:r w:rsidR="00FE5709">
              <w:t xml:space="preserve">of </w:t>
            </w:r>
            <w:r w:rsidR="00165EBF">
              <w:t>‘</w:t>
            </w:r>
            <w:r w:rsidR="00FE5709">
              <w:t>My World of Work</w:t>
            </w:r>
            <w:r w:rsidR="00165EBF">
              <w:t>’</w:t>
            </w:r>
            <w:r w:rsidR="00FE5709">
              <w:t xml:space="preserve"> online website in upper stages to develop an understanding of skills and</w:t>
            </w:r>
            <w:r w:rsidR="007C6B40">
              <w:t xml:space="preserve"> attributes for a range of jobs</w:t>
            </w:r>
          </w:p>
          <w:p w14:paraId="3214F355" w14:textId="77777777" w:rsidR="00FE5709" w:rsidRDefault="00FE5709" w:rsidP="00FE5709"/>
          <w:p w14:paraId="5A0E903C" w14:textId="77777777" w:rsidR="007C6B40" w:rsidRDefault="007C6B40" w:rsidP="00FE5709"/>
          <w:p w14:paraId="7BC02948" w14:textId="77777777" w:rsidR="007C6B40" w:rsidRDefault="007C6B40" w:rsidP="00FE5709"/>
          <w:p w14:paraId="15FCA70B" w14:textId="77777777" w:rsidR="007C6B40" w:rsidRDefault="007C6B40" w:rsidP="00FE5709"/>
          <w:p w14:paraId="18A11C74" w14:textId="77777777" w:rsidR="007C6B40" w:rsidRDefault="007C6B40" w:rsidP="00FE5709"/>
          <w:p w14:paraId="77CD3E3E" w14:textId="77777777" w:rsidR="007C6B40" w:rsidRDefault="007C6B40" w:rsidP="00FE5709"/>
          <w:p w14:paraId="68C7CD62" w14:textId="0742C0F8" w:rsidR="00FE5709" w:rsidRDefault="00FE5709" w:rsidP="00FE5709">
            <w:r>
              <w:t>Increase</w:t>
            </w:r>
            <w:r w:rsidR="004C1FB8">
              <w:t>d</w:t>
            </w:r>
            <w:r>
              <w:t xml:space="preserve"> awareness of </w:t>
            </w:r>
            <w:r w:rsidR="007C6B40">
              <w:t>‘</w:t>
            </w:r>
            <w:r>
              <w:t>Peopl</w:t>
            </w:r>
            <w:r w:rsidR="007C6B40">
              <w:t>e Who Help Us’ in infant classes</w:t>
            </w:r>
          </w:p>
          <w:p w14:paraId="541F09B5" w14:textId="77777777" w:rsidR="00FE5709" w:rsidRDefault="00FE5709" w:rsidP="00FE5709"/>
          <w:p w14:paraId="6A513D3F" w14:textId="77777777" w:rsidR="007C6B40" w:rsidRDefault="007C6B40" w:rsidP="00FE5709"/>
          <w:p w14:paraId="49A79BF6" w14:textId="77777777" w:rsidR="007C6B40" w:rsidRDefault="007C6B40" w:rsidP="00FE5709"/>
          <w:p w14:paraId="3E1712CB" w14:textId="77777777" w:rsidR="007C6B40" w:rsidRDefault="007C6B40" w:rsidP="00FE5709"/>
          <w:p w14:paraId="1638DB34" w14:textId="77777777" w:rsidR="007C6B40" w:rsidRDefault="007C6B40" w:rsidP="00FE5709"/>
          <w:p w14:paraId="1E3E0B1F" w14:textId="77777777" w:rsidR="007C6B40" w:rsidRDefault="007C6B40" w:rsidP="00FE5709"/>
          <w:p w14:paraId="4D3D64B3" w14:textId="77777777" w:rsidR="007C6B40" w:rsidRDefault="007C6B40" w:rsidP="00FE5709"/>
          <w:p w14:paraId="474D08F5" w14:textId="77777777" w:rsidR="007C6B40" w:rsidRDefault="007C6B40" w:rsidP="00FE5709"/>
          <w:p w14:paraId="45C44E2E" w14:textId="55EA2E0C" w:rsidR="00FE5709" w:rsidRDefault="00FE5709" w:rsidP="00FE5709">
            <w:r>
              <w:t xml:space="preserve">Career workshops </w:t>
            </w:r>
            <w:r w:rsidR="00165EBF">
              <w:t xml:space="preserve"> in partnership with </w:t>
            </w:r>
            <w:r w:rsidR="007C6B40">
              <w:t>local businesses, parents/</w:t>
            </w:r>
            <w:r>
              <w:t>carers and colleges</w:t>
            </w:r>
          </w:p>
          <w:p w14:paraId="0268BFEA" w14:textId="77777777" w:rsidR="00E62E5D" w:rsidRPr="00E62E5D" w:rsidRDefault="00E62E5D" w:rsidP="00D33D50"/>
        </w:tc>
        <w:tc>
          <w:tcPr>
            <w:tcW w:w="2977" w:type="dxa"/>
            <w:shd w:val="clear" w:color="auto" w:fill="auto"/>
          </w:tcPr>
          <w:p w14:paraId="42D44AE0" w14:textId="72FE137D" w:rsidR="007C6B40" w:rsidRDefault="00A42FDA" w:rsidP="007C6B40">
            <w:pPr>
              <w:rPr>
                <w:rFonts w:cs="Arial"/>
                <w:bCs/>
              </w:rPr>
            </w:pPr>
            <w:r>
              <w:rPr>
                <w:rFonts w:cs="Arial"/>
                <w:bCs/>
              </w:rPr>
              <w:t>Attendance at t</w:t>
            </w:r>
            <w:r w:rsidR="007C6B40">
              <w:rPr>
                <w:rFonts w:cs="Arial"/>
                <w:bCs/>
              </w:rPr>
              <w:t>raining events for staff and pupils</w:t>
            </w:r>
          </w:p>
          <w:p w14:paraId="654954B4" w14:textId="77777777" w:rsidR="007C6B40" w:rsidRDefault="007C6B40" w:rsidP="007C6B40">
            <w:pPr>
              <w:rPr>
                <w:rFonts w:cs="Arial"/>
                <w:bCs/>
              </w:rPr>
            </w:pPr>
          </w:p>
          <w:p w14:paraId="183E9DAC" w14:textId="77777777" w:rsidR="00165EBF" w:rsidRDefault="00165EBF" w:rsidP="007C6B40">
            <w:pPr>
              <w:rPr>
                <w:rFonts w:cs="Arial"/>
                <w:bCs/>
              </w:rPr>
            </w:pPr>
          </w:p>
          <w:p w14:paraId="3140F791" w14:textId="0467083B" w:rsidR="007C6B40" w:rsidRDefault="007C6B40" w:rsidP="007C6B40">
            <w:pPr>
              <w:rPr>
                <w:rFonts w:cs="Arial"/>
                <w:bCs/>
              </w:rPr>
            </w:pPr>
            <w:r>
              <w:rPr>
                <w:rFonts w:cs="Arial"/>
                <w:bCs/>
              </w:rPr>
              <w:t>Workshops provided by banks through community engagement officers</w:t>
            </w:r>
          </w:p>
          <w:p w14:paraId="7FB37FCB" w14:textId="77777777" w:rsidR="007C6B40" w:rsidRDefault="007C6B40" w:rsidP="007C6B40">
            <w:pPr>
              <w:rPr>
                <w:rFonts w:cs="Arial"/>
                <w:bCs/>
              </w:rPr>
            </w:pPr>
          </w:p>
          <w:p w14:paraId="535409F3" w14:textId="5D39BC8B" w:rsidR="007C6B40" w:rsidRDefault="007C6B40" w:rsidP="007C6B40">
            <w:pPr>
              <w:rPr>
                <w:rFonts w:cs="Arial"/>
                <w:bCs/>
              </w:rPr>
            </w:pPr>
            <w:r>
              <w:rPr>
                <w:rFonts w:cs="Arial"/>
                <w:bCs/>
              </w:rPr>
              <w:t xml:space="preserve">Pupil accounts for </w:t>
            </w:r>
            <w:r w:rsidR="00165EBF">
              <w:rPr>
                <w:rFonts w:cs="Arial"/>
                <w:bCs/>
              </w:rPr>
              <w:t>‘</w:t>
            </w:r>
            <w:r>
              <w:rPr>
                <w:rFonts w:cs="Arial"/>
                <w:bCs/>
              </w:rPr>
              <w:t>My World of Work</w:t>
            </w:r>
            <w:r w:rsidR="00165EBF">
              <w:rPr>
                <w:rFonts w:cs="Arial"/>
                <w:bCs/>
              </w:rPr>
              <w:t>’</w:t>
            </w:r>
            <w:r>
              <w:rPr>
                <w:rFonts w:cs="Arial"/>
                <w:bCs/>
              </w:rPr>
              <w:t xml:space="preserve"> issued to respective class teachers and time set aside during digital learning to ensure access.</w:t>
            </w:r>
          </w:p>
          <w:p w14:paraId="5FCB24C4" w14:textId="77777777" w:rsidR="007C6B40" w:rsidRDefault="007C6B40" w:rsidP="00FE5709">
            <w:pPr>
              <w:rPr>
                <w:rFonts w:cs="Arial"/>
                <w:bCs/>
              </w:rPr>
            </w:pPr>
          </w:p>
          <w:p w14:paraId="1D791B3E" w14:textId="20EFE429" w:rsidR="007C6B40" w:rsidRDefault="00FE5709" w:rsidP="007C6B40">
            <w:pPr>
              <w:rPr>
                <w:rFonts w:cs="Arial"/>
                <w:bCs/>
              </w:rPr>
            </w:pPr>
            <w:r>
              <w:rPr>
                <w:rFonts w:cs="Arial"/>
                <w:bCs/>
              </w:rPr>
              <w:t>Role play experiences in infant classes as part of drama and choosing time.</w:t>
            </w:r>
            <w:r w:rsidR="007C6B40">
              <w:rPr>
                <w:rFonts w:cs="Arial"/>
                <w:bCs/>
              </w:rPr>
              <w:t xml:space="preserve"> </w:t>
            </w:r>
            <w:r w:rsidR="00165EBF">
              <w:rPr>
                <w:rFonts w:cs="Arial"/>
                <w:bCs/>
              </w:rPr>
              <w:t>‘</w:t>
            </w:r>
            <w:r w:rsidR="007C6B40">
              <w:rPr>
                <w:rFonts w:cs="Arial"/>
                <w:bCs/>
              </w:rPr>
              <w:t>People Who Help Us</w:t>
            </w:r>
            <w:r w:rsidR="00165EBF">
              <w:rPr>
                <w:rFonts w:cs="Arial"/>
                <w:bCs/>
              </w:rPr>
              <w:t>,’</w:t>
            </w:r>
            <w:r w:rsidR="007C6B40">
              <w:rPr>
                <w:rFonts w:cs="Arial"/>
                <w:bCs/>
              </w:rPr>
              <w:t xml:space="preserve"> topic work planned for Term 1 in infant department.</w:t>
            </w:r>
          </w:p>
          <w:p w14:paraId="361D0B61" w14:textId="77777777" w:rsidR="00FE5709" w:rsidRDefault="00FE5709" w:rsidP="00FE5709">
            <w:pPr>
              <w:rPr>
                <w:rFonts w:cs="Arial"/>
                <w:bCs/>
              </w:rPr>
            </w:pPr>
          </w:p>
          <w:p w14:paraId="3099CADA" w14:textId="7466A484" w:rsidR="00C424E1" w:rsidRDefault="007C6B40" w:rsidP="00FE5709">
            <w:pPr>
              <w:rPr>
                <w:rFonts w:cs="Arial"/>
                <w:bCs/>
              </w:rPr>
            </w:pPr>
            <w:r>
              <w:rPr>
                <w:rFonts w:cs="Arial"/>
                <w:bCs/>
              </w:rPr>
              <w:t xml:space="preserve">Letters to parents/ carers, local business and colleges </w:t>
            </w:r>
            <w:r>
              <w:rPr>
                <w:rFonts w:cs="Arial"/>
                <w:bCs/>
              </w:rPr>
              <w:lastRenderedPageBreak/>
              <w:t>requesting involvement as part of the delivery of employment workshops.</w:t>
            </w:r>
          </w:p>
          <w:p w14:paraId="13F55DA0" w14:textId="77777777" w:rsidR="00165EBF" w:rsidRDefault="00165EBF" w:rsidP="00FE5709">
            <w:pPr>
              <w:rPr>
                <w:rFonts w:cs="Arial"/>
                <w:bCs/>
              </w:rPr>
            </w:pPr>
          </w:p>
          <w:p w14:paraId="47157FBE" w14:textId="1ED273D7" w:rsidR="00165EBF" w:rsidRDefault="00165EBF" w:rsidP="00FE5709">
            <w:pPr>
              <w:rPr>
                <w:rFonts w:cs="Arial"/>
                <w:bCs/>
              </w:rPr>
            </w:pPr>
            <w:r>
              <w:rPr>
                <w:rFonts w:cs="Arial"/>
                <w:bCs/>
              </w:rPr>
              <w:t>Timetable of workshops available</w:t>
            </w:r>
          </w:p>
          <w:p w14:paraId="20C244C8" w14:textId="77777777" w:rsidR="007C6B40" w:rsidRDefault="007C6B40" w:rsidP="00FE5709">
            <w:pPr>
              <w:rPr>
                <w:rFonts w:cs="Arial"/>
                <w:bCs/>
              </w:rPr>
            </w:pPr>
          </w:p>
          <w:p w14:paraId="28AF9EC8" w14:textId="3943306C" w:rsidR="00FE5709" w:rsidRDefault="00FE5709" w:rsidP="00FE5709">
            <w:pPr>
              <w:rPr>
                <w:rFonts w:cs="Arial"/>
                <w:bCs/>
              </w:rPr>
            </w:pPr>
            <w:r>
              <w:rPr>
                <w:rFonts w:cs="Arial"/>
                <w:bCs/>
              </w:rPr>
              <w:t>Twitter records and website recording pupil presentations and events.</w:t>
            </w:r>
          </w:p>
          <w:p w14:paraId="079712BB" w14:textId="7E6FDEE1" w:rsidR="00E62E5D" w:rsidRPr="00E62E5D" w:rsidRDefault="00E62E5D" w:rsidP="00FE5709"/>
        </w:tc>
        <w:tc>
          <w:tcPr>
            <w:tcW w:w="2977" w:type="dxa"/>
            <w:shd w:val="clear" w:color="auto" w:fill="auto"/>
          </w:tcPr>
          <w:p w14:paraId="49B6558B" w14:textId="77777777" w:rsidR="00E62E5D" w:rsidRDefault="00E62E5D" w:rsidP="00D33D50">
            <w:pPr>
              <w:rPr>
                <w:rFonts w:cs="Arial"/>
                <w:b/>
                <w:bCs/>
              </w:rPr>
            </w:pPr>
          </w:p>
        </w:tc>
        <w:tc>
          <w:tcPr>
            <w:tcW w:w="4111" w:type="dxa"/>
            <w:shd w:val="clear" w:color="auto" w:fill="auto"/>
          </w:tcPr>
          <w:p w14:paraId="72FC9C83" w14:textId="77777777" w:rsidR="00E62E5D" w:rsidRDefault="00E62E5D" w:rsidP="00D33D50">
            <w:pPr>
              <w:rPr>
                <w:rFonts w:cs="Arial"/>
                <w:b/>
                <w:bCs/>
              </w:rPr>
            </w:pPr>
          </w:p>
        </w:tc>
      </w:tr>
      <w:tr w:rsidR="00AE6919" w14:paraId="2C237F32" w14:textId="77777777" w:rsidTr="00D33D50">
        <w:tc>
          <w:tcPr>
            <w:tcW w:w="2127" w:type="dxa"/>
            <w:shd w:val="clear" w:color="auto" w:fill="auto"/>
          </w:tcPr>
          <w:p w14:paraId="7485C478" w14:textId="0A36723F" w:rsidR="00E62E5D" w:rsidRPr="00E62E5D" w:rsidRDefault="00FE5709" w:rsidP="00E62E5D">
            <w:r w:rsidRPr="00FE5709">
              <w:t>Developing learners’ social skills to improve their ability to co-operate with their peers.</w:t>
            </w:r>
          </w:p>
        </w:tc>
        <w:tc>
          <w:tcPr>
            <w:tcW w:w="3543" w:type="dxa"/>
            <w:gridSpan w:val="2"/>
            <w:shd w:val="clear" w:color="auto" w:fill="auto"/>
          </w:tcPr>
          <w:p w14:paraId="3C32FCF9" w14:textId="3C6BCE9D" w:rsidR="004C1FB8" w:rsidRPr="00165EBF" w:rsidRDefault="00FE5709" w:rsidP="004C1FB8">
            <w:r>
              <w:t>Develop outside area to increase child led play le</w:t>
            </w:r>
            <w:r w:rsidR="00165EBF">
              <w:t>arning experience</w:t>
            </w:r>
          </w:p>
          <w:p w14:paraId="2366DCD8" w14:textId="77777777" w:rsidR="004C1FB8" w:rsidRDefault="004C1FB8" w:rsidP="00FE5709"/>
          <w:p w14:paraId="20646BEE" w14:textId="5754394D" w:rsidR="00FE5709" w:rsidRDefault="00FE5709" w:rsidP="00FE5709">
            <w:r>
              <w:t>Develop increased use of co-operative learning strategies in middle and upper stages.</w:t>
            </w:r>
          </w:p>
          <w:p w14:paraId="478D55D0" w14:textId="77777777" w:rsidR="00FE5709" w:rsidRDefault="00FE5709" w:rsidP="00FE5709"/>
          <w:p w14:paraId="1421E9ED" w14:textId="77777777" w:rsidR="00FE5709" w:rsidRDefault="00FE5709" w:rsidP="00FE5709">
            <w:r>
              <w:t>Assign sets of co-operative learning badges and resources required to increase use of approaches in classes.</w:t>
            </w:r>
          </w:p>
          <w:p w14:paraId="4ACF2767" w14:textId="77777777" w:rsidR="00E62E5D" w:rsidRPr="00E62E5D" w:rsidRDefault="00E62E5D" w:rsidP="00D33D50"/>
        </w:tc>
        <w:tc>
          <w:tcPr>
            <w:tcW w:w="2977" w:type="dxa"/>
            <w:shd w:val="clear" w:color="auto" w:fill="auto"/>
          </w:tcPr>
          <w:p w14:paraId="53F7F8BF" w14:textId="295F63DC" w:rsidR="00FE5709" w:rsidRDefault="004C1FB8" w:rsidP="00FE5709">
            <w:pPr>
              <w:rPr>
                <w:rFonts w:cs="Arial"/>
              </w:rPr>
            </w:pPr>
            <w:r>
              <w:rPr>
                <w:rFonts w:cs="Arial"/>
              </w:rPr>
              <w:t xml:space="preserve">Orders/invoices for </w:t>
            </w:r>
            <w:r w:rsidR="00A42FDA">
              <w:rPr>
                <w:rFonts w:cs="Arial"/>
              </w:rPr>
              <w:t xml:space="preserve">outdoor resources </w:t>
            </w:r>
            <w:r>
              <w:rPr>
                <w:rFonts w:cs="Arial"/>
              </w:rPr>
              <w:t>and evidence of outdoor learning opportunities provided via Forward Plans, Twitter etc.</w:t>
            </w:r>
          </w:p>
          <w:p w14:paraId="5702A555" w14:textId="77777777" w:rsidR="004C1FB8" w:rsidRDefault="004C1FB8" w:rsidP="00FE5709">
            <w:pPr>
              <w:rPr>
                <w:rFonts w:cs="Arial"/>
              </w:rPr>
            </w:pPr>
          </w:p>
          <w:p w14:paraId="6B0E9951" w14:textId="4D87BA5D" w:rsidR="00FE5709" w:rsidRDefault="00FE5709" w:rsidP="00FE5709">
            <w:pPr>
              <w:rPr>
                <w:rFonts w:cs="Arial"/>
              </w:rPr>
            </w:pPr>
            <w:r>
              <w:rPr>
                <w:rFonts w:cs="Arial"/>
              </w:rPr>
              <w:t>Letters to local businesses to request donations for loose parts</w:t>
            </w:r>
            <w:r w:rsidR="004C1FB8">
              <w:rPr>
                <w:rFonts w:cs="Arial"/>
              </w:rPr>
              <w:t>’</w:t>
            </w:r>
            <w:r>
              <w:rPr>
                <w:rFonts w:cs="Arial"/>
              </w:rPr>
              <w:t xml:space="preserve"> play.</w:t>
            </w:r>
          </w:p>
          <w:p w14:paraId="2A1CA1C7" w14:textId="77777777" w:rsidR="00FE5709" w:rsidRDefault="00FE5709" w:rsidP="00FE5709">
            <w:pPr>
              <w:rPr>
                <w:rFonts w:cs="Arial"/>
              </w:rPr>
            </w:pPr>
          </w:p>
          <w:p w14:paraId="277711C2" w14:textId="0127D336" w:rsidR="00FE5709" w:rsidRDefault="00FE5709" w:rsidP="00FE5709">
            <w:pPr>
              <w:rPr>
                <w:rFonts w:cs="Arial"/>
              </w:rPr>
            </w:pPr>
            <w:r>
              <w:rPr>
                <w:rFonts w:cs="Arial"/>
              </w:rPr>
              <w:t>Contact Community Just</w:t>
            </w:r>
            <w:r w:rsidR="00D06B5F">
              <w:rPr>
                <w:rFonts w:cs="Arial"/>
              </w:rPr>
              <w:t>ice/ Prison Service to follow up</w:t>
            </w:r>
            <w:r>
              <w:rPr>
                <w:rFonts w:cs="Arial"/>
              </w:rPr>
              <w:t xml:space="preserve"> equipment request.</w:t>
            </w:r>
          </w:p>
          <w:p w14:paraId="08278558" w14:textId="77777777" w:rsidR="00E62E5D" w:rsidRPr="00E62E5D" w:rsidRDefault="00E62E5D" w:rsidP="008E7D34"/>
        </w:tc>
        <w:tc>
          <w:tcPr>
            <w:tcW w:w="2977" w:type="dxa"/>
            <w:shd w:val="clear" w:color="auto" w:fill="auto"/>
          </w:tcPr>
          <w:p w14:paraId="6F333C29" w14:textId="77777777" w:rsidR="00E62E5D" w:rsidRDefault="00E62E5D" w:rsidP="00D33D50">
            <w:pPr>
              <w:rPr>
                <w:rFonts w:cs="Arial"/>
                <w:b/>
                <w:bCs/>
              </w:rPr>
            </w:pPr>
          </w:p>
        </w:tc>
        <w:tc>
          <w:tcPr>
            <w:tcW w:w="4111" w:type="dxa"/>
            <w:shd w:val="clear" w:color="auto" w:fill="auto"/>
          </w:tcPr>
          <w:p w14:paraId="1B97DDC5" w14:textId="77777777" w:rsidR="00E62E5D" w:rsidRDefault="00E62E5D" w:rsidP="00D33D50">
            <w:pPr>
              <w:rPr>
                <w:rFonts w:cs="Arial"/>
                <w:b/>
                <w:bCs/>
              </w:rPr>
            </w:pPr>
          </w:p>
        </w:tc>
      </w:tr>
      <w:tr w:rsidR="00AE6919" w14:paraId="10CA1048" w14:textId="77777777" w:rsidTr="00D33D50">
        <w:tc>
          <w:tcPr>
            <w:tcW w:w="2127" w:type="dxa"/>
            <w:shd w:val="clear" w:color="auto" w:fill="auto"/>
          </w:tcPr>
          <w:p w14:paraId="58DF65CA" w14:textId="77777777" w:rsidR="00D3180D" w:rsidRDefault="00D3180D" w:rsidP="00E62E5D">
            <w:pPr>
              <w:rPr>
                <w:rFonts w:cs="Arial"/>
                <w:b/>
                <w:bCs/>
                <w:sz w:val="24"/>
                <w:szCs w:val="24"/>
                <w:u w:val="single"/>
              </w:rPr>
            </w:pPr>
          </w:p>
          <w:p w14:paraId="7A17CE76" w14:textId="1B6F7297" w:rsidR="00FE5709" w:rsidRDefault="00D3180D" w:rsidP="00E62E5D">
            <w:pPr>
              <w:rPr>
                <w:rFonts w:cs="Arial"/>
                <w:b/>
                <w:bCs/>
                <w:sz w:val="24"/>
                <w:szCs w:val="24"/>
                <w:u w:val="single"/>
              </w:rPr>
            </w:pPr>
            <w:r w:rsidRPr="00D3180D">
              <w:rPr>
                <w:rFonts w:cs="Arial"/>
                <w:b/>
                <w:bCs/>
                <w:sz w:val="24"/>
                <w:szCs w:val="24"/>
                <w:u w:val="single"/>
              </w:rPr>
              <w:t>Health and Wellbeing</w:t>
            </w:r>
          </w:p>
          <w:p w14:paraId="59F447D7" w14:textId="77777777" w:rsidR="00D3180D" w:rsidRDefault="00D3180D" w:rsidP="00E62E5D">
            <w:pPr>
              <w:rPr>
                <w:rFonts w:cs="Arial"/>
                <w:b/>
                <w:bCs/>
                <w:sz w:val="24"/>
                <w:szCs w:val="24"/>
                <w:u w:val="single"/>
              </w:rPr>
            </w:pPr>
          </w:p>
          <w:p w14:paraId="24775AFA" w14:textId="66ADE017" w:rsidR="00D3180D" w:rsidRPr="00CF5641" w:rsidRDefault="00CF5641" w:rsidP="00E62E5D">
            <w:r>
              <w:t>Through i</w:t>
            </w:r>
            <w:r w:rsidRPr="00CF5641">
              <w:t xml:space="preserve">ncreased pupil </w:t>
            </w:r>
            <w:r>
              <w:t>empowerment, health and wellbeing across the school will be enhanced via a range of initiatives.</w:t>
            </w:r>
          </w:p>
          <w:p w14:paraId="4D417C60" w14:textId="38F069CE" w:rsidR="00D3180D" w:rsidRPr="00D3180D" w:rsidRDefault="00D3180D" w:rsidP="00E62E5D">
            <w:pPr>
              <w:rPr>
                <w:rFonts w:cs="Arial"/>
                <w:b/>
                <w:bCs/>
                <w:sz w:val="24"/>
                <w:szCs w:val="24"/>
                <w:u w:val="single"/>
              </w:rPr>
            </w:pPr>
          </w:p>
        </w:tc>
        <w:tc>
          <w:tcPr>
            <w:tcW w:w="3543" w:type="dxa"/>
            <w:gridSpan w:val="2"/>
            <w:shd w:val="clear" w:color="auto" w:fill="auto"/>
          </w:tcPr>
          <w:p w14:paraId="739E065B" w14:textId="77777777" w:rsidR="00D3180D" w:rsidRDefault="00D3180D" w:rsidP="00FE5709">
            <w:pPr>
              <w:rPr>
                <w:rFonts w:cs="Arial"/>
                <w:b/>
                <w:bCs/>
                <w:sz w:val="24"/>
                <w:szCs w:val="24"/>
                <w:u w:val="single"/>
              </w:rPr>
            </w:pPr>
          </w:p>
          <w:p w14:paraId="5D7F2D08" w14:textId="77777777" w:rsidR="00FE5709" w:rsidRDefault="00D3180D" w:rsidP="00FE5709">
            <w:pPr>
              <w:rPr>
                <w:rFonts w:cs="Arial"/>
                <w:b/>
                <w:bCs/>
                <w:sz w:val="24"/>
                <w:szCs w:val="24"/>
                <w:u w:val="single"/>
              </w:rPr>
            </w:pPr>
            <w:r>
              <w:rPr>
                <w:rFonts w:cs="Arial"/>
                <w:b/>
                <w:bCs/>
                <w:sz w:val="24"/>
                <w:szCs w:val="24"/>
                <w:u w:val="single"/>
              </w:rPr>
              <w:t>L</w:t>
            </w:r>
            <w:r w:rsidRPr="00D3180D">
              <w:rPr>
                <w:rFonts w:cs="Arial"/>
                <w:b/>
                <w:bCs/>
                <w:sz w:val="24"/>
                <w:szCs w:val="24"/>
                <w:u w:val="single"/>
              </w:rPr>
              <w:t>ead – Janie Dunbar</w:t>
            </w:r>
          </w:p>
          <w:p w14:paraId="24A8093A" w14:textId="77777777" w:rsidR="00CF5641" w:rsidRDefault="00CF5641" w:rsidP="00FE5709">
            <w:pPr>
              <w:rPr>
                <w:rFonts w:cs="Arial"/>
                <w:b/>
                <w:bCs/>
                <w:sz w:val="24"/>
                <w:szCs w:val="24"/>
                <w:u w:val="single"/>
              </w:rPr>
            </w:pPr>
          </w:p>
          <w:p w14:paraId="5D76BED3" w14:textId="77777777" w:rsidR="00CF5641" w:rsidRDefault="00CF5641" w:rsidP="00FE5709">
            <w:pPr>
              <w:rPr>
                <w:rFonts w:cs="Arial"/>
                <w:b/>
                <w:bCs/>
                <w:sz w:val="24"/>
                <w:szCs w:val="24"/>
                <w:u w:val="single"/>
              </w:rPr>
            </w:pPr>
          </w:p>
          <w:p w14:paraId="2F838CCE" w14:textId="1C656EAA" w:rsidR="00CF5641" w:rsidRDefault="00CF5641" w:rsidP="00FE5709">
            <w:r w:rsidRPr="00D3180D">
              <w:t>Health and Wellbeing Amba</w:t>
            </w:r>
            <w:r>
              <w:t>ssadors</w:t>
            </w:r>
            <w:r w:rsidR="009A21A0">
              <w:t xml:space="preserve">’ application </w:t>
            </w:r>
            <w:r>
              <w:t>process</w:t>
            </w:r>
          </w:p>
          <w:p w14:paraId="4174740E" w14:textId="77777777" w:rsidR="00CF5641" w:rsidRDefault="00CF5641" w:rsidP="00FE5709">
            <w:pPr>
              <w:rPr>
                <w:rFonts w:cs="Arial"/>
                <w:b/>
                <w:bCs/>
                <w:sz w:val="24"/>
                <w:szCs w:val="24"/>
                <w:u w:val="single"/>
              </w:rPr>
            </w:pPr>
          </w:p>
          <w:p w14:paraId="6C19C88D" w14:textId="099A9781" w:rsidR="009A21A0" w:rsidRDefault="009A21A0" w:rsidP="009A21A0">
            <w:r>
              <w:t>Promotion of Health and W</w:t>
            </w:r>
            <w:r w:rsidRPr="009A21A0">
              <w:t xml:space="preserve">ellbeing </w:t>
            </w:r>
            <w:r>
              <w:t xml:space="preserve">Ambassadors’ role via  </w:t>
            </w:r>
            <w:r w:rsidR="00A42FDA">
              <w:t xml:space="preserve">pupil </w:t>
            </w:r>
            <w:r>
              <w:t>presentation</w:t>
            </w:r>
            <w:r w:rsidR="00A42FDA">
              <w:t>s</w:t>
            </w:r>
            <w:r>
              <w:t xml:space="preserve"> at assembly and visits to classes</w:t>
            </w:r>
          </w:p>
          <w:p w14:paraId="3894302C" w14:textId="77777777" w:rsidR="009A21A0" w:rsidRDefault="009A21A0" w:rsidP="009A21A0"/>
          <w:p w14:paraId="2808DDC7" w14:textId="0A3E2951" w:rsidR="009A21A0" w:rsidRDefault="009A21A0" w:rsidP="009A21A0">
            <w:r>
              <w:t>Active Schools’ Coordinator led training sessions arranged for Young Sports’ Leaders</w:t>
            </w:r>
          </w:p>
          <w:p w14:paraId="6E1457D7" w14:textId="77777777" w:rsidR="009A21A0" w:rsidRDefault="009A21A0" w:rsidP="009A21A0"/>
          <w:p w14:paraId="1CC0CCF3" w14:textId="77777777" w:rsidR="009A21A0" w:rsidRDefault="009A21A0" w:rsidP="009A21A0"/>
          <w:p w14:paraId="2B834C7D" w14:textId="77777777" w:rsidR="009A21A0" w:rsidRDefault="009A21A0" w:rsidP="009A21A0"/>
          <w:p w14:paraId="671A1274" w14:textId="77777777" w:rsidR="009A21A0" w:rsidRDefault="009A21A0" w:rsidP="009A21A0"/>
          <w:p w14:paraId="07B9811C" w14:textId="77777777" w:rsidR="00D3180D" w:rsidRDefault="009A21A0" w:rsidP="009A21A0">
            <w:r>
              <w:t xml:space="preserve">Health and Wellbeing Ambassadors assuming </w:t>
            </w:r>
            <w:r w:rsidR="00D3180D" w:rsidRPr="00D3180D">
              <w:t>responsibility for running clubs, assisting with P.</w:t>
            </w:r>
            <w:r w:rsidR="00D3180D">
              <w:t xml:space="preserve">E. lessons and further raising </w:t>
            </w:r>
            <w:r w:rsidR="00D3180D" w:rsidRPr="00D3180D">
              <w:t>awareness of mental health</w:t>
            </w:r>
            <w:r w:rsidR="00CF5641">
              <w:t xml:space="preserve"> via Mindfulness </w:t>
            </w:r>
            <w:r w:rsidR="00CF5641">
              <w:lastRenderedPageBreak/>
              <w:t>sessions/presentations etc.</w:t>
            </w:r>
          </w:p>
          <w:p w14:paraId="59DE464A" w14:textId="77777777" w:rsidR="00A42FDA" w:rsidRDefault="00A42FDA" w:rsidP="009A21A0"/>
          <w:p w14:paraId="64EFA264" w14:textId="77777777" w:rsidR="00A42FDA" w:rsidRDefault="00A42FDA" w:rsidP="00A42FDA">
            <w:r>
              <w:t>Pupils surveyed on choice of clubs/opportunities</w:t>
            </w:r>
          </w:p>
          <w:p w14:paraId="3F3B671D" w14:textId="77777777" w:rsidR="00A42FDA" w:rsidRDefault="00A42FDA" w:rsidP="009A21A0"/>
          <w:p w14:paraId="729AD2C1" w14:textId="77777777" w:rsidR="009A21A0" w:rsidRDefault="009A21A0" w:rsidP="009A21A0"/>
          <w:p w14:paraId="644D4B2F" w14:textId="1D7AB68A" w:rsidR="009A21A0" w:rsidRPr="00D3180D" w:rsidRDefault="009A21A0" w:rsidP="009A21A0">
            <w:pPr>
              <w:rPr>
                <w:rFonts w:cs="Arial"/>
                <w:b/>
                <w:bCs/>
                <w:sz w:val="24"/>
                <w:szCs w:val="24"/>
                <w:u w:val="single"/>
              </w:rPr>
            </w:pPr>
          </w:p>
        </w:tc>
        <w:tc>
          <w:tcPr>
            <w:tcW w:w="2977" w:type="dxa"/>
            <w:shd w:val="clear" w:color="auto" w:fill="auto"/>
          </w:tcPr>
          <w:p w14:paraId="7FBE390E" w14:textId="77777777" w:rsidR="00FE5709" w:rsidRDefault="00FE5709" w:rsidP="00FE5709">
            <w:pPr>
              <w:rPr>
                <w:rFonts w:cs="Arial"/>
              </w:rPr>
            </w:pPr>
          </w:p>
          <w:p w14:paraId="6D6F8498" w14:textId="77777777" w:rsidR="00D3180D" w:rsidRDefault="00D3180D" w:rsidP="00FE5709">
            <w:pPr>
              <w:rPr>
                <w:rFonts w:cs="Arial"/>
              </w:rPr>
            </w:pPr>
          </w:p>
          <w:p w14:paraId="02A91B92" w14:textId="77777777" w:rsidR="00D3180D" w:rsidRDefault="00D3180D" w:rsidP="00FE5709">
            <w:pPr>
              <w:rPr>
                <w:rFonts w:cs="Arial"/>
              </w:rPr>
            </w:pPr>
          </w:p>
          <w:p w14:paraId="6CC6E0B9" w14:textId="77777777" w:rsidR="00CF5641" w:rsidRDefault="00CF5641" w:rsidP="00FE5709">
            <w:pPr>
              <w:rPr>
                <w:rFonts w:cs="Arial"/>
              </w:rPr>
            </w:pPr>
          </w:p>
          <w:p w14:paraId="2A0CE4F7" w14:textId="77777777" w:rsidR="009A21A0" w:rsidRDefault="009A21A0" w:rsidP="009A21A0">
            <w:pPr>
              <w:rPr>
                <w:rFonts w:cs="Arial"/>
              </w:rPr>
            </w:pPr>
            <w:r>
              <w:rPr>
                <w:rFonts w:cs="Arial"/>
              </w:rPr>
              <w:t>Pupil applications for leadership roles</w:t>
            </w:r>
          </w:p>
          <w:p w14:paraId="4BB898EB" w14:textId="77777777" w:rsidR="009A21A0" w:rsidRDefault="009A21A0" w:rsidP="009A21A0">
            <w:pPr>
              <w:rPr>
                <w:rFonts w:cs="Arial"/>
              </w:rPr>
            </w:pPr>
          </w:p>
          <w:p w14:paraId="681A3C7E" w14:textId="0AB2D841" w:rsidR="009A21A0" w:rsidRDefault="009A21A0" w:rsidP="00FE5709">
            <w:pPr>
              <w:rPr>
                <w:rFonts w:cs="Arial"/>
              </w:rPr>
            </w:pPr>
            <w:r>
              <w:rPr>
                <w:rFonts w:cs="Arial"/>
              </w:rPr>
              <w:t>Presentation</w:t>
            </w:r>
            <w:r w:rsidR="00A42FDA">
              <w:rPr>
                <w:rFonts w:cs="Arial"/>
              </w:rPr>
              <w:t>s</w:t>
            </w:r>
            <w:r>
              <w:rPr>
                <w:rFonts w:cs="Arial"/>
              </w:rPr>
              <w:t xml:space="preserve"> e.g. </w:t>
            </w:r>
            <w:proofErr w:type="spellStart"/>
            <w:r>
              <w:rPr>
                <w:rFonts w:cs="Arial"/>
              </w:rPr>
              <w:t>Powerpoint</w:t>
            </w:r>
            <w:proofErr w:type="spellEnd"/>
            <w:r>
              <w:rPr>
                <w:rFonts w:cs="Arial"/>
              </w:rPr>
              <w:t>/Sway etc.</w:t>
            </w:r>
          </w:p>
          <w:p w14:paraId="306C10DB" w14:textId="77777777" w:rsidR="009A21A0" w:rsidRDefault="009A21A0" w:rsidP="00FE5709">
            <w:pPr>
              <w:rPr>
                <w:rFonts w:cs="Arial"/>
              </w:rPr>
            </w:pPr>
          </w:p>
          <w:p w14:paraId="3CCF6A8A" w14:textId="35A1D6F9" w:rsidR="009A21A0" w:rsidRDefault="009A21A0" w:rsidP="00FE5709">
            <w:pPr>
              <w:rPr>
                <w:rFonts w:cs="Arial"/>
              </w:rPr>
            </w:pPr>
            <w:r>
              <w:rPr>
                <w:rFonts w:cs="Arial"/>
              </w:rPr>
              <w:t>Record of Young Sports’ Leader training and related certificates</w:t>
            </w:r>
          </w:p>
          <w:p w14:paraId="0C520CB1" w14:textId="77777777" w:rsidR="009A21A0" w:rsidRDefault="009A21A0" w:rsidP="00FE5709">
            <w:pPr>
              <w:rPr>
                <w:rFonts w:cs="Arial"/>
              </w:rPr>
            </w:pPr>
          </w:p>
          <w:p w14:paraId="0AF22432" w14:textId="11C5B0BF" w:rsidR="00D3180D" w:rsidRDefault="00D3180D" w:rsidP="00FE5709">
            <w:pPr>
              <w:rPr>
                <w:rFonts w:cs="Arial"/>
              </w:rPr>
            </w:pPr>
            <w:r>
              <w:rPr>
                <w:rFonts w:cs="Arial"/>
              </w:rPr>
              <w:t>Yearly calendar of clubs offered to pupils</w:t>
            </w:r>
          </w:p>
          <w:p w14:paraId="296AD6A4" w14:textId="77777777" w:rsidR="00D3180D" w:rsidRDefault="00D3180D" w:rsidP="00FE5709">
            <w:pPr>
              <w:rPr>
                <w:rFonts w:cs="Arial"/>
              </w:rPr>
            </w:pPr>
          </w:p>
          <w:p w14:paraId="63B78446" w14:textId="77777777" w:rsidR="00D3180D" w:rsidRDefault="00D3180D" w:rsidP="00FE5709">
            <w:pPr>
              <w:rPr>
                <w:rFonts w:cs="Arial"/>
              </w:rPr>
            </w:pPr>
            <w:r>
              <w:rPr>
                <w:rFonts w:cs="Arial"/>
              </w:rPr>
              <w:t>Wall displays</w:t>
            </w:r>
          </w:p>
          <w:p w14:paraId="30A9BDD7" w14:textId="77777777" w:rsidR="00D3180D" w:rsidRDefault="00D3180D" w:rsidP="00FE5709">
            <w:pPr>
              <w:rPr>
                <w:rFonts w:cs="Arial"/>
              </w:rPr>
            </w:pPr>
          </w:p>
          <w:p w14:paraId="1842C77B" w14:textId="77777777" w:rsidR="00D3180D" w:rsidRDefault="00D3180D" w:rsidP="00FE5709">
            <w:pPr>
              <w:rPr>
                <w:rFonts w:cs="Arial"/>
              </w:rPr>
            </w:pPr>
            <w:r>
              <w:rPr>
                <w:rFonts w:cs="Arial"/>
              </w:rPr>
              <w:t>Twitter and website updates</w:t>
            </w:r>
          </w:p>
          <w:p w14:paraId="671DCBAF" w14:textId="77777777" w:rsidR="00D3180D" w:rsidRDefault="00D3180D" w:rsidP="00FE5709">
            <w:pPr>
              <w:rPr>
                <w:rFonts w:cs="Arial"/>
              </w:rPr>
            </w:pPr>
          </w:p>
          <w:p w14:paraId="7589EFEB" w14:textId="77777777" w:rsidR="00D3180D" w:rsidRDefault="00D3180D" w:rsidP="00FE5709">
            <w:pPr>
              <w:rPr>
                <w:rFonts w:cs="Arial"/>
              </w:rPr>
            </w:pPr>
            <w:r>
              <w:rPr>
                <w:rFonts w:cs="Arial"/>
              </w:rPr>
              <w:t>Sports’ Committee minutes of meetings</w:t>
            </w:r>
          </w:p>
          <w:p w14:paraId="044A41E3" w14:textId="7A533F07" w:rsidR="00D3180D" w:rsidRDefault="00D3180D" w:rsidP="00FE5709">
            <w:pPr>
              <w:rPr>
                <w:rFonts w:cs="Arial"/>
              </w:rPr>
            </w:pPr>
          </w:p>
        </w:tc>
        <w:tc>
          <w:tcPr>
            <w:tcW w:w="2977" w:type="dxa"/>
            <w:shd w:val="clear" w:color="auto" w:fill="auto"/>
          </w:tcPr>
          <w:p w14:paraId="2FCE65F3" w14:textId="77777777" w:rsidR="00FE5709" w:rsidRDefault="00FE5709" w:rsidP="00D33D50">
            <w:pPr>
              <w:rPr>
                <w:rFonts w:cs="Arial"/>
                <w:b/>
                <w:bCs/>
              </w:rPr>
            </w:pPr>
          </w:p>
        </w:tc>
        <w:tc>
          <w:tcPr>
            <w:tcW w:w="4111" w:type="dxa"/>
            <w:shd w:val="clear" w:color="auto" w:fill="auto"/>
          </w:tcPr>
          <w:p w14:paraId="1C29F5DE" w14:textId="77777777" w:rsidR="00FE5709" w:rsidRDefault="00FE5709" w:rsidP="00D33D50">
            <w:pPr>
              <w:rPr>
                <w:rFonts w:cs="Arial"/>
                <w:b/>
                <w:bCs/>
              </w:rPr>
            </w:pPr>
          </w:p>
        </w:tc>
      </w:tr>
      <w:tr w:rsidR="00AE6919" w14:paraId="5A479C03" w14:textId="77777777" w:rsidTr="00D33D50">
        <w:tc>
          <w:tcPr>
            <w:tcW w:w="2127" w:type="dxa"/>
            <w:shd w:val="clear" w:color="auto" w:fill="auto"/>
          </w:tcPr>
          <w:p w14:paraId="67A24C19" w14:textId="25C01351" w:rsidR="00FE5709" w:rsidRPr="00FE5709" w:rsidRDefault="009A21A0" w:rsidP="00BC254F">
            <w:r>
              <w:t xml:space="preserve">Auditing current practice and comparing with the </w:t>
            </w:r>
            <w:r w:rsidR="00BC254F">
              <w:t xml:space="preserve">essential </w:t>
            </w:r>
            <w:r>
              <w:t>requirements for the renewal of our Sports’ Scotland Gold Award will h</w:t>
            </w:r>
            <w:r w:rsidR="00BC254F">
              <w:t>ighlight areas for further development and enhance opportunities for pupils.</w:t>
            </w:r>
          </w:p>
        </w:tc>
        <w:tc>
          <w:tcPr>
            <w:tcW w:w="3543" w:type="dxa"/>
            <w:gridSpan w:val="2"/>
            <w:shd w:val="clear" w:color="auto" w:fill="auto"/>
          </w:tcPr>
          <w:p w14:paraId="5966C351" w14:textId="3480F33C" w:rsidR="00BC254F" w:rsidRDefault="00D3180D" w:rsidP="00BC254F">
            <w:r>
              <w:t>Development of sporting clubs/opportu</w:t>
            </w:r>
            <w:r w:rsidR="00BC254F">
              <w:t>nities suitable for all pupils</w:t>
            </w:r>
            <w:r>
              <w:t xml:space="preserve"> P1-7</w:t>
            </w:r>
            <w:r w:rsidR="00BC254F">
              <w:t xml:space="preserve"> </w:t>
            </w:r>
          </w:p>
          <w:p w14:paraId="36E5F4CA" w14:textId="77777777" w:rsidR="00BC254F" w:rsidRDefault="00BC254F" w:rsidP="00BC254F"/>
          <w:p w14:paraId="491A6C5F" w14:textId="77777777" w:rsidR="00B76773" w:rsidRDefault="00B76773" w:rsidP="00BC254F"/>
          <w:p w14:paraId="6DA47699" w14:textId="7BD58348" w:rsidR="00BC254F" w:rsidRDefault="00BC254F" w:rsidP="00BC254F">
            <w:r>
              <w:t>A range of sporting opportunities accessed via  our Active Schools’ Coordinator</w:t>
            </w:r>
            <w:r w:rsidR="00B76773">
              <w:t>, as available</w:t>
            </w:r>
          </w:p>
          <w:p w14:paraId="1466B7B3" w14:textId="77777777" w:rsidR="00BC254F" w:rsidRDefault="00BC254F" w:rsidP="00BC254F"/>
          <w:p w14:paraId="3C317A07" w14:textId="77777777" w:rsidR="00FE5709" w:rsidRDefault="00FE5709" w:rsidP="00FE5709"/>
          <w:p w14:paraId="60BBECCA" w14:textId="1AA40651" w:rsidR="00D3180D" w:rsidRDefault="00D3180D" w:rsidP="00FE5709">
            <w:r>
              <w:t xml:space="preserve">Sports’ Committee Charter </w:t>
            </w:r>
            <w:r w:rsidR="00165EBF">
              <w:t xml:space="preserve">created, linked </w:t>
            </w:r>
            <w:r>
              <w:t>to UNCRC</w:t>
            </w:r>
          </w:p>
          <w:p w14:paraId="26B73925" w14:textId="77777777" w:rsidR="00D3180D" w:rsidRDefault="00D3180D" w:rsidP="00FE5709"/>
          <w:p w14:paraId="15BC653C" w14:textId="77777777" w:rsidR="00B76773" w:rsidRDefault="00B76773" w:rsidP="00FE5709"/>
          <w:p w14:paraId="778477C6" w14:textId="77777777" w:rsidR="00B76773" w:rsidRDefault="00B76773" w:rsidP="00FE5709"/>
          <w:p w14:paraId="355AA59B" w14:textId="5662F942" w:rsidR="00D3180D" w:rsidRDefault="00D3180D" w:rsidP="00FE5709">
            <w:r>
              <w:t>Self-evaluation/audit of current practice</w:t>
            </w:r>
            <w:r w:rsidR="00576687">
              <w:t xml:space="preserve"> by Sports’ Leaders</w:t>
            </w:r>
            <w:r w:rsidR="00B05C8B">
              <w:t xml:space="preserve"> to identify key areas for further improvement</w:t>
            </w:r>
            <w:r w:rsidR="00BC254F">
              <w:t xml:space="preserve"> and action plan created</w:t>
            </w:r>
          </w:p>
          <w:p w14:paraId="7D38955B" w14:textId="7EC6C6F4" w:rsidR="00576687" w:rsidRDefault="00576687" w:rsidP="00FE5709"/>
          <w:p w14:paraId="2ACB8B6F" w14:textId="7FCB774F" w:rsidR="00576687" w:rsidRDefault="00576687" w:rsidP="00FE5709">
            <w:r>
              <w:t>Health Week established on school calendar</w:t>
            </w:r>
          </w:p>
          <w:p w14:paraId="21931FBA" w14:textId="77777777" w:rsidR="00165EBF" w:rsidRDefault="00165EBF" w:rsidP="00FE5709"/>
          <w:p w14:paraId="2434F54B" w14:textId="15D4D120" w:rsidR="00165EBF" w:rsidRDefault="00165EBF" w:rsidP="00FE5709">
            <w:r>
              <w:t>Monitoring and tracking of pupil engagement in after school activities and attendance at clubs out</w:t>
            </w:r>
            <w:r w:rsidR="00AE6919">
              <w:t xml:space="preserve"> </w:t>
            </w:r>
            <w:r>
              <w:t>with school.</w:t>
            </w:r>
          </w:p>
          <w:p w14:paraId="45592F7B" w14:textId="77777777" w:rsidR="00BC254F" w:rsidRDefault="00BC254F" w:rsidP="00FE5709"/>
          <w:p w14:paraId="097F4A25" w14:textId="77777777" w:rsidR="00BC254F" w:rsidRDefault="00BC254F" w:rsidP="00FE5709"/>
          <w:p w14:paraId="734C135A" w14:textId="77777777" w:rsidR="00BC254F" w:rsidRDefault="00BC254F" w:rsidP="00FE5709"/>
          <w:p w14:paraId="488F6073" w14:textId="77777777" w:rsidR="00BC254F" w:rsidRDefault="00BC254F" w:rsidP="00FE5709"/>
          <w:p w14:paraId="3BAD150D" w14:textId="7A0D573B" w:rsidR="00576687" w:rsidRDefault="00576687" w:rsidP="00FE5709"/>
          <w:p w14:paraId="6CD86585" w14:textId="68A17086" w:rsidR="00576687" w:rsidRDefault="00BC254F" w:rsidP="00FE5709">
            <w:r>
              <w:t xml:space="preserve"> </w:t>
            </w:r>
          </w:p>
          <w:p w14:paraId="3F2D7E0F" w14:textId="4F49E788" w:rsidR="00576687" w:rsidRDefault="00576687" w:rsidP="00FE5709"/>
          <w:p w14:paraId="46D71AB3" w14:textId="77777777" w:rsidR="00D3180D" w:rsidRPr="00B76773" w:rsidRDefault="00D3180D" w:rsidP="00B76773"/>
        </w:tc>
        <w:tc>
          <w:tcPr>
            <w:tcW w:w="2977" w:type="dxa"/>
            <w:shd w:val="clear" w:color="auto" w:fill="auto"/>
          </w:tcPr>
          <w:p w14:paraId="08EB6305" w14:textId="77777777" w:rsidR="00FE5709" w:rsidRDefault="00B05C8B" w:rsidP="00FE5709">
            <w:pPr>
              <w:rPr>
                <w:rFonts w:cs="Arial"/>
              </w:rPr>
            </w:pPr>
            <w:r>
              <w:rPr>
                <w:rFonts w:cs="Arial"/>
              </w:rPr>
              <w:t>After school/lunchtime clubs established for each year group</w:t>
            </w:r>
          </w:p>
          <w:p w14:paraId="501DE843" w14:textId="77777777" w:rsidR="00BC254F" w:rsidRDefault="00BC254F" w:rsidP="00FE5709">
            <w:pPr>
              <w:rPr>
                <w:rFonts w:cs="Arial"/>
              </w:rPr>
            </w:pPr>
          </w:p>
          <w:p w14:paraId="266432B3" w14:textId="6CF9C721" w:rsidR="00BC254F" w:rsidRDefault="00BC254F" w:rsidP="00FE5709">
            <w:pPr>
              <w:rPr>
                <w:rFonts w:cs="Arial"/>
              </w:rPr>
            </w:pPr>
            <w:r>
              <w:rPr>
                <w:rFonts w:cs="Arial"/>
              </w:rPr>
              <w:t>Pupil survey results</w:t>
            </w:r>
          </w:p>
          <w:p w14:paraId="11E3A8B8" w14:textId="77777777" w:rsidR="00B05C8B" w:rsidRDefault="00B05C8B" w:rsidP="00FE5709">
            <w:pPr>
              <w:rPr>
                <w:rFonts w:cs="Arial"/>
              </w:rPr>
            </w:pPr>
          </w:p>
          <w:p w14:paraId="20CD435C" w14:textId="4A8B7A10" w:rsidR="00B05C8B" w:rsidRDefault="00B05C8B" w:rsidP="00FE5709">
            <w:pPr>
              <w:rPr>
                <w:rFonts w:cs="Arial"/>
              </w:rPr>
            </w:pPr>
            <w:r>
              <w:rPr>
                <w:rFonts w:cs="Arial"/>
              </w:rPr>
              <w:t>Committee Charter revisited/renewed to match school aims</w:t>
            </w:r>
          </w:p>
          <w:p w14:paraId="63D682AA" w14:textId="375F9F35" w:rsidR="00B05C8B" w:rsidRDefault="00B05C8B" w:rsidP="00FE5709">
            <w:pPr>
              <w:rPr>
                <w:rFonts w:cs="Arial"/>
              </w:rPr>
            </w:pPr>
          </w:p>
          <w:p w14:paraId="6A6B79DC" w14:textId="0D3F2BF5" w:rsidR="00B05C8B" w:rsidRDefault="00B05C8B" w:rsidP="00FE5709">
            <w:pPr>
              <w:rPr>
                <w:rFonts w:cs="Arial"/>
              </w:rPr>
            </w:pPr>
            <w:r>
              <w:rPr>
                <w:rFonts w:cs="Arial"/>
              </w:rPr>
              <w:t xml:space="preserve">Action Plan for </w:t>
            </w:r>
            <w:r w:rsidR="00C424E1">
              <w:rPr>
                <w:rFonts w:cs="Arial"/>
              </w:rPr>
              <w:t xml:space="preserve">renewal of </w:t>
            </w:r>
            <w:r>
              <w:rPr>
                <w:rFonts w:cs="Arial"/>
              </w:rPr>
              <w:t>Sport Scotland Gold Award</w:t>
            </w:r>
          </w:p>
          <w:p w14:paraId="78D0027C" w14:textId="5EFC37B8" w:rsidR="00B05C8B" w:rsidRDefault="00B05C8B" w:rsidP="00FE5709">
            <w:pPr>
              <w:rPr>
                <w:rFonts w:cs="Arial"/>
              </w:rPr>
            </w:pPr>
          </w:p>
          <w:p w14:paraId="0CF2849C" w14:textId="4B3CA786" w:rsidR="00B05C8B" w:rsidRDefault="00B05C8B" w:rsidP="00FE5709">
            <w:pPr>
              <w:rPr>
                <w:rFonts w:cs="Arial"/>
              </w:rPr>
            </w:pPr>
            <w:r>
              <w:rPr>
                <w:rFonts w:cs="Arial"/>
              </w:rPr>
              <w:t>Twitter and website updates</w:t>
            </w:r>
          </w:p>
          <w:p w14:paraId="40413526" w14:textId="20A0CA66" w:rsidR="00B05C8B" w:rsidRDefault="00B05C8B" w:rsidP="00FE5709">
            <w:pPr>
              <w:rPr>
                <w:rFonts w:cs="Arial"/>
              </w:rPr>
            </w:pPr>
          </w:p>
          <w:p w14:paraId="53816B7E" w14:textId="5C80EF99" w:rsidR="00B05C8B" w:rsidRDefault="00B05C8B" w:rsidP="00FE5709">
            <w:pPr>
              <w:rPr>
                <w:rFonts w:cs="Arial"/>
              </w:rPr>
            </w:pPr>
            <w:r>
              <w:rPr>
                <w:rFonts w:cs="Arial"/>
              </w:rPr>
              <w:t>Records celebrating success/ achievements out</w:t>
            </w:r>
            <w:r w:rsidR="00371C7F">
              <w:rPr>
                <w:rFonts w:cs="Arial"/>
              </w:rPr>
              <w:t xml:space="preserve"> </w:t>
            </w:r>
            <w:r>
              <w:rPr>
                <w:rFonts w:cs="Arial"/>
              </w:rPr>
              <w:t>with school</w:t>
            </w:r>
          </w:p>
          <w:p w14:paraId="4B84D114" w14:textId="2FF3E3FC" w:rsidR="00B76773" w:rsidRDefault="00B76773" w:rsidP="00FE5709">
            <w:pPr>
              <w:rPr>
                <w:rFonts w:cs="Arial"/>
              </w:rPr>
            </w:pPr>
          </w:p>
          <w:p w14:paraId="3ACAE273" w14:textId="206779AA" w:rsidR="00B76773" w:rsidRPr="00B76773" w:rsidRDefault="00AE6919" w:rsidP="00B76773">
            <w:pPr>
              <w:rPr>
                <w:rFonts w:cs="Arial"/>
              </w:rPr>
            </w:pPr>
            <w:r>
              <w:rPr>
                <w:rFonts w:cs="Arial"/>
              </w:rPr>
              <w:t xml:space="preserve">Club registers </w:t>
            </w:r>
          </w:p>
        </w:tc>
        <w:tc>
          <w:tcPr>
            <w:tcW w:w="2977" w:type="dxa"/>
            <w:shd w:val="clear" w:color="auto" w:fill="auto"/>
          </w:tcPr>
          <w:p w14:paraId="4155C834" w14:textId="77777777" w:rsidR="00FE5709" w:rsidRDefault="00FE5709" w:rsidP="00D33D50">
            <w:pPr>
              <w:rPr>
                <w:rFonts w:cs="Arial"/>
                <w:b/>
                <w:bCs/>
              </w:rPr>
            </w:pPr>
          </w:p>
        </w:tc>
        <w:tc>
          <w:tcPr>
            <w:tcW w:w="4111" w:type="dxa"/>
            <w:shd w:val="clear" w:color="auto" w:fill="auto"/>
          </w:tcPr>
          <w:p w14:paraId="12EE47DD" w14:textId="77777777" w:rsidR="00FE5709" w:rsidRDefault="00FE5709" w:rsidP="00D33D50">
            <w:pPr>
              <w:rPr>
                <w:rFonts w:cs="Arial"/>
                <w:b/>
                <w:bCs/>
              </w:rPr>
            </w:pPr>
          </w:p>
        </w:tc>
      </w:tr>
      <w:tr w:rsidR="00AE6919" w14:paraId="7399175C" w14:textId="77777777" w:rsidTr="00D33D50">
        <w:tc>
          <w:tcPr>
            <w:tcW w:w="2127" w:type="dxa"/>
            <w:shd w:val="clear" w:color="auto" w:fill="auto"/>
          </w:tcPr>
          <w:p w14:paraId="32AF45BF" w14:textId="1E4C668C" w:rsidR="00FE5709" w:rsidRPr="00FE5709" w:rsidRDefault="00B76773" w:rsidP="00E62E5D">
            <w:r>
              <w:t xml:space="preserve">Through engagement in a range of initiatives, pupils will benefit from a continued focus on equity and inclusion. </w:t>
            </w:r>
          </w:p>
        </w:tc>
        <w:tc>
          <w:tcPr>
            <w:tcW w:w="3543" w:type="dxa"/>
            <w:gridSpan w:val="2"/>
            <w:shd w:val="clear" w:color="auto" w:fill="auto"/>
          </w:tcPr>
          <w:p w14:paraId="6156AD50" w14:textId="77777777" w:rsidR="00FE5709" w:rsidRDefault="00B05C8B" w:rsidP="00FE5709">
            <w:r>
              <w:t>Further develop our outdoor area to create a sensory space/learning area</w:t>
            </w:r>
          </w:p>
          <w:p w14:paraId="224E979F" w14:textId="77777777" w:rsidR="00B76773" w:rsidRDefault="00B76773" w:rsidP="00FE5709"/>
          <w:p w14:paraId="3C1B8681" w14:textId="2C3DBA35" w:rsidR="00B76773" w:rsidRDefault="00B76773" w:rsidP="00FE5709">
            <w:r>
              <w:t>Equality and Diversity Amb</w:t>
            </w:r>
            <w:r w:rsidR="00AE6919">
              <w:t>a</w:t>
            </w:r>
            <w:r>
              <w:t>ssadors</w:t>
            </w:r>
            <w:r w:rsidR="00AE6919">
              <w:t xml:space="preserve"> appointed</w:t>
            </w:r>
          </w:p>
          <w:p w14:paraId="23358645" w14:textId="77777777" w:rsidR="00B05C8B" w:rsidRDefault="00B05C8B" w:rsidP="00FE5709"/>
          <w:p w14:paraId="69EE8696" w14:textId="41CB18D6" w:rsidR="00B05C8B" w:rsidRDefault="00AE6919" w:rsidP="00FE5709">
            <w:r>
              <w:t>C</w:t>
            </w:r>
            <w:r w:rsidR="00B05C8B">
              <w:t>elebrate Black History Month</w:t>
            </w:r>
          </w:p>
          <w:p w14:paraId="7A9583BF" w14:textId="77777777" w:rsidR="00B05C8B" w:rsidRDefault="00B05C8B" w:rsidP="00FE5709"/>
          <w:p w14:paraId="30FEB042" w14:textId="59BBE9CE" w:rsidR="00B05C8B" w:rsidRDefault="00AE6919" w:rsidP="00FE5709">
            <w:r>
              <w:t>Ensure LGBT</w:t>
            </w:r>
            <w:r w:rsidR="00B05C8B">
              <w:t xml:space="preserve"> lessons feature, as appropriate</w:t>
            </w:r>
          </w:p>
          <w:p w14:paraId="4D9399B7" w14:textId="327CDB05" w:rsidR="00B05C8B" w:rsidRDefault="00B05C8B" w:rsidP="00FE5709"/>
          <w:p w14:paraId="7AEB2AFA" w14:textId="387EEADA" w:rsidR="00B05C8B" w:rsidRDefault="00B05C8B" w:rsidP="00FE5709">
            <w:r>
              <w:t xml:space="preserve">Show ‘Racism the Red Card’ </w:t>
            </w:r>
            <w:r w:rsidR="00B76773">
              <w:t xml:space="preserve">annual </w:t>
            </w:r>
            <w:r>
              <w:t>involvement</w:t>
            </w:r>
          </w:p>
          <w:p w14:paraId="54EDBF41" w14:textId="3FCF0578" w:rsidR="00B05C8B" w:rsidRDefault="00B05C8B" w:rsidP="00FE5709"/>
          <w:p w14:paraId="041192CE" w14:textId="7E5ACBFF" w:rsidR="00B05C8B" w:rsidRDefault="00B05C8B" w:rsidP="00FE5709">
            <w:r>
              <w:t xml:space="preserve">Respect Me Anti-Bullying </w:t>
            </w:r>
            <w:r w:rsidR="00B76773">
              <w:t>annual involvement</w:t>
            </w:r>
            <w:r>
              <w:t xml:space="preserve"> </w:t>
            </w:r>
          </w:p>
          <w:p w14:paraId="22FD55BF" w14:textId="77777777" w:rsidR="00B05C8B" w:rsidRDefault="00B05C8B" w:rsidP="00FE5709"/>
          <w:p w14:paraId="3D667AB3" w14:textId="571BCB81" w:rsidR="00B05C8B" w:rsidRDefault="00B05C8B" w:rsidP="00FE5709">
            <w:r>
              <w:t>Mental Health Ambassadors</w:t>
            </w:r>
            <w:r w:rsidR="00AE6919">
              <w:t xml:space="preserve"> appointed</w:t>
            </w:r>
            <w:r>
              <w:t xml:space="preserve"> to promote the importance of good mental health and the benefits of Mindfulness.</w:t>
            </w:r>
          </w:p>
          <w:p w14:paraId="3CF57B5C" w14:textId="77777777" w:rsidR="00B05C8B" w:rsidRDefault="00B05C8B" w:rsidP="00FE5709"/>
          <w:p w14:paraId="0913752D" w14:textId="42928A1C" w:rsidR="00B05C8B" w:rsidRDefault="00B05C8B" w:rsidP="00B76773">
            <w:r>
              <w:t>Effective GIRFME planning procedures in place</w:t>
            </w:r>
            <w:r w:rsidR="00B76773">
              <w:t>, created in partnership with all stakeholders.</w:t>
            </w:r>
          </w:p>
        </w:tc>
        <w:tc>
          <w:tcPr>
            <w:tcW w:w="2977" w:type="dxa"/>
            <w:shd w:val="clear" w:color="auto" w:fill="auto"/>
          </w:tcPr>
          <w:p w14:paraId="17998420" w14:textId="77777777" w:rsidR="00FE5709" w:rsidRDefault="00B05C8B" w:rsidP="00FE5709">
            <w:pPr>
              <w:rPr>
                <w:rFonts w:cs="Arial"/>
              </w:rPr>
            </w:pPr>
            <w:r>
              <w:rPr>
                <w:rFonts w:cs="Arial"/>
              </w:rPr>
              <w:lastRenderedPageBreak/>
              <w:t>Forward Plans</w:t>
            </w:r>
          </w:p>
          <w:p w14:paraId="62CF834A" w14:textId="77777777" w:rsidR="00B05C8B" w:rsidRDefault="00B05C8B" w:rsidP="00FE5709">
            <w:pPr>
              <w:rPr>
                <w:rFonts w:cs="Arial"/>
              </w:rPr>
            </w:pPr>
          </w:p>
          <w:p w14:paraId="61F04D1E" w14:textId="77777777" w:rsidR="00B05C8B" w:rsidRDefault="00B05C8B" w:rsidP="00FE5709">
            <w:pPr>
              <w:rPr>
                <w:rFonts w:cs="Arial"/>
              </w:rPr>
            </w:pPr>
            <w:r>
              <w:rPr>
                <w:rFonts w:cs="Arial"/>
              </w:rPr>
              <w:t>Twitter photographs/entries</w:t>
            </w:r>
          </w:p>
          <w:p w14:paraId="479AF3D8" w14:textId="77777777" w:rsidR="00B05C8B" w:rsidRDefault="00B05C8B" w:rsidP="00FE5709">
            <w:pPr>
              <w:rPr>
                <w:rFonts w:cs="Arial"/>
              </w:rPr>
            </w:pPr>
          </w:p>
          <w:p w14:paraId="4A3E81DD" w14:textId="77777777" w:rsidR="00B05C8B" w:rsidRDefault="00B05C8B" w:rsidP="00FE5709">
            <w:pPr>
              <w:rPr>
                <w:rFonts w:cs="Arial"/>
              </w:rPr>
            </w:pPr>
            <w:r>
              <w:rPr>
                <w:rFonts w:cs="Arial"/>
              </w:rPr>
              <w:t>Wall displays</w:t>
            </w:r>
          </w:p>
          <w:p w14:paraId="7C1327BC" w14:textId="77777777" w:rsidR="00B05C8B" w:rsidRDefault="00B05C8B" w:rsidP="00FE5709">
            <w:pPr>
              <w:rPr>
                <w:rFonts w:cs="Arial"/>
              </w:rPr>
            </w:pPr>
          </w:p>
          <w:p w14:paraId="4DC013FF" w14:textId="1EEA3B33" w:rsidR="00B05C8B" w:rsidRDefault="00AE6919" w:rsidP="00FE5709">
            <w:pPr>
              <w:rPr>
                <w:rFonts w:cs="Arial"/>
              </w:rPr>
            </w:pPr>
            <w:r>
              <w:rPr>
                <w:rFonts w:cs="Arial"/>
              </w:rPr>
              <w:t>Pupil</w:t>
            </w:r>
            <w:r w:rsidR="00B05C8B">
              <w:rPr>
                <w:rFonts w:cs="Arial"/>
              </w:rPr>
              <w:t xml:space="preserve"> classwork</w:t>
            </w:r>
          </w:p>
          <w:p w14:paraId="1A5A388B" w14:textId="77777777" w:rsidR="00B05C8B" w:rsidRDefault="00B05C8B" w:rsidP="00FE5709">
            <w:pPr>
              <w:rPr>
                <w:rFonts w:cs="Arial"/>
              </w:rPr>
            </w:pPr>
          </w:p>
          <w:p w14:paraId="5A67B8DE" w14:textId="3FCA54EB" w:rsidR="00B05C8B" w:rsidRDefault="00B05C8B" w:rsidP="00FE5709">
            <w:pPr>
              <w:rPr>
                <w:rFonts w:cs="Arial"/>
              </w:rPr>
            </w:pPr>
            <w:r>
              <w:rPr>
                <w:rFonts w:cs="Arial"/>
              </w:rPr>
              <w:t>Professional dialogue</w:t>
            </w:r>
          </w:p>
          <w:p w14:paraId="50287FDB" w14:textId="3CBDCF26" w:rsidR="00B05C8B" w:rsidRDefault="00B05C8B" w:rsidP="00FE5709">
            <w:pPr>
              <w:rPr>
                <w:rFonts w:cs="Arial"/>
              </w:rPr>
            </w:pPr>
          </w:p>
          <w:p w14:paraId="58C0AF6F" w14:textId="54C35AA0" w:rsidR="00B05C8B" w:rsidRDefault="00B05C8B" w:rsidP="00FE5709">
            <w:pPr>
              <w:rPr>
                <w:rFonts w:cs="Arial"/>
              </w:rPr>
            </w:pPr>
            <w:r>
              <w:rPr>
                <w:rFonts w:cs="Arial"/>
              </w:rPr>
              <w:t>Mindfulness sessions across all stages</w:t>
            </w:r>
          </w:p>
          <w:p w14:paraId="6578867D" w14:textId="5BCC457F" w:rsidR="00B05C8B" w:rsidRDefault="00B05C8B" w:rsidP="00FE5709">
            <w:pPr>
              <w:rPr>
                <w:rFonts w:cs="Arial"/>
              </w:rPr>
            </w:pPr>
          </w:p>
          <w:p w14:paraId="4692FC0B" w14:textId="4E960148" w:rsidR="00B05C8B" w:rsidRDefault="00B05C8B" w:rsidP="00FE5709">
            <w:pPr>
              <w:rPr>
                <w:rFonts w:cs="Arial"/>
              </w:rPr>
            </w:pPr>
            <w:r>
              <w:rPr>
                <w:rFonts w:cs="Arial"/>
              </w:rPr>
              <w:lastRenderedPageBreak/>
              <w:t>Robust GIRFME Plans in place for identified pupils</w:t>
            </w:r>
          </w:p>
          <w:p w14:paraId="2D9B3D0B" w14:textId="77777777" w:rsidR="00B05C8B" w:rsidRDefault="00B05C8B" w:rsidP="00FE5709">
            <w:pPr>
              <w:rPr>
                <w:rFonts w:cs="Arial"/>
              </w:rPr>
            </w:pPr>
          </w:p>
          <w:p w14:paraId="4A82E915" w14:textId="582C1129" w:rsidR="00B05C8B" w:rsidRDefault="00B05C8B" w:rsidP="00FE5709">
            <w:pPr>
              <w:rPr>
                <w:rFonts w:cs="Arial"/>
              </w:rPr>
            </w:pPr>
          </w:p>
        </w:tc>
        <w:tc>
          <w:tcPr>
            <w:tcW w:w="2977" w:type="dxa"/>
            <w:shd w:val="clear" w:color="auto" w:fill="auto"/>
          </w:tcPr>
          <w:p w14:paraId="1B34AB24" w14:textId="77777777" w:rsidR="00FE5709" w:rsidRDefault="00FE5709" w:rsidP="00D33D50">
            <w:pPr>
              <w:rPr>
                <w:rFonts w:cs="Arial"/>
                <w:b/>
                <w:bCs/>
              </w:rPr>
            </w:pPr>
          </w:p>
        </w:tc>
        <w:tc>
          <w:tcPr>
            <w:tcW w:w="4111" w:type="dxa"/>
            <w:shd w:val="clear" w:color="auto" w:fill="auto"/>
          </w:tcPr>
          <w:p w14:paraId="4E9635C1" w14:textId="77777777" w:rsidR="00FE5709" w:rsidRDefault="00FE5709" w:rsidP="00D33D50">
            <w:pPr>
              <w:rPr>
                <w:rFonts w:cs="Arial"/>
                <w:b/>
                <w:bCs/>
              </w:rPr>
            </w:pPr>
          </w:p>
        </w:tc>
      </w:tr>
      <w:tr w:rsidR="00AE6919" w14:paraId="596481B0" w14:textId="77777777" w:rsidTr="00D33D50">
        <w:tc>
          <w:tcPr>
            <w:tcW w:w="2127" w:type="dxa"/>
            <w:shd w:val="clear" w:color="auto" w:fill="auto"/>
          </w:tcPr>
          <w:p w14:paraId="1EDE50EC" w14:textId="3F43A50E" w:rsidR="00C424E1" w:rsidRPr="00C424E1" w:rsidRDefault="00C424E1" w:rsidP="00C424E1">
            <w:r w:rsidRPr="00C424E1">
              <w:rPr>
                <w:rFonts w:cs="Arial"/>
                <w:b/>
                <w:bCs/>
                <w:sz w:val="24"/>
                <w:szCs w:val="24"/>
                <w:u w:val="single"/>
              </w:rPr>
              <w:t>N</w:t>
            </w:r>
            <w:r>
              <w:rPr>
                <w:rFonts w:cs="Arial"/>
                <w:b/>
                <w:bCs/>
                <w:sz w:val="24"/>
                <w:szCs w:val="24"/>
                <w:u w:val="single"/>
              </w:rPr>
              <w:t>umeracy and Maths</w:t>
            </w:r>
          </w:p>
          <w:p w14:paraId="2378C0CC" w14:textId="18A15237" w:rsidR="00C424E1" w:rsidRDefault="00E07E36" w:rsidP="00E07E36">
            <w:r w:rsidRPr="00E07E36">
              <w:t>New N</w:t>
            </w:r>
            <w:r w:rsidR="00AE6919">
              <w:t xml:space="preserve">LC pathway to be introduced at </w:t>
            </w:r>
            <w:r w:rsidR="00164AEB">
              <w:t xml:space="preserve">the </w:t>
            </w:r>
            <w:r w:rsidRPr="00E07E36">
              <w:t xml:space="preserve">start of </w:t>
            </w:r>
            <w:r w:rsidR="00164AEB">
              <w:t xml:space="preserve">the </w:t>
            </w:r>
            <w:r w:rsidRPr="00E07E36">
              <w:t>new session in August ’23</w:t>
            </w:r>
            <w:r w:rsidR="00B76773">
              <w:t xml:space="preserve"> to ensure pupils benefit from appropriate progression.</w:t>
            </w:r>
          </w:p>
        </w:tc>
        <w:tc>
          <w:tcPr>
            <w:tcW w:w="3543" w:type="dxa"/>
            <w:gridSpan w:val="2"/>
            <w:shd w:val="clear" w:color="auto" w:fill="auto"/>
          </w:tcPr>
          <w:p w14:paraId="38C6BC8D" w14:textId="77777777" w:rsidR="00C424E1" w:rsidRDefault="00C424E1" w:rsidP="00FE5709">
            <w:pPr>
              <w:rPr>
                <w:rFonts w:cs="Arial"/>
                <w:b/>
                <w:bCs/>
                <w:sz w:val="24"/>
                <w:szCs w:val="24"/>
                <w:u w:val="single"/>
              </w:rPr>
            </w:pPr>
            <w:r w:rsidRPr="00C424E1">
              <w:rPr>
                <w:rFonts w:cs="Arial"/>
                <w:b/>
                <w:bCs/>
                <w:sz w:val="24"/>
                <w:szCs w:val="24"/>
                <w:u w:val="single"/>
              </w:rPr>
              <w:t>Lead – Sharon Bennet</w:t>
            </w:r>
          </w:p>
          <w:p w14:paraId="3B3C4869" w14:textId="77777777" w:rsidR="00E07E36" w:rsidRDefault="00E07E36" w:rsidP="00FE5709">
            <w:pPr>
              <w:rPr>
                <w:rFonts w:cs="Arial"/>
                <w:b/>
                <w:bCs/>
                <w:sz w:val="24"/>
                <w:szCs w:val="24"/>
                <w:u w:val="single"/>
              </w:rPr>
            </w:pPr>
          </w:p>
          <w:p w14:paraId="70A73656" w14:textId="408D9F1C" w:rsidR="00E07E36" w:rsidRDefault="00B76773" w:rsidP="00FE5709">
            <w:r>
              <w:t>SMT to introduce new Maths P</w:t>
            </w:r>
            <w:r w:rsidR="00E07E36" w:rsidRPr="00DC5956">
              <w:t>athw</w:t>
            </w:r>
            <w:r w:rsidR="00164AEB">
              <w:t>ays during August inset days with</w:t>
            </w:r>
            <w:r w:rsidR="00E07E36" w:rsidRPr="00DC5956">
              <w:t xml:space="preserve"> </w:t>
            </w:r>
            <w:r>
              <w:t>time allocated for f</w:t>
            </w:r>
            <w:r w:rsidR="00164AEB">
              <w:t>a</w:t>
            </w:r>
            <w:r>
              <w:t>miliarisation.</w:t>
            </w:r>
          </w:p>
          <w:p w14:paraId="77CA0929" w14:textId="77777777" w:rsidR="006551F6" w:rsidRDefault="006551F6" w:rsidP="00FE5709"/>
          <w:p w14:paraId="1CCE65C1" w14:textId="77777777" w:rsidR="006551F6" w:rsidRDefault="006551F6" w:rsidP="00FE5709">
            <w:r>
              <w:t>Implementation of updated NLC Maths Pathway across all stages.</w:t>
            </w:r>
          </w:p>
          <w:p w14:paraId="35225A55" w14:textId="77777777" w:rsidR="006551F6" w:rsidRDefault="006551F6" w:rsidP="00FE5709"/>
          <w:p w14:paraId="76B01437" w14:textId="5C0480E9" w:rsidR="006551F6" w:rsidRDefault="006551F6" w:rsidP="00FE5709">
            <w:r>
              <w:t>Forward Planning format updated to reflect new pathway</w:t>
            </w:r>
          </w:p>
          <w:p w14:paraId="59DC766E" w14:textId="77777777" w:rsidR="00E07E36" w:rsidRDefault="00E07E36" w:rsidP="00FE5709"/>
          <w:p w14:paraId="6A890D00" w14:textId="1DC54F5F" w:rsidR="00E07E36" w:rsidRDefault="00E07E36" w:rsidP="00FE5709"/>
        </w:tc>
        <w:tc>
          <w:tcPr>
            <w:tcW w:w="2977" w:type="dxa"/>
            <w:shd w:val="clear" w:color="auto" w:fill="auto"/>
          </w:tcPr>
          <w:p w14:paraId="3C62B319" w14:textId="77777777" w:rsidR="00C424E1" w:rsidRDefault="00C424E1" w:rsidP="00FE5709">
            <w:pPr>
              <w:rPr>
                <w:rFonts w:cs="Arial"/>
              </w:rPr>
            </w:pPr>
          </w:p>
          <w:p w14:paraId="317D9176" w14:textId="77777777" w:rsidR="00E07E36" w:rsidRDefault="00E07E36" w:rsidP="00FE5709">
            <w:pPr>
              <w:rPr>
                <w:rFonts w:cs="Arial"/>
              </w:rPr>
            </w:pPr>
          </w:p>
          <w:p w14:paraId="39422B5E" w14:textId="69548CEA" w:rsidR="00E07E36" w:rsidRPr="00E07E36" w:rsidRDefault="00E07E36" w:rsidP="00E07E36">
            <w:pPr>
              <w:rPr>
                <w:rFonts w:cs="Arial"/>
              </w:rPr>
            </w:pPr>
            <w:r w:rsidRPr="00E07E36">
              <w:rPr>
                <w:rFonts w:cs="Arial"/>
              </w:rPr>
              <w:t>Monitoring and tracking within c</w:t>
            </w:r>
            <w:r>
              <w:rPr>
                <w:rFonts w:cs="Arial"/>
              </w:rPr>
              <w:t>lassroom</w:t>
            </w:r>
          </w:p>
          <w:p w14:paraId="42DB4307" w14:textId="77777777" w:rsidR="00E07E36" w:rsidRDefault="00E07E36" w:rsidP="00E07E36">
            <w:pPr>
              <w:rPr>
                <w:rFonts w:cs="Arial"/>
              </w:rPr>
            </w:pPr>
          </w:p>
          <w:p w14:paraId="290DC454" w14:textId="77777777" w:rsidR="00E07E36" w:rsidRDefault="00E07E36" w:rsidP="00E07E36">
            <w:pPr>
              <w:rPr>
                <w:rFonts w:cs="Arial"/>
              </w:rPr>
            </w:pPr>
            <w:r w:rsidRPr="009A2B6F">
              <w:rPr>
                <w:rFonts w:cs="Arial"/>
              </w:rPr>
              <w:t>End of unit assessments</w:t>
            </w:r>
          </w:p>
          <w:p w14:paraId="1031815E" w14:textId="77777777" w:rsidR="00BC3195" w:rsidRDefault="00BC3195" w:rsidP="00E07E36">
            <w:pPr>
              <w:rPr>
                <w:rFonts w:cs="Arial"/>
              </w:rPr>
            </w:pPr>
          </w:p>
          <w:p w14:paraId="26C4B05D" w14:textId="141DD648" w:rsidR="00BC3195" w:rsidRDefault="00BC3195" w:rsidP="00E07E36">
            <w:pPr>
              <w:rPr>
                <w:rFonts w:cs="Arial"/>
              </w:rPr>
            </w:pPr>
            <w:r>
              <w:rPr>
                <w:rFonts w:cs="Arial"/>
              </w:rPr>
              <w:t>Forward Plans</w:t>
            </w:r>
            <w:r w:rsidR="00164AEB">
              <w:rPr>
                <w:rFonts w:cs="Arial"/>
              </w:rPr>
              <w:t xml:space="preserve"> and related discussions</w:t>
            </w:r>
          </w:p>
        </w:tc>
        <w:tc>
          <w:tcPr>
            <w:tcW w:w="2977" w:type="dxa"/>
            <w:shd w:val="clear" w:color="auto" w:fill="auto"/>
          </w:tcPr>
          <w:p w14:paraId="62AEA0D2" w14:textId="77777777" w:rsidR="00C424E1" w:rsidRDefault="00C424E1" w:rsidP="00D33D50">
            <w:pPr>
              <w:rPr>
                <w:rFonts w:cs="Arial"/>
                <w:b/>
                <w:bCs/>
              </w:rPr>
            </w:pPr>
          </w:p>
        </w:tc>
        <w:tc>
          <w:tcPr>
            <w:tcW w:w="4111" w:type="dxa"/>
            <w:shd w:val="clear" w:color="auto" w:fill="auto"/>
          </w:tcPr>
          <w:p w14:paraId="605C8B9A" w14:textId="77777777" w:rsidR="00C424E1" w:rsidRDefault="00C424E1" w:rsidP="00D33D50">
            <w:pPr>
              <w:rPr>
                <w:rFonts w:cs="Arial"/>
                <w:b/>
                <w:bCs/>
              </w:rPr>
            </w:pPr>
          </w:p>
        </w:tc>
      </w:tr>
      <w:tr w:rsidR="00AE6919" w14:paraId="528FF3D7" w14:textId="77777777" w:rsidTr="00D33D50">
        <w:tc>
          <w:tcPr>
            <w:tcW w:w="2127" w:type="dxa"/>
            <w:shd w:val="clear" w:color="auto" w:fill="auto"/>
          </w:tcPr>
          <w:p w14:paraId="4155CCDC" w14:textId="59086D1C" w:rsidR="00C424E1" w:rsidRDefault="00BC3195" w:rsidP="00E62E5D">
            <w:r w:rsidRPr="00BC3195">
              <w:t>C</w:t>
            </w:r>
            <w:r w:rsidR="00164AEB">
              <w:t xml:space="preserve">oncrete, pictorial and </w:t>
            </w:r>
            <w:proofErr w:type="gramStart"/>
            <w:r w:rsidR="00164AEB">
              <w:t>abstract  approach</w:t>
            </w:r>
            <w:proofErr w:type="gramEnd"/>
            <w:r w:rsidR="00164AEB">
              <w:t xml:space="preserve"> to be embedded</w:t>
            </w:r>
            <w:r w:rsidRPr="00BC3195">
              <w:t xml:space="preserve"> at each stage</w:t>
            </w:r>
            <w:r w:rsidR="00164AEB">
              <w:t xml:space="preserve"> to ensure improved levels of understanding</w:t>
            </w:r>
            <w:r w:rsidR="006551F6">
              <w:t>.</w:t>
            </w:r>
          </w:p>
        </w:tc>
        <w:tc>
          <w:tcPr>
            <w:tcW w:w="3543" w:type="dxa"/>
            <w:gridSpan w:val="2"/>
            <w:shd w:val="clear" w:color="auto" w:fill="auto"/>
          </w:tcPr>
          <w:p w14:paraId="37145999" w14:textId="77777777" w:rsidR="00C424E1" w:rsidRDefault="00E07E36" w:rsidP="00FE5709">
            <w:r>
              <w:t>Allocated SIP twilight to</w:t>
            </w:r>
            <w:r w:rsidR="006551F6">
              <w:t xml:space="preserve"> share good practice and consider</w:t>
            </w:r>
            <w:r>
              <w:t xml:space="preserve"> training options.</w:t>
            </w:r>
          </w:p>
          <w:p w14:paraId="22BE2677" w14:textId="77777777" w:rsidR="006551F6" w:rsidRDefault="006551F6" w:rsidP="00FE5709"/>
          <w:p w14:paraId="7FDBBC6D" w14:textId="77777777" w:rsidR="006551F6" w:rsidRDefault="006551F6" w:rsidP="00FE5709">
            <w:r>
              <w:t>Visits to classes to observe CPA approach in practice</w:t>
            </w:r>
          </w:p>
          <w:p w14:paraId="2BD8A77F" w14:textId="77777777" w:rsidR="00AE6919" w:rsidRDefault="00AE6919" w:rsidP="00FE5709"/>
          <w:p w14:paraId="13A0E6A5" w14:textId="319E7D64" w:rsidR="00AE6919" w:rsidRDefault="00AE6919" w:rsidP="00FE5709">
            <w:r>
              <w:t>Increased use of concrete materials</w:t>
            </w:r>
          </w:p>
        </w:tc>
        <w:tc>
          <w:tcPr>
            <w:tcW w:w="2977" w:type="dxa"/>
            <w:shd w:val="clear" w:color="auto" w:fill="auto"/>
          </w:tcPr>
          <w:p w14:paraId="2DED5D5B" w14:textId="13EE9AF5" w:rsidR="00E07E36" w:rsidRDefault="00E07E36" w:rsidP="00E07E36">
            <w:pPr>
              <w:rPr>
                <w:rFonts w:cs="Arial"/>
              </w:rPr>
            </w:pPr>
            <w:r w:rsidRPr="00E07E36">
              <w:rPr>
                <w:rFonts w:cs="Arial"/>
              </w:rPr>
              <w:t>Monitorin</w:t>
            </w:r>
            <w:r>
              <w:rPr>
                <w:rFonts w:cs="Arial"/>
              </w:rPr>
              <w:t>g and tracking within class bases</w:t>
            </w:r>
          </w:p>
          <w:p w14:paraId="1BB7F07A" w14:textId="062324DC" w:rsidR="00E07E36" w:rsidRDefault="00E07E36" w:rsidP="00E07E36">
            <w:pPr>
              <w:rPr>
                <w:rFonts w:cs="Arial"/>
              </w:rPr>
            </w:pPr>
            <w:r>
              <w:rPr>
                <w:rFonts w:cs="Arial"/>
              </w:rPr>
              <w:t xml:space="preserve"> </w:t>
            </w:r>
          </w:p>
          <w:p w14:paraId="106994C3" w14:textId="5F6ED2AD" w:rsidR="00E07E36" w:rsidRDefault="00E07E36" w:rsidP="00E07E36">
            <w:pPr>
              <w:rPr>
                <w:rFonts w:cs="Arial"/>
              </w:rPr>
            </w:pPr>
            <w:r w:rsidRPr="00E07E36">
              <w:rPr>
                <w:rFonts w:cs="Arial"/>
              </w:rPr>
              <w:t>Pupil attitud</w:t>
            </w:r>
            <w:r>
              <w:rPr>
                <w:rFonts w:cs="Arial"/>
              </w:rPr>
              <w:t>es to maths before/after survey</w:t>
            </w:r>
            <w:r w:rsidRPr="00E07E36">
              <w:rPr>
                <w:rFonts w:cs="Arial"/>
              </w:rPr>
              <w:t xml:space="preserve"> </w:t>
            </w:r>
          </w:p>
          <w:p w14:paraId="334E9DF8" w14:textId="77777777" w:rsidR="006551F6" w:rsidRDefault="006551F6" w:rsidP="00E07E36">
            <w:pPr>
              <w:rPr>
                <w:rFonts w:cs="Arial"/>
              </w:rPr>
            </w:pPr>
          </w:p>
          <w:p w14:paraId="6A0F01EB" w14:textId="5CC97181" w:rsidR="006551F6" w:rsidRPr="00E07E36" w:rsidRDefault="006551F6" w:rsidP="00E07E36">
            <w:pPr>
              <w:rPr>
                <w:rFonts w:cs="Arial"/>
              </w:rPr>
            </w:pPr>
            <w:r>
              <w:rPr>
                <w:rFonts w:cs="Arial"/>
              </w:rPr>
              <w:t>Class visits</w:t>
            </w:r>
          </w:p>
          <w:p w14:paraId="5B259B61" w14:textId="77777777" w:rsidR="00E07E36" w:rsidRDefault="00E07E36" w:rsidP="00E07E36">
            <w:pPr>
              <w:rPr>
                <w:rFonts w:cs="Arial"/>
                <w:bCs/>
              </w:rPr>
            </w:pPr>
          </w:p>
          <w:p w14:paraId="3D7CBACE" w14:textId="77777777" w:rsidR="00E07E36" w:rsidRPr="00E07E36" w:rsidRDefault="00E07E36" w:rsidP="00E07E36">
            <w:pPr>
              <w:rPr>
                <w:rFonts w:cs="Arial"/>
                <w:bCs/>
              </w:rPr>
            </w:pPr>
            <w:r w:rsidRPr="00E07E36">
              <w:rPr>
                <w:rFonts w:cs="Arial"/>
                <w:bCs/>
              </w:rPr>
              <w:t>Forward Plan monitoring and discussions with SMT</w:t>
            </w:r>
          </w:p>
          <w:p w14:paraId="1EBD0FCD" w14:textId="77777777" w:rsidR="00C424E1" w:rsidRDefault="00C424E1" w:rsidP="00FE5709">
            <w:pPr>
              <w:rPr>
                <w:rFonts w:cs="Arial"/>
              </w:rPr>
            </w:pPr>
          </w:p>
        </w:tc>
        <w:tc>
          <w:tcPr>
            <w:tcW w:w="2977" w:type="dxa"/>
            <w:shd w:val="clear" w:color="auto" w:fill="auto"/>
          </w:tcPr>
          <w:p w14:paraId="5613E65E" w14:textId="77777777" w:rsidR="00C424E1" w:rsidRDefault="00C424E1" w:rsidP="00D33D50">
            <w:pPr>
              <w:rPr>
                <w:rFonts w:cs="Arial"/>
                <w:b/>
                <w:bCs/>
              </w:rPr>
            </w:pPr>
          </w:p>
        </w:tc>
        <w:tc>
          <w:tcPr>
            <w:tcW w:w="4111" w:type="dxa"/>
            <w:shd w:val="clear" w:color="auto" w:fill="auto"/>
          </w:tcPr>
          <w:p w14:paraId="54797525" w14:textId="77777777" w:rsidR="00C424E1" w:rsidRDefault="00C424E1" w:rsidP="00D33D50">
            <w:pPr>
              <w:rPr>
                <w:rFonts w:cs="Arial"/>
                <w:b/>
                <w:bCs/>
              </w:rPr>
            </w:pPr>
          </w:p>
        </w:tc>
      </w:tr>
      <w:tr w:rsidR="00AE6919" w14:paraId="59552BAE" w14:textId="77777777" w:rsidTr="00D33D50">
        <w:tc>
          <w:tcPr>
            <w:tcW w:w="2127" w:type="dxa"/>
            <w:shd w:val="clear" w:color="auto" w:fill="auto"/>
          </w:tcPr>
          <w:p w14:paraId="328BBB49" w14:textId="720D001B" w:rsidR="00E07E36" w:rsidRDefault="00164AEB" w:rsidP="006551F6">
            <w:r>
              <w:t>Implementation</w:t>
            </w:r>
            <w:r w:rsidR="006551F6">
              <w:t xml:space="preserve"> of SEAL to further d</w:t>
            </w:r>
            <w:r w:rsidR="00BC3195" w:rsidRPr="00BC3195">
              <w:t>evelop problem solving skills</w:t>
            </w:r>
            <w:r w:rsidR="006551F6">
              <w:t>.</w:t>
            </w:r>
            <w:r w:rsidR="00BC3195" w:rsidRPr="00BC3195">
              <w:t xml:space="preserve"> </w:t>
            </w:r>
          </w:p>
        </w:tc>
        <w:tc>
          <w:tcPr>
            <w:tcW w:w="3543" w:type="dxa"/>
            <w:gridSpan w:val="2"/>
            <w:shd w:val="clear" w:color="auto" w:fill="auto"/>
          </w:tcPr>
          <w:p w14:paraId="166B7F12" w14:textId="77777777" w:rsidR="00E07E36" w:rsidRDefault="00BC3195" w:rsidP="00BC3195">
            <w:r>
              <w:t xml:space="preserve">Allocated SIP twilight for familiarisation with </w:t>
            </w:r>
            <w:r w:rsidR="00E07E36">
              <w:t>planning documentation and resources.</w:t>
            </w:r>
          </w:p>
          <w:p w14:paraId="34F69D65" w14:textId="77777777" w:rsidR="00164AEB" w:rsidRDefault="00164AEB" w:rsidP="00BC3195"/>
          <w:p w14:paraId="74010CF2" w14:textId="77777777" w:rsidR="00164AEB" w:rsidRDefault="00164AEB" w:rsidP="00BC3195">
            <w:r>
              <w:t>Implementation of SEAL with a focus on problem solving.</w:t>
            </w:r>
          </w:p>
          <w:p w14:paraId="196A3FE9" w14:textId="77777777" w:rsidR="00164AEB" w:rsidRDefault="00164AEB" w:rsidP="00BC3195"/>
          <w:p w14:paraId="359CA1FB" w14:textId="0333A5DA" w:rsidR="00164AEB" w:rsidRDefault="00164AEB" w:rsidP="00BC3195">
            <w:r>
              <w:t>Forward Planning format updated to incorporate SEAL resources</w:t>
            </w:r>
          </w:p>
        </w:tc>
        <w:tc>
          <w:tcPr>
            <w:tcW w:w="2977" w:type="dxa"/>
            <w:shd w:val="clear" w:color="auto" w:fill="auto"/>
          </w:tcPr>
          <w:p w14:paraId="1C989FFA" w14:textId="18343003" w:rsidR="00E07E36" w:rsidRDefault="00E07E36" w:rsidP="00E07E36">
            <w:pPr>
              <w:rPr>
                <w:rFonts w:cs="Arial"/>
              </w:rPr>
            </w:pPr>
            <w:r w:rsidRPr="00E07E36">
              <w:rPr>
                <w:rFonts w:cs="Arial"/>
              </w:rPr>
              <w:t xml:space="preserve">Feedback from pupils and teachers on </w:t>
            </w:r>
            <w:r>
              <w:rPr>
                <w:rFonts w:cs="Arial"/>
              </w:rPr>
              <w:t>the effectiveness of the sessions</w:t>
            </w:r>
          </w:p>
          <w:p w14:paraId="4922E8E9" w14:textId="77777777" w:rsidR="00E07E36" w:rsidRPr="00E07E36" w:rsidRDefault="00E07E36" w:rsidP="00E07E36">
            <w:pPr>
              <w:rPr>
                <w:rFonts w:cs="Arial"/>
              </w:rPr>
            </w:pPr>
          </w:p>
          <w:p w14:paraId="263DF11F" w14:textId="25C4859C" w:rsidR="00E07E36" w:rsidRDefault="00E07E36" w:rsidP="00E07E36">
            <w:pPr>
              <w:rPr>
                <w:rFonts w:cs="Arial"/>
              </w:rPr>
            </w:pPr>
            <w:r>
              <w:rPr>
                <w:rFonts w:cs="Arial"/>
              </w:rPr>
              <w:t>PIPS+ follow up results</w:t>
            </w:r>
          </w:p>
          <w:p w14:paraId="7F466EF6" w14:textId="77777777" w:rsidR="00E07E36" w:rsidRPr="00E07E36" w:rsidRDefault="00E07E36" w:rsidP="00E07E36">
            <w:pPr>
              <w:rPr>
                <w:rFonts w:cs="Arial"/>
              </w:rPr>
            </w:pPr>
          </w:p>
          <w:p w14:paraId="3157E7B0" w14:textId="283D3F65" w:rsidR="00E07E36" w:rsidRDefault="00E07E36" w:rsidP="00E07E36">
            <w:pPr>
              <w:rPr>
                <w:rFonts w:cs="Arial"/>
              </w:rPr>
            </w:pPr>
            <w:r w:rsidRPr="00E07E36">
              <w:rPr>
                <w:rFonts w:cs="Arial"/>
              </w:rPr>
              <w:t xml:space="preserve">CEM </w:t>
            </w:r>
            <w:r>
              <w:rPr>
                <w:rFonts w:cs="Arial"/>
              </w:rPr>
              <w:t>Assessment results – P3,</w:t>
            </w:r>
            <w:r w:rsidR="00AE6919">
              <w:rPr>
                <w:rFonts w:cs="Arial"/>
              </w:rPr>
              <w:t xml:space="preserve"> </w:t>
            </w:r>
            <w:r>
              <w:rPr>
                <w:rFonts w:cs="Arial"/>
              </w:rPr>
              <w:t>5 and 7</w:t>
            </w:r>
          </w:p>
          <w:p w14:paraId="50B5C5E7" w14:textId="77777777" w:rsidR="00AE6919" w:rsidRPr="00E07E36" w:rsidRDefault="00AE6919" w:rsidP="00E07E36">
            <w:pPr>
              <w:rPr>
                <w:rFonts w:cs="Arial"/>
              </w:rPr>
            </w:pPr>
          </w:p>
          <w:p w14:paraId="146011F9" w14:textId="77777777" w:rsidR="00E07E36" w:rsidRPr="00E07E36" w:rsidRDefault="00E07E36" w:rsidP="00E07E36">
            <w:pPr>
              <w:rPr>
                <w:rFonts w:cs="Arial"/>
              </w:rPr>
            </w:pPr>
            <w:r w:rsidRPr="00E07E36">
              <w:rPr>
                <w:rFonts w:cs="Arial"/>
              </w:rPr>
              <w:t>Forward Plan monitoring and discussions with SMT</w:t>
            </w:r>
          </w:p>
          <w:p w14:paraId="54FEF871" w14:textId="77777777" w:rsidR="00E07E36" w:rsidRDefault="00E07E36" w:rsidP="00FE5709">
            <w:pPr>
              <w:rPr>
                <w:rFonts w:cs="Arial"/>
              </w:rPr>
            </w:pPr>
          </w:p>
        </w:tc>
        <w:tc>
          <w:tcPr>
            <w:tcW w:w="2977" w:type="dxa"/>
            <w:shd w:val="clear" w:color="auto" w:fill="auto"/>
          </w:tcPr>
          <w:p w14:paraId="548DF438" w14:textId="77777777" w:rsidR="00E07E36" w:rsidRDefault="00E07E36" w:rsidP="00D33D50">
            <w:pPr>
              <w:rPr>
                <w:rFonts w:cs="Arial"/>
                <w:b/>
                <w:bCs/>
              </w:rPr>
            </w:pPr>
          </w:p>
        </w:tc>
        <w:tc>
          <w:tcPr>
            <w:tcW w:w="4111" w:type="dxa"/>
            <w:shd w:val="clear" w:color="auto" w:fill="auto"/>
          </w:tcPr>
          <w:p w14:paraId="64DEFB22" w14:textId="77777777" w:rsidR="00E07E36" w:rsidRDefault="00E07E36" w:rsidP="00D33D50">
            <w:pPr>
              <w:rPr>
                <w:rFonts w:cs="Arial"/>
                <w:b/>
                <w:bCs/>
              </w:rPr>
            </w:pPr>
          </w:p>
        </w:tc>
      </w:tr>
      <w:tr w:rsidR="00AE6919" w14:paraId="39B014BE" w14:textId="77777777" w:rsidTr="00D33D50">
        <w:tc>
          <w:tcPr>
            <w:tcW w:w="2127" w:type="dxa"/>
            <w:shd w:val="clear" w:color="auto" w:fill="auto"/>
          </w:tcPr>
          <w:p w14:paraId="29E92BA8" w14:textId="71DD3E26" w:rsidR="00E07E36" w:rsidRDefault="00164AEB" w:rsidP="00164AEB">
            <w:r>
              <w:t>Implementation</w:t>
            </w:r>
            <w:r w:rsidR="00BC3195" w:rsidRPr="00BC3195">
              <w:t xml:space="preserve"> of SEAL to </w:t>
            </w:r>
            <w:r w:rsidR="00BC3195" w:rsidRPr="00BC3195">
              <w:lastRenderedPageBreak/>
              <w:t>support pupils who have significant gaps in their knowledge or basic numeracy skills</w:t>
            </w:r>
            <w:r>
              <w:t>.</w:t>
            </w:r>
            <w:r w:rsidR="00BC3195" w:rsidRPr="00BC3195">
              <w:t xml:space="preserve"> </w:t>
            </w:r>
          </w:p>
        </w:tc>
        <w:tc>
          <w:tcPr>
            <w:tcW w:w="3543" w:type="dxa"/>
            <w:gridSpan w:val="2"/>
            <w:shd w:val="clear" w:color="auto" w:fill="auto"/>
          </w:tcPr>
          <w:p w14:paraId="08EEBF1A" w14:textId="57ED8749" w:rsidR="00E07E36" w:rsidRDefault="00E07E36" w:rsidP="00E07E36">
            <w:r>
              <w:lastRenderedPageBreak/>
              <w:t>Support groups to be identified</w:t>
            </w:r>
            <w:r w:rsidR="00164AEB">
              <w:t xml:space="preserve"> by c</w:t>
            </w:r>
            <w:r w:rsidR="00BC3195">
              <w:t>lass teacher</w:t>
            </w:r>
            <w:r w:rsidR="00164AEB">
              <w:t xml:space="preserve">s based on </w:t>
            </w:r>
            <w:r>
              <w:t>summative assessment results such as MALT, INCAS &amp; NSA.</w:t>
            </w:r>
          </w:p>
          <w:p w14:paraId="2ACD2F11" w14:textId="77777777" w:rsidR="00E07E36" w:rsidRDefault="00E07E36" w:rsidP="00E07E36"/>
          <w:p w14:paraId="713C96A8" w14:textId="3F068F5F" w:rsidR="00E07E36" w:rsidRDefault="00164AEB" w:rsidP="00E07E36">
            <w:r>
              <w:t>Additional support for learning</w:t>
            </w:r>
            <w:r w:rsidR="00E07E36">
              <w:t xml:space="preserve"> timetable to be established at start of new session focusing on individuals and small groups.</w:t>
            </w:r>
          </w:p>
        </w:tc>
        <w:tc>
          <w:tcPr>
            <w:tcW w:w="2977" w:type="dxa"/>
            <w:shd w:val="clear" w:color="auto" w:fill="auto"/>
          </w:tcPr>
          <w:p w14:paraId="40731359" w14:textId="33EFFFF7" w:rsidR="00E07E36" w:rsidRDefault="00E07E36" w:rsidP="00E07E36">
            <w:pPr>
              <w:rPr>
                <w:rFonts w:cs="Arial"/>
              </w:rPr>
            </w:pPr>
            <w:r w:rsidRPr="00E07E36">
              <w:rPr>
                <w:rFonts w:cs="Arial"/>
              </w:rPr>
              <w:lastRenderedPageBreak/>
              <w:t>On</w:t>
            </w:r>
            <w:r>
              <w:rPr>
                <w:rFonts w:cs="Arial"/>
              </w:rPr>
              <w:t>going monitoring and assessment</w:t>
            </w:r>
          </w:p>
          <w:p w14:paraId="193B7076" w14:textId="77777777" w:rsidR="00E07E36" w:rsidRPr="00E07E36" w:rsidRDefault="00E07E36" w:rsidP="00E07E36">
            <w:pPr>
              <w:rPr>
                <w:rFonts w:cs="Arial"/>
              </w:rPr>
            </w:pPr>
          </w:p>
          <w:p w14:paraId="19BA1DFE" w14:textId="77777777" w:rsidR="00E07E36" w:rsidRPr="00E07E36" w:rsidRDefault="00E07E36" w:rsidP="00E07E36">
            <w:pPr>
              <w:rPr>
                <w:rFonts w:cs="Arial"/>
              </w:rPr>
            </w:pPr>
            <w:r w:rsidRPr="00E07E36">
              <w:rPr>
                <w:rFonts w:cs="Arial"/>
              </w:rPr>
              <w:t>Forward Plan monitoring and discussions with SMT</w:t>
            </w:r>
          </w:p>
          <w:p w14:paraId="3C6CA7F0" w14:textId="6876224E" w:rsidR="00E07E36" w:rsidRDefault="00AE6919" w:rsidP="00FE5709">
            <w:pPr>
              <w:rPr>
                <w:rFonts w:cs="Arial"/>
              </w:rPr>
            </w:pPr>
            <w:r>
              <w:rPr>
                <w:rFonts w:cs="Arial"/>
              </w:rPr>
              <w:t>Target groupings</w:t>
            </w:r>
          </w:p>
        </w:tc>
        <w:tc>
          <w:tcPr>
            <w:tcW w:w="2977" w:type="dxa"/>
            <w:shd w:val="clear" w:color="auto" w:fill="auto"/>
          </w:tcPr>
          <w:p w14:paraId="2F73743C" w14:textId="77777777" w:rsidR="00E07E36" w:rsidRDefault="00E07E36" w:rsidP="00D33D50">
            <w:pPr>
              <w:rPr>
                <w:rFonts w:cs="Arial"/>
                <w:b/>
                <w:bCs/>
              </w:rPr>
            </w:pPr>
          </w:p>
        </w:tc>
        <w:tc>
          <w:tcPr>
            <w:tcW w:w="4111" w:type="dxa"/>
            <w:shd w:val="clear" w:color="auto" w:fill="auto"/>
          </w:tcPr>
          <w:p w14:paraId="7B3EF7A9" w14:textId="77777777" w:rsidR="00E07E36" w:rsidRDefault="00E07E36" w:rsidP="00D33D50">
            <w:pPr>
              <w:rPr>
                <w:rFonts w:cs="Arial"/>
                <w:b/>
                <w:bCs/>
              </w:rPr>
            </w:pPr>
          </w:p>
        </w:tc>
      </w:tr>
      <w:tr w:rsidR="00AE6919" w14:paraId="589AB995" w14:textId="77777777" w:rsidTr="00D33D50">
        <w:tc>
          <w:tcPr>
            <w:tcW w:w="2127" w:type="dxa"/>
            <w:shd w:val="clear" w:color="auto" w:fill="auto"/>
          </w:tcPr>
          <w:p w14:paraId="0273ACFA" w14:textId="3265B0AA" w:rsidR="00BC3195" w:rsidRPr="00BC3195" w:rsidRDefault="00BC3195" w:rsidP="00BC3195">
            <w:r>
              <w:t>Further development of Number T</w:t>
            </w:r>
            <w:r w:rsidRPr="00BC3195">
              <w:t>alks to build flexibility, accuracy and efficiency in</w:t>
            </w:r>
            <w:r>
              <w:t xml:space="preserve"> numeracy via</w:t>
            </w:r>
          </w:p>
          <w:p w14:paraId="2ABFB283" w14:textId="023728DA" w:rsidR="00BC3195" w:rsidRPr="00BC3195" w:rsidRDefault="00BC3195" w:rsidP="00BC3195">
            <w:r w:rsidRPr="00BC3195">
              <w:t>discussion and sharing of mental maths</w:t>
            </w:r>
          </w:p>
          <w:p w14:paraId="23C18455" w14:textId="17300E35" w:rsidR="00E07E36" w:rsidRDefault="00BC3195" w:rsidP="00BC3195">
            <w:r w:rsidRPr="00BC3195">
              <w:t>strategies.</w:t>
            </w:r>
          </w:p>
        </w:tc>
        <w:tc>
          <w:tcPr>
            <w:tcW w:w="3543" w:type="dxa"/>
            <w:gridSpan w:val="2"/>
            <w:shd w:val="clear" w:color="auto" w:fill="auto"/>
          </w:tcPr>
          <w:p w14:paraId="42CE7CE5" w14:textId="01624444" w:rsidR="00E07E36" w:rsidRDefault="00E07E36" w:rsidP="00E07E36">
            <w:r>
              <w:t>Class visits to observe good practise</w:t>
            </w:r>
          </w:p>
          <w:p w14:paraId="31E196AE" w14:textId="77777777" w:rsidR="00E07E36" w:rsidRDefault="00E07E36" w:rsidP="00E07E36"/>
          <w:p w14:paraId="632477C3" w14:textId="01840706" w:rsidR="00E07E36" w:rsidRDefault="00164AEB" w:rsidP="00E07E36">
            <w:r>
              <w:t>Session</w:t>
            </w:r>
            <w:r w:rsidR="006551F6">
              <w:t>s</w:t>
            </w:r>
            <w:r>
              <w:t xml:space="preserve"> delivered daily in short time blocks e.g. 15 minutes </w:t>
            </w:r>
            <w:hyperlink r:id="rId13" w:history="1">
              <w:r w:rsidR="00E07E36" w:rsidRPr="007963F9">
                <w:rPr>
                  <w:rStyle w:val="Hyperlink"/>
                </w:rPr>
                <w:t>https://blogs.glowscotland.org.uk/ab/public/sali/uploads/sites/1389/2019/03/24111216/Fluency-Without-Fear-by-Jo-Boaler.pdf</w:t>
              </w:r>
            </w:hyperlink>
          </w:p>
          <w:p w14:paraId="51FE664D" w14:textId="77777777" w:rsidR="00E07E36" w:rsidRDefault="00E07E36" w:rsidP="00E07E36"/>
        </w:tc>
        <w:tc>
          <w:tcPr>
            <w:tcW w:w="2977" w:type="dxa"/>
            <w:shd w:val="clear" w:color="auto" w:fill="auto"/>
          </w:tcPr>
          <w:p w14:paraId="40820589" w14:textId="1F340E62" w:rsidR="00E07E36" w:rsidRDefault="00E07E36" w:rsidP="00E07E36">
            <w:pPr>
              <w:rPr>
                <w:rFonts w:cs="Arial"/>
              </w:rPr>
            </w:pPr>
            <w:r>
              <w:rPr>
                <w:rFonts w:cs="Arial"/>
              </w:rPr>
              <w:t>Pupil attitudes survey</w:t>
            </w:r>
          </w:p>
          <w:p w14:paraId="2B1880CC" w14:textId="77777777" w:rsidR="00E07E36" w:rsidRPr="00E07E36" w:rsidRDefault="00E07E36" w:rsidP="00E07E36">
            <w:pPr>
              <w:rPr>
                <w:rFonts w:cs="Arial"/>
              </w:rPr>
            </w:pPr>
          </w:p>
          <w:p w14:paraId="571B2439" w14:textId="619DDB20" w:rsidR="00E07E36" w:rsidRDefault="00E07E36" w:rsidP="00E07E36">
            <w:pPr>
              <w:rPr>
                <w:rFonts w:cs="Arial"/>
              </w:rPr>
            </w:pPr>
            <w:r>
              <w:rPr>
                <w:rFonts w:cs="Arial"/>
              </w:rPr>
              <w:t>Professional dialogue</w:t>
            </w:r>
          </w:p>
          <w:p w14:paraId="7FEC3F2D" w14:textId="77777777" w:rsidR="00E07E36" w:rsidRPr="00E07E36" w:rsidRDefault="00E07E36" w:rsidP="00E07E36">
            <w:pPr>
              <w:rPr>
                <w:rFonts w:cs="Arial"/>
              </w:rPr>
            </w:pPr>
          </w:p>
          <w:p w14:paraId="4749752D" w14:textId="3D290F14" w:rsidR="00E07E36" w:rsidRDefault="00E07E36" w:rsidP="00E07E36">
            <w:pPr>
              <w:rPr>
                <w:rFonts w:cs="Arial"/>
              </w:rPr>
            </w:pPr>
            <w:r>
              <w:rPr>
                <w:rFonts w:cs="Arial"/>
              </w:rPr>
              <w:t>PIPS+ follow up results</w:t>
            </w:r>
          </w:p>
          <w:p w14:paraId="6B344881" w14:textId="77777777" w:rsidR="00E07E36" w:rsidRPr="00E07E36" w:rsidRDefault="00E07E36" w:rsidP="00E07E36">
            <w:pPr>
              <w:rPr>
                <w:rFonts w:cs="Arial"/>
              </w:rPr>
            </w:pPr>
          </w:p>
          <w:p w14:paraId="68210A59" w14:textId="170F000D" w:rsidR="00E07E36" w:rsidRDefault="00E07E36" w:rsidP="00E07E36">
            <w:pPr>
              <w:rPr>
                <w:rFonts w:cs="Arial"/>
              </w:rPr>
            </w:pPr>
            <w:r w:rsidRPr="00E07E36">
              <w:rPr>
                <w:rFonts w:cs="Arial"/>
              </w:rPr>
              <w:t xml:space="preserve">CEM </w:t>
            </w:r>
            <w:r>
              <w:rPr>
                <w:rFonts w:cs="Arial"/>
              </w:rPr>
              <w:t>Assessment results – P3,</w:t>
            </w:r>
            <w:r w:rsidR="00AE6919">
              <w:rPr>
                <w:rFonts w:cs="Arial"/>
              </w:rPr>
              <w:t xml:space="preserve"> </w:t>
            </w:r>
            <w:r>
              <w:rPr>
                <w:rFonts w:cs="Arial"/>
              </w:rPr>
              <w:t>5 and 7</w:t>
            </w:r>
          </w:p>
          <w:p w14:paraId="1946D36C" w14:textId="77777777" w:rsidR="00E07E36" w:rsidRPr="00E07E36" w:rsidRDefault="00E07E36" w:rsidP="00E07E36">
            <w:pPr>
              <w:rPr>
                <w:rFonts w:cs="Arial"/>
              </w:rPr>
            </w:pPr>
          </w:p>
          <w:p w14:paraId="5696F1B7" w14:textId="77777777" w:rsidR="00E07E36" w:rsidRDefault="00E07E36" w:rsidP="00E07E36">
            <w:pPr>
              <w:rPr>
                <w:rFonts w:cs="Arial"/>
              </w:rPr>
            </w:pPr>
            <w:r w:rsidRPr="00E07E36">
              <w:rPr>
                <w:rFonts w:cs="Arial"/>
              </w:rPr>
              <w:t>Forward Plan monitoring and discussions with SMT</w:t>
            </w:r>
          </w:p>
          <w:p w14:paraId="5395BB87" w14:textId="77777777" w:rsidR="00164AEB" w:rsidRDefault="00164AEB" w:rsidP="00E07E36">
            <w:pPr>
              <w:rPr>
                <w:rFonts w:cs="Arial"/>
              </w:rPr>
            </w:pPr>
          </w:p>
          <w:p w14:paraId="32480DA0" w14:textId="77777777" w:rsidR="00164AEB" w:rsidRDefault="00164AEB" w:rsidP="00E07E36">
            <w:pPr>
              <w:rPr>
                <w:rFonts w:cs="Arial"/>
              </w:rPr>
            </w:pPr>
            <w:r>
              <w:rPr>
                <w:rFonts w:cs="Arial"/>
              </w:rPr>
              <w:t>Class visits</w:t>
            </w:r>
          </w:p>
          <w:p w14:paraId="3581B3E9" w14:textId="77777777" w:rsidR="00AE6919" w:rsidRDefault="00AE6919" w:rsidP="00E07E36">
            <w:pPr>
              <w:rPr>
                <w:rFonts w:cs="Arial"/>
              </w:rPr>
            </w:pPr>
          </w:p>
          <w:p w14:paraId="0CA49961" w14:textId="219CC62D" w:rsidR="00164AEB" w:rsidRPr="00E07E36" w:rsidRDefault="00164AEB" w:rsidP="00E07E36">
            <w:pPr>
              <w:rPr>
                <w:rFonts w:cs="Arial"/>
              </w:rPr>
            </w:pPr>
            <w:r>
              <w:rPr>
                <w:rFonts w:cs="Arial"/>
              </w:rPr>
              <w:t>Learning conversations</w:t>
            </w:r>
          </w:p>
          <w:p w14:paraId="27A7855F" w14:textId="77777777" w:rsidR="00E07E36" w:rsidRPr="00E07E36" w:rsidRDefault="00E07E36" w:rsidP="00E07E36">
            <w:pPr>
              <w:rPr>
                <w:rFonts w:cs="Arial"/>
              </w:rPr>
            </w:pPr>
          </w:p>
        </w:tc>
        <w:tc>
          <w:tcPr>
            <w:tcW w:w="2977" w:type="dxa"/>
            <w:shd w:val="clear" w:color="auto" w:fill="auto"/>
          </w:tcPr>
          <w:p w14:paraId="60B4487B" w14:textId="77777777" w:rsidR="00E07E36" w:rsidRDefault="00E07E36" w:rsidP="00D33D50">
            <w:pPr>
              <w:rPr>
                <w:rFonts w:cs="Arial"/>
                <w:b/>
                <w:bCs/>
              </w:rPr>
            </w:pPr>
          </w:p>
        </w:tc>
        <w:tc>
          <w:tcPr>
            <w:tcW w:w="4111" w:type="dxa"/>
            <w:shd w:val="clear" w:color="auto" w:fill="auto"/>
          </w:tcPr>
          <w:p w14:paraId="7F4D6EA5" w14:textId="77777777" w:rsidR="00E07E36" w:rsidRDefault="00E07E36" w:rsidP="00D33D50">
            <w:pPr>
              <w:rPr>
                <w:rFonts w:cs="Arial"/>
                <w:b/>
                <w:bCs/>
              </w:rPr>
            </w:pPr>
          </w:p>
        </w:tc>
      </w:tr>
      <w:tr w:rsidR="00AE6919" w14:paraId="24105122" w14:textId="77777777" w:rsidTr="00D33D50">
        <w:tc>
          <w:tcPr>
            <w:tcW w:w="2127" w:type="dxa"/>
            <w:shd w:val="clear" w:color="auto" w:fill="auto"/>
          </w:tcPr>
          <w:p w14:paraId="77022F34" w14:textId="7379B553" w:rsidR="00BC3195" w:rsidRDefault="006551F6" w:rsidP="00BC3195">
            <w:pPr>
              <w:rPr>
                <w:rFonts w:cs="Arial"/>
                <w:b/>
                <w:bCs/>
                <w:sz w:val="24"/>
                <w:szCs w:val="24"/>
                <w:u w:val="single"/>
              </w:rPr>
            </w:pPr>
            <w:r>
              <w:rPr>
                <w:rFonts w:cs="Arial"/>
                <w:b/>
                <w:bCs/>
                <w:sz w:val="24"/>
                <w:szCs w:val="24"/>
                <w:u w:val="single"/>
              </w:rPr>
              <w:t>Rights Respecting School – Gold Award</w:t>
            </w:r>
          </w:p>
          <w:p w14:paraId="6FBF6DFA" w14:textId="77777777" w:rsidR="00BC3195" w:rsidRDefault="00BC3195" w:rsidP="00BC3195"/>
          <w:p w14:paraId="35710FCF" w14:textId="19CD9133" w:rsidR="006551F6" w:rsidRPr="00916496" w:rsidRDefault="006551F6" w:rsidP="006551F6">
            <w:pPr>
              <w:contextualSpacing/>
              <w:rPr>
                <w:rFonts w:cs="Arial"/>
              </w:rPr>
            </w:pPr>
            <w:r>
              <w:rPr>
                <w:rFonts w:cs="Arial"/>
              </w:rPr>
              <w:t>Pupils</w:t>
            </w:r>
            <w:r w:rsidRPr="00916496">
              <w:rPr>
                <w:rFonts w:cs="Arial"/>
              </w:rPr>
              <w:t xml:space="preserve"> and the wider school community </w:t>
            </w:r>
            <w:r w:rsidR="00AE6919">
              <w:rPr>
                <w:rFonts w:cs="Arial"/>
              </w:rPr>
              <w:t>will have knowledge of</w:t>
            </w:r>
            <w:r w:rsidRPr="00916496">
              <w:rPr>
                <w:rFonts w:cs="Arial"/>
              </w:rPr>
              <w:t xml:space="preserve"> and understand the UN Convention on</w:t>
            </w:r>
            <w:r w:rsidR="00AE6919">
              <w:rPr>
                <w:rFonts w:cs="Arial"/>
              </w:rPr>
              <w:t xml:space="preserve"> the Rights of the Child and will be able to</w:t>
            </w:r>
            <w:r w:rsidRPr="00916496">
              <w:rPr>
                <w:rFonts w:cs="Arial"/>
              </w:rPr>
              <w:t xml:space="preserve"> describe how it impacts on their lives and on the lives of children </w:t>
            </w:r>
            <w:r w:rsidR="009D33CE">
              <w:rPr>
                <w:rFonts w:cs="Arial"/>
              </w:rPr>
              <w:t>around the world.</w:t>
            </w:r>
          </w:p>
          <w:p w14:paraId="2536294C" w14:textId="21055CA5" w:rsidR="00BC3195" w:rsidRPr="00BC3195" w:rsidRDefault="00BC3195" w:rsidP="006551F6">
            <w:pPr>
              <w:rPr>
                <w:rFonts w:cs="Arial"/>
                <w:b/>
                <w:bCs/>
                <w:sz w:val="24"/>
                <w:szCs w:val="24"/>
                <w:u w:val="single"/>
              </w:rPr>
            </w:pPr>
          </w:p>
        </w:tc>
        <w:tc>
          <w:tcPr>
            <w:tcW w:w="3543" w:type="dxa"/>
            <w:gridSpan w:val="2"/>
            <w:shd w:val="clear" w:color="auto" w:fill="auto"/>
          </w:tcPr>
          <w:p w14:paraId="7EC05A8A" w14:textId="77777777" w:rsidR="00BC3195" w:rsidRDefault="00BC3195" w:rsidP="00E07E36">
            <w:pPr>
              <w:rPr>
                <w:rFonts w:cs="Arial"/>
                <w:b/>
                <w:bCs/>
                <w:sz w:val="24"/>
                <w:szCs w:val="24"/>
                <w:u w:val="single"/>
              </w:rPr>
            </w:pPr>
            <w:r w:rsidRPr="00BC3195">
              <w:rPr>
                <w:rFonts w:cs="Arial"/>
                <w:b/>
                <w:bCs/>
                <w:sz w:val="24"/>
                <w:szCs w:val="24"/>
                <w:u w:val="single"/>
              </w:rPr>
              <w:lastRenderedPageBreak/>
              <w:t>Lead – Lynsey Hayworth</w:t>
            </w:r>
          </w:p>
          <w:p w14:paraId="345E69A1" w14:textId="77777777" w:rsidR="00BC3195" w:rsidRDefault="00BC3195" w:rsidP="00E07E36">
            <w:pPr>
              <w:rPr>
                <w:rFonts w:cs="Arial"/>
                <w:b/>
                <w:bCs/>
                <w:sz w:val="24"/>
                <w:szCs w:val="24"/>
                <w:u w:val="single"/>
              </w:rPr>
            </w:pPr>
          </w:p>
          <w:p w14:paraId="4E2000E7" w14:textId="77777777" w:rsidR="006551F6" w:rsidRDefault="006551F6" w:rsidP="006551F6">
            <w:pPr>
              <w:rPr>
                <w:rFonts w:cs="Arial"/>
              </w:rPr>
            </w:pPr>
          </w:p>
          <w:p w14:paraId="34876AC8" w14:textId="77777777" w:rsidR="009D33CE" w:rsidRDefault="009D33CE" w:rsidP="006551F6"/>
          <w:p w14:paraId="4A185C23" w14:textId="77777777" w:rsidR="009D33CE" w:rsidRDefault="009D33CE" w:rsidP="006551F6"/>
          <w:p w14:paraId="3CCF85D8" w14:textId="4217CA1A" w:rsidR="006551F6" w:rsidRDefault="009D33CE" w:rsidP="006551F6">
            <w:r>
              <w:t>Cascade information to e</w:t>
            </w:r>
            <w:r w:rsidR="006551F6">
              <w:t>nsure that a</w:t>
            </w:r>
            <w:r w:rsidR="006551F6" w:rsidRPr="006C790E">
              <w:t xml:space="preserve">dults </w:t>
            </w:r>
            <w:r w:rsidR="006551F6">
              <w:t xml:space="preserve">and the wider school community are aware </w:t>
            </w:r>
            <w:r>
              <w:t xml:space="preserve">of </w:t>
            </w:r>
            <w:r w:rsidR="006551F6" w:rsidRPr="006C790E">
              <w:t xml:space="preserve">the </w:t>
            </w:r>
            <w:r>
              <w:t>UNCRC and understand our commitment to it.</w:t>
            </w:r>
          </w:p>
          <w:p w14:paraId="387AE57F" w14:textId="77777777" w:rsidR="009D33CE" w:rsidRDefault="009D33CE" w:rsidP="006551F6"/>
          <w:p w14:paraId="5DC2FF58" w14:textId="77777777" w:rsidR="009D33CE" w:rsidRDefault="009D33CE" w:rsidP="006551F6"/>
          <w:p w14:paraId="4DFD3E56" w14:textId="2EFCE175" w:rsidR="009D33CE" w:rsidRDefault="006551F6" w:rsidP="006551F6">
            <w:r>
              <w:t>Pupils will</w:t>
            </w:r>
            <w:r w:rsidR="00AE6919">
              <w:t xml:space="preserve"> understand the concept</w:t>
            </w:r>
            <w:r w:rsidRPr="006C790E">
              <w:t xml:space="preserve"> of rights being inherent, inalienable, indivisib</w:t>
            </w:r>
            <w:r w:rsidR="009D33CE">
              <w:t>le, universal and unconditional</w:t>
            </w:r>
            <w:r w:rsidR="00AE6919">
              <w:t>,</w:t>
            </w:r>
            <w:r w:rsidR="009D33CE">
              <w:t xml:space="preserve"> through a fortnightly focus on identified rights across all stages.</w:t>
            </w:r>
          </w:p>
          <w:p w14:paraId="3BC83AA5" w14:textId="77777777" w:rsidR="009D33CE" w:rsidRDefault="009D33CE" w:rsidP="006551F6"/>
          <w:p w14:paraId="54BB0883" w14:textId="4686A1E1" w:rsidR="006551F6" w:rsidRDefault="009D33CE" w:rsidP="006551F6">
            <w:r>
              <w:t>Pupil led presentations in classes and at assemblies</w:t>
            </w:r>
            <w:r w:rsidR="00AE6919">
              <w:t xml:space="preserve"> to highlight the importance of children’s rights </w:t>
            </w:r>
          </w:p>
          <w:p w14:paraId="5EF3324C" w14:textId="77777777" w:rsidR="009D33CE" w:rsidRDefault="009D33CE" w:rsidP="006551F6"/>
          <w:p w14:paraId="32DD6B0C" w14:textId="016EEA19" w:rsidR="009D33CE" w:rsidRDefault="009D33CE" w:rsidP="006551F6">
            <w:r>
              <w:t>Rights Respecting Schools’ Committee established and undertaking key initiatives linked to Gold RRS Award, as yet to be decided</w:t>
            </w:r>
          </w:p>
          <w:p w14:paraId="37BBAC5A" w14:textId="77777777" w:rsidR="009D33CE" w:rsidRDefault="009D33CE" w:rsidP="006551F6"/>
          <w:p w14:paraId="35CFC01A" w14:textId="77777777" w:rsidR="009D33CE" w:rsidRDefault="009D33CE" w:rsidP="006551F6"/>
          <w:p w14:paraId="29DB10B1" w14:textId="67F62E9F" w:rsidR="00BC3195" w:rsidRPr="00BC3195" w:rsidRDefault="00BC3195" w:rsidP="006551F6">
            <w:pPr>
              <w:rPr>
                <w:rFonts w:cs="Arial"/>
                <w:b/>
                <w:bCs/>
                <w:sz w:val="24"/>
                <w:szCs w:val="24"/>
                <w:u w:val="single"/>
              </w:rPr>
            </w:pPr>
          </w:p>
        </w:tc>
        <w:tc>
          <w:tcPr>
            <w:tcW w:w="2977" w:type="dxa"/>
            <w:shd w:val="clear" w:color="auto" w:fill="auto"/>
          </w:tcPr>
          <w:p w14:paraId="19A5C5E3" w14:textId="77777777" w:rsidR="00BC3195" w:rsidRDefault="00BC3195" w:rsidP="00E07E36">
            <w:pPr>
              <w:rPr>
                <w:rFonts w:cs="Arial"/>
              </w:rPr>
            </w:pPr>
          </w:p>
          <w:p w14:paraId="07A56438" w14:textId="77777777" w:rsidR="00221BDC" w:rsidRDefault="00221BDC" w:rsidP="00E07E36">
            <w:pPr>
              <w:rPr>
                <w:rFonts w:cs="Arial"/>
              </w:rPr>
            </w:pPr>
          </w:p>
          <w:p w14:paraId="6F026825" w14:textId="77777777" w:rsidR="00221BDC" w:rsidRDefault="00221BDC" w:rsidP="00221BDC">
            <w:pPr>
              <w:rPr>
                <w:rFonts w:cs="Arial"/>
                <w:bCs/>
              </w:rPr>
            </w:pPr>
          </w:p>
          <w:p w14:paraId="3A39D0BE" w14:textId="77777777" w:rsidR="00221BDC" w:rsidRDefault="00221BDC" w:rsidP="00221BDC">
            <w:pPr>
              <w:rPr>
                <w:rFonts w:cs="Arial"/>
                <w:bCs/>
              </w:rPr>
            </w:pPr>
          </w:p>
          <w:p w14:paraId="703FFD11" w14:textId="77777777" w:rsidR="009D33CE" w:rsidRDefault="009D33CE" w:rsidP="006551F6">
            <w:pPr>
              <w:rPr>
                <w:rFonts w:cs="Arial"/>
                <w:bCs/>
              </w:rPr>
            </w:pPr>
          </w:p>
          <w:p w14:paraId="5CF830F4" w14:textId="25B12B1A" w:rsidR="009D33CE" w:rsidRDefault="009D33CE" w:rsidP="006551F6">
            <w:pPr>
              <w:rPr>
                <w:rFonts w:cs="Arial"/>
                <w:bCs/>
              </w:rPr>
            </w:pPr>
            <w:r>
              <w:rPr>
                <w:rFonts w:cs="Arial"/>
                <w:bCs/>
              </w:rPr>
              <w:t>Distribution of related information to parents, carers and partners</w:t>
            </w:r>
          </w:p>
          <w:p w14:paraId="63F9C3DE" w14:textId="77777777" w:rsidR="009D33CE" w:rsidRDefault="009D33CE" w:rsidP="006551F6">
            <w:pPr>
              <w:rPr>
                <w:rFonts w:cs="Arial"/>
                <w:bCs/>
              </w:rPr>
            </w:pPr>
          </w:p>
          <w:p w14:paraId="18CF4E41" w14:textId="2CDE9BBC" w:rsidR="009D33CE" w:rsidRDefault="009D33CE" w:rsidP="006551F6">
            <w:pPr>
              <w:rPr>
                <w:rFonts w:cs="Arial"/>
                <w:bCs/>
              </w:rPr>
            </w:pPr>
            <w:r>
              <w:rPr>
                <w:rFonts w:cs="Arial"/>
                <w:bCs/>
              </w:rPr>
              <w:t>Twitter/ Website populated with related information</w:t>
            </w:r>
          </w:p>
          <w:p w14:paraId="73094F24" w14:textId="77777777" w:rsidR="009D33CE" w:rsidRDefault="009D33CE" w:rsidP="006551F6">
            <w:pPr>
              <w:rPr>
                <w:rFonts w:cs="Arial"/>
                <w:bCs/>
              </w:rPr>
            </w:pPr>
          </w:p>
          <w:p w14:paraId="4A1F2540" w14:textId="77777777" w:rsidR="009D33CE" w:rsidRDefault="009D33CE" w:rsidP="006551F6">
            <w:pPr>
              <w:rPr>
                <w:rFonts w:cs="Arial"/>
                <w:bCs/>
              </w:rPr>
            </w:pPr>
            <w:r>
              <w:rPr>
                <w:rFonts w:cs="Arial"/>
                <w:bCs/>
              </w:rPr>
              <w:t>Pupil led presentations</w:t>
            </w:r>
          </w:p>
          <w:p w14:paraId="27E4ECCE" w14:textId="77777777" w:rsidR="009D33CE" w:rsidRDefault="009D33CE" w:rsidP="006551F6">
            <w:pPr>
              <w:rPr>
                <w:rFonts w:cs="Arial"/>
                <w:bCs/>
              </w:rPr>
            </w:pPr>
          </w:p>
          <w:p w14:paraId="367B367C" w14:textId="77777777" w:rsidR="006551F6" w:rsidRDefault="006551F6" w:rsidP="006551F6">
            <w:pPr>
              <w:rPr>
                <w:rFonts w:cs="Arial"/>
                <w:bCs/>
              </w:rPr>
            </w:pPr>
            <w:r>
              <w:rPr>
                <w:rFonts w:cs="Arial"/>
                <w:bCs/>
              </w:rPr>
              <w:t xml:space="preserve">Questionnaires </w:t>
            </w:r>
          </w:p>
          <w:p w14:paraId="0176BBF6" w14:textId="77777777" w:rsidR="009D33CE" w:rsidRDefault="009D33CE" w:rsidP="006551F6">
            <w:pPr>
              <w:rPr>
                <w:rFonts w:cs="Arial"/>
                <w:bCs/>
              </w:rPr>
            </w:pPr>
          </w:p>
          <w:p w14:paraId="3602BE19" w14:textId="77777777" w:rsidR="006551F6" w:rsidRDefault="006551F6" w:rsidP="006551F6">
            <w:pPr>
              <w:rPr>
                <w:rFonts w:cs="Arial"/>
                <w:bCs/>
              </w:rPr>
            </w:pPr>
            <w:r>
              <w:rPr>
                <w:rFonts w:cs="Arial"/>
                <w:bCs/>
              </w:rPr>
              <w:t>Observations of pupils</w:t>
            </w:r>
          </w:p>
          <w:p w14:paraId="2243A691" w14:textId="77777777" w:rsidR="006551F6" w:rsidRDefault="006551F6" w:rsidP="006551F6">
            <w:pPr>
              <w:rPr>
                <w:rFonts w:cs="Arial"/>
                <w:bCs/>
              </w:rPr>
            </w:pPr>
          </w:p>
          <w:p w14:paraId="1859C838" w14:textId="418439B6" w:rsidR="006551F6" w:rsidRDefault="00AE6919" w:rsidP="006551F6">
            <w:pPr>
              <w:rPr>
                <w:rFonts w:cs="Arial"/>
                <w:bCs/>
              </w:rPr>
            </w:pPr>
            <w:r>
              <w:rPr>
                <w:rFonts w:cs="Arial"/>
                <w:bCs/>
              </w:rPr>
              <w:t xml:space="preserve">Language </w:t>
            </w:r>
            <w:r w:rsidR="006551F6">
              <w:rPr>
                <w:rFonts w:cs="Arial"/>
                <w:bCs/>
              </w:rPr>
              <w:t xml:space="preserve">used by the pupils </w:t>
            </w:r>
          </w:p>
          <w:p w14:paraId="5709DDB1" w14:textId="77777777" w:rsidR="00221BDC" w:rsidRDefault="00221BDC" w:rsidP="00221BDC">
            <w:pPr>
              <w:rPr>
                <w:rFonts w:cs="Arial"/>
                <w:bCs/>
              </w:rPr>
            </w:pPr>
          </w:p>
          <w:p w14:paraId="541C2619" w14:textId="77777777" w:rsidR="00221BDC" w:rsidRDefault="00221BDC" w:rsidP="006551F6">
            <w:pPr>
              <w:rPr>
                <w:rFonts w:cs="Arial"/>
              </w:rPr>
            </w:pPr>
          </w:p>
        </w:tc>
        <w:tc>
          <w:tcPr>
            <w:tcW w:w="2977" w:type="dxa"/>
            <w:shd w:val="clear" w:color="auto" w:fill="auto"/>
          </w:tcPr>
          <w:p w14:paraId="56EE7814" w14:textId="77777777" w:rsidR="00BC3195" w:rsidRDefault="00BC3195" w:rsidP="00D33D50">
            <w:pPr>
              <w:rPr>
                <w:rFonts w:cs="Arial"/>
                <w:b/>
                <w:bCs/>
              </w:rPr>
            </w:pPr>
          </w:p>
        </w:tc>
        <w:tc>
          <w:tcPr>
            <w:tcW w:w="4111" w:type="dxa"/>
            <w:shd w:val="clear" w:color="auto" w:fill="auto"/>
          </w:tcPr>
          <w:p w14:paraId="15817FCB" w14:textId="77777777" w:rsidR="00BC3195" w:rsidRDefault="00BC3195" w:rsidP="00D33D50">
            <w:pPr>
              <w:rPr>
                <w:rFonts w:cs="Arial"/>
                <w:b/>
                <w:bCs/>
              </w:rPr>
            </w:pPr>
          </w:p>
        </w:tc>
      </w:tr>
      <w:tr w:rsidR="00AE6919" w14:paraId="363F94D2" w14:textId="77777777" w:rsidTr="00D33D50">
        <w:tc>
          <w:tcPr>
            <w:tcW w:w="2127" w:type="dxa"/>
            <w:shd w:val="clear" w:color="auto" w:fill="auto"/>
          </w:tcPr>
          <w:p w14:paraId="436CE0D9" w14:textId="407C13A5" w:rsidR="006551F6" w:rsidRDefault="00AE6919" w:rsidP="006551F6">
            <w:pPr>
              <w:rPr>
                <w:rFonts w:cs="Arial"/>
              </w:rPr>
            </w:pPr>
            <w:r w:rsidRPr="00AE6919">
              <w:rPr>
                <w:rFonts w:cs="Arial"/>
              </w:rPr>
              <w:t>Through a fortnightly focus on individual rights, an increased number of relationships will be</w:t>
            </w:r>
            <w:r w:rsidR="006551F6" w:rsidRPr="00AE6919">
              <w:rPr>
                <w:rFonts w:cs="Arial"/>
              </w:rPr>
              <w:t xml:space="preserve"> positive and founded on dignity and mutual respect</w:t>
            </w:r>
            <w:r>
              <w:rPr>
                <w:rFonts w:cs="Arial"/>
              </w:rPr>
              <w:t xml:space="preserve">. </w:t>
            </w:r>
          </w:p>
          <w:p w14:paraId="2998AECF" w14:textId="77777777" w:rsidR="00221BDC" w:rsidRPr="00BC3195" w:rsidRDefault="00221BDC" w:rsidP="006551F6">
            <w:pPr>
              <w:rPr>
                <w:rFonts w:cs="Arial"/>
                <w:b/>
                <w:bCs/>
                <w:sz w:val="24"/>
                <w:szCs w:val="24"/>
                <w:u w:val="single"/>
              </w:rPr>
            </w:pPr>
          </w:p>
        </w:tc>
        <w:tc>
          <w:tcPr>
            <w:tcW w:w="3543" w:type="dxa"/>
            <w:gridSpan w:val="2"/>
            <w:shd w:val="clear" w:color="auto" w:fill="auto"/>
          </w:tcPr>
          <w:p w14:paraId="5122424E" w14:textId="4DD698C4" w:rsidR="009D33CE" w:rsidRDefault="006551F6" w:rsidP="006551F6">
            <w:r>
              <w:t>Continue</w:t>
            </w:r>
            <w:r w:rsidRPr="006C790E">
              <w:t xml:space="preserve"> to address disagreements, con</w:t>
            </w:r>
            <w:r w:rsidR="009D33CE">
              <w:t>flict and prejudicial attitudes</w:t>
            </w:r>
            <w:r w:rsidR="003E51E0">
              <w:t xml:space="preserve"> and record, as appropriate</w:t>
            </w:r>
          </w:p>
          <w:p w14:paraId="52CC1305" w14:textId="77777777" w:rsidR="009D33CE" w:rsidRDefault="009D33CE" w:rsidP="006551F6"/>
          <w:p w14:paraId="279560F1" w14:textId="052DC1F8" w:rsidR="006551F6" w:rsidRDefault="00F639C0" w:rsidP="006551F6">
            <w:r>
              <w:t>E</w:t>
            </w:r>
            <w:r w:rsidR="009D33CE">
              <w:t xml:space="preserve">nsure </w:t>
            </w:r>
            <w:r w:rsidR="006551F6" w:rsidRPr="006C790E">
              <w:t>actions are perceived as transparent, fair and ef</w:t>
            </w:r>
            <w:r w:rsidR="009D33CE">
              <w:t>fective by children and adults</w:t>
            </w:r>
          </w:p>
          <w:p w14:paraId="0293236B" w14:textId="77777777" w:rsidR="009D33CE" w:rsidRDefault="009D33CE" w:rsidP="006551F6"/>
          <w:p w14:paraId="61C278D1" w14:textId="3F0961B7" w:rsidR="009D33CE" w:rsidRDefault="003E51E0" w:rsidP="006551F6">
            <w:r>
              <w:t xml:space="preserve">Engage </w:t>
            </w:r>
            <w:r w:rsidR="009D33CE">
              <w:t>all pupils in discussions relating to the continuation of a positive school ethos</w:t>
            </w:r>
          </w:p>
          <w:p w14:paraId="4776FAF2" w14:textId="77777777" w:rsidR="00F639C0" w:rsidRDefault="00F639C0" w:rsidP="006551F6"/>
          <w:p w14:paraId="3A85E411" w14:textId="21BBC0AE" w:rsidR="00F639C0" w:rsidRDefault="003E51E0" w:rsidP="006551F6">
            <w:r>
              <w:t>Engage pupils</w:t>
            </w:r>
            <w:r w:rsidR="00F639C0">
              <w:t xml:space="preserve"> in a range of activities relating to celebrating diversity and the promotion of respect and equality.</w:t>
            </w:r>
          </w:p>
          <w:p w14:paraId="3ADB85DD" w14:textId="77777777" w:rsidR="003E51E0" w:rsidRDefault="003E51E0" w:rsidP="006551F6"/>
          <w:p w14:paraId="12AB4109" w14:textId="30BC05F9" w:rsidR="003E51E0" w:rsidRDefault="003E51E0" w:rsidP="006551F6">
            <w:r>
              <w:t>Empowerment of pupils via increased use of HGIOS pupil version</w:t>
            </w:r>
          </w:p>
          <w:p w14:paraId="218A5C88" w14:textId="77777777" w:rsidR="009D33CE" w:rsidRDefault="009D33CE" w:rsidP="006551F6"/>
          <w:p w14:paraId="540C9A95" w14:textId="77777777" w:rsidR="009D33CE" w:rsidRPr="006C790E" w:rsidRDefault="009D33CE" w:rsidP="006551F6"/>
          <w:p w14:paraId="6176FB09" w14:textId="77777777" w:rsidR="00221BDC" w:rsidRPr="00BC3195" w:rsidRDefault="00221BDC" w:rsidP="006551F6">
            <w:pPr>
              <w:rPr>
                <w:rFonts w:cs="Arial"/>
                <w:b/>
                <w:bCs/>
                <w:sz w:val="24"/>
                <w:szCs w:val="24"/>
                <w:u w:val="single"/>
              </w:rPr>
            </w:pPr>
          </w:p>
        </w:tc>
        <w:tc>
          <w:tcPr>
            <w:tcW w:w="2977" w:type="dxa"/>
            <w:shd w:val="clear" w:color="auto" w:fill="auto"/>
          </w:tcPr>
          <w:p w14:paraId="2A1EA6E6" w14:textId="77777777" w:rsidR="006551F6" w:rsidRDefault="006551F6" w:rsidP="006551F6">
            <w:pPr>
              <w:rPr>
                <w:rFonts w:cs="Arial"/>
                <w:bCs/>
              </w:rPr>
            </w:pPr>
            <w:r>
              <w:rPr>
                <w:rFonts w:cs="Arial"/>
                <w:bCs/>
              </w:rPr>
              <w:t>Participation in Show Racism the Red Card</w:t>
            </w:r>
          </w:p>
          <w:p w14:paraId="74F59400" w14:textId="77777777" w:rsidR="006551F6" w:rsidRDefault="006551F6" w:rsidP="006551F6">
            <w:pPr>
              <w:rPr>
                <w:rFonts w:cs="Arial"/>
                <w:bCs/>
              </w:rPr>
            </w:pPr>
          </w:p>
          <w:p w14:paraId="0C3BCB06" w14:textId="3C09E395" w:rsidR="006551F6" w:rsidRDefault="006551F6" w:rsidP="006551F6">
            <w:pPr>
              <w:rPr>
                <w:rFonts w:cs="Arial"/>
                <w:bCs/>
              </w:rPr>
            </w:pPr>
            <w:r>
              <w:rPr>
                <w:rFonts w:cs="Arial"/>
                <w:bCs/>
              </w:rPr>
              <w:t xml:space="preserve">Anti-Bullying Week </w:t>
            </w:r>
            <w:r w:rsidR="009D33CE">
              <w:rPr>
                <w:rFonts w:cs="Arial"/>
                <w:bCs/>
              </w:rPr>
              <w:t>activities</w:t>
            </w:r>
          </w:p>
          <w:p w14:paraId="3E5E806B" w14:textId="77777777" w:rsidR="00F639C0" w:rsidRDefault="00F639C0" w:rsidP="006551F6">
            <w:pPr>
              <w:rPr>
                <w:rFonts w:cs="Arial"/>
                <w:bCs/>
              </w:rPr>
            </w:pPr>
          </w:p>
          <w:p w14:paraId="4A714F01" w14:textId="77777777" w:rsidR="00F639C0" w:rsidRDefault="00F639C0" w:rsidP="006551F6">
            <w:pPr>
              <w:rPr>
                <w:rFonts w:cs="Arial"/>
                <w:bCs/>
              </w:rPr>
            </w:pPr>
            <w:r>
              <w:rPr>
                <w:rFonts w:cs="Arial"/>
                <w:bCs/>
              </w:rPr>
              <w:t>Black History activities</w:t>
            </w:r>
          </w:p>
          <w:p w14:paraId="77F0B3CC" w14:textId="77777777" w:rsidR="00F639C0" w:rsidRDefault="00F639C0" w:rsidP="006551F6">
            <w:pPr>
              <w:rPr>
                <w:rFonts w:cs="Arial"/>
                <w:bCs/>
              </w:rPr>
            </w:pPr>
          </w:p>
          <w:p w14:paraId="601DF3FA" w14:textId="78259CFA" w:rsidR="00F639C0" w:rsidRDefault="00F639C0" w:rsidP="006551F6">
            <w:pPr>
              <w:rPr>
                <w:rFonts w:cs="Arial"/>
                <w:bCs/>
              </w:rPr>
            </w:pPr>
            <w:r>
              <w:rPr>
                <w:rFonts w:cs="Arial"/>
                <w:bCs/>
              </w:rPr>
              <w:t>Holocaust Memorial Day focus</w:t>
            </w:r>
          </w:p>
          <w:p w14:paraId="6CE864F1" w14:textId="77777777" w:rsidR="006551F6" w:rsidRDefault="006551F6" w:rsidP="006551F6">
            <w:pPr>
              <w:rPr>
                <w:rFonts w:cs="Arial"/>
                <w:bCs/>
              </w:rPr>
            </w:pPr>
          </w:p>
          <w:p w14:paraId="2A75617F" w14:textId="63DD582B" w:rsidR="006551F6" w:rsidRDefault="006551F6" w:rsidP="006551F6">
            <w:pPr>
              <w:rPr>
                <w:rFonts w:cs="Arial"/>
                <w:bCs/>
              </w:rPr>
            </w:pPr>
            <w:r>
              <w:rPr>
                <w:rFonts w:cs="Arial"/>
                <w:bCs/>
              </w:rPr>
              <w:t xml:space="preserve">SHANNARI </w:t>
            </w:r>
            <w:r w:rsidR="00F639C0">
              <w:rPr>
                <w:rFonts w:cs="Arial"/>
                <w:bCs/>
              </w:rPr>
              <w:t xml:space="preserve">monthly focus </w:t>
            </w:r>
            <w:r>
              <w:rPr>
                <w:rFonts w:cs="Arial"/>
                <w:bCs/>
              </w:rPr>
              <w:t xml:space="preserve">and evaluations </w:t>
            </w:r>
          </w:p>
          <w:p w14:paraId="400DEF93" w14:textId="77777777" w:rsidR="00F639C0" w:rsidRDefault="00F639C0" w:rsidP="006551F6">
            <w:pPr>
              <w:rPr>
                <w:rFonts w:cs="Arial"/>
                <w:bCs/>
              </w:rPr>
            </w:pPr>
          </w:p>
          <w:p w14:paraId="71ACA1E2" w14:textId="06CB3FE2" w:rsidR="00F639C0" w:rsidRDefault="00F639C0" w:rsidP="006551F6">
            <w:pPr>
              <w:rPr>
                <w:rFonts w:cs="Arial"/>
                <w:bCs/>
              </w:rPr>
            </w:pPr>
            <w:r>
              <w:rPr>
                <w:rFonts w:cs="Arial"/>
                <w:bCs/>
              </w:rPr>
              <w:t>House discussions via assemblies</w:t>
            </w:r>
          </w:p>
          <w:p w14:paraId="12E74A17" w14:textId="77777777" w:rsidR="00F639C0" w:rsidRDefault="00F639C0" w:rsidP="006551F6">
            <w:pPr>
              <w:rPr>
                <w:rFonts w:cs="Arial"/>
                <w:bCs/>
              </w:rPr>
            </w:pPr>
          </w:p>
          <w:p w14:paraId="3D8C43C3" w14:textId="68B3292C" w:rsidR="00F639C0" w:rsidRDefault="00F639C0" w:rsidP="006551F6">
            <w:pPr>
              <w:rPr>
                <w:rFonts w:cs="Arial"/>
                <w:bCs/>
              </w:rPr>
            </w:pPr>
            <w:r>
              <w:rPr>
                <w:rFonts w:cs="Arial"/>
                <w:bCs/>
              </w:rPr>
              <w:t>LGBTQ  activities</w:t>
            </w:r>
          </w:p>
          <w:p w14:paraId="09D32FC1" w14:textId="77777777" w:rsidR="00F639C0" w:rsidRDefault="00F639C0" w:rsidP="006551F6">
            <w:pPr>
              <w:rPr>
                <w:rFonts w:cs="Arial"/>
                <w:bCs/>
              </w:rPr>
            </w:pPr>
          </w:p>
          <w:p w14:paraId="05DBBFC8" w14:textId="5A5905C4" w:rsidR="00F639C0" w:rsidRDefault="00F639C0" w:rsidP="006551F6">
            <w:pPr>
              <w:rPr>
                <w:rFonts w:cs="Arial"/>
                <w:bCs/>
              </w:rPr>
            </w:pPr>
            <w:r>
              <w:rPr>
                <w:rFonts w:cs="Arial"/>
                <w:bCs/>
              </w:rPr>
              <w:t>R.M.E focus on other world religions</w:t>
            </w:r>
          </w:p>
          <w:p w14:paraId="4E7AD8C0" w14:textId="77777777" w:rsidR="003E51E0" w:rsidRDefault="003E51E0" w:rsidP="006551F6">
            <w:pPr>
              <w:rPr>
                <w:rFonts w:cs="Arial"/>
                <w:bCs/>
              </w:rPr>
            </w:pPr>
          </w:p>
          <w:p w14:paraId="59DA0A67" w14:textId="1CCDE44B" w:rsidR="003E51E0" w:rsidRDefault="003E51E0" w:rsidP="006551F6">
            <w:pPr>
              <w:rPr>
                <w:rFonts w:cs="Arial"/>
                <w:bCs/>
              </w:rPr>
            </w:pPr>
            <w:r>
              <w:rPr>
                <w:rFonts w:cs="Arial"/>
                <w:bCs/>
              </w:rPr>
              <w:t>HGIOS pupil version records</w:t>
            </w:r>
          </w:p>
          <w:p w14:paraId="2C897F2F" w14:textId="77777777" w:rsidR="00221BDC" w:rsidRDefault="00221BDC" w:rsidP="00E07E36">
            <w:pPr>
              <w:rPr>
                <w:rFonts w:cs="Arial"/>
              </w:rPr>
            </w:pPr>
          </w:p>
        </w:tc>
        <w:tc>
          <w:tcPr>
            <w:tcW w:w="2977" w:type="dxa"/>
            <w:shd w:val="clear" w:color="auto" w:fill="auto"/>
          </w:tcPr>
          <w:p w14:paraId="31E0EBAB" w14:textId="77777777" w:rsidR="00221BDC" w:rsidRDefault="00221BDC" w:rsidP="00D33D50">
            <w:pPr>
              <w:rPr>
                <w:rFonts w:cs="Arial"/>
                <w:b/>
                <w:bCs/>
              </w:rPr>
            </w:pPr>
          </w:p>
        </w:tc>
        <w:tc>
          <w:tcPr>
            <w:tcW w:w="4111" w:type="dxa"/>
            <w:shd w:val="clear" w:color="auto" w:fill="auto"/>
          </w:tcPr>
          <w:p w14:paraId="1CBDBE70" w14:textId="77777777" w:rsidR="00221BDC" w:rsidRDefault="00221BDC" w:rsidP="00D33D50">
            <w:pPr>
              <w:rPr>
                <w:rFonts w:cs="Arial"/>
                <w:b/>
                <w:bCs/>
              </w:rPr>
            </w:pPr>
          </w:p>
        </w:tc>
      </w:tr>
      <w:tr w:rsidR="00AE6919" w14:paraId="2A80E085" w14:textId="77777777" w:rsidTr="00D33D50">
        <w:tc>
          <w:tcPr>
            <w:tcW w:w="2127" w:type="dxa"/>
            <w:shd w:val="clear" w:color="auto" w:fill="auto"/>
          </w:tcPr>
          <w:p w14:paraId="65CB38CB" w14:textId="036973EE" w:rsidR="006551F6" w:rsidRPr="006C790E" w:rsidRDefault="003E51E0" w:rsidP="006551F6">
            <w:pPr>
              <w:rPr>
                <w:rFonts w:cs="Arial"/>
              </w:rPr>
            </w:pPr>
            <w:r>
              <w:rPr>
                <w:rFonts w:cs="Arial"/>
              </w:rPr>
              <w:t>Pupils will be included and</w:t>
            </w:r>
            <w:r w:rsidR="006551F6" w:rsidRPr="006C790E">
              <w:rPr>
                <w:rFonts w:cs="Arial"/>
              </w:rPr>
              <w:t xml:space="preserve"> valued as individuals</w:t>
            </w:r>
            <w:r>
              <w:rPr>
                <w:rFonts w:cs="Arial"/>
              </w:rPr>
              <w:t xml:space="preserve"> with their voices heard and their views</w:t>
            </w:r>
            <w:r w:rsidR="00A57426">
              <w:rPr>
                <w:rFonts w:cs="Arial"/>
              </w:rPr>
              <w:t xml:space="preserve"> considered through increased empowerment.</w:t>
            </w:r>
          </w:p>
          <w:p w14:paraId="2BC481A3" w14:textId="77777777" w:rsidR="00221BDC" w:rsidRDefault="00221BDC" w:rsidP="00221BDC"/>
        </w:tc>
        <w:tc>
          <w:tcPr>
            <w:tcW w:w="3543" w:type="dxa"/>
            <w:gridSpan w:val="2"/>
            <w:shd w:val="clear" w:color="auto" w:fill="auto"/>
          </w:tcPr>
          <w:p w14:paraId="25283C56" w14:textId="4DDB7815" w:rsidR="006551F6" w:rsidRDefault="003E51E0" w:rsidP="006551F6">
            <w:pPr>
              <w:rPr>
                <w:rFonts w:cs="Arial"/>
              </w:rPr>
            </w:pPr>
            <w:r>
              <w:rPr>
                <w:rFonts w:cs="Arial"/>
              </w:rPr>
              <w:t>Pupils will be encouraged to ensure</w:t>
            </w:r>
            <w:r w:rsidR="006551F6" w:rsidRPr="006C790E">
              <w:rPr>
                <w:rFonts w:cs="Arial"/>
              </w:rPr>
              <w:t xml:space="preserve"> everyone </w:t>
            </w:r>
            <w:r w:rsidR="006551F6">
              <w:rPr>
                <w:rFonts w:cs="Arial"/>
              </w:rPr>
              <w:t>is incl</w:t>
            </w:r>
            <w:r>
              <w:rPr>
                <w:rFonts w:cs="Arial"/>
              </w:rPr>
              <w:t>uded and valued</w:t>
            </w:r>
            <w:r w:rsidR="006551F6">
              <w:rPr>
                <w:rFonts w:cs="Arial"/>
              </w:rPr>
              <w:t xml:space="preserve"> and </w:t>
            </w:r>
            <w:r w:rsidR="006551F6" w:rsidRPr="006C790E">
              <w:rPr>
                <w:rFonts w:cs="Arial"/>
              </w:rPr>
              <w:t>describe how becoming rights</w:t>
            </w:r>
            <w:r w:rsidR="006551F6">
              <w:rPr>
                <w:rFonts w:cs="Arial"/>
              </w:rPr>
              <w:t xml:space="preserve"> respecting contributes to this</w:t>
            </w:r>
          </w:p>
          <w:p w14:paraId="779A8B54" w14:textId="77777777" w:rsidR="003E51E0" w:rsidRDefault="003E51E0" w:rsidP="006551F6">
            <w:pPr>
              <w:rPr>
                <w:rFonts w:cs="Arial"/>
              </w:rPr>
            </w:pPr>
          </w:p>
          <w:p w14:paraId="7EDFFD36" w14:textId="12E0ACE3" w:rsidR="003E51E0" w:rsidRDefault="003E51E0" w:rsidP="006551F6">
            <w:pPr>
              <w:rPr>
                <w:rFonts w:cs="Arial"/>
              </w:rPr>
            </w:pPr>
            <w:r>
              <w:rPr>
                <w:rFonts w:cs="Arial"/>
              </w:rPr>
              <w:t>Creation of  Playground Charter</w:t>
            </w:r>
          </w:p>
          <w:p w14:paraId="50553391" w14:textId="77777777" w:rsidR="003E51E0" w:rsidRDefault="003E51E0" w:rsidP="006551F6">
            <w:pPr>
              <w:rPr>
                <w:rFonts w:cs="Arial"/>
              </w:rPr>
            </w:pPr>
          </w:p>
          <w:p w14:paraId="6FA816DE" w14:textId="1E8230A5" w:rsidR="003E51E0" w:rsidRDefault="003E51E0" w:rsidP="006551F6">
            <w:pPr>
              <w:rPr>
                <w:rFonts w:cs="Arial"/>
              </w:rPr>
            </w:pPr>
            <w:r>
              <w:rPr>
                <w:rFonts w:cs="Arial"/>
              </w:rPr>
              <w:t>Creation of Class Charters</w:t>
            </w:r>
          </w:p>
          <w:p w14:paraId="6A2A7A7A" w14:textId="77777777" w:rsidR="003E51E0" w:rsidRDefault="003E51E0" w:rsidP="006551F6">
            <w:pPr>
              <w:rPr>
                <w:rFonts w:cs="Arial"/>
              </w:rPr>
            </w:pPr>
          </w:p>
          <w:p w14:paraId="7AA98AB6" w14:textId="553B53A3" w:rsidR="003E51E0" w:rsidRPr="006C790E" w:rsidRDefault="003E51E0" w:rsidP="006551F6">
            <w:pPr>
              <w:rPr>
                <w:rFonts w:cs="Arial"/>
              </w:rPr>
            </w:pPr>
            <w:r>
              <w:rPr>
                <w:rFonts w:cs="Arial"/>
              </w:rPr>
              <w:t>Involvement in committees and jobs of responsibility</w:t>
            </w:r>
          </w:p>
          <w:p w14:paraId="2CAE04A9" w14:textId="77777777" w:rsidR="00221BDC" w:rsidRDefault="00221BDC" w:rsidP="00221BDC"/>
        </w:tc>
        <w:tc>
          <w:tcPr>
            <w:tcW w:w="2977" w:type="dxa"/>
            <w:shd w:val="clear" w:color="auto" w:fill="auto"/>
          </w:tcPr>
          <w:p w14:paraId="7FC615F1" w14:textId="77777777" w:rsidR="006551F6" w:rsidRDefault="006551F6" w:rsidP="006551F6">
            <w:pPr>
              <w:rPr>
                <w:rFonts w:cs="Arial"/>
                <w:bCs/>
              </w:rPr>
            </w:pPr>
            <w:r>
              <w:rPr>
                <w:rFonts w:cs="Arial"/>
                <w:bCs/>
              </w:rPr>
              <w:t xml:space="preserve">Pupil focus groups/questionnaires  </w:t>
            </w:r>
          </w:p>
          <w:p w14:paraId="6D44C8F1" w14:textId="77777777" w:rsidR="006551F6" w:rsidRDefault="006551F6" w:rsidP="006551F6">
            <w:pPr>
              <w:rPr>
                <w:rFonts w:cs="Arial"/>
                <w:bCs/>
              </w:rPr>
            </w:pPr>
          </w:p>
          <w:p w14:paraId="02DDB247" w14:textId="062F5B84" w:rsidR="006551F6" w:rsidRDefault="003E51E0" w:rsidP="006551F6">
            <w:pPr>
              <w:rPr>
                <w:rFonts w:cs="Arial"/>
                <w:bCs/>
              </w:rPr>
            </w:pPr>
            <w:r>
              <w:rPr>
                <w:rFonts w:cs="Arial"/>
                <w:bCs/>
              </w:rPr>
              <w:t>Observations of pupils following the Playground C</w:t>
            </w:r>
            <w:r w:rsidR="006551F6">
              <w:rPr>
                <w:rFonts w:cs="Arial"/>
                <w:bCs/>
              </w:rPr>
              <w:t>harter</w:t>
            </w:r>
            <w:r>
              <w:rPr>
                <w:rFonts w:cs="Arial"/>
                <w:bCs/>
              </w:rPr>
              <w:t xml:space="preserve">/Class Charters </w:t>
            </w:r>
          </w:p>
          <w:p w14:paraId="0E0CF07D" w14:textId="77777777" w:rsidR="006551F6" w:rsidRDefault="006551F6" w:rsidP="006551F6">
            <w:pPr>
              <w:rPr>
                <w:rFonts w:cs="Arial"/>
                <w:bCs/>
              </w:rPr>
            </w:pPr>
          </w:p>
          <w:p w14:paraId="2172A2B6" w14:textId="6B69C7AF" w:rsidR="006551F6" w:rsidRDefault="006551F6" w:rsidP="006551F6">
            <w:pPr>
              <w:rPr>
                <w:rFonts w:cs="Arial"/>
                <w:bCs/>
              </w:rPr>
            </w:pPr>
            <w:r>
              <w:rPr>
                <w:rFonts w:cs="Arial"/>
                <w:bCs/>
              </w:rPr>
              <w:t>Dialogue between pupils and teachers</w:t>
            </w:r>
            <w:r w:rsidR="003E51E0">
              <w:rPr>
                <w:rFonts w:cs="Arial"/>
                <w:bCs/>
              </w:rPr>
              <w:t xml:space="preserve"> and between peers</w:t>
            </w:r>
            <w:r>
              <w:rPr>
                <w:rFonts w:cs="Arial"/>
                <w:bCs/>
              </w:rPr>
              <w:t xml:space="preserve"> </w:t>
            </w:r>
          </w:p>
          <w:p w14:paraId="61D67CB7" w14:textId="77777777" w:rsidR="003E51E0" w:rsidRDefault="003E51E0" w:rsidP="006551F6">
            <w:pPr>
              <w:rPr>
                <w:rFonts w:cs="Arial"/>
                <w:bCs/>
              </w:rPr>
            </w:pPr>
          </w:p>
          <w:p w14:paraId="7C7B674C" w14:textId="2536C140" w:rsidR="003E51E0" w:rsidRDefault="003E51E0" w:rsidP="006551F6">
            <w:pPr>
              <w:rPr>
                <w:rFonts w:cs="Arial"/>
                <w:bCs/>
              </w:rPr>
            </w:pPr>
            <w:r>
              <w:rPr>
                <w:rFonts w:cs="Arial"/>
                <w:bCs/>
              </w:rPr>
              <w:t>Committee discussions/ minutes of meetings</w:t>
            </w:r>
          </w:p>
          <w:p w14:paraId="2AF594F2" w14:textId="77777777" w:rsidR="00221BDC" w:rsidRDefault="00221BDC" w:rsidP="00221BDC">
            <w:pPr>
              <w:rPr>
                <w:rFonts w:cs="Arial"/>
                <w:bCs/>
              </w:rPr>
            </w:pPr>
          </w:p>
        </w:tc>
        <w:tc>
          <w:tcPr>
            <w:tcW w:w="2977" w:type="dxa"/>
            <w:shd w:val="clear" w:color="auto" w:fill="auto"/>
          </w:tcPr>
          <w:p w14:paraId="2A5FE1AE" w14:textId="77777777" w:rsidR="00221BDC" w:rsidRDefault="00221BDC" w:rsidP="00D33D50">
            <w:pPr>
              <w:rPr>
                <w:rFonts w:cs="Arial"/>
                <w:b/>
                <w:bCs/>
              </w:rPr>
            </w:pPr>
          </w:p>
        </w:tc>
        <w:tc>
          <w:tcPr>
            <w:tcW w:w="4111" w:type="dxa"/>
            <w:shd w:val="clear" w:color="auto" w:fill="auto"/>
          </w:tcPr>
          <w:p w14:paraId="3B619AEA" w14:textId="77777777" w:rsidR="00221BDC" w:rsidRDefault="00221BDC" w:rsidP="00D33D50">
            <w:pPr>
              <w:rPr>
                <w:rFonts w:cs="Arial"/>
                <w:b/>
                <w:bCs/>
              </w:rPr>
            </w:pPr>
          </w:p>
        </w:tc>
      </w:tr>
      <w:tr w:rsidR="00AE6919" w14:paraId="0FFA51A1" w14:textId="77777777" w:rsidTr="00D33D50">
        <w:tc>
          <w:tcPr>
            <w:tcW w:w="2127" w:type="dxa"/>
            <w:shd w:val="clear" w:color="auto" w:fill="auto"/>
          </w:tcPr>
          <w:p w14:paraId="1F39DDAE" w14:textId="5E9C705A" w:rsidR="006551F6" w:rsidRDefault="006551F6" w:rsidP="006551F6">
            <w:pPr>
              <w:rPr>
                <w:rFonts w:cs="Arial"/>
              </w:rPr>
            </w:pPr>
            <w:r>
              <w:rPr>
                <w:rFonts w:cs="Arial"/>
              </w:rPr>
              <w:t xml:space="preserve">Pupils </w:t>
            </w:r>
            <w:r w:rsidR="00A57426">
              <w:rPr>
                <w:rFonts w:cs="Arial"/>
              </w:rPr>
              <w:t>will be empowered to take</w:t>
            </w:r>
            <w:r w:rsidRPr="00303E4F">
              <w:rPr>
                <w:rFonts w:cs="Arial"/>
              </w:rPr>
              <w:t xml:space="preserve"> action to uphold their </w:t>
            </w:r>
            <w:r w:rsidRPr="00303E4F">
              <w:rPr>
                <w:rFonts w:cs="Arial"/>
              </w:rPr>
              <w:lastRenderedPageBreak/>
              <w:t>rights and the rights of others,</w:t>
            </w:r>
            <w:r w:rsidR="00A57426">
              <w:rPr>
                <w:rFonts w:cs="Arial"/>
              </w:rPr>
              <w:t xml:space="preserve"> both locally and globally by undertaking a campaign.</w:t>
            </w:r>
          </w:p>
          <w:p w14:paraId="58D08091" w14:textId="77777777" w:rsidR="006551F6" w:rsidRPr="006C790E" w:rsidRDefault="006551F6" w:rsidP="006551F6">
            <w:pPr>
              <w:rPr>
                <w:rFonts w:cs="Arial"/>
              </w:rPr>
            </w:pPr>
          </w:p>
        </w:tc>
        <w:tc>
          <w:tcPr>
            <w:tcW w:w="3543" w:type="dxa"/>
            <w:gridSpan w:val="2"/>
            <w:shd w:val="clear" w:color="auto" w:fill="auto"/>
          </w:tcPr>
          <w:p w14:paraId="5C15A3A1" w14:textId="77777777" w:rsidR="006551F6" w:rsidRDefault="006551F6" w:rsidP="006551F6">
            <w:pPr>
              <w:rPr>
                <w:rFonts w:cs="Arial"/>
              </w:rPr>
            </w:pPr>
            <w:r>
              <w:rPr>
                <w:rFonts w:cs="Arial"/>
              </w:rPr>
              <w:lastRenderedPageBreak/>
              <w:t>Pupils</w:t>
            </w:r>
            <w:r w:rsidRPr="00BB0EB1">
              <w:rPr>
                <w:rFonts w:cs="Arial"/>
              </w:rPr>
              <w:t xml:space="preserve"> </w:t>
            </w:r>
            <w:r>
              <w:rPr>
                <w:rFonts w:cs="Arial"/>
              </w:rPr>
              <w:t xml:space="preserve">will </w:t>
            </w:r>
            <w:r w:rsidRPr="00BB0EB1">
              <w:rPr>
                <w:rFonts w:cs="Arial"/>
              </w:rPr>
              <w:t xml:space="preserve">engage in action to campaign and/or advocate for the rights of children locally and globally. </w:t>
            </w:r>
          </w:p>
          <w:p w14:paraId="51E12586" w14:textId="77777777" w:rsidR="006551F6" w:rsidRDefault="006551F6" w:rsidP="006551F6">
            <w:pPr>
              <w:rPr>
                <w:rFonts w:cs="Arial"/>
              </w:rPr>
            </w:pPr>
          </w:p>
        </w:tc>
        <w:tc>
          <w:tcPr>
            <w:tcW w:w="2977" w:type="dxa"/>
            <w:shd w:val="clear" w:color="auto" w:fill="auto"/>
          </w:tcPr>
          <w:p w14:paraId="5F092AD7" w14:textId="77777777" w:rsidR="006551F6" w:rsidRDefault="006551F6" w:rsidP="006551F6">
            <w:pPr>
              <w:rPr>
                <w:rFonts w:cs="Arial"/>
                <w:bCs/>
              </w:rPr>
            </w:pPr>
            <w:r>
              <w:rPr>
                <w:rFonts w:cs="Arial"/>
                <w:bCs/>
              </w:rPr>
              <w:t xml:space="preserve">Response from campaign </w:t>
            </w:r>
          </w:p>
          <w:p w14:paraId="7DBD7296" w14:textId="77777777" w:rsidR="006551F6" w:rsidRDefault="006551F6" w:rsidP="006551F6">
            <w:pPr>
              <w:rPr>
                <w:rFonts w:cs="Arial"/>
                <w:bCs/>
              </w:rPr>
            </w:pPr>
          </w:p>
          <w:p w14:paraId="67E1E7B1" w14:textId="77777777" w:rsidR="006551F6" w:rsidRDefault="006551F6" w:rsidP="006551F6">
            <w:pPr>
              <w:rPr>
                <w:rFonts w:cs="Arial"/>
                <w:bCs/>
              </w:rPr>
            </w:pPr>
            <w:r>
              <w:rPr>
                <w:rFonts w:cs="Arial"/>
                <w:bCs/>
              </w:rPr>
              <w:t xml:space="preserve">Participation in ‘Send </w:t>
            </w:r>
            <w:r>
              <w:rPr>
                <w:rFonts w:cs="Arial"/>
                <w:bCs/>
              </w:rPr>
              <w:lastRenderedPageBreak/>
              <w:t>my Friend to School’ campaign</w:t>
            </w:r>
          </w:p>
          <w:p w14:paraId="60824D3C" w14:textId="77777777" w:rsidR="006551F6" w:rsidRDefault="006551F6" w:rsidP="006551F6">
            <w:pPr>
              <w:rPr>
                <w:rFonts w:cs="Arial"/>
                <w:bCs/>
              </w:rPr>
            </w:pPr>
          </w:p>
          <w:p w14:paraId="01D9F222" w14:textId="328F281A" w:rsidR="006551F6" w:rsidRPr="0017587F" w:rsidRDefault="006551F6" w:rsidP="006551F6">
            <w:pPr>
              <w:rPr>
                <w:rFonts w:cs="Arial"/>
                <w:bCs/>
              </w:rPr>
            </w:pPr>
            <w:r>
              <w:rPr>
                <w:rFonts w:cs="Arial"/>
                <w:bCs/>
              </w:rPr>
              <w:t>Pupil discussions</w:t>
            </w:r>
            <w:r w:rsidR="00A57426">
              <w:rPr>
                <w:rFonts w:cs="Arial"/>
                <w:bCs/>
              </w:rPr>
              <w:t>/minutes of meetings</w:t>
            </w:r>
            <w:r>
              <w:rPr>
                <w:rFonts w:cs="Arial"/>
                <w:bCs/>
              </w:rPr>
              <w:t xml:space="preserve">  </w:t>
            </w:r>
          </w:p>
          <w:p w14:paraId="45697745" w14:textId="77777777" w:rsidR="006551F6" w:rsidRDefault="006551F6" w:rsidP="006551F6">
            <w:pPr>
              <w:rPr>
                <w:rFonts w:cs="Arial"/>
                <w:bCs/>
              </w:rPr>
            </w:pPr>
          </w:p>
        </w:tc>
        <w:tc>
          <w:tcPr>
            <w:tcW w:w="2977" w:type="dxa"/>
            <w:shd w:val="clear" w:color="auto" w:fill="auto"/>
          </w:tcPr>
          <w:p w14:paraId="7A1179FD" w14:textId="77777777" w:rsidR="006551F6" w:rsidRDefault="006551F6" w:rsidP="00D33D50">
            <w:pPr>
              <w:rPr>
                <w:rFonts w:cs="Arial"/>
                <w:b/>
                <w:bCs/>
              </w:rPr>
            </w:pPr>
          </w:p>
        </w:tc>
        <w:tc>
          <w:tcPr>
            <w:tcW w:w="4111" w:type="dxa"/>
            <w:shd w:val="clear" w:color="auto" w:fill="auto"/>
          </w:tcPr>
          <w:p w14:paraId="0B81DCA5" w14:textId="77777777" w:rsidR="006551F6" w:rsidRDefault="006551F6" w:rsidP="00D33D50">
            <w:pPr>
              <w:rPr>
                <w:rFonts w:cs="Arial"/>
                <w:b/>
                <w:bCs/>
              </w:rPr>
            </w:pPr>
          </w:p>
        </w:tc>
      </w:tr>
      <w:tr w:rsidR="006D54E2" w14:paraId="3AA79957" w14:textId="77777777" w:rsidTr="00D33D50">
        <w:tc>
          <w:tcPr>
            <w:tcW w:w="15735" w:type="dxa"/>
            <w:gridSpan w:val="6"/>
            <w:shd w:val="clear" w:color="auto" w:fill="D9D9D9" w:themeFill="background1" w:themeFillShade="D9"/>
          </w:tcPr>
          <w:p w14:paraId="1C9CBE7A" w14:textId="37C6F99B" w:rsidR="006D54E2" w:rsidRDefault="006D54E2" w:rsidP="00D33D50">
            <w:pPr>
              <w:rPr>
                <w:rFonts w:cs="Arial"/>
                <w:b/>
                <w:bCs/>
              </w:rPr>
            </w:pPr>
            <w:r>
              <w:rPr>
                <w:rFonts w:cs="Arial"/>
                <w:b/>
                <w:bCs/>
              </w:rPr>
              <w:t>Final evaluation:</w:t>
            </w:r>
          </w:p>
          <w:p w14:paraId="4444211E" w14:textId="77777777" w:rsidR="006D54E2" w:rsidRDefault="006D54E2" w:rsidP="00D33D50">
            <w:pPr>
              <w:rPr>
                <w:rFonts w:cs="Arial"/>
                <w:b/>
                <w:bCs/>
              </w:rPr>
            </w:pPr>
          </w:p>
          <w:p w14:paraId="04B74ABA" w14:textId="77777777" w:rsidR="006D54E2" w:rsidRDefault="006D54E2" w:rsidP="00D33D50">
            <w:pPr>
              <w:rPr>
                <w:rFonts w:cs="Arial"/>
                <w:b/>
                <w:bCs/>
              </w:rPr>
            </w:pPr>
          </w:p>
          <w:p w14:paraId="06BA7859" w14:textId="77777777" w:rsidR="006D54E2" w:rsidRDefault="006D54E2" w:rsidP="00D33D50">
            <w:pPr>
              <w:rPr>
                <w:rFonts w:cs="Arial"/>
                <w:b/>
                <w:bCs/>
              </w:rPr>
            </w:pPr>
          </w:p>
        </w:tc>
      </w:tr>
    </w:tbl>
    <w:p w14:paraId="4D498106" w14:textId="0ECAB5BC" w:rsidR="006D54E2" w:rsidRDefault="006D54E2" w:rsidP="001C3D8E"/>
    <w:p w14:paraId="11AAA100" w14:textId="59EF3D36" w:rsidR="006D54E2" w:rsidRDefault="006D54E2" w:rsidP="001C3D8E"/>
    <w:p w14:paraId="182E66D3" w14:textId="61819BB9"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6D54E2" w14:paraId="256184EA" w14:textId="77777777" w:rsidTr="00D33D50">
        <w:tc>
          <w:tcPr>
            <w:tcW w:w="6232" w:type="dxa"/>
            <w:gridSpan w:val="2"/>
            <w:tcBorders>
              <w:right w:val="single" w:sz="4" w:space="0" w:color="auto"/>
            </w:tcBorders>
            <w:shd w:val="clear" w:color="auto" w:fill="000000" w:themeFill="text1"/>
          </w:tcPr>
          <w:p w14:paraId="04C7FDC3" w14:textId="0E5106A9" w:rsidR="006D54E2" w:rsidRDefault="006D54E2" w:rsidP="00D33D50">
            <w:pPr>
              <w:rPr>
                <w:color w:val="FFFFFF" w:themeColor="background1"/>
              </w:rPr>
            </w:pPr>
            <w:r>
              <w:rPr>
                <w:color w:val="FFFFFF" w:themeColor="background1"/>
              </w:rPr>
              <w:t>Priority 3:  Long Term Outcome</w:t>
            </w:r>
          </w:p>
          <w:p w14:paraId="075EE3A1" w14:textId="6282766A" w:rsidR="006D54E2" w:rsidRPr="00934701" w:rsidRDefault="006D54E2" w:rsidP="00D33D50">
            <w:r>
              <w:rPr>
                <w:color w:val="FFFFFF" w:themeColor="background1"/>
              </w:rPr>
              <w:t>What do you hope to achieve? What is going t</w:t>
            </w:r>
            <w:r w:rsidR="004B783A">
              <w:rPr>
                <w:color w:val="FFFFFF" w:themeColor="background1"/>
              </w:rPr>
              <w:t>o</w:t>
            </w:r>
            <w:r>
              <w:rPr>
                <w:color w:val="FFFFFF" w:themeColor="background1"/>
              </w:rPr>
              <w:t xml:space="preserve"> change? For whom? By how much? By When?</w:t>
            </w:r>
          </w:p>
        </w:tc>
        <w:tc>
          <w:tcPr>
            <w:tcW w:w="9498" w:type="dxa"/>
            <w:tcBorders>
              <w:left w:val="single" w:sz="4" w:space="0" w:color="auto"/>
            </w:tcBorders>
          </w:tcPr>
          <w:p w14:paraId="5E4F5D65" w14:textId="77777777" w:rsidR="006D54E2" w:rsidRDefault="006D54E2" w:rsidP="00D33D50">
            <w:pPr>
              <w:rPr>
                <w:rFonts w:cs="Arial"/>
                <w:b/>
                <w:bCs/>
              </w:rPr>
            </w:pPr>
          </w:p>
          <w:p w14:paraId="25BED797" w14:textId="77777777" w:rsidR="006D54E2" w:rsidRPr="00440033" w:rsidRDefault="006D54E2" w:rsidP="00D33D50">
            <w:pPr>
              <w:rPr>
                <w:b/>
              </w:rPr>
            </w:pPr>
          </w:p>
        </w:tc>
      </w:tr>
      <w:tr w:rsidR="006D54E2" w14:paraId="5ABDB05D" w14:textId="77777777" w:rsidTr="00D33D50">
        <w:tc>
          <w:tcPr>
            <w:tcW w:w="5243" w:type="dxa"/>
            <w:tcBorders>
              <w:right w:val="single" w:sz="4" w:space="0" w:color="auto"/>
            </w:tcBorders>
            <w:shd w:val="clear" w:color="auto" w:fill="D9D9D9" w:themeFill="background1" w:themeFillShade="D9"/>
          </w:tcPr>
          <w:p w14:paraId="2934BC4E" w14:textId="77777777" w:rsidR="006D54E2" w:rsidRPr="00934701" w:rsidRDefault="006D54E2" w:rsidP="00D33D50">
            <w:pPr>
              <w:rPr>
                <w:sz w:val="18"/>
                <w:szCs w:val="18"/>
              </w:rPr>
            </w:pPr>
            <w:r w:rsidRPr="00934701">
              <w:rPr>
                <w:sz w:val="18"/>
                <w:szCs w:val="18"/>
              </w:rPr>
              <w:t xml:space="preserve">Person(s) Responsible  </w:t>
            </w:r>
          </w:p>
          <w:p w14:paraId="6728D81F" w14:textId="77777777" w:rsidR="006D54E2" w:rsidRPr="00934701" w:rsidRDefault="006D54E2" w:rsidP="00D33D50">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24F80AA9" w14:textId="77777777" w:rsidR="006D54E2" w:rsidRPr="00440033" w:rsidRDefault="006D54E2" w:rsidP="00D33D50">
            <w:pPr>
              <w:rPr>
                <w:b/>
              </w:rPr>
            </w:pPr>
          </w:p>
        </w:tc>
      </w:tr>
    </w:tbl>
    <w:p w14:paraId="074D2409" w14:textId="77777777" w:rsidR="006D54E2" w:rsidRDefault="006D54E2" w:rsidP="001C3D8E"/>
    <w:p w14:paraId="6C8F09D4" w14:textId="4678F623"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648E574A" w14:textId="77777777" w:rsidTr="00D33D50">
        <w:tc>
          <w:tcPr>
            <w:tcW w:w="15735" w:type="dxa"/>
            <w:gridSpan w:val="6"/>
          </w:tcPr>
          <w:p w14:paraId="122D07BB" w14:textId="77777777" w:rsidR="006D54E2" w:rsidRPr="00695C46" w:rsidRDefault="006D54E2" w:rsidP="00D33D50">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00108CC1" w14:textId="77777777" w:rsidTr="00D33D50">
        <w:tc>
          <w:tcPr>
            <w:tcW w:w="5033" w:type="dxa"/>
            <w:gridSpan w:val="2"/>
            <w:shd w:val="clear" w:color="auto" w:fill="D9D9D9" w:themeFill="background1" w:themeFillShade="D9"/>
          </w:tcPr>
          <w:p w14:paraId="43B7A13A" w14:textId="77777777" w:rsidR="006D54E2" w:rsidRPr="00695C46" w:rsidRDefault="006D54E2" w:rsidP="00D33D50">
            <w:pPr>
              <w:rPr>
                <w:rFonts w:cs="Arial"/>
                <w:b/>
                <w:bCs/>
                <w:sz w:val="24"/>
                <w:szCs w:val="24"/>
              </w:rPr>
            </w:pPr>
            <w:r>
              <w:rPr>
                <w:rFonts w:cs="Arial"/>
                <w:b/>
                <w:bCs/>
                <w:sz w:val="24"/>
                <w:szCs w:val="24"/>
              </w:rPr>
              <w:t xml:space="preserve">NIF Priority: </w:t>
            </w:r>
          </w:p>
        </w:tc>
        <w:tc>
          <w:tcPr>
            <w:tcW w:w="10702" w:type="dxa"/>
            <w:gridSpan w:val="4"/>
            <w:shd w:val="clear" w:color="auto" w:fill="D9D9D9" w:themeFill="background1" w:themeFillShade="D9"/>
          </w:tcPr>
          <w:p w14:paraId="76B104C2" w14:textId="77777777" w:rsidR="006D54E2" w:rsidRPr="00695C46" w:rsidRDefault="006D54E2" w:rsidP="00D33D50">
            <w:pPr>
              <w:rPr>
                <w:rFonts w:cs="Arial"/>
                <w:b/>
                <w:bCs/>
                <w:sz w:val="24"/>
                <w:szCs w:val="24"/>
              </w:rPr>
            </w:pPr>
            <w:r>
              <w:rPr>
                <w:rFonts w:cs="Arial"/>
                <w:b/>
                <w:bCs/>
                <w:sz w:val="24"/>
                <w:szCs w:val="24"/>
              </w:rPr>
              <w:t>NIF Driver:</w:t>
            </w:r>
          </w:p>
        </w:tc>
      </w:tr>
      <w:tr w:rsidR="006D54E2" w:rsidRPr="00695C46" w14:paraId="74473B13" w14:textId="77777777" w:rsidTr="00D33D50">
        <w:tc>
          <w:tcPr>
            <w:tcW w:w="5033" w:type="dxa"/>
            <w:gridSpan w:val="2"/>
            <w:shd w:val="clear" w:color="auto" w:fill="D9D9D9" w:themeFill="background1" w:themeFillShade="D9"/>
          </w:tcPr>
          <w:p w14:paraId="15F46869" w14:textId="77777777" w:rsidR="006D54E2" w:rsidRPr="00695C46" w:rsidRDefault="006D54E2" w:rsidP="00D33D50">
            <w:pPr>
              <w:rPr>
                <w:rFonts w:cs="Arial"/>
                <w:b/>
                <w:bCs/>
                <w:sz w:val="24"/>
                <w:szCs w:val="24"/>
              </w:rPr>
            </w:pPr>
            <w:r>
              <w:rPr>
                <w:rFonts w:cs="Arial"/>
                <w:b/>
                <w:bCs/>
                <w:sz w:val="24"/>
                <w:szCs w:val="24"/>
              </w:rPr>
              <w:t>NLC Priority:</w:t>
            </w:r>
          </w:p>
        </w:tc>
        <w:tc>
          <w:tcPr>
            <w:tcW w:w="10702" w:type="dxa"/>
            <w:gridSpan w:val="4"/>
            <w:shd w:val="clear" w:color="auto" w:fill="D9D9D9" w:themeFill="background1" w:themeFillShade="D9"/>
          </w:tcPr>
          <w:p w14:paraId="5C5642A2" w14:textId="77777777" w:rsidR="006D54E2" w:rsidRPr="00695C46" w:rsidRDefault="006D54E2" w:rsidP="00D33D50">
            <w:pPr>
              <w:rPr>
                <w:rFonts w:cs="Arial"/>
                <w:sz w:val="24"/>
                <w:szCs w:val="24"/>
              </w:rPr>
            </w:pPr>
            <w:r>
              <w:rPr>
                <w:rFonts w:cs="Arial"/>
                <w:b/>
                <w:bCs/>
                <w:sz w:val="24"/>
                <w:szCs w:val="24"/>
              </w:rPr>
              <w:t>QI:</w:t>
            </w:r>
          </w:p>
        </w:tc>
      </w:tr>
      <w:tr w:rsidR="006D54E2" w14:paraId="0A59BA2E" w14:textId="77777777" w:rsidTr="00D33D50">
        <w:tc>
          <w:tcPr>
            <w:tcW w:w="5033" w:type="dxa"/>
            <w:gridSpan w:val="2"/>
            <w:shd w:val="clear" w:color="auto" w:fill="D9D9D9" w:themeFill="background1" w:themeFillShade="D9"/>
          </w:tcPr>
          <w:p w14:paraId="6BB24A0D" w14:textId="77777777" w:rsidR="006D54E2" w:rsidRDefault="006D54E2" w:rsidP="00D33D50">
            <w:pPr>
              <w:rPr>
                <w:rFonts w:cs="Arial"/>
                <w:b/>
                <w:bCs/>
                <w:sz w:val="24"/>
                <w:szCs w:val="24"/>
              </w:rPr>
            </w:pPr>
            <w:r>
              <w:rPr>
                <w:rFonts w:cs="Arial"/>
                <w:b/>
                <w:bCs/>
                <w:sz w:val="24"/>
                <w:szCs w:val="24"/>
              </w:rPr>
              <w:t>PEF Intervention:</w:t>
            </w:r>
          </w:p>
        </w:tc>
        <w:tc>
          <w:tcPr>
            <w:tcW w:w="10702" w:type="dxa"/>
            <w:gridSpan w:val="4"/>
            <w:shd w:val="clear" w:color="auto" w:fill="D9D9D9" w:themeFill="background1" w:themeFillShade="D9"/>
          </w:tcPr>
          <w:p w14:paraId="31CFC232" w14:textId="77777777" w:rsidR="006D54E2" w:rsidRDefault="006D54E2" w:rsidP="00D33D50">
            <w:pPr>
              <w:rPr>
                <w:rFonts w:cs="Arial"/>
                <w:b/>
                <w:bCs/>
                <w:sz w:val="24"/>
                <w:szCs w:val="24"/>
              </w:rPr>
            </w:pPr>
            <w:r>
              <w:rPr>
                <w:rFonts w:cs="Arial"/>
                <w:b/>
                <w:bCs/>
                <w:sz w:val="24"/>
                <w:szCs w:val="24"/>
              </w:rPr>
              <w:t>Developing in Faith/UNCRC:</w:t>
            </w:r>
          </w:p>
        </w:tc>
      </w:tr>
      <w:tr w:rsidR="006D54E2" w:rsidRPr="00D17AA8" w14:paraId="40067D24" w14:textId="77777777" w:rsidTr="00D33D50">
        <w:tc>
          <w:tcPr>
            <w:tcW w:w="15735" w:type="dxa"/>
            <w:gridSpan w:val="6"/>
            <w:shd w:val="clear" w:color="auto" w:fill="D9D9D9" w:themeFill="background1" w:themeFillShade="D9"/>
          </w:tcPr>
          <w:p w14:paraId="2F482B29" w14:textId="740A5F8B" w:rsidR="006D54E2" w:rsidRPr="00D17AA8" w:rsidRDefault="006D54E2" w:rsidP="00D33D50">
            <w:pPr>
              <w:rPr>
                <w:rFonts w:cs="Arial"/>
                <w:u w:val="single"/>
              </w:rPr>
            </w:pPr>
            <w:r w:rsidRPr="00D17AA8">
              <w:rPr>
                <w:rFonts w:cs="Arial"/>
                <w:u w:val="single"/>
              </w:rPr>
              <w:t>If you used any aspect of your PEF fund to support this priority; please detail the expenditure here</w:t>
            </w:r>
            <w:r w:rsidR="002353E6">
              <w:rPr>
                <w:rFonts w:cs="Arial"/>
                <w:u w:val="single"/>
              </w:rPr>
              <w:t>:</w:t>
            </w:r>
          </w:p>
          <w:p w14:paraId="7EACA36D" w14:textId="77777777" w:rsidR="006D54E2" w:rsidRPr="00D17AA8" w:rsidRDefault="006D54E2" w:rsidP="00D33D50">
            <w:pPr>
              <w:rPr>
                <w:rFonts w:cs="Arial"/>
                <w:sz w:val="24"/>
                <w:szCs w:val="24"/>
                <w:u w:val="single"/>
              </w:rPr>
            </w:pPr>
          </w:p>
        </w:tc>
      </w:tr>
      <w:tr w:rsidR="006D54E2" w:rsidRPr="007A6703" w14:paraId="24F0C9F4" w14:textId="77777777" w:rsidTr="00D33D50">
        <w:tc>
          <w:tcPr>
            <w:tcW w:w="15735" w:type="dxa"/>
            <w:gridSpan w:val="6"/>
            <w:shd w:val="clear" w:color="auto" w:fill="auto"/>
          </w:tcPr>
          <w:p w14:paraId="53FBA153" w14:textId="77777777" w:rsidR="006D54E2" w:rsidRPr="007A6703" w:rsidRDefault="006D54E2" w:rsidP="00D33D50">
            <w:pPr>
              <w:rPr>
                <w:i/>
                <w:iCs/>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7768BF6C" w14:textId="77777777" w:rsidR="006D54E2" w:rsidRPr="007A6703" w:rsidRDefault="006D54E2" w:rsidP="00D33D50">
            <w:pPr>
              <w:rPr>
                <w:rFonts w:cs="Arial"/>
              </w:rPr>
            </w:pPr>
          </w:p>
          <w:p w14:paraId="08847D03" w14:textId="77777777" w:rsidR="006D54E2" w:rsidRPr="007A6703" w:rsidRDefault="006D54E2" w:rsidP="00D33D50">
            <w:pPr>
              <w:rPr>
                <w:rFonts w:cs="Arial"/>
              </w:rPr>
            </w:pPr>
          </w:p>
          <w:p w14:paraId="5DBC896C" w14:textId="77777777" w:rsidR="006D54E2" w:rsidRPr="007A6703" w:rsidRDefault="006D54E2" w:rsidP="00D33D50">
            <w:pPr>
              <w:rPr>
                <w:rFonts w:cs="Arial"/>
              </w:rPr>
            </w:pPr>
          </w:p>
        </w:tc>
      </w:tr>
      <w:tr w:rsidR="006D54E2" w14:paraId="5327EBEA" w14:textId="77777777" w:rsidTr="00D33D50">
        <w:tc>
          <w:tcPr>
            <w:tcW w:w="15735" w:type="dxa"/>
            <w:gridSpan w:val="6"/>
            <w:shd w:val="clear" w:color="auto" w:fill="auto"/>
          </w:tcPr>
          <w:p w14:paraId="448067B0" w14:textId="77777777" w:rsidR="006D54E2" w:rsidRPr="002E5847" w:rsidRDefault="006D54E2" w:rsidP="00D33D50">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D16A0CF" w14:textId="77777777" w:rsidR="006D54E2" w:rsidRDefault="006D54E2" w:rsidP="00D33D50">
            <w:pPr>
              <w:rPr>
                <w:rFonts w:cs="Arial"/>
                <w:b/>
                <w:bCs/>
              </w:rPr>
            </w:pPr>
          </w:p>
          <w:p w14:paraId="3823DED2" w14:textId="77777777" w:rsidR="006D54E2" w:rsidRDefault="006D54E2" w:rsidP="00D33D50">
            <w:pPr>
              <w:rPr>
                <w:rFonts w:cs="Arial"/>
                <w:b/>
                <w:bCs/>
              </w:rPr>
            </w:pPr>
          </w:p>
        </w:tc>
      </w:tr>
      <w:tr w:rsidR="006D54E2" w:rsidRPr="008A6EC1" w14:paraId="4A2DE34C" w14:textId="77777777" w:rsidTr="00D33D50">
        <w:tc>
          <w:tcPr>
            <w:tcW w:w="2127" w:type="dxa"/>
            <w:shd w:val="clear" w:color="auto" w:fill="D9D9D9" w:themeFill="background1" w:themeFillShade="D9"/>
          </w:tcPr>
          <w:p w14:paraId="3D9250BE" w14:textId="77777777" w:rsidR="006D54E2" w:rsidRPr="008A6EC1" w:rsidRDefault="006D54E2" w:rsidP="00D33D50">
            <w:pPr>
              <w:rPr>
                <w:rFonts w:cs="Arial"/>
                <w:b/>
                <w:bCs/>
                <w:u w:val="single"/>
              </w:rPr>
            </w:pPr>
            <w:r w:rsidRPr="008A6EC1">
              <w:rPr>
                <w:rFonts w:cs="Arial"/>
                <w:b/>
                <w:bCs/>
                <w:u w:val="single"/>
              </w:rPr>
              <w:t>EXPECTED IMPACT</w:t>
            </w:r>
          </w:p>
          <w:p w14:paraId="31304F9B" w14:textId="77777777" w:rsidR="006D54E2" w:rsidRPr="008A6EC1" w:rsidRDefault="006D54E2" w:rsidP="00D33D50">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256ACB32" w14:textId="77777777" w:rsidR="006D54E2" w:rsidRPr="008A6EC1" w:rsidRDefault="006D54E2" w:rsidP="00D33D50">
            <w:pPr>
              <w:rPr>
                <w:b/>
                <w:bCs/>
                <w:u w:val="single"/>
              </w:rPr>
            </w:pPr>
            <w:r w:rsidRPr="008A6EC1">
              <w:rPr>
                <w:b/>
                <w:bCs/>
                <w:u w:val="single"/>
              </w:rPr>
              <w:t>INTERVENTIONS/ACTIONS TO SUPPORT IMPROVEMENT: HOW?</w:t>
            </w:r>
          </w:p>
          <w:p w14:paraId="0D02077F" w14:textId="77777777" w:rsidR="006D54E2" w:rsidRPr="008A6EC1" w:rsidRDefault="006D54E2" w:rsidP="00D33D50">
            <w:pPr>
              <w:rPr>
                <w:rFonts w:cs="Arial"/>
                <w:b/>
                <w:bCs/>
                <w:u w:val="single"/>
              </w:rPr>
            </w:pPr>
          </w:p>
        </w:tc>
        <w:tc>
          <w:tcPr>
            <w:tcW w:w="2977" w:type="dxa"/>
            <w:shd w:val="clear" w:color="auto" w:fill="D9D9D9" w:themeFill="background1" w:themeFillShade="D9"/>
          </w:tcPr>
          <w:p w14:paraId="21E64DCF" w14:textId="77777777" w:rsidR="006D54E2" w:rsidRPr="008A6EC1" w:rsidRDefault="006D54E2" w:rsidP="00D33D50">
            <w:pPr>
              <w:rPr>
                <w:b/>
                <w:bCs/>
                <w:u w:val="single"/>
              </w:rPr>
            </w:pPr>
            <w:r w:rsidRPr="008A6EC1">
              <w:rPr>
                <w:b/>
                <w:bCs/>
                <w:u w:val="single"/>
              </w:rPr>
              <w:t>HOW WILL YOU TRACK PROGRESS?</w:t>
            </w:r>
          </w:p>
          <w:p w14:paraId="1B43BA4B" w14:textId="77777777" w:rsidR="006D54E2" w:rsidRPr="008A6EC1" w:rsidRDefault="006D54E2" w:rsidP="00D33D50">
            <w:pPr>
              <w:rPr>
                <w:rFonts w:cs="Arial"/>
                <w:b/>
                <w:bCs/>
                <w:u w:val="single"/>
              </w:rPr>
            </w:pPr>
            <w:r w:rsidRPr="008A6EC1">
              <w:rPr>
                <w:b/>
                <w:bCs/>
                <w:u w:val="single"/>
              </w:rPr>
              <w:t>MEASURES</w:t>
            </w:r>
          </w:p>
        </w:tc>
        <w:tc>
          <w:tcPr>
            <w:tcW w:w="2977" w:type="dxa"/>
            <w:shd w:val="clear" w:color="auto" w:fill="D9D9D9" w:themeFill="background1" w:themeFillShade="D9"/>
          </w:tcPr>
          <w:p w14:paraId="104E9CA6" w14:textId="7A60D0C3" w:rsidR="006D54E2" w:rsidRPr="008A6EC1" w:rsidRDefault="006D54E2" w:rsidP="00D33D50">
            <w:pPr>
              <w:rPr>
                <w:rFonts w:cs="Arial"/>
                <w:b/>
                <w:bCs/>
                <w:u w:val="single"/>
              </w:rPr>
            </w:pPr>
            <w:r>
              <w:rPr>
                <w:rFonts w:cs="Arial"/>
                <w:b/>
                <w:bCs/>
                <w:u w:val="single"/>
              </w:rPr>
              <w:t xml:space="preserve">EVALUATION </w:t>
            </w:r>
            <w:r w:rsidRPr="008A6EC1">
              <w:rPr>
                <w:rFonts w:cs="Arial"/>
                <w:b/>
                <w:bCs/>
                <w:u w:val="single"/>
              </w:rPr>
              <w:t>CHECKPOINT 1</w:t>
            </w:r>
            <w:r w:rsidR="005E221F">
              <w:rPr>
                <w:rFonts w:cs="Arial"/>
                <w:b/>
                <w:bCs/>
                <w:u w:val="single"/>
              </w:rPr>
              <w:t xml:space="preserve"> (Internal Process)</w:t>
            </w:r>
          </w:p>
        </w:tc>
        <w:tc>
          <w:tcPr>
            <w:tcW w:w="4111" w:type="dxa"/>
            <w:shd w:val="clear" w:color="auto" w:fill="D9D9D9" w:themeFill="background1" w:themeFillShade="D9"/>
          </w:tcPr>
          <w:p w14:paraId="32DC5822" w14:textId="7C57A95C" w:rsidR="006D54E2" w:rsidRPr="008A6EC1" w:rsidRDefault="006D54E2" w:rsidP="00D33D50">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6D54E2" w14:paraId="3496A8D2" w14:textId="77777777" w:rsidTr="00D33D50">
        <w:tc>
          <w:tcPr>
            <w:tcW w:w="2127" w:type="dxa"/>
            <w:shd w:val="clear" w:color="auto" w:fill="D9D9D9" w:themeFill="background1" w:themeFillShade="D9"/>
          </w:tcPr>
          <w:p w14:paraId="5D75B75E" w14:textId="4D0053E0" w:rsidR="006D54E2" w:rsidRDefault="006D54E2" w:rsidP="00D33D50">
            <w:pPr>
              <w:rPr>
                <w:rFonts w:cs="Arial"/>
                <w:b/>
                <w:bCs/>
              </w:rPr>
            </w:pPr>
            <w:r w:rsidRPr="004B783A">
              <w:rPr>
                <w:sz w:val="16"/>
                <w:szCs w:val="16"/>
              </w:rPr>
              <w:t>What will be the benefit for learners (be specific</w:t>
            </w:r>
            <w:r w:rsidR="004B783A">
              <w:rPr>
                <w:sz w:val="16"/>
                <w:szCs w:val="16"/>
              </w:rPr>
              <w:t>)?</w:t>
            </w:r>
          </w:p>
        </w:tc>
        <w:tc>
          <w:tcPr>
            <w:tcW w:w="3543" w:type="dxa"/>
            <w:gridSpan w:val="2"/>
            <w:shd w:val="clear" w:color="auto" w:fill="D9D9D9" w:themeFill="background1" w:themeFillShade="D9"/>
          </w:tcPr>
          <w:p w14:paraId="08088C69" w14:textId="209EA64C" w:rsidR="006D54E2" w:rsidRDefault="006D54E2" w:rsidP="00D33D50">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4AFF43E7" w14:textId="77777777" w:rsidR="006D54E2" w:rsidRDefault="006D54E2" w:rsidP="00D33D50">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3DDCD1C1" w14:textId="77777777" w:rsidR="006D54E2" w:rsidRDefault="006D54E2" w:rsidP="00D33D50">
            <w:pPr>
              <w:rPr>
                <w:rFonts w:cs="Arial"/>
                <w:b/>
                <w:bCs/>
              </w:rPr>
            </w:pPr>
          </w:p>
        </w:tc>
        <w:tc>
          <w:tcPr>
            <w:tcW w:w="4111" w:type="dxa"/>
            <w:shd w:val="clear" w:color="auto" w:fill="D9D9D9" w:themeFill="background1" w:themeFillShade="D9"/>
          </w:tcPr>
          <w:p w14:paraId="5B67B4F9" w14:textId="77777777" w:rsidR="006D54E2" w:rsidRDefault="006D54E2" w:rsidP="00D33D50">
            <w:pPr>
              <w:rPr>
                <w:rFonts w:cs="Arial"/>
                <w:b/>
                <w:bCs/>
              </w:rPr>
            </w:pPr>
          </w:p>
        </w:tc>
      </w:tr>
      <w:tr w:rsidR="006D54E2" w14:paraId="2EDF3821" w14:textId="77777777" w:rsidTr="00D33D50">
        <w:tc>
          <w:tcPr>
            <w:tcW w:w="2127" w:type="dxa"/>
            <w:shd w:val="clear" w:color="auto" w:fill="auto"/>
          </w:tcPr>
          <w:p w14:paraId="12D75D81" w14:textId="77777777" w:rsidR="006D54E2" w:rsidRDefault="006D54E2" w:rsidP="00D33D50">
            <w:pPr>
              <w:rPr>
                <w:rFonts w:cs="Arial"/>
                <w:b/>
                <w:bCs/>
              </w:rPr>
            </w:pPr>
          </w:p>
        </w:tc>
        <w:tc>
          <w:tcPr>
            <w:tcW w:w="3543" w:type="dxa"/>
            <w:gridSpan w:val="2"/>
            <w:shd w:val="clear" w:color="auto" w:fill="auto"/>
          </w:tcPr>
          <w:p w14:paraId="6B2ACFD7" w14:textId="77777777" w:rsidR="006D54E2" w:rsidRDefault="006D54E2" w:rsidP="00D33D50"/>
        </w:tc>
        <w:tc>
          <w:tcPr>
            <w:tcW w:w="2977" w:type="dxa"/>
            <w:shd w:val="clear" w:color="auto" w:fill="auto"/>
          </w:tcPr>
          <w:p w14:paraId="64744ADD" w14:textId="77777777" w:rsidR="006D54E2" w:rsidRDefault="006D54E2" w:rsidP="00D33D50">
            <w:pPr>
              <w:rPr>
                <w:rFonts w:cs="Arial"/>
                <w:b/>
                <w:bCs/>
              </w:rPr>
            </w:pPr>
          </w:p>
        </w:tc>
        <w:tc>
          <w:tcPr>
            <w:tcW w:w="2977" w:type="dxa"/>
            <w:shd w:val="clear" w:color="auto" w:fill="auto"/>
          </w:tcPr>
          <w:p w14:paraId="5C68DF85" w14:textId="77777777" w:rsidR="006D54E2" w:rsidRDefault="006D54E2" w:rsidP="00D33D50">
            <w:pPr>
              <w:rPr>
                <w:rFonts w:cs="Arial"/>
                <w:b/>
                <w:bCs/>
              </w:rPr>
            </w:pPr>
          </w:p>
        </w:tc>
        <w:tc>
          <w:tcPr>
            <w:tcW w:w="4111" w:type="dxa"/>
            <w:shd w:val="clear" w:color="auto" w:fill="auto"/>
          </w:tcPr>
          <w:p w14:paraId="3E53C5FC" w14:textId="77777777" w:rsidR="006D54E2" w:rsidRDefault="006D54E2" w:rsidP="00D33D50">
            <w:pPr>
              <w:rPr>
                <w:rFonts w:cs="Arial"/>
                <w:b/>
                <w:bCs/>
              </w:rPr>
            </w:pPr>
          </w:p>
        </w:tc>
      </w:tr>
      <w:tr w:rsidR="006D54E2" w14:paraId="6FD467C6" w14:textId="77777777" w:rsidTr="00D33D50">
        <w:tc>
          <w:tcPr>
            <w:tcW w:w="2127" w:type="dxa"/>
            <w:shd w:val="clear" w:color="auto" w:fill="auto"/>
          </w:tcPr>
          <w:p w14:paraId="44790CD3" w14:textId="77777777" w:rsidR="006D54E2" w:rsidRDefault="006D54E2" w:rsidP="00D33D50">
            <w:pPr>
              <w:rPr>
                <w:rFonts w:cs="Arial"/>
                <w:b/>
                <w:bCs/>
              </w:rPr>
            </w:pPr>
          </w:p>
        </w:tc>
        <w:tc>
          <w:tcPr>
            <w:tcW w:w="3543" w:type="dxa"/>
            <w:gridSpan w:val="2"/>
            <w:shd w:val="clear" w:color="auto" w:fill="auto"/>
          </w:tcPr>
          <w:p w14:paraId="72EDD563" w14:textId="77777777" w:rsidR="006D54E2" w:rsidRDefault="006D54E2" w:rsidP="00D33D50"/>
        </w:tc>
        <w:tc>
          <w:tcPr>
            <w:tcW w:w="2977" w:type="dxa"/>
            <w:shd w:val="clear" w:color="auto" w:fill="auto"/>
          </w:tcPr>
          <w:p w14:paraId="292035E5" w14:textId="77777777" w:rsidR="006D54E2" w:rsidRDefault="006D54E2" w:rsidP="00D33D50">
            <w:pPr>
              <w:rPr>
                <w:rFonts w:cs="Arial"/>
                <w:b/>
                <w:bCs/>
              </w:rPr>
            </w:pPr>
          </w:p>
        </w:tc>
        <w:tc>
          <w:tcPr>
            <w:tcW w:w="2977" w:type="dxa"/>
            <w:shd w:val="clear" w:color="auto" w:fill="auto"/>
          </w:tcPr>
          <w:p w14:paraId="53C060A4" w14:textId="77777777" w:rsidR="006D54E2" w:rsidRDefault="006D54E2" w:rsidP="00D33D50">
            <w:pPr>
              <w:rPr>
                <w:rFonts w:cs="Arial"/>
                <w:b/>
                <w:bCs/>
              </w:rPr>
            </w:pPr>
          </w:p>
        </w:tc>
        <w:tc>
          <w:tcPr>
            <w:tcW w:w="4111" w:type="dxa"/>
            <w:shd w:val="clear" w:color="auto" w:fill="auto"/>
          </w:tcPr>
          <w:p w14:paraId="1648543D" w14:textId="77777777" w:rsidR="006D54E2" w:rsidRDefault="006D54E2" w:rsidP="00D33D50">
            <w:pPr>
              <w:rPr>
                <w:rFonts w:cs="Arial"/>
                <w:b/>
                <w:bCs/>
              </w:rPr>
            </w:pPr>
          </w:p>
        </w:tc>
      </w:tr>
      <w:tr w:rsidR="006D54E2" w14:paraId="04D50431" w14:textId="77777777" w:rsidTr="00D33D50">
        <w:tc>
          <w:tcPr>
            <w:tcW w:w="2127" w:type="dxa"/>
            <w:shd w:val="clear" w:color="auto" w:fill="auto"/>
          </w:tcPr>
          <w:p w14:paraId="429DF8F0" w14:textId="77777777" w:rsidR="006D54E2" w:rsidRDefault="006D54E2" w:rsidP="00D33D50">
            <w:pPr>
              <w:rPr>
                <w:rFonts w:cs="Arial"/>
                <w:b/>
                <w:bCs/>
              </w:rPr>
            </w:pPr>
          </w:p>
        </w:tc>
        <w:tc>
          <w:tcPr>
            <w:tcW w:w="3543" w:type="dxa"/>
            <w:gridSpan w:val="2"/>
            <w:shd w:val="clear" w:color="auto" w:fill="auto"/>
          </w:tcPr>
          <w:p w14:paraId="4163D924" w14:textId="77777777" w:rsidR="006D54E2" w:rsidRDefault="006D54E2" w:rsidP="00D33D50"/>
        </w:tc>
        <w:tc>
          <w:tcPr>
            <w:tcW w:w="2977" w:type="dxa"/>
            <w:shd w:val="clear" w:color="auto" w:fill="auto"/>
          </w:tcPr>
          <w:p w14:paraId="2E8E1EA2" w14:textId="77777777" w:rsidR="006D54E2" w:rsidRDefault="006D54E2" w:rsidP="00D33D50">
            <w:pPr>
              <w:rPr>
                <w:rFonts w:cs="Arial"/>
                <w:b/>
                <w:bCs/>
              </w:rPr>
            </w:pPr>
          </w:p>
        </w:tc>
        <w:tc>
          <w:tcPr>
            <w:tcW w:w="2977" w:type="dxa"/>
            <w:shd w:val="clear" w:color="auto" w:fill="auto"/>
          </w:tcPr>
          <w:p w14:paraId="1D39FD8D" w14:textId="77777777" w:rsidR="006D54E2" w:rsidRDefault="006D54E2" w:rsidP="00D33D50">
            <w:pPr>
              <w:rPr>
                <w:rFonts w:cs="Arial"/>
                <w:b/>
                <w:bCs/>
              </w:rPr>
            </w:pPr>
          </w:p>
        </w:tc>
        <w:tc>
          <w:tcPr>
            <w:tcW w:w="4111" w:type="dxa"/>
            <w:shd w:val="clear" w:color="auto" w:fill="auto"/>
          </w:tcPr>
          <w:p w14:paraId="54C0D5C0" w14:textId="77777777" w:rsidR="006D54E2" w:rsidRDefault="006D54E2" w:rsidP="00D33D50">
            <w:pPr>
              <w:rPr>
                <w:rFonts w:cs="Arial"/>
                <w:b/>
                <w:bCs/>
              </w:rPr>
            </w:pPr>
          </w:p>
        </w:tc>
      </w:tr>
      <w:tr w:rsidR="006D54E2" w14:paraId="5D04887F" w14:textId="77777777" w:rsidTr="00D33D50">
        <w:tc>
          <w:tcPr>
            <w:tcW w:w="2127" w:type="dxa"/>
            <w:shd w:val="clear" w:color="auto" w:fill="auto"/>
          </w:tcPr>
          <w:p w14:paraId="7B0E6C51" w14:textId="77777777" w:rsidR="006D54E2" w:rsidRDefault="006D54E2" w:rsidP="00D33D50">
            <w:pPr>
              <w:rPr>
                <w:rFonts w:cs="Arial"/>
                <w:b/>
                <w:bCs/>
              </w:rPr>
            </w:pPr>
          </w:p>
        </w:tc>
        <w:tc>
          <w:tcPr>
            <w:tcW w:w="3543" w:type="dxa"/>
            <w:gridSpan w:val="2"/>
            <w:shd w:val="clear" w:color="auto" w:fill="auto"/>
          </w:tcPr>
          <w:p w14:paraId="735E592E" w14:textId="77777777" w:rsidR="006D54E2" w:rsidRDefault="006D54E2" w:rsidP="00D33D50"/>
        </w:tc>
        <w:tc>
          <w:tcPr>
            <w:tcW w:w="2977" w:type="dxa"/>
            <w:shd w:val="clear" w:color="auto" w:fill="auto"/>
          </w:tcPr>
          <w:p w14:paraId="0590405C" w14:textId="77777777" w:rsidR="006D54E2" w:rsidRDefault="006D54E2" w:rsidP="00D33D50">
            <w:pPr>
              <w:rPr>
                <w:rFonts w:cs="Arial"/>
                <w:b/>
                <w:bCs/>
              </w:rPr>
            </w:pPr>
          </w:p>
        </w:tc>
        <w:tc>
          <w:tcPr>
            <w:tcW w:w="2977" w:type="dxa"/>
            <w:shd w:val="clear" w:color="auto" w:fill="auto"/>
          </w:tcPr>
          <w:p w14:paraId="0A01CCA3" w14:textId="77777777" w:rsidR="006D54E2" w:rsidRDefault="006D54E2" w:rsidP="00D33D50">
            <w:pPr>
              <w:rPr>
                <w:rFonts w:cs="Arial"/>
                <w:b/>
                <w:bCs/>
              </w:rPr>
            </w:pPr>
          </w:p>
        </w:tc>
        <w:tc>
          <w:tcPr>
            <w:tcW w:w="4111" w:type="dxa"/>
            <w:shd w:val="clear" w:color="auto" w:fill="auto"/>
          </w:tcPr>
          <w:p w14:paraId="02143A12" w14:textId="77777777" w:rsidR="006D54E2" w:rsidRDefault="006D54E2" w:rsidP="00D33D50">
            <w:pPr>
              <w:rPr>
                <w:rFonts w:cs="Arial"/>
                <w:b/>
                <w:bCs/>
              </w:rPr>
            </w:pPr>
          </w:p>
        </w:tc>
      </w:tr>
      <w:tr w:rsidR="006D54E2" w14:paraId="259168E6" w14:textId="77777777" w:rsidTr="00D33D50">
        <w:tc>
          <w:tcPr>
            <w:tcW w:w="2127" w:type="dxa"/>
            <w:shd w:val="clear" w:color="auto" w:fill="auto"/>
          </w:tcPr>
          <w:p w14:paraId="11F566AE" w14:textId="77777777" w:rsidR="006D54E2" w:rsidRDefault="006D54E2" w:rsidP="00D33D50">
            <w:pPr>
              <w:rPr>
                <w:rFonts w:cs="Arial"/>
                <w:b/>
                <w:bCs/>
              </w:rPr>
            </w:pPr>
          </w:p>
        </w:tc>
        <w:tc>
          <w:tcPr>
            <w:tcW w:w="3543" w:type="dxa"/>
            <w:gridSpan w:val="2"/>
            <w:shd w:val="clear" w:color="auto" w:fill="auto"/>
          </w:tcPr>
          <w:p w14:paraId="0E70D2F7" w14:textId="77777777" w:rsidR="006D54E2" w:rsidRDefault="006D54E2" w:rsidP="00D33D50"/>
        </w:tc>
        <w:tc>
          <w:tcPr>
            <w:tcW w:w="2977" w:type="dxa"/>
            <w:shd w:val="clear" w:color="auto" w:fill="auto"/>
          </w:tcPr>
          <w:p w14:paraId="195A1896" w14:textId="77777777" w:rsidR="006D54E2" w:rsidRDefault="006D54E2" w:rsidP="00D33D50">
            <w:pPr>
              <w:rPr>
                <w:rFonts w:cs="Arial"/>
                <w:b/>
                <w:bCs/>
              </w:rPr>
            </w:pPr>
          </w:p>
        </w:tc>
        <w:tc>
          <w:tcPr>
            <w:tcW w:w="2977" w:type="dxa"/>
            <w:shd w:val="clear" w:color="auto" w:fill="auto"/>
          </w:tcPr>
          <w:p w14:paraId="306DF794" w14:textId="77777777" w:rsidR="006D54E2" w:rsidRDefault="006D54E2" w:rsidP="00D33D50">
            <w:pPr>
              <w:rPr>
                <w:rFonts w:cs="Arial"/>
                <w:b/>
                <w:bCs/>
              </w:rPr>
            </w:pPr>
          </w:p>
        </w:tc>
        <w:tc>
          <w:tcPr>
            <w:tcW w:w="4111" w:type="dxa"/>
            <w:shd w:val="clear" w:color="auto" w:fill="auto"/>
          </w:tcPr>
          <w:p w14:paraId="05BFAE61" w14:textId="77777777" w:rsidR="006D54E2" w:rsidRDefault="006D54E2" w:rsidP="00D33D50">
            <w:pPr>
              <w:rPr>
                <w:rFonts w:cs="Arial"/>
                <w:b/>
                <w:bCs/>
              </w:rPr>
            </w:pPr>
          </w:p>
        </w:tc>
      </w:tr>
      <w:tr w:rsidR="006D54E2" w14:paraId="63F701C6" w14:textId="77777777" w:rsidTr="00D33D50">
        <w:tc>
          <w:tcPr>
            <w:tcW w:w="2127" w:type="dxa"/>
            <w:shd w:val="clear" w:color="auto" w:fill="auto"/>
          </w:tcPr>
          <w:p w14:paraId="56721918" w14:textId="77777777" w:rsidR="006D54E2" w:rsidRDefault="006D54E2" w:rsidP="00D33D50">
            <w:pPr>
              <w:rPr>
                <w:rFonts w:cs="Arial"/>
                <w:b/>
                <w:bCs/>
              </w:rPr>
            </w:pPr>
          </w:p>
        </w:tc>
        <w:tc>
          <w:tcPr>
            <w:tcW w:w="3543" w:type="dxa"/>
            <w:gridSpan w:val="2"/>
            <w:shd w:val="clear" w:color="auto" w:fill="auto"/>
          </w:tcPr>
          <w:p w14:paraId="723989E1" w14:textId="77777777" w:rsidR="006D54E2" w:rsidRDefault="006D54E2" w:rsidP="00D33D50"/>
        </w:tc>
        <w:tc>
          <w:tcPr>
            <w:tcW w:w="2977" w:type="dxa"/>
            <w:shd w:val="clear" w:color="auto" w:fill="auto"/>
          </w:tcPr>
          <w:p w14:paraId="246B669D" w14:textId="77777777" w:rsidR="006D54E2" w:rsidRDefault="006D54E2" w:rsidP="00D33D50">
            <w:pPr>
              <w:rPr>
                <w:rFonts w:cs="Arial"/>
                <w:b/>
                <w:bCs/>
              </w:rPr>
            </w:pPr>
          </w:p>
        </w:tc>
        <w:tc>
          <w:tcPr>
            <w:tcW w:w="2977" w:type="dxa"/>
            <w:shd w:val="clear" w:color="auto" w:fill="auto"/>
          </w:tcPr>
          <w:p w14:paraId="474C61D6" w14:textId="77777777" w:rsidR="006D54E2" w:rsidRDefault="006D54E2" w:rsidP="00D33D50">
            <w:pPr>
              <w:rPr>
                <w:rFonts w:cs="Arial"/>
                <w:b/>
                <w:bCs/>
              </w:rPr>
            </w:pPr>
          </w:p>
        </w:tc>
        <w:tc>
          <w:tcPr>
            <w:tcW w:w="4111" w:type="dxa"/>
            <w:shd w:val="clear" w:color="auto" w:fill="auto"/>
          </w:tcPr>
          <w:p w14:paraId="58522F8C" w14:textId="77777777" w:rsidR="006D54E2" w:rsidRDefault="006D54E2" w:rsidP="00D33D50">
            <w:pPr>
              <w:rPr>
                <w:rFonts w:cs="Arial"/>
                <w:b/>
                <w:bCs/>
              </w:rPr>
            </w:pPr>
          </w:p>
        </w:tc>
      </w:tr>
      <w:tr w:rsidR="006D54E2" w14:paraId="14C4DD2A" w14:textId="77777777" w:rsidTr="00D33D50">
        <w:tc>
          <w:tcPr>
            <w:tcW w:w="15735" w:type="dxa"/>
            <w:gridSpan w:val="6"/>
            <w:shd w:val="clear" w:color="auto" w:fill="D9D9D9" w:themeFill="background1" w:themeFillShade="D9"/>
          </w:tcPr>
          <w:p w14:paraId="160BE2B2" w14:textId="77777777" w:rsidR="006D54E2" w:rsidRDefault="006D54E2" w:rsidP="00D33D50">
            <w:pPr>
              <w:rPr>
                <w:rFonts w:cs="Arial"/>
                <w:b/>
                <w:bCs/>
              </w:rPr>
            </w:pPr>
            <w:r>
              <w:rPr>
                <w:rFonts w:cs="Arial"/>
                <w:b/>
                <w:bCs/>
              </w:rPr>
              <w:lastRenderedPageBreak/>
              <w:t>Final evaluation:</w:t>
            </w:r>
          </w:p>
          <w:p w14:paraId="6104915E" w14:textId="77777777" w:rsidR="006D54E2" w:rsidRDefault="006D54E2" w:rsidP="00D33D50">
            <w:pPr>
              <w:rPr>
                <w:rFonts w:cs="Arial"/>
                <w:b/>
                <w:bCs/>
              </w:rPr>
            </w:pPr>
          </w:p>
          <w:p w14:paraId="0749A0AA" w14:textId="77777777" w:rsidR="006D54E2" w:rsidRDefault="006D54E2" w:rsidP="00D33D50">
            <w:pPr>
              <w:rPr>
                <w:rFonts w:cs="Arial"/>
                <w:b/>
                <w:bCs/>
              </w:rPr>
            </w:pPr>
          </w:p>
          <w:p w14:paraId="2EA5413F" w14:textId="77777777" w:rsidR="006D54E2" w:rsidRDefault="006D54E2" w:rsidP="00D33D50">
            <w:pPr>
              <w:rPr>
                <w:rFonts w:cs="Arial"/>
                <w:b/>
                <w:bCs/>
              </w:rPr>
            </w:pPr>
          </w:p>
        </w:tc>
      </w:tr>
    </w:tbl>
    <w:p w14:paraId="4D10A23E" w14:textId="77777777" w:rsidR="006D54E2" w:rsidRDefault="006D54E2" w:rsidP="001C3D8E"/>
    <w:p w14:paraId="21F1B4FF" w14:textId="50B94F63" w:rsidR="00D73257" w:rsidRDefault="00D73257" w:rsidP="00F95C69"/>
    <w:p w14:paraId="18DD1AD8" w14:textId="77777777" w:rsidR="00746581" w:rsidRDefault="00746581" w:rsidP="00F95C69"/>
    <w:p w14:paraId="478EEADD" w14:textId="77777777" w:rsidR="00B945D6" w:rsidRPr="00746581" w:rsidRDefault="00B945D6" w:rsidP="007A7B8A">
      <w:pPr>
        <w:tabs>
          <w:tab w:val="left" w:pos="2250"/>
        </w:tabs>
        <w:rPr>
          <w:color w:val="auto"/>
        </w:rPr>
      </w:pPr>
    </w:p>
    <w:p w14:paraId="50D4FA46" w14:textId="77777777" w:rsidR="00B945D6" w:rsidRPr="00746581" w:rsidRDefault="00B945D6" w:rsidP="007A7B8A">
      <w:pPr>
        <w:tabs>
          <w:tab w:val="left" w:pos="2250"/>
        </w:tabs>
        <w:rPr>
          <w:color w:val="auto"/>
        </w:rPr>
      </w:pPr>
    </w:p>
    <w:p w14:paraId="6A9126B0" w14:textId="77777777" w:rsidR="00B945D6" w:rsidRPr="00746581" w:rsidRDefault="00B945D6" w:rsidP="00B945D6">
      <w:pPr>
        <w:jc w:val="center"/>
        <w:rPr>
          <w:b/>
          <w:caps/>
          <w:color w:val="auto"/>
        </w:rPr>
      </w:pPr>
      <w:r w:rsidRPr="00746581">
        <w:rPr>
          <w:b/>
          <w:noProof/>
          <w:color w:val="auto"/>
        </w:rPr>
        <mc:AlternateContent>
          <mc:Choice Requires="wps">
            <w:drawing>
              <wp:anchor distT="0" distB="0" distL="114300" distR="114300" simplePos="0" relativeHeight="251658242"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191190" w14:textId="48BCAE5C" w:rsidR="00E63E77" w:rsidRPr="00B81FB4" w:rsidRDefault="00E63E77" w:rsidP="00B945D6">
                            <w:pPr>
                              <w:rPr>
                                <w:b/>
                                <w:color w:val="FF0000"/>
                              </w:rPr>
                            </w:pPr>
                            <w:r w:rsidRPr="00B81FB4">
                              <w:rPr>
                                <w:b/>
                                <w:color w:val="FF0000"/>
                              </w:rPr>
                              <w:t>PEF ALLOCATION: £</w:t>
                            </w:r>
                            <w:r>
                              <w:rPr>
                                <w:b/>
                                <w:color w:val="FF0000"/>
                              </w:rPr>
                              <w:t>25, 725</w:t>
                            </w:r>
                          </w:p>
                          <w:p w14:paraId="4CC38A84" w14:textId="77777777" w:rsidR="00E63E77" w:rsidRDefault="00E63E77" w:rsidP="00B945D6">
                            <w:pPr>
                              <w:rPr>
                                <w:b/>
                              </w:rPr>
                            </w:pPr>
                          </w:p>
                          <w:p w14:paraId="04A5D58E" w14:textId="77777777" w:rsidR="00E63E77" w:rsidRDefault="00E63E77" w:rsidP="00B945D6">
                            <w:pPr>
                              <w:rPr>
                                <w:b/>
                              </w:rPr>
                            </w:pPr>
                          </w:p>
                          <w:p w14:paraId="68FE55C4" w14:textId="77777777" w:rsidR="00E63E77" w:rsidRDefault="00E63E77" w:rsidP="00B945D6">
                            <w:pPr>
                              <w:rPr>
                                <w:b/>
                              </w:rPr>
                            </w:pPr>
                          </w:p>
                          <w:p w14:paraId="002D2E5A" w14:textId="77777777" w:rsidR="00E63E77" w:rsidRDefault="00E63E77" w:rsidP="00B945D6">
                            <w:pPr>
                              <w:rPr>
                                <w:b/>
                              </w:rPr>
                            </w:pPr>
                          </w:p>
                          <w:p w14:paraId="6057E69E" w14:textId="77777777" w:rsidR="00E63E77" w:rsidRDefault="00E63E77" w:rsidP="00B945D6">
                            <w:pPr>
                              <w:rPr>
                                <w:b/>
                              </w:rPr>
                            </w:pPr>
                          </w:p>
                          <w:p w14:paraId="273736E2" w14:textId="77777777" w:rsidR="00E63E77" w:rsidRDefault="00E63E77" w:rsidP="00B945D6">
                            <w:pPr>
                              <w:rPr>
                                <w:b/>
                              </w:rPr>
                            </w:pPr>
                          </w:p>
                          <w:p w14:paraId="0C414B28" w14:textId="77777777" w:rsidR="00E63E77" w:rsidRDefault="00E63E77" w:rsidP="00B945D6">
                            <w:pPr>
                              <w:rPr>
                                <w:b/>
                              </w:rPr>
                            </w:pPr>
                          </w:p>
                          <w:p w14:paraId="3FECE2D9" w14:textId="77777777" w:rsidR="00E63E77" w:rsidRDefault="00E63E77" w:rsidP="00B945D6">
                            <w:pPr>
                              <w:rPr>
                                <w:b/>
                              </w:rPr>
                            </w:pPr>
                          </w:p>
                          <w:p w14:paraId="7DC763D6" w14:textId="77777777" w:rsidR="00E63E77" w:rsidRDefault="00E63E77" w:rsidP="00B945D6">
                            <w:pPr>
                              <w:rPr>
                                <w:b/>
                              </w:rPr>
                            </w:pPr>
                          </w:p>
                          <w:p w14:paraId="654E141B" w14:textId="77777777" w:rsidR="00E63E77" w:rsidRDefault="00E63E77" w:rsidP="00B945D6">
                            <w:pPr>
                              <w:rPr>
                                <w:b/>
                              </w:rPr>
                            </w:pPr>
                          </w:p>
                          <w:p w14:paraId="7F664A50" w14:textId="77777777" w:rsidR="00E63E77" w:rsidRPr="00AE1B5A" w:rsidRDefault="00E63E77"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" strokeweight="1.5pt">
                <v:textbox>
                  <w:txbxContent>
                    <w:p w14:paraId="30191190" w14:textId="48BCAE5C" w:rsidR="00E63E77" w:rsidRPr="00B81FB4" w:rsidRDefault="00E63E77" w:rsidP="00B945D6">
                      <w:pPr>
                        <w:rPr>
                          <w:b/>
                          <w:color w:val="FF0000"/>
                        </w:rPr>
                      </w:pPr>
                      <w:r w:rsidRPr="00B81FB4">
                        <w:rPr>
                          <w:b/>
                          <w:color w:val="FF0000"/>
                        </w:rPr>
                        <w:t>PEF ALLOCATION: £</w:t>
                      </w:r>
                      <w:r>
                        <w:rPr>
                          <w:b/>
                          <w:color w:val="FF0000"/>
                        </w:rPr>
                        <w:t>25, 725</w:t>
                      </w:r>
                    </w:p>
                    <w:p w14:paraId="4CC38A84" w14:textId="77777777" w:rsidR="00E63E77" w:rsidRDefault="00E63E77" w:rsidP="00B945D6">
                      <w:pPr>
                        <w:rPr>
                          <w:b/>
                        </w:rPr>
                      </w:pPr>
                    </w:p>
                    <w:p w14:paraId="04A5D58E" w14:textId="77777777" w:rsidR="00E63E77" w:rsidRDefault="00E63E77" w:rsidP="00B945D6">
                      <w:pPr>
                        <w:rPr>
                          <w:b/>
                        </w:rPr>
                      </w:pPr>
                    </w:p>
                    <w:p w14:paraId="68FE55C4" w14:textId="77777777" w:rsidR="00E63E77" w:rsidRDefault="00E63E77" w:rsidP="00B945D6">
                      <w:pPr>
                        <w:rPr>
                          <w:b/>
                        </w:rPr>
                      </w:pPr>
                    </w:p>
                    <w:p w14:paraId="002D2E5A" w14:textId="77777777" w:rsidR="00E63E77" w:rsidRDefault="00E63E77" w:rsidP="00B945D6">
                      <w:pPr>
                        <w:rPr>
                          <w:b/>
                        </w:rPr>
                      </w:pPr>
                    </w:p>
                    <w:p w14:paraId="6057E69E" w14:textId="77777777" w:rsidR="00E63E77" w:rsidRDefault="00E63E77" w:rsidP="00B945D6">
                      <w:pPr>
                        <w:rPr>
                          <w:b/>
                        </w:rPr>
                      </w:pPr>
                    </w:p>
                    <w:p w14:paraId="273736E2" w14:textId="77777777" w:rsidR="00E63E77" w:rsidRDefault="00E63E77" w:rsidP="00B945D6">
                      <w:pPr>
                        <w:rPr>
                          <w:b/>
                        </w:rPr>
                      </w:pPr>
                    </w:p>
                    <w:p w14:paraId="0C414B28" w14:textId="77777777" w:rsidR="00E63E77" w:rsidRDefault="00E63E77" w:rsidP="00B945D6">
                      <w:pPr>
                        <w:rPr>
                          <w:b/>
                        </w:rPr>
                      </w:pPr>
                    </w:p>
                    <w:p w14:paraId="3FECE2D9" w14:textId="77777777" w:rsidR="00E63E77" w:rsidRDefault="00E63E77" w:rsidP="00B945D6">
                      <w:pPr>
                        <w:rPr>
                          <w:b/>
                        </w:rPr>
                      </w:pPr>
                    </w:p>
                    <w:p w14:paraId="7DC763D6" w14:textId="77777777" w:rsidR="00E63E77" w:rsidRDefault="00E63E77" w:rsidP="00B945D6">
                      <w:pPr>
                        <w:rPr>
                          <w:b/>
                        </w:rPr>
                      </w:pPr>
                    </w:p>
                    <w:p w14:paraId="654E141B" w14:textId="77777777" w:rsidR="00E63E77" w:rsidRDefault="00E63E77" w:rsidP="00B945D6">
                      <w:pPr>
                        <w:rPr>
                          <w:b/>
                        </w:rPr>
                      </w:pPr>
                    </w:p>
                    <w:p w14:paraId="7F664A50" w14:textId="77777777" w:rsidR="00E63E77" w:rsidRPr="00AE1B5A" w:rsidRDefault="00E63E77" w:rsidP="00B945D6">
                      <w:pPr>
                        <w:rPr>
                          <w:b/>
                        </w:rPr>
                      </w:pPr>
                    </w:p>
                  </w:txbxContent>
                </v:textbox>
                <w10:wrap anchorx="margin"/>
              </v:shape>
            </w:pict>
          </mc:Fallback>
        </mc:AlternateContent>
      </w:r>
      <w:r w:rsidRPr="00746581">
        <w:rPr>
          <w:b/>
          <w:noProof/>
          <w:color w:val="auto"/>
        </w:rPr>
        <w:drawing>
          <wp:anchor distT="0" distB="0" distL="114300" distR="114300" simplePos="0" relativeHeight="251658241"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00746581">
        <w:rPr>
          <w:b/>
          <w:caps/>
          <w:color w:val="auto"/>
        </w:rPr>
        <w:t>nOrth Lanarkshire Council</w:t>
      </w:r>
    </w:p>
    <w:p w14:paraId="5D8613FD" w14:textId="77777777" w:rsidR="00B945D6" w:rsidRPr="00746581" w:rsidRDefault="00B945D6" w:rsidP="00B945D6">
      <w:pPr>
        <w:jc w:val="center"/>
        <w:rPr>
          <w:b/>
          <w:caps/>
          <w:color w:val="auto"/>
        </w:rPr>
      </w:pPr>
      <w:r w:rsidRPr="00746581">
        <w:rPr>
          <w:b/>
          <w:caps/>
          <w:color w:val="auto"/>
        </w:rPr>
        <w:t>Education &amp; FAMILIES</w:t>
      </w:r>
    </w:p>
    <w:p w14:paraId="74E28ADD" w14:textId="605B6D6D" w:rsidR="00F57ADD" w:rsidRPr="00746581" w:rsidRDefault="00F57ADD" w:rsidP="00F57ADD">
      <w:pPr>
        <w:jc w:val="center"/>
        <w:rPr>
          <w:b/>
          <w:color w:val="auto"/>
          <w:sz w:val="32"/>
          <w:szCs w:val="32"/>
        </w:rPr>
      </w:pPr>
      <w:r w:rsidRPr="00746581">
        <w:rPr>
          <w:b/>
          <w:color w:val="auto"/>
          <w:sz w:val="32"/>
          <w:szCs w:val="32"/>
        </w:rPr>
        <w:t>EQUITY PLAN 202</w:t>
      </w:r>
      <w:r w:rsidR="00C12F1F">
        <w:rPr>
          <w:b/>
          <w:color w:val="auto"/>
          <w:sz w:val="32"/>
          <w:szCs w:val="32"/>
        </w:rPr>
        <w:t>3</w:t>
      </w:r>
      <w:r w:rsidRPr="00746581">
        <w:rPr>
          <w:b/>
          <w:color w:val="auto"/>
          <w:sz w:val="32"/>
          <w:szCs w:val="32"/>
        </w:rPr>
        <w:t>-2</w:t>
      </w:r>
      <w:r w:rsidR="00C12F1F">
        <w:rPr>
          <w:b/>
          <w:color w:val="auto"/>
          <w:sz w:val="32"/>
          <w:szCs w:val="32"/>
        </w:rPr>
        <w:t>4</w:t>
      </w:r>
    </w:p>
    <w:p w14:paraId="7BB9B9E2" w14:textId="760A2C08" w:rsidR="00B945D6" w:rsidRPr="00746581" w:rsidRDefault="00B945D6" w:rsidP="00B945D6">
      <w:pPr>
        <w:jc w:val="center"/>
        <w:rPr>
          <w:b/>
          <w:caps/>
          <w:color w:val="auto"/>
        </w:rPr>
      </w:pPr>
    </w:p>
    <w:p w14:paraId="1F1CFF4D" w14:textId="77777777" w:rsidR="00B945D6" w:rsidRPr="00746581" w:rsidRDefault="00B945D6" w:rsidP="00B945D6">
      <w:pPr>
        <w:rPr>
          <w:color w:val="auto"/>
        </w:rPr>
      </w:pPr>
    </w:p>
    <w:p w14:paraId="228D106C" w14:textId="77777777" w:rsidR="003D2C3E" w:rsidRPr="00746581" w:rsidRDefault="003D2C3E" w:rsidP="009F0BC9">
      <w:pPr>
        <w:rPr>
          <w:b/>
          <w:color w:val="auto"/>
          <w:sz w:val="32"/>
          <w:szCs w:val="32"/>
        </w:rPr>
      </w:pPr>
    </w:p>
    <w:tbl>
      <w:tblPr>
        <w:tblStyle w:val="TableGrid"/>
        <w:tblW w:w="0" w:type="auto"/>
        <w:tblLook w:val="04A0" w:firstRow="1" w:lastRow="0" w:firstColumn="1" w:lastColumn="0" w:noHBand="0" w:noVBand="1"/>
      </w:tblPr>
      <w:tblGrid>
        <w:gridCol w:w="1961"/>
        <w:gridCol w:w="1962"/>
        <w:gridCol w:w="3924"/>
        <w:gridCol w:w="3923"/>
        <w:gridCol w:w="3924"/>
      </w:tblGrid>
      <w:tr w:rsidR="00746581" w:rsidRPr="00746581" w14:paraId="7A8A57A7" w14:textId="77777777" w:rsidTr="005975D5">
        <w:tc>
          <w:tcPr>
            <w:tcW w:w="15694" w:type="dxa"/>
            <w:gridSpan w:val="5"/>
          </w:tcPr>
          <w:p w14:paraId="75D4A9FD" w14:textId="3892FCEF" w:rsidR="003D2C3E" w:rsidRPr="00746581" w:rsidRDefault="003D2C3E" w:rsidP="003D2C3E">
            <w:pPr>
              <w:jc w:val="center"/>
              <w:rPr>
                <w:b/>
                <w:caps/>
                <w:color w:val="auto"/>
              </w:rPr>
            </w:pPr>
            <w:r w:rsidRPr="00746581">
              <w:rPr>
                <w:b/>
                <w:caps/>
                <w:color w:val="auto"/>
              </w:rPr>
              <w:t xml:space="preserve">Rationale for </w:t>
            </w:r>
            <w:r w:rsidR="00B81FB4" w:rsidRPr="00746581">
              <w:rPr>
                <w:b/>
                <w:caps/>
                <w:color w:val="auto"/>
              </w:rPr>
              <w:t>EQUITY</w:t>
            </w:r>
            <w:r w:rsidR="001B7FB8">
              <w:rPr>
                <w:b/>
                <w:caps/>
                <w:color w:val="auto"/>
              </w:rPr>
              <w:t xml:space="preserve"> (PEF)</w:t>
            </w:r>
            <w:r w:rsidRPr="00746581">
              <w:rPr>
                <w:b/>
                <w:caps/>
                <w:color w:val="auto"/>
              </w:rPr>
              <w:t xml:space="preserve"> plan</w:t>
            </w:r>
          </w:p>
        </w:tc>
      </w:tr>
      <w:tr w:rsidR="00746581" w:rsidRPr="00746581" w14:paraId="60663288" w14:textId="77777777" w:rsidTr="005975D5">
        <w:tc>
          <w:tcPr>
            <w:tcW w:w="15694" w:type="dxa"/>
            <w:gridSpan w:val="5"/>
          </w:tcPr>
          <w:p w14:paraId="4C486A0E" w14:textId="5C67F6E5" w:rsidR="00470835" w:rsidRPr="00746581" w:rsidRDefault="0025404C" w:rsidP="0025404C">
            <w:pPr>
              <w:rPr>
                <w:color w:val="auto"/>
              </w:rPr>
            </w:pPr>
            <w:r w:rsidRPr="00746581">
              <w:rPr>
                <w:color w:val="auto"/>
              </w:rPr>
              <w:t xml:space="preserve">Please provide below detail around your rationale for the </w:t>
            </w:r>
            <w:r w:rsidR="00B81FB4" w:rsidRPr="00746581">
              <w:rPr>
                <w:color w:val="auto"/>
              </w:rPr>
              <w:t>Equity</w:t>
            </w:r>
            <w:r w:rsidRPr="00746581">
              <w:rPr>
                <w:color w:val="auto"/>
              </w:rPr>
              <w:t xml:space="preserve"> plan.</w:t>
            </w:r>
            <w:r w:rsidR="00470835" w:rsidRPr="00746581">
              <w:rPr>
                <w:color w:val="auto"/>
              </w:rPr>
              <w:t xml:space="preserve"> Highlight how PEF expenditur</w:t>
            </w:r>
            <w:r w:rsidR="00C12F1F">
              <w:rPr>
                <w:color w:val="auto"/>
              </w:rPr>
              <w:t>e</w:t>
            </w:r>
            <w:r w:rsidR="00470835" w:rsidRPr="00746581">
              <w:rPr>
                <w:color w:val="auto"/>
              </w:rPr>
              <w:t xml:space="preserve"> is integrated to support improvement priorities</w:t>
            </w:r>
            <w:r w:rsidR="00B81FB4" w:rsidRPr="00746581">
              <w:rPr>
                <w:color w:val="auto"/>
              </w:rPr>
              <w:t>.</w:t>
            </w:r>
          </w:p>
          <w:p w14:paraId="00749EB3" w14:textId="31DDACF4" w:rsidR="00646D39" w:rsidRPr="00746581" w:rsidRDefault="00646D39" w:rsidP="0025404C">
            <w:pPr>
              <w:rPr>
                <w:color w:val="auto"/>
              </w:rPr>
            </w:pPr>
            <w:r w:rsidRPr="00746581">
              <w:rPr>
                <w:b/>
                <w:bCs/>
                <w:color w:val="auto"/>
              </w:rPr>
              <w:t xml:space="preserve">For </w:t>
            </w:r>
            <w:r w:rsidR="00B81FB4" w:rsidRPr="00746581">
              <w:rPr>
                <w:b/>
                <w:bCs/>
                <w:color w:val="auto"/>
              </w:rPr>
              <w:t>priorities around equity</w:t>
            </w:r>
            <w:r w:rsidRPr="00746581">
              <w:rPr>
                <w:b/>
                <w:bCs/>
                <w:color w:val="auto"/>
              </w:rPr>
              <w:t xml:space="preserve"> please detail the poverty related gap which you are addressing and the </w:t>
            </w:r>
            <w:r w:rsidR="00B81FB4" w:rsidRPr="00746581">
              <w:rPr>
                <w:b/>
                <w:bCs/>
                <w:color w:val="auto"/>
              </w:rPr>
              <w:t>data which supports your rationale</w:t>
            </w:r>
            <w:r w:rsidRPr="00746581">
              <w:rPr>
                <w:color w:val="auto"/>
              </w:rPr>
              <w:t>.</w:t>
            </w:r>
          </w:p>
          <w:p w14:paraId="71A8B4E7" w14:textId="65FFBA27" w:rsidR="00A75EE4" w:rsidRPr="00746581" w:rsidRDefault="0025404C" w:rsidP="00B81FB4">
            <w:pPr>
              <w:rPr>
                <w:color w:val="auto"/>
              </w:rPr>
            </w:pPr>
            <w:r w:rsidRPr="00746581">
              <w:rPr>
                <w:color w:val="auto"/>
              </w:rPr>
              <w:t xml:space="preserve">Consider the following: attainment, </w:t>
            </w:r>
            <w:r w:rsidR="00B81FB4" w:rsidRPr="00746581">
              <w:rPr>
                <w:color w:val="auto"/>
              </w:rPr>
              <w:t xml:space="preserve">health &amp; wellbeing, </w:t>
            </w:r>
            <w:r w:rsidRPr="00746581">
              <w:rPr>
                <w:color w:val="auto"/>
              </w:rPr>
              <w:t>attendance, exclusion, participation, engagement.</w:t>
            </w:r>
          </w:p>
          <w:p w14:paraId="3FDB700B" w14:textId="4BD41881" w:rsidR="00A75EE4" w:rsidRPr="00746581" w:rsidRDefault="00A75EE4" w:rsidP="00B81FB4">
            <w:pPr>
              <w:rPr>
                <w:color w:val="auto"/>
              </w:rPr>
            </w:pPr>
          </w:p>
        </w:tc>
      </w:tr>
      <w:tr w:rsidR="00746581" w:rsidRPr="00746581" w14:paraId="1F930E53" w14:textId="77777777" w:rsidTr="00D33D50">
        <w:tc>
          <w:tcPr>
            <w:tcW w:w="1961" w:type="dxa"/>
          </w:tcPr>
          <w:p w14:paraId="132B929B" w14:textId="52BB7CC8" w:rsidR="00EC47CB" w:rsidRPr="00746581" w:rsidRDefault="00EC47CB" w:rsidP="00EC47CB">
            <w:pPr>
              <w:jc w:val="center"/>
              <w:rPr>
                <w:color w:val="auto"/>
              </w:rPr>
            </w:pPr>
            <w:r w:rsidRPr="00746581">
              <w:rPr>
                <w:b/>
                <w:color w:val="auto"/>
              </w:rPr>
              <w:t>Link to Improvement Plan</w:t>
            </w:r>
            <w:r w:rsidRPr="00746581">
              <w:rPr>
                <w:color w:val="auto"/>
              </w:rPr>
              <w:t xml:space="preserve"> </w:t>
            </w:r>
          </w:p>
        </w:tc>
        <w:tc>
          <w:tcPr>
            <w:tcW w:w="1962" w:type="dxa"/>
          </w:tcPr>
          <w:p w14:paraId="5D2A596A" w14:textId="3414580B" w:rsidR="00EC47CB" w:rsidRPr="00746581" w:rsidRDefault="00A75EE4" w:rsidP="00437AFB">
            <w:pPr>
              <w:rPr>
                <w:b/>
                <w:bCs/>
                <w:color w:val="auto"/>
              </w:rPr>
            </w:pPr>
            <w:r w:rsidRPr="00746581">
              <w:rPr>
                <w:b/>
                <w:bCs/>
                <w:color w:val="auto"/>
              </w:rPr>
              <w:t xml:space="preserve">Detailed </w:t>
            </w:r>
            <w:r w:rsidR="00EC47CB" w:rsidRPr="00746581">
              <w:rPr>
                <w:b/>
                <w:bCs/>
                <w:color w:val="auto"/>
              </w:rPr>
              <w:t xml:space="preserve">Costings </w:t>
            </w:r>
          </w:p>
          <w:p w14:paraId="41FBAF7C" w14:textId="6E621CD4" w:rsidR="00EC47CB" w:rsidRPr="00746581" w:rsidRDefault="00EC47CB" w:rsidP="00437AFB">
            <w:pPr>
              <w:rPr>
                <w:color w:val="auto"/>
              </w:rPr>
            </w:pPr>
          </w:p>
          <w:p w14:paraId="4EE87CB5" w14:textId="77777777" w:rsidR="00A75EE4" w:rsidRPr="00746581" w:rsidRDefault="00A75EE4" w:rsidP="00437AFB">
            <w:pPr>
              <w:rPr>
                <w:color w:val="auto"/>
              </w:rPr>
            </w:pPr>
          </w:p>
          <w:p w14:paraId="0DFEECCB" w14:textId="6F87FC57" w:rsidR="00A75EE4" w:rsidRPr="00746581" w:rsidRDefault="00A75EE4" w:rsidP="00437AFB">
            <w:pPr>
              <w:rPr>
                <w:color w:val="auto"/>
              </w:rPr>
            </w:pPr>
          </w:p>
        </w:tc>
        <w:tc>
          <w:tcPr>
            <w:tcW w:w="3924" w:type="dxa"/>
          </w:tcPr>
          <w:p w14:paraId="3238B12D" w14:textId="3DB4601D" w:rsidR="00EC47CB" w:rsidRPr="00746581" w:rsidRDefault="00A75EE4" w:rsidP="00EC47CB">
            <w:pPr>
              <w:jc w:val="center"/>
              <w:rPr>
                <w:b/>
                <w:color w:val="auto"/>
              </w:rPr>
            </w:pPr>
            <w:r w:rsidRPr="00746581">
              <w:rPr>
                <w:b/>
                <w:color w:val="auto"/>
              </w:rPr>
              <w:t>Priority/Description</w:t>
            </w:r>
          </w:p>
          <w:p w14:paraId="291B4607" w14:textId="77777777" w:rsidR="00EC47CB" w:rsidRPr="00746581" w:rsidRDefault="00EC47CB" w:rsidP="00437AFB">
            <w:pPr>
              <w:rPr>
                <w:color w:val="auto"/>
              </w:rPr>
            </w:pPr>
          </w:p>
          <w:p w14:paraId="07CECE0A" w14:textId="6BAB63A9" w:rsidR="00A75EE4" w:rsidRPr="00746581" w:rsidRDefault="00A75EE4" w:rsidP="00437AFB">
            <w:pPr>
              <w:rPr>
                <w:color w:val="auto"/>
              </w:rPr>
            </w:pPr>
          </w:p>
        </w:tc>
        <w:tc>
          <w:tcPr>
            <w:tcW w:w="3923" w:type="dxa"/>
          </w:tcPr>
          <w:p w14:paraId="48527C18" w14:textId="042CF023" w:rsidR="00EC47CB" w:rsidRPr="00746581" w:rsidRDefault="00EC47CB" w:rsidP="00437AFB">
            <w:pPr>
              <w:jc w:val="center"/>
              <w:rPr>
                <w:b/>
                <w:color w:val="auto"/>
              </w:rPr>
            </w:pPr>
            <w:r w:rsidRPr="00746581">
              <w:rPr>
                <w:b/>
                <w:color w:val="auto"/>
              </w:rPr>
              <w:t>Intended Outcome</w:t>
            </w:r>
            <w:r w:rsidR="00A75EE4" w:rsidRPr="00746581">
              <w:rPr>
                <w:b/>
                <w:color w:val="auto"/>
              </w:rPr>
              <w:t>/Impact</w:t>
            </w:r>
          </w:p>
          <w:p w14:paraId="1F6F775E" w14:textId="77777777" w:rsidR="00EC47CB" w:rsidRPr="00746581" w:rsidRDefault="00EC47CB" w:rsidP="00437AFB">
            <w:pPr>
              <w:rPr>
                <w:color w:val="auto"/>
              </w:rPr>
            </w:pPr>
          </w:p>
          <w:p w14:paraId="23C30224" w14:textId="6818A29C" w:rsidR="00EC47CB" w:rsidRPr="00746581" w:rsidRDefault="00EC47CB" w:rsidP="00437AFB">
            <w:pPr>
              <w:rPr>
                <w:color w:val="auto"/>
              </w:rPr>
            </w:pPr>
            <w:r w:rsidRPr="00746581">
              <w:rPr>
                <w:color w:val="auto"/>
              </w:rPr>
              <w:t>Please describe your planned use of SAC</w:t>
            </w:r>
            <w:r w:rsidR="00A75EE4" w:rsidRPr="00746581">
              <w:rPr>
                <w:color w:val="auto"/>
              </w:rPr>
              <w:t xml:space="preserve"> resource</w:t>
            </w:r>
            <w:r w:rsidRPr="00746581">
              <w:rPr>
                <w:color w:val="auto"/>
              </w:rPr>
              <w:t>/PEF allocation and what you intend to achieve</w:t>
            </w:r>
            <w:r w:rsidR="002353E6">
              <w:rPr>
                <w:color w:val="auto"/>
              </w:rPr>
              <w:t>.</w:t>
            </w:r>
          </w:p>
        </w:tc>
        <w:tc>
          <w:tcPr>
            <w:tcW w:w="3924" w:type="dxa"/>
          </w:tcPr>
          <w:p w14:paraId="2C303377" w14:textId="71FBA9AE" w:rsidR="00EC47CB" w:rsidRPr="00746581" w:rsidRDefault="00EC47CB" w:rsidP="00437AFB">
            <w:pPr>
              <w:jc w:val="center"/>
              <w:rPr>
                <w:b/>
                <w:color w:val="auto"/>
              </w:rPr>
            </w:pPr>
            <w:r w:rsidRPr="00746581">
              <w:rPr>
                <w:b/>
                <w:color w:val="auto"/>
              </w:rPr>
              <w:t>Evidence</w:t>
            </w:r>
            <w:r w:rsidR="00A75EE4" w:rsidRPr="00746581">
              <w:rPr>
                <w:b/>
                <w:color w:val="auto"/>
              </w:rPr>
              <w:t>/Measures</w:t>
            </w:r>
          </w:p>
          <w:p w14:paraId="5033340C" w14:textId="77777777" w:rsidR="00EC47CB" w:rsidRPr="00746581" w:rsidRDefault="00EC47CB" w:rsidP="00437AFB">
            <w:pPr>
              <w:jc w:val="center"/>
              <w:rPr>
                <w:b/>
                <w:color w:val="auto"/>
              </w:rPr>
            </w:pPr>
          </w:p>
          <w:p w14:paraId="07FD6833" w14:textId="12C8862A" w:rsidR="00EC47CB" w:rsidRPr="00746581" w:rsidRDefault="00EC47CB" w:rsidP="00437AFB">
            <w:pPr>
              <w:rPr>
                <w:color w:val="auto"/>
              </w:rPr>
            </w:pPr>
            <w:r w:rsidRPr="00746581">
              <w:rPr>
                <w:color w:val="auto"/>
              </w:rPr>
              <w:t>Please indicate what evidence you are going to collect to show impact and progression</w:t>
            </w:r>
            <w:r w:rsidR="002353E6">
              <w:rPr>
                <w:color w:val="auto"/>
              </w:rPr>
              <w:t>.</w:t>
            </w:r>
          </w:p>
        </w:tc>
      </w:tr>
      <w:tr w:rsidR="00746581" w:rsidRPr="00746581" w14:paraId="29D730A4" w14:textId="77777777" w:rsidTr="00D33D50">
        <w:tc>
          <w:tcPr>
            <w:tcW w:w="1961" w:type="dxa"/>
          </w:tcPr>
          <w:p w14:paraId="7BA98160" w14:textId="17281D3C" w:rsidR="00A75EE4" w:rsidRDefault="00A75EE4" w:rsidP="00437AFB">
            <w:pPr>
              <w:jc w:val="center"/>
              <w:rPr>
                <w:b/>
                <w:color w:val="auto"/>
              </w:rPr>
            </w:pPr>
          </w:p>
          <w:p w14:paraId="78F64CB4" w14:textId="568D05AE" w:rsidR="00B54F3E" w:rsidRPr="00302112" w:rsidRDefault="00302112" w:rsidP="00302112">
            <w:pPr>
              <w:rPr>
                <w:b/>
                <w:color w:val="auto"/>
                <w:u w:val="single"/>
              </w:rPr>
            </w:pPr>
            <w:r>
              <w:rPr>
                <w:b/>
                <w:color w:val="auto"/>
                <w:u w:val="single"/>
              </w:rPr>
              <w:t>Priority</w:t>
            </w:r>
            <w:r w:rsidRPr="00302112">
              <w:rPr>
                <w:b/>
                <w:color w:val="auto"/>
                <w:u w:val="single"/>
              </w:rPr>
              <w:t xml:space="preserve"> One</w:t>
            </w:r>
            <w:r w:rsidR="00B54F3E" w:rsidRPr="00302112">
              <w:rPr>
                <w:b/>
                <w:color w:val="auto"/>
                <w:u w:val="single"/>
              </w:rPr>
              <w:t xml:space="preserve"> </w:t>
            </w:r>
          </w:p>
          <w:p w14:paraId="28642276" w14:textId="77777777" w:rsidR="00A57426" w:rsidRPr="00A57426" w:rsidRDefault="00A57426" w:rsidP="00A57426">
            <w:r w:rsidRPr="00A57426">
              <w:t>The validity and reliability of teacher professional judgement will be enhanced through a renewed focus on assessment and moderation, which in turn will impact positively on attainment.</w:t>
            </w:r>
          </w:p>
          <w:p w14:paraId="5FBC11BB" w14:textId="4D011C22" w:rsidR="00302112" w:rsidRDefault="00302112" w:rsidP="00302112">
            <w:pPr>
              <w:rPr>
                <w:color w:val="auto"/>
              </w:rPr>
            </w:pPr>
          </w:p>
          <w:p w14:paraId="5B2DC421" w14:textId="7B1FBC53" w:rsidR="00302112" w:rsidRDefault="00302112" w:rsidP="00302112">
            <w:pPr>
              <w:rPr>
                <w:b/>
                <w:color w:val="auto"/>
                <w:u w:val="single"/>
              </w:rPr>
            </w:pPr>
            <w:r w:rsidRPr="00302112">
              <w:rPr>
                <w:b/>
                <w:color w:val="auto"/>
                <w:u w:val="single"/>
              </w:rPr>
              <w:t>Priority Two</w:t>
            </w:r>
          </w:p>
          <w:p w14:paraId="469740F9" w14:textId="77777777" w:rsidR="00A57426" w:rsidRPr="00A57426" w:rsidRDefault="00A57426" w:rsidP="00A57426">
            <w:r w:rsidRPr="00A57426">
              <w:t xml:space="preserve">Outcomes for pupils will be further improved via increased empowerment of staff, pupils, parents and carers, </w:t>
            </w:r>
            <w:r w:rsidRPr="00A57426">
              <w:lastRenderedPageBreak/>
              <w:t>thereby harnessing a wider range of knowledge, skills and talents.</w:t>
            </w:r>
          </w:p>
          <w:p w14:paraId="7EDA3EAA" w14:textId="77777777" w:rsidR="00A75EE4" w:rsidRPr="00746581" w:rsidRDefault="00A75EE4" w:rsidP="007E02A7">
            <w:pPr>
              <w:rPr>
                <w:b/>
                <w:color w:val="auto"/>
              </w:rPr>
            </w:pPr>
          </w:p>
          <w:p w14:paraId="27230AA2" w14:textId="77777777" w:rsidR="00A75EE4" w:rsidRPr="00746581" w:rsidRDefault="00A75EE4" w:rsidP="00437AFB">
            <w:pPr>
              <w:jc w:val="center"/>
              <w:rPr>
                <w:b/>
                <w:color w:val="auto"/>
              </w:rPr>
            </w:pPr>
          </w:p>
          <w:p w14:paraId="074C08DE" w14:textId="77777777" w:rsidR="00A75EE4" w:rsidRPr="00746581" w:rsidRDefault="00A75EE4" w:rsidP="00437AFB">
            <w:pPr>
              <w:jc w:val="center"/>
              <w:rPr>
                <w:b/>
                <w:color w:val="auto"/>
              </w:rPr>
            </w:pPr>
          </w:p>
          <w:p w14:paraId="2231DD2B" w14:textId="77777777" w:rsidR="00A75EE4" w:rsidRPr="00746581" w:rsidRDefault="00A75EE4" w:rsidP="00437AFB">
            <w:pPr>
              <w:jc w:val="center"/>
              <w:rPr>
                <w:b/>
                <w:color w:val="auto"/>
              </w:rPr>
            </w:pPr>
          </w:p>
          <w:p w14:paraId="59E2EC6D" w14:textId="77777777" w:rsidR="00A75EE4" w:rsidRPr="00746581" w:rsidRDefault="00A75EE4" w:rsidP="00437AFB">
            <w:pPr>
              <w:jc w:val="center"/>
              <w:rPr>
                <w:b/>
                <w:color w:val="auto"/>
              </w:rPr>
            </w:pPr>
          </w:p>
          <w:p w14:paraId="7C381567" w14:textId="77777777" w:rsidR="00A75EE4" w:rsidRPr="00746581" w:rsidRDefault="00A75EE4" w:rsidP="00437AFB">
            <w:pPr>
              <w:jc w:val="center"/>
              <w:rPr>
                <w:b/>
                <w:color w:val="auto"/>
              </w:rPr>
            </w:pPr>
          </w:p>
          <w:p w14:paraId="48346D3B" w14:textId="77777777" w:rsidR="00A75EE4" w:rsidRPr="00746581" w:rsidRDefault="00A75EE4" w:rsidP="00437AFB">
            <w:pPr>
              <w:jc w:val="center"/>
              <w:rPr>
                <w:b/>
                <w:color w:val="auto"/>
              </w:rPr>
            </w:pPr>
          </w:p>
          <w:p w14:paraId="64933D92" w14:textId="3346D843" w:rsidR="00A75EE4" w:rsidRPr="00746581" w:rsidRDefault="00A75EE4" w:rsidP="00437AFB">
            <w:pPr>
              <w:jc w:val="center"/>
              <w:rPr>
                <w:b/>
                <w:color w:val="auto"/>
              </w:rPr>
            </w:pPr>
          </w:p>
          <w:p w14:paraId="3FE35C08" w14:textId="50F35818" w:rsidR="00A75EE4" w:rsidRPr="00746581" w:rsidRDefault="00A75EE4" w:rsidP="00437AFB">
            <w:pPr>
              <w:jc w:val="center"/>
              <w:rPr>
                <w:b/>
                <w:color w:val="auto"/>
              </w:rPr>
            </w:pPr>
          </w:p>
          <w:p w14:paraId="22876384" w14:textId="3F018DC7" w:rsidR="00A75EE4" w:rsidRPr="00746581" w:rsidRDefault="00A75EE4" w:rsidP="00437AFB">
            <w:pPr>
              <w:jc w:val="center"/>
              <w:rPr>
                <w:b/>
                <w:color w:val="auto"/>
              </w:rPr>
            </w:pPr>
          </w:p>
          <w:p w14:paraId="39A8E86E" w14:textId="1FE99556" w:rsidR="00A75EE4" w:rsidRPr="00746581" w:rsidRDefault="00A75EE4" w:rsidP="00437AFB">
            <w:pPr>
              <w:jc w:val="center"/>
              <w:rPr>
                <w:b/>
                <w:color w:val="auto"/>
              </w:rPr>
            </w:pPr>
          </w:p>
          <w:p w14:paraId="5F12C1C2" w14:textId="6DA00E2F" w:rsidR="00A75EE4" w:rsidRPr="00746581" w:rsidRDefault="00A75EE4" w:rsidP="00437AFB">
            <w:pPr>
              <w:jc w:val="center"/>
              <w:rPr>
                <w:b/>
                <w:color w:val="auto"/>
              </w:rPr>
            </w:pPr>
          </w:p>
          <w:p w14:paraId="304D11B1" w14:textId="17AC8D71" w:rsidR="00A75EE4" w:rsidRPr="00746581" w:rsidRDefault="00A75EE4" w:rsidP="00437AFB">
            <w:pPr>
              <w:jc w:val="center"/>
              <w:rPr>
                <w:b/>
                <w:color w:val="auto"/>
              </w:rPr>
            </w:pPr>
          </w:p>
          <w:p w14:paraId="51BAEF3B" w14:textId="0B7899B5" w:rsidR="00A75EE4" w:rsidRPr="00746581" w:rsidRDefault="00A75EE4" w:rsidP="00437AFB">
            <w:pPr>
              <w:jc w:val="center"/>
              <w:rPr>
                <w:b/>
                <w:color w:val="auto"/>
              </w:rPr>
            </w:pPr>
          </w:p>
          <w:p w14:paraId="2CAD5E1E" w14:textId="12006291" w:rsidR="00A75EE4" w:rsidRPr="00746581" w:rsidRDefault="00A75EE4" w:rsidP="00437AFB">
            <w:pPr>
              <w:jc w:val="center"/>
              <w:rPr>
                <w:b/>
                <w:color w:val="auto"/>
              </w:rPr>
            </w:pPr>
          </w:p>
          <w:p w14:paraId="33D21AF6" w14:textId="1E611162" w:rsidR="00A75EE4" w:rsidRPr="00746581" w:rsidRDefault="00A75EE4" w:rsidP="00437AFB">
            <w:pPr>
              <w:jc w:val="center"/>
              <w:rPr>
                <w:b/>
                <w:color w:val="auto"/>
              </w:rPr>
            </w:pPr>
          </w:p>
          <w:p w14:paraId="0CE4910E" w14:textId="379D7F42" w:rsidR="00A75EE4" w:rsidRPr="00746581" w:rsidRDefault="00A75EE4" w:rsidP="00437AFB">
            <w:pPr>
              <w:jc w:val="center"/>
              <w:rPr>
                <w:b/>
                <w:color w:val="auto"/>
              </w:rPr>
            </w:pPr>
          </w:p>
          <w:p w14:paraId="3027D128" w14:textId="77777777" w:rsidR="00A75EE4" w:rsidRPr="00746581" w:rsidRDefault="00A75EE4" w:rsidP="00437AFB">
            <w:pPr>
              <w:jc w:val="center"/>
              <w:rPr>
                <w:b/>
                <w:color w:val="auto"/>
              </w:rPr>
            </w:pPr>
          </w:p>
          <w:p w14:paraId="2DFF126D" w14:textId="77777777" w:rsidR="00A75EE4" w:rsidRPr="00746581" w:rsidRDefault="00A75EE4" w:rsidP="00437AFB">
            <w:pPr>
              <w:jc w:val="center"/>
              <w:rPr>
                <w:b/>
                <w:color w:val="auto"/>
              </w:rPr>
            </w:pPr>
          </w:p>
        </w:tc>
        <w:tc>
          <w:tcPr>
            <w:tcW w:w="1962" w:type="dxa"/>
          </w:tcPr>
          <w:p w14:paraId="1D37768E" w14:textId="77777777" w:rsidR="00A75EE4" w:rsidRPr="00746581" w:rsidRDefault="00A75EE4" w:rsidP="00437AFB">
            <w:pPr>
              <w:jc w:val="center"/>
              <w:rPr>
                <w:b/>
                <w:color w:val="auto"/>
              </w:rPr>
            </w:pPr>
          </w:p>
          <w:p w14:paraId="48E10D60" w14:textId="77777777" w:rsidR="00B54F3E" w:rsidRPr="001B5294" w:rsidRDefault="00B54F3E" w:rsidP="00B54F3E">
            <w:pPr>
              <w:rPr>
                <w:color w:val="auto"/>
              </w:rPr>
            </w:pPr>
            <w:r w:rsidRPr="001B5294">
              <w:rPr>
                <w:color w:val="auto"/>
              </w:rPr>
              <w:t>Total cost from April 23 - August 23</w:t>
            </w:r>
          </w:p>
          <w:p w14:paraId="71BC4693" w14:textId="6751D18D" w:rsidR="00B54F3E" w:rsidRPr="001B5294" w:rsidRDefault="00B54F3E" w:rsidP="00B54F3E">
            <w:pPr>
              <w:rPr>
                <w:color w:val="auto"/>
                <w:u w:val="single"/>
              </w:rPr>
            </w:pPr>
            <w:r w:rsidRPr="001B5294">
              <w:rPr>
                <w:color w:val="auto"/>
                <w:u w:val="single"/>
              </w:rPr>
              <w:t>£15 555</w:t>
            </w:r>
          </w:p>
          <w:p w14:paraId="480E29CB" w14:textId="62662BDB" w:rsidR="00B54F3E" w:rsidRPr="001B5294" w:rsidRDefault="00B54F3E" w:rsidP="00B54F3E">
            <w:pPr>
              <w:rPr>
                <w:color w:val="auto"/>
              </w:rPr>
            </w:pPr>
          </w:p>
          <w:p w14:paraId="0C13C2CB" w14:textId="70CFCBB9" w:rsidR="00B54F3E" w:rsidRPr="001B5294" w:rsidRDefault="00B54F3E" w:rsidP="00B54F3E">
            <w:pPr>
              <w:rPr>
                <w:color w:val="auto"/>
              </w:rPr>
            </w:pPr>
            <w:r w:rsidRPr="001B5294">
              <w:rPr>
                <w:color w:val="auto"/>
              </w:rPr>
              <w:t>Total cost from August 23 – April 24</w:t>
            </w:r>
          </w:p>
          <w:p w14:paraId="6D2493F9" w14:textId="3A400287" w:rsidR="00B54F3E" w:rsidRPr="001B5294" w:rsidRDefault="00B54F3E" w:rsidP="00B54F3E">
            <w:pPr>
              <w:rPr>
                <w:color w:val="auto"/>
                <w:u w:val="single"/>
              </w:rPr>
            </w:pPr>
            <w:r w:rsidRPr="001B5294">
              <w:rPr>
                <w:color w:val="auto"/>
                <w:u w:val="single"/>
              </w:rPr>
              <w:t>£26 617</w:t>
            </w:r>
          </w:p>
          <w:p w14:paraId="40807167" w14:textId="1A8B5F53" w:rsidR="00B54F3E" w:rsidRPr="001B5294" w:rsidRDefault="00B54F3E" w:rsidP="00B54F3E">
            <w:pPr>
              <w:rPr>
                <w:color w:val="auto"/>
              </w:rPr>
            </w:pPr>
          </w:p>
          <w:p w14:paraId="7239E0B9" w14:textId="77777777" w:rsidR="001B5294" w:rsidRDefault="00B54F3E" w:rsidP="00B54F3E">
            <w:pPr>
              <w:rPr>
                <w:color w:val="auto"/>
                <w:u w:val="single"/>
              </w:rPr>
            </w:pPr>
            <w:r w:rsidRPr="001B5294">
              <w:rPr>
                <w:color w:val="auto"/>
                <w:u w:val="single"/>
              </w:rPr>
              <w:t xml:space="preserve">Total cost        </w:t>
            </w:r>
          </w:p>
          <w:p w14:paraId="50700D77" w14:textId="5787078F" w:rsidR="00B54F3E" w:rsidRPr="001B5294" w:rsidRDefault="00B54F3E" w:rsidP="00B54F3E">
            <w:pPr>
              <w:rPr>
                <w:color w:val="auto"/>
                <w:u w:val="single"/>
              </w:rPr>
            </w:pPr>
            <w:r w:rsidRPr="001B5294">
              <w:rPr>
                <w:color w:val="auto"/>
                <w:u w:val="single"/>
              </w:rPr>
              <w:t xml:space="preserve"> £42 172</w:t>
            </w:r>
          </w:p>
          <w:p w14:paraId="12A88EFD" w14:textId="678248F7" w:rsidR="00B54F3E" w:rsidRPr="001B5294" w:rsidRDefault="00B54F3E" w:rsidP="00B54F3E">
            <w:pPr>
              <w:rPr>
                <w:color w:val="auto"/>
                <w:u w:val="single"/>
              </w:rPr>
            </w:pPr>
          </w:p>
          <w:p w14:paraId="0C360965" w14:textId="10131D1E" w:rsidR="00B54F3E" w:rsidRPr="001B5294" w:rsidRDefault="00B54F3E" w:rsidP="00B54F3E">
            <w:pPr>
              <w:rPr>
                <w:color w:val="auto"/>
                <w:u w:val="single"/>
              </w:rPr>
            </w:pPr>
          </w:p>
          <w:p w14:paraId="4850CEEE" w14:textId="31AAD5CF" w:rsidR="00B54F3E" w:rsidRPr="001B5294" w:rsidRDefault="00B54F3E" w:rsidP="00B54F3E">
            <w:pPr>
              <w:rPr>
                <w:color w:val="FF0000"/>
                <w:u w:val="single"/>
              </w:rPr>
            </w:pPr>
            <w:r w:rsidRPr="001B5294">
              <w:rPr>
                <w:color w:val="FF0000"/>
                <w:u w:val="single"/>
              </w:rPr>
              <w:t>This does not include any allocation for future pay rises</w:t>
            </w:r>
          </w:p>
          <w:p w14:paraId="01D92B10" w14:textId="0355B585" w:rsidR="00B54F3E" w:rsidRDefault="00B54F3E" w:rsidP="00B54F3E">
            <w:pPr>
              <w:rPr>
                <w:b/>
                <w:color w:val="FF0000"/>
                <w:u w:val="single"/>
              </w:rPr>
            </w:pPr>
          </w:p>
          <w:p w14:paraId="04AD6BF8" w14:textId="77777777" w:rsidR="00B54F3E" w:rsidRDefault="00B54F3E" w:rsidP="00B54F3E">
            <w:pPr>
              <w:rPr>
                <w:b/>
                <w:color w:val="auto"/>
              </w:rPr>
            </w:pPr>
          </w:p>
          <w:p w14:paraId="797D079F" w14:textId="77777777" w:rsidR="00A75EE4" w:rsidRPr="00746581" w:rsidRDefault="00A75EE4" w:rsidP="00437AFB">
            <w:pPr>
              <w:jc w:val="center"/>
              <w:rPr>
                <w:b/>
                <w:color w:val="auto"/>
              </w:rPr>
            </w:pPr>
          </w:p>
          <w:p w14:paraId="57822F57" w14:textId="77777777" w:rsidR="00A75EE4" w:rsidRPr="00746581" w:rsidRDefault="00A75EE4" w:rsidP="00437AFB">
            <w:pPr>
              <w:jc w:val="center"/>
              <w:rPr>
                <w:b/>
                <w:color w:val="auto"/>
              </w:rPr>
            </w:pPr>
          </w:p>
          <w:p w14:paraId="2CE7F32F" w14:textId="77777777" w:rsidR="00A75EE4" w:rsidRPr="00746581" w:rsidRDefault="00A75EE4" w:rsidP="00437AFB">
            <w:pPr>
              <w:jc w:val="center"/>
              <w:rPr>
                <w:b/>
                <w:color w:val="auto"/>
              </w:rPr>
            </w:pPr>
          </w:p>
          <w:p w14:paraId="3108F5BA" w14:textId="77777777" w:rsidR="00A75EE4" w:rsidRPr="00746581" w:rsidRDefault="00A75EE4" w:rsidP="00437AFB">
            <w:pPr>
              <w:jc w:val="center"/>
              <w:rPr>
                <w:b/>
                <w:color w:val="auto"/>
              </w:rPr>
            </w:pPr>
          </w:p>
          <w:p w14:paraId="6A3357BD" w14:textId="77777777" w:rsidR="00A75EE4" w:rsidRPr="00746581" w:rsidRDefault="00A75EE4" w:rsidP="00437AFB">
            <w:pPr>
              <w:jc w:val="center"/>
              <w:rPr>
                <w:b/>
                <w:color w:val="auto"/>
              </w:rPr>
            </w:pPr>
          </w:p>
          <w:p w14:paraId="4D1AF223" w14:textId="77777777" w:rsidR="00A75EE4" w:rsidRPr="00746581" w:rsidRDefault="00A75EE4" w:rsidP="00437AFB">
            <w:pPr>
              <w:jc w:val="center"/>
              <w:rPr>
                <w:b/>
                <w:color w:val="auto"/>
              </w:rPr>
            </w:pPr>
          </w:p>
          <w:p w14:paraId="20A04A86" w14:textId="77777777" w:rsidR="00A75EE4" w:rsidRPr="00746581" w:rsidRDefault="00A75EE4" w:rsidP="00437AFB">
            <w:pPr>
              <w:jc w:val="center"/>
              <w:rPr>
                <w:b/>
                <w:color w:val="auto"/>
              </w:rPr>
            </w:pPr>
          </w:p>
          <w:p w14:paraId="46A54807" w14:textId="7A4E87DC" w:rsidR="00A75EE4" w:rsidRPr="00746581" w:rsidRDefault="00A75EE4" w:rsidP="00A75EE4">
            <w:pPr>
              <w:rPr>
                <w:b/>
                <w:color w:val="auto"/>
              </w:rPr>
            </w:pPr>
          </w:p>
        </w:tc>
        <w:tc>
          <w:tcPr>
            <w:tcW w:w="3924" w:type="dxa"/>
          </w:tcPr>
          <w:p w14:paraId="49A66F74" w14:textId="77777777" w:rsidR="00A75EE4" w:rsidRDefault="00A75EE4" w:rsidP="00437AFB">
            <w:pPr>
              <w:jc w:val="center"/>
              <w:rPr>
                <w:b/>
                <w:color w:val="auto"/>
              </w:rPr>
            </w:pPr>
          </w:p>
          <w:p w14:paraId="110E944E" w14:textId="77777777" w:rsidR="00B54F3E" w:rsidRPr="001B5294" w:rsidRDefault="00B54F3E" w:rsidP="00B54F3E">
            <w:pPr>
              <w:rPr>
                <w:color w:val="auto"/>
              </w:rPr>
            </w:pPr>
            <w:r w:rsidRPr="001B5294">
              <w:rPr>
                <w:color w:val="auto"/>
              </w:rPr>
              <w:t>Our PEF budget will be used to enhance staffing –</w:t>
            </w:r>
          </w:p>
          <w:p w14:paraId="775C1BAC" w14:textId="77777777" w:rsidR="00B54F3E" w:rsidRPr="001B5294" w:rsidRDefault="00B54F3E" w:rsidP="00B54F3E">
            <w:pPr>
              <w:rPr>
                <w:color w:val="auto"/>
              </w:rPr>
            </w:pPr>
            <w:r w:rsidRPr="001B5294">
              <w:rPr>
                <w:color w:val="auto"/>
              </w:rPr>
              <w:t>0.2 probationer</w:t>
            </w:r>
          </w:p>
          <w:p w14:paraId="239E7D30" w14:textId="52F4EB0A" w:rsidR="00B54F3E" w:rsidRDefault="00B54F3E" w:rsidP="00B54F3E">
            <w:pPr>
              <w:rPr>
                <w:color w:val="auto"/>
              </w:rPr>
            </w:pPr>
            <w:r w:rsidRPr="001B5294">
              <w:rPr>
                <w:color w:val="auto"/>
              </w:rPr>
              <w:t>0.5 price match funded teacher</w:t>
            </w:r>
          </w:p>
          <w:p w14:paraId="18E9AD9C" w14:textId="57B5FE61" w:rsidR="00302112" w:rsidRDefault="00302112" w:rsidP="00B54F3E">
            <w:pPr>
              <w:rPr>
                <w:color w:val="auto"/>
              </w:rPr>
            </w:pPr>
          </w:p>
          <w:p w14:paraId="7BECBEBA" w14:textId="07090DA9" w:rsidR="00302112" w:rsidRDefault="00302112" w:rsidP="00B54F3E">
            <w:pPr>
              <w:rPr>
                <w:color w:val="auto"/>
              </w:rPr>
            </w:pPr>
            <w:r>
              <w:rPr>
                <w:color w:val="auto"/>
              </w:rPr>
              <w:t>This budget includes the costs from April 2023 –</w:t>
            </w:r>
            <w:r w:rsidR="00344ACA">
              <w:rPr>
                <w:color w:val="auto"/>
              </w:rPr>
              <w:t xml:space="preserve"> April</w:t>
            </w:r>
            <w:r>
              <w:rPr>
                <w:color w:val="auto"/>
              </w:rPr>
              <w:t xml:space="preserve"> 24</w:t>
            </w:r>
            <w:r w:rsidR="00344ACA">
              <w:rPr>
                <w:color w:val="auto"/>
              </w:rPr>
              <w:t>.</w:t>
            </w:r>
          </w:p>
          <w:p w14:paraId="015DCFD6" w14:textId="06FAE424" w:rsidR="00344ACA" w:rsidRDefault="00344ACA" w:rsidP="00B54F3E">
            <w:pPr>
              <w:rPr>
                <w:color w:val="auto"/>
              </w:rPr>
            </w:pPr>
          </w:p>
          <w:p w14:paraId="7233F9A5" w14:textId="76C31282" w:rsidR="00344ACA" w:rsidRPr="00344ACA" w:rsidRDefault="00344ACA" w:rsidP="00344ACA">
            <w:pPr>
              <w:rPr>
                <w:color w:val="FF0000"/>
              </w:rPr>
            </w:pPr>
            <w:r>
              <w:rPr>
                <w:color w:val="FF0000"/>
              </w:rPr>
              <w:t xml:space="preserve">Any remaining funds will be used to pay for the administration of the PEF </w:t>
            </w:r>
            <w:proofErr w:type="gramStart"/>
            <w:r>
              <w:rPr>
                <w:color w:val="FF0000"/>
              </w:rPr>
              <w:t>budget  -</w:t>
            </w:r>
            <w:proofErr w:type="gramEnd"/>
            <w:r>
              <w:rPr>
                <w:color w:val="FF0000"/>
              </w:rPr>
              <w:t xml:space="preserve"> £1029 and future teacher pay rises in January.</w:t>
            </w:r>
          </w:p>
          <w:p w14:paraId="620EF0AD" w14:textId="77777777" w:rsidR="00344ACA" w:rsidRDefault="00344ACA" w:rsidP="00B54F3E">
            <w:pPr>
              <w:rPr>
                <w:color w:val="auto"/>
              </w:rPr>
            </w:pPr>
          </w:p>
          <w:p w14:paraId="0E1C94E2" w14:textId="53F67584" w:rsidR="00344ACA" w:rsidRDefault="00344ACA" w:rsidP="00B54F3E">
            <w:pPr>
              <w:rPr>
                <w:color w:val="FF0000"/>
              </w:rPr>
            </w:pPr>
            <w:r>
              <w:rPr>
                <w:color w:val="FF0000"/>
              </w:rPr>
              <w:t xml:space="preserve">However this PEF budget </w:t>
            </w:r>
            <w:r w:rsidRPr="00344ACA">
              <w:rPr>
                <w:color w:val="FF0000"/>
              </w:rPr>
              <w:t xml:space="preserve">does not cover the costs from April 24 – August 24, which will </w:t>
            </w:r>
            <w:r>
              <w:rPr>
                <w:color w:val="FF0000"/>
              </w:rPr>
              <w:t>be taken from our core budget, possibly around £6348</w:t>
            </w:r>
            <w:r w:rsidR="00A57426">
              <w:rPr>
                <w:color w:val="FF0000"/>
              </w:rPr>
              <w:t>,</w:t>
            </w:r>
            <w:r>
              <w:rPr>
                <w:color w:val="FF0000"/>
              </w:rPr>
              <w:t xml:space="preserve"> not including any pay rises.</w:t>
            </w:r>
          </w:p>
          <w:p w14:paraId="12D5BD9D" w14:textId="2CD7DFD7" w:rsidR="00344ACA" w:rsidRDefault="00344ACA" w:rsidP="00B54F3E">
            <w:pPr>
              <w:rPr>
                <w:color w:val="FF0000"/>
              </w:rPr>
            </w:pPr>
          </w:p>
          <w:p w14:paraId="2439C1D1" w14:textId="56CD35BB" w:rsidR="00B54F3E" w:rsidRDefault="00B54F3E" w:rsidP="00B54F3E">
            <w:pPr>
              <w:rPr>
                <w:b/>
                <w:color w:val="auto"/>
              </w:rPr>
            </w:pPr>
          </w:p>
          <w:p w14:paraId="7FFBFC9F" w14:textId="01174A50" w:rsidR="00B54F3E" w:rsidRDefault="00B54F3E" w:rsidP="00B54F3E">
            <w:pPr>
              <w:rPr>
                <w:b/>
                <w:color w:val="auto"/>
              </w:rPr>
            </w:pPr>
          </w:p>
          <w:p w14:paraId="430DE8FD" w14:textId="07B01139" w:rsidR="00B54F3E" w:rsidRDefault="00B54F3E" w:rsidP="00B54F3E">
            <w:pPr>
              <w:rPr>
                <w:b/>
                <w:color w:val="auto"/>
              </w:rPr>
            </w:pPr>
          </w:p>
          <w:p w14:paraId="4DC9017E" w14:textId="4E9F2049" w:rsidR="00B54F3E" w:rsidRPr="00746581" w:rsidRDefault="00B54F3E" w:rsidP="00B54F3E">
            <w:pPr>
              <w:rPr>
                <w:b/>
                <w:color w:val="auto"/>
              </w:rPr>
            </w:pPr>
          </w:p>
        </w:tc>
        <w:tc>
          <w:tcPr>
            <w:tcW w:w="3923" w:type="dxa"/>
          </w:tcPr>
          <w:p w14:paraId="3E3064AA" w14:textId="77777777" w:rsidR="00A75EE4" w:rsidRDefault="00A75EE4" w:rsidP="00B54F3E">
            <w:pPr>
              <w:rPr>
                <w:b/>
                <w:color w:val="auto"/>
              </w:rPr>
            </w:pPr>
          </w:p>
          <w:p w14:paraId="3B0E1D77" w14:textId="40B752F6" w:rsidR="001B5294" w:rsidRPr="001B5294" w:rsidRDefault="00616DFB" w:rsidP="00616DFB">
            <w:pPr>
              <w:rPr>
                <w:color w:val="auto"/>
              </w:rPr>
            </w:pPr>
            <w:r w:rsidRPr="001B5294">
              <w:rPr>
                <w:color w:val="auto"/>
              </w:rPr>
              <w:t xml:space="preserve">Enhanced staffing </w:t>
            </w:r>
            <w:r w:rsidR="00B54F3E" w:rsidRPr="001B5294">
              <w:rPr>
                <w:color w:val="auto"/>
              </w:rPr>
              <w:t>will ensure more support</w:t>
            </w:r>
            <w:r w:rsidRPr="001B5294">
              <w:rPr>
                <w:color w:val="auto"/>
              </w:rPr>
              <w:t xml:space="preserve"> can be directed towards pupils with additional support needs</w:t>
            </w:r>
            <w:r w:rsidR="00A57426">
              <w:rPr>
                <w:color w:val="auto"/>
              </w:rPr>
              <w:t>,</w:t>
            </w:r>
            <w:r w:rsidR="00302112">
              <w:rPr>
                <w:color w:val="auto"/>
              </w:rPr>
              <w:t xml:space="preserve"> within deciles 1-4 in particular.</w:t>
            </w:r>
          </w:p>
          <w:p w14:paraId="7070536A" w14:textId="77777777" w:rsidR="001B5294" w:rsidRPr="001B5294" w:rsidRDefault="001B5294" w:rsidP="00616DFB">
            <w:pPr>
              <w:rPr>
                <w:color w:val="auto"/>
              </w:rPr>
            </w:pPr>
          </w:p>
          <w:p w14:paraId="5B323A2C" w14:textId="3A2A685B" w:rsidR="00B54F3E" w:rsidRPr="001B5294" w:rsidRDefault="00B54F3E" w:rsidP="00616DFB">
            <w:pPr>
              <w:rPr>
                <w:color w:val="auto"/>
              </w:rPr>
            </w:pPr>
            <w:r w:rsidRPr="001B5294">
              <w:rPr>
                <w:color w:val="auto"/>
              </w:rPr>
              <w:t>Those in need of a</w:t>
            </w:r>
            <w:r w:rsidR="00616DFB" w:rsidRPr="001B5294">
              <w:rPr>
                <w:color w:val="auto"/>
              </w:rPr>
              <w:t>dditional social and emotional support will receive additional nurture e.g. Seasons for Growth, What I think and Outcome Star discussions, PASS Assessments, GIRFME discussions capturing pupil voice etc.</w:t>
            </w:r>
          </w:p>
          <w:p w14:paraId="07F24533" w14:textId="77777777" w:rsidR="001B5294" w:rsidRPr="001B5294" w:rsidRDefault="001B5294" w:rsidP="00616DFB">
            <w:pPr>
              <w:rPr>
                <w:color w:val="auto"/>
              </w:rPr>
            </w:pPr>
          </w:p>
          <w:p w14:paraId="1AE151B8" w14:textId="77777777" w:rsidR="001B5294" w:rsidRPr="001B5294" w:rsidRDefault="00616DFB" w:rsidP="00616DFB">
            <w:pPr>
              <w:rPr>
                <w:color w:val="auto"/>
              </w:rPr>
            </w:pPr>
            <w:r w:rsidRPr="001B5294">
              <w:rPr>
                <w:color w:val="auto"/>
              </w:rPr>
              <w:t xml:space="preserve">Additional staffing will also allow for a nominated teacher to establish nurture groups to help regulate </w:t>
            </w:r>
            <w:r w:rsidR="001B5294" w:rsidRPr="001B5294">
              <w:rPr>
                <w:color w:val="auto"/>
              </w:rPr>
              <w:t xml:space="preserve">the </w:t>
            </w:r>
            <w:r w:rsidRPr="001B5294">
              <w:rPr>
                <w:color w:val="auto"/>
              </w:rPr>
              <w:t xml:space="preserve">emotions/behaviour </w:t>
            </w:r>
            <w:r w:rsidR="001B5294" w:rsidRPr="001B5294">
              <w:rPr>
                <w:color w:val="auto"/>
              </w:rPr>
              <w:t xml:space="preserve">of identified pupils. </w:t>
            </w:r>
          </w:p>
          <w:p w14:paraId="560AC001" w14:textId="77777777" w:rsidR="001B5294" w:rsidRPr="001B5294" w:rsidRDefault="001B5294" w:rsidP="00616DFB">
            <w:pPr>
              <w:rPr>
                <w:color w:val="auto"/>
              </w:rPr>
            </w:pPr>
          </w:p>
          <w:p w14:paraId="334B2D85" w14:textId="2556CAB8" w:rsidR="001B5294" w:rsidRPr="00746581" w:rsidRDefault="001B5294" w:rsidP="001B5294">
            <w:pPr>
              <w:rPr>
                <w:b/>
                <w:color w:val="auto"/>
              </w:rPr>
            </w:pPr>
            <w:r w:rsidRPr="001B5294">
              <w:rPr>
                <w:color w:val="auto"/>
              </w:rPr>
              <w:t xml:space="preserve">Increased emotional stability and improved behaviour will have a positive impact on the ethos of classes, </w:t>
            </w:r>
            <w:r w:rsidR="00302112">
              <w:rPr>
                <w:color w:val="auto"/>
              </w:rPr>
              <w:t xml:space="preserve">ideally </w:t>
            </w:r>
            <w:r w:rsidRPr="001B5294">
              <w:rPr>
                <w:color w:val="auto"/>
              </w:rPr>
              <w:t xml:space="preserve">leading to more effective teaching and </w:t>
            </w:r>
            <w:r w:rsidRPr="001B5294">
              <w:rPr>
                <w:color w:val="auto"/>
              </w:rPr>
              <w:lastRenderedPageBreak/>
              <w:t>learning and in turn increased attainment.</w:t>
            </w:r>
          </w:p>
        </w:tc>
        <w:tc>
          <w:tcPr>
            <w:tcW w:w="3924" w:type="dxa"/>
          </w:tcPr>
          <w:p w14:paraId="261767ED" w14:textId="77777777" w:rsidR="00A75EE4" w:rsidRDefault="00A75EE4" w:rsidP="00437AFB">
            <w:pPr>
              <w:jc w:val="center"/>
              <w:rPr>
                <w:b/>
                <w:color w:val="auto"/>
              </w:rPr>
            </w:pPr>
          </w:p>
          <w:p w14:paraId="2428F1F3" w14:textId="7919D3F2" w:rsidR="001B5294" w:rsidRDefault="001B5294" w:rsidP="001B5294">
            <w:pPr>
              <w:rPr>
                <w:color w:val="auto"/>
              </w:rPr>
            </w:pPr>
            <w:r w:rsidRPr="001B5294">
              <w:rPr>
                <w:color w:val="auto"/>
              </w:rPr>
              <w:t>A wide range of attainment results e.g. CEM, NSAs, Suffolk, MALT etc.</w:t>
            </w:r>
          </w:p>
          <w:p w14:paraId="05D95CE9" w14:textId="77777777" w:rsidR="007E02A7" w:rsidRDefault="007E02A7" w:rsidP="001B5294">
            <w:pPr>
              <w:rPr>
                <w:color w:val="auto"/>
              </w:rPr>
            </w:pPr>
          </w:p>
          <w:p w14:paraId="7ECE0253" w14:textId="6EE4D8D5" w:rsidR="007E02A7" w:rsidRDefault="007E02A7" w:rsidP="001B5294">
            <w:pPr>
              <w:rPr>
                <w:color w:val="auto"/>
              </w:rPr>
            </w:pPr>
            <w:r>
              <w:rPr>
                <w:color w:val="auto"/>
              </w:rPr>
              <w:t>Ongoing assessment information</w:t>
            </w:r>
          </w:p>
          <w:p w14:paraId="0BB91F24" w14:textId="57EC6F42" w:rsidR="001B5294" w:rsidRDefault="001B5294" w:rsidP="001B5294">
            <w:pPr>
              <w:rPr>
                <w:color w:val="auto"/>
              </w:rPr>
            </w:pPr>
          </w:p>
          <w:p w14:paraId="2475263F" w14:textId="656BABFC" w:rsidR="001B5294" w:rsidRDefault="001B5294" w:rsidP="001B5294">
            <w:pPr>
              <w:rPr>
                <w:color w:val="auto"/>
              </w:rPr>
            </w:pPr>
            <w:r>
              <w:rPr>
                <w:color w:val="auto"/>
              </w:rPr>
              <w:t>Pupil survey results</w:t>
            </w:r>
            <w:r w:rsidR="00302112">
              <w:rPr>
                <w:color w:val="auto"/>
              </w:rPr>
              <w:t xml:space="preserve"> such as - </w:t>
            </w:r>
          </w:p>
          <w:p w14:paraId="4BD7B4A2" w14:textId="35ADC401" w:rsidR="00302112" w:rsidRDefault="00302112" w:rsidP="001B5294">
            <w:pPr>
              <w:rPr>
                <w:color w:val="auto"/>
              </w:rPr>
            </w:pPr>
            <w:r>
              <w:rPr>
                <w:color w:val="auto"/>
              </w:rPr>
              <w:t>PASS  - Pupil Attitudes to Self and School results</w:t>
            </w:r>
          </w:p>
          <w:p w14:paraId="66452630" w14:textId="05D6F8C0" w:rsidR="00344ACA" w:rsidRDefault="00344ACA" w:rsidP="001B5294">
            <w:pPr>
              <w:rPr>
                <w:color w:val="auto"/>
              </w:rPr>
            </w:pPr>
          </w:p>
          <w:p w14:paraId="23119426" w14:textId="07C97359" w:rsidR="00344ACA" w:rsidRDefault="00344ACA" w:rsidP="001B5294">
            <w:pPr>
              <w:rPr>
                <w:color w:val="auto"/>
              </w:rPr>
            </w:pPr>
            <w:r>
              <w:rPr>
                <w:color w:val="auto"/>
              </w:rPr>
              <w:t>Strengths and Difficulties questionnaires</w:t>
            </w:r>
          </w:p>
          <w:p w14:paraId="391E13E1" w14:textId="51ED79C6" w:rsidR="00302112" w:rsidRDefault="00302112" w:rsidP="001B5294">
            <w:pPr>
              <w:rPr>
                <w:color w:val="auto"/>
              </w:rPr>
            </w:pPr>
          </w:p>
          <w:p w14:paraId="1E65955F" w14:textId="1F1AD672" w:rsidR="00302112" w:rsidRDefault="00302112" w:rsidP="001B5294">
            <w:pPr>
              <w:rPr>
                <w:color w:val="auto"/>
              </w:rPr>
            </w:pPr>
            <w:r>
              <w:rPr>
                <w:color w:val="auto"/>
              </w:rPr>
              <w:t>Outcome Star documentation</w:t>
            </w:r>
          </w:p>
          <w:p w14:paraId="63A185FD" w14:textId="469E2C0D" w:rsidR="00302112" w:rsidRDefault="00302112" w:rsidP="001B5294">
            <w:pPr>
              <w:rPr>
                <w:color w:val="auto"/>
              </w:rPr>
            </w:pPr>
          </w:p>
          <w:p w14:paraId="3D0CD334" w14:textId="17C924B1" w:rsidR="00302112" w:rsidRDefault="00302112" w:rsidP="001B5294">
            <w:pPr>
              <w:rPr>
                <w:color w:val="auto"/>
              </w:rPr>
            </w:pPr>
            <w:r>
              <w:rPr>
                <w:color w:val="auto"/>
              </w:rPr>
              <w:t>Pastoral Notes and chronologies detailing significant events</w:t>
            </w:r>
          </w:p>
          <w:p w14:paraId="1A915F50" w14:textId="56023EB4" w:rsidR="00344ACA" w:rsidRDefault="00344ACA" w:rsidP="001B5294">
            <w:pPr>
              <w:rPr>
                <w:color w:val="auto"/>
              </w:rPr>
            </w:pPr>
          </w:p>
          <w:p w14:paraId="2F2C5389" w14:textId="25754E41" w:rsidR="00344ACA" w:rsidRDefault="00344ACA" w:rsidP="001B5294">
            <w:pPr>
              <w:rPr>
                <w:color w:val="auto"/>
              </w:rPr>
            </w:pPr>
            <w:r>
              <w:rPr>
                <w:color w:val="auto"/>
              </w:rPr>
              <w:t>Attendance statistics</w:t>
            </w:r>
          </w:p>
          <w:p w14:paraId="4D1F7FEC" w14:textId="4C7B53AE" w:rsidR="00302112" w:rsidRDefault="00302112" w:rsidP="001B5294">
            <w:pPr>
              <w:rPr>
                <w:color w:val="auto"/>
              </w:rPr>
            </w:pPr>
          </w:p>
          <w:p w14:paraId="324616F9" w14:textId="2047E669" w:rsidR="00302112" w:rsidRDefault="00302112" w:rsidP="001B5294">
            <w:pPr>
              <w:rPr>
                <w:color w:val="auto"/>
              </w:rPr>
            </w:pPr>
            <w:r>
              <w:rPr>
                <w:color w:val="auto"/>
              </w:rPr>
              <w:t>Pupil work in jotters, wall displays, discussions etc.</w:t>
            </w:r>
          </w:p>
          <w:p w14:paraId="015F18F9" w14:textId="384DBF3B" w:rsidR="00344ACA" w:rsidRDefault="00344ACA" w:rsidP="001B5294">
            <w:pPr>
              <w:rPr>
                <w:color w:val="auto"/>
              </w:rPr>
            </w:pPr>
          </w:p>
          <w:p w14:paraId="19AE0BCF" w14:textId="738F3577" w:rsidR="00344ACA" w:rsidRDefault="00344ACA" w:rsidP="001B5294">
            <w:pPr>
              <w:rPr>
                <w:color w:val="auto"/>
              </w:rPr>
            </w:pPr>
            <w:r>
              <w:rPr>
                <w:color w:val="auto"/>
              </w:rPr>
              <w:lastRenderedPageBreak/>
              <w:t>Pupil attainment especially in the junior department will be increased.</w:t>
            </w:r>
          </w:p>
          <w:p w14:paraId="74430FCB" w14:textId="4BC1C7F2" w:rsidR="00344ACA" w:rsidRDefault="00344ACA" w:rsidP="001B5294">
            <w:pPr>
              <w:rPr>
                <w:color w:val="auto"/>
              </w:rPr>
            </w:pPr>
          </w:p>
          <w:p w14:paraId="642069A6" w14:textId="77777777" w:rsidR="00344ACA" w:rsidRDefault="00344ACA" w:rsidP="001B5294">
            <w:pPr>
              <w:rPr>
                <w:color w:val="auto"/>
              </w:rPr>
            </w:pPr>
          </w:p>
          <w:p w14:paraId="29888152" w14:textId="74D5F589" w:rsidR="00302112" w:rsidRDefault="00302112" w:rsidP="001B5294">
            <w:pPr>
              <w:rPr>
                <w:color w:val="auto"/>
              </w:rPr>
            </w:pPr>
          </w:p>
          <w:p w14:paraId="4F39854D" w14:textId="77777777" w:rsidR="00302112" w:rsidRDefault="00302112" w:rsidP="001B5294">
            <w:pPr>
              <w:rPr>
                <w:color w:val="auto"/>
              </w:rPr>
            </w:pPr>
          </w:p>
          <w:p w14:paraId="152B8FD2" w14:textId="433918FF" w:rsidR="00302112" w:rsidRDefault="00302112" w:rsidP="001B5294">
            <w:pPr>
              <w:rPr>
                <w:color w:val="auto"/>
              </w:rPr>
            </w:pPr>
          </w:p>
          <w:p w14:paraId="0080C0D6" w14:textId="77777777" w:rsidR="00302112" w:rsidRDefault="00302112" w:rsidP="001B5294">
            <w:pPr>
              <w:rPr>
                <w:color w:val="auto"/>
              </w:rPr>
            </w:pPr>
          </w:p>
          <w:p w14:paraId="49D8E6F1" w14:textId="21208B03" w:rsidR="001B5294" w:rsidRDefault="001B5294" w:rsidP="001B5294">
            <w:pPr>
              <w:rPr>
                <w:color w:val="auto"/>
              </w:rPr>
            </w:pPr>
          </w:p>
          <w:p w14:paraId="7881B54C" w14:textId="77777777" w:rsidR="001B5294" w:rsidRPr="001B5294" w:rsidRDefault="001B5294" w:rsidP="001B5294">
            <w:pPr>
              <w:rPr>
                <w:color w:val="auto"/>
              </w:rPr>
            </w:pPr>
          </w:p>
          <w:p w14:paraId="36723C7B" w14:textId="77777777" w:rsidR="001B5294" w:rsidRDefault="001B5294" w:rsidP="001B5294">
            <w:pPr>
              <w:rPr>
                <w:b/>
                <w:color w:val="auto"/>
              </w:rPr>
            </w:pPr>
          </w:p>
          <w:p w14:paraId="661E0CA0" w14:textId="51D6BF35" w:rsidR="001B5294" w:rsidRPr="00746581" w:rsidRDefault="001B5294" w:rsidP="001B5294">
            <w:pPr>
              <w:rPr>
                <w:b/>
                <w:color w:val="auto"/>
              </w:rPr>
            </w:pPr>
          </w:p>
        </w:tc>
      </w:tr>
      <w:bookmarkEnd w:id="0"/>
    </w:tbl>
    <w:p w14:paraId="6369A3D7" w14:textId="77777777" w:rsidR="00746581" w:rsidRDefault="00746581" w:rsidP="00CC74FE">
      <w:pPr>
        <w:jc w:val="center"/>
        <w:rPr>
          <w:b/>
          <w:bCs/>
          <w:color w:val="auto"/>
          <w:sz w:val="28"/>
          <w:szCs w:val="28"/>
        </w:rPr>
      </w:pPr>
    </w:p>
    <w:p w14:paraId="552FE8A2" w14:textId="77777777" w:rsidR="00746581" w:rsidRDefault="00746581" w:rsidP="00CC74FE">
      <w:pPr>
        <w:jc w:val="center"/>
        <w:rPr>
          <w:b/>
          <w:bCs/>
          <w:color w:val="auto"/>
          <w:sz w:val="28"/>
          <w:szCs w:val="28"/>
        </w:rPr>
      </w:pPr>
    </w:p>
    <w:p w14:paraId="56A7792C" w14:textId="77777777" w:rsidR="00746581" w:rsidRDefault="00746581" w:rsidP="00CC74FE">
      <w:pPr>
        <w:jc w:val="center"/>
        <w:rPr>
          <w:b/>
          <w:bCs/>
          <w:color w:val="auto"/>
          <w:sz w:val="28"/>
          <w:szCs w:val="28"/>
        </w:rPr>
      </w:pPr>
    </w:p>
    <w:p w14:paraId="4D368BE3" w14:textId="77777777" w:rsidR="00746581" w:rsidRDefault="00746581" w:rsidP="00CC74FE">
      <w:pPr>
        <w:jc w:val="center"/>
        <w:rPr>
          <w:b/>
          <w:bCs/>
          <w:color w:val="auto"/>
          <w:sz w:val="28"/>
          <w:szCs w:val="28"/>
        </w:rPr>
      </w:pPr>
    </w:p>
    <w:p w14:paraId="0A0F44CE" w14:textId="091E3CBA" w:rsidR="00746581" w:rsidRDefault="00746581" w:rsidP="00CC74FE">
      <w:pPr>
        <w:jc w:val="center"/>
        <w:rPr>
          <w:b/>
          <w:bCs/>
          <w:color w:val="auto"/>
          <w:sz w:val="28"/>
          <w:szCs w:val="28"/>
        </w:rPr>
      </w:pPr>
    </w:p>
    <w:p w14:paraId="680C5CDF" w14:textId="77777777" w:rsidR="00A504BD" w:rsidRDefault="00A504BD" w:rsidP="00CC74FE">
      <w:pPr>
        <w:jc w:val="center"/>
        <w:rPr>
          <w:b/>
          <w:bCs/>
          <w:color w:val="auto"/>
          <w:sz w:val="28"/>
          <w:szCs w:val="28"/>
        </w:rPr>
      </w:pPr>
    </w:p>
    <w:p w14:paraId="5C5F4F33" w14:textId="77777777" w:rsidR="007E02A7" w:rsidRDefault="007E02A7" w:rsidP="00D0187A">
      <w:pPr>
        <w:rPr>
          <w:rFonts w:cs="Arial"/>
          <w:color w:val="auto"/>
          <w:u w:val="single"/>
        </w:rPr>
      </w:pPr>
    </w:p>
    <w:p w14:paraId="4F6E400D" w14:textId="77777777" w:rsidR="007E02A7" w:rsidRDefault="007E02A7" w:rsidP="00D0187A">
      <w:pPr>
        <w:rPr>
          <w:rFonts w:cs="Arial"/>
          <w:color w:val="auto"/>
          <w:u w:val="single"/>
        </w:rPr>
      </w:pPr>
    </w:p>
    <w:p w14:paraId="539C1B79" w14:textId="77777777" w:rsidR="007E02A7" w:rsidRDefault="007E02A7" w:rsidP="00D0187A">
      <w:pPr>
        <w:rPr>
          <w:rFonts w:cs="Arial"/>
          <w:color w:val="auto"/>
          <w:u w:val="single"/>
        </w:rPr>
      </w:pPr>
    </w:p>
    <w:p w14:paraId="3131F74C" w14:textId="77777777" w:rsidR="00D0187A" w:rsidRPr="00746581" w:rsidRDefault="00D0187A" w:rsidP="00D0187A">
      <w:pPr>
        <w:rPr>
          <w:rFonts w:cs="Arial"/>
          <w:color w:val="auto"/>
          <w:u w:val="single"/>
        </w:rPr>
      </w:pPr>
      <w:r w:rsidRPr="00746581">
        <w:rPr>
          <w:rFonts w:cs="Arial"/>
          <w:color w:val="auto"/>
          <w:u w:val="single"/>
        </w:rPr>
        <w:t>Appendix 1:</w:t>
      </w:r>
    </w:p>
    <w:p w14:paraId="64E8EF15" w14:textId="77777777" w:rsidR="00D0187A" w:rsidRPr="00746581" w:rsidRDefault="00D0187A" w:rsidP="00D0187A">
      <w:pPr>
        <w:rPr>
          <w:color w:val="auto"/>
        </w:rPr>
      </w:pPr>
      <w:r w:rsidRPr="00746581">
        <w:rPr>
          <w:color w:val="auto"/>
        </w:rPr>
        <w:t>When considering your Cluster and School Improvement Priorities, you are asked to provide links to the following, as well as the Quality Indicators within HGIOS4 and HGIOELC:</w:t>
      </w:r>
    </w:p>
    <w:tbl>
      <w:tblPr>
        <w:tblStyle w:val="TableGrid"/>
        <w:tblW w:w="0" w:type="auto"/>
        <w:tblLook w:val="04A0" w:firstRow="1" w:lastRow="0" w:firstColumn="1" w:lastColumn="0" w:noHBand="0" w:noVBand="1"/>
      </w:tblPr>
      <w:tblGrid>
        <w:gridCol w:w="5524"/>
        <w:gridCol w:w="5103"/>
        <w:gridCol w:w="4677"/>
      </w:tblGrid>
      <w:tr w:rsidR="00746581" w:rsidRPr="00746581" w14:paraId="11D44077" w14:textId="77777777" w:rsidTr="005E2D0F">
        <w:tc>
          <w:tcPr>
            <w:tcW w:w="5524" w:type="dxa"/>
            <w:shd w:val="clear" w:color="auto" w:fill="D9D9D9" w:themeFill="background1" w:themeFillShade="D9"/>
          </w:tcPr>
          <w:p w14:paraId="5728D59D" w14:textId="77777777" w:rsidR="00D0187A" w:rsidRPr="00746581" w:rsidRDefault="00D0187A" w:rsidP="00D33D50">
            <w:pPr>
              <w:jc w:val="center"/>
              <w:rPr>
                <w:b/>
                <w:color w:val="auto"/>
              </w:rPr>
            </w:pPr>
            <w:r w:rsidRPr="00746581">
              <w:rPr>
                <w:b/>
                <w:color w:val="auto"/>
              </w:rPr>
              <w:t>UNCRC</w:t>
            </w:r>
          </w:p>
        </w:tc>
        <w:tc>
          <w:tcPr>
            <w:tcW w:w="5103" w:type="dxa"/>
            <w:shd w:val="clear" w:color="auto" w:fill="D9D9D9" w:themeFill="background1" w:themeFillShade="D9"/>
          </w:tcPr>
          <w:p w14:paraId="5497D1D5" w14:textId="77777777" w:rsidR="00D0187A" w:rsidRPr="00746581" w:rsidRDefault="00D0187A" w:rsidP="00D33D50">
            <w:pPr>
              <w:jc w:val="center"/>
              <w:rPr>
                <w:b/>
                <w:color w:val="auto"/>
              </w:rPr>
            </w:pPr>
            <w:r w:rsidRPr="00746581">
              <w:rPr>
                <w:b/>
                <w:color w:val="auto"/>
              </w:rPr>
              <w:t>HGIOS 4 &amp; HGIOELCC</w:t>
            </w:r>
          </w:p>
        </w:tc>
        <w:tc>
          <w:tcPr>
            <w:tcW w:w="4677" w:type="dxa"/>
            <w:shd w:val="clear" w:color="auto" w:fill="D9D9D9" w:themeFill="background1" w:themeFillShade="D9"/>
          </w:tcPr>
          <w:p w14:paraId="5F59C480" w14:textId="77777777" w:rsidR="00D0187A" w:rsidRPr="00746581" w:rsidRDefault="00D0187A" w:rsidP="00D33D50">
            <w:pPr>
              <w:jc w:val="center"/>
              <w:rPr>
                <w:b/>
                <w:color w:val="auto"/>
              </w:rPr>
            </w:pPr>
            <w:r w:rsidRPr="00746581">
              <w:rPr>
                <w:b/>
                <w:color w:val="auto"/>
              </w:rPr>
              <w:t>National Improvement Framework: priorities and drivers</w:t>
            </w:r>
          </w:p>
        </w:tc>
      </w:tr>
      <w:tr w:rsidR="00746581" w:rsidRPr="00746581" w14:paraId="19E4795E" w14:textId="77777777" w:rsidTr="005E2D0F">
        <w:trPr>
          <w:trHeight w:val="2117"/>
        </w:trPr>
        <w:tc>
          <w:tcPr>
            <w:tcW w:w="5524" w:type="dxa"/>
            <w:vMerge w:val="restart"/>
          </w:tcPr>
          <w:p w14:paraId="16B9C02B" w14:textId="77777777" w:rsidR="00D0187A" w:rsidRPr="00746581" w:rsidRDefault="00D0187A" w:rsidP="00D33D50">
            <w:pPr>
              <w:rPr>
                <w:color w:val="auto"/>
              </w:rPr>
            </w:pPr>
            <w:r w:rsidRPr="00746581">
              <w:rPr>
                <w:color w:val="auto"/>
              </w:rPr>
              <w:t>Article 1 - definition of the child</w:t>
            </w:r>
          </w:p>
          <w:p w14:paraId="6F0DE82B" w14:textId="77777777" w:rsidR="00D0187A" w:rsidRPr="00746581" w:rsidRDefault="00D0187A" w:rsidP="00D33D50">
            <w:pPr>
              <w:rPr>
                <w:color w:val="auto"/>
              </w:rPr>
            </w:pPr>
            <w:r w:rsidRPr="00746581">
              <w:rPr>
                <w:color w:val="auto"/>
              </w:rPr>
              <w:t>Article 2 - non-discrimination</w:t>
            </w:r>
          </w:p>
          <w:p w14:paraId="03909C75" w14:textId="77777777" w:rsidR="00D0187A" w:rsidRPr="00746581" w:rsidRDefault="00D0187A" w:rsidP="00D33D50">
            <w:pPr>
              <w:rPr>
                <w:color w:val="auto"/>
              </w:rPr>
            </w:pPr>
            <w:r w:rsidRPr="00746581">
              <w:rPr>
                <w:color w:val="auto"/>
              </w:rPr>
              <w:t>Article 3 - best interests of the child</w:t>
            </w:r>
          </w:p>
          <w:p w14:paraId="5DCED818" w14:textId="77777777" w:rsidR="00D0187A" w:rsidRPr="00746581" w:rsidRDefault="00D0187A" w:rsidP="00D33D50">
            <w:pPr>
              <w:rPr>
                <w:color w:val="auto"/>
              </w:rPr>
            </w:pPr>
            <w:r w:rsidRPr="00746581">
              <w:rPr>
                <w:color w:val="auto"/>
              </w:rPr>
              <w:t>Article 4 - implementation of the Convention</w:t>
            </w:r>
          </w:p>
          <w:p w14:paraId="6344F545" w14:textId="77777777" w:rsidR="00D0187A" w:rsidRPr="00746581" w:rsidRDefault="00D0187A" w:rsidP="00D33D50">
            <w:pPr>
              <w:rPr>
                <w:color w:val="auto"/>
              </w:rPr>
            </w:pPr>
            <w:r w:rsidRPr="00746581">
              <w:rPr>
                <w:color w:val="auto"/>
              </w:rPr>
              <w:t>Article 5 - parental guidance and child's evolving capacities</w:t>
            </w:r>
          </w:p>
          <w:p w14:paraId="67824F20" w14:textId="77777777" w:rsidR="00D0187A" w:rsidRPr="00746581" w:rsidRDefault="00D0187A" w:rsidP="00D33D50">
            <w:pPr>
              <w:rPr>
                <w:color w:val="auto"/>
              </w:rPr>
            </w:pPr>
            <w:r w:rsidRPr="00746581">
              <w:rPr>
                <w:color w:val="auto"/>
              </w:rPr>
              <w:t>Article 6 - life, survival and development</w:t>
            </w:r>
          </w:p>
          <w:p w14:paraId="0D227085" w14:textId="77777777" w:rsidR="00D0187A" w:rsidRPr="00746581" w:rsidRDefault="00D0187A" w:rsidP="00D33D50">
            <w:pPr>
              <w:rPr>
                <w:color w:val="auto"/>
              </w:rPr>
            </w:pPr>
            <w:r w:rsidRPr="00746581">
              <w:rPr>
                <w:color w:val="auto"/>
              </w:rPr>
              <w:t>Article 7 - birth registration, name, nationality, care</w:t>
            </w:r>
          </w:p>
          <w:p w14:paraId="7D435563" w14:textId="77777777" w:rsidR="00D0187A" w:rsidRPr="00746581" w:rsidRDefault="00D0187A" w:rsidP="00D33D50">
            <w:pPr>
              <w:rPr>
                <w:color w:val="auto"/>
              </w:rPr>
            </w:pPr>
            <w:r w:rsidRPr="00746581">
              <w:rPr>
                <w:color w:val="auto"/>
              </w:rPr>
              <w:t>Article 8 - protection and preservation of identity</w:t>
            </w:r>
          </w:p>
          <w:p w14:paraId="1B2FA436" w14:textId="77777777" w:rsidR="00D0187A" w:rsidRPr="00746581" w:rsidRDefault="00D0187A" w:rsidP="00D33D50">
            <w:pPr>
              <w:rPr>
                <w:color w:val="auto"/>
              </w:rPr>
            </w:pPr>
            <w:r w:rsidRPr="00746581">
              <w:rPr>
                <w:color w:val="auto"/>
              </w:rPr>
              <w:t>Article 9 - separation from parents</w:t>
            </w:r>
          </w:p>
          <w:p w14:paraId="0DBB7F2A" w14:textId="77777777" w:rsidR="00D0187A" w:rsidRPr="00746581" w:rsidRDefault="00D0187A" w:rsidP="00D33D50">
            <w:pPr>
              <w:rPr>
                <w:color w:val="auto"/>
              </w:rPr>
            </w:pPr>
            <w:r w:rsidRPr="00746581">
              <w:rPr>
                <w:color w:val="auto"/>
              </w:rPr>
              <w:t>Article 10 - family reunification</w:t>
            </w:r>
          </w:p>
          <w:p w14:paraId="6D0A3609" w14:textId="77777777" w:rsidR="00D0187A" w:rsidRPr="00746581" w:rsidRDefault="00D0187A" w:rsidP="00D33D50">
            <w:pPr>
              <w:rPr>
                <w:color w:val="auto"/>
              </w:rPr>
            </w:pPr>
            <w:r w:rsidRPr="00746581">
              <w:rPr>
                <w:color w:val="auto"/>
              </w:rPr>
              <w:lastRenderedPageBreak/>
              <w:t>Article 11 - abduction and non-return of children</w:t>
            </w:r>
          </w:p>
          <w:p w14:paraId="3BC7F7EC" w14:textId="77777777" w:rsidR="00D0187A" w:rsidRPr="00746581" w:rsidRDefault="00D0187A" w:rsidP="00D33D50">
            <w:pPr>
              <w:rPr>
                <w:color w:val="auto"/>
              </w:rPr>
            </w:pPr>
            <w:r w:rsidRPr="00746581">
              <w:rPr>
                <w:color w:val="auto"/>
              </w:rPr>
              <w:t>Article 12 - respect for the views of the child</w:t>
            </w:r>
          </w:p>
          <w:p w14:paraId="017EEDEF" w14:textId="77777777" w:rsidR="00D0187A" w:rsidRPr="00746581" w:rsidRDefault="00D0187A" w:rsidP="00D33D50">
            <w:pPr>
              <w:rPr>
                <w:color w:val="auto"/>
              </w:rPr>
            </w:pPr>
            <w:r w:rsidRPr="00746581">
              <w:rPr>
                <w:color w:val="auto"/>
              </w:rPr>
              <w:t>Article 13 - freedom of expression</w:t>
            </w:r>
          </w:p>
          <w:p w14:paraId="7D7A8B17" w14:textId="77777777" w:rsidR="00D0187A" w:rsidRPr="00746581" w:rsidRDefault="00D0187A" w:rsidP="00D33D50">
            <w:pPr>
              <w:rPr>
                <w:color w:val="auto"/>
              </w:rPr>
            </w:pPr>
            <w:r w:rsidRPr="00746581">
              <w:rPr>
                <w:color w:val="auto"/>
              </w:rPr>
              <w:t>Article 14 - freedom of thought, belief and religion</w:t>
            </w:r>
          </w:p>
          <w:p w14:paraId="6136E412" w14:textId="77777777" w:rsidR="00D0187A" w:rsidRPr="00746581" w:rsidRDefault="00D0187A" w:rsidP="00D33D50">
            <w:pPr>
              <w:rPr>
                <w:color w:val="auto"/>
              </w:rPr>
            </w:pPr>
            <w:r w:rsidRPr="00746581">
              <w:rPr>
                <w:color w:val="auto"/>
              </w:rPr>
              <w:t>Article 15 - freedom of association</w:t>
            </w:r>
          </w:p>
          <w:p w14:paraId="11D86F84" w14:textId="77777777" w:rsidR="00D0187A" w:rsidRPr="00746581" w:rsidRDefault="00D0187A" w:rsidP="00D33D50">
            <w:pPr>
              <w:rPr>
                <w:color w:val="auto"/>
              </w:rPr>
            </w:pPr>
            <w:r w:rsidRPr="00746581">
              <w:rPr>
                <w:color w:val="auto"/>
              </w:rPr>
              <w:t xml:space="preserve">Article 16 - right to privacy                                 </w:t>
            </w:r>
          </w:p>
          <w:p w14:paraId="373AE0CA" w14:textId="77777777" w:rsidR="00D0187A" w:rsidRPr="00746581" w:rsidRDefault="00D0187A" w:rsidP="00D33D50">
            <w:pPr>
              <w:rPr>
                <w:color w:val="auto"/>
              </w:rPr>
            </w:pPr>
            <w:r w:rsidRPr="00746581">
              <w:rPr>
                <w:color w:val="auto"/>
              </w:rPr>
              <w:t>Article 17 - access to information from the media</w:t>
            </w:r>
          </w:p>
          <w:p w14:paraId="68CE63F2" w14:textId="77777777" w:rsidR="00D0187A" w:rsidRPr="00746581" w:rsidRDefault="00D0187A" w:rsidP="00D33D50">
            <w:pPr>
              <w:rPr>
                <w:color w:val="auto"/>
              </w:rPr>
            </w:pPr>
            <w:r w:rsidRPr="00746581">
              <w:rPr>
                <w:color w:val="auto"/>
              </w:rPr>
              <w:t>Article 18 - parental responsibilities and state assistance</w:t>
            </w:r>
          </w:p>
          <w:p w14:paraId="50DD2E74" w14:textId="77777777" w:rsidR="00D0187A" w:rsidRPr="00746581" w:rsidRDefault="00D0187A" w:rsidP="00D33D50">
            <w:pPr>
              <w:rPr>
                <w:color w:val="auto"/>
              </w:rPr>
            </w:pPr>
            <w:r w:rsidRPr="00746581">
              <w:rPr>
                <w:color w:val="auto"/>
              </w:rPr>
              <w:t>Article 19 - protection from violence, abuse and neglect</w:t>
            </w:r>
          </w:p>
          <w:p w14:paraId="504BF56D" w14:textId="77777777" w:rsidR="00D0187A" w:rsidRPr="00746581" w:rsidRDefault="00D0187A" w:rsidP="00D33D50">
            <w:pPr>
              <w:rPr>
                <w:color w:val="auto"/>
              </w:rPr>
            </w:pPr>
            <w:r w:rsidRPr="00746581">
              <w:rPr>
                <w:color w:val="auto"/>
              </w:rPr>
              <w:t>Article 20 - children unable to live with their family</w:t>
            </w:r>
          </w:p>
          <w:p w14:paraId="0D1335E9" w14:textId="77777777" w:rsidR="00D0187A" w:rsidRPr="00746581" w:rsidRDefault="00D0187A" w:rsidP="00D33D50">
            <w:pPr>
              <w:rPr>
                <w:color w:val="auto"/>
              </w:rPr>
            </w:pPr>
            <w:r w:rsidRPr="00746581">
              <w:rPr>
                <w:color w:val="auto"/>
              </w:rPr>
              <w:t>Article 21 – adoption</w:t>
            </w:r>
          </w:p>
          <w:p w14:paraId="3507E0EB" w14:textId="77777777" w:rsidR="00D0187A" w:rsidRPr="00746581" w:rsidRDefault="00D0187A" w:rsidP="00D33D50">
            <w:pPr>
              <w:rPr>
                <w:color w:val="auto"/>
              </w:rPr>
            </w:pPr>
            <w:r w:rsidRPr="00746581">
              <w:rPr>
                <w:color w:val="auto"/>
              </w:rPr>
              <w:t>Article 22 - refugee children</w:t>
            </w:r>
          </w:p>
          <w:p w14:paraId="0A4C76D5" w14:textId="77777777" w:rsidR="00D0187A" w:rsidRPr="00746581" w:rsidRDefault="00D0187A" w:rsidP="00D33D50">
            <w:pPr>
              <w:rPr>
                <w:color w:val="auto"/>
              </w:rPr>
            </w:pPr>
            <w:r w:rsidRPr="00746581">
              <w:rPr>
                <w:color w:val="auto"/>
              </w:rPr>
              <w:t>Article 23 - children with a disability</w:t>
            </w:r>
          </w:p>
          <w:p w14:paraId="32778C97" w14:textId="77777777" w:rsidR="00D0187A" w:rsidRPr="00746581" w:rsidRDefault="00D0187A" w:rsidP="00D33D50">
            <w:pPr>
              <w:rPr>
                <w:color w:val="auto"/>
              </w:rPr>
            </w:pPr>
            <w:r w:rsidRPr="00746581">
              <w:rPr>
                <w:color w:val="auto"/>
              </w:rPr>
              <w:t>Article 24 - health and health services</w:t>
            </w:r>
          </w:p>
          <w:p w14:paraId="2F595413" w14:textId="77777777" w:rsidR="00D0187A" w:rsidRPr="00746581" w:rsidRDefault="00D0187A" w:rsidP="00D33D50">
            <w:pPr>
              <w:rPr>
                <w:color w:val="auto"/>
              </w:rPr>
            </w:pPr>
            <w:r w:rsidRPr="00746581">
              <w:rPr>
                <w:color w:val="auto"/>
              </w:rPr>
              <w:t>Article 25 - review of treatment in care</w:t>
            </w:r>
          </w:p>
          <w:p w14:paraId="10FB20DE" w14:textId="77777777" w:rsidR="00D0187A" w:rsidRPr="00746581" w:rsidRDefault="00D0187A" w:rsidP="00D33D50">
            <w:pPr>
              <w:rPr>
                <w:color w:val="auto"/>
              </w:rPr>
            </w:pPr>
            <w:r w:rsidRPr="00746581">
              <w:rPr>
                <w:color w:val="auto"/>
              </w:rPr>
              <w:t>Article 26 - social security</w:t>
            </w:r>
          </w:p>
          <w:p w14:paraId="0D288E76" w14:textId="77777777" w:rsidR="00D0187A" w:rsidRPr="00746581" w:rsidRDefault="00D0187A" w:rsidP="00D33D50">
            <w:pPr>
              <w:rPr>
                <w:color w:val="auto"/>
              </w:rPr>
            </w:pPr>
            <w:r w:rsidRPr="00746581">
              <w:rPr>
                <w:color w:val="auto"/>
              </w:rPr>
              <w:t>Article 27 - adequate standard of living</w:t>
            </w:r>
          </w:p>
          <w:p w14:paraId="67EE05FA" w14:textId="77777777" w:rsidR="00D0187A" w:rsidRPr="00746581" w:rsidRDefault="00D0187A" w:rsidP="00D33D50">
            <w:pPr>
              <w:rPr>
                <w:color w:val="auto"/>
              </w:rPr>
            </w:pPr>
            <w:r w:rsidRPr="00746581">
              <w:rPr>
                <w:color w:val="auto"/>
              </w:rPr>
              <w:t>Article 28 - right to education</w:t>
            </w:r>
          </w:p>
          <w:p w14:paraId="3168421B" w14:textId="77777777" w:rsidR="00D0187A" w:rsidRPr="00746581" w:rsidRDefault="00D0187A" w:rsidP="00D33D50">
            <w:pPr>
              <w:rPr>
                <w:color w:val="auto"/>
              </w:rPr>
            </w:pPr>
            <w:r w:rsidRPr="00746581">
              <w:rPr>
                <w:color w:val="auto"/>
              </w:rPr>
              <w:t>Article 29 - goals of education</w:t>
            </w:r>
          </w:p>
          <w:p w14:paraId="07BCCA12" w14:textId="77777777" w:rsidR="00D0187A" w:rsidRPr="00746581" w:rsidRDefault="00D0187A" w:rsidP="00D33D50">
            <w:pPr>
              <w:rPr>
                <w:color w:val="auto"/>
              </w:rPr>
            </w:pPr>
            <w:r w:rsidRPr="00746581">
              <w:rPr>
                <w:color w:val="auto"/>
              </w:rPr>
              <w:t>Article 30 - children from minority or indigenous groups</w:t>
            </w:r>
          </w:p>
          <w:p w14:paraId="70A0DA38" w14:textId="77777777" w:rsidR="00D0187A" w:rsidRPr="00746581" w:rsidRDefault="00D0187A" w:rsidP="00D33D50">
            <w:pPr>
              <w:rPr>
                <w:color w:val="auto"/>
              </w:rPr>
            </w:pPr>
            <w:r w:rsidRPr="00746581">
              <w:rPr>
                <w:color w:val="auto"/>
              </w:rPr>
              <w:t>Article 31 - leisure, play and culture</w:t>
            </w:r>
          </w:p>
          <w:p w14:paraId="65E093B2" w14:textId="77777777" w:rsidR="00D0187A" w:rsidRPr="00746581" w:rsidRDefault="00D0187A" w:rsidP="00D33D50">
            <w:pPr>
              <w:rPr>
                <w:color w:val="auto"/>
              </w:rPr>
            </w:pPr>
            <w:r w:rsidRPr="00746581">
              <w:rPr>
                <w:color w:val="auto"/>
              </w:rPr>
              <w:t>Article 32 - child labour</w:t>
            </w:r>
          </w:p>
          <w:p w14:paraId="738F0F85" w14:textId="77777777" w:rsidR="00D0187A" w:rsidRPr="00746581" w:rsidRDefault="00D0187A" w:rsidP="00D33D50">
            <w:pPr>
              <w:rPr>
                <w:color w:val="auto"/>
              </w:rPr>
            </w:pPr>
            <w:r w:rsidRPr="00746581">
              <w:rPr>
                <w:color w:val="auto"/>
              </w:rPr>
              <w:t>Article 33 - drug abuse</w:t>
            </w:r>
          </w:p>
          <w:p w14:paraId="525344D2" w14:textId="77777777" w:rsidR="00D0187A" w:rsidRPr="00746581" w:rsidRDefault="00D0187A" w:rsidP="00D33D50">
            <w:pPr>
              <w:rPr>
                <w:color w:val="auto"/>
              </w:rPr>
            </w:pPr>
            <w:r w:rsidRPr="00746581">
              <w:rPr>
                <w:color w:val="auto"/>
              </w:rPr>
              <w:t>Article 34 -sexual exploitation</w:t>
            </w:r>
          </w:p>
          <w:p w14:paraId="5F840E85" w14:textId="77777777" w:rsidR="00D0187A" w:rsidRPr="00746581" w:rsidRDefault="00D0187A" w:rsidP="00D33D50">
            <w:pPr>
              <w:rPr>
                <w:color w:val="auto"/>
              </w:rPr>
            </w:pPr>
            <w:r w:rsidRPr="00746581">
              <w:rPr>
                <w:color w:val="auto"/>
              </w:rPr>
              <w:t>Article 35 - abduction, sale and trafficking</w:t>
            </w:r>
          </w:p>
          <w:p w14:paraId="682DE32C" w14:textId="77777777" w:rsidR="00D0187A" w:rsidRPr="00746581" w:rsidRDefault="00D0187A" w:rsidP="00D33D50">
            <w:pPr>
              <w:rPr>
                <w:color w:val="auto"/>
              </w:rPr>
            </w:pPr>
            <w:r w:rsidRPr="00746581">
              <w:rPr>
                <w:color w:val="auto"/>
              </w:rPr>
              <w:t>Article 36 - other forms of exploitation</w:t>
            </w:r>
          </w:p>
          <w:p w14:paraId="43710D8A" w14:textId="77777777" w:rsidR="00D0187A" w:rsidRPr="00746581" w:rsidRDefault="00D0187A" w:rsidP="00D33D50">
            <w:pPr>
              <w:rPr>
                <w:color w:val="auto"/>
              </w:rPr>
            </w:pPr>
            <w:r w:rsidRPr="00746581">
              <w:rPr>
                <w:color w:val="auto"/>
              </w:rPr>
              <w:t>Article 37 - inhumane treatment and detention</w:t>
            </w:r>
          </w:p>
          <w:p w14:paraId="632138F4" w14:textId="77777777" w:rsidR="00D0187A" w:rsidRPr="00746581" w:rsidRDefault="00D0187A" w:rsidP="00D33D50">
            <w:pPr>
              <w:rPr>
                <w:color w:val="auto"/>
              </w:rPr>
            </w:pPr>
            <w:r w:rsidRPr="00746581">
              <w:rPr>
                <w:color w:val="auto"/>
              </w:rPr>
              <w:t>Article 38 - war and armed conflicts</w:t>
            </w:r>
          </w:p>
          <w:p w14:paraId="0C92CFF8" w14:textId="77777777" w:rsidR="00D0187A" w:rsidRPr="00746581" w:rsidRDefault="00D0187A" w:rsidP="00D33D50">
            <w:pPr>
              <w:rPr>
                <w:color w:val="auto"/>
              </w:rPr>
            </w:pPr>
            <w:r w:rsidRPr="00746581">
              <w:rPr>
                <w:color w:val="auto"/>
              </w:rPr>
              <w:t>Article 39 - recovery from trauma and reintegration</w:t>
            </w:r>
          </w:p>
          <w:p w14:paraId="77412313" w14:textId="77777777" w:rsidR="00D0187A" w:rsidRPr="00746581" w:rsidRDefault="00D0187A" w:rsidP="00D33D50">
            <w:pPr>
              <w:rPr>
                <w:color w:val="auto"/>
              </w:rPr>
            </w:pPr>
            <w:r w:rsidRPr="00746581">
              <w:rPr>
                <w:color w:val="auto"/>
              </w:rPr>
              <w:t>Article 40 - juvenile justice</w:t>
            </w:r>
          </w:p>
          <w:p w14:paraId="18EB82C5" w14:textId="77777777" w:rsidR="00D0187A" w:rsidRPr="00746581" w:rsidRDefault="00D0187A" w:rsidP="00D33D50">
            <w:pPr>
              <w:rPr>
                <w:color w:val="auto"/>
              </w:rPr>
            </w:pPr>
            <w:r w:rsidRPr="00746581">
              <w:rPr>
                <w:color w:val="auto"/>
              </w:rPr>
              <w:t>Article 41 - respect for higher national standards</w:t>
            </w:r>
          </w:p>
          <w:p w14:paraId="1E048494" w14:textId="77777777" w:rsidR="00D0187A" w:rsidRPr="00746581" w:rsidRDefault="00D0187A" w:rsidP="00D33D50">
            <w:pPr>
              <w:rPr>
                <w:rFonts w:asciiTheme="minorHAnsi" w:eastAsiaTheme="minorHAnsi" w:hAnsiTheme="minorHAnsi" w:cs="Arial"/>
                <w:color w:val="auto"/>
                <w:sz w:val="22"/>
                <w:szCs w:val="22"/>
                <w:lang w:val="en"/>
              </w:rPr>
            </w:pPr>
            <w:r w:rsidRPr="00746581">
              <w:rPr>
                <w:rFonts w:asciiTheme="minorHAnsi" w:eastAsiaTheme="minorHAnsi" w:hAnsiTheme="minorHAnsi" w:cstheme="minorBidi"/>
                <w:color w:val="auto"/>
                <w:sz w:val="22"/>
                <w:szCs w:val="22"/>
              </w:rPr>
              <w:t>Article 42 - knowledge of rights</w:t>
            </w:r>
          </w:p>
        </w:tc>
        <w:tc>
          <w:tcPr>
            <w:tcW w:w="5103" w:type="dxa"/>
          </w:tcPr>
          <w:p w14:paraId="2E5EE068" w14:textId="77777777" w:rsidR="00D0187A" w:rsidRPr="00746581" w:rsidRDefault="00D0187A" w:rsidP="00D33D50">
            <w:pPr>
              <w:rPr>
                <w:rFonts w:cs="Arial"/>
                <w:color w:val="auto"/>
                <w:lang w:val="en"/>
              </w:rPr>
            </w:pPr>
            <w:r w:rsidRPr="00746581">
              <w:rPr>
                <w:rFonts w:cs="Arial"/>
                <w:color w:val="auto"/>
                <w:lang w:val="en"/>
              </w:rPr>
              <w:lastRenderedPageBreak/>
              <w:t>1.1: Self-evaluation for self-improvement</w:t>
            </w:r>
          </w:p>
          <w:p w14:paraId="08D3C9EE" w14:textId="77777777" w:rsidR="00D0187A" w:rsidRPr="00746581" w:rsidRDefault="00D0187A" w:rsidP="00D33D50">
            <w:pPr>
              <w:rPr>
                <w:rFonts w:cs="Arial"/>
                <w:color w:val="auto"/>
                <w:lang w:val="en"/>
              </w:rPr>
            </w:pPr>
            <w:r w:rsidRPr="00746581">
              <w:rPr>
                <w:rFonts w:cs="Arial"/>
                <w:color w:val="auto"/>
                <w:lang w:val="en"/>
              </w:rPr>
              <w:t>1.2: Leadership for learning</w:t>
            </w:r>
          </w:p>
          <w:p w14:paraId="3FF66243" w14:textId="77777777" w:rsidR="00D0187A" w:rsidRPr="00746581" w:rsidRDefault="00D0187A" w:rsidP="00D33D50">
            <w:pPr>
              <w:rPr>
                <w:rFonts w:cs="Arial"/>
                <w:color w:val="auto"/>
                <w:lang w:val="en"/>
              </w:rPr>
            </w:pPr>
            <w:r w:rsidRPr="00746581">
              <w:rPr>
                <w:rFonts w:cs="Arial"/>
                <w:color w:val="auto"/>
                <w:lang w:val="en"/>
              </w:rPr>
              <w:t>1.3: Leadership of change</w:t>
            </w:r>
          </w:p>
          <w:p w14:paraId="6A248405" w14:textId="77777777" w:rsidR="00D0187A" w:rsidRPr="00746581" w:rsidRDefault="00D0187A" w:rsidP="00D33D50">
            <w:pPr>
              <w:rPr>
                <w:rFonts w:cs="Arial"/>
                <w:color w:val="auto"/>
                <w:lang w:val="en"/>
              </w:rPr>
            </w:pPr>
            <w:r w:rsidRPr="00746581">
              <w:rPr>
                <w:rFonts w:cs="Arial"/>
                <w:color w:val="auto"/>
                <w:lang w:val="en"/>
              </w:rPr>
              <w:t>1.4: Leadership and management of staff</w:t>
            </w:r>
          </w:p>
          <w:p w14:paraId="15E9B24C" w14:textId="77777777" w:rsidR="00D0187A" w:rsidRPr="00746581" w:rsidRDefault="00D0187A" w:rsidP="00D33D50">
            <w:pPr>
              <w:rPr>
                <w:rFonts w:cs="Arial"/>
                <w:color w:val="auto"/>
                <w:lang w:val="en"/>
              </w:rPr>
            </w:pPr>
            <w:r w:rsidRPr="00746581">
              <w:rPr>
                <w:rFonts w:cs="Arial"/>
                <w:color w:val="auto"/>
                <w:lang w:val="en"/>
              </w:rPr>
              <w:t>1.5: Management of resources to promote equity</w:t>
            </w:r>
          </w:p>
          <w:p w14:paraId="4169D877" w14:textId="77777777" w:rsidR="00D0187A" w:rsidRPr="00746581" w:rsidRDefault="00D0187A" w:rsidP="00D33D50">
            <w:pPr>
              <w:rPr>
                <w:rFonts w:cs="Arial"/>
                <w:color w:val="auto"/>
                <w:lang w:val="en"/>
              </w:rPr>
            </w:pPr>
            <w:r w:rsidRPr="00746581">
              <w:rPr>
                <w:rFonts w:cs="Arial"/>
                <w:color w:val="auto"/>
                <w:lang w:val="en"/>
              </w:rPr>
              <w:t>2.1: Safeguarding and child protection</w:t>
            </w:r>
          </w:p>
          <w:p w14:paraId="14A21251" w14:textId="77777777" w:rsidR="00D0187A" w:rsidRPr="00746581" w:rsidRDefault="00D0187A" w:rsidP="00D33D50">
            <w:pPr>
              <w:rPr>
                <w:rFonts w:cs="Arial"/>
                <w:color w:val="auto"/>
                <w:lang w:val="en"/>
              </w:rPr>
            </w:pPr>
            <w:r w:rsidRPr="00746581">
              <w:rPr>
                <w:rFonts w:cs="Arial"/>
                <w:color w:val="auto"/>
                <w:lang w:val="en"/>
              </w:rPr>
              <w:t>2.2: Curriculum</w:t>
            </w:r>
          </w:p>
          <w:p w14:paraId="28A57309" w14:textId="77777777" w:rsidR="00D0187A" w:rsidRPr="00746581" w:rsidRDefault="00D0187A" w:rsidP="00D33D50">
            <w:pPr>
              <w:rPr>
                <w:rFonts w:cs="Arial"/>
                <w:color w:val="auto"/>
                <w:lang w:val="en"/>
              </w:rPr>
            </w:pPr>
            <w:r w:rsidRPr="00746581">
              <w:rPr>
                <w:rFonts w:cs="Arial"/>
                <w:color w:val="auto"/>
                <w:lang w:val="en"/>
              </w:rPr>
              <w:t>2.3: Learning teaching and assessment</w:t>
            </w:r>
          </w:p>
          <w:p w14:paraId="6E3AF04A" w14:textId="77777777" w:rsidR="00D0187A" w:rsidRPr="00746581" w:rsidRDefault="00D0187A" w:rsidP="00D33D50">
            <w:pPr>
              <w:rPr>
                <w:rFonts w:cs="Arial"/>
                <w:color w:val="auto"/>
                <w:lang w:val="en"/>
              </w:rPr>
            </w:pPr>
            <w:r w:rsidRPr="00746581">
              <w:rPr>
                <w:rFonts w:cs="Arial"/>
                <w:color w:val="auto"/>
                <w:lang w:val="en"/>
              </w:rPr>
              <w:t xml:space="preserve">2.4: </w:t>
            </w:r>
            <w:proofErr w:type="spellStart"/>
            <w:r w:rsidRPr="00746581">
              <w:rPr>
                <w:rFonts w:cs="Arial"/>
                <w:color w:val="auto"/>
                <w:lang w:val="en"/>
              </w:rPr>
              <w:t>Personalised</w:t>
            </w:r>
            <w:proofErr w:type="spellEnd"/>
            <w:r w:rsidRPr="00746581">
              <w:rPr>
                <w:rFonts w:cs="Arial"/>
                <w:color w:val="auto"/>
                <w:lang w:val="en"/>
              </w:rPr>
              <w:t xml:space="preserve"> support </w:t>
            </w:r>
          </w:p>
          <w:p w14:paraId="662146C9" w14:textId="77777777" w:rsidR="00D0187A" w:rsidRPr="00746581" w:rsidRDefault="00D0187A" w:rsidP="00D33D50">
            <w:pPr>
              <w:rPr>
                <w:rFonts w:cs="Arial"/>
                <w:color w:val="auto"/>
                <w:lang w:val="en"/>
              </w:rPr>
            </w:pPr>
            <w:r w:rsidRPr="00746581">
              <w:rPr>
                <w:rFonts w:cs="Arial"/>
                <w:color w:val="auto"/>
                <w:lang w:val="en"/>
              </w:rPr>
              <w:t>2.5: Family learning</w:t>
            </w:r>
          </w:p>
          <w:p w14:paraId="25A56942" w14:textId="77777777" w:rsidR="00D0187A" w:rsidRPr="00746581" w:rsidRDefault="00D0187A" w:rsidP="00D33D50">
            <w:pPr>
              <w:rPr>
                <w:rFonts w:cs="Arial"/>
                <w:color w:val="auto"/>
                <w:lang w:val="en"/>
              </w:rPr>
            </w:pPr>
            <w:r w:rsidRPr="00746581">
              <w:rPr>
                <w:rFonts w:cs="Arial"/>
                <w:color w:val="auto"/>
                <w:lang w:val="en"/>
              </w:rPr>
              <w:lastRenderedPageBreak/>
              <w:t>2.6: Transitions</w:t>
            </w:r>
          </w:p>
          <w:p w14:paraId="55C3D374" w14:textId="77777777" w:rsidR="00D0187A" w:rsidRPr="00746581" w:rsidRDefault="00D0187A" w:rsidP="00D33D50">
            <w:pPr>
              <w:rPr>
                <w:rFonts w:cs="Arial"/>
                <w:color w:val="auto"/>
                <w:lang w:val="en"/>
              </w:rPr>
            </w:pPr>
            <w:r w:rsidRPr="00746581">
              <w:rPr>
                <w:rFonts w:cs="Arial"/>
                <w:color w:val="auto"/>
                <w:lang w:val="en"/>
              </w:rPr>
              <w:t xml:space="preserve">2.7: Partnerships </w:t>
            </w:r>
          </w:p>
          <w:p w14:paraId="5493F81C" w14:textId="77777777" w:rsidR="00D0187A" w:rsidRPr="00746581" w:rsidRDefault="00D0187A" w:rsidP="00D33D50">
            <w:pPr>
              <w:rPr>
                <w:rFonts w:cs="Arial"/>
                <w:color w:val="auto"/>
                <w:lang w:val="en"/>
              </w:rPr>
            </w:pPr>
            <w:r w:rsidRPr="00746581">
              <w:rPr>
                <w:rFonts w:cs="Arial"/>
                <w:color w:val="auto"/>
                <w:lang w:val="en"/>
              </w:rPr>
              <w:t xml:space="preserve">3.1: Ensuring wellbeing, equality and </w:t>
            </w:r>
            <w:r w:rsidRPr="00746581">
              <w:rPr>
                <w:rFonts w:cs="Arial"/>
                <w:color w:val="auto"/>
                <w:lang w:val="en"/>
              </w:rPr>
              <w:tab/>
              <w:t xml:space="preserve">inclusion </w:t>
            </w:r>
          </w:p>
          <w:p w14:paraId="4BA22463" w14:textId="77777777" w:rsidR="00D0187A" w:rsidRPr="00746581" w:rsidRDefault="00D0187A" w:rsidP="00D33D50">
            <w:pPr>
              <w:rPr>
                <w:rFonts w:cs="Arial"/>
                <w:color w:val="auto"/>
                <w:lang w:val="en"/>
              </w:rPr>
            </w:pPr>
            <w:r w:rsidRPr="00746581">
              <w:rPr>
                <w:rFonts w:cs="Arial"/>
                <w:color w:val="auto"/>
                <w:lang w:val="en"/>
              </w:rPr>
              <w:t xml:space="preserve">3.2: Raising attainment and achievement </w:t>
            </w:r>
          </w:p>
          <w:p w14:paraId="265AB81E" w14:textId="77777777" w:rsidR="00D0187A" w:rsidRPr="00746581" w:rsidRDefault="00D0187A" w:rsidP="00D33D50">
            <w:pPr>
              <w:rPr>
                <w:rFonts w:cs="Arial"/>
                <w:color w:val="auto"/>
                <w:lang w:val="en"/>
              </w:rPr>
            </w:pPr>
            <w:r w:rsidRPr="00746581">
              <w:rPr>
                <w:rFonts w:cs="Arial"/>
                <w:color w:val="auto"/>
                <w:lang w:val="en"/>
              </w:rPr>
              <w:t xml:space="preserve">3.3: Increasing creativity and employability </w:t>
            </w:r>
          </w:p>
          <w:p w14:paraId="01561BB0" w14:textId="77777777" w:rsidR="00D0187A" w:rsidRPr="00746581" w:rsidRDefault="00D0187A" w:rsidP="00D33D50">
            <w:pPr>
              <w:rPr>
                <w:rFonts w:cs="Arial"/>
                <w:color w:val="auto"/>
                <w:lang w:val="en"/>
              </w:rPr>
            </w:pPr>
            <w:r w:rsidRPr="00746581">
              <w:rPr>
                <w:rFonts w:cs="Arial"/>
                <w:color w:val="auto"/>
                <w:lang w:val="en"/>
              </w:rPr>
              <w:t xml:space="preserve">Specific to HGIOELC </w:t>
            </w:r>
          </w:p>
          <w:p w14:paraId="5F70D8AC" w14:textId="77777777" w:rsidR="00D0187A" w:rsidRPr="00746581" w:rsidRDefault="00D0187A" w:rsidP="00D33D50">
            <w:pPr>
              <w:rPr>
                <w:rFonts w:cs="Arial"/>
                <w:color w:val="auto"/>
                <w:lang w:val="en"/>
              </w:rPr>
            </w:pPr>
            <w:r w:rsidRPr="00746581">
              <w:rPr>
                <w:rFonts w:cs="Arial"/>
                <w:color w:val="auto"/>
                <w:lang w:val="en"/>
              </w:rPr>
              <w:t xml:space="preserve">3.2: Securing children’s progress </w:t>
            </w:r>
          </w:p>
          <w:p w14:paraId="07351EFF" w14:textId="77777777" w:rsidR="00D0187A" w:rsidRPr="00746581" w:rsidRDefault="00D0187A" w:rsidP="00D33D50">
            <w:pPr>
              <w:rPr>
                <w:rFonts w:cs="Arial"/>
                <w:color w:val="auto"/>
                <w:lang w:val="en"/>
              </w:rPr>
            </w:pPr>
            <w:r w:rsidRPr="00746581">
              <w:rPr>
                <w:rFonts w:cs="Arial"/>
                <w:color w:val="auto"/>
                <w:lang w:val="en"/>
              </w:rPr>
              <w:t>3.3: Developing creativity and skills for life</w:t>
            </w:r>
          </w:p>
        </w:tc>
        <w:tc>
          <w:tcPr>
            <w:tcW w:w="4677" w:type="dxa"/>
            <w:vMerge w:val="restart"/>
          </w:tcPr>
          <w:p w14:paraId="1BF2D9C8" w14:textId="77777777" w:rsidR="00D0187A" w:rsidRPr="00746581" w:rsidRDefault="00D0187A" w:rsidP="00D33D50">
            <w:pPr>
              <w:pStyle w:val="Default"/>
              <w:ind w:left="720"/>
              <w:rPr>
                <w:rFonts w:asciiTheme="minorHAnsi" w:hAnsiTheme="minorHAnsi"/>
                <w:color w:val="auto"/>
                <w:sz w:val="22"/>
                <w:szCs w:val="22"/>
                <w:lang w:val="en"/>
              </w:rPr>
            </w:pPr>
            <w:r w:rsidRPr="00746581">
              <w:rPr>
                <w:rFonts w:asciiTheme="minorHAnsi" w:hAnsiTheme="minorHAnsi"/>
                <w:color w:val="auto"/>
                <w:sz w:val="22"/>
                <w:szCs w:val="22"/>
                <w:lang w:val="en"/>
              </w:rPr>
              <w:lastRenderedPageBreak/>
              <w:t>NIF Priorities</w:t>
            </w:r>
          </w:p>
          <w:p w14:paraId="4E998986"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Placing the human rights and needs of every child and young person at the </w:t>
            </w:r>
            <w:proofErr w:type="spellStart"/>
            <w:r w:rsidRPr="00746581">
              <w:rPr>
                <w:rFonts w:asciiTheme="minorHAnsi" w:hAnsiTheme="minorHAnsi"/>
                <w:color w:val="auto"/>
                <w:sz w:val="22"/>
                <w:szCs w:val="22"/>
                <w:lang w:val="en"/>
              </w:rPr>
              <w:t>centre</w:t>
            </w:r>
            <w:proofErr w:type="spellEnd"/>
            <w:r w:rsidRPr="00746581">
              <w:rPr>
                <w:rFonts w:asciiTheme="minorHAnsi" w:hAnsiTheme="minorHAnsi"/>
                <w:color w:val="auto"/>
                <w:sz w:val="22"/>
                <w:szCs w:val="22"/>
                <w:lang w:val="en"/>
              </w:rPr>
              <w:t xml:space="preserve"> of education</w:t>
            </w:r>
          </w:p>
          <w:p w14:paraId="733DB889"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children and young people’s health and wellbeing; </w:t>
            </w:r>
          </w:p>
          <w:p w14:paraId="21DD5E53"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Closing the attainment gap between the most and least disadvantaged children </w:t>
            </w:r>
            <w:r w:rsidRPr="00746581">
              <w:rPr>
                <w:rFonts w:asciiTheme="minorHAnsi" w:hAnsiTheme="minorHAnsi"/>
                <w:color w:val="auto"/>
                <w:sz w:val="22"/>
                <w:szCs w:val="22"/>
                <w:lang w:val="en"/>
              </w:rPr>
              <w:lastRenderedPageBreak/>
              <w:t xml:space="preserve">and young people; </w:t>
            </w:r>
          </w:p>
          <w:p w14:paraId="4478680D"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skills and sustained, positive school leaver destinations for all young people </w:t>
            </w:r>
          </w:p>
          <w:p w14:paraId="5A3C82A7"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Improvement in attainment, particularly in literacy and numeracy.</w:t>
            </w:r>
          </w:p>
          <w:p w14:paraId="5E6D28E4" w14:textId="77777777" w:rsidR="00D0187A" w:rsidRPr="00746581" w:rsidRDefault="00D0187A" w:rsidP="00D33D50">
            <w:pPr>
              <w:pStyle w:val="Default"/>
              <w:rPr>
                <w:rFonts w:asciiTheme="minorHAnsi" w:hAnsiTheme="minorHAnsi"/>
                <w:color w:val="auto"/>
                <w:sz w:val="22"/>
                <w:szCs w:val="22"/>
                <w:lang w:val="en"/>
              </w:rPr>
            </w:pPr>
          </w:p>
          <w:p w14:paraId="1CC6A612" w14:textId="77777777" w:rsidR="00D0187A" w:rsidRPr="00746581" w:rsidRDefault="00D0187A" w:rsidP="00D33D50">
            <w:pPr>
              <w:pStyle w:val="Default"/>
              <w:rPr>
                <w:rFonts w:asciiTheme="minorHAnsi" w:hAnsiTheme="minorHAnsi"/>
                <w:b/>
                <w:bCs/>
                <w:color w:val="auto"/>
                <w:sz w:val="22"/>
                <w:szCs w:val="22"/>
                <w:lang w:val="en"/>
              </w:rPr>
            </w:pPr>
            <w:r w:rsidRPr="00746581">
              <w:rPr>
                <w:rFonts w:asciiTheme="minorHAnsi" w:hAnsiTheme="minorHAnsi"/>
                <w:b/>
                <w:bCs/>
                <w:color w:val="auto"/>
                <w:sz w:val="22"/>
                <w:szCs w:val="22"/>
                <w:lang w:val="en"/>
              </w:rPr>
              <w:t>NIF Drivers</w:t>
            </w:r>
          </w:p>
          <w:p w14:paraId="0BDDC1F4"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Leadership</w:t>
            </w:r>
          </w:p>
          <w:p w14:paraId="55667712"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Teacher and Practitioner Professionalism</w:t>
            </w:r>
          </w:p>
          <w:p w14:paraId="56F2C7AD"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Parent/Carer Involvement and Engagement</w:t>
            </w:r>
          </w:p>
          <w:p w14:paraId="3AE32565"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Curriculum and Assessment</w:t>
            </w:r>
          </w:p>
          <w:p w14:paraId="371E5C99"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Improvement</w:t>
            </w:r>
          </w:p>
          <w:p w14:paraId="22D3294F"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Performance Information</w:t>
            </w:r>
          </w:p>
        </w:tc>
      </w:tr>
      <w:tr w:rsidR="00746581" w:rsidRPr="00746581" w14:paraId="270F8488" w14:textId="77777777" w:rsidTr="005E2D0F">
        <w:trPr>
          <w:trHeight w:val="3427"/>
        </w:trPr>
        <w:tc>
          <w:tcPr>
            <w:tcW w:w="5524" w:type="dxa"/>
            <w:vMerge/>
          </w:tcPr>
          <w:p w14:paraId="6D10D16E" w14:textId="77777777" w:rsidR="00D0187A" w:rsidRPr="00746581" w:rsidRDefault="00D0187A" w:rsidP="00D33D50">
            <w:pPr>
              <w:rPr>
                <w:color w:val="auto"/>
              </w:rPr>
            </w:pPr>
          </w:p>
        </w:tc>
        <w:tc>
          <w:tcPr>
            <w:tcW w:w="5103" w:type="dxa"/>
          </w:tcPr>
          <w:p w14:paraId="393F5156" w14:textId="77777777" w:rsidR="00D0187A" w:rsidRPr="00746581" w:rsidRDefault="00D0187A" w:rsidP="00D33D50">
            <w:pPr>
              <w:pStyle w:val="ListParagraph"/>
              <w:ind w:left="360"/>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PEF INTERVENTIONS</w:t>
            </w:r>
          </w:p>
          <w:p w14:paraId="4D202B21" w14:textId="77777777" w:rsidR="00D0187A" w:rsidRPr="00746581" w:rsidRDefault="00D0187A" w:rsidP="00D0187A">
            <w:pPr>
              <w:pStyle w:val="ListParagraph"/>
              <w:numPr>
                <w:ilvl w:val="0"/>
                <w:numId w:val="30"/>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Early intervention and prevention</w:t>
            </w:r>
          </w:p>
          <w:p w14:paraId="6623777D"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Social and emotional wellbeing</w:t>
            </w:r>
          </w:p>
          <w:p w14:paraId="79ABE2D4"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Promoting healthy lifestyles</w:t>
            </w:r>
          </w:p>
          <w:p w14:paraId="5229D8D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Targeted approaches to literacy and numeracy</w:t>
            </w:r>
          </w:p>
          <w:p w14:paraId="2A70E42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Promoting a high quality learning experience</w:t>
            </w:r>
          </w:p>
          <w:p w14:paraId="47EDBEE1"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Differentiated support</w:t>
            </w:r>
          </w:p>
          <w:p w14:paraId="06C08A3E"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Using evidence and data</w:t>
            </w:r>
          </w:p>
          <w:p w14:paraId="23843176"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Employability and skills development</w:t>
            </w:r>
          </w:p>
          <w:p w14:paraId="216A338B"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Engaging beyond the school</w:t>
            </w:r>
          </w:p>
          <w:p w14:paraId="02480D67"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Partnership working</w:t>
            </w:r>
          </w:p>
          <w:p w14:paraId="2136DAD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Professional learning and leadership</w:t>
            </w:r>
          </w:p>
          <w:p w14:paraId="507673AD" w14:textId="77777777" w:rsidR="00D0187A" w:rsidRPr="00746581" w:rsidRDefault="00D0187A" w:rsidP="00D0187A">
            <w:pPr>
              <w:pStyle w:val="ListParagraph"/>
              <w:numPr>
                <w:ilvl w:val="0"/>
                <w:numId w:val="30"/>
              </w:numPr>
              <w:ind w:left="414"/>
              <w:rPr>
                <w:rFonts w:cs="Arial"/>
                <w:color w:val="auto"/>
                <w:lang w:val="en"/>
              </w:rPr>
            </w:pPr>
            <w:r w:rsidRPr="00746581">
              <w:rPr>
                <w:rFonts w:asciiTheme="minorHAnsi" w:eastAsiaTheme="minorHAnsi" w:hAnsiTheme="minorHAnsi" w:cs="Arial"/>
                <w:color w:val="auto"/>
                <w:sz w:val="22"/>
                <w:szCs w:val="22"/>
                <w:lang w:val="en"/>
              </w:rPr>
              <w:t>Research and evaluation to monitor impact</w:t>
            </w:r>
          </w:p>
        </w:tc>
        <w:tc>
          <w:tcPr>
            <w:tcW w:w="4677" w:type="dxa"/>
            <w:vMerge/>
          </w:tcPr>
          <w:p w14:paraId="6B409135" w14:textId="77777777" w:rsidR="00D0187A" w:rsidRPr="00746581" w:rsidRDefault="00D0187A" w:rsidP="00D33D50">
            <w:pPr>
              <w:pStyle w:val="Default"/>
              <w:ind w:left="720"/>
              <w:rPr>
                <w:rFonts w:asciiTheme="minorHAnsi" w:hAnsiTheme="minorHAnsi"/>
                <w:color w:val="auto"/>
                <w:sz w:val="22"/>
                <w:szCs w:val="22"/>
                <w:lang w:val="en"/>
              </w:rPr>
            </w:pPr>
          </w:p>
        </w:tc>
      </w:tr>
      <w:tr w:rsidR="00746581" w:rsidRPr="00746581" w14:paraId="54873BF5" w14:textId="77777777" w:rsidTr="005E2D0F">
        <w:trPr>
          <w:trHeight w:val="3427"/>
        </w:trPr>
        <w:tc>
          <w:tcPr>
            <w:tcW w:w="5524" w:type="dxa"/>
            <w:vMerge/>
          </w:tcPr>
          <w:p w14:paraId="195C2D00" w14:textId="77777777" w:rsidR="00D0187A" w:rsidRPr="00746581" w:rsidRDefault="00D0187A" w:rsidP="00D33D50">
            <w:pPr>
              <w:rPr>
                <w:color w:val="auto"/>
              </w:rPr>
            </w:pPr>
          </w:p>
        </w:tc>
        <w:tc>
          <w:tcPr>
            <w:tcW w:w="5103" w:type="dxa"/>
          </w:tcPr>
          <w:p w14:paraId="00371971" w14:textId="77777777" w:rsidR="00D0187A" w:rsidRPr="00746581" w:rsidRDefault="00D0187A" w:rsidP="00D33D50">
            <w:pPr>
              <w:pStyle w:val="ListParagraph"/>
              <w:ind w:left="414"/>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Education and Families Priorities</w:t>
            </w:r>
          </w:p>
          <w:p w14:paraId="5CD7BF9E"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attainment, particularly literacy and numeracy</w:t>
            </w:r>
          </w:p>
          <w:p w14:paraId="5BDEF9BF"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Closing the attainment gap between the most and least disadvantaged children</w:t>
            </w:r>
          </w:p>
          <w:p w14:paraId="14200B73"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children and young people’s health and wellbeing with a focus on mental health and wellbeing</w:t>
            </w:r>
          </w:p>
          <w:p w14:paraId="2C64064E"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employability skills and sustained, positive school leaver destinations for all young people</w:t>
            </w:r>
          </w:p>
          <w:p w14:paraId="1452BBC6"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Improved outcomes for vulnerable groups</w:t>
            </w:r>
          </w:p>
        </w:tc>
        <w:tc>
          <w:tcPr>
            <w:tcW w:w="4677" w:type="dxa"/>
            <w:vMerge/>
          </w:tcPr>
          <w:p w14:paraId="44FA61D0" w14:textId="77777777" w:rsidR="00D0187A" w:rsidRPr="00746581" w:rsidRDefault="00D0187A" w:rsidP="00D33D50">
            <w:pPr>
              <w:pStyle w:val="Default"/>
              <w:ind w:left="720"/>
              <w:rPr>
                <w:rFonts w:asciiTheme="minorHAnsi" w:hAnsiTheme="minorHAnsi"/>
                <w:color w:val="auto"/>
                <w:sz w:val="22"/>
                <w:szCs w:val="22"/>
                <w:lang w:val="en"/>
              </w:rPr>
            </w:pPr>
          </w:p>
        </w:tc>
      </w:tr>
      <w:tr w:rsidR="00746581" w:rsidRPr="00746581" w14:paraId="1BF40E2D" w14:textId="77777777" w:rsidTr="005E2D0F">
        <w:trPr>
          <w:trHeight w:val="433"/>
        </w:trPr>
        <w:tc>
          <w:tcPr>
            <w:tcW w:w="15304" w:type="dxa"/>
            <w:gridSpan w:val="3"/>
          </w:tcPr>
          <w:p w14:paraId="63140636" w14:textId="77777777" w:rsidR="00D0187A" w:rsidRPr="00746581" w:rsidRDefault="00D0187A" w:rsidP="00D33D50">
            <w:pPr>
              <w:rPr>
                <w:rFonts w:cs="Arial"/>
                <w:b/>
                <w:bCs/>
                <w:color w:val="auto"/>
                <w:lang w:val="en"/>
              </w:rPr>
            </w:pPr>
            <w:r w:rsidRPr="00746581">
              <w:rPr>
                <w:rFonts w:cs="Arial"/>
                <w:b/>
                <w:bCs/>
                <w:color w:val="auto"/>
                <w:lang w:val="en"/>
              </w:rPr>
              <w:t>Developing In Faith</w:t>
            </w:r>
          </w:p>
          <w:p w14:paraId="123F2827" w14:textId="77777777" w:rsidR="00D0187A" w:rsidRPr="00746581" w:rsidRDefault="00D0187A" w:rsidP="00D33D50">
            <w:pPr>
              <w:rPr>
                <w:rFonts w:asciiTheme="minorHAnsi" w:eastAsiaTheme="minorHAnsi" w:hAnsiTheme="minorHAnsi" w:cs="Arial"/>
                <w:b/>
                <w:bCs/>
                <w:color w:val="auto"/>
                <w:sz w:val="22"/>
                <w:szCs w:val="22"/>
                <w:lang w:val="en"/>
              </w:rPr>
            </w:pPr>
            <w:r w:rsidRPr="00746581">
              <w:rPr>
                <w:b/>
                <w:bCs/>
                <w:i/>
                <w:color w:val="auto"/>
                <w:sz w:val="18"/>
                <w:szCs w:val="18"/>
              </w:rPr>
              <w:t>Roman Catholic Schools are required to provide links within their SIP and SIR to the themes contained within ‘Developing in Faith’, as requested by the Bishops’ Conference of Scotland.</w:t>
            </w:r>
          </w:p>
        </w:tc>
      </w:tr>
      <w:tr w:rsidR="00746581" w:rsidRPr="00746581" w14:paraId="4E6D3816" w14:textId="77777777" w:rsidTr="005E2D0F">
        <w:trPr>
          <w:trHeight w:val="433"/>
        </w:trPr>
        <w:tc>
          <w:tcPr>
            <w:tcW w:w="15304" w:type="dxa"/>
            <w:gridSpan w:val="3"/>
            <w:tcBorders>
              <w:bottom w:val="single" w:sz="4" w:space="0" w:color="000000"/>
            </w:tcBorders>
          </w:tcPr>
          <w:p w14:paraId="7CD09C0D" w14:textId="77777777" w:rsidR="00D0187A" w:rsidRPr="00746581" w:rsidRDefault="00D0187A" w:rsidP="00D33D50">
            <w:pPr>
              <w:rPr>
                <w:rFonts w:cs="Arial"/>
                <w:color w:val="auto"/>
                <w:lang w:val="en"/>
              </w:rPr>
            </w:pPr>
            <w:r w:rsidRPr="00746581">
              <w:rPr>
                <w:rFonts w:cs="Arial"/>
                <w:color w:val="auto"/>
                <w:lang w:val="en"/>
              </w:rPr>
              <w:t>1.</w:t>
            </w:r>
            <w:r w:rsidRPr="00746581">
              <w:rPr>
                <w:rFonts w:cs="Arial"/>
                <w:color w:val="auto"/>
                <w:lang w:val="en"/>
              </w:rPr>
              <w:tab/>
            </w:r>
            <w:proofErr w:type="spellStart"/>
            <w:r w:rsidRPr="00746581">
              <w:rPr>
                <w:rFonts w:cs="Arial"/>
                <w:color w:val="auto"/>
                <w:lang w:val="en"/>
              </w:rPr>
              <w:t>Honouring</w:t>
            </w:r>
            <w:proofErr w:type="spellEnd"/>
            <w:r w:rsidRPr="00746581">
              <w:rPr>
                <w:rFonts w:cs="Arial"/>
                <w:color w:val="auto"/>
                <w:lang w:val="en"/>
              </w:rPr>
              <w:t xml:space="preserve"> Jesus Christ as the Way, the Truth and the Life</w:t>
            </w:r>
          </w:p>
          <w:p w14:paraId="69FF9867" w14:textId="77777777" w:rsidR="00D0187A" w:rsidRPr="00746581" w:rsidRDefault="00D0187A" w:rsidP="00D33D50">
            <w:pPr>
              <w:rPr>
                <w:rFonts w:cs="Arial"/>
                <w:color w:val="auto"/>
                <w:lang w:val="en"/>
              </w:rPr>
            </w:pPr>
            <w:r w:rsidRPr="00746581">
              <w:rPr>
                <w:rFonts w:cs="Arial"/>
                <w:color w:val="auto"/>
                <w:lang w:val="en"/>
              </w:rPr>
              <w:t>2.</w:t>
            </w:r>
            <w:r w:rsidRPr="00746581">
              <w:rPr>
                <w:rFonts w:cs="Arial"/>
                <w:color w:val="auto"/>
                <w:lang w:val="en"/>
              </w:rPr>
              <w:tab/>
              <w:t>Developing as a community of faith and learning</w:t>
            </w:r>
          </w:p>
          <w:p w14:paraId="0D86A706" w14:textId="77777777" w:rsidR="00D0187A" w:rsidRPr="00746581" w:rsidRDefault="00D0187A" w:rsidP="00D33D50">
            <w:pPr>
              <w:rPr>
                <w:rFonts w:cs="Arial"/>
                <w:color w:val="auto"/>
                <w:lang w:val="en"/>
              </w:rPr>
            </w:pPr>
            <w:r w:rsidRPr="00746581">
              <w:rPr>
                <w:rFonts w:cs="Arial"/>
                <w:color w:val="auto"/>
                <w:lang w:val="en"/>
              </w:rPr>
              <w:t>3.</w:t>
            </w:r>
            <w:r w:rsidRPr="00746581">
              <w:rPr>
                <w:rFonts w:cs="Arial"/>
                <w:color w:val="auto"/>
                <w:lang w:val="en"/>
              </w:rPr>
              <w:tab/>
              <w:t>Promoting Gospel Values</w:t>
            </w:r>
          </w:p>
          <w:p w14:paraId="01C25179" w14:textId="77777777" w:rsidR="00D0187A" w:rsidRPr="00746581" w:rsidRDefault="00D0187A" w:rsidP="00D33D50">
            <w:pPr>
              <w:rPr>
                <w:rFonts w:cs="Arial"/>
                <w:color w:val="auto"/>
                <w:lang w:val="en"/>
              </w:rPr>
            </w:pPr>
            <w:r w:rsidRPr="00746581">
              <w:rPr>
                <w:rFonts w:cs="Arial"/>
                <w:color w:val="auto"/>
                <w:lang w:val="en"/>
              </w:rPr>
              <w:t>4.</w:t>
            </w:r>
            <w:r w:rsidRPr="00746581">
              <w:rPr>
                <w:rFonts w:cs="Arial"/>
                <w:color w:val="auto"/>
                <w:lang w:val="en"/>
              </w:rPr>
              <w:tab/>
              <w:t>Celebrating and Worshiping</w:t>
            </w:r>
          </w:p>
          <w:p w14:paraId="16BC3C97" w14:textId="77777777" w:rsidR="00D0187A" w:rsidRPr="00746581" w:rsidRDefault="00D0187A" w:rsidP="00D33D50">
            <w:pPr>
              <w:rPr>
                <w:rFonts w:cs="Arial"/>
                <w:color w:val="auto"/>
                <w:lang w:val="en"/>
              </w:rPr>
            </w:pPr>
            <w:r w:rsidRPr="00746581">
              <w:rPr>
                <w:rFonts w:cs="Arial"/>
                <w:color w:val="auto"/>
                <w:lang w:val="en"/>
              </w:rPr>
              <w:t>6.</w:t>
            </w:r>
            <w:r w:rsidRPr="00746581">
              <w:rPr>
                <w:rFonts w:cs="Arial"/>
                <w:color w:val="auto"/>
                <w:lang w:val="en"/>
              </w:rPr>
              <w:tab/>
              <w:t>Serving the common good.</w:t>
            </w:r>
          </w:p>
        </w:tc>
      </w:tr>
    </w:tbl>
    <w:p w14:paraId="3F550308" w14:textId="683C2260" w:rsidR="00D0187A" w:rsidRPr="00746581" w:rsidRDefault="00D0187A" w:rsidP="00D628CB">
      <w:pPr>
        <w:rPr>
          <w:rFonts w:cs="Arial"/>
          <w:color w:val="auto"/>
          <w:u w:val="single"/>
        </w:rPr>
      </w:pPr>
    </w:p>
    <w:sectPr w:rsidR="00D0187A" w:rsidRPr="00746581"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3670" w14:textId="77777777" w:rsidR="006006EC" w:rsidRDefault="006006EC" w:rsidP="00B27D63">
      <w:r>
        <w:separator/>
      </w:r>
    </w:p>
  </w:endnote>
  <w:endnote w:type="continuationSeparator" w:id="0">
    <w:p w14:paraId="702EF162" w14:textId="77777777" w:rsidR="006006EC" w:rsidRDefault="006006EC" w:rsidP="00B27D63">
      <w:r>
        <w:continuationSeparator/>
      </w:r>
    </w:p>
  </w:endnote>
  <w:endnote w:type="continuationNotice" w:id="1">
    <w:p w14:paraId="1C279AB8" w14:textId="77777777" w:rsidR="006006EC" w:rsidRDefault="00600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DBEC" w14:textId="77777777" w:rsidR="006006EC" w:rsidRDefault="006006EC" w:rsidP="00B27D63">
      <w:r>
        <w:separator/>
      </w:r>
    </w:p>
  </w:footnote>
  <w:footnote w:type="continuationSeparator" w:id="0">
    <w:p w14:paraId="2ACDEA4F" w14:textId="77777777" w:rsidR="006006EC" w:rsidRDefault="006006EC" w:rsidP="00B27D63">
      <w:r>
        <w:continuationSeparator/>
      </w:r>
    </w:p>
  </w:footnote>
  <w:footnote w:type="continuationNotice" w:id="1">
    <w:p w14:paraId="52C81F67" w14:textId="77777777" w:rsidR="006006EC" w:rsidRDefault="006006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813F0"/>
    <w:multiLevelType w:val="hybridMultilevel"/>
    <w:tmpl w:val="BCA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E4B4D"/>
    <w:multiLevelType w:val="hybridMultilevel"/>
    <w:tmpl w:val="F868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141F2"/>
    <w:multiLevelType w:val="hybridMultilevel"/>
    <w:tmpl w:val="5B2A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F2064"/>
    <w:multiLevelType w:val="hybridMultilevel"/>
    <w:tmpl w:val="9F08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16241"/>
    <w:multiLevelType w:val="hybridMultilevel"/>
    <w:tmpl w:val="5EC2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05903"/>
    <w:multiLevelType w:val="hybridMultilevel"/>
    <w:tmpl w:val="0B6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162C4"/>
    <w:multiLevelType w:val="hybridMultilevel"/>
    <w:tmpl w:val="4B82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32E57"/>
    <w:multiLevelType w:val="hybridMultilevel"/>
    <w:tmpl w:val="C98A6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D7811"/>
    <w:multiLevelType w:val="hybridMultilevel"/>
    <w:tmpl w:val="133C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4103B"/>
    <w:multiLevelType w:val="hybridMultilevel"/>
    <w:tmpl w:val="B6B0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9133B"/>
    <w:multiLevelType w:val="hybridMultilevel"/>
    <w:tmpl w:val="C2D0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AB5188"/>
    <w:multiLevelType w:val="hybridMultilevel"/>
    <w:tmpl w:val="2446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41CBD"/>
    <w:multiLevelType w:val="hybridMultilevel"/>
    <w:tmpl w:val="90F2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DC7673"/>
    <w:multiLevelType w:val="hybridMultilevel"/>
    <w:tmpl w:val="F98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82D5B"/>
    <w:multiLevelType w:val="hybridMultilevel"/>
    <w:tmpl w:val="4B988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837028"/>
    <w:multiLevelType w:val="hybridMultilevel"/>
    <w:tmpl w:val="637A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D42696"/>
    <w:multiLevelType w:val="hybridMultilevel"/>
    <w:tmpl w:val="1852438A"/>
    <w:lvl w:ilvl="0" w:tplc="4A143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1CF377D"/>
    <w:multiLevelType w:val="hybridMultilevel"/>
    <w:tmpl w:val="94BE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B73C06"/>
    <w:multiLevelType w:val="hybridMultilevel"/>
    <w:tmpl w:val="B382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8D3CDA"/>
    <w:multiLevelType w:val="hybridMultilevel"/>
    <w:tmpl w:val="3A647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F31B9D"/>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CA4C2B"/>
    <w:multiLevelType w:val="multilevel"/>
    <w:tmpl w:val="8EB6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5B2517"/>
    <w:multiLevelType w:val="hybridMultilevel"/>
    <w:tmpl w:val="471A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101BC"/>
    <w:multiLevelType w:val="hybridMultilevel"/>
    <w:tmpl w:val="4DB2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F15CE4"/>
    <w:multiLevelType w:val="hybridMultilevel"/>
    <w:tmpl w:val="BC8A8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17618F"/>
    <w:multiLevelType w:val="hybridMultilevel"/>
    <w:tmpl w:val="79D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A5855CF"/>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4296913">
    <w:abstractNumId w:val="11"/>
  </w:num>
  <w:num w:numId="2" w16cid:durableId="1865705344">
    <w:abstractNumId w:val="31"/>
  </w:num>
  <w:num w:numId="3" w16cid:durableId="1435831311">
    <w:abstractNumId w:val="17"/>
  </w:num>
  <w:num w:numId="4" w16cid:durableId="722600354">
    <w:abstractNumId w:val="34"/>
  </w:num>
  <w:num w:numId="5" w16cid:durableId="1472792841">
    <w:abstractNumId w:val="22"/>
  </w:num>
  <w:num w:numId="6" w16cid:durableId="883834061">
    <w:abstractNumId w:val="42"/>
  </w:num>
  <w:num w:numId="7" w16cid:durableId="399600785">
    <w:abstractNumId w:val="24"/>
  </w:num>
  <w:num w:numId="8" w16cid:durableId="1075856030">
    <w:abstractNumId w:val="19"/>
  </w:num>
  <w:num w:numId="9" w16cid:durableId="678388921">
    <w:abstractNumId w:val="14"/>
  </w:num>
  <w:num w:numId="10" w16cid:durableId="1066994362">
    <w:abstractNumId w:val="13"/>
  </w:num>
  <w:num w:numId="11" w16cid:durableId="247425318">
    <w:abstractNumId w:val="23"/>
  </w:num>
  <w:num w:numId="12" w16cid:durableId="1170296666">
    <w:abstractNumId w:val="1"/>
  </w:num>
  <w:num w:numId="13" w16cid:durableId="1024400037">
    <w:abstractNumId w:val="4"/>
  </w:num>
  <w:num w:numId="14" w16cid:durableId="762264170">
    <w:abstractNumId w:val="35"/>
  </w:num>
  <w:num w:numId="15" w16cid:durableId="1457333392">
    <w:abstractNumId w:val="28"/>
  </w:num>
  <w:num w:numId="16" w16cid:durableId="73210596">
    <w:abstractNumId w:val="44"/>
  </w:num>
  <w:num w:numId="17" w16cid:durableId="1101727366">
    <w:abstractNumId w:val="39"/>
  </w:num>
  <w:num w:numId="18" w16cid:durableId="1996835658">
    <w:abstractNumId w:val="0"/>
  </w:num>
  <w:num w:numId="19" w16cid:durableId="1149515255">
    <w:abstractNumId w:val="15"/>
  </w:num>
  <w:num w:numId="20" w16cid:durableId="1745839387">
    <w:abstractNumId w:val="25"/>
  </w:num>
  <w:num w:numId="21" w16cid:durableId="935943126">
    <w:abstractNumId w:val="43"/>
  </w:num>
  <w:num w:numId="22" w16cid:durableId="1271545675">
    <w:abstractNumId w:val="10"/>
  </w:num>
  <w:num w:numId="23" w16cid:durableId="968634565">
    <w:abstractNumId w:val="32"/>
  </w:num>
  <w:num w:numId="24" w16cid:durableId="1499034495">
    <w:abstractNumId w:val="12"/>
  </w:num>
  <w:num w:numId="25" w16cid:durableId="771584216">
    <w:abstractNumId w:val="29"/>
  </w:num>
  <w:num w:numId="26" w16cid:durableId="137189997">
    <w:abstractNumId w:val="38"/>
  </w:num>
  <w:num w:numId="27" w16cid:durableId="135807503">
    <w:abstractNumId w:val="37"/>
  </w:num>
  <w:num w:numId="28" w16cid:durableId="426583924">
    <w:abstractNumId w:val="41"/>
  </w:num>
  <w:num w:numId="29" w16cid:durableId="1053700988">
    <w:abstractNumId w:val="36"/>
  </w:num>
  <w:num w:numId="30" w16cid:durableId="377097688">
    <w:abstractNumId w:val="45"/>
  </w:num>
  <w:num w:numId="31" w16cid:durableId="605388011">
    <w:abstractNumId w:val="33"/>
  </w:num>
  <w:num w:numId="32" w16cid:durableId="1268464020">
    <w:abstractNumId w:val="20"/>
  </w:num>
  <w:num w:numId="33" w16cid:durableId="1879079430">
    <w:abstractNumId w:val="8"/>
  </w:num>
  <w:num w:numId="34" w16cid:durableId="1954364006">
    <w:abstractNumId w:val="3"/>
  </w:num>
  <w:num w:numId="35" w16cid:durableId="1021593593">
    <w:abstractNumId w:val="18"/>
  </w:num>
  <w:num w:numId="36" w16cid:durableId="644891270">
    <w:abstractNumId w:val="27"/>
  </w:num>
  <w:num w:numId="37" w16cid:durableId="603076789">
    <w:abstractNumId w:val="16"/>
  </w:num>
  <w:num w:numId="38" w16cid:durableId="2102600014">
    <w:abstractNumId w:val="21"/>
  </w:num>
  <w:num w:numId="39" w16cid:durableId="1734889921">
    <w:abstractNumId w:val="6"/>
  </w:num>
  <w:num w:numId="40" w16cid:durableId="837768648">
    <w:abstractNumId w:val="26"/>
  </w:num>
  <w:num w:numId="41" w16cid:durableId="434063078">
    <w:abstractNumId w:val="30"/>
  </w:num>
  <w:num w:numId="42" w16cid:durableId="894925494">
    <w:abstractNumId w:val="9"/>
  </w:num>
  <w:num w:numId="43" w16cid:durableId="1220555023">
    <w:abstractNumId w:val="5"/>
  </w:num>
  <w:num w:numId="44" w16cid:durableId="1152329685">
    <w:abstractNumId w:val="40"/>
  </w:num>
  <w:num w:numId="45" w16cid:durableId="1199925778">
    <w:abstractNumId w:val="7"/>
  </w:num>
  <w:num w:numId="46" w16cid:durableId="88494558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96"/>
    <w:rsid w:val="00021A3C"/>
    <w:rsid w:val="000253E6"/>
    <w:rsid w:val="00032940"/>
    <w:rsid w:val="0004492D"/>
    <w:rsid w:val="000543A6"/>
    <w:rsid w:val="00063BB5"/>
    <w:rsid w:val="000649B9"/>
    <w:rsid w:val="00076395"/>
    <w:rsid w:val="00077EFA"/>
    <w:rsid w:val="00090D88"/>
    <w:rsid w:val="000915DB"/>
    <w:rsid w:val="000955B6"/>
    <w:rsid w:val="00096F64"/>
    <w:rsid w:val="000974A1"/>
    <w:rsid w:val="000979DB"/>
    <w:rsid w:val="000D44A0"/>
    <w:rsid w:val="000D6CDC"/>
    <w:rsid w:val="000E20A0"/>
    <w:rsid w:val="000E7186"/>
    <w:rsid w:val="00122B73"/>
    <w:rsid w:val="00137C46"/>
    <w:rsid w:val="00142E82"/>
    <w:rsid w:val="00164AEB"/>
    <w:rsid w:val="00165CAB"/>
    <w:rsid w:val="00165EBF"/>
    <w:rsid w:val="001709A3"/>
    <w:rsid w:val="00174A36"/>
    <w:rsid w:val="001800CE"/>
    <w:rsid w:val="00181AA7"/>
    <w:rsid w:val="0018236E"/>
    <w:rsid w:val="00190B09"/>
    <w:rsid w:val="00191DE6"/>
    <w:rsid w:val="001961D1"/>
    <w:rsid w:val="001A1F44"/>
    <w:rsid w:val="001A6AC5"/>
    <w:rsid w:val="001B5294"/>
    <w:rsid w:val="001B5335"/>
    <w:rsid w:val="001B7FB8"/>
    <w:rsid w:val="001C3D8E"/>
    <w:rsid w:val="001C589E"/>
    <w:rsid w:val="001D556F"/>
    <w:rsid w:val="001E679F"/>
    <w:rsid w:val="001F33CA"/>
    <w:rsid w:val="0020743B"/>
    <w:rsid w:val="00221BDC"/>
    <w:rsid w:val="00233C81"/>
    <w:rsid w:val="002353E6"/>
    <w:rsid w:val="002376D3"/>
    <w:rsid w:val="00242C07"/>
    <w:rsid w:val="0025404C"/>
    <w:rsid w:val="002639A4"/>
    <w:rsid w:val="00277452"/>
    <w:rsid w:val="0028719F"/>
    <w:rsid w:val="00295705"/>
    <w:rsid w:val="002A3100"/>
    <w:rsid w:val="002A5655"/>
    <w:rsid w:val="002C2560"/>
    <w:rsid w:val="002C2D36"/>
    <w:rsid w:val="002C2ECE"/>
    <w:rsid w:val="002C32BF"/>
    <w:rsid w:val="002D7C28"/>
    <w:rsid w:val="002E4E19"/>
    <w:rsid w:val="002F24D7"/>
    <w:rsid w:val="002F451F"/>
    <w:rsid w:val="002F61B3"/>
    <w:rsid w:val="003014B2"/>
    <w:rsid w:val="0030207E"/>
    <w:rsid w:val="00302112"/>
    <w:rsid w:val="00305405"/>
    <w:rsid w:val="00321CD7"/>
    <w:rsid w:val="0033690B"/>
    <w:rsid w:val="00344207"/>
    <w:rsid w:val="003445F2"/>
    <w:rsid w:val="00344610"/>
    <w:rsid w:val="00344ACA"/>
    <w:rsid w:val="00371C7F"/>
    <w:rsid w:val="00372789"/>
    <w:rsid w:val="00382F1A"/>
    <w:rsid w:val="0039713E"/>
    <w:rsid w:val="00397463"/>
    <w:rsid w:val="003A0071"/>
    <w:rsid w:val="003A3801"/>
    <w:rsid w:val="003B35DB"/>
    <w:rsid w:val="003C387B"/>
    <w:rsid w:val="003C65D8"/>
    <w:rsid w:val="003D2C3E"/>
    <w:rsid w:val="003D3FC7"/>
    <w:rsid w:val="003D4E28"/>
    <w:rsid w:val="003E0293"/>
    <w:rsid w:val="003E15E1"/>
    <w:rsid w:val="003E16FE"/>
    <w:rsid w:val="003E3835"/>
    <w:rsid w:val="003E51E0"/>
    <w:rsid w:val="003F336E"/>
    <w:rsid w:val="003F52BE"/>
    <w:rsid w:val="00402269"/>
    <w:rsid w:val="00402271"/>
    <w:rsid w:val="004046EF"/>
    <w:rsid w:val="00410585"/>
    <w:rsid w:val="00414412"/>
    <w:rsid w:val="004163A8"/>
    <w:rsid w:val="0041793D"/>
    <w:rsid w:val="00420986"/>
    <w:rsid w:val="004211B8"/>
    <w:rsid w:val="00424928"/>
    <w:rsid w:val="00437AFB"/>
    <w:rsid w:val="00440033"/>
    <w:rsid w:val="0044207E"/>
    <w:rsid w:val="004528D5"/>
    <w:rsid w:val="00457584"/>
    <w:rsid w:val="0046201E"/>
    <w:rsid w:val="004624B2"/>
    <w:rsid w:val="00463920"/>
    <w:rsid w:val="00466C17"/>
    <w:rsid w:val="00470835"/>
    <w:rsid w:val="00474435"/>
    <w:rsid w:val="00475ECE"/>
    <w:rsid w:val="0047659E"/>
    <w:rsid w:val="0047703A"/>
    <w:rsid w:val="00480481"/>
    <w:rsid w:val="00485E40"/>
    <w:rsid w:val="00491831"/>
    <w:rsid w:val="00492876"/>
    <w:rsid w:val="00497F60"/>
    <w:rsid w:val="004A75CA"/>
    <w:rsid w:val="004B4BEC"/>
    <w:rsid w:val="004B7422"/>
    <w:rsid w:val="004B783A"/>
    <w:rsid w:val="004C1FB8"/>
    <w:rsid w:val="004E56A3"/>
    <w:rsid w:val="00501FDD"/>
    <w:rsid w:val="0050555D"/>
    <w:rsid w:val="00513291"/>
    <w:rsid w:val="00522DB4"/>
    <w:rsid w:val="00536083"/>
    <w:rsid w:val="0054377B"/>
    <w:rsid w:val="0054397B"/>
    <w:rsid w:val="00544137"/>
    <w:rsid w:val="0054681A"/>
    <w:rsid w:val="00550F80"/>
    <w:rsid w:val="00551300"/>
    <w:rsid w:val="00552ACA"/>
    <w:rsid w:val="00567FEB"/>
    <w:rsid w:val="00576687"/>
    <w:rsid w:val="00594A44"/>
    <w:rsid w:val="005975D5"/>
    <w:rsid w:val="005A0FB9"/>
    <w:rsid w:val="005A1531"/>
    <w:rsid w:val="005A6881"/>
    <w:rsid w:val="005A6AC2"/>
    <w:rsid w:val="005B283F"/>
    <w:rsid w:val="005D3D1B"/>
    <w:rsid w:val="005E0EB7"/>
    <w:rsid w:val="005E221F"/>
    <w:rsid w:val="005E2D0F"/>
    <w:rsid w:val="005E3C0A"/>
    <w:rsid w:val="005F000D"/>
    <w:rsid w:val="005F0854"/>
    <w:rsid w:val="005F1493"/>
    <w:rsid w:val="006006EC"/>
    <w:rsid w:val="00604B69"/>
    <w:rsid w:val="00611CDC"/>
    <w:rsid w:val="006139F4"/>
    <w:rsid w:val="00616DFB"/>
    <w:rsid w:val="006242A7"/>
    <w:rsid w:val="006243D1"/>
    <w:rsid w:val="00633700"/>
    <w:rsid w:val="00637BB3"/>
    <w:rsid w:val="00640805"/>
    <w:rsid w:val="006442BA"/>
    <w:rsid w:val="00646D39"/>
    <w:rsid w:val="006505A4"/>
    <w:rsid w:val="006551F6"/>
    <w:rsid w:val="00655DB0"/>
    <w:rsid w:val="006675AB"/>
    <w:rsid w:val="00672745"/>
    <w:rsid w:val="006745BF"/>
    <w:rsid w:val="006805D8"/>
    <w:rsid w:val="00683DED"/>
    <w:rsid w:val="006958C3"/>
    <w:rsid w:val="006A0383"/>
    <w:rsid w:val="006A11CC"/>
    <w:rsid w:val="006B5CA3"/>
    <w:rsid w:val="006C154D"/>
    <w:rsid w:val="006C307F"/>
    <w:rsid w:val="006D3079"/>
    <w:rsid w:val="006D54E2"/>
    <w:rsid w:val="006D6398"/>
    <w:rsid w:val="006F0305"/>
    <w:rsid w:val="006F1C52"/>
    <w:rsid w:val="006F5666"/>
    <w:rsid w:val="0070607F"/>
    <w:rsid w:val="007259ED"/>
    <w:rsid w:val="0073019F"/>
    <w:rsid w:val="007302B0"/>
    <w:rsid w:val="00730569"/>
    <w:rsid w:val="00735642"/>
    <w:rsid w:val="00735EDC"/>
    <w:rsid w:val="007405ED"/>
    <w:rsid w:val="00746581"/>
    <w:rsid w:val="007479AF"/>
    <w:rsid w:val="00750C9D"/>
    <w:rsid w:val="00755947"/>
    <w:rsid w:val="00755A67"/>
    <w:rsid w:val="0077117E"/>
    <w:rsid w:val="0077194F"/>
    <w:rsid w:val="00773CB5"/>
    <w:rsid w:val="00780C19"/>
    <w:rsid w:val="00780D72"/>
    <w:rsid w:val="007A5385"/>
    <w:rsid w:val="007A7B8A"/>
    <w:rsid w:val="007B2433"/>
    <w:rsid w:val="007C512D"/>
    <w:rsid w:val="007C5A5D"/>
    <w:rsid w:val="007C6826"/>
    <w:rsid w:val="007C6999"/>
    <w:rsid w:val="007C6B40"/>
    <w:rsid w:val="007D2A38"/>
    <w:rsid w:val="007D2CA5"/>
    <w:rsid w:val="007E02A7"/>
    <w:rsid w:val="007E0D05"/>
    <w:rsid w:val="007E0E84"/>
    <w:rsid w:val="007E10BB"/>
    <w:rsid w:val="007E6C7D"/>
    <w:rsid w:val="007F77D4"/>
    <w:rsid w:val="00801A61"/>
    <w:rsid w:val="008119F9"/>
    <w:rsid w:val="008218C5"/>
    <w:rsid w:val="0082365F"/>
    <w:rsid w:val="00836BA4"/>
    <w:rsid w:val="00857A52"/>
    <w:rsid w:val="00875B69"/>
    <w:rsid w:val="008775E6"/>
    <w:rsid w:val="008806A5"/>
    <w:rsid w:val="00891946"/>
    <w:rsid w:val="008A5134"/>
    <w:rsid w:val="008E3588"/>
    <w:rsid w:val="008E7D34"/>
    <w:rsid w:val="009032D5"/>
    <w:rsid w:val="00907690"/>
    <w:rsid w:val="009124A9"/>
    <w:rsid w:val="00915D42"/>
    <w:rsid w:val="00921BAD"/>
    <w:rsid w:val="0092338C"/>
    <w:rsid w:val="0092706C"/>
    <w:rsid w:val="0093158A"/>
    <w:rsid w:val="00932266"/>
    <w:rsid w:val="00934701"/>
    <w:rsid w:val="00935EE4"/>
    <w:rsid w:val="00943B63"/>
    <w:rsid w:val="00964557"/>
    <w:rsid w:val="00973067"/>
    <w:rsid w:val="00976204"/>
    <w:rsid w:val="00980407"/>
    <w:rsid w:val="00982930"/>
    <w:rsid w:val="00986FDE"/>
    <w:rsid w:val="009910AE"/>
    <w:rsid w:val="00992EF2"/>
    <w:rsid w:val="00992F42"/>
    <w:rsid w:val="00997B5E"/>
    <w:rsid w:val="009A21A0"/>
    <w:rsid w:val="009C03AF"/>
    <w:rsid w:val="009C2F6F"/>
    <w:rsid w:val="009D33CE"/>
    <w:rsid w:val="009E5CC5"/>
    <w:rsid w:val="009F0BC9"/>
    <w:rsid w:val="00A142C2"/>
    <w:rsid w:val="00A14598"/>
    <w:rsid w:val="00A37E05"/>
    <w:rsid w:val="00A42FDA"/>
    <w:rsid w:val="00A45947"/>
    <w:rsid w:val="00A504BD"/>
    <w:rsid w:val="00A52348"/>
    <w:rsid w:val="00A53843"/>
    <w:rsid w:val="00A57426"/>
    <w:rsid w:val="00A60C8E"/>
    <w:rsid w:val="00A64D04"/>
    <w:rsid w:val="00A74B0B"/>
    <w:rsid w:val="00A75EE4"/>
    <w:rsid w:val="00A84A64"/>
    <w:rsid w:val="00A85B64"/>
    <w:rsid w:val="00A918BB"/>
    <w:rsid w:val="00AA011D"/>
    <w:rsid w:val="00AB1538"/>
    <w:rsid w:val="00AB70D1"/>
    <w:rsid w:val="00AB7974"/>
    <w:rsid w:val="00AC48AF"/>
    <w:rsid w:val="00AD52A1"/>
    <w:rsid w:val="00AE6919"/>
    <w:rsid w:val="00AE7C3B"/>
    <w:rsid w:val="00AF0F4A"/>
    <w:rsid w:val="00AF747F"/>
    <w:rsid w:val="00B01134"/>
    <w:rsid w:val="00B01500"/>
    <w:rsid w:val="00B05A23"/>
    <w:rsid w:val="00B05C8B"/>
    <w:rsid w:val="00B223A3"/>
    <w:rsid w:val="00B24C80"/>
    <w:rsid w:val="00B27D63"/>
    <w:rsid w:val="00B311FB"/>
    <w:rsid w:val="00B32C89"/>
    <w:rsid w:val="00B36AAB"/>
    <w:rsid w:val="00B37F16"/>
    <w:rsid w:val="00B4505D"/>
    <w:rsid w:val="00B538DF"/>
    <w:rsid w:val="00B54A0A"/>
    <w:rsid w:val="00B54F3E"/>
    <w:rsid w:val="00B65CA7"/>
    <w:rsid w:val="00B670CC"/>
    <w:rsid w:val="00B73FB3"/>
    <w:rsid w:val="00B7446F"/>
    <w:rsid w:val="00B76773"/>
    <w:rsid w:val="00B8088D"/>
    <w:rsid w:val="00B81FB4"/>
    <w:rsid w:val="00B874B2"/>
    <w:rsid w:val="00B945D6"/>
    <w:rsid w:val="00BA6B72"/>
    <w:rsid w:val="00BB31B9"/>
    <w:rsid w:val="00BB7B2A"/>
    <w:rsid w:val="00BC254F"/>
    <w:rsid w:val="00BC3195"/>
    <w:rsid w:val="00BF2F34"/>
    <w:rsid w:val="00BF318B"/>
    <w:rsid w:val="00BF4260"/>
    <w:rsid w:val="00C0022A"/>
    <w:rsid w:val="00C12F1F"/>
    <w:rsid w:val="00C314B4"/>
    <w:rsid w:val="00C320A7"/>
    <w:rsid w:val="00C424E1"/>
    <w:rsid w:val="00C43E3D"/>
    <w:rsid w:val="00C60EB7"/>
    <w:rsid w:val="00C63FF5"/>
    <w:rsid w:val="00C76BEC"/>
    <w:rsid w:val="00C83C4E"/>
    <w:rsid w:val="00C90C96"/>
    <w:rsid w:val="00CA6007"/>
    <w:rsid w:val="00CA7D56"/>
    <w:rsid w:val="00CB30D6"/>
    <w:rsid w:val="00CC20A9"/>
    <w:rsid w:val="00CC74FE"/>
    <w:rsid w:val="00CD0F36"/>
    <w:rsid w:val="00CE1768"/>
    <w:rsid w:val="00CE7881"/>
    <w:rsid w:val="00CF3558"/>
    <w:rsid w:val="00CF5641"/>
    <w:rsid w:val="00D00321"/>
    <w:rsid w:val="00D017F2"/>
    <w:rsid w:val="00D0187A"/>
    <w:rsid w:val="00D046B2"/>
    <w:rsid w:val="00D06B5F"/>
    <w:rsid w:val="00D06C64"/>
    <w:rsid w:val="00D071C5"/>
    <w:rsid w:val="00D13A5A"/>
    <w:rsid w:val="00D2130B"/>
    <w:rsid w:val="00D23A56"/>
    <w:rsid w:val="00D26312"/>
    <w:rsid w:val="00D26A3B"/>
    <w:rsid w:val="00D30BA2"/>
    <w:rsid w:val="00D31460"/>
    <w:rsid w:val="00D3180D"/>
    <w:rsid w:val="00D33D50"/>
    <w:rsid w:val="00D36A69"/>
    <w:rsid w:val="00D51C51"/>
    <w:rsid w:val="00D61802"/>
    <w:rsid w:val="00D628CB"/>
    <w:rsid w:val="00D70CF9"/>
    <w:rsid w:val="00D73257"/>
    <w:rsid w:val="00D756D3"/>
    <w:rsid w:val="00D840B7"/>
    <w:rsid w:val="00D86868"/>
    <w:rsid w:val="00D8705B"/>
    <w:rsid w:val="00D90830"/>
    <w:rsid w:val="00D943CC"/>
    <w:rsid w:val="00D97D68"/>
    <w:rsid w:val="00DA4BED"/>
    <w:rsid w:val="00DA76F0"/>
    <w:rsid w:val="00DB4416"/>
    <w:rsid w:val="00DB7FE2"/>
    <w:rsid w:val="00DC3E6C"/>
    <w:rsid w:val="00DD34BE"/>
    <w:rsid w:val="00DE676B"/>
    <w:rsid w:val="00DF289D"/>
    <w:rsid w:val="00E0368F"/>
    <w:rsid w:val="00E07B33"/>
    <w:rsid w:val="00E07E36"/>
    <w:rsid w:val="00E135E8"/>
    <w:rsid w:val="00E13C39"/>
    <w:rsid w:val="00E252D5"/>
    <w:rsid w:val="00E50BFD"/>
    <w:rsid w:val="00E51FE2"/>
    <w:rsid w:val="00E62E5D"/>
    <w:rsid w:val="00E63E77"/>
    <w:rsid w:val="00E6773D"/>
    <w:rsid w:val="00E7457F"/>
    <w:rsid w:val="00E7721D"/>
    <w:rsid w:val="00E77354"/>
    <w:rsid w:val="00E83EFD"/>
    <w:rsid w:val="00E84B11"/>
    <w:rsid w:val="00E90A15"/>
    <w:rsid w:val="00EA6513"/>
    <w:rsid w:val="00EB0119"/>
    <w:rsid w:val="00EB01AF"/>
    <w:rsid w:val="00EB44E4"/>
    <w:rsid w:val="00EB6BC4"/>
    <w:rsid w:val="00EC19E2"/>
    <w:rsid w:val="00EC2603"/>
    <w:rsid w:val="00EC47CB"/>
    <w:rsid w:val="00ED171C"/>
    <w:rsid w:val="00ED40BE"/>
    <w:rsid w:val="00ED54D4"/>
    <w:rsid w:val="00EE4CA7"/>
    <w:rsid w:val="00F16EC2"/>
    <w:rsid w:val="00F31D0E"/>
    <w:rsid w:val="00F32085"/>
    <w:rsid w:val="00F3385A"/>
    <w:rsid w:val="00F33E69"/>
    <w:rsid w:val="00F428A6"/>
    <w:rsid w:val="00F568C5"/>
    <w:rsid w:val="00F57716"/>
    <w:rsid w:val="00F57ADD"/>
    <w:rsid w:val="00F639C0"/>
    <w:rsid w:val="00F65D69"/>
    <w:rsid w:val="00F95C69"/>
    <w:rsid w:val="00FA236E"/>
    <w:rsid w:val="00FA2C26"/>
    <w:rsid w:val="00FA7D5E"/>
    <w:rsid w:val="00FB0F6A"/>
    <w:rsid w:val="00FB40B6"/>
    <w:rsid w:val="00FB69EE"/>
    <w:rsid w:val="00FC0178"/>
    <w:rsid w:val="00FC6D47"/>
    <w:rsid w:val="00FC74D7"/>
    <w:rsid w:val="00FE494C"/>
    <w:rsid w:val="00FE5709"/>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7B9DB"/>
  <w15:docId w15:val="{6CCF17CF-D518-49AE-B24E-FDE0357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aliases w:val="F5 List Paragraph,List Paragraph2,MAIN CONTENT,List Paragraph12,Dot pt,List Paragraph1,No Spacing1,List Paragraph Char Char Char,Indicator Text,Numbered Para 1,Bullet Points,Bullet 1,Normal numbered,OBC Bullet"/>
    <w:basedOn w:val="Normal"/>
    <w:link w:val="ListParagraphChar"/>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D73257"/>
    <w:rPr>
      <w:color w:val="808080"/>
    </w:rPr>
  </w:style>
  <w:style w:type="paragraph" w:styleId="Revision">
    <w:name w:val="Revision"/>
    <w:hidden/>
    <w:uiPriority w:val="71"/>
    <w:semiHidden/>
    <w:rsid w:val="002353E6"/>
    <w:rPr>
      <w:rFonts w:ascii="Arial" w:hAnsi="Arial"/>
      <w:color w:val="000000"/>
      <w:lang w:eastAsia="en-GB"/>
    </w:rPr>
  </w:style>
  <w:style w:type="character" w:customStyle="1" w:styleId="ListParagraphChar">
    <w:name w:val="List Paragraph Char"/>
    <w:aliases w:val="F5 List Paragraph Char,List Paragraph2 Char,MAIN CONTENT Char,List Paragraph12 Char,Dot pt Char,List Paragraph1 Char,No Spacing1 Char,List Paragraph Char Char Char Char,Indicator Text Char,Numbered Para 1 Char,Bullet Points Char"/>
    <w:basedOn w:val="DefaultParagraphFont"/>
    <w:link w:val="ListParagraph"/>
    <w:uiPriority w:val="34"/>
    <w:locked/>
    <w:rsid w:val="00A52348"/>
    <w:rPr>
      <w:rFonts w:ascii="Arial" w:hAnsi="Arial"/>
      <w:color w:val="000000"/>
      <w:lang w:eastAsia="en-GB"/>
    </w:rPr>
  </w:style>
  <w:style w:type="paragraph" w:styleId="NormalWeb">
    <w:name w:val="Normal (Web)"/>
    <w:basedOn w:val="Normal"/>
    <w:uiPriority w:val="99"/>
    <w:semiHidden/>
    <w:unhideWhenUsed/>
    <w:rsid w:val="008E7D34"/>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3161">
      <w:bodyDiv w:val="1"/>
      <w:marLeft w:val="0"/>
      <w:marRight w:val="0"/>
      <w:marTop w:val="0"/>
      <w:marBottom w:val="0"/>
      <w:divBdr>
        <w:top w:val="none" w:sz="0" w:space="0" w:color="auto"/>
        <w:left w:val="none" w:sz="0" w:space="0" w:color="auto"/>
        <w:bottom w:val="none" w:sz="0" w:space="0" w:color="auto"/>
        <w:right w:val="none" w:sz="0" w:space="0" w:color="auto"/>
      </w:divBdr>
    </w:div>
    <w:div w:id="209728345">
      <w:bodyDiv w:val="1"/>
      <w:marLeft w:val="0"/>
      <w:marRight w:val="0"/>
      <w:marTop w:val="0"/>
      <w:marBottom w:val="0"/>
      <w:divBdr>
        <w:top w:val="none" w:sz="0" w:space="0" w:color="auto"/>
        <w:left w:val="none" w:sz="0" w:space="0" w:color="auto"/>
        <w:bottom w:val="none" w:sz="0" w:space="0" w:color="auto"/>
        <w:right w:val="none" w:sz="0" w:space="0" w:color="auto"/>
      </w:divBdr>
    </w:div>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8818">
      <w:bodyDiv w:val="1"/>
      <w:marLeft w:val="0"/>
      <w:marRight w:val="0"/>
      <w:marTop w:val="0"/>
      <w:marBottom w:val="0"/>
      <w:divBdr>
        <w:top w:val="none" w:sz="0" w:space="0" w:color="auto"/>
        <w:left w:val="none" w:sz="0" w:space="0" w:color="auto"/>
        <w:bottom w:val="none" w:sz="0" w:space="0" w:color="auto"/>
        <w:right w:val="none" w:sz="0" w:space="0" w:color="auto"/>
      </w:divBdr>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640617581">
      <w:bodyDiv w:val="1"/>
      <w:marLeft w:val="0"/>
      <w:marRight w:val="0"/>
      <w:marTop w:val="0"/>
      <w:marBottom w:val="0"/>
      <w:divBdr>
        <w:top w:val="none" w:sz="0" w:space="0" w:color="auto"/>
        <w:left w:val="none" w:sz="0" w:space="0" w:color="auto"/>
        <w:bottom w:val="none" w:sz="0" w:space="0" w:color="auto"/>
        <w:right w:val="none" w:sz="0" w:space="0" w:color="auto"/>
      </w:divBdr>
    </w:div>
    <w:div w:id="757213154">
      <w:bodyDiv w:val="1"/>
      <w:marLeft w:val="0"/>
      <w:marRight w:val="0"/>
      <w:marTop w:val="0"/>
      <w:marBottom w:val="0"/>
      <w:divBdr>
        <w:top w:val="none" w:sz="0" w:space="0" w:color="auto"/>
        <w:left w:val="none" w:sz="0" w:space="0" w:color="auto"/>
        <w:bottom w:val="none" w:sz="0" w:space="0" w:color="auto"/>
        <w:right w:val="none" w:sz="0" w:space="0" w:color="auto"/>
      </w:divBdr>
    </w:div>
    <w:div w:id="777336138">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22073030">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509127698">
      <w:bodyDiv w:val="1"/>
      <w:marLeft w:val="0"/>
      <w:marRight w:val="0"/>
      <w:marTop w:val="0"/>
      <w:marBottom w:val="0"/>
      <w:divBdr>
        <w:top w:val="none" w:sz="0" w:space="0" w:color="auto"/>
        <w:left w:val="none" w:sz="0" w:space="0" w:color="auto"/>
        <w:bottom w:val="none" w:sz="0" w:space="0" w:color="auto"/>
        <w:right w:val="none" w:sz="0" w:space="0" w:color="auto"/>
      </w:divBdr>
    </w:div>
    <w:div w:id="164673445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1764838505">
      <w:bodyDiv w:val="1"/>
      <w:marLeft w:val="0"/>
      <w:marRight w:val="0"/>
      <w:marTop w:val="0"/>
      <w:marBottom w:val="0"/>
      <w:divBdr>
        <w:top w:val="none" w:sz="0" w:space="0" w:color="auto"/>
        <w:left w:val="none" w:sz="0" w:space="0" w:color="auto"/>
        <w:bottom w:val="none" w:sz="0" w:space="0" w:color="auto"/>
        <w:right w:val="none" w:sz="0" w:space="0" w:color="auto"/>
      </w:divBdr>
    </w:div>
    <w:div w:id="1954903633">
      <w:bodyDiv w:val="1"/>
      <w:marLeft w:val="0"/>
      <w:marRight w:val="0"/>
      <w:marTop w:val="0"/>
      <w:marBottom w:val="0"/>
      <w:divBdr>
        <w:top w:val="none" w:sz="0" w:space="0" w:color="auto"/>
        <w:left w:val="none" w:sz="0" w:space="0" w:color="auto"/>
        <w:bottom w:val="none" w:sz="0" w:space="0" w:color="auto"/>
        <w:right w:val="none" w:sz="0" w:space="0" w:color="auto"/>
      </w:divBdr>
    </w:div>
    <w:div w:id="2016303575">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s.glowscotland.org.uk/ab/public/sali/uploads/sites/1389/2019/03/24111216/Fluency-Without-Fear-by-Jo-Boale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2ED9302FA84479C29F641D7E61496" ma:contentTypeVersion="4" ma:contentTypeDescription="Create a new document." ma:contentTypeScope="" ma:versionID="535ccf2f9f5c83c94676c24c88238c77">
  <xsd:schema xmlns:xsd="http://www.w3.org/2001/XMLSchema" xmlns:xs="http://www.w3.org/2001/XMLSchema" xmlns:p="http://schemas.microsoft.com/office/2006/metadata/properties" xmlns:ns2="1ec1e8e9-efda-4b56-bf58-407d2d9926e3" targetNamespace="http://schemas.microsoft.com/office/2006/metadata/properties" ma:root="true" ma:fieldsID="576c08684fc2efae40dad24c8404f534" ns2:_="">
    <xsd:import namespace="1ec1e8e9-efda-4b56-bf58-407d2d992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1e8e9-efda-4b56-bf58-407d2d992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29BD1-2BB2-4320-B758-A32FD83F70B9}">
  <ds:schemaRefs>
    <ds:schemaRef ds:uri="http://schemas.openxmlformats.org/officeDocument/2006/bibliography"/>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94D06FB8-CCDC-4E16-AB99-539A857A9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1e8e9-efda-4b56-bf58-407d2d99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23842-CCCB-4898-A1C5-E198793C2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6579</Words>
  <Characters>37502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43994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Gillian</cp:lastModifiedBy>
  <cp:revision>2</cp:revision>
  <cp:lastPrinted>2023-06-19T14:07:00Z</cp:lastPrinted>
  <dcterms:created xsi:type="dcterms:W3CDTF">2023-11-08T12:05:00Z</dcterms:created>
  <dcterms:modified xsi:type="dcterms:W3CDTF">2023-11-08T12:05:00Z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0x0101000F82ED9302FA84479C29F641D7E61496</vt:lpwstr>
  </property>
  <property fmtid="{D5CDD505-2E9C-101B-9397-08002B2CF9AE}" pid="3" name="MSIP_Label_3c381991-eab8-4fff-8f2f-4f88109aa1cd_Enabled">
    <vt:lpwstr>true</vt:lpwstr>
  </property>
  <property fmtid="{D5CDD505-2E9C-101B-9397-08002B2CF9AE}" pid="4" name="MSIP_Label_3c381991-eab8-4fff-8f2f-4f88109aa1cd_SetDate">
    <vt:lpwstr>2022-04-18T14:22:01Z</vt:lpwstr>
  </property>
  <property fmtid="{D5CDD505-2E9C-101B-9397-08002B2CF9AE}" pid="5" name="MSIP_Label_3c381991-eab8-4fff-8f2f-4f88109aa1cd_Method">
    <vt:lpwstr>Privileged</vt:lpwstr>
  </property>
  <property fmtid="{D5CDD505-2E9C-101B-9397-08002B2CF9AE}" pid="6" name="MSIP_Label_3c381991-eab8-4fff-8f2f-4f88109aa1cd_Name">
    <vt:lpwstr>Official</vt:lpwstr>
  </property>
  <property fmtid="{D5CDD505-2E9C-101B-9397-08002B2CF9AE}" pid="7" name="MSIP_Label_3c381991-eab8-4fff-8f2f-4f88109aa1cd_SiteId">
    <vt:lpwstr>a98f953b-d618-4b43-8a65-0382681bd283</vt:lpwstr>
  </property>
  <property fmtid="{D5CDD505-2E9C-101B-9397-08002B2CF9AE}" pid="8" name="MSIP_Label_3c381991-eab8-4fff-8f2f-4f88109aa1cd_ActionId">
    <vt:lpwstr>f3522c2b-34d9-4368-a88e-05c981c871c6</vt:lpwstr>
  </property>
  <property fmtid="{D5CDD505-2E9C-101B-9397-08002B2CF9AE}" pid="9" name="MSIP_Label_3c381991-eab8-4fff-8f2f-4f88109aa1cd_ContentBits">
    <vt:lpwstr>0</vt:lpwstr>
  </property>
</Properties>
</file>