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D875B" w14:textId="1FFD7875" w:rsidR="1FC812DA" w:rsidRDefault="1FC812DA" w:rsidP="00997414">
      <w:pPr>
        <w:jc w:val="center"/>
        <w:rPr>
          <w:rFonts w:ascii="Comic Sans MS" w:eastAsia="Comic Sans MS" w:hAnsi="Comic Sans MS" w:cs="Comic Sans MS"/>
          <w:b/>
          <w:bCs/>
          <w:sz w:val="96"/>
          <w:szCs w:val="96"/>
        </w:rPr>
      </w:pPr>
      <w:bookmarkStart w:id="0" w:name="_GoBack"/>
      <w:bookmarkEnd w:id="0"/>
      <w:r w:rsidRPr="5593ACC6">
        <w:rPr>
          <w:rFonts w:ascii="Comic Sans MS" w:eastAsia="Comic Sans MS" w:hAnsi="Comic Sans MS" w:cs="Comic Sans MS"/>
          <w:b/>
          <w:bCs/>
          <w:sz w:val="96"/>
          <w:szCs w:val="96"/>
        </w:rPr>
        <w:t xml:space="preserve">Bargeddie Primary School </w:t>
      </w:r>
    </w:p>
    <w:p w14:paraId="3A710B83" w14:textId="77777777" w:rsidR="00997414" w:rsidRDefault="00997414" w:rsidP="5593ACC6">
      <w:pPr>
        <w:jc w:val="center"/>
      </w:pPr>
    </w:p>
    <w:p w14:paraId="353570E4" w14:textId="5E38B81D" w:rsidR="00997414" w:rsidRDefault="00997414" w:rsidP="5593ACC6">
      <w:pPr>
        <w:jc w:val="center"/>
      </w:pPr>
    </w:p>
    <w:p w14:paraId="40FC0FD8" w14:textId="77777777" w:rsidR="00997414" w:rsidRDefault="00997414" w:rsidP="5593ACC6">
      <w:pPr>
        <w:jc w:val="center"/>
      </w:pPr>
    </w:p>
    <w:p w14:paraId="34C13120" w14:textId="5710A922" w:rsidR="2AEEDCA1" w:rsidRDefault="2AEEDCA1" w:rsidP="5593ACC6">
      <w:pPr>
        <w:jc w:val="center"/>
      </w:pPr>
      <w:r>
        <w:rPr>
          <w:noProof/>
          <w:lang w:eastAsia="en-GB"/>
        </w:rPr>
        <w:drawing>
          <wp:inline distT="0" distB="0" distL="0" distR="0" wp14:anchorId="488B8F1C" wp14:editId="39902684">
            <wp:extent cx="2497771" cy="3047282"/>
            <wp:effectExtent l="0" t="0" r="0" b="0"/>
            <wp:docPr id="629901947" name="Picture 629901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497771" cy="3047282"/>
                    </a:xfrm>
                    <a:prstGeom prst="rect">
                      <a:avLst/>
                    </a:prstGeom>
                  </pic:spPr>
                </pic:pic>
              </a:graphicData>
            </a:graphic>
          </wp:inline>
        </w:drawing>
      </w:r>
    </w:p>
    <w:p w14:paraId="422B56DD" w14:textId="65C1E3FF" w:rsidR="2AEEDCA1" w:rsidRDefault="2AEEDCA1" w:rsidP="1D08A4DB">
      <w:pPr>
        <w:jc w:val="center"/>
        <w:rPr>
          <w:rFonts w:ascii="Comic Sans MS" w:eastAsia="Comic Sans MS" w:hAnsi="Comic Sans MS" w:cs="Comic Sans MS"/>
          <w:b/>
          <w:bCs/>
          <w:sz w:val="96"/>
          <w:szCs w:val="96"/>
        </w:rPr>
      </w:pPr>
      <w:r w:rsidRPr="323986B4">
        <w:rPr>
          <w:rFonts w:ascii="Comic Sans MS" w:eastAsia="Comic Sans MS" w:hAnsi="Comic Sans MS" w:cs="Comic Sans MS"/>
          <w:b/>
          <w:bCs/>
          <w:sz w:val="96"/>
          <w:szCs w:val="96"/>
        </w:rPr>
        <w:t xml:space="preserve">Poverty Proofing Policy </w:t>
      </w:r>
    </w:p>
    <w:p w14:paraId="61560640" w14:textId="089008D7" w:rsidR="002411AE" w:rsidRDefault="002411AE" w:rsidP="002411AE">
      <w:pPr>
        <w:jc w:val="center"/>
        <w:rPr>
          <w:rFonts w:ascii="Comic Sans MS" w:eastAsia="Comic Sans MS" w:hAnsi="Comic Sans MS" w:cs="Comic Sans MS"/>
          <w:b/>
          <w:bCs/>
          <w:sz w:val="96"/>
          <w:szCs w:val="96"/>
        </w:rPr>
      </w:pPr>
      <w:r w:rsidRPr="13BF422D">
        <w:rPr>
          <w:rFonts w:ascii="Comic Sans MS" w:eastAsia="Comic Sans MS" w:hAnsi="Comic Sans MS" w:cs="Comic Sans MS"/>
          <w:b/>
          <w:bCs/>
          <w:sz w:val="96"/>
          <w:szCs w:val="96"/>
        </w:rPr>
        <w:t>202</w:t>
      </w:r>
      <w:r w:rsidR="6FD627B8" w:rsidRPr="13BF422D">
        <w:rPr>
          <w:rFonts w:ascii="Comic Sans MS" w:eastAsia="Comic Sans MS" w:hAnsi="Comic Sans MS" w:cs="Comic Sans MS"/>
          <w:b/>
          <w:bCs/>
          <w:sz w:val="96"/>
          <w:szCs w:val="96"/>
        </w:rPr>
        <w:t>3</w:t>
      </w:r>
      <w:r w:rsidRPr="13BF422D">
        <w:rPr>
          <w:rFonts w:ascii="Comic Sans MS" w:eastAsia="Comic Sans MS" w:hAnsi="Comic Sans MS" w:cs="Comic Sans MS"/>
          <w:b/>
          <w:bCs/>
          <w:sz w:val="96"/>
          <w:szCs w:val="96"/>
        </w:rPr>
        <w:t xml:space="preserve"> – 202</w:t>
      </w:r>
      <w:r w:rsidR="04B78CFB" w:rsidRPr="13BF422D">
        <w:rPr>
          <w:rFonts w:ascii="Comic Sans MS" w:eastAsia="Comic Sans MS" w:hAnsi="Comic Sans MS" w:cs="Comic Sans MS"/>
          <w:b/>
          <w:bCs/>
          <w:sz w:val="96"/>
          <w:szCs w:val="96"/>
        </w:rPr>
        <w:t>4</w:t>
      </w:r>
    </w:p>
    <w:p w14:paraId="164A4B8D" w14:textId="578EE6F6" w:rsidR="4CBE227D" w:rsidRPr="002411AE" w:rsidRDefault="002411AE" w:rsidP="002411AE">
      <w:pPr>
        <w:jc w:val="center"/>
        <w:rPr>
          <w:rFonts w:ascii="Comic Sans MS" w:eastAsia="Comic Sans MS" w:hAnsi="Comic Sans MS" w:cs="Comic Sans MS"/>
          <w:b/>
          <w:bCs/>
          <w:sz w:val="24"/>
          <w:szCs w:val="24"/>
        </w:rPr>
      </w:pPr>
      <w:r w:rsidRPr="002411AE">
        <w:rPr>
          <w:rFonts w:ascii="Comic Sans MS" w:hAnsi="Comic Sans MS"/>
          <w:b/>
          <w:bCs/>
          <w:sz w:val="24"/>
          <w:szCs w:val="24"/>
          <w:u w:val="single"/>
        </w:rPr>
        <w:lastRenderedPageBreak/>
        <w:t>UNITED NATIONS CONVENTION ON THE RIGHTS OF THE CHILD</w:t>
      </w:r>
    </w:p>
    <w:p w14:paraId="1978F74E" w14:textId="2BA7E9B1" w:rsidR="00997414" w:rsidRDefault="00997414" w:rsidP="5593ACC6">
      <w:pPr>
        <w:rPr>
          <w:rFonts w:ascii="Comic Sans MS" w:hAnsi="Comic Sans MS"/>
          <w:b/>
          <w:bCs/>
          <w:sz w:val="24"/>
          <w:szCs w:val="24"/>
          <w:u w:val="single"/>
        </w:rPr>
      </w:pPr>
    </w:p>
    <w:p w14:paraId="63BCED29" w14:textId="3034E187" w:rsidR="00997414" w:rsidRDefault="5ADB44DB" w:rsidP="7DA1E06A">
      <w:pPr>
        <w:rPr>
          <w:rFonts w:ascii="Comic Sans MS" w:eastAsia="Comic Sans MS" w:hAnsi="Comic Sans MS" w:cs="Comic Sans MS"/>
          <w:sz w:val="24"/>
          <w:szCs w:val="24"/>
        </w:rPr>
      </w:pPr>
      <w:r w:rsidRPr="7DA1E06A">
        <w:rPr>
          <w:rFonts w:ascii="Comic Sans MS" w:eastAsia="Comic Sans MS" w:hAnsi="Comic Sans MS" w:cs="Comic Sans MS"/>
          <w:b/>
          <w:bCs/>
          <w:sz w:val="24"/>
          <w:szCs w:val="24"/>
          <w:u w:val="single"/>
        </w:rPr>
        <w:t>Article 1</w:t>
      </w:r>
      <w:r w:rsidRPr="7DA1E06A">
        <w:rPr>
          <w:rFonts w:ascii="Comic Sans MS" w:eastAsia="Comic Sans MS" w:hAnsi="Comic Sans MS" w:cs="Comic Sans MS"/>
          <w:sz w:val="24"/>
          <w:szCs w:val="24"/>
        </w:rPr>
        <w:t xml:space="preserve"> </w:t>
      </w:r>
      <w:r w:rsidR="2D7C47B4" w:rsidRPr="7DA1E06A">
        <w:rPr>
          <w:rFonts w:ascii="Comic Sans MS" w:eastAsia="Comic Sans MS" w:hAnsi="Comic Sans MS" w:cs="Comic Sans MS"/>
          <w:sz w:val="24"/>
          <w:szCs w:val="24"/>
        </w:rPr>
        <w:t>- Everyone</w:t>
      </w:r>
      <w:r w:rsidRPr="7DA1E06A">
        <w:rPr>
          <w:rFonts w:ascii="Comic Sans MS" w:eastAsia="Comic Sans MS" w:hAnsi="Comic Sans MS" w:cs="Comic Sans MS"/>
          <w:sz w:val="24"/>
          <w:szCs w:val="24"/>
        </w:rPr>
        <w:t xml:space="preserve"> under 18 has all the rights of the Convention</w:t>
      </w:r>
    </w:p>
    <w:p w14:paraId="4415C4F6" w14:textId="5F1084A8" w:rsidR="00997414" w:rsidRDefault="4CBE227D" w:rsidP="0C0471F7">
      <w:pPr>
        <w:rPr>
          <w:rFonts w:ascii="Comic Sans MS" w:hAnsi="Comic Sans MS"/>
          <w:sz w:val="24"/>
          <w:szCs w:val="24"/>
        </w:rPr>
      </w:pPr>
      <w:r w:rsidRPr="0C0471F7">
        <w:rPr>
          <w:rFonts w:ascii="Comic Sans MS" w:hAnsi="Comic Sans MS"/>
          <w:b/>
          <w:bCs/>
          <w:sz w:val="24"/>
          <w:szCs w:val="24"/>
          <w:u w:val="single"/>
        </w:rPr>
        <w:t>Article 3</w:t>
      </w:r>
      <w:r w:rsidRPr="0C0471F7">
        <w:rPr>
          <w:rFonts w:ascii="Comic Sans MS" w:hAnsi="Comic Sans MS"/>
          <w:b/>
          <w:bCs/>
          <w:sz w:val="24"/>
          <w:szCs w:val="24"/>
        </w:rPr>
        <w:t xml:space="preserve"> </w:t>
      </w:r>
      <w:r w:rsidRPr="0C0471F7">
        <w:rPr>
          <w:rFonts w:ascii="Comic Sans MS" w:hAnsi="Comic Sans MS"/>
          <w:sz w:val="24"/>
          <w:szCs w:val="24"/>
        </w:rPr>
        <w:t>- The best interests of the child must be a top priority in all decisions and actions that affect children.</w:t>
      </w:r>
    </w:p>
    <w:p w14:paraId="037C0E14" w14:textId="5FC94B72" w:rsidR="00997414" w:rsidRDefault="4CBE227D" w:rsidP="0C0471F7">
      <w:r w:rsidRPr="0C0471F7">
        <w:rPr>
          <w:rFonts w:ascii="Comic Sans MS" w:eastAsia="Comic Sans MS" w:hAnsi="Comic Sans MS" w:cs="Comic Sans MS"/>
          <w:b/>
          <w:bCs/>
          <w:sz w:val="24"/>
          <w:szCs w:val="24"/>
          <w:u w:val="single"/>
        </w:rPr>
        <w:t>Article 6</w:t>
      </w:r>
      <w:r w:rsidRPr="0C0471F7">
        <w:rPr>
          <w:rFonts w:ascii="Comic Sans MS" w:eastAsia="Comic Sans MS" w:hAnsi="Comic Sans MS" w:cs="Comic Sans MS"/>
          <w:sz w:val="24"/>
          <w:szCs w:val="24"/>
        </w:rPr>
        <w:t xml:space="preserve"> - Every child has the right to life. Governments must do all they can to ensure that children survive and develop to their full potential.</w:t>
      </w:r>
    </w:p>
    <w:p w14:paraId="2C76DF64" w14:textId="5CFE8143" w:rsidR="00997414" w:rsidRDefault="44101F26" w:rsidP="0C0471F7">
      <w:r w:rsidRPr="0C0471F7">
        <w:rPr>
          <w:rFonts w:ascii="Comic Sans MS" w:eastAsia="Comic Sans MS" w:hAnsi="Comic Sans MS" w:cs="Comic Sans MS"/>
          <w:b/>
          <w:bCs/>
          <w:sz w:val="24"/>
          <w:szCs w:val="24"/>
          <w:u w:val="single"/>
        </w:rPr>
        <w:t>Article 24</w:t>
      </w:r>
      <w:r w:rsidRPr="0C0471F7">
        <w:rPr>
          <w:rFonts w:ascii="Comic Sans MS" w:eastAsia="Comic Sans MS" w:hAnsi="Comic Sans MS" w:cs="Comic Sans MS"/>
          <w:sz w:val="24"/>
          <w:szCs w:val="24"/>
        </w:rPr>
        <w:t xml:space="preserve"> - Every child has the right to the best possible health. Governments must provide good quality health care, clean water, nutritious food, and a clean environment and education on health and well-being so that children can stay healthy. Richer countries must help poorer countries achieve this.</w:t>
      </w:r>
    </w:p>
    <w:p w14:paraId="6DEB9B33" w14:textId="0D6B334A" w:rsidR="00997414" w:rsidRDefault="44101F26" w:rsidP="0C0471F7">
      <w:r w:rsidRPr="0C0471F7">
        <w:rPr>
          <w:rFonts w:ascii="Comic Sans MS" w:eastAsia="Comic Sans MS" w:hAnsi="Comic Sans MS" w:cs="Comic Sans MS"/>
          <w:b/>
          <w:bCs/>
          <w:sz w:val="24"/>
          <w:szCs w:val="24"/>
          <w:u w:val="single"/>
        </w:rPr>
        <w:t>Article 26</w:t>
      </w:r>
      <w:r w:rsidRPr="0C0471F7">
        <w:rPr>
          <w:rFonts w:ascii="Comic Sans MS" w:eastAsia="Comic Sans MS" w:hAnsi="Comic Sans MS" w:cs="Comic Sans MS"/>
          <w:sz w:val="24"/>
          <w:szCs w:val="24"/>
        </w:rPr>
        <w:t xml:space="preserve"> - Every child has the right to benefit from social security. Governments must provide social security, including financial support and other benefits, to families in need of assistance.</w:t>
      </w:r>
    </w:p>
    <w:p w14:paraId="321639FF" w14:textId="4AD1CE7E" w:rsidR="44101F26" w:rsidRDefault="44101F26" w:rsidP="0C0471F7">
      <w:r w:rsidRPr="0C0471F7">
        <w:rPr>
          <w:rFonts w:ascii="Comic Sans MS" w:eastAsia="Comic Sans MS" w:hAnsi="Comic Sans MS" w:cs="Comic Sans MS"/>
          <w:b/>
          <w:bCs/>
          <w:sz w:val="24"/>
          <w:szCs w:val="24"/>
          <w:u w:val="single"/>
        </w:rPr>
        <w:t>Article 27</w:t>
      </w:r>
      <w:r w:rsidRPr="0C0471F7">
        <w:rPr>
          <w:rFonts w:ascii="Comic Sans MS" w:eastAsia="Comic Sans MS" w:hAnsi="Comic Sans MS" w:cs="Comic Sans MS"/>
          <w:sz w:val="24"/>
          <w:szCs w:val="24"/>
        </w:rPr>
        <w:t xml:space="preserve"> - Every child has the right to a standard of living that is good enough to meet their physical and social needs and support their development. Governments must help families who cannot afford to provide this.</w:t>
      </w:r>
    </w:p>
    <w:p w14:paraId="5AFDBD09" w14:textId="76533E7B" w:rsidR="5593ACC6" w:rsidRDefault="5593ACC6" w:rsidP="5593ACC6">
      <w:pPr>
        <w:rPr>
          <w:rFonts w:ascii="Comic Sans MS" w:eastAsia="Comic Sans MS" w:hAnsi="Comic Sans MS" w:cs="Comic Sans MS"/>
          <w:sz w:val="24"/>
          <w:szCs w:val="24"/>
        </w:rPr>
      </w:pPr>
    </w:p>
    <w:p w14:paraId="2601D565" w14:textId="7F9116B3" w:rsidR="5593ACC6" w:rsidRDefault="5593ACC6" w:rsidP="5593ACC6"/>
    <w:p w14:paraId="7BC0794F" w14:textId="411CA7FA" w:rsidR="00997414" w:rsidRDefault="368EA2C8" w:rsidP="0C0471F7">
      <w:pPr>
        <w:jc w:val="center"/>
      </w:pPr>
      <w:r>
        <w:rPr>
          <w:noProof/>
          <w:lang w:eastAsia="en-GB"/>
        </w:rPr>
        <w:drawing>
          <wp:inline distT="0" distB="0" distL="0" distR="0" wp14:anchorId="32562FEC" wp14:editId="39F1C4AF">
            <wp:extent cx="2162175" cy="2114550"/>
            <wp:effectExtent l="0" t="0" r="0" b="0"/>
            <wp:docPr id="3504107" name="Picture 3504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162175" cy="2114550"/>
                    </a:xfrm>
                    <a:prstGeom prst="rect">
                      <a:avLst/>
                    </a:prstGeom>
                  </pic:spPr>
                </pic:pic>
              </a:graphicData>
            </a:graphic>
          </wp:inline>
        </w:drawing>
      </w:r>
    </w:p>
    <w:p w14:paraId="3BB94BD0" w14:textId="1890B493" w:rsidR="00997414" w:rsidRDefault="00997414" w:rsidP="0C0471F7">
      <w:pPr>
        <w:jc w:val="center"/>
        <w:rPr>
          <w:rFonts w:ascii="Comic Sans MS" w:hAnsi="Comic Sans MS"/>
          <w:b/>
          <w:bCs/>
          <w:sz w:val="28"/>
          <w:szCs w:val="28"/>
          <w:u w:val="single"/>
        </w:rPr>
      </w:pPr>
    </w:p>
    <w:p w14:paraId="38F2A3B0" w14:textId="36761C7F" w:rsidR="7DA1E06A" w:rsidRDefault="7DA1E06A" w:rsidP="7DA1E06A">
      <w:pPr>
        <w:jc w:val="center"/>
        <w:rPr>
          <w:rFonts w:ascii="Comic Sans MS" w:hAnsi="Comic Sans MS"/>
          <w:b/>
          <w:bCs/>
          <w:sz w:val="28"/>
          <w:szCs w:val="28"/>
          <w:u w:val="single"/>
        </w:rPr>
      </w:pPr>
    </w:p>
    <w:p w14:paraId="531696B5" w14:textId="42570263" w:rsidR="7DA1E06A" w:rsidRDefault="7DA1E06A" w:rsidP="7DA1E06A">
      <w:pPr>
        <w:jc w:val="center"/>
        <w:rPr>
          <w:rFonts w:ascii="Comic Sans MS" w:hAnsi="Comic Sans MS"/>
          <w:b/>
          <w:bCs/>
          <w:sz w:val="28"/>
          <w:szCs w:val="28"/>
          <w:u w:val="single"/>
        </w:rPr>
      </w:pPr>
    </w:p>
    <w:p w14:paraId="5851237E" w14:textId="77777777" w:rsidR="00997414" w:rsidRPr="00997414" w:rsidRDefault="00774959" w:rsidP="5593ACC6">
      <w:pPr>
        <w:jc w:val="center"/>
        <w:rPr>
          <w:rFonts w:ascii="Comic Sans MS" w:hAnsi="Comic Sans MS"/>
          <w:b/>
          <w:bCs/>
          <w:sz w:val="28"/>
          <w:szCs w:val="28"/>
          <w:u w:val="single"/>
        </w:rPr>
      </w:pPr>
      <w:r w:rsidRPr="00997414">
        <w:rPr>
          <w:rFonts w:ascii="Comic Sans MS" w:hAnsi="Comic Sans MS"/>
          <w:b/>
          <w:bCs/>
          <w:sz w:val="28"/>
          <w:szCs w:val="28"/>
          <w:u w:val="single"/>
        </w:rPr>
        <w:lastRenderedPageBreak/>
        <w:t>P</w:t>
      </w:r>
      <w:r w:rsidR="00997414" w:rsidRPr="00997414">
        <w:rPr>
          <w:rFonts w:ascii="Comic Sans MS" w:hAnsi="Comic Sans MS"/>
          <w:b/>
          <w:bCs/>
          <w:sz w:val="28"/>
          <w:szCs w:val="28"/>
          <w:u w:val="single"/>
        </w:rPr>
        <w:t>overty Proofing Policy</w:t>
      </w:r>
      <w:r w:rsidRPr="00997414">
        <w:rPr>
          <w:rFonts w:ascii="Comic Sans MS" w:hAnsi="Comic Sans MS"/>
          <w:b/>
          <w:bCs/>
          <w:sz w:val="28"/>
          <w:szCs w:val="28"/>
          <w:u w:val="single"/>
        </w:rPr>
        <w:t xml:space="preserve"> </w:t>
      </w:r>
    </w:p>
    <w:p w14:paraId="10EB2C91" w14:textId="21024F8D" w:rsidR="0AA84F4B" w:rsidRPr="00997414" w:rsidRDefault="00997414" w:rsidP="00997414">
      <w:pPr>
        <w:rPr>
          <w:rFonts w:ascii="Comic Sans MS" w:hAnsi="Comic Sans MS"/>
          <w:sz w:val="24"/>
          <w:szCs w:val="24"/>
          <w:u w:val="single"/>
        </w:rPr>
      </w:pPr>
      <w:r w:rsidRPr="7DA1E06A">
        <w:rPr>
          <w:rFonts w:ascii="Comic Sans MS" w:hAnsi="Comic Sans MS"/>
          <w:b/>
          <w:bCs/>
          <w:sz w:val="28"/>
          <w:szCs w:val="28"/>
          <w:u w:val="single"/>
        </w:rPr>
        <w:t>Background</w:t>
      </w:r>
      <w:r w:rsidR="00774959" w:rsidRPr="7DA1E06A">
        <w:rPr>
          <w:rFonts w:ascii="Comic Sans MS" w:hAnsi="Comic Sans MS"/>
          <w:sz w:val="24"/>
          <w:szCs w:val="24"/>
          <w:u w:val="single"/>
        </w:rPr>
        <w:t xml:space="preserve"> </w:t>
      </w:r>
    </w:p>
    <w:p w14:paraId="7095CAC5" w14:textId="0F962099" w:rsidR="00774959" w:rsidRPr="008B286D" w:rsidRDefault="008B286D" w:rsidP="00774959">
      <w:pPr>
        <w:rPr>
          <w:rFonts w:ascii="Comic Sans MS" w:hAnsi="Comic Sans MS"/>
          <w:sz w:val="24"/>
          <w:szCs w:val="24"/>
        </w:rPr>
      </w:pPr>
      <w:r w:rsidRPr="008B286D">
        <w:rPr>
          <w:rFonts w:ascii="Comic Sans MS" w:hAnsi="Comic Sans MS" w:cs="Arial"/>
          <w:color w:val="000000"/>
          <w:sz w:val="24"/>
          <w:szCs w:val="24"/>
        </w:rPr>
        <w:t xml:space="preserve">The aim of </w:t>
      </w:r>
      <w:r w:rsidR="002B6EB8">
        <w:rPr>
          <w:rFonts w:ascii="Comic Sans MS" w:hAnsi="Comic Sans MS" w:cs="Arial"/>
          <w:color w:val="000000"/>
          <w:sz w:val="24"/>
          <w:szCs w:val="24"/>
        </w:rPr>
        <w:t>‘</w:t>
      </w:r>
      <w:r w:rsidRPr="008B286D">
        <w:rPr>
          <w:rFonts w:ascii="Comic Sans MS" w:hAnsi="Comic Sans MS" w:cs="Arial"/>
          <w:color w:val="000000"/>
          <w:sz w:val="24"/>
          <w:szCs w:val="24"/>
        </w:rPr>
        <w:t>Poverty Proofing the School Day</w:t>
      </w:r>
      <w:r w:rsidR="002B6EB8">
        <w:rPr>
          <w:rFonts w:ascii="Comic Sans MS" w:hAnsi="Comic Sans MS" w:cs="Arial"/>
          <w:color w:val="000000"/>
          <w:sz w:val="24"/>
          <w:szCs w:val="24"/>
        </w:rPr>
        <w:t>’</w:t>
      </w:r>
      <w:r w:rsidRPr="008B286D">
        <w:rPr>
          <w:rFonts w:ascii="Comic Sans MS" w:hAnsi="Comic Sans MS" w:cs="Arial"/>
          <w:color w:val="000000"/>
          <w:sz w:val="24"/>
          <w:szCs w:val="24"/>
        </w:rPr>
        <w:t xml:space="preserve"> is to remove barriers to learning which exist </w:t>
      </w:r>
      <w:r w:rsidR="002B6EB8">
        <w:rPr>
          <w:rFonts w:ascii="Comic Sans MS" w:hAnsi="Comic Sans MS" w:cs="Arial"/>
          <w:color w:val="000000"/>
          <w:sz w:val="24"/>
          <w:szCs w:val="24"/>
        </w:rPr>
        <w:t>because of the impact</w:t>
      </w:r>
      <w:r w:rsidRPr="008B286D">
        <w:rPr>
          <w:rFonts w:ascii="Comic Sans MS" w:hAnsi="Comic Sans MS" w:cs="Arial"/>
          <w:color w:val="000000"/>
          <w:sz w:val="24"/>
          <w:szCs w:val="24"/>
        </w:rPr>
        <w:t xml:space="preserve"> of living in poverty.</w:t>
      </w:r>
    </w:p>
    <w:p w14:paraId="5C8B90E5" w14:textId="1A7E6E0D" w:rsidR="00774959" w:rsidRPr="00774959" w:rsidRDefault="00774959" w:rsidP="00774959">
      <w:pPr>
        <w:rPr>
          <w:rFonts w:ascii="Comic Sans MS" w:hAnsi="Comic Sans MS"/>
          <w:sz w:val="24"/>
          <w:szCs w:val="24"/>
        </w:rPr>
      </w:pPr>
      <w:r w:rsidRPr="39902684">
        <w:rPr>
          <w:rFonts w:ascii="Comic Sans MS" w:hAnsi="Comic Sans MS"/>
          <w:sz w:val="24"/>
          <w:szCs w:val="24"/>
        </w:rPr>
        <w:t xml:space="preserve">Schools have a key role to play in tackling poverty and serving all learners equally is not enough – there needs to be a specific focus on those children and young people who are growing up in poverty. Within Bargeddie Primary we believe that tackling disadvantage is at the heart of what we do. </w:t>
      </w:r>
      <w:r w:rsidR="68156123" w:rsidRPr="39902684">
        <w:rPr>
          <w:rFonts w:ascii="Comic Sans MS" w:hAnsi="Comic Sans MS"/>
          <w:sz w:val="24"/>
          <w:szCs w:val="24"/>
        </w:rPr>
        <w:t>We will ensure that all families who reach out t</w:t>
      </w:r>
      <w:r w:rsidR="6657D23C" w:rsidRPr="39902684">
        <w:rPr>
          <w:rFonts w:ascii="Comic Sans MS" w:hAnsi="Comic Sans MS"/>
          <w:sz w:val="24"/>
          <w:szCs w:val="24"/>
        </w:rPr>
        <w:t xml:space="preserve">o us </w:t>
      </w:r>
      <w:r w:rsidR="002B6EB8">
        <w:rPr>
          <w:rFonts w:ascii="Comic Sans MS" w:hAnsi="Comic Sans MS"/>
          <w:sz w:val="24"/>
          <w:szCs w:val="24"/>
        </w:rPr>
        <w:t xml:space="preserve">for </w:t>
      </w:r>
      <w:r w:rsidR="68156123" w:rsidRPr="39902684">
        <w:rPr>
          <w:rFonts w:ascii="Comic Sans MS" w:hAnsi="Comic Sans MS"/>
          <w:sz w:val="24"/>
          <w:szCs w:val="24"/>
        </w:rPr>
        <w:t xml:space="preserve">support and </w:t>
      </w:r>
      <w:r w:rsidR="35EF18BE" w:rsidRPr="39902684">
        <w:rPr>
          <w:rFonts w:ascii="Comic Sans MS" w:hAnsi="Comic Sans MS"/>
          <w:sz w:val="24"/>
          <w:szCs w:val="24"/>
        </w:rPr>
        <w:t xml:space="preserve">assistance </w:t>
      </w:r>
      <w:r w:rsidR="68156123" w:rsidRPr="39902684">
        <w:rPr>
          <w:rFonts w:ascii="Comic Sans MS" w:hAnsi="Comic Sans MS"/>
          <w:sz w:val="24"/>
          <w:szCs w:val="24"/>
        </w:rPr>
        <w:t>will be treated with the utmost dignity and respect</w:t>
      </w:r>
      <w:r w:rsidR="4B1DE334" w:rsidRPr="39902684">
        <w:rPr>
          <w:rFonts w:ascii="Comic Sans MS" w:hAnsi="Comic Sans MS"/>
          <w:sz w:val="24"/>
          <w:szCs w:val="24"/>
        </w:rPr>
        <w:t>.</w:t>
      </w:r>
    </w:p>
    <w:p w14:paraId="721247D9" w14:textId="12B8BBC9" w:rsidR="00774959" w:rsidRPr="00774959" w:rsidRDefault="00C67B0E" w:rsidP="13BF422D">
      <w:pPr>
        <w:rPr>
          <w:rFonts w:ascii="Comic Sans MS" w:eastAsia="Comic Sans MS" w:hAnsi="Comic Sans MS" w:cs="Comic Sans MS"/>
          <w:sz w:val="24"/>
          <w:szCs w:val="24"/>
        </w:rPr>
      </w:pPr>
      <w:r w:rsidRPr="13BF422D">
        <w:rPr>
          <w:rFonts w:ascii="Comic Sans MS" w:hAnsi="Comic Sans MS"/>
          <w:sz w:val="24"/>
          <w:szCs w:val="24"/>
        </w:rPr>
        <w:t>“</w:t>
      </w:r>
      <w:r w:rsidR="00774959" w:rsidRPr="13BF422D">
        <w:rPr>
          <w:rFonts w:ascii="Comic Sans MS" w:hAnsi="Comic Sans MS"/>
          <w:sz w:val="24"/>
          <w:szCs w:val="24"/>
        </w:rPr>
        <w:t xml:space="preserve">More than one in five (210,000) children across Scotland are officially recognised as living in poverty. In North Lanarkshire, it is estimated that 24.9% (17, 922) of children are in poverty.  Insufficient household income can mean that some children and young people </w:t>
      </w:r>
      <w:r w:rsidR="02F9CE2A" w:rsidRPr="13BF422D">
        <w:rPr>
          <w:rFonts w:ascii="Comic Sans MS" w:hAnsi="Comic Sans MS"/>
          <w:sz w:val="24"/>
          <w:szCs w:val="24"/>
        </w:rPr>
        <w:t>do not</w:t>
      </w:r>
      <w:r w:rsidR="00774959" w:rsidRPr="13BF422D">
        <w:rPr>
          <w:rFonts w:ascii="Comic Sans MS" w:hAnsi="Comic Sans MS"/>
          <w:sz w:val="24"/>
          <w:szCs w:val="24"/>
        </w:rPr>
        <w:t xml:space="preserve"> have the resources needed for school and </w:t>
      </w:r>
      <w:r w:rsidR="57087360" w:rsidRPr="13BF422D">
        <w:rPr>
          <w:rFonts w:ascii="Comic Sans MS" w:hAnsi="Comic Sans MS"/>
          <w:sz w:val="24"/>
          <w:szCs w:val="24"/>
        </w:rPr>
        <w:t>cannot</w:t>
      </w:r>
      <w:r w:rsidR="00774959" w:rsidRPr="13BF422D">
        <w:rPr>
          <w:rFonts w:ascii="Comic Sans MS" w:hAnsi="Comic Sans MS"/>
          <w:sz w:val="24"/>
          <w:szCs w:val="24"/>
        </w:rPr>
        <w:t xml:space="preserve"> easily afford to take part in school activities</w:t>
      </w:r>
      <w:r w:rsidR="00C6664D" w:rsidRPr="13BF422D">
        <w:rPr>
          <w:rFonts w:ascii="Comic Sans MS" w:hAnsi="Comic Sans MS"/>
          <w:sz w:val="24"/>
          <w:szCs w:val="24"/>
        </w:rPr>
        <w:t>,</w:t>
      </w:r>
      <w:r w:rsidR="00774959" w:rsidRPr="13BF422D">
        <w:rPr>
          <w:rFonts w:ascii="Comic Sans MS" w:hAnsi="Comic Sans MS"/>
          <w:sz w:val="24"/>
          <w:szCs w:val="24"/>
        </w:rPr>
        <w:t xml:space="preserve"> which cost money. This can put them at risk of missing out on opportunities at school and feeling different, </w:t>
      </w:r>
      <w:bookmarkStart w:id="1" w:name="_Int_I1P9TKgc"/>
      <w:r w:rsidR="00774959" w:rsidRPr="13BF422D">
        <w:rPr>
          <w:rFonts w:ascii="Comic Sans MS" w:hAnsi="Comic Sans MS"/>
          <w:sz w:val="24"/>
          <w:szCs w:val="24"/>
        </w:rPr>
        <w:t>excluded</w:t>
      </w:r>
      <w:bookmarkEnd w:id="1"/>
      <w:r w:rsidR="00774959" w:rsidRPr="13BF422D">
        <w:rPr>
          <w:rFonts w:ascii="Comic Sans MS" w:hAnsi="Comic Sans MS"/>
          <w:sz w:val="24"/>
          <w:szCs w:val="24"/>
        </w:rPr>
        <w:t xml:space="preserve"> and unhappy. </w:t>
      </w:r>
    </w:p>
    <w:p w14:paraId="61D2FB9E" w14:textId="65135D53" w:rsidR="00774959" w:rsidRPr="00774959" w:rsidRDefault="19FD98AD" w:rsidP="13BF422D">
      <w:pPr>
        <w:rPr>
          <w:rFonts w:ascii="Comic Sans MS" w:eastAsia="Comic Sans MS" w:hAnsi="Comic Sans MS" w:cs="Comic Sans MS"/>
          <w:sz w:val="24"/>
          <w:szCs w:val="24"/>
        </w:rPr>
      </w:pPr>
      <w:r w:rsidRPr="13BF422D">
        <w:rPr>
          <w:rFonts w:ascii="Roboto" w:eastAsia="Roboto" w:hAnsi="Roboto" w:cs="Roboto"/>
          <w:b/>
          <w:bCs/>
          <w:color w:val="003078"/>
          <w:sz w:val="24"/>
          <w:szCs w:val="24"/>
        </w:rPr>
        <w:t>More than two thirds of children in poverty live in working households</w:t>
      </w:r>
    </w:p>
    <w:p w14:paraId="4E16677D" w14:textId="7AFACBA6" w:rsidR="00774959" w:rsidRPr="00774959" w:rsidRDefault="00774959" w:rsidP="00774959">
      <w:pPr>
        <w:rPr>
          <w:rFonts w:ascii="Comic Sans MS" w:hAnsi="Comic Sans MS"/>
          <w:sz w:val="24"/>
          <w:szCs w:val="24"/>
        </w:rPr>
      </w:pPr>
      <w:r w:rsidRPr="7555C735">
        <w:rPr>
          <w:rFonts w:ascii="Comic Sans MS" w:hAnsi="Comic Sans MS"/>
          <w:sz w:val="24"/>
          <w:szCs w:val="24"/>
        </w:rPr>
        <w:t>UNICEF estimates that 19% of British children live in food insecure households</w:t>
      </w:r>
      <w:r w:rsidR="1419D624" w:rsidRPr="7555C735">
        <w:rPr>
          <w:rFonts w:ascii="Comic Sans MS" w:hAnsi="Comic Sans MS"/>
          <w:sz w:val="24"/>
          <w:szCs w:val="24"/>
        </w:rPr>
        <w:t>, and this number continues to rise</w:t>
      </w:r>
      <w:r w:rsidR="6E1F4260" w:rsidRPr="7555C735">
        <w:rPr>
          <w:rFonts w:ascii="Comic Sans MS" w:hAnsi="Comic Sans MS"/>
          <w:sz w:val="24"/>
          <w:szCs w:val="24"/>
        </w:rPr>
        <w:t xml:space="preserve"> due to the COVID 19 pandemic and the </w:t>
      </w:r>
      <w:r w:rsidR="0FE1F2C2" w:rsidRPr="7555C735">
        <w:rPr>
          <w:rFonts w:ascii="Comic Sans MS" w:hAnsi="Comic Sans MS"/>
          <w:sz w:val="24"/>
          <w:szCs w:val="24"/>
        </w:rPr>
        <w:t>Cost-of-Living</w:t>
      </w:r>
      <w:r w:rsidR="6E1F4260" w:rsidRPr="7555C735">
        <w:rPr>
          <w:rFonts w:ascii="Comic Sans MS" w:hAnsi="Comic Sans MS"/>
          <w:sz w:val="24"/>
          <w:szCs w:val="24"/>
        </w:rPr>
        <w:t xml:space="preserve"> Crisis</w:t>
      </w:r>
      <w:r w:rsidRPr="7555C735">
        <w:rPr>
          <w:rFonts w:ascii="Comic Sans MS" w:hAnsi="Comic Sans MS"/>
          <w:sz w:val="24"/>
          <w:szCs w:val="24"/>
        </w:rPr>
        <w:t>. This means that there are times when thei</w:t>
      </w:r>
      <w:r w:rsidR="002B6EB8" w:rsidRPr="7555C735">
        <w:rPr>
          <w:rFonts w:ascii="Comic Sans MS" w:hAnsi="Comic Sans MS"/>
          <w:sz w:val="24"/>
          <w:szCs w:val="24"/>
        </w:rPr>
        <w:t>r household does not have sufficient</w:t>
      </w:r>
      <w:r w:rsidRPr="7555C735">
        <w:rPr>
          <w:rFonts w:ascii="Comic Sans MS" w:hAnsi="Comic Sans MS"/>
          <w:sz w:val="24"/>
          <w:szCs w:val="24"/>
        </w:rPr>
        <w:t xml:space="preserve"> </w:t>
      </w:r>
      <w:r w:rsidR="309CB379" w:rsidRPr="7555C735">
        <w:rPr>
          <w:rFonts w:ascii="Comic Sans MS" w:hAnsi="Comic Sans MS"/>
          <w:sz w:val="24"/>
          <w:szCs w:val="24"/>
        </w:rPr>
        <w:t>funds</w:t>
      </w:r>
      <w:r w:rsidRPr="7555C735">
        <w:rPr>
          <w:rFonts w:ascii="Comic Sans MS" w:hAnsi="Comic Sans MS"/>
          <w:sz w:val="24"/>
          <w:szCs w:val="24"/>
        </w:rPr>
        <w:t xml:space="preserve"> to buy enough food, or they cannot buy the full variety of foods needed for a healthy diet</w:t>
      </w:r>
      <w:r w:rsidR="4022C145" w:rsidRPr="7555C735">
        <w:rPr>
          <w:rFonts w:ascii="Comic Sans MS" w:hAnsi="Comic Sans MS"/>
          <w:sz w:val="24"/>
          <w:szCs w:val="24"/>
        </w:rPr>
        <w:t xml:space="preserve">. </w:t>
      </w:r>
    </w:p>
    <w:p w14:paraId="68252CEB" w14:textId="61515E61" w:rsidR="0AA84F4B" w:rsidRDefault="00774959" w:rsidP="7555C735">
      <w:pPr>
        <w:rPr>
          <w:rFonts w:ascii="Comic Sans MS" w:hAnsi="Comic Sans MS"/>
          <w:b/>
          <w:bCs/>
          <w:i/>
          <w:iCs/>
        </w:rPr>
      </w:pPr>
      <w:r w:rsidRPr="7555C735">
        <w:rPr>
          <w:rFonts w:ascii="Comic Sans MS" w:hAnsi="Comic Sans MS"/>
          <w:sz w:val="24"/>
          <w:szCs w:val="24"/>
        </w:rPr>
        <w:t xml:space="preserve">Education structures, policies and practices affect children and young people from </w:t>
      </w:r>
      <w:r w:rsidR="7D98BD12" w:rsidRPr="7555C735">
        <w:rPr>
          <w:rFonts w:ascii="Comic Sans MS" w:hAnsi="Comic Sans MS"/>
          <w:sz w:val="24"/>
          <w:szCs w:val="24"/>
        </w:rPr>
        <w:t>low-income</w:t>
      </w:r>
      <w:r w:rsidRPr="7555C735">
        <w:rPr>
          <w:rFonts w:ascii="Comic Sans MS" w:hAnsi="Comic Sans MS"/>
          <w:sz w:val="24"/>
          <w:szCs w:val="24"/>
        </w:rPr>
        <w:t xml:space="preserve"> households and can present difficulties and financial barriers to participation throughout the school and nursery day. Understanding more about this from children’s perspectives can support Education and Families, schools and family learning centres to </w:t>
      </w:r>
      <w:r w:rsidR="002B6EB8" w:rsidRPr="7555C735">
        <w:rPr>
          <w:rFonts w:ascii="Comic Sans MS" w:hAnsi="Comic Sans MS"/>
          <w:sz w:val="24"/>
          <w:szCs w:val="24"/>
        </w:rPr>
        <w:t>‘</w:t>
      </w:r>
      <w:r w:rsidRPr="7555C735">
        <w:rPr>
          <w:rFonts w:ascii="Comic Sans MS" w:hAnsi="Comic Sans MS"/>
          <w:sz w:val="24"/>
          <w:szCs w:val="24"/>
        </w:rPr>
        <w:t>poverty-proof</w:t>
      </w:r>
      <w:r w:rsidR="002B6EB8" w:rsidRPr="7555C735">
        <w:rPr>
          <w:rFonts w:ascii="Comic Sans MS" w:hAnsi="Comic Sans MS"/>
          <w:sz w:val="24"/>
          <w:szCs w:val="24"/>
        </w:rPr>
        <w:t>’</w:t>
      </w:r>
      <w:r w:rsidRPr="7555C735">
        <w:rPr>
          <w:rFonts w:ascii="Comic Sans MS" w:hAnsi="Comic Sans MS"/>
          <w:sz w:val="24"/>
          <w:szCs w:val="24"/>
        </w:rPr>
        <w:t xml:space="preserve"> their policies and practices so that conditions are right for all children and young people to learn and to achieve.</w:t>
      </w:r>
      <w:r w:rsidR="00C67B0E" w:rsidRPr="7555C735">
        <w:rPr>
          <w:rFonts w:ascii="Comic Sans MS" w:hAnsi="Comic Sans MS"/>
          <w:sz w:val="24"/>
          <w:szCs w:val="24"/>
        </w:rPr>
        <w:t>”</w:t>
      </w:r>
      <w:r w:rsidRPr="7555C735">
        <w:rPr>
          <w:rFonts w:ascii="Comic Sans MS" w:hAnsi="Comic Sans MS"/>
          <w:sz w:val="24"/>
          <w:szCs w:val="24"/>
        </w:rPr>
        <w:t xml:space="preserve"> </w:t>
      </w:r>
      <w:r w:rsidR="00C67B0E" w:rsidRPr="7555C735">
        <w:rPr>
          <w:rFonts w:ascii="Comic Sans MS" w:hAnsi="Comic Sans MS"/>
          <w:b/>
          <w:bCs/>
          <w:i/>
          <w:iCs/>
        </w:rPr>
        <w:t>(Source: NLC Education and Families Guidance Paper on Poverty Proofing Schools and Family Learning Centres)</w:t>
      </w:r>
    </w:p>
    <w:p w14:paraId="18ECB545" w14:textId="0F3ECB3B" w:rsidR="3281BF46" w:rsidRDefault="3281BF46" w:rsidP="3281BF46">
      <w:pPr>
        <w:rPr>
          <w:rFonts w:ascii="Comic Sans MS" w:hAnsi="Comic Sans MS"/>
          <w:b/>
          <w:bCs/>
          <w:i/>
          <w:iCs/>
        </w:rPr>
      </w:pPr>
    </w:p>
    <w:p w14:paraId="5950E2DD" w14:textId="77777777" w:rsidR="00997414" w:rsidRDefault="00997414" w:rsidP="00774959">
      <w:pPr>
        <w:rPr>
          <w:rFonts w:ascii="Comic Sans MS" w:hAnsi="Comic Sans MS"/>
          <w:sz w:val="24"/>
          <w:szCs w:val="24"/>
        </w:rPr>
      </w:pPr>
    </w:p>
    <w:p w14:paraId="438D2199" w14:textId="77777777" w:rsidR="00997414" w:rsidRDefault="00997414" w:rsidP="00774959">
      <w:pPr>
        <w:rPr>
          <w:rFonts w:ascii="Comic Sans MS" w:hAnsi="Comic Sans MS"/>
          <w:sz w:val="24"/>
          <w:szCs w:val="24"/>
        </w:rPr>
      </w:pPr>
    </w:p>
    <w:p w14:paraId="53A30D82" w14:textId="12A97D88" w:rsidR="0C0471F7" w:rsidRDefault="0C0471F7" w:rsidP="0C0471F7">
      <w:pPr>
        <w:rPr>
          <w:rFonts w:ascii="Comic Sans MS" w:hAnsi="Comic Sans MS"/>
          <w:sz w:val="24"/>
          <w:szCs w:val="24"/>
        </w:rPr>
      </w:pPr>
    </w:p>
    <w:p w14:paraId="6D994E35" w14:textId="2AE5085E" w:rsidR="00774959" w:rsidRPr="00774959" w:rsidRDefault="00774959" w:rsidP="7DA1E06A">
      <w:pPr>
        <w:rPr>
          <w:rFonts w:ascii="Comic Sans MS" w:hAnsi="Comic Sans MS"/>
          <w:sz w:val="24"/>
          <w:szCs w:val="24"/>
        </w:rPr>
      </w:pPr>
      <w:r w:rsidRPr="7555C735">
        <w:rPr>
          <w:rFonts w:ascii="Comic Sans MS" w:hAnsi="Comic Sans MS"/>
          <w:sz w:val="24"/>
          <w:szCs w:val="24"/>
        </w:rPr>
        <w:t xml:space="preserve">This policy details our plan to poverty proof our school.  </w:t>
      </w:r>
    </w:p>
    <w:p w14:paraId="4DD875BC" w14:textId="3FDCC41B" w:rsidR="3281BF46" w:rsidRDefault="3281BF46" w:rsidP="3281BF46">
      <w:pPr>
        <w:rPr>
          <w:rFonts w:ascii="Comic Sans MS" w:hAnsi="Comic Sans MS"/>
          <w:sz w:val="24"/>
          <w:szCs w:val="24"/>
        </w:rPr>
      </w:pPr>
    </w:p>
    <w:tbl>
      <w:tblPr>
        <w:tblStyle w:val="TableGrid"/>
        <w:tblW w:w="0" w:type="auto"/>
        <w:tblLook w:val="04A0" w:firstRow="1" w:lastRow="0" w:firstColumn="1" w:lastColumn="0" w:noHBand="0" w:noVBand="1"/>
      </w:tblPr>
      <w:tblGrid>
        <w:gridCol w:w="9016"/>
      </w:tblGrid>
      <w:tr w:rsidR="00774959" w14:paraId="1C898685" w14:textId="77777777" w:rsidTr="6113ED04">
        <w:tc>
          <w:tcPr>
            <w:tcW w:w="9016" w:type="dxa"/>
          </w:tcPr>
          <w:p w14:paraId="09F580CA" w14:textId="1243F402" w:rsidR="1D08A4DB" w:rsidRDefault="002B6EB8" w:rsidP="00997414">
            <w:pPr>
              <w:jc w:val="center"/>
              <w:rPr>
                <w:rFonts w:ascii="Comic Sans MS" w:hAnsi="Comic Sans MS"/>
                <w:b/>
                <w:sz w:val="28"/>
                <w:szCs w:val="28"/>
                <w:u w:val="single"/>
              </w:rPr>
            </w:pPr>
            <w:r>
              <w:rPr>
                <w:rFonts w:ascii="Comic Sans MS" w:hAnsi="Comic Sans MS"/>
                <w:b/>
                <w:sz w:val="28"/>
                <w:szCs w:val="28"/>
                <w:u w:val="single"/>
              </w:rPr>
              <w:t>Rational for Pupil Equity Funding</w:t>
            </w:r>
            <w:r w:rsidR="4CFF82C5" w:rsidRPr="00997414">
              <w:rPr>
                <w:rFonts w:ascii="Comic Sans MS" w:hAnsi="Comic Sans MS"/>
                <w:b/>
                <w:sz w:val="28"/>
                <w:szCs w:val="28"/>
                <w:u w:val="single"/>
              </w:rPr>
              <w:t xml:space="preserve"> Plan</w:t>
            </w:r>
          </w:p>
          <w:p w14:paraId="53F4B98E" w14:textId="74CE129C" w:rsidR="002411AE" w:rsidRDefault="002411AE" w:rsidP="7DA1E06A">
            <w:pPr>
              <w:rPr>
                <w:rFonts w:ascii="Comic Sans MS" w:hAnsi="Comic Sans MS"/>
                <w:b/>
                <w:bCs/>
                <w:sz w:val="28"/>
                <w:szCs w:val="28"/>
                <w:u w:val="single"/>
              </w:rPr>
            </w:pPr>
          </w:p>
          <w:p w14:paraId="2953C08B" w14:textId="55C527C7" w:rsidR="002411AE" w:rsidRPr="00997414" w:rsidRDefault="686DEC79" w:rsidP="7DA1E06A">
            <w:pPr>
              <w:pStyle w:val="ListParagraph"/>
              <w:numPr>
                <w:ilvl w:val="0"/>
                <w:numId w:val="1"/>
              </w:numPr>
              <w:rPr>
                <w:rFonts w:ascii="Comic Sans MS" w:hAnsi="Comic Sans MS"/>
                <w:b/>
                <w:bCs/>
                <w:sz w:val="24"/>
                <w:szCs w:val="24"/>
                <w:u w:val="single"/>
              </w:rPr>
            </w:pPr>
            <w:r w:rsidRPr="6113ED04">
              <w:rPr>
                <w:rFonts w:ascii="Comic Sans MS" w:hAnsi="Comic Sans MS"/>
                <w:b/>
                <w:bCs/>
                <w:sz w:val="24"/>
                <w:szCs w:val="24"/>
              </w:rPr>
              <w:t xml:space="preserve">Price Matched </w:t>
            </w:r>
            <w:r w:rsidR="5B4908E7" w:rsidRPr="6113ED04">
              <w:rPr>
                <w:rFonts w:ascii="Comic Sans MS" w:hAnsi="Comic Sans MS"/>
                <w:b/>
                <w:bCs/>
                <w:sz w:val="24"/>
                <w:szCs w:val="24"/>
              </w:rPr>
              <w:t>Staffing</w:t>
            </w:r>
            <w:r w:rsidRPr="6113ED04">
              <w:rPr>
                <w:rFonts w:ascii="Comic Sans MS" w:hAnsi="Comic Sans MS"/>
                <w:b/>
                <w:bCs/>
                <w:sz w:val="24"/>
                <w:szCs w:val="24"/>
              </w:rPr>
              <w:t xml:space="preserve"> – to reduce class size</w:t>
            </w:r>
            <w:r w:rsidR="74D36A0C" w:rsidRPr="6113ED04">
              <w:rPr>
                <w:rFonts w:ascii="Comic Sans MS" w:hAnsi="Comic Sans MS"/>
                <w:b/>
                <w:bCs/>
                <w:sz w:val="24"/>
                <w:szCs w:val="24"/>
              </w:rPr>
              <w:t>s</w:t>
            </w:r>
            <w:r w:rsidR="52E781A8" w:rsidRPr="6113ED04">
              <w:rPr>
                <w:rFonts w:ascii="Comic Sans MS" w:hAnsi="Comic Sans MS"/>
                <w:b/>
                <w:bCs/>
                <w:sz w:val="24"/>
                <w:szCs w:val="24"/>
              </w:rPr>
              <w:t>.</w:t>
            </w:r>
          </w:p>
          <w:p w14:paraId="7312FCD5" w14:textId="69C20FF4" w:rsidR="0AA84F4B" w:rsidRDefault="686DEC79" w:rsidP="7DA1E06A">
            <w:pPr>
              <w:pStyle w:val="ListParagraph"/>
              <w:numPr>
                <w:ilvl w:val="0"/>
                <w:numId w:val="1"/>
              </w:numPr>
              <w:rPr>
                <w:rFonts w:ascii="Comic Sans MS" w:hAnsi="Comic Sans MS"/>
                <w:b/>
                <w:bCs/>
                <w:sz w:val="24"/>
                <w:szCs w:val="24"/>
                <w:u w:val="single"/>
              </w:rPr>
            </w:pPr>
            <w:r w:rsidRPr="6113ED04">
              <w:rPr>
                <w:rFonts w:ascii="Comic Sans MS" w:hAnsi="Comic Sans MS"/>
                <w:b/>
                <w:bCs/>
                <w:sz w:val="24"/>
                <w:szCs w:val="24"/>
              </w:rPr>
              <w:t xml:space="preserve">Further investment in </w:t>
            </w:r>
            <w:bookmarkStart w:id="2" w:name="_Int_I5mgHrr6"/>
            <w:r w:rsidRPr="6113ED04">
              <w:rPr>
                <w:rFonts w:ascii="Comic Sans MS" w:hAnsi="Comic Sans MS"/>
                <w:b/>
                <w:bCs/>
                <w:sz w:val="24"/>
                <w:szCs w:val="24"/>
              </w:rPr>
              <w:t>ICT</w:t>
            </w:r>
            <w:bookmarkEnd w:id="2"/>
            <w:r w:rsidRPr="6113ED04">
              <w:rPr>
                <w:rFonts w:ascii="Comic Sans MS" w:hAnsi="Comic Sans MS"/>
                <w:b/>
                <w:bCs/>
                <w:sz w:val="24"/>
                <w:szCs w:val="24"/>
              </w:rPr>
              <w:t xml:space="preserve"> hardware</w:t>
            </w:r>
            <w:r w:rsidR="1133C46B" w:rsidRPr="6113ED04">
              <w:rPr>
                <w:rFonts w:ascii="Comic Sans MS" w:hAnsi="Comic Sans MS"/>
                <w:b/>
                <w:bCs/>
                <w:sz w:val="24"/>
                <w:szCs w:val="24"/>
              </w:rPr>
              <w:t>.</w:t>
            </w:r>
          </w:p>
          <w:p w14:paraId="4397096C" w14:textId="5CEBA7B4" w:rsidR="0AA84F4B" w:rsidRDefault="686DEC79" w:rsidP="7DA1E06A">
            <w:pPr>
              <w:pStyle w:val="ListParagraph"/>
              <w:numPr>
                <w:ilvl w:val="0"/>
                <w:numId w:val="1"/>
              </w:numPr>
              <w:rPr>
                <w:rFonts w:ascii="Comic Sans MS" w:hAnsi="Comic Sans MS"/>
                <w:b/>
                <w:bCs/>
                <w:sz w:val="24"/>
                <w:szCs w:val="24"/>
                <w:u w:val="single"/>
              </w:rPr>
            </w:pPr>
            <w:r w:rsidRPr="6113ED04">
              <w:rPr>
                <w:rFonts w:ascii="Comic Sans MS" w:hAnsi="Comic Sans MS"/>
                <w:b/>
                <w:bCs/>
                <w:sz w:val="24"/>
                <w:szCs w:val="24"/>
              </w:rPr>
              <w:t xml:space="preserve">Professional Learning to improve elements of Teaching and Learning identified for development </w:t>
            </w:r>
            <w:bookmarkStart w:id="3" w:name="_Int_2yEUOfra"/>
            <w:r w:rsidRPr="6113ED04">
              <w:rPr>
                <w:rFonts w:ascii="Comic Sans MS" w:hAnsi="Comic Sans MS"/>
                <w:b/>
                <w:bCs/>
                <w:sz w:val="24"/>
                <w:szCs w:val="24"/>
              </w:rPr>
              <w:t>e.g.</w:t>
            </w:r>
            <w:bookmarkEnd w:id="3"/>
            <w:r w:rsidRPr="6113ED04">
              <w:rPr>
                <w:rFonts w:ascii="Comic Sans MS" w:hAnsi="Comic Sans MS"/>
                <w:b/>
                <w:bCs/>
                <w:sz w:val="24"/>
                <w:szCs w:val="24"/>
              </w:rPr>
              <w:t xml:space="preserve"> Assessment </w:t>
            </w:r>
            <w:r w:rsidR="666452FA" w:rsidRPr="6113ED04">
              <w:rPr>
                <w:rFonts w:ascii="Comic Sans MS" w:hAnsi="Comic Sans MS"/>
                <w:b/>
                <w:bCs/>
                <w:sz w:val="24"/>
                <w:szCs w:val="24"/>
              </w:rPr>
              <w:t>and Moderation</w:t>
            </w:r>
            <w:r w:rsidR="54E27283" w:rsidRPr="6113ED04">
              <w:rPr>
                <w:rFonts w:ascii="Comic Sans MS" w:hAnsi="Comic Sans MS"/>
                <w:b/>
                <w:bCs/>
                <w:sz w:val="24"/>
                <w:szCs w:val="24"/>
              </w:rPr>
              <w:t>, Literacy and Numeracy</w:t>
            </w:r>
            <w:r w:rsidR="4F927077" w:rsidRPr="6113ED04">
              <w:rPr>
                <w:rFonts w:ascii="Comic Sans MS" w:hAnsi="Comic Sans MS"/>
                <w:b/>
                <w:bCs/>
                <w:sz w:val="24"/>
                <w:szCs w:val="24"/>
              </w:rPr>
              <w:t>.</w:t>
            </w:r>
          </w:p>
          <w:p w14:paraId="672D9342" w14:textId="2317E66C" w:rsidR="0AA84F4B" w:rsidRDefault="686DEC79" w:rsidP="7DA1E06A">
            <w:pPr>
              <w:pStyle w:val="ListParagraph"/>
              <w:numPr>
                <w:ilvl w:val="0"/>
                <w:numId w:val="1"/>
              </w:numPr>
              <w:rPr>
                <w:rFonts w:ascii="Comic Sans MS" w:hAnsi="Comic Sans MS"/>
                <w:b/>
                <w:bCs/>
                <w:sz w:val="24"/>
                <w:szCs w:val="24"/>
                <w:u w:val="single"/>
              </w:rPr>
            </w:pPr>
            <w:r w:rsidRPr="6113ED04">
              <w:rPr>
                <w:rFonts w:ascii="Comic Sans MS" w:hAnsi="Comic Sans MS"/>
                <w:b/>
                <w:bCs/>
                <w:sz w:val="24"/>
                <w:szCs w:val="24"/>
              </w:rPr>
              <w:t>Pupil access to authors/author events</w:t>
            </w:r>
            <w:r w:rsidR="1ABB5D03" w:rsidRPr="6113ED04">
              <w:rPr>
                <w:rFonts w:ascii="Comic Sans MS" w:hAnsi="Comic Sans MS"/>
                <w:b/>
                <w:bCs/>
                <w:sz w:val="24"/>
                <w:szCs w:val="24"/>
              </w:rPr>
              <w:t>.</w:t>
            </w:r>
          </w:p>
          <w:p w14:paraId="13FD7D0E" w14:textId="209206F7" w:rsidR="0AA84F4B" w:rsidRDefault="686DEC79" w:rsidP="7DA1E06A">
            <w:pPr>
              <w:pStyle w:val="ListParagraph"/>
              <w:numPr>
                <w:ilvl w:val="0"/>
                <w:numId w:val="1"/>
              </w:numPr>
              <w:rPr>
                <w:rFonts w:ascii="Comic Sans MS" w:hAnsi="Comic Sans MS"/>
                <w:b/>
                <w:bCs/>
                <w:sz w:val="24"/>
                <w:szCs w:val="24"/>
                <w:u w:val="single"/>
              </w:rPr>
            </w:pPr>
            <w:r w:rsidRPr="6113ED04">
              <w:rPr>
                <w:rFonts w:ascii="Comic Sans MS" w:hAnsi="Comic Sans MS"/>
                <w:b/>
                <w:bCs/>
                <w:sz w:val="24"/>
                <w:szCs w:val="24"/>
              </w:rPr>
              <w:t>P7 Strathclyde Park activity week to ensure access for all.</w:t>
            </w:r>
          </w:p>
          <w:p w14:paraId="1D84C1F7" w14:textId="350B4A1E" w:rsidR="6F507C4C" w:rsidRDefault="6F507C4C" w:rsidP="6113ED04">
            <w:pPr>
              <w:pStyle w:val="ListParagraph"/>
              <w:numPr>
                <w:ilvl w:val="0"/>
                <w:numId w:val="1"/>
              </w:numPr>
              <w:rPr>
                <w:rFonts w:ascii="Comic Sans MS" w:hAnsi="Comic Sans MS"/>
                <w:b/>
                <w:bCs/>
                <w:sz w:val="24"/>
                <w:szCs w:val="24"/>
                <w:u w:val="single"/>
              </w:rPr>
            </w:pPr>
            <w:r w:rsidRPr="6113ED04">
              <w:rPr>
                <w:rFonts w:ascii="Comic Sans MS" w:hAnsi="Comic Sans MS"/>
                <w:b/>
                <w:bCs/>
                <w:sz w:val="24"/>
                <w:szCs w:val="24"/>
              </w:rPr>
              <w:t xml:space="preserve">P6 Swimming - </w:t>
            </w:r>
            <w:r w:rsidR="49D78D0A" w:rsidRPr="6113ED04">
              <w:rPr>
                <w:rFonts w:ascii="Comic Sans MS" w:hAnsi="Comic Sans MS"/>
                <w:b/>
                <w:bCs/>
                <w:sz w:val="24"/>
                <w:szCs w:val="24"/>
              </w:rPr>
              <w:t>12-week</w:t>
            </w:r>
            <w:r w:rsidRPr="6113ED04">
              <w:rPr>
                <w:rFonts w:ascii="Comic Sans MS" w:hAnsi="Comic Sans MS"/>
                <w:b/>
                <w:bCs/>
                <w:sz w:val="24"/>
                <w:szCs w:val="24"/>
              </w:rPr>
              <w:t xml:space="preserve"> block</w:t>
            </w:r>
          </w:p>
          <w:p w14:paraId="32035E60" w14:textId="1278DF3D" w:rsidR="0AA84F4B" w:rsidRDefault="0AA84F4B" w:rsidP="7DA1E06A">
            <w:pPr>
              <w:rPr>
                <w:rFonts w:ascii="Comic Sans MS" w:hAnsi="Comic Sans MS"/>
                <w:b/>
                <w:bCs/>
                <w:sz w:val="24"/>
                <w:szCs w:val="24"/>
                <w:u w:val="single"/>
              </w:rPr>
            </w:pPr>
          </w:p>
          <w:p w14:paraId="39379B89" w14:textId="4F5F5F43" w:rsidR="530DEAB1" w:rsidRDefault="530DEAB1" w:rsidP="1D08A4DB">
            <w:pPr>
              <w:jc w:val="center"/>
            </w:pPr>
            <w:r>
              <w:rPr>
                <w:noProof/>
                <w:lang w:eastAsia="en-GB"/>
              </w:rPr>
              <w:drawing>
                <wp:inline distT="0" distB="0" distL="0" distR="0" wp14:anchorId="387A8CC1" wp14:editId="4990D602">
                  <wp:extent cx="795062" cy="969976"/>
                  <wp:effectExtent l="0" t="0" r="0" b="0"/>
                  <wp:docPr id="1526553150" name="Picture 1526553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95062" cy="969976"/>
                          </a:xfrm>
                          <a:prstGeom prst="rect">
                            <a:avLst/>
                          </a:prstGeom>
                        </pic:spPr>
                      </pic:pic>
                    </a:graphicData>
                  </a:graphic>
                </wp:inline>
              </w:drawing>
            </w:r>
          </w:p>
          <w:p w14:paraId="672A6659" w14:textId="77777777" w:rsidR="00774959" w:rsidRDefault="00774959" w:rsidP="00774959">
            <w:pPr>
              <w:rPr>
                <w:rFonts w:ascii="Comic Sans MS" w:hAnsi="Comic Sans MS"/>
                <w:sz w:val="24"/>
                <w:szCs w:val="24"/>
              </w:rPr>
            </w:pPr>
          </w:p>
        </w:tc>
      </w:tr>
    </w:tbl>
    <w:p w14:paraId="7055198D" w14:textId="3BFF8AB6" w:rsidR="7DA1E06A" w:rsidRDefault="7DA1E06A" w:rsidP="7DA1E06A">
      <w:pPr>
        <w:rPr>
          <w:rFonts w:ascii="Comic Sans MS" w:eastAsia="Comic Sans MS" w:hAnsi="Comic Sans MS" w:cs="Comic Sans MS"/>
          <w:sz w:val="24"/>
          <w:szCs w:val="24"/>
        </w:rPr>
      </w:pPr>
    </w:p>
    <w:p w14:paraId="3CCC9223" w14:textId="7EC8B53E" w:rsidR="23FA26DD" w:rsidRDefault="1C21F865" w:rsidP="3C95F1D3">
      <w:pPr>
        <w:rPr>
          <w:rFonts w:ascii="Comic Sans MS" w:eastAsia="Comic Sans MS" w:hAnsi="Comic Sans MS" w:cs="Comic Sans MS"/>
          <w:sz w:val="24"/>
          <w:szCs w:val="24"/>
        </w:rPr>
      </w:pPr>
      <w:r w:rsidRPr="7555C735">
        <w:rPr>
          <w:rFonts w:ascii="Comic Sans MS" w:eastAsia="Comic Sans MS" w:hAnsi="Comic Sans MS" w:cs="Comic Sans MS"/>
          <w:sz w:val="24"/>
          <w:szCs w:val="24"/>
        </w:rPr>
        <w:t>“Poverty can have a ferocious and long-lasting effect on children’s health, wellbeing and educational attainment. Mental, emotional, social and physical wellbeing are essential for successful learning. However, food insecurity, housing problems and financial stress and worry all contribute to poorer health outcomes</w:t>
      </w:r>
      <w:r w:rsidR="5BE85B88" w:rsidRPr="7555C735">
        <w:rPr>
          <w:rFonts w:ascii="Comic Sans MS" w:eastAsia="Comic Sans MS" w:hAnsi="Comic Sans MS" w:cs="Comic Sans MS"/>
          <w:sz w:val="24"/>
          <w:szCs w:val="24"/>
        </w:rPr>
        <w:t xml:space="preserve"> </w:t>
      </w:r>
      <w:r w:rsidRPr="7555C735">
        <w:rPr>
          <w:rFonts w:ascii="Comic Sans MS" w:eastAsia="Comic Sans MS" w:hAnsi="Comic Sans MS" w:cs="Comic Sans MS"/>
          <w:sz w:val="24"/>
          <w:szCs w:val="24"/>
        </w:rPr>
        <w:t xml:space="preserve">and children from low-income households are more likely to report feeling useless and hopeless about their futures.”  </w:t>
      </w:r>
      <w:r w:rsidRPr="7555C735">
        <w:rPr>
          <w:rFonts w:ascii="Comic Sans MS" w:eastAsia="Comic Sans MS" w:hAnsi="Comic Sans MS" w:cs="Comic Sans MS"/>
          <w:b/>
          <w:bCs/>
          <w:sz w:val="24"/>
          <w:szCs w:val="24"/>
        </w:rPr>
        <w:t>(</w:t>
      </w:r>
      <w:r w:rsidR="45CB8D52" w:rsidRPr="7555C735">
        <w:rPr>
          <w:rFonts w:ascii="Comic Sans MS" w:eastAsia="Comic Sans MS" w:hAnsi="Comic Sans MS" w:cs="Comic Sans MS"/>
          <w:b/>
          <w:bCs/>
          <w:sz w:val="24"/>
          <w:szCs w:val="24"/>
        </w:rPr>
        <w:t xml:space="preserve">The Cost of the School Day Toolkit, CPAG) </w:t>
      </w:r>
    </w:p>
    <w:p w14:paraId="11240F36" w14:textId="68F19146" w:rsidR="23607341" w:rsidRPr="00C6664D" w:rsidRDefault="23607341" w:rsidP="23607341">
      <w:pPr>
        <w:rPr>
          <w:rFonts w:ascii="Comic Sans MS" w:eastAsia="Comic Sans MS" w:hAnsi="Comic Sans MS" w:cs="Comic Sans MS"/>
          <w:b/>
          <w:bCs/>
          <w:sz w:val="28"/>
          <w:szCs w:val="28"/>
        </w:rPr>
      </w:pPr>
    </w:p>
    <w:p w14:paraId="5E0D1BA8" w14:textId="77777777" w:rsidR="00D35621" w:rsidRDefault="00774959" w:rsidP="00D35621">
      <w:pPr>
        <w:rPr>
          <w:rFonts w:ascii="Comic Sans MS" w:hAnsi="Comic Sans MS"/>
          <w:b/>
          <w:sz w:val="28"/>
          <w:szCs w:val="28"/>
        </w:rPr>
      </w:pPr>
      <w:r w:rsidRPr="00C6664D">
        <w:rPr>
          <w:rFonts w:ascii="Comic Sans MS" w:hAnsi="Comic Sans MS"/>
          <w:b/>
          <w:sz w:val="28"/>
          <w:szCs w:val="28"/>
        </w:rPr>
        <w:t xml:space="preserve">At Bargeddie Primary our policy covers four over-arching themes: </w:t>
      </w:r>
    </w:p>
    <w:p w14:paraId="320EE0DF" w14:textId="57CA2824" w:rsidR="00774959" w:rsidRPr="00D35621" w:rsidRDefault="00F537EE" w:rsidP="00D35621">
      <w:pPr>
        <w:rPr>
          <w:rFonts w:ascii="Comic Sans MS" w:hAnsi="Comic Sans MS"/>
          <w:b/>
          <w:sz w:val="28"/>
          <w:szCs w:val="28"/>
        </w:rPr>
      </w:pPr>
      <w:r>
        <w:rPr>
          <w:rFonts w:ascii="Comic Sans MS" w:hAnsi="Comic Sans MS"/>
          <w:b/>
          <w:bCs/>
          <w:sz w:val="24"/>
          <w:szCs w:val="24"/>
          <w:u w:val="single"/>
        </w:rPr>
        <w:t>1.</w:t>
      </w:r>
      <w:r w:rsidRPr="00D35621">
        <w:rPr>
          <w:rFonts w:ascii="Comic Sans MS" w:hAnsi="Comic Sans MS"/>
          <w:b/>
          <w:bCs/>
          <w:sz w:val="24"/>
          <w:szCs w:val="24"/>
          <w:u w:val="single"/>
        </w:rPr>
        <w:t xml:space="preserve"> School</w:t>
      </w:r>
      <w:r w:rsidR="00774959" w:rsidRPr="00D35621">
        <w:rPr>
          <w:rFonts w:ascii="Comic Sans MS" w:hAnsi="Comic Sans MS"/>
          <w:b/>
          <w:bCs/>
          <w:sz w:val="24"/>
          <w:szCs w:val="24"/>
          <w:u w:val="single"/>
        </w:rPr>
        <w:t xml:space="preserve"> Poverty</w:t>
      </w:r>
      <w:r w:rsidR="00D35621" w:rsidRPr="00D35621">
        <w:rPr>
          <w:rFonts w:ascii="Comic Sans MS" w:hAnsi="Comic Sans MS"/>
          <w:sz w:val="24"/>
          <w:szCs w:val="24"/>
        </w:rPr>
        <w:t xml:space="preserve"> -</w:t>
      </w:r>
      <w:r w:rsidR="00774959" w:rsidRPr="00D35621">
        <w:rPr>
          <w:rFonts w:ascii="Comic Sans MS" w:hAnsi="Comic Sans MS"/>
          <w:sz w:val="24"/>
          <w:szCs w:val="24"/>
        </w:rPr>
        <w:t xml:space="preserve"> focuses on tackling poverty via a review of the ‘Cost of the School</w:t>
      </w:r>
      <w:r w:rsidR="6DEF1F82" w:rsidRPr="00D35621">
        <w:rPr>
          <w:rFonts w:ascii="Comic Sans MS" w:hAnsi="Comic Sans MS"/>
          <w:sz w:val="24"/>
          <w:szCs w:val="24"/>
        </w:rPr>
        <w:t xml:space="preserve"> Day</w:t>
      </w:r>
      <w:r w:rsidR="00774959" w:rsidRPr="00D35621">
        <w:rPr>
          <w:rFonts w:ascii="Comic Sans MS" w:hAnsi="Comic Sans MS"/>
          <w:sz w:val="24"/>
          <w:szCs w:val="24"/>
        </w:rPr>
        <w:t xml:space="preserve">’ and the continued focus on tackling period poverty. </w:t>
      </w:r>
    </w:p>
    <w:p w14:paraId="275A1454" w14:textId="77777777" w:rsidR="00D35621" w:rsidRPr="00D35621" w:rsidRDefault="00D35621" w:rsidP="00D35621">
      <w:pPr>
        <w:pStyle w:val="ListParagraph"/>
        <w:rPr>
          <w:rFonts w:ascii="Comic Sans MS" w:hAnsi="Comic Sans MS"/>
          <w:sz w:val="24"/>
          <w:szCs w:val="24"/>
        </w:rPr>
      </w:pPr>
    </w:p>
    <w:p w14:paraId="54EC0588" w14:textId="4FEE108B" w:rsidR="00F537EE" w:rsidRDefault="00F537EE" w:rsidP="7DA1E06A">
      <w:pPr>
        <w:rPr>
          <w:rFonts w:ascii="Comic Sans MS" w:hAnsi="Comic Sans MS"/>
          <w:sz w:val="24"/>
          <w:szCs w:val="24"/>
        </w:rPr>
      </w:pPr>
      <w:r w:rsidRPr="7555C735">
        <w:rPr>
          <w:rFonts w:ascii="Comic Sans MS" w:hAnsi="Comic Sans MS"/>
          <w:b/>
          <w:bCs/>
          <w:sz w:val="24"/>
          <w:szCs w:val="24"/>
          <w:u w:val="single"/>
        </w:rPr>
        <w:lastRenderedPageBreak/>
        <w:t>2. Food</w:t>
      </w:r>
      <w:r w:rsidR="00774959" w:rsidRPr="7555C735">
        <w:rPr>
          <w:rFonts w:ascii="Comic Sans MS" w:hAnsi="Comic Sans MS"/>
          <w:b/>
          <w:bCs/>
          <w:sz w:val="24"/>
          <w:szCs w:val="24"/>
          <w:u w:val="single"/>
        </w:rPr>
        <w:t xml:space="preserve"> Poverty</w:t>
      </w:r>
      <w:r w:rsidR="00D35621" w:rsidRPr="7555C735">
        <w:rPr>
          <w:rFonts w:ascii="Comic Sans MS" w:hAnsi="Comic Sans MS"/>
          <w:sz w:val="24"/>
          <w:szCs w:val="24"/>
        </w:rPr>
        <w:t xml:space="preserve"> </w:t>
      </w:r>
      <w:r w:rsidRPr="7555C735">
        <w:rPr>
          <w:rFonts w:ascii="Comic Sans MS" w:hAnsi="Comic Sans MS"/>
          <w:sz w:val="24"/>
          <w:szCs w:val="24"/>
        </w:rPr>
        <w:t>- links</w:t>
      </w:r>
      <w:r w:rsidR="00774959" w:rsidRPr="7555C735">
        <w:rPr>
          <w:rFonts w:ascii="Comic Sans MS" w:hAnsi="Comic Sans MS"/>
          <w:sz w:val="24"/>
          <w:szCs w:val="24"/>
        </w:rPr>
        <w:t xml:space="preserve"> to North Lanarkshire’s ‘Children’s Right to Food Charter’ and focuses on our role in the continued development of Club 365 and increasing the uptake of free school meal</w:t>
      </w:r>
      <w:r w:rsidR="00C6664D" w:rsidRPr="7555C735">
        <w:rPr>
          <w:rFonts w:ascii="Comic Sans MS" w:hAnsi="Comic Sans MS"/>
          <w:sz w:val="24"/>
          <w:szCs w:val="24"/>
        </w:rPr>
        <w:t>s</w:t>
      </w:r>
      <w:r w:rsidR="00D35621" w:rsidRPr="7555C735">
        <w:rPr>
          <w:rFonts w:ascii="Comic Sans MS" w:hAnsi="Comic Sans MS"/>
          <w:sz w:val="24"/>
          <w:szCs w:val="24"/>
        </w:rPr>
        <w:t xml:space="preserve"> and Breakfast C</w:t>
      </w:r>
      <w:r w:rsidR="00774959" w:rsidRPr="7555C735">
        <w:rPr>
          <w:rFonts w:ascii="Comic Sans MS" w:hAnsi="Comic Sans MS"/>
          <w:sz w:val="24"/>
          <w:szCs w:val="24"/>
        </w:rPr>
        <w:t xml:space="preserve">lub provision.  </w:t>
      </w:r>
    </w:p>
    <w:p w14:paraId="24CFD042" w14:textId="77B6A20F" w:rsidR="00774959" w:rsidRDefault="00774959" w:rsidP="3281BF46">
      <w:pPr>
        <w:rPr>
          <w:rFonts w:ascii="Comic Sans MS" w:hAnsi="Comic Sans MS"/>
          <w:sz w:val="24"/>
          <w:szCs w:val="24"/>
        </w:rPr>
      </w:pPr>
      <w:r w:rsidRPr="00C6664D">
        <w:rPr>
          <w:rFonts w:ascii="Comic Sans MS" w:hAnsi="Comic Sans MS"/>
          <w:b/>
          <w:bCs/>
          <w:sz w:val="24"/>
          <w:szCs w:val="24"/>
          <w:u w:val="single"/>
        </w:rPr>
        <w:t>3</w:t>
      </w:r>
      <w:r w:rsidRPr="00C6664D">
        <w:rPr>
          <w:rFonts w:ascii="Comic Sans MS" w:hAnsi="Comic Sans MS"/>
          <w:sz w:val="24"/>
          <w:szCs w:val="24"/>
          <w:u w:val="single"/>
        </w:rPr>
        <w:t>.</w:t>
      </w:r>
      <w:r w:rsidR="00D35621">
        <w:rPr>
          <w:rFonts w:ascii="Comic Sans MS" w:hAnsi="Comic Sans MS"/>
          <w:sz w:val="24"/>
          <w:szCs w:val="24"/>
          <w:u w:val="single"/>
        </w:rPr>
        <w:t xml:space="preserve"> </w:t>
      </w:r>
      <w:r w:rsidRPr="00C6664D">
        <w:rPr>
          <w:rFonts w:ascii="Comic Sans MS" w:hAnsi="Comic Sans MS"/>
          <w:b/>
          <w:bCs/>
          <w:sz w:val="24"/>
          <w:szCs w:val="24"/>
          <w:u w:val="single"/>
        </w:rPr>
        <w:t>Maximising Income</w:t>
      </w:r>
      <w:r w:rsidR="00D35621">
        <w:rPr>
          <w:rFonts w:ascii="Comic Sans MS" w:hAnsi="Comic Sans MS"/>
          <w:sz w:val="24"/>
          <w:szCs w:val="24"/>
        </w:rPr>
        <w:t xml:space="preserve"> - </w:t>
      </w:r>
      <w:r w:rsidRPr="39902684">
        <w:rPr>
          <w:rFonts w:ascii="Comic Sans MS" w:hAnsi="Comic Sans MS"/>
          <w:sz w:val="24"/>
          <w:szCs w:val="24"/>
        </w:rPr>
        <w:t>focuses on Financial Education for children and their families in partnership with North Lanarkshire’s Fina</w:t>
      </w:r>
      <w:r w:rsidR="00394067" w:rsidRPr="39902684">
        <w:rPr>
          <w:rFonts w:ascii="Comic Sans MS" w:hAnsi="Comic Sans MS"/>
          <w:sz w:val="24"/>
          <w:szCs w:val="24"/>
        </w:rPr>
        <w:t>ncial Inclusion Team.</w:t>
      </w:r>
      <w:r w:rsidR="16F9024D" w:rsidRPr="39902684">
        <w:rPr>
          <w:rFonts w:ascii="Comic Sans MS" w:hAnsi="Comic Sans MS"/>
          <w:sz w:val="24"/>
          <w:szCs w:val="24"/>
        </w:rPr>
        <w:t xml:space="preserve">  </w:t>
      </w:r>
      <w:r w:rsidR="00394067" w:rsidRPr="39902684">
        <w:rPr>
          <w:rFonts w:ascii="Comic Sans MS" w:hAnsi="Comic Sans MS"/>
          <w:sz w:val="24"/>
          <w:szCs w:val="24"/>
        </w:rPr>
        <w:t xml:space="preserve">It also </w:t>
      </w:r>
      <w:r w:rsidRPr="39902684">
        <w:rPr>
          <w:rFonts w:ascii="Comic Sans MS" w:hAnsi="Comic Sans MS"/>
          <w:sz w:val="24"/>
          <w:szCs w:val="24"/>
        </w:rPr>
        <w:t>provides details o</w:t>
      </w:r>
      <w:r w:rsidR="00D35621">
        <w:rPr>
          <w:rFonts w:ascii="Comic Sans MS" w:hAnsi="Comic Sans MS"/>
          <w:sz w:val="24"/>
          <w:szCs w:val="24"/>
        </w:rPr>
        <w:t>n how our</w:t>
      </w:r>
      <w:r w:rsidRPr="39902684">
        <w:rPr>
          <w:rFonts w:ascii="Comic Sans MS" w:hAnsi="Comic Sans MS"/>
          <w:sz w:val="24"/>
          <w:szCs w:val="24"/>
        </w:rPr>
        <w:t xml:space="preserve"> cluster will work effectively </w:t>
      </w:r>
      <w:r w:rsidR="650D0564" w:rsidRPr="39902684">
        <w:rPr>
          <w:rFonts w:ascii="Comic Sans MS" w:hAnsi="Comic Sans MS"/>
          <w:sz w:val="24"/>
          <w:szCs w:val="24"/>
        </w:rPr>
        <w:t>to</w:t>
      </w:r>
      <w:r w:rsidRPr="39902684">
        <w:rPr>
          <w:rFonts w:ascii="Comic Sans MS" w:hAnsi="Comic Sans MS"/>
          <w:sz w:val="24"/>
          <w:szCs w:val="24"/>
        </w:rPr>
        <w:t xml:space="preserve"> identif</w:t>
      </w:r>
      <w:r w:rsidR="00394067" w:rsidRPr="39902684">
        <w:rPr>
          <w:rFonts w:ascii="Comic Sans MS" w:hAnsi="Comic Sans MS"/>
          <w:sz w:val="24"/>
          <w:szCs w:val="24"/>
        </w:rPr>
        <w:t xml:space="preserve">y those children living </w:t>
      </w:r>
      <w:r w:rsidRPr="39902684">
        <w:rPr>
          <w:rFonts w:ascii="Comic Sans MS" w:hAnsi="Comic Sans MS"/>
          <w:sz w:val="24"/>
          <w:szCs w:val="24"/>
        </w:rPr>
        <w:t xml:space="preserve">in poverty and </w:t>
      </w:r>
      <w:r w:rsidR="6448B0CD" w:rsidRPr="39902684">
        <w:rPr>
          <w:rFonts w:ascii="Comic Sans MS" w:hAnsi="Comic Sans MS"/>
          <w:sz w:val="24"/>
          <w:szCs w:val="24"/>
        </w:rPr>
        <w:t xml:space="preserve">the </w:t>
      </w:r>
      <w:r w:rsidRPr="39902684">
        <w:rPr>
          <w:rFonts w:ascii="Comic Sans MS" w:hAnsi="Comic Sans MS"/>
          <w:sz w:val="24"/>
          <w:szCs w:val="24"/>
        </w:rPr>
        <w:t xml:space="preserve">supports which </w:t>
      </w:r>
      <w:r w:rsidR="691F9162" w:rsidRPr="39902684">
        <w:rPr>
          <w:rFonts w:ascii="Comic Sans MS" w:hAnsi="Comic Sans MS"/>
          <w:sz w:val="24"/>
          <w:szCs w:val="24"/>
        </w:rPr>
        <w:t>can</w:t>
      </w:r>
      <w:r w:rsidR="00C6664D">
        <w:rPr>
          <w:rFonts w:ascii="Comic Sans MS" w:hAnsi="Comic Sans MS"/>
          <w:sz w:val="24"/>
          <w:szCs w:val="24"/>
        </w:rPr>
        <w:t xml:space="preserve"> be provided to these</w:t>
      </w:r>
      <w:r w:rsidRPr="39902684">
        <w:rPr>
          <w:rFonts w:ascii="Comic Sans MS" w:hAnsi="Comic Sans MS"/>
          <w:sz w:val="24"/>
          <w:szCs w:val="24"/>
        </w:rPr>
        <w:t xml:space="preserve"> families.</w:t>
      </w:r>
      <w:r w:rsidR="0B9CF70E" w:rsidRPr="39902684">
        <w:rPr>
          <w:rFonts w:ascii="Comic Sans MS" w:hAnsi="Comic Sans MS"/>
          <w:sz w:val="24"/>
          <w:szCs w:val="24"/>
        </w:rPr>
        <w:t xml:space="preserve">  A cluster statement will follow by the end of this session</w:t>
      </w:r>
      <w:r w:rsidR="00C6664D">
        <w:rPr>
          <w:rFonts w:ascii="Comic Sans MS" w:hAnsi="Comic Sans MS"/>
          <w:sz w:val="24"/>
          <w:szCs w:val="24"/>
        </w:rPr>
        <w:t>,</w:t>
      </w:r>
      <w:r w:rsidR="0B9CF70E" w:rsidRPr="39902684">
        <w:rPr>
          <w:rFonts w:ascii="Comic Sans MS" w:hAnsi="Comic Sans MS"/>
          <w:sz w:val="24"/>
          <w:szCs w:val="24"/>
        </w:rPr>
        <w:t xml:space="preserve"> once agreed.</w:t>
      </w:r>
      <w:r w:rsidRPr="39902684">
        <w:rPr>
          <w:rFonts w:ascii="Comic Sans MS" w:hAnsi="Comic Sans MS"/>
          <w:sz w:val="24"/>
          <w:szCs w:val="24"/>
        </w:rPr>
        <w:t xml:space="preserve"> </w:t>
      </w:r>
    </w:p>
    <w:p w14:paraId="02EB378F" w14:textId="2F00B197" w:rsidR="00774959" w:rsidRPr="00C6664D" w:rsidRDefault="00774959" w:rsidP="0C0471F7">
      <w:pPr>
        <w:rPr>
          <w:rFonts w:ascii="Comic Sans MS" w:hAnsi="Comic Sans MS"/>
          <w:b/>
          <w:bCs/>
          <w:sz w:val="24"/>
          <w:szCs w:val="24"/>
        </w:rPr>
      </w:pPr>
      <w:r w:rsidRPr="0C0471F7">
        <w:rPr>
          <w:rFonts w:ascii="Comic Sans MS" w:hAnsi="Comic Sans MS"/>
          <w:b/>
          <w:bCs/>
          <w:sz w:val="24"/>
          <w:szCs w:val="24"/>
          <w:u w:val="single"/>
        </w:rPr>
        <w:t>4</w:t>
      </w:r>
      <w:r w:rsidR="00D35621" w:rsidRPr="0C0471F7">
        <w:rPr>
          <w:rFonts w:ascii="Comic Sans MS" w:hAnsi="Comic Sans MS"/>
          <w:sz w:val="24"/>
          <w:szCs w:val="24"/>
          <w:u w:val="single"/>
        </w:rPr>
        <w:t xml:space="preserve">. </w:t>
      </w:r>
      <w:r w:rsidRPr="0C0471F7">
        <w:rPr>
          <w:rFonts w:ascii="Comic Sans MS" w:hAnsi="Comic Sans MS"/>
          <w:b/>
          <w:bCs/>
          <w:sz w:val="24"/>
          <w:szCs w:val="24"/>
          <w:u w:val="single"/>
        </w:rPr>
        <w:t>Fuel and Material Poverty</w:t>
      </w:r>
      <w:r w:rsidR="00D35621" w:rsidRPr="0C0471F7">
        <w:rPr>
          <w:rFonts w:ascii="Comic Sans MS" w:hAnsi="Comic Sans MS"/>
          <w:sz w:val="24"/>
          <w:szCs w:val="24"/>
        </w:rPr>
        <w:t xml:space="preserve"> - </w:t>
      </w:r>
      <w:r w:rsidRPr="0C0471F7">
        <w:rPr>
          <w:rFonts w:ascii="Comic Sans MS" w:hAnsi="Comic Sans MS"/>
          <w:sz w:val="24"/>
          <w:szCs w:val="24"/>
        </w:rPr>
        <w:t xml:space="preserve">focuses on consideration of the impacts of these types of poverty and actions which must be taken. </w:t>
      </w:r>
    </w:p>
    <w:p w14:paraId="7F21CF90" w14:textId="3CCE2760" w:rsidR="00774959" w:rsidRPr="00774959" w:rsidRDefault="00774959" w:rsidP="0AA84F4B">
      <w:pPr>
        <w:rPr>
          <w:rFonts w:ascii="Comic Sans MS" w:hAnsi="Comic Sans MS"/>
          <w:b/>
          <w:bCs/>
          <w:sz w:val="24"/>
          <w:szCs w:val="24"/>
        </w:rPr>
      </w:pPr>
      <w:r w:rsidRPr="0AA84F4B">
        <w:rPr>
          <w:rFonts w:ascii="Comic Sans MS" w:hAnsi="Comic Sans MS"/>
          <w:b/>
          <w:bCs/>
          <w:sz w:val="24"/>
          <w:szCs w:val="24"/>
        </w:rPr>
        <w:t xml:space="preserve">To make a referral to the Financial Inclusion Team we will follow this process:  </w:t>
      </w:r>
    </w:p>
    <w:p w14:paraId="18129DDB" w14:textId="11A7FDA8" w:rsidR="00774959" w:rsidRPr="00774959" w:rsidRDefault="00774959" w:rsidP="0AA84F4B">
      <w:pPr>
        <w:rPr>
          <w:rFonts w:ascii="Comic Sans MS" w:hAnsi="Comic Sans MS"/>
          <w:b/>
          <w:bCs/>
          <w:sz w:val="24"/>
          <w:szCs w:val="24"/>
        </w:rPr>
      </w:pPr>
      <w:r w:rsidRPr="7555C735">
        <w:rPr>
          <w:rFonts w:ascii="Comic Sans MS" w:hAnsi="Comic Sans MS"/>
          <w:b/>
          <w:bCs/>
          <w:sz w:val="24"/>
          <w:szCs w:val="24"/>
        </w:rPr>
        <w:t xml:space="preserve">Email: FIT@northlan.gov.uk </w:t>
      </w:r>
      <w:r w:rsidR="44E9854B" w:rsidRPr="7555C735">
        <w:rPr>
          <w:rFonts w:ascii="Comic Sans MS" w:hAnsi="Comic Sans MS"/>
          <w:b/>
          <w:bCs/>
          <w:sz w:val="24"/>
          <w:szCs w:val="24"/>
        </w:rPr>
        <w:t>(Appendix 1)</w:t>
      </w:r>
    </w:p>
    <w:p w14:paraId="0710226D" w14:textId="232D29B2" w:rsidR="00D35621" w:rsidRDefault="00774959" w:rsidP="7DA1E06A">
      <w:pPr>
        <w:rPr>
          <w:rFonts w:ascii="Comic Sans MS" w:hAnsi="Comic Sans MS"/>
          <w:b/>
          <w:bCs/>
          <w:sz w:val="24"/>
          <w:szCs w:val="24"/>
        </w:rPr>
      </w:pPr>
      <w:r w:rsidRPr="7DA1E06A">
        <w:rPr>
          <w:rFonts w:ascii="Comic Sans MS" w:hAnsi="Comic Sans MS"/>
          <w:b/>
          <w:bCs/>
          <w:sz w:val="24"/>
          <w:szCs w:val="24"/>
        </w:rPr>
        <w:t xml:space="preserve">Alternatively, if a parent or carer wishes to </w:t>
      </w:r>
      <w:r w:rsidR="4128BA53" w:rsidRPr="7DA1E06A">
        <w:rPr>
          <w:rFonts w:ascii="Comic Sans MS" w:hAnsi="Comic Sans MS"/>
          <w:b/>
          <w:bCs/>
          <w:sz w:val="24"/>
          <w:szCs w:val="24"/>
        </w:rPr>
        <w:t>self-refer,</w:t>
      </w:r>
      <w:r w:rsidRPr="7DA1E06A">
        <w:rPr>
          <w:rFonts w:ascii="Comic Sans MS" w:hAnsi="Comic Sans MS"/>
          <w:b/>
          <w:bCs/>
          <w:sz w:val="24"/>
          <w:szCs w:val="24"/>
        </w:rPr>
        <w:t xml:space="preserve"> they can </w:t>
      </w:r>
      <w:r w:rsidR="00F537EE" w:rsidRPr="7DA1E06A">
        <w:rPr>
          <w:rFonts w:ascii="Comic Sans MS" w:hAnsi="Comic Sans MS"/>
          <w:b/>
          <w:bCs/>
          <w:sz w:val="24"/>
          <w:szCs w:val="24"/>
        </w:rPr>
        <w:t>call 01698</w:t>
      </w:r>
      <w:r w:rsidR="00997414" w:rsidRPr="7DA1E06A">
        <w:rPr>
          <w:rFonts w:ascii="Comic Sans MS" w:hAnsi="Comic Sans MS"/>
          <w:b/>
          <w:bCs/>
          <w:sz w:val="24"/>
          <w:szCs w:val="24"/>
        </w:rPr>
        <w:t xml:space="preserve"> </w:t>
      </w:r>
      <w:r w:rsidRPr="7DA1E06A">
        <w:rPr>
          <w:rFonts w:ascii="Comic Sans MS" w:hAnsi="Comic Sans MS"/>
          <w:b/>
          <w:bCs/>
          <w:sz w:val="24"/>
          <w:szCs w:val="24"/>
        </w:rPr>
        <w:t xml:space="preserve">332551. </w:t>
      </w:r>
    </w:p>
    <w:p w14:paraId="6A05A809" w14:textId="779E181E" w:rsidR="00BC0D85" w:rsidRPr="00997414" w:rsidRDefault="00997414" w:rsidP="1D08A4DB">
      <w:pPr>
        <w:rPr>
          <w:rFonts w:ascii="Comic Sans MS" w:hAnsi="Comic Sans MS"/>
          <w:b/>
          <w:bCs/>
          <w:sz w:val="28"/>
          <w:szCs w:val="28"/>
        </w:rPr>
      </w:pPr>
      <w:r w:rsidRPr="00997414">
        <w:rPr>
          <w:rFonts w:ascii="Comic Sans MS" w:hAnsi="Comic Sans MS"/>
          <w:b/>
          <w:bCs/>
          <w:sz w:val="28"/>
          <w:szCs w:val="28"/>
          <w:u w:val="single"/>
        </w:rPr>
        <w:t>S</w:t>
      </w:r>
      <w:r w:rsidR="00BC0D85" w:rsidRPr="00997414">
        <w:rPr>
          <w:rFonts w:ascii="Comic Sans MS" w:hAnsi="Comic Sans MS"/>
          <w:b/>
          <w:bCs/>
          <w:sz w:val="28"/>
          <w:szCs w:val="28"/>
          <w:u w:val="single"/>
        </w:rPr>
        <w:t xml:space="preserve">ection 1 </w:t>
      </w:r>
    </w:p>
    <w:p w14:paraId="39B854A1" w14:textId="1A1557A7" w:rsidR="00C67B0E" w:rsidRPr="00C67B0E" w:rsidRDefault="00774959" w:rsidP="00774959">
      <w:pPr>
        <w:rPr>
          <w:rFonts w:ascii="Comic Sans MS" w:hAnsi="Comic Sans MS"/>
          <w:b/>
          <w:sz w:val="24"/>
          <w:szCs w:val="24"/>
          <w:u w:val="single"/>
        </w:rPr>
      </w:pPr>
      <w:r w:rsidRPr="00C67B0E">
        <w:rPr>
          <w:rFonts w:ascii="Comic Sans MS" w:hAnsi="Comic Sans MS"/>
          <w:b/>
          <w:sz w:val="24"/>
          <w:szCs w:val="24"/>
          <w:u w:val="single"/>
        </w:rPr>
        <w:t>Theme 1</w:t>
      </w:r>
      <w:r w:rsidR="00997414">
        <w:rPr>
          <w:rFonts w:ascii="Comic Sans MS" w:hAnsi="Comic Sans MS"/>
          <w:b/>
          <w:sz w:val="24"/>
          <w:szCs w:val="24"/>
          <w:u w:val="single"/>
        </w:rPr>
        <w:t xml:space="preserve"> </w:t>
      </w:r>
      <w:r w:rsidRPr="00C67B0E">
        <w:rPr>
          <w:rFonts w:ascii="Comic Sans MS" w:hAnsi="Comic Sans MS"/>
          <w:b/>
          <w:sz w:val="24"/>
          <w:szCs w:val="24"/>
          <w:u w:val="single"/>
        </w:rPr>
        <w:t xml:space="preserve">- School/ Nursery Uniform  </w:t>
      </w:r>
    </w:p>
    <w:p w14:paraId="3FE68F90" w14:textId="1AB3D750" w:rsidR="00BC385C" w:rsidRDefault="00C67B0E" w:rsidP="3C95F1D3">
      <w:pPr>
        <w:rPr>
          <w:rFonts w:ascii="Comic Sans MS" w:hAnsi="Comic Sans MS"/>
          <w:sz w:val="24"/>
          <w:szCs w:val="24"/>
        </w:rPr>
      </w:pPr>
      <w:r w:rsidRPr="39902684">
        <w:rPr>
          <w:rFonts w:ascii="Comic Sans MS" w:hAnsi="Comic Sans MS"/>
          <w:sz w:val="24"/>
          <w:szCs w:val="24"/>
        </w:rPr>
        <w:t>At Bargeddie Primary School we work with parents/carers to promote the wearing of school uniform.  We believe this provides pupils with a sense of belonging and prevents pupils from becoming embarrassed or self-conscious about their clothing.  We no longer</w:t>
      </w:r>
      <w:r w:rsidR="00D35621">
        <w:rPr>
          <w:rFonts w:ascii="Comic Sans MS" w:hAnsi="Comic Sans MS"/>
          <w:sz w:val="24"/>
          <w:szCs w:val="24"/>
        </w:rPr>
        <w:t xml:space="preserve"> promote ‘Dress Down’</w:t>
      </w:r>
      <w:r w:rsidRPr="39902684">
        <w:rPr>
          <w:rFonts w:ascii="Comic Sans MS" w:hAnsi="Comic Sans MS"/>
          <w:sz w:val="24"/>
          <w:szCs w:val="24"/>
        </w:rPr>
        <w:t xml:space="preserve"> days as a way of fundraising.  </w:t>
      </w:r>
      <w:r w:rsidR="00394067" w:rsidRPr="39902684">
        <w:rPr>
          <w:rFonts w:ascii="Comic Sans MS" w:hAnsi="Comic Sans MS"/>
          <w:sz w:val="24"/>
          <w:szCs w:val="24"/>
        </w:rPr>
        <w:t>A</w:t>
      </w:r>
      <w:r w:rsidR="074743AC" w:rsidRPr="39902684">
        <w:rPr>
          <w:rFonts w:ascii="Comic Sans MS" w:hAnsi="Comic Sans MS"/>
          <w:sz w:val="24"/>
          <w:szCs w:val="24"/>
        </w:rPr>
        <w:t xml:space="preserve">s detailed within </w:t>
      </w:r>
      <w:r w:rsidR="00394067" w:rsidRPr="39902684">
        <w:rPr>
          <w:rFonts w:ascii="Comic Sans MS" w:hAnsi="Comic Sans MS"/>
          <w:sz w:val="24"/>
          <w:szCs w:val="24"/>
        </w:rPr>
        <w:t>North Lanarkshire</w:t>
      </w:r>
      <w:r w:rsidR="33B4B625" w:rsidRPr="39902684">
        <w:rPr>
          <w:rFonts w:ascii="Comic Sans MS" w:hAnsi="Comic Sans MS"/>
          <w:sz w:val="24"/>
          <w:szCs w:val="24"/>
        </w:rPr>
        <w:t>’s</w:t>
      </w:r>
      <w:r w:rsidR="00394067" w:rsidRPr="39902684">
        <w:rPr>
          <w:rFonts w:ascii="Comic Sans MS" w:hAnsi="Comic Sans MS"/>
          <w:sz w:val="24"/>
          <w:szCs w:val="24"/>
        </w:rPr>
        <w:t xml:space="preserve"> </w:t>
      </w:r>
      <w:r w:rsidR="729FAF3E" w:rsidRPr="39902684">
        <w:rPr>
          <w:rFonts w:ascii="Comic Sans MS" w:hAnsi="Comic Sans MS"/>
          <w:sz w:val="24"/>
          <w:szCs w:val="24"/>
        </w:rPr>
        <w:t xml:space="preserve">Clothing and Uniform </w:t>
      </w:r>
      <w:r w:rsidR="00394067" w:rsidRPr="39902684">
        <w:rPr>
          <w:rFonts w:ascii="Comic Sans MS" w:hAnsi="Comic Sans MS"/>
          <w:sz w:val="24"/>
          <w:szCs w:val="24"/>
        </w:rPr>
        <w:t>Policy</w:t>
      </w:r>
      <w:r w:rsidR="00D35621">
        <w:rPr>
          <w:rFonts w:ascii="Comic Sans MS" w:hAnsi="Comic Sans MS"/>
          <w:sz w:val="24"/>
          <w:szCs w:val="24"/>
        </w:rPr>
        <w:t>,</w:t>
      </w:r>
      <w:r w:rsidR="00394067" w:rsidRPr="39902684">
        <w:rPr>
          <w:rFonts w:ascii="Comic Sans MS" w:hAnsi="Comic Sans MS"/>
          <w:sz w:val="24"/>
          <w:szCs w:val="24"/>
        </w:rPr>
        <w:t xml:space="preserve"> pupils are not permitted to wear football colours.</w:t>
      </w:r>
    </w:p>
    <w:p w14:paraId="0239CBCF" w14:textId="30B8C40B" w:rsidR="00C67B0E" w:rsidRDefault="00C67B0E" w:rsidP="7DA1E06A">
      <w:pPr>
        <w:rPr>
          <w:rFonts w:ascii="Comic Sans MS" w:hAnsi="Comic Sans MS"/>
          <w:sz w:val="24"/>
          <w:szCs w:val="24"/>
        </w:rPr>
      </w:pPr>
      <w:r w:rsidRPr="6113ED04">
        <w:rPr>
          <w:rFonts w:ascii="Comic Sans MS" w:hAnsi="Comic Sans MS"/>
          <w:sz w:val="24"/>
          <w:szCs w:val="24"/>
        </w:rPr>
        <w:t>In order to support parents/carers with the cost of school uniform we actively encour</w:t>
      </w:r>
      <w:r w:rsidR="00BC385C" w:rsidRPr="6113ED04">
        <w:rPr>
          <w:rFonts w:ascii="Comic Sans MS" w:hAnsi="Comic Sans MS"/>
          <w:sz w:val="24"/>
          <w:szCs w:val="24"/>
        </w:rPr>
        <w:t xml:space="preserve">age parents/carers </w:t>
      </w:r>
      <w:r w:rsidRPr="6113ED04">
        <w:rPr>
          <w:rFonts w:ascii="Comic Sans MS" w:hAnsi="Comic Sans MS"/>
          <w:sz w:val="24"/>
          <w:szCs w:val="24"/>
        </w:rPr>
        <w:t>to apply for</w:t>
      </w:r>
      <w:r w:rsidR="00BC385C" w:rsidRPr="6113ED04">
        <w:rPr>
          <w:rFonts w:ascii="Comic Sans MS" w:hAnsi="Comic Sans MS"/>
          <w:sz w:val="24"/>
          <w:szCs w:val="24"/>
        </w:rPr>
        <w:t xml:space="preserve"> clothing grants</w:t>
      </w:r>
      <w:r w:rsidRPr="6113ED04">
        <w:rPr>
          <w:rFonts w:ascii="Comic Sans MS" w:hAnsi="Comic Sans MS"/>
          <w:sz w:val="24"/>
          <w:szCs w:val="24"/>
        </w:rPr>
        <w:t xml:space="preserve">. </w:t>
      </w:r>
      <w:r w:rsidR="00BC385C" w:rsidRPr="6113ED04">
        <w:rPr>
          <w:rFonts w:ascii="Comic Sans MS" w:hAnsi="Comic Sans MS"/>
          <w:sz w:val="24"/>
          <w:szCs w:val="24"/>
        </w:rPr>
        <w:t>All new P1 pupils are provided with the rel</w:t>
      </w:r>
      <w:r w:rsidR="00394067" w:rsidRPr="6113ED04">
        <w:rPr>
          <w:rFonts w:ascii="Comic Sans MS" w:hAnsi="Comic Sans MS"/>
          <w:sz w:val="24"/>
          <w:szCs w:val="24"/>
        </w:rPr>
        <w:t xml:space="preserve">evant </w:t>
      </w:r>
      <w:r w:rsidR="7F2BAB90" w:rsidRPr="6113ED04">
        <w:rPr>
          <w:rFonts w:ascii="Comic Sans MS" w:hAnsi="Comic Sans MS"/>
          <w:sz w:val="24"/>
          <w:szCs w:val="24"/>
        </w:rPr>
        <w:t>information</w:t>
      </w:r>
      <w:r w:rsidR="00394067" w:rsidRPr="6113ED04">
        <w:rPr>
          <w:rFonts w:ascii="Comic Sans MS" w:hAnsi="Comic Sans MS"/>
          <w:sz w:val="24"/>
          <w:szCs w:val="24"/>
        </w:rPr>
        <w:t xml:space="preserve"> to facilitate this.  To support our famil</w:t>
      </w:r>
      <w:r w:rsidR="4948B1C9" w:rsidRPr="6113ED04">
        <w:rPr>
          <w:rFonts w:ascii="Comic Sans MS" w:hAnsi="Comic Sans MS"/>
          <w:sz w:val="24"/>
          <w:szCs w:val="24"/>
        </w:rPr>
        <w:t>ies</w:t>
      </w:r>
      <w:r w:rsidR="00394067" w:rsidRPr="6113ED04">
        <w:rPr>
          <w:rFonts w:ascii="Comic Sans MS" w:hAnsi="Comic Sans MS"/>
          <w:sz w:val="24"/>
          <w:szCs w:val="24"/>
        </w:rPr>
        <w:t xml:space="preserve"> </w:t>
      </w:r>
      <w:r w:rsidR="7D5F0A29" w:rsidRPr="6113ED04">
        <w:rPr>
          <w:rFonts w:ascii="Comic Sans MS" w:hAnsi="Comic Sans MS"/>
          <w:sz w:val="24"/>
          <w:szCs w:val="24"/>
        </w:rPr>
        <w:t>during</w:t>
      </w:r>
      <w:r w:rsidR="00394067" w:rsidRPr="6113ED04">
        <w:rPr>
          <w:rFonts w:ascii="Comic Sans MS" w:hAnsi="Comic Sans MS"/>
          <w:sz w:val="24"/>
          <w:szCs w:val="24"/>
        </w:rPr>
        <w:t xml:space="preserve"> changing financial circumstances we also </w:t>
      </w:r>
      <w:r w:rsidR="2162C68A" w:rsidRPr="6113ED04">
        <w:rPr>
          <w:rFonts w:ascii="Comic Sans MS" w:hAnsi="Comic Sans MS"/>
          <w:sz w:val="24"/>
          <w:szCs w:val="24"/>
        </w:rPr>
        <w:t>regularly</w:t>
      </w:r>
      <w:r w:rsidR="00394067" w:rsidRPr="6113ED04">
        <w:rPr>
          <w:rFonts w:ascii="Comic Sans MS" w:hAnsi="Comic Sans MS"/>
          <w:sz w:val="24"/>
          <w:szCs w:val="24"/>
        </w:rPr>
        <w:t xml:space="preserve"> </w:t>
      </w:r>
      <w:r w:rsidR="00602FF1" w:rsidRPr="6113ED04">
        <w:rPr>
          <w:rFonts w:ascii="Comic Sans MS" w:hAnsi="Comic Sans MS"/>
          <w:sz w:val="24"/>
          <w:szCs w:val="24"/>
        </w:rPr>
        <w:t xml:space="preserve">provide information regarding the application </w:t>
      </w:r>
      <w:r w:rsidR="5EC32171" w:rsidRPr="6113ED04">
        <w:rPr>
          <w:rFonts w:ascii="Comic Sans MS" w:hAnsi="Comic Sans MS"/>
          <w:sz w:val="24"/>
          <w:szCs w:val="24"/>
        </w:rPr>
        <w:t xml:space="preserve">for the NLC </w:t>
      </w:r>
      <w:r w:rsidR="00602FF1" w:rsidRPr="6113ED04">
        <w:rPr>
          <w:rFonts w:ascii="Comic Sans MS" w:hAnsi="Comic Sans MS"/>
          <w:sz w:val="24"/>
          <w:szCs w:val="24"/>
        </w:rPr>
        <w:t xml:space="preserve">clothing grant. </w:t>
      </w:r>
      <w:r w:rsidRPr="6113ED04">
        <w:rPr>
          <w:rFonts w:ascii="Comic Sans MS" w:hAnsi="Comic Sans MS"/>
          <w:sz w:val="24"/>
          <w:szCs w:val="24"/>
        </w:rPr>
        <w:t xml:space="preserve"> </w:t>
      </w:r>
      <w:r w:rsidR="7D82EA6C" w:rsidRPr="6113ED04">
        <w:rPr>
          <w:rFonts w:ascii="Comic Sans MS" w:hAnsi="Comic Sans MS"/>
          <w:sz w:val="24"/>
          <w:szCs w:val="24"/>
        </w:rPr>
        <w:t xml:space="preserve">An electronic link to Clothing Grant application forms </w:t>
      </w:r>
      <w:r w:rsidR="6D004CA8" w:rsidRPr="6113ED04">
        <w:rPr>
          <w:rFonts w:ascii="Comic Sans MS" w:hAnsi="Comic Sans MS"/>
          <w:sz w:val="24"/>
          <w:szCs w:val="24"/>
        </w:rPr>
        <w:t>is</w:t>
      </w:r>
      <w:r w:rsidR="7D82EA6C" w:rsidRPr="6113ED04">
        <w:rPr>
          <w:rFonts w:ascii="Comic Sans MS" w:hAnsi="Comic Sans MS"/>
          <w:sz w:val="24"/>
          <w:szCs w:val="24"/>
        </w:rPr>
        <w:t xml:space="preserve"> </w:t>
      </w:r>
      <w:r w:rsidR="00D95CE0" w:rsidRPr="6113ED04">
        <w:rPr>
          <w:rFonts w:ascii="Comic Sans MS" w:hAnsi="Comic Sans MS"/>
          <w:sz w:val="24"/>
          <w:szCs w:val="24"/>
        </w:rPr>
        <w:t xml:space="preserve">now </w:t>
      </w:r>
      <w:r w:rsidR="7D82EA6C" w:rsidRPr="6113ED04">
        <w:rPr>
          <w:rFonts w:ascii="Comic Sans MS" w:hAnsi="Comic Sans MS"/>
          <w:sz w:val="24"/>
          <w:szCs w:val="24"/>
        </w:rPr>
        <w:t>included in newsletters.</w:t>
      </w:r>
      <w:r w:rsidR="44130C11" w:rsidRPr="6113ED04">
        <w:rPr>
          <w:rFonts w:ascii="Comic Sans MS" w:hAnsi="Comic Sans MS"/>
          <w:sz w:val="24"/>
          <w:szCs w:val="24"/>
        </w:rPr>
        <w:t xml:space="preserve">  </w:t>
      </w:r>
      <w:r w:rsidR="7D82EA6C" w:rsidRPr="6113ED04">
        <w:rPr>
          <w:rFonts w:ascii="Comic Sans MS" w:hAnsi="Comic Sans MS"/>
          <w:sz w:val="24"/>
          <w:szCs w:val="24"/>
        </w:rPr>
        <w:t>Office staff</w:t>
      </w:r>
      <w:r w:rsidR="00997414" w:rsidRPr="6113ED04">
        <w:rPr>
          <w:rFonts w:ascii="Comic Sans MS" w:hAnsi="Comic Sans MS"/>
          <w:sz w:val="24"/>
          <w:szCs w:val="24"/>
        </w:rPr>
        <w:t xml:space="preserve"> </w:t>
      </w:r>
      <w:r w:rsidR="2133741F" w:rsidRPr="6113ED04">
        <w:rPr>
          <w:rFonts w:ascii="Comic Sans MS" w:hAnsi="Comic Sans MS"/>
          <w:sz w:val="24"/>
          <w:szCs w:val="24"/>
        </w:rPr>
        <w:t xml:space="preserve">support families </w:t>
      </w:r>
      <w:r w:rsidR="7D82EA6C" w:rsidRPr="6113ED04">
        <w:rPr>
          <w:rFonts w:ascii="Comic Sans MS" w:hAnsi="Comic Sans MS"/>
          <w:sz w:val="24"/>
          <w:szCs w:val="24"/>
        </w:rPr>
        <w:t>who may need assistance completing the forms</w:t>
      </w:r>
      <w:r w:rsidR="589BB9E7" w:rsidRPr="6113ED04">
        <w:rPr>
          <w:rFonts w:ascii="Comic Sans MS" w:hAnsi="Comic Sans MS"/>
          <w:sz w:val="24"/>
          <w:szCs w:val="24"/>
        </w:rPr>
        <w:t xml:space="preserve"> online</w:t>
      </w:r>
      <w:r w:rsidR="7D82EA6C" w:rsidRPr="6113ED04">
        <w:rPr>
          <w:rFonts w:ascii="Comic Sans MS" w:hAnsi="Comic Sans MS"/>
          <w:sz w:val="24"/>
          <w:szCs w:val="24"/>
        </w:rPr>
        <w:t>.</w:t>
      </w:r>
    </w:p>
    <w:p w14:paraId="5A39BBE3" w14:textId="5CAD50C1" w:rsidR="00BC385C" w:rsidRDefault="00C67B0E" w:rsidP="00774959">
      <w:pPr>
        <w:rPr>
          <w:rFonts w:ascii="Comic Sans MS" w:hAnsi="Comic Sans MS"/>
          <w:sz w:val="24"/>
          <w:szCs w:val="24"/>
        </w:rPr>
      </w:pPr>
      <w:r w:rsidRPr="7555C735">
        <w:rPr>
          <w:rFonts w:ascii="Comic Sans MS" w:hAnsi="Comic Sans MS"/>
          <w:sz w:val="24"/>
          <w:szCs w:val="24"/>
        </w:rPr>
        <w:t xml:space="preserve">Alongside NLC funding we also provide parents with </w:t>
      </w:r>
      <w:r w:rsidR="00D35621" w:rsidRPr="7555C735">
        <w:rPr>
          <w:rFonts w:ascii="Comic Sans MS" w:hAnsi="Comic Sans MS"/>
          <w:sz w:val="24"/>
          <w:szCs w:val="24"/>
        </w:rPr>
        <w:t>the opportunity to access our ‘</w:t>
      </w:r>
      <w:r w:rsidR="2B209B71" w:rsidRPr="7555C735">
        <w:rPr>
          <w:rFonts w:ascii="Comic Sans MS" w:hAnsi="Comic Sans MS"/>
          <w:sz w:val="24"/>
          <w:szCs w:val="24"/>
        </w:rPr>
        <w:t>pre-Loved</w:t>
      </w:r>
      <w:r w:rsidRPr="7555C735">
        <w:rPr>
          <w:rFonts w:ascii="Comic Sans MS" w:hAnsi="Comic Sans MS"/>
          <w:sz w:val="24"/>
          <w:szCs w:val="24"/>
        </w:rPr>
        <w:t>’</w:t>
      </w:r>
      <w:r w:rsidR="00997414" w:rsidRPr="7555C735">
        <w:rPr>
          <w:rFonts w:ascii="Comic Sans MS" w:hAnsi="Comic Sans MS"/>
          <w:sz w:val="24"/>
          <w:szCs w:val="24"/>
        </w:rPr>
        <w:t xml:space="preserve"> uniform bank. </w:t>
      </w:r>
      <w:r w:rsidR="39347166" w:rsidRPr="7555C735">
        <w:rPr>
          <w:rFonts w:ascii="Comic Sans MS" w:hAnsi="Comic Sans MS"/>
          <w:sz w:val="24"/>
          <w:szCs w:val="24"/>
        </w:rPr>
        <w:t xml:space="preserve">Parents </w:t>
      </w:r>
      <w:r w:rsidR="394BECC7" w:rsidRPr="7555C735">
        <w:rPr>
          <w:rFonts w:ascii="Comic Sans MS" w:hAnsi="Comic Sans MS"/>
          <w:sz w:val="24"/>
          <w:szCs w:val="24"/>
        </w:rPr>
        <w:t>are</w:t>
      </w:r>
      <w:r w:rsidR="39347166" w:rsidRPr="7555C735">
        <w:rPr>
          <w:rFonts w:ascii="Comic Sans MS" w:hAnsi="Comic Sans MS"/>
          <w:sz w:val="24"/>
          <w:szCs w:val="24"/>
        </w:rPr>
        <w:t xml:space="preserve"> asked at the end of the year if they have any items that they would like to</w:t>
      </w:r>
      <w:r w:rsidR="00D35621" w:rsidRPr="7555C735">
        <w:rPr>
          <w:rFonts w:ascii="Comic Sans MS" w:hAnsi="Comic Sans MS"/>
          <w:sz w:val="24"/>
          <w:szCs w:val="24"/>
        </w:rPr>
        <w:t xml:space="preserve"> donate to the ‘</w:t>
      </w:r>
      <w:r w:rsidR="30A5E840" w:rsidRPr="7555C735">
        <w:rPr>
          <w:rFonts w:ascii="Comic Sans MS" w:hAnsi="Comic Sans MS"/>
          <w:sz w:val="24"/>
          <w:szCs w:val="24"/>
        </w:rPr>
        <w:t>pre-Loved</w:t>
      </w:r>
      <w:r w:rsidR="00D35621" w:rsidRPr="7555C735">
        <w:rPr>
          <w:rFonts w:ascii="Comic Sans MS" w:hAnsi="Comic Sans MS"/>
          <w:sz w:val="24"/>
          <w:szCs w:val="24"/>
        </w:rPr>
        <w:t>,’ store.</w:t>
      </w:r>
      <w:r w:rsidR="39347166" w:rsidRPr="7555C735">
        <w:rPr>
          <w:rFonts w:ascii="Comic Sans MS" w:hAnsi="Comic Sans MS"/>
          <w:sz w:val="24"/>
          <w:szCs w:val="24"/>
        </w:rPr>
        <w:t xml:space="preserve">  In </w:t>
      </w:r>
      <w:r w:rsidR="39347166" w:rsidRPr="7555C735">
        <w:rPr>
          <w:rFonts w:ascii="Comic Sans MS" w:hAnsi="Comic Sans MS"/>
          <w:sz w:val="24"/>
          <w:szCs w:val="24"/>
        </w:rPr>
        <w:lastRenderedPageBreak/>
        <w:t>addition</w:t>
      </w:r>
      <w:r w:rsidR="00D35621" w:rsidRPr="7555C735">
        <w:rPr>
          <w:rFonts w:ascii="Comic Sans MS" w:hAnsi="Comic Sans MS"/>
          <w:sz w:val="24"/>
          <w:szCs w:val="24"/>
        </w:rPr>
        <w:t>,</w:t>
      </w:r>
      <w:r w:rsidR="39347166" w:rsidRPr="7555C735">
        <w:rPr>
          <w:rFonts w:ascii="Comic Sans MS" w:hAnsi="Comic Sans MS"/>
          <w:sz w:val="24"/>
          <w:szCs w:val="24"/>
        </w:rPr>
        <w:t xml:space="preserve"> any items in lost property for longer than 3 months </w:t>
      </w:r>
      <w:r w:rsidR="1FD915AC" w:rsidRPr="7555C735">
        <w:rPr>
          <w:rFonts w:ascii="Comic Sans MS" w:hAnsi="Comic Sans MS"/>
          <w:sz w:val="24"/>
          <w:szCs w:val="24"/>
        </w:rPr>
        <w:t>are</w:t>
      </w:r>
      <w:r w:rsidR="39347166" w:rsidRPr="7555C735">
        <w:rPr>
          <w:rFonts w:ascii="Comic Sans MS" w:hAnsi="Comic Sans MS"/>
          <w:sz w:val="24"/>
          <w:szCs w:val="24"/>
        </w:rPr>
        <w:t xml:space="preserve"> added to the stock.</w:t>
      </w:r>
      <w:r w:rsidR="00997414" w:rsidRPr="7555C735">
        <w:rPr>
          <w:rFonts w:ascii="Comic Sans MS" w:hAnsi="Comic Sans MS"/>
          <w:sz w:val="24"/>
          <w:szCs w:val="24"/>
        </w:rPr>
        <w:t xml:space="preserve"> </w:t>
      </w:r>
      <w:r w:rsidR="0FEA6CF1" w:rsidRPr="7555C735">
        <w:rPr>
          <w:rFonts w:ascii="Comic Sans MS" w:hAnsi="Comic Sans MS"/>
          <w:sz w:val="24"/>
          <w:szCs w:val="24"/>
        </w:rPr>
        <w:t>This session we will also promote the use of pre-loved Halloween costumes and Christmas jumpers</w:t>
      </w:r>
      <w:r w:rsidR="00BC385C" w:rsidRPr="7555C735">
        <w:rPr>
          <w:rFonts w:ascii="Comic Sans MS" w:hAnsi="Comic Sans MS"/>
          <w:sz w:val="24"/>
          <w:szCs w:val="24"/>
        </w:rPr>
        <w:t xml:space="preserve">. Although school uniform is encouraged and promoted no child </w:t>
      </w:r>
      <w:r w:rsidR="1F5C3734" w:rsidRPr="7555C735">
        <w:rPr>
          <w:rFonts w:ascii="Comic Sans MS" w:hAnsi="Comic Sans MS"/>
          <w:sz w:val="24"/>
          <w:szCs w:val="24"/>
        </w:rPr>
        <w:t>is</w:t>
      </w:r>
      <w:r w:rsidR="00BC385C" w:rsidRPr="7555C735">
        <w:rPr>
          <w:rFonts w:ascii="Comic Sans MS" w:hAnsi="Comic Sans MS"/>
          <w:sz w:val="24"/>
          <w:szCs w:val="24"/>
        </w:rPr>
        <w:t xml:space="preserve"> denied access to learning </w:t>
      </w:r>
      <w:r w:rsidR="50A39E51" w:rsidRPr="7555C735">
        <w:rPr>
          <w:rFonts w:ascii="Comic Sans MS" w:hAnsi="Comic Sans MS"/>
          <w:sz w:val="24"/>
          <w:szCs w:val="24"/>
        </w:rPr>
        <w:t>as a result of</w:t>
      </w:r>
      <w:r w:rsidR="00BC385C" w:rsidRPr="7555C735">
        <w:rPr>
          <w:rFonts w:ascii="Comic Sans MS" w:hAnsi="Comic Sans MS"/>
          <w:sz w:val="24"/>
          <w:szCs w:val="24"/>
        </w:rPr>
        <w:t xml:space="preserve"> their attire. </w:t>
      </w:r>
    </w:p>
    <w:p w14:paraId="1C6A2724" w14:textId="34947A57" w:rsidR="00774959" w:rsidRDefault="00774959" w:rsidP="0C0471F7">
      <w:pPr>
        <w:rPr>
          <w:rFonts w:ascii="Comic Sans MS" w:hAnsi="Comic Sans MS"/>
          <w:b/>
          <w:bCs/>
          <w:sz w:val="24"/>
          <w:szCs w:val="24"/>
          <w:u w:val="single"/>
        </w:rPr>
      </w:pPr>
      <w:r w:rsidRPr="0C0471F7">
        <w:rPr>
          <w:rFonts w:ascii="Comic Sans MS" w:hAnsi="Comic Sans MS"/>
          <w:b/>
          <w:bCs/>
          <w:sz w:val="24"/>
          <w:szCs w:val="24"/>
          <w:u w:val="single"/>
        </w:rPr>
        <w:t>Theme 2</w:t>
      </w:r>
      <w:r w:rsidR="00997414" w:rsidRPr="0C0471F7">
        <w:rPr>
          <w:rFonts w:ascii="Comic Sans MS" w:hAnsi="Comic Sans MS"/>
          <w:b/>
          <w:bCs/>
          <w:sz w:val="24"/>
          <w:szCs w:val="24"/>
          <w:u w:val="single"/>
        </w:rPr>
        <w:t xml:space="preserve"> </w:t>
      </w:r>
      <w:r w:rsidRPr="0C0471F7">
        <w:rPr>
          <w:rFonts w:ascii="Comic Sans MS" w:hAnsi="Comic Sans MS"/>
          <w:b/>
          <w:bCs/>
          <w:sz w:val="24"/>
          <w:szCs w:val="24"/>
          <w:u w:val="single"/>
        </w:rPr>
        <w:t>- Equipment and</w:t>
      </w:r>
      <w:r w:rsidR="00BC385C" w:rsidRPr="0C0471F7">
        <w:rPr>
          <w:rFonts w:ascii="Comic Sans MS" w:hAnsi="Comic Sans MS"/>
          <w:b/>
          <w:bCs/>
          <w:sz w:val="24"/>
          <w:szCs w:val="24"/>
          <w:u w:val="single"/>
        </w:rPr>
        <w:t xml:space="preserve"> Resources </w:t>
      </w:r>
    </w:p>
    <w:p w14:paraId="05028035" w14:textId="621B4A24" w:rsidR="00BC385C" w:rsidRDefault="00BC385C" w:rsidP="00774959">
      <w:pPr>
        <w:rPr>
          <w:rFonts w:ascii="Comic Sans MS" w:hAnsi="Comic Sans MS"/>
          <w:sz w:val="24"/>
          <w:szCs w:val="24"/>
        </w:rPr>
      </w:pPr>
      <w:r>
        <w:rPr>
          <w:rFonts w:ascii="Comic Sans MS" w:hAnsi="Comic Sans MS"/>
          <w:sz w:val="24"/>
          <w:szCs w:val="24"/>
        </w:rPr>
        <w:t>Within Bargeddie Primary School, pupils have access to all resources required to participate ful</w:t>
      </w:r>
      <w:r w:rsidR="00BC0D85">
        <w:rPr>
          <w:rFonts w:ascii="Comic Sans MS" w:hAnsi="Comic Sans MS"/>
          <w:sz w:val="24"/>
          <w:szCs w:val="24"/>
        </w:rPr>
        <w:t xml:space="preserve">ly in the school day and all areas of the curriculum. </w:t>
      </w:r>
      <w:r w:rsidR="00D35621">
        <w:rPr>
          <w:rFonts w:ascii="Comic Sans MS" w:hAnsi="Comic Sans MS"/>
          <w:sz w:val="24"/>
          <w:szCs w:val="24"/>
        </w:rPr>
        <w:t xml:space="preserve"> </w:t>
      </w:r>
      <w:r>
        <w:rPr>
          <w:rFonts w:ascii="Comic Sans MS" w:hAnsi="Comic Sans MS"/>
          <w:sz w:val="24"/>
          <w:szCs w:val="24"/>
        </w:rPr>
        <w:t xml:space="preserve">In order to promote equality and reduce risk to personal belongings, pupils are encouraged not to bring any unnecessary or expensive items to school. </w:t>
      </w:r>
    </w:p>
    <w:p w14:paraId="73D0A4A5" w14:textId="0BD21D9A" w:rsidR="00394067" w:rsidRDefault="00394067" w:rsidP="00774959">
      <w:pPr>
        <w:rPr>
          <w:rFonts w:ascii="Comic Sans MS" w:hAnsi="Comic Sans MS"/>
          <w:sz w:val="24"/>
          <w:szCs w:val="24"/>
        </w:rPr>
      </w:pPr>
      <w:r w:rsidRPr="5593ACC6">
        <w:rPr>
          <w:rFonts w:ascii="Comic Sans MS" w:hAnsi="Comic Sans MS"/>
          <w:sz w:val="24"/>
          <w:szCs w:val="24"/>
        </w:rPr>
        <w:t>To fu</w:t>
      </w:r>
      <w:r w:rsidR="2326AEA5" w:rsidRPr="5593ACC6">
        <w:rPr>
          <w:rFonts w:ascii="Comic Sans MS" w:hAnsi="Comic Sans MS"/>
          <w:sz w:val="24"/>
          <w:szCs w:val="24"/>
        </w:rPr>
        <w:t>r</w:t>
      </w:r>
      <w:r w:rsidRPr="5593ACC6">
        <w:rPr>
          <w:rFonts w:ascii="Comic Sans MS" w:hAnsi="Comic Sans MS"/>
          <w:sz w:val="24"/>
          <w:szCs w:val="24"/>
        </w:rPr>
        <w:t xml:space="preserve">ther </w:t>
      </w:r>
      <w:r w:rsidR="365D6B83" w:rsidRPr="5593ACC6">
        <w:rPr>
          <w:rFonts w:ascii="Comic Sans MS" w:hAnsi="Comic Sans MS"/>
          <w:sz w:val="24"/>
          <w:szCs w:val="24"/>
        </w:rPr>
        <w:t xml:space="preserve">promote </w:t>
      </w:r>
      <w:r w:rsidR="18807E49" w:rsidRPr="5593ACC6">
        <w:rPr>
          <w:rFonts w:ascii="Comic Sans MS" w:hAnsi="Comic Sans MS"/>
          <w:sz w:val="24"/>
          <w:szCs w:val="24"/>
        </w:rPr>
        <w:t>equality,</w:t>
      </w:r>
      <w:r w:rsidRPr="5593ACC6">
        <w:rPr>
          <w:rFonts w:ascii="Comic Sans MS" w:hAnsi="Comic Sans MS"/>
          <w:sz w:val="24"/>
          <w:szCs w:val="24"/>
        </w:rPr>
        <w:t xml:space="preserve"> we no longer participate in show and tell activities</w:t>
      </w:r>
      <w:r w:rsidR="1B58FE33" w:rsidRPr="5593ACC6">
        <w:rPr>
          <w:rFonts w:ascii="Comic Sans MS" w:hAnsi="Comic Sans MS"/>
          <w:sz w:val="24"/>
          <w:szCs w:val="24"/>
        </w:rPr>
        <w:t>.</w:t>
      </w:r>
    </w:p>
    <w:p w14:paraId="41C8F396" w14:textId="3705FA20" w:rsidR="00BC385C" w:rsidRPr="00BC385C" w:rsidRDefault="003B205B" w:rsidP="3281BF46">
      <w:pPr>
        <w:rPr>
          <w:rFonts w:ascii="Comic Sans MS" w:hAnsi="Comic Sans MS"/>
          <w:sz w:val="24"/>
          <w:szCs w:val="24"/>
        </w:rPr>
      </w:pPr>
      <w:r w:rsidRPr="7DA1E06A">
        <w:rPr>
          <w:rFonts w:ascii="Comic Sans MS" w:hAnsi="Comic Sans MS"/>
          <w:sz w:val="24"/>
          <w:szCs w:val="24"/>
        </w:rPr>
        <w:t>P</w:t>
      </w:r>
      <w:r w:rsidR="12B15942" w:rsidRPr="7DA1E06A">
        <w:rPr>
          <w:rFonts w:ascii="Comic Sans MS" w:hAnsi="Comic Sans MS"/>
          <w:sz w:val="24"/>
          <w:szCs w:val="24"/>
        </w:rPr>
        <w:t>upils have access to taster sessions to experience acti</w:t>
      </w:r>
      <w:r w:rsidRPr="7DA1E06A">
        <w:rPr>
          <w:rFonts w:ascii="Comic Sans MS" w:hAnsi="Comic Sans MS"/>
          <w:sz w:val="24"/>
          <w:szCs w:val="24"/>
        </w:rPr>
        <w:t>vities generally</w:t>
      </w:r>
      <w:r w:rsidR="00D35621" w:rsidRPr="7DA1E06A">
        <w:rPr>
          <w:rFonts w:ascii="Comic Sans MS" w:hAnsi="Comic Sans MS"/>
          <w:sz w:val="24"/>
          <w:szCs w:val="24"/>
        </w:rPr>
        <w:t xml:space="preserve"> provided beyond the normal school day </w:t>
      </w:r>
      <w:r w:rsidR="64DD452C" w:rsidRPr="7DA1E06A">
        <w:rPr>
          <w:rFonts w:ascii="Comic Sans MS" w:hAnsi="Comic Sans MS"/>
          <w:sz w:val="24"/>
          <w:szCs w:val="24"/>
        </w:rPr>
        <w:t>e.g.,</w:t>
      </w:r>
      <w:r w:rsidR="12B15942" w:rsidRPr="7DA1E06A">
        <w:rPr>
          <w:rFonts w:ascii="Comic Sans MS" w:hAnsi="Comic Sans MS"/>
          <w:sz w:val="24"/>
          <w:szCs w:val="24"/>
        </w:rPr>
        <w:t xml:space="preserve"> </w:t>
      </w:r>
      <w:r w:rsidR="14323246" w:rsidRPr="7DA1E06A">
        <w:rPr>
          <w:rFonts w:ascii="Comic Sans MS" w:hAnsi="Comic Sans MS"/>
          <w:sz w:val="24"/>
          <w:szCs w:val="24"/>
        </w:rPr>
        <w:t>Active Schools Taster sessions</w:t>
      </w:r>
      <w:r w:rsidR="12B15942" w:rsidRPr="7DA1E06A">
        <w:rPr>
          <w:rFonts w:ascii="Comic Sans MS" w:hAnsi="Comic Sans MS"/>
          <w:sz w:val="24"/>
          <w:szCs w:val="24"/>
        </w:rPr>
        <w:t xml:space="preserve"> etc.</w:t>
      </w:r>
    </w:p>
    <w:p w14:paraId="48328EA2" w14:textId="221CA4BF" w:rsidR="00774959" w:rsidRDefault="00774959" w:rsidP="7DA1E06A">
      <w:pPr>
        <w:rPr>
          <w:rFonts w:ascii="Comic Sans MS" w:hAnsi="Comic Sans MS"/>
          <w:sz w:val="24"/>
          <w:szCs w:val="24"/>
        </w:rPr>
      </w:pPr>
      <w:r w:rsidRPr="7DA1E06A">
        <w:rPr>
          <w:rFonts w:ascii="Comic Sans MS" w:hAnsi="Comic Sans MS"/>
          <w:b/>
          <w:bCs/>
          <w:sz w:val="24"/>
          <w:szCs w:val="24"/>
          <w:u w:val="single"/>
        </w:rPr>
        <w:t>Theme 3</w:t>
      </w:r>
      <w:r w:rsidR="00997414" w:rsidRPr="7DA1E06A">
        <w:rPr>
          <w:rFonts w:ascii="Comic Sans MS" w:hAnsi="Comic Sans MS"/>
          <w:b/>
          <w:bCs/>
          <w:sz w:val="24"/>
          <w:szCs w:val="24"/>
          <w:u w:val="single"/>
        </w:rPr>
        <w:t xml:space="preserve"> </w:t>
      </w:r>
      <w:r w:rsidRPr="7DA1E06A">
        <w:rPr>
          <w:rFonts w:ascii="Comic Sans MS" w:hAnsi="Comic Sans MS"/>
          <w:b/>
          <w:bCs/>
          <w:sz w:val="24"/>
          <w:szCs w:val="24"/>
          <w:u w:val="single"/>
        </w:rPr>
        <w:t>- School Trips</w:t>
      </w:r>
      <w:r w:rsidRPr="7DA1E06A">
        <w:rPr>
          <w:rFonts w:ascii="Comic Sans MS" w:hAnsi="Comic Sans MS"/>
          <w:sz w:val="24"/>
          <w:szCs w:val="24"/>
        </w:rPr>
        <w:t xml:space="preserve">  </w:t>
      </w:r>
    </w:p>
    <w:p w14:paraId="6F7EFFA3" w14:textId="3E28F547" w:rsidR="00BC385C" w:rsidRDefault="00BC385C" w:rsidP="00774959">
      <w:pPr>
        <w:rPr>
          <w:rFonts w:ascii="Comic Sans MS" w:hAnsi="Comic Sans MS"/>
          <w:sz w:val="24"/>
          <w:szCs w:val="24"/>
        </w:rPr>
      </w:pPr>
      <w:r w:rsidRPr="7555C735">
        <w:rPr>
          <w:rFonts w:ascii="Comic Sans MS" w:hAnsi="Comic Sans MS"/>
          <w:sz w:val="24"/>
          <w:szCs w:val="24"/>
        </w:rPr>
        <w:t>W</w:t>
      </w:r>
      <w:r w:rsidR="00014B07" w:rsidRPr="7555C735">
        <w:rPr>
          <w:rFonts w:ascii="Comic Sans MS" w:hAnsi="Comic Sans MS"/>
          <w:sz w:val="24"/>
          <w:szCs w:val="24"/>
        </w:rPr>
        <w:t>h</w:t>
      </w:r>
      <w:r w:rsidRPr="7555C735">
        <w:rPr>
          <w:rFonts w:ascii="Comic Sans MS" w:hAnsi="Comic Sans MS"/>
          <w:sz w:val="24"/>
          <w:szCs w:val="24"/>
        </w:rPr>
        <w:t>ere possible</w:t>
      </w:r>
      <w:r w:rsidR="00D95CE0" w:rsidRPr="7555C735">
        <w:rPr>
          <w:rFonts w:ascii="Comic Sans MS" w:hAnsi="Comic Sans MS"/>
          <w:sz w:val="24"/>
          <w:szCs w:val="24"/>
        </w:rPr>
        <w:t>,</w:t>
      </w:r>
      <w:r w:rsidRPr="7555C735">
        <w:rPr>
          <w:rFonts w:ascii="Comic Sans MS" w:hAnsi="Comic Sans MS"/>
          <w:sz w:val="24"/>
          <w:szCs w:val="24"/>
        </w:rPr>
        <w:t xml:space="preserve"> all </w:t>
      </w:r>
      <w:r w:rsidR="00014B07" w:rsidRPr="7555C735">
        <w:rPr>
          <w:rFonts w:ascii="Comic Sans MS" w:hAnsi="Comic Sans MS"/>
          <w:sz w:val="24"/>
          <w:szCs w:val="24"/>
        </w:rPr>
        <w:t xml:space="preserve">pupil </w:t>
      </w:r>
      <w:r w:rsidRPr="7555C735">
        <w:rPr>
          <w:rFonts w:ascii="Comic Sans MS" w:hAnsi="Comic Sans MS"/>
          <w:sz w:val="24"/>
          <w:szCs w:val="24"/>
        </w:rPr>
        <w:t xml:space="preserve">trips are covered </w:t>
      </w:r>
      <w:r w:rsidR="7B8E5C7B" w:rsidRPr="7555C735">
        <w:rPr>
          <w:rFonts w:ascii="Comic Sans MS" w:hAnsi="Comic Sans MS"/>
          <w:sz w:val="24"/>
          <w:szCs w:val="24"/>
        </w:rPr>
        <w:t>using</w:t>
      </w:r>
      <w:r w:rsidRPr="7555C735">
        <w:rPr>
          <w:rFonts w:ascii="Comic Sans MS" w:hAnsi="Comic Sans MS"/>
          <w:sz w:val="24"/>
          <w:szCs w:val="24"/>
        </w:rPr>
        <w:t xml:space="preserve"> school funds, </w:t>
      </w:r>
      <w:bookmarkStart w:id="4" w:name="_Int_ttbOJPcT"/>
      <w:r w:rsidR="3239F441" w:rsidRPr="7555C735">
        <w:rPr>
          <w:rFonts w:ascii="Comic Sans MS" w:hAnsi="Comic Sans MS"/>
          <w:sz w:val="24"/>
          <w:szCs w:val="24"/>
        </w:rPr>
        <w:t>PEF (Pupil Equity Funding)</w:t>
      </w:r>
      <w:bookmarkEnd w:id="4"/>
      <w:r w:rsidR="00D95CE0" w:rsidRPr="7555C735">
        <w:rPr>
          <w:rFonts w:ascii="Comic Sans MS" w:hAnsi="Comic Sans MS"/>
          <w:sz w:val="24"/>
          <w:szCs w:val="24"/>
        </w:rPr>
        <w:t xml:space="preserve"> or free excursions are</w:t>
      </w:r>
      <w:r w:rsidR="003B205B" w:rsidRPr="7555C735">
        <w:rPr>
          <w:rFonts w:ascii="Comic Sans MS" w:hAnsi="Comic Sans MS"/>
          <w:sz w:val="24"/>
          <w:szCs w:val="24"/>
        </w:rPr>
        <w:t xml:space="preserve"> accessed.  Where it</w:t>
      </w:r>
      <w:r w:rsidR="00014B07" w:rsidRPr="7555C735">
        <w:rPr>
          <w:rFonts w:ascii="Comic Sans MS" w:hAnsi="Comic Sans MS"/>
          <w:sz w:val="24"/>
          <w:szCs w:val="24"/>
        </w:rPr>
        <w:t xml:space="preserve"> </w:t>
      </w:r>
      <w:r w:rsidRPr="7555C735">
        <w:rPr>
          <w:rFonts w:ascii="Comic Sans MS" w:hAnsi="Comic Sans MS"/>
          <w:sz w:val="24"/>
          <w:szCs w:val="24"/>
        </w:rPr>
        <w:t>is not possible for Bargeddie Pri</w:t>
      </w:r>
      <w:r w:rsidR="00014B07" w:rsidRPr="7555C735">
        <w:rPr>
          <w:rFonts w:ascii="Comic Sans MS" w:hAnsi="Comic Sans MS"/>
          <w:sz w:val="24"/>
          <w:szCs w:val="24"/>
        </w:rPr>
        <w:t>mary School to cover the cost of</w:t>
      </w:r>
      <w:r w:rsidRPr="7555C735">
        <w:rPr>
          <w:rFonts w:ascii="Comic Sans MS" w:hAnsi="Comic Sans MS"/>
          <w:sz w:val="24"/>
          <w:szCs w:val="24"/>
        </w:rPr>
        <w:t xml:space="preserve"> a trip</w:t>
      </w:r>
      <w:r w:rsidR="00014B07" w:rsidRPr="7555C735">
        <w:rPr>
          <w:rFonts w:ascii="Comic Sans MS" w:hAnsi="Comic Sans MS"/>
          <w:sz w:val="24"/>
          <w:szCs w:val="24"/>
        </w:rPr>
        <w:t>,</w:t>
      </w:r>
      <w:r w:rsidRPr="7555C735">
        <w:rPr>
          <w:rFonts w:ascii="Comic Sans MS" w:hAnsi="Comic Sans MS"/>
          <w:sz w:val="24"/>
          <w:szCs w:val="24"/>
        </w:rPr>
        <w:t xml:space="preserve"> parents/carers will be pro</w:t>
      </w:r>
      <w:r w:rsidR="00014B07" w:rsidRPr="7555C735">
        <w:rPr>
          <w:rFonts w:ascii="Comic Sans MS" w:hAnsi="Comic Sans MS"/>
          <w:sz w:val="24"/>
          <w:szCs w:val="24"/>
        </w:rPr>
        <w:t xml:space="preserve">vided with extended time </w:t>
      </w:r>
      <w:r w:rsidRPr="7555C735">
        <w:rPr>
          <w:rFonts w:ascii="Comic Sans MS" w:hAnsi="Comic Sans MS"/>
          <w:sz w:val="24"/>
          <w:szCs w:val="24"/>
        </w:rPr>
        <w:t>and the opportunity to pay in instalme</w:t>
      </w:r>
      <w:r w:rsidR="00014B07" w:rsidRPr="7555C735">
        <w:rPr>
          <w:rFonts w:ascii="Comic Sans MS" w:hAnsi="Comic Sans MS"/>
          <w:sz w:val="24"/>
          <w:szCs w:val="24"/>
        </w:rPr>
        <w:t>nts to reduce the impact of the cost.</w:t>
      </w:r>
      <w:r w:rsidRPr="7555C735">
        <w:rPr>
          <w:rFonts w:ascii="Comic Sans MS" w:hAnsi="Comic Sans MS"/>
          <w:sz w:val="24"/>
          <w:szCs w:val="24"/>
        </w:rPr>
        <w:t xml:space="preserve"> </w:t>
      </w:r>
    </w:p>
    <w:p w14:paraId="0D30B926" w14:textId="631C9F56" w:rsidR="00997414" w:rsidRDefault="00014B07" w:rsidP="7DA1E06A">
      <w:pPr>
        <w:rPr>
          <w:rFonts w:ascii="Comic Sans MS" w:hAnsi="Comic Sans MS"/>
          <w:sz w:val="24"/>
          <w:szCs w:val="24"/>
        </w:rPr>
      </w:pPr>
      <w:r w:rsidRPr="7DA1E06A">
        <w:rPr>
          <w:rFonts w:ascii="Comic Sans MS" w:hAnsi="Comic Sans MS"/>
          <w:sz w:val="24"/>
          <w:szCs w:val="24"/>
        </w:rPr>
        <w:t xml:space="preserve">On school trips all parents/carers are advised that no spending money is </w:t>
      </w:r>
      <w:r w:rsidR="5C3FE170" w:rsidRPr="7DA1E06A">
        <w:rPr>
          <w:rFonts w:ascii="Comic Sans MS" w:hAnsi="Comic Sans MS"/>
          <w:sz w:val="24"/>
          <w:szCs w:val="24"/>
        </w:rPr>
        <w:t>required,</w:t>
      </w:r>
      <w:r w:rsidRPr="7DA1E06A">
        <w:rPr>
          <w:rFonts w:ascii="Comic Sans MS" w:hAnsi="Comic Sans MS"/>
          <w:sz w:val="24"/>
          <w:szCs w:val="24"/>
        </w:rPr>
        <w:t xml:space="preserve"> and no shop outlets are visited during trips.  Pupils in receipt of free school meals are also provided with a school packed lunch.</w:t>
      </w:r>
    </w:p>
    <w:p w14:paraId="552D4BD8" w14:textId="05D156E3" w:rsidR="00774959" w:rsidRPr="00774959" w:rsidRDefault="00774959" w:rsidP="00774959">
      <w:pPr>
        <w:rPr>
          <w:rFonts w:ascii="Comic Sans MS" w:hAnsi="Comic Sans MS"/>
          <w:sz w:val="24"/>
          <w:szCs w:val="24"/>
        </w:rPr>
      </w:pPr>
      <w:r w:rsidRPr="00BC385C">
        <w:rPr>
          <w:rFonts w:ascii="Comic Sans MS" w:hAnsi="Comic Sans MS"/>
          <w:b/>
          <w:sz w:val="24"/>
          <w:szCs w:val="24"/>
          <w:u w:val="single"/>
        </w:rPr>
        <w:t>Theme 4</w:t>
      </w:r>
      <w:r w:rsidR="00997414">
        <w:rPr>
          <w:rFonts w:ascii="Comic Sans MS" w:hAnsi="Comic Sans MS"/>
          <w:b/>
          <w:sz w:val="24"/>
          <w:szCs w:val="24"/>
          <w:u w:val="single"/>
        </w:rPr>
        <w:t xml:space="preserve"> </w:t>
      </w:r>
      <w:r w:rsidRPr="00BC385C">
        <w:rPr>
          <w:rFonts w:ascii="Comic Sans MS" w:hAnsi="Comic Sans MS"/>
          <w:b/>
          <w:sz w:val="24"/>
          <w:szCs w:val="24"/>
          <w:u w:val="single"/>
        </w:rPr>
        <w:t>- Charity, Fundraising Activities, School Shows and Themed Days</w:t>
      </w:r>
      <w:r w:rsidR="00BC385C">
        <w:rPr>
          <w:rFonts w:ascii="Comic Sans MS" w:hAnsi="Comic Sans MS"/>
          <w:sz w:val="24"/>
          <w:szCs w:val="24"/>
        </w:rPr>
        <w:t xml:space="preserve">  </w:t>
      </w:r>
    </w:p>
    <w:p w14:paraId="09917835" w14:textId="74EF905E" w:rsidR="00602FF1" w:rsidRDefault="00394067" w:rsidP="00774959">
      <w:pPr>
        <w:rPr>
          <w:rFonts w:ascii="Comic Sans MS" w:hAnsi="Comic Sans MS"/>
          <w:sz w:val="24"/>
          <w:szCs w:val="24"/>
        </w:rPr>
      </w:pPr>
      <w:r w:rsidRPr="7DA1E06A">
        <w:rPr>
          <w:rFonts w:ascii="Comic Sans MS" w:hAnsi="Comic Sans MS"/>
          <w:sz w:val="24"/>
          <w:szCs w:val="24"/>
        </w:rPr>
        <w:t>At Bargeddie Primary no</w:t>
      </w:r>
      <w:r w:rsidR="00014B07" w:rsidRPr="7DA1E06A">
        <w:rPr>
          <w:rFonts w:ascii="Comic Sans MS" w:hAnsi="Comic Sans MS"/>
          <w:sz w:val="24"/>
          <w:szCs w:val="24"/>
        </w:rPr>
        <w:t xml:space="preserve"> pupils are required to purchase costumes or materials to participate in school shows and theme</w:t>
      </w:r>
      <w:r w:rsidR="00FA72D6" w:rsidRPr="7DA1E06A">
        <w:rPr>
          <w:rFonts w:ascii="Comic Sans MS" w:hAnsi="Comic Sans MS"/>
          <w:sz w:val="24"/>
          <w:szCs w:val="24"/>
        </w:rPr>
        <w:t>d</w:t>
      </w:r>
      <w:r w:rsidR="00014B07" w:rsidRPr="7DA1E06A">
        <w:rPr>
          <w:rFonts w:ascii="Comic Sans MS" w:hAnsi="Comic Sans MS"/>
          <w:sz w:val="24"/>
          <w:szCs w:val="24"/>
        </w:rPr>
        <w:t xml:space="preserve"> days.  Special consideration is given to reduce the financial impact of theme</w:t>
      </w:r>
      <w:r w:rsidR="00FA72D6" w:rsidRPr="7DA1E06A">
        <w:rPr>
          <w:rFonts w:ascii="Comic Sans MS" w:hAnsi="Comic Sans MS"/>
          <w:sz w:val="24"/>
          <w:szCs w:val="24"/>
        </w:rPr>
        <w:t>d</w:t>
      </w:r>
      <w:r w:rsidR="00014B07" w:rsidRPr="7DA1E06A">
        <w:rPr>
          <w:rFonts w:ascii="Comic Sans MS" w:hAnsi="Comic Sans MS"/>
          <w:sz w:val="24"/>
          <w:szCs w:val="24"/>
        </w:rPr>
        <w:t xml:space="preserve"> days </w:t>
      </w:r>
      <w:r w:rsidR="2A13ED8A" w:rsidRPr="7DA1E06A">
        <w:rPr>
          <w:rFonts w:ascii="Comic Sans MS" w:hAnsi="Comic Sans MS"/>
          <w:sz w:val="24"/>
          <w:szCs w:val="24"/>
        </w:rPr>
        <w:t>e.g.,</w:t>
      </w:r>
      <w:r w:rsidR="00014B07" w:rsidRPr="7DA1E06A">
        <w:rPr>
          <w:rFonts w:ascii="Comic Sans MS" w:hAnsi="Comic Sans MS"/>
          <w:sz w:val="24"/>
          <w:szCs w:val="24"/>
        </w:rPr>
        <w:t xml:space="preserve"> no dressing up on World Book Day etc.   </w:t>
      </w:r>
    </w:p>
    <w:p w14:paraId="179F3218" w14:textId="460CF369" w:rsidR="00D80799" w:rsidRDefault="00D80799" w:rsidP="00774959">
      <w:pPr>
        <w:rPr>
          <w:rFonts w:ascii="Comic Sans MS" w:hAnsi="Comic Sans MS"/>
          <w:sz w:val="24"/>
          <w:szCs w:val="24"/>
        </w:rPr>
      </w:pPr>
      <w:r w:rsidRPr="5593ACC6">
        <w:rPr>
          <w:rFonts w:ascii="Comic Sans MS" w:hAnsi="Comic Sans MS"/>
          <w:sz w:val="24"/>
          <w:szCs w:val="24"/>
        </w:rPr>
        <w:t xml:space="preserve">School assemblies for parents are </w:t>
      </w:r>
      <w:r w:rsidR="10D3AED8" w:rsidRPr="5593ACC6">
        <w:rPr>
          <w:rFonts w:ascii="Comic Sans MS" w:hAnsi="Comic Sans MS"/>
          <w:sz w:val="24"/>
          <w:szCs w:val="24"/>
        </w:rPr>
        <w:t xml:space="preserve">also </w:t>
      </w:r>
      <w:r w:rsidRPr="5593ACC6">
        <w:rPr>
          <w:rFonts w:ascii="Comic Sans MS" w:hAnsi="Comic Sans MS"/>
          <w:sz w:val="24"/>
          <w:szCs w:val="24"/>
        </w:rPr>
        <w:t>provided at no cost</w:t>
      </w:r>
      <w:r w:rsidR="30E6022D" w:rsidRPr="5593ACC6">
        <w:rPr>
          <w:rFonts w:ascii="Comic Sans MS" w:hAnsi="Comic Sans MS"/>
          <w:sz w:val="24"/>
          <w:szCs w:val="24"/>
        </w:rPr>
        <w:t>.</w:t>
      </w:r>
      <w:r w:rsidRPr="5593ACC6">
        <w:rPr>
          <w:rFonts w:ascii="Comic Sans MS" w:hAnsi="Comic Sans MS"/>
          <w:sz w:val="24"/>
          <w:szCs w:val="24"/>
        </w:rPr>
        <w:t xml:space="preserve"> </w:t>
      </w:r>
    </w:p>
    <w:p w14:paraId="3A8359E9" w14:textId="5389412E" w:rsidR="3281BF46" w:rsidRDefault="00602FF1" w:rsidP="323986B4">
      <w:pPr>
        <w:rPr>
          <w:rFonts w:ascii="Comic Sans MS" w:hAnsi="Comic Sans MS"/>
          <w:sz w:val="24"/>
          <w:szCs w:val="24"/>
        </w:rPr>
      </w:pPr>
      <w:r w:rsidRPr="7DA1E06A">
        <w:rPr>
          <w:rFonts w:ascii="Comic Sans MS" w:hAnsi="Comic Sans MS"/>
          <w:sz w:val="24"/>
          <w:szCs w:val="24"/>
        </w:rPr>
        <w:t>Fundraising</w:t>
      </w:r>
      <w:r w:rsidR="00014B07" w:rsidRPr="7DA1E06A">
        <w:rPr>
          <w:rFonts w:ascii="Comic Sans MS" w:hAnsi="Comic Sans MS"/>
          <w:sz w:val="24"/>
          <w:szCs w:val="24"/>
        </w:rPr>
        <w:t xml:space="preserve"> activities are kept to a minimum and </w:t>
      </w:r>
      <w:r w:rsidRPr="7DA1E06A">
        <w:rPr>
          <w:rFonts w:ascii="Comic Sans MS" w:hAnsi="Comic Sans MS"/>
          <w:sz w:val="24"/>
          <w:szCs w:val="24"/>
        </w:rPr>
        <w:t xml:space="preserve">mainly </w:t>
      </w:r>
      <w:r w:rsidR="00014B07" w:rsidRPr="7DA1E06A">
        <w:rPr>
          <w:rFonts w:ascii="Comic Sans MS" w:hAnsi="Comic Sans MS"/>
          <w:sz w:val="24"/>
          <w:szCs w:val="24"/>
        </w:rPr>
        <w:t>focus on community projects such as Coatbridge Foodbank</w:t>
      </w:r>
      <w:r w:rsidR="5DC4FD1E" w:rsidRPr="7DA1E06A">
        <w:rPr>
          <w:rFonts w:ascii="Comic Sans MS" w:hAnsi="Comic Sans MS"/>
          <w:sz w:val="24"/>
          <w:szCs w:val="24"/>
        </w:rPr>
        <w:t>,</w:t>
      </w:r>
      <w:r w:rsidR="00014B07" w:rsidRPr="7DA1E06A">
        <w:rPr>
          <w:rFonts w:ascii="Comic Sans MS" w:hAnsi="Comic Sans MS"/>
          <w:sz w:val="24"/>
          <w:szCs w:val="24"/>
        </w:rPr>
        <w:t xml:space="preserve"> St Andrews Hospice</w:t>
      </w:r>
      <w:r w:rsidR="08BE709A" w:rsidRPr="7DA1E06A">
        <w:rPr>
          <w:rFonts w:ascii="Comic Sans MS" w:hAnsi="Comic Sans MS"/>
          <w:sz w:val="24"/>
          <w:szCs w:val="24"/>
        </w:rPr>
        <w:t xml:space="preserve"> etc</w:t>
      </w:r>
      <w:r w:rsidR="00014B07" w:rsidRPr="7DA1E06A">
        <w:rPr>
          <w:rFonts w:ascii="Comic Sans MS" w:hAnsi="Comic Sans MS"/>
          <w:sz w:val="24"/>
          <w:szCs w:val="24"/>
        </w:rPr>
        <w:t>.  Where charity donations are requested</w:t>
      </w:r>
      <w:r w:rsidR="003B205B" w:rsidRPr="7DA1E06A">
        <w:rPr>
          <w:rFonts w:ascii="Comic Sans MS" w:hAnsi="Comic Sans MS"/>
          <w:sz w:val="24"/>
          <w:szCs w:val="24"/>
        </w:rPr>
        <w:t>,</w:t>
      </w:r>
      <w:r w:rsidR="00014B07" w:rsidRPr="7DA1E06A">
        <w:rPr>
          <w:rFonts w:ascii="Comic Sans MS" w:hAnsi="Comic Sans MS"/>
          <w:sz w:val="24"/>
          <w:szCs w:val="24"/>
        </w:rPr>
        <w:t xml:space="preserve"> participation and</w:t>
      </w:r>
      <w:r w:rsidR="0103E21F" w:rsidRPr="7DA1E06A">
        <w:rPr>
          <w:rFonts w:ascii="Comic Sans MS" w:hAnsi="Comic Sans MS"/>
          <w:sz w:val="24"/>
          <w:szCs w:val="24"/>
        </w:rPr>
        <w:t xml:space="preserve"> the</w:t>
      </w:r>
      <w:r w:rsidR="00014B07" w:rsidRPr="7DA1E06A">
        <w:rPr>
          <w:rFonts w:ascii="Comic Sans MS" w:hAnsi="Comic Sans MS"/>
          <w:sz w:val="24"/>
          <w:szCs w:val="24"/>
        </w:rPr>
        <w:t xml:space="preserve"> amount donated is left to the discretion of parents/carers. </w:t>
      </w:r>
    </w:p>
    <w:p w14:paraId="7654D1EC" w14:textId="656D0A05" w:rsidR="5593ACC6" w:rsidRDefault="6CD8B6E8" w:rsidP="7DA1E06A">
      <w:pPr>
        <w:rPr>
          <w:rFonts w:ascii="Comic Sans MS" w:hAnsi="Comic Sans MS"/>
          <w:sz w:val="24"/>
          <w:szCs w:val="24"/>
        </w:rPr>
      </w:pPr>
      <w:r w:rsidRPr="7DA1E06A">
        <w:rPr>
          <w:rFonts w:ascii="Comic Sans MS" w:hAnsi="Comic Sans MS"/>
          <w:sz w:val="24"/>
          <w:szCs w:val="24"/>
        </w:rPr>
        <w:t>A</w:t>
      </w:r>
      <w:r w:rsidR="003F555E" w:rsidRPr="7DA1E06A">
        <w:rPr>
          <w:rFonts w:ascii="Comic Sans MS" w:hAnsi="Comic Sans MS"/>
          <w:sz w:val="24"/>
          <w:szCs w:val="24"/>
        </w:rPr>
        <w:t xml:space="preserve">ll </w:t>
      </w:r>
      <w:r w:rsidR="1C22ECCF" w:rsidRPr="7DA1E06A">
        <w:rPr>
          <w:rFonts w:ascii="Comic Sans MS" w:hAnsi="Comic Sans MS"/>
          <w:sz w:val="24"/>
          <w:szCs w:val="24"/>
        </w:rPr>
        <w:t>p</w:t>
      </w:r>
      <w:r w:rsidR="003F555E" w:rsidRPr="7DA1E06A">
        <w:rPr>
          <w:rFonts w:ascii="Comic Sans MS" w:hAnsi="Comic Sans MS"/>
          <w:sz w:val="24"/>
          <w:szCs w:val="24"/>
        </w:rPr>
        <w:t xml:space="preserve">arents/carers </w:t>
      </w:r>
      <w:r w:rsidR="506476B6" w:rsidRPr="7DA1E06A">
        <w:rPr>
          <w:rFonts w:ascii="Comic Sans MS" w:hAnsi="Comic Sans MS"/>
          <w:sz w:val="24"/>
          <w:szCs w:val="24"/>
        </w:rPr>
        <w:t xml:space="preserve">have </w:t>
      </w:r>
      <w:r w:rsidR="00FA72D6" w:rsidRPr="7DA1E06A">
        <w:rPr>
          <w:rFonts w:ascii="Comic Sans MS" w:hAnsi="Comic Sans MS"/>
          <w:sz w:val="24"/>
          <w:szCs w:val="24"/>
        </w:rPr>
        <w:t xml:space="preserve">received </w:t>
      </w:r>
      <w:r w:rsidR="6862F61A" w:rsidRPr="7DA1E06A">
        <w:rPr>
          <w:rFonts w:ascii="Comic Sans MS" w:hAnsi="Comic Sans MS"/>
          <w:sz w:val="24"/>
          <w:szCs w:val="24"/>
        </w:rPr>
        <w:t xml:space="preserve">annual </w:t>
      </w:r>
      <w:r w:rsidR="00FA72D6" w:rsidRPr="7DA1E06A">
        <w:rPr>
          <w:rFonts w:ascii="Comic Sans MS" w:hAnsi="Comic Sans MS"/>
          <w:sz w:val="24"/>
          <w:szCs w:val="24"/>
        </w:rPr>
        <w:t>communication</w:t>
      </w:r>
      <w:r w:rsidR="6810E332" w:rsidRPr="7DA1E06A">
        <w:rPr>
          <w:rFonts w:ascii="Comic Sans MS" w:hAnsi="Comic Sans MS"/>
          <w:sz w:val="24"/>
          <w:szCs w:val="24"/>
        </w:rPr>
        <w:t xml:space="preserve"> to remind families</w:t>
      </w:r>
      <w:r w:rsidR="00FA72D6" w:rsidRPr="7DA1E06A">
        <w:rPr>
          <w:rFonts w:ascii="Comic Sans MS" w:hAnsi="Comic Sans MS"/>
          <w:sz w:val="24"/>
          <w:szCs w:val="24"/>
        </w:rPr>
        <w:t xml:space="preserve"> </w:t>
      </w:r>
      <w:r w:rsidR="003F555E" w:rsidRPr="7DA1E06A">
        <w:rPr>
          <w:rFonts w:ascii="Comic Sans MS" w:hAnsi="Comic Sans MS"/>
          <w:sz w:val="24"/>
          <w:szCs w:val="24"/>
        </w:rPr>
        <w:t>th</w:t>
      </w:r>
      <w:r w:rsidR="2ED1607F" w:rsidRPr="7DA1E06A">
        <w:rPr>
          <w:rFonts w:ascii="Comic Sans MS" w:hAnsi="Comic Sans MS"/>
          <w:sz w:val="24"/>
          <w:szCs w:val="24"/>
        </w:rPr>
        <w:t xml:space="preserve">at </w:t>
      </w:r>
      <w:r w:rsidR="003F555E" w:rsidRPr="7DA1E06A">
        <w:rPr>
          <w:rFonts w:ascii="Comic Sans MS" w:hAnsi="Comic Sans MS"/>
          <w:sz w:val="24"/>
          <w:szCs w:val="24"/>
        </w:rPr>
        <w:t xml:space="preserve">no gifts </w:t>
      </w:r>
      <w:r w:rsidR="5ADE74A6" w:rsidRPr="7DA1E06A">
        <w:rPr>
          <w:rFonts w:ascii="Comic Sans MS" w:hAnsi="Comic Sans MS"/>
          <w:sz w:val="24"/>
          <w:szCs w:val="24"/>
        </w:rPr>
        <w:t xml:space="preserve">should be bought </w:t>
      </w:r>
      <w:r w:rsidR="003B205B" w:rsidRPr="7DA1E06A">
        <w:rPr>
          <w:rFonts w:ascii="Comic Sans MS" w:hAnsi="Comic Sans MS"/>
          <w:sz w:val="24"/>
          <w:szCs w:val="24"/>
        </w:rPr>
        <w:t>for school staff. Members of staff</w:t>
      </w:r>
      <w:r w:rsidR="003F555E" w:rsidRPr="7DA1E06A">
        <w:rPr>
          <w:rFonts w:ascii="Comic Sans MS" w:hAnsi="Comic Sans MS"/>
          <w:sz w:val="24"/>
          <w:szCs w:val="24"/>
        </w:rPr>
        <w:t xml:space="preserve"> will not accept </w:t>
      </w:r>
      <w:r w:rsidR="003F555E" w:rsidRPr="7DA1E06A">
        <w:rPr>
          <w:rFonts w:ascii="Comic Sans MS" w:hAnsi="Comic Sans MS"/>
          <w:sz w:val="24"/>
          <w:szCs w:val="24"/>
        </w:rPr>
        <w:lastRenderedPageBreak/>
        <w:t xml:space="preserve">gifts from families at any point throughout the school year. Any </w:t>
      </w:r>
      <w:r w:rsidR="00FA72D6" w:rsidRPr="7DA1E06A">
        <w:rPr>
          <w:rFonts w:ascii="Comic Sans MS" w:hAnsi="Comic Sans MS"/>
          <w:sz w:val="24"/>
          <w:szCs w:val="24"/>
        </w:rPr>
        <w:t xml:space="preserve">gifts </w:t>
      </w:r>
      <w:r w:rsidR="003F555E" w:rsidRPr="7DA1E06A">
        <w:rPr>
          <w:rFonts w:ascii="Comic Sans MS" w:hAnsi="Comic Sans MS"/>
          <w:sz w:val="24"/>
          <w:szCs w:val="24"/>
        </w:rPr>
        <w:t xml:space="preserve">that are </w:t>
      </w:r>
      <w:r w:rsidR="00FA72D6" w:rsidRPr="7DA1E06A">
        <w:rPr>
          <w:rFonts w:ascii="Comic Sans MS" w:hAnsi="Comic Sans MS"/>
          <w:sz w:val="24"/>
          <w:szCs w:val="24"/>
        </w:rPr>
        <w:t xml:space="preserve">delivered to school, are </w:t>
      </w:r>
      <w:r w:rsidR="003F555E" w:rsidRPr="7DA1E06A">
        <w:rPr>
          <w:rFonts w:ascii="Comic Sans MS" w:hAnsi="Comic Sans MS"/>
          <w:sz w:val="24"/>
          <w:szCs w:val="24"/>
        </w:rPr>
        <w:t>donated to charity</w:t>
      </w:r>
      <w:r w:rsidR="00FA72D6" w:rsidRPr="7DA1E06A">
        <w:rPr>
          <w:rFonts w:ascii="Comic Sans MS" w:hAnsi="Comic Sans MS"/>
          <w:sz w:val="24"/>
          <w:szCs w:val="24"/>
        </w:rPr>
        <w:t>/fundraising events</w:t>
      </w:r>
      <w:r w:rsidR="28EEFC3D" w:rsidRPr="7DA1E06A">
        <w:rPr>
          <w:rFonts w:ascii="Comic Sans MS" w:hAnsi="Comic Sans MS"/>
          <w:sz w:val="24"/>
          <w:szCs w:val="24"/>
        </w:rPr>
        <w:t xml:space="preserve">, to avoid upset to </w:t>
      </w:r>
      <w:r w:rsidR="00FA72D6" w:rsidRPr="7DA1E06A">
        <w:rPr>
          <w:rFonts w:ascii="Comic Sans MS" w:hAnsi="Comic Sans MS"/>
          <w:sz w:val="24"/>
          <w:szCs w:val="24"/>
        </w:rPr>
        <w:t xml:space="preserve">the </w:t>
      </w:r>
      <w:r w:rsidR="28EEFC3D" w:rsidRPr="7DA1E06A">
        <w:rPr>
          <w:rFonts w:ascii="Comic Sans MS" w:hAnsi="Comic Sans MS"/>
          <w:sz w:val="24"/>
          <w:szCs w:val="24"/>
        </w:rPr>
        <w:t>pupil.</w:t>
      </w:r>
    </w:p>
    <w:p w14:paraId="13CF6F4D" w14:textId="5346D6F6" w:rsidR="323986B4" w:rsidRDefault="323986B4" w:rsidP="323986B4">
      <w:pPr>
        <w:rPr>
          <w:rFonts w:ascii="Comic Sans MS" w:hAnsi="Comic Sans MS"/>
          <w:sz w:val="24"/>
          <w:szCs w:val="24"/>
        </w:rPr>
      </w:pPr>
    </w:p>
    <w:p w14:paraId="5D2C5538" w14:textId="213B950A" w:rsidR="00774959" w:rsidRDefault="00774959" w:rsidP="23607341">
      <w:pPr>
        <w:rPr>
          <w:rFonts w:ascii="Comic Sans MS" w:hAnsi="Comic Sans MS"/>
          <w:sz w:val="24"/>
          <w:szCs w:val="24"/>
        </w:rPr>
      </w:pPr>
      <w:r w:rsidRPr="23607341">
        <w:rPr>
          <w:rFonts w:ascii="Comic Sans MS" w:hAnsi="Comic Sans MS"/>
          <w:b/>
          <w:bCs/>
          <w:sz w:val="24"/>
          <w:szCs w:val="24"/>
          <w:u w:val="single"/>
        </w:rPr>
        <w:t>Theme 5</w:t>
      </w:r>
      <w:r w:rsidR="00997414">
        <w:rPr>
          <w:rFonts w:ascii="Comic Sans MS" w:hAnsi="Comic Sans MS"/>
          <w:b/>
          <w:bCs/>
          <w:sz w:val="24"/>
          <w:szCs w:val="24"/>
          <w:u w:val="single"/>
        </w:rPr>
        <w:t xml:space="preserve"> </w:t>
      </w:r>
      <w:r w:rsidRPr="23607341">
        <w:rPr>
          <w:rFonts w:ascii="Comic Sans MS" w:hAnsi="Comic Sans MS"/>
          <w:b/>
          <w:bCs/>
          <w:sz w:val="24"/>
          <w:szCs w:val="24"/>
          <w:u w:val="single"/>
        </w:rPr>
        <w:t>- Homework and Out of School Hours Learning</w:t>
      </w:r>
      <w:r w:rsidRPr="23607341">
        <w:rPr>
          <w:rFonts w:ascii="Comic Sans MS" w:hAnsi="Comic Sans MS"/>
          <w:sz w:val="24"/>
          <w:szCs w:val="24"/>
        </w:rPr>
        <w:t xml:space="preserve">  </w:t>
      </w:r>
    </w:p>
    <w:p w14:paraId="1341EDDF" w14:textId="3C03987D" w:rsidR="00602FF1" w:rsidRDefault="00602FF1" w:rsidP="00774959">
      <w:pPr>
        <w:rPr>
          <w:rFonts w:ascii="Comic Sans MS" w:hAnsi="Comic Sans MS"/>
          <w:sz w:val="24"/>
          <w:szCs w:val="24"/>
        </w:rPr>
      </w:pPr>
      <w:r w:rsidRPr="39902684">
        <w:rPr>
          <w:rFonts w:ascii="Comic Sans MS" w:hAnsi="Comic Sans MS"/>
          <w:sz w:val="24"/>
          <w:szCs w:val="24"/>
        </w:rPr>
        <w:t xml:space="preserve">After school hours learning opportunities are </w:t>
      </w:r>
      <w:r w:rsidR="00D80799" w:rsidRPr="39902684">
        <w:rPr>
          <w:rFonts w:ascii="Comic Sans MS" w:hAnsi="Comic Sans MS"/>
          <w:sz w:val="24"/>
          <w:szCs w:val="24"/>
        </w:rPr>
        <w:t>provided free of charge to all pupils to ensure access for all.  Where after school clubs participate in offsite activities the cost of transportation is cover</w:t>
      </w:r>
      <w:r w:rsidR="3044B9E6" w:rsidRPr="39902684">
        <w:rPr>
          <w:rFonts w:ascii="Comic Sans MS" w:hAnsi="Comic Sans MS"/>
          <w:sz w:val="24"/>
          <w:szCs w:val="24"/>
        </w:rPr>
        <w:t xml:space="preserve">ed </w:t>
      </w:r>
      <w:r w:rsidR="00D80799" w:rsidRPr="39902684">
        <w:rPr>
          <w:rFonts w:ascii="Comic Sans MS" w:hAnsi="Comic Sans MS"/>
          <w:sz w:val="24"/>
          <w:szCs w:val="24"/>
        </w:rPr>
        <w:t xml:space="preserve">by school funds. </w:t>
      </w:r>
    </w:p>
    <w:p w14:paraId="169D2ECD" w14:textId="17DCC3AB" w:rsidR="00D80799" w:rsidRDefault="00D80799" w:rsidP="00774959">
      <w:pPr>
        <w:rPr>
          <w:rFonts w:ascii="Comic Sans MS" w:hAnsi="Comic Sans MS"/>
          <w:sz w:val="24"/>
          <w:szCs w:val="24"/>
        </w:rPr>
      </w:pPr>
      <w:r w:rsidRPr="0099CB6B">
        <w:rPr>
          <w:rFonts w:ascii="Comic Sans MS" w:hAnsi="Comic Sans MS"/>
          <w:sz w:val="24"/>
          <w:szCs w:val="24"/>
        </w:rPr>
        <w:t>Pupils are offered resources</w:t>
      </w:r>
      <w:r w:rsidR="1BACACEE" w:rsidRPr="0099CB6B">
        <w:rPr>
          <w:rFonts w:ascii="Comic Sans MS" w:hAnsi="Comic Sans MS"/>
          <w:sz w:val="24"/>
          <w:szCs w:val="24"/>
        </w:rPr>
        <w:t xml:space="preserve"> to complete </w:t>
      </w:r>
      <w:r w:rsidRPr="0099CB6B">
        <w:rPr>
          <w:rFonts w:ascii="Comic Sans MS" w:hAnsi="Comic Sans MS"/>
          <w:sz w:val="24"/>
          <w:szCs w:val="24"/>
        </w:rPr>
        <w:t>homework projects</w:t>
      </w:r>
      <w:r w:rsidR="6F97B1C0" w:rsidRPr="0099CB6B">
        <w:rPr>
          <w:rFonts w:ascii="Comic Sans MS" w:hAnsi="Comic Sans MS"/>
          <w:sz w:val="24"/>
          <w:szCs w:val="24"/>
        </w:rPr>
        <w:t xml:space="preserve"> where additional costs may arise</w:t>
      </w:r>
      <w:r w:rsidRPr="0099CB6B">
        <w:rPr>
          <w:rFonts w:ascii="Comic Sans MS" w:hAnsi="Comic Sans MS"/>
          <w:sz w:val="24"/>
          <w:szCs w:val="24"/>
        </w:rPr>
        <w:t>.</w:t>
      </w:r>
    </w:p>
    <w:p w14:paraId="33A1C75C" w14:textId="7E4AFF4F" w:rsidR="00D80799" w:rsidRDefault="00D80799" w:rsidP="00774959">
      <w:pPr>
        <w:rPr>
          <w:rFonts w:ascii="Comic Sans MS" w:hAnsi="Comic Sans MS"/>
          <w:sz w:val="24"/>
          <w:szCs w:val="24"/>
        </w:rPr>
      </w:pPr>
      <w:r w:rsidRPr="39902684">
        <w:rPr>
          <w:rFonts w:ascii="Comic Sans MS" w:hAnsi="Comic Sans MS"/>
          <w:sz w:val="24"/>
          <w:szCs w:val="24"/>
        </w:rPr>
        <w:t>Homework is</w:t>
      </w:r>
      <w:r w:rsidR="6D7645B0" w:rsidRPr="39902684">
        <w:rPr>
          <w:rFonts w:ascii="Comic Sans MS" w:hAnsi="Comic Sans MS"/>
          <w:sz w:val="24"/>
          <w:szCs w:val="24"/>
        </w:rPr>
        <w:t xml:space="preserve"> </w:t>
      </w:r>
      <w:r w:rsidRPr="39902684">
        <w:rPr>
          <w:rFonts w:ascii="Comic Sans MS" w:hAnsi="Comic Sans MS"/>
          <w:sz w:val="24"/>
          <w:szCs w:val="24"/>
        </w:rPr>
        <w:t>varied between ICT and written tasks to ensure everyone can access</w:t>
      </w:r>
      <w:r w:rsidR="5FE43695" w:rsidRPr="39902684">
        <w:rPr>
          <w:rFonts w:ascii="Comic Sans MS" w:hAnsi="Comic Sans MS"/>
          <w:sz w:val="24"/>
          <w:szCs w:val="24"/>
        </w:rPr>
        <w:t xml:space="preserve"> the tasks.</w:t>
      </w:r>
    </w:p>
    <w:p w14:paraId="1AD651BD" w14:textId="17AA36F9" w:rsidR="00D80799" w:rsidRDefault="00D80799" w:rsidP="0AA84F4B">
      <w:pPr>
        <w:rPr>
          <w:rFonts w:ascii="Comic Sans MS" w:hAnsi="Comic Sans MS"/>
          <w:sz w:val="24"/>
          <w:szCs w:val="24"/>
        </w:rPr>
      </w:pPr>
      <w:r w:rsidRPr="39902684">
        <w:rPr>
          <w:rFonts w:ascii="Comic Sans MS" w:hAnsi="Comic Sans MS"/>
          <w:sz w:val="24"/>
          <w:szCs w:val="24"/>
        </w:rPr>
        <w:t xml:space="preserve">As part of the NLC and government </w:t>
      </w:r>
      <w:r w:rsidR="6A9B355F" w:rsidRPr="39902684">
        <w:rPr>
          <w:rFonts w:ascii="Comic Sans MS" w:hAnsi="Comic Sans MS"/>
          <w:sz w:val="24"/>
          <w:szCs w:val="24"/>
        </w:rPr>
        <w:t>blended learning initiative</w:t>
      </w:r>
      <w:r w:rsidRPr="39902684">
        <w:rPr>
          <w:rFonts w:ascii="Comic Sans MS" w:hAnsi="Comic Sans MS"/>
          <w:sz w:val="24"/>
          <w:szCs w:val="24"/>
        </w:rPr>
        <w:t>, families who do not have access to ICT</w:t>
      </w:r>
      <w:r w:rsidR="7BCE8379" w:rsidRPr="39902684">
        <w:rPr>
          <w:rFonts w:ascii="Comic Sans MS" w:hAnsi="Comic Sans MS"/>
          <w:sz w:val="24"/>
          <w:szCs w:val="24"/>
        </w:rPr>
        <w:t>, or to the internet,</w:t>
      </w:r>
      <w:r w:rsidRPr="39902684">
        <w:rPr>
          <w:rFonts w:ascii="Comic Sans MS" w:hAnsi="Comic Sans MS"/>
          <w:sz w:val="24"/>
          <w:szCs w:val="24"/>
        </w:rPr>
        <w:t xml:space="preserve"> have been identified and arrangements have been made to provide th</w:t>
      </w:r>
      <w:r w:rsidR="73DCDC14" w:rsidRPr="39902684">
        <w:rPr>
          <w:rFonts w:ascii="Comic Sans MS" w:hAnsi="Comic Sans MS"/>
          <w:sz w:val="24"/>
          <w:szCs w:val="24"/>
        </w:rPr>
        <w:t>ese facilities</w:t>
      </w:r>
      <w:r w:rsidRPr="39902684">
        <w:rPr>
          <w:rFonts w:ascii="Comic Sans MS" w:hAnsi="Comic Sans MS"/>
          <w:sz w:val="24"/>
          <w:szCs w:val="24"/>
        </w:rPr>
        <w:t xml:space="preserve">. </w:t>
      </w:r>
    </w:p>
    <w:p w14:paraId="4C722470" w14:textId="603C7791" w:rsidR="152AE3FD" w:rsidRDefault="152AE3FD" w:rsidP="5593ACC6">
      <w:pPr>
        <w:rPr>
          <w:rFonts w:ascii="Comic Sans MS" w:hAnsi="Comic Sans MS"/>
          <w:sz w:val="24"/>
          <w:szCs w:val="24"/>
        </w:rPr>
      </w:pPr>
      <w:r w:rsidRPr="7DA1E06A">
        <w:rPr>
          <w:rFonts w:ascii="Comic Sans MS" w:hAnsi="Comic Sans MS"/>
          <w:sz w:val="24"/>
          <w:szCs w:val="24"/>
        </w:rPr>
        <w:t xml:space="preserve">Links with local community facilities are shared with the community </w:t>
      </w:r>
      <w:r w:rsidR="1A692EF1" w:rsidRPr="7DA1E06A">
        <w:rPr>
          <w:rFonts w:ascii="Comic Sans MS" w:hAnsi="Comic Sans MS"/>
          <w:sz w:val="24"/>
          <w:szCs w:val="24"/>
        </w:rPr>
        <w:t>e.g.,</w:t>
      </w:r>
      <w:r w:rsidRPr="7DA1E06A">
        <w:rPr>
          <w:rFonts w:ascii="Comic Sans MS" w:hAnsi="Comic Sans MS"/>
          <w:sz w:val="24"/>
          <w:szCs w:val="24"/>
        </w:rPr>
        <w:t xml:space="preserve"> Safety Zone, </w:t>
      </w:r>
      <w:r w:rsidR="00F537EE" w:rsidRPr="7DA1E06A">
        <w:rPr>
          <w:rFonts w:ascii="Comic Sans MS" w:hAnsi="Comic Sans MS"/>
          <w:sz w:val="24"/>
          <w:szCs w:val="24"/>
        </w:rPr>
        <w:t>Active Schools</w:t>
      </w:r>
      <w:r w:rsidR="00FA72D6" w:rsidRPr="7DA1E06A">
        <w:rPr>
          <w:rFonts w:ascii="Comic Sans MS" w:hAnsi="Comic Sans MS"/>
          <w:sz w:val="24"/>
          <w:szCs w:val="24"/>
        </w:rPr>
        <w:t xml:space="preserve"> </w:t>
      </w:r>
      <w:r w:rsidR="00F537EE" w:rsidRPr="7DA1E06A">
        <w:rPr>
          <w:rFonts w:ascii="Comic Sans MS" w:hAnsi="Comic Sans MS"/>
          <w:sz w:val="24"/>
          <w:szCs w:val="24"/>
        </w:rPr>
        <w:t>and Police</w:t>
      </w:r>
      <w:r w:rsidR="00FA72D6" w:rsidRPr="7DA1E06A">
        <w:rPr>
          <w:rFonts w:ascii="Comic Sans MS" w:hAnsi="Comic Sans MS"/>
          <w:sz w:val="24"/>
          <w:szCs w:val="24"/>
        </w:rPr>
        <w:t xml:space="preserve"> Scotland etc.</w:t>
      </w:r>
    </w:p>
    <w:p w14:paraId="452139A8" w14:textId="3E38C8A2" w:rsidR="5593ACC6" w:rsidRDefault="5593ACC6" w:rsidP="5593ACC6">
      <w:pPr>
        <w:rPr>
          <w:rFonts w:ascii="Comic Sans MS" w:hAnsi="Comic Sans MS"/>
          <w:sz w:val="24"/>
          <w:szCs w:val="24"/>
        </w:rPr>
      </w:pPr>
    </w:p>
    <w:p w14:paraId="6E04858B" w14:textId="4A77DBFD" w:rsidR="00774959" w:rsidRDefault="00774959" w:rsidP="23607341">
      <w:pPr>
        <w:rPr>
          <w:rFonts w:ascii="Comic Sans MS" w:hAnsi="Comic Sans MS"/>
          <w:sz w:val="24"/>
          <w:szCs w:val="24"/>
          <w:u w:val="single"/>
        </w:rPr>
      </w:pPr>
      <w:r w:rsidRPr="23607341">
        <w:rPr>
          <w:rFonts w:ascii="Comic Sans MS" w:hAnsi="Comic Sans MS"/>
          <w:b/>
          <w:bCs/>
          <w:sz w:val="24"/>
          <w:szCs w:val="24"/>
          <w:u w:val="single"/>
        </w:rPr>
        <w:t>Theme 6- Period Poverty</w:t>
      </w:r>
      <w:r w:rsidRPr="23607341">
        <w:rPr>
          <w:rFonts w:ascii="Comic Sans MS" w:hAnsi="Comic Sans MS"/>
          <w:sz w:val="24"/>
          <w:szCs w:val="24"/>
          <w:u w:val="single"/>
        </w:rPr>
        <w:t xml:space="preserve"> </w:t>
      </w:r>
    </w:p>
    <w:p w14:paraId="00EC115F" w14:textId="23F081E8" w:rsidR="323986B4" w:rsidRDefault="00BC0D85" w:rsidP="323986B4">
      <w:pPr>
        <w:rPr>
          <w:rFonts w:ascii="Comic Sans MS" w:hAnsi="Comic Sans MS"/>
          <w:sz w:val="24"/>
          <w:szCs w:val="24"/>
        </w:rPr>
      </w:pPr>
      <w:r w:rsidRPr="6113ED04">
        <w:rPr>
          <w:rFonts w:ascii="Comic Sans MS" w:hAnsi="Comic Sans MS"/>
          <w:sz w:val="24"/>
          <w:szCs w:val="24"/>
        </w:rPr>
        <w:t xml:space="preserve">At Bargeddie Primary, to ensure no member of the school community is impacted by period poverty, free sanitary resources are available </w:t>
      </w:r>
      <w:r w:rsidR="003B205B" w:rsidRPr="6113ED04">
        <w:rPr>
          <w:rFonts w:ascii="Comic Sans MS" w:hAnsi="Comic Sans MS"/>
          <w:sz w:val="24"/>
          <w:szCs w:val="24"/>
        </w:rPr>
        <w:t xml:space="preserve">for use </w:t>
      </w:r>
      <w:r w:rsidR="00394067" w:rsidRPr="6113ED04">
        <w:rPr>
          <w:rFonts w:ascii="Comic Sans MS" w:hAnsi="Comic Sans MS"/>
          <w:sz w:val="24"/>
          <w:szCs w:val="24"/>
        </w:rPr>
        <w:t>in</w:t>
      </w:r>
      <w:r w:rsidRPr="6113ED04">
        <w:rPr>
          <w:rFonts w:ascii="Comic Sans MS" w:hAnsi="Comic Sans MS"/>
          <w:sz w:val="24"/>
          <w:szCs w:val="24"/>
        </w:rPr>
        <w:t xml:space="preserve"> </w:t>
      </w:r>
      <w:r w:rsidR="02291846" w:rsidRPr="6113ED04">
        <w:rPr>
          <w:rFonts w:ascii="Comic Sans MS" w:hAnsi="Comic Sans MS"/>
          <w:sz w:val="24"/>
          <w:szCs w:val="24"/>
        </w:rPr>
        <w:t xml:space="preserve">both staff and pupil </w:t>
      </w:r>
      <w:r w:rsidRPr="6113ED04">
        <w:rPr>
          <w:rFonts w:ascii="Comic Sans MS" w:hAnsi="Comic Sans MS"/>
          <w:sz w:val="24"/>
          <w:szCs w:val="24"/>
        </w:rPr>
        <w:t>toilet areas.</w:t>
      </w:r>
      <w:r w:rsidR="003B205B" w:rsidRPr="6113ED04">
        <w:rPr>
          <w:rFonts w:ascii="Comic Sans MS" w:hAnsi="Comic Sans MS"/>
          <w:sz w:val="24"/>
          <w:szCs w:val="24"/>
        </w:rPr>
        <w:t xml:space="preserve"> </w:t>
      </w:r>
    </w:p>
    <w:p w14:paraId="5D991A61" w14:textId="4A73DBF2" w:rsidR="6113ED04" w:rsidRDefault="6113ED04" w:rsidP="6113ED04">
      <w:pPr>
        <w:rPr>
          <w:rFonts w:ascii="Comic Sans MS" w:hAnsi="Comic Sans MS"/>
          <w:b/>
          <w:bCs/>
          <w:sz w:val="28"/>
          <w:szCs w:val="28"/>
          <w:u w:val="single"/>
        </w:rPr>
      </w:pPr>
    </w:p>
    <w:p w14:paraId="2962A450" w14:textId="73154CB3" w:rsidR="6113ED04" w:rsidRDefault="6113ED04" w:rsidP="6113ED04">
      <w:pPr>
        <w:rPr>
          <w:rFonts w:ascii="Comic Sans MS" w:hAnsi="Comic Sans MS"/>
          <w:b/>
          <w:bCs/>
          <w:sz w:val="28"/>
          <w:szCs w:val="28"/>
          <w:u w:val="single"/>
        </w:rPr>
      </w:pPr>
    </w:p>
    <w:p w14:paraId="0C17AB30" w14:textId="68345FEB" w:rsidR="6113ED04" w:rsidRDefault="6113ED04" w:rsidP="6113ED04">
      <w:pPr>
        <w:rPr>
          <w:rFonts w:ascii="Comic Sans MS" w:hAnsi="Comic Sans MS"/>
          <w:b/>
          <w:bCs/>
          <w:sz w:val="28"/>
          <w:szCs w:val="28"/>
          <w:u w:val="single"/>
        </w:rPr>
      </w:pPr>
    </w:p>
    <w:p w14:paraId="2BA62814" w14:textId="1B6FDA65" w:rsidR="00774959" w:rsidRPr="00997414" w:rsidRDefault="00774959" w:rsidP="00774959">
      <w:pPr>
        <w:rPr>
          <w:rFonts w:ascii="Comic Sans MS" w:hAnsi="Comic Sans MS"/>
          <w:b/>
          <w:bCs/>
          <w:sz w:val="28"/>
          <w:szCs w:val="28"/>
          <w:u w:val="single"/>
        </w:rPr>
      </w:pPr>
      <w:r w:rsidRPr="00997414">
        <w:rPr>
          <w:rFonts w:ascii="Comic Sans MS" w:hAnsi="Comic Sans MS"/>
          <w:b/>
          <w:bCs/>
          <w:sz w:val="28"/>
          <w:szCs w:val="28"/>
          <w:u w:val="single"/>
        </w:rPr>
        <w:t xml:space="preserve">Section 2 </w:t>
      </w:r>
    </w:p>
    <w:p w14:paraId="274B7822" w14:textId="3A0ED7C8" w:rsidR="00774959" w:rsidRDefault="00774959" w:rsidP="5593ACC6">
      <w:pPr>
        <w:rPr>
          <w:rFonts w:ascii="Comic Sans MS" w:hAnsi="Comic Sans MS"/>
          <w:b/>
          <w:bCs/>
          <w:sz w:val="24"/>
          <w:szCs w:val="24"/>
          <w:u w:val="single"/>
        </w:rPr>
      </w:pPr>
      <w:r w:rsidRPr="5593ACC6">
        <w:rPr>
          <w:rFonts w:ascii="Comic Sans MS" w:hAnsi="Comic Sans MS"/>
          <w:b/>
          <w:bCs/>
          <w:sz w:val="24"/>
          <w:szCs w:val="24"/>
          <w:u w:val="single"/>
        </w:rPr>
        <w:t>Food Poverty</w:t>
      </w:r>
    </w:p>
    <w:p w14:paraId="61F901DC" w14:textId="766D3F03" w:rsidR="00774959" w:rsidRDefault="56D276C0" w:rsidP="00774959">
      <w:pPr>
        <w:rPr>
          <w:rFonts w:ascii="Comic Sans MS" w:hAnsi="Comic Sans MS"/>
          <w:sz w:val="24"/>
          <w:szCs w:val="24"/>
        </w:rPr>
      </w:pPr>
      <w:r w:rsidRPr="6113ED04">
        <w:rPr>
          <w:rFonts w:ascii="Comic Sans MS" w:hAnsi="Comic Sans MS"/>
          <w:sz w:val="24"/>
          <w:szCs w:val="24"/>
        </w:rPr>
        <w:t>In line with Scottish Government policy, f</w:t>
      </w:r>
      <w:r w:rsidR="00D80799" w:rsidRPr="6113ED04">
        <w:rPr>
          <w:rFonts w:ascii="Comic Sans MS" w:hAnsi="Comic Sans MS"/>
          <w:sz w:val="24"/>
          <w:szCs w:val="24"/>
        </w:rPr>
        <w:t>ree school meals</w:t>
      </w:r>
      <w:r w:rsidR="2A381198" w:rsidRPr="6113ED04">
        <w:rPr>
          <w:rFonts w:ascii="Comic Sans MS" w:hAnsi="Comic Sans MS"/>
          <w:sz w:val="24"/>
          <w:szCs w:val="24"/>
        </w:rPr>
        <w:t xml:space="preserve"> are available to all pupils in P1-P</w:t>
      </w:r>
      <w:r w:rsidR="163D8D52" w:rsidRPr="6113ED04">
        <w:rPr>
          <w:rFonts w:ascii="Comic Sans MS" w:hAnsi="Comic Sans MS"/>
          <w:sz w:val="24"/>
          <w:szCs w:val="24"/>
        </w:rPr>
        <w:t>5</w:t>
      </w:r>
      <w:r w:rsidR="2A381198" w:rsidRPr="6113ED04">
        <w:rPr>
          <w:rFonts w:ascii="Comic Sans MS" w:hAnsi="Comic Sans MS"/>
          <w:sz w:val="24"/>
          <w:szCs w:val="24"/>
        </w:rPr>
        <w:t xml:space="preserve">.  </w:t>
      </w:r>
      <w:r w:rsidR="6E6DECE2" w:rsidRPr="6113ED04">
        <w:rPr>
          <w:rFonts w:ascii="Comic Sans MS" w:hAnsi="Comic Sans MS"/>
          <w:sz w:val="24"/>
          <w:szCs w:val="24"/>
        </w:rPr>
        <w:t>Breakfast club is also available free for all P1-P</w:t>
      </w:r>
      <w:r w:rsidR="44D1CB1B" w:rsidRPr="6113ED04">
        <w:rPr>
          <w:rFonts w:ascii="Comic Sans MS" w:hAnsi="Comic Sans MS"/>
          <w:sz w:val="24"/>
          <w:szCs w:val="24"/>
        </w:rPr>
        <w:t>5</w:t>
      </w:r>
      <w:r w:rsidR="6E6DECE2" w:rsidRPr="6113ED04">
        <w:rPr>
          <w:rFonts w:ascii="Comic Sans MS" w:hAnsi="Comic Sans MS"/>
          <w:sz w:val="24"/>
          <w:szCs w:val="24"/>
        </w:rPr>
        <w:t xml:space="preserve"> pupils and P</w:t>
      </w:r>
      <w:r w:rsidR="4AF702B2" w:rsidRPr="6113ED04">
        <w:rPr>
          <w:rFonts w:ascii="Comic Sans MS" w:hAnsi="Comic Sans MS"/>
          <w:sz w:val="24"/>
          <w:szCs w:val="24"/>
        </w:rPr>
        <w:t>6&amp;</w:t>
      </w:r>
      <w:r w:rsidR="6E6DECE2" w:rsidRPr="6113ED04">
        <w:rPr>
          <w:rFonts w:ascii="Comic Sans MS" w:hAnsi="Comic Sans MS"/>
          <w:sz w:val="24"/>
          <w:szCs w:val="24"/>
        </w:rPr>
        <w:t>7 pupils who have free school meal entitlement.</w:t>
      </w:r>
    </w:p>
    <w:p w14:paraId="39CAB754" w14:textId="0F651149" w:rsidR="7066C9D9" w:rsidRDefault="7066C9D9" w:rsidP="5593ACC6">
      <w:pPr>
        <w:rPr>
          <w:rFonts w:ascii="Comic Sans MS" w:hAnsi="Comic Sans MS"/>
          <w:sz w:val="24"/>
          <w:szCs w:val="24"/>
        </w:rPr>
      </w:pPr>
      <w:r w:rsidRPr="39902684">
        <w:rPr>
          <w:rFonts w:ascii="Comic Sans MS" w:hAnsi="Comic Sans MS"/>
          <w:sz w:val="24"/>
          <w:szCs w:val="24"/>
        </w:rPr>
        <w:lastRenderedPageBreak/>
        <w:t xml:space="preserve">In order to support parents/carers with the cost of school meals we actively encourage parents/carers to apply for free school meal entitlement. All new P1 pupils are </w:t>
      </w:r>
      <w:r w:rsidR="00FA72D6">
        <w:rPr>
          <w:rFonts w:ascii="Comic Sans MS" w:hAnsi="Comic Sans MS"/>
          <w:sz w:val="24"/>
          <w:szCs w:val="24"/>
        </w:rPr>
        <w:t>provided with the relevant information</w:t>
      </w:r>
      <w:r w:rsidRPr="39902684">
        <w:rPr>
          <w:rFonts w:ascii="Comic Sans MS" w:hAnsi="Comic Sans MS"/>
          <w:sz w:val="24"/>
          <w:szCs w:val="24"/>
        </w:rPr>
        <w:t xml:space="preserve"> to facilitate this.  To support our families during changing financial circumstances we also </w:t>
      </w:r>
      <w:r w:rsidR="00FA72D6">
        <w:rPr>
          <w:rFonts w:ascii="Comic Sans MS" w:hAnsi="Comic Sans MS"/>
          <w:sz w:val="24"/>
          <w:szCs w:val="24"/>
        </w:rPr>
        <w:t xml:space="preserve">regularly </w:t>
      </w:r>
      <w:r w:rsidRPr="39902684">
        <w:rPr>
          <w:rFonts w:ascii="Comic Sans MS" w:hAnsi="Comic Sans MS"/>
          <w:sz w:val="24"/>
          <w:szCs w:val="24"/>
        </w:rPr>
        <w:t xml:space="preserve">provide information regarding the application for the NLC free school meal entitlement. </w:t>
      </w:r>
      <w:r w:rsidR="4DB92F1D" w:rsidRPr="39902684">
        <w:rPr>
          <w:rFonts w:ascii="Comic Sans MS" w:hAnsi="Comic Sans MS"/>
          <w:sz w:val="24"/>
          <w:szCs w:val="24"/>
        </w:rPr>
        <w:t xml:space="preserve">An electronic link to </w:t>
      </w:r>
      <w:r w:rsidR="00FA72D6">
        <w:rPr>
          <w:rFonts w:ascii="Comic Sans MS" w:hAnsi="Comic Sans MS"/>
          <w:sz w:val="24"/>
          <w:szCs w:val="24"/>
        </w:rPr>
        <w:t>‘</w:t>
      </w:r>
      <w:r w:rsidR="4DB92F1D" w:rsidRPr="39902684">
        <w:rPr>
          <w:rFonts w:ascii="Comic Sans MS" w:hAnsi="Comic Sans MS"/>
          <w:sz w:val="24"/>
          <w:szCs w:val="24"/>
        </w:rPr>
        <w:t>Free School Meal</w:t>
      </w:r>
      <w:r w:rsidR="00FA72D6">
        <w:rPr>
          <w:rFonts w:ascii="Comic Sans MS" w:hAnsi="Comic Sans MS"/>
          <w:sz w:val="24"/>
          <w:szCs w:val="24"/>
        </w:rPr>
        <w:t>’</w:t>
      </w:r>
      <w:r w:rsidR="4DB92F1D" w:rsidRPr="39902684">
        <w:rPr>
          <w:rFonts w:ascii="Comic Sans MS" w:hAnsi="Comic Sans MS"/>
          <w:sz w:val="24"/>
          <w:szCs w:val="24"/>
        </w:rPr>
        <w:t xml:space="preserve"> application forms </w:t>
      </w:r>
      <w:r w:rsidR="532F4EAD" w:rsidRPr="39902684">
        <w:rPr>
          <w:rFonts w:ascii="Comic Sans MS" w:hAnsi="Comic Sans MS"/>
          <w:sz w:val="24"/>
          <w:szCs w:val="24"/>
        </w:rPr>
        <w:t xml:space="preserve">is </w:t>
      </w:r>
      <w:r w:rsidR="4DB92F1D" w:rsidRPr="39902684">
        <w:rPr>
          <w:rFonts w:ascii="Comic Sans MS" w:hAnsi="Comic Sans MS"/>
          <w:sz w:val="24"/>
          <w:szCs w:val="24"/>
        </w:rPr>
        <w:t>included in our monthly newsletters.</w:t>
      </w:r>
      <w:r w:rsidR="1C1A79E1" w:rsidRPr="39902684">
        <w:rPr>
          <w:rFonts w:ascii="Comic Sans MS" w:hAnsi="Comic Sans MS"/>
          <w:sz w:val="24"/>
          <w:szCs w:val="24"/>
        </w:rPr>
        <w:t xml:space="preserve">  </w:t>
      </w:r>
      <w:r w:rsidR="4DB92F1D" w:rsidRPr="39902684">
        <w:rPr>
          <w:rFonts w:ascii="Comic Sans MS" w:hAnsi="Comic Sans MS"/>
          <w:sz w:val="24"/>
          <w:szCs w:val="24"/>
        </w:rPr>
        <w:t xml:space="preserve">Office staff will </w:t>
      </w:r>
      <w:r w:rsidR="70A27455" w:rsidRPr="39902684">
        <w:rPr>
          <w:rFonts w:ascii="Comic Sans MS" w:hAnsi="Comic Sans MS"/>
          <w:sz w:val="24"/>
          <w:szCs w:val="24"/>
        </w:rPr>
        <w:t xml:space="preserve">support </w:t>
      </w:r>
      <w:r w:rsidR="4DB92F1D" w:rsidRPr="39902684">
        <w:rPr>
          <w:rFonts w:ascii="Comic Sans MS" w:hAnsi="Comic Sans MS"/>
          <w:sz w:val="24"/>
          <w:szCs w:val="24"/>
        </w:rPr>
        <w:t>anyone who may need assistance completing the forms.</w:t>
      </w:r>
    </w:p>
    <w:p w14:paraId="2FA2B5F8" w14:textId="3E26D0B1" w:rsidR="00A07C29" w:rsidRDefault="00A07C29" w:rsidP="5593ACC6">
      <w:pPr>
        <w:rPr>
          <w:rFonts w:ascii="Comic Sans MS" w:hAnsi="Comic Sans MS"/>
          <w:sz w:val="24"/>
          <w:szCs w:val="24"/>
        </w:rPr>
      </w:pPr>
      <w:r w:rsidRPr="39902684">
        <w:rPr>
          <w:rFonts w:ascii="Comic Sans MS" w:hAnsi="Comic Sans MS"/>
          <w:sz w:val="24"/>
          <w:szCs w:val="24"/>
        </w:rPr>
        <w:t>Should a child not have a lunch</w:t>
      </w:r>
      <w:r w:rsidR="00F537EE">
        <w:rPr>
          <w:rFonts w:ascii="Comic Sans MS" w:hAnsi="Comic Sans MS"/>
          <w:sz w:val="24"/>
          <w:szCs w:val="24"/>
        </w:rPr>
        <w:t>, then</w:t>
      </w:r>
      <w:r w:rsidRPr="39902684">
        <w:rPr>
          <w:rFonts w:ascii="Comic Sans MS" w:hAnsi="Comic Sans MS"/>
          <w:sz w:val="24"/>
          <w:szCs w:val="24"/>
        </w:rPr>
        <w:t xml:space="preserve"> the school will always provide one.  If a child regularly does not have lunch provided </w:t>
      </w:r>
      <w:r w:rsidR="14897528" w:rsidRPr="39902684">
        <w:rPr>
          <w:rFonts w:ascii="Comic Sans MS" w:hAnsi="Comic Sans MS"/>
          <w:sz w:val="24"/>
          <w:szCs w:val="24"/>
        </w:rPr>
        <w:t>or</w:t>
      </w:r>
      <w:r w:rsidR="00FA72D6">
        <w:rPr>
          <w:rFonts w:ascii="Comic Sans MS" w:hAnsi="Comic Sans MS"/>
          <w:sz w:val="24"/>
          <w:szCs w:val="24"/>
        </w:rPr>
        <w:t xml:space="preserve"> money to pay for a lunch</w:t>
      </w:r>
      <w:r w:rsidR="56CC035B" w:rsidRPr="39902684">
        <w:rPr>
          <w:rFonts w:ascii="Comic Sans MS" w:hAnsi="Comic Sans MS"/>
          <w:sz w:val="24"/>
          <w:szCs w:val="24"/>
        </w:rPr>
        <w:t>,</w:t>
      </w:r>
      <w:r w:rsidR="00FA72D6">
        <w:rPr>
          <w:rFonts w:ascii="Comic Sans MS" w:hAnsi="Comic Sans MS"/>
          <w:sz w:val="24"/>
          <w:szCs w:val="24"/>
        </w:rPr>
        <w:t xml:space="preserve"> we </w:t>
      </w:r>
      <w:r w:rsidRPr="39902684">
        <w:rPr>
          <w:rFonts w:ascii="Comic Sans MS" w:hAnsi="Comic Sans MS"/>
          <w:sz w:val="24"/>
          <w:szCs w:val="24"/>
        </w:rPr>
        <w:t xml:space="preserve">contact the family to discuss and </w:t>
      </w:r>
      <w:r w:rsidR="69455CE8" w:rsidRPr="39902684">
        <w:rPr>
          <w:rFonts w:ascii="Comic Sans MS" w:hAnsi="Comic Sans MS"/>
          <w:sz w:val="24"/>
          <w:szCs w:val="24"/>
        </w:rPr>
        <w:t>provide support as appropriate.</w:t>
      </w:r>
    </w:p>
    <w:p w14:paraId="36D46C51" w14:textId="3FA0FC3D" w:rsidR="038FD84A" w:rsidRDefault="038FD84A" w:rsidP="5593ACC6">
      <w:pPr>
        <w:rPr>
          <w:rFonts w:ascii="Comic Sans MS" w:hAnsi="Comic Sans MS"/>
          <w:sz w:val="24"/>
          <w:szCs w:val="24"/>
        </w:rPr>
      </w:pPr>
      <w:r w:rsidRPr="39902684">
        <w:rPr>
          <w:rFonts w:ascii="Comic Sans MS" w:hAnsi="Comic Sans MS"/>
          <w:sz w:val="24"/>
          <w:szCs w:val="24"/>
        </w:rPr>
        <w:t>Packed lunch</w:t>
      </w:r>
      <w:r w:rsidR="134B0C4E" w:rsidRPr="39902684">
        <w:rPr>
          <w:rFonts w:ascii="Comic Sans MS" w:hAnsi="Comic Sans MS"/>
          <w:sz w:val="24"/>
          <w:szCs w:val="24"/>
        </w:rPr>
        <w:t>es are</w:t>
      </w:r>
      <w:r w:rsidRPr="39902684">
        <w:rPr>
          <w:rFonts w:ascii="Comic Sans MS" w:hAnsi="Comic Sans MS"/>
          <w:sz w:val="24"/>
          <w:szCs w:val="24"/>
        </w:rPr>
        <w:t xml:space="preserve"> provided for </w:t>
      </w:r>
      <w:r w:rsidR="003B205B">
        <w:rPr>
          <w:rFonts w:ascii="Comic Sans MS" w:hAnsi="Comic Sans MS"/>
          <w:sz w:val="24"/>
          <w:szCs w:val="24"/>
        </w:rPr>
        <w:t xml:space="preserve">children entitled to </w:t>
      </w:r>
      <w:r w:rsidRPr="39902684">
        <w:rPr>
          <w:rFonts w:ascii="Comic Sans MS" w:hAnsi="Comic Sans MS"/>
          <w:sz w:val="24"/>
          <w:szCs w:val="24"/>
        </w:rPr>
        <w:t>f</w:t>
      </w:r>
      <w:r w:rsidR="00FA72D6">
        <w:rPr>
          <w:rFonts w:ascii="Comic Sans MS" w:hAnsi="Comic Sans MS"/>
          <w:sz w:val="24"/>
          <w:szCs w:val="24"/>
        </w:rPr>
        <w:t>ree school meals in the event of</w:t>
      </w:r>
      <w:r w:rsidRPr="39902684">
        <w:rPr>
          <w:rFonts w:ascii="Comic Sans MS" w:hAnsi="Comic Sans MS"/>
          <w:sz w:val="24"/>
          <w:szCs w:val="24"/>
        </w:rPr>
        <w:t xml:space="preserve"> a school trip.</w:t>
      </w:r>
      <w:r w:rsidR="00FA72D6">
        <w:rPr>
          <w:rFonts w:ascii="Comic Sans MS" w:hAnsi="Comic Sans MS"/>
          <w:sz w:val="24"/>
          <w:szCs w:val="24"/>
        </w:rPr>
        <w:t xml:space="preserve"> We </w:t>
      </w:r>
      <w:r w:rsidR="003B205B">
        <w:rPr>
          <w:rFonts w:ascii="Comic Sans MS" w:hAnsi="Comic Sans MS"/>
          <w:sz w:val="24"/>
          <w:szCs w:val="24"/>
        </w:rPr>
        <w:t>provide cups and/or bottles of</w:t>
      </w:r>
      <w:r w:rsidR="12525DAB" w:rsidRPr="39902684">
        <w:rPr>
          <w:rFonts w:ascii="Comic Sans MS" w:hAnsi="Comic Sans MS"/>
          <w:sz w:val="24"/>
          <w:szCs w:val="24"/>
        </w:rPr>
        <w:t xml:space="preserve"> water for those children </w:t>
      </w:r>
      <w:r w:rsidR="00FA72D6">
        <w:rPr>
          <w:rFonts w:ascii="Comic Sans MS" w:hAnsi="Comic Sans MS"/>
          <w:sz w:val="24"/>
          <w:szCs w:val="24"/>
        </w:rPr>
        <w:t>who may not be able to bring a water bottle</w:t>
      </w:r>
      <w:r w:rsidR="12525DAB" w:rsidRPr="39902684">
        <w:rPr>
          <w:rFonts w:ascii="Comic Sans MS" w:hAnsi="Comic Sans MS"/>
          <w:sz w:val="24"/>
          <w:szCs w:val="24"/>
        </w:rPr>
        <w:t xml:space="preserve"> from home</w:t>
      </w:r>
      <w:r w:rsidR="003B205B">
        <w:rPr>
          <w:rFonts w:ascii="Comic Sans MS" w:hAnsi="Comic Sans MS"/>
          <w:sz w:val="24"/>
          <w:szCs w:val="24"/>
        </w:rPr>
        <w:t>.</w:t>
      </w:r>
    </w:p>
    <w:p w14:paraId="350F66A8" w14:textId="2D042369" w:rsidR="00D80799" w:rsidRDefault="00D80799" w:rsidP="00774959">
      <w:pPr>
        <w:rPr>
          <w:rFonts w:ascii="Comic Sans MS" w:hAnsi="Comic Sans MS"/>
          <w:sz w:val="24"/>
          <w:szCs w:val="24"/>
        </w:rPr>
      </w:pPr>
      <w:r w:rsidRPr="39902684">
        <w:rPr>
          <w:rFonts w:ascii="Comic Sans MS" w:hAnsi="Comic Sans MS"/>
          <w:sz w:val="24"/>
          <w:szCs w:val="24"/>
        </w:rPr>
        <w:t xml:space="preserve">No tuck shop </w:t>
      </w:r>
      <w:r w:rsidR="763DE665" w:rsidRPr="39902684">
        <w:rPr>
          <w:rFonts w:ascii="Comic Sans MS" w:hAnsi="Comic Sans MS"/>
          <w:sz w:val="24"/>
          <w:szCs w:val="24"/>
        </w:rPr>
        <w:t>is</w:t>
      </w:r>
      <w:r w:rsidR="0322736A" w:rsidRPr="39902684">
        <w:rPr>
          <w:rFonts w:ascii="Comic Sans MS" w:hAnsi="Comic Sans MS"/>
          <w:sz w:val="24"/>
          <w:szCs w:val="24"/>
        </w:rPr>
        <w:t xml:space="preserve"> available </w:t>
      </w:r>
      <w:r w:rsidRPr="39902684">
        <w:rPr>
          <w:rFonts w:ascii="Comic Sans MS" w:hAnsi="Comic Sans MS"/>
          <w:sz w:val="24"/>
          <w:szCs w:val="24"/>
        </w:rPr>
        <w:t xml:space="preserve">at events such as </w:t>
      </w:r>
      <w:r w:rsidR="00FA72D6">
        <w:rPr>
          <w:rFonts w:ascii="Comic Sans MS" w:hAnsi="Comic Sans MS"/>
          <w:sz w:val="24"/>
          <w:szCs w:val="24"/>
        </w:rPr>
        <w:t xml:space="preserve">the </w:t>
      </w:r>
      <w:r w:rsidRPr="39902684">
        <w:rPr>
          <w:rFonts w:ascii="Comic Sans MS" w:hAnsi="Comic Sans MS"/>
          <w:sz w:val="24"/>
          <w:szCs w:val="24"/>
        </w:rPr>
        <w:t>Hallowe</w:t>
      </w:r>
      <w:r w:rsidR="00FA72D6">
        <w:rPr>
          <w:rFonts w:ascii="Comic Sans MS" w:hAnsi="Comic Sans MS"/>
          <w:sz w:val="24"/>
          <w:szCs w:val="24"/>
        </w:rPr>
        <w:t>’</w:t>
      </w:r>
      <w:r w:rsidRPr="39902684">
        <w:rPr>
          <w:rFonts w:ascii="Comic Sans MS" w:hAnsi="Comic Sans MS"/>
          <w:sz w:val="24"/>
          <w:szCs w:val="24"/>
        </w:rPr>
        <w:t>en disco</w:t>
      </w:r>
      <w:r w:rsidR="378253F4" w:rsidRPr="39902684">
        <w:rPr>
          <w:rFonts w:ascii="Comic Sans MS" w:hAnsi="Comic Sans MS"/>
          <w:sz w:val="24"/>
          <w:szCs w:val="24"/>
        </w:rPr>
        <w:t>.  A</w:t>
      </w:r>
      <w:r w:rsidRPr="39902684">
        <w:rPr>
          <w:rFonts w:ascii="Comic Sans MS" w:hAnsi="Comic Sans MS"/>
          <w:sz w:val="24"/>
          <w:szCs w:val="24"/>
        </w:rPr>
        <w:t xml:space="preserve"> drink and small treat </w:t>
      </w:r>
      <w:r w:rsidR="5E77156D" w:rsidRPr="39902684">
        <w:rPr>
          <w:rFonts w:ascii="Comic Sans MS" w:hAnsi="Comic Sans MS"/>
          <w:sz w:val="24"/>
          <w:szCs w:val="24"/>
        </w:rPr>
        <w:t>are</w:t>
      </w:r>
      <w:r w:rsidRPr="39902684">
        <w:rPr>
          <w:rFonts w:ascii="Comic Sans MS" w:hAnsi="Comic Sans MS"/>
          <w:sz w:val="24"/>
          <w:szCs w:val="24"/>
        </w:rPr>
        <w:t xml:space="preserve"> provided free of charge</w:t>
      </w:r>
      <w:r w:rsidR="53E31A9F" w:rsidRPr="39902684">
        <w:rPr>
          <w:rFonts w:ascii="Comic Sans MS" w:hAnsi="Comic Sans MS"/>
          <w:sz w:val="24"/>
          <w:szCs w:val="24"/>
        </w:rPr>
        <w:t xml:space="preserve">. </w:t>
      </w:r>
    </w:p>
    <w:p w14:paraId="50DAD36D" w14:textId="1EE01DD7" w:rsidR="005C1A41" w:rsidRDefault="7F33E365" w:rsidP="00774959">
      <w:pPr>
        <w:rPr>
          <w:rFonts w:ascii="Comic Sans MS" w:hAnsi="Comic Sans MS"/>
          <w:sz w:val="24"/>
          <w:szCs w:val="24"/>
        </w:rPr>
      </w:pPr>
      <w:r w:rsidRPr="5593ACC6">
        <w:rPr>
          <w:rFonts w:ascii="Comic Sans MS" w:hAnsi="Comic Sans MS"/>
          <w:sz w:val="24"/>
          <w:szCs w:val="24"/>
        </w:rPr>
        <w:t xml:space="preserve">We actively promote </w:t>
      </w:r>
      <w:r w:rsidR="005C1A41" w:rsidRPr="5593ACC6">
        <w:rPr>
          <w:rFonts w:ascii="Comic Sans MS" w:hAnsi="Comic Sans MS"/>
          <w:sz w:val="24"/>
          <w:szCs w:val="24"/>
        </w:rPr>
        <w:t xml:space="preserve">Club 365 </w:t>
      </w:r>
      <w:r w:rsidR="60B074E8" w:rsidRPr="5593ACC6">
        <w:rPr>
          <w:rFonts w:ascii="Comic Sans MS" w:hAnsi="Comic Sans MS"/>
          <w:sz w:val="24"/>
          <w:szCs w:val="24"/>
        </w:rPr>
        <w:t>provision</w:t>
      </w:r>
      <w:r w:rsidR="005C1A41" w:rsidRPr="5593ACC6">
        <w:rPr>
          <w:rFonts w:ascii="Comic Sans MS" w:hAnsi="Comic Sans MS"/>
          <w:sz w:val="24"/>
          <w:szCs w:val="24"/>
        </w:rPr>
        <w:t xml:space="preserve"> through school social media and flyers</w:t>
      </w:r>
      <w:r w:rsidR="430452B2" w:rsidRPr="5593ACC6">
        <w:rPr>
          <w:rFonts w:ascii="Comic Sans MS" w:hAnsi="Comic Sans MS"/>
          <w:sz w:val="24"/>
          <w:szCs w:val="24"/>
        </w:rPr>
        <w:t xml:space="preserve"> </w:t>
      </w:r>
      <w:r w:rsidR="2E43D673" w:rsidRPr="5593ACC6">
        <w:rPr>
          <w:rFonts w:ascii="Comic Sans MS" w:hAnsi="Comic Sans MS"/>
          <w:sz w:val="24"/>
          <w:szCs w:val="24"/>
        </w:rPr>
        <w:t>prior to school holidays.</w:t>
      </w:r>
    </w:p>
    <w:p w14:paraId="239BEE94" w14:textId="085323F7" w:rsidR="0F8FDF59" w:rsidRDefault="0F8FDF59" w:rsidP="39902684">
      <w:pPr>
        <w:rPr>
          <w:rFonts w:ascii="Comic Sans MS" w:hAnsi="Comic Sans MS"/>
          <w:sz w:val="24"/>
          <w:szCs w:val="24"/>
        </w:rPr>
      </w:pPr>
      <w:bookmarkStart w:id="5" w:name="_Int_3zXPWbCb"/>
      <w:r w:rsidRPr="7555C735">
        <w:rPr>
          <w:rFonts w:ascii="Comic Sans MS" w:hAnsi="Comic Sans MS"/>
          <w:sz w:val="24"/>
          <w:szCs w:val="24"/>
        </w:rPr>
        <w:t>UNCRC</w:t>
      </w:r>
      <w:bookmarkEnd w:id="5"/>
      <w:r w:rsidRPr="7555C735">
        <w:rPr>
          <w:rFonts w:ascii="Comic Sans MS" w:hAnsi="Comic Sans MS"/>
          <w:sz w:val="24"/>
          <w:szCs w:val="24"/>
        </w:rPr>
        <w:t xml:space="preserve"> articles are highlighted and </w:t>
      </w:r>
      <w:r w:rsidR="7AAE4AD3" w:rsidRPr="7555C735">
        <w:rPr>
          <w:rFonts w:ascii="Comic Sans MS" w:hAnsi="Comic Sans MS"/>
          <w:sz w:val="24"/>
          <w:szCs w:val="24"/>
        </w:rPr>
        <w:t xml:space="preserve">explored </w:t>
      </w:r>
      <w:r w:rsidRPr="7555C735">
        <w:rPr>
          <w:rFonts w:ascii="Comic Sans MS" w:hAnsi="Comic Sans MS"/>
          <w:sz w:val="24"/>
          <w:szCs w:val="24"/>
        </w:rPr>
        <w:t xml:space="preserve">within Health and Wellbeing lessons to develop an understanding </w:t>
      </w:r>
      <w:r w:rsidR="15391D17" w:rsidRPr="7555C735">
        <w:rPr>
          <w:rFonts w:ascii="Comic Sans MS" w:hAnsi="Comic Sans MS"/>
          <w:sz w:val="24"/>
          <w:szCs w:val="24"/>
        </w:rPr>
        <w:t>of poverty related hunger and the impact on young people.</w:t>
      </w:r>
    </w:p>
    <w:p w14:paraId="1B6369AC" w14:textId="411EBC61" w:rsidR="39902684" w:rsidRDefault="39902684" w:rsidP="39902684">
      <w:pPr>
        <w:rPr>
          <w:rFonts w:ascii="Comic Sans MS" w:hAnsi="Comic Sans MS"/>
          <w:sz w:val="24"/>
          <w:szCs w:val="24"/>
        </w:rPr>
      </w:pPr>
    </w:p>
    <w:p w14:paraId="0A6959E7" w14:textId="6C3D93EF" w:rsidR="00774959" w:rsidRPr="00A653C3" w:rsidRDefault="00774959" w:rsidP="0AA84F4B">
      <w:pPr>
        <w:rPr>
          <w:rFonts w:ascii="Comic Sans MS" w:hAnsi="Comic Sans MS"/>
          <w:b/>
          <w:sz w:val="28"/>
          <w:szCs w:val="28"/>
          <w:u w:val="single"/>
        </w:rPr>
      </w:pPr>
      <w:r w:rsidRPr="00A653C3">
        <w:rPr>
          <w:rFonts w:ascii="Comic Sans MS" w:hAnsi="Comic Sans MS"/>
          <w:b/>
          <w:sz w:val="28"/>
          <w:szCs w:val="28"/>
          <w:u w:val="single"/>
        </w:rPr>
        <w:t>Section 3</w:t>
      </w:r>
      <w:r w:rsidRPr="00A653C3">
        <w:rPr>
          <w:rFonts w:ascii="Comic Sans MS" w:hAnsi="Comic Sans MS"/>
          <w:b/>
          <w:sz w:val="28"/>
          <w:szCs w:val="28"/>
        </w:rPr>
        <w:t xml:space="preserve"> </w:t>
      </w:r>
    </w:p>
    <w:p w14:paraId="598D5AF1" w14:textId="426DA840" w:rsidR="754BB35D" w:rsidRPr="00A653C3" w:rsidRDefault="754BB35D" w:rsidP="5593ACC6">
      <w:pPr>
        <w:rPr>
          <w:rFonts w:ascii="Comic Sans MS" w:hAnsi="Comic Sans MS"/>
          <w:b/>
          <w:bCs/>
          <w:sz w:val="24"/>
          <w:szCs w:val="24"/>
          <w:u w:val="single"/>
        </w:rPr>
      </w:pPr>
      <w:r w:rsidRPr="00A653C3">
        <w:rPr>
          <w:rFonts w:ascii="Comic Sans MS" w:hAnsi="Comic Sans MS"/>
          <w:b/>
          <w:bCs/>
          <w:sz w:val="24"/>
          <w:szCs w:val="24"/>
          <w:u w:val="single"/>
        </w:rPr>
        <w:t>Maximising Income</w:t>
      </w:r>
    </w:p>
    <w:p w14:paraId="7A5DE5A1" w14:textId="14305D45" w:rsidR="00774959" w:rsidRPr="00774959" w:rsidRDefault="2DC328AF" w:rsidP="5593ACC6">
      <w:pPr>
        <w:rPr>
          <w:rFonts w:ascii="Comic Sans MS" w:hAnsi="Comic Sans MS"/>
          <w:color w:val="FF0000"/>
          <w:sz w:val="24"/>
          <w:szCs w:val="24"/>
        </w:rPr>
      </w:pPr>
      <w:r w:rsidRPr="39902684">
        <w:rPr>
          <w:rFonts w:ascii="Comic Sans MS" w:hAnsi="Comic Sans MS"/>
          <w:sz w:val="24"/>
          <w:szCs w:val="24"/>
        </w:rPr>
        <w:t>To facilitate ma</w:t>
      </w:r>
      <w:r w:rsidR="00394067" w:rsidRPr="39902684">
        <w:rPr>
          <w:rFonts w:ascii="Comic Sans MS" w:hAnsi="Comic Sans MS"/>
          <w:sz w:val="24"/>
          <w:szCs w:val="24"/>
        </w:rPr>
        <w:t xml:space="preserve">ximising </w:t>
      </w:r>
      <w:r w:rsidR="1447BA5B" w:rsidRPr="39902684">
        <w:rPr>
          <w:rFonts w:ascii="Comic Sans MS" w:hAnsi="Comic Sans MS"/>
          <w:sz w:val="24"/>
          <w:szCs w:val="24"/>
        </w:rPr>
        <w:t>i</w:t>
      </w:r>
      <w:r w:rsidR="00394067" w:rsidRPr="39902684">
        <w:rPr>
          <w:rFonts w:ascii="Comic Sans MS" w:hAnsi="Comic Sans MS"/>
          <w:sz w:val="24"/>
          <w:szCs w:val="24"/>
        </w:rPr>
        <w:t xml:space="preserve">ncome </w:t>
      </w:r>
      <w:r w:rsidR="751CBB44" w:rsidRPr="39902684">
        <w:rPr>
          <w:rFonts w:ascii="Comic Sans MS" w:hAnsi="Comic Sans MS"/>
          <w:sz w:val="24"/>
          <w:szCs w:val="24"/>
        </w:rPr>
        <w:t>i</w:t>
      </w:r>
      <w:r w:rsidR="00394067" w:rsidRPr="39902684">
        <w:rPr>
          <w:rFonts w:ascii="Comic Sans MS" w:hAnsi="Comic Sans MS"/>
          <w:sz w:val="24"/>
          <w:szCs w:val="24"/>
        </w:rPr>
        <w:t>n Bargeddie Primary</w:t>
      </w:r>
      <w:r w:rsidR="00FA72D6">
        <w:rPr>
          <w:rFonts w:ascii="Comic Sans MS" w:hAnsi="Comic Sans MS"/>
          <w:sz w:val="24"/>
          <w:szCs w:val="24"/>
        </w:rPr>
        <w:t xml:space="preserve"> we offer financial e</w:t>
      </w:r>
      <w:r w:rsidR="003B205B">
        <w:rPr>
          <w:rFonts w:ascii="Comic Sans MS" w:hAnsi="Comic Sans MS"/>
          <w:sz w:val="24"/>
          <w:szCs w:val="24"/>
        </w:rPr>
        <w:t>ducation and advice to</w:t>
      </w:r>
      <w:r w:rsidR="00774959" w:rsidRPr="39902684">
        <w:rPr>
          <w:rFonts w:ascii="Comic Sans MS" w:hAnsi="Comic Sans MS"/>
          <w:sz w:val="24"/>
          <w:szCs w:val="24"/>
        </w:rPr>
        <w:t xml:space="preserve"> children, young people and their families in</w:t>
      </w:r>
      <w:r w:rsidR="00394067" w:rsidRPr="39902684">
        <w:rPr>
          <w:rFonts w:ascii="Comic Sans MS" w:hAnsi="Comic Sans MS"/>
          <w:sz w:val="24"/>
          <w:szCs w:val="24"/>
        </w:rPr>
        <w:t xml:space="preserve"> the following ways: </w:t>
      </w:r>
      <w:r w:rsidR="00F537EE">
        <w:rPr>
          <w:rFonts w:ascii="Comic Sans MS" w:eastAsia="Comic Sans MS" w:hAnsi="Comic Sans MS" w:cs="Comic Sans MS"/>
          <w:sz w:val="24"/>
          <w:szCs w:val="24"/>
        </w:rPr>
        <w:t xml:space="preserve">Provide pupils </w:t>
      </w:r>
      <w:r w:rsidR="2879F441" w:rsidRPr="39902684">
        <w:rPr>
          <w:rFonts w:ascii="Comic Sans MS" w:eastAsia="Comic Sans MS" w:hAnsi="Comic Sans MS" w:cs="Comic Sans MS"/>
          <w:sz w:val="24"/>
          <w:szCs w:val="24"/>
        </w:rPr>
        <w:t>with money advice/ consumer advice information sessions (MACA)</w:t>
      </w:r>
      <w:r w:rsidR="00FA72D6">
        <w:rPr>
          <w:rFonts w:ascii="Comic Sans MS" w:eastAsia="Comic Sans MS" w:hAnsi="Comic Sans MS" w:cs="Comic Sans MS"/>
          <w:sz w:val="24"/>
          <w:szCs w:val="24"/>
        </w:rPr>
        <w:t>, financial education u</w:t>
      </w:r>
      <w:r w:rsidR="4F30B4DD" w:rsidRPr="39902684">
        <w:rPr>
          <w:rFonts w:ascii="Comic Sans MS" w:eastAsia="Comic Sans MS" w:hAnsi="Comic Sans MS" w:cs="Comic Sans MS"/>
          <w:sz w:val="24"/>
          <w:szCs w:val="24"/>
        </w:rPr>
        <w:t xml:space="preserve">nits </w:t>
      </w:r>
      <w:r w:rsidR="00FA72D6">
        <w:rPr>
          <w:rFonts w:ascii="Comic Sans MS" w:eastAsia="Comic Sans MS" w:hAnsi="Comic Sans MS" w:cs="Comic Sans MS"/>
          <w:sz w:val="24"/>
          <w:szCs w:val="24"/>
        </w:rPr>
        <w:t xml:space="preserve">of work </w:t>
      </w:r>
      <w:r w:rsidR="4F30B4DD" w:rsidRPr="39902684">
        <w:rPr>
          <w:rFonts w:ascii="Comic Sans MS" w:eastAsia="Comic Sans MS" w:hAnsi="Comic Sans MS" w:cs="Comic Sans MS"/>
          <w:sz w:val="24"/>
          <w:szCs w:val="24"/>
        </w:rPr>
        <w:t xml:space="preserve">and through appropriate </w:t>
      </w:r>
      <w:r w:rsidR="00FA72D6">
        <w:rPr>
          <w:rFonts w:ascii="Comic Sans MS" w:eastAsia="Comic Sans MS" w:hAnsi="Comic Sans MS" w:cs="Comic Sans MS"/>
          <w:sz w:val="24"/>
          <w:szCs w:val="24"/>
        </w:rPr>
        <w:t>‘</w:t>
      </w:r>
      <w:r w:rsidR="4F30B4DD" w:rsidRPr="39902684">
        <w:rPr>
          <w:rFonts w:ascii="Comic Sans MS" w:eastAsia="Comic Sans MS" w:hAnsi="Comic Sans MS" w:cs="Comic Sans MS"/>
          <w:sz w:val="24"/>
          <w:szCs w:val="24"/>
        </w:rPr>
        <w:t xml:space="preserve">Developing </w:t>
      </w:r>
      <w:r w:rsidR="145A22B7" w:rsidRPr="39902684">
        <w:rPr>
          <w:rFonts w:ascii="Comic Sans MS" w:eastAsia="Comic Sans MS" w:hAnsi="Comic Sans MS" w:cs="Comic Sans MS"/>
          <w:sz w:val="24"/>
          <w:szCs w:val="24"/>
        </w:rPr>
        <w:t>the</w:t>
      </w:r>
      <w:r w:rsidR="4F30B4DD" w:rsidRPr="39902684">
        <w:rPr>
          <w:rFonts w:ascii="Comic Sans MS" w:eastAsia="Comic Sans MS" w:hAnsi="Comic Sans MS" w:cs="Comic Sans MS"/>
          <w:sz w:val="24"/>
          <w:szCs w:val="24"/>
        </w:rPr>
        <w:t xml:space="preserve"> Young Workforce</w:t>
      </w:r>
      <w:r w:rsidR="00FA72D6">
        <w:rPr>
          <w:rFonts w:ascii="Comic Sans MS" w:eastAsia="Comic Sans MS" w:hAnsi="Comic Sans MS" w:cs="Comic Sans MS"/>
          <w:sz w:val="24"/>
          <w:szCs w:val="24"/>
        </w:rPr>
        <w:t>’</w:t>
      </w:r>
      <w:r w:rsidR="4F30B4DD" w:rsidRPr="39902684">
        <w:rPr>
          <w:rFonts w:ascii="Comic Sans MS" w:eastAsia="Comic Sans MS" w:hAnsi="Comic Sans MS" w:cs="Comic Sans MS"/>
          <w:sz w:val="24"/>
          <w:szCs w:val="24"/>
        </w:rPr>
        <w:t xml:space="preserve"> opportunities.</w:t>
      </w:r>
      <w:r w:rsidR="2879F441" w:rsidRPr="39902684">
        <w:rPr>
          <w:rFonts w:ascii="Comic Sans MS" w:eastAsia="Comic Sans MS" w:hAnsi="Comic Sans MS" w:cs="Comic Sans MS"/>
          <w:sz w:val="24"/>
          <w:szCs w:val="24"/>
        </w:rPr>
        <w:t xml:space="preserve"> </w:t>
      </w:r>
    </w:p>
    <w:p w14:paraId="7FCFC33A" w14:textId="2605BF60" w:rsidR="00774959" w:rsidRPr="00774959" w:rsidRDefault="00774959" w:rsidP="00774959">
      <w:pPr>
        <w:rPr>
          <w:rFonts w:ascii="Comic Sans MS" w:hAnsi="Comic Sans MS"/>
          <w:sz w:val="24"/>
          <w:szCs w:val="24"/>
        </w:rPr>
      </w:pPr>
      <w:r w:rsidRPr="39902684">
        <w:rPr>
          <w:rFonts w:ascii="Comic Sans MS" w:hAnsi="Comic Sans MS"/>
          <w:sz w:val="24"/>
          <w:szCs w:val="24"/>
        </w:rPr>
        <w:t>For families living in poverty, we offer support</w:t>
      </w:r>
      <w:r w:rsidR="22FE5EE1" w:rsidRPr="39902684">
        <w:rPr>
          <w:rFonts w:ascii="Comic Sans MS" w:hAnsi="Comic Sans MS"/>
          <w:sz w:val="24"/>
          <w:szCs w:val="24"/>
        </w:rPr>
        <w:t xml:space="preserve"> by working</w:t>
      </w:r>
      <w:r w:rsidRPr="39902684">
        <w:rPr>
          <w:rFonts w:ascii="Comic Sans MS" w:hAnsi="Comic Sans MS"/>
          <w:sz w:val="24"/>
          <w:szCs w:val="24"/>
        </w:rPr>
        <w:t xml:space="preserve"> in partnership with the Financial Inclusion Team, CLD and, where appropriate, Health and Social Work. </w:t>
      </w:r>
      <w:r w:rsidR="00F537EE">
        <w:rPr>
          <w:rFonts w:ascii="Comic Sans MS" w:hAnsi="Comic Sans MS"/>
          <w:sz w:val="24"/>
          <w:szCs w:val="24"/>
        </w:rPr>
        <w:t>We highlight and promote available funding opportunities to our community.</w:t>
      </w:r>
    </w:p>
    <w:p w14:paraId="598F7D43" w14:textId="3D004127" w:rsidR="323986B4" w:rsidRPr="00A653C3" w:rsidRDefault="323986B4" w:rsidP="323986B4">
      <w:pPr>
        <w:rPr>
          <w:rFonts w:ascii="Comic Sans MS" w:hAnsi="Comic Sans MS"/>
          <w:b/>
          <w:sz w:val="28"/>
          <w:szCs w:val="28"/>
        </w:rPr>
      </w:pPr>
    </w:p>
    <w:p w14:paraId="12F40E89" w14:textId="57F5A08D" w:rsidR="00774959" w:rsidRPr="00A653C3" w:rsidRDefault="00774959" w:rsidP="0AA84F4B">
      <w:pPr>
        <w:rPr>
          <w:rFonts w:ascii="Comic Sans MS" w:hAnsi="Comic Sans MS"/>
          <w:b/>
          <w:sz w:val="28"/>
          <w:szCs w:val="28"/>
          <w:u w:val="single"/>
        </w:rPr>
      </w:pPr>
      <w:r w:rsidRPr="00A653C3">
        <w:rPr>
          <w:rFonts w:ascii="Comic Sans MS" w:hAnsi="Comic Sans MS"/>
          <w:b/>
          <w:sz w:val="28"/>
          <w:szCs w:val="28"/>
          <w:u w:val="single"/>
        </w:rPr>
        <w:t>Section 4</w:t>
      </w:r>
      <w:r w:rsidRPr="00A653C3">
        <w:rPr>
          <w:rFonts w:ascii="Comic Sans MS" w:hAnsi="Comic Sans MS"/>
          <w:b/>
          <w:sz w:val="28"/>
          <w:szCs w:val="28"/>
        </w:rPr>
        <w:t xml:space="preserve"> </w:t>
      </w:r>
    </w:p>
    <w:p w14:paraId="1EC11082" w14:textId="77777777" w:rsidR="00827658" w:rsidRPr="00A653C3" w:rsidRDefault="00774959" w:rsidP="5593ACC6">
      <w:pPr>
        <w:rPr>
          <w:rFonts w:ascii="Comic Sans MS" w:hAnsi="Comic Sans MS"/>
          <w:b/>
          <w:bCs/>
          <w:sz w:val="24"/>
          <w:szCs w:val="24"/>
          <w:u w:val="single"/>
        </w:rPr>
      </w:pPr>
      <w:r w:rsidRPr="00A653C3">
        <w:rPr>
          <w:rFonts w:ascii="Comic Sans MS" w:hAnsi="Comic Sans MS"/>
          <w:b/>
          <w:bCs/>
          <w:sz w:val="24"/>
          <w:szCs w:val="24"/>
          <w:u w:val="single"/>
        </w:rPr>
        <w:t xml:space="preserve">Fuel and Material Poverty </w:t>
      </w:r>
    </w:p>
    <w:p w14:paraId="4C893A8C" w14:textId="50CB11FD" w:rsidR="003F555E" w:rsidRDefault="003F555E">
      <w:pPr>
        <w:rPr>
          <w:rFonts w:ascii="Comic Sans MS" w:hAnsi="Comic Sans MS"/>
          <w:sz w:val="24"/>
          <w:szCs w:val="24"/>
        </w:rPr>
      </w:pPr>
      <w:r w:rsidRPr="39902684">
        <w:rPr>
          <w:rFonts w:ascii="Comic Sans MS" w:hAnsi="Comic Sans MS"/>
          <w:sz w:val="24"/>
          <w:szCs w:val="24"/>
        </w:rPr>
        <w:t>Living without access to adequate heating or electricity</w:t>
      </w:r>
      <w:r w:rsidR="2964F545" w:rsidRPr="39902684">
        <w:rPr>
          <w:rFonts w:ascii="Comic Sans MS" w:hAnsi="Comic Sans MS"/>
          <w:sz w:val="24"/>
          <w:szCs w:val="24"/>
        </w:rPr>
        <w:t xml:space="preserve"> can adversely impact on </w:t>
      </w:r>
      <w:r w:rsidRPr="39902684">
        <w:rPr>
          <w:rFonts w:ascii="Comic Sans MS" w:hAnsi="Comic Sans MS"/>
          <w:sz w:val="24"/>
          <w:szCs w:val="24"/>
        </w:rPr>
        <w:t xml:space="preserve">health and </w:t>
      </w:r>
      <w:r w:rsidR="00FA72D6">
        <w:rPr>
          <w:rFonts w:ascii="Comic Sans MS" w:hAnsi="Comic Sans MS"/>
          <w:sz w:val="24"/>
          <w:szCs w:val="24"/>
        </w:rPr>
        <w:t xml:space="preserve">the </w:t>
      </w:r>
      <w:r w:rsidRPr="39902684">
        <w:rPr>
          <w:rFonts w:ascii="Comic Sans MS" w:hAnsi="Comic Sans MS"/>
          <w:sz w:val="24"/>
          <w:szCs w:val="24"/>
        </w:rPr>
        <w:t>ability to learn</w:t>
      </w:r>
      <w:r w:rsidR="61A34412" w:rsidRPr="39902684">
        <w:rPr>
          <w:rFonts w:ascii="Comic Sans MS" w:hAnsi="Comic Sans MS"/>
          <w:sz w:val="24"/>
          <w:szCs w:val="24"/>
        </w:rPr>
        <w:t>.</w:t>
      </w:r>
    </w:p>
    <w:p w14:paraId="0BDFCBA7" w14:textId="2604AD37" w:rsidR="00F537EE" w:rsidRDefault="4BF80C53" w:rsidP="323986B4">
      <w:pPr>
        <w:rPr>
          <w:rFonts w:ascii="Comic Sans MS" w:hAnsi="Comic Sans MS"/>
          <w:sz w:val="24"/>
          <w:szCs w:val="24"/>
        </w:rPr>
      </w:pPr>
      <w:r w:rsidRPr="39902684">
        <w:rPr>
          <w:rFonts w:ascii="Comic Sans MS" w:hAnsi="Comic Sans MS"/>
          <w:sz w:val="24"/>
          <w:szCs w:val="24"/>
        </w:rPr>
        <w:t xml:space="preserve">Where families are identified as living without access to adequate heating or electricity, we offer support in partnership with the Financial Inclusion Team, Employability Resources, CLD and, where appropriate, Health and Social Work. </w:t>
      </w:r>
    </w:p>
    <w:p w14:paraId="1C75D613" w14:textId="77777777" w:rsidR="002411AE" w:rsidRPr="002411AE" w:rsidRDefault="002411AE" w:rsidP="323986B4">
      <w:pPr>
        <w:rPr>
          <w:rFonts w:ascii="Comic Sans MS" w:hAnsi="Comic Sans MS"/>
          <w:sz w:val="24"/>
          <w:szCs w:val="24"/>
        </w:rPr>
      </w:pPr>
    </w:p>
    <w:p w14:paraId="0558C5F2" w14:textId="69A57754" w:rsidR="64BD1ECD" w:rsidRDefault="64BD1ECD" w:rsidP="323986B4">
      <w:pPr>
        <w:rPr>
          <w:rFonts w:ascii="Comic Sans MS" w:hAnsi="Comic Sans MS"/>
          <w:b/>
          <w:bCs/>
          <w:sz w:val="24"/>
          <w:szCs w:val="24"/>
          <w:u w:val="single"/>
        </w:rPr>
      </w:pPr>
      <w:r w:rsidRPr="323986B4">
        <w:rPr>
          <w:rFonts w:ascii="Comic Sans MS" w:hAnsi="Comic Sans MS"/>
          <w:b/>
          <w:bCs/>
          <w:sz w:val="24"/>
          <w:szCs w:val="24"/>
          <w:u w:val="single"/>
        </w:rPr>
        <w:t>Views of School Community</w:t>
      </w:r>
    </w:p>
    <w:p w14:paraId="2B85D5D8" w14:textId="18361BCA" w:rsidR="3281BF46" w:rsidRDefault="0084290D" w:rsidP="323986B4">
      <w:pPr>
        <w:rPr>
          <w:rFonts w:ascii="Comic Sans MS" w:hAnsi="Comic Sans MS"/>
          <w:sz w:val="24"/>
          <w:szCs w:val="24"/>
        </w:rPr>
      </w:pPr>
      <w:r>
        <w:rPr>
          <w:rFonts w:ascii="Comic Sans MS" w:hAnsi="Comic Sans MS"/>
          <w:sz w:val="24"/>
          <w:szCs w:val="24"/>
        </w:rPr>
        <w:t>P</w:t>
      </w:r>
      <w:r w:rsidR="64BD1ECD" w:rsidRPr="323986B4">
        <w:rPr>
          <w:rFonts w:ascii="Comic Sans MS" w:hAnsi="Comic Sans MS"/>
          <w:sz w:val="24"/>
          <w:szCs w:val="24"/>
        </w:rPr>
        <w:t xml:space="preserve">upils, parents </w:t>
      </w:r>
      <w:r>
        <w:rPr>
          <w:rFonts w:ascii="Comic Sans MS" w:hAnsi="Comic Sans MS"/>
          <w:sz w:val="24"/>
          <w:szCs w:val="24"/>
        </w:rPr>
        <w:t>and staff members have</w:t>
      </w:r>
      <w:r w:rsidR="00A653C3">
        <w:rPr>
          <w:rFonts w:ascii="Comic Sans MS" w:hAnsi="Comic Sans MS"/>
          <w:sz w:val="24"/>
          <w:szCs w:val="24"/>
        </w:rPr>
        <w:t xml:space="preserve"> been</w:t>
      </w:r>
      <w:r>
        <w:rPr>
          <w:rFonts w:ascii="Comic Sans MS" w:hAnsi="Comic Sans MS"/>
          <w:sz w:val="24"/>
          <w:szCs w:val="24"/>
        </w:rPr>
        <w:t xml:space="preserve"> surveyed via confidential Microsoft Office form</w:t>
      </w:r>
      <w:r w:rsidR="00F537EE">
        <w:rPr>
          <w:rFonts w:ascii="Comic Sans MS" w:hAnsi="Comic Sans MS"/>
          <w:sz w:val="24"/>
          <w:szCs w:val="24"/>
        </w:rPr>
        <w:t>s. Bargeddie Primary Parent and Pupil Councils, class lessons, surveys and questionnaires</w:t>
      </w:r>
      <w:r w:rsidR="19523D32" w:rsidRPr="323986B4">
        <w:rPr>
          <w:rFonts w:ascii="Comic Sans MS" w:hAnsi="Comic Sans MS"/>
          <w:sz w:val="24"/>
          <w:szCs w:val="24"/>
        </w:rPr>
        <w:t xml:space="preserve"> will be used to gather the views of the pupils and action points </w:t>
      </w:r>
      <w:r>
        <w:rPr>
          <w:rFonts w:ascii="Comic Sans MS" w:hAnsi="Comic Sans MS"/>
          <w:sz w:val="24"/>
          <w:szCs w:val="24"/>
        </w:rPr>
        <w:t>addressed.  This practice will</w:t>
      </w:r>
      <w:r w:rsidR="19523D32" w:rsidRPr="323986B4">
        <w:rPr>
          <w:rFonts w:ascii="Comic Sans MS" w:hAnsi="Comic Sans MS"/>
          <w:sz w:val="24"/>
          <w:szCs w:val="24"/>
        </w:rPr>
        <w:t xml:space="preserve"> be reviewed </w:t>
      </w:r>
      <w:r w:rsidR="00A653C3">
        <w:rPr>
          <w:rFonts w:ascii="Comic Sans MS" w:hAnsi="Comic Sans MS"/>
          <w:sz w:val="24"/>
          <w:szCs w:val="24"/>
        </w:rPr>
        <w:t>annually.</w:t>
      </w:r>
    </w:p>
    <w:p w14:paraId="4084C82D" w14:textId="5CAABA9D" w:rsidR="323986B4" w:rsidRDefault="323986B4" w:rsidP="323986B4">
      <w:pPr>
        <w:rPr>
          <w:rFonts w:ascii="Comic Sans MS" w:hAnsi="Comic Sans MS"/>
          <w:sz w:val="24"/>
          <w:szCs w:val="24"/>
        </w:rPr>
      </w:pPr>
    </w:p>
    <w:p w14:paraId="342E49FA" w14:textId="6C520B1C" w:rsidR="6F943C85" w:rsidRDefault="6F943C85" w:rsidP="5593ACC6">
      <w:r w:rsidRPr="7DA1E06A">
        <w:rPr>
          <w:rFonts w:ascii="Comic Sans MS" w:eastAsia="Comic Sans MS" w:hAnsi="Comic Sans MS" w:cs="Comic Sans MS"/>
          <w:sz w:val="24"/>
          <w:szCs w:val="24"/>
        </w:rPr>
        <w:t xml:space="preserve">Further support and guidance </w:t>
      </w:r>
      <w:r w:rsidR="52D71777" w:rsidRPr="7DA1E06A">
        <w:rPr>
          <w:rFonts w:ascii="Comic Sans MS" w:eastAsia="Comic Sans MS" w:hAnsi="Comic Sans MS" w:cs="Comic Sans MS"/>
          <w:sz w:val="24"/>
          <w:szCs w:val="24"/>
        </w:rPr>
        <w:t>are</w:t>
      </w:r>
      <w:r w:rsidRPr="7DA1E06A">
        <w:rPr>
          <w:rFonts w:ascii="Comic Sans MS" w:eastAsia="Comic Sans MS" w:hAnsi="Comic Sans MS" w:cs="Comic Sans MS"/>
          <w:sz w:val="24"/>
          <w:szCs w:val="24"/>
        </w:rPr>
        <w:t xml:space="preserve"> available within – </w:t>
      </w:r>
      <w:r w:rsidR="00A653C3" w:rsidRPr="7DA1E06A">
        <w:rPr>
          <w:rFonts w:ascii="Comic Sans MS" w:eastAsia="Comic Sans MS" w:hAnsi="Comic Sans MS" w:cs="Comic Sans MS"/>
          <w:sz w:val="24"/>
          <w:szCs w:val="24"/>
        </w:rPr>
        <w:t>‘</w:t>
      </w:r>
      <w:r w:rsidR="00F537EE" w:rsidRPr="7DA1E06A">
        <w:rPr>
          <w:rFonts w:ascii="Comic Sans MS" w:eastAsia="Comic Sans MS" w:hAnsi="Comic Sans MS" w:cs="Comic Sans MS"/>
          <w:sz w:val="24"/>
          <w:szCs w:val="24"/>
        </w:rPr>
        <w:t xml:space="preserve">Towards a fairer North Lanarkshire – </w:t>
      </w:r>
      <w:r w:rsidRPr="7DA1E06A">
        <w:rPr>
          <w:rFonts w:ascii="Comic Sans MS" w:eastAsia="Comic Sans MS" w:hAnsi="Comic Sans MS" w:cs="Comic Sans MS"/>
          <w:sz w:val="24"/>
          <w:szCs w:val="24"/>
        </w:rPr>
        <w:t>T</w:t>
      </w:r>
      <w:r w:rsidR="00F537EE" w:rsidRPr="7DA1E06A">
        <w:rPr>
          <w:rFonts w:ascii="Comic Sans MS" w:eastAsia="Comic Sans MS" w:hAnsi="Comic Sans MS" w:cs="Comic Sans MS"/>
          <w:sz w:val="24"/>
          <w:szCs w:val="24"/>
        </w:rPr>
        <w:t xml:space="preserve">ackling Poverty Strategy, </w:t>
      </w:r>
      <w:r w:rsidRPr="7DA1E06A">
        <w:rPr>
          <w:rFonts w:ascii="Comic Sans MS" w:eastAsia="Comic Sans MS" w:hAnsi="Comic Sans MS" w:cs="Comic Sans MS"/>
          <w:sz w:val="24"/>
          <w:szCs w:val="24"/>
        </w:rPr>
        <w:t xml:space="preserve">2020 </w:t>
      </w:r>
      <w:r w:rsidR="00A653C3" w:rsidRPr="7DA1E06A">
        <w:rPr>
          <w:rFonts w:ascii="Comic Sans MS" w:eastAsia="Comic Sans MS" w:hAnsi="Comic Sans MS" w:cs="Comic Sans MS"/>
          <w:sz w:val="24"/>
          <w:szCs w:val="24"/>
        </w:rPr>
        <w:t>–</w:t>
      </w:r>
      <w:r w:rsidRPr="7DA1E06A">
        <w:rPr>
          <w:rFonts w:ascii="Comic Sans MS" w:eastAsia="Comic Sans MS" w:hAnsi="Comic Sans MS" w:cs="Comic Sans MS"/>
          <w:sz w:val="24"/>
          <w:szCs w:val="24"/>
        </w:rPr>
        <w:t xml:space="preserve"> 2023</w:t>
      </w:r>
      <w:r w:rsidR="00A653C3" w:rsidRPr="7DA1E06A">
        <w:rPr>
          <w:rFonts w:ascii="Comic Sans MS" w:eastAsia="Comic Sans MS" w:hAnsi="Comic Sans MS" w:cs="Comic Sans MS"/>
          <w:sz w:val="24"/>
          <w:szCs w:val="24"/>
        </w:rPr>
        <w:t>.’</w:t>
      </w:r>
    </w:p>
    <w:p w14:paraId="3FF79B60" w14:textId="18F2E3B7" w:rsidR="323986B4" w:rsidRDefault="323986B4" w:rsidP="323986B4">
      <w:pPr>
        <w:rPr>
          <w:rFonts w:ascii="Comic Sans MS" w:hAnsi="Comic Sans MS"/>
          <w:sz w:val="24"/>
          <w:szCs w:val="24"/>
        </w:rPr>
      </w:pPr>
    </w:p>
    <w:p w14:paraId="655B0806" w14:textId="312CE7BE" w:rsidR="0AA84F4B" w:rsidRDefault="24E353F5" w:rsidP="0AA84F4B">
      <w:pPr>
        <w:rPr>
          <w:rFonts w:ascii="Comic Sans MS" w:hAnsi="Comic Sans MS"/>
          <w:sz w:val="24"/>
          <w:szCs w:val="24"/>
        </w:rPr>
      </w:pPr>
      <w:r w:rsidRPr="323986B4">
        <w:rPr>
          <w:rFonts w:ascii="Comic Sans MS" w:hAnsi="Comic Sans MS"/>
          <w:sz w:val="24"/>
          <w:szCs w:val="24"/>
        </w:rPr>
        <w:t>Written: February 2021</w:t>
      </w:r>
    </w:p>
    <w:p w14:paraId="074B6E2D" w14:textId="74BC2EFA" w:rsidR="74F6D3FB" w:rsidRDefault="002411AE" w:rsidP="323986B4">
      <w:pPr>
        <w:rPr>
          <w:rFonts w:ascii="Comic Sans MS" w:hAnsi="Comic Sans MS"/>
          <w:sz w:val="24"/>
          <w:szCs w:val="24"/>
        </w:rPr>
      </w:pPr>
      <w:r>
        <w:rPr>
          <w:rFonts w:ascii="Comic Sans MS" w:hAnsi="Comic Sans MS"/>
          <w:sz w:val="24"/>
          <w:szCs w:val="24"/>
        </w:rPr>
        <w:t>Reviewed: September 2021</w:t>
      </w:r>
    </w:p>
    <w:p w14:paraId="7263303E" w14:textId="39A96FF9" w:rsidR="002411AE" w:rsidRDefault="002411AE" w:rsidP="323986B4">
      <w:pPr>
        <w:rPr>
          <w:rFonts w:ascii="Comic Sans MS" w:hAnsi="Comic Sans MS"/>
          <w:sz w:val="24"/>
          <w:szCs w:val="24"/>
        </w:rPr>
      </w:pPr>
      <w:r w:rsidRPr="6113ED04">
        <w:rPr>
          <w:rFonts w:ascii="Comic Sans MS" w:hAnsi="Comic Sans MS"/>
          <w:sz w:val="24"/>
          <w:szCs w:val="24"/>
        </w:rPr>
        <w:t>Rev</w:t>
      </w:r>
      <w:r w:rsidR="1CA2A3BD" w:rsidRPr="6113ED04">
        <w:rPr>
          <w:rFonts w:ascii="Comic Sans MS" w:hAnsi="Comic Sans MS"/>
          <w:sz w:val="24"/>
          <w:szCs w:val="24"/>
        </w:rPr>
        <w:t>iewed</w:t>
      </w:r>
      <w:r w:rsidRPr="6113ED04">
        <w:rPr>
          <w:rFonts w:ascii="Comic Sans MS" w:hAnsi="Comic Sans MS"/>
          <w:sz w:val="24"/>
          <w:szCs w:val="24"/>
        </w:rPr>
        <w:t>: September 2022</w:t>
      </w:r>
    </w:p>
    <w:p w14:paraId="75E02841" w14:textId="6464B87E" w:rsidR="5DFF3E84" w:rsidRDefault="5DFF3E84" w:rsidP="6113ED04">
      <w:pPr>
        <w:rPr>
          <w:rFonts w:ascii="Comic Sans MS" w:hAnsi="Comic Sans MS"/>
          <w:sz w:val="24"/>
          <w:szCs w:val="24"/>
        </w:rPr>
      </w:pPr>
      <w:r w:rsidRPr="6113ED04">
        <w:rPr>
          <w:rFonts w:ascii="Comic Sans MS" w:hAnsi="Comic Sans MS"/>
          <w:sz w:val="24"/>
          <w:szCs w:val="24"/>
        </w:rPr>
        <w:t>Reviwed: October 2023</w:t>
      </w:r>
    </w:p>
    <w:p w14:paraId="34483A3C" w14:textId="197CA78B" w:rsidR="6D01BE84" w:rsidRDefault="6D01BE84" w:rsidP="7555C735">
      <w:pPr>
        <w:rPr>
          <w:rFonts w:ascii="Comic Sans MS" w:hAnsi="Comic Sans MS"/>
          <w:sz w:val="24"/>
          <w:szCs w:val="24"/>
        </w:rPr>
      </w:pPr>
      <w:r w:rsidRPr="6113ED04">
        <w:rPr>
          <w:rFonts w:ascii="Comic Sans MS" w:hAnsi="Comic Sans MS"/>
          <w:sz w:val="24"/>
          <w:szCs w:val="24"/>
        </w:rPr>
        <w:t>Review Date: September 202</w:t>
      </w:r>
      <w:r w:rsidR="6AC7E62E" w:rsidRPr="6113ED04">
        <w:rPr>
          <w:rFonts w:ascii="Comic Sans MS" w:hAnsi="Comic Sans MS"/>
          <w:sz w:val="24"/>
          <w:szCs w:val="24"/>
        </w:rPr>
        <w:t>4</w:t>
      </w:r>
    </w:p>
    <w:p w14:paraId="34926C5C" w14:textId="5653AB0F" w:rsidR="6113ED04" w:rsidRDefault="6113ED04" w:rsidP="6113ED04">
      <w:pPr>
        <w:rPr>
          <w:rFonts w:ascii="Comic Sans MS" w:hAnsi="Comic Sans MS"/>
          <w:sz w:val="24"/>
          <w:szCs w:val="24"/>
        </w:rPr>
      </w:pPr>
    </w:p>
    <w:p w14:paraId="288CF1B2" w14:textId="5B248F2F" w:rsidR="323986B4" w:rsidRDefault="323986B4" w:rsidP="323986B4">
      <w:pPr>
        <w:rPr>
          <w:rFonts w:ascii="Comic Sans MS" w:hAnsi="Comic Sans MS"/>
          <w:sz w:val="24"/>
          <w:szCs w:val="24"/>
        </w:rPr>
      </w:pPr>
    </w:p>
    <w:p w14:paraId="5ED40C22" w14:textId="2F91537A" w:rsidR="323986B4" w:rsidRDefault="323986B4" w:rsidP="323986B4">
      <w:pPr>
        <w:rPr>
          <w:rFonts w:ascii="Comic Sans MS" w:hAnsi="Comic Sans MS"/>
          <w:sz w:val="24"/>
          <w:szCs w:val="24"/>
        </w:rPr>
      </w:pPr>
    </w:p>
    <w:p w14:paraId="1F17F818" w14:textId="2AED4F2B" w:rsidR="39902684" w:rsidRDefault="39902684" w:rsidP="39902684">
      <w:pPr>
        <w:rPr>
          <w:rFonts w:ascii="Comic Sans MS" w:hAnsi="Comic Sans MS"/>
          <w:sz w:val="24"/>
          <w:szCs w:val="24"/>
        </w:rPr>
      </w:pPr>
    </w:p>
    <w:p w14:paraId="3C55EED9" w14:textId="39F5345C" w:rsidR="39902684" w:rsidRDefault="39902684" w:rsidP="39902684">
      <w:pPr>
        <w:rPr>
          <w:rFonts w:ascii="Comic Sans MS" w:hAnsi="Comic Sans MS"/>
          <w:sz w:val="24"/>
          <w:szCs w:val="24"/>
        </w:rPr>
      </w:pPr>
    </w:p>
    <w:p w14:paraId="2AC97676" w14:textId="0148DB75" w:rsidR="39902684" w:rsidRDefault="39902684" w:rsidP="39902684">
      <w:pPr>
        <w:rPr>
          <w:rFonts w:ascii="Comic Sans MS" w:hAnsi="Comic Sans MS"/>
          <w:sz w:val="24"/>
          <w:szCs w:val="24"/>
        </w:rPr>
      </w:pPr>
    </w:p>
    <w:p w14:paraId="4162DEBB" w14:textId="3E00A46E" w:rsidR="39902684" w:rsidRDefault="39902684" w:rsidP="39902684">
      <w:pPr>
        <w:rPr>
          <w:rFonts w:ascii="Comic Sans MS" w:hAnsi="Comic Sans MS"/>
          <w:sz w:val="24"/>
          <w:szCs w:val="24"/>
        </w:rPr>
      </w:pPr>
    </w:p>
    <w:p w14:paraId="7B0D4A46" w14:textId="2506BA20" w:rsidR="39902684" w:rsidRDefault="39902684" w:rsidP="39902684">
      <w:pPr>
        <w:rPr>
          <w:rFonts w:ascii="Comic Sans MS" w:hAnsi="Comic Sans MS"/>
          <w:sz w:val="24"/>
          <w:szCs w:val="24"/>
        </w:rPr>
      </w:pPr>
    </w:p>
    <w:p w14:paraId="341DF3B0" w14:textId="3874D711" w:rsidR="39902684" w:rsidRDefault="39902684" w:rsidP="39902684">
      <w:pPr>
        <w:rPr>
          <w:rFonts w:ascii="Comic Sans MS" w:hAnsi="Comic Sans MS"/>
          <w:sz w:val="24"/>
          <w:szCs w:val="24"/>
        </w:rPr>
      </w:pPr>
    </w:p>
    <w:p w14:paraId="38B0C048" w14:textId="2A6412A4" w:rsidR="39902684" w:rsidRDefault="39902684" w:rsidP="39902684">
      <w:pPr>
        <w:rPr>
          <w:rFonts w:ascii="Comic Sans MS" w:hAnsi="Comic Sans MS"/>
          <w:sz w:val="24"/>
          <w:szCs w:val="24"/>
        </w:rPr>
      </w:pPr>
    </w:p>
    <w:p w14:paraId="195901BD" w14:textId="391EDE16" w:rsidR="39902684" w:rsidRDefault="39902684" w:rsidP="39902684">
      <w:pPr>
        <w:rPr>
          <w:rFonts w:ascii="Comic Sans MS" w:hAnsi="Comic Sans MS"/>
          <w:sz w:val="24"/>
          <w:szCs w:val="24"/>
        </w:rPr>
      </w:pPr>
    </w:p>
    <w:p w14:paraId="21CF4E59" w14:textId="126F8217" w:rsidR="00012A3F" w:rsidRDefault="00012A3F" w:rsidP="7555C735">
      <w:pPr>
        <w:rPr>
          <w:rFonts w:ascii="Comic Sans MS" w:hAnsi="Comic Sans MS"/>
          <w:sz w:val="24"/>
          <w:szCs w:val="24"/>
        </w:rPr>
      </w:pPr>
    </w:p>
    <w:p w14:paraId="5D5657D5" w14:textId="00C507F7" w:rsidR="55BDEE8A" w:rsidRDefault="55BDEE8A" w:rsidP="323986B4">
      <w:pPr>
        <w:rPr>
          <w:rFonts w:ascii="Comic Sans MS" w:hAnsi="Comic Sans MS"/>
          <w:b/>
          <w:bCs/>
          <w:sz w:val="24"/>
          <w:szCs w:val="24"/>
        </w:rPr>
      </w:pPr>
      <w:r w:rsidRPr="323986B4">
        <w:rPr>
          <w:rFonts w:ascii="Comic Sans MS" w:hAnsi="Comic Sans MS"/>
          <w:b/>
          <w:bCs/>
          <w:sz w:val="24"/>
          <w:szCs w:val="24"/>
        </w:rPr>
        <w:t xml:space="preserve">Appendix 1 </w:t>
      </w:r>
    </w:p>
    <w:p w14:paraId="74904133" w14:textId="1E0669C1" w:rsidR="55BDEE8A" w:rsidRDefault="55BDEE8A" w:rsidP="323986B4">
      <w:pPr>
        <w:rPr>
          <w:rFonts w:ascii="Comic Sans MS" w:hAnsi="Comic Sans MS"/>
          <w:b/>
          <w:bCs/>
          <w:sz w:val="24"/>
          <w:szCs w:val="24"/>
          <w:u w:val="single"/>
        </w:rPr>
      </w:pPr>
      <w:r w:rsidRPr="323986B4">
        <w:rPr>
          <w:rFonts w:ascii="Comic Sans MS" w:hAnsi="Comic Sans MS"/>
          <w:b/>
          <w:bCs/>
          <w:sz w:val="24"/>
          <w:szCs w:val="24"/>
          <w:u w:val="single"/>
        </w:rPr>
        <w:t>Financial Inclusion Team</w:t>
      </w:r>
    </w:p>
    <w:p w14:paraId="7C06B893" w14:textId="0AA47A05" w:rsidR="55BDEE8A" w:rsidRDefault="55BDEE8A" w:rsidP="323986B4">
      <w:pPr>
        <w:rPr>
          <w:rFonts w:ascii="Comic Sans MS" w:hAnsi="Comic Sans MS"/>
          <w:sz w:val="24"/>
          <w:szCs w:val="24"/>
        </w:rPr>
      </w:pPr>
      <w:r w:rsidRPr="323986B4">
        <w:rPr>
          <w:rFonts w:ascii="Comic Sans MS" w:hAnsi="Comic Sans MS"/>
          <w:sz w:val="24"/>
          <w:szCs w:val="24"/>
        </w:rPr>
        <w:t>The Financial Inclusion Team can offer advice, representation and advocacy in a number of fields to families as well as professionals supporting families including maximising benefits as well as debt and money advice.</w:t>
      </w:r>
    </w:p>
    <w:p w14:paraId="17FEFEFB" w14:textId="0E548C6E" w:rsidR="55BDEE8A" w:rsidRDefault="55BDEE8A" w:rsidP="323986B4">
      <w:pPr>
        <w:pStyle w:val="ListParagraph"/>
        <w:numPr>
          <w:ilvl w:val="0"/>
          <w:numId w:val="4"/>
        </w:numPr>
        <w:rPr>
          <w:rFonts w:eastAsiaTheme="minorEastAsia"/>
          <w:sz w:val="24"/>
          <w:szCs w:val="24"/>
        </w:rPr>
      </w:pPr>
      <w:r w:rsidRPr="5E12FA19">
        <w:rPr>
          <w:rFonts w:ascii="Comic Sans MS" w:hAnsi="Comic Sans MS"/>
          <w:sz w:val="24"/>
          <w:szCs w:val="24"/>
        </w:rPr>
        <w:t xml:space="preserve">Disability driving allowance </w:t>
      </w:r>
    </w:p>
    <w:p w14:paraId="35B43211" w14:textId="2B95D0B9" w:rsidR="55BDEE8A" w:rsidRDefault="55BDEE8A" w:rsidP="323986B4">
      <w:pPr>
        <w:pStyle w:val="ListParagraph"/>
        <w:numPr>
          <w:ilvl w:val="0"/>
          <w:numId w:val="4"/>
        </w:numPr>
        <w:rPr>
          <w:sz w:val="24"/>
          <w:szCs w:val="24"/>
        </w:rPr>
      </w:pPr>
      <w:r w:rsidRPr="5E12FA19">
        <w:rPr>
          <w:rFonts w:ascii="Comic Sans MS" w:hAnsi="Comic Sans MS"/>
          <w:sz w:val="24"/>
          <w:szCs w:val="24"/>
        </w:rPr>
        <w:t>Attendance allowance</w:t>
      </w:r>
    </w:p>
    <w:p w14:paraId="7D3F6E67" w14:textId="4EC0CB3B" w:rsidR="55BDEE8A" w:rsidRDefault="55BDEE8A" w:rsidP="323986B4">
      <w:pPr>
        <w:pStyle w:val="ListParagraph"/>
        <w:numPr>
          <w:ilvl w:val="0"/>
          <w:numId w:val="4"/>
        </w:numPr>
        <w:rPr>
          <w:sz w:val="24"/>
          <w:szCs w:val="24"/>
        </w:rPr>
      </w:pPr>
      <w:r w:rsidRPr="5E12FA19">
        <w:rPr>
          <w:rFonts w:ascii="Comic Sans MS" w:hAnsi="Comic Sans MS"/>
          <w:sz w:val="24"/>
          <w:szCs w:val="24"/>
        </w:rPr>
        <w:t>Tax credits</w:t>
      </w:r>
    </w:p>
    <w:p w14:paraId="411662E3" w14:textId="055FAC7F" w:rsidR="55BDEE8A" w:rsidRDefault="55BDEE8A" w:rsidP="323986B4">
      <w:pPr>
        <w:pStyle w:val="ListParagraph"/>
        <w:numPr>
          <w:ilvl w:val="0"/>
          <w:numId w:val="4"/>
        </w:numPr>
        <w:rPr>
          <w:sz w:val="24"/>
          <w:szCs w:val="24"/>
        </w:rPr>
      </w:pPr>
      <w:r w:rsidRPr="5E12FA19">
        <w:rPr>
          <w:rFonts w:ascii="Comic Sans MS" w:hAnsi="Comic Sans MS"/>
          <w:sz w:val="24"/>
          <w:szCs w:val="24"/>
        </w:rPr>
        <w:t>Employment and support allowance</w:t>
      </w:r>
    </w:p>
    <w:p w14:paraId="5CE2BD7F" w14:textId="538F3E33" w:rsidR="55BDEE8A" w:rsidRDefault="55BDEE8A" w:rsidP="323986B4">
      <w:pPr>
        <w:pStyle w:val="ListParagraph"/>
        <w:numPr>
          <w:ilvl w:val="0"/>
          <w:numId w:val="4"/>
        </w:numPr>
        <w:rPr>
          <w:sz w:val="24"/>
          <w:szCs w:val="24"/>
        </w:rPr>
      </w:pPr>
      <w:r w:rsidRPr="5E12FA19">
        <w:rPr>
          <w:rFonts w:ascii="Comic Sans MS" w:hAnsi="Comic Sans MS"/>
          <w:sz w:val="24"/>
          <w:szCs w:val="24"/>
        </w:rPr>
        <w:t>Income support</w:t>
      </w:r>
    </w:p>
    <w:p w14:paraId="650B5E87" w14:textId="5E5F4015" w:rsidR="55BDEE8A" w:rsidRDefault="55BDEE8A" w:rsidP="323986B4">
      <w:pPr>
        <w:pStyle w:val="ListParagraph"/>
        <w:numPr>
          <w:ilvl w:val="0"/>
          <w:numId w:val="4"/>
        </w:numPr>
        <w:rPr>
          <w:sz w:val="24"/>
          <w:szCs w:val="24"/>
        </w:rPr>
      </w:pPr>
      <w:r w:rsidRPr="5E12FA19">
        <w:rPr>
          <w:rFonts w:ascii="Comic Sans MS" w:hAnsi="Comic Sans MS"/>
          <w:sz w:val="24"/>
          <w:szCs w:val="24"/>
        </w:rPr>
        <w:t>Jobseeker's allowance</w:t>
      </w:r>
    </w:p>
    <w:p w14:paraId="1031DDDD" w14:textId="089D6F61" w:rsidR="55BDEE8A" w:rsidRDefault="55BDEE8A" w:rsidP="323986B4">
      <w:pPr>
        <w:pStyle w:val="ListParagraph"/>
        <w:numPr>
          <w:ilvl w:val="0"/>
          <w:numId w:val="4"/>
        </w:numPr>
        <w:rPr>
          <w:sz w:val="24"/>
          <w:szCs w:val="24"/>
        </w:rPr>
      </w:pPr>
      <w:r w:rsidRPr="5E12FA19">
        <w:rPr>
          <w:rFonts w:ascii="Comic Sans MS" w:hAnsi="Comic Sans MS"/>
          <w:sz w:val="24"/>
          <w:szCs w:val="24"/>
        </w:rPr>
        <w:t>Carer's allowance</w:t>
      </w:r>
    </w:p>
    <w:p w14:paraId="6DB280CA" w14:textId="42FE6FD9" w:rsidR="55BDEE8A" w:rsidRDefault="55BDEE8A" w:rsidP="323986B4">
      <w:pPr>
        <w:pStyle w:val="ListParagraph"/>
        <w:numPr>
          <w:ilvl w:val="0"/>
          <w:numId w:val="4"/>
        </w:numPr>
        <w:rPr>
          <w:sz w:val="24"/>
          <w:szCs w:val="24"/>
        </w:rPr>
      </w:pPr>
      <w:r w:rsidRPr="5E12FA19">
        <w:rPr>
          <w:rFonts w:ascii="Comic Sans MS" w:hAnsi="Comic Sans MS"/>
          <w:sz w:val="24"/>
          <w:szCs w:val="24"/>
        </w:rPr>
        <w:t>Child benefit</w:t>
      </w:r>
    </w:p>
    <w:p w14:paraId="772816B4" w14:textId="2E02D129" w:rsidR="55BDEE8A" w:rsidRDefault="55BDEE8A" w:rsidP="323986B4">
      <w:pPr>
        <w:pStyle w:val="ListParagraph"/>
        <w:numPr>
          <w:ilvl w:val="0"/>
          <w:numId w:val="4"/>
        </w:numPr>
        <w:rPr>
          <w:sz w:val="24"/>
          <w:szCs w:val="24"/>
        </w:rPr>
      </w:pPr>
      <w:r w:rsidRPr="5E12FA19">
        <w:rPr>
          <w:rFonts w:ascii="Comic Sans MS" w:hAnsi="Comic Sans MS"/>
          <w:sz w:val="24"/>
          <w:szCs w:val="24"/>
        </w:rPr>
        <w:t>Universal credit</w:t>
      </w:r>
    </w:p>
    <w:p w14:paraId="57997377" w14:textId="02738426" w:rsidR="55BDEE8A" w:rsidRDefault="55BDEE8A" w:rsidP="323986B4">
      <w:pPr>
        <w:pStyle w:val="ListParagraph"/>
        <w:numPr>
          <w:ilvl w:val="0"/>
          <w:numId w:val="4"/>
        </w:numPr>
        <w:rPr>
          <w:sz w:val="24"/>
          <w:szCs w:val="24"/>
        </w:rPr>
      </w:pPr>
      <w:r w:rsidRPr="5E12FA19">
        <w:rPr>
          <w:rFonts w:ascii="Comic Sans MS" w:hAnsi="Comic Sans MS"/>
          <w:sz w:val="24"/>
          <w:szCs w:val="24"/>
        </w:rPr>
        <w:t>Personal independence payment</w:t>
      </w:r>
    </w:p>
    <w:p w14:paraId="29F88A6A" w14:textId="24CB1EF0" w:rsidR="55BDEE8A" w:rsidRDefault="55BDEE8A" w:rsidP="323986B4">
      <w:pPr>
        <w:rPr>
          <w:rFonts w:ascii="Comic Sans MS" w:hAnsi="Comic Sans MS"/>
          <w:sz w:val="24"/>
          <w:szCs w:val="24"/>
        </w:rPr>
      </w:pPr>
      <w:r w:rsidRPr="323986B4">
        <w:rPr>
          <w:rFonts w:ascii="Comic Sans MS" w:hAnsi="Comic Sans MS"/>
          <w:sz w:val="24"/>
          <w:szCs w:val="24"/>
        </w:rPr>
        <w:t>The Financial Inclusion Team also offer debt and money advice.</w:t>
      </w:r>
    </w:p>
    <w:p w14:paraId="68A0F5ED" w14:textId="63D33725" w:rsidR="55BDEE8A" w:rsidRDefault="55BDEE8A" w:rsidP="323986B4">
      <w:pPr>
        <w:pStyle w:val="ListParagraph"/>
        <w:numPr>
          <w:ilvl w:val="0"/>
          <w:numId w:val="3"/>
        </w:numPr>
        <w:rPr>
          <w:rFonts w:eastAsiaTheme="minorEastAsia"/>
          <w:sz w:val="24"/>
          <w:szCs w:val="24"/>
        </w:rPr>
      </w:pPr>
      <w:r w:rsidRPr="5E12FA19">
        <w:rPr>
          <w:rFonts w:ascii="Comic Sans MS" w:hAnsi="Comic Sans MS"/>
          <w:sz w:val="24"/>
          <w:szCs w:val="24"/>
        </w:rPr>
        <w:t>Rent/mortgage arrears</w:t>
      </w:r>
    </w:p>
    <w:p w14:paraId="793C70D8" w14:textId="29D6C553" w:rsidR="55BDEE8A" w:rsidRDefault="55BDEE8A" w:rsidP="323986B4">
      <w:pPr>
        <w:pStyle w:val="ListParagraph"/>
        <w:numPr>
          <w:ilvl w:val="0"/>
          <w:numId w:val="3"/>
        </w:numPr>
        <w:rPr>
          <w:sz w:val="24"/>
          <w:szCs w:val="24"/>
        </w:rPr>
      </w:pPr>
      <w:r w:rsidRPr="5E12FA19">
        <w:rPr>
          <w:rFonts w:ascii="Comic Sans MS" w:hAnsi="Comic Sans MS"/>
          <w:sz w:val="24"/>
          <w:szCs w:val="24"/>
        </w:rPr>
        <w:t>Council tax arrears</w:t>
      </w:r>
    </w:p>
    <w:p w14:paraId="51A31E39" w14:textId="676B53C6" w:rsidR="55BDEE8A" w:rsidRDefault="55BDEE8A" w:rsidP="323986B4">
      <w:pPr>
        <w:pStyle w:val="ListParagraph"/>
        <w:numPr>
          <w:ilvl w:val="0"/>
          <w:numId w:val="3"/>
        </w:numPr>
        <w:rPr>
          <w:sz w:val="24"/>
          <w:szCs w:val="24"/>
        </w:rPr>
      </w:pPr>
      <w:r w:rsidRPr="5E12FA19">
        <w:rPr>
          <w:rFonts w:ascii="Comic Sans MS" w:hAnsi="Comic Sans MS"/>
          <w:sz w:val="24"/>
          <w:szCs w:val="24"/>
        </w:rPr>
        <w:t>Pay day loans</w:t>
      </w:r>
    </w:p>
    <w:p w14:paraId="4D9E5F9D" w14:textId="2DD56634" w:rsidR="55BDEE8A" w:rsidRDefault="55BDEE8A" w:rsidP="323986B4">
      <w:pPr>
        <w:pStyle w:val="ListParagraph"/>
        <w:numPr>
          <w:ilvl w:val="0"/>
          <w:numId w:val="3"/>
        </w:numPr>
        <w:rPr>
          <w:sz w:val="24"/>
          <w:szCs w:val="24"/>
        </w:rPr>
      </w:pPr>
      <w:r w:rsidRPr="5E12FA19">
        <w:rPr>
          <w:rFonts w:ascii="Comic Sans MS" w:hAnsi="Comic Sans MS"/>
          <w:sz w:val="24"/>
          <w:szCs w:val="24"/>
        </w:rPr>
        <w:t>Personal loans</w:t>
      </w:r>
    </w:p>
    <w:p w14:paraId="0F4D0EE7" w14:textId="29C01CE4" w:rsidR="55BDEE8A" w:rsidRDefault="55BDEE8A" w:rsidP="323986B4">
      <w:pPr>
        <w:pStyle w:val="ListParagraph"/>
        <w:numPr>
          <w:ilvl w:val="0"/>
          <w:numId w:val="3"/>
        </w:numPr>
        <w:rPr>
          <w:sz w:val="24"/>
          <w:szCs w:val="24"/>
        </w:rPr>
      </w:pPr>
      <w:r w:rsidRPr="5E12FA19">
        <w:rPr>
          <w:rFonts w:ascii="Comic Sans MS" w:hAnsi="Comic Sans MS"/>
          <w:sz w:val="24"/>
          <w:szCs w:val="24"/>
        </w:rPr>
        <w:t>Store/credit cards</w:t>
      </w:r>
    </w:p>
    <w:p w14:paraId="27A69744" w14:textId="5EFB26E5" w:rsidR="55BDEE8A" w:rsidRDefault="55BDEE8A" w:rsidP="323986B4">
      <w:pPr>
        <w:pStyle w:val="ListParagraph"/>
        <w:numPr>
          <w:ilvl w:val="0"/>
          <w:numId w:val="3"/>
        </w:numPr>
        <w:rPr>
          <w:sz w:val="24"/>
          <w:szCs w:val="24"/>
        </w:rPr>
      </w:pPr>
      <w:r w:rsidRPr="5E12FA19">
        <w:rPr>
          <w:rFonts w:ascii="Comic Sans MS" w:hAnsi="Comic Sans MS"/>
          <w:sz w:val="24"/>
          <w:szCs w:val="24"/>
        </w:rPr>
        <w:t>Gas/electricity arrears</w:t>
      </w:r>
    </w:p>
    <w:p w14:paraId="4986EB64" w14:textId="3AF73109" w:rsidR="55BDEE8A" w:rsidRDefault="55BDEE8A" w:rsidP="323986B4">
      <w:pPr>
        <w:pStyle w:val="ListParagraph"/>
        <w:numPr>
          <w:ilvl w:val="0"/>
          <w:numId w:val="3"/>
        </w:numPr>
        <w:rPr>
          <w:sz w:val="24"/>
          <w:szCs w:val="24"/>
        </w:rPr>
      </w:pPr>
      <w:r w:rsidRPr="5E12FA19">
        <w:rPr>
          <w:rFonts w:ascii="Comic Sans MS" w:hAnsi="Comic Sans MS"/>
          <w:sz w:val="24"/>
          <w:szCs w:val="24"/>
        </w:rPr>
        <w:t>Budgeting guidance</w:t>
      </w:r>
    </w:p>
    <w:p w14:paraId="4DEC258E" w14:textId="76867C26" w:rsidR="55BDEE8A" w:rsidRDefault="55BDEE8A" w:rsidP="323986B4">
      <w:pPr>
        <w:rPr>
          <w:rFonts w:ascii="Comic Sans MS" w:hAnsi="Comic Sans MS"/>
          <w:sz w:val="24"/>
          <w:szCs w:val="24"/>
        </w:rPr>
      </w:pPr>
      <w:r w:rsidRPr="7DA1E06A">
        <w:rPr>
          <w:rFonts w:ascii="Comic Sans MS" w:hAnsi="Comic Sans MS"/>
          <w:sz w:val="24"/>
          <w:szCs w:val="24"/>
        </w:rPr>
        <w:t xml:space="preserve">School staff/other professionals such as CLD, health visitor etc. Can make a request to the Financial Inclusion Team by email: </w:t>
      </w:r>
      <w:hyperlink r:id="rId10">
        <w:r w:rsidRPr="7DA1E06A">
          <w:rPr>
            <w:rStyle w:val="Hyperlink"/>
            <w:rFonts w:ascii="Comic Sans MS" w:hAnsi="Comic Sans MS"/>
            <w:sz w:val="24"/>
            <w:szCs w:val="24"/>
          </w:rPr>
          <w:t>FIT@northlan.gov.uk</w:t>
        </w:r>
      </w:hyperlink>
      <w:r w:rsidRPr="7DA1E06A">
        <w:rPr>
          <w:rFonts w:ascii="Comic Sans MS" w:hAnsi="Comic Sans MS"/>
          <w:sz w:val="24"/>
          <w:szCs w:val="24"/>
        </w:rPr>
        <w:t xml:space="preserve"> or if a parent or carer wishes to </w:t>
      </w:r>
      <w:r w:rsidR="51683366" w:rsidRPr="7DA1E06A">
        <w:rPr>
          <w:rFonts w:ascii="Comic Sans MS" w:hAnsi="Comic Sans MS"/>
          <w:sz w:val="24"/>
          <w:szCs w:val="24"/>
        </w:rPr>
        <w:t>self-refer,</w:t>
      </w:r>
      <w:r w:rsidR="2F1FC3C7" w:rsidRPr="7DA1E06A">
        <w:rPr>
          <w:rFonts w:ascii="Comic Sans MS" w:hAnsi="Comic Sans MS"/>
          <w:sz w:val="24"/>
          <w:szCs w:val="24"/>
        </w:rPr>
        <w:t xml:space="preserve"> they can call 01698 332551.</w:t>
      </w:r>
    </w:p>
    <w:p w14:paraId="76ED4722" w14:textId="0675A9D2" w:rsidR="2F1FC3C7" w:rsidRDefault="66BE6A17" w:rsidP="323986B4">
      <w:pPr>
        <w:rPr>
          <w:rFonts w:ascii="Comic Sans MS" w:hAnsi="Comic Sans MS"/>
          <w:sz w:val="24"/>
          <w:szCs w:val="24"/>
        </w:rPr>
      </w:pPr>
      <w:r w:rsidRPr="7DA1E06A">
        <w:rPr>
          <w:rFonts w:ascii="Comic Sans MS" w:hAnsi="Comic Sans MS"/>
          <w:sz w:val="24"/>
          <w:szCs w:val="24"/>
        </w:rPr>
        <w:lastRenderedPageBreak/>
        <w:t>The Coatbridge Citizen Advice Bureau</w:t>
      </w:r>
      <w:r w:rsidR="236C2707" w:rsidRPr="7DA1E06A">
        <w:rPr>
          <w:rFonts w:ascii="Comic Sans MS" w:hAnsi="Comic Sans MS"/>
          <w:sz w:val="24"/>
          <w:szCs w:val="24"/>
        </w:rPr>
        <w:t xml:space="preserve"> can also pr</w:t>
      </w:r>
      <w:r w:rsidR="538EDDB9" w:rsidRPr="7DA1E06A">
        <w:rPr>
          <w:rFonts w:ascii="Comic Sans MS" w:hAnsi="Comic Sans MS"/>
          <w:sz w:val="24"/>
          <w:szCs w:val="24"/>
        </w:rPr>
        <w:t>ovide advice and help signpost services.</w:t>
      </w:r>
    </w:p>
    <w:p w14:paraId="017D1DA7" w14:textId="6F097BF7" w:rsidR="538EDDB9" w:rsidRDefault="538EDDB9" w:rsidP="323986B4">
      <w:pPr>
        <w:rPr>
          <w:rFonts w:ascii="Comic Sans MS" w:hAnsi="Comic Sans MS"/>
          <w:b/>
          <w:bCs/>
          <w:sz w:val="24"/>
          <w:szCs w:val="24"/>
        </w:rPr>
      </w:pPr>
      <w:r w:rsidRPr="323986B4">
        <w:rPr>
          <w:rFonts w:ascii="Comic Sans MS" w:hAnsi="Comic Sans MS"/>
          <w:b/>
          <w:bCs/>
          <w:sz w:val="24"/>
          <w:szCs w:val="24"/>
        </w:rPr>
        <w:t>Coatbridge Citizen Advice Bureau</w:t>
      </w:r>
    </w:p>
    <w:p w14:paraId="32C42376" w14:textId="1A9EF573" w:rsidR="236C2707" w:rsidRDefault="236C2707" w:rsidP="323986B4">
      <w:pPr>
        <w:rPr>
          <w:rFonts w:ascii="Comic Sans MS" w:hAnsi="Comic Sans MS"/>
          <w:sz w:val="24"/>
          <w:szCs w:val="24"/>
        </w:rPr>
      </w:pPr>
      <w:r w:rsidRPr="323986B4">
        <w:rPr>
          <w:rFonts w:ascii="Comic Sans MS" w:hAnsi="Comic Sans MS"/>
          <w:sz w:val="24"/>
          <w:szCs w:val="24"/>
        </w:rPr>
        <w:t>Unit 10, Fountain Business Centre, Ellis Street, Coatbridge</w:t>
      </w:r>
      <w:r w:rsidR="5BBAEE97" w:rsidRPr="323986B4">
        <w:rPr>
          <w:rFonts w:ascii="Comic Sans MS" w:hAnsi="Comic Sans MS"/>
          <w:sz w:val="24"/>
          <w:szCs w:val="24"/>
        </w:rPr>
        <w:t>,</w:t>
      </w:r>
      <w:r w:rsidRPr="323986B4">
        <w:rPr>
          <w:rFonts w:ascii="Comic Sans MS" w:hAnsi="Comic Sans MS"/>
          <w:sz w:val="24"/>
          <w:szCs w:val="24"/>
        </w:rPr>
        <w:t xml:space="preserve"> ML5 3AA</w:t>
      </w:r>
    </w:p>
    <w:p w14:paraId="32AC7AB0" w14:textId="298B759B" w:rsidR="236C2707" w:rsidRDefault="236C2707" w:rsidP="323986B4">
      <w:pPr>
        <w:rPr>
          <w:rFonts w:ascii="Comic Sans MS" w:hAnsi="Comic Sans MS"/>
          <w:sz w:val="24"/>
          <w:szCs w:val="24"/>
        </w:rPr>
      </w:pPr>
      <w:r w:rsidRPr="323986B4">
        <w:rPr>
          <w:rFonts w:ascii="Comic Sans MS" w:hAnsi="Comic Sans MS"/>
          <w:sz w:val="24"/>
          <w:szCs w:val="24"/>
        </w:rPr>
        <w:t>Tel: 01236 421447</w:t>
      </w:r>
    </w:p>
    <w:p w14:paraId="320A3E77" w14:textId="3D452EED" w:rsidR="03B1946C" w:rsidRDefault="00BE3E40" w:rsidP="323986B4">
      <w:pPr>
        <w:rPr>
          <w:rFonts w:ascii="Comic Sans MS" w:hAnsi="Comic Sans MS"/>
          <w:sz w:val="24"/>
          <w:szCs w:val="24"/>
        </w:rPr>
      </w:pPr>
      <w:hyperlink r:id="rId11">
        <w:r w:rsidR="03B1946C" w:rsidRPr="323986B4">
          <w:rPr>
            <w:rStyle w:val="Hyperlink"/>
            <w:rFonts w:ascii="Comic Sans MS" w:hAnsi="Comic Sans MS"/>
            <w:sz w:val="24"/>
            <w:szCs w:val="24"/>
          </w:rPr>
          <w:t>https://www.cas.org.uk/bureaux/coatbridge-citizens-advice-bureau</w:t>
        </w:r>
      </w:hyperlink>
    </w:p>
    <w:p w14:paraId="3F1EC6C2" w14:textId="338E1D4B" w:rsidR="323986B4" w:rsidRDefault="323986B4" w:rsidP="323986B4">
      <w:pPr>
        <w:rPr>
          <w:rFonts w:ascii="Comic Sans MS" w:hAnsi="Comic Sans MS"/>
          <w:sz w:val="24"/>
          <w:szCs w:val="24"/>
        </w:rPr>
      </w:pPr>
    </w:p>
    <w:p w14:paraId="01393DC5" w14:textId="1FEB77D6" w:rsidR="323986B4" w:rsidRDefault="323986B4" w:rsidP="323986B4">
      <w:pPr>
        <w:rPr>
          <w:rFonts w:ascii="Comic Sans MS" w:hAnsi="Comic Sans MS"/>
          <w:sz w:val="24"/>
          <w:szCs w:val="24"/>
        </w:rPr>
      </w:pPr>
    </w:p>
    <w:p w14:paraId="6CFAEB26" w14:textId="4CA78B03" w:rsidR="323986B4" w:rsidRDefault="323986B4" w:rsidP="323986B4">
      <w:pPr>
        <w:rPr>
          <w:rFonts w:ascii="Comic Sans MS" w:hAnsi="Comic Sans MS"/>
          <w:sz w:val="24"/>
          <w:szCs w:val="24"/>
        </w:rPr>
      </w:pPr>
    </w:p>
    <w:sectPr w:rsidR="323986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e2YY7ODKuJ19su" int2:id="bxIU82t3">
      <int2:state int2:type="LegacyProofing" int2:value="Rejected"/>
    </int2:textHash>
    <int2:bookmark int2:bookmarkName="_Int_3zXPWbCb" int2:invalidationBookmarkName="" int2:hashCode="QT3vy1eEmVb/8g" int2:id="9maDSb52">
      <int2:state int2:type="AugLoop_Acronyms_AcronymsCritique" int2:value="Rejected"/>
    </int2:bookmark>
    <int2:bookmark int2:bookmarkName="_Int_ttbOJPcT" int2:invalidationBookmarkName="" int2:hashCode="3WfyEaL7Y27u2Q" int2:id="oiOk0brh"/>
    <int2:bookmark int2:bookmarkName="_Int_I5mgHrr6" int2:invalidationBookmarkName="" int2:hashCode="Rk1ARGQtWEO9nm" int2:id="GI9uitXL">
      <int2:state int2:type="AugLoop_Acronyms_AcronymsCritique" int2:value="Rejected"/>
    </int2:bookmark>
    <int2:bookmark int2:bookmarkName="_Int_2yEUOfra" int2:invalidationBookmarkName="" int2:hashCode="f1OmjTJDRvyEV6" int2:id="tsiNrLRW">
      <int2:state int2:type="LegacyProofing" int2:value="Rejected"/>
    </int2:bookmark>
    <int2:bookmark int2:bookmarkName="_Int_I1P9TKgc" int2:invalidationBookmarkName="" int2:hashCode="dHH86FMNe9Cw96" int2:id="m32Qz5TV">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73CE"/>
    <w:multiLevelType w:val="hybridMultilevel"/>
    <w:tmpl w:val="D5C0BEC4"/>
    <w:lvl w:ilvl="0" w:tplc="FFF4FF4E">
      <w:start w:val="1"/>
      <w:numFmt w:val="bullet"/>
      <w:lvlText w:val=""/>
      <w:lvlJc w:val="left"/>
      <w:pPr>
        <w:ind w:left="720" w:hanging="360"/>
      </w:pPr>
      <w:rPr>
        <w:rFonts w:ascii="Symbol" w:hAnsi="Symbol" w:hint="default"/>
      </w:rPr>
    </w:lvl>
    <w:lvl w:ilvl="1" w:tplc="E960BAB4">
      <w:start w:val="1"/>
      <w:numFmt w:val="bullet"/>
      <w:lvlText w:val="o"/>
      <w:lvlJc w:val="left"/>
      <w:pPr>
        <w:ind w:left="1440" w:hanging="360"/>
      </w:pPr>
      <w:rPr>
        <w:rFonts w:ascii="Courier New" w:hAnsi="Courier New" w:hint="default"/>
      </w:rPr>
    </w:lvl>
    <w:lvl w:ilvl="2" w:tplc="14B81E42">
      <w:start w:val="1"/>
      <w:numFmt w:val="bullet"/>
      <w:lvlText w:val=""/>
      <w:lvlJc w:val="left"/>
      <w:pPr>
        <w:ind w:left="2160" w:hanging="360"/>
      </w:pPr>
      <w:rPr>
        <w:rFonts w:ascii="Wingdings" w:hAnsi="Wingdings" w:hint="default"/>
      </w:rPr>
    </w:lvl>
    <w:lvl w:ilvl="3" w:tplc="356A91CA">
      <w:start w:val="1"/>
      <w:numFmt w:val="bullet"/>
      <w:lvlText w:val=""/>
      <w:lvlJc w:val="left"/>
      <w:pPr>
        <w:ind w:left="2880" w:hanging="360"/>
      </w:pPr>
      <w:rPr>
        <w:rFonts w:ascii="Symbol" w:hAnsi="Symbol" w:hint="default"/>
      </w:rPr>
    </w:lvl>
    <w:lvl w:ilvl="4" w:tplc="86C47BA8">
      <w:start w:val="1"/>
      <w:numFmt w:val="bullet"/>
      <w:lvlText w:val="o"/>
      <w:lvlJc w:val="left"/>
      <w:pPr>
        <w:ind w:left="3600" w:hanging="360"/>
      </w:pPr>
      <w:rPr>
        <w:rFonts w:ascii="Courier New" w:hAnsi="Courier New" w:hint="default"/>
      </w:rPr>
    </w:lvl>
    <w:lvl w:ilvl="5" w:tplc="616E3040">
      <w:start w:val="1"/>
      <w:numFmt w:val="bullet"/>
      <w:lvlText w:val=""/>
      <w:lvlJc w:val="left"/>
      <w:pPr>
        <w:ind w:left="4320" w:hanging="360"/>
      </w:pPr>
      <w:rPr>
        <w:rFonts w:ascii="Wingdings" w:hAnsi="Wingdings" w:hint="default"/>
      </w:rPr>
    </w:lvl>
    <w:lvl w:ilvl="6" w:tplc="8D6E5CB6">
      <w:start w:val="1"/>
      <w:numFmt w:val="bullet"/>
      <w:lvlText w:val=""/>
      <w:lvlJc w:val="left"/>
      <w:pPr>
        <w:ind w:left="5040" w:hanging="360"/>
      </w:pPr>
      <w:rPr>
        <w:rFonts w:ascii="Symbol" w:hAnsi="Symbol" w:hint="default"/>
      </w:rPr>
    </w:lvl>
    <w:lvl w:ilvl="7" w:tplc="3CEEE844">
      <w:start w:val="1"/>
      <w:numFmt w:val="bullet"/>
      <w:lvlText w:val="o"/>
      <w:lvlJc w:val="left"/>
      <w:pPr>
        <w:ind w:left="5760" w:hanging="360"/>
      </w:pPr>
      <w:rPr>
        <w:rFonts w:ascii="Courier New" w:hAnsi="Courier New" w:hint="default"/>
      </w:rPr>
    </w:lvl>
    <w:lvl w:ilvl="8" w:tplc="25E8A518">
      <w:start w:val="1"/>
      <w:numFmt w:val="bullet"/>
      <w:lvlText w:val=""/>
      <w:lvlJc w:val="left"/>
      <w:pPr>
        <w:ind w:left="6480" w:hanging="360"/>
      </w:pPr>
      <w:rPr>
        <w:rFonts w:ascii="Wingdings" w:hAnsi="Wingdings" w:hint="default"/>
      </w:rPr>
    </w:lvl>
  </w:abstractNum>
  <w:abstractNum w:abstractNumId="1" w15:restartNumberingAfterBreak="0">
    <w:nsid w:val="0C425F14"/>
    <w:multiLevelType w:val="hybridMultilevel"/>
    <w:tmpl w:val="353CB99E"/>
    <w:lvl w:ilvl="0" w:tplc="E0407DF2">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0B5E87"/>
    <w:multiLevelType w:val="hybridMultilevel"/>
    <w:tmpl w:val="6640FE7C"/>
    <w:lvl w:ilvl="0" w:tplc="844028BC">
      <w:start w:val="1"/>
      <w:numFmt w:val="bullet"/>
      <w:lvlText w:val=""/>
      <w:lvlJc w:val="left"/>
      <w:pPr>
        <w:ind w:left="720" w:hanging="360"/>
      </w:pPr>
      <w:rPr>
        <w:rFonts w:ascii="Symbol" w:hAnsi="Symbol" w:hint="default"/>
      </w:rPr>
    </w:lvl>
    <w:lvl w:ilvl="1" w:tplc="0CCE96BE">
      <w:start w:val="1"/>
      <w:numFmt w:val="bullet"/>
      <w:lvlText w:val="o"/>
      <w:lvlJc w:val="left"/>
      <w:pPr>
        <w:ind w:left="1440" w:hanging="360"/>
      </w:pPr>
      <w:rPr>
        <w:rFonts w:ascii="Courier New" w:hAnsi="Courier New" w:hint="default"/>
      </w:rPr>
    </w:lvl>
    <w:lvl w:ilvl="2" w:tplc="6EA4E9B0">
      <w:start w:val="1"/>
      <w:numFmt w:val="bullet"/>
      <w:lvlText w:val=""/>
      <w:lvlJc w:val="left"/>
      <w:pPr>
        <w:ind w:left="2160" w:hanging="360"/>
      </w:pPr>
      <w:rPr>
        <w:rFonts w:ascii="Wingdings" w:hAnsi="Wingdings" w:hint="default"/>
      </w:rPr>
    </w:lvl>
    <w:lvl w:ilvl="3" w:tplc="B57AAD40">
      <w:start w:val="1"/>
      <w:numFmt w:val="bullet"/>
      <w:lvlText w:val=""/>
      <w:lvlJc w:val="left"/>
      <w:pPr>
        <w:ind w:left="2880" w:hanging="360"/>
      </w:pPr>
      <w:rPr>
        <w:rFonts w:ascii="Symbol" w:hAnsi="Symbol" w:hint="default"/>
      </w:rPr>
    </w:lvl>
    <w:lvl w:ilvl="4" w:tplc="03D682B8">
      <w:start w:val="1"/>
      <w:numFmt w:val="bullet"/>
      <w:lvlText w:val="o"/>
      <w:lvlJc w:val="left"/>
      <w:pPr>
        <w:ind w:left="3600" w:hanging="360"/>
      </w:pPr>
      <w:rPr>
        <w:rFonts w:ascii="Courier New" w:hAnsi="Courier New" w:hint="default"/>
      </w:rPr>
    </w:lvl>
    <w:lvl w:ilvl="5" w:tplc="5CC42D2C">
      <w:start w:val="1"/>
      <w:numFmt w:val="bullet"/>
      <w:lvlText w:val=""/>
      <w:lvlJc w:val="left"/>
      <w:pPr>
        <w:ind w:left="4320" w:hanging="360"/>
      </w:pPr>
      <w:rPr>
        <w:rFonts w:ascii="Wingdings" w:hAnsi="Wingdings" w:hint="default"/>
      </w:rPr>
    </w:lvl>
    <w:lvl w:ilvl="6" w:tplc="3FD8AE96">
      <w:start w:val="1"/>
      <w:numFmt w:val="bullet"/>
      <w:lvlText w:val=""/>
      <w:lvlJc w:val="left"/>
      <w:pPr>
        <w:ind w:left="5040" w:hanging="360"/>
      </w:pPr>
      <w:rPr>
        <w:rFonts w:ascii="Symbol" w:hAnsi="Symbol" w:hint="default"/>
      </w:rPr>
    </w:lvl>
    <w:lvl w:ilvl="7" w:tplc="2F2CFF78">
      <w:start w:val="1"/>
      <w:numFmt w:val="bullet"/>
      <w:lvlText w:val="o"/>
      <w:lvlJc w:val="left"/>
      <w:pPr>
        <w:ind w:left="5760" w:hanging="360"/>
      </w:pPr>
      <w:rPr>
        <w:rFonts w:ascii="Courier New" w:hAnsi="Courier New" w:hint="default"/>
      </w:rPr>
    </w:lvl>
    <w:lvl w:ilvl="8" w:tplc="429EF9D2">
      <w:start w:val="1"/>
      <w:numFmt w:val="bullet"/>
      <w:lvlText w:val=""/>
      <w:lvlJc w:val="left"/>
      <w:pPr>
        <w:ind w:left="6480" w:hanging="360"/>
      </w:pPr>
      <w:rPr>
        <w:rFonts w:ascii="Wingdings" w:hAnsi="Wingdings" w:hint="default"/>
      </w:rPr>
    </w:lvl>
  </w:abstractNum>
  <w:abstractNum w:abstractNumId="3" w15:restartNumberingAfterBreak="0">
    <w:nsid w:val="1A125567"/>
    <w:multiLevelType w:val="hybridMultilevel"/>
    <w:tmpl w:val="43462E6E"/>
    <w:lvl w:ilvl="0" w:tplc="7F52FA6E">
      <w:start w:val="1"/>
      <w:numFmt w:val="bullet"/>
      <w:lvlText w:val=""/>
      <w:lvlJc w:val="left"/>
      <w:pPr>
        <w:ind w:left="720" w:hanging="360"/>
      </w:pPr>
      <w:rPr>
        <w:rFonts w:ascii="Symbol" w:hAnsi="Symbol" w:hint="default"/>
      </w:rPr>
    </w:lvl>
    <w:lvl w:ilvl="1" w:tplc="CF4877C8">
      <w:start w:val="1"/>
      <w:numFmt w:val="bullet"/>
      <w:lvlText w:val="o"/>
      <w:lvlJc w:val="left"/>
      <w:pPr>
        <w:ind w:left="1440" w:hanging="360"/>
      </w:pPr>
      <w:rPr>
        <w:rFonts w:ascii="Courier New" w:hAnsi="Courier New" w:hint="default"/>
      </w:rPr>
    </w:lvl>
    <w:lvl w:ilvl="2" w:tplc="94FADF0E">
      <w:start w:val="1"/>
      <w:numFmt w:val="bullet"/>
      <w:lvlText w:val=""/>
      <w:lvlJc w:val="left"/>
      <w:pPr>
        <w:ind w:left="2160" w:hanging="360"/>
      </w:pPr>
      <w:rPr>
        <w:rFonts w:ascii="Wingdings" w:hAnsi="Wingdings" w:hint="default"/>
      </w:rPr>
    </w:lvl>
    <w:lvl w:ilvl="3" w:tplc="A31007A8">
      <w:start w:val="1"/>
      <w:numFmt w:val="bullet"/>
      <w:lvlText w:val=""/>
      <w:lvlJc w:val="left"/>
      <w:pPr>
        <w:ind w:left="2880" w:hanging="360"/>
      </w:pPr>
      <w:rPr>
        <w:rFonts w:ascii="Symbol" w:hAnsi="Symbol" w:hint="default"/>
      </w:rPr>
    </w:lvl>
    <w:lvl w:ilvl="4" w:tplc="2B560840">
      <w:start w:val="1"/>
      <w:numFmt w:val="bullet"/>
      <w:lvlText w:val="o"/>
      <w:lvlJc w:val="left"/>
      <w:pPr>
        <w:ind w:left="3600" w:hanging="360"/>
      </w:pPr>
      <w:rPr>
        <w:rFonts w:ascii="Courier New" w:hAnsi="Courier New" w:hint="default"/>
      </w:rPr>
    </w:lvl>
    <w:lvl w:ilvl="5" w:tplc="0188017A">
      <w:start w:val="1"/>
      <w:numFmt w:val="bullet"/>
      <w:lvlText w:val=""/>
      <w:lvlJc w:val="left"/>
      <w:pPr>
        <w:ind w:left="4320" w:hanging="360"/>
      </w:pPr>
      <w:rPr>
        <w:rFonts w:ascii="Wingdings" w:hAnsi="Wingdings" w:hint="default"/>
      </w:rPr>
    </w:lvl>
    <w:lvl w:ilvl="6" w:tplc="02FE05C8">
      <w:start w:val="1"/>
      <w:numFmt w:val="bullet"/>
      <w:lvlText w:val=""/>
      <w:lvlJc w:val="left"/>
      <w:pPr>
        <w:ind w:left="5040" w:hanging="360"/>
      </w:pPr>
      <w:rPr>
        <w:rFonts w:ascii="Symbol" w:hAnsi="Symbol" w:hint="default"/>
      </w:rPr>
    </w:lvl>
    <w:lvl w:ilvl="7" w:tplc="25B87A98">
      <w:start w:val="1"/>
      <w:numFmt w:val="bullet"/>
      <w:lvlText w:val="o"/>
      <w:lvlJc w:val="left"/>
      <w:pPr>
        <w:ind w:left="5760" w:hanging="360"/>
      </w:pPr>
      <w:rPr>
        <w:rFonts w:ascii="Courier New" w:hAnsi="Courier New" w:hint="default"/>
      </w:rPr>
    </w:lvl>
    <w:lvl w:ilvl="8" w:tplc="A9663410">
      <w:start w:val="1"/>
      <w:numFmt w:val="bullet"/>
      <w:lvlText w:val=""/>
      <w:lvlJc w:val="left"/>
      <w:pPr>
        <w:ind w:left="6480" w:hanging="360"/>
      </w:pPr>
      <w:rPr>
        <w:rFonts w:ascii="Wingdings" w:hAnsi="Wingdings" w:hint="default"/>
      </w:rPr>
    </w:lvl>
  </w:abstractNum>
  <w:abstractNum w:abstractNumId="4" w15:restartNumberingAfterBreak="0">
    <w:nsid w:val="28ED5924"/>
    <w:multiLevelType w:val="hybridMultilevel"/>
    <w:tmpl w:val="E3A26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65D88B"/>
    <w:multiLevelType w:val="hybridMultilevel"/>
    <w:tmpl w:val="DD689158"/>
    <w:lvl w:ilvl="0" w:tplc="5792EAF6">
      <w:start w:val="1"/>
      <w:numFmt w:val="bullet"/>
      <w:lvlText w:val=""/>
      <w:lvlJc w:val="left"/>
      <w:pPr>
        <w:ind w:left="720" w:hanging="360"/>
      </w:pPr>
      <w:rPr>
        <w:rFonts w:ascii="Symbol" w:hAnsi="Symbol" w:hint="default"/>
      </w:rPr>
    </w:lvl>
    <w:lvl w:ilvl="1" w:tplc="A0240466">
      <w:start w:val="1"/>
      <w:numFmt w:val="bullet"/>
      <w:lvlText w:val="o"/>
      <w:lvlJc w:val="left"/>
      <w:pPr>
        <w:ind w:left="1440" w:hanging="360"/>
      </w:pPr>
      <w:rPr>
        <w:rFonts w:ascii="Courier New" w:hAnsi="Courier New" w:hint="default"/>
      </w:rPr>
    </w:lvl>
    <w:lvl w:ilvl="2" w:tplc="0A1C22B2">
      <w:start w:val="1"/>
      <w:numFmt w:val="bullet"/>
      <w:lvlText w:val=""/>
      <w:lvlJc w:val="left"/>
      <w:pPr>
        <w:ind w:left="2160" w:hanging="360"/>
      </w:pPr>
      <w:rPr>
        <w:rFonts w:ascii="Wingdings" w:hAnsi="Wingdings" w:hint="default"/>
      </w:rPr>
    </w:lvl>
    <w:lvl w:ilvl="3" w:tplc="86BC3CB0">
      <w:start w:val="1"/>
      <w:numFmt w:val="bullet"/>
      <w:lvlText w:val=""/>
      <w:lvlJc w:val="left"/>
      <w:pPr>
        <w:ind w:left="2880" w:hanging="360"/>
      </w:pPr>
      <w:rPr>
        <w:rFonts w:ascii="Symbol" w:hAnsi="Symbol" w:hint="default"/>
      </w:rPr>
    </w:lvl>
    <w:lvl w:ilvl="4" w:tplc="9E246D0A">
      <w:start w:val="1"/>
      <w:numFmt w:val="bullet"/>
      <w:lvlText w:val="o"/>
      <w:lvlJc w:val="left"/>
      <w:pPr>
        <w:ind w:left="3600" w:hanging="360"/>
      </w:pPr>
      <w:rPr>
        <w:rFonts w:ascii="Courier New" w:hAnsi="Courier New" w:hint="default"/>
      </w:rPr>
    </w:lvl>
    <w:lvl w:ilvl="5" w:tplc="86B2DE72">
      <w:start w:val="1"/>
      <w:numFmt w:val="bullet"/>
      <w:lvlText w:val=""/>
      <w:lvlJc w:val="left"/>
      <w:pPr>
        <w:ind w:left="4320" w:hanging="360"/>
      </w:pPr>
      <w:rPr>
        <w:rFonts w:ascii="Wingdings" w:hAnsi="Wingdings" w:hint="default"/>
      </w:rPr>
    </w:lvl>
    <w:lvl w:ilvl="6" w:tplc="39502F3A">
      <w:start w:val="1"/>
      <w:numFmt w:val="bullet"/>
      <w:lvlText w:val=""/>
      <w:lvlJc w:val="left"/>
      <w:pPr>
        <w:ind w:left="5040" w:hanging="360"/>
      </w:pPr>
      <w:rPr>
        <w:rFonts w:ascii="Symbol" w:hAnsi="Symbol" w:hint="default"/>
      </w:rPr>
    </w:lvl>
    <w:lvl w:ilvl="7" w:tplc="0CCE9A62">
      <w:start w:val="1"/>
      <w:numFmt w:val="bullet"/>
      <w:lvlText w:val="o"/>
      <w:lvlJc w:val="left"/>
      <w:pPr>
        <w:ind w:left="5760" w:hanging="360"/>
      </w:pPr>
      <w:rPr>
        <w:rFonts w:ascii="Courier New" w:hAnsi="Courier New" w:hint="default"/>
      </w:rPr>
    </w:lvl>
    <w:lvl w:ilvl="8" w:tplc="15967CFA">
      <w:start w:val="1"/>
      <w:numFmt w:val="bullet"/>
      <w:lvlText w:val=""/>
      <w:lvlJc w:val="left"/>
      <w:pPr>
        <w:ind w:left="6480" w:hanging="360"/>
      </w:pPr>
      <w:rPr>
        <w:rFonts w:ascii="Wingdings" w:hAnsi="Wingdings" w:hint="default"/>
      </w:rPr>
    </w:lvl>
  </w:abstractNum>
  <w:abstractNum w:abstractNumId="6" w15:restartNumberingAfterBreak="0">
    <w:nsid w:val="50B3290B"/>
    <w:multiLevelType w:val="hybridMultilevel"/>
    <w:tmpl w:val="055AC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B14C89"/>
    <w:multiLevelType w:val="hybridMultilevel"/>
    <w:tmpl w:val="CA7ED402"/>
    <w:lvl w:ilvl="0" w:tplc="EDF42B4E">
      <w:start w:val="1"/>
      <w:numFmt w:val="bullet"/>
      <w:lvlText w:val=""/>
      <w:lvlJc w:val="left"/>
      <w:pPr>
        <w:ind w:left="720" w:hanging="360"/>
      </w:pPr>
      <w:rPr>
        <w:rFonts w:ascii="Symbol" w:hAnsi="Symbol" w:hint="default"/>
      </w:rPr>
    </w:lvl>
    <w:lvl w:ilvl="1" w:tplc="CA76B8C8">
      <w:start w:val="1"/>
      <w:numFmt w:val="bullet"/>
      <w:lvlText w:val="o"/>
      <w:lvlJc w:val="left"/>
      <w:pPr>
        <w:ind w:left="1440" w:hanging="360"/>
      </w:pPr>
      <w:rPr>
        <w:rFonts w:ascii="Courier New" w:hAnsi="Courier New" w:hint="default"/>
      </w:rPr>
    </w:lvl>
    <w:lvl w:ilvl="2" w:tplc="841A522A">
      <w:start w:val="1"/>
      <w:numFmt w:val="bullet"/>
      <w:lvlText w:val=""/>
      <w:lvlJc w:val="left"/>
      <w:pPr>
        <w:ind w:left="2160" w:hanging="360"/>
      </w:pPr>
      <w:rPr>
        <w:rFonts w:ascii="Wingdings" w:hAnsi="Wingdings" w:hint="default"/>
      </w:rPr>
    </w:lvl>
    <w:lvl w:ilvl="3" w:tplc="848A1C78">
      <w:start w:val="1"/>
      <w:numFmt w:val="bullet"/>
      <w:lvlText w:val=""/>
      <w:lvlJc w:val="left"/>
      <w:pPr>
        <w:ind w:left="2880" w:hanging="360"/>
      </w:pPr>
      <w:rPr>
        <w:rFonts w:ascii="Symbol" w:hAnsi="Symbol" w:hint="default"/>
      </w:rPr>
    </w:lvl>
    <w:lvl w:ilvl="4" w:tplc="989E80B4">
      <w:start w:val="1"/>
      <w:numFmt w:val="bullet"/>
      <w:lvlText w:val="o"/>
      <w:lvlJc w:val="left"/>
      <w:pPr>
        <w:ind w:left="3600" w:hanging="360"/>
      </w:pPr>
      <w:rPr>
        <w:rFonts w:ascii="Courier New" w:hAnsi="Courier New" w:hint="default"/>
      </w:rPr>
    </w:lvl>
    <w:lvl w:ilvl="5" w:tplc="F2F657BE">
      <w:start w:val="1"/>
      <w:numFmt w:val="bullet"/>
      <w:lvlText w:val=""/>
      <w:lvlJc w:val="left"/>
      <w:pPr>
        <w:ind w:left="4320" w:hanging="360"/>
      </w:pPr>
      <w:rPr>
        <w:rFonts w:ascii="Wingdings" w:hAnsi="Wingdings" w:hint="default"/>
      </w:rPr>
    </w:lvl>
    <w:lvl w:ilvl="6" w:tplc="7AF4667E">
      <w:start w:val="1"/>
      <w:numFmt w:val="bullet"/>
      <w:lvlText w:val=""/>
      <w:lvlJc w:val="left"/>
      <w:pPr>
        <w:ind w:left="5040" w:hanging="360"/>
      </w:pPr>
      <w:rPr>
        <w:rFonts w:ascii="Symbol" w:hAnsi="Symbol" w:hint="default"/>
      </w:rPr>
    </w:lvl>
    <w:lvl w:ilvl="7" w:tplc="6A62BB6A">
      <w:start w:val="1"/>
      <w:numFmt w:val="bullet"/>
      <w:lvlText w:val="o"/>
      <w:lvlJc w:val="left"/>
      <w:pPr>
        <w:ind w:left="5760" w:hanging="360"/>
      </w:pPr>
      <w:rPr>
        <w:rFonts w:ascii="Courier New" w:hAnsi="Courier New" w:hint="default"/>
      </w:rPr>
    </w:lvl>
    <w:lvl w:ilvl="8" w:tplc="8C123546">
      <w:start w:val="1"/>
      <w:numFmt w:val="bullet"/>
      <w:lvlText w:val=""/>
      <w:lvlJc w:val="left"/>
      <w:pPr>
        <w:ind w:left="6480" w:hanging="360"/>
      </w:pPr>
      <w:rPr>
        <w:rFonts w:ascii="Wingdings" w:hAnsi="Wingdings" w:hint="default"/>
      </w:rPr>
    </w:lvl>
  </w:abstractNum>
  <w:abstractNum w:abstractNumId="8" w15:restartNumberingAfterBreak="0">
    <w:nsid w:val="57C30E07"/>
    <w:multiLevelType w:val="hybridMultilevel"/>
    <w:tmpl w:val="97AE9C3A"/>
    <w:lvl w:ilvl="0" w:tplc="F99C6C26">
      <w:start w:val="1"/>
      <w:numFmt w:val="bullet"/>
      <w:lvlText w:val=""/>
      <w:lvlJc w:val="left"/>
      <w:pPr>
        <w:ind w:left="720" w:hanging="360"/>
      </w:pPr>
      <w:rPr>
        <w:rFonts w:ascii="Symbol" w:hAnsi="Symbol" w:hint="default"/>
      </w:rPr>
    </w:lvl>
    <w:lvl w:ilvl="1" w:tplc="75EEA5D0">
      <w:start w:val="1"/>
      <w:numFmt w:val="bullet"/>
      <w:lvlText w:val="o"/>
      <w:lvlJc w:val="left"/>
      <w:pPr>
        <w:ind w:left="1440" w:hanging="360"/>
      </w:pPr>
      <w:rPr>
        <w:rFonts w:ascii="Courier New" w:hAnsi="Courier New" w:hint="default"/>
      </w:rPr>
    </w:lvl>
    <w:lvl w:ilvl="2" w:tplc="BA6E9918">
      <w:start w:val="1"/>
      <w:numFmt w:val="bullet"/>
      <w:lvlText w:val=""/>
      <w:lvlJc w:val="left"/>
      <w:pPr>
        <w:ind w:left="2160" w:hanging="360"/>
      </w:pPr>
      <w:rPr>
        <w:rFonts w:ascii="Wingdings" w:hAnsi="Wingdings" w:hint="default"/>
      </w:rPr>
    </w:lvl>
    <w:lvl w:ilvl="3" w:tplc="C60680DA">
      <w:start w:val="1"/>
      <w:numFmt w:val="bullet"/>
      <w:lvlText w:val=""/>
      <w:lvlJc w:val="left"/>
      <w:pPr>
        <w:ind w:left="2880" w:hanging="360"/>
      </w:pPr>
      <w:rPr>
        <w:rFonts w:ascii="Symbol" w:hAnsi="Symbol" w:hint="default"/>
      </w:rPr>
    </w:lvl>
    <w:lvl w:ilvl="4" w:tplc="BC28BB28">
      <w:start w:val="1"/>
      <w:numFmt w:val="bullet"/>
      <w:lvlText w:val="o"/>
      <w:lvlJc w:val="left"/>
      <w:pPr>
        <w:ind w:left="3600" w:hanging="360"/>
      </w:pPr>
      <w:rPr>
        <w:rFonts w:ascii="Courier New" w:hAnsi="Courier New" w:hint="default"/>
      </w:rPr>
    </w:lvl>
    <w:lvl w:ilvl="5" w:tplc="A7A2A1BC">
      <w:start w:val="1"/>
      <w:numFmt w:val="bullet"/>
      <w:lvlText w:val=""/>
      <w:lvlJc w:val="left"/>
      <w:pPr>
        <w:ind w:left="4320" w:hanging="360"/>
      </w:pPr>
      <w:rPr>
        <w:rFonts w:ascii="Wingdings" w:hAnsi="Wingdings" w:hint="default"/>
      </w:rPr>
    </w:lvl>
    <w:lvl w:ilvl="6" w:tplc="28C67EEA">
      <w:start w:val="1"/>
      <w:numFmt w:val="bullet"/>
      <w:lvlText w:val=""/>
      <w:lvlJc w:val="left"/>
      <w:pPr>
        <w:ind w:left="5040" w:hanging="360"/>
      </w:pPr>
      <w:rPr>
        <w:rFonts w:ascii="Symbol" w:hAnsi="Symbol" w:hint="default"/>
      </w:rPr>
    </w:lvl>
    <w:lvl w:ilvl="7" w:tplc="4DF0485A">
      <w:start w:val="1"/>
      <w:numFmt w:val="bullet"/>
      <w:lvlText w:val="o"/>
      <w:lvlJc w:val="left"/>
      <w:pPr>
        <w:ind w:left="5760" w:hanging="360"/>
      </w:pPr>
      <w:rPr>
        <w:rFonts w:ascii="Courier New" w:hAnsi="Courier New" w:hint="default"/>
      </w:rPr>
    </w:lvl>
    <w:lvl w:ilvl="8" w:tplc="0406DAC0">
      <w:start w:val="1"/>
      <w:numFmt w:val="bullet"/>
      <w:lvlText w:val=""/>
      <w:lvlJc w:val="left"/>
      <w:pPr>
        <w:ind w:left="6480" w:hanging="360"/>
      </w:pPr>
      <w:rPr>
        <w:rFonts w:ascii="Wingdings" w:hAnsi="Wingdings" w:hint="default"/>
      </w:rPr>
    </w:lvl>
  </w:abstractNum>
  <w:abstractNum w:abstractNumId="9" w15:restartNumberingAfterBreak="0">
    <w:nsid w:val="797A94E4"/>
    <w:multiLevelType w:val="hybridMultilevel"/>
    <w:tmpl w:val="BE708240"/>
    <w:lvl w:ilvl="0" w:tplc="65DC2076">
      <w:start w:val="1"/>
      <w:numFmt w:val="bullet"/>
      <w:lvlText w:val=""/>
      <w:lvlJc w:val="left"/>
      <w:pPr>
        <w:ind w:left="720" w:hanging="360"/>
      </w:pPr>
      <w:rPr>
        <w:rFonts w:ascii="Symbol" w:hAnsi="Symbol" w:hint="default"/>
      </w:rPr>
    </w:lvl>
    <w:lvl w:ilvl="1" w:tplc="D3A05FE6">
      <w:start w:val="1"/>
      <w:numFmt w:val="bullet"/>
      <w:lvlText w:val="o"/>
      <w:lvlJc w:val="left"/>
      <w:pPr>
        <w:ind w:left="1440" w:hanging="360"/>
      </w:pPr>
      <w:rPr>
        <w:rFonts w:ascii="Courier New" w:hAnsi="Courier New" w:hint="default"/>
      </w:rPr>
    </w:lvl>
    <w:lvl w:ilvl="2" w:tplc="8E0E1148">
      <w:start w:val="1"/>
      <w:numFmt w:val="bullet"/>
      <w:lvlText w:val=""/>
      <w:lvlJc w:val="left"/>
      <w:pPr>
        <w:ind w:left="2160" w:hanging="360"/>
      </w:pPr>
      <w:rPr>
        <w:rFonts w:ascii="Wingdings" w:hAnsi="Wingdings" w:hint="default"/>
      </w:rPr>
    </w:lvl>
    <w:lvl w:ilvl="3" w:tplc="34B2DE00">
      <w:start w:val="1"/>
      <w:numFmt w:val="bullet"/>
      <w:lvlText w:val=""/>
      <w:lvlJc w:val="left"/>
      <w:pPr>
        <w:ind w:left="2880" w:hanging="360"/>
      </w:pPr>
      <w:rPr>
        <w:rFonts w:ascii="Symbol" w:hAnsi="Symbol" w:hint="default"/>
      </w:rPr>
    </w:lvl>
    <w:lvl w:ilvl="4" w:tplc="4AC4CEA0">
      <w:start w:val="1"/>
      <w:numFmt w:val="bullet"/>
      <w:lvlText w:val="o"/>
      <w:lvlJc w:val="left"/>
      <w:pPr>
        <w:ind w:left="3600" w:hanging="360"/>
      </w:pPr>
      <w:rPr>
        <w:rFonts w:ascii="Courier New" w:hAnsi="Courier New" w:hint="default"/>
      </w:rPr>
    </w:lvl>
    <w:lvl w:ilvl="5" w:tplc="6060BCE2">
      <w:start w:val="1"/>
      <w:numFmt w:val="bullet"/>
      <w:lvlText w:val=""/>
      <w:lvlJc w:val="left"/>
      <w:pPr>
        <w:ind w:left="4320" w:hanging="360"/>
      </w:pPr>
      <w:rPr>
        <w:rFonts w:ascii="Wingdings" w:hAnsi="Wingdings" w:hint="default"/>
      </w:rPr>
    </w:lvl>
    <w:lvl w:ilvl="6" w:tplc="BC468134">
      <w:start w:val="1"/>
      <w:numFmt w:val="bullet"/>
      <w:lvlText w:val=""/>
      <w:lvlJc w:val="left"/>
      <w:pPr>
        <w:ind w:left="5040" w:hanging="360"/>
      </w:pPr>
      <w:rPr>
        <w:rFonts w:ascii="Symbol" w:hAnsi="Symbol" w:hint="default"/>
      </w:rPr>
    </w:lvl>
    <w:lvl w:ilvl="7" w:tplc="2818AD2A">
      <w:start w:val="1"/>
      <w:numFmt w:val="bullet"/>
      <w:lvlText w:val="o"/>
      <w:lvlJc w:val="left"/>
      <w:pPr>
        <w:ind w:left="5760" w:hanging="360"/>
      </w:pPr>
      <w:rPr>
        <w:rFonts w:ascii="Courier New" w:hAnsi="Courier New" w:hint="default"/>
      </w:rPr>
    </w:lvl>
    <w:lvl w:ilvl="8" w:tplc="CBE23B72">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3"/>
  </w:num>
  <w:num w:numId="5">
    <w:abstractNumId w:val="8"/>
  </w:num>
  <w:num w:numId="6">
    <w:abstractNumId w:val="7"/>
  </w:num>
  <w:num w:numId="7">
    <w:abstractNumId w:val="2"/>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959"/>
    <w:rsid w:val="00012A3F"/>
    <w:rsid w:val="00014B07"/>
    <w:rsid w:val="002411AE"/>
    <w:rsid w:val="002B6EB8"/>
    <w:rsid w:val="00394067"/>
    <w:rsid w:val="003B205B"/>
    <w:rsid w:val="003F555E"/>
    <w:rsid w:val="00543CCF"/>
    <w:rsid w:val="005C1A41"/>
    <w:rsid w:val="00602FF1"/>
    <w:rsid w:val="00774959"/>
    <w:rsid w:val="007E269D"/>
    <w:rsid w:val="00827658"/>
    <w:rsid w:val="0084290D"/>
    <w:rsid w:val="008B286D"/>
    <w:rsid w:val="00997414"/>
    <w:rsid w:val="0099CB6B"/>
    <w:rsid w:val="00A07C29"/>
    <w:rsid w:val="00A5484C"/>
    <w:rsid w:val="00A653C3"/>
    <w:rsid w:val="00BC0D85"/>
    <w:rsid w:val="00BC385C"/>
    <w:rsid w:val="00BC6AF2"/>
    <w:rsid w:val="00BE3E40"/>
    <w:rsid w:val="00C6664D"/>
    <w:rsid w:val="00C67B0E"/>
    <w:rsid w:val="00D35621"/>
    <w:rsid w:val="00D513B1"/>
    <w:rsid w:val="00D51FD1"/>
    <w:rsid w:val="00D80799"/>
    <w:rsid w:val="00D95CE0"/>
    <w:rsid w:val="00E42C22"/>
    <w:rsid w:val="00F537EE"/>
    <w:rsid w:val="00FA72D6"/>
    <w:rsid w:val="0103E21F"/>
    <w:rsid w:val="01294476"/>
    <w:rsid w:val="012CE13C"/>
    <w:rsid w:val="02291846"/>
    <w:rsid w:val="02A1B3C1"/>
    <w:rsid w:val="02D5826D"/>
    <w:rsid w:val="02F9CE2A"/>
    <w:rsid w:val="0322736A"/>
    <w:rsid w:val="036B47FE"/>
    <w:rsid w:val="038FD84A"/>
    <w:rsid w:val="039D9610"/>
    <w:rsid w:val="03B1946C"/>
    <w:rsid w:val="03C07D01"/>
    <w:rsid w:val="03DEE0ED"/>
    <w:rsid w:val="03EAAD64"/>
    <w:rsid w:val="04590FE1"/>
    <w:rsid w:val="04648E60"/>
    <w:rsid w:val="04B56CE0"/>
    <w:rsid w:val="04B78CFB"/>
    <w:rsid w:val="04D2B3B1"/>
    <w:rsid w:val="070FA8E7"/>
    <w:rsid w:val="074743AC"/>
    <w:rsid w:val="07947ADE"/>
    <w:rsid w:val="07B2D611"/>
    <w:rsid w:val="0819566C"/>
    <w:rsid w:val="0879D1FB"/>
    <w:rsid w:val="08AB7948"/>
    <w:rsid w:val="08BE709A"/>
    <w:rsid w:val="0A3B7423"/>
    <w:rsid w:val="0AA84F4B"/>
    <w:rsid w:val="0AE0138C"/>
    <w:rsid w:val="0B1ED051"/>
    <w:rsid w:val="0B9A6284"/>
    <w:rsid w:val="0B9CF70E"/>
    <w:rsid w:val="0BA8A7F5"/>
    <w:rsid w:val="0C0471F7"/>
    <w:rsid w:val="0C24215A"/>
    <w:rsid w:val="0C9DC793"/>
    <w:rsid w:val="0D606DD2"/>
    <w:rsid w:val="0EE9137F"/>
    <w:rsid w:val="0F8FDF59"/>
    <w:rsid w:val="0FE1F2C2"/>
    <w:rsid w:val="0FEA6CF1"/>
    <w:rsid w:val="10309664"/>
    <w:rsid w:val="107E3275"/>
    <w:rsid w:val="10D3AED8"/>
    <w:rsid w:val="1133C46B"/>
    <w:rsid w:val="12110E4F"/>
    <w:rsid w:val="12525DAB"/>
    <w:rsid w:val="12B15942"/>
    <w:rsid w:val="12F006ED"/>
    <w:rsid w:val="134B0C4E"/>
    <w:rsid w:val="134BF437"/>
    <w:rsid w:val="13B5D337"/>
    <w:rsid w:val="13BF422D"/>
    <w:rsid w:val="1415D43A"/>
    <w:rsid w:val="1419D624"/>
    <w:rsid w:val="14323246"/>
    <w:rsid w:val="1447BA5B"/>
    <w:rsid w:val="145A22B7"/>
    <w:rsid w:val="14897528"/>
    <w:rsid w:val="152AE3FD"/>
    <w:rsid w:val="15391D17"/>
    <w:rsid w:val="156BF3AF"/>
    <w:rsid w:val="15A4CB83"/>
    <w:rsid w:val="15E85714"/>
    <w:rsid w:val="163D8D52"/>
    <w:rsid w:val="16F9024D"/>
    <w:rsid w:val="18807E49"/>
    <w:rsid w:val="18A78CD0"/>
    <w:rsid w:val="19523D32"/>
    <w:rsid w:val="19FD98AD"/>
    <w:rsid w:val="19FE5009"/>
    <w:rsid w:val="1A3F64D2"/>
    <w:rsid w:val="1A588D2F"/>
    <w:rsid w:val="1A692EF1"/>
    <w:rsid w:val="1AB1AE99"/>
    <w:rsid w:val="1ABB5D03"/>
    <w:rsid w:val="1B58FE33"/>
    <w:rsid w:val="1BACACEE"/>
    <w:rsid w:val="1C0D42D0"/>
    <w:rsid w:val="1C1A79E1"/>
    <w:rsid w:val="1C21F865"/>
    <w:rsid w:val="1C22ECCF"/>
    <w:rsid w:val="1C427FD7"/>
    <w:rsid w:val="1C5E87FB"/>
    <w:rsid w:val="1CA2A3BD"/>
    <w:rsid w:val="1D08A4DB"/>
    <w:rsid w:val="1D5CB57D"/>
    <w:rsid w:val="1E270088"/>
    <w:rsid w:val="1E2A0DDC"/>
    <w:rsid w:val="1E5CF882"/>
    <w:rsid w:val="1E852EB6"/>
    <w:rsid w:val="1EC4509C"/>
    <w:rsid w:val="1ED721F4"/>
    <w:rsid w:val="1F5C3734"/>
    <w:rsid w:val="1FC812DA"/>
    <w:rsid w:val="1FD32074"/>
    <w:rsid w:val="1FD915AC"/>
    <w:rsid w:val="201251F4"/>
    <w:rsid w:val="2038E3EE"/>
    <w:rsid w:val="2133741F"/>
    <w:rsid w:val="2162C68A"/>
    <w:rsid w:val="21744DAA"/>
    <w:rsid w:val="22ADB1BF"/>
    <w:rsid w:val="22B0F712"/>
    <w:rsid w:val="22FE5EE1"/>
    <w:rsid w:val="231C7DF9"/>
    <w:rsid w:val="2326AEA5"/>
    <w:rsid w:val="23607341"/>
    <w:rsid w:val="236C2707"/>
    <w:rsid w:val="2378A40C"/>
    <w:rsid w:val="23EE8DCB"/>
    <w:rsid w:val="23FA26DD"/>
    <w:rsid w:val="24E353F5"/>
    <w:rsid w:val="257068AA"/>
    <w:rsid w:val="25AB4704"/>
    <w:rsid w:val="266E2B98"/>
    <w:rsid w:val="2675DA6C"/>
    <w:rsid w:val="28579261"/>
    <w:rsid w:val="2879F441"/>
    <w:rsid w:val="28EEFC3D"/>
    <w:rsid w:val="291126CC"/>
    <w:rsid w:val="291CF343"/>
    <w:rsid w:val="2964F545"/>
    <w:rsid w:val="2A13ED8A"/>
    <w:rsid w:val="2A381198"/>
    <w:rsid w:val="2A44A6F2"/>
    <w:rsid w:val="2A522BE8"/>
    <w:rsid w:val="2A6BFF45"/>
    <w:rsid w:val="2ADB6B1A"/>
    <w:rsid w:val="2AEEDCA1"/>
    <w:rsid w:val="2B209B71"/>
    <w:rsid w:val="2B3ED9EF"/>
    <w:rsid w:val="2BC5CE0F"/>
    <w:rsid w:val="2C07CFA6"/>
    <w:rsid w:val="2CCBF393"/>
    <w:rsid w:val="2D7C47B4"/>
    <w:rsid w:val="2D98208D"/>
    <w:rsid w:val="2DC328AF"/>
    <w:rsid w:val="2E43D673"/>
    <w:rsid w:val="2E8736FD"/>
    <w:rsid w:val="2ED1607F"/>
    <w:rsid w:val="2F1FC3C7"/>
    <w:rsid w:val="2F4F5BD6"/>
    <w:rsid w:val="3044B9E6"/>
    <w:rsid w:val="309CB379"/>
    <w:rsid w:val="30A5E840"/>
    <w:rsid w:val="30E6022D"/>
    <w:rsid w:val="323986B4"/>
    <w:rsid w:val="3239F441"/>
    <w:rsid w:val="3281BF46"/>
    <w:rsid w:val="33B4B625"/>
    <w:rsid w:val="33B7987C"/>
    <w:rsid w:val="3469626C"/>
    <w:rsid w:val="34A36DE9"/>
    <w:rsid w:val="34E5707B"/>
    <w:rsid w:val="35A2B06C"/>
    <w:rsid w:val="35E52E9A"/>
    <w:rsid w:val="35EF18BE"/>
    <w:rsid w:val="365D6B83"/>
    <w:rsid w:val="368EA2C8"/>
    <w:rsid w:val="376E4430"/>
    <w:rsid w:val="378253F4"/>
    <w:rsid w:val="37A8A517"/>
    <w:rsid w:val="37A9228A"/>
    <w:rsid w:val="3802F514"/>
    <w:rsid w:val="3879D196"/>
    <w:rsid w:val="38A800AE"/>
    <w:rsid w:val="38EECA81"/>
    <w:rsid w:val="39347166"/>
    <w:rsid w:val="394BECC7"/>
    <w:rsid w:val="39902684"/>
    <w:rsid w:val="3990DA46"/>
    <w:rsid w:val="3B3A95D6"/>
    <w:rsid w:val="3B570EE4"/>
    <w:rsid w:val="3BFC8C9C"/>
    <w:rsid w:val="3C3BF2DC"/>
    <w:rsid w:val="3C95F1D3"/>
    <w:rsid w:val="3D1BFCDB"/>
    <w:rsid w:val="3D7056A0"/>
    <w:rsid w:val="3D9A5904"/>
    <w:rsid w:val="3DE8CC3E"/>
    <w:rsid w:val="3F27EE65"/>
    <w:rsid w:val="3F3E323D"/>
    <w:rsid w:val="400B6254"/>
    <w:rsid w:val="4022C145"/>
    <w:rsid w:val="405E3F09"/>
    <w:rsid w:val="40D1F9C6"/>
    <w:rsid w:val="40DA029E"/>
    <w:rsid w:val="4128BA53"/>
    <w:rsid w:val="4173B9BA"/>
    <w:rsid w:val="4189FD92"/>
    <w:rsid w:val="41DE7AA2"/>
    <w:rsid w:val="430452B2"/>
    <w:rsid w:val="4365C1DA"/>
    <w:rsid w:val="44101F26"/>
    <w:rsid w:val="44130C11"/>
    <w:rsid w:val="444B4DA6"/>
    <w:rsid w:val="44D1CB1B"/>
    <w:rsid w:val="44E9854B"/>
    <w:rsid w:val="45B77142"/>
    <w:rsid w:val="45CB8D52"/>
    <w:rsid w:val="45D3E679"/>
    <w:rsid w:val="4636783B"/>
    <w:rsid w:val="469B1300"/>
    <w:rsid w:val="46F42231"/>
    <w:rsid w:val="47492507"/>
    <w:rsid w:val="47A6AAD7"/>
    <w:rsid w:val="47FB97A2"/>
    <w:rsid w:val="48AD18ED"/>
    <w:rsid w:val="4905966C"/>
    <w:rsid w:val="4948B1C9"/>
    <w:rsid w:val="496E18FD"/>
    <w:rsid w:val="49AE37D4"/>
    <w:rsid w:val="49D78D0A"/>
    <w:rsid w:val="4A429B84"/>
    <w:rsid w:val="4ADF9F12"/>
    <w:rsid w:val="4AF702B2"/>
    <w:rsid w:val="4B1DE334"/>
    <w:rsid w:val="4B30DFD8"/>
    <w:rsid w:val="4BA4C80B"/>
    <w:rsid w:val="4BED4910"/>
    <w:rsid w:val="4BF80C53"/>
    <w:rsid w:val="4CBE227D"/>
    <w:rsid w:val="4CE5D896"/>
    <w:rsid w:val="4CFF82C5"/>
    <w:rsid w:val="4D6A5318"/>
    <w:rsid w:val="4D864799"/>
    <w:rsid w:val="4DB92F1D"/>
    <w:rsid w:val="4DD65BD2"/>
    <w:rsid w:val="4E0F431F"/>
    <w:rsid w:val="4E39D334"/>
    <w:rsid w:val="4E913BB4"/>
    <w:rsid w:val="4E9D2535"/>
    <w:rsid w:val="4ED5DE8C"/>
    <w:rsid w:val="4F30B4DD"/>
    <w:rsid w:val="4F927077"/>
    <w:rsid w:val="5037C96F"/>
    <w:rsid w:val="506476B6"/>
    <w:rsid w:val="50A39E51"/>
    <w:rsid w:val="51683366"/>
    <w:rsid w:val="51CDA583"/>
    <w:rsid w:val="529A95BA"/>
    <w:rsid w:val="52D71777"/>
    <w:rsid w:val="52E781A8"/>
    <w:rsid w:val="530DEAB1"/>
    <w:rsid w:val="532F4EAD"/>
    <w:rsid w:val="538EDDB9"/>
    <w:rsid w:val="53E31A9F"/>
    <w:rsid w:val="54CF90BD"/>
    <w:rsid w:val="54E27283"/>
    <w:rsid w:val="54FA58E8"/>
    <w:rsid w:val="5593ACC6"/>
    <w:rsid w:val="55BDEE8A"/>
    <w:rsid w:val="56054831"/>
    <w:rsid w:val="5633A570"/>
    <w:rsid w:val="56A43EB9"/>
    <w:rsid w:val="56CC035B"/>
    <w:rsid w:val="56D276C0"/>
    <w:rsid w:val="57087360"/>
    <w:rsid w:val="575E543F"/>
    <w:rsid w:val="5807B9DD"/>
    <w:rsid w:val="581FD076"/>
    <w:rsid w:val="58560159"/>
    <w:rsid w:val="589BB9E7"/>
    <w:rsid w:val="594F47E8"/>
    <w:rsid w:val="5A0314E8"/>
    <w:rsid w:val="5A1FC2C5"/>
    <w:rsid w:val="5AD26EA8"/>
    <w:rsid w:val="5ADB44DB"/>
    <w:rsid w:val="5ADE74A6"/>
    <w:rsid w:val="5B4908E7"/>
    <w:rsid w:val="5BBAEE97"/>
    <w:rsid w:val="5BE85B88"/>
    <w:rsid w:val="5BF82650"/>
    <w:rsid w:val="5C0B5A60"/>
    <w:rsid w:val="5C219E38"/>
    <w:rsid w:val="5C3FE170"/>
    <w:rsid w:val="5D468673"/>
    <w:rsid w:val="5DA72AC1"/>
    <w:rsid w:val="5DC4FD1E"/>
    <w:rsid w:val="5DFF3E84"/>
    <w:rsid w:val="5E12FA19"/>
    <w:rsid w:val="5E406818"/>
    <w:rsid w:val="5E77156D"/>
    <w:rsid w:val="5EC32171"/>
    <w:rsid w:val="5F68EC41"/>
    <w:rsid w:val="5F726757"/>
    <w:rsid w:val="5F8C5908"/>
    <w:rsid w:val="5FA5DFCB"/>
    <w:rsid w:val="5FAC2A77"/>
    <w:rsid w:val="5FE43695"/>
    <w:rsid w:val="60B074E8"/>
    <w:rsid w:val="60F4F040"/>
    <w:rsid w:val="6113ED04"/>
    <w:rsid w:val="61171772"/>
    <w:rsid w:val="61A34412"/>
    <w:rsid w:val="625E570D"/>
    <w:rsid w:val="6376D492"/>
    <w:rsid w:val="6448B0CD"/>
    <w:rsid w:val="64BD1ECD"/>
    <w:rsid w:val="64DD452C"/>
    <w:rsid w:val="650D0564"/>
    <w:rsid w:val="6586A881"/>
    <w:rsid w:val="6657D23C"/>
    <w:rsid w:val="666452FA"/>
    <w:rsid w:val="66BE6A17"/>
    <w:rsid w:val="66E7CE5F"/>
    <w:rsid w:val="676450DF"/>
    <w:rsid w:val="6810E332"/>
    <w:rsid w:val="68156123"/>
    <w:rsid w:val="6862F61A"/>
    <w:rsid w:val="686DEC79"/>
    <w:rsid w:val="68C41AE9"/>
    <w:rsid w:val="69002140"/>
    <w:rsid w:val="691F9162"/>
    <w:rsid w:val="692DA567"/>
    <w:rsid w:val="69455CE8"/>
    <w:rsid w:val="6A6D443B"/>
    <w:rsid w:val="6A9B355F"/>
    <w:rsid w:val="6AC7E62E"/>
    <w:rsid w:val="6B7F6509"/>
    <w:rsid w:val="6BB4158A"/>
    <w:rsid w:val="6C3FAF88"/>
    <w:rsid w:val="6C5A58CC"/>
    <w:rsid w:val="6C5F8950"/>
    <w:rsid w:val="6CB54D21"/>
    <w:rsid w:val="6CD8B6E8"/>
    <w:rsid w:val="6D004CA8"/>
    <w:rsid w:val="6D01BE84"/>
    <w:rsid w:val="6D7645B0"/>
    <w:rsid w:val="6DD8D01D"/>
    <w:rsid w:val="6DEF1F82"/>
    <w:rsid w:val="6E1F4260"/>
    <w:rsid w:val="6E6A45DF"/>
    <w:rsid w:val="6E6DECE2"/>
    <w:rsid w:val="6E6E43DD"/>
    <w:rsid w:val="6F507C4C"/>
    <w:rsid w:val="6F943C85"/>
    <w:rsid w:val="6F97B1C0"/>
    <w:rsid w:val="6FB951E1"/>
    <w:rsid w:val="6FD627B8"/>
    <w:rsid w:val="6FF4DE37"/>
    <w:rsid w:val="7066C9D9"/>
    <w:rsid w:val="70969E2B"/>
    <w:rsid w:val="70A27455"/>
    <w:rsid w:val="729FAF3E"/>
    <w:rsid w:val="73A39997"/>
    <w:rsid w:val="73A8B9FE"/>
    <w:rsid w:val="73BFE922"/>
    <w:rsid w:val="73DCDC14"/>
    <w:rsid w:val="73FAFE24"/>
    <w:rsid w:val="7402EF6E"/>
    <w:rsid w:val="74D36A0C"/>
    <w:rsid w:val="74F6D3FB"/>
    <w:rsid w:val="751CBB44"/>
    <w:rsid w:val="754BB35D"/>
    <w:rsid w:val="7555C735"/>
    <w:rsid w:val="763DE665"/>
    <w:rsid w:val="76A8488A"/>
    <w:rsid w:val="770C2A5B"/>
    <w:rsid w:val="78843645"/>
    <w:rsid w:val="788EB985"/>
    <w:rsid w:val="78B2E8E4"/>
    <w:rsid w:val="78CE6F47"/>
    <w:rsid w:val="78EEC65B"/>
    <w:rsid w:val="793882A7"/>
    <w:rsid w:val="7A6992A7"/>
    <w:rsid w:val="7AAE4AD3"/>
    <w:rsid w:val="7B71A31C"/>
    <w:rsid w:val="7B8E5C7B"/>
    <w:rsid w:val="7B907791"/>
    <w:rsid w:val="7BCE8379"/>
    <w:rsid w:val="7C061009"/>
    <w:rsid w:val="7D286147"/>
    <w:rsid w:val="7D5F0A29"/>
    <w:rsid w:val="7D82EA6C"/>
    <w:rsid w:val="7D98BD12"/>
    <w:rsid w:val="7DA1E06A"/>
    <w:rsid w:val="7E3D2569"/>
    <w:rsid w:val="7F2BAB90"/>
    <w:rsid w:val="7F33E365"/>
    <w:rsid w:val="7F85CB11"/>
    <w:rsid w:val="7FFDE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B08E0"/>
  <w15:chartTrackingRefBased/>
  <w15:docId w15:val="{C74ABC78-1015-4791-BCAB-6E2B747D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4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8a5ea05f8dee4b56"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s.org.uk/bureaux/coatbridge-citizens-advice-bureau" TargetMode="External"/><Relationship Id="rId5" Type="http://schemas.openxmlformats.org/officeDocument/2006/relationships/styles" Target="styles.xml"/><Relationship Id="rId10" Type="http://schemas.openxmlformats.org/officeDocument/2006/relationships/hyperlink" Target="mailto:FIT@northlan.gov.uk"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962E3B4303074B8D1866493D047352" ma:contentTypeVersion="12" ma:contentTypeDescription="Create a new document." ma:contentTypeScope="" ma:versionID="5aa8dc395565521575061d866ea2bf7f">
  <xsd:schema xmlns:xsd="http://www.w3.org/2001/XMLSchema" xmlns:xs="http://www.w3.org/2001/XMLSchema" xmlns:p="http://schemas.microsoft.com/office/2006/metadata/properties" xmlns:ns2="5e9b5734-1e6b-4282-a6c2-6c9a24547853" xmlns:ns3="f8a8b9aa-18ed-4e9d-88b6-fcd131a7855b" targetNamespace="http://schemas.microsoft.com/office/2006/metadata/properties" ma:root="true" ma:fieldsID="654acc080a6af6f3c5a23ae1e84309f2" ns2:_="" ns3:_="">
    <xsd:import namespace="5e9b5734-1e6b-4282-a6c2-6c9a24547853"/>
    <xsd:import namespace="f8a8b9aa-18ed-4e9d-88b6-fcd131a785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b5734-1e6b-4282-a6c2-6c9a245478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a8b9aa-18ed-4e9d-88b6-fcd131a7855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021A29-A1E0-45B5-8B46-837C28F62A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694556-4F84-4C9F-83A6-EFEAAE0CD423}">
  <ds:schemaRefs>
    <ds:schemaRef ds:uri="http://schemas.microsoft.com/sharepoint/v3/contenttype/forms"/>
  </ds:schemaRefs>
</ds:datastoreItem>
</file>

<file path=customXml/itemProps3.xml><?xml version="1.0" encoding="utf-8"?>
<ds:datastoreItem xmlns:ds="http://schemas.openxmlformats.org/officeDocument/2006/customXml" ds:itemID="{FC7C7AB4-925A-41E0-99AC-47258EE17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b5734-1e6b-4282-a6c2-6c9a24547853"/>
    <ds:schemaRef ds:uri="f8a8b9aa-18ed-4e9d-88b6-fcd131a78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2185</Words>
  <Characters>12459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Conahan</dc:creator>
  <cp:keywords/>
  <dc:description/>
  <cp:lastModifiedBy>Mrs Logan</cp:lastModifiedBy>
  <cp:revision>2</cp:revision>
  <dcterms:created xsi:type="dcterms:W3CDTF">2023-11-08T19:35:00Z</dcterms:created>
  <dcterms:modified xsi:type="dcterms:W3CDTF">2023-11-08T19:35:00Z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0x0101005D962E3B4303074B8D1866493D047352</vt:lpwstr>
  </property>
</Properties>
</file>