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August 2023</w:t>
      </w:r>
      <w:bookmarkStart w:id="0" w:name="_GoBack"/>
      <w:bookmarkEnd w:id="0"/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Teachers return and in-service day: Monday 14 August 2023 </w:t>
      </w: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 xml:space="preserve">In-service day: Tuesday 15 August </w:t>
      </w:r>
      <w:proofErr w:type="gramStart"/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2023</w:t>
      </w:r>
      <w:proofErr w:type="gramEnd"/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 </w:t>
      </w: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>Pupils return: Wednesday 16 August 2023 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September 2023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September weekend: Friday 22 September and Monday 25 September 2023 (inclusive)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October 2023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October week: Monday 16 to Friday 20 October 2023 (inclusive)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val="en" w:eastAsia="en-GB"/>
        </w:rPr>
        <w:t>November 2023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val="en" w:eastAsia="en-GB"/>
        </w:rPr>
        <w:t>In-service day: Monday 13 November 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December 2023 - January 2024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Schools close: Friday 22 December 2023 at 2.30pm</w:t>
      </w: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>Christmas and New Year holidays: Monday 25 December 2023 - Friday 5 January 2024 (inclusive)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February 2024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Mid-term break: Monday 12 February and Tuesday 13 February 2024</w:t>
      </w: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>In-service day: Wednesday 14 February 2024 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April 2024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Schools close: Thursday 28 March 2024 at 2.30pm</w:t>
      </w: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>Spring holiday (Easter): Friday 29 March - Friday 12 April 2024 (Inclusive)</w:t>
      </w:r>
    </w:p>
    <w:p w:rsidR="00B940AC" w:rsidRPr="00B940AC" w:rsidRDefault="00B940AC" w:rsidP="00B940AC">
      <w:pPr>
        <w:numPr>
          <w:ilvl w:val="0"/>
          <w:numId w:val="1"/>
        </w:numPr>
        <w:shd w:val="clear" w:color="auto" w:fill="FFFFFF"/>
        <w:spacing w:before="100" w:beforeAutospacing="1" w:after="150" w:line="465" w:lineRule="atLeast"/>
        <w:ind w:left="0"/>
        <w:rPr>
          <w:rFonts w:ascii="SassoonPrimaryInfant" w:eastAsia="Times New Roman" w:hAnsi="SassoonPrimaryInfant" w:cs="Arial"/>
          <w:color w:val="141313"/>
          <w:spacing w:val="2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2"/>
          <w:sz w:val="24"/>
          <w:szCs w:val="27"/>
          <w:lang w:eastAsia="en-GB"/>
        </w:rPr>
        <w:lastRenderedPageBreak/>
        <w:t>Good Friday 29 March</w:t>
      </w:r>
    </w:p>
    <w:p w:rsidR="00B940AC" w:rsidRPr="00B940AC" w:rsidRDefault="00B940AC" w:rsidP="00B940AC">
      <w:pPr>
        <w:numPr>
          <w:ilvl w:val="0"/>
          <w:numId w:val="1"/>
        </w:numPr>
        <w:shd w:val="clear" w:color="auto" w:fill="FFFFFF"/>
        <w:spacing w:before="100" w:beforeAutospacing="1" w:after="150" w:line="465" w:lineRule="atLeast"/>
        <w:ind w:left="0"/>
        <w:rPr>
          <w:rFonts w:ascii="SassoonPrimaryInfant" w:eastAsia="Times New Roman" w:hAnsi="SassoonPrimaryInfant" w:cs="Arial"/>
          <w:color w:val="141313"/>
          <w:spacing w:val="2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2"/>
          <w:sz w:val="24"/>
          <w:szCs w:val="27"/>
          <w:lang w:eastAsia="en-GB"/>
        </w:rPr>
        <w:t>Easter Monday 1 April 2024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May 2024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In-service day: Thursday 2 May 2024 (to coincide with UK Parliamentary elections, but may be subject to change</w:t>
      </w:r>
      <w:proofErr w:type="gramStart"/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)</w:t>
      </w:r>
      <w:proofErr w:type="gramEnd"/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>May holiday: Monday 6 May 2024</w:t>
      </w: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br/>
        <w:t>May weekend: Friday 24 May 2024 and Monday 27 May 2024 (inclusive)</w:t>
      </w:r>
    </w:p>
    <w:p w:rsidR="00B940AC" w:rsidRPr="00B940AC" w:rsidRDefault="00B940AC" w:rsidP="00B940AC">
      <w:pPr>
        <w:shd w:val="clear" w:color="auto" w:fill="FFFFFF"/>
        <w:spacing w:before="225" w:after="225" w:line="240" w:lineRule="auto"/>
        <w:outlineLvl w:val="1"/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</w:pPr>
      <w:r w:rsidRPr="00B940AC">
        <w:rPr>
          <w:rFonts w:ascii="SassoonPrimaryInfant" w:eastAsia="Times New Roman" w:hAnsi="SassoonPrimaryInfant" w:cs="Arial"/>
          <w:b/>
          <w:bCs/>
          <w:color w:val="141313"/>
          <w:spacing w:val="3"/>
          <w:sz w:val="36"/>
          <w:szCs w:val="45"/>
          <w:lang w:eastAsia="en-GB"/>
        </w:rPr>
        <w:t>June 2024</w:t>
      </w:r>
    </w:p>
    <w:p w:rsidR="00B940AC" w:rsidRPr="00B940AC" w:rsidRDefault="00B940AC" w:rsidP="00B940AC">
      <w:pPr>
        <w:shd w:val="clear" w:color="auto" w:fill="FFFFFF"/>
        <w:spacing w:before="300" w:after="300" w:line="465" w:lineRule="atLeast"/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</w:pPr>
      <w:r w:rsidRPr="00B940AC">
        <w:rPr>
          <w:rFonts w:ascii="SassoonPrimaryInfant" w:eastAsia="Times New Roman" w:hAnsi="SassoonPrimaryInfant" w:cs="Arial"/>
          <w:color w:val="141313"/>
          <w:spacing w:val="3"/>
          <w:sz w:val="24"/>
          <w:szCs w:val="27"/>
          <w:lang w:eastAsia="en-GB"/>
        </w:rPr>
        <w:t>Schools Close: Wednesday 26 June 2024 at 1pm</w:t>
      </w:r>
    </w:p>
    <w:p w:rsidR="00F97309" w:rsidRPr="00B940AC" w:rsidRDefault="00B940AC">
      <w:pPr>
        <w:rPr>
          <w:rFonts w:ascii="SassoonPrimaryInfant" w:hAnsi="SassoonPrimaryInfant"/>
          <w:sz w:val="20"/>
        </w:rPr>
      </w:pPr>
    </w:p>
    <w:sectPr w:rsidR="00F97309" w:rsidRPr="00B94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64A2"/>
    <w:multiLevelType w:val="multilevel"/>
    <w:tmpl w:val="E79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AC"/>
    <w:rsid w:val="00027864"/>
    <w:rsid w:val="005009F1"/>
    <w:rsid w:val="00B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607D-9B86-4FBB-AA9B-0E9E1A36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0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D4402D0D046419DAF21892861BE3C" ma:contentTypeVersion="15" ma:contentTypeDescription="Create a new document." ma:contentTypeScope="" ma:versionID="776429e0a6c9ee89c25c58a7eccfaff8">
  <xsd:schema xmlns:xsd="http://www.w3.org/2001/XMLSchema" xmlns:xs="http://www.w3.org/2001/XMLSchema" xmlns:p="http://schemas.microsoft.com/office/2006/metadata/properties" xmlns:ns2="7d9794f2-2030-4f02-b6e1-5bda2b111911" xmlns:ns3="f43ffaac-557d-48fd-85a1-e0d8e40daa10" targetNamespace="http://schemas.microsoft.com/office/2006/metadata/properties" ma:root="true" ma:fieldsID="5fdc79a414b4deda64a9b3c0ea330e8a" ns2:_="" ns3:_="">
    <xsd:import namespace="7d9794f2-2030-4f02-b6e1-5bda2b111911"/>
    <xsd:import namespace="f43ffaac-557d-48fd-85a1-e0d8e40da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794f2-2030-4f02-b6e1-5bda2b11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faac-557d-48fd-85a1-e0d8e40da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2b85e0-d046-470d-9c72-8ece0ebd1ecf}" ma:internalName="TaxCatchAll" ma:showField="CatchAllData" ma:web="f43ffaac-557d-48fd-85a1-e0d8e40da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ffaac-557d-48fd-85a1-e0d8e40daa10" xsi:nil="true"/>
    <lcf76f155ced4ddcb4097134ff3c332f xmlns="7d9794f2-2030-4f02-b6e1-5bda2b1119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A61EA-44DD-49CC-893A-4DE518FC2064}"/>
</file>

<file path=customXml/itemProps2.xml><?xml version="1.0" encoding="utf-8"?>
<ds:datastoreItem xmlns:ds="http://schemas.openxmlformats.org/officeDocument/2006/customXml" ds:itemID="{891B51A8-DBB1-4D29-BE40-42D70EC8BA48}"/>
</file>

<file path=customXml/itemProps3.xml><?xml version="1.0" encoding="utf-8"?>
<ds:datastoreItem xmlns:ds="http://schemas.openxmlformats.org/officeDocument/2006/customXml" ds:itemID="{7C32E518-FB0A-4E0D-A2B3-D9AFB4BD0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Morrison</dc:creator>
  <cp:keywords/>
  <dc:description/>
  <cp:lastModifiedBy>Mrs Morrison</cp:lastModifiedBy>
  <cp:revision>1</cp:revision>
  <dcterms:created xsi:type="dcterms:W3CDTF">2023-08-16T13:36:00Z</dcterms:created>
  <dcterms:modified xsi:type="dcterms:W3CDTF">2023-08-16T13:37:00Z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0x010100EDAD4402D0D046419DAF21892861BE3C</vt:lpwstr>
  </property>
</Properties>
</file>