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8DD5" w14:textId="77777777" w:rsidR="00851421" w:rsidRPr="009E0A94" w:rsidRDefault="00851421" w:rsidP="00851421">
      <w:pPr>
        <w:spacing w:after="0" w:line="254" w:lineRule="auto"/>
        <w:ind w:left="428"/>
        <w:rPr>
          <w:rFonts w:ascii="Century Gothic" w:hAnsi="Century Gothic"/>
          <w:sz w:val="64"/>
          <w:szCs w:val="64"/>
        </w:rPr>
      </w:pPr>
      <w:r w:rsidRPr="009E0A94">
        <w:rPr>
          <w:rFonts w:ascii="Century Gothic" w:hAnsi="Century Gothic"/>
          <w:b/>
          <w:sz w:val="64"/>
          <w:szCs w:val="64"/>
        </w:rPr>
        <w:t xml:space="preserve">Auchinloch Primary School </w:t>
      </w:r>
    </w:p>
    <w:p w14:paraId="50E8B747" w14:textId="77777777" w:rsidR="00450182" w:rsidRDefault="00851421" w:rsidP="00851421">
      <w:pPr>
        <w:spacing w:after="0" w:line="254" w:lineRule="auto"/>
        <w:ind w:left="124" w:right="4"/>
        <w:jc w:val="center"/>
        <w:rPr>
          <w:rFonts w:ascii="Century Gothic" w:hAnsi="Century Gothic"/>
          <w:b/>
          <w:sz w:val="64"/>
          <w:szCs w:val="64"/>
        </w:rPr>
      </w:pPr>
      <w:r w:rsidRPr="009E0A94">
        <w:rPr>
          <w:rFonts w:ascii="Century Gothic" w:hAnsi="Century Gothic"/>
          <w:b/>
          <w:sz w:val="64"/>
          <w:szCs w:val="64"/>
        </w:rPr>
        <w:t>&amp;</w:t>
      </w:r>
    </w:p>
    <w:p w14:paraId="38128DD6" w14:textId="242C41E5" w:rsidR="00851421" w:rsidRPr="009E0A94" w:rsidRDefault="00851421" w:rsidP="00851421">
      <w:pPr>
        <w:spacing w:after="0" w:line="254" w:lineRule="auto"/>
        <w:ind w:left="124" w:right="4"/>
        <w:jc w:val="center"/>
        <w:rPr>
          <w:rFonts w:ascii="Century Gothic" w:hAnsi="Century Gothic"/>
          <w:sz w:val="64"/>
          <w:szCs w:val="64"/>
        </w:rPr>
      </w:pPr>
      <w:r w:rsidRPr="009E0A94">
        <w:rPr>
          <w:rFonts w:ascii="Century Gothic" w:hAnsi="Century Gothic"/>
          <w:b/>
          <w:sz w:val="64"/>
          <w:szCs w:val="64"/>
        </w:rPr>
        <w:t xml:space="preserve"> Nursery Class </w:t>
      </w:r>
    </w:p>
    <w:p w14:paraId="38128DD7" w14:textId="77777777" w:rsidR="00851421" w:rsidRPr="009E0A94" w:rsidRDefault="00851421" w:rsidP="00851421">
      <w:pPr>
        <w:spacing w:after="0" w:line="254" w:lineRule="auto"/>
        <w:rPr>
          <w:rFonts w:ascii="Century Gothic" w:hAnsi="Century Gothic"/>
        </w:rPr>
      </w:pPr>
    </w:p>
    <w:p w14:paraId="38128DD8" w14:textId="77777777" w:rsidR="00851421" w:rsidRPr="009E0A94" w:rsidRDefault="00851421" w:rsidP="00851421">
      <w:pPr>
        <w:jc w:val="center"/>
        <w:rPr>
          <w:rFonts w:ascii="Century Gothic" w:hAnsi="Century Gothic"/>
          <w:sz w:val="44"/>
          <w:szCs w:val="44"/>
        </w:rPr>
      </w:pPr>
    </w:p>
    <w:p w14:paraId="38128DD9" w14:textId="77777777" w:rsidR="00851421" w:rsidRPr="009E0A94" w:rsidRDefault="00851421" w:rsidP="00851421">
      <w:pPr>
        <w:jc w:val="center"/>
        <w:rPr>
          <w:rFonts w:ascii="Century Gothic" w:hAnsi="Century Gothic"/>
          <w:sz w:val="44"/>
          <w:szCs w:val="44"/>
        </w:rPr>
      </w:pPr>
      <w:r w:rsidRPr="009E0A94">
        <w:rPr>
          <w:rFonts w:ascii="Century Gothic" w:hAnsi="Century Gothic"/>
          <w:noProof/>
          <w:lang w:eastAsia="en-GB"/>
        </w:rPr>
        <w:drawing>
          <wp:anchor distT="0" distB="0" distL="114300" distR="114300" simplePos="0" relativeHeight="251659264" behindDoc="0" locked="0" layoutInCell="1" allowOverlap="1" wp14:anchorId="38128E2C" wp14:editId="38128E2D">
            <wp:simplePos x="0" y="0"/>
            <wp:positionH relativeFrom="margin">
              <wp:posOffset>1351418</wp:posOffset>
            </wp:positionH>
            <wp:positionV relativeFrom="margin">
              <wp:posOffset>1955690</wp:posOffset>
            </wp:positionV>
            <wp:extent cx="3187700" cy="2857500"/>
            <wp:effectExtent l="0" t="0" r="0" b="0"/>
            <wp:wrapSquare wrapText="bothSides"/>
            <wp:docPr id="2" name="Picture 2"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0" cy="2857500"/>
                    </a:xfrm>
                    <a:prstGeom prst="rect">
                      <a:avLst/>
                    </a:prstGeom>
                    <a:noFill/>
                  </pic:spPr>
                </pic:pic>
              </a:graphicData>
            </a:graphic>
            <wp14:sizeRelH relativeFrom="margin">
              <wp14:pctWidth>0</wp14:pctWidth>
            </wp14:sizeRelH>
            <wp14:sizeRelV relativeFrom="margin">
              <wp14:pctHeight>0</wp14:pctHeight>
            </wp14:sizeRelV>
          </wp:anchor>
        </w:drawing>
      </w:r>
    </w:p>
    <w:p w14:paraId="38128DDA" w14:textId="77777777" w:rsidR="00851421" w:rsidRPr="009E0A94" w:rsidRDefault="00851421" w:rsidP="00851421">
      <w:pPr>
        <w:jc w:val="center"/>
        <w:rPr>
          <w:rFonts w:ascii="Century Gothic" w:hAnsi="Century Gothic"/>
          <w:sz w:val="44"/>
          <w:szCs w:val="44"/>
        </w:rPr>
      </w:pPr>
    </w:p>
    <w:p w14:paraId="38128DDB" w14:textId="77777777" w:rsidR="00851421" w:rsidRPr="009E0A94" w:rsidRDefault="00851421" w:rsidP="00851421">
      <w:pPr>
        <w:jc w:val="center"/>
        <w:rPr>
          <w:rFonts w:ascii="Century Gothic" w:hAnsi="Century Gothic"/>
          <w:sz w:val="44"/>
          <w:szCs w:val="44"/>
          <w:u w:val="single"/>
        </w:rPr>
      </w:pPr>
    </w:p>
    <w:p w14:paraId="38128DDC" w14:textId="77777777" w:rsidR="00851421" w:rsidRPr="009E0A94" w:rsidRDefault="00851421" w:rsidP="00851421">
      <w:pPr>
        <w:jc w:val="center"/>
        <w:rPr>
          <w:rFonts w:ascii="Century Gothic" w:hAnsi="Century Gothic"/>
          <w:sz w:val="44"/>
          <w:szCs w:val="44"/>
          <w:u w:val="single"/>
        </w:rPr>
      </w:pPr>
    </w:p>
    <w:p w14:paraId="38128DDD" w14:textId="77777777" w:rsidR="00851421" w:rsidRPr="009E0A94" w:rsidRDefault="00851421" w:rsidP="00851421">
      <w:pPr>
        <w:jc w:val="center"/>
        <w:rPr>
          <w:rFonts w:ascii="Century Gothic" w:hAnsi="Century Gothic"/>
          <w:sz w:val="44"/>
          <w:szCs w:val="44"/>
          <w:u w:val="single"/>
        </w:rPr>
      </w:pPr>
    </w:p>
    <w:p w14:paraId="38128DDE" w14:textId="77777777" w:rsidR="00851421" w:rsidRPr="009E0A94" w:rsidRDefault="00851421" w:rsidP="00851421">
      <w:pPr>
        <w:jc w:val="center"/>
        <w:rPr>
          <w:rFonts w:ascii="Century Gothic" w:hAnsi="Century Gothic"/>
          <w:sz w:val="44"/>
          <w:szCs w:val="44"/>
          <w:u w:val="single"/>
        </w:rPr>
      </w:pPr>
    </w:p>
    <w:p w14:paraId="38128DDF" w14:textId="77777777" w:rsidR="00851421" w:rsidRPr="009E0A94" w:rsidRDefault="00851421" w:rsidP="00851421">
      <w:pPr>
        <w:jc w:val="center"/>
        <w:rPr>
          <w:rFonts w:ascii="Century Gothic" w:hAnsi="Century Gothic"/>
          <w:sz w:val="44"/>
          <w:szCs w:val="44"/>
          <w:u w:val="single"/>
        </w:rPr>
      </w:pPr>
    </w:p>
    <w:p w14:paraId="38128DE0" w14:textId="77777777" w:rsidR="00FA1028" w:rsidRPr="009E0A94" w:rsidRDefault="00FA1028" w:rsidP="00FA1028">
      <w:pPr>
        <w:jc w:val="center"/>
        <w:rPr>
          <w:rFonts w:ascii="Century Gothic" w:hAnsi="Century Gothic"/>
          <w:sz w:val="44"/>
          <w:szCs w:val="44"/>
        </w:rPr>
      </w:pPr>
    </w:p>
    <w:p w14:paraId="38128DE1" w14:textId="77777777" w:rsidR="00FA1028" w:rsidRPr="009E0A94" w:rsidRDefault="00FA1028" w:rsidP="00FA1028">
      <w:pPr>
        <w:jc w:val="center"/>
        <w:rPr>
          <w:rFonts w:ascii="Century Gothic" w:hAnsi="Century Gothic"/>
          <w:sz w:val="44"/>
          <w:szCs w:val="44"/>
        </w:rPr>
      </w:pPr>
    </w:p>
    <w:p w14:paraId="38128DE2" w14:textId="77777777" w:rsidR="00FA1028" w:rsidRPr="009E0A94" w:rsidRDefault="00FA1028" w:rsidP="00FA1028">
      <w:pPr>
        <w:jc w:val="center"/>
        <w:rPr>
          <w:rFonts w:ascii="Century Gothic" w:hAnsi="Century Gothic"/>
          <w:sz w:val="44"/>
          <w:szCs w:val="44"/>
          <w:u w:val="single"/>
        </w:rPr>
      </w:pPr>
      <w:r w:rsidRPr="009E0A94">
        <w:rPr>
          <w:rFonts w:ascii="Century Gothic" w:hAnsi="Century Gothic"/>
          <w:sz w:val="44"/>
          <w:szCs w:val="44"/>
          <w:u w:val="single"/>
        </w:rPr>
        <w:t>Safeguarding Policy</w:t>
      </w:r>
    </w:p>
    <w:p w14:paraId="38128DE3" w14:textId="77777777" w:rsidR="00FA1028" w:rsidRPr="009E0A94" w:rsidRDefault="00FA1028" w:rsidP="00FA1028">
      <w:pPr>
        <w:jc w:val="center"/>
        <w:rPr>
          <w:rFonts w:ascii="Century Gothic" w:hAnsi="Century Gothic"/>
          <w:sz w:val="44"/>
          <w:szCs w:val="44"/>
        </w:rPr>
      </w:pPr>
    </w:p>
    <w:p w14:paraId="38128DE4" w14:textId="77777777" w:rsidR="00A95FD8" w:rsidRPr="009E0A94" w:rsidRDefault="00FA1028" w:rsidP="00851421">
      <w:pPr>
        <w:jc w:val="center"/>
        <w:rPr>
          <w:rFonts w:ascii="Century Gothic" w:hAnsi="Century Gothic"/>
          <w:sz w:val="44"/>
          <w:szCs w:val="44"/>
        </w:rPr>
      </w:pPr>
      <w:r w:rsidRPr="009E0A94">
        <w:rPr>
          <w:rFonts w:ascii="Century Gothic" w:hAnsi="Century Gothic"/>
          <w:sz w:val="44"/>
          <w:szCs w:val="44"/>
        </w:rPr>
        <w:t>Prevent Duty and Radicalisation</w:t>
      </w:r>
    </w:p>
    <w:p w14:paraId="38128DE5" w14:textId="77777777" w:rsidR="00A95FD8" w:rsidRPr="009E0A94" w:rsidRDefault="00A95FD8" w:rsidP="00BF1347">
      <w:pPr>
        <w:pStyle w:val="NormalWeb"/>
        <w:spacing w:before="0" w:beforeAutospacing="0" w:after="0" w:afterAutospacing="0"/>
        <w:jc w:val="both"/>
        <w:textAlignment w:val="top"/>
        <w:rPr>
          <w:rStyle w:val="Strong"/>
          <w:rFonts w:ascii="Century Gothic" w:eastAsiaTheme="minorHAnsi" w:hAnsi="Century Gothic" w:cstheme="minorBidi"/>
          <w:b w:val="0"/>
          <w:bCs w:val="0"/>
          <w:sz w:val="44"/>
          <w:szCs w:val="44"/>
          <w:lang w:eastAsia="en-US"/>
        </w:rPr>
      </w:pPr>
    </w:p>
    <w:p w14:paraId="38128DE6" w14:textId="0ACC0B7B" w:rsidR="0021049C" w:rsidRDefault="0021049C" w:rsidP="00BF1347">
      <w:pPr>
        <w:pStyle w:val="NormalWeb"/>
        <w:spacing w:before="0" w:beforeAutospacing="0" w:after="0" w:afterAutospacing="0"/>
        <w:jc w:val="both"/>
        <w:textAlignment w:val="top"/>
        <w:rPr>
          <w:rStyle w:val="Strong"/>
          <w:rFonts w:ascii="Century Gothic" w:hAnsi="Century Gothic" w:cs="Arial"/>
          <w:bdr w:val="none" w:sz="0" w:space="0" w:color="auto" w:frame="1"/>
        </w:rPr>
      </w:pPr>
    </w:p>
    <w:p w14:paraId="50E12009" w14:textId="77777777" w:rsidR="00450182" w:rsidRPr="009E0A94" w:rsidRDefault="00450182" w:rsidP="00BF1347">
      <w:pPr>
        <w:pStyle w:val="NormalWeb"/>
        <w:spacing w:before="0" w:beforeAutospacing="0" w:after="0" w:afterAutospacing="0"/>
        <w:jc w:val="both"/>
        <w:textAlignment w:val="top"/>
        <w:rPr>
          <w:rStyle w:val="Strong"/>
          <w:rFonts w:ascii="Century Gothic" w:hAnsi="Century Gothic" w:cs="Arial"/>
          <w:bdr w:val="none" w:sz="0" w:space="0" w:color="auto" w:frame="1"/>
        </w:rPr>
      </w:pPr>
      <w:bookmarkStart w:id="0" w:name="_GoBack"/>
      <w:bookmarkEnd w:id="0"/>
    </w:p>
    <w:p w14:paraId="38128DE7" w14:textId="77777777" w:rsidR="00A95FD8" w:rsidRPr="009E0A94" w:rsidRDefault="00A95FD8" w:rsidP="00BF1347">
      <w:pPr>
        <w:pStyle w:val="NormalWeb"/>
        <w:spacing w:before="0" w:beforeAutospacing="0" w:after="0" w:afterAutospacing="0"/>
        <w:jc w:val="both"/>
        <w:textAlignment w:val="top"/>
        <w:rPr>
          <w:rStyle w:val="Strong"/>
          <w:rFonts w:ascii="Century Gothic" w:hAnsi="Century Gothic" w:cs="Arial"/>
          <w:bdr w:val="none" w:sz="0" w:space="0" w:color="auto" w:frame="1"/>
        </w:rPr>
      </w:pPr>
    </w:p>
    <w:p w14:paraId="38128DE8"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u w:val="single"/>
        </w:rPr>
      </w:pPr>
      <w:r w:rsidRPr="009E0A94">
        <w:rPr>
          <w:rStyle w:val="Strong"/>
          <w:rFonts w:ascii="Century Gothic" w:hAnsi="Century Gothic" w:cs="Arial"/>
          <w:u w:val="single"/>
          <w:bdr w:val="none" w:sz="0" w:space="0" w:color="auto" w:frame="1"/>
        </w:rPr>
        <w:lastRenderedPageBreak/>
        <w:t>VALUES</w:t>
      </w:r>
    </w:p>
    <w:p w14:paraId="38128DE9"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b/>
          <w:bCs/>
          <w:i/>
          <w:iCs/>
          <w:bdr w:val="none" w:sz="0" w:space="0" w:color="auto" w:frame="1"/>
        </w:rPr>
      </w:pPr>
      <w:r w:rsidRPr="009E0A94">
        <w:rPr>
          <w:rFonts w:ascii="Century Gothic" w:hAnsi="Century Gothic" w:cs="Arial"/>
        </w:rPr>
        <w:br/>
      </w:r>
      <w:proofErr w:type="gramStart"/>
      <w:r w:rsidR="00A95FD8" w:rsidRPr="009E0A94">
        <w:rPr>
          <w:rFonts w:ascii="Century Gothic" w:hAnsi="Century Gothic" w:cs="Arial"/>
          <w:bdr w:val="none" w:sz="0" w:space="0" w:color="auto" w:frame="1"/>
        </w:rPr>
        <w:t>In today’s society</w:t>
      </w:r>
      <w:proofErr w:type="gramEnd"/>
      <w:r w:rsidR="00A95FD8" w:rsidRPr="009E0A94">
        <w:rPr>
          <w:rFonts w:ascii="Century Gothic" w:hAnsi="Century Gothic" w:cs="Arial"/>
          <w:bdr w:val="none" w:sz="0" w:space="0" w:color="auto" w:frame="1"/>
        </w:rPr>
        <w:t xml:space="preserve"> there is… “</w:t>
      </w:r>
      <w:r w:rsidRPr="009E0A94">
        <w:rPr>
          <w:rStyle w:val="Emphasis"/>
          <w:rFonts w:ascii="Century Gothic" w:hAnsi="Century Gothic" w:cs="Arial"/>
          <w:b/>
          <w:bCs/>
          <w:bdr w:val="none" w:sz="0" w:space="0" w:color="auto" w:frame="1"/>
        </w:rPr>
        <w:t>a clear and rigo</w:t>
      </w:r>
      <w:r w:rsidR="00A95FD8" w:rsidRPr="009E0A94">
        <w:rPr>
          <w:rStyle w:val="Emphasis"/>
          <w:rFonts w:ascii="Century Gothic" w:hAnsi="Century Gothic" w:cs="Arial"/>
          <w:b/>
          <w:bCs/>
          <w:bdr w:val="none" w:sz="0" w:space="0" w:color="auto" w:frame="1"/>
        </w:rPr>
        <w:t>rous expectation t</w:t>
      </w:r>
      <w:r w:rsidRPr="009E0A94">
        <w:rPr>
          <w:rStyle w:val="Emphasis"/>
          <w:rFonts w:ascii="Century Gothic" w:hAnsi="Century Gothic" w:cs="Arial"/>
          <w:b/>
          <w:bCs/>
          <w:bdr w:val="none" w:sz="0" w:space="0" w:color="auto" w:frame="1"/>
        </w:rPr>
        <w:t>o promote the fundamental British values of democracy, the rule of law, individual liberty and mutual respect and tolerance of those wit</w:t>
      </w:r>
      <w:r w:rsidR="00A95FD8" w:rsidRPr="009E0A94">
        <w:rPr>
          <w:rStyle w:val="Emphasis"/>
          <w:rFonts w:ascii="Century Gothic" w:hAnsi="Century Gothic" w:cs="Arial"/>
          <w:b/>
          <w:bCs/>
          <w:bdr w:val="none" w:sz="0" w:space="0" w:color="auto" w:frame="1"/>
        </w:rPr>
        <w:t>h different faiths and beliefs.”</w:t>
      </w:r>
    </w:p>
    <w:p w14:paraId="38128DEA"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DEB"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bdr w:val="none" w:sz="0" w:space="0" w:color="auto" w:frame="1"/>
        </w:rPr>
        <w:t xml:space="preserve">The Government set out its definition of British values in the 2011 Prevent Strategy.  </w:t>
      </w:r>
    </w:p>
    <w:p w14:paraId="38128DEC"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 xml:space="preserve">At </w:t>
      </w:r>
      <w:r w:rsidR="00851421" w:rsidRPr="009E0A94">
        <w:rPr>
          <w:rFonts w:ascii="Century Gothic" w:hAnsi="Century Gothic" w:cs="Arial"/>
          <w:bdr w:val="none" w:sz="0" w:space="0" w:color="auto" w:frame="1"/>
        </w:rPr>
        <w:t>Auchinloch</w:t>
      </w:r>
      <w:r w:rsidR="00A95FD8" w:rsidRPr="009E0A94">
        <w:rPr>
          <w:rFonts w:ascii="Century Gothic" w:hAnsi="Century Gothic" w:cs="Arial"/>
          <w:bdr w:val="none" w:sz="0" w:space="0" w:color="auto" w:frame="1"/>
        </w:rPr>
        <w:t>,</w:t>
      </w:r>
      <w:r w:rsidRPr="009E0A94">
        <w:rPr>
          <w:rFonts w:ascii="Century Gothic" w:hAnsi="Century Gothic" w:cs="Arial"/>
          <w:bdr w:val="none" w:sz="0" w:space="0" w:color="auto" w:frame="1"/>
        </w:rPr>
        <w:t xml:space="preserve"> these values are reinforced regularly and in the following ways:</w:t>
      </w:r>
    </w:p>
    <w:p w14:paraId="38128DED"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DEE"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u w:val="single"/>
        </w:rPr>
      </w:pPr>
      <w:r w:rsidRPr="009E0A94">
        <w:rPr>
          <w:rStyle w:val="Strong"/>
          <w:rFonts w:ascii="Century Gothic" w:hAnsi="Century Gothic" w:cs="Arial"/>
          <w:u w:val="single"/>
          <w:bdr w:val="none" w:sz="0" w:space="0" w:color="auto" w:frame="1"/>
        </w:rPr>
        <w:t>Democracy</w:t>
      </w:r>
    </w:p>
    <w:p w14:paraId="38128DEF"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bdr w:val="none" w:sz="0" w:space="0" w:color="auto" w:frame="1"/>
        </w:rPr>
        <w:t xml:space="preserve">At </w:t>
      </w:r>
      <w:r w:rsidR="00851421" w:rsidRPr="009E0A94">
        <w:rPr>
          <w:rFonts w:ascii="Century Gothic" w:hAnsi="Century Gothic" w:cs="Arial"/>
          <w:bdr w:val="none" w:sz="0" w:space="0" w:color="auto" w:frame="1"/>
        </w:rPr>
        <w:t xml:space="preserve">Auchinloch </w:t>
      </w:r>
      <w:r w:rsidRPr="009E0A94">
        <w:rPr>
          <w:rFonts w:ascii="Century Gothic" w:hAnsi="Century Gothic" w:cs="Arial"/>
          <w:bdr w:val="none" w:sz="0" w:space="0" w:color="auto" w:frame="1"/>
        </w:rPr>
        <w:t>democracy is taken very seriously. Children are actively encouraged to have a voice and share their views and opinions regularly. Our active approach to Focus Groups</w:t>
      </w:r>
      <w:r w:rsidRPr="009E0A94">
        <w:rPr>
          <w:rStyle w:val="apple-converted-space"/>
          <w:rFonts w:ascii="Century Gothic" w:hAnsi="Century Gothic" w:cs="Arial"/>
          <w:bdr w:val="none" w:sz="0" w:space="0" w:color="auto" w:frame="1"/>
        </w:rPr>
        <w:t> </w:t>
      </w:r>
      <w:r w:rsidRPr="009E0A94">
        <w:rPr>
          <w:rFonts w:ascii="Century Gothic" w:hAnsi="Century Gothic" w:cs="Arial"/>
          <w:bdr w:val="none" w:sz="0" w:space="0" w:color="auto" w:frame="1"/>
        </w:rPr>
        <w:t xml:space="preserve">is one such example.  </w:t>
      </w:r>
    </w:p>
    <w:p w14:paraId="38128DF0"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p>
    <w:p w14:paraId="38128DF1"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bdr w:val="none" w:sz="0" w:space="0" w:color="auto" w:frame="1"/>
        </w:rPr>
        <w:t>Every child contributes their ideas to the composition of their own</w:t>
      </w:r>
      <w:r w:rsidRPr="009E0A94">
        <w:rPr>
          <w:rStyle w:val="apple-converted-space"/>
          <w:rFonts w:ascii="Century Gothic" w:hAnsi="Century Gothic" w:cs="Arial"/>
          <w:bdr w:val="none" w:sz="0" w:space="0" w:color="auto" w:frame="1"/>
        </w:rPr>
        <w:t> </w:t>
      </w:r>
      <w:r w:rsidRPr="009E0A94">
        <w:rPr>
          <w:rStyle w:val="Strong"/>
          <w:rFonts w:ascii="Century Gothic" w:hAnsi="Century Gothic" w:cs="Arial"/>
          <w:bdr w:val="none" w:sz="0" w:space="0" w:color="auto" w:frame="1"/>
        </w:rPr>
        <w:t xml:space="preserve">class </w:t>
      </w:r>
      <w:r w:rsidR="00A95FD8" w:rsidRPr="009E0A94">
        <w:rPr>
          <w:rStyle w:val="Strong"/>
          <w:rFonts w:ascii="Century Gothic" w:hAnsi="Century Gothic" w:cs="Arial"/>
          <w:bdr w:val="none" w:sz="0" w:space="0" w:color="auto" w:frame="1"/>
        </w:rPr>
        <w:t>rules</w:t>
      </w:r>
      <w:r w:rsidRPr="009E0A94">
        <w:rPr>
          <w:rStyle w:val="apple-converted-space"/>
          <w:rFonts w:ascii="Century Gothic" w:hAnsi="Century Gothic" w:cs="Arial"/>
          <w:bdr w:val="none" w:sz="0" w:space="0" w:color="auto" w:frame="1"/>
        </w:rPr>
        <w:t> </w:t>
      </w:r>
      <w:r w:rsidRPr="009E0A94">
        <w:rPr>
          <w:rFonts w:ascii="Century Gothic" w:hAnsi="Century Gothic" w:cs="Arial"/>
          <w:bdr w:val="none" w:sz="0" w:space="0" w:color="auto" w:frame="1"/>
        </w:rPr>
        <w:t xml:space="preserve">every year. This sets ground rules for classroom conduct and establishes the standards of behaviour children can expect from each other over the year ahead.  </w:t>
      </w:r>
    </w:p>
    <w:p w14:paraId="38128DF2" w14:textId="77777777" w:rsidR="00851421" w:rsidRPr="009E0A94" w:rsidRDefault="00851421" w:rsidP="00BF1347">
      <w:pPr>
        <w:pStyle w:val="NormalWeb"/>
        <w:spacing w:before="0" w:beforeAutospacing="0" w:after="0" w:afterAutospacing="0"/>
        <w:jc w:val="both"/>
        <w:textAlignment w:val="top"/>
        <w:rPr>
          <w:rFonts w:ascii="Century Gothic" w:hAnsi="Century Gothic" w:cs="Arial"/>
        </w:rPr>
      </w:pPr>
    </w:p>
    <w:p w14:paraId="38128DF3"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We talk regularly to children to establish their views as a way of ensuring that school self-evaluation is robust and accurate, and therefore effective in moving the school forward.</w:t>
      </w:r>
    </w:p>
    <w:p w14:paraId="38128DF4"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DF5"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u w:val="single"/>
        </w:rPr>
      </w:pPr>
      <w:r w:rsidRPr="009E0A94">
        <w:rPr>
          <w:rStyle w:val="Strong"/>
          <w:rFonts w:ascii="Century Gothic" w:hAnsi="Century Gothic" w:cs="Arial"/>
          <w:u w:val="single"/>
          <w:bdr w:val="none" w:sz="0" w:space="0" w:color="auto" w:frame="1"/>
        </w:rPr>
        <w:t>The Rule of Law</w:t>
      </w:r>
    </w:p>
    <w:p w14:paraId="38128DF6"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The importance of laws, whether they be those that govern the class, the school, or the country, are consistently reinforced throughout the school day, as well as when dealing with behaviour and through school assemblies.  Children are taught the value and reasons behind laws, that they govern and protect us, the responsibilities that this involves and the consequences when laws are broken. Our schools rules and expectations are detailed in our Positive Relationships Policy.  We have Clear guidelines but also use Restorative Practices for conflict resolution.  Partn</w:t>
      </w:r>
      <w:r w:rsidR="00A84F9C" w:rsidRPr="009E0A94">
        <w:rPr>
          <w:rFonts w:ascii="Century Gothic" w:hAnsi="Century Gothic" w:cs="Arial"/>
          <w:bdr w:val="none" w:sz="0" w:space="0" w:color="auto" w:frame="1"/>
        </w:rPr>
        <w:t>er visits from external agencies</w:t>
      </w:r>
      <w:r w:rsidRPr="009E0A94">
        <w:rPr>
          <w:rFonts w:ascii="Century Gothic" w:hAnsi="Century Gothic" w:cs="Arial"/>
          <w:bdr w:val="none" w:sz="0" w:space="0" w:color="auto" w:frame="1"/>
        </w:rPr>
        <w:t xml:space="preserve"> such as the Police and Fire Service</w:t>
      </w:r>
      <w:r w:rsidR="00A84F9C" w:rsidRPr="009E0A94">
        <w:rPr>
          <w:rFonts w:ascii="Century Gothic" w:hAnsi="Century Gothic" w:cs="Arial"/>
          <w:bdr w:val="none" w:sz="0" w:space="0" w:color="auto" w:frame="1"/>
        </w:rPr>
        <w:t>, help reinforce the message about Laws and their importance in society</w:t>
      </w:r>
      <w:r w:rsidRPr="009E0A94">
        <w:rPr>
          <w:rFonts w:ascii="Century Gothic" w:hAnsi="Century Gothic" w:cs="Arial"/>
          <w:bdr w:val="none" w:sz="0" w:space="0" w:color="auto" w:frame="1"/>
        </w:rPr>
        <w:t>.</w:t>
      </w:r>
      <w:r w:rsidR="00A84F9C" w:rsidRPr="009E0A94">
        <w:rPr>
          <w:rFonts w:ascii="Century Gothic" w:hAnsi="Century Gothic" w:cs="Arial"/>
          <w:bdr w:val="none" w:sz="0" w:space="0" w:color="auto" w:frame="1"/>
        </w:rPr>
        <w:t xml:space="preserve">  This dovetails into our capacity building within Curriculum for Excellence where children are encouraged to be Responsible Citizens.</w:t>
      </w:r>
    </w:p>
    <w:p w14:paraId="38128DF7"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DF8" w14:textId="77777777" w:rsidR="00851421" w:rsidRPr="009E0A94" w:rsidRDefault="00851421" w:rsidP="00BF1347">
      <w:pPr>
        <w:pStyle w:val="NormalWeb"/>
        <w:spacing w:before="0" w:beforeAutospacing="0" w:after="0" w:afterAutospacing="0"/>
        <w:jc w:val="both"/>
        <w:textAlignment w:val="top"/>
        <w:rPr>
          <w:rStyle w:val="Strong"/>
          <w:rFonts w:ascii="Century Gothic" w:hAnsi="Century Gothic" w:cs="Arial"/>
          <w:u w:val="single"/>
          <w:bdr w:val="none" w:sz="0" w:space="0" w:color="auto" w:frame="1"/>
        </w:rPr>
      </w:pPr>
    </w:p>
    <w:p w14:paraId="38128DF9" w14:textId="77777777" w:rsidR="00851421" w:rsidRPr="009E0A94" w:rsidRDefault="00851421" w:rsidP="00BF1347">
      <w:pPr>
        <w:pStyle w:val="NormalWeb"/>
        <w:spacing w:before="0" w:beforeAutospacing="0" w:after="0" w:afterAutospacing="0"/>
        <w:jc w:val="both"/>
        <w:textAlignment w:val="top"/>
        <w:rPr>
          <w:rStyle w:val="Strong"/>
          <w:rFonts w:ascii="Century Gothic" w:hAnsi="Century Gothic" w:cs="Arial"/>
          <w:u w:val="single"/>
          <w:bdr w:val="none" w:sz="0" w:space="0" w:color="auto" w:frame="1"/>
        </w:rPr>
      </w:pPr>
    </w:p>
    <w:p w14:paraId="38128DFA"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u w:val="single"/>
        </w:rPr>
      </w:pPr>
      <w:r w:rsidRPr="009E0A94">
        <w:rPr>
          <w:rStyle w:val="Strong"/>
          <w:rFonts w:ascii="Century Gothic" w:hAnsi="Century Gothic" w:cs="Arial"/>
          <w:u w:val="single"/>
          <w:bdr w:val="none" w:sz="0" w:space="0" w:color="auto" w:frame="1"/>
        </w:rPr>
        <w:t>Individual Liberty</w:t>
      </w:r>
    </w:p>
    <w:p w14:paraId="38128DFB"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Within school, children are actively encouraged to make decisions and choices, knowing that they are in a safe and supportive environment. As a school we educate and provide boundaries for young children to take risks and make choices safely.  Children are encouraged to know, understand and exercise their rights and personal freedoms and advised how to exercise these safely, for examp</w:t>
      </w:r>
      <w:r w:rsidR="00A84F9C" w:rsidRPr="009E0A94">
        <w:rPr>
          <w:rFonts w:ascii="Century Gothic" w:hAnsi="Century Gothic" w:cs="Arial"/>
          <w:bdr w:val="none" w:sz="0" w:space="0" w:color="auto" w:frame="1"/>
        </w:rPr>
        <w:t>le through our E-Safety and Health &amp; Wellbeing</w:t>
      </w:r>
      <w:r w:rsidRPr="009E0A94">
        <w:rPr>
          <w:rFonts w:ascii="Century Gothic" w:hAnsi="Century Gothic" w:cs="Arial"/>
          <w:bdr w:val="none" w:sz="0" w:space="0" w:color="auto" w:frame="1"/>
        </w:rPr>
        <w:t xml:space="preserve"> lessons. </w:t>
      </w:r>
      <w:r w:rsidRPr="009E0A94">
        <w:rPr>
          <w:rFonts w:ascii="Century Gothic" w:hAnsi="Century Gothic" w:cs="Arial"/>
          <w:bdr w:val="none" w:sz="0" w:space="0" w:color="auto" w:frame="1"/>
        </w:rPr>
        <w:lastRenderedPageBreak/>
        <w:t>Whether it be through choice of learning challenge, how they record their learning, participation in one of our extra-curricular clubs and opportunities, children are given the freedom to make choices and make decisions.</w:t>
      </w:r>
    </w:p>
    <w:p w14:paraId="38128DFC"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DFD"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u w:val="single"/>
        </w:rPr>
      </w:pPr>
      <w:r w:rsidRPr="009E0A94">
        <w:rPr>
          <w:rStyle w:val="Strong"/>
          <w:rFonts w:ascii="Century Gothic" w:hAnsi="Century Gothic" w:cs="Arial"/>
          <w:u w:val="single"/>
          <w:bdr w:val="none" w:sz="0" w:space="0" w:color="auto" w:frame="1"/>
        </w:rPr>
        <w:t>Mutual Respect</w:t>
      </w:r>
    </w:p>
    <w:p w14:paraId="38128DFE" w14:textId="77777777" w:rsidR="00BF1347" w:rsidRPr="009E0A94" w:rsidRDefault="005E6D2E"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We ensure an ethos</w:t>
      </w:r>
      <w:r w:rsidR="00BF1347" w:rsidRPr="009E0A94">
        <w:rPr>
          <w:rFonts w:ascii="Century Gothic" w:hAnsi="Century Gothic" w:cs="Arial"/>
          <w:bdr w:val="none" w:sz="0" w:space="0" w:color="auto" w:frame="1"/>
        </w:rPr>
        <w:t xml:space="preserve"> mutual respect is at the heart of our values. Children learn that their behaviours have an effect on their own rights and those of others. All members of the school community treat each other with respect.</w:t>
      </w:r>
    </w:p>
    <w:p w14:paraId="38128DFF"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00"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u w:val="single"/>
        </w:rPr>
      </w:pPr>
      <w:r w:rsidRPr="009E0A94">
        <w:rPr>
          <w:rStyle w:val="Strong"/>
          <w:rFonts w:ascii="Century Gothic" w:hAnsi="Century Gothic" w:cs="Arial"/>
          <w:u w:val="single"/>
          <w:bdr w:val="none" w:sz="0" w:space="0" w:color="auto" w:frame="1"/>
        </w:rPr>
        <w:t>Tolerance of Those of Different Faiths and Beliefs</w:t>
      </w:r>
    </w:p>
    <w:p w14:paraId="38128E01" w14:textId="77777777" w:rsidR="00BF1347" w:rsidRPr="009E0A94" w:rsidRDefault="005E6D2E" w:rsidP="00BF1347">
      <w:pPr>
        <w:pStyle w:val="NormalWeb"/>
        <w:spacing w:before="0" w:beforeAutospacing="0" w:after="0" w:afterAutospacing="0"/>
        <w:jc w:val="both"/>
        <w:textAlignment w:val="top"/>
        <w:rPr>
          <w:rFonts w:ascii="Century Gothic" w:hAnsi="Century Gothic" w:cs="Arial"/>
        </w:rPr>
      </w:pPr>
      <w:proofErr w:type="spellStart"/>
      <w:r w:rsidRPr="009E0A94">
        <w:rPr>
          <w:rFonts w:ascii="Century Gothic" w:hAnsi="Century Gothic" w:cs="Arial"/>
          <w:bdr w:val="none" w:sz="0" w:space="0" w:color="auto" w:frame="1"/>
        </w:rPr>
        <w:t>Aucinloch</w:t>
      </w:r>
      <w:proofErr w:type="spellEnd"/>
      <w:r w:rsidR="00BF1347" w:rsidRPr="009E0A94">
        <w:rPr>
          <w:rFonts w:ascii="Century Gothic" w:hAnsi="Century Gothic" w:cs="Arial"/>
          <w:bdr w:val="none" w:sz="0" w:space="0" w:color="auto" w:frame="1"/>
        </w:rPr>
        <w:t xml:space="preserve"> is situated in an area which is not </w:t>
      </w:r>
      <w:r w:rsidR="00E05E82" w:rsidRPr="009E0A94">
        <w:rPr>
          <w:rFonts w:ascii="Century Gothic" w:hAnsi="Century Gothic" w:cs="Arial"/>
          <w:bdr w:val="none" w:sz="0" w:space="0" w:color="auto" w:frame="1"/>
        </w:rPr>
        <w:t xml:space="preserve">significantly </w:t>
      </w:r>
      <w:r w:rsidR="00BF1347" w:rsidRPr="009E0A94">
        <w:rPr>
          <w:rFonts w:ascii="Century Gothic" w:hAnsi="Century Gothic" w:cs="Arial"/>
          <w:bdr w:val="none" w:sz="0" w:space="0" w:color="auto" w:frame="1"/>
        </w:rPr>
        <w:t>culturally diverse, therefore we place a great emphasis on promoting diversity with the children. Assemblies are regularly planned to address this issue either directly or through the inclusion of stories and celebrations from a variety of fait</w:t>
      </w:r>
      <w:r w:rsidR="00A84F9C" w:rsidRPr="009E0A94">
        <w:rPr>
          <w:rFonts w:ascii="Century Gothic" w:hAnsi="Century Gothic" w:cs="Arial"/>
          <w:bdr w:val="none" w:sz="0" w:space="0" w:color="auto" w:frame="1"/>
        </w:rPr>
        <w:t>hs and cultures. Our RE, HWB and Social Subject</w:t>
      </w:r>
      <w:r w:rsidR="00BF1347" w:rsidRPr="009E0A94">
        <w:rPr>
          <w:rFonts w:ascii="Century Gothic" w:hAnsi="Century Gothic" w:cs="Arial"/>
          <w:bdr w:val="none" w:sz="0" w:space="0" w:color="auto" w:frame="1"/>
        </w:rPr>
        <w:t xml:space="preserve"> teaching reinforce</w:t>
      </w:r>
      <w:r w:rsidR="00A84F9C" w:rsidRPr="009E0A94">
        <w:rPr>
          <w:rFonts w:ascii="Century Gothic" w:hAnsi="Century Gothic" w:cs="Arial"/>
          <w:bdr w:val="none" w:sz="0" w:space="0" w:color="auto" w:frame="1"/>
        </w:rPr>
        <w:t>s</w:t>
      </w:r>
      <w:r w:rsidR="00BF1347" w:rsidRPr="009E0A94">
        <w:rPr>
          <w:rFonts w:ascii="Century Gothic" w:hAnsi="Century Gothic" w:cs="Arial"/>
          <w:bdr w:val="none" w:sz="0" w:space="0" w:color="auto" w:frame="1"/>
        </w:rPr>
        <w:t xml:space="preserve"> this.  </w:t>
      </w:r>
      <w:r w:rsidR="00E05E82" w:rsidRPr="009E0A94">
        <w:rPr>
          <w:rFonts w:ascii="Century Gothic" w:hAnsi="Century Gothic" w:cs="Arial"/>
          <w:bdr w:val="none" w:sz="0" w:space="0" w:color="auto" w:frame="1"/>
        </w:rPr>
        <w:t>Each year the children explore various</w:t>
      </w:r>
      <w:r w:rsidR="00BF1347" w:rsidRPr="009E0A94">
        <w:rPr>
          <w:rFonts w:ascii="Century Gothic" w:hAnsi="Century Gothic" w:cs="Arial"/>
          <w:bdr w:val="none" w:sz="0" w:space="0" w:color="auto" w:frame="1"/>
        </w:rPr>
        <w:t xml:space="preserve"> world faith</w:t>
      </w:r>
      <w:r w:rsidR="00E05E82" w:rsidRPr="009E0A94">
        <w:rPr>
          <w:rFonts w:ascii="Century Gothic" w:hAnsi="Century Gothic" w:cs="Arial"/>
          <w:bdr w:val="none" w:sz="0" w:space="0" w:color="auto" w:frame="1"/>
        </w:rPr>
        <w:t>s</w:t>
      </w:r>
      <w:r w:rsidR="00BF1347" w:rsidRPr="009E0A94">
        <w:rPr>
          <w:rFonts w:ascii="Century Gothic" w:hAnsi="Century Gothic" w:cs="Arial"/>
          <w:bdr w:val="none" w:sz="0" w:space="0" w:color="auto" w:frame="1"/>
        </w:rPr>
        <w:t xml:space="preserve">.  By the time they leave us all children have learnt about the beliefs and practices of people of the following world faiths; </w:t>
      </w:r>
      <w:r w:rsidR="00E05E82" w:rsidRPr="009E0A94">
        <w:rPr>
          <w:rFonts w:ascii="Century Gothic" w:hAnsi="Century Gothic" w:cs="Arial"/>
          <w:bdr w:val="none" w:sz="0" w:space="0" w:color="auto" w:frame="1"/>
        </w:rPr>
        <w:t xml:space="preserve">Christianity, </w:t>
      </w:r>
      <w:r w:rsidR="00BF1347" w:rsidRPr="009E0A94">
        <w:rPr>
          <w:rFonts w:ascii="Century Gothic" w:hAnsi="Century Gothic" w:cs="Arial"/>
          <w:bdr w:val="none" w:sz="0" w:space="0" w:color="auto" w:frame="1"/>
        </w:rPr>
        <w:t>Judaism, Sikhism, Hinduism, Buddhism and Islam.  Members of different faiths or religions are encouraged to share their knowledge to enhance learning within classes and the school.  </w:t>
      </w:r>
    </w:p>
    <w:p w14:paraId="38128E02"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03"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Style w:val="Strong"/>
          <w:rFonts w:ascii="Century Gothic" w:hAnsi="Century Gothic" w:cs="Arial"/>
          <w:bdr w:val="none" w:sz="0" w:space="0" w:color="auto" w:frame="1"/>
        </w:rPr>
        <w:t xml:space="preserve">At </w:t>
      </w:r>
      <w:r w:rsidR="00E05E82" w:rsidRPr="009E0A94">
        <w:rPr>
          <w:rStyle w:val="Strong"/>
          <w:rFonts w:ascii="Century Gothic" w:hAnsi="Century Gothic" w:cs="Arial"/>
          <w:bdr w:val="none" w:sz="0" w:space="0" w:color="auto" w:frame="1"/>
        </w:rPr>
        <w:t>Auchinloch</w:t>
      </w:r>
      <w:r w:rsidRPr="009E0A94">
        <w:rPr>
          <w:rStyle w:val="Strong"/>
          <w:rFonts w:ascii="Century Gothic" w:hAnsi="Century Gothic" w:cs="Arial"/>
          <w:bdr w:val="none" w:sz="0" w:space="0" w:color="auto" w:frame="1"/>
        </w:rPr>
        <w:t xml:space="preserve"> we will actively challenge children, staff or parents expressing opinions contrary to fundamental British Values, including those expressing ‘extremist’ views</w:t>
      </w:r>
      <w:r w:rsidRPr="009E0A94">
        <w:rPr>
          <w:rFonts w:ascii="Century Gothic" w:hAnsi="Century Gothic" w:cs="Arial"/>
          <w:bdr w:val="none" w:sz="0" w:space="0" w:color="auto" w:frame="1"/>
        </w:rPr>
        <w:t>.</w:t>
      </w:r>
    </w:p>
    <w:p w14:paraId="38128E04"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05"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06"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u w:val="single"/>
        </w:rPr>
      </w:pPr>
      <w:r w:rsidRPr="009E0A94">
        <w:rPr>
          <w:rStyle w:val="Strong"/>
          <w:rFonts w:ascii="Century Gothic" w:hAnsi="Century Gothic" w:cs="Arial"/>
          <w:u w:val="single"/>
          <w:bdr w:val="none" w:sz="0" w:space="0" w:color="auto" w:frame="1"/>
        </w:rPr>
        <w:t>PREVENTING RADICALISATION AND EXTREMISM</w:t>
      </w:r>
    </w:p>
    <w:p w14:paraId="38128E07"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08"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Style w:val="Strong"/>
          <w:rFonts w:ascii="Century Gothic" w:hAnsi="Century Gothic" w:cs="Arial"/>
          <w:bdr w:val="none" w:sz="0" w:space="0" w:color="auto" w:frame="1"/>
        </w:rPr>
        <w:t>Radicalisation</w:t>
      </w:r>
      <w:r w:rsidRPr="009E0A94">
        <w:rPr>
          <w:rStyle w:val="apple-converted-space"/>
          <w:rFonts w:ascii="Century Gothic" w:hAnsi="Century Gothic" w:cs="Arial"/>
          <w:bdr w:val="none" w:sz="0" w:space="0" w:color="auto" w:frame="1"/>
        </w:rPr>
        <w:t> </w:t>
      </w:r>
      <w:r w:rsidRPr="009E0A94">
        <w:rPr>
          <w:rFonts w:ascii="Century Gothic" w:hAnsi="Century Gothic" w:cs="Arial"/>
          <w:bdr w:val="none" w:sz="0" w:space="0" w:color="auto" w:frame="1"/>
        </w:rPr>
        <w:t>is defined as the act or process of making a person more radical or favouring of extreme or fundamental changes in political, economic or social conditions, institutions or habits of the mind.</w:t>
      </w:r>
    </w:p>
    <w:p w14:paraId="38128E09"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Style w:val="Strong"/>
          <w:rFonts w:ascii="Century Gothic" w:hAnsi="Century Gothic" w:cs="Arial"/>
          <w:bdr w:val="none" w:sz="0" w:space="0" w:color="auto" w:frame="1"/>
        </w:rPr>
        <w:t>Extremism</w:t>
      </w:r>
      <w:r w:rsidRPr="009E0A94">
        <w:rPr>
          <w:rStyle w:val="apple-converted-space"/>
          <w:rFonts w:ascii="Century Gothic" w:hAnsi="Century Gothic" w:cs="Arial"/>
          <w:bdr w:val="none" w:sz="0" w:space="0" w:color="auto" w:frame="1"/>
        </w:rPr>
        <w:t> </w:t>
      </w:r>
      <w:r w:rsidRPr="009E0A94">
        <w:rPr>
          <w:rFonts w:ascii="Century Gothic" w:hAnsi="Century Gothic" w:cs="Arial"/>
          <w:bdr w:val="none" w:sz="0" w:space="0" w:color="auto" w:frame="1"/>
        </w:rPr>
        <w:t>is defined as the holding of extreme political or religious views.</w:t>
      </w:r>
    </w:p>
    <w:p w14:paraId="38128E0A" w14:textId="77777777" w:rsidR="00BF1347" w:rsidRPr="009E0A94" w:rsidRDefault="00A84F9C"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 xml:space="preserve">At </w:t>
      </w:r>
      <w:r w:rsidR="00E05E82" w:rsidRPr="009E0A94">
        <w:rPr>
          <w:rFonts w:ascii="Century Gothic" w:hAnsi="Century Gothic" w:cs="Arial"/>
          <w:bdr w:val="none" w:sz="0" w:space="0" w:color="auto" w:frame="1"/>
        </w:rPr>
        <w:t>Auchinloch</w:t>
      </w:r>
      <w:r w:rsidRPr="009E0A94">
        <w:rPr>
          <w:rFonts w:ascii="Century Gothic" w:hAnsi="Century Gothic" w:cs="Arial"/>
          <w:bdr w:val="none" w:sz="0" w:space="0" w:color="auto" w:frame="1"/>
        </w:rPr>
        <w:t>, we have</w:t>
      </w:r>
      <w:r w:rsidR="00BF1347" w:rsidRPr="009E0A94">
        <w:rPr>
          <w:rFonts w:ascii="Century Gothic" w:hAnsi="Century Gothic" w:cs="Arial"/>
          <w:bdr w:val="none" w:sz="0" w:space="0" w:color="auto" w:frame="1"/>
        </w:rPr>
        <w:t xml:space="preserve"> a</w:t>
      </w:r>
      <w:r w:rsidR="00BF1347" w:rsidRPr="009E0A94">
        <w:rPr>
          <w:rStyle w:val="apple-converted-space"/>
          <w:rFonts w:ascii="Century Gothic" w:hAnsi="Century Gothic" w:cs="Arial"/>
          <w:bdr w:val="none" w:sz="0" w:space="0" w:color="auto" w:frame="1"/>
        </w:rPr>
        <w:t> </w:t>
      </w:r>
      <w:r w:rsidR="00BF1347" w:rsidRPr="009E0A94">
        <w:rPr>
          <w:rStyle w:val="Strong"/>
          <w:rFonts w:ascii="Century Gothic" w:hAnsi="Century Gothic" w:cs="Arial"/>
          <w:bdr w:val="none" w:sz="0" w:space="0" w:color="auto" w:frame="1"/>
        </w:rPr>
        <w:t>zero tolerance</w:t>
      </w:r>
      <w:r w:rsidR="00BF1347" w:rsidRPr="009E0A94">
        <w:rPr>
          <w:rStyle w:val="apple-converted-space"/>
          <w:rFonts w:ascii="Century Gothic" w:hAnsi="Century Gothic" w:cs="Arial"/>
          <w:b/>
          <w:bCs/>
          <w:bdr w:val="none" w:sz="0" w:space="0" w:color="auto" w:frame="1"/>
        </w:rPr>
        <w:t> </w:t>
      </w:r>
      <w:r w:rsidR="00BF1347" w:rsidRPr="009E0A94">
        <w:rPr>
          <w:rFonts w:ascii="Century Gothic" w:hAnsi="Century Gothic" w:cs="Arial"/>
          <w:bdr w:val="none" w:sz="0" w:space="0" w:color="auto" w:frame="1"/>
        </w:rPr>
        <w:t>approach to extremist behaviour for all school community members. We rely on our strong values to steer our work and ensure the pastoral care of our children protects them from exposure to negative influences.</w:t>
      </w:r>
    </w:p>
    <w:p w14:paraId="38128E0B"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0C" w14:textId="77777777" w:rsidR="00BF1347" w:rsidRPr="009E0A94" w:rsidRDefault="00E05E82"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Auchinloch</w:t>
      </w:r>
      <w:r w:rsidR="00BF1347" w:rsidRPr="009E0A94">
        <w:rPr>
          <w:rFonts w:ascii="Century Gothic" w:hAnsi="Century Gothic" w:cs="Arial"/>
          <w:bdr w:val="none" w:sz="0" w:space="0" w:color="auto" w:frame="1"/>
        </w:rPr>
        <w:t xml:space="preserve"> is fully committed to safeguarding and promoting the welfare of all its children. As a school we recognise that safeguarding against radicalisation is no different from safeguarding against any other vulnerability</w:t>
      </w:r>
      <w:r w:rsidR="00BF1347" w:rsidRPr="009E0A94">
        <w:rPr>
          <w:rStyle w:val="Emphasis"/>
          <w:rFonts w:ascii="Century Gothic" w:hAnsi="Century Gothic" w:cs="Arial"/>
          <w:bdr w:val="none" w:sz="0" w:space="0" w:color="auto" w:frame="1"/>
        </w:rPr>
        <w:t>.</w:t>
      </w:r>
      <w:r w:rsidR="00BF1347" w:rsidRPr="009E0A94">
        <w:rPr>
          <w:rStyle w:val="apple-converted-space"/>
          <w:rFonts w:ascii="Century Gothic" w:hAnsi="Century Gothic" w:cs="Arial"/>
          <w:i/>
          <w:iCs/>
          <w:bdr w:val="none" w:sz="0" w:space="0" w:color="auto" w:frame="1"/>
        </w:rPr>
        <w:t> </w:t>
      </w:r>
      <w:r w:rsidR="00BF1347" w:rsidRPr="009E0A94">
        <w:rPr>
          <w:rFonts w:ascii="Century Gothic" w:hAnsi="Century Gothic" w:cs="Arial"/>
          <w:bdr w:val="none" w:sz="0" w:space="0" w:color="auto" w:frame="1"/>
        </w:rPr>
        <w:t xml:space="preserve">At </w:t>
      </w:r>
      <w:r w:rsidRPr="009E0A94">
        <w:rPr>
          <w:rFonts w:ascii="Century Gothic" w:hAnsi="Century Gothic" w:cs="Arial"/>
          <w:bdr w:val="none" w:sz="0" w:space="0" w:color="auto" w:frame="1"/>
        </w:rPr>
        <w:t xml:space="preserve">Auchinloch </w:t>
      </w:r>
      <w:r w:rsidR="00BF1347" w:rsidRPr="009E0A94">
        <w:rPr>
          <w:rFonts w:ascii="Century Gothic" w:hAnsi="Century Gothic" w:cs="Arial"/>
          <w:bdr w:val="none" w:sz="0" w:space="0" w:color="auto" w:frame="1"/>
        </w:rPr>
        <w:t>all staff are expected to uphold and promote the fundamental principles of British values, including</w:t>
      </w:r>
      <w:r w:rsidR="00BF1347" w:rsidRPr="009E0A94">
        <w:rPr>
          <w:rStyle w:val="apple-converted-space"/>
          <w:rFonts w:ascii="Century Gothic" w:hAnsi="Century Gothic" w:cs="Arial"/>
          <w:bdr w:val="none" w:sz="0" w:space="0" w:color="auto" w:frame="1"/>
        </w:rPr>
        <w:t> </w:t>
      </w:r>
      <w:r w:rsidR="00BF1347" w:rsidRPr="009E0A94">
        <w:rPr>
          <w:rStyle w:val="Strong"/>
          <w:rFonts w:ascii="Century Gothic" w:hAnsi="Century Gothic" w:cs="Arial"/>
          <w:bdr w:val="none" w:sz="0" w:space="0" w:color="auto" w:frame="1"/>
        </w:rPr>
        <w:t>democracy, the rule of law, individual liberty and mutual respect, and tolerance of those with different faiths and beliefs.</w:t>
      </w:r>
    </w:p>
    <w:p w14:paraId="38128E0D"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0E"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lastRenderedPageBreak/>
        <w:t>• Children are encouraged</w:t>
      </w:r>
      <w:r w:rsidR="00A84F9C" w:rsidRPr="009E0A94">
        <w:rPr>
          <w:rFonts w:ascii="Century Gothic" w:hAnsi="Century Gothic" w:cs="Arial"/>
          <w:bdr w:val="none" w:sz="0" w:space="0" w:color="auto" w:frame="1"/>
        </w:rPr>
        <w:t xml:space="preserve"> to adopt and live out our School Motto and Values. The</w:t>
      </w:r>
      <w:r w:rsidRPr="009E0A94">
        <w:rPr>
          <w:rFonts w:ascii="Century Gothic" w:hAnsi="Century Gothic" w:cs="Arial"/>
          <w:bdr w:val="none" w:sz="0" w:space="0" w:color="auto" w:frame="1"/>
        </w:rPr>
        <w:t>se complement the key “British Values” of tolerance, respect, understanding, compassion and harmonious living.</w:t>
      </w:r>
    </w:p>
    <w:p w14:paraId="38128E0F"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 Children are helped to understand the importance of democracy a</w:t>
      </w:r>
      <w:r w:rsidR="00A84F9C" w:rsidRPr="009E0A94">
        <w:rPr>
          <w:rFonts w:ascii="Century Gothic" w:hAnsi="Century Gothic" w:cs="Arial"/>
          <w:bdr w:val="none" w:sz="0" w:space="0" w:color="auto" w:frame="1"/>
        </w:rPr>
        <w:t>nd freedom of speech, through assembli</w:t>
      </w:r>
      <w:r w:rsidR="00E05E82" w:rsidRPr="009E0A94">
        <w:rPr>
          <w:rFonts w:ascii="Century Gothic" w:hAnsi="Century Gothic" w:cs="Arial"/>
          <w:bdr w:val="none" w:sz="0" w:space="0" w:color="auto" w:frame="1"/>
        </w:rPr>
        <w:t>es, Committees and Circle time</w:t>
      </w:r>
      <w:r w:rsidR="00A84F9C" w:rsidRPr="009E0A94">
        <w:rPr>
          <w:rFonts w:ascii="Century Gothic" w:hAnsi="Century Gothic" w:cs="Arial"/>
          <w:bdr w:val="none" w:sz="0" w:space="0" w:color="auto" w:frame="1"/>
        </w:rPr>
        <w:t>.</w:t>
      </w:r>
    </w:p>
    <w:p w14:paraId="38128E10"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 Children are taught how to keep themselves safe, in school and when using the internet.</w:t>
      </w:r>
    </w:p>
    <w:p w14:paraId="38128E11"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 Children participate in local community events so that they appreciate and value their neighbours and friends who may not share their faith background.</w:t>
      </w:r>
    </w:p>
    <w:p w14:paraId="38128E12"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 xml:space="preserve">• Children’s wellbeing, confidence and resilience is promoted through our planned curriculum and </w:t>
      </w:r>
      <w:proofErr w:type="spellStart"/>
      <w:r w:rsidRPr="009E0A94">
        <w:rPr>
          <w:rFonts w:ascii="Century Gothic" w:hAnsi="Century Gothic" w:cs="Arial"/>
          <w:bdr w:val="none" w:sz="0" w:space="0" w:color="auto" w:frame="1"/>
        </w:rPr>
        <w:t>extra curricular</w:t>
      </w:r>
      <w:proofErr w:type="spellEnd"/>
      <w:r w:rsidRPr="009E0A94">
        <w:rPr>
          <w:rFonts w:ascii="Century Gothic" w:hAnsi="Century Gothic" w:cs="Arial"/>
          <w:bdr w:val="none" w:sz="0" w:space="0" w:color="auto" w:frame="1"/>
        </w:rPr>
        <w:t xml:space="preserve"> learning opportunities.</w:t>
      </w:r>
    </w:p>
    <w:p w14:paraId="38128E13"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 Children are supported in making good choices from a very young age, so they understand the impact and consequences of their actions on others.</w:t>
      </w:r>
    </w:p>
    <w:p w14:paraId="38128E14"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15"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u w:val="single"/>
        </w:rPr>
      </w:pPr>
      <w:r w:rsidRPr="009E0A94">
        <w:rPr>
          <w:rStyle w:val="Strong"/>
          <w:rFonts w:ascii="Century Gothic" w:hAnsi="Century Gothic" w:cs="Arial"/>
          <w:u w:val="single"/>
          <w:bdr w:val="none" w:sz="0" w:space="0" w:color="auto" w:frame="1"/>
        </w:rPr>
        <w:t>THE ROLE OF THE CURRICULUM</w:t>
      </w:r>
    </w:p>
    <w:p w14:paraId="38128E16"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bdr w:val="none" w:sz="0" w:space="0" w:color="auto" w:frame="1"/>
        </w:rPr>
        <w:t xml:space="preserve">Our curriculum promotes respect, tolerance and diversity. Children are encouraged to express themselves through discussions, debates and consultations. The RE (Religious Education), </w:t>
      </w:r>
      <w:r w:rsidR="00A84F9C" w:rsidRPr="009E0A94">
        <w:rPr>
          <w:rFonts w:ascii="Century Gothic" w:hAnsi="Century Gothic" w:cs="Arial"/>
          <w:bdr w:val="none" w:sz="0" w:space="0" w:color="auto" w:frame="1"/>
        </w:rPr>
        <w:t xml:space="preserve">HWB (Health and Wellbeing) and Global Citizenship </w:t>
      </w:r>
      <w:r w:rsidRPr="009E0A94">
        <w:rPr>
          <w:rFonts w:ascii="Century Gothic" w:hAnsi="Century Gothic" w:cs="Arial"/>
          <w:bdr w:val="none" w:sz="0" w:space="0" w:color="auto" w:frame="1"/>
        </w:rPr>
        <w:t xml:space="preserve">provision is embedded across the curriculum, and underpins the ethos of our school. Children learn about all major faiths and </w:t>
      </w:r>
      <w:r w:rsidR="00A84F9C" w:rsidRPr="009E0A94">
        <w:rPr>
          <w:rFonts w:ascii="Century Gothic" w:hAnsi="Century Gothic" w:cs="Arial"/>
          <w:bdr w:val="none" w:sz="0" w:space="0" w:color="auto" w:frame="1"/>
        </w:rPr>
        <w:t>visit places of worship if</w:t>
      </w:r>
      <w:r w:rsidRPr="009E0A94">
        <w:rPr>
          <w:rFonts w:ascii="Century Gothic" w:hAnsi="Century Gothic" w:cs="Arial"/>
          <w:bdr w:val="none" w:sz="0" w:space="0" w:color="auto" w:frame="1"/>
        </w:rPr>
        <w:t xml:space="preserve"> possible. They are also taught about how to stay safe when using the internet. </w:t>
      </w:r>
    </w:p>
    <w:p w14:paraId="38128E17"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18"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rPr>
      </w:pPr>
      <w:r w:rsidRPr="009E0A94">
        <w:rPr>
          <w:rFonts w:ascii="Century Gothic" w:hAnsi="Century Gothic" w:cs="Arial"/>
        </w:rPr>
        <w:t> </w:t>
      </w:r>
    </w:p>
    <w:p w14:paraId="38128E19" w14:textId="77777777" w:rsidR="00A95FD8" w:rsidRPr="009E0A94" w:rsidRDefault="00BF1347" w:rsidP="00BF1347">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bdr w:val="none" w:sz="0" w:space="0" w:color="auto" w:frame="1"/>
        </w:rPr>
        <w:t xml:space="preserve">Although serious incidents involving radicalisation have not occurred at </w:t>
      </w:r>
      <w:r w:rsidR="0021049C" w:rsidRPr="009E0A94">
        <w:rPr>
          <w:rFonts w:ascii="Century Gothic" w:hAnsi="Century Gothic" w:cs="Arial"/>
          <w:bdr w:val="none" w:sz="0" w:space="0" w:color="auto" w:frame="1"/>
        </w:rPr>
        <w:t>Auchinloch</w:t>
      </w:r>
      <w:r w:rsidRPr="009E0A94">
        <w:rPr>
          <w:rFonts w:ascii="Century Gothic" w:hAnsi="Century Gothic" w:cs="Arial"/>
          <w:bdr w:val="none" w:sz="0" w:space="0" w:color="auto" w:frame="1"/>
        </w:rPr>
        <w:t xml:space="preserve"> to date, it is important for us to be constantly vigilant and remain fully informed about th</w:t>
      </w:r>
      <w:r w:rsidR="00A95FD8" w:rsidRPr="009E0A94">
        <w:rPr>
          <w:rFonts w:ascii="Century Gothic" w:hAnsi="Century Gothic" w:cs="Arial"/>
          <w:bdr w:val="none" w:sz="0" w:space="0" w:color="auto" w:frame="1"/>
        </w:rPr>
        <w:t>e issues which affect the area</w:t>
      </w:r>
      <w:r w:rsidRPr="009E0A94">
        <w:rPr>
          <w:rFonts w:ascii="Century Gothic" w:hAnsi="Century Gothic" w:cs="Arial"/>
          <w:bdr w:val="none" w:sz="0" w:space="0" w:color="auto" w:frame="1"/>
        </w:rPr>
        <w:t xml:space="preserve"> in which we teach. </w:t>
      </w:r>
    </w:p>
    <w:p w14:paraId="38128E1A" w14:textId="77777777" w:rsidR="00BF1347" w:rsidRPr="009E0A94" w:rsidRDefault="00BF1347" w:rsidP="00BF1347">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bdr w:val="none" w:sz="0" w:space="0" w:color="auto" w:frame="1"/>
        </w:rPr>
        <w:t>Staff are reminded to suspend any professional disbelief that instances of radicalisation ‘could not happen here’ and to refer any concerns through the Child Protec</w:t>
      </w:r>
      <w:r w:rsidR="00A84F9C" w:rsidRPr="009E0A94">
        <w:rPr>
          <w:rFonts w:ascii="Century Gothic" w:hAnsi="Century Gothic" w:cs="Arial"/>
          <w:bdr w:val="none" w:sz="0" w:space="0" w:color="auto" w:frame="1"/>
        </w:rPr>
        <w:t xml:space="preserve">tion </w:t>
      </w:r>
      <w:r w:rsidR="00E21A51" w:rsidRPr="009E0A94">
        <w:rPr>
          <w:rFonts w:ascii="Century Gothic" w:hAnsi="Century Gothic" w:cs="Arial"/>
          <w:bdr w:val="none" w:sz="0" w:space="0" w:color="auto" w:frame="1"/>
        </w:rPr>
        <w:t xml:space="preserve">Procedures in </w:t>
      </w:r>
      <w:r w:rsidR="00A95FD8" w:rsidRPr="009E0A94">
        <w:rPr>
          <w:rFonts w:ascii="Century Gothic" w:hAnsi="Century Gothic" w:cs="Arial"/>
          <w:bdr w:val="none" w:sz="0" w:space="0" w:color="auto" w:frame="1"/>
        </w:rPr>
        <w:t xml:space="preserve">place at </w:t>
      </w:r>
      <w:r w:rsidR="0021049C" w:rsidRPr="009E0A94">
        <w:rPr>
          <w:rFonts w:ascii="Century Gothic" w:hAnsi="Century Gothic" w:cs="Arial"/>
          <w:bdr w:val="none" w:sz="0" w:space="0" w:color="auto" w:frame="1"/>
        </w:rPr>
        <w:t>Auchinloch Primary School and Nursery</w:t>
      </w:r>
      <w:r w:rsidRPr="009E0A94">
        <w:rPr>
          <w:rFonts w:ascii="Century Gothic" w:hAnsi="Century Gothic" w:cs="Arial"/>
          <w:bdr w:val="none" w:sz="0" w:space="0" w:color="auto" w:frame="1"/>
        </w:rPr>
        <w:t>.</w:t>
      </w:r>
    </w:p>
    <w:p w14:paraId="38128E1B" w14:textId="77777777" w:rsidR="00FA1028" w:rsidRPr="009E0A94" w:rsidRDefault="00FA1028" w:rsidP="00BF1347">
      <w:pPr>
        <w:pStyle w:val="NormalWeb"/>
        <w:spacing w:before="0" w:beforeAutospacing="0" w:after="0" w:afterAutospacing="0"/>
        <w:jc w:val="both"/>
        <w:textAlignment w:val="top"/>
        <w:rPr>
          <w:rFonts w:ascii="Century Gothic" w:hAnsi="Century Gothic" w:cs="Arial"/>
          <w:bdr w:val="none" w:sz="0" w:space="0" w:color="auto" w:frame="1"/>
        </w:rPr>
      </w:pPr>
    </w:p>
    <w:p w14:paraId="38128E1C" w14:textId="77777777" w:rsidR="00851421" w:rsidRPr="009E0A94" w:rsidRDefault="00851421" w:rsidP="00851421">
      <w:pPr>
        <w:pStyle w:val="NormalWeb"/>
        <w:spacing w:before="0" w:beforeAutospacing="0" w:after="0" w:afterAutospacing="0"/>
        <w:jc w:val="both"/>
        <w:textAlignment w:val="top"/>
        <w:rPr>
          <w:rFonts w:ascii="Century Gothic" w:hAnsi="Century Gothic" w:cs="Arial"/>
          <w:u w:val="single"/>
          <w:bdr w:val="none" w:sz="0" w:space="0" w:color="auto" w:frame="1"/>
        </w:rPr>
      </w:pPr>
      <w:r w:rsidRPr="009E0A94">
        <w:rPr>
          <w:rFonts w:ascii="Century Gothic" w:hAnsi="Century Gothic" w:cs="Arial"/>
          <w:u w:val="single"/>
          <w:bdr w:val="none" w:sz="0" w:space="0" w:color="auto" w:frame="1"/>
        </w:rPr>
        <w:t>Contact Information</w:t>
      </w:r>
    </w:p>
    <w:p w14:paraId="38128E1D" w14:textId="77777777"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p>
    <w:p w14:paraId="38128E1E" w14:textId="77777777"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bdr w:val="none" w:sz="0" w:space="0" w:color="auto" w:frame="1"/>
        </w:rPr>
        <w:t>Child Protection Co-ordinator 1</w:t>
      </w:r>
      <w:r w:rsidRPr="009E0A94">
        <w:rPr>
          <w:rFonts w:ascii="Century Gothic" w:hAnsi="Century Gothic" w:cs="Arial"/>
          <w:bdr w:val="none" w:sz="0" w:space="0" w:color="auto" w:frame="1"/>
        </w:rPr>
        <w:tab/>
      </w:r>
      <w:r w:rsidRPr="009E0A94">
        <w:rPr>
          <w:rFonts w:ascii="Century Gothic" w:hAnsi="Century Gothic" w:cs="Arial"/>
          <w:bdr w:val="none" w:sz="0" w:space="0" w:color="auto" w:frame="1"/>
        </w:rPr>
        <w:tab/>
        <w:t>Andrew Brown</w:t>
      </w:r>
      <w:r w:rsidRPr="009E0A94">
        <w:rPr>
          <w:rFonts w:ascii="Century Gothic" w:hAnsi="Century Gothic" w:cs="Arial"/>
          <w:bdr w:val="none" w:sz="0" w:space="0" w:color="auto" w:frame="1"/>
        </w:rPr>
        <w:tab/>
        <w:t>Headteacher</w:t>
      </w:r>
    </w:p>
    <w:p w14:paraId="38128E1F" w14:textId="77777777"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p>
    <w:p w14:paraId="38128E20" w14:textId="5EA9382D"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bdr w:val="none" w:sz="0" w:space="0" w:color="auto" w:frame="1"/>
        </w:rPr>
        <w:t>Child Protection Co-ordinator 2</w:t>
      </w:r>
      <w:r w:rsidRPr="009E0A94">
        <w:rPr>
          <w:rFonts w:ascii="Century Gothic" w:hAnsi="Century Gothic" w:cs="Arial"/>
          <w:bdr w:val="none" w:sz="0" w:space="0" w:color="auto" w:frame="1"/>
        </w:rPr>
        <w:tab/>
      </w:r>
      <w:r w:rsidRPr="009E0A94">
        <w:rPr>
          <w:rFonts w:ascii="Century Gothic" w:hAnsi="Century Gothic" w:cs="Arial"/>
          <w:bdr w:val="none" w:sz="0" w:space="0" w:color="auto" w:frame="1"/>
        </w:rPr>
        <w:tab/>
      </w:r>
      <w:r w:rsidR="000439D2" w:rsidRPr="009E0A94">
        <w:rPr>
          <w:rFonts w:ascii="Century Gothic" w:hAnsi="Century Gothic" w:cs="Arial"/>
          <w:bdr w:val="none" w:sz="0" w:space="0" w:color="auto" w:frame="1"/>
        </w:rPr>
        <w:t xml:space="preserve">Megan </w:t>
      </w:r>
      <w:proofErr w:type="spellStart"/>
      <w:r w:rsidR="000439D2" w:rsidRPr="009E0A94">
        <w:rPr>
          <w:rFonts w:ascii="Century Gothic" w:hAnsi="Century Gothic" w:cs="Arial"/>
          <w:bdr w:val="none" w:sz="0" w:space="0" w:color="auto" w:frame="1"/>
        </w:rPr>
        <w:t>McCrossan</w:t>
      </w:r>
      <w:proofErr w:type="spellEnd"/>
      <w:r w:rsidRPr="009E0A94">
        <w:rPr>
          <w:rFonts w:ascii="Century Gothic" w:hAnsi="Century Gothic" w:cs="Arial"/>
          <w:bdr w:val="none" w:sz="0" w:space="0" w:color="auto" w:frame="1"/>
        </w:rPr>
        <w:tab/>
        <w:t>PT</w:t>
      </w:r>
    </w:p>
    <w:p w14:paraId="38128E21" w14:textId="77777777"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p>
    <w:p w14:paraId="38128E23" w14:textId="77777777"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p>
    <w:p w14:paraId="38128E24" w14:textId="77777777"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u w:val="single"/>
          <w:bdr w:val="none" w:sz="0" w:space="0" w:color="auto" w:frame="1"/>
        </w:rPr>
        <w:t>Review Schedule</w:t>
      </w:r>
    </w:p>
    <w:p w14:paraId="38128E25" w14:textId="77777777"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p>
    <w:p w14:paraId="38128E26" w14:textId="2E8C2715"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bdr w:val="none" w:sz="0" w:space="0" w:color="auto" w:frame="1"/>
        </w:rPr>
        <w:t>Policy Update</w:t>
      </w:r>
      <w:r w:rsidRPr="009E0A94">
        <w:rPr>
          <w:rFonts w:ascii="Century Gothic" w:hAnsi="Century Gothic" w:cs="Arial"/>
          <w:bdr w:val="none" w:sz="0" w:space="0" w:color="auto" w:frame="1"/>
        </w:rPr>
        <w:tab/>
      </w:r>
      <w:r w:rsidRPr="009E0A94">
        <w:rPr>
          <w:rFonts w:ascii="Century Gothic" w:hAnsi="Century Gothic" w:cs="Arial"/>
          <w:bdr w:val="none" w:sz="0" w:space="0" w:color="auto" w:frame="1"/>
        </w:rPr>
        <w:tab/>
      </w:r>
      <w:r w:rsidRPr="009E0A94">
        <w:rPr>
          <w:rFonts w:ascii="Century Gothic" w:hAnsi="Century Gothic" w:cs="Arial"/>
          <w:bdr w:val="none" w:sz="0" w:space="0" w:color="auto" w:frame="1"/>
        </w:rPr>
        <w:tab/>
      </w:r>
      <w:r w:rsidRPr="009E0A94">
        <w:rPr>
          <w:rFonts w:ascii="Century Gothic" w:hAnsi="Century Gothic" w:cs="Arial"/>
          <w:bdr w:val="none" w:sz="0" w:space="0" w:color="auto" w:frame="1"/>
        </w:rPr>
        <w:tab/>
      </w:r>
      <w:r w:rsidR="000439D2" w:rsidRPr="009E0A94">
        <w:rPr>
          <w:rFonts w:ascii="Century Gothic" w:hAnsi="Century Gothic" w:cs="Arial"/>
          <w:bdr w:val="none" w:sz="0" w:space="0" w:color="auto" w:frame="1"/>
        </w:rPr>
        <w:t>August 2019</w:t>
      </w:r>
    </w:p>
    <w:p w14:paraId="38128E27" w14:textId="77777777"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p>
    <w:p w14:paraId="38128E28" w14:textId="78A07555" w:rsidR="00851421" w:rsidRPr="009E0A94" w:rsidRDefault="00851421" w:rsidP="00851421">
      <w:pPr>
        <w:pStyle w:val="NormalWeb"/>
        <w:spacing w:before="0" w:beforeAutospacing="0" w:after="0" w:afterAutospacing="0"/>
        <w:jc w:val="both"/>
        <w:textAlignment w:val="top"/>
        <w:rPr>
          <w:rFonts w:ascii="Century Gothic" w:hAnsi="Century Gothic" w:cs="Arial"/>
          <w:bdr w:val="none" w:sz="0" w:space="0" w:color="auto" w:frame="1"/>
        </w:rPr>
      </w:pPr>
      <w:r w:rsidRPr="009E0A94">
        <w:rPr>
          <w:rFonts w:ascii="Century Gothic" w:hAnsi="Century Gothic" w:cs="Arial"/>
          <w:bdr w:val="none" w:sz="0" w:space="0" w:color="auto" w:frame="1"/>
        </w:rPr>
        <w:t>Policy Review Date</w:t>
      </w:r>
      <w:r w:rsidRPr="009E0A94">
        <w:rPr>
          <w:rFonts w:ascii="Century Gothic" w:hAnsi="Century Gothic" w:cs="Arial"/>
          <w:bdr w:val="none" w:sz="0" w:space="0" w:color="auto" w:frame="1"/>
        </w:rPr>
        <w:tab/>
      </w:r>
      <w:r w:rsidRPr="009E0A94">
        <w:rPr>
          <w:rFonts w:ascii="Century Gothic" w:hAnsi="Century Gothic" w:cs="Arial"/>
          <w:bdr w:val="none" w:sz="0" w:space="0" w:color="auto" w:frame="1"/>
        </w:rPr>
        <w:tab/>
      </w:r>
      <w:r w:rsidRPr="009E0A94">
        <w:rPr>
          <w:rFonts w:ascii="Century Gothic" w:hAnsi="Century Gothic" w:cs="Arial"/>
          <w:bdr w:val="none" w:sz="0" w:space="0" w:color="auto" w:frame="1"/>
        </w:rPr>
        <w:tab/>
      </w:r>
      <w:r w:rsidRPr="009E0A94">
        <w:rPr>
          <w:rFonts w:ascii="Century Gothic" w:hAnsi="Century Gothic" w:cs="Arial"/>
          <w:bdr w:val="none" w:sz="0" w:space="0" w:color="auto" w:frame="1"/>
        </w:rPr>
        <w:tab/>
      </w:r>
      <w:r w:rsidR="009E0A94" w:rsidRPr="009E0A94">
        <w:rPr>
          <w:rFonts w:ascii="Century Gothic" w:hAnsi="Century Gothic" w:cs="Arial"/>
          <w:bdr w:val="none" w:sz="0" w:space="0" w:color="auto" w:frame="1"/>
        </w:rPr>
        <w:t>August 2020</w:t>
      </w:r>
    </w:p>
    <w:p w14:paraId="38128E29" w14:textId="77777777" w:rsidR="00E21A51" w:rsidRPr="009E0A94" w:rsidRDefault="00E21A51" w:rsidP="00BF1347">
      <w:pPr>
        <w:pStyle w:val="NormalWeb"/>
        <w:spacing w:before="0" w:beforeAutospacing="0" w:after="0" w:afterAutospacing="0"/>
        <w:jc w:val="both"/>
        <w:textAlignment w:val="top"/>
        <w:rPr>
          <w:rFonts w:ascii="Century Gothic" w:hAnsi="Century Gothic" w:cs="Arial"/>
          <w:bdr w:val="none" w:sz="0" w:space="0" w:color="auto" w:frame="1"/>
        </w:rPr>
      </w:pPr>
    </w:p>
    <w:p w14:paraId="38128E2A" w14:textId="77777777" w:rsidR="00E21A51" w:rsidRPr="009E0A94" w:rsidRDefault="00E21A51" w:rsidP="00BF1347">
      <w:pPr>
        <w:pStyle w:val="NormalWeb"/>
        <w:spacing w:before="0" w:beforeAutospacing="0" w:after="0" w:afterAutospacing="0"/>
        <w:jc w:val="both"/>
        <w:textAlignment w:val="top"/>
        <w:rPr>
          <w:rFonts w:ascii="Century Gothic" w:hAnsi="Century Gothic" w:cs="Arial"/>
        </w:rPr>
      </w:pPr>
    </w:p>
    <w:p w14:paraId="38128E2B" w14:textId="77777777" w:rsidR="0036688A" w:rsidRPr="009E0A94" w:rsidRDefault="0036688A" w:rsidP="00BF1347">
      <w:pPr>
        <w:jc w:val="both"/>
        <w:rPr>
          <w:rFonts w:ascii="Century Gothic" w:hAnsi="Century Gothic"/>
          <w:sz w:val="24"/>
          <w:szCs w:val="24"/>
        </w:rPr>
      </w:pPr>
    </w:p>
    <w:sectPr w:rsidR="0036688A" w:rsidRPr="009E0A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28E30" w14:textId="77777777" w:rsidR="008862FC" w:rsidRDefault="008862FC" w:rsidP="00FA1028">
      <w:pPr>
        <w:spacing w:after="0" w:line="240" w:lineRule="auto"/>
      </w:pPr>
      <w:r>
        <w:separator/>
      </w:r>
    </w:p>
  </w:endnote>
  <w:endnote w:type="continuationSeparator" w:id="0">
    <w:p w14:paraId="38128E31" w14:textId="77777777" w:rsidR="008862FC" w:rsidRDefault="008862FC" w:rsidP="00FA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8E34" w14:textId="77777777" w:rsidR="00FA1028" w:rsidRDefault="00FA1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8E35" w14:textId="77777777" w:rsidR="00FA1028" w:rsidRDefault="00FA1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8E37" w14:textId="77777777" w:rsidR="00FA1028" w:rsidRDefault="00FA1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8E2E" w14:textId="77777777" w:rsidR="008862FC" w:rsidRDefault="008862FC" w:rsidP="00FA1028">
      <w:pPr>
        <w:spacing w:after="0" w:line="240" w:lineRule="auto"/>
      </w:pPr>
      <w:r>
        <w:separator/>
      </w:r>
    </w:p>
  </w:footnote>
  <w:footnote w:type="continuationSeparator" w:id="0">
    <w:p w14:paraId="38128E2F" w14:textId="77777777" w:rsidR="008862FC" w:rsidRDefault="008862FC" w:rsidP="00FA1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8E32" w14:textId="77777777" w:rsidR="00FA1028" w:rsidRDefault="00FA1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8E33" w14:textId="77777777" w:rsidR="00FA1028" w:rsidRDefault="00FA1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8E36" w14:textId="77777777" w:rsidR="00FA1028" w:rsidRDefault="00FA1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47"/>
    <w:rsid w:val="000439D2"/>
    <w:rsid w:val="00117FB8"/>
    <w:rsid w:val="001F2727"/>
    <w:rsid w:val="0021049C"/>
    <w:rsid w:val="0036688A"/>
    <w:rsid w:val="00450182"/>
    <w:rsid w:val="005E6D2E"/>
    <w:rsid w:val="00851421"/>
    <w:rsid w:val="008862FC"/>
    <w:rsid w:val="009E0A94"/>
    <w:rsid w:val="00A84F9C"/>
    <w:rsid w:val="00A95FD8"/>
    <w:rsid w:val="00BF1347"/>
    <w:rsid w:val="00DC08DB"/>
    <w:rsid w:val="00E05E82"/>
    <w:rsid w:val="00E21A51"/>
    <w:rsid w:val="00FA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28DD5"/>
  <w15:chartTrackingRefBased/>
  <w15:docId w15:val="{313518FB-5981-4178-9A20-6520020E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3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1347"/>
    <w:rPr>
      <w:b/>
      <w:bCs/>
    </w:rPr>
  </w:style>
  <w:style w:type="character" w:customStyle="1" w:styleId="apple-converted-space">
    <w:name w:val="apple-converted-space"/>
    <w:basedOn w:val="DefaultParagraphFont"/>
    <w:rsid w:val="00BF1347"/>
  </w:style>
  <w:style w:type="character" w:styleId="Emphasis">
    <w:name w:val="Emphasis"/>
    <w:basedOn w:val="DefaultParagraphFont"/>
    <w:uiPriority w:val="20"/>
    <w:qFormat/>
    <w:rsid w:val="00BF1347"/>
    <w:rPr>
      <w:i/>
      <w:iCs/>
    </w:rPr>
  </w:style>
  <w:style w:type="paragraph" w:styleId="Header">
    <w:name w:val="header"/>
    <w:basedOn w:val="Normal"/>
    <w:link w:val="HeaderChar"/>
    <w:uiPriority w:val="99"/>
    <w:unhideWhenUsed/>
    <w:rsid w:val="00FA1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028"/>
  </w:style>
  <w:style w:type="paragraph" w:styleId="Footer">
    <w:name w:val="footer"/>
    <w:basedOn w:val="Normal"/>
    <w:link w:val="FooterChar"/>
    <w:uiPriority w:val="99"/>
    <w:unhideWhenUsed/>
    <w:rsid w:val="00FA1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5504">
      <w:bodyDiv w:val="1"/>
      <w:marLeft w:val="0"/>
      <w:marRight w:val="0"/>
      <w:marTop w:val="0"/>
      <w:marBottom w:val="0"/>
      <w:divBdr>
        <w:top w:val="none" w:sz="0" w:space="0" w:color="auto"/>
        <w:left w:val="none" w:sz="0" w:space="0" w:color="auto"/>
        <w:bottom w:val="none" w:sz="0" w:space="0" w:color="auto"/>
        <w:right w:val="none" w:sz="0" w:space="0" w:color="auto"/>
      </w:divBdr>
      <w:divsChild>
        <w:div w:id="231745835">
          <w:marLeft w:val="0"/>
          <w:marRight w:val="0"/>
          <w:marTop w:val="0"/>
          <w:marBottom w:val="300"/>
          <w:divBdr>
            <w:top w:val="none" w:sz="0" w:space="0" w:color="auto"/>
            <w:left w:val="none" w:sz="0" w:space="0" w:color="auto"/>
            <w:bottom w:val="none" w:sz="0" w:space="0" w:color="auto"/>
            <w:right w:val="none" w:sz="0" w:space="0" w:color="auto"/>
          </w:divBdr>
        </w:div>
        <w:div w:id="194283750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Mrs Marshall</cp:lastModifiedBy>
  <cp:revision>2</cp:revision>
  <dcterms:created xsi:type="dcterms:W3CDTF">2020-01-24T14:19:00Z</dcterms:created>
  <dcterms:modified xsi:type="dcterms:W3CDTF">2020-01-24T14:19:00Z</dcterms:modified>
</cp:coreProperties>
</file>