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19" w:rsidRDefault="00BF2419" w:rsidP="00BF2419">
      <w:pPr>
        <w:jc w:val="center"/>
        <w:rPr>
          <w:b/>
          <w:sz w:val="22"/>
          <w:szCs w:val="22"/>
        </w:rPr>
      </w:pPr>
      <w:r>
        <w:rPr>
          <w:b/>
          <w:sz w:val="22"/>
          <w:szCs w:val="22"/>
        </w:rPr>
        <w:t xml:space="preserve">2021-22 HWB School Improvement Priority </w:t>
      </w:r>
    </w:p>
    <w:p w:rsidR="00BF2419" w:rsidRDefault="00BF2419" w:rsidP="00BF2419"/>
    <w:tbl>
      <w:tblPr>
        <w:tblStyle w:val="TableGrid"/>
        <w:tblW w:w="15730" w:type="dxa"/>
        <w:tblLook w:val="04A0" w:firstRow="1" w:lastRow="0" w:firstColumn="1" w:lastColumn="0" w:noHBand="0" w:noVBand="1"/>
      </w:tblPr>
      <w:tblGrid>
        <w:gridCol w:w="1705"/>
        <w:gridCol w:w="462"/>
        <w:gridCol w:w="2164"/>
        <w:gridCol w:w="912"/>
        <w:gridCol w:w="1252"/>
        <w:gridCol w:w="2168"/>
        <w:gridCol w:w="2168"/>
        <w:gridCol w:w="2168"/>
        <w:gridCol w:w="2305"/>
        <w:gridCol w:w="426"/>
      </w:tblGrid>
      <w:tr w:rsidR="00BF2419" w:rsidTr="00BF2419">
        <w:trPr>
          <w:gridAfter w:val="1"/>
          <w:wAfter w:w="426" w:type="dxa"/>
        </w:trPr>
        <w:tc>
          <w:tcPr>
            <w:tcW w:w="1705" w:type="dxa"/>
            <w:tcBorders>
              <w:top w:val="single" w:sz="4" w:space="0" w:color="000000"/>
              <w:left w:val="single" w:sz="4" w:space="0" w:color="000000"/>
              <w:bottom w:val="single" w:sz="4" w:space="0" w:color="000000"/>
              <w:right w:val="single" w:sz="4" w:space="0" w:color="auto"/>
            </w:tcBorders>
            <w:shd w:val="clear" w:color="auto" w:fill="000000" w:themeFill="text1"/>
            <w:hideMark/>
          </w:tcPr>
          <w:p w:rsidR="00BF2419" w:rsidRDefault="00BF2419">
            <w:pPr>
              <w:rPr>
                <w:lang w:eastAsia="en-US"/>
              </w:rPr>
            </w:pPr>
            <w:r>
              <w:rPr>
                <w:color w:val="FFFFFF" w:themeColor="background1"/>
                <w:lang w:eastAsia="en-US"/>
              </w:rPr>
              <w:t>IMPROVEMENT PRIORITY:</w:t>
            </w:r>
          </w:p>
        </w:tc>
        <w:tc>
          <w:tcPr>
            <w:tcW w:w="13599" w:type="dxa"/>
            <w:gridSpan w:val="8"/>
            <w:tcBorders>
              <w:top w:val="single" w:sz="4" w:space="0" w:color="000000"/>
              <w:left w:val="single" w:sz="4" w:space="0" w:color="auto"/>
              <w:bottom w:val="single" w:sz="4" w:space="0" w:color="000000"/>
              <w:right w:val="single" w:sz="4" w:space="0" w:color="000000"/>
            </w:tcBorders>
            <w:hideMark/>
          </w:tcPr>
          <w:p w:rsidR="00BF2419" w:rsidRDefault="00BF2419" w:rsidP="00224A16">
            <w:pPr>
              <w:rPr>
                <w:b/>
                <w:lang w:eastAsia="en-US"/>
              </w:rPr>
            </w:pPr>
            <w:r>
              <w:rPr>
                <w:b/>
                <w:sz w:val="22"/>
                <w:szCs w:val="22"/>
                <w:lang w:eastAsia="en-US"/>
              </w:rPr>
              <w:t>Recovery Plan for Health and Wellbeing –</w:t>
            </w:r>
            <w:r w:rsidR="00224A16">
              <w:rPr>
                <w:b/>
                <w:sz w:val="22"/>
                <w:szCs w:val="22"/>
                <w:lang w:eastAsia="en-US"/>
              </w:rPr>
              <w:t xml:space="preserve"> </w:t>
            </w:r>
            <w:r>
              <w:rPr>
                <w:b/>
                <w:sz w:val="22"/>
                <w:szCs w:val="22"/>
                <w:lang w:eastAsia="en-US"/>
              </w:rPr>
              <w:t>To further support the mental, social, emotional and physical health of all children, families and staff</w:t>
            </w:r>
          </w:p>
        </w:tc>
      </w:tr>
      <w:tr w:rsidR="00BF2419" w:rsidTr="00BF2419">
        <w:trPr>
          <w:gridAfter w:val="1"/>
          <w:wAfter w:w="426" w:type="dxa"/>
        </w:trPr>
        <w:tc>
          <w:tcPr>
            <w:tcW w:w="5243" w:type="dxa"/>
            <w:gridSpan w:val="4"/>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BF2419" w:rsidRDefault="00BF2419">
            <w:pPr>
              <w:rPr>
                <w:sz w:val="18"/>
                <w:szCs w:val="18"/>
                <w:lang w:eastAsia="en-US"/>
              </w:rPr>
            </w:pPr>
            <w:r>
              <w:rPr>
                <w:sz w:val="18"/>
                <w:szCs w:val="18"/>
                <w:lang w:eastAsia="en-US"/>
              </w:rPr>
              <w:t xml:space="preserve">Person(s) Responsible  </w:t>
            </w:r>
          </w:p>
          <w:p w:rsidR="00BF2419" w:rsidRDefault="00BF2419">
            <w:pPr>
              <w:rPr>
                <w:sz w:val="18"/>
                <w:szCs w:val="18"/>
                <w:lang w:eastAsia="en-US"/>
              </w:rPr>
            </w:pPr>
            <w:r>
              <w:rPr>
                <w:bCs/>
                <w:sz w:val="16"/>
                <w:szCs w:val="16"/>
                <w:lang w:eastAsia="en-US"/>
              </w:rPr>
              <w:t>Who will be leading the improvement?</w:t>
            </w:r>
          </w:p>
        </w:tc>
        <w:tc>
          <w:tcPr>
            <w:tcW w:w="10061" w:type="dxa"/>
            <w:gridSpan w:val="5"/>
            <w:tcBorders>
              <w:top w:val="single" w:sz="4" w:space="0" w:color="000000"/>
              <w:left w:val="single" w:sz="4" w:space="0" w:color="auto"/>
              <w:bottom w:val="single" w:sz="4" w:space="0" w:color="000000"/>
              <w:right w:val="single" w:sz="4" w:space="0" w:color="000000"/>
            </w:tcBorders>
            <w:hideMark/>
          </w:tcPr>
          <w:p w:rsidR="00BF2419" w:rsidRDefault="00B41E53">
            <w:pPr>
              <w:rPr>
                <w:b/>
                <w:lang w:eastAsia="en-US"/>
              </w:rPr>
            </w:pPr>
            <w:r>
              <w:rPr>
                <w:b/>
                <w:lang w:eastAsia="en-US"/>
              </w:rPr>
              <w:t>Claire O’Neill DHT Pupil Support PT’s Martin Anderson HT Graeme Nolan DHT</w:t>
            </w:r>
          </w:p>
        </w:tc>
      </w:tr>
      <w:tr w:rsidR="00BF2419" w:rsidTr="00BF2419">
        <w:tc>
          <w:tcPr>
            <w:tcW w:w="21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19" w:rsidRDefault="00BF2419">
            <w:pPr>
              <w:spacing w:before="5"/>
              <w:rPr>
                <w:rFonts w:hAnsiTheme="minorHAnsi"/>
                <w:b/>
                <w:color w:val="auto"/>
                <w:sz w:val="24"/>
                <w:lang w:eastAsia="en-US"/>
              </w:rPr>
            </w:pPr>
            <w:r>
              <w:rPr>
                <w:b/>
                <w:sz w:val="24"/>
                <w:lang w:eastAsia="en-US"/>
              </w:rPr>
              <w:t>NIF Priority</w:t>
            </w:r>
          </w:p>
        </w:tc>
        <w:tc>
          <w:tcPr>
            <w:tcW w:w="2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19" w:rsidRDefault="00BF2419">
            <w:pPr>
              <w:spacing w:before="5"/>
              <w:rPr>
                <w:b/>
                <w:sz w:val="24"/>
                <w:lang w:eastAsia="en-US"/>
              </w:rPr>
            </w:pPr>
            <w:r>
              <w:rPr>
                <w:b/>
                <w:sz w:val="24"/>
                <w:lang w:eastAsia="en-US"/>
              </w:rPr>
              <w:t>NIF Driver</w:t>
            </w:r>
          </w:p>
        </w:tc>
        <w:tc>
          <w:tcPr>
            <w:tcW w:w="21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19" w:rsidRDefault="00BF2419">
            <w:pPr>
              <w:spacing w:before="5"/>
              <w:rPr>
                <w:b/>
                <w:sz w:val="24"/>
                <w:lang w:eastAsia="en-US"/>
              </w:rPr>
            </w:pPr>
            <w:r>
              <w:rPr>
                <w:b/>
                <w:sz w:val="24"/>
                <w:lang w:eastAsia="en-US"/>
              </w:rPr>
              <w:t>Education and Families Priority</w:t>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19" w:rsidRDefault="00BF2419">
            <w:pPr>
              <w:spacing w:before="5"/>
              <w:rPr>
                <w:b/>
                <w:sz w:val="24"/>
                <w:lang w:eastAsia="en-US"/>
              </w:rPr>
            </w:pPr>
            <w:r>
              <w:rPr>
                <w:b/>
                <w:sz w:val="24"/>
                <w:lang w:eastAsia="en-US"/>
              </w:rPr>
              <w:t>HGIOS 4 QIs</w:t>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19" w:rsidRDefault="00BF2419">
            <w:pPr>
              <w:spacing w:before="5"/>
              <w:rPr>
                <w:b/>
                <w:sz w:val="24"/>
                <w:lang w:eastAsia="en-US"/>
              </w:rPr>
            </w:pPr>
            <w:r>
              <w:rPr>
                <w:b/>
                <w:sz w:val="24"/>
                <w:lang w:eastAsia="en-US"/>
              </w:rPr>
              <w:t>PEF Intervention</w:t>
            </w: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19" w:rsidRDefault="00BF2419">
            <w:pPr>
              <w:spacing w:before="5"/>
              <w:rPr>
                <w:b/>
                <w:sz w:val="24"/>
                <w:lang w:eastAsia="en-US"/>
              </w:rPr>
            </w:pPr>
            <w:r>
              <w:rPr>
                <w:b/>
                <w:sz w:val="24"/>
                <w:lang w:eastAsia="en-US"/>
              </w:rPr>
              <w:t>Developing in Faith</w:t>
            </w:r>
          </w:p>
        </w:tc>
        <w:tc>
          <w:tcPr>
            <w:tcW w:w="27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19" w:rsidRDefault="00BF2419">
            <w:pPr>
              <w:spacing w:before="5"/>
              <w:rPr>
                <w:b/>
                <w:sz w:val="24"/>
                <w:lang w:eastAsia="en-US"/>
              </w:rPr>
            </w:pPr>
            <w:r>
              <w:rPr>
                <w:b/>
                <w:sz w:val="24"/>
                <w:lang w:eastAsia="en-US"/>
              </w:rPr>
              <w:t>UNCRC Article(s)</w:t>
            </w:r>
          </w:p>
        </w:tc>
      </w:tr>
      <w:tr w:rsidR="00BF2419" w:rsidTr="00BF2419">
        <w:tc>
          <w:tcPr>
            <w:tcW w:w="21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2419" w:rsidRDefault="00BF2419">
            <w:pPr>
              <w:spacing w:before="5"/>
              <w:rPr>
                <w:b/>
                <w:sz w:val="24"/>
                <w:lang w:eastAsia="en-US"/>
              </w:rPr>
            </w:pPr>
          </w:p>
        </w:tc>
        <w:tc>
          <w:tcPr>
            <w:tcW w:w="2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2419" w:rsidRDefault="00BF2419">
            <w:pPr>
              <w:spacing w:before="5"/>
              <w:rPr>
                <w:b/>
                <w:sz w:val="24"/>
                <w:lang w:eastAsia="en-US"/>
              </w:rPr>
            </w:pPr>
          </w:p>
        </w:tc>
        <w:tc>
          <w:tcPr>
            <w:tcW w:w="21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2419" w:rsidRDefault="00BF2419">
            <w:pPr>
              <w:spacing w:before="5"/>
              <w:rPr>
                <w:b/>
                <w:sz w:val="24"/>
                <w:lang w:eastAsia="en-US"/>
              </w:rPr>
            </w:pPr>
          </w:p>
        </w:tc>
        <w:sdt>
          <w:sdtPr>
            <w:rPr>
              <w:b/>
              <w:sz w:val="24"/>
              <w:lang w:eastAsia="en-US"/>
            </w:rPr>
            <w:alias w:val="HGIOS 4 QIs"/>
            <w:tag w:val="HGIOS 4"/>
            <w:id w:val="1576161717"/>
            <w:placeholder>
              <w:docPart w:val="29A95AF02FF4401A88700D1CC9B398F9"/>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2419" w:rsidRDefault="00BF2419">
                <w:pPr>
                  <w:spacing w:before="5"/>
                  <w:rPr>
                    <w:b/>
                    <w:sz w:val="24"/>
                    <w:lang w:eastAsia="en-US"/>
                  </w:rPr>
                </w:pPr>
                <w:r>
                  <w:rPr>
                    <w:b/>
                    <w:sz w:val="24"/>
                    <w:lang w:eastAsia="en-US"/>
                  </w:rPr>
                  <w:t>3.1 Ensuring wellbeing</w:t>
                </w:r>
              </w:p>
            </w:tc>
          </w:sdtContent>
        </w:sdt>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2419" w:rsidRDefault="00BF2419">
            <w:pPr>
              <w:spacing w:before="5"/>
              <w:rPr>
                <w:b/>
                <w:sz w:val="24"/>
                <w:lang w:eastAsia="en-US"/>
              </w:rPr>
            </w:pPr>
          </w:p>
        </w:tc>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2419" w:rsidRDefault="00BF2419">
            <w:pPr>
              <w:spacing w:before="5"/>
              <w:rPr>
                <w:b/>
                <w:sz w:val="24"/>
                <w:lang w:eastAsia="en-US"/>
              </w:rPr>
            </w:pPr>
          </w:p>
        </w:tc>
        <w:tc>
          <w:tcPr>
            <w:tcW w:w="27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F2419" w:rsidRDefault="00BF2419">
            <w:pPr>
              <w:spacing w:before="5"/>
              <w:rPr>
                <w:bCs/>
                <w:lang w:eastAsia="en-US"/>
              </w:rPr>
            </w:pPr>
          </w:p>
        </w:tc>
      </w:tr>
      <w:tr w:rsidR="00BF2419" w:rsidTr="00BF2419">
        <w:sdt>
          <w:sdtPr>
            <w:rPr>
              <w:b/>
              <w:sz w:val="24"/>
              <w:lang w:eastAsia="en-US"/>
            </w:rPr>
            <w:alias w:val="NIF Priority"/>
            <w:tag w:val="NIF Priority"/>
            <w:id w:val="1416667369"/>
            <w:placeholder>
              <w:docPart w:val="C1864F79A91245A984061BD69940AFF4"/>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21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19" w:rsidRDefault="00BF2419">
                <w:pPr>
                  <w:spacing w:before="5"/>
                  <w:rPr>
                    <w:b/>
                    <w:sz w:val="24"/>
                    <w:lang w:eastAsia="en-US"/>
                  </w:rPr>
                </w:pPr>
                <w:r>
                  <w:rPr>
                    <w:b/>
                    <w:sz w:val="24"/>
                    <w:lang w:eastAsia="en-US"/>
                  </w:rPr>
                  <w:t>3. Improvement in children's and young people's health and wellbeing</w:t>
                </w:r>
              </w:p>
            </w:tc>
          </w:sdtContent>
        </w:sdt>
        <w:sdt>
          <w:sdtPr>
            <w:rPr>
              <w:b/>
              <w:sz w:val="24"/>
              <w:lang w:eastAsia="en-US"/>
            </w:rPr>
            <w:alias w:val="NIF Driver"/>
            <w:tag w:val="NIF Driver"/>
            <w:id w:val="2121568279"/>
            <w:placeholder>
              <w:docPart w:val="C1864F79A91245A984061BD69940AFF4"/>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2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19" w:rsidRDefault="00BF2419">
                <w:pPr>
                  <w:spacing w:before="5"/>
                  <w:rPr>
                    <w:b/>
                    <w:sz w:val="24"/>
                    <w:lang w:eastAsia="en-US"/>
                  </w:rPr>
                </w:pPr>
                <w:r>
                  <w:rPr>
                    <w:b/>
                    <w:sz w:val="24"/>
                    <w:lang w:eastAsia="en-US"/>
                  </w:rPr>
                  <w:t>1. School Leadership</w:t>
                </w:r>
              </w:p>
            </w:tc>
          </w:sdtContent>
        </w:sdt>
        <w:sdt>
          <w:sdtPr>
            <w:rPr>
              <w:b/>
              <w:sz w:val="24"/>
              <w:lang w:eastAsia="en-US"/>
            </w:rPr>
            <w:alias w:val="Education and Families Priority"/>
            <w:tag w:val="Education and Families Priority"/>
            <w:id w:val="314372325"/>
            <w:placeholder>
              <w:docPart w:val="C1864F79A91245A984061BD69940AFF4"/>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21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19" w:rsidRDefault="00BF2419">
                <w:pPr>
                  <w:spacing w:before="5"/>
                  <w:rPr>
                    <w:b/>
                    <w:sz w:val="24"/>
                    <w:lang w:eastAsia="en-US"/>
                  </w:rPr>
                </w:pPr>
                <w:r>
                  <w:rPr>
                    <w:b/>
                    <w:sz w:val="24"/>
                    <w:lang w:eastAsia="en-US"/>
                  </w:rPr>
                  <w:t>3. Improvement in children and young people's health and wellbeing with a focus on mental health and wellbeing</w:t>
                </w:r>
              </w:p>
            </w:tc>
          </w:sdtContent>
        </w:sdt>
        <w:sdt>
          <w:sdtPr>
            <w:rPr>
              <w:b/>
              <w:sz w:val="24"/>
              <w:lang w:eastAsia="en-US"/>
            </w:rPr>
            <w:alias w:val="HGIOS 4 QIs"/>
            <w:tag w:val="HGIOS 4"/>
            <w:id w:val="-574367366"/>
            <w:placeholder>
              <w:docPart w:val="C1864F79A91245A984061BD69940AFF4"/>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19" w:rsidRDefault="00BF2419">
                <w:pPr>
                  <w:spacing w:before="5"/>
                  <w:rPr>
                    <w:b/>
                    <w:sz w:val="24"/>
                    <w:lang w:eastAsia="en-US"/>
                  </w:rPr>
                </w:pPr>
                <w:r>
                  <w:rPr>
                    <w:b/>
                    <w:sz w:val="24"/>
                    <w:lang w:eastAsia="en-US"/>
                  </w:rPr>
                  <w:t>3.2 Equality and Inclusion</w:t>
                </w:r>
              </w:p>
            </w:tc>
          </w:sdtContent>
        </w:sdt>
        <w:sdt>
          <w:sdtPr>
            <w:rPr>
              <w:b/>
              <w:sz w:val="24"/>
              <w:lang w:eastAsia="en-US"/>
            </w:rPr>
            <w:alias w:val="PEF Interventions"/>
            <w:tag w:val="PEF Interventions"/>
            <w:id w:val="-2016211523"/>
            <w:placeholder>
              <w:docPart w:val="49D0E3D943E54D6D892E317DB76080F5"/>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19" w:rsidRDefault="00BF2419">
                <w:pPr>
                  <w:spacing w:before="5"/>
                  <w:rPr>
                    <w:b/>
                    <w:sz w:val="24"/>
                    <w:lang w:eastAsia="en-US"/>
                  </w:rPr>
                </w:pPr>
                <w:r>
                  <w:rPr>
                    <w:b/>
                    <w:sz w:val="24"/>
                    <w:lang w:eastAsia="en-US"/>
                  </w:rPr>
                  <w:t>2. Social and Emotional Wellbeing</w:t>
                </w:r>
              </w:p>
            </w:tc>
          </w:sdtContent>
        </w:sdt>
        <w:sdt>
          <w:sdtPr>
            <w:rPr>
              <w:b/>
              <w:sz w:val="24"/>
              <w:lang w:eastAsia="en-US"/>
            </w:rPr>
            <w:alias w:val="Developing in Faith"/>
            <w:tag w:val="Developing in Faith"/>
            <w:id w:val="1701905490"/>
            <w:placeholder>
              <w:docPart w:val="B1089B1065B14AAB99669E815AA22EA6"/>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2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19" w:rsidRDefault="00BF2419">
                <w:pPr>
                  <w:spacing w:before="5"/>
                  <w:rPr>
                    <w:b/>
                    <w:sz w:val="24"/>
                    <w:lang w:eastAsia="en-US"/>
                  </w:rPr>
                </w:pPr>
                <w:r>
                  <w:rPr>
                    <w:rStyle w:val="PlaceholderText"/>
                    <w:lang w:eastAsia="en-US"/>
                  </w:rPr>
                  <w:t>Choose an item.</w:t>
                </w:r>
              </w:p>
            </w:tc>
          </w:sdtContent>
        </w:sdt>
        <w:sdt>
          <w:sdtPr>
            <w:rPr>
              <w:bCs/>
              <w:lang w:eastAsia="en-US"/>
            </w:rPr>
            <w:id w:val="-101952943"/>
            <w:placeholder>
              <w:docPart w:val="DEE2A6ECCE6045EBAAE15267E958CBE0"/>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27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BF2419" w:rsidRDefault="00BF2419">
                <w:pPr>
                  <w:spacing w:before="5"/>
                  <w:rPr>
                    <w:bCs/>
                    <w:lang w:eastAsia="en-US"/>
                  </w:rPr>
                </w:pPr>
                <w:r>
                  <w:rPr>
                    <w:bCs/>
                    <w:lang w:eastAsia="en-US"/>
                  </w:rPr>
                  <w:t>Article 28 - right to education</w:t>
                </w:r>
              </w:p>
            </w:tc>
          </w:sdtContent>
        </w:sdt>
      </w:tr>
    </w:tbl>
    <w:p w:rsidR="00BF2419" w:rsidRDefault="00BF2419" w:rsidP="00BF2419"/>
    <w:p w:rsidR="00BF2419" w:rsidRDefault="00BF2419" w:rsidP="00BF2419"/>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3969"/>
        <w:gridCol w:w="2835"/>
        <w:gridCol w:w="2126"/>
        <w:gridCol w:w="3402"/>
      </w:tblGrid>
      <w:tr w:rsidR="00BF2419" w:rsidTr="00CB01F3">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F2419" w:rsidRDefault="00BF2419">
            <w:pPr>
              <w:spacing w:line="254" w:lineRule="auto"/>
              <w:rPr>
                <w:b/>
                <w:sz w:val="18"/>
                <w:szCs w:val="18"/>
                <w:lang w:eastAsia="en-US"/>
              </w:rPr>
            </w:pPr>
            <w:r>
              <w:rPr>
                <w:b/>
                <w:sz w:val="18"/>
                <w:szCs w:val="18"/>
                <w:lang w:eastAsia="en-US"/>
              </w:rPr>
              <w:t>Outcome(s) / Expected Impact</w:t>
            </w:r>
          </w:p>
          <w:p w:rsidR="00BF2419" w:rsidRDefault="00BF2419">
            <w:pPr>
              <w:spacing w:line="254" w:lineRule="auto"/>
              <w:rPr>
                <w:sz w:val="16"/>
                <w:szCs w:val="16"/>
                <w:lang w:eastAsia="en-US"/>
              </w:rPr>
            </w:pPr>
            <w:r>
              <w:rPr>
                <w:sz w:val="16"/>
                <w:szCs w:val="16"/>
                <w:lang w:eastAsia="en-US"/>
              </w:rPr>
              <w:t>Detail targets, %, etc.</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F2419" w:rsidRDefault="00BF2419">
            <w:pPr>
              <w:spacing w:line="254" w:lineRule="auto"/>
              <w:rPr>
                <w:b/>
                <w:sz w:val="18"/>
                <w:szCs w:val="18"/>
                <w:lang w:eastAsia="en-US"/>
              </w:rPr>
            </w:pPr>
            <w:r>
              <w:rPr>
                <w:b/>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BF2419" w:rsidRDefault="00BF2419">
            <w:pPr>
              <w:spacing w:line="254" w:lineRule="auto"/>
              <w:rPr>
                <w:b/>
                <w:sz w:val="18"/>
                <w:szCs w:val="18"/>
                <w:lang w:eastAsia="en-US"/>
              </w:rPr>
            </w:pPr>
            <w:r>
              <w:rPr>
                <w:b/>
                <w:sz w:val="18"/>
                <w:szCs w:val="18"/>
                <w:lang w:eastAsia="en-US"/>
              </w:rPr>
              <w:t>Measures</w:t>
            </w:r>
          </w:p>
          <w:p w:rsidR="00BF2419" w:rsidRDefault="00BF2419">
            <w:pPr>
              <w:spacing w:line="254"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F2419" w:rsidRDefault="00BF2419">
            <w:pPr>
              <w:spacing w:line="254" w:lineRule="auto"/>
              <w:rPr>
                <w:b/>
                <w:sz w:val="18"/>
                <w:szCs w:val="18"/>
                <w:lang w:eastAsia="en-US"/>
              </w:rPr>
            </w:pPr>
            <w:r>
              <w:rPr>
                <w:b/>
                <w:sz w:val="18"/>
                <w:szCs w:val="18"/>
                <w:lang w:eastAsia="en-US"/>
              </w:rPr>
              <w:t xml:space="preserve">Timescale </w:t>
            </w:r>
          </w:p>
          <w:p w:rsidR="00BF2419" w:rsidRDefault="00BF2419">
            <w:pPr>
              <w:spacing w:line="254" w:lineRule="auto"/>
              <w:rPr>
                <w:sz w:val="16"/>
                <w:szCs w:val="16"/>
                <w:lang w:eastAsia="en-US"/>
              </w:rPr>
            </w:pPr>
            <w:r>
              <w:rPr>
                <w:sz w:val="16"/>
                <w:szCs w:val="16"/>
                <w:lang w:eastAsia="en-US"/>
              </w:rPr>
              <w:t>What are the key dates for implementation? When will outcomes be measured? Checkpoints?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F2419" w:rsidRDefault="00BF2419">
            <w:pPr>
              <w:spacing w:line="254" w:lineRule="auto"/>
              <w:rPr>
                <w:b/>
                <w:sz w:val="18"/>
                <w:szCs w:val="18"/>
                <w:lang w:eastAsia="en-US"/>
              </w:rPr>
            </w:pPr>
            <w:r>
              <w:rPr>
                <w:b/>
                <w:sz w:val="18"/>
                <w:szCs w:val="18"/>
                <w:lang w:eastAsia="en-US"/>
              </w:rPr>
              <w:t>Progress Updates</w:t>
            </w:r>
          </w:p>
        </w:tc>
      </w:tr>
      <w:tr w:rsidR="00BF2419" w:rsidTr="00CB01F3">
        <w:trPr>
          <w:trHeight w:val="972"/>
        </w:trPr>
        <w:tc>
          <w:tcPr>
            <w:tcW w:w="2972" w:type="dxa"/>
            <w:tcBorders>
              <w:top w:val="single" w:sz="4" w:space="0" w:color="000000"/>
              <w:left w:val="single" w:sz="4" w:space="0" w:color="000000"/>
              <w:bottom w:val="single" w:sz="4" w:space="0" w:color="000000"/>
              <w:right w:val="single" w:sz="4" w:space="0" w:color="000000"/>
            </w:tcBorders>
          </w:tcPr>
          <w:p w:rsidR="00BF2419" w:rsidRDefault="00BF2419">
            <w:pPr>
              <w:spacing w:line="254" w:lineRule="auto"/>
              <w:rPr>
                <w:rFonts w:cs="Arial"/>
                <w:sz w:val="18"/>
                <w:szCs w:val="18"/>
                <w:lang w:eastAsia="en-US"/>
              </w:rPr>
            </w:pPr>
            <w:r>
              <w:rPr>
                <w:rFonts w:cs="Arial"/>
                <w:sz w:val="18"/>
                <w:szCs w:val="18"/>
                <w:lang w:eastAsia="en-US"/>
              </w:rPr>
              <w:t xml:space="preserve">Analysis of the HGIOS 4 - 3.1 self-evaluation audit has informed elements of the HWB  improvement plan and identified appropriate staff development needs </w:t>
            </w:r>
          </w:p>
          <w:p w:rsidR="00BF2419" w:rsidRDefault="00BF2419">
            <w:pPr>
              <w:spacing w:line="254" w:lineRule="auto"/>
              <w:rPr>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rsidR="00BF2419" w:rsidRDefault="00BF2419">
            <w:pPr>
              <w:spacing w:line="254" w:lineRule="auto"/>
              <w:rPr>
                <w:rFonts w:cs="Arial"/>
                <w:sz w:val="18"/>
                <w:szCs w:val="18"/>
                <w:lang w:eastAsia="en-US"/>
              </w:rPr>
            </w:pPr>
            <w:r>
              <w:rPr>
                <w:rFonts w:cs="Arial"/>
                <w:i/>
                <w:sz w:val="18"/>
                <w:szCs w:val="18"/>
                <w:u w:val="single"/>
                <w:lang w:eastAsia="en-US"/>
              </w:rPr>
              <w:t>Claire O’Neill DHT lead</w:t>
            </w:r>
            <w:r>
              <w:rPr>
                <w:rFonts w:cs="Arial"/>
                <w:sz w:val="18"/>
                <w:szCs w:val="18"/>
                <w:lang w:eastAsia="en-US"/>
              </w:rPr>
              <w:t xml:space="preserve">. Analyse the self-evaluation audit to identify priorities for further improvements </w:t>
            </w:r>
          </w:p>
          <w:p w:rsidR="00BF2419" w:rsidRDefault="00BF2419">
            <w:pPr>
              <w:spacing w:line="254" w:lineRule="auto"/>
              <w:rPr>
                <w:rFonts w:cs="Arial"/>
                <w:sz w:val="18"/>
                <w:szCs w:val="18"/>
                <w:lang w:eastAsia="en-US"/>
              </w:rPr>
            </w:pPr>
            <w:r>
              <w:rPr>
                <w:rFonts w:cs="Arial"/>
                <w:sz w:val="18"/>
                <w:szCs w:val="18"/>
                <w:lang w:eastAsia="en-US"/>
              </w:rPr>
              <w:t>CLPL identified for staff e.g.:-</w:t>
            </w:r>
          </w:p>
          <w:p w:rsidR="00BF2419" w:rsidRDefault="00BF2419" w:rsidP="00BF2419">
            <w:pPr>
              <w:pStyle w:val="ListParagraph"/>
              <w:numPr>
                <w:ilvl w:val="0"/>
                <w:numId w:val="2"/>
              </w:numPr>
              <w:spacing w:line="254" w:lineRule="auto"/>
              <w:rPr>
                <w:rFonts w:cs="Arial"/>
                <w:sz w:val="18"/>
                <w:szCs w:val="18"/>
                <w:lang w:eastAsia="en-US"/>
              </w:rPr>
            </w:pPr>
            <w:r>
              <w:rPr>
                <w:rFonts w:cs="Arial"/>
                <w:sz w:val="18"/>
                <w:szCs w:val="18"/>
                <w:lang w:eastAsia="en-US"/>
              </w:rPr>
              <w:t>Training in use of pastoral notes &amp; chronology</w:t>
            </w:r>
          </w:p>
          <w:p w:rsidR="00BF2419" w:rsidRDefault="00BF2419" w:rsidP="00BF2419">
            <w:pPr>
              <w:pStyle w:val="ListParagraph"/>
              <w:numPr>
                <w:ilvl w:val="0"/>
                <w:numId w:val="2"/>
              </w:numPr>
              <w:spacing w:line="254" w:lineRule="auto"/>
              <w:rPr>
                <w:rFonts w:cs="Arial"/>
                <w:sz w:val="18"/>
                <w:szCs w:val="18"/>
                <w:lang w:eastAsia="en-US"/>
              </w:rPr>
            </w:pPr>
            <w:r>
              <w:rPr>
                <w:rFonts w:cs="Arial"/>
                <w:sz w:val="18"/>
                <w:szCs w:val="18"/>
                <w:lang w:eastAsia="en-US"/>
              </w:rPr>
              <w:t>Solihull training</w:t>
            </w:r>
          </w:p>
          <w:p w:rsidR="00BF2419" w:rsidRDefault="00BF2419" w:rsidP="00BF2419">
            <w:pPr>
              <w:pStyle w:val="ListParagraph"/>
              <w:numPr>
                <w:ilvl w:val="0"/>
                <w:numId w:val="2"/>
              </w:numPr>
              <w:spacing w:line="254" w:lineRule="auto"/>
              <w:rPr>
                <w:rFonts w:cs="Arial"/>
                <w:sz w:val="18"/>
                <w:szCs w:val="18"/>
                <w:lang w:eastAsia="en-US"/>
              </w:rPr>
            </w:pPr>
            <w:r>
              <w:rPr>
                <w:rFonts w:cs="Arial"/>
                <w:sz w:val="18"/>
                <w:szCs w:val="18"/>
                <w:lang w:eastAsia="en-US"/>
              </w:rPr>
              <w:t>Nurturing approaches</w:t>
            </w:r>
          </w:p>
          <w:p w:rsidR="00BF2419" w:rsidRDefault="00BF2419" w:rsidP="00BF2419">
            <w:pPr>
              <w:pStyle w:val="ListParagraph"/>
              <w:numPr>
                <w:ilvl w:val="0"/>
                <w:numId w:val="2"/>
              </w:numPr>
              <w:spacing w:line="254" w:lineRule="auto"/>
              <w:rPr>
                <w:rFonts w:cs="Arial"/>
                <w:sz w:val="18"/>
                <w:szCs w:val="18"/>
                <w:lang w:eastAsia="en-US"/>
              </w:rPr>
            </w:pPr>
            <w:r>
              <w:rPr>
                <w:rFonts w:cs="Arial"/>
                <w:sz w:val="18"/>
                <w:szCs w:val="18"/>
                <w:lang w:eastAsia="en-US"/>
              </w:rPr>
              <w:t xml:space="preserve">Child Protection </w:t>
            </w:r>
            <w:r>
              <w:rPr>
                <w:rFonts w:cs="Arial"/>
                <w:i/>
                <w:sz w:val="18"/>
                <w:szCs w:val="18"/>
                <w:u w:val="single"/>
                <w:lang w:eastAsia="en-US"/>
              </w:rPr>
              <w:t>Jo Lilly lead</w:t>
            </w:r>
          </w:p>
          <w:p w:rsidR="00BF2419" w:rsidRDefault="00BF2419" w:rsidP="00BF2419">
            <w:pPr>
              <w:pStyle w:val="ListParagraph"/>
              <w:numPr>
                <w:ilvl w:val="0"/>
                <w:numId w:val="2"/>
              </w:numPr>
              <w:spacing w:line="254" w:lineRule="auto"/>
              <w:rPr>
                <w:rFonts w:cs="Arial"/>
                <w:sz w:val="18"/>
                <w:szCs w:val="18"/>
                <w:lang w:eastAsia="en-US"/>
              </w:rPr>
            </w:pPr>
            <w:r>
              <w:rPr>
                <w:rFonts w:cs="Arial"/>
                <w:sz w:val="18"/>
                <w:szCs w:val="18"/>
                <w:lang w:eastAsia="en-US"/>
              </w:rPr>
              <w:t>GIRFEC training</w:t>
            </w:r>
          </w:p>
        </w:tc>
        <w:tc>
          <w:tcPr>
            <w:tcW w:w="2835" w:type="dxa"/>
            <w:tcBorders>
              <w:top w:val="single" w:sz="4" w:space="0" w:color="000000"/>
              <w:left w:val="single" w:sz="4" w:space="0" w:color="000000"/>
              <w:bottom w:val="single" w:sz="4" w:space="0" w:color="000000"/>
              <w:right w:val="single" w:sz="4" w:space="0" w:color="auto"/>
            </w:tcBorders>
          </w:tcPr>
          <w:p w:rsidR="00BF2419" w:rsidRDefault="00BF2419">
            <w:pPr>
              <w:pStyle w:val="ListParagraph"/>
              <w:spacing w:line="254" w:lineRule="auto"/>
              <w:ind w:left="0"/>
              <w:rPr>
                <w:rFonts w:cs="Arial"/>
                <w:sz w:val="18"/>
                <w:szCs w:val="18"/>
                <w:lang w:eastAsia="en-US"/>
              </w:rPr>
            </w:pPr>
            <w:r>
              <w:rPr>
                <w:rFonts w:cs="Arial"/>
                <w:sz w:val="18"/>
                <w:szCs w:val="18"/>
                <w:lang w:eastAsia="en-US"/>
              </w:rPr>
              <w:t>All Staff engage (as required) in ongoing CLPL related to HWB needs identified</w:t>
            </w:r>
          </w:p>
          <w:p w:rsidR="00BF2419" w:rsidRDefault="00BF2419">
            <w:pPr>
              <w:pStyle w:val="ListParagraph"/>
              <w:spacing w:line="254" w:lineRule="auto"/>
              <w:ind w:left="0"/>
              <w:rPr>
                <w:rFonts w:cs="Arial"/>
                <w:sz w:val="18"/>
                <w:szCs w:val="18"/>
                <w:lang w:eastAsia="en-US"/>
              </w:rPr>
            </w:pPr>
          </w:p>
          <w:p w:rsidR="00BF2419" w:rsidRDefault="00BF2419">
            <w:pPr>
              <w:spacing w:line="256" w:lineRule="auto"/>
              <w:rPr>
                <w:rFonts w:cs="Arial"/>
                <w:sz w:val="18"/>
                <w:szCs w:val="18"/>
                <w:lang w:eastAsia="en-US"/>
              </w:rPr>
            </w:pPr>
            <w:r>
              <w:rPr>
                <w:rFonts w:cs="Arial"/>
                <w:sz w:val="18"/>
                <w:szCs w:val="18"/>
                <w:lang w:eastAsia="en-US"/>
              </w:rPr>
              <w:t>Pre and post self-evaluation of staff training demonstrate increased knowledge and confidence</w:t>
            </w:r>
          </w:p>
          <w:p w:rsidR="00BF2419" w:rsidRDefault="00BF2419">
            <w:pPr>
              <w:pStyle w:val="ListParagraph"/>
              <w:spacing w:line="254" w:lineRule="auto"/>
              <w:rPr>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BF2419" w:rsidRDefault="00BF2419">
            <w:pPr>
              <w:spacing w:line="254" w:lineRule="auto"/>
              <w:rPr>
                <w:sz w:val="18"/>
                <w:szCs w:val="18"/>
                <w:lang w:eastAsia="en-US"/>
              </w:rPr>
            </w:pPr>
            <w:r>
              <w:rPr>
                <w:rFonts w:cs="Arial"/>
                <w:color w:val="auto"/>
                <w:sz w:val="18"/>
                <w:szCs w:val="18"/>
                <w:lang w:eastAsia="en-US"/>
              </w:rPr>
              <w:t>Ongoing August 2021 to June 2022</w:t>
            </w:r>
          </w:p>
        </w:tc>
        <w:tc>
          <w:tcPr>
            <w:tcW w:w="3402" w:type="dxa"/>
            <w:tcBorders>
              <w:top w:val="single" w:sz="4" w:space="0" w:color="000000"/>
              <w:left w:val="single" w:sz="4" w:space="0" w:color="000000"/>
              <w:bottom w:val="single" w:sz="4" w:space="0" w:color="000000"/>
              <w:right w:val="single" w:sz="4" w:space="0" w:color="000000"/>
            </w:tcBorders>
          </w:tcPr>
          <w:p w:rsidR="00BF2419" w:rsidRDefault="00BF2419">
            <w:pPr>
              <w:spacing w:line="254" w:lineRule="auto"/>
              <w:rPr>
                <w:sz w:val="18"/>
                <w:szCs w:val="18"/>
                <w:lang w:eastAsia="en-US"/>
              </w:rPr>
            </w:pPr>
          </w:p>
        </w:tc>
      </w:tr>
      <w:tr w:rsidR="00BF2419" w:rsidTr="00CB01F3">
        <w:trPr>
          <w:trHeight w:val="416"/>
        </w:trPr>
        <w:tc>
          <w:tcPr>
            <w:tcW w:w="2972" w:type="dxa"/>
            <w:tcBorders>
              <w:top w:val="single" w:sz="4" w:space="0" w:color="000000"/>
              <w:left w:val="single" w:sz="4" w:space="0" w:color="000000"/>
              <w:bottom w:val="single" w:sz="4" w:space="0" w:color="000000"/>
              <w:right w:val="single" w:sz="4" w:space="0" w:color="000000"/>
            </w:tcBorders>
          </w:tcPr>
          <w:p w:rsidR="00BF2419" w:rsidRDefault="00BF2419">
            <w:pPr>
              <w:spacing w:line="256" w:lineRule="auto"/>
              <w:rPr>
                <w:rFonts w:cs="Arial"/>
                <w:sz w:val="18"/>
                <w:szCs w:val="18"/>
                <w:lang w:eastAsia="en-US"/>
              </w:rPr>
            </w:pPr>
            <w:r>
              <w:rPr>
                <w:rFonts w:cs="Arial"/>
                <w:sz w:val="18"/>
                <w:szCs w:val="18"/>
                <w:lang w:eastAsia="en-US"/>
              </w:rPr>
              <w:lastRenderedPageBreak/>
              <w:t>Staff, children and young people know and understand the use of the GIRFEC principles and processes and wellbeing indicators</w:t>
            </w:r>
          </w:p>
          <w:p w:rsidR="00BF2419" w:rsidRDefault="00BF2419">
            <w:pPr>
              <w:spacing w:line="256" w:lineRule="auto"/>
              <w:rPr>
                <w:rFonts w:cs="Arial"/>
                <w:sz w:val="18"/>
                <w:szCs w:val="18"/>
                <w:lang w:eastAsia="en-US"/>
              </w:rPr>
            </w:pPr>
          </w:p>
          <w:p w:rsidR="00BF2419" w:rsidRDefault="00BF2419">
            <w:pPr>
              <w:spacing w:line="256" w:lineRule="auto"/>
              <w:rPr>
                <w:rFonts w:cs="Arial"/>
                <w:sz w:val="18"/>
                <w:szCs w:val="18"/>
                <w:lang w:eastAsia="en-US"/>
              </w:rPr>
            </w:pPr>
          </w:p>
          <w:p w:rsidR="00BF2419" w:rsidRDefault="00BF2419">
            <w:pPr>
              <w:spacing w:line="256" w:lineRule="auto"/>
              <w:rPr>
                <w:rFonts w:cs="Arial"/>
                <w:sz w:val="18"/>
                <w:szCs w:val="18"/>
                <w:lang w:eastAsia="en-US"/>
              </w:rPr>
            </w:pPr>
          </w:p>
          <w:p w:rsidR="00BF2419" w:rsidRDefault="00BF2419">
            <w:pPr>
              <w:spacing w:line="256" w:lineRule="auto"/>
              <w:rPr>
                <w:rFonts w:cs="Arial"/>
                <w:sz w:val="18"/>
                <w:szCs w:val="18"/>
                <w:lang w:eastAsia="en-US"/>
              </w:rPr>
            </w:pPr>
            <w:r>
              <w:rPr>
                <w:rFonts w:cs="Arial"/>
                <w:sz w:val="18"/>
                <w:szCs w:val="18"/>
                <w:lang w:eastAsia="en-US"/>
              </w:rPr>
              <w:t>Identified staff (normally Named Person) are more confident in the reviewing, assessing and planning cycle using a strengths based approach on the analysis of risk and protective factors</w:t>
            </w:r>
          </w:p>
          <w:p w:rsidR="00BF2419" w:rsidRDefault="00BF2419">
            <w:pPr>
              <w:spacing w:line="256" w:lineRule="auto"/>
              <w:rPr>
                <w:rFonts w:cs="Arial"/>
                <w:sz w:val="18"/>
                <w:szCs w:val="18"/>
                <w:lang w:eastAsia="en-US"/>
              </w:rPr>
            </w:pPr>
            <w:r>
              <w:rPr>
                <w:rFonts w:cs="Arial"/>
                <w:sz w:val="18"/>
                <w:szCs w:val="18"/>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tcPr>
          <w:p w:rsidR="00BF2419" w:rsidRDefault="00BF2419">
            <w:pPr>
              <w:spacing w:line="256" w:lineRule="auto"/>
              <w:rPr>
                <w:rFonts w:cs="Arial"/>
                <w:i/>
                <w:sz w:val="18"/>
                <w:szCs w:val="18"/>
                <w:u w:val="single"/>
                <w:lang w:eastAsia="en-US"/>
              </w:rPr>
            </w:pPr>
            <w:r>
              <w:rPr>
                <w:rFonts w:cs="Arial"/>
                <w:i/>
                <w:sz w:val="18"/>
                <w:szCs w:val="18"/>
                <w:u w:val="single"/>
                <w:lang w:eastAsia="en-US"/>
              </w:rPr>
              <w:t>Claire O’Neill DHT &amp; John McLaughlin CIIL lead.</w:t>
            </w:r>
          </w:p>
          <w:p w:rsidR="00BF2419" w:rsidRDefault="00BF2419">
            <w:pPr>
              <w:spacing w:line="256" w:lineRule="auto"/>
              <w:rPr>
                <w:rFonts w:cs="Arial"/>
                <w:sz w:val="18"/>
                <w:szCs w:val="18"/>
                <w:lang w:eastAsia="en-US"/>
              </w:rPr>
            </w:pPr>
            <w:r>
              <w:rPr>
                <w:rFonts w:cs="Arial"/>
                <w:sz w:val="18"/>
                <w:szCs w:val="18"/>
                <w:lang w:eastAsia="en-US"/>
              </w:rPr>
              <w:t>Deliver staff training on the GIRFEC refresh to support effective assessment and planning for children and young people, developing practice around the new GIRFEC Pathway for Planning and Support, Information Sharing, Named Person Role and Lead Professional Role.</w:t>
            </w:r>
          </w:p>
          <w:p w:rsidR="00BF2419" w:rsidRDefault="00BF2419">
            <w:pPr>
              <w:spacing w:line="256" w:lineRule="auto"/>
              <w:rPr>
                <w:rFonts w:cs="Arial"/>
                <w:sz w:val="18"/>
                <w:szCs w:val="18"/>
                <w:lang w:eastAsia="en-US"/>
              </w:rPr>
            </w:pPr>
          </w:p>
          <w:p w:rsidR="00BF2419" w:rsidRDefault="00BF2419">
            <w:pPr>
              <w:spacing w:line="256" w:lineRule="auto"/>
              <w:rPr>
                <w:rFonts w:cs="Arial"/>
                <w:sz w:val="18"/>
                <w:szCs w:val="18"/>
                <w:lang w:eastAsia="en-US"/>
              </w:rPr>
            </w:pPr>
            <w:r>
              <w:rPr>
                <w:rFonts w:cs="Arial"/>
                <w:sz w:val="18"/>
                <w:szCs w:val="18"/>
                <w:lang w:eastAsia="en-US"/>
              </w:rPr>
              <w:t xml:space="preserve">Attend training on GIRFEC Refresh Part 2 – </w:t>
            </w:r>
          </w:p>
          <w:p w:rsidR="00BF2419" w:rsidRDefault="00BF2419">
            <w:pPr>
              <w:spacing w:line="256" w:lineRule="auto"/>
              <w:rPr>
                <w:rFonts w:cs="Arial"/>
                <w:sz w:val="18"/>
                <w:szCs w:val="18"/>
                <w:lang w:eastAsia="en-US"/>
              </w:rPr>
            </w:pPr>
            <w:r>
              <w:rPr>
                <w:rFonts w:cs="Arial"/>
                <w:sz w:val="18"/>
                <w:szCs w:val="18"/>
                <w:lang w:eastAsia="en-US"/>
              </w:rPr>
              <w:t>A Learner Journey –</w:t>
            </w:r>
          </w:p>
          <w:p w:rsidR="00BF2419" w:rsidRDefault="00BF2419" w:rsidP="00BF2419">
            <w:pPr>
              <w:pStyle w:val="ListParagraph"/>
              <w:numPr>
                <w:ilvl w:val="0"/>
                <w:numId w:val="3"/>
              </w:numPr>
              <w:spacing w:line="256" w:lineRule="auto"/>
              <w:ind w:left="176" w:hanging="176"/>
              <w:rPr>
                <w:rFonts w:cs="Arial"/>
                <w:sz w:val="18"/>
                <w:szCs w:val="18"/>
                <w:lang w:eastAsia="en-US"/>
              </w:rPr>
            </w:pPr>
            <w:r>
              <w:rPr>
                <w:rFonts w:cs="Arial"/>
                <w:sz w:val="18"/>
                <w:szCs w:val="18"/>
                <w:lang w:eastAsia="en-US"/>
              </w:rPr>
              <w:t>Wellbeing Assessment</w:t>
            </w:r>
          </w:p>
          <w:p w:rsidR="00BF2419" w:rsidRDefault="00BF2419" w:rsidP="00BF2419">
            <w:pPr>
              <w:pStyle w:val="ListParagraph"/>
              <w:numPr>
                <w:ilvl w:val="0"/>
                <w:numId w:val="3"/>
              </w:numPr>
              <w:spacing w:line="256" w:lineRule="auto"/>
              <w:ind w:left="176" w:hanging="176"/>
              <w:rPr>
                <w:rFonts w:cs="Arial"/>
                <w:sz w:val="18"/>
                <w:szCs w:val="18"/>
                <w:lang w:eastAsia="en-US"/>
              </w:rPr>
            </w:pPr>
            <w:r>
              <w:rPr>
                <w:rFonts w:cs="Arial"/>
                <w:sz w:val="18"/>
                <w:szCs w:val="18"/>
                <w:lang w:eastAsia="en-US"/>
              </w:rPr>
              <w:t>Analysing data using assessment tools</w:t>
            </w:r>
          </w:p>
          <w:p w:rsidR="00BF2419" w:rsidRDefault="00BF2419" w:rsidP="00BF2419">
            <w:pPr>
              <w:pStyle w:val="ListParagraph"/>
              <w:numPr>
                <w:ilvl w:val="0"/>
                <w:numId w:val="3"/>
              </w:numPr>
              <w:spacing w:line="256" w:lineRule="auto"/>
              <w:ind w:left="176" w:hanging="176"/>
              <w:rPr>
                <w:rFonts w:cs="Arial"/>
                <w:b/>
                <w:sz w:val="18"/>
                <w:szCs w:val="18"/>
                <w:u w:val="single"/>
                <w:lang w:eastAsia="en-US"/>
              </w:rPr>
            </w:pPr>
            <w:r>
              <w:rPr>
                <w:rFonts w:cs="Arial"/>
                <w:sz w:val="18"/>
                <w:szCs w:val="18"/>
                <w:lang w:eastAsia="en-US"/>
              </w:rPr>
              <w:t>Action Planning</w:t>
            </w:r>
          </w:p>
        </w:tc>
        <w:tc>
          <w:tcPr>
            <w:tcW w:w="2835" w:type="dxa"/>
            <w:tcBorders>
              <w:top w:val="single" w:sz="4" w:space="0" w:color="000000"/>
              <w:left w:val="single" w:sz="4" w:space="0" w:color="000000"/>
              <w:bottom w:val="single" w:sz="4" w:space="0" w:color="000000"/>
              <w:right w:val="single" w:sz="4" w:space="0" w:color="auto"/>
            </w:tcBorders>
          </w:tcPr>
          <w:p w:rsidR="00BF2419" w:rsidRDefault="00BF2419">
            <w:pPr>
              <w:spacing w:line="256" w:lineRule="auto"/>
              <w:rPr>
                <w:rFonts w:cs="Arial"/>
                <w:sz w:val="18"/>
                <w:szCs w:val="18"/>
                <w:lang w:eastAsia="en-US"/>
              </w:rPr>
            </w:pPr>
            <w:r>
              <w:rPr>
                <w:rFonts w:cs="Arial"/>
                <w:sz w:val="18"/>
                <w:szCs w:val="18"/>
                <w:lang w:eastAsia="en-US"/>
              </w:rPr>
              <w:t xml:space="preserve">100% of staff trained and </w:t>
            </w:r>
            <w:r>
              <w:rPr>
                <w:rFonts w:cs="Arial"/>
                <w:color w:val="auto"/>
                <w:sz w:val="18"/>
                <w:szCs w:val="18"/>
                <w:lang w:eastAsia="en-US"/>
              </w:rPr>
              <w:t xml:space="preserve">are </w:t>
            </w:r>
            <w:r>
              <w:rPr>
                <w:rFonts w:cs="Arial"/>
                <w:sz w:val="18"/>
                <w:szCs w:val="18"/>
                <w:lang w:eastAsia="en-US"/>
              </w:rPr>
              <w:t xml:space="preserve">implementing the GIRFEC pathway. </w:t>
            </w:r>
          </w:p>
          <w:p w:rsidR="00BF2419" w:rsidRDefault="00BF2419">
            <w:pPr>
              <w:spacing w:line="256" w:lineRule="auto"/>
              <w:rPr>
                <w:rFonts w:cs="Arial"/>
                <w:sz w:val="18"/>
                <w:szCs w:val="18"/>
                <w:lang w:eastAsia="en-US"/>
              </w:rPr>
            </w:pPr>
            <w:r>
              <w:rPr>
                <w:rFonts w:cs="Arial"/>
                <w:sz w:val="18"/>
                <w:szCs w:val="18"/>
                <w:lang w:eastAsia="en-US"/>
              </w:rPr>
              <w:t>Data on revised staged intervention approach will show decreasing numbers as stages escalate</w:t>
            </w:r>
          </w:p>
          <w:p w:rsidR="00BF2419" w:rsidRDefault="00BF2419">
            <w:pPr>
              <w:spacing w:line="256" w:lineRule="auto"/>
              <w:rPr>
                <w:rFonts w:cs="Arial"/>
                <w:sz w:val="18"/>
                <w:szCs w:val="18"/>
                <w:lang w:eastAsia="en-US"/>
              </w:rPr>
            </w:pPr>
          </w:p>
          <w:p w:rsidR="00BF2419" w:rsidRDefault="00BF2419">
            <w:pPr>
              <w:spacing w:line="256" w:lineRule="auto"/>
              <w:rPr>
                <w:rFonts w:cs="Arial"/>
                <w:sz w:val="18"/>
                <w:szCs w:val="18"/>
                <w:lang w:eastAsia="en-US"/>
              </w:rPr>
            </w:pPr>
          </w:p>
          <w:p w:rsidR="00BF2419" w:rsidRDefault="00BF2419">
            <w:pPr>
              <w:spacing w:line="256" w:lineRule="auto"/>
              <w:rPr>
                <w:rFonts w:cs="Arial"/>
                <w:sz w:val="18"/>
                <w:szCs w:val="18"/>
                <w:lang w:eastAsia="en-US"/>
              </w:rPr>
            </w:pPr>
            <w:r>
              <w:rPr>
                <w:rFonts w:cs="Arial"/>
                <w:sz w:val="18"/>
                <w:szCs w:val="18"/>
                <w:lang w:eastAsia="en-US"/>
              </w:rPr>
              <w:t>Identified staff have been trained and</w:t>
            </w:r>
            <w:r>
              <w:rPr>
                <w:rFonts w:cs="Arial"/>
                <w:color w:val="auto"/>
                <w:sz w:val="18"/>
                <w:szCs w:val="18"/>
                <w:lang w:eastAsia="en-US"/>
              </w:rPr>
              <w:t xml:space="preserve"> are </w:t>
            </w:r>
            <w:r>
              <w:rPr>
                <w:rFonts w:cs="Arial"/>
                <w:sz w:val="18"/>
                <w:szCs w:val="18"/>
                <w:lang w:eastAsia="en-US"/>
              </w:rPr>
              <w:t xml:space="preserve">implementing the GIRFEC Refresh Part 2 – </w:t>
            </w:r>
          </w:p>
          <w:p w:rsidR="00BF2419" w:rsidRDefault="00BF2419">
            <w:pPr>
              <w:spacing w:line="256" w:lineRule="auto"/>
              <w:rPr>
                <w:rFonts w:cs="Arial"/>
                <w:sz w:val="18"/>
                <w:szCs w:val="18"/>
                <w:lang w:eastAsia="en-US"/>
              </w:rPr>
            </w:pPr>
            <w:r>
              <w:rPr>
                <w:rFonts w:cs="Arial"/>
                <w:sz w:val="18"/>
                <w:szCs w:val="18"/>
                <w:lang w:eastAsia="en-US"/>
              </w:rPr>
              <w:t xml:space="preserve"> A Learner Journey</w:t>
            </w:r>
          </w:p>
          <w:p w:rsidR="00BF2419" w:rsidRDefault="00BF2419">
            <w:pPr>
              <w:spacing w:line="254" w:lineRule="auto"/>
              <w:rPr>
                <w:rFonts w:cs="Arial"/>
                <w:sz w:val="18"/>
                <w:szCs w:val="18"/>
                <w:lang w:eastAsia="en-US"/>
              </w:rPr>
            </w:pPr>
          </w:p>
        </w:tc>
        <w:tc>
          <w:tcPr>
            <w:tcW w:w="2126" w:type="dxa"/>
            <w:tcBorders>
              <w:top w:val="single" w:sz="4" w:space="0" w:color="000000"/>
              <w:left w:val="single" w:sz="4" w:space="0" w:color="000000"/>
              <w:bottom w:val="single" w:sz="4" w:space="0" w:color="000000"/>
              <w:right w:val="single" w:sz="4" w:space="0" w:color="000000"/>
            </w:tcBorders>
            <w:hideMark/>
          </w:tcPr>
          <w:p w:rsidR="00BF2419" w:rsidRDefault="00BF2419">
            <w:pPr>
              <w:spacing w:line="254" w:lineRule="auto"/>
              <w:rPr>
                <w:rFonts w:cs="Arial"/>
                <w:sz w:val="18"/>
                <w:szCs w:val="18"/>
                <w:lang w:eastAsia="en-US"/>
              </w:rPr>
            </w:pPr>
            <w:r>
              <w:rPr>
                <w:rFonts w:cs="Arial"/>
                <w:color w:val="auto"/>
                <w:sz w:val="18"/>
                <w:szCs w:val="18"/>
                <w:lang w:eastAsia="en-US"/>
              </w:rPr>
              <w:t>Ongoing August 2021 to June 2022</w:t>
            </w:r>
          </w:p>
        </w:tc>
        <w:tc>
          <w:tcPr>
            <w:tcW w:w="3402" w:type="dxa"/>
            <w:tcBorders>
              <w:top w:val="single" w:sz="4" w:space="0" w:color="000000"/>
              <w:left w:val="single" w:sz="4" w:space="0" w:color="000000"/>
              <w:bottom w:val="single" w:sz="4" w:space="0" w:color="000000"/>
              <w:right w:val="single" w:sz="4" w:space="0" w:color="000000"/>
            </w:tcBorders>
          </w:tcPr>
          <w:p w:rsidR="00BF2419" w:rsidRDefault="00BF2419">
            <w:pPr>
              <w:spacing w:line="254" w:lineRule="auto"/>
              <w:rPr>
                <w:rFonts w:cs="Arial"/>
                <w:sz w:val="18"/>
                <w:szCs w:val="18"/>
                <w:lang w:eastAsia="en-US"/>
              </w:rPr>
            </w:pPr>
          </w:p>
        </w:tc>
      </w:tr>
      <w:tr w:rsidR="00BF2419" w:rsidTr="00CB01F3">
        <w:trPr>
          <w:trHeight w:val="972"/>
        </w:trPr>
        <w:tc>
          <w:tcPr>
            <w:tcW w:w="2972" w:type="dxa"/>
            <w:tcBorders>
              <w:top w:val="single" w:sz="4" w:space="0" w:color="000000"/>
              <w:left w:val="single" w:sz="4" w:space="0" w:color="000000"/>
              <w:bottom w:val="single" w:sz="4" w:space="0" w:color="000000"/>
              <w:right w:val="single" w:sz="4" w:space="0" w:color="000000"/>
            </w:tcBorders>
          </w:tcPr>
          <w:p w:rsidR="00BF2419" w:rsidRDefault="00BF2419">
            <w:pPr>
              <w:spacing w:line="256" w:lineRule="auto"/>
              <w:rPr>
                <w:rFonts w:cs="Arial"/>
                <w:sz w:val="18"/>
                <w:szCs w:val="18"/>
                <w:lang w:eastAsia="en-US"/>
              </w:rPr>
            </w:pPr>
            <w:r>
              <w:rPr>
                <w:rFonts w:cs="Arial"/>
                <w:sz w:val="18"/>
                <w:szCs w:val="18"/>
                <w:lang w:eastAsia="en-US"/>
              </w:rPr>
              <w:t>All teaching staff promote the wellbeing of all children through the 6 nurture principles</w:t>
            </w:r>
          </w:p>
          <w:p w:rsidR="00BF2419" w:rsidRDefault="00BF2419">
            <w:pPr>
              <w:spacing w:line="254" w:lineRule="auto"/>
              <w:rPr>
                <w:rFonts w:cs="Arial"/>
                <w:sz w:val="18"/>
                <w:szCs w:val="18"/>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rsidR="00BF2419" w:rsidRDefault="00BF2419">
            <w:pPr>
              <w:shd w:val="clear" w:color="auto" w:fill="FFFFFF"/>
              <w:spacing w:after="60" w:line="256" w:lineRule="auto"/>
              <w:rPr>
                <w:rFonts w:asciiTheme="minorHAnsi" w:hAnsiTheme="minorHAnsi" w:cstheme="minorHAnsi"/>
                <w:color w:val="202124"/>
                <w:sz w:val="22"/>
                <w:szCs w:val="24"/>
                <w:lang w:eastAsia="en-US"/>
              </w:rPr>
            </w:pPr>
            <w:r>
              <w:rPr>
                <w:rFonts w:cs="Arial"/>
                <w:i/>
                <w:color w:val="auto"/>
                <w:sz w:val="18"/>
                <w:szCs w:val="18"/>
                <w:u w:val="single"/>
                <w:lang w:eastAsia="en-US"/>
              </w:rPr>
              <w:t>Claire O’Neill DHT lead</w:t>
            </w:r>
            <w:r>
              <w:rPr>
                <w:rFonts w:cs="Arial"/>
                <w:color w:val="auto"/>
                <w:sz w:val="18"/>
                <w:szCs w:val="18"/>
                <w:lang w:eastAsia="en-US"/>
              </w:rPr>
              <w:t>.</w:t>
            </w:r>
          </w:p>
          <w:p w:rsidR="00BF2419" w:rsidRDefault="00BF2419" w:rsidP="000A520A">
            <w:pPr>
              <w:pStyle w:val="NoSpacing"/>
              <w:numPr>
                <w:ilvl w:val="0"/>
                <w:numId w:val="7"/>
              </w:numPr>
              <w:rPr>
                <w:lang w:eastAsia="en-US"/>
              </w:rPr>
            </w:pPr>
            <w:r>
              <w:rPr>
                <w:lang w:eastAsia="en-US"/>
              </w:rPr>
              <w:t>Children's learning is understood developmentally.</w:t>
            </w:r>
          </w:p>
          <w:p w:rsidR="00BF2419" w:rsidRDefault="00BF2419" w:rsidP="000A520A">
            <w:pPr>
              <w:pStyle w:val="NoSpacing"/>
              <w:numPr>
                <w:ilvl w:val="0"/>
                <w:numId w:val="7"/>
              </w:numPr>
              <w:rPr>
                <w:lang w:eastAsia="en-US"/>
              </w:rPr>
            </w:pPr>
            <w:r>
              <w:rPr>
                <w:lang w:eastAsia="en-US"/>
              </w:rPr>
              <w:t>The classroom offers a safe base.</w:t>
            </w:r>
          </w:p>
          <w:p w:rsidR="00BF2419" w:rsidRDefault="00BF2419" w:rsidP="000A520A">
            <w:pPr>
              <w:pStyle w:val="NoSpacing"/>
              <w:numPr>
                <w:ilvl w:val="0"/>
                <w:numId w:val="7"/>
              </w:numPr>
              <w:rPr>
                <w:lang w:eastAsia="en-US"/>
              </w:rPr>
            </w:pPr>
            <w:r>
              <w:rPr>
                <w:lang w:eastAsia="en-US"/>
              </w:rPr>
              <w:t>The importance of </w:t>
            </w:r>
            <w:r>
              <w:rPr>
                <w:bCs/>
                <w:lang w:eastAsia="en-US"/>
              </w:rPr>
              <w:t>nurture</w:t>
            </w:r>
            <w:r>
              <w:rPr>
                <w:lang w:eastAsia="en-US"/>
              </w:rPr>
              <w:t> for the development of wellbeing.</w:t>
            </w:r>
          </w:p>
          <w:p w:rsidR="00BF2419" w:rsidRDefault="00BF2419" w:rsidP="000A520A">
            <w:pPr>
              <w:pStyle w:val="NoSpacing"/>
              <w:numPr>
                <w:ilvl w:val="0"/>
                <w:numId w:val="7"/>
              </w:numPr>
              <w:rPr>
                <w:lang w:eastAsia="en-US"/>
              </w:rPr>
            </w:pPr>
            <w:r>
              <w:rPr>
                <w:lang w:eastAsia="en-US"/>
              </w:rPr>
              <w:t>Language is a vital means of communication.</w:t>
            </w:r>
          </w:p>
          <w:p w:rsidR="00BF2419" w:rsidRDefault="00BF2419" w:rsidP="000A520A">
            <w:pPr>
              <w:pStyle w:val="NoSpacing"/>
              <w:numPr>
                <w:ilvl w:val="0"/>
                <w:numId w:val="7"/>
              </w:numPr>
              <w:rPr>
                <w:lang w:eastAsia="en-US"/>
              </w:rPr>
            </w:pPr>
            <w:r>
              <w:rPr>
                <w:lang w:eastAsia="en-US"/>
              </w:rPr>
              <w:t>All behaviour is communication.</w:t>
            </w:r>
          </w:p>
          <w:p w:rsidR="00BF2419" w:rsidRDefault="00BF2419" w:rsidP="000A520A">
            <w:pPr>
              <w:pStyle w:val="NoSpacing"/>
              <w:numPr>
                <w:ilvl w:val="0"/>
                <w:numId w:val="7"/>
              </w:numPr>
              <w:rPr>
                <w:lang w:eastAsia="en-US"/>
              </w:rPr>
            </w:pPr>
            <w:r>
              <w:rPr>
                <w:lang w:eastAsia="en-US"/>
              </w:rPr>
              <w:t>The importance of transition in children's lives.</w:t>
            </w:r>
          </w:p>
        </w:tc>
        <w:tc>
          <w:tcPr>
            <w:tcW w:w="2835" w:type="dxa"/>
            <w:tcBorders>
              <w:top w:val="single" w:sz="4" w:space="0" w:color="000000"/>
              <w:left w:val="single" w:sz="4" w:space="0" w:color="000000"/>
              <w:bottom w:val="single" w:sz="4" w:space="0" w:color="000000"/>
              <w:right w:val="single" w:sz="4" w:space="0" w:color="auto"/>
            </w:tcBorders>
          </w:tcPr>
          <w:p w:rsidR="00BF2419" w:rsidRDefault="00BF2419">
            <w:pPr>
              <w:spacing w:line="256" w:lineRule="auto"/>
              <w:rPr>
                <w:rFonts w:cs="Arial"/>
                <w:sz w:val="18"/>
                <w:szCs w:val="18"/>
                <w:lang w:eastAsia="en-US"/>
              </w:rPr>
            </w:pPr>
            <w:r>
              <w:rPr>
                <w:rFonts w:cs="Arial"/>
                <w:sz w:val="18"/>
                <w:szCs w:val="18"/>
                <w:lang w:eastAsia="en-US"/>
              </w:rPr>
              <w:t xml:space="preserve">Training will be delivered to all staff on the 6 nurture principles. </w:t>
            </w:r>
          </w:p>
          <w:p w:rsidR="00BF2419" w:rsidRDefault="00BF2419">
            <w:pPr>
              <w:spacing w:line="256" w:lineRule="auto"/>
              <w:rPr>
                <w:rFonts w:cs="Arial"/>
                <w:sz w:val="18"/>
                <w:szCs w:val="18"/>
                <w:lang w:eastAsia="en-US"/>
              </w:rPr>
            </w:pPr>
          </w:p>
          <w:p w:rsidR="00BF2419" w:rsidRDefault="00BF2419">
            <w:pPr>
              <w:spacing w:line="256" w:lineRule="auto"/>
              <w:rPr>
                <w:rFonts w:cs="Arial"/>
                <w:sz w:val="18"/>
                <w:szCs w:val="18"/>
                <w:lang w:eastAsia="en-US"/>
              </w:rPr>
            </w:pPr>
            <w:r>
              <w:rPr>
                <w:rFonts w:cs="Arial"/>
                <w:sz w:val="18"/>
                <w:szCs w:val="18"/>
                <w:lang w:eastAsia="en-US"/>
              </w:rPr>
              <w:t>Teachers will plan and support their lessons with all young people with an increased focus on the 6 nurture principles.</w:t>
            </w:r>
          </w:p>
          <w:p w:rsidR="00BF2419" w:rsidRDefault="00BF2419">
            <w:pPr>
              <w:spacing w:line="256" w:lineRule="auto"/>
              <w:rPr>
                <w:rFonts w:cs="Arial"/>
                <w:sz w:val="18"/>
                <w:szCs w:val="18"/>
                <w:lang w:eastAsia="en-US"/>
              </w:rPr>
            </w:pPr>
          </w:p>
          <w:p w:rsidR="00BF2419" w:rsidRDefault="00BF2419">
            <w:pPr>
              <w:spacing w:line="254" w:lineRule="auto"/>
              <w:rPr>
                <w:rFonts w:cs="Arial"/>
                <w:sz w:val="18"/>
                <w:szCs w:val="18"/>
                <w:lang w:eastAsia="en-US"/>
              </w:rPr>
            </w:pPr>
            <w:r>
              <w:rPr>
                <w:rFonts w:cs="Arial"/>
                <w:sz w:val="18"/>
                <w:szCs w:val="18"/>
                <w:lang w:eastAsia="en-US"/>
              </w:rPr>
              <w:t>Learning visits and teacher evaluations will show that almost all children are happy and engaged in their learning</w:t>
            </w:r>
          </w:p>
          <w:p w:rsidR="00BF2419" w:rsidRDefault="00BF2419">
            <w:pPr>
              <w:spacing w:line="256" w:lineRule="auto"/>
              <w:rPr>
                <w:rFonts w:cs="Arial"/>
                <w:sz w:val="18"/>
                <w:szCs w:val="18"/>
                <w:lang w:eastAsia="en-US"/>
              </w:rPr>
            </w:pPr>
          </w:p>
          <w:p w:rsidR="00BF2419" w:rsidRDefault="00BF2419">
            <w:pPr>
              <w:spacing w:line="256" w:lineRule="auto"/>
              <w:rPr>
                <w:rFonts w:cs="Arial"/>
                <w:sz w:val="18"/>
                <w:szCs w:val="18"/>
                <w:lang w:eastAsia="en-US"/>
              </w:rPr>
            </w:pPr>
            <w:r>
              <w:rPr>
                <w:rFonts w:cs="Arial"/>
                <w:sz w:val="18"/>
                <w:szCs w:val="18"/>
                <w:lang w:eastAsia="en-US"/>
              </w:rPr>
              <w:t>Staff engage in ongoing CLPL related to HWB</w:t>
            </w:r>
          </w:p>
          <w:p w:rsidR="00224A16" w:rsidRDefault="00224A16">
            <w:pPr>
              <w:spacing w:line="256" w:lineRule="auto"/>
              <w:rPr>
                <w:rFonts w:cs="Arial"/>
                <w:sz w:val="18"/>
                <w:szCs w:val="18"/>
                <w:lang w:eastAsia="en-US"/>
              </w:rPr>
            </w:pPr>
          </w:p>
          <w:p w:rsidR="00224A16" w:rsidRDefault="00224A16">
            <w:pPr>
              <w:spacing w:line="256" w:lineRule="auto"/>
              <w:rPr>
                <w:rFonts w:cs="Arial"/>
                <w:sz w:val="18"/>
                <w:szCs w:val="18"/>
                <w:lang w:eastAsia="en-US"/>
              </w:rPr>
            </w:pPr>
            <w:r>
              <w:rPr>
                <w:rFonts w:cs="Arial"/>
                <w:sz w:val="18"/>
                <w:szCs w:val="18"/>
                <w:lang w:eastAsia="en-US"/>
              </w:rPr>
              <w:t>Educational Psychologist supports this plan with training and resources</w:t>
            </w:r>
          </w:p>
          <w:p w:rsidR="0073411F" w:rsidRDefault="0073411F">
            <w:pPr>
              <w:spacing w:line="256" w:lineRule="auto"/>
              <w:rPr>
                <w:rFonts w:cs="Arial"/>
                <w:sz w:val="18"/>
                <w:szCs w:val="18"/>
                <w:lang w:eastAsia="en-US"/>
              </w:rPr>
            </w:pPr>
          </w:p>
          <w:p w:rsidR="0073411F" w:rsidRDefault="0073411F">
            <w:pPr>
              <w:spacing w:line="256" w:lineRule="auto"/>
              <w:rPr>
                <w:rFonts w:cs="Arial"/>
                <w:sz w:val="18"/>
                <w:szCs w:val="18"/>
                <w:lang w:eastAsia="en-US"/>
              </w:rPr>
            </w:pPr>
            <w:r>
              <w:rPr>
                <w:rFonts w:cs="Arial"/>
                <w:sz w:val="18"/>
                <w:szCs w:val="18"/>
                <w:lang w:eastAsia="en-US"/>
              </w:rPr>
              <w:t>Senior pupil Mental Health Ambassadors</w:t>
            </w:r>
          </w:p>
        </w:tc>
        <w:tc>
          <w:tcPr>
            <w:tcW w:w="2126" w:type="dxa"/>
            <w:tcBorders>
              <w:top w:val="single" w:sz="4" w:space="0" w:color="000000"/>
              <w:left w:val="single" w:sz="4" w:space="0" w:color="000000"/>
              <w:bottom w:val="single" w:sz="4" w:space="0" w:color="000000"/>
              <w:right w:val="single" w:sz="4" w:space="0" w:color="000000"/>
            </w:tcBorders>
            <w:hideMark/>
          </w:tcPr>
          <w:p w:rsidR="00BF2419" w:rsidRDefault="00BF2419">
            <w:pPr>
              <w:spacing w:line="254" w:lineRule="auto"/>
              <w:rPr>
                <w:sz w:val="18"/>
                <w:szCs w:val="18"/>
                <w:lang w:eastAsia="en-US"/>
              </w:rPr>
            </w:pPr>
            <w:r>
              <w:rPr>
                <w:rFonts w:cs="Arial"/>
                <w:color w:val="auto"/>
                <w:sz w:val="18"/>
                <w:szCs w:val="18"/>
                <w:lang w:eastAsia="en-US"/>
              </w:rPr>
              <w:t>Ongoing August 2021 to June 2022</w:t>
            </w:r>
          </w:p>
        </w:tc>
        <w:tc>
          <w:tcPr>
            <w:tcW w:w="3402" w:type="dxa"/>
            <w:tcBorders>
              <w:top w:val="single" w:sz="4" w:space="0" w:color="000000"/>
              <w:left w:val="single" w:sz="4" w:space="0" w:color="000000"/>
              <w:bottom w:val="single" w:sz="4" w:space="0" w:color="000000"/>
              <w:right w:val="single" w:sz="4" w:space="0" w:color="000000"/>
            </w:tcBorders>
          </w:tcPr>
          <w:p w:rsidR="00BF2419" w:rsidRDefault="00BF2419">
            <w:pPr>
              <w:spacing w:line="254" w:lineRule="auto"/>
              <w:rPr>
                <w:sz w:val="18"/>
                <w:szCs w:val="18"/>
                <w:lang w:eastAsia="en-US"/>
              </w:rPr>
            </w:pPr>
          </w:p>
        </w:tc>
      </w:tr>
      <w:tr w:rsidR="00BF2419" w:rsidTr="00CB01F3">
        <w:trPr>
          <w:trHeight w:val="972"/>
        </w:trPr>
        <w:tc>
          <w:tcPr>
            <w:tcW w:w="2972" w:type="dxa"/>
            <w:tcBorders>
              <w:top w:val="single" w:sz="4" w:space="0" w:color="000000"/>
              <w:left w:val="single" w:sz="4" w:space="0" w:color="000000"/>
              <w:bottom w:val="single" w:sz="4" w:space="0" w:color="000000"/>
              <w:right w:val="single" w:sz="4" w:space="0" w:color="000000"/>
            </w:tcBorders>
            <w:hideMark/>
          </w:tcPr>
          <w:p w:rsidR="00BF2419" w:rsidRDefault="00BF2419">
            <w:pPr>
              <w:spacing w:line="254" w:lineRule="auto"/>
              <w:rPr>
                <w:rFonts w:cs="Arial"/>
                <w:color w:val="auto"/>
                <w:sz w:val="18"/>
                <w:szCs w:val="18"/>
                <w:shd w:val="clear" w:color="auto" w:fill="FFFFFF"/>
                <w:lang w:eastAsia="en-US"/>
              </w:rPr>
            </w:pPr>
            <w:r>
              <w:rPr>
                <w:rFonts w:cs="Arial"/>
                <w:color w:val="auto"/>
                <w:sz w:val="18"/>
                <w:szCs w:val="18"/>
                <w:shd w:val="clear" w:color="auto" w:fill="FFFFFF"/>
                <w:lang w:eastAsia="en-US"/>
              </w:rPr>
              <w:t>Pilot pupil mentoring / leadership program</w:t>
            </w:r>
          </w:p>
        </w:tc>
        <w:tc>
          <w:tcPr>
            <w:tcW w:w="3969" w:type="dxa"/>
            <w:tcBorders>
              <w:top w:val="single" w:sz="4" w:space="0" w:color="000000"/>
              <w:left w:val="single" w:sz="4" w:space="0" w:color="000000"/>
              <w:bottom w:val="single" w:sz="4" w:space="0" w:color="000000"/>
              <w:right w:val="single" w:sz="4" w:space="0" w:color="000000"/>
            </w:tcBorders>
          </w:tcPr>
          <w:p w:rsidR="00BF2419" w:rsidRDefault="00BF2419">
            <w:pPr>
              <w:shd w:val="clear" w:color="auto" w:fill="FFFFFF"/>
              <w:spacing w:after="60" w:line="256" w:lineRule="auto"/>
              <w:rPr>
                <w:rFonts w:cs="Arial"/>
                <w:color w:val="auto"/>
                <w:sz w:val="18"/>
                <w:szCs w:val="18"/>
                <w:u w:val="single"/>
                <w:lang w:eastAsia="en-US"/>
              </w:rPr>
            </w:pPr>
            <w:r>
              <w:rPr>
                <w:rFonts w:cs="Arial"/>
                <w:i/>
                <w:color w:val="auto"/>
                <w:sz w:val="18"/>
                <w:szCs w:val="18"/>
                <w:u w:val="single"/>
                <w:lang w:eastAsia="en-US"/>
              </w:rPr>
              <w:t>Claire O’Neill DHT lead</w:t>
            </w:r>
            <w:r>
              <w:rPr>
                <w:rFonts w:cs="Arial"/>
                <w:color w:val="auto"/>
                <w:sz w:val="18"/>
                <w:szCs w:val="18"/>
                <w:u w:val="single"/>
                <w:lang w:eastAsia="en-US"/>
              </w:rPr>
              <w:t xml:space="preserve">  </w:t>
            </w:r>
          </w:p>
          <w:p w:rsidR="00BF2419" w:rsidRDefault="0073411F">
            <w:pPr>
              <w:shd w:val="clear" w:color="auto" w:fill="FFFFFF"/>
              <w:spacing w:after="60" w:line="256" w:lineRule="auto"/>
              <w:rPr>
                <w:rFonts w:asciiTheme="minorHAnsi" w:hAnsiTheme="minorHAnsi" w:cstheme="minorHAnsi"/>
                <w:color w:val="202124"/>
                <w:sz w:val="22"/>
                <w:szCs w:val="24"/>
                <w:lang w:eastAsia="en-US"/>
              </w:rPr>
            </w:pPr>
            <w:r>
              <w:rPr>
                <w:rFonts w:cs="Arial"/>
                <w:color w:val="auto"/>
                <w:sz w:val="18"/>
                <w:szCs w:val="18"/>
                <w:lang w:eastAsia="en-US"/>
              </w:rPr>
              <w:t xml:space="preserve">All </w:t>
            </w:r>
            <w:r w:rsidR="00BF2419">
              <w:rPr>
                <w:rFonts w:cs="Arial"/>
                <w:color w:val="auto"/>
                <w:sz w:val="18"/>
                <w:szCs w:val="18"/>
                <w:lang w:eastAsia="en-US"/>
              </w:rPr>
              <w:t>S1 pupils trained and supported in mentoring resilience and leadership. S6 house officials trained as pupil mentors to support and work with S1 target groups. PT’s Pupil Support and Claire O Neill DHT to facilitate support for pupils as part of this pilot program.</w:t>
            </w:r>
          </w:p>
          <w:p w:rsidR="00BF2419" w:rsidRDefault="00BF2419">
            <w:pPr>
              <w:spacing w:line="256" w:lineRule="auto"/>
              <w:rPr>
                <w:rFonts w:cs="Arial"/>
                <w:i/>
                <w:color w:val="auto"/>
                <w:sz w:val="18"/>
                <w:szCs w:val="18"/>
                <w:u w:val="single"/>
                <w:lang w:eastAsia="en-US"/>
              </w:rPr>
            </w:pPr>
          </w:p>
        </w:tc>
        <w:tc>
          <w:tcPr>
            <w:tcW w:w="2835" w:type="dxa"/>
            <w:tcBorders>
              <w:top w:val="single" w:sz="4" w:space="0" w:color="000000"/>
              <w:left w:val="single" w:sz="4" w:space="0" w:color="000000"/>
              <w:bottom w:val="single" w:sz="4" w:space="0" w:color="000000"/>
              <w:right w:val="single" w:sz="4" w:space="0" w:color="auto"/>
            </w:tcBorders>
            <w:hideMark/>
          </w:tcPr>
          <w:p w:rsidR="00BF2419" w:rsidRDefault="00BF2419">
            <w:pPr>
              <w:spacing w:line="254" w:lineRule="auto"/>
              <w:rPr>
                <w:rFonts w:cs="Arial"/>
                <w:color w:val="auto"/>
                <w:sz w:val="18"/>
                <w:szCs w:val="18"/>
                <w:lang w:eastAsia="en-US"/>
              </w:rPr>
            </w:pPr>
            <w:r>
              <w:rPr>
                <w:rFonts w:cs="Arial"/>
                <w:color w:val="auto"/>
                <w:sz w:val="18"/>
                <w:szCs w:val="18"/>
                <w:lang w:eastAsia="en-US"/>
              </w:rPr>
              <w:t>CANI Coaching deliver training to all S1 pupils, S6 house officials, PT’s Pupil Support and Claire O’Neill DHT</w:t>
            </w:r>
          </w:p>
          <w:p w:rsidR="00043E67" w:rsidRDefault="00043E67">
            <w:pPr>
              <w:spacing w:line="254" w:lineRule="auto"/>
              <w:rPr>
                <w:rFonts w:cs="Arial"/>
                <w:color w:val="auto"/>
                <w:sz w:val="18"/>
                <w:szCs w:val="18"/>
                <w:lang w:eastAsia="en-US"/>
              </w:rPr>
            </w:pPr>
            <w:r>
              <w:rPr>
                <w:rFonts w:cs="Arial"/>
                <w:color w:val="auto"/>
                <w:sz w:val="18"/>
                <w:szCs w:val="18"/>
                <w:lang w:eastAsia="en-US"/>
              </w:rPr>
              <w:t>Time provided for all staff and pupils involved to complete relevant training. Identify S5 pupils to shadow this pilot program to build in capacity for the following year.</w:t>
            </w:r>
          </w:p>
        </w:tc>
        <w:tc>
          <w:tcPr>
            <w:tcW w:w="2126" w:type="dxa"/>
            <w:tcBorders>
              <w:top w:val="single" w:sz="4" w:space="0" w:color="000000"/>
              <w:left w:val="single" w:sz="4" w:space="0" w:color="000000"/>
              <w:bottom w:val="single" w:sz="4" w:space="0" w:color="000000"/>
              <w:right w:val="single" w:sz="4" w:space="0" w:color="000000"/>
            </w:tcBorders>
          </w:tcPr>
          <w:p w:rsidR="002E04D6" w:rsidRDefault="002E04D6" w:rsidP="002E04D6">
            <w:pPr>
              <w:spacing w:line="254" w:lineRule="auto"/>
              <w:rPr>
                <w:rFonts w:cs="Arial"/>
                <w:color w:val="auto"/>
                <w:sz w:val="18"/>
                <w:szCs w:val="18"/>
                <w:lang w:eastAsia="en-US"/>
              </w:rPr>
            </w:pPr>
            <w:r>
              <w:rPr>
                <w:rFonts w:cs="Arial"/>
                <w:color w:val="auto"/>
                <w:sz w:val="18"/>
                <w:szCs w:val="18"/>
                <w:lang w:eastAsia="en-US"/>
              </w:rPr>
              <w:t xml:space="preserve">September </w:t>
            </w:r>
            <w:r w:rsidR="00043E67">
              <w:rPr>
                <w:rFonts w:cs="Arial"/>
                <w:color w:val="auto"/>
                <w:sz w:val="18"/>
                <w:szCs w:val="18"/>
                <w:lang w:eastAsia="en-US"/>
              </w:rPr>
              <w:t xml:space="preserve"> 2021 </w:t>
            </w:r>
            <w:r>
              <w:rPr>
                <w:rFonts w:cs="Arial"/>
                <w:color w:val="auto"/>
                <w:sz w:val="18"/>
                <w:szCs w:val="18"/>
                <w:lang w:eastAsia="en-US"/>
              </w:rPr>
              <w:t>– training</w:t>
            </w:r>
          </w:p>
          <w:p w:rsidR="00BF2419" w:rsidRDefault="002E04D6" w:rsidP="00E3739F">
            <w:pPr>
              <w:spacing w:line="254" w:lineRule="auto"/>
              <w:rPr>
                <w:rFonts w:cs="Arial"/>
                <w:color w:val="auto"/>
                <w:sz w:val="18"/>
                <w:szCs w:val="18"/>
                <w:lang w:eastAsia="en-US"/>
              </w:rPr>
            </w:pPr>
            <w:r>
              <w:rPr>
                <w:rFonts w:cs="Arial"/>
                <w:color w:val="auto"/>
                <w:sz w:val="18"/>
                <w:szCs w:val="18"/>
                <w:lang w:eastAsia="en-US"/>
              </w:rPr>
              <w:t>October 2021 – June 2022</w:t>
            </w:r>
            <w:r w:rsidR="00043E67">
              <w:rPr>
                <w:rFonts w:cs="Arial"/>
                <w:color w:val="auto"/>
                <w:sz w:val="18"/>
                <w:szCs w:val="18"/>
                <w:lang w:eastAsia="en-US"/>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BF2419" w:rsidRDefault="00BF2419">
            <w:pPr>
              <w:spacing w:line="254" w:lineRule="auto"/>
              <w:rPr>
                <w:color w:val="auto"/>
                <w:sz w:val="18"/>
                <w:szCs w:val="18"/>
                <w:lang w:eastAsia="en-US"/>
              </w:rPr>
            </w:pPr>
          </w:p>
        </w:tc>
      </w:tr>
      <w:tr w:rsidR="00BF2419" w:rsidTr="00CB01F3">
        <w:trPr>
          <w:trHeight w:val="972"/>
        </w:trPr>
        <w:tc>
          <w:tcPr>
            <w:tcW w:w="2972" w:type="dxa"/>
            <w:tcBorders>
              <w:top w:val="single" w:sz="4" w:space="0" w:color="000000"/>
              <w:left w:val="single" w:sz="4" w:space="0" w:color="000000"/>
              <w:bottom w:val="single" w:sz="4" w:space="0" w:color="000000"/>
              <w:right w:val="single" w:sz="4" w:space="0" w:color="000000"/>
            </w:tcBorders>
            <w:hideMark/>
          </w:tcPr>
          <w:p w:rsidR="00BF2419" w:rsidRDefault="00BF2419">
            <w:pPr>
              <w:spacing w:line="254" w:lineRule="auto"/>
              <w:rPr>
                <w:rFonts w:cs="Arial"/>
                <w:sz w:val="18"/>
                <w:szCs w:val="18"/>
                <w:lang w:eastAsia="en-US"/>
              </w:rPr>
            </w:pPr>
            <w:r>
              <w:rPr>
                <w:rFonts w:cs="Arial"/>
                <w:sz w:val="18"/>
                <w:szCs w:val="18"/>
                <w:lang w:eastAsia="en-US"/>
              </w:rPr>
              <w:t>Towards a new House Structure</w:t>
            </w:r>
          </w:p>
        </w:tc>
        <w:tc>
          <w:tcPr>
            <w:tcW w:w="3969" w:type="dxa"/>
            <w:tcBorders>
              <w:top w:val="single" w:sz="4" w:space="0" w:color="000000"/>
              <w:left w:val="single" w:sz="4" w:space="0" w:color="000000"/>
              <w:bottom w:val="single" w:sz="4" w:space="0" w:color="000000"/>
              <w:right w:val="single" w:sz="4" w:space="0" w:color="000000"/>
            </w:tcBorders>
            <w:hideMark/>
          </w:tcPr>
          <w:p w:rsidR="00BF2419" w:rsidRDefault="00BF2419">
            <w:pPr>
              <w:spacing w:line="254" w:lineRule="auto"/>
              <w:rPr>
                <w:rFonts w:cs="Arial"/>
                <w:i/>
                <w:sz w:val="18"/>
                <w:szCs w:val="18"/>
                <w:u w:val="single"/>
                <w:lang w:eastAsia="en-US"/>
              </w:rPr>
            </w:pPr>
            <w:r>
              <w:rPr>
                <w:rFonts w:cs="Arial"/>
                <w:i/>
                <w:sz w:val="18"/>
                <w:szCs w:val="18"/>
                <w:u w:val="single"/>
                <w:lang w:eastAsia="en-US"/>
              </w:rPr>
              <w:t>PT’s Pupil Support lead</w:t>
            </w:r>
            <w:r>
              <w:rPr>
                <w:rFonts w:cs="Arial"/>
                <w:sz w:val="18"/>
                <w:szCs w:val="18"/>
                <w:lang w:eastAsia="en-US"/>
              </w:rPr>
              <w:t xml:space="preserve"> </w:t>
            </w:r>
            <w:r w:rsidR="000A520A">
              <w:rPr>
                <w:rFonts w:cs="Arial"/>
                <w:sz w:val="18"/>
                <w:szCs w:val="18"/>
                <w:lang w:eastAsia="en-US"/>
              </w:rPr>
              <w:t xml:space="preserve">(in partnership with SMT) </w:t>
            </w:r>
            <w:r>
              <w:rPr>
                <w:rFonts w:cs="Arial"/>
                <w:sz w:val="18"/>
                <w:szCs w:val="18"/>
                <w:lang w:eastAsia="en-US"/>
              </w:rPr>
              <w:t>A school wide consultation to be led by PTPS colleagues on moving from 4 school houses to 3</w:t>
            </w:r>
          </w:p>
        </w:tc>
        <w:tc>
          <w:tcPr>
            <w:tcW w:w="2835" w:type="dxa"/>
            <w:tcBorders>
              <w:top w:val="single" w:sz="4" w:space="0" w:color="000000"/>
              <w:left w:val="single" w:sz="4" w:space="0" w:color="000000"/>
              <w:bottom w:val="single" w:sz="4" w:space="0" w:color="000000"/>
              <w:right w:val="single" w:sz="4" w:space="0" w:color="auto"/>
            </w:tcBorders>
            <w:hideMark/>
          </w:tcPr>
          <w:p w:rsidR="00BF2419" w:rsidRDefault="00BF2419">
            <w:pPr>
              <w:spacing w:line="254" w:lineRule="auto"/>
              <w:rPr>
                <w:rFonts w:cs="Arial"/>
                <w:sz w:val="18"/>
                <w:szCs w:val="18"/>
                <w:lang w:eastAsia="en-US"/>
              </w:rPr>
            </w:pPr>
            <w:r>
              <w:rPr>
                <w:rFonts w:cs="Arial"/>
                <w:sz w:val="18"/>
                <w:szCs w:val="18"/>
                <w:lang w:eastAsia="en-US"/>
              </w:rPr>
              <w:t>Consultations with all staff, pupils parents and partners</w:t>
            </w:r>
          </w:p>
          <w:p w:rsidR="00BF2419" w:rsidRDefault="00BF2419">
            <w:pPr>
              <w:spacing w:line="254" w:lineRule="auto"/>
              <w:rPr>
                <w:rFonts w:cs="Arial"/>
                <w:sz w:val="18"/>
                <w:szCs w:val="18"/>
                <w:lang w:eastAsia="en-US"/>
              </w:rPr>
            </w:pPr>
            <w:r>
              <w:rPr>
                <w:rFonts w:cs="Arial"/>
                <w:sz w:val="18"/>
                <w:szCs w:val="18"/>
                <w:lang w:eastAsia="en-US"/>
              </w:rPr>
              <w:t>Evaluate feedback at each stage of the process</w:t>
            </w:r>
          </w:p>
          <w:p w:rsidR="00BF2419" w:rsidRDefault="00BF2419">
            <w:pPr>
              <w:spacing w:line="254" w:lineRule="auto"/>
              <w:rPr>
                <w:rFonts w:cs="Arial"/>
                <w:sz w:val="18"/>
                <w:szCs w:val="18"/>
                <w:lang w:eastAsia="en-US"/>
              </w:rPr>
            </w:pPr>
            <w:r>
              <w:rPr>
                <w:rFonts w:cs="Arial"/>
                <w:sz w:val="18"/>
                <w:szCs w:val="18"/>
                <w:lang w:eastAsia="en-US"/>
              </w:rPr>
              <w:t>Establish possible new House identities</w:t>
            </w:r>
          </w:p>
          <w:p w:rsidR="00BF2419" w:rsidRDefault="00BF2419">
            <w:pPr>
              <w:spacing w:line="254" w:lineRule="auto"/>
              <w:rPr>
                <w:rFonts w:cs="Arial"/>
                <w:sz w:val="18"/>
                <w:szCs w:val="18"/>
                <w:lang w:eastAsia="en-US"/>
              </w:rPr>
            </w:pPr>
            <w:r>
              <w:rPr>
                <w:rFonts w:cs="Arial"/>
                <w:sz w:val="18"/>
                <w:szCs w:val="18"/>
                <w:lang w:eastAsia="en-US"/>
              </w:rPr>
              <w:t>Ensure that (if this is agreed) all school systems and communications incorporate new House identities</w:t>
            </w:r>
          </w:p>
          <w:p w:rsidR="000A520A" w:rsidRDefault="000A520A" w:rsidP="000A520A">
            <w:pPr>
              <w:spacing w:line="254" w:lineRule="auto"/>
              <w:rPr>
                <w:rFonts w:cs="Arial"/>
                <w:sz w:val="18"/>
                <w:szCs w:val="18"/>
                <w:lang w:eastAsia="en-US"/>
              </w:rPr>
            </w:pPr>
            <w:r>
              <w:rPr>
                <w:rFonts w:cs="Arial"/>
                <w:sz w:val="18"/>
                <w:szCs w:val="18"/>
                <w:lang w:eastAsia="en-US"/>
              </w:rPr>
              <w:t>New timetable information ready which will support the technical details for the 32 period week</w:t>
            </w:r>
          </w:p>
        </w:tc>
        <w:tc>
          <w:tcPr>
            <w:tcW w:w="2126" w:type="dxa"/>
            <w:tcBorders>
              <w:top w:val="single" w:sz="4" w:space="0" w:color="000000"/>
              <w:left w:val="single" w:sz="4" w:space="0" w:color="000000"/>
              <w:bottom w:val="single" w:sz="4" w:space="0" w:color="000000"/>
              <w:right w:val="single" w:sz="4" w:space="0" w:color="000000"/>
            </w:tcBorders>
            <w:hideMark/>
          </w:tcPr>
          <w:p w:rsidR="00BF2419" w:rsidRDefault="00BF2419">
            <w:pPr>
              <w:spacing w:line="254" w:lineRule="auto"/>
              <w:rPr>
                <w:rFonts w:cs="Arial"/>
                <w:color w:val="auto"/>
                <w:sz w:val="18"/>
                <w:szCs w:val="18"/>
                <w:lang w:eastAsia="en-US"/>
              </w:rPr>
            </w:pPr>
            <w:r>
              <w:rPr>
                <w:rFonts w:cs="Arial"/>
                <w:color w:val="auto"/>
                <w:sz w:val="18"/>
                <w:szCs w:val="18"/>
                <w:lang w:eastAsia="en-US"/>
              </w:rPr>
              <w:t>August 2021 to January 2022</w:t>
            </w:r>
          </w:p>
          <w:p w:rsidR="000A520A" w:rsidRDefault="000A520A">
            <w:pPr>
              <w:spacing w:line="254" w:lineRule="auto"/>
              <w:rPr>
                <w:rFonts w:cs="Arial"/>
                <w:color w:val="auto"/>
                <w:sz w:val="18"/>
                <w:szCs w:val="18"/>
                <w:lang w:eastAsia="en-US"/>
              </w:rPr>
            </w:pPr>
          </w:p>
          <w:p w:rsidR="000A520A" w:rsidRDefault="000A520A">
            <w:pPr>
              <w:spacing w:line="254" w:lineRule="auto"/>
              <w:rPr>
                <w:rFonts w:cs="Arial"/>
                <w:color w:val="auto"/>
                <w:sz w:val="18"/>
                <w:szCs w:val="18"/>
                <w:lang w:eastAsia="en-US"/>
              </w:rPr>
            </w:pPr>
          </w:p>
          <w:p w:rsidR="000A520A" w:rsidRDefault="000A520A">
            <w:pPr>
              <w:spacing w:line="254" w:lineRule="auto"/>
              <w:rPr>
                <w:rFonts w:cs="Arial"/>
                <w:color w:val="auto"/>
                <w:sz w:val="18"/>
                <w:szCs w:val="18"/>
                <w:lang w:eastAsia="en-US"/>
              </w:rPr>
            </w:pPr>
          </w:p>
          <w:p w:rsidR="000A520A" w:rsidRDefault="000A520A">
            <w:pPr>
              <w:spacing w:line="254" w:lineRule="auto"/>
              <w:rPr>
                <w:rFonts w:cs="Arial"/>
                <w:color w:val="auto"/>
                <w:sz w:val="18"/>
                <w:szCs w:val="18"/>
                <w:lang w:eastAsia="en-US"/>
              </w:rPr>
            </w:pPr>
          </w:p>
          <w:p w:rsidR="000A520A" w:rsidRDefault="000A520A">
            <w:pPr>
              <w:spacing w:line="254" w:lineRule="auto"/>
              <w:rPr>
                <w:rFonts w:cs="Arial"/>
                <w:color w:val="auto"/>
                <w:sz w:val="18"/>
                <w:szCs w:val="18"/>
                <w:lang w:eastAsia="en-US"/>
              </w:rPr>
            </w:pPr>
          </w:p>
          <w:p w:rsidR="000A520A" w:rsidRDefault="000A520A">
            <w:pPr>
              <w:spacing w:line="254" w:lineRule="auto"/>
              <w:rPr>
                <w:rFonts w:cs="Arial"/>
                <w:color w:val="auto"/>
                <w:sz w:val="18"/>
                <w:szCs w:val="18"/>
                <w:lang w:eastAsia="en-US"/>
              </w:rPr>
            </w:pPr>
          </w:p>
          <w:p w:rsidR="000A520A" w:rsidRDefault="000A520A">
            <w:pPr>
              <w:spacing w:line="254" w:lineRule="auto"/>
              <w:rPr>
                <w:rFonts w:cs="Arial"/>
                <w:color w:val="auto"/>
                <w:sz w:val="18"/>
                <w:szCs w:val="18"/>
                <w:lang w:eastAsia="en-US"/>
              </w:rPr>
            </w:pPr>
          </w:p>
          <w:p w:rsidR="000A520A" w:rsidRDefault="000A520A">
            <w:pPr>
              <w:spacing w:line="254" w:lineRule="auto"/>
              <w:rPr>
                <w:rFonts w:cs="Arial"/>
                <w:color w:val="auto"/>
                <w:sz w:val="18"/>
                <w:szCs w:val="18"/>
                <w:lang w:eastAsia="en-US"/>
              </w:rPr>
            </w:pPr>
          </w:p>
          <w:p w:rsidR="000A520A" w:rsidRDefault="000A520A">
            <w:pPr>
              <w:spacing w:line="254" w:lineRule="auto"/>
              <w:rPr>
                <w:rFonts w:cs="Arial"/>
                <w:color w:val="auto"/>
                <w:sz w:val="18"/>
                <w:szCs w:val="18"/>
                <w:lang w:eastAsia="en-US"/>
              </w:rPr>
            </w:pPr>
            <w:r>
              <w:rPr>
                <w:rFonts w:cs="Arial"/>
                <w:color w:val="auto"/>
                <w:sz w:val="18"/>
                <w:szCs w:val="18"/>
                <w:lang w:eastAsia="en-US"/>
              </w:rPr>
              <w:t>January 2022</w:t>
            </w:r>
          </w:p>
        </w:tc>
        <w:tc>
          <w:tcPr>
            <w:tcW w:w="3402" w:type="dxa"/>
            <w:tcBorders>
              <w:top w:val="single" w:sz="4" w:space="0" w:color="000000"/>
              <w:left w:val="single" w:sz="4" w:space="0" w:color="000000"/>
              <w:bottom w:val="single" w:sz="4" w:space="0" w:color="000000"/>
              <w:right w:val="single" w:sz="4" w:space="0" w:color="000000"/>
            </w:tcBorders>
          </w:tcPr>
          <w:p w:rsidR="00BF2419" w:rsidRDefault="00BF2419">
            <w:pPr>
              <w:spacing w:line="254" w:lineRule="auto"/>
              <w:rPr>
                <w:rFonts w:cs="Arial"/>
                <w:sz w:val="18"/>
                <w:szCs w:val="18"/>
                <w:lang w:eastAsia="en-US"/>
              </w:rPr>
            </w:pPr>
          </w:p>
        </w:tc>
      </w:tr>
      <w:tr w:rsidR="00BF2419" w:rsidTr="00CB01F3">
        <w:trPr>
          <w:trHeight w:val="972"/>
        </w:trPr>
        <w:tc>
          <w:tcPr>
            <w:tcW w:w="2972" w:type="dxa"/>
            <w:tcBorders>
              <w:top w:val="single" w:sz="4" w:space="0" w:color="000000"/>
              <w:left w:val="single" w:sz="4" w:space="0" w:color="000000"/>
              <w:bottom w:val="single" w:sz="4" w:space="0" w:color="000000"/>
              <w:right w:val="single" w:sz="4" w:space="0" w:color="000000"/>
            </w:tcBorders>
            <w:hideMark/>
          </w:tcPr>
          <w:p w:rsidR="00BF2419" w:rsidRDefault="00BF2419">
            <w:pPr>
              <w:spacing w:line="254" w:lineRule="auto"/>
              <w:rPr>
                <w:rFonts w:cs="Arial"/>
                <w:sz w:val="18"/>
                <w:szCs w:val="18"/>
                <w:lang w:eastAsia="en-US"/>
              </w:rPr>
            </w:pPr>
            <w:r>
              <w:rPr>
                <w:rFonts w:cs="Arial"/>
                <w:sz w:val="18"/>
                <w:szCs w:val="18"/>
                <w:lang w:eastAsia="en-US"/>
              </w:rPr>
              <w:t>The use of the Wellbeing Application provides a secure recording system for wellbeing assessments and plans</w:t>
            </w:r>
          </w:p>
        </w:tc>
        <w:tc>
          <w:tcPr>
            <w:tcW w:w="3969" w:type="dxa"/>
            <w:tcBorders>
              <w:top w:val="single" w:sz="4" w:space="0" w:color="000000"/>
              <w:left w:val="single" w:sz="4" w:space="0" w:color="000000"/>
              <w:bottom w:val="single" w:sz="4" w:space="0" w:color="000000"/>
              <w:right w:val="single" w:sz="4" w:space="0" w:color="000000"/>
            </w:tcBorders>
          </w:tcPr>
          <w:p w:rsidR="00BF2419" w:rsidRDefault="00BF2419">
            <w:pPr>
              <w:spacing w:line="254" w:lineRule="auto"/>
              <w:rPr>
                <w:rFonts w:cs="Arial"/>
                <w:sz w:val="18"/>
                <w:szCs w:val="18"/>
                <w:lang w:eastAsia="en-US"/>
              </w:rPr>
            </w:pPr>
            <w:r>
              <w:rPr>
                <w:rFonts w:cs="Arial"/>
                <w:i/>
                <w:sz w:val="18"/>
                <w:szCs w:val="18"/>
                <w:u w:val="single"/>
                <w:lang w:eastAsia="en-US"/>
              </w:rPr>
              <w:t>PT’s Pupil Support lead</w:t>
            </w:r>
            <w:r>
              <w:rPr>
                <w:rFonts w:cs="Arial"/>
                <w:sz w:val="18"/>
                <w:szCs w:val="18"/>
                <w:lang w:eastAsia="en-US"/>
              </w:rPr>
              <w:t xml:space="preserve"> Identified staff complete the e-learning module and course</w:t>
            </w:r>
          </w:p>
          <w:p w:rsidR="00BF2419" w:rsidRDefault="00BF2419">
            <w:pPr>
              <w:spacing w:line="254" w:lineRule="auto"/>
              <w:rPr>
                <w:rFonts w:cs="Arial"/>
                <w:sz w:val="18"/>
                <w:szCs w:val="18"/>
                <w:lang w:eastAsia="en-US"/>
              </w:rPr>
            </w:pPr>
          </w:p>
          <w:p w:rsidR="00BF2419" w:rsidRDefault="00BF2419">
            <w:pPr>
              <w:spacing w:line="254" w:lineRule="auto"/>
              <w:rPr>
                <w:rFonts w:cs="Arial"/>
                <w:sz w:val="18"/>
                <w:szCs w:val="18"/>
                <w:lang w:eastAsia="en-US"/>
              </w:rPr>
            </w:pPr>
            <w:r>
              <w:rPr>
                <w:rFonts w:cs="Arial"/>
                <w:sz w:val="18"/>
                <w:szCs w:val="18"/>
                <w:lang w:eastAsia="en-US"/>
              </w:rPr>
              <w:t>Where appropriate, Wellbeing plans are created using the app for pupils who have more significant needs</w:t>
            </w:r>
          </w:p>
        </w:tc>
        <w:tc>
          <w:tcPr>
            <w:tcW w:w="2835" w:type="dxa"/>
            <w:tcBorders>
              <w:top w:val="single" w:sz="4" w:space="0" w:color="000000"/>
              <w:left w:val="single" w:sz="4" w:space="0" w:color="000000"/>
              <w:bottom w:val="single" w:sz="4" w:space="0" w:color="000000"/>
              <w:right w:val="single" w:sz="4" w:space="0" w:color="auto"/>
            </w:tcBorders>
            <w:hideMark/>
          </w:tcPr>
          <w:p w:rsidR="00BF2419" w:rsidRDefault="00BF2419">
            <w:pPr>
              <w:spacing w:line="254" w:lineRule="auto"/>
              <w:rPr>
                <w:rFonts w:cs="Arial"/>
                <w:sz w:val="18"/>
                <w:szCs w:val="18"/>
                <w:lang w:eastAsia="en-US"/>
              </w:rPr>
            </w:pPr>
            <w:r>
              <w:rPr>
                <w:rFonts w:cs="Arial"/>
                <w:sz w:val="18"/>
                <w:szCs w:val="18"/>
                <w:lang w:eastAsia="en-US"/>
              </w:rPr>
              <w:t>GIRFme plans are uploaded to app</w:t>
            </w:r>
          </w:p>
          <w:p w:rsidR="00BF2419" w:rsidRDefault="00BF2419">
            <w:pPr>
              <w:spacing w:line="254" w:lineRule="auto"/>
              <w:rPr>
                <w:rFonts w:cs="Arial"/>
                <w:sz w:val="18"/>
                <w:szCs w:val="18"/>
                <w:lang w:eastAsia="en-US"/>
              </w:rPr>
            </w:pPr>
            <w:r>
              <w:rPr>
                <w:rFonts w:cs="Arial"/>
                <w:sz w:val="18"/>
                <w:szCs w:val="18"/>
                <w:lang w:eastAsia="en-US"/>
              </w:rPr>
              <w:t>Wellbeing information is safely secured on the app</w:t>
            </w:r>
          </w:p>
          <w:p w:rsidR="00BF2419" w:rsidRDefault="00BF2419">
            <w:pPr>
              <w:spacing w:line="254" w:lineRule="auto"/>
              <w:rPr>
                <w:rFonts w:cs="Arial"/>
                <w:sz w:val="18"/>
                <w:szCs w:val="18"/>
                <w:lang w:eastAsia="en-US"/>
              </w:rPr>
            </w:pPr>
            <w:r>
              <w:rPr>
                <w:rFonts w:cs="Arial"/>
                <w:sz w:val="18"/>
                <w:szCs w:val="18"/>
                <w:lang w:eastAsia="en-US"/>
              </w:rPr>
              <w:t>Relevant staff have access to wellbeing information</w:t>
            </w:r>
          </w:p>
        </w:tc>
        <w:tc>
          <w:tcPr>
            <w:tcW w:w="2126" w:type="dxa"/>
            <w:tcBorders>
              <w:top w:val="single" w:sz="4" w:space="0" w:color="000000"/>
              <w:left w:val="single" w:sz="4" w:space="0" w:color="000000"/>
              <w:bottom w:val="single" w:sz="4" w:space="0" w:color="000000"/>
              <w:right w:val="single" w:sz="4" w:space="0" w:color="000000"/>
            </w:tcBorders>
            <w:hideMark/>
          </w:tcPr>
          <w:p w:rsidR="00BF2419" w:rsidRDefault="00BF2419">
            <w:pPr>
              <w:spacing w:line="254" w:lineRule="auto"/>
              <w:rPr>
                <w:rFonts w:cs="Arial"/>
                <w:sz w:val="18"/>
                <w:szCs w:val="18"/>
                <w:lang w:eastAsia="en-US"/>
              </w:rPr>
            </w:pPr>
            <w:r>
              <w:rPr>
                <w:rFonts w:cs="Arial"/>
                <w:color w:val="auto"/>
                <w:sz w:val="18"/>
                <w:szCs w:val="18"/>
                <w:lang w:eastAsia="en-US"/>
              </w:rPr>
              <w:t>Ongoing August 2021 to June 2022</w:t>
            </w:r>
          </w:p>
        </w:tc>
        <w:tc>
          <w:tcPr>
            <w:tcW w:w="3402" w:type="dxa"/>
            <w:tcBorders>
              <w:top w:val="single" w:sz="4" w:space="0" w:color="000000"/>
              <w:left w:val="single" w:sz="4" w:space="0" w:color="000000"/>
              <w:bottom w:val="single" w:sz="4" w:space="0" w:color="000000"/>
              <w:right w:val="single" w:sz="4" w:space="0" w:color="000000"/>
            </w:tcBorders>
          </w:tcPr>
          <w:p w:rsidR="00BF2419" w:rsidRDefault="00BF2419">
            <w:pPr>
              <w:spacing w:line="254" w:lineRule="auto"/>
              <w:rPr>
                <w:rFonts w:cs="Arial"/>
                <w:sz w:val="18"/>
                <w:szCs w:val="18"/>
                <w:lang w:eastAsia="en-US"/>
              </w:rPr>
            </w:pPr>
          </w:p>
        </w:tc>
      </w:tr>
      <w:tr w:rsidR="00BF2419" w:rsidTr="00CB01F3">
        <w:trPr>
          <w:trHeight w:val="972"/>
        </w:trPr>
        <w:tc>
          <w:tcPr>
            <w:tcW w:w="2972" w:type="dxa"/>
            <w:tcBorders>
              <w:top w:val="single" w:sz="4" w:space="0" w:color="000000"/>
              <w:left w:val="single" w:sz="4" w:space="0" w:color="000000"/>
              <w:bottom w:val="single" w:sz="4" w:space="0" w:color="000000"/>
              <w:right w:val="single" w:sz="4" w:space="0" w:color="000000"/>
            </w:tcBorders>
            <w:hideMark/>
          </w:tcPr>
          <w:p w:rsidR="00BF2419" w:rsidRDefault="00BF2419">
            <w:pPr>
              <w:spacing w:line="256" w:lineRule="auto"/>
              <w:rPr>
                <w:rFonts w:cs="Arial"/>
                <w:color w:val="auto"/>
                <w:sz w:val="18"/>
                <w:szCs w:val="18"/>
                <w:lang w:eastAsia="en-US"/>
              </w:rPr>
            </w:pPr>
            <w:r>
              <w:rPr>
                <w:rFonts w:cs="Arial"/>
                <w:color w:val="auto"/>
                <w:sz w:val="18"/>
                <w:szCs w:val="18"/>
                <w:lang w:eastAsia="en-US"/>
              </w:rPr>
              <w:t>32 Period week – move to the new NLC operating model.</w:t>
            </w:r>
          </w:p>
        </w:tc>
        <w:tc>
          <w:tcPr>
            <w:tcW w:w="3969" w:type="dxa"/>
            <w:tcBorders>
              <w:top w:val="single" w:sz="4" w:space="0" w:color="000000"/>
              <w:left w:val="single" w:sz="4" w:space="0" w:color="000000"/>
              <w:bottom w:val="single" w:sz="4" w:space="0" w:color="000000"/>
              <w:right w:val="single" w:sz="4" w:space="0" w:color="000000"/>
            </w:tcBorders>
          </w:tcPr>
          <w:p w:rsidR="00BF2419" w:rsidRDefault="00BF2419">
            <w:pPr>
              <w:spacing w:line="256" w:lineRule="auto"/>
              <w:rPr>
                <w:rFonts w:cs="Arial"/>
                <w:color w:val="auto"/>
                <w:sz w:val="18"/>
                <w:szCs w:val="18"/>
                <w:lang w:eastAsia="en-US"/>
              </w:rPr>
            </w:pPr>
            <w:r>
              <w:rPr>
                <w:rFonts w:cs="Arial"/>
                <w:i/>
                <w:color w:val="auto"/>
                <w:sz w:val="18"/>
                <w:szCs w:val="18"/>
                <w:u w:val="single"/>
                <w:lang w:eastAsia="en-US"/>
              </w:rPr>
              <w:t>Graeme Nolan DHT</w:t>
            </w:r>
            <w:r>
              <w:rPr>
                <w:rFonts w:cs="Arial"/>
                <w:color w:val="auto"/>
                <w:sz w:val="18"/>
                <w:szCs w:val="18"/>
                <w:lang w:eastAsia="en-US"/>
              </w:rPr>
              <w:t xml:space="preserve"> </w:t>
            </w:r>
            <w:r>
              <w:rPr>
                <w:rFonts w:cs="Arial"/>
                <w:i/>
                <w:color w:val="auto"/>
                <w:sz w:val="18"/>
                <w:szCs w:val="18"/>
                <w:u w:val="single"/>
                <w:lang w:eastAsia="en-US"/>
              </w:rPr>
              <w:t>lead</w:t>
            </w:r>
            <w:r>
              <w:rPr>
                <w:rFonts w:cs="Arial"/>
                <w:color w:val="auto"/>
                <w:sz w:val="18"/>
                <w:szCs w:val="18"/>
                <w:lang w:eastAsia="en-US"/>
              </w:rPr>
              <w:t xml:space="preserve"> New timetable in place delivers the entitlement of the 32 period pupil week.</w:t>
            </w:r>
          </w:p>
          <w:p w:rsidR="00BF2419" w:rsidRDefault="00BF2419">
            <w:pPr>
              <w:spacing w:line="256" w:lineRule="auto"/>
              <w:rPr>
                <w:rFonts w:cs="Arial"/>
                <w:color w:val="auto"/>
                <w:sz w:val="18"/>
                <w:szCs w:val="18"/>
                <w:lang w:eastAsia="en-US"/>
              </w:rPr>
            </w:pPr>
          </w:p>
          <w:p w:rsidR="00BF2419" w:rsidRDefault="00BF2419">
            <w:pPr>
              <w:spacing w:line="256" w:lineRule="auto"/>
              <w:rPr>
                <w:rFonts w:cs="Arial"/>
                <w:color w:val="auto"/>
                <w:sz w:val="18"/>
                <w:szCs w:val="18"/>
                <w:lang w:eastAsia="en-US"/>
              </w:rPr>
            </w:pPr>
          </w:p>
          <w:p w:rsidR="00BF2419" w:rsidRDefault="00BF2419">
            <w:pPr>
              <w:spacing w:line="256" w:lineRule="auto"/>
              <w:rPr>
                <w:rFonts w:cs="Arial"/>
                <w:color w:val="auto"/>
                <w:sz w:val="18"/>
                <w:szCs w:val="18"/>
                <w:lang w:eastAsia="en-US"/>
              </w:rPr>
            </w:pPr>
            <w:r>
              <w:rPr>
                <w:rFonts w:cs="Arial"/>
                <w:i/>
                <w:color w:val="auto"/>
                <w:sz w:val="18"/>
                <w:szCs w:val="18"/>
                <w:u w:val="single"/>
                <w:lang w:eastAsia="en-US"/>
              </w:rPr>
              <w:t>Martin Anderson HT</w:t>
            </w:r>
            <w:r>
              <w:rPr>
                <w:rFonts w:cs="Arial"/>
                <w:color w:val="auto"/>
                <w:sz w:val="18"/>
                <w:szCs w:val="18"/>
                <w:lang w:eastAsia="en-US"/>
              </w:rPr>
              <w:t xml:space="preserve"> </w:t>
            </w:r>
            <w:r>
              <w:rPr>
                <w:rFonts w:cs="Arial"/>
                <w:i/>
                <w:color w:val="auto"/>
                <w:sz w:val="18"/>
                <w:szCs w:val="18"/>
                <w:u w:val="single"/>
                <w:lang w:eastAsia="en-US"/>
              </w:rPr>
              <w:t>lead</w:t>
            </w:r>
            <w:r>
              <w:rPr>
                <w:rFonts w:cs="Arial"/>
                <w:color w:val="auto"/>
                <w:sz w:val="18"/>
                <w:szCs w:val="18"/>
                <w:lang w:eastAsia="en-US"/>
              </w:rPr>
              <w:t xml:space="preserve"> Enrichment afternoon (Fridays each week) provides opportunities for pupils to participate in a range of learning and health and wellbeing activities.</w:t>
            </w:r>
          </w:p>
        </w:tc>
        <w:tc>
          <w:tcPr>
            <w:tcW w:w="2835" w:type="dxa"/>
            <w:tcBorders>
              <w:top w:val="single" w:sz="4" w:space="0" w:color="000000"/>
              <w:left w:val="single" w:sz="4" w:space="0" w:color="000000"/>
              <w:bottom w:val="single" w:sz="4" w:space="0" w:color="000000"/>
              <w:right w:val="single" w:sz="4" w:space="0" w:color="auto"/>
            </w:tcBorders>
          </w:tcPr>
          <w:p w:rsidR="00BF2419" w:rsidRDefault="00BF2419">
            <w:pPr>
              <w:spacing w:line="256" w:lineRule="auto"/>
              <w:rPr>
                <w:rFonts w:cs="Arial"/>
                <w:color w:val="auto"/>
                <w:sz w:val="18"/>
                <w:szCs w:val="18"/>
                <w:lang w:eastAsia="en-US"/>
              </w:rPr>
            </w:pPr>
            <w:r>
              <w:rPr>
                <w:rFonts w:cs="Arial"/>
                <w:color w:val="auto"/>
                <w:sz w:val="18"/>
                <w:szCs w:val="18"/>
                <w:lang w:eastAsia="en-US"/>
              </w:rPr>
              <w:t>New timetable in place – survey and feedback gathered from pupils and staff on how this operates</w:t>
            </w:r>
          </w:p>
          <w:p w:rsidR="00BF2419" w:rsidRDefault="00BF2419">
            <w:pPr>
              <w:spacing w:line="256" w:lineRule="auto"/>
              <w:rPr>
                <w:rFonts w:cs="Arial"/>
                <w:color w:val="auto"/>
                <w:sz w:val="18"/>
                <w:szCs w:val="18"/>
                <w:lang w:eastAsia="en-US"/>
              </w:rPr>
            </w:pPr>
          </w:p>
          <w:p w:rsidR="00BF2419" w:rsidRDefault="00BF2419">
            <w:pPr>
              <w:spacing w:line="256" w:lineRule="auto"/>
              <w:rPr>
                <w:rFonts w:cs="Arial"/>
                <w:color w:val="auto"/>
                <w:sz w:val="18"/>
                <w:szCs w:val="18"/>
                <w:lang w:eastAsia="en-US"/>
              </w:rPr>
            </w:pPr>
            <w:r>
              <w:rPr>
                <w:rFonts w:cs="Arial"/>
                <w:b/>
                <w:color w:val="auto"/>
                <w:sz w:val="18"/>
                <w:szCs w:val="18"/>
                <w:lang w:eastAsia="en-US"/>
              </w:rPr>
              <w:t>Initial pilot phase</w:t>
            </w:r>
            <w:r>
              <w:rPr>
                <w:rFonts w:cs="Arial"/>
                <w:color w:val="auto"/>
                <w:sz w:val="18"/>
                <w:szCs w:val="18"/>
                <w:lang w:eastAsia="en-US"/>
              </w:rPr>
              <w:t xml:space="preserve"> (August to December 2021) of the enrichment afternoon delivered by colleagues from </w:t>
            </w:r>
            <w:r w:rsidR="00711725">
              <w:rPr>
                <w:rFonts w:cs="Arial"/>
                <w:color w:val="auto"/>
                <w:sz w:val="18"/>
                <w:szCs w:val="18"/>
                <w:lang w:eastAsia="en-US"/>
              </w:rPr>
              <w:t xml:space="preserve">New College Lanarkshire, </w:t>
            </w:r>
            <w:r>
              <w:rPr>
                <w:rFonts w:cs="Arial"/>
                <w:color w:val="auto"/>
                <w:sz w:val="18"/>
                <w:szCs w:val="18"/>
                <w:lang w:eastAsia="en-US"/>
              </w:rPr>
              <w:t>Active schools, Community Learning and Development (HSPO) and volunteer school staff.</w:t>
            </w:r>
          </w:p>
          <w:p w:rsidR="00BF2419" w:rsidRDefault="00BF2419">
            <w:pPr>
              <w:spacing w:line="256" w:lineRule="auto"/>
              <w:rPr>
                <w:rFonts w:cs="Arial"/>
                <w:color w:val="auto"/>
                <w:sz w:val="18"/>
                <w:szCs w:val="18"/>
                <w:lang w:eastAsia="en-US"/>
              </w:rPr>
            </w:pPr>
            <w:r>
              <w:rPr>
                <w:rFonts w:cs="Arial"/>
                <w:color w:val="auto"/>
                <w:sz w:val="18"/>
                <w:szCs w:val="18"/>
                <w:lang w:eastAsia="en-US"/>
              </w:rPr>
              <w:t>ASNA colleagues support pupils as required in the enrichment afternoon.</w:t>
            </w:r>
          </w:p>
          <w:p w:rsidR="00BF2419" w:rsidRDefault="00BF2419" w:rsidP="00711725">
            <w:pPr>
              <w:spacing w:line="256" w:lineRule="auto"/>
              <w:rPr>
                <w:rFonts w:cs="Arial"/>
                <w:color w:val="auto"/>
                <w:sz w:val="18"/>
                <w:szCs w:val="18"/>
                <w:lang w:eastAsia="en-US"/>
              </w:rPr>
            </w:pPr>
            <w:r>
              <w:rPr>
                <w:rFonts w:cs="Arial"/>
                <w:b/>
                <w:color w:val="auto"/>
                <w:sz w:val="18"/>
                <w:szCs w:val="18"/>
                <w:lang w:eastAsia="en-US"/>
              </w:rPr>
              <w:t>Post pilot phase</w:t>
            </w:r>
            <w:r>
              <w:rPr>
                <w:rFonts w:cs="Arial"/>
                <w:color w:val="auto"/>
                <w:sz w:val="18"/>
                <w:szCs w:val="18"/>
                <w:lang w:eastAsia="en-US"/>
              </w:rPr>
              <w:t xml:space="preserve"> – additional partners come on board </w:t>
            </w:r>
            <w:r w:rsidR="00711725">
              <w:rPr>
                <w:rFonts w:cs="Arial"/>
                <w:color w:val="auto"/>
                <w:sz w:val="18"/>
                <w:szCs w:val="18"/>
                <w:lang w:eastAsia="en-US"/>
              </w:rPr>
              <w:t>– evaluate pilot phase</w:t>
            </w:r>
          </w:p>
        </w:tc>
        <w:tc>
          <w:tcPr>
            <w:tcW w:w="2126" w:type="dxa"/>
            <w:tcBorders>
              <w:top w:val="single" w:sz="4" w:space="0" w:color="000000"/>
              <w:left w:val="single" w:sz="4" w:space="0" w:color="000000"/>
              <w:bottom w:val="single" w:sz="4" w:space="0" w:color="000000"/>
              <w:right w:val="single" w:sz="4" w:space="0" w:color="000000"/>
            </w:tcBorders>
          </w:tcPr>
          <w:p w:rsidR="00BF2419" w:rsidRDefault="00BF2419">
            <w:pPr>
              <w:spacing w:line="256" w:lineRule="auto"/>
              <w:rPr>
                <w:rFonts w:cs="Arial"/>
                <w:color w:val="auto"/>
                <w:sz w:val="18"/>
                <w:szCs w:val="18"/>
                <w:lang w:eastAsia="en-US"/>
              </w:rPr>
            </w:pPr>
            <w:r>
              <w:rPr>
                <w:rFonts w:cs="Arial"/>
                <w:color w:val="auto"/>
                <w:sz w:val="18"/>
                <w:szCs w:val="18"/>
                <w:lang w:eastAsia="en-US"/>
              </w:rPr>
              <w:t>Ongoing August 2021 to June 2022</w:t>
            </w:r>
          </w:p>
          <w:p w:rsidR="00BF2419" w:rsidRDefault="00BF2419">
            <w:pPr>
              <w:spacing w:line="256" w:lineRule="auto"/>
              <w:rPr>
                <w:rFonts w:cs="Arial"/>
                <w:color w:val="auto"/>
                <w:sz w:val="18"/>
                <w:szCs w:val="18"/>
                <w:lang w:eastAsia="en-US"/>
              </w:rPr>
            </w:pPr>
          </w:p>
          <w:p w:rsidR="00BF2419" w:rsidRDefault="00BF2419">
            <w:pPr>
              <w:spacing w:line="256" w:lineRule="auto"/>
              <w:rPr>
                <w:rFonts w:cs="Arial"/>
                <w:color w:val="auto"/>
                <w:sz w:val="18"/>
                <w:szCs w:val="18"/>
                <w:lang w:eastAsia="en-US"/>
              </w:rPr>
            </w:pPr>
          </w:p>
          <w:p w:rsidR="00BF2419" w:rsidRDefault="00BF2419">
            <w:pPr>
              <w:spacing w:line="256" w:lineRule="auto"/>
              <w:rPr>
                <w:rFonts w:cs="Arial"/>
                <w:color w:val="auto"/>
                <w:sz w:val="18"/>
                <w:szCs w:val="18"/>
                <w:lang w:eastAsia="en-US"/>
              </w:rPr>
            </w:pPr>
          </w:p>
          <w:p w:rsidR="00BF2419" w:rsidRDefault="00BF2419">
            <w:pPr>
              <w:spacing w:line="254" w:lineRule="auto"/>
              <w:rPr>
                <w:rFonts w:cs="Arial"/>
                <w:color w:val="auto"/>
                <w:sz w:val="18"/>
                <w:szCs w:val="18"/>
                <w:lang w:eastAsia="en-US"/>
              </w:rPr>
            </w:pPr>
            <w:r>
              <w:rPr>
                <w:rFonts w:cs="Arial"/>
                <w:color w:val="auto"/>
                <w:sz w:val="18"/>
                <w:szCs w:val="18"/>
                <w:lang w:eastAsia="en-US"/>
              </w:rPr>
              <w:t>Ongoing August 2021 to June 2022</w:t>
            </w:r>
          </w:p>
          <w:p w:rsidR="00711725" w:rsidRDefault="00711725">
            <w:pPr>
              <w:spacing w:line="254" w:lineRule="auto"/>
              <w:rPr>
                <w:rFonts w:cs="Arial"/>
                <w:color w:val="auto"/>
                <w:sz w:val="18"/>
                <w:szCs w:val="18"/>
                <w:lang w:eastAsia="en-US"/>
              </w:rPr>
            </w:pPr>
          </w:p>
          <w:p w:rsidR="00711725" w:rsidRDefault="00711725">
            <w:pPr>
              <w:spacing w:line="254" w:lineRule="auto"/>
              <w:rPr>
                <w:rFonts w:cs="Arial"/>
                <w:color w:val="auto"/>
                <w:sz w:val="18"/>
                <w:szCs w:val="18"/>
                <w:lang w:eastAsia="en-US"/>
              </w:rPr>
            </w:pPr>
          </w:p>
          <w:p w:rsidR="00711725" w:rsidRDefault="00711725">
            <w:pPr>
              <w:spacing w:line="254" w:lineRule="auto"/>
              <w:rPr>
                <w:rFonts w:cs="Arial"/>
                <w:color w:val="auto"/>
                <w:sz w:val="18"/>
                <w:szCs w:val="18"/>
                <w:lang w:eastAsia="en-US"/>
              </w:rPr>
            </w:pPr>
          </w:p>
          <w:p w:rsidR="00711725" w:rsidRDefault="00711725">
            <w:pPr>
              <w:spacing w:line="254" w:lineRule="auto"/>
              <w:rPr>
                <w:rFonts w:cs="Arial"/>
                <w:color w:val="auto"/>
                <w:sz w:val="18"/>
                <w:szCs w:val="18"/>
                <w:lang w:eastAsia="en-US"/>
              </w:rPr>
            </w:pPr>
          </w:p>
          <w:p w:rsidR="00711725" w:rsidRDefault="00711725">
            <w:pPr>
              <w:spacing w:line="254" w:lineRule="auto"/>
              <w:rPr>
                <w:rFonts w:cs="Arial"/>
                <w:color w:val="auto"/>
                <w:sz w:val="18"/>
                <w:szCs w:val="18"/>
                <w:lang w:eastAsia="en-US"/>
              </w:rPr>
            </w:pPr>
          </w:p>
          <w:p w:rsidR="00711725" w:rsidRDefault="00711725">
            <w:pPr>
              <w:spacing w:line="254" w:lineRule="auto"/>
              <w:rPr>
                <w:rFonts w:cs="Arial"/>
                <w:color w:val="auto"/>
                <w:sz w:val="18"/>
                <w:szCs w:val="18"/>
                <w:lang w:eastAsia="en-US"/>
              </w:rPr>
            </w:pPr>
          </w:p>
          <w:p w:rsidR="00711725" w:rsidRDefault="00711725">
            <w:pPr>
              <w:spacing w:line="254" w:lineRule="auto"/>
              <w:rPr>
                <w:rFonts w:cs="Arial"/>
                <w:color w:val="auto"/>
                <w:sz w:val="18"/>
                <w:szCs w:val="18"/>
                <w:lang w:eastAsia="en-US"/>
              </w:rPr>
            </w:pPr>
          </w:p>
          <w:p w:rsidR="00711725" w:rsidRDefault="00711725">
            <w:pPr>
              <w:spacing w:line="254" w:lineRule="auto"/>
              <w:rPr>
                <w:rFonts w:cs="Arial"/>
                <w:color w:val="auto"/>
                <w:sz w:val="18"/>
                <w:szCs w:val="18"/>
                <w:lang w:eastAsia="en-US"/>
              </w:rPr>
            </w:pPr>
          </w:p>
          <w:p w:rsidR="00711725" w:rsidRDefault="00711725">
            <w:pPr>
              <w:spacing w:line="254" w:lineRule="auto"/>
              <w:rPr>
                <w:rFonts w:cs="Arial"/>
                <w:color w:val="auto"/>
                <w:sz w:val="18"/>
                <w:szCs w:val="18"/>
                <w:lang w:eastAsia="en-US"/>
              </w:rPr>
            </w:pPr>
          </w:p>
          <w:p w:rsidR="00711725" w:rsidRDefault="00711725">
            <w:pPr>
              <w:spacing w:line="254" w:lineRule="auto"/>
              <w:rPr>
                <w:rFonts w:cs="Arial"/>
                <w:color w:val="auto"/>
                <w:sz w:val="18"/>
                <w:szCs w:val="18"/>
                <w:lang w:eastAsia="en-US"/>
              </w:rPr>
            </w:pPr>
          </w:p>
          <w:p w:rsidR="00711725" w:rsidRDefault="00711725">
            <w:pPr>
              <w:spacing w:line="254" w:lineRule="auto"/>
              <w:rPr>
                <w:rFonts w:cs="Arial"/>
                <w:color w:val="auto"/>
                <w:sz w:val="18"/>
                <w:szCs w:val="18"/>
                <w:lang w:eastAsia="en-US"/>
              </w:rPr>
            </w:pPr>
            <w:r>
              <w:rPr>
                <w:rFonts w:cs="Arial"/>
                <w:color w:val="auto"/>
                <w:sz w:val="18"/>
                <w:szCs w:val="18"/>
                <w:lang w:eastAsia="en-US"/>
              </w:rPr>
              <w:t>January 2022</w:t>
            </w:r>
          </w:p>
        </w:tc>
        <w:tc>
          <w:tcPr>
            <w:tcW w:w="3402" w:type="dxa"/>
            <w:tcBorders>
              <w:top w:val="single" w:sz="4" w:space="0" w:color="000000"/>
              <w:left w:val="single" w:sz="4" w:space="0" w:color="000000"/>
              <w:bottom w:val="single" w:sz="4" w:space="0" w:color="000000"/>
              <w:right w:val="single" w:sz="4" w:space="0" w:color="000000"/>
            </w:tcBorders>
          </w:tcPr>
          <w:p w:rsidR="00BF2419" w:rsidRDefault="00BF2419">
            <w:pPr>
              <w:spacing w:line="254" w:lineRule="auto"/>
              <w:rPr>
                <w:color w:val="auto"/>
                <w:sz w:val="18"/>
                <w:szCs w:val="18"/>
                <w:lang w:eastAsia="en-US"/>
              </w:rPr>
            </w:pPr>
          </w:p>
        </w:tc>
      </w:tr>
      <w:tr w:rsidR="00BF2419" w:rsidTr="00CB01F3">
        <w:trPr>
          <w:trHeight w:val="972"/>
        </w:trPr>
        <w:tc>
          <w:tcPr>
            <w:tcW w:w="2972" w:type="dxa"/>
            <w:tcBorders>
              <w:top w:val="single" w:sz="4" w:space="0" w:color="000000"/>
              <w:left w:val="single" w:sz="4" w:space="0" w:color="000000"/>
              <w:bottom w:val="single" w:sz="4" w:space="0" w:color="000000"/>
              <w:right w:val="single" w:sz="4" w:space="0" w:color="000000"/>
            </w:tcBorders>
            <w:hideMark/>
          </w:tcPr>
          <w:p w:rsidR="00BF2419" w:rsidRDefault="00BF2419">
            <w:pPr>
              <w:spacing w:line="256" w:lineRule="auto"/>
              <w:rPr>
                <w:rFonts w:cs="Arial"/>
                <w:color w:val="auto"/>
                <w:sz w:val="18"/>
                <w:szCs w:val="18"/>
                <w:lang w:eastAsia="en-US"/>
              </w:rPr>
            </w:pPr>
            <w:r>
              <w:rPr>
                <w:rFonts w:cs="Arial"/>
                <w:color w:val="auto"/>
                <w:sz w:val="18"/>
                <w:szCs w:val="18"/>
                <w:lang w:eastAsia="en-US"/>
              </w:rPr>
              <w:t>There is clear signposting towards staff wellbeing resources, including written guidance, courses and supports.</w:t>
            </w:r>
          </w:p>
        </w:tc>
        <w:tc>
          <w:tcPr>
            <w:tcW w:w="3969" w:type="dxa"/>
            <w:tcBorders>
              <w:top w:val="single" w:sz="4" w:space="0" w:color="000000"/>
              <w:left w:val="single" w:sz="4" w:space="0" w:color="000000"/>
              <w:bottom w:val="single" w:sz="4" w:space="0" w:color="000000"/>
              <w:right w:val="single" w:sz="4" w:space="0" w:color="000000"/>
            </w:tcBorders>
          </w:tcPr>
          <w:p w:rsidR="00BF2419" w:rsidRDefault="00BF2419">
            <w:pPr>
              <w:spacing w:line="256" w:lineRule="auto"/>
              <w:rPr>
                <w:rFonts w:cs="Arial"/>
                <w:color w:val="auto"/>
                <w:sz w:val="18"/>
                <w:szCs w:val="18"/>
                <w:lang w:eastAsia="en-US"/>
              </w:rPr>
            </w:pPr>
            <w:r>
              <w:rPr>
                <w:rFonts w:cs="Arial"/>
                <w:i/>
                <w:color w:val="auto"/>
                <w:sz w:val="18"/>
                <w:szCs w:val="18"/>
                <w:u w:val="single"/>
                <w:lang w:eastAsia="en-US"/>
              </w:rPr>
              <w:t>Lynn Carlin lead</w:t>
            </w:r>
            <w:r>
              <w:rPr>
                <w:rFonts w:cs="Arial"/>
                <w:color w:val="auto"/>
                <w:sz w:val="18"/>
                <w:szCs w:val="18"/>
                <w:lang w:eastAsia="en-US"/>
              </w:rPr>
              <w:t>. Health and Wellbeing Champions are known to staff and have agreed methods for sharing staff wellbeing information e.g. notice board, digital folder, staff meetings, inset days.</w:t>
            </w:r>
          </w:p>
          <w:p w:rsidR="00BF2419" w:rsidRDefault="00BF2419">
            <w:pPr>
              <w:spacing w:line="256" w:lineRule="auto"/>
              <w:rPr>
                <w:rFonts w:cs="Arial"/>
                <w:color w:val="auto"/>
                <w:sz w:val="18"/>
                <w:szCs w:val="18"/>
                <w:lang w:eastAsia="en-US"/>
              </w:rPr>
            </w:pPr>
          </w:p>
          <w:p w:rsidR="00BF2419" w:rsidRDefault="00BF2419">
            <w:pPr>
              <w:spacing w:line="256" w:lineRule="auto"/>
              <w:rPr>
                <w:rFonts w:cs="Arial"/>
                <w:color w:val="auto"/>
                <w:sz w:val="18"/>
                <w:szCs w:val="18"/>
                <w:lang w:eastAsia="en-US"/>
              </w:rPr>
            </w:pPr>
            <w:r>
              <w:rPr>
                <w:rFonts w:cs="Arial"/>
                <w:color w:val="auto"/>
                <w:sz w:val="18"/>
                <w:szCs w:val="18"/>
                <w:lang w:eastAsia="en-US"/>
              </w:rPr>
              <w:t>HWB Champions are encouraged to attend HWB Champion events wherever possible. They are given time during staff meetings and Inset days to share staff wellbeing information/ facilitate wellbeing discussion or activities.</w:t>
            </w:r>
          </w:p>
        </w:tc>
        <w:tc>
          <w:tcPr>
            <w:tcW w:w="2835" w:type="dxa"/>
            <w:tcBorders>
              <w:top w:val="single" w:sz="4" w:space="0" w:color="000000"/>
              <w:left w:val="single" w:sz="4" w:space="0" w:color="000000"/>
              <w:bottom w:val="single" w:sz="4" w:space="0" w:color="000000"/>
              <w:right w:val="single" w:sz="4" w:space="0" w:color="auto"/>
            </w:tcBorders>
          </w:tcPr>
          <w:p w:rsidR="00BF2419" w:rsidRDefault="00BF2419">
            <w:pPr>
              <w:spacing w:line="256" w:lineRule="auto"/>
              <w:rPr>
                <w:rFonts w:cs="Arial"/>
                <w:color w:val="auto"/>
                <w:sz w:val="18"/>
                <w:szCs w:val="18"/>
                <w:lang w:eastAsia="en-US"/>
              </w:rPr>
            </w:pPr>
            <w:r>
              <w:rPr>
                <w:rFonts w:cs="Arial"/>
                <w:color w:val="auto"/>
                <w:sz w:val="18"/>
                <w:szCs w:val="18"/>
                <w:lang w:eastAsia="en-US"/>
              </w:rPr>
              <w:t>Colleagues access resources and share recommendations with each other.</w:t>
            </w:r>
          </w:p>
          <w:p w:rsidR="00BF2419" w:rsidRDefault="00BF2419">
            <w:pPr>
              <w:spacing w:line="256" w:lineRule="auto"/>
              <w:rPr>
                <w:rFonts w:cs="Arial"/>
                <w:color w:val="auto"/>
                <w:sz w:val="18"/>
                <w:szCs w:val="18"/>
                <w:lang w:eastAsia="en-US"/>
              </w:rPr>
            </w:pPr>
          </w:p>
          <w:p w:rsidR="00BF2419" w:rsidRDefault="00BF2419">
            <w:pPr>
              <w:spacing w:line="256" w:lineRule="auto"/>
              <w:rPr>
                <w:rFonts w:cs="Arial"/>
                <w:color w:val="auto"/>
                <w:sz w:val="18"/>
                <w:szCs w:val="18"/>
                <w:lang w:eastAsia="en-US"/>
              </w:rPr>
            </w:pPr>
          </w:p>
          <w:p w:rsidR="00BF2419" w:rsidRDefault="00BF2419">
            <w:pPr>
              <w:spacing w:line="256" w:lineRule="auto"/>
              <w:rPr>
                <w:rFonts w:cs="Arial"/>
                <w:color w:val="auto"/>
                <w:sz w:val="18"/>
                <w:szCs w:val="18"/>
                <w:lang w:eastAsia="en-US"/>
              </w:rPr>
            </w:pPr>
            <w:r>
              <w:rPr>
                <w:rFonts w:cs="Arial"/>
                <w:color w:val="auto"/>
                <w:sz w:val="18"/>
                <w:szCs w:val="18"/>
                <w:lang w:eastAsia="en-US"/>
              </w:rPr>
              <w:t>All schools and centres are represented at key HWB events and all staff have access to staff wellbeing information and resources.</w:t>
            </w:r>
          </w:p>
          <w:p w:rsidR="0086278B" w:rsidRDefault="0086278B">
            <w:pPr>
              <w:spacing w:line="256" w:lineRule="auto"/>
              <w:rPr>
                <w:rFonts w:cs="Arial"/>
                <w:color w:val="auto"/>
                <w:sz w:val="18"/>
                <w:szCs w:val="18"/>
                <w:lang w:eastAsia="en-US"/>
              </w:rPr>
            </w:pPr>
          </w:p>
          <w:p w:rsidR="0086278B" w:rsidRDefault="0086278B">
            <w:pPr>
              <w:spacing w:line="256" w:lineRule="auto"/>
              <w:rPr>
                <w:rFonts w:cs="Arial"/>
                <w:color w:val="auto"/>
                <w:sz w:val="18"/>
                <w:szCs w:val="18"/>
                <w:lang w:eastAsia="en-US"/>
              </w:rPr>
            </w:pPr>
            <w:r>
              <w:rPr>
                <w:rFonts w:cs="Arial"/>
                <w:color w:val="auto"/>
                <w:sz w:val="18"/>
                <w:szCs w:val="18"/>
                <w:lang w:eastAsia="en-US"/>
              </w:rPr>
              <w:t xml:space="preserve">Staff utilise health </w:t>
            </w:r>
            <w:r w:rsidR="00224A16">
              <w:rPr>
                <w:rFonts w:cs="Arial"/>
                <w:color w:val="auto"/>
                <w:sz w:val="18"/>
                <w:szCs w:val="18"/>
                <w:lang w:eastAsia="en-US"/>
              </w:rPr>
              <w:t>and</w:t>
            </w:r>
            <w:r>
              <w:rPr>
                <w:rFonts w:cs="Arial"/>
                <w:color w:val="auto"/>
                <w:sz w:val="18"/>
                <w:szCs w:val="18"/>
                <w:lang w:eastAsia="en-US"/>
              </w:rPr>
              <w:t xml:space="preserve"> well-being supports and learning resources on </w:t>
            </w:r>
            <w:r w:rsidRPr="00711725">
              <w:rPr>
                <w:rFonts w:cs="Arial"/>
                <w:b/>
                <w:color w:val="auto"/>
                <w:sz w:val="18"/>
                <w:szCs w:val="18"/>
                <w:lang w:eastAsia="en-US"/>
              </w:rPr>
              <w:t>My NL</w:t>
            </w:r>
            <w:r>
              <w:rPr>
                <w:rFonts w:cs="Arial"/>
                <w:color w:val="auto"/>
                <w:sz w:val="18"/>
                <w:szCs w:val="18"/>
                <w:lang w:eastAsia="en-US"/>
              </w:rPr>
              <w:t xml:space="preserve"> which contributes to their well-being and their </w:t>
            </w:r>
            <w:r w:rsidRPr="00711725">
              <w:rPr>
                <w:rFonts w:cs="Arial"/>
                <w:b/>
                <w:color w:val="auto"/>
                <w:sz w:val="18"/>
                <w:szCs w:val="18"/>
                <w:lang w:eastAsia="en-US"/>
              </w:rPr>
              <w:t>CPD plans</w:t>
            </w:r>
            <w:r>
              <w:rPr>
                <w:rFonts w:cs="Arial"/>
                <w:color w:val="auto"/>
                <w:sz w:val="18"/>
                <w:szCs w:val="18"/>
                <w:lang w:eastAsia="en-US"/>
              </w:rPr>
              <w:t>.</w:t>
            </w:r>
          </w:p>
        </w:tc>
        <w:tc>
          <w:tcPr>
            <w:tcW w:w="2126" w:type="dxa"/>
            <w:tcBorders>
              <w:top w:val="single" w:sz="4" w:space="0" w:color="000000"/>
              <w:left w:val="single" w:sz="4" w:space="0" w:color="000000"/>
              <w:bottom w:val="single" w:sz="4" w:space="0" w:color="000000"/>
              <w:right w:val="single" w:sz="4" w:space="0" w:color="000000"/>
            </w:tcBorders>
            <w:hideMark/>
          </w:tcPr>
          <w:p w:rsidR="00BF2419" w:rsidRDefault="00BF2419">
            <w:pPr>
              <w:spacing w:line="254" w:lineRule="auto"/>
              <w:rPr>
                <w:rFonts w:cs="Arial"/>
                <w:color w:val="auto"/>
                <w:sz w:val="18"/>
                <w:szCs w:val="18"/>
                <w:lang w:eastAsia="en-US"/>
              </w:rPr>
            </w:pPr>
            <w:r>
              <w:rPr>
                <w:rFonts w:cs="Arial"/>
                <w:color w:val="auto"/>
                <w:sz w:val="18"/>
                <w:szCs w:val="18"/>
                <w:lang w:eastAsia="en-US"/>
              </w:rPr>
              <w:t>Ongoing August 2021 to June 2022</w:t>
            </w:r>
          </w:p>
        </w:tc>
        <w:tc>
          <w:tcPr>
            <w:tcW w:w="3402" w:type="dxa"/>
            <w:tcBorders>
              <w:top w:val="single" w:sz="4" w:space="0" w:color="000000"/>
              <w:left w:val="single" w:sz="4" w:space="0" w:color="000000"/>
              <w:bottom w:val="single" w:sz="4" w:space="0" w:color="000000"/>
              <w:right w:val="single" w:sz="4" w:space="0" w:color="000000"/>
            </w:tcBorders>
          </w:tcPr>
          <w:p w:rsidR="00BF2419" w:rsidRDefault="00BF2419">
            <w:pPr>
              <w:spacing w:line="254" w:lineRule="auto"/>
              <w:rPr>
                <w:color w:val="auto"/>
                <w:sz w:val="18"/>
                <w:szCs w:val="18"/>
                <w:lang w:eastAsia="en-US"/>
              </w:rPr>
            </w:pPr>
          </w:p>
        </w:tc>
      </w:tr>
      <w:tr w:rsidR="00711725" w:rsidTr="00CB01F3">
        <w:trPr>
          <w:trHeight w:val="972"/>
        </w:trPr>
        <w:tc>
          <w:tcPr>
            <w:tcW w:w="2972" w:type="dxa"/>
            <w:tcBorders>
              <w:top w:val="single" w:sz="4" w:space="0" w:color="000000"/>
              <w:left w:val="single" w:sz="4" w:space="0" w:color="000000"/>
              <w:bottom w:val="single" w:sz="4" w:space="0" w:color="000000"/>
              <w:right w:val="single" w:sz="4" w:space="0" w:color="000000"/>
            </w:tcBorders>
          </w:tcPr>
          <w:p w:rsidR="00711725" w:rsidRDefault="00711725">
            <w:pPr>
              <w:spacing w:line="256" w:lineRule="auto"/>
              <w:rPr>
                <w:rFonts w:cs="Arial"/>
                <w:color w:val="auto"/>
                <w:sz w:val="18"/>
                <w:szCs w:val="18"/>
                <w:lang w:eastAsia="en-US"/>
              </w:rPr>
            </w:pPr>
            <w:r>
              <w:rPr>
                <w:rFonts w:cs="Arial"/>
                <w:color w:val="auto"/>
                <w:sz w:val="18"/>
                <w:szCs w:val="18"/>
                <w:lang w:eastAsia="en-US"/>
              </w:rPr>
              <w:t>Supporting families with their HWB</w:t>
            </w:r>
          </w:p>
        </w:tc>
        <w:tc>
          <w:tcPr>
            <w:tcW w:w="3969" w:type="dxa"/>
            <w:tcBorders>
              <w:top w:val="single" w:sz="4" w:space="0" w:color="000000"/>
              <w:left w:val="single" w:sz="4" w:space="0" w:color="000000"/>
              <w:bottom w:val="single" w:sz="4" w:space="0" w:color="000000"/>
              <w:right w:val="single" w:sz="4" w:space="0" w:color="000000"/>
            </w:tcBorders>
          </w:tcPr>
          <w:p w:rsidR="00711725" w:rsidRDefault="00711725" w:rsidP="00711725">
            <w:pPr>
              <w:spacing w:line="256" w:lineRule="auto"/>
              <w:rPr>
                <w:rFonts w:cs="Arial"/>
                <w:color w:val="auto"/>
                <w:sz w:val="18"/>
                <w:szCs w:val="18"/>
                <w:lang w:eastAsia="en-US"/>
              </w:rPr>
            </w:pPr>
            <w:r>
              <w:rPr>
                <w:rFonts w:cs="Arial"/>
                <w:i/>
                <w:color w:val="auto"/>
                <w:sz w:val="18"/>
                <w:szCs w:val="18"/>
                <w:u w:val="single"/>
                <w:lang w:eastAsia="en-US"/>
              </w:rPr>
              <w:t>Lynn Carlin lead</w:t>
            </w:r>
            <w:r>
              <w:rPr>
                <w:rFonts w:cs="Arial"/>
                <w:color w:val="auto"/>
                <w:sz w:val="18"/>
                <w:szCs w:val="18"/>
                <w:lang w:eastAsia="en-US"/>
              </w:rPr>
              <w:t>. Family cooking program</w:t>
            </w:r>
          </w:p>
          <w:p w:rsidR="00711725" w:rsidRDefault="00711725">
            <w:pPr>
              <w:spacing w:line="256" w:lineRule="auto"/>
              <w:rPr>
                <w:rFonts w:cs="Arial"/>
                <w:i/>
                <w:color w:val="auto"/>
                <w:sz w:val="18"/>
                <w:szCs w:val="18"/>
                <w:u w:val="single"/>
                <w:lang w:eastAsia="en-US"/>
              </w:rPr>
            </w:pPr>
          </w:p>
        </w:tc>
        <w:tc>
          <w:tcPr>
            <w:tcW w:w="2835" w:type="dxa"/>
            <w:tcBorders>
              <w:top w:val="single" w:sz="4" w:space="0" w:color="000000"/>
              <w:left w:val="single" w:sz="4" w:space="0" w:color="000000"/>
              <w:bottom w:val="single" w:sz="4" w:space="0" w:color="000000"/>
              <w:right w:val="single" w:sz="4" w:space="0" w:color="auto"/>
            </w:tcBorders>
          </w:tcPr>
          <w:p w:rsidR="00711725" w:rsidRDefault="00711725" w:rsidP="00711725">
            <w:pPr>
              <w:spacing w:line="256" w:lineRule="auto"/>
              <w:rPr>
                <w:rFonts w:cs="Arial"/>
                <w:color w:val="auto"/>
                <w:sz w:val="18"/>
                <w:szCs w:val="18"/>
                <w:lang w:eastAsia="en-US"/>
              </w:rPr>
            </w:pPr>
            <w:r>
              <w:rPr>
                <w:rFonts w:cs="Arial"/>
                <w:color w:val="auto"/>
                <w:sz w:val="18"/>
                <w:szCs w:val="18"/>
                <w:lang w:eastAsia="en-US"/>
              </w:rPr>
              <w:t>PEF funded cooking resources provided for targeted families with ongoing support built in for these families by Lynn Carlin and Clare O’Neill HSPO</w:t>
            </w:r>
          </w:p>
        </w:tc>
        <w:tc>
          <w:tcPr>
            <w:tcW w:w="2126" w:type="dxa"/>
            <w:tcBorders>
              <w:top w:val="single" w:sz="4" w:space="0" w:color="000000"/>
              <w:left w:val="single" w:sz="4" w:space="0" w:color="000000"/>
              <w:bottom w:val="single" w:sz="4" w:space="0" w:color="000000"/>
              <w:right w:val="single" w:sz="4" w:space="0" w:color="000000"/>
            </w:tcBorders>
          </w:tcPr>
          <w:p w:rsidR="00711725" w:rsidRDefault="00711725">
            <w:pPr>
              <w:spacing w:line="254" w:lineRule="auto"/>
              <w:rPr>
                <w:rFonts w:cs="Arial"/>
                <w:color w:val="auto"/>
                <w:sz w:val="18"/>
                <w:szCs w:val="18"/>
                <w:lang w:eastAsia="en-US"/>
              </w:rPr>
            </w:pPr>
            <w:r>
              <w:rPr>
                <w:rFonts w:cs="Arial"/>
                <w:color w:val="auto"/>
                <w:sz w:val="18"/>
                <w:szCs w:val="18"/>
                <w:lang w:eastAsia="en-US"/>
              </w:rPr>
              <w:t>Ongoing August 2021 to June 2022</w:t>
            </w:r>
          </w:p>
        </w:tc>
        <w:tc>
          <w:tcPr>
            <w:tcW w:w="3402" w:type="dxa"/>
            <w:tcBorders>
              <w:top w:val="single" w:sz="4" w:space="0" w:color="000000"/>
              <w:left w:val="single" w:sz="4" w:space="0" w:color="000000"/>
              <w:bottom w:val="single" w:sz="4" w:space="0" w:color="000000"/>
              <w:right w:val="single" w:sz="4" w:space="0" w:color="000000"/>
            </w:tcBorders>
          </w:tcPr>
          <w:p w:rsidR="00711725" w:rsidRDefault="00711725">
            <w:pPr>
              <w:spacing w:line="254" w:lineRule="auto"/>
              <w:rPr>
                <w:color w:val="auto"/>
                <w:sz w:val="18"/>
                <w:szCs w:val="18"/>
                <w:lang w:eastAsia="en-US"/>
              </w:rPr>
            </w:pPr>
          </w:p>
        </w:tc>
      </w:tr>
      <w:tr w:rsidR="00BF2419" w:rsidTr="00CB01F3">
        <w:trPr>
          <w:trHeight w:val="972"/>
        </w:trPr>
        <w:tc>
          <w:tcPr>
            <w:tcW w:w="15304" w:type="dxa"/>
            <w:gridSpan w:val="5"/>
            <w:tcBorders>
              <w:top w:val="single" w:sz="4" w:space="0" w:color="000000"/>
              <w:left w:val="single" w:sz="4" w:space="0" w:color="000000"/>
              <w:bottom w:val="single" w:sz="4" w:space="0" w:color="000000"/>
              <w:right w:val="single" w:sz="4" w:space="0" w:color="000000"/>
            </w:tcBorders>
          </w:tcPr>
          <w:p w:rsidR="00BF2419" w:rsidRDefault="00BF2419">
            <w:pPr>
              <w:spacing w:line="254" w:lineRule="auto"/>
              <w:rPr>
                <w:rFonts w:cs="Arial"/>
                <w:b/>
                <w:lang w:eastAsia="en-US"/>
              </w:rPr>
            </w:pPr>
            <w:r>
              <w:rPr>
                <w:rFonts w:cs="Arial"/>
                <w:b/>
                <w:lang w:eastAsia="en-US"/>
              </w:rPr>
              <w:t>Resources</w:t>
            </w:r>
          </w:p>
          <w:p w:rsidR="00BF2419" w:rsidRDefault="00BF2419" w:rsidP="007F2D77">
            <w:pPr>
              <w:pStyle w:val="NoSpacing"/>
              <w:ind w:left="360"/>
              <w:rPr>
                <w:lang w:eastAsia="en-US"/>
              </w:rPr>
            </w:pPr>
            <w:r>
              <w:rPr>
                <w:lang w:eastAsia="en-US"/>
              </w:rPr>
              <w:t xml:space="preserve">Resources for School Staff to Support Positive Mental Wellbeing of Children and Young People  </w:t>
            </w:r>
            <w:hyperlink r:id="rId7" w:history="1">
              <w:r>
                <w:rPr>
                  <w:rStyle w:val="Hyperlink"/>
                  <w:rFonts w:cs="Arial"/>
                  <w:lang w:eastAsia="en-US"/>
                </w:rPr>
                <w:t>https://education.gov.scot/media/ajhbcvmx/positive-mental-wellbeing-resources.pdf</w:t>
              </w:r>
            </w:hyperlink>
            <w:r>
              <w:rPr>
                <w:lang w:eastAsia="en-US"/>
              </w:rPr>
              <w:t xml:space="preserve"> </w:t>
            </w:r>
          </w:p>
          <w:p w:rsidR="00BF2419" w:rsidRDefault="00D956D4" w:rsidP="007F2D77">
            <w:pPr>
              <w:spacing w:line="254" w:lineRule="auto"/>
              <w:ind w:left="360"/>
              <w:rPr>
                <w:lang w:eastAsia="en-US"/>
              </w:rPr>
            </w:pPr>
            <w:hyperlink r:id="rId8" w:anchor="/school/files/Staff%20Wellbeing%20Resources?threadId=19%3A9e3b674f581b4e4fb275d6c512ba5c9e%40thread.tacv2&amp;ctx=channel&amp;context=Covid%2520Recovery%2520Plan%25202021-22%2520(Staff%2520Wbg%2520Resources))&amp;rootfolder=%252Fsites%252FHWBChampions20%252FShared%25" w:history="1">
              <w:r w:rsidR="00BF2419">
                <w:rPr>
                  <w:rStyle w:val="Hyperlink"/>
                  <w:lang w:eastAsia="en-US"/>
                </w:rPr>
                <w:t>Link to staff wellbeing resources on MS Teams</w:t>
              </w:r>
            </w:hyperlink>
          </w:p>
          <w:p w:rsidR="00BF2419" w:rsidRDefault="00D956D4" w:rsidP="007F2D77">
            <w:pPr>
              <w:spacing w:line="254" w:lineRule="auto"/>
              <w:ind w:left="360"/>
              <w:rPr>
                <w:rStyle w:val="Hyperlink"/>
                <w:lang w:eastAsia="en-US"/>
              </w:rPr>
            </w:pPr>
            <w:hyperlink r:id="rId9" w:history="1">
              <w:r w:rsidR="00BF2419">
                <w:rPr>
                  <w:rStyle w:val="Hyperlink"/>
                  <w:lang w:eastAsia="en-US"/>
                </w:rPr>
                <w:t>Link to staff wellbeing resources on workwell NL</w:t>
              </w:r>
            </w:hyperlink>
          </w:p>
          <w:p w:rsidR="007F2D77" w:rsidRPr="002E5847" w:rsidRDefault="007F2D77" w:rsidP="007F2D77">
            <w:pPr>
              <w:spacing w:line="256" w:lineRule="auto"/>
              <w:rPr>
                <w:b/>
                <w:sz w:val="18"/>
                <w:szCs w:val="18"/>
                <w:lang w:eastAsia="en-US"/>
              </w:rPr>
            </w:pPr>
            <w:r>
              <w:rPr>
                <w:sz w:val="16"/>
                <w:szCs w:val="16"/>
                <w:lang w:eastAsia="en-US"/>
              </w:rPr>
              <w:t>PEF, staffing, mainline budget, management time</w:t>
            </w:r>
          </w:p>
          <w:p w:rsidR="007F2D77" w:rsidRPr="007F2D77" w:rsidRDefault="007F2D77" w:rsidP="007F2D77">
            <w:pPr>
              <w:spacing w:line="254" w:lineRule="auto"/>
              <w:ind w:left="360"/>
              <w:rPr>
                <w:rFonts w:cs="Arial"/>
                <w:b/>
                <w:bCs/>
                <w:color w:val="C00000"/>
                <w:lang w:eastAsia="en-US"/>
              </w:rPr>
            </w:pPr>
          </w:p>
          <w:p w:rsidR="00BF2419" w:rsidRPr="00BE31EA" w:rsidRDefault="00BF2419" w:rsidP="00BE31EA">
            <w:pPr>
              <w:spacing w:line="254" w:lineRule="auto"/>
              <w:ind w:left="360"/>
              <w:rPr>
                <w:rFonts w:cs="Arial"/>
                <w:color w:val="0070C0"/>
                <w:lang w:eastAsia="en-US"/>
              </w:rPr>
            </w:pPr>
          </w:p>
        </w:tc>
      </w:tr>
    </w:tbl>
    <w:p w:rsidR="00B4378A" w:rsidRDefault="00B4378A" w:rsidP="00BE31EA">
      <w:pPr>
        <w:jc w:val="center"/>
        <w:rPr>
          <w:b/>
          <w:sz w:val="22"/>
          <w:szCs w:val="22"/>
        </w:rPr>
      </w:pPr>
    </w:p>
    <w:p w:rsidR="00B4378A" w:rsidRDefault="00B4378A" w:rsidP="00BE31EA">
      <w:pPr>
        <w:jc w:val="center"/>
        <w:rPr>
          <w:b/>
          <w:sz w:val="22"/>
          <w:szCs w:val="22"/>
        </w:rPr>
      </w:pPr>
    </w:p>
    <w:p w:rsidR="00B4378A" w:rsidRDefault="00B4378A" w:rsidP="00BE31EA">
      <w:pPr>
        <w:jc w:val="center"/>
        <w:rPr>
          <w:b/>
          <w:sz w:val="22"/>
          <w:szCs w:val="22"/>
        </w:rPr>
      </w:pPr>
    </w:p>
    <w:p w:rsidR="00865CFF" w:rsidRDefault="00865CFF" w:rsidP="00BE31EA">
      <w:pPr>
        <w:jc w:val="center"/>
        <w:rPr>
          <w:b/>
          <w:sz w:val="22"/>
          <w:szCs w:val="22"/>
        </w:rPr>
      </w:pPr>
    </w:p>
    <w:p w:rsidR="00865CFF" w:rsidRDefault="00865CFF" w:rsidP="00865CFF">
      <w:pPr>
        <w:pStyle w:val="NoSpacing"/>
        <w:rPr>
          <w:b/>
          <w:sz w:val="22"/>
          <w:szCs w:val="22"/>
        </w:rPr>
      </w:pPr>
    </w:p>
    <w:p w:rsidR="009426F9" w:rsidRPr="00865CFF" w:rsidRDefault="009426F9" w:rsidP="00865CFF">
      <w:pPr>
        <w:pStyle w:val="NoSpacing"/>
        <w:jc w:val="center"/>
        <w:rPr>
          <w:b/>
          <w:sz w:val="24"/>
        </w:rPr>
      </w:pPr>
      <w:r w:rsidRPr="00865CFF">
        <w:rPr>
          <w:b/>
          <w:sz w:val="24"/>
        </w:rPr>
        <w:t xml:space="preserve">2021- 22 Digital Improvement Plan </w:t>
      </w:r>
      <w:r w:rsidR="00704380" w:rsidRPr="00865CFF">
        <w:rPr>
          <w:b/>
          <w:sz w:val="24"/>
        </w:rPr>
        <w:t xml:space="preserve">/ DYW </w:t>
      </w:r>
      <w:r w:rsidRPr="00865CFF">
        <w:rPr>
          <w:b/>
          <w:sz w:val="24"/>
        </w:rPr>
        <w:t>Priority</w:t>
      </w:r>
    </w:p>
    <w:p w:rsidR="009426F9" w:rsidRPr="00934701" w:rsidRDefault="009426F9" w:rsidP="009426F9">
      <w:pPr>
        <w:rPr>
          <w:b/>
        </w:rPr>
      </w:pPr>
    </w:p>
    <w:tbl>
      <w:tblPr>
        <w:tblStyle w:val="TableGrid"/>
        <w:tblW w:w="15730" w:type="dxa"/>
        <w:tblLook w:val="04A0" w:firstRow="1" w:lastRow="0" w:firstColumn="1" w:lastColumn="0" w:noHBand="0" w:noVBand="1"/>
      </w:tblPr>
      <w:tblGrid>
        <w:gridCol w:w="1705"/>
        <w:gridCol w:w="3538"/>
        <w:gridCol w:w="10487"/>
      </w:tblGrid>
      <w:tr w:rsidR="009426F9" w:rsidTr="007606E9">
        <w:tc>
          <w:tcPr>
            <w:tcW w:w="1705" w:type="dxa"/>
            <w:tcBorders>
              <w:right w:val="single" w:sz="4" w:space="0" w:color="auto"/>
            </w:tcBorders>
            <w:shd w:val="clear" w:color="auto" w:fill="000000" w:themeFill="text1"/>
          </w:tcPr>
          <w:p w:rsidR="009426F9" w:rsidRPr="00934701" w:rsidRDefault="009426F9" w:rsidP="007606E9">
            <w:r w:rsidRPr="00934701">
              <w:rPr>
                <w:color w:val="FFFFFF" w:themeColor="background1"/>
              </w:rPr>
              <w:t>IMPROVEMENT PRIORITY:</w:t>
            </w:r>
          </w:p>
        </w:tc>
        <w:tc>
          <w:tcPr>
            <w:tcW w:w="14025" w:type="dxa"/>
            <w:gridSpan w:val="2"/>
            <w:tcBorders>
              <w:left w:val="single" w:sz="4" w:space="0" w:color="auto"/>
            </w:tcBorders>
          </w:tcPr>
          <w:p w:rsidR="009426F9" w:rsidRPr="00440033" w:rsidRDefault="00EF00A1" w:rsidP="007606E9">
            <w:pPr>
              <w:rPr>
                <w:b/>
              </w:rPr>
            </w:pPr>
            <w:r>
              <w:rPr>
                <w:b/>
              </w:rPr>
              <w:t>Digital recovery pan - e</w:t>
            </w:r>
            <w:r w:rsidR="009426F9" w:rsidRPr="00162E09">
              <w:rPr>
                <w:b/>
              </w:rPr>
              <w:t>stablish a digital pedagogy</w:t>
            </w:r>
            <w:r w:rsidR="009426F9">
              <w:rPr>
                <w:b/>
              </w:rPr>
              <w:t xml:space="preserve"> across all stages of the curriculum, </w:t>
            </w:r>
            <w:r w:rsidR="009426F9" w:rsidRPr="00162E09">
              <w:rPr>
                <w:b/>
              </w:rPr>
              <w:t>which engages learners and delivers a high qual</w:t>
            </w:r>
            <w:r w:rsidR="009426F9">
              <w:rPr>
                <w:b/>
              </w:rPr>
              <w:t>ity learning experience for all children and young people.</w:t>
            </w:r>
          </w:p>
        </w:tc>
      </w:tr>
      <w:tr w:rsidR="00B4378A" w:rsidTr="007606E9">
        <w:tc>
          <w:tcPr>
            <w:tcW w:w="5243" w:type="dxa"/>
            <w:gridSpan w:val="2"/>
            <w:tcBorders>
              <w:right w:val="single" w:sz="4" w:space="0" w:color="auto"/>
            </w:tcBorders>
            <w:shd w:val="clear" w:color="auto" w:fill="D9D9D9" w:themeFill="background1" w:themeFillShade="D9"/>
          </w:tcPr>
          <w:p w:rsidR="00B4378A" w:rsidRPr="00934701" w:rsidRDefault="00B4378A" w:rsidP="00B4378A">
            <w:pPr>
              <w:rPr>
                <w:sz w:val="18"/>
                <w:szCs w:val="18"/>
              </w:rPr>
            </w:pPr>
            <w:r w:rsidRPr="00934701">
              <w:rPr>
                <w:sz w:val="18"/>
                <w:szCs w:val="18"/>
              </w:rPr>
              <w:t xml:space="preserve">Person(s) Responsible  </w:t>
            </w:r>
          </w:p>
          <w:p w:rsidR="00B4378A" w:rsidRPr="00934701" w:rsidRDefault="00B4378A" w:rsidP="00B4378A">
            <w:pPr>
              <w:rPr>
                <w:sz w:val="18"/>
                <w:szCs w:val="18"/>
              </w:rPr>
            </w:pPr>
            <w:r w:rsidRPr="00934701">
              <w:rPr>
                <w:bCs/>
                <w:sz w:val="16"/>
                <w:szCs w:val="16"/>
              </w:rPr>
              <w:t>Who will be leading the improvement?</w:t>
            </w:r>
          </w:p>
        </w:tc>
        <w:tc>
          <w:tcPr>
            <w:tcW w:w="10487" w:type="dxa"/>
            <w:tcBorders>
              <w:left w:val="single" w:sz="4" w:space="0" w:color="auto"/>
            </w:tcBorders>
          </w:tcPr>
          <w:p w:rsidR="00B4378A" w:rsidRDefault="00B4378A" w:rsidP="00B4378A">
            <w:pPr>
              <w:rPr>
                <w:b/>
                <w:lang w:eastAsia="en-US"/>
              </w:rPr>
            </w:pPr>
            <w:r>
              <w:rPr>
                <w:b/>
                <w:lang w:eastAsia="en-US"/>
              </w:rPr>
              <w:t>PT’s Digital Skills Kim Young / Kirsten Douglas, Lesley Lennox PTPS, Caroline O’Connor PTSfL, DYW Champion</w:t>
            </w:r>
          </w:p>
        </w:tc>
      </w:tr>
    </w:tbl>
    <w:p w:rsidR="009426F9" w:rsidRDefault="009426F9" w:rsidP="009426F9"/>
    <w:tbl>
      <w:tblPr>
        <w:tblStyle w:val="TableGrid"/>
        <w:tblW w:w="5189" w:type="pct"/>
        <w:tblLook w:val="04A0" w:firstRow="1" w:lastRow="0" w:firstColumn="1" w:lastColumn="0" w:noHBand="0" w:noVBand="1"/>
      </w:tblPr>
      <w:tblGrid>
        <w:gridCol w:w="2167"/>
        <w:gridCol w:w="2164"/>
        <w:gridCol w:w="2164"/>
        <w:gridCol w:w="2168"/>
        <w:gridCol w:w="2168"/>
        <w:gridCol w:w="2168"/>
        <w:gridCol w:w="2731"/>
      </w:tblGrid>
      <w:tr w:rsidR="0052056C" w:rsidTr="007606E9">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26F9" w:rsidRDefault="009426F9" w:rsidP="007606E9">
            <w:pPr>
              <w:spacing w:before="5"/>
              <w:rPr>
                <w:rFonts w:hAnsiTheme="minorHAnsi"/>
                <w:b/>
                <w:color w:val="auto"/>
                <w:sz w:val="24"/>
                <w:lang w:eastAsia="en-US"/>
              </w:rPr>
            </w:pPr>
            <w:r>
              <w:rPr>
                <w:b/>
                <w:sz w:val="24"/>
                <w:lang w:eastAsia="en-US"/>
              </w:rPr>
              <w:t>NIF Priority</w:t>
            </w:r>
          </w:p>
        </w:tc>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26F9" w:rsidRDefault="009426F9" w:rsidP="007606E9">
            <w:pPr>
              <w:spacing w:before="5"/>
              <w:rPr>
                <w:b/>
                <w:sz w:val="24"/>
                <w:lang w:eastAsia="en-US"/>
              </w:rPr>
            </w:pPr>
            <w:r>
              <w:rPr>
                <w:b/>
                <w:sz w:val="24"/>
                <w:lang w:eastAsia="en-US"/>
              </w:rPr>
              <w:t>NIF Driver</w:t>
            </w:r>
          </w:p>
        </w:tc>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26F9" w:rsidRDefault="009426F9" w:rsidP="007606E9">
            <w:pPr>
              <w:spacing w:before="5"/>
              <w:rPr>
                <w:b/>
                <w:sz w:val="24"/>
                <w:lang w:eastAsia="en-US"/>
              </w:rPr>
            </w:pPr>
            <w:r>
              <w:rPr>
                <w:b/>
                <w:sz w:val="24"/>
                <w:lang w:eastAsia="en-US"/>
              </w:rPr>
              <w:t>Education and Families Priority</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26F9" w:rsidRDefault="009426F9" w:rsidP="007606E9">
            <w:pPr>
              <w:spacing w:before="5"/>
              <w:rPr>
                <w:b/>
                <w:sz w:val="24"/>
                <w:lang w:eastAsia="en-US"/>
              </w:rPr>
            </w:pPr>
            <w:r>
              <w:rPr>
                <w:b/>
                <w:sz w:val="24"/>
                <w:lang w:eastAsia="en-US"/>
              </w:rPr>
              <w:t>HGIOS 4 QIs</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26F9" w:rsidRDefault="009426F9" w:rsidP="007606E9">
            <w:pPr>
              <w:spacing w:before="5"/>
              <w:rPr>
                <w:b/>
                <w:sz w:val="24"/>
                <w:lang w:eastAsia="en-US"/>
              </w:rPr>
            </w:pPr>
            <w:r>
              <w:rPr>
                <w:b/>
                <w:sz w:val="24"/>
                <w:lang w:eastAsia="en-US"/>
              </w:rPr>
              <w:t>PEF Intervention</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26F9" w:rsidRDefault="009426F9" w:rsidP="007606E9">
            <w:pPr>
              <w:spacing w:before="5"/>
              <w:rPr>
                <w:b/>
                <w:sz w:val="24"/>
                <w:lang w:eastAsia="en-US"/>
              </w:rPr>
            </w:pPr>
            <w:r>
              <w:rPr>
                <w:b/>
                <w:sz w:val="24"/>
                <w:lang w:eastAsia="en-US"/>
              </w:rPr>
              <w:t>Developing in Faith</w:t>
            </w:r>
          </w:p>
        </w:tc>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26F9" w:rsidRDefault="009426F9" w:rsidP="007606E9">
            <w:pPr>
              <w:spacing w:before="5"/>
              <w:rPr>
                <w:b/>
                <w:sz w:val="24"/>
                <w:lang w:eastAsia="en-US"/>
              </w:rPr>
            </w:pPr>
            <w:r>
              <w:rPr>
                <w:b/>
                <w:sz w:val="24"/>
                <w:lang w:eastAsia="en-US"/>
              </w:rPr>
              <w:t>UNCRC Article(s)</w:t>
            </w:r>
          </w:p>
        </w:tc>
      </w:tr>
      <w:tr w:rsidR="0052056C" w:rsidTr="007606E9">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056C" w:rsidRDefault="0052056C" w:rsidP="007606E9">
            <w:pPr>
              <w:spacing w:before="5"/>
              <w:rPr>
                <w:b/>
                <w:sz w:val="24"/>
                <w:lang w:eastAsia="en-US"/>
              </w:rPr>
            </w:pPr>
          </w:p>
        </w:tc>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056C" w:rsidRDefault="0052056C" w:rsidP="007606E9">
            <w:pPr>
              <w:spacing w:before="5"/>
              <w:rPr>
                <w:b/>
                <w:sz w:val="24"/>
                <w:lang w:eastAsia="en-US"/>
              </w:rPr>
            </w:pPr>
          </w:p>
        </w:tc>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056C" w:rsidRDefault="0052056C" w:rsidP="007606E9">
            <w:pPr>
              <w:spacing w:before="5"/>
              <w:rPr>
                <w:b/>
                <w:sz w:val="24"/>
                <w:lang w:eastAsia="en-US"/>
              </w:rPr>
            </w:pPr>
          </w:p>
        </w:tc>
        <w:sdt>
          <w:sdtPr>
            <w:rPr>
              <w:b/>
              <w:sz w:val="24"/>
              <w:lang w:eastAsia="en-US"/>
            </w:rPr>
            <w:alias w:val="HGIOS 4 QIs"/>
            <w:tag w:val="HGIOS 4"/>
            <w:id w:val="-470515162"/>
            <w:placeholder>
              <w:docPart w:val="7D7F66983D6A485084B7ECCE816F915E"/>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056C" w:rsidRDefault="006D48D6" w:rsidP="007606E9">
                <w:pPr>
                  <w:spacing w:before="5"/>
                  <w:rPr>
                    <w:b/>
                    <w:sz w:val="24"/>
                    <w:lang w:eastAsia="en-US"/>
                  </w:rPr>
                </w:pPr>
                <w:r>
                  <w:rPr>
                    <w:b/>
                    <w:sz w:val="24"/>
                    <w:lang w:eastAsia="en-US"/>
                  </w:rPr>
                  <w:t>2.3 Learning, Teaching and Assessment</w:t>
                </w:r>
              </w:p>
            </w:tc>
          </w:sdtContent>
        </w:sdt>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056C" w:rsidRDefault="0052056C" w:rsidP="007606E9">
            <w:pPr>
              <w:spacing w:before="5"/>
              <w:rPr>
                <w:b/>
                <w:sz w:val="24"/>
                <w:lang w:eastAsia="en-US"/>
              </w:rPr>
            </w:pP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056C" w:rsidRDefault="0052056C" w:rsidP="007606E9">
            <w:pPr>
              <w:spacing w:before="5"/>
              <w:rPr>
                <w:b/>
                <w:sz w:val="24"/>
                <w:lang w:eastAsia="en-US"/>
              </w:rPr>
            </w:pPr>
          </w:p>
        </w:tc>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056C" w:rsidRDefault="0052056C" w:rsidP="007606E9">
            <w:pPr>
              <w:spacing w:before="5"/>
              <w:rPr>
                <w:bCs/>
                <w:lang w:eastAsia="en-US"/>
              </w:rPr>
            </w:pPr>
          </w:p>
        </w:tc>
      </w:tr>
      <w:tr w:rsidR="0052056C" w:rsidTr="007606E9">
        <w:sdt>
          <w:sdtPr>
            <w:rPr>
              <w:b/>
              <w:sz w:val="24"/>
              <w:lang w:eastAsia="en-US"/>
            </w:rPr>
            <w:alias w:val="NIF Priority"/>
            <w:tag w:val="NIF Priority"/>
            <w:id w:val="760264122"/>
            <w:placeholder>
              <w:docPart w:val="3212CB57B09F4223B08EAD35B9B6ED95"/>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26F9" w:rsidRDefault="00FA75AF" w:rsidP="007606E9">
                <w:pPr>
                  <w:spacing w:before="5"/>
                  <w:rPr>
                    <w:b/>
                    <w:sz w:val="24"/>
                    <w:lang w:eastAsia="en-US"/>
                  </w:rPr>
                </w:pPr>
                <w:r>
                  <w:rPr>
                    <w:b/>
                    <w:sz w:val="24"/>
                    <w:lang w:eastAsia="en-US"/>
                  </w:rPr>
                  <w:t>2. Closing the attainment gap between the most and least disadvantaged children</w:t>
                </w:r>
              </w:p>
            </w:tc>
          </w:sdtContent>
        </w:sdt>
        <w:sdt>
          <w:sdtPr>
            <w:rPr>
              <w:b/>
              <w:sz w:val="24"/>
              <w:lang w:eastAsia="en-US"/>
            </w:rPr>
            <w:alias w:val="NIF Driver"/>
            <w:tag w:val="NIF Driver"/>
            <w:id w:val="-132170880"/>
            <w:placeholder>
              <w:docPart w:val="3212CB57B09F4223B08EAD35B9B6ED95"/>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26F9" w:rsidRDefault="00FA75AF" w:rsidP="007606E9">
                <w:pPr>
                  <w:spacing w:before="5"/>
                  <w:rPr>
                    <w:b/>
                    <w:sz w:val="24"/>
                    <w:lang w:eastAsia="en-US"/>
                  </w:rPr>
                </w:pPr>
                <w:r>
                  <w:rPr>
                    <w:b/>
                    <w:sz w:val="24"/>
                    <w:lang w:eastAsia="en-US"/>
                  </w:rPr>
                  <w:t>5. School Improvement</w:t>
                </w:r>
              </w:p>
            </w:tc>
          </w:sdtContent>
        </w:sdt>
        <w:sdt>
          <w:sdtPr>
            <w:rPr>
              <w:b/>
              <w:sz w:val="24"/>
              <w:lang w:eastAsia="en-US"/>
            </w:rPr>
            <w:alias w:val="Education and Families Priority"/>
            <w:tag w:val="Education and Families Priority"/>
            <w:id w:val="-1743553298"/>
            <w:placeholder>
              <w:docPart w:val="3212CB57B09F4223B08EAD35B9B6ED95"/>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26F9" w:rsidRDefault="00FA75AF" w:rsidP="007606E9">
                <w:pPr>
                  <w:spacing w:before="5"/>
                  <w:rPr>
                    <w:b/>
                    <w:sz w:val="24"/>
                    <w:lang w:eastAsia="en-US"/>
                  </w:rPr>
                </w:pPr>
                <w:r>
                  <w:rPr>
                    <w:b/>
                    <w:sz w:val="24"/>
                    <w:lang w:eastAsia="en-US"/>
                  </w:rPr>
                  <w:t>2. Closing the attainment gap between the most and least disadvantaged children</w:t>
                </w:r>
              </w:p>
            </w:tc>
          </w:sdtContent>
        </w:sdt>
        <w:sdt>
          <w:sdtPr>
            <w:rPr>
              <w:b/>
              <w:sz w:val="24"/>
              <w:lang w:eastAsia="en-US"/>
            </w:rPr>
            <w:alias w:val="HGIOS 4 QIs"/>
            <w:tag w:val="HGIOS 4"/>
            <w:id w:val="928778548"/>
            <w:placeholder>
              <w:docPart w:val="3212CB57B09F4223B08EAD35B9B6ED95"/>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26F9" w:rsidRDefault="0052056C" w:rsidP="007606E9">
                <w:pPr>
                  <w:spacing w:before="5"/>
                  <w:rPr>
                    <w:b/>
                    <w:sz w:val="24"/>
                    <w:lang w:eastAsia="en-US"/>
                  </w:rPr>
                </w:pPr>
                <w:r>
                  <w:rPr>
                    <w:b/>
                    <w:sz w:val="24"/>
                    <w:lang w:eastAsia="en-US"/>
                  </w:rPr>
                  <w:t>3.3 Increasing Creativity and Employability</w:t>
                </w:r>
              </w:p>
            </w:tc>
          </w:sdtContent>
        </w:sdt>
        <w:sdt>
          <w:sdtPr>
            <w:rPr>
              <w:b/>
              <w:sz w:val="24"/>
              <w:lang w:eastAsia="en-US"/>
            </w:rPr>
            <w:alias w:val="PEF Interventions"/>
            <w:tag w:val="PEF Interventions"/>
            <w:id w:val="1000163124"/>
            <w:placeholder>
              <w:docPart w:val="D11E504EBC0644B396FD577634D3B0CD"/>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26F9" w:rsidRDefault="00FA75AF" w:rsidP="007606E9">
                <w:pPr>
                  <w:spacing w:before="5"/>
                  <w:rPr>
                    <w:b/>
                    <w:sz w:val="24"/>
                    <w:lang w:eastAsia="en-US"/>
                  </w:rPr>
                </w:pPr>
                <w:r>
                  <w:rPr>
                    <w:b/>
                    <w:sz w:val="24"/>
                    <w:lang w:eastAsia="en-US"/>
                  </w:rPr>
                  <w:t>5. Promoting a high quality learning experience</w:t>
                </w:r>
              </w:p>
            </w:tc>
          </w:sdtContent>
        </w:sdt>
        <w:sdt>
          <w:sdtPr>
            <w:rPr>
              <w:b/>
              <w:sz w:val="24"/>
              <w:lang w:eastAsia="en-US"/>
            </w:rPr>
            <w:alias w:val="Developing in Faith"/>
            <w:tag w:val="Developing in Faith"/>
            <w:id w:val="-793362293"/>
            <w:placeholder>
              <w:docPart w:val="C6CF8BA12EF4490F98BF2A434D471C5D"/>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26F9" w:rsidRDefault="009426F9" w:rsidP="007606E9">
                <w:pPr>
                  <w:spacing w:before="5"/>
                  <w:rPr>
                    <w:b/>
                    <w:sz w:val="24"/>
                    <w:lang w:eastAsia="en-US"/>
                  </w:rPr>
                </w:pPr>
                <w:r>
                  <w:rPr>
                    <w:rStyle w:val="PlaceholderText"/>
                    <w:lang w:eastAsia="en-US"/>
                  </w:rPr>
                  <w:t>Choose an item.</w:t>
                </w:r>
              </w:p>
            </w:tc>
          </w:sdtContent>
        </w:sdt>
        <w:sdt>
          <w:sdtPr>
            <w:rPr>
              <w:bCs/>
              <w:lang w:eastAsia="en-US"/>
            </w:rPr>
            <w:id w:val="-941989755"/>
            <w:placeholder>
              <w:docPart w:val="272EFB0D407345F7B75530F350651522"/>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26F9" w:rsidRDefault="00FA75AF" w:rsidP="007606E9">
                <w:pPr>
                  <w:spacing w:before="5"/>
                  <w:rPr>
                    <w:bCs/>
                    <w:lang w:eastAsia="en-US"/>
                  </w:rPr>
                </w:pPr>
                <w:r>
                  <w:rPr>
                    <w:bCs/>
                    <w:lang w:eastAsia="en-US"/>
                  </w:rPr>
                  <w:t>Article 28 - right to education</w:t>
                </w:r>
              </w:p>
            </w:tc>
          </w:sdtContent>
        </w:sdt>
      </w:tr>
    </w:tbl>
    <w:p w:rsidR="009426F9" w:rsidRDefault="009426F9" w:rsidP="009426F9"/>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969"/>
        <w:gridCol w:w="2835"/>
        <w:gridCol w:w="2126"/>
        <w:gridCol w:w="3828"/>
      </w:tblGrid>
      <w:tr w:rsidR="009426F9" w:rsidTr="007606E9">
        <w:trPr>
          <w:trHeight w:val="416"/>
        </w:trPr>
        <w:tc>
          <w:tcPr>
            <w:tcW w:w="1573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426F9" w:rsidRPr="00CB535E" w:rsidRDefault="009426F9" w:rsidP="007606E9">
            <w:pPr>
              <w:spacing w:line="256" w:lineRule="auto"/>
              <w:rPr>
                <w:b/>
                <w:bCs/>
                <w:sz w:val="18"/>
                <w:szCs w:val="18"/>
                <w:lang w:eastAsia="en-US"/>
              </w:rPr>
            </w:pPr>
          </w:p>
        </w:tc>
      </w:tr>
      <w:tr w:rsidR="009426F9" w:rsidTr="007606E9">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26F9" w:rsidRDefault="009426F9" w:rsidP="007606E9">
            <w:pPr>
              <w:spacing w:line="256" w:lineRule="auto"/>
              <w:rPr>
                <w:b/>
                <w:sz w:val="18"/>
                <w:szCs w:val="18"/>
                <w:lang w:eastAsia="en-US"/>
              </w:rPr>
            </w:pPr>
            <w:r>
              <w:rPr>
                <w:b/>
                <w:sz w:val="18"/>
                <w:szCs w:val="18"/>
                <w:lang w:eastAsia="en-US"/>
              </w:rPr>
              <w:t>Outcome(s) / Expected Impact</w:t>
            </w:r>
          </w:p>
          <w:p w:rsidR="009426F9" w:rsidRDefault="009426F9" w:rsidP="007606E9">
            <w:pPr>
              <w:spacing w:line="256" w:lineRule="auto"/>
              <w:rPr>
                <w:sz w:val="16"/>
                <w:szCs w:val="16"/>
                <w:lang w:eastAsia="en-US"/>
              </w:rPr>
            </w:pPr>
            <w:r>
              <w:rPr>
                <w:sz w:val="16"/>
                <w:szCs w:val="16"/>
                <w:lang w:eastAsia="en-US"/>
              </w:rPr>
              <w:t>Detail targets, %, etc.</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26F9" w:rsidRDefault="009426F9" w:rsidP="007606E9">
            <w:pPr>
              <w:spacing w:line="256" w:lineRule="auto"/>
              <w:rPr>
                <w:b/>
                <w:sz w:val="18"/>
                <w:szCs w:val="18"/>
                <w:lang w:eastAsia="en-US"/>
              </w:rPr>
            </w:pPr>
            <w:r>
              <w:rPr>
                <w:b/>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9426F9" w:rsidRDefault="009426F9" w:rsidP="007606E9">
            <w:pPr>
              <w:spacing w:line="256" w:lineRule="auto"/>
              <w:rPr>
                <w:b/>
                <w:sz w:val="18"/>
                <w:szCs w:val="18"/>
                <w:lang w:eastAsia="en-US"/>
              </w:rPr>
            </w:pPr>
            <w:r>
              <w:rPr>
                <w:b/>
                <w:sz w:val="18"/>
                <w:szCs w:val="18"/>
                <w:lang w:eastAsia="en-US"/>
              </w:rPr>
              <w:t>Measures</w:t>
            </w:r>
          </w:p>
          <w:p w:rsidR="009426F9" w:rsidRDefault="009426F9" w:rsidP="007606E9">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26F9" w:rsidRDefault="009426F9" w:rsidP="007606E9">
            <w:pPr>
              <w:spacing w:line="256" w:lineRule="auto"/>
              <w:rPr>
                <w:b/>
                <w:sz w:val="18"/>
                <w:szCs w:val="18"/>
                <w:lang w:eastAsia="en-US"/>
              </w:rPr>
            </w:pPr>
            <w:r>
              <w:rPr>
                <w:b/>
                <w:sz w:val="18"/>
                <w:szCs w:val="18"/>
                <w:lang w:eastAsia="en-US"/>
              </w:rPr>
              <w:t xml:space="preserve">Timescale </w:t>
            </w:r>
          </w:p>
          <w:p w:rsidR="009426F9" w:rsidRDefault="009426F9" w:rsidP="007606E9">
            <w:pPr>
              <w:spacing w:line="256" w:lineRule="auto"/>
              <w:rPr>
                <w:sz w:val="16"/>
                <w:szCs w:val="16"/>
                <w:lang w:eastAsia="en-US"/>
              </w:rPr>
            </w:pPr>
            <w:r>
              <w:rPr>
                <w:sz w:val="16"/>
                <w:szCs w:val="16"/>
                <w:lang w:eastAsia="en-US"/>
              </w:rPr>
              <w:t>What are the key dates for implementation? When will outcomes be measured? Checkpoints?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9426F9" w:rsidRDefault="009426F9" w:rsidP="007606E9">
            <w:pPr>
              <w:spacing w:line="256" w:lineRule="auto"/>
              <w:rPr>
                <w:b/>
                <w:sz w:val="18"/>
                <w:szCs w:val="18"/>
                <w:lang w:eastAsia="en-US"/>
              </w:rPr>
            </w:pPr>
            <w:r>
              <w:rPr>
                <w:b/>
                <w:sz w:val="18"/>
                <w:szCs w:val="18"/>
                <w:lang w:eastAsia="en-US"/>
              </w:rPr>
              <w:t>Progress Updates</w:t>
            </w:r>
          </w:p>
        </w:tc>
      </w:tr>
      <w:tr w:rsidR="009426F9" w:rsidTr="007606E9">
        <w:trPr>
          <w:trHeight w:val="972"/>
        </w:trPr>
        <w:tc>
          <w:tcPr>
            <w:tcW w:w="2972" w:type="dxa"/>
            <w:tcBorders>
              <w:top w:val="single" w:sz="4" w:space="0" w:color="000000"/>
              <w:left w:val="single" w:sz="4" w:space="0" w:color="000000"/>
              <w:bottom w:val="single" w:sz="4" w:space="0" w:color="000000"/>
              <w:right w:val="single" w:sz="4" w:space="0" w:color="000000"/>
            </w:tcBorders>
          </w:tcPr>
          <w:p w:rsidR="009426F9" w:rsidRDefault="009426F9" w:rsidP="007606E9">
            <w:pPr>
              <w:spacing w:line="256" w:lineRule="auto"/>
              <w:rPr>
                <w:sz w:val="18"/>
                <w:szCs w:val="18"/>
              </w:rPr>
            </w:pPr>
            <w:r>
              <w:rPr>
                <w:sz w:val="18"/>
                <w:szCs w:val="18"/>
              </w:rPr>
              <w:t xml:space="preserve">Through developed contingency and online learning plans, children and young people experience continued and progressive learning both in school and remotely. </w:t>
            </w:r>
          </w:p>
        </w:tc>
        <w:tc>
          <w:tcPr>
            <w:tcW w:w="3969" w:type="dxa"/>
            <w:tcBorders>
              <w:top w:val="single" w:sz="4" w:space="0" w:color="000000"/>
              <w:left w:val="single" w:sz="4" w:space="0" w:color="000000"/>
              <w:bottom w:val="single" w:sz="4" w:space="0" w:color="000000"/>
              <w:right w:val="single" w:sz="4" w:space="0" w:color="000000"/>
            </w:tcBorders>
          </w:tcPr>
          <w:p w:rsidR="009426F9" w:rsidRDefault="009426F9" w:rsidP="007606E9">
            <w:pPr>
              <w:rPr>
                <w:sz w:val="18"/>
                <w:szCs w:val="18"/>
              </w:rPr>
            </w:pPr>
            <w:r>
              <w:rPr>
                <w:sz w:val="18"/>
                <w:szCs w:val="18"/>
              </w:rPr>
              <w:t>All staff to further develop contingency and online learni</w:t>
            </w:r>
            <w:r w:rsidR="001E440F">
              <w:rPr>
                <w:sz w:val="18"/>
                <w:szCs w:val="18"/>
              </w:rPr>
              <w:t>ng plans for remote learning via</w:t>
            </w:r>
            <w:r>
              <w:rPr>
                <w:sz w:val="18"/>
                <w:szCs w:val="18"/>
              </w:rPr>
              <w:t xml:space="preserve"> SMHW, MS Teams and other platforms.</w:t>
            </w:r>
            <w:r w:rsidR="00B05D63">
              <w:rPr>
                <w:sz w:val="18"/>
                <w:szCs w:val="18"/>
              </w:rPr>
              <w:t xml:space="preserve"> Agree a whole school approach to remote learning (continue with BOTH SMHW and Teams or move to Teams only)</w:t>
            </w:r>
          </w:p>
          <w:p w:rsidR="009426F9" w:rsidRDefault="009426F9" w:rsidP="007606E9">
            <w:pPr>
              <w:rPr>
                <w:sz w:val="18"/>
                <w:szCs w:val="18"/>
              </w:rPr>
            </w:pPr>
          </w:p>
          <w:p w:rsidR="009426F9" w:rsidRDefault="009426F9" w:rsidP="007606E9">
            <w:pPr>
              <w:rPr>
                <w:sz w:val="18"/>
                <w:szCs w:val="18"/>
              </w:rPr>
            </w:pPr>
            <w:r>
              <w:rPr>
                <w:sz w:val="18"/>
                <w:szCs w:val="18"/>
              </w:rPr>
              <w:t>All staff to develop remote learning plans for those unable to be in school.</w:t>
            </w:r>
            <w:r w:rsidR="008B03E5">
              <w:rPr>
                <w:sz w:val="18"/>
                <w:szCs w:val="18"/>
              </w:rPr>
              <w:t xml:space="preserve"> </w:t>
            </w:r>
            <w:r>
              <w:rPr>
                <w:sz w:val="18"/>
                <w:szCs w:val="18"/>
              </w:rPr>
              <w:t xml:space="preserve">All staff to embed NL Digital School/Virtual Classroom and National learning into remote offer. </w:t>
            </w:r>
          </w:p>
          <w:p w:rsidR="009426F9" w:rsidRDefault="009426F9" w:rsidP="007606E9">
            <w:pPr>
              <w:rPr>
                <w:sz w:val="18"/>
                <w:szCs w:val="18"/>
              </w:rPr>
            </w:pPr>
          </w:p>
        </w:tc>
        <w:tc>
          <w:tcPr>
            <w:tcW w:w="2835" w:type="dxa"/>
            <w:tcBorders>
              <w:top w:val="single" w:sz="4" w:space="0" w:color="000000"/>
              <w:left w:val="single" w:sz="4" w:space="0" w:color="000000"/>
              <w:bottom w:val="single" w:sz="4" w:space="0" w:color="000000"/>
              <w:right w:val="single" w:sz="4" w:space="0" w:color="auto"/>
            </w:tcBorders>
          </w:tcPr>
          <w:p w:rsidR="009426F9" w:rsidRDefault="009426F9" w:rsidP="007606E9">
            <w:pPr>
              <w:rPr>
                <w:sz w:val="18"/>
                <w:szCs w:val="18"/>
              </w:rPr>
            </w:pPr>
            <w:r>
              <w:rPr>
                <w:sz w:val="18"/>
                <w:szCs w:val="18"/>
              </w:rPr>
              <w:t>Planning, tracking, and monitoring</w:t>
            </w:r>
          </w:p>
          <w:p w:rsidR="00BE31EA" w:rsidRDefault="00BE31EA" w:rsidP="007606E9">
            <w:pPr>
              <w:rPr>
                <w:sz w:val="18"/>
                <w:szCs w:val="18"/>
              </w:rPr>
            </w:pPr>
            <w:r w:rsidRPr="00BE31EA">
              <w:rPr>
                <w:i/>
                <w:sz w:val="18"/>
                <w:szCs w:val="18"/>
                <w:u w:val="single"/>
              </w:rPr>
              <w:t>PTs Digital Skills to survey</w:t>
            </w:r>
            <w:r>
              <w:rPr>
                <w:sz w:val="18"/>
                <w:szCs w:val="18"/>
              </w:rPr>
              <w:t xml:space="preserve"> -</w:t>
            </w:r>
          </w:p>
          <w:p w:rsidR="009426F9" w:rsidRPr="00BE31EA" w:rsidRDefault="009426F9" w:rsidP="00BE31EA">
            <w:pPr>
              <w:pStyle w:val="ListParagraph"/>
              <w:numPr>
                <w:ilvl w:val="0"/>
                <w:numId w:val="8"/>
              </w:numPr>
              <w:rPr>
                <w:sz w:val="18"/>
                <w:szCs w:val="18"/>
              </w:rPr>
            </w:pPr>
            <w:r w:rsidRPr="00BE31EA">
              <w:rPr>
                <w:sz w:val="18"/>
                <w:szCs w:val="18"/>
              </w:rPr>
              <w:t>Learner evaluations</w:t>
            </w:r>
          </w:p>
          <w:p w:rsidR="009426F9" w:rsidRPr="00BE31EA" w:rsidRDefault="009426F9" w:rsidP="00BE31EA">
            <w:pPr>
              <w:pStyle w:val="ListParagraph"/>
              <w:numPr>
                <w:ilvl w:val="0"/>
                <w:numId w:val="8"/>
              </w:numPr>
              <w:rPr>
                <w:sz w:val="18"/>
                <w:szCs w:val="18"/>
              </w:rPr>
            </w:pPr>
            <w:r w:rsidRPr="00BE31EA">
              <w:rPr>
                <w:sz w:val="18"/>
                <w:szCs w:val="18"/>
              </w:rPr>
              <w:t xml:space="preserve">Staff </w:t>
            </w:r>
            <w:r w:rsidR="00BE31EA" w:rsidRPr="00BE31EA">
              <w:rPr>
                <w:sz w:val="18"/>
                <w:szCs w:val="18"/>
              </w:rPr>
              <w:t>evaluation</w:t>
            </w:r>
          </w:p>
          <w:p w:rsidR="009426F9" w:rsidRDefault="009426F9" w:rsidP="00BE31EA">
            <w:pPr>
              <w:pStyle w:val="ListParagraph"/>
              <w:numPr>
                <w:ilvl w:val="0"/>
                <w:numId w:val="8"/>
              </w:numPr>
              <w:rPr>
                <w:sz w:val="18"/>
                <w:szCs w:val="18"/>
              </w:rPr>
            </w:pPr>
            <w:r w:rsidRPr="00BE31EA">
              <w:rPr>
                <w:sz w:val="18"/>
                <w:szCs w:val="18"/>
              </w:rPr>
              <w:t>Parental Evaluations</w:t>
            </w:r>
          </w:p>
          <w:p w:rsidR="00BE31EA" w:rsidRDefault="00BE31EA" w:rsidP="00BE31EA">
            <w:pPr>
              <w:rPr>
                <w:sz w:val="18"/>
                <w:szCs w:val="18"/>
              </w:rPr>
            </w:pPr>
          </w:p>
          <w:p w:rsidR="008B03E5" w:rsidRPr="00BE31EA" w:rsidRDefault="00010F6A" w:rsidP="00010F6A">
            <w:pPr>
              <w:rPr>
                <w:sz w:val="18"/>
                <w:szCs w:val="18"/>
              </w:rPr>
            </w:pPr>
            <w:r>
              <w:rPr>
                <w:sz w:val="18"/>
                <w:szCs w:val="18"/>
              </w:rPr>
              <w:t>All staff to provide l</w:t>
            </w:r>
            <w:r w:rsidR="008B03E5">
              <w:rPr>
                <w:sz w:val="18"/>
                <w:szCs w:val="18"/>
              </w:rPr>
              <w:t>earning resources for pupils at all stages to support online learning</w:t>
            </w:r>
            <w:r>
              <w:rPr>
                <w:sz w:val="18"/>
                <w:szCs w:val="18"/>
              </w:rPr>
              <w:t xml:space="preserve"> an monitor the engagement of any online learning</w:t>
            </w:r>
          </w:p>
        </w:tc>
        <w:tc>
          <w:tcPr>
            <w:tcW w:w="2126" w:type="dxa"/>
            <w:tcBorders>
              <w:top w:val="single" w:sz="4" w:space="0" w:color="000000"/>
              <w:left w:val="single" w:sz="4" w:space="0" w:color="000000"/>
              <w:bottom w:val="single" w:sz="4" w:space="0" w:color="000000"/>
              <w:right w:val="single" w:sz="4" w:space="0" w:color="000000"/>
            </w:tcBorders>
          </w:tcPr>
          <w:p w:rsidR="009426F9" w:rsidRDefault="001E440F" w:rsidP="007606E9">
            <w:pPr>
              <w:spacing w:line="256" w:lineRule="auto"/>
              <w:rPr>
                <w:sz w:val="18"/>
                <w:szCs w:val="18"/>
                <w:lang w:eastAsia="en-US"/>
              </w:rPr>
            </w:pPr>
            <w:r>
              <w:rPr>
                <w:sz w:val="18"/>
                <w:szCs w:val="18"/>
                <w:lang w:eastAsia="en-US"/>
              </w:rPr>
              <w:t>Ongoing August 2021 to June 2022</w:t>
            </w:r>
          </w:p>
        </w:tc>
        <w:tc>
          <w:tcPr>
            <w:tcW w:w="3828" w:type="dxa"/>
            <w:tcBorders>
              <w:top w:val="single" w:sz="4" w:space="0" w:color="000000"/>
              <w:left w:val="single" w:sz="4" w:space="0" w:color="000000"/>
              <w:bottom w:val="single" w:sz="4" w:space="0" w:color="000000"/>
              <w:right w:val="single" w:sz="4" w:space="0" w:color="000000"/>
            </w:tcBorders>
          </w:tcPr>
          <w:p w:rsidR="009426F9" w:rsidRDefault="009426F9" w:rsidP="007606E9">
            <w:pPr>
              <w:spacing w:line="256" w:lineRule="auto"/>
              <w:rPr>
                <w:sz w:val="18"/>
                <w:szCs w:val="18"/>
                <w:lang w:eastAsia="en-US"/>
              </w:rPr>
            </w:pPr>
          </w:p>
        </w:tc>
      </w:tr>
      <w:tr w:rsidR="009426F9" w:rsidTr="007606E9">
        <w:trPr>
          <w:trHeight w:val="972"/>
        </w:trPr>
        <w:tc>
          <w:tcPr>
            <w:tcW w:w="2972" w:type="dxa"/>
            <w:tcBorders>
              <w:top w:val="single" w:sz="4" w:space="0" w:color="000000"/>
              <w:left w:val="single" w:sz="4" w:space="0" w:color="000000"/>
              <w:bottom w:val="single" w:sz="4" w:space="0" w:color="000000"/>
              <w:right w:val="single" w:sz="4" w:space="0" w:color="000000"/>
            </w:tcBorders>
          </w:tcPr>
          <w:p w:rsidR="009426F9" w:rsidRDefault="009426F9" w:rsidP="007606E9">
            <w:pPr>
              <w:spacing w:line="256" w:lineRule="auto"/>
              <w:rPr>
                <w:sz w:val="18"/>
                <w:szCs w:val="18"/>
              </w:rPr>
            </w:pPr>
            <w:r>
              <w:rPr>
                <w:sz w:val="18"/>
                <w:szCs w:val="18"/>
              </w:rPr>
              <w:t>Plan approaches to digital pedagogy, to develop and enhance effective learning and teaching.</w:t>
            </w:r>
          </w:p>
        </w:tc>
        <w:tc>
          <w:tcPr>
            <w:tcW w:w="3969" w:type="dxa"/>
            <w:tcBorders>
              <w:top w:val="single" w:sz="4" w:space="0" w:color="000000"/>
              <w:left w:val="single" w:sz="4" w:space="0" w:color="000000"/>
              <w:bottom w:val="single" w:sz="4" w:space="0" w:color="000000"/>
              <w:right w:val="single" w:sz="4" w:space="0" w:color="000000"/>
            </w:tcBorders>
          </w:tcPr>
          <w:p w:rsidR="009426F9" w:rsidRDefault="009426F9" w:rsidP="007606E9">
            <w:pPr>
              <w:rPr>
                <w:sz w:val="18"/>
                <w:szCs w:val="18"/>
              </w:rPr>
            </w:pPr>
            <w:r w:rsidRPr="00010F6A">
              <w:rPr>
                <w:i/>
                <w:sz w:val="18"/>
                <w:szCs w:val="18"/>
                <w:u w:val="single"/>
              </w:rPr>
              <w:t xml:space="preserve">PT Digital </w:t>
            </w:r>
            <w:r w:rsidR="00010F6A" w:rsidRPr="00010F6A">
              <w:rPr>
                <w:i/>
                <w:sz w:val="18"/>
                <w:szCs w:val="18"/>
                <w:u w:val="single"/>
              </w:rPr>
              <w:t>S</w:t>
            </w:r>
            <w:r w:rsidR="00010F6A">
              <w:rPr>
                <w:i/>
                <w:sz w:val="18"/>
                <w:szCs w:val="18"/>
                <w:u w:val="single"/>
              </w:rPr>
              <w:t xml:space="preserve">kills </w:t>
            </w:r>
            <w:r w:rsidRPr="00010F6A">
              <w:rPr>
                <w:i/>
                <w:sz w:val="18"/>
                <w:szCs w:val="18"/>
                <w:u w:val="single"/>
              </w:rPr>
              <w:t>to</w:t>
            </w:r>
            <w:r>
              <w:rPr>
                <w:sz w:val="18"/>
                <w:szCs w:val="18"/>
              </w:rPr>
              <w:t xml:space="preserve"> work with SMT to develop guidance on digital pedagogy</w:t>
            </w:r>
          </w:p>
          <w:p w:rsidR="009426F9" w:rsidRDefault="009426F9" w:rsidP="007606E9">
            <w:pPr>
              <w:rPr>
                <w:sz w:val="18"/>
                <w:szCs w:val="18"/>
              </w:rPr>
            </w:pPr>
          </w:p>
          <w:p w:rsidR="009B6F6E" w:rsidRDefault="009B6F6E" w:rsidP="009B6F6E">
            <w:pPr>
              <w:rPr>
                <w:sz w:val="18"/>
                <w:szCs w:val="18"/>
              </w:rPr>
            </w:pPr>
            <w:r w:rsidRPr="00311180">
              <w:rPr>
                <w:i/>
                <w:sz w:val="18"/>
                <w:szCs w:val="18"/>
                <w:u w:val="single"/>
              </w:rPr>
              <w:t>Graeme Nolan lead</w:t>
            </w:r>
            <w:r>
              <w:rPr>
                <w:sz w:val="18"/>
                <w:szCs w:val="18"/>
              </w:rPr>
              <w:t xml:space="preserve"> - Develop Teaching and Learning policy to include digital approaches that have greatest impact</w:t>
            </w:r>
          </w:p>
          <w:p w:rsidR="009426F9" w:rsidRDefault="009426F9" w:rsidP="007606E9">
            <w:pPr>
              <w:rPr>
                <w:sz w:val="18"/>
                <w:szCs w:val="18"/>
              </w:rPr>
            </w:pPr>
            <w:r>
              <w:rPr>
                <w:sz w:val="18"/>
                <w:szCs w:val="18"/>
              </w:rPr>
              <w:t xml:space="preserve">Review of approaches to learning and teaching to plan for most effective digital use. </w:t>
            </w:r>
          </w:p>
          <w:p w:rsidR="009426F9" w:rsidRDefault="009426F9" w:rsidP="007606E9">
            <w:pPr>
              <w:rPr>
                <w:sz w:val="18"/>
                <w:szCs w:val="18"/>
              </w:rPr>
            </w:pPr>
          </w:p>
          <w:p w:rsidR="009426F9" w:rsidRDefault="009426F9" w:rsidP="00010F6A">
            <w:pPr>
              <w:rPr>
                <w:sz w:val="18"/>
                <w:szCs w:val="18"/>
              </w:rPr>
            </w:pPr>
            <w:r>
              <w:rPr>
                <w:sz w:val="18"/>
                <w:szCs w:val="18"/>
              </w:rPr>
              <w:t>Continue staff C</w:t>
            </w:r>
            <w:r w:rsidR="00010F6A">
              <w:rPr>
                <w:sz w:val="18"/>
                <w:szCs w:val="18"/>
              </w:rPr>
              <w:t>PD</w:t>
            </w:r>
            <w:r>
              <w:rPr>
                <w:sz w:val="18"/>
                <w:szCs w:val="18"/>
              </w:rPr>
              <w:t xml:space="preserve"> on pedagogical approaches to using digital technology</w:t>
            </w:r>
          </w:p>
        </w:tc>
        <w:tc>
          <w:tcPr>
            <w:tcW w:w="2835" w:type="dxa"/>
            <w:tcBorders>
              <w:top w:val="single" w:sz="4" w:space="0" w:color="000000"/>
              <w:left w:val="single" w:sz="4" w:space="0" w:color="000000"/>
              <w:bottom w:val="single" w:sz="4" w:space="0" w:color="000000"/>
              <w:right w:val="single" w:sz="4" w:space="0" w:color="auto"/>
            </w:tcBorders>
          </w:tcPr>
          <w:p w:rsidR="009426F9" w:rsidRDefault="009426F9" w:rsidP="007606E9">
            <w:pPr>
              <w:rPr>
                <w:sz w:val="18"/>
                <w:szCs w:val="18"/>
              </w:rPr>
            </w:pPr>
            <w:r>
              <w:rPr>
                <w:sz w:val="18"/>
                <w:szCs w:val="18"/>
              </w:rPr>
              <w:t>Planning, tracking, and monitoring</w:t>
            </w:r>
          </w:p>
          <w:p w:rsidR="009426F9" w:rsidRDefault="009426F9" w:rsidP="007606E9">
            <w:pPr>
              <w:rPr>
                <w:sz w:val="18"/>
                <w:szCs w:val="18"/>
              </w:rPr>
            </w:pPr>
            <w:r>
              <w:rPr>
                <w:sz w:val="18"/>
                <w:szCs w:val="18"/>
              </w:rPr>
              <w:t>Staff consultation</w:t>
            </w:r>
          </w:p>
          <w:p w:rsidR="009426F9" w:rsidRDefault="009426F9" w:rsidP="007606E9">
            <w:pPr>
              <w:rPr>
                <w:sz w:val="18"/>
                <w:szCs w:val="18"/>
              </w:rPr>
            </w:pPr>
            <w:r>
              <w:rPr>
                <w:sz w:val="18"/>
                <w:szCs w:val="18"/>
              </w:rPr>
              <w:t>Digital engagement data</w:t>
            </w:r>
          </w:p>
          <w:p w:rsidR="009426F9" w:rsidRDefault="009426F9" w:rsidP="007606E9">
            <w:pPr>
              <w:rPr>
                <w:sz w:val="18"/>
                <w:szCs w:val="18"/>
              </w:rPr>
            </w:pPr>
            <w:r>
              <w:rPr>
                <w:sz w:val="18"/>
                <w:szCs w:val="18"/>
              </w:rPr>
              <w:t>PRD</w:t>
            </w:r>
          </w:p>
          <w:p w:rsidR="009426F9" w:rsidRDefault="009426F9" w:rsidP="007606E9">
            <w:pPr>
              <w:rPr>
                <w:sz w:val="18"/>
                <w:szCs w:val="18"/>
              </w:rPr>
            </w:pPr>
            <w:r>
              <w:rPr>
                <w:sz w:val="18"/>
                <w:szCs w:val="18"/>
              </w:rPr>
              <w:t>Learner consultation</w:t>
            </w:r>
          </w:p>
          <w:p w:rsidR="009426F9" w:rsidRDefault="009426F9" w:rsidP="007606E9">
            <w:pPr>
              <w:rPr>
                <w:sz w:val="18"/>
                <w:szCs w:val="18"/>
              </w:rPr>
            </w:pPr>
            <w:r>
              <w:rPr>
                <w:sz w:val="18"/>
                <w:szCs w:val="18"/>
              </w:rPr>
              <w:t>Class observations</w:t>
            </w:r>
          </w:p>
          <w:p w:rsidR="009426F9" w:rsidRDefault="009426F9" w:rsidP="007606E9">
            <w:pPr>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9426F9" w:rsidRDefault="001E440F" w:rsidP="007606E9">
            <w:pPr>
              <w:spacing w:line="256" w:lineRule="auto"/>
              <w:rPr>
                <w:sz w:val="18"/>
                <w:szCs w:val="18"/>
                <w:lang w:eastAsia="en-US"/>
              </w:rPr>
            </w:pPr>
            <w:r>
              <w:rPr>
                <w:sz w:val="18"/>
                <w:szCs w:val="18"/>
                <w:lang w:eastAsia="en-US"/>
              </w:rPr>
              <w:t>Ongoing August 2021 to June 2022</w:t>
            </w:r>
          </w:p>
        </w:tc>
        <w:tc>
          <w:tcPr>
            <w:tcW w:w="3828" w:type="dxa"/>
            <w:tcBorders>
              <w:top w:val="single" w:sz="4" w:space="0" w:color="000000"/>
              <w:left w:val="single" w:sz="4" w:space="0" w:color="000000"/>
              <w:bottom w:val="single" w:sz="4" w:space="0" w:color="000000"/>
              <w:right w:val="single" w:sz="4" w:space="0" w:color="000000"/>
            </w:tcBorders>
          </w:tcPr>
          <w:p w:rsidR="009426F9" w:rsidRDefault="009426F9" w:rsidP="007606E9">
            <w:pPr>
              <w:spacing w:line="256" w:lineRule="auto"/>
              <w:rPr>
                <w:sz w:val="18"/>
                <w:szCs w:val="18"/>
                <w:lang w:eastAsia="en-US"/>
              </w:rPr>
            </w:pPr>
          </w:p>
        </w:tc>
      </w:tr>
      <w:tr w:rsidR="009426F9" w:rsidTr="007606E9">
        <w:trPr>
          <w:trHeight w:val="972"/>
        </w:trPr>
        <w:tc>
          <w:tcPr>
            <w:tcW w:w="2972" w:type="dxa"/>
            <w:tcBorders>
              <w:top w:val="single" w:sz="4" w:space="0" w:color="000000"/>
              <w:left w:val="single" w:sz="4" w:space="0" w:color="000000"/>
              <w:bottom w:val="single" w:sz="4" w:space="0" w:color="000000"/>
              <w:right w:val="single" w:sz="4" w:space="0" w:color="000000"/>
            </w:tcBorders>
          </w:tcPr>
          <w:p w:rsidR="009426F9" w:rsidRDefault="00010F6A" w:rsidP="00010F6A">
            <w:pPr>
              <w:spacing w:line="256" w:lineRule="auto"/>
              <w:rPr>
                <w:sz w:val="18"/>
                <w:szCs w:val="18"/>
              </w:rPr>
            </w:pPr>
            <w:r>
              <w:rPr>
                <w:sz w:val="18"/>
                <w:szCs w:val="18"/>
              </w:rPr>
              <w:t>Review</w:t>
            </w:r>
            <w:r w:rsidR="009426F9">
              <w:rPr>
                <w:sz w:val="18"/>
                <w:szCs w:val="18"/>
              </w:rPr>
              <w:t xml:space="preserve"> digital approaches to assessment of learning to inform </w:t>
            </w:r>
            <w:r w:rsidR="00B05D63">
              <w:rPr>
                <w:sz w:val="18"/>
                <w:szCs w:val="18"/>
              </w:rPr>
              <w:t>learner’s</w:t>
            </w:r>
            <w:r w:rsidR="009426F9">
              <w:rPr>
                <w:sz w:val="18"/>
                <w:szCs w:val="18"/>
              </w:rPr>
              <w:t xml:space="preserve"> next steps and progress. </w:t>
            </w:r>
          </w:p>
        </w:tc>
        <w:tc>
          <w:tcPr>
            <w:tcW w:w="3969" w:type="dxa"/>
            <w:tcBorders>
              <w:top w:val="single" w:sz="4" w:space="0" w:color="000000"/>
              <w:left w:val="single" w:sz="4" w:space="0" w:color="000000"/>
              <w:bottom w:val="single" w:sz="4" w:space="0" w:color="000000"/>
              <w:right w:val="single" w:sz="4" w:space="0" w:color="000000"/>
            </w:tcBorders>
          </w:tcPr>
          <w:p w:rsidR="00311180" w:rsidRDefault="00010F6A" w:rsidP="007606E9">
            <w:pPr>
              <w:rPr>
                <w:i/>
                <w:sz w:val="18"/>
                <w:szCs w:val="18"/>
                <w:u w:val="single"/>
              </w:rPr>
            </w:pPr>
            <w:r>
              <w:rPr>
                <w:i/>
                <w:sz w:val="18"/>
                <w:szCs w:val="18"/>
                <w:u w:val="single"/>
              </w:rPr>
              <w:t xml:space="preserve">Caroline O’Connor </w:t>
            </w:r>
            <w:r w:rsidR="00311180" w:rsidRPr="00FC1C98">
              <w:rPr>
                <w:i/>
                <w:sz w:val="18"/>
                <w:szCs w:val="18"/>
                <w:u w:val="single"/>
              </w:rPr>
              <w:t xml:space="preserve"> lead</w:t>
            </w:r>
            <w:r w:rsidR="00311180">
              <w:rPr>
                <w:i/>
                <w:sz w:val="18"/>
                <w:szCs w:val="18"/>
                <w:u w:val="single"/>
              </w:rPr>
              <w:t xml:space="preserve"> – </w:t>
            </w:r>
          </w:p>
          <w:p w:rsidR="009426F9" w:rsidRDefault="009820D8" w:rsidP="007606E9">
            <w:pPr>
              <w:rPr>
                <w:sz w:val="18"/>
                <w:szCs w:val="18"/>
              </w:rPr>
            </w:pPr>
            <w:r>
              <w:rPr>
                <w:sz w:val="18"/>
                <w:szCs w:val="18"/>
              </w:rPr>
              <w:t xml:space="preserve">PT SfL / PT’s Curriculum </w:t>
            </w:r>
            <w:r w:rsidR="009426F9">
              <w:rPr>
                <w:sz w:val="18"/>
                <w:szCs w:val="18"/>
              </w:rPr>
              <w:t>Identify digital approaches to assessment of learning</w:t>
            </w:r>
          </w:p>
          <w:p w:rsidR="009426F9" w:rsidRDefault="009426F9" w:rsidP="007606E9">
            <w:pPr>
              <w:rPr>
                <w:sz w:val="18"/>
                <w:szCs w:val="18"/>
              </w:rPr>
            </w:pPr>
            <w:r>
              <w:rPr>
                <w:sz w:val="18"/>
                <w:szCs w:val="18"/>
              </w:rPr>
              <w:t xml:space="preserve"> </w:t>
            </w:r>
          </w:p>
        </w:tc>
        <w:tc>
          <w:tcPr>
            <w:tcW w:w="2835" w:type="dxa"/>
            <w:tcBorders>
              <w:top w:val="single" w:sz="4" w:space="0" w:color="000000"/>
              <w:left w:val="single" w:sz="4" w:space="0" w:color="000000"/>
              <w:bottom w:val="single" w:sz="4" w:space="0" w:color="000000"/>
              <w:right w:val="single" w:sz="4" w:space="0" w:color="auto"/>
            </w:tcBorders>
          </w:tcPr>
          <w:p w:rsidR="009426F9" w:rsidRDefault="009426F9" w:rsidP="007606E9">
            <w:pPr>
              <w:rPr>
                <w:sz w:val="18"/>
                <w:szCs w:val="18"/>
              </w:rPr>
            </w:pPr>
            <w:r>
              <w:rPr>
                <w:sz w:val="18"/>
                <w:szCs w:val="18"/>
              </w:rPr>
              <w:t>Staff consultation</w:t>
            </w:r>
          </w:p>
          <w:p w:rsidR="009426F9" w:rsidRDefault="009426F9" w:rsidP="007606E9">
            <w:pPr>
              <w:rPr>
                <w:sz w:val="18"/>
                <w:szCs w:val="18"/>
              </w:rPr>
            </w:pPr>
            <w:r>
              <w:rPr>
                <w:sz w:val="18"/>
                <w:szCs w:val="18"/>
              </w:rPr>
              <w:t>PRD</w:t>
            </w:r>
          </w:p>
          <w:p w:rsidR="009426F9" w:rsidRDefault="009426F9" w:rsidP="007606E9">
            <w:pPr>
              <w:rPr>
                <w:sz w:val="18"/>
                <w:szCs w:val="18"/>
              </w:rPr>
            </w:pPr>
            <w:r>
              <w:rPr>
                <w:sz w:val="18"/>
                <w:szCs w:val="18"/>
              </w:rPr>
              <w:t>Planning, tracking, and monitoring</w:t>
            </w:r>
          </w:p>
          <w:p w:rsidR="009426F9" w:rsidRDefault="009426F9" w:rsidP="007606E9">
            <w:pPr>
              <w:rPr>
                <w:sz w:val="18"/>
                <w:szCs w:val="18"/>
              </w:rPr>
            </w:pPr>
            <w:r>
              <w:rPr>
                <w:sz w:val="18"/>
                <w:szCs w:val="18"/>
              </w:rPr>
              <w:t>Classroom observations</w:t>
            </w:r>
          </w:p>
          <w:p w:rsidR="009426F9" w:rsidRDefault="009426F9" w:rsidP="007606E9">
            <w:pPr>
              <w:rPr>
                <w:sz w:val="18"/>
                <w:szCs w:val="18"/>
              </w:rPr>
            </w:pPr>
            <w:r>
              <w:rPr>
                <w:sz w:val="18"/>
                <w:szCs w:val="18"/>
              </w:rPr>
              <w:t>Reporting</w:t>
            </w:r>
          </w:p>
        </w:tc>
        <w:tc>
          <w:tcPr>
            <w:tcW w:w="2126" w:type="dxa"/>
            <w:tcBorders>
              <w:top w:val="single" w:sz="4" w:space="0" w:color="000000"/>
              <w:left w:val="single" w:sz="4" w:space="0" w:color="000000"/>
              <w:bottom w:val="single" w:sz="4" w:space="0" w:color="000000"/>
              <w:right w:val="single" w:sz="4" w:space="0" w:color="000000"/>
            </w:tcBorders>
          </w:tcPr>
          <w:p w:rsidR="009426F9" w:rsidRDefault="007E2357" w:rsidP="007606E9">
            <w:pPr>
              <w:spacing w:line="256" w:lineRule="auto"/>
              <w:rPr>
                <w:sz w:val="18"/>
                <w:szCs w:val="18"/>
                <w:lang w:eastAsia="en-US"/>
              </w:rPr>
            </w:pPr>
            <w:r>
              <w:rPr>
                <w:sz w:val="18"/>
                <w:szCs w:val="18"/>
                <w:lang w:eastAsia="en-US"/>
              </w:rPr>
              <w:t>Ongoing August 2021 to June 2022</w:t>
            </w:r>
          </w:p>
        </w:tc>
        <w:tc>
          <w:tcPr>
            <w:tcW w:w="3828" w:type="dxa"/>
            <w:tcBorders>
              <w:top w:val="single" w:sz="4" w:space="0" w:color="000000"/>
              <w:left w:val="single" w:sz="4" w:space="0" w:color="000000"/>
              <w:bottom w:val="single" w:sz="4" w:space="0" w:color="000000"/>
              <w:right w:val="single" w:sz="4" w:space="0" w:color="000000"/>
            </w:tcBorders>
          </w:tcPr>
          <w:p w:rsidR="009426F9" w:rsidRDefault="009426F9" w:rsidP="007606E9">
            <w:pPr>
              <w:spacing w:line="256" w:lineRule="auto"/>
              <w:rPr>
                <w:sz w:val="18"/>
                <w:szCs w:val="18"/>
                <w:lang w:eastAsia="en-US"/>
              </w:rPr>
            </w:pPr>
          </w:p>
        </w:tc>
      </w:tr>
      <w:tr w:rsidR="0046699F" w:rsidTr="007606E9">
        <w:trPr>
          <w:trHeight w:val="972"/>
        </w:trPr>
        <w:tc>
          <w:tcPr>
            <w:tcW w:w="2972" w:type="dxa"/>
            <w:tcBorders>
              <w:top w:val="single" w:sz="4" w:space="0" w:color="000000"/>
              <w:left w:val="single" w:sz="4" w:space="0" w:color="000000"/>
              <w:bottom w:val="single" w:sz="4" w:space="0" w:color="000000"/>
              <w:right w:val="single" w:sz="4" w:space="0" w:color="000000"/>
            </w:tcBorders>
          </w:tcPr>
          <w:p w:rsidR="0046699F" w:rsidRDefault="0046699F" w:rsidP="0046699F">
            <w:pPr>
              <w:spacing w:line="256" w:lineRule="auto"/>
              <w:rPr>
                <w:sz w:val="18"/>
                <w:szCs w:val="18"/>
              </w:rPr>
            </w:pPr>
            <w:r>
              <w:rPr>
                <w:sz w:val="18"/>
                <w:szCs w:val="18"/>
              </w:rPr>
              <w:t xml:space="preserve">Children and young people experience progressive digital skills within and across the curriculum. </w:t>
            </w:r>
          </w:p>
        </w:tc>
        <w:tc>
          <w:tcPr>
            <w:tcW w:w="3969" w:type="dxa"/>
            <w:tcBorders>
              <w:top w:val="single" w:sz="4" w:space="0" w:color="000000"/>
              <w:left w:val="single" w:sz="4" w:space="0" w:color="000000"/>
              <w:bottom w:val="single" w:sz="4" w:space="0" w:color="000000"/>
              <w:right w:val="single" w:sz="4" w:space="0" w:color="000000"/>
            </w:tcBorders>
          </w:tcPr>
          <w:p w:rsidR="0046699F" w:rsidRDefault="00F2536A" w:rsidP="0046699F">
            <w:pPr>
              <w:rPr>
                <w:sz w:val="18"/>
                <w:szCs w:val="18"/>
              </w:rPr>
            </w:pPr>
            <w:r>
              <w:rPr>
                <w:i/>
                <w:sz w:val="18"/>
                <w:szCs w:val="18"/>
                <w:u w:val="single"/>
              </w:rPr>
              <w:t>DYW Champion</w:t>
            </w:r>
            <w:r w:rsidR="0046699F">
              <w:rPr>
                <w:sz w:val="18"/>
                <w:szCs w:val="18"/>
              </w:rPr>
              <w:t xml:space="preserve"> </w:t>
            </w:r>
            <w:r w:rsidR="0046699F" w:rsidRPr="00B05D63">
              <w:rPr>
                <w:sz w:val="18"/>
                <w:szCs w:val="18"/>
              </w:rPr>
              <w:t>Lead and</w:t>
            </w:r>
            <w:r w:rsidR="0046699F">
              <w:rPr>
                <w:sz w:val="18"/>
                <w:szCs w:val="18"/>
              </w:rPr>
              <w:t xml:space="preserve"> Develop learning experiences to show links to the world of work.</w:t>
            </w:r>
          </w:p>
          <w:p w:rsidR="0046699F" w:rsidRDefault="0046699F" w:rsidP="0046699F">
            <w:pPr>
              <w:rPr>
                <w:sz w:val="18"/>
                <w:szCs w:val="18"/>
              </w:rPr>
            </w:pPr>
          </w:p>
          <w:p w:rsidR="0046699F" w:rsidRDefault="0046699F" w:rsidP="0046699F">
            <w:pPr>
              <w:rPr>
                <w:sz w:val="18"/>
                <w:szCs w:val="18"/>
              </w:rPr>
            </w:pPr>
            <w:r w:rsidRPr="0046699F">
              <w:rPr>
                <w:i/>
                <w:sz w:val="18"/>
                <w:szCs w:val="18"/>
                <w:u w:val="single"/>
              </w:rPr>
              <w:t>Lesley Lennox / PT Digital champions</w:t>
            </w:r>
            <w:r>
              <w:rPr>
                <w:sz w:val="18"/>
                <w:szCs w:val="18"/>
              </w:rPr>
              <w:t xml:space="preserve"> lead design and deliver a UNCRC virtual classroom and maintain its content </w:t>
            </w:r>
          </w:p>
        </w:tc>
        <w:tc>
          <w:tcPr>
            <w:tcW w:w="2835" w:type="dxa"/>
            <w:tcBorders>
              <w:top w:val="single" w:sz="4" w:space="0" w:color="000000"/>
              <w:left w:val="single" w:sz="4" w:space="0" w:color="000000"/>
              <w:bottom w:val="single" w:sz="4" w:space="0" w:color="000000"/>
              <w:right w:val="single" w:sz="4" w:space="0" w:color="auto"/>
            </w:tcBorders>
          </w:tcPr>
          <w:p w:rsidR="0046699F" w:rsidRDefault="0046699F" w:rsidP="0046699F">
            <w:pPr>
              <w:rPr>
                <w:sz w:val="18"/>
                <w:szCs w:val="18"/>
              </w:rPr>
            </w:pPr>
            <w:r>
              <w:rPr>
                <w:sz w:val="18"/>
                <w:szCs w:val="18"/>
              </w:rPr>
              <w:t>Planning, tracking, and monitoring</w:t>
            </w:r>
          </w:p>
          <w:p w:rsidR="0046699F" w:rsidRDefault="0046699F" w:rsidP="0046699F">
            <w:pPr>
              <w:rPr>
                <w:sz w:val="18"/>
                <w:szCs w:val="18"/>
              </w:rPr>
            </w:pPr>
            <w:r>
              <w:rPr>
                <w:sz w:val="18"/>
                <w:szCs w:val="18"/>
              </w:rPr>
              <w:t>Learner evaluations</w:t>
            </w:r>
          </w:p>
          <w:p w:rsidR="0046699F" w:rsidRDefault="0046699F" w:rsidP="0046699F">
            <w:pPr>
              <w:rPr>
                <w:sz w:val="18"/>
                <w:szCs w:val="18"/>
              </w:rPr>
            </w:pPr>
            <w:r>
              <w:rPr>
                <w:sz w:val="18"/>
                <w:szCs w:val="18"/>
              </w:rPr>
              <w:t>Staff consultation</w:t>
            </w:r>
          </w:p>
          <w:p w:rsidR="0046699F" w:rsidRDefault="0046699F" w:rsidP="0046699F">
            <w:pPr>
              <w:rPr>
                <w:sz w:val="18"/>
                <w:szCs w:val="18"/>
              </w:rPr>
            </w:pPr>
            <w:r>
              <w:rPr>
                <w:sz w:val="18"/>
                <w:szCs w:val="18"/>
              </w:rPr>
              <w:t>Staff access the virtual UNCRC classroom and use that a teaching resource.</w:t>
            </w:r>
          </w:p>
        </w:tc>
        <w:tc>
          <w:tcPr>
            <w:tcW w:w="2126" w:type="dxa"/>
            <w:tcBorders>
              <w:top w:val="single" w:sz="4" w:space="0" w:color="000000"/>
              <w:left w:val="single" w:sz="4" w:space="0" w:color="000000"/>
              <w:bottom w:val="single" w:sz="4" w:space="0" w:color="000000"/>
              <w:right w:val="single" w:sz="4" w:space="0" w:color="000000"/>
            </w:tcBorders>
          </w:tcPr>
          <w:p w:rsidR="0046699F" w:rsidRDefault="007E2357" w:rsidP="0046699F">
            <w:pPr>
              <w:spacing w:line="256" w:lineRule="auto"/>
              <w:rPr>
                <w:sz w:val="18"/>
                <w:szCs w:val="18"/>
                <w:lang w:eastAsia="en-US"/>
              </w:rPr>
            </w:pPr>
            <w:r>
              <w:rPr>
                <w:sz w:val="18"/>
                <w:szCs w:val="18"/>
                <w:lang w:eastAsia="en-US"/>
              </w:rPr>
              <w:t>Ongoing August 2021 to June 2022</w:t>
            </w:r>
          </w:p>
        </w:tc>
        <w:tc>
          <w:tcPr>
            <w:tcW w:w="3828" w:type="dxa"/>
            <w:tcBorders>
              <w:top w:val="single" w:sz="4" w:space="0" w:color="000000"/>
              <w:left w:val="single" w:sz="4" w:space="0" w:color="000000"/>
              <w:bottom w:val="single" w:sz="4" w:space="0" w:color="000000"/>
              <w:right w:val="single" w:sz="4" w:space="0" w:color="000000"/>
            </w:tcBorders>
          </w:tcPr>
          <w:p w:rsidR="0046699F" w:rsidRDefault="0046699F" w:rsidP="0046699F">
            <w:pPr>
              <w:spacing w:line="256" w:lineRule="auto"/>
              <w:rPr>
                <w:sz w:val="18"/>
                <w:szCs w:val="18"/>
                <w:lang w:eastAsia="en-US"/>
              </w:rPr>
            </w:pPr>
          </w:p>
        </w:tc>
      </w:tr>
      <w:tr w:rsidR="0046699F" w:rsidTr="007606E9">
        <w:trPr>
          <w:trHeight w:val="972"/>
        </w:trPr>
        <w:tc>
          <w:tcPr>
            <w:tcW w:w="15730" w:type="dxa"/>
            <w:gridSpan w:val="5"/>
            <w:tcBorders>
              <w:top w:val="single" w:sz="4" w:space="0" w:color="000000"/>
              <w:left w:val="single" w:sz="4" w:space="0" w:color="000000"/>
              <w:bottom w:val="single" w:sz="4" w:space="0" w:color="000000"/>
              <w:right w:val="single" w:sz="4" w:space="0" w:color="000000"/>
            </w:tcBorders>
          </w:tcPr>
          <w:p w:rsidR="0046699F" w:rsidRPr="002E5847" w:rsidRDefault="0046699F" w:rsidP="0046699F">
            <w:pPr>
              <w:spacing w:line="256" w:lineRule="auto"/>
              <w:rPr>
                <w:b/>
                <w:sz w:val="18"/>
                <w:szCs w:val="18"/>
                <w:lang w:eastAsia="en-US"/>
              </w:rPr>
            </w:pPr>
            <w:r w:rsidRPr="002E5847">
              <w:rPr>
                <w:b/>
                <w:sz w:val="18"/>
                <w:szCs w:val="18"/>
                <w:lang w:eastAsia="en-US"/>
              </w:rPr>
              <w:t>Resources</w:t>
            </w:r>
          </w:p>
          <w:p w:rsidR="007F2D77" w:rsidRPr="002E5847" w:rsidRDefault="007F2D77" w:rsidP="007F2D77">
            <w:pPr>
              <w:spacing w:line="256" w:lineRule="auto"/>
              <w:rPr>
                <w:b/>
                <w:sz w:val="18"/>
                <w:szCs w:val="18"/>
                <w:lang w:eastAsia="en-US"/>
              </w:rPr>
            </w:pPr>
            <w:r>
              <w:rPr>
                <w:sz w:val="16"/>
                <w:szCs w:val="16"/>
                <w:lang w:eastAsia="en-US"/>
              </w:rPr>
              <w:t>PEF, staffing, mainline budget, management time</w:t>
            </w:r>
          </w:p>
          <w:p w:rsidR="0046699F" w:rsidRPr="002E5847" w:rsidRDefault="0046699F" w:rsidP="0046699F">
            <w:pPr>
              <w:spacing w:line="256" w:lineRule="auto"/>
              <w:rPr>
                <w:sz w:val="18"/>
                <w:szCs w:val="18"/>
                <w:lang w:eastAsia="en-US"/>
              </w:rPr>
            </w:pPr>
          </w:p>
        </w:tc>
      </w:tr>
    </w:tbl>
    <w:p w:rsidR="009426F9" w:rsidRDefault="009426F9" w:rsidP="009426F9"/>
    <w:p w:rsidR="00A75654" w:rsidRDefault="00A75654"/>
    <w:p w:rsidR="00A75654" w:rsidRDefault="00A75654"/>
    <w:p w:rsidR="00E2700A" w:rsidRDefault="00E2700A"/>
    <w:p w:rsidR="00E2700A" w:rsidRDefault="00E2700A"/>
    <w:p w:rsidR="00E2700A" w:rsidRDefault="00E2700A"/>
    <w:p w:rsidR="00E2700A" w:rsidRDefault="00E2700A"/>
    <w:p w:rsidR="00E2700A" w:rsidRDefault="00E2700A"/>
    <w:p w:rsidR="00E2700A" w:rsidRDefault="00E2700A"/>
    <w:p w:rsidR="00127648" w:rsidRDefault="00127648" w:rsidP="009B6F6E"/>
    <w:p w:rsidR="00B4378A" w:rsidRDefault="00B4378A" w:rsidP="009B6F6E">
      <w:pPr>
        <w:rPr>
          <w:b/>
          <w:sz w:val="22"/>
          <w:szCs w:val="22"/>
        </w:rPr>
      </w:pPr>
    </w:p>
    <w:p w:rsidR="00B4378A" w:rsidRDefault="00B4378A" w:rsidP="00B4378A">
      <w:pPr>
        <w:rPr>
          <w:b/>
          <w:sz w:val="22"/>
          <w:szCs w:val="22"/>
        </w:rPr>
      </w:pPr>
    </w:p>
    <w:p w:rsidR="00ED7D04" w:rsidRPr="00D628CB" w:rsidRDefault="00ED7D04" w:rsidP="00B4378A">
      <w:pPr>
        <w:jc w:val="center"/>
        <w:rPr>
          <w:b/>
          <w:sz w:val="22"/>
          <w:szCs w:val="22"/>
        </w:rPr>
      </w:pPr>
      <w:r w:rsidRPr="00D628CB">
        <w:rPr>
          <w:b/>
          <w:sz w:val="22"/>
          <w:szCs w:val="22"/>
        </w:rPr>
        <w:t>202</w:t>
      </w:r>
      <w:r>
        <w:rPr>
          <w:b/>
          <w:sz w:val="22"/>
          <w:szCs w:val="22"/>
        </w:rPr>
        <w:t>1</w:t>
      </w:r>
      <w:r w:rsidRPr="00D628CB">
        <w:rPr>
          <w:b/>
          <w:sz w:val="22"/>
          <w:szCs w:val="22"/>
        </w:rPr>
        <w:t>-</w:t>
      </w:r>
      <w:r>
        <w:rPr>
          <w:b/>
          <w:sz w:val="22"/>
          <w:szCs w:val="22"/>
        </w:rPr>
        <w:t xml:space="preserve"> 22 Learning and Teaching Improvement Plan Priority</w:t>
      </w:r>
    </w:p>
    <w:p w:rsidR="00ED7D04" w:rsidRPr="00934701" w:rsidRDefault="00ED7D04" w:rsidP="00ED7D04">
      <w:pPr>
        <w:rPr>
          <w:b/>
        </w:rPr>
      </w:pPr>
    </w:p>
    <w:tbl>
      <w:tblPr>
        <w:tblStyle w:val="TableGrid"/>
        <w:tblW w:w="15730" w:type="dxa"/>
        <w:tblLook w:val="04A0" w:firstRow="1" w:lastRow="0" w:firstColumn="1" w:lastColumn="0" w:noHBand="0" w:noVBand="1"/>
      </w:tblPr>
      <w:tblGrid>
        <w:gridCol w:w="1705"/>
        <w:gridCol w:w="3538"/>
        <w:gridCol w:w="10487"/>
      </w:tblGrid>
      <w:tr w:rsidR="00ED7D04" w:rsidTr="00831AB9">
        <w:tc>
          <w:tcPr>
            <w:tcW w:w="1705" w:type="dxa"/>
            <w:tcBorders>
              <w:right w:val="single" w:sz="4" w:space="0" w:color="auto"/>
            </w:tcBorders>
            <w:shd w:val="clear" w:color="auto" w:fill="000000" w:themeFill="text1"/>
          </w:tcPr>
          <w:p w:rsidR="00ED7D04" w:rsidRPr="00934701" w:rsidRDefault="00ED7D04" w:rsidP="00831AB9">
            <w:r w:rsidRPr="00934701">
              <w:rPr>
                <w:color w:val="FFFFFF" w:themeColor="background1"/>
              </w:rPr>
              <w:t>IMPROVEMENT PRIORITY:</w:t>
            </w:r>
          </w:p>
        </w:tc>
        <w:tc>
          <w:tcPr>
            <w:tcW w:w="14025" w:type="dxa"/>
            <w:gridSpan w:val="2"/>
            <w:tcBorders>
              <w:left w:val="single" w:sz="4" w:space="0" w:color="auto"/>
            </w:tcBorders>
          </w:tcPr>
          <w:p w:rsidR="00ED7D04" w:rsidRPr="00440033" w:rsidRDefault="009B6F6E" w:rsidP="00EF00A1">
            <w:pPr>
              <w:rPr>
                <w:b/>
              </w:rPr>
            </w:pPr>
            <w:r>
              <w:rPr>
                <w:b/>
              </w:rPr>
              <w:t xml:space="preserve">Engage in learning and teaching activities </w:t>
            </w:r>
            <w:r w:rsidR="00EF00A1">
              <w:rPr>
                <w:b/>
              </w:rPr>
              <w:t>which</w:t>
            </w:r>
            <w:r>
              <w:rPr>
                <w:b/>
              </w:rPr>
              <w:t xml:space="preserve"> enhance pedagogy and support active learning. Target pupil attainment and build in supports to address learning loss.</w:t>
            </w:r>
          </w:p>
        </w:tc>
      </w:tr>
      <w:tr w:rsidR="00ED7D04" w:rsidTr="00831AB9">
        <w:tc>
          <w:tcPr>
            <w:tcW w:w="5243" w:type="dxa"/>
            <w:gridSpan w:val="2"/>
            <w:tcBorders>
              <w:right w:val="single" w:sz="4" w:space="0" w:color="auto"/>
            </w:tcBorders>
            <w:shd w:val="clear" w:color="auto" w:fill="D9D9D9" w:themeFill="background1" w:themeFillShade="D9"/>
          </w:tcPr>
          <w:p w:rsidR="00ED7D04" w:rsidRPr="00934701" w:rsidRDefault="00ED7D04" w:rsidP="00831AB9">
            <w:pPr>
              <w:rPr>
                <w:sz w:val="18"/>
                <w:szCs w:val="18"/>
              </w:rPr>
            </w:pPr>
            <w:r w:rsidRPr="00934701">
              <w:rPr>
                <w:sz w:val="18"/>
                <w:szCs w:val="18"/>
              </w:rPr>
              <w:t xml:space="preserve">Person(s) Responsible  </w:t>
            </w:r>
          </w:p>
          <w:p w:rsidR="00ED7D04" w:rsidRPr="00934701" w:rsidRDefault="00ED7D04" w:rsidP="00831AB9">
            <w:pPr>
              <w:rPr>
                <w:sz w:val="18"/>
                <w:szCs w:val="18"/>
              </w:rPr>
            </w:pPr>
            <w:r w:rsidRPr="00934701">
              <w:rPr>
                <w:bCs/>
                <w:sz w:val="16"/>
                <w:szCs w:val="16"/>
              </w:rPr>
              <w:t>Who will be leading the improvement?</w:t>
            </w:r>
          </w:p>
        </w:tc>
        <w:tc>
          <w:tcPr>
            <w:tcW w:w="10487" w:type="dxa"/>
            <w:tcBorders>
              <w:left w:val="single" w:sz="4" w:space="0" w:color="auto"/>
            </w:tcBorders>
          </w:tcPr>
          <w:p w:rsidR="00ED7D04" w:rsidRPr="00440033" w:rsidRDefault="00B4378A" w:rsidP="00B4378A">
            <w:pPr>
              <w:rPr>
                <w:b/>
              </w:rPr>
            </w:pPr>
            <w:r>
              <w:rPr>
                <w:b/>
              </w:rPr>
              <w:t xml:space="preserve">MTV Leaders Graeme Nolan, Russell Paterson, Jacqueline McDade, John Bauld, </w:t>
            </w:r>
            <w:r w:rsidRPr="00B4378A">
              <w:rPr>
                <w:rFonts w:cs="Arial"/>
                <w:b/>
                <w:color w:val="auto"/>
                <w:sz w:val="18"/>
                <w:szCs w:val="22"/>
                <w:lang w:eastAsia="en-US"/>
              </w:rPr>
              <w:t>Martin Anderson HT</w:t>
            </w:r>
            <w:r>
              <w:rPr>
                <w:rFonts w:cs="Arial"/>
                <w:b/>
                <w:color w:val="auto"/>
                <w:sz w:val="18"/>
                <w:szCs w:val="22"/>
                <w:lang w:eastAsia="en-US"/>
              </w:rPr>
              <w:t>, Donna Jacobs acting DHT, Jo Lilly DHT</w:t>
            </w:r>
          </w:p>
        </w:tc>
      </w:tr>
    </w:tbl>
    <w:p w:rsidR="00ED7D04" w:rsidRDefault="00ED7D04" w:rsidP="00ED7D04"/>
    <w:tbl>
      <w:tblPr>
        <w:tblStyle w:val="TableGrid"/>
        <w:tblW w:w="5189" w:type="pct"/>
        <w:tblLook w:val="04A0" w:firstRow="1" w:lastRow="0" w:firstColumn="1" w:lastColumn="0" w:noHBand="0" w:noVBand="1"/>
      </w:tblPr>
      <w:tblGrid>
        <w:gridCol w:w="2167"/>
        <w:gridCol w:w="2164"/>
        <w:gridCol w:w="2164"/>
        <w:gridCol w:w="2168"/>
        <w:gridCol w:w="2168"/>
        <w:gridCol w:w="2168"/>
        <w:gridCol w:w="2731"/>
      </w:tblGrid>
      <w:tr w:rsidR="00ED7D04" w:rsidTr="00831AB9">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7D04" w:rsidRDefault="00ED7D04" w:rsidP="00831AB9">
            <w:pPr>
              <w:spacing w:before="5"/>
              <w:rPr>
                <w:rFonts w:hAnsiTheme="minorHAnsi"/>
                <w:b/>
                <w:color w:val="auto"/>
                <w:sz w:val="24"/>
                <w:lang w:eastAsia="en-US"/>
              </w:rPr>
            </w:pPr>
            <w:r>
              <w:rPr>
                <w:b/>
                <w:sz w:val="24"/>
                <w:lang w:eastAsia="en-US"/>
              </w:rPr>
              <w:t>NIF Priority</w:t>
            </w:r>
          </w:p>
        </w:tc>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7D04" w:rsidRDefault="00ED7D04" w:rsidP="00831AB9">
            <w:pPr>
              <w:spacing w:before="5"/>
              <w:rPr>
                <w:b/>
                <w:sz w:val="24"/>
                <w:lang w:eastAsia="en-US"/>
              </w:rPr>
            </w:pPr>
            <w:r>
              <w:rPr>
                <w:b/>
                <w:sz w:val="24"/>
                <w:lang w:eastAsia="en-US"/>
              </w:rPr>
              <w:t>NIF Driver</w:t>
            </w:r>
          </w:p>
        </w:tc>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7D04" w:rsidRDefault="00ED7D04" w:rsidP="00831AB9">
            <w:pPr>
              <w:spacing w:before="5"/>
              <w:rPr>
                <w:b/>
                <w:sz w:val="24"/>
                <w:lang w:eastAsia="en-US"/>
              </w:rPr>
            </w:pPr>
            <w:r>
              <w:rPr>
                <w:b/>
                <w:sz w:val="24"/>
                <w:lang w:eastAsia="en-US"/>
              </w:rPr>
              <w:t>Education and Families Priority</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7D04" w:rsidRDefault="00ED7D04" w:rsidP="00831AB9">
            <w:pPr>
              <w:spacing w:before="5"/>
              <w:rPr>
                <w:b/>
                <w:sz w:val="24"/>
                <w:lang w:eastAsia="en-US"/>
              </w:rPr>
            </w:pPr>
            <w:r>
              <w:rPr>
                <w:b/>
                <w:sz w:val="24"/>
                <w:lang w:eastAsia="en-US"/>
              </w:rPr>
              <w:t>HGIOS 4 QIs</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7D04" w:rsidRDefault="00ED7D04" w:rsidP="00831AB9">
            <w:pPr>
              <w:spacing w:before="5"/>
              <w:rPr>
                <w:b/>
                <w:sz w:val="24"/>
                <w:lang w:eastAsia="en-US"/>
              </w:rPr>
            </w:pPr>
            <w:r>
              <w:rPr>
                <w:b/>
                <w:sz w:val="24"/>
                <w:lang w:eastAsia="en-US"/>
              </w:rPr>
              <w:t>PEF Intervention</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7D04" w:rsidRDefault="00ED7D04" w:rsidP="00831AB9">
            <w:pPr>
              <w:spacing w:before="5"/>
              <w:rPr>
                <w:b/>
                <w:sz w:val="24"/>
                <w:lang w:eastAsia="en-US"/>
              </w:rPr>
            </w:pPr>
            <w:r>
              <w:rPr>
                <w:b/>
                <w:sz w:val="24"/>
                <w:lang w:eastAsia="en-US"/>
              </w:rPr>
              <w:t>Developing in Faith</w:t>
            </w:r>
          </w:p>
        </w:tc>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7D04" w:rsidRDefault="00ED7D04" w:rsidP="00831AB9">
            <w:pPr>
              <w:spacing w:before="5"/>
              <w:rPr>
                <w:b/>
                <w:sz w:val="24"/>
                <w:lang w:eastAsia="en-US"/>
              </w:rPr>
            </w:pPr>
            <w:r>
              <w:rPr>
                <w:b/>
                <w:sz w:val="24"/>
                <w:lang w:eastAsia="en-US"/>
              </w:rPr>
              <w:t>UNCRC Article(s)</w:t>
            </w:r>
          </w:p>
        </w:tc>
      </w:tr>
      <w:tr w:rsidR="006D48D6" w:rsidTr="00831AB9">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48D6" w:rsidRDefault="006D48D6" w:rsidP="00831AB9">
            <w:pPr>
              <w:spacing w:before="5"/>
              <w:rPr>
                <w:b/>
                <w:sz w:val="24"/>
                <w:lang w:eastAsia="en-US"/>
              </w:rPr>
            </w:pPr>
          </w:p>
        </w:tc>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48D6" w:rsidRDefault="006D48D6" w:rsidP="00831AB9">
            <w:pPr>
              <w:spacing w:before="5"/>
              <w:rPr>
                <w:b/>
                <w:sz w:val="24"/>
                <w:lang w:eastAsia="en-US"/>
              </w:rPr>
            </w:pPr>
          </w:p>
        </w:tc>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48D6" w:rsidRDefault="006D48D6" w:rsidP="00831AB9">
            <w:pPr>
              <w:spacing w:before="5"/>
              <w:rPr>
                <w:b/>
                <w:sz w:val="24"/>
                <w:lang w:eastAsia="en-US"/>
              </w:rPr>
            </w:pPr>
          </w:p>
        </w:tc>
        <w:sdt>
          <w:sdtPr>
            <w:rPr>
              <w:b/>
              <w:sz w:val="24"/>
              <w:lang w:eastAsia="en-US"/>
            </w:rPr>
            <w:alias w:val="HGIOS 4 QIs"/>
            <w:tag w:val="HGIOS 4"/>
            <w:id w:val="-310330431"/>
            <w:placeholder>
              <w:docPart w:val="0D5D85DFBC1F4741A640962D0F919EE5"/>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48D6" w:rsidRDefault="006D48D6" w:rsidP="00831AB9">
                <w:pPr>
                  <w:spacing w:before="5"/>
                  <w:rPr>
                    <w:b/>
                    <w:sz w:val="24"/>
                    <w:lang w:eastAsia="en-US"/>
                  </w:rPr>
                </w:pPr>
                <w:r>
                  <w:rPr>
                    <w:b/>
                    <w:sz w:val="24"/>
                    <w:lang w:eastAsia="en-US"/>
                  </w:rPr>
                  <w:t>2.3 Learning, Teaching and Assessment</w:t>
                </w:r>
              </w:p>
            </w:tc>
          </w:sdtContent>
        </w:sdt>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48D6" w:rsidRDefault="006D48D6" w:rsidP="00831AB9">
            <w:pPr>
              <w:spacing w:before="5"/>
              <w:rPr>
                <w:b/>
                <w:sz w:val="24"/>
                <w:lang w:eastAsia="en-US"/>
              </w:rPr>
            </w:pP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48D6" w:rsidRDefault="006D48D6" w:rsidP="00831AB9">
            <w:pPr>
              <w:spacing w:before="5"/>
              <w:rPr>
                <w:b/>
                <w:sz w:val="24"/>
                <w:lang w:eastAsia="en-US"/>
              </w:rPr>
            </w:pPr>
          </w:p>
        </w:tc>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D48D6" w:rsidRDefault="006D48D6" w:rsidP="00831AB9">
            <w:pPr>
              <w:spacing w:before="5"/>
              <w:rPr>
                <w:bCs/>
                <w:lang w:eastAsia="en-US"/>
              </w:rPr>
            </w:pPr>
          </w:p>
        </w:tc>
      </w:tr>
      <w:tr w:rsidR="00ED7D04" w:rsidTr="00831AB9">
        <w:sdt>
          <w:sdtPr>
            <w:rPr>
              <w:b/>
              <w:sz w:val="24"/>
              <w:lang w:eastAsia="en-US"/>
            </w:rPr>
            <w:alias w:val="NIF Priority"/>
            <w:tag w:val="NIF Priority"/>
            <w:id w:val="-1467745599"/>
            <w:placeholder>
              <w:docPart w:val="DC0C36CEB98141CB8AD02C1E672ECDC6"/>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7D04" w:rsidRDefault="009B4B30" w:rsidP="00831AB9">
                <w:pPr>
                  <w:spacing w:before="5"/>
                  <w:rPr>
                    <w:b/>
                    <w:sz w:val="24"/>
                    <w:lang w:eastAsia="en-US"/>
                  </w:rPr>
                </w:pPr>
                <w:r>
                  <w:rPr>
                    <w:b/>
                    <w:sz w:val="24"/>
                    <w:lang w:eastAsia="en-US"/>
                  </w:rPr>
                  <w:t>1. Improvement in attainment; particularly in literacy and numeracy</w:t>
                </w:r>
              </w:p>
            </w:tc>
          </w:sdtContent>
        </w:sdt>
        <w:sdt>
          <w:sdtPr>
            <w:rPr>
              <w:b/>
              <w:sz w:val="24"/>
              <w:lang w:eastAsia="en-US"/>
            </w:rPr>
            <w:alias w:val="NIF Driver"/>
            <w:tag w:val="NIF Driver"/>
            <w:id w:val="547502832"/>
            <w:placeholder>
              <w:docPart w:val="DC0C36CEB98141CB8AD02C1E672ECDC6"/>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7D04" w:rsidRDefault="009B4B30" w:rsidP="00831AB9">
                <w:pPr>
                  <w:spacing w:before="5"/>
                  <w:rPr>
                    <w:b/>
                    <w:sz w:val="24"/>
                    <w:lang w:eastAsia="en-US"/>
                  </w:rPr>
                </w:pPr>
                <w:r>
                  <w:rPr>
                    <w:b/>
                    <w:sz w:val="24"/>
                    <w:lang w:eastAsia="en-US"/>
                  </w:rPr>
                  <w:t>5. School Improvement</w:t>
                </w:r>
              </w:p>
            </w:tc>
          </w:sdtContent>
        </w:sdt>
        <w:sdt>
          <w:sdtPr>
            <w:rPr>
              <w:b/>
              <w:sz w:val="24"/>
              <w:lang w:eastAsia="en-US"/>
            </w:rPr>
            <w:alias w:val="Education and Families Priority"/>
            <w:tag w:val="Education and Families Priority"/>
            <w:id w:val="1759718733"/>
            <w:placeholder>
              <w:docPart w:val="DC0C36CEB98141CB8AD02C1E672ECDC6"/>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7D04" w:rsidRDefault="009B4B30" w:rsidP="00831AB9">
                <w:pPr>
                  <w:spacing w:before="5"/>
                  <w:rPr>
                    <w:b/>
                    <w:sz w:val="24"/>
                    <w:lang w:eastAsia="en-US"/>
                  </w:rPr>
                </w:pPr>
                <w:r>
                  <w:rPr>
                    <w:b/>
                    <w:sz w:val="24"/>
                    <w:lang w:eastAsia="en-US"/>
                  </w:rPr>
                  <w:t>1. Improvement in attainment, particularly literacy and numeracy</w:t>
                </w:r>
              </w:p>
            </w:tc>
          </w:sdtContent>
        </w:sdt>
        <w:sdt>
          <w:sdtPr>
            <w:rPr>
              <w:b/>
              <w:sz w:val="24"/>
              <w:lang w:eastAsia="en-US"/>
            </w:rPr>
            <w:alias w:val="HGIOS 4 QIs"/>
            <w:tag w:val="HGIOS 4"/>
            <w:id w:val="1018440403"/>
            <w:placeholder>
              <w:docPart w:val="DC0C36CEB98141CB8AD02C1E672ECDC6"/>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7D04" w:rsidRDefault="006D48D6" w:rsidP="00831AB9">
                <w:pPr>
                  <w:spacing w:before="5"/>
                  <w:rPr>
                    <w:b/>
                    <w:sz w:val="24"/>
                    <w:lang w:eastAsia="en-US"/>
                  </w:rPr>
                </w:pPr>
                <w:r>
                  <w:rPr>
                    <w:b/>
                    <w:sz w:val="24"/>
                    <w:lang w:eastAsia="en-US"/>
                  </w:rPr>
                  <w:t>3.3 Increasing Creativity and Employability</w:t>
                </w:r>
              </w:p>
            </w:tc>
          </w:sdtContent>
        </w:sdt>
        <w:sdt>
          <w:sdtPr>
            <w:rPr>
              <w:b/>
              <w:sz w:val="24"/>
              <w:lang w:eastAsia="en-US"/>
            </w:rPr>
            <w:alias w:val="PEF Interventions"/>
            <w:tag w:val="PEF Interventions"/>
            <w:id w:val="731129222"/>
            <w:placeholder>
              <w:docPart w:val="0654EF4AC3C34586ABAF7652BEB97E41"/>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7D04" w:rsidRDefault="009B4B30" w:rsidP="00831AB9">
                <w:pPr>
                  <w:spacing w:before="5"/>
                  <w:rPr>
                    <w:b/>
                    <w:sz w:val="24"/>
                    <w:lang w:eastAsia="en-US"/>
                  </w:rPr>
                </w:pPr>
                <w:r>
                  <w:rPr>
                    <w:b/>
                    <w:sz w:val="24"/>
                    <w:lang w:eastAsia="en-US"/>
                  </w:rPr>
                  <w:t>4. Targeted Approaches to Literacy and Numeracy</w:t>
                </w:r>
              </w:p>
            </w:tc>
          </w:sdtContent>
        </w:sdt>
        <w:sdt>
          <w:sdtPr>
            <w:rPr>
              <w:b/>
              <w:sz w:val="24"/>
              <w:lang w:eastAsia="en-US"/>
            </w:rPr>
            <w:alias w:val="Developing in Faith"/>
            <w:tag w:val="Developing in Faith"/>
            <w:id w:val="-413856413"/>
            <w:placeholder>
              <w:docPart w:val="D681E1181B894417B936BE8812047D2D"/>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7D04" w:rsidRDefault="00ED7D04" w:rsidP="00831AB9">
                <w:pPr>
                  <w:spacing w:before="5"/>
                  <w:rPr>
                    <w:b/>
                    <w:sz w:val="24"/>
                    <w:lang w:eastAsia="en-US"/>
                  </w:rPr>
                </w:pPr>
                <w:r>
                  <w:rPr>
                    <w:rStyle w:val="PlaceholderText"/>
                    <w:lang w:eastAsia="en-US"/>
                  </w:rPr>
                  <w:t>Choose an item.</w:t>
                </w:r>
              </w:p>
            </w:tc>
          </w:sdtContent>
        </w:sdt>
        <w:sdt>
          <w:sdtPr>
            <w:rPr>
              <w:bCs/>
              <w:lang w:eastAsia="en-US"/>
            </w:rPr>
            <w:id w:val="-846478467"/>
            <w:placeholder>
              <w:docPart w:val="1DC2C97D22014371A33B836265EE5681"/>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D7D04" w:rsidRDefault="009B4B30" w:rsidP="00831AB9">
                <w:pPr>
                  <w:spacing w:before="5"/>
                  <w:rPr>
                    <w:bCs/>
                    <w:lang w:eastAsia="en-US"/>
                  </w:rPr>
                </w:pPr>
                <w:r>
                  <w:rPr>
                    <w:bCs/>
                    <w:lang w:eastAsia="en-US"/>
                  </w:rPr>
                  <w:t>Article 28 - right to education</w:t>
                </w:r>
              </w:p>
            </w:tc>
          </w:sdtContent>
        </w:sdt>
      </w:tr>
    </w:tbl>
    <w:p w:rsidR="00ED7D04" w:rsidRDefault="00ED7D04" w:rsidP="00ED7D04"/>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969"/>
        <w:gridCol w:w="2835"/>
        <w:gridCol w:w="2126"/>
        <w:gridCol w:w="3828"/>
      </w:tblGrid>
      <w:tr w:rsidR="00ED7D04" w:rsidTr="00831AB9">
        <w:trPr>
          <w:trHeight w:val="416"/>
        </w:trPr>
        <w:tc>
          <w:tcPr>
            <w:tcW w:w="1573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D7D04" w:rsidRPr="00CB535E" w:rsidRDefault="00ED7D04" w:rsidP="00831AB9">
            <w:pPr>
              <w:spacing w:line="256" w:lineRule="auto"/>
              <w:rPr>
                <w:b/>
                <w:bCs/>
                <w:sz w:val="18"/>
                <w:szCs w:val="18"/>
                <w:lang w:eastAsia="en-US"/>
              </w:rPr>
            </w:pPr>
          </w:p>
        </w:tc>
      </w:tr>
      <w:tr w:rsidR="00ED7D04" w:rsidTr="00831AB9">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D7D04" w:rsidRDefault="00ED7D04" w:rsidP="00831AB9">
            <w:pPr>
              <w:spacing w:line="256" w:lineRule="auto"/>
              <w:rPr>
                <w:b/>
                <w:sz w:val="18"/>
                <w:szCs w:val="18"/>
                <w:lang w:eastAsia="en-US"/>
              </w:rPr>
            </w:pPr>
            <w:r>
              <w:rPr>
                <w:b/>
                <w:sz w:val="18"/>
                <w:szCs w:val="18"/>
                <w:lang w:eastAsia="en-US"/>
              </w:rPr>
              <w:t>Outcome(s) / Expected Impact</w:t>
            </w:r>
          </w:p>
          <w:p w:rsidR="00ED7D04" w:rsidRDefault="00ED7D04" w:rsidP="00831AB9">
            <w:pPr>
              <w:spacing w:line="256" w:lineRule="auto"/>
              <w:rPr>
                <w:sz w:val="16"/>
                <w:szCs w:val="16"/>
                <w:lang w:eastAsia="en-US"/>
              </w:rPr>
            </w:pPr>
            <w:r>
              <w:rPr>
                <w:sz w:val="16"/>
                <w:szCs w:val="16"/>
                <w:lang w:eastAsia="en-US"/>
              </w:rPr>
              <w:t>Detail targets, %, etc.</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D7D04" w:rsidRDefault="00ED7D04" w:rsidP="00831AB9">
            <w:pPr>
              <w:spacing w:line="256" w:lineRule="auto"/>
              <w:rPr>
                <w:b/>
                <w:sz w:val="18"/>
                <w:szCs w:val="18"/>
                <w:lang w:eastAsia="en-US"/>
              </w:rPr>
            </w:pPr>
            <w:r>
              <w:rPr>
                <w:b/>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ED7D04" w:rsidRDefault="00ED7D04" w:rsidP="00831AB9">
            <w:pPr>
              <w:spacing w:line="256" w:lineRule="auto"/>
              <w:rPr>
                <w:b/>
                <w:sz w:val="18"/>
                <w:szCs w:val="18"/>
                <w:lang w:eastAsia="en-US"/>
              </w:rPr>
            </w:pPr>
            <w:r>
              <w:rPr>
                <w:b/>
                <w:sz w:val="18"/>
                <w:szCs w:val="18"/>
                <w:lang w:eastAsia="en-US"/>
              </w:rPr>
              <w:t>Measures</w:t>
            </w:r>
          </w:p>
          <w:p w:rsidR="00ED7D04" w:rsidRDefault="00ED7D04" w:rsidP="00831AB9">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D7D04" w:rsidRDefault="00ED7D04" w:rsidP="00831AB9">
            <w:pPr>
              <w:spacing w:line="256" w:lineRule="auto"/>
              <w:rPr>
                <w:b/>
                <w:sz w:val="18"/>
                <w:szCs w:val="18"/>
                <w:lang w:eastAsia="en-US"/>
              </w:rPr>
            </w:pPr>
            <w:r>
              <w:rPr>
                <w:b/>
                <w:sz w:val="18"/>
                <w:szCs w:val="18"/>
                <w:lang w:eastAsia="en-US"/>
              </w:rPr>
              <w:t xml:space="preserve">Timescale </w:t>
            </w:r>
          </w:p>
          <w:p w:rsidR="00ED7D04" w:rsidRDefault="00ED7D04" w:rsidP="00831AB9">
            <w:pPr>
              <w:spacing w:line="256" w:lineRule="auto"/>
              <w:rPr>
                <w:sz w:val="16"/>
                <w:szCs w:val="16"/>
                <w:lang w:eastAsia="en-US"/>
              </w:rPr>
            </w:pPr>
            <w:r>
              <w:rPr>
                <w:sz w:val="16"/>
                <w:szCs w:val="16"/>
                <w:lang w:eastAsia="en-US"/>
              </w:rPr>
              <w:t>What are the key dates for implementation? When will outcomes be measured? Checkpoints?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ED7D04" w:rsidRDefault="00ED7D04" w:rsidP="00831AB9">
            <w:pPr>
              <w:spacing w:line="256" w:lineRule="auto"/>
              <w:rPr>
                <w:b/>
                <w:sz w:val="18"/>
                <w:szCs w:val="18"/>
                <w:lang w:eastAsia="en-US"/>
              </w:rPr>
            </w:pPr>
            <w:r>
              <w:rPr>
                <w:b/>
                <w:sz w:val="18"/>
                <w:szCs w:val="18"/>
                <w:lang w:eastAsia="en-US"/>
              </w:rPr>
              <w:t>Progress Updates</w:t>
            </w:r>
          </w:p>
        </w:tc>
      </w:tr>
      <w:tr w:rsidR="00ED7D04" w:rsidTr="00CE7042">
        <w:trPr>
          <w:trHeight w:val="699"/>
        </w:trPr>
        <w:tc>
          <w:tcPr>
            <w:tcW w:w="2972" w:type="dxa"/>
            <w:tcBorders>
              <w:top w:val="single" w:sz="4" w:space="0" w:color="000000"/>
              <w:left w:val="single" w:sz="4" w:space="0" w:color="000000"/>
              <w:bottom w:val="single" w:sz="4" w:space="0" w:color="000000"/>
              <w:right w:val="single" w:sz="4" w:space="0" w:color="000000"/>
            </w:tcBorders>
          </w:tcPr>
          <w:p w:rsidR="00ED7D04" w:rsidRPr="00ED7D04" w:rsidRDefault="00ED7D04" w:rsidP="00ED7D04">
            <w:pPr>
              <w:spacing w:after="160" w:line="256" w:lineRule="auto"/>
              <w:contextualSpacing/>
              <w:rPr>
                <w:rFonts w:cs="Arial"/>
                <w:color w:val="auto"/>
                <w:sz w:val="18"/>
                <w:szCs w:val="22"/>
                <w:lang w:eastAsia="en-US"/>
              </w:rPr>
            </w:pPr>
            <w:r w:rsidRPr="00ED7D04">
              <w:rPr>
                <w:rFonts w:cs="Arial"/>
                <w:color w:val="auto"/>
                <w:sz w:val="18"/>
                <w:szCs w:val="22"/>
                <w:lang w:eastAsia="en-US"/>
              </w:rPr>
              <w:t xml:space="preserve"> MTV “</w:t>
            </w:r>
            <w:r w:rsidRPr="00ED7D04">
              <w:rPr>
                <w:rFonts w:cs="Arial"/>
                <w:b/>
                <w:color w:val="auto"/>
                <w:sz w:val="18"/>
                <w:szCs w:val="22"/>
                <w:lang w:eastAsia="en-US"/>
              </w:rPr>
              <w:t>Making Thinking Visible”</w:t>
            </w:r>
          </w:p>
          <w:p w:rsidR="00ED7D04" w:rsidRPr="00ED7D04" w:rsidRDefault="00ED7D04" w:rsidP="00ED7D04">
            <w:pPr>
              <w:spacing w:after="160" w:line="256" w:lineRule="auto"/>
              <w:contextualSpacing/>
              <w:rPr>
                <w:rFonts w:cs="Arial"/>
                <w:color w:val="auto"/>
                <w:sz w:val="18"/>
                <w:szCs w:val="22"/>
                <w:lang w:eastAsia="en-US"/>
              </w:rPr>
            </w:pPr>
            <w:r w:rsidRPr="00ED7D04">
              <w:rPr>
                <w:rFonts w:cs="Arial"/>
                <w:color w:val="auto"/>
                <w:sz w:val="18"/>
                <w:szCs w:val="22"/>
                <w:lang w:eastAsia="en-US"/>
              </w:rPr>
              <w:t>Developing empowered classrooms –Practioner Enquiry</w:t>
            </w:r>
          </w:p>
          <w:p w:rsidR="00ED7D04" w:rsidRPr="00ED7D04" w:rsidRDefault="00ED7D04" w:rsidP="00ED7D04">
            <w:pPr>
              <w:spacing w:after="160" w:line="256" w:lineRule="auto"/>
              <w:contextualSpacing/>
              <w:rPr>
                <w:rFonts w:cs="Arial"/>
                <w:color w:val="auto"/>
                <w:sz w:val="18"/>
                <w:szCs w:val="22"/>
                <w:lang w:eastAsia="en-US"/>
              </w:rPr>
            </w:pPr>
          </w:p>
        </w:tc>
        <w:tc>
          <w:tcPr>
            <w:tcW w:w="3969" w:type="dxa"/>
            <w:tcBorders>
              <w:top w:val="single" w:sz="4" w:space="0" w:color="000000"/>
              <w:left w:val="single" w:sz="4" w:space="0" w:color="000000"/>
              <w:bottom w:val="single" w:sz="4" w:space="0" w:color="000000"/>
              <w:right w:val="single" w:sz="4" w:space="0" w:color="000000"/>
            </w:tcBorders>
          </w:tcPr>
          <w:p w:rsidR="00ED7D04" w:rsidRPr="00ED7D04" w:rsidRDefault="00ED7D04" w:rsidP="00ED7D04">
            <w:pPr>
              <w:spacing w:line="256" w:lineRule="auto"/>
              <w:rPr>
                <w:rFonts w:cs="Arial"/>
                <w:color w:val="auto"/>
                <w:sz w:val="18"/>
                <w:szCs w:val="22"/>
                <w:lang w:eastAsia="en-US"/>
              </w:rPr>
            </w:pPr>
            <w:r w:rsidRPr="00ED7D04">
              <w:rPr>
                <w:rFonts w:cs="Arial"/>
                <w:color w:val="auto"/>
                <w:sz w:val="18"/>
                <w:szCs w:val="22"/>
                <w:lang w:eastAsia="en-US"/>
              </w:rPr>
              <w:t xml:space="preserve"> MTV leaders to </w:t>
            </w:r>
            <w:r>
              <w:rPr>
                <w:rFonts w:cs="Arial"/>
                <w:color w:val="auto"/>
                <w:sz w:val="18"/>
                <w:szCs w:val="22"/>
                <w:lang w:eastAsia="en-US"/>
              </w:rPr>
              <w:t xml:space="preserve">refresh, reconnect and </w:t>
            </w:r>
            <w:r w:rsidRPr="00ED7D04">
              <w:rPr>
                <w:rFonts w:cs="Arial"/>
                <w:color w:val="auto"/>
                <w:sz w:val="18"/>
                <w:szCs w:val="22"/>
                <w:lang w:eastAsia="en-US"/>
              </w:rPr>
              <w:t xml:space="preserve">collaborate with their “learning teams” and share best practice throughout the year on the MTV suite of teaching and learning strategies </w:t>
            </w:r>
          </w:p>
        </w:tc>
        <w:tc>
          <w:tcPr>
            <w:tcW w:w="2835" w:type="dxa"/>
            <w:tcBorders>
              <w:top w:val="single" w:sz="4" w:space="0" w:color="000000"/>
              <w:left w:val="single" w:sz="4" w:space="0" w:color="000000"/>
              <w:bottom w:val="single" w:sz="4" w:space="0" w:color="000000"/>
              <w:right w:val="single" w:sz="4" w:space="0" w:color="auto"/>
            </w:tcBorders>
          </w:tcPr>
          <w:p w:rsidR="00ED7D04" w:rsidRPr="00ED7D04" w:rsidRDefault="00ED7D04" w:rsidP="00ED7D04">
            <w:pPr>
              <w:spacing w:line="256" w:lineRule="auto"/>
              <w:rPr>
                <w:rFonts w:cs="Arial"/>
                <w:color w:val="auto"/>
                <w:sz w:val="18"/>
                <w:szCs w:val="22"/>
                <w:lang w:eastAsia="en-US"/>
              </w:rPr>
            </w:pPr>
            <w:r w:rsidRPr="00ED7D04">
              <w:rPr>
                <w:rFonts w:cs="Arial"/>
                <w:color w:val="auto"/>
                <w:sz w:val="18"/>
                <w:szCs w:val="22"/>
                <w:lang w:eastAsia="en-US"/>
              </w:rPr>
              <w:t>Staff meetings</w:t>
            </w:r>
          </w:p>
          <w:p w:rsidR="00ED7D04" w:rsidRPr="00ED7D04" w:rsidRDefault="00ED7D04" w:rsidP="00ED7D04">
            <w:pPr>
              <w:spacing w:line="256" w:lineRule="auto"/>
              <w:rPr>
                <w:rFonts w:cs="Arial"/>
                <w:color w:val="auto"/>
                <w:sz w:val="18"/>
                <w:szCs w:val="22"/>
                <w:lang w:eastAsia="en-US"/>
              </w:rPr>
            </w:pPr>
            <w:r w:rsidRPr="00ED7D04">
              <w:rPr>
                <w:rFonts w:cs="Arial"/>
                <w:color w:val="auto"/>
                <w:sz w:val="18"/>
                <w:szCs w:val="22"/>
                <w:lang w:eastAsia="en-US"/>
              </w:rPr>
              <w:t>DM’s</w:t>
            </w:r>
          </w:p>
          <w:p w:rsidR="00ED7D04" w:rsidRPr="00ED7D04" w:rsidRDefault="00ED7D04" w:rsidP="00ED7D04">
            <w:pPr>
              <w:spacing w:line="256" w:lineRule="auto"/>
              <w:rPr>
                <w:rFonts w:cs="Arial"/>
                <w:color w:val="auto"/>
                <w:sz w:val="18"/>
                <w:szCs w:val="22"/>
                <w:lang w:eastAsia="en-US"/>
              </w:rPr>
            </w:pPr>
            <w:r w:rsidRPr="00ED7D04">
              <w:rPr>
                <w:rFonts w:cs="Arial"/>
                <w:color w:val="auto"/>
                <w:sz w:val="18"/>
                <w:szCs w:val="22"/>
                <w:lang w:eastAsia="en-US"/>
              </w:rPr>
              <w:t>INSET days</w:t>
            </w:r>
          </w:p>
          <w:p w:rsidR="00ED7D04" w:rsidRPr="00ED7D04" w:rsidRDefault="00ED7D04" w:rsidP="00ED7D04">
            <w:pPr>
              <w:spacing w:line="256" w:lineRule="auto"/>
              <w:rPr>
                <w:rFonts w:cs="Arial"/>
                <w:color w:val="auto"/>
                <w:sz w:val="18"/>
                <w:szCs w:val="22"/>
                <w:lang w:eastAsia="en-US"/>
              </w:rPr>
            </w:pPr>
            <w:r w:rsidRPr="00ED7D04">
              <w:rPr>
                <w:rFonts w:cs="Arial"/>
                <w:color w:val="auto"/>
                <w:sz w:val="18"/>
                <w:szCs w:val="22"/>
                <w:lang w:eastAsia="en-US"/>
              </w:rPr>
              <w:t>Staff meetings</w:t>
            </w:r>
          </w:p>
          <w:p w:rsidR="00ED7D04" w:rsidRPr="00ED7D04" w:rsidRDefault="00ED7D04" w:rsidP="00ED7D04">
            <w:pPr>
              <w:spacing w:line="256" w:lineRule="auto"/>
              <w:rPr>
                <w:rFonts w:cs="Arial"/>
                <w:color w:val="auto"/>
                <w:sz w:val="18"/>
                <w:szCs w:val="22"/>
                <w:lang w:eastAsia="en-US"/>
              </w:rPr>
            </w:pPr>
            <w:r w:rsidRPr="00ED7D04">
              <w:rPr>
                <w:rFonts w:cs="Arial"/>
                <w:color w:val="auto"/>
                <w:sz w:val="18"/>
                <w:szCs w:val="22"/>
                <w:lang w:eastAsia="en-US"/>
              </w:rPr>
              <w:t>ALL PT’s Curriculum plus at least 1 member of their department.</w:t>
            </w:r>
          </w:p>
          <w:p w:rsidR="00ED7D04" w:rsidRDefault="00ED7D04" w:rsidP="00ED7D04">
            <w:pPr>
              <w:spacing w:line="256" w:lineRule="auto"/>
              <w:rPr>
                <w:rFonts w:cs="Arial"/>
                <w:color w:val="auto"/>
                <w:sz w:val="18"/>
                <w:szCs w:val="22"/>
                <w:lang w:eastAsia="en-US"/>
              </w:rPr>
            </w:pPr>
            <w:r w:rsidRPr="00ED7D04">
              <w:rPr>
                <w:rFonts w:cs="Arial"/>
                <w:color w:val="auto"/>
                <w:sz w:val="18"/>
                <w:szCs w:val="22"/>
                <w:lang w:eastAsia="en-US"/>
              </w:rPr>
              <w:t>ALL SMT to be involved with  their link departments</w:t>
            </w:r>
          </w:p>
          <w:p w:rsidR="00B329F6" w:rsidRPr="00ED7D04" w:rsidRDefault="00B329F6" w:rsidP="00B329F6">
            <w:pPr>
              <w:spacing w:line="256" w:lineRule="auto"/>
              <w:rPr>
                <w:rFonts w:cs="Arial"/>
                <w:color w:val="auto"/>
                <w:sz w:val="18"/>
                <w:szCs w:val="22"/>
                <w:lang w:eastAsia="en-US"/>
              </w:rPr>
            </w:pPr>
            <w:r w:rsidRPr="00ED7D04">
              <w:rPr>
                <w:rFonts w:cs="Arial"/>
                <w:color w:val="auto"/>
                <w:sz w:val="18"/>
                <w:szCs w:val="22"/>
                <w:lang w:eastAsia="en-US"/>
              </w:rPr>
              <w:t>SMT learning visits</w:t>
            </w:r>
          </w:p>
          <w:p w:rsidR="00B329F6" w:rsidRDefault="00B329F6" w:rsidP="00B329F6">
            <w:pPr>
              <w:spacing w:line="256" w:lineRule="auto"/>
              <w:rPr>
                <w:rFonts w:cs="Arial"/>
                <w:color w:val="auto"/>
                <w:sz w:val="18"/>
                <w:szCs w:val="22"/>
                <w:lang w:eastAsia="en-US"/>
              </w:rPr>
            </w:pPr>
            <w:r w:rsidRPr="00ED7D04">
              <w:rPr>
                <w:rFonts w:cs="Arial"/>
                <w:color w:val="auto"/>
                <w:sz w:val="18"/>
                <w:szCs w:val="22"/>
                <w:lang w:eastAsia="en-US"/>
              </w:rPr>
              <w:t>Learning walks</w:t>
            </w:r>
          </w:p>
          <w:p w:rsidR="00C839B6" w:rsidRDefault="00C839B6" w:rsidP="00B329F6">
            <w:pPr>
              <w:spacing w:line="256" w:lineRule="auto"/>
              <w:rPr>
                <w:rFonts w:cs="Arial"/>
                <w:color w:val="auto"/>
                <w:sz w:val="18"/>
                <w:szCs w:val="22"/>
                <w:lang w:eastAsia="en-US"/>
              </w:rPr>
            </w:pPr>
            <w:r>
              <w:rPr>
                <w:rFonts w:cs="Arial"/>
                <w:color w:val="auto"/>
                <w:sz w:val="18"/>
                <w:szCs w:val="22"/>
                <w:lang w:eastAsia="en-US"/>
              </w:rPr>
              <w:t>Learning Rounds</w:t>
            </w:r>
            <w:r w:rsidR="00CE7042">
              <w:rPr>
                <w:rFonts w:cs="Arial"/>
                <w:color w:val="auto"/>
                <w:sz w:val="18"/>
                <w:szCs w:val="22"/>
                <w:lang w:eastAsia="en-US"/>
              </w:rPr>
              <w:t xml:space="preserve"> 1 – focus AiFL</w:t>
            </w:r>
          </w:p>
          <w:p w:rsidR="00B329F6" w:rsidRPr="00ED7D04" w:rsidRDefault="00CE7042" w:rsidP="00ED7D04">
            <w:pPr>
              <w:spacing w:line="256" w:lineRule="auto"/>
              <w:rPr>
                <w:rFonts w:cs="Arial"/>
                <w:color w:val="auto"/>
                <w:sz w:val="18"/>
                <w:szCs w:val="22"/>
                <w:lang w:eastAsia="en-US"/>
              </w:rPr>
            </w:pPr>
            <w:r>
              <w:rPr>
                <w:rFonts w:cs="Arial"/>
                <w:color w:val="auto"/>
                <w:sz w:val="18"/>
                <w:szCs w:val="22"/>
                <w:lang w:eastAsia="en-US"/>
              </w:rPr>
              <w:t>Learning Rounds 2 – focus on sharing aspects of “MTV” Thinking Skills</w:t>
            </w:r>
          </w:p>
        </w:tc>
        <w:tc>
          <w:tcPr>
            <w:tcW w:w="2126" w:type="dxa"/>
            <w:tcBorders>
              <w:top w:val="single" w:sz="4" w:space="0" w:color="000000"/>
              <w:left w:val="single" w:sz="4" w:space="0" w:color="000000"/>
              <w:bottom w:val="single" w:sz="4" w:space="0" w:color="000000"/>
              <w:right w:val="single" w:sz="4" w:space="0" w:color="000000"/>
            </w:tcBorders>
          </w:tcPr>
          <w:p w:rsidR="00ED7D04" w:rsidRPr="00ED7D04" w:rsidRDefault="00ED7D04" w:rsidP="00ED7D04">
            <w:pPr>
              <w:spacing w:line="256" w:lineRule="auto"/>
              <w:rPr>
                <w:rFonts w:cs="Arial"/>
                <w:color w:val="auto"/>
                <w:sz w:val="18"/>
                <w:szCs w:val="22"/>
                <w:lang w:eastAsia="en-US"/>
              </w:rPr>
            </w:pPr>
            <w:r>
              <w:rPr>
                <w:rFonts w:cs="Arial"/>
                <w:color w:val="auto"/>
                <w:sz w:val="18"/>
                <w:szCs w:val="22"/>
                <w:lang w:eastAsia="en-US"/>
              </w:rPr>
              <w:t>Ongoing session 2021/22</w:t>
            </w:r>
            <w:r w:rsidRPr="00ED7D04">
              <w:rPr>
                <w:rFonts w:cs="Arial"/>
                <w:color w:val="auto"/>
                <w:sz w:val="18"/>
                <w:szCs w:val="22"/>
                <w:lang w:eastAsia="en-US"/>
              </w:rPr>
              <w:t xml:space="preserve"> and beyond</w:t>
            </w:r>
          </w:p>
        </w:tc>
        <w:tc>
          <w:tcPr>
            <w:tcW w:w="3828" w:type="dxa"/>
            <w:tcBorders>
              <w:top w:val="single" w:sz="4" w:space="0" w:color="000000"/>
              <w:left w:val="single" w:sz="4" w:space="0" w:color="000000"/>
              <w:bottom w:val="single" w:sz="4" w:space="0" w:color="000000"/>
              <w:right w:val="single" w:sz="4" w:space="0" w:color="000000"/>
            </w:tcBorders>
          </w:tcPr>
          <w:p w:rsidR="00ED7D04" w:rsidRPr="00ED7D04" w:rsidRDefault="00ED7D04" w:rsidP="00ED7D04">
            <w:pPr>
              <w:spacing w:line="256" w:lineRule="auto"/>
              <w:rPr>
                <w:rFonts w:cs="Arial"/>
                <w:color w:val="auto"/>
                <w:sz w:val="18"/>
                <w:szCs w:val="22"/>
                <w:lang w:eastAsia="en-US"/>
              </w:rPr>
            </w:pPr>
          </w:p>
        </w:tc>
      </w:tr>
      <w:tr w:rsidR="00ED7D04" w:rsidTr="00831AB9">
        <w:trPr>
          <w:trHeight w:val="972"/>
        </w:trPr>
        <w:tc>
          <w:tcPr>
            <w:tcW w:w="2972" w:type="dxa"/>
            <w:tcBorders>
              <w:top w:val="single" w:sz="4" w:space="0" w:color="000000"/>
              <w:left w:val="single" w:sz="4" w:space="0" w:color="000000"/>
              <w:bottom w:val="single" w:sz="4" w:space="0" w:color="000000"/>
              <w:right w:val="single" w:sz="4" w:space="0" w:color="000000"/>
            </w:tcBorders>
          </w:tcPr>
          <w:p w:rsidR="00ED7D04" w:rsidRPr="00ED7D04" w:rsidRDefault="00C42DFE" w:rsidP="00CE7042">
            <w:pPr>
              <w:spacing w:after="160" w:line="256" w:lineRule="auto"/>
              <w:contextualSpacing/>
              <w:rPr>
                <w:rFonts w:cs="Arial"/>
                <w:color w:val="auto"/>
                <w:sz w:val="18"/>
                <w:szCs w:val="22"/>
                <w:lang w:eastAsia="en-US"/>
              </w:rPr>
            </w:pPr>
            <w:r>
              <w:rPr>
                <w:rFonts w:cs="Arial"/>
                <w:color w:val="auto"/>
                <w:sz w:val="18"/>
                <w:szCs w:val="22"/>
                <w:lang w:eastAsia="en-US"/>
              </w:rPr>
              <w:t xml:space="preserve">Departmental Engagement Visit program </w:t>
            </w:r>
            <w:r w:rsidR="00CE7042">
              <w:rPr>
                <w:rFonts w:cs="Arial"/>
                <w:color w:val="auto"/>
                <w:sz w:val="18"/>
                <w:szCs w:val="22"/>
                <w:lang w:eastAsia="en-US"/>
              </w:rPr>
              <w:t xml:space="preserve">– undertake “pilot 2” </w:t>
            </w:r>
            <w:r>
              <w:rPr>
                <w:rFonts w:cs="Arial"/>
                <w:color w:val="auto"/>
                <w:sz w:val="18"/>
                <w:szCs w:val="22"/>
                <w:lang w:eastAsia="en-US"/>
              </w:rPr>
              <w:t>following successful pilot in previous session.</w:t>
            </w:r>
          </w:p>
        </w:tc>
        <w:tc>
          <w:tcPr>
            <w:tcW w:w="3969" w:type="dxa"/>
            <w:tcBorders>
              <w:top w:val="single" w:sz="4" w:space="0" w:color="000000"/>
              <w:left w:val="single" w:sz="4" w:space="0" w:color="000000"/>
              <w:bottom w:val="single" w:sz="4" w:space="0" w:color="000000"/>
              <w:right w:val="single" w:sz="4" w:space="0" w:color="000000"/>
            </w:tcBorders>
          </w:tcPr>
          <w:p w:rsidR="00ED7D04" w:rsidRPr="00ED7D04" w:rsidRDefault="00B4378A" w:rsidP="00ED7D04">
            <w:pPr>
              <w:spacing w:line="256" w:lineRule="auto"/>
              <w:rPr>
                <w:rFonts w:cs="Arial"/>
                <w:color w:val="auto"/>
                <w:sz w:val="18"/>
                <w:szCs w:val="22"/>
                <w:lang w:eastAsia="en-US"/>
              </w:rPr>
            </w:pPr>
            <w:r w:rsidRPr="00B4378A">
              <w:rPr>
                <w:rFonts w:cs="Arial"/>
                <w:i/>
                <w:color w:val="auto"/>
                <w:sz w:val="18"/>
                <w:szCs w:val="22"/>
                <w:u w:val="single"/>
                <w:lang w:eastAsia="en-US"/>
              </w:rPr>
              <w:t>Martin Anderson HT lead</w:t>
            </w:r>
            <w:r>
              <w:rPr>
                <w:rFonts w:cs="Arial"/>
                <w:color w:val="auto"/>
                <w:sz w:val="18"/>
                <w:szCs w:val="22"/>
                <w:lang w:eastAsia="en-US"/>
              </w:rPr>
              <w:t xml:space="preserve"> - </w:t>
            </w:r>
            <w:r w:rsidR="00C42DFE">
              <w:rPr>
                <w:rFonts w:cs="Arial"/>
                <w:color w:val="auto"/>
                <w:sz w:val="18"/>
                <w:szCs w:val="22"/>
                <w:lang w:eastAsia="en-US"/>
              </w:rPr>
              <w:t xml:space="preserve">DEV Team incorporating 2 SMT and 2 PT colleagues will spend a full day working with </w:t>
            </w:r>
            <w:r w:rsidR="00CE7042">
              <w:rPr>
                <w:rFonts w:cs="Arial"/>
                <w:color w:val="auto"/>
                <w:sz w:val="18"/>
                <w:szCs w:val="22"/>
                <w:lang w:eastAsia="en-US"/>
              </w:rPr>
              <w:t>a selected department</w:t>
            </w:r>
            <w:r w:rsidR="00C42DFE">
              <w:rPr>
                <w:rFonts w:cs="Arial"/>
                <w:color w:val="auto"/>
                <w:sz w:val="18"/>
                <w:szCs w:val="22"/>
                <w:lang w:eastAsia="en-US"/>
              </w:rPr>
              <w:t xml:space="preserve"> and produce a report on the quality of learning and teaching visited.</w:t>
            </w:r>
          </w:p>
        </w:tc>
        <w:tc>
          <w:tcPr>
            <w:tcW w:w="2835" w:type="dxa"/>
            <w:tcBorders>
              <w:top w:val="single" w:sz="4" w:space="0" w:color="000000"/>
              <w:left w:val="single" w:sz="4" w:space="0" w:color="000000"/>
              <w:bottom w:val="single" w:sz="4" w:space="0" w:color="000000"/>
              <w:right w:val="single" w:sz="4" w:space="0" w:color="auto"/>
            </w:tcBorders>
          </w:tcPr>
          <w:p w:rsidR="00ED7D04" w:rsidRPr="00C42DFE" w:rsidRDefault="00C42DFE" w:rsidP="00ED7D04">
            <w:pPr>
              <w:spacing w:line="256" w:lineRule="auto"/>
              <w:rPr>
                <w:rFonts w:cs="Arial"/>
                <w:color w:val="auto"/>
                <w:sz w:val="18"/>
                <w:szCs w:val="22"/>
                <w:lang w:eastAsia="en-US"/>
              </w:rPr>
            </w:pPr>
            <w:r w:rsidRPr="00C42DFE">
              <w:rPr>
                <w:rFonts w:cs="Arial"/>
                <w:color w:val="auto"/>
                <w:sz w:val="18"/>
                <w:szCs w:val="22"/>
                <w:lang w:eastAsia="en-US"/>
              </w:rPr>
              <w:t>Learning visits</w:t>
            </w:r>
          </w:p>
          <w:p w:rsidR="00C42DFE" w:rsidRPr="00C42DFE" w:rsidRDefault="00C42DFE" w:rsidP="00ED7D04">
            <w:pPr>
              <w:spacing w:line="256" w:lineRule="auto"/>
              <w:rPr>
                <w:rFonts w:cs="Arial"/>
                <w:color w:val="auto"/>
                <w:sz w:val="18"/>
                <w:szCs w:val="22"/>
                <w:lang w:eastAsia="en-US"/>
              </w:rPr>
            </w:pPr>
            <w:r w:rsidRPr="00C42DFE">
              <w:rPr>
                <w:rFonts w:cs="Arial"/>
                <w:color w:val="auto"/>
                <w:sz w:val="18"/>
                <w:szCs w:val="22"/>
                <w:lang w:eastAsia="en-US"/>
              </w:rPr>
              <w:t>Staff focus groups</w:t>
            </w:r>
          </w:p>
          <w:p w:rsidR="00C42DFE" w:rsidRPr="00C42DFE" w:rsidRDefault="00C42DFE" w:rsidP="00ED7D04">
            <w:pPr>
              <w:spacing w:line="256" w:lineRule="auto"/>
              <w:rPr>
                <w:rFonts w:cs="Arial"/>
                <w:color w:val="auto"/>
                <w:sz w:val="18"/>
                <w:szCs w:val="22"/>
                <w:lang w:eastAsia="en-US"/>
              </w:rPr>
            </w:pPr>
            <w:r w:rsidRPr="00C42DFE">
              <w:rPr>
                <w:rFonts w:cs="Arial"/>
                <w:color w:val="auto"/>
                <w:sz w:val="18"/>
                <w:szCs w:val="22"/>
                <w:lang w:eastAsia="en-US"/>
              </w:rPr>
              <w:t>Pupil focus groups</w:t>
            </w:r>
          </w:p>
          <w:p w:rsidR="00C42DFE" w:rsidRPr="00ED7D04" w:rsidRDefault="00C42DFE" w:rsidP="00ED7D04">
            <w:pPr>
              <w:spacing w:line="256" w:lineRule="auto"/>
              <w:rPr>
                <w:rFonts w:cs="Arial"/>
                <w:b/>
                <w:color w:val="auto"/>
                <w:sz w:val="18"/>
                <w:szCs w:val="22"/>
                <w:lang w:eastAsia="en-US"/>
              </w:rPr>
            </w:pPr>
            <w:r w:rsidRPr="00C42DFE">
              <w:rPr>
                <w:rFonts w:cs="Arial"/>
                <w:color w:val="auto"/>
                <w:sz w:val="18"/>
                <w:szCs w:val="22"/>
                <w:lang w:eastAsia="en-US"/>
              </w:rPr>
              <w:t>Report produced providing feedback and advice</w:t>
            </w:r>
          </w:p>
        </w:tc>
        <w:tc>
          <w:tcPr>
            <w:tcW w:w="2126" w:type="dxa"/>
            <w:tcBorders>
              <w:top w:val="single" w:sz="4" w:space="0" w:color="000000"/>
              <w:left w:val="single" w:sz="4" w:space="0" w:color="000000"/>
              <w:bottom w:val="single" w:sz="4" w:space="0" w:color="000000"/>
              <w:right w:val="single" w:sz="4" w:space="0" w:color="000000"/>
            </w:tcBorders>
          </w:tcPr>
          <w:p w:rsidR="00ED7D04" w:rsidRPr="00ED7D04" w:rsidRDefault="00CE7042" w:rsidP="00ED7D04">
            <w:pPr>
              <w:spacing w:line="256" w:lineRule="auto"/>
              <w:rPr>
                <w:rFonts w:cs="Arial"/>
                <w:b/>
                <w:color w:val="auto"/>
                <w:sz w:val="18"/>
                <w:szCs w:val="22"/>
                <w:lang w:eastAsia="en-US"/>
              </w:rPr>
            </w:pPr>
            <w:r>
              <w:rPr>
                <w:rFonts w:cs="Arial"/>
                <w:color w:val="auto"/>
                <w:sz w:val="18"/>
                <w:szCs w:val="22"/>
                <w:lang w:eastAsia="en-US"/>
              </w:rPr>
              <w:t>Completed by November 2021</w:t>
            </w:r>
          </w:p>
        </w:tc>
        <w:tc>
          <w:tcPr>
            <w:tcW w:w="3828" w:type="dxa"/>
            <w:tcBorders>
              <w:top w:val="single" w:sz="4" w:space="0" w:color="000000"/>
              <w:left w:val="single" w:sz="4" w:space="0" w:color="000000"/>
              <w:bottom w:val="single" w:sz="4" w:space="0" w:color="000000"/>
              <w:right w:val="single" w:sz="4" w:space="0" w:color="000000"/>
            </w:tcBorders>
          </w:tcPr>
          <w:p w:rsidR="00ED7D04" w:rsidRPr="00ED7D04" w:rsidRDefault="00ED7D04" w:rsidP="00ED7D04">
            <w:pPr>
              <w:spacing w:line="256" w:lineRule="auto"/>
              <w:rPr>
                <w:rFonts w:cs="Arial"/>
                <w:color w:val="auto"/>
                <w:sz w:val="18"/>
                <w:szCs w:val="22"/>
                <w:lang w:eastAsia="en-US"/>
              </w:rPr>
            </w:pPr>
          </w:p>
        </w:tc>
      </w:tr>
      <w:tr w:rsidR="002E449B" w:rsidTr="00831AB9">
        <w:trPr>
          <w:trHeight w:val="972"/>
        </w:trPr>
        <w:tc>
          <w:tcPr>
            <w:tcW w:w="2972" w:type="dxa"/>
            <w:tcBorders>
              <w:top w:val="single" w:sz="4" w:space="0" w:color="000000"/>
              <w:left w:val="single" w:sz="4" w:space="0" w:color="000000"/>
              <w:bottom w:val="single" w:sz="4" w:space="0" w:color="000000"/>
              <w:right w:val="single" w:sz="4" w:space="0" w:color="000000"/>
            </w:tcBorders>
          </w:tcPr>
          <w:p w:rsidR="002E449B" w:rsidRDefault="002E449B" w:rsidP="00ED7D04">
            <w:pPr>
              <w:spacing w:after="160" w:line="256" w:lineRule="auto"/>
              <w:contextualSpacing/>
              <w:rPr>
                <w:rFonts w:cs="Arial"/>
                <w:color w:val="auto"/>
                <w:sz w:val="18"/>
                <w:szCs w:val="22"/>
                <w:lang w:eastAsia="en-US"/>
              </w:rPr>
            </w:pPr>
            <w:r>
              <w:rPr>
                <w:rFonts w:cs="Arial"/>
                <w:color w:val="auto"/>
                <w:sz w:val="18"/>
                <w:szCs w:val="22"/>
                <w:lang w:eastAsia="en-US"/>
              </w:rPr>
              <w:t>Quality Assurance</w:t>
            </w:r>
          </w:p>
        </w:tc>
        <w:tc>
          <w:tcPr>
            <w:tcW w:w="3969" w:type="dxa"/>
            <w:tcBorders>
              <w:top w:val="single" w:sz="4" w:space="0" w:color="000000"/>
              <w:left w:val="single" w:sz="4" w:space="0" w:color="000000"/>
              <w:bottom w:val="single" w:sz="4" w:space="0" w:color="000000"/>
              <w:right w:val="single" w:sz="4" w:space="0" w:color="000000"/>
            </w:tcBorders>
          </w:tcPr>
          <w:p w:rsidR="002E449B" w:rsidRPr="002E449B" w:rsidRDefault="00B4378A" w:rsidP="00ED7D04">
            <w:pPr>
              <w:spacing w:line="256" w:lineRule="auto"/>
              <w:rPr>
                <w:rFonts w:cs="Arial"/>
                <w:color w:val="auto"/>
                <w:sz w:val="18"/>
                <w:szCs w:val="22"/>
                <w:lang w:eastAsia="en-US"/>
              </w:rPr>
            </w:pPr>
            <w:r w:rsidRPr="00B4378A">
              <w:rPr>
                <w:rFonts w:cs="Arial"/>
                <w:i/>
                <w:color w:val="auto"/>
                <w:sz w:val="18"/>
                <w:szCs w:val="22"/>
                <w:u w:val="single"/>
                <w:lang w:eastAsia="en-US"/>
              </w:rPr>
              <w:t>Martin Anderson HT lead</w:t>
            </w:r>
            <w:r>
              <w:rPr>
                <w:rFonts w:cs="Arial"/>
                <w:color w:val="auto"/>
                <w:sz w:val="18"/>
                <w:szCs w:val="22"/>
                <w:lang w:eastAsia="en-US"/>
              </w:rPr>
              <w:t xml:space="preserve"> </w:t>
            </w:r>
            <w:r w:rsidR="002E449B">
              <w:rPr>
                <w:rFonts w:cs="Arial"/>
                <w:color w:val="auto"/>
                <w:sz w:val="18"/>
                <w:szCs w:val="22"/>
                <w:lang w:eastAsia="en-US"/>
              </w:rPr>
              <w:t>Quality Assurance booklet updated for session 2021/22</w:t>
            </w:r>
          </w:p>
        </w:tc>
        <w:tc>
          <w:tcPr>
            <w:tcW w:w="2835" w:type="dxa"/>
            <w:tcBorders>
              <w:top w:val="single" w:sz="4" w:space="0" w:color="000000"/>
              <w:left w:val="single" w:sz="4" w:space="0" w:color="000000"/>
              <w:bottom w:val="single" w:sz="4" w:space="0" w:color="000000"/>
              <w:right w:val="single" w:sz="4" w:space="0" w:color="auto"/>
            </w:tcBorders>
          </w:tcPr>
          <w:p w:rsidR="002E449B" w:rsidRDefault="002E449B" w:rsidP="00ED7D04">
            <w:pPr>
              <w:spacing w:line="256" w:lineRule="auto"/>
              <w:rPr>
                <w:rFonts w:cs="Arial"/>
                <w:color w:val="auto"/>
                <w:sz w:val="18"/>
                <w:szCs w:val="22"/>
                <w:lang w:eastAsia="en-US"/>
              </w:rPr>
            </w:pPr>
            <w:r>
              <w:rPr>
                <w:rFonts w:cs="Arial"/>
                <w:color w:val="auto"/>
                <w:sz w:val="18"/>
                <w:szCs w:val="22"/>
                <w:lang w:eastAsia="en-US"/>
              </w:rPr>
              <w:t>SMT will meet monthly with respective link PTs to discuss items in line with the school calendar and the reporting and tracking calendar</w:t>
            </w:r>
          </w:p>
        </w:tc>
        <w:tc>
          <w:tcPr>
            <w:tcW w:w="2126" w:type="dxa"/>
            <w:tcBorders>
              <w:top w:val="single" w:sz="4" w:space="0" w:color="000000"/>
              <w:left w:val="single" w:sz="4" w:space="0" w:color="000000"/>
              <w:bottom w:val="single" w:sz="4" w:space="0" w:color="000000"/>
              <w:right w:val="single" w:sz="4" w:space="0" w:color="000000"/>
            </w:tcBorders>
          </w:tcPr>
          <w:p w:rsidR="002E449B" w:rsidRDefault="002E449B" w:rsidP="00ED7D04">
            <w:pPr>
              <w:spacing w:line="256" w:lineRule="auto"/>
              <w:rPr>
                <w:rFonts w:cs="Arial"/>
                <w:color w:val="auto"/>
                <w:sz w:val="18"/>
                <w:szCs w:val="22"/>
                <w:lang w:eastAsia="en-US"/>
              </w:rPr>
            </w:pPr>
            <w:r>
              <w:rPr>
                <w:rFonts w:cs="Arial"/>
                <w:color w:val="auto"/>
                <w:sz w:val="18"/>
                <w:szCs w:val="22"/>
                <w:lang w:eastAsia="en-US"/>
              </w:rPr>
              <w:t>Ongoing all year.</w:t>
            </w:r>
          </w:p>
        </w:tc>
        <w:tc>
          <w:tcPr>
            <w:tcW w:w="3828" w:type="dxa"/>
            <w:tcBorders>
              <w:top w:val="single" w:sz="4" w:space="0" w:color="000000"/>
              <w:left w:val="single" w:sz="4" w:space="0" w:color="000000"/>
              <w:bottom w:val="single" w:sz="4" w:space="0" w:color="000000"/>
              <w:right w:val="single" w:sz="4" w:space="0" w:color="000000"/>
            </w:tcBorders>
          </w:tcPr>
          <w:p w:rsidR="002E449B" w:rsidRPr="00ED7D04" w:rsidRDefault="002E449B" w:rsidP="00ED7D04">
            <w:pPr>
              <w:spacing w:line="256" w:lineRule="auto"/>
              <w:rPr>
                <w:rFonts w:cs="Arial"/>
                <w:color w:val="auto"/>
                <w:sz w:val="18"/>
                <w:szCs w:val="22"/>
                <w:lang w:eastAsia="en-US"/>
              </w:rPr>
            </w:pPr>
          </w:p>
        </w:tc>
      </w:tr>
      <w:tr w:rsidR="00651FBC" w:rsidTr="00831AB9">
        <w:trPr>
          <w:trHeight w:val="972"/>
        </w:trPr>
        <w:tc>
          <w:tcPr>
            <w:tcW w:w="2972" w:type="dxa"/>
            <w:tcBorders>
              <w:top w:val="single" w:sz="4" w:space="0" w:color="000000"/>
              <w:left w:val="single" w:sz="4" w:space="0" w:color="000000"/>
              <w:bottom w:val="single" w:sz="4" w:space="0" w:color="000000"/>
              <w:right w:val="single" w:sz="4" w:space="0" w:color="000000"/>
            </w:tcBorders>
          </w:tcPr>
          <w:p w:rsidR="00651FBC" w:rsidRDefault="00651FBC" w:rsidP="00ED7D04">
            <w:pPr>
              <w:spacing w:after="160" w:line="256" w:lineRule="auto"/>
              <w:contextualSpacing/>
              <w:rPr>
                <w:rFonts w:cs="Arial"/>
                <w:color w:val="auto"/>
                <w:sz w:val="18"/>
                <w:szCs w:val="22"/>
                <w:lang w:eastAsia="en-US"/>
              </w:rPr>
            </w:pPr>
            <w:r>
              <w:rPr>
                <w:rFonts w:cs="Arial"/>
                <w:color w:val="auto"/>
                <w:sz w:val="18"/>
                <w:szCs w:val="22"/>
                <w:lang w:eastAsia="en-US"/>
              </w:rPr>
              <w:t>Supporting learners literacy and attainment – identifying learning gaps and providing solutions to any “learning loss” experienced due to learning disruptions</w:t>
            </w:r>
          </w:p>
        </w:tc>
        <w:tc>
          <w:tcPr>
            <w:tcW w:w="3969" w:type="dxa"/>
            <w:tcBorders>
              <w:top w:val="single" w:sz="4" w:space="0" w:color="000000"/>
              <w:left w:val="single" w:sz="4" w:space="0" w:color="000000"/>
              <w:bottom w:val="single" w:sz="4" w:space="0" w:color="000000"/>
              <w:right w:val="single" w:sz="4" w:space="0" w:color="000000"/>
            </w:tcBorders>
          </w:tcPr>
          <w:p w:rsidR="00651FBC" w:rsidRPr="00BA3C35" w:rsidRDefault="00F74601" w:rsidP="00ED7D04">
            <w:pPr>
              <w:spacing w:line="256" w:lineRule="auto"/>
              <w:rPr>
                <w:rFonts w:cs="Arial"/>
                <w:i/>
                <w:color w:val="auto"/>
                <w:sz w:val="18"/>
                <w:szCs w:val="22"/>
                <w:u w:val="single"/>
                <w:lang w:eastAsia="en-US"/>
              </w:rPr>
            </w:pPr>
            <w:r w:rsidRPr="00BA3C35">
              <w:rPr>
                <w:rFonts w:cs="Arial"/>
                <w:i/>
                <w:color w:val="auto"/>
                <w:sz w:val="18"/>
                <w:szCs w:val="22"/>
                <w:u w:val="single"/>
                <w:lang w:eastAsia="en-US"/>
              </w:rPr>
              <w:t>Responsibility of all</w:t>
            </w:r>
            <w:r w:rsidR="00D36E75" w:rsidRPr="00BA3C35">
              <w:rPr>
                <w:rFonts w:cs="Arial"/>
                <w:i/>
                <w:color w:val="auto"/>
                <w:sz w:val="18"/>
                <w:szCs w:val="22"/>
                <w:u w:val="single"/>
                <w:lang w:eastAsia="en-US"/>
              </w:rPr>
              <w:t xml:space="preserve"> – all staff</w:t>
            </w:r>
          </w:p>
          <w:p w:rsidR="00625008" w:rsidRDefault="00B4378A" w:rsidP="00ED7D04">
            <w:pPr>
              <w:spacing w:line="256" w:lineRule="auto"/>
              <w:rPr>
                <w:rFonts w:cs="Arial"/>
                <w:i/>
                <w:color w:val="auto"/>
                <w:sz w:val="18"/>
                <w:szCs w:val="22"/>
                <w:u w:val="single"/>
                <w:lang w:eastAsia="en-US"/>
              </w:rPr>
            </w:pPr>
            <w:r>
              <w:rPr>
                <w:rFonts w:cs="Arial"/>
                <w:i/>
                <w:color w:val="auto"/>
                <w:sz w:val="18"/>
                <w:szCs w:val="22"/>
                <w:u w:val="single"/>
                <w:lang w:eastAsia="en-US"/>
              </w:rPr>
              <w:t xml:space="preserve">Donna Jacobs acting </w:t>
            </w:r>
            <w:r w:rsidR="00625008" w:rsidRPr="00BA3C35">
              <w:rPr>
                <w:rFonts w:cs="Arial"/>
                <w:i/>
                <w:color w:val="auto"/>
                <w:sz w:val="18"/>
                <w:szCs w:val="22"/>
                <w:u w:val="single"/>
                <w:lang w:eastAsia="en-US"/>
              </w:rPr>
              <w:t xml:space="preserve"> DHT to coordinate</w:t>
            </w:r>
          </w:p>
          <w:p w:rsidR="00496887" w:rsidRPr="00F370E1" w:rsidRDefault="00496887" w:rsidP="00ED7D04">
            <w:pPr>
              <w:spacing w:line="256" w:lineRule="auto"/>
              <w:rPr>
                <w:rFonts w:cs="Arial"/>
                <w:color w:val="auto"/>
                <w:sz w:val="18"/>
                <w:szCs w:val="22"/>
                <w:lang w:eastAsia="en-US"/>
              </w:rPr>
            </w:pPr>
            <w:r w:rsidRPr="00F370E1">
              <w:rPr>
                <w:rFonts w:cs="Arial"/>
                <w:color w:val="auto"/>
                <w:sz w:val="18"/>
                <w:szCs w:val="22"/>
                <w:lang w:eastAsia="en-US"/>
              </w:rPr>
              <w:t>90%</w:t>
            </w:r>
            <w:r w:rsidR="00F370E1">
              <w:rPr>
                <w:rFonts w:cs="Arial"/>
                <w:color w:val="auto"/>
                <w:sz w:val="18"/>
                <w:szCs w:val="22"/>
                <w:lang w:eastAsia="en-US"/>
              </w:rPr>
              <w:t xml:space="preserve"> plus of every y</w:t>
            </w:r>
            <w:r w:rsidRPr="00F370E1">
              <w:rPr>
                <w:rFonts w:cs="Arial"/>
                <w:color w:val="auto"/>
                <w:sz w:val="18"/>
                <w:szCs w:val="22"/>
                <w:lang w:eastAsia="en-US"/>
              </w:rPr>
              <w:t xml:space="preserve">ear group to attain level 3 in Numeracy / Literacy benchmarks by end of </w:t>
            </w:r>
            <w:r w:rsidR="00F370E1">
              <w:rPr>
                <w:rFonts w:cs="Arial"/>
                <w:color w:val="auto"/>
                <w:sz w:val="18"/>
                <w:szCs w:val="22"/>
                <w:lang w:eastAsia="en-US"/>
              </w:rPr>
              <w:t xml:space="preserve">their </w:t>
            </w:r>
            <w:r w:rsidRPr="00F370E1">
              <w:rPr>
                <w:rFonts w:cs="Arial"/>
                <w:color w:val="auto"/>
                <w:sz w:val="18"/>
                <w:szCs w:val="22"/>
                <w:lang w:eastAsia="en-US"/>
              </w:rPr>
              <w:t>S3</w:t>
            </w:r>
          </w:p>
          <w:p w:rsidR="00625008" w:rsidRPr="00BA3C35" w:rsidRDefault="00625008" w:rsidP="00ED7D04">
            <w:pPr>
              <w:spacing w:line="256" w:lineRule="auto"/>
              <w:rPr>
                <w:rFonts w:cs="Arial"/>
                <w:color w:val="auto"/>
                <w:sz w:val="18"/>
                <w:szCs w:val="22"/>
                <w:lang w:eastAsia="en-US"/>
              </w:rPr>
            </w:pPr>
          </w:p>
          <w:p w:rsidR="00651FBC" w:rsidRDefault="00C839B6" w:rsidP="00651FBC">
            <w:pPr>
              <w:spacing w:line="256" w:lineRule="auto"/>
              <w:rPr>
                <w:rFonts w:cs="Arial"/>
                <w:color w:val="auto"/>
                <w:sz w:val="18"/>
                <w:szCs w:val="22"/>
                <w:lang w:eastAsia="en-US"/>
              </w:rPr>
            </w:pPr>
            <w:r>
              <w:rPr>
                <w:rFonts w:cs="Arial"/>
                <w:color w:val="auto"/>
                <w:sz w:val="18"/>
                <w:szCs w:val="22"/>
                <w:lang w:eastAsia="en-US"/>
              </w:rPr>
              <w:t>1</w:t>
            </w:r>
            <w:r w:rsidRPr="00C839B6">
              <w:rPr>
                <w:rFonts w:cs="Arial"/>
                <w:color w:val="auto"/>
                <w:sz w:val="18"/>
                <w:szCs w:val="22"/>
                <w:vertAlign w:val="superscript"/>
                <w:lang w:eastAsia="en-US"/>
              </w:rPr>
              <w:t>st</w:t>
            </w:r>
            <w:r>
              <w:rPr>
                <w:rFonts w:cs="Arial"/>
                <w:color w:val="auto"/>
                <w:sz w:val="18"/>
                <w:szCs w:val="22"/>
                <w:lang w:eastAsia="en-US"/>
              </w:rPr>
              <w:t xml:space="preserve"> phase </w:t>
            </w:r>
            <w:r w:rsidR="00651FBC">
              <w:rPr>
                <w:rFonts w:cs="Arial"/>
                <w:color w:val="auto"/>
                <w:sz w:val="18"/>
                <w:szCs w:val="22"/>
                <w:lang w:eastAsia="en-US"/>
              </w:rPr>
              <w:t>Key focus on using the ACEL data from all associated primary schools to track new S1 pupils literacy / numeracy progress</w:t>
            </w:r>
          </w:p>
          <w:p w:rsidR="00651FBC" w:rsidRDefault="00651FBC" w:rsidP="00651FBC">
            <w:pPr>
              <w:spacing w:line="256" w:lineRule="auto"/>
              <w:rPr>
                <w:rFonts w:cs="Arial"/>
                <w:color w:val="auto"/>
                <w:sz w:val="18"/>
                <w:szCs w:val="22"/>
                <w:lang w:eastAsia="en-US"/>
              </w:rPr>
            </w:pPr>
          </w:p>
          <w:p w:rsidR="00651FBC" w:rsidRDefault="00651FBC" w:rsidP="00651FBC">
            <w:pPr>
              <w:spacing w:line="256" w:lineRule="auto"/>
              <w:rPr>
                <w:rFonts w:cs="Arial"/>
                <w:color w:val="auto"/>
                <w:sz w:val="18"/>
                <w:szCs w:val="22"/>
                <w:lang w:eastAsia="en-US"/>
              </w:rPr>
            </w:pPr>
            <w:r>
              <w:rPr>
                <w:rFonts w:cs="Arial"/>
                <w:color w:val="auto"/>
                <w:sz w:val="18"/>
                <w:szCs w:val="22"/>
                <w:lang w:eastAsia="en-US"/>
              </w:rPr>
              <w:t xml:space="preserve">Literacy / numeracy Interventions in place </w:t>
            </w:r>
            <w:r w:rsidR="00C839B6">
              <w:rPr>
                <w:rFonts w:cs="Arial"/>
                <w:color w:val="auto"/>
                <w:sz w:val="18"/>
                <w:szCs w:val="22"/>
                <w:lang w:eastAsia="en-US"/>
              </w:rPr>
              <w:t xml:space="preserve">for targeted S1 pupils </w:t>
            </w:r>
            <w:r>
              <w:rPr>
                <w:rFonts w:cs="Arial"/>
                <w:color w:val="auto"/>
                <w:sz w:val="18"/>
                <w:szCs w:val="22"/>
                <w:lang w:eastAsia="en-US"/>
              </w:rPr>
              <w:t>which are tracked and monitored with impact measured</w:t>
            </w:r>
          </w:p>
          <w:p w:rsidR="00C839B6" w:rsidRDefault="00C839B6" w:rsidP="00651FBC">
            <w:pPr>
              <w:spacing w:line="256" w:lineRule="auto"/>
              <w:rPr>
                <w:rFonts w:cs="Arial"/>
                <w:color w:val="auto"/>
                <w:sz w:val="18"/>
                <w:szCs w:val="22"/>
                <w:lang w:eastAsia="en-US"/>
              </w:rPr>
            </w:pPr>
          </w:p>
          <w:p w:rsidR="00C839B6" w:rsidRDefault="00C839B6" w:rsidP="00C839B6">
            <w:pPr>
              <w:spacing w:line="256" w:lineRule="auto"/>
              <w:rPr>
                <w:rFonts w:cs="Arial"/>
                <w:color w:val="auto"/>
                <w:sz w:val="18"/>
                <w:szCs w:val="22"/>
                <w:lang w:eastAsia="en-US"/>
              </w:rPr>
            </w:pPr>
            <w:r>
              <w:rPr>
                <w:rFonts w:cs="Arial"/>
                <w:color w:val="auto"/>
                <w:sz w:val="18"/>
                <w:szCs w:val="22"/>
                <w:lang w:eastAsia="en-US"/>
              </w:rPr>
              <w:t>2</w:t>
            </w:r>
            <w:r w:rsidRPr="00C839B6">
              <w:rPr>
                <w:rFonts w:cs="Arial"/>
                <w:color w:val="auto"/>
                <w:sz w:val="18"/>
                <w:szCs w:val="22"/>
                <w:vertAlign w:val="superscript"/>
                <w:lang w:eastAsia="en-US"/>
              </w:rPr>
              <w:t>nd</w:t>
            </w:r>
            <w:r>
              <w:rPr>
                <w:rFonts w:cs="Arial"/>
                <w:color w:val="auto"/>
                <w:sz w:val="18"/>
                <w:szCs w:val="22"/>
                <w:lang w:eastAsia="en-US"/>
              </w:rPr>
              <w:t xml:space="preserve"> Phase Literacy / numeracy Interventions in place for targeted S2 and S3 pupils which are tracked and monitored with impact measured</w:t>
            </w:r>
          </w:p>
          <w:p w:rsidR="00C839B6" w:rsidRDefault="00C839B6" w:rsidP="00651FBC">
            <w:pPr>
              <w:spacing w:line="256" w:lineRule="auto"/>
              <w:rPr>
                <w:rFonts w:cs="Arial"/>
                <w:color w:val="auto"/>
                <w:sz w:val="18"/>
                <w:szCs w:val="22"/>
                <w:lang w:eastAsia="en-US"/>
              </w:rPr>
            </w:pPr>
          </w:p>
          <w:p w:rsidR="00651FBC" w:rsidRPr="00651FBC" w:rsidRDefault="00651FBC" w:rsidP="0066299B">
            <w:pPr>
              <w:spacing w:line="256" w:lineRule="auto"/>
              <w:rPr>
                <w:rFonts w:cs="Arial"/>
                <w:color w:val="auto"/>
                <w:sz w:val="18"/>
                <w:szCs w:val="22"/>
                <w:lang w:eastAsia="en-US"/>
              </w:rPr>
            </w:pPr>
            <w:r>
              <w:rPr>
                <w:rFonts w:cs="Arial"/>
                <w:color w:val="auto"/>
                <w:sz w:val="18"/>
                <w:szCs w:val="22"/>
                <w:lang w:eastAsia="en-US"/>
              </w:rPr>
              <w:t xml:space="preserve">Collaboration with </w:t>
            </w:r>
            <w:r w:rsidR="0066299B">
              <w:rPr>
                <w:rFonts w:cs="Arial"/>
                <w:color w:val="auto"/>
                <w:sz w:val="18"/>
                <w:szCs w:val="22"/>
                <w:lang w:eastAsia="en-US"/>
              </w:rPr>
              <w:t xml:space="preserve">all </w:t>
            </w:r>
            <w:r>
              <w:rPr>
                <w:rFonts w:cs="Arial"/>
                <w:color w:val="auto"/>
                <w:sz w:val="18"/>
                <w:szCs w:val="22"/>
                <w:lang w:eastAsia="en-US"/>
              </w:rPr>
              <w:t>PT’s</w:t>
            </w:r>
            <w:r w:rsidR="0066299B">
              <w:rPr>
                <w:rFonts w:cs="Arial"/>
                <w:color w:val="auto"/>
                <w:sz w:val="18"/>
                <w:szCs w:val="22"/>
                <w:lang w:eastAsia="en-US"/>
              </w:rPr>
              <w:t xml:space="preserve">. </w:t>
            </w:r>
            <w:r>
              <w:rPr>
                <w:rFonts w:cs="Arial"/>
                <w:color w:val="auto"/>
                <w:sz w:val="18"/>
                <w:szCs w:val="22"/>
                <w:lang w:eastAsia="en-US"/>
              </w:rPr>
              <w:t xml:space="preserve"> PT Mathematics, PT English and PT SfL</w:t>
            </w:r>
            <w:r w:rsidR="0066299B">
              <w:rPr>
                <w:rFonts w:cs="Arial"/>
                <w:color w:val="auto"/>
                <w:sz w:val="18"/>
                <w:szCs w:val="22"/>
                <w:lang w:eastAsia="en-US"/>
              </w:rPr>
              <w:t xml:space="preserve"> support and provide information to all colleagues on BGE attainment data and progress.</w:t>
            </w:r>
          </w:p>
        </w:tc>
        <w:tc>
          <w:tcPr>
            <w:tcW w:w="2835" w:type="dxa"/>
            <w:tcBorders>
              <w:top w:val="single" w:sz="4" w:space="0" w:color="000000"/>
              <w:left w:val="single" w:sz="4" w:space="0" w:color="000000"/>
              <w:bottom w:val="single" w:sz="4" w:space="0" w:color="000000"/>
              <w:right w:val="single" w:sz="4" w:space="0" w:color="auto"/>
            </w:tcBorders>
          </w:tcPr>
          <w:p w:rsidR="00651FBC" w:rsidRDefault="00C16DCD" w:rsidP="00ED7D04">
            <w:pPr>
              <w:spacing w:line="256" w:lineRule="auto"/>
              <w:rPr>
                <w:rFonts w:cs="Arial"/>
                <w:color w:val="auto"/>
                <w:sz w:val="18"/>
                <w:szCs w:val="22"/>
                <w:lang w:eastAsia="en-US"/>
              </w:rPr>
            </w:pPr>
            <w:r>
              <w:rPr>
                <w:rFonts w:cs="Arial"/>
                <w:color w:val="auto"/>
                <w:sz w:val="18"/>
                <w:szCs w:val="22"/>
                <w:lang w:eastAsia="en-US"/>
              </w:rPr>
              <w:t>All teaching staff to incorporate primary 7 ACEL data into their lesson planning.</w:t>
            </w:r>
          </w:p>
          <w:p w:rsidR="00C16DCD" w:rsidRDefault="00C16DCD" w:rsidP="00ED7D04">
            <w:pPr>
              <w:spacing w:line="256" w:lineRule="auto"/>
              <w:rPr>
                <w:rFonts w:cs="Arial"/>
                <w:color w:val="auto"/>
                <w:sz w:val="18"/>
                <w:szCs w:val="22"/>
                <w:lang w:eastAsia="en-US"/>
              </w:rPr>
            </w:pPr>
          </w:p>
          <w:p w:rsidR="00452DC5" w:rsidRDefault="00452DC5" w:rsidP="00ED7D04">
            <w:pPr>
              <w:spacing w:line="256" w:lineRule="auto"/>
              <w:rPr>
                <w:rFonts w:cs="Arial"/>
                <w:color w:val="auto"/>
                <w:sz w:val="18"/>
                <w:szCs w:val="22"/>
                <w:lang w:eastAsia="en-US"/>
              </w:rPr>
            </w:pPr>
          </w:p>
          <w:p w:rsidR="00F370E1" w:rsidRDefault="00F370E1" w:rsidP="00ED7D04">
            <w:pPr>
              <w:spacing w:line="256" w:lineRule="auto"/>
              <w:rPr>
                <w:rFonts w:cs="Arial"/>
                <w:color w:val="auto"/>
                <w:sz w:val="18"/>
                <w:szCs w:val="22"/>
                <w:lang w:eastAsia="en-US"/>
              </w:rPr>
            </w:pPr>
          </w:p>
          <w:p w:rsidR="00C16DCD" w:rsidRPr="00C42DFE" w:rsidRDefault="00C16DCD" w:rsidP="00ED7D04">
            <w:pPr>
              <w:spacing w:line="256" w:lineRule="auto"/>
              <w:rPr>
                <w:rFonts w:cs="Arial"/>
                <w:color w:val="auto"/>
                <w:sz w:val="18"/>
                <w:szCs w:val="22"/>
                <w:lang w:eastAsia="en-US"/>
              </w:rPr>
            </w:pPr>
            <w:r>
              <w:rPr>
                <w:rFonts w:cs="Arial"/>
                <w:color w:val="auto"/>
                <w:sz w:val="18"/>
                <w:szCs w:val="22"/>
                <w:lang w:eastAsia="en-US"/>
              </w:rPr>
              <w:t>Pupils to be targeted for additional supports in numeracy and literacy to be provided with supports time and resources each week.</w:t>
            </w:r>
            <w:r w:rsidR="00F74601">
              <w:rPr>
                <w:rFonts w:cs="Arial"/>
                <w:color w:val="auto"/>
                <w:sz w:val="18"/>
                <w:szCs w:val="22"/>
                <w:lang w:eastAsia="en-US"/>
              </w:rPr>
              <w:t xml:space="preserve"> Continue to use RTIC / RWI and Numeracy interventions to suppo</w:t>
            </w:r>
            <w:r w:rsidR="00F370E1">
              <w:rPr>
                <w:rFonts w:cs="Arial"/>
                <w:color w:val="auto"/>
                <w:sz w:val="18"/>
                <w:szCs w:val="22"/>
                <w:lang w:eastAsia="en-US"/>
              </w:rPr>
              <w:t>rt learners to close their gaps Tracking and reporting to focus on pupil benchmarks and next steps for improvement.</w:t>
            </w:r>
          </w:p>
        </w:tc>
        <w:tc>
          <w:tcPr>
            <w:tcW w:w="2126" w:type="dxa"/>
            <w:tcBorders>
              <w:top w:val="single" w:sz="4" w:space="0" w:color="000000"/>
              <w:left w:val="single" w:sz="4" w:space="0" w:color="000000"/>
              <w:bottom w:val="single" w:sz="4" w:space="0" w:color="000000"/>
              <w:right w:val="single" w:sz="4" w:space="0" w:color="000000"/>
            </w:tcBorders>
          </w:tcPr>
          <w:p w:rsidR="00651FBC" w:rsidRDefault="00651FBC" w:rsidP="00ED7D04">
            <w:pPr>
              <w:spacing w:line="256" w:lineRule="auto"/>
              <w:rPr>
                <w:rFonts w:cs="Arial"/>
                <w:color w:val="auto"/>
                <w:sz w:val="18"/>
                <w:szCs w:val="22"/>
                <w:lang w:eastAsia="en-US"/>
              </w:rPr>
            </w:pPr>
          </w:p>
          <w:p w:rsidR="00651FBC" w:rsidRDefault="00651FBC" w:rsidP="00ED7D04">
            <w:pPr>
              <w:spacing w:line="256" w:lineRule="auto"/>
              <w:rPr>
                <w:rFonts w:cs="Arial"/>
                <w:color w:val="auto"/>
                <w:sz w:val="18"/>
                <w:szCs w:val="22"/>
                <w:lang w:eastAsia="en-US"/>
              </w:rPr>
            </w:pPr>
            <w:r>
              <w:rPr>
                <w:rFonts w:cs="Arial"/>
                <w:color w:val="auto"/>
                <w:sz w:val="18"/>
                <w:szCs w:val="22"/>
                <w:lang w:eastAsia="en-US"/>
              </w:rPr>
              <w:t>August to December 2021</w:t>
            </w:r>
          </w:p>
          <w:p w:rsidR="00C839B6" w:rsidRDefault="00C839B6" w:rsidP="00ED7D04">
            <w:pPr>
              <w:spacing w:line="256" w:lineRule="auto"/>
              <w:rPr>
                <w:rFonts w:cs="Arial"/>
                <w:color w:val="auto"/>
                <w:sz w:val="18"/>
                <w:szCs w:val="22"/>
                <w:lang w:eastAsia="en-US"/>
              </w:rPr>
            </w:pPr>
          </w:p>
          <w:p w:rsidR="00C839B6" w:rsidRDefault="00C839B6" w:rsidP="00ED7D04">
            <w:pPr>
              <w:spacing w:line="256" w:lineRule="auto"/>
              <w:rPr>
                <w:rFonts w:cs="Arial"/>
                <w:color w:val="auto"/>
                <w:sz w:val="18"/>
                <w:szCs w:val="22"/>
                <w:lang w:eastAsia="en-US"/>
              </w:rPr>
            </w:pPr>
          </w:p>
          <w:p w:rsidR="00C839B6" w:rsidRDefault="00C839B6" w:rsidP="00ED7D04">
            <w:pPr>
              <w:spacing w:line="256" w:lineRule="auto"/>
              <w:rPr>
                <w:rFonts w:cs="Arial"/>
                <w:color w:val="auto"/>
                <w:sz w:val="18"/>
                <w:szCs w:val="22"/>
                <w:lang w:eastAsia="en-US"/>
              </w:rPr>
            </w:pPr>
          </w:p>
          <w:p w:rsidR="00C839B6" w:rsidRDefault="00C839B6" w:rsidP="00ED7D04">
            <w:pPr>
              <w:spacing w:line="256" w:lineRule="auto"/>
              <w:rPr>
                <w:rFonts w:cs="Arial"/>
                <w:color w:val="auto"/>
                <w:sz w:val="18"/>
                <w:szCs w:val="22"/>
                <w:lang w:eastAsia="en-US"/>
              </w:rPr>
            </w:pPr>
          </w:p>
          <w:p w:rsidR="00C839B6" w:rsidRDefault="00C839B6" w:rsidP="00ED7D04">
            <w:pPr>
              <w:spacing w:line="256" w:lineRule="auto"/>
              <w:rPr>
                <w:rFonts w:cs="Arial"/>
                <w:color w:val="auto"/>
                <w:sz w:val="18"/>
                <w:szCs w:val="22"/>
                <w:lang w:eastAsia="en-US"/>
              </w:rPr>
            </w:pPr>
          </w:p>
          <w:p w:rsidR="00C839B6" w:rsidRDefault="00C839B6" w:rsidP="00ED7D04">
            <w:pPr>
              <w:spacing w:line="256" w:lineRule="auto"/>
              <w:rPr>
                <w:rFonts w:cs="Arial"/>
                <w:color w:val="auto"/>
                <w:sz w:val="18"/>
                <w:szCs w:val="22"/>
                <w:lang w:eastAsia="en-US"/>
              </w:rPr>
            </w:pPr>
          </w:p>
          <w:p w:rsidR="00C839B6" w:rsidRDefault="00C839B6" w:rsidP="00C839B6">
            <w:pPr>
              <w:spacing w:line="256" w:lineRule="auto"/>
              <w:rPr>
                <w:rFonts w:cs="Arial"/>
                <w:color w:val="auto"/>
                <w:sz w:val="18"/>
                <w:szCs w:val="22"/>
                <w:lang w:eastAsia="en-US"/>
              </w:rPr>
            </w:pPr>
            <w:r>
              <w:rPr>
                <w:rFonts w:cs="Arial"/>
                <w:color w:val="auto"/>
                <w:sz w:val="18"/>
                <w:szCs w:val="22"/>
                <w:lang w:eastAsia="en-US"/>
              </w:rPr>
              <w:t>October 2021 to March 2022</w:t>
            </w:r>
          </w:p>
          <w:p w:rsidR="00C839B6" w:rsidRDefault="00C839B6" w:rsidP="00ED7D04">
            <w:pPr>
              <w:spacing w:line="256" w:lineRule="auto"/>
              <w:rPr>
                <w:rFonts w:cs="Arial"/>
                <w:color w:val="auto"/>
                <w:sz w:val="18"/>
                <w:szCs w:val="22"/>
                <w:lang w:eastAsia="en-US"/>
              </w:rPr>
            </w:pPr>
          </w:p>
          <w:p w:rsidR="00651FBC" w:rsidRDefault="00651FBC" w:rsidP="00ED7D04">
            <w:pPr>
              <w:spacing w:line="256" w:lineRule="auto"/>
              <w:rPr>
                <w:rFonts w:cs="Arial"/>
                <w:color w:val="auto"/>
                <w:sz w:val="18"/>
                <w:szCs w:val="22"/>
                <w:lang w:eastAsia="en-US"/>
              </w:rPr>
            </w:pPr>
          </w:p>
          <w:p w:rsidR="00651FBC" w:rsidRDefault="00651FBC" w:rsidP="00ED7D04">
            <w:pPr>
              <w:spacing w:line="256" w:lineRule="auto"/>
              <w:rPr>
                <w:rFonts w:cs="Arial"/>
                <w:color w:val="auto"/>
                <w:sz w:val="18"/>
                <w:szCs w:val="22"/>
                <w:lang w:eastAsia="en-US"/>
              </w:rPr>
            </w:pPr>
          </w:p>
        </w:tc>
        <w:tc>
          <w:tcPr>
            <w:tcW w:w="3828" w:type="dxa"/>
            <w:tcBorders>
              <w:top w:val="single" w:sz="4" w:space="0" w:color="000000"/>
              <w:left w:val="single" w:sz="4" w:space="0" w:color="000000"/>
              <w:bottom w:val="single" w:sz="4" w:space="0" w:color="000000"/>
              <w:right w:val="single" w:sz="4" w:space="0" w:color="000000"/>
            </w:tcBorders>
          </w:tcPr>
          <w:p w:rsidR="00651FBC" w:rsidRPr="00ED7D04" w:rsidRDefault="00651FBC" w:rsidP="00ED7D04">
            <w:pPr>
              <w:spacing w:line="256" w:lineRule="auto"/>
              <w:rPr>
                <w:rFonts w:cs="Arial"/>
                <w:color w:val="auto"/>
                <w:sz w:val="18"/>
                <w:szCs w:val="22"/>
                <w:lang w:eastAsia="en-US"/>
              </w:rPr>
            </w:pPr>
          </w:p>
        </w:tc>
      </w:tr>
      <w:tr w:rsidR="007E0045" w:rsidTr="00831AB9">
        <w:trPr>
          <w:trHeight w:val="972"/>
        </w:trPr>
        <w:tc>
          <w:tcPr>
            <w:tcW w:w="2972" w:type="dxa"/>
            <w:tcBorders>
              <w:top w:val="single" w:sz="4" w:space="0" w:color="000000"/>
              <w:left w:val="single" w:sz="4" w:space="0" w:color="000000"/>
              <w:bottom w:val="single" w:sz="4" w:space="0" w:color="000000"/>
              <w:right w:val="single" w:sz="4" w:space="0" w:color="000000"/>
            </w:tcBorders>
          </w:tcPr>
          <w:p w:rsidR="007E0045" w:rsidRDefault="007E0045" w:rsidP="00ED7D04">
            <w:pPr>
              <w:spacing w:after="160" w:line="256" w:lineRule="auto"/>
              <w:contextualSpacing/>
              <w:rPr>
                <w:rFonts w:cs="Arial"/>
                <w:color w:val="auto"/>
                <w:sz w:val="18"/>
                <w:szCs w:val="22"/>
                <w:lang w:eastAsia="en-US"/>
              </w:rPr>
            </w:pPr>
            <w:r>
              <w:rPr>
                <w:rFonts w:cs="Arial"/>
                <w:color w:val="auto"/>
                <w:sz w:val="18"/>
                <w:szCs w:val="22"/>
                <w:lang w:eastAsia="en-US"/>
              </w:rPr>
              <w:t>Global citizenship</w:t>
            </w:r>
          </w:p>
        </w:tc>
        <w:tc>
          <w:tcPr>
            <w:tcW w:w="3969" w:type="dxa"/>
            <w:tcBorders>
              <w:top w:val="single" w:sz="4" w:space="0" w:color="000000"/>
              <w:left w:val="single" w:sz="4" w:space="0" w:color="000000"/>
              <w:bottom w:val="single" w:sz="4" w:space="0" w:color="000000"/>
              <w:right w:val="single" w:sz="4" w:space="0" w:color="000000"/>
            </w:tcBorders>
          </w:tcPr>
          <w:p w:rsidR="007E0045" w:rsidRPr="007E0045" w:rsidRDefault="007E0045" w:rsidP="007E0045">
            <w:pPr>
              <w:spacing w:line="256" w:lineRule="auto"/>
              <w:rPr>
                <w:rFonts w:cs="Arial"/>
                <w:color w:val="auto"/>
                <w:sz w:val="18"/>
                <w:szCs w:val="22"/>
                <w:lang w:eastAsia="en-US"/>
              </w:rPr>
            </w:pPr>
            <w:r>
              <w:rPr>
                <w:rFonts w:cs="Arial"/>
                <w:i/>
                <w:color w:val="auto"/>
                <w:sz w:val="18"/>
                <w:szCs w:val="22"/>
                <w:u w:val="single"/>
                <w:lang w:eastAsia="en-US"/>
              </w:rPr>
              <w:t>Jo Lilly lead</w:t>
            </w:r>
            <w:r>
              <w:rPr>
                <w:rFonts w:cs="Arial"/>
                <w:color w:val="auto"/>
                <w:sz w:val="18"/>
                <w:szCs w:val="22"/>
                <w:lang w:eastAsia="en-US"/>
              </w:rPr>
              <w:t xml:space="preserve"> Review the S3 IDL curriculum with a focus on climate change / global citizenship</w:t>
            </w:r>
          </w:p>
        </w:tc>
        <w:tc>
          <w:tcPr>
            <w:tcW w:w="2835" w:type="dxa"/>
            <w:tcBorders>
              <w:top w:val="single" w:sz="4" w:space="0" w:color="000000"/>
              <w:left w:val="single" w:sz="4" w:space="0" w:color="000000"/>
              <w:bottom w:val="single" w:sz="4" w:space="0" w:color="000000"/>
              <w:right w:val="single" w:sz="4" w:space="0" w:color="auto"/>
            </w:tcBorders>
          </w:tcPr>
          <w:p w:rsidR="007E0045" w:rsidRDefault="007E0045" w:rsidP="00ED7D04">
            <w:pPr>
              <w:spacing w:line="256" w:lineRule="auto"/>
              <w:rPr>
                <w:rFonts w:cs="Arial"/>
                <w:color w:val="auto"/>
                <w:sz w:val="18"/>
                <w:szCs w:val="22"/>
                <w:lang w:eastAsia="en-US"/>
              </w:rPr>
            </w:pPr>
            <w:r>
              <w:rPr>
                <w:rFonts w:cs="Arial"/>
                <w:color w:val="auto"/>
                <w:sz w:val="18"/>
                <w:szCs w:val="22"/>
                <w:lang w:eastAsia="en-US"/>
              </w:rPr>
              <w:t>Update resources and raise awareness with pupils about the climate emergency.</w:t>
            </w:r>
          </w:p>
          <w:p w:rsidR="007E0045" w:rsidRDefault="007E0045" w:rsidP="007E0045">
            <w:pPr>
              <w:spacing w:line="256" w:lineRule="auto"/>
              <w:rPr>
                <w:rFonts w:cs="Arial"/>
                <w:color w:val="auto"/>
                <w:sz w:val="18"/>
                <w:szCs w:val="22"/>
                <w:lang w:eastAsia="en-US"/>
              </w:rPr>
            </w:pPr>
            <w:r>
              <w:rPr>
                <w:rFonts w:cs="Arial"/>
                <w:color w:val="auto"/>
                <w:sz w:val="18"/>
                <w:szCs w:val="22"/>
                <w:lang w:eastAsia="en-US"/>
              </w:rPr>
              <w:t>Pupil action group raises awareness across the school about climate change – they lead the change agenda on what we can do as a school to support the climate crisis</w:t>
            </w:r>
          </w:p>
        </w:tc>
        <w:tc>
          <w:tcPr>
            <w:tcW w:w="2126" w:type="dxa"/>
            <w:tcBorders>
              <w:top w:val="single" w:sz="4" w:space="0" w:color="000000"/>
              <w:left w:val="single" w:sz="4" w:space="0" w:color="000000"/>
              <w:bottom w:val="single" w:sz="4" w:space="0" w:color="000000"/>
              <w:right w:val="single" w:sz="4" w:space="0" w:color="000000"/>
            </w:tcBorders>
          </w:tcPr>
          <w:p w:rsidR="007E0045" w:rsidRDefault="007E0045" w:rsidP="00ED7D04">
            <w:pPr>
              <w:spacing w:line="256" w:lineRule="auto"/>
              <w:rPr>
                <w:rFonts w:cs="Arial"/>
                <w:color w:val="auto"/>
                <w:sz w:val="18"/>
                <w:szCs w:val="22"/>
                <w:lang w:eastAsia="en-US"/>
              </w:rPr>
            </w:pPr>
            <w:r>
              <w:rPr>
                <w:rFonts w:cs="Arial"/>
                <w:color w:val="auto"/>
                <w:sz w:val="18"/>
                <w:szCs w:val="22"/>
                <w:lang w:eastAsia="en-US"/>
              </w:rPr>
              <w:t>August 2021 to June 2022</w:t>
            </w:r>
          </w:p>
        </w:tc>
        <w:tc>
          <w:tcPr>
            <w:tcW w:w="3828" w:type="dxa"/>
            <w:tcBorders>
              <w:top w:val="single" w:sz="4" w:space="0" w:color="000000"/>
              <w:left w:val="single" w:sz="4" w:space="0" w:color="000000"/>
              <w:bottom w:val="single" w:sz="4" w:space="0" w:color="000000"/>
              <w:right w:val="single" w:sz="4" w:space="0" w:color="000000"/>
            </w:tcBorders>
          </w:tcPr>
          <w:p w:rsidR="007E0045" w:rsidRPr="00ED7D04" w:rsidRDefault="007E0045" w:rsidP="00ED7D04">
            <w:pPr>
              <w:spacing w:line="256" w:lineRule="auto"/>
              <w:rPr>
                <w:rFonts w:cs="Arial"/>
                <w:color w:val="auto"/>
                <w:sz w:val="18"/>
                <w:szCs w:val="22"/>
                <w:lang w:eastAsia="en-US"/>
              </w:rPr>
            </w:pPr>
          </w:p>
        </w:tc>
      </w:tr>
    </w:tbl>
    <w:p w:rsidR="00ED7D04" w:rsidRDefault="00ED7D04"/>
    <w:tbl>
      <w:tblPr>
        <w:tblStyle w:val="TableGrid"/>
        <w:tblW w:w="0" w:type="auto"/>
        <w:tblLook w:val="04A0" w:firstRow="1" w:lastRow="0" w:firstColumn="1" w:lastColumn="0" w:noHBand="0" w:noVBand="1"/>
      </w:tblPr>
      <w:tblGrid>
        <w:gridCol w:w="15157"/>
      </w:tblGrid>
      <w:tr w:rsidR="00CF09C3" w:rsidTr="00CF09C3">
        <w:tc>
          <w:tcPr>
            <w:tcW w:w="15157" w:type="dxa"/>
          </w:tcPr>
          <w:p w:rsidR="00CF09C3" w:rsidRPr="002E5847" w:rsidRDefault="00CF09C3" w:rsidP="00CF09C3">
            <w:pPr>
              <w:spacing w:line="256" w:lineRule="auto"/>
              <w:rPr>
                <w:b/>
                <w:sz w:val="18"/>
                <w:szCs w:val="18"/>
                <w:lang w:eastAsia="en-US"/>
              </w:rPr>
            </w:pPr>
            <w:r w:rsidRPr="002E5847">
              <w:rPr>
                <w:b/>
                <w:sz w:val="18"/>
                <w:szCs w:val="18"/>
                <w:lang w:eastAsia="en-US"/>
              </w:rPr>
              <w:t>Resources</w:t>
            </w:r>
          </w:p>
          <w:p w:rsidR="00CF09C3" w:rsidRDefault="00CF09C3" w:rsidP="00CF09C3">
            <w:pPr>
              <w:spacing w:line="256" w:lineRule="auto"/>
              <w:rPr>
                <w:sz w:val="16"/>
                <w:szCs w:val="16"/>
                <w:lang w:eastAsia="en-US"/>
              </w:rPr>
            </w:pPr>
            <w:r>
              <w:rPr>
                <w:sz w:val="16"/>
                <w:szCs w:val="16"/>
                <w:lang w:eastAsia="en-US"/>
              </w:rPr>
              <w:t>PEF, staffing, mainline budget, management time</w:t>
            </w:r>
          </w:p>
          <w:p w:rsidR="00CF09C3" w:rsidRDefault="00CF09C3" w:rsidP="007F2D77">
            <w:pPr>
              <w:spacing w:line="256" w:lineRule="auto"/>
              <w:rPr>
                <w:sz w:val="16"/>
                <w:szCs w:val="16"/>
                <w:lang w:eastAsia="en-US"/>
              </w:rPr>
            </w:pPr>
          </w:p>
        </w:tc>
      </w:tr>
    </w:tbl>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p>
    <w:p w:rsidR="007F2D77" w:rsidRDefault="007F2D77" w:rsidP="007F2D77">
      <w:pPr>
        <w:spacing w:line="256" w:lineRule="auto"/>
        <w:rPr>
          <w:sz w:val="16"/>
          <w:szCs w:val="16"/>
          <w:lang w:eastAsia="en-US"/>
        </w:rPr>
      </w:pPr>
      <w:bookmarkStart w:id="0" w:name="_GoBack"/>
      <w:bookmarkEnd w:id="0"/>
    </w:p>
    <w:p w:rsidR="007F2D77" w:rsidRPr="002E5847" w:rsidRDefault="007F2D77" w:rsidP="007F2D77">
      <w:pPr>
        <w:spacing w:line="256" w:lineRule="auto"/>
        <w:rPr>
          <w:b/>
          <w:sz w:val="18"/>
          <w:szCs w:val="18"/>
          <w:lang w:eastAsia="en-US"/>
        </w:rPr>
      </w:pPr>
    </w:p>
    <w:p w:rsidR="00AC2D93" w:rsidRDefault="00AC2D93" w:rsidP="00AC2D93"/>
    <w:p w:rsidR="00C36351" w:rsidRPr="00865CFF" w:rsidRDefault="00C36351" w:rsidP="00AC2D93">
      <w:pPr>
        <w:jc w:val="center"/>
        <w:rPr>
          <w:b/>
          <w:sz w:val="24"/>
          <w:szCs w:val="24"/>
        </w:rPr>
      </w:pPr>
      <w:r w:rsidRPr="00865CFF">
        <w:rPr>
          <w:b/>
          <w:sz w:val="24"/>
          <w:szCs w:val="24"/>
        </w:rPr>
        <w:t xml:space="preserve">2021- 22 </w:t>
      </w:r>
      <w:r w:rsidR="00702393" w:rsidRPr="00865CFF">
        <w:rPr>
          <w:b/>
          <w:sz w:val="24"/>
          <w:szCs w:val="24"/>
        </w:rPr>
        <w:t xml:space="preserve">Whole School Awards / School Ethos </w:t>
      </w:r>
      <w:r w:rsidRPr="00865CFF">
        <w:rPr>
          <w:b/>
          <w:sz w:val="24"/>
          <w:szCs w:val="24"/>
        </w:rPr>
        <w:t>Improvement Plan Priority</w:t>
      </w:r>
    </w:p>
    <w:p w:rsidR="00C36351" w:rsidRPr="00934701" w:rsidRDefault="00C36351" w:rsidP="00C36351">
      <w:pPr>
        <w:rPr>
          <w:b/>
        </w:rPr>
      </w:pPr>
    </w:p>
    <w:tbl>
      <w:tblPr>
        <w:tblStyle w:val="TableGrid"/>
        <w:tblW w:w="15730" w:type="dxa"/>
        <w:tblLook w:val="04A0" w:firstRow="1" w:lastRow="0" w:firstColumn="1" w:lastColumn="0" w:noHBand="0" w:noVBand="1"/>
      </w:tblPr>
      <w:tblGrid>
        <w:gridCol w:w="1705"/>
        <w:gridCol w:w="3538"/>
        <w:gridCol w:w="10487"/>
      </w:tblGrid>
      <w:tr w:rsidR="00C36351" w:rsidTr="00003582">
        <w:tc>
          <w:tcPr>
            <w:tcW w:w="1705" w:type="dxa"/>
            <w:tcBorders>
              <w:right w:val="single" w:sz="4" w:space="0" w:color="auto"/>
            </w:tcBorders>
            <w:shd w:val="clear" w:color="auto" w:fill="000000" w:themeFill="text1"/>
          </w:tcPr>
          <w:p w:rsidR="00C36351" w:rsidRPr="00934701" w:rsidRDefault="00C36351" w:rsidP="00003582">
            <w:r w:rsidRPr="00934701">
              <w:rPr>
                <w:color w:val="FFFFFF" w:themeColor="background1"/>
              </w:rPr>
              <w:t>IMPROVEMENT PRIORITY:</w:t>
            </w:r>
          </w:p>
        </w:tc>
        <w:tc>
          <w:tcPr>
            <w:tcW w:w="14025" w:type="dxa"/>
            <w:gridSpan w:val="2"/>
            <w:tcBorders>
              <w:left w:val="single" w:sz="4" w:space="0" w:color="auto"/>
            </w:tcBorders>
          </w:tcPr>
          <w:p w:rsidR="00C36351" w:rsidRPr="00440033" w:rsidRDefault="00EF00A1" w:rsidP="00EF00A1">
            <w:pPr>
              <w:rPr>
                <w:b/>
              </w:rPr>
            </w:pPr>
            <w:r>
              <w:rPr>
                <w:b/>
              </w:rPr>
              <w:t>Continue with whole school initiatives which support inclusion and support our whole school values Determination, Ambition, Respect and Teamwork</w:t>
            </w:r>
          </w:p>
        </w:tc>
      </w:tr>
      <w:tr w:rsidR="00C36351" w:rsidTr="00003582">
        <w:tc>
          <w:tcPr>
            <w:tcW w:w="5243" w:type="dxa"/>
            <w:gridSpan w:val="2"/>
            <w:tcBorders>
              <w:right w:val="single" w:sz="4" w:space="0" w:color="auto"/>
            </w:tcBorders>
            <w:shd w:val="clear" w:color="auto" w:fill="D9D9D9" w:themeFill="background1" w:themeFillShade="D9"/>
          </w:tcPr>
          <w:p w:rsidR="00C36351" w:rsidRPr="00934701" w:rsidRDefault="00C36351" w:rsidP="00003582">
            <w:pPr>
              <w:rPr>
                <w:sz w:val="18"/>
                <w:szCs w:val="18"/>
              </w:rPr>
            </w:pPr>
            <w:r w:rsidRPr="00934701">
              <w:rPr>
                <w:sz w:val="18"/>
                <w:szCs w:val="18"/>
              </w:rPr>
              <w:t xml:space="preserve">Person(s) Responsible  </w:t>
            </w:r>
          </w:p>
          <w:p w:rsidR="00C36351" w:rsidRPr="00934701" w:rsidRDefault="00C36351" w:rsidP="00003582">
            <w:pPr>
              <w:rPr>
                <w:sz w:val="18"/>
                <w:szCs w:val="18"/>
              </w:rPr>
            </w:pPr>
            <w:r w:rsidRPr="00934701">
              <w:rPr>
                <w:bCs/>
                <w:sz w:val="16"/>
                <w:szCs w:val="16"/>
              </w:rPr>
              <w:t>Who will be leading the improvement?</w:t>
            </w:r>
          </w:p>
        </w:tc>
        <w:tc>
          <w:tcPr>
            <w:tcW w:w="10487" w:type="dxa"/>
            <w:tcBorders>
              <w:left w:val="single" w:sz="4" w:space="0" w:color="auto"/>
            </w:tcBorders>
          </w:tcPr>
          <w:p w:rsidR="00C36351" w:rsidRPr="00440033" w:rsidRDefault="00B4378A" w:rsidP="00003582">
            <w:pPr>
              <w:rPr>
                <w:b/>
              </w:rPr>
            </w:pPr>
            <w:r>
              <w:rPr>
                <w:b/>
                <w:lang w:eastAsia="en-US"/>
              </w:rPr>
              <w:t>Stephanie Masterson, Lesley Lennox PTPS, Caroline O’Connor SfL, DYW Champion, PE Team and Active Schools</w:t>
            </w:r>
          </w:p>
        </w:tc>
      </w:tr>
    </w:tbl>
    <w:p w:rsidR="00C36351" w:rsidRDefault="00C36351" w:rsidP="00C36351"/>
    <w:tbl>
      <w:tblPr>
        <w:tblStyle w:val="TableGrid"/>
        <w:tblW w:w="5189" w:type="pct"/>
        <w:tblLook w:val="04A0" w:firstRow="1" w:lastRow="0" w:firstColumn="1" w:lastColumn="0" w:noHBand="0" w:noVBand="1"/>
      </w:tblPr>
      <w:tblGrid>
        <w:gridCol w:w="2167"/>
        <w:gridCol w:w="2164"/>
        <w:gridCol w:w="2164"/>
        <w:gridCol w:w="2168"/>
        <w:gridCol w:w="2168"/>
        <w:gridCol w:w="2168"/>
        <w:gridCol w:w="2731"/>
      </w:tblGrid>
      <w:tr w:rsidR="00C36351" w:rsidTr="00003582">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6351" w:rsidRDefault="00C36351" w:rsidP="00003582">
            <w:pPr>
              <w:spacing w:before="5"/>
              <w:rPr>
                <w:rFonts w:hAnsiTheme="minorHAnsi"/>
                <w:b/>
                <w:color w:val="auto"/>
                <w:sz w:val="24"/>
                <w:lang w:eastAsia="en-US"/>
              </w:rPr>
            </w:pPr>
            <w:r>
              <w:rPr>
                <w:b/>
                <w:sz w:val="24"/>
                <w:lang w:eastAsia="en-US"/>
              </w:rPr>
              <w:t>NIF Priority</w:t>
            </w:r>
          </w:p>
        </w:tc>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6351" w:rsidRDefault="00C36351" w:rsidP="00003582">
            <w:pPr>
              <w:spacing w:before="5"/>
              <w:rPr>
                <w:b/>
                <w:sz w:val="24"/>
                <w:lang w:eastAsia="en-US"/>
              </w:rPr>
            </w:pPr>
            <w:r>
              <w:rPr>
                <w:b/>
                <w:sz w:val="24"/>
                <w:lang w:eastAsia="en-US"/>
              </w:rPr>
              <w:t>NIF Driver</w:t>
            </w:r>
          </w:p>
        </w:tc>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6351" w:rsidRDefault="00C36351" w:rsidP="00003582">
            <w:pPr>
              <w:spacing w:before="5"/>
              <w:rPr>
                <w:b/>
                <w:sz w:val="24"/>
                <w:lang w:eastAsia="en-US"/>
              </w:rPr>
            </w:pPr>
            <w:r>
              <w:rPr>
                <w:b/>
                <w:sz w:val="24"/>
                <w:lang w:eastAsia="en-US"/>
              </w:rPr>
              <w:t>Education and Families Priority</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6351" w:rsidRDefault="00C36351" w:rsidP="00003582">
            <w:pPr>
              <w:spacing w:before="5"/>
              <w:rPr>
                <w:b/>
                <w:sz w:val="24"/>
                <w:lang w:eastAsia="en-US"/>
              </w:rPr>
            </w:pPr>
            <w:r>
              <w:rPr>
                <w:b/>
                <w:sz w:val="24"/>
                <w:lang w:eastAsia="en-US"/>
              </w:rPr>
              <w:t>HGIOS 4 QIs</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6351" w:rsidRDefault="00C36351" w:rsidP="00003582">
            <w:pPr>
              <w:spacing w:before="5"/>
              <w:rPr>
                <w:b/>
                <w:sz w:val="24"/>
                <w:lang w:eastAsia="en-US"/>
              </w:rPr>
            </w:pPr>
            <w:r>
              <w:rPr>
                <w:b/>
                <w:sz w:val="24"/>
                <w:lang w:eastAsia="en-US"/>
              </w:rPr>
              <w:t>PEF Intervention</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6351" w:rsidRDefault="00C36351" w:rsidP="00003582">
            <w:pPr>
              <w:spacing w:before="5"/>
              <w:rPr>
                <w:b/>
                <w:sz w:val="24"/>
                <w:lang w:eastAsia="en-US"/>
              </w:rPr>
            </w:pPr>
            <w:r>
              <w:rPr>
                <w:b/>
                <w:sz w:val="24"/>
                <w:lang w:eastAsia="en-US"/>
              </w:rPr>
              <w:t>Developing in Faith</w:t>
            </w:r>
          </w:p>
        </w:tc>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6351" w:rsidRDefault="00C36351" w:rsidP="00003582">
            <w:pPr>
              <w:spacing w:before="5"/>
              <w:rPr>
                <w:b/>
                <w:sz w:val="24"/>
                <w:lang w:eastAsia="en-US"/>
              </w:rPr>
            </w:pPr>
            <w:r>
              <w:rPr>
                <w:b/>
                <w:sz w:val="24"/>
                <w:lang w:eastAsia="en-US"/>
              </w:rPr>
              <w:t>UNCRC Article(s)</w:t>
            </w:r>
          </w:p>
        </w:tc>
      </w:tr>
      <w:tr w:rsidR="0052056C" w:rsidTr="00003582">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056C" w:rsidRDefault="0052056C" w:rsidP="00003582">
            <w:pPr>
              <w:spacing w:before="5"/>
              <w:rPr>
                <w:b/>
                <w:sz w:val="24"/>
                <w:lang w:eastAsia="en-US"/>
              </w:rPr>
            </w:pPr>
          </w:p>
        </w:tc>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056C" w:rsidRDefault="0052056C" w:rsidP="00003582">
            <w:pPr>
              <w:spacing w:before="5"/>
              <w:rPr>
                <w:b/>
                <w:sz w:val="24"/>
                <w:lang w:eastAsia="en-US"/>
              </w:rPr>
            </w:pPr>
          </w:p>
        </w:tc>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056C" w:rsidRDefault="0052056C" w:rsidP="00003582">
            <w:pPr>
              <w:spacing w:before="5"/>
              <w:rPr>
                <w:b/>
                <w:sz w:val="24"/>
                <w:lang w:eastAsia="en-US"/>
              </w:rPr>
            </w:pP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sdt>
            <w:sdtPr>
              <w:rPr>
                <w:b/>
                <w:sz w:val="24"/>
                <w:lang w:eastAsia="en-US"/>
              </w:rPr>
              <w:alias w:val="HGIOS 4 QIs"/>
              <w:tag w:val="HGIOS 4"/>
              <w:id w:val="1887675484"/>
              <w:placeholder>
                <w:docPart w:val="DCAECFB6B0424477A4EBC7FD0A3710C4"/>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p w:rsidR="0052056C" w:rsidRDefault="0052056C" w:rsidP="00003582">
                <w:pPr>
                  <w:spacing w:before="5"/>
                  <w:rPr>
                    <w:b/>
                    <w:sz w:val="24"/>
                    <w:lang w:eastAsia="en-US"/>
                  </w:rPr>
                </w:pPr>
                <w:r>
                  <w:rPr>
                    <w:b/>
                    <w:sz w:val="24"/>
                    <w:lang w:eastAsia="en-US"/>
                  </w:rPr>
                  <w:t>2.7 Partnerships</w:t>
                </w:r>
              </w:p>
            </w:sdtContent>
          </w:sdt>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056C" w:rsidRDefault="0052056C" w:rsidP="00003582">
            <w:pPr>
              <w:spacing w:before="5"/>
              <w:rPr>
                <w:b/>
                <w:sz w:val="24"/>
                <w:lang w:eastAsia="en-US"/>
              </w:rPr>
            </w:pP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056C" w:rsidRDefault="0052056C" w:rsidP="00003582">
            <w:pPr>
              <w:spacing w:before="5"/>
              <w:rPr>
                <w:b/>
                <w:sz w:val="24"/>
                <w:lang w:eastAsia="en-US"/>
              </w:rPr>
            </w:pPr>
          </w:p>
        </w:tc>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2056C" w:rsidRDefault="0052056C" w:rsidP="00003582">
            <w:pPr>
              <w:spacing w:before="5"/>
              <w:rPr>
                <w:bCs/>
                <w:lang w:eastAsia="en-US"/>
              </w:rPr>
            </w:pPr>
          </w:p>
        </w:tc>
      </w:tr>
      <w:tr w:rsidR="00C36351" w:rsidTr="00003582">
        <w:sdt>
          <w:sdtPr>
            <w:rPr>
              <w:b/>
              <w:sz w:val="24"/>
              <w:lang w:eastAsia="en-US"/>
            </w:rPr>
            <w:alias w:val="NIF Priority"/>
            <w:tag w:val="NIF Priority"/>
            <w:id w:val="717476606"/>
            <w:placeholder>
              <w:docPart w:val="8E074E21E0C14668BA8151A0F5944A9B"/>
            </w:placeholder>
            <w:dropDownList>
              <w:listItem w:value="Choose an item."/>
              <w:listItem w:displayText="1. Improvement in attainment; particularly in literacy and numeracy" w:value="1. Improvement in attainment; particularly in literacy and numeracy"/>
              <w:listItem w:displayText="2. Closing the attainment gap between the most and least disadvantaged children" w:value="2. Closing the attainment gap between the most and least disadvantaged children"/>
              <w:listItem w:displayText="3. Improvement in children's and young people's health and wellbeing" w:value="3. Improvement in children's and young people's health and wellbeing"/>
              <w:listItem w:displayText="4. Improvement in empolyability skills and sustained positive destinations" w:value="4. Improvement in empolyability skills and sustained positive destinations"/>
              <w:listItem w:displayText="5. Positive school leaver destinations for all young people" w:value="5. Positive school leaver destinations for all young people"/>
            </w:dropDownList>
          </w:sdtPr>
          <w:sdtEndPr/>
          <w:sdtContent>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6351" w:rsidRDefault="00D24B0A" w:rsidP="00003582">
                <w:pPr>
                  <w:spacing w:before="5"/>
                  <w:rPr>
                    <w:b/>
                    <w:sz w:val="24"/>
                    <w:lang w:eastAsia="en-US"/>
                  </w:rPr>
                </w:pPr>
                <w:r>
                  <w:rPr>
                    <w:b/>
                    <w:sz w:val="24"/>
                    <w:lang w:eastAsia="en-US"/>
                  </w:rPr>
                  <w:t>3. Improvement in children's and young people's health and wellbeing</w:t>
                </w:r>
              </w:p>
            </w:tc>
          </w:sdtContent>
        </w:sdt>
        <w:sdt>
          <w:sdtPr>
            <w:rPr>
              <w:b/>
              <w:sz w:val="24"/>
              <w:lang w:eastAsia="en-US"/>
            </w:rPr>
            <w:alias w:val="NIF Driver"/>
            <w:tag w:val="NIF Driver"/>
            <w:id w:val="-1039040775"/>
            <w:placeholder>
              <w:docPart w:val="8E074E21E0C14668BA8151A0F5944A9B"/>
            </w:placeholder>
            <w:dropDownList>
              <w:listItem w:value="Choose an item."/>
              <w:listItem w:displayText="1. School Leadership" w:value="1. School Leadership"/>
              <w:listItem w:displayText="2. Teacher Professionalism" w:value="2. Teacher Professionalism"/>
              <w:listItem w:displayText="3. Parental Engagement" w:value="3. Parental Engagement"/>
              <w:listItem w:displayText="4. Assessment of Children's Progress" w:value="4. Assessment of Children's Progress"/>
              <w:listItem w:displayText="5. School Improvement" w:value="5. School Improvement"/>
              <w:listItem w:displayText="6. Performance Information" w:value="6. Performance Information"/>
            </w:dropDownList>
          </w:sdtPr>
          <w:sdtEndPr/>
          <w:sdtContent>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6351" w:rsidRDefault="00D24B0A" w:rsidP="00003582">
                <w:pPr>
                  <w:spacing w:before="5"/>
                  <w:rPr>
                    <w:b/>
                    <w:sz w:val="24"/>
                    <w:lang w:eastAsia="en-US"/>
                  </w:rPr>
                </w:pPr>
                <w:r>
                  <w:rPr>
                    <w:b/>
                    <w:sz w:val="24"/>
                    <w:lang w:eastAsia="en-US"/>
                  </w:rPr>
                  <w:t>5. School Improvement</w:t>
                </w:r>
              </w:p>
            </w:tc>
          </w:sdtContent>
        </w:sdt>
        <w:sdt>
          <w:sdtPr>
            <w:rPr>
              <w:b/>
              <w:sz w:val="24"/>
              <w:lang w:eastAsia="en-US"/>
            </w:rPr>
            <w:alias w:val="Education and Families Priority"/>
            <w:tag w:val="Education and Families Priority"/>
            <w:id w:val="2145852981"/>
            <w:placeholder>
              <w:docPart w:val="8E074E21E0C14668BA8151A0F5944A9B"/>
            </w:placeholder>
            <w:comboBox>
              <w:listItem w:value="Choose an item."/>
              <w:listItem w:displayText="1. Improvement in attainment, particularly literacy and numeracy" w:value="1. Improvement in attainment, particularly literacy and numeracy"/>
              <w:listItem w:displayText="2. Closing the attainment gap between the most and least disadvantaged children" w:value="2. Closing the attainment gap between the most and least disadvantaged children"/>
              <w:listItem w:displayText="3. Improvement in children and young people's health and wellbeing with a focus on mental health and wellbeing" w:value="3. Improvement in children and young people's health and wellbeing with a focus on mental health and wellbeing"/>
              <w:listItem w:displayText="4. Improvement in employability skills and sustained positive school leaver destinations for all young people" w:value="4. Improvement in employability skills and sustained positive school leaver destinations for all young people"/>
              <w:listItem w:displayText="5. Improved outcomes for vulnerable groups" w:value="5. Improved outcomes for vulnerable groups"/>
            </w:comboBox>
          </w:sdtPr>
          <w:sdtEndPr/>
          <w:sdtContent>
            <w:tc>
              <w:tcPr>
                <w:tcW w:w="6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6351" w:rsidRDefault="00D24B0A" w:rsidP="00003582">
                <w:pPr>
                  <w:spacing w:before="5"/>
                  <w:rPr>
                    <w:b/>
                    <w:sz w:val="24"/>
                    <w:lang w:eastAsia="en-US"/>
                  </w:rPr>
                </w:pPr>
                <w:r>
                  <w:rPr>
                    <w:b/>
                    <w:sz w:val="24"/>
                    <w:lang w:eastAsia="en-US"/>
                  </w:rPr>
                  <w:t>3. Improvement in children and young people's health and wellbeing with a focus on mental health and wellbeing</w:t>
                </w:r>
              </w:p>
            </w:tc>
          </w:sdtContent>
        </w:sdt>
        <w:sdt>
          <w:sdtPr>
            <w:rPr>
              <w:b/>
              <w:sz w:val="24"/>
              <w:lang w:eastAsia="en-US"/>
            </w:rPr>
            <w:alias w:val="HGIOS 4 QIs"/>
            <w:tag w:val="HGIOS 4"/>
            <w:id w:val="854853561"/>
            <w:placeholder>
              <w:docPart w:val="8E074E21E0C14668BA8151A0F5944A9B"/>
            </w:placeholder>
            <w:comboBox>
              <w:listItem w:value="Choose an item."/>
              <w:listItem w:displayText="1.1 Self Evaluation for Self Improvement" w:value="1.1 Self Evaluation for Self 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P" w:value="2.1 Safeguarding and CP"/>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w:value="3.1 Ensuring wellbeing"/>
              <w:listItem w:displayText="3.2 Equality and Inclusion" w:value="3.2 Equality and Inclusion"/>
              <w:listItem w:displayText="3.3 Increasing Creativity and Employability" w:value="3.3 Increasing Creativity and Employability"/>
              <w:listItem w:displayText="NA" w:value="NA"/>
            </w:comboBox>
          </w:sdtPr>
          <w:sdtEndPr/>
          <w:sdtContent>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6351" w:rsidRDefault="00D24B0A" w:rsidP="00003582">
                <w:pPr>
                  <w:spacing w:before="5"/>
                  <w:rPr>
                    <w:b/>
                    <w:sz w:val="24"/>
                    <w:lang w:eastAsia="en-US"/>
                  </w:rPr>
                </w:pPr>
                <w:r>
                  <w:rPr>
                    <w:b/>
                    <w:sz w:val="24"/>
                    <w:lang w:eastAsia="en-US"/>
                  </w:rPr>
                  <w:t>3.2 Equality and Inclusion</w:t>
                </w:r>
              </w:p>
            </w:tc>
          </w:sdtContent>
        </w:sdt>
        <w:sdt>
          <w:sdtPr>
            <w:rPr>
              <w:b/>
              <w:sz w:val="24"/>
              <w:lang w:eastAsia="en-US"/>
            </w:rPr>
            <w:alias w:val="PEF Interventions"/>
            <w:tag w:val="PEF Interventions"/>
            <w:id w:val="-1607882075"/>
            <w:placeholder>
              <w:docPart w:val="D3F8EA3DFB6A4B64A72E88348A07467F"/>
            </w:placeholder>
            <w:dropDownList>
              <w:listItem w:value="Choose an item."/>
              <w:listItem w:displayText="1 Early Intervention and Prevention" w:value="1 Early Intervention and Prevention"/>
              <w:listItem w:displayText="2. Social and Emotional Wellbeing" w:value="2. Social and Emotional Wellbeing"/>
              <w:listItem w:displayText="3. Promoting healthy lifestyles" w:value="3. Promoting healthy lifestyles"/>
              <w:listItem w:displayText="4. Targeted Approaches to Literacy and Numeracy" w:value="4. Targeted Approaches to Literacy and Numeracy"/>
              <w:listItem w:displayText="5. Promoting a high quality learning experience" w:value="5. Promoting a high quality learning experience"/>
              <w:listItem w:displayText="6. Differentiated Support" w:value="6. Differentiated Support"/>
              <w:listItem w:displayText="7. Using Evidence and Data" w:value="7. Using Evidence and Data"/>
              <w:listItem w:displayText="8. Employability and skills development" w:value="8. Employability and skills development"/>
              <w:listItem w:displayText="10. Engaging beyond the school" w:value="10. Engaging beyond the school"/>
              <w:listItem w:displayText="10. Partnership Working" w:value="10. Partnership Working"/>
              <w:listItem w:displayText="11. Professional learning and leadership" w:value="11. Professional learning and leadership"/>
              <w:listItem w:displayText="12. Research and evaluation to monitor impact" w:value="12. Research and evaluation to monitor impact"/>
            </w:dropDownList>
          </w:sdtPr>
          <w:sdtEndPr/>
          <w:sdtContent>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6351" w:rsidRDefault="00D24B0A" w:rsidP="00003582">
                <w:pPr>
                  <w:spacing w:before="5"/>
                  <w:rPr>
                    <w:b/>
                    <w:sz w:val="24"/>
                    <w:lang w:eastAsia="en-US"/>
                  </w:rPr>
                </w:pPr>
                <w:r>
                  <w:rPr>
                    <w:b/>
                    <w:sz w:val="24"/>
                    <w:lang w:eastAsia="en-US"/>
                  </w:rPr>
                  <w:t>2. Social and Emotional Wellbeing</w:t>
                </w:r>
              </w:p>
            </w:tc>
          </w:sdtContent>
        </w:sdt>
        <w:sdt>
          <w:sdtPr>
            <w:rPr>
              <w:b/>
              <w:sz w:val="24"/>
              <w:lang w:eastAsia="en-US"/>
            </w:rPr>
            <w:alias w:val="Developing in Faith"/>
            <w:tag w:val="Developing in Faith"/>
            <w:id w:val="-543830063"/>
            <w:placeholder>
              <w:docPart w:val="76C9385E4FA8437D8A778375EEBA0631"/>
            </w:placeholder>
            <w:showingPlcHdr/>
            <w:dropDownList>
              <w:listItem w:value="Choose an item."/>
              <w:listItem w:displayText="1. Honouring Jesus Christ as the Way, the Truth and the Life" w:value="1. Honouring Jesus Christ as the Way, the Truth and the Life"/>
              <w:listItem w:displayText="2. Developing as a community of faith and learning" w:value="2. Developing as a community of faith and learning"/>
              <w:listItem w:displayText="3. Promoting Gospel Values" w:value="3. Promoting Gospel Values"/>
              <w:listItem w:displayText="4. Celebrating and Worshiping" w:value="4. Celebrating and Worshiping"/>
              <w:listItem w:displayText="5. Serving the Common Good" w:value="5. Serving the Common Good"/>
              <w:listItem w:displayText="NA" w:value="NA"/>
            </w:dropDownList>
          </w:sdtPr>
          <w:sdtEndPr/>
          <w:sdtContent>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6351" w:rsidRDefault="00C36351" w:rsidP="00003582">
                <w:pPr>
                  <w:spacing w:before="5"/>
                  <w:rPr>
                    <w:b/>
                    <w:sz w:val="24"/>
                    <w:lang w:eastAsia="en-US"/>
                  </w:rPr>
                </w:pPr>
                <w:r>
                  <w:rPr>
                    <w:rStyle w:val="PlaceholderText"/>
                    <w:lang w:eastAsia="en-US"/>
                  </w:rPr>
                  <w:t>Choose an item.</w:t>
                </w:r>
              </w:p>
            </w:tc>
          </w:sdtContent>
        </w:sdt>
        <w:sdt>
          <w:sdtPr>
            <w:rPr>
              <w:bCs/>
              <w:lang w:eastAsia="en-US"/>
            </w:rPr>
            <w:id w:val="-464424284"/>
            <w:placeholder>
              <w:docPart w:val="ABD2EF67E24F4CBAAEA5BD4D8639E6E4"/>
            </w:placeholder>
            <w:dropDownList>
              <w:listItem w:value="Choose an item."/>
              <w:listItem w:displayText="Article 1 - definition of the child" w:value="Article 1 - definition of the child"/>
              <w:listItem w:displayText="Article 2 - non-discrimination" w:value="Article 2 - non-discrimination"/>
              <w:listItem w:displayText="Article 3 - best interests of the child" w:value="Article 3 - best interests of the child"/>
              <w:listItem w:displayText="Article 4 - implementation of the Convention" w:value="Article 4 - implementation of the Convention"/>
              <w:listItem w:displayText="Article 5 - parental guidance and child's evolving capacities" w:value="Article 5 - parental guidance and child's evolving capacities"/>
              <w:listItem w:displayText="Article 6 - life, survival and development" w:value="Article 6 - life, survival and development"/>
              <w:listItem w:displayText="Article 7 - birth registration, name, nationality, care" w:value="Article 7 - birth registration, name, nationality, care"/>
              <w:listItem w:displayText="Article 8 - protection and preservation of identity" w:value="Article 8 - protection and preservation of identity"/>
              <w:listItem w:displayText="Article 9 - separation from parents" w:value="Article 9 - separation from parents"/>
              <w:listItem w:displayText="Article 10 - family reunification" w:value="Article 10 - family reunification"/>
              <w:listItem w:displayText="Article 11 - abduction and non-return of children" w:value="Article 11 - abduction and non-return of children"/>
              <w:listItem w:displayText="Article 12 - respect for the views of the child" w:value="Article 12 - respect for the views of the child"/>
              <w:listItem w:displayText="Article 13 - freedom of expression" w:value="Article 13 - freedom of expression"/>
              <w:listItem w:displayText="Article 14 - freedom of thought, belief and religion" w:value="Article 14 - freedom of thought, belief and religion"/>
              <w:listItem w:displayText="Article 15 - freedom of association" w:value="Article 15 - freedom of association"/>
              <w:listItem w:displayText="Article 16 - right to privacy" w:value="Article 16 - right to privacy"/>
              <w:listItem w:displayText="Article 17 - access to information from the media" w:value="Article 17 - access to information from the media"/>
              <w:listItem w:displayText="Article 18 - parental responsibilities and state assistance" w:value="Article 18 - parental responsibilities and state assistance"/>
              <w:listItem w:displayText="Article 19 - protection from violence, abuse and neglect" w:value="Article 19 - protection from violence, abuse and neglect"/>
              <w:listItem w:displayText="Article 20 - children unable to live with their family" w:value="Article 20 - children unable to live with their family"/>
              <w:listItem w:displayText="Article 21 - adoption" w:value="Article 21 - adoption"/>
              <w:listItem w:displayText="Article 22 - refugee children" w:value="Article 22 - refugee children"/>
              <w:listItem w:displayText="Article 23 - children with a disability" w:value="Article 23 - children with a disability"/>
              <w:listItem w:displayText="Article 24 - health and health services" w:value="Article 24 - health and health services"/>
              <w:listItem w:displayText="Article 25 - review of treatment in care" w:value="Article 25 - review of treatment in care"/>
              <w:listItem w:displayText="Article 26 - social security" w:value="Article 26 - social security"/>
              <w:listItem w:displayText="Article 27 - adequate standard of living" w:value="Article 27 - adequate standard of living"/>
              <w:listItem w:displayText="Article 28 - right to education" w:value="Article 28 - right to education"/>
              <w:listItem w:displayText="Article 29 - goals of education" w:value="Article 29 - goals of education"/>
              <w:listItem w:displayText="Article 30 - children from minority or indigenous groups" w:value="Article 30 - children from minority or indigenous groups"/>
              <w:listItem w:displayText="Article 31 - leisure, play and culture" w:value="Article 31 - leisure, play and culture"/>
              <w:listItem w:displayText="Article 32 - child labour" w:value="Article 32 - child labour"/>
              <w:listItem w:displayText="Article 33 - drug abuse" w:value="Article 33 - drug abuse"/>
              <w:listItem w:displayText="Article 34 -sexual exploitation" w:value="Article 34 -sexual exploitation"/>
              <w:listItem w:displayText="Article 35 - abduction, sale and trafficking" w:value="Article 35 - abduction, sale and trafficking"/>
              <w:listItem w:displayText="Article 36 - other forms of exploitation" w:value="Article 36 - other forms of exploitation"/>
              <w:listItem w:displayText="Article 37 - inhumane treatment and detention" w:value="Article 37 - inhumane treatment and detention"/>
              <w:listItem w:displayText="Article 38 - war and armed conflicts" w:value="Article 38 - war and armed conflicts"/>
              <w:listItem w:displayText="Article 39 - recovery from trauma and reintegration" w:value="Article 39 - recovery from trauma and reintegration"/>
              <w:listItem w:displayText="Article 40 - juvenile justice" w:value="Article 40 - juvenile justice"/>
              <w:listItem w:displayText="Article 41 - respect for higher national standards" w:value="Article 41 - respect for higher national standards"/>
              <w:listItem w:displayText="Article 42 - knowledge of rights" w:value="Article 42 - knowledge of rights"/>
            </w:dropDownList>
          </w:sdtPr>
          <w:sdtEndPr/>
          <w:sdtContent>
            <w:tc>
              <w:tcPr>
                <w:tcW w:w="86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36351" w:rsidRDefault="00D24B0A" w:rsidP="00003582">
                <w:pPr>
                  <w:spacing w:before="5"/>
                  <w:rPr>
                    <w:bCs/>
                    <w:lang w:eastAsia="en-US"/>
                  </w:rPr>
                </w:pPr>
                <w:r>
                  <w:rPr>
                    <w:bCs/>
                    <w:lang w:eastAsia="en-US"/>
                  </w:rPr>
                  <w:t>Article 8 - protection and preservation of identity</w:t>
                </w:r>
              </w:p>
            </w:tc>
          </w:sdtContent>
        </w:sdt>
      </w:tr>
    </w:tbl>
    <w:p w:rsidR="00C36351" w:rsidRDefault="00C36351" w:rsidP="00C36351"/>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969"/>
        <w:gridCol w:w="2835"/>
        <w:gridCol w:w="2126"/>
        <w:gridCol w:w="3828"/>
      </w:tblGrid>
      <w:tr w:rsidR="00C36351" w:rsidTr="00003582">
        <w:trPr>
          <w:trHeight w:val="416"/>
        </w:trPr>
        <w:tc>
          <w:tcPr>
            <w:tcW w:w="15730"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36351" w:rsidRPr="00CB535E" w:rsidRDefault="00C36351" w:rsidP="00003582">
            <w:pPr>
              <w:spacing w:line="256" w:lineRule="auto"/>
              <w:rPr>
                <w:b/>
                <w:bCs/>
                <w:sz w:val="18"/>
                <w:szCs w:val="18"/>
                <w:lang w:eastAsia="en-US"/>
              </w:rPr>
            </w:pPr>
          </w:p>
        </w:tc>
      </w:tr>
      <w:tr w:rsidR="00C36351" w:rsidTr="00003582">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36351" w:rsidRDefault="00C36351" w:rsidP="00003582">
            <w:pPr>
              <w:spacing w:line="256" w:lineRule="auto"/>
              <w:rPr>
                <w:b/>
                <w:sz w:val="18"/>
                <w:szCs w:val="18"/>
                <w:lang w:eastAsia="en-US"/>
              </w:rPr>
            </w:pPr>
            <w:r>
              <w:rPr>
                <w:b/>
                <w:sz w:val="18"/>
                <w:szCs w:val="18"/>
                <w:lang w:eastAsia="en-US"/>
              </w:rPr>
              <w:t>Outcome(s) / Expected Impact</w:t>
            </w:r>
          </w:p>
          <w:p w:rsidR="00C36351" w:rsidRDefault="00C36351" w:rsidP="00003582">
            <w:pPr>
              <w:spacing w:line="256" w:lineRule="auto"/>
              <w:rPr>
                <w:sz w:val="16"/>
                <w:szCs w:val="16"/>
                <w:lang w:eastAsia="en-US"/>
              </w:rPr>
            </w:pPr>
            <w:r>
              <w:rPr>
                <w:sz w:val="16"/>
                <w:szCs w:val="16"/>
                <w:lang w:eastAsia="en-US"/>
              </w:rPr>
              <w:t>Detail targets, %, etc.</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36351" w:rsidRDefault="00C36351" w:rsidP="00003582">
            <w:pPr>
              <w:spacing w:line="256" w:lineRule="auto"/>
              <w:rPr>
                <w:b/>
                <w:sz w:val="18"/>
                <w:szCs w:val="18"/>
                <w:lang w:eastAsia="en-US"/>
              </w:rPr>
            </w:pPr>
            <w:r>
              <w:rPr>
                <w:b/>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C36351" w:rsidRDefault="00C36351" w:rsidP="00003582">
            <w:pPr>
              <w:spacing w:line="256" w:lineRule="auto"/>
              <w:rPr>
                <w:b/>
                <w:sz w:val="18"/>
                <w:szCs w:val="18"/>
                <w:lang w:eastAsia="en-US"/>
              </w:rPr>
            </w:pPr>
            <w:r>
              <w:rPr>
                <w:b/>
                <w:sz w:val="18"/>
                <w:szCs w:val="18"/>
                <w:lang w:eastAsia="en-US"/>
              </w:rPr>
              <w:t>Measures</w:t>
            </w:r>
          </w:p>
          <w:p w:rsidR="00C36351" w:rsidRDefault="00C36351" w:rsidP="00003582">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36351" w:rsidRDefault="00C36351" w:rsidP="00003582">
            <w:pPr>
              <w:spacing w:line="256" w:lineRule="auto"/>
              <w:rPr>
                <w:b/>
                <w:sz w:val="18"/>
                <w:szCs w:val="18"/>
                <w:lang w:eastAsia="en-US"/>
              </w:rPr>
            </w:pPr>
            <w:r>
              <w:rPr>
                <w:b/>
                <w:sz w:val="18"/>
                <w:szCs w:val="18"/>
                <w:lang w:eastAsia="en-US"/>
              </w:rPr>
              <w:t xml:space="preserve">Timescale </w:t>
            </w:r>
          </w:p>
          <w:p w:rsidR="00C36351" w:rsidRDefault="00C36351" w:rsidP="00003582">
            <w:pPr>
              <w:spacing w:line="256" w:lineRule="auto"/>
              <w:rPr>
                <w:sz w:val="16"/>
                <w:szCs w:val="16"/>
                <w:lang w:eastAsia="en-US"/>
              </w:rPr>
            </w:pPr>
            <w:r>
              <w:rPr>
                <w:sz w:val="16"/>
                <w:szCs w:val="16"/>
                <w:lang w:eastAsia="en-US"/>
              </w:rPr>
              <w:t>What are the key dates for implementation? When will outcomes be measured? Checkpoints?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36351" w:rsidRDefault="00C36351" w:rsidP="00003582">
            <w:pPr>
              <w:spacing w:line="256" w:lineRule="auto"/>
              <w:rPr>
                <w:b/>
                <w:sz w:val="18"/>
                <w:szCs w:val="18"/>
                <w:lang w:eastAsia="en-US"/>
              </w:rPr>
            </w:pPr>
            <w:r>
              <w:rPr>
                <w:b/>
                <w:sz w:val="18"/>
                <w:szCs w:val="18"/>
                <w:lang w:eastAsia="en-US"/>
              </w:rPr>
              <w:t>Progress Updates</w:t>
            </w:r>
          </w:p>
        </w:tc>
      </w:tr>
    </w:tbl>
    <w:p w:rsidR="00C36351" w:rsidRDefault="00C36351"/>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3969"/>
        <w:gridCol w:w="2835"/>
        <w:gridCol w:w="2126"/>
        <w:gridCol w:w="3402"/>
      </w:tblGrid>
      <w:tr w:rsidR="00C36351" w:rsidRPr="00451469" w:rsidTr="00E078BF">
        <w:trPr>
          <w:trHeight w:val="972"/>
        </w:trPr>
        <w:tc>
          <w:tcPr>
            <w:tcW w:w="2972" w:type="dxa"/>
            <w:tcBorders>
              <w:top w:val="single" w:sz="4" w:space="0" w:color="000000"/>
              <w:left w:val="single" w:sz="4" w:space="0" w:color="000000"/>
              <w:bottom w:val="single" w:sz="4" w:space="0" w:color="000000"/>
              <w:right w:val="single" w:sz="4" w:space="0" w:color="000000"/>
            </w:tcBorders>
          </w:tcPr>
          <w:p w:rsidR="00C36351" w:rsidRPr="00451469" w:rsidRDefault="00C36351" w:rsidP="00003582">
            <w:pPr>
              <w:spacing w:line="256" w:lineRule="auto"/>
              <w:rPr>
                <w:rFonts w:cs="Arial"/>
                <w:color w:val="auto"/>
                <w:sz w:val="18"/>
                <w:szCs w:val="18"/>
              </w:rPr>
            </w:pPr>
            <w:r w:rsidRPr="00451469">
              <w:rPr>
                <w:rFonts w:cs="Arial"/>
                <w:color w:val="auto"/>
                <w:sz w:val="18"/>
                <w:szCs w:val="18"/>
                <w:shd w:val="clear" w:color="auto" w:fill="FFFFFF"/>
              </w:rPr>
              <w:t xml:space="preserve">Continuing </w:t>
            </w:r>
            <w:r>
              <w:rPr>
                <w:rFonts w:cs="Arial"/>
                <w:color w:val="auto"/>
                <w:sz w:val="18"/>
                <w:szCs w:val="18"/>
                <w:shd w:val="clear" w:color="auto" w:fill="FFFFFF"/>
              </w:rPr>
              <w:t xml:space="preserve">the Journey towards </w:t>
            </w:r>
            <w:r w:rsidRPr="00E436C8">
              <w:rPr>
                <w:rFonts w:cs="Arial"/>
                <w:b/>
                <w:color w:val="auto"/>
                <w:sz w:val="18"/>
                <w:szCs w:val="18"/>
                <w:shd w:val="clear" w:color="auto" w:fill="FFFFFF"/>
              </w:rPr>
              <w:t>LGBT Youth Scotland Gold Charter Status.</w:t>
            </w:r>
          </w:p>
        </w:tc>
        <w:tc>
          <w:tcPr>
            <w:tcW w:w="3969" w:type="dxa"/>
            <w:tcBorders>
              <w:top w:val="single" w:sz="4" w:space="0" w:color="000000"/>
              <w:left w:val="single" w:sz="4" w:space="0" w:color="000000"/>
              <w:bottom w:val="single" w:sz="4" w:space="0" w:color="000000"/>
              <w:right w:val="single" w:sz="4" w:space="0" w:color="000000"/>
            </w:tcBorders>
          </w:tcPr>
          <w:p w:rsidR="00C36351" w:rsidRPr="00451469" w:rsidRDefault="00C36351" w:rsidP="00003582">
            <w:pPr>
              <w:rPr>
                <w:rFonts w:cs="Arial"/>
                <w:color w:val="auto"/>
                <w:sz w:val="18"/>
                <w:szCs w:val="18"/>
              </w:rPr>
            </w:pPr>
            <w:r w:rsidRPr="007D6B48">
              <w:rPr>
                <w:rFonts w:cs="Arial"/>
                <w:i/>
                <w:color w:val="auto"/>
                <w:sz w:val="18"/>
                <w:szCs w:val="18"/>
                <w:u w:val="single"/>
              </w:rPr>
              <w:t>Stephanie Masterson</w:t>
            </w:r>
            <w:r>
              <w:rPr>
                <w:rFonts w:cs="Arial"/>
                <w:i/>
                <w:color w:val="auto"/>
                <w:sz w:val="18"/>
                <w:szCs w:val="18"/>
                <w:u w:val="single"/>
              </w:rPr>
              <w:t xml:space="preserve"> and Pride not Prejudice Team</w:t>
            </w:r>
            <w:r w:rsidRPr="007D6B48">
              <w:rPr>
                <w:rFonts w:cs="Arial"/>
                <w:i/>
                <w:color w:val="auto"/>
                <w:sz w:val="18"/>
                <w:szCs w:val="18"/>
                <w:u w:val="single"/>
              </w:rPr>
              <w:t xml:space="preserve"> lead</w:t>
            </w:r>
            <w:r>
              <w:rPr>
                <w:rFonts w:cs="Arial"/>
                <w:color w:val="auto"/>
                <w:sz w:val="18"/>
                <w:szCs w:val="18"/>
              </w:rPr>
              <w:t>.</w:t>
            </w:r>
          </w:p>
          <w:p w:rsidR="00C36351" w:rsidRDefault="00C36351" w:rsidP="00C36351">
            <w:pPr>
              <w:pStyle w:val="ListParagraph"/>
              <w:numPr>
                <w:ilvl w:val="0"/>
                <w:numId w:val="1"/>
              </w:numPr>
              <w:ind w:left="362" w:hanging="283"/>
              <w:rPr>
                <w:rFonts w:cs="Arial"/>
                <w:color w:val="auto"/>
                <w:sz w:val="18"/>
                <w:szCs w:val="18"/>
              </w:rPr>
            </w:pPr>
            <w:r>
              <w:rPr>
                <w:rFonts w:cs="Arial"/>
                <w:color w:val="auto"/>
                <w:sz w:val="18"/>
                <w:szCs w:val="18"/>
              </w:rPr>
              <w:t>All staff trained in the online modules provided by LGBT Youth Scotland to demonstrate the required evidence for Gold Charter standard.</w:t>
            </w:r>
          </w:p>
          <w:p w:rsidR="00C36351" w:rsidRPr="00E9037F" w:rsidRDefault="00C36351" w:rsidP="00C36351">
            <w:pPr>
              <w:pStyle w:val="ListParagraph"/>
              <w:numPr>
                <w:ilvl w:val="0"/>
                <w:numId w:val="1"/>
              </w:numPr>
              <w:ind w:left="362" w:hanging="283"/>
              <w:rPr>
                <w:rFonts w:cs="Arial"/>
                <w:color w:val="auto"/>
                <w:sz w:val="18"/>
                <w:szCs w:val="18"/>
              </w:rPr>
            </w:pPr>
            <w:r>
              <w:rPr>
                <w:rFonts w:cs="Arial"/>
                <w:color w:val="auto"/>
                <w:sz w:val="18"/>
                <w:szCs w:val="18"/>
              </w:rPr>
              <w:t>Pride not Prejudice pupil leaders support the vision of the school on LGBT inclusion and education. Including the organisation of Purple Friday 25/02/22</w:t>
            </w:r>
          </w:p>
        </w:tc>
        <w:tc>
          <w:tcPr>
            <w:tcW w:w="2835" w:type="dxa"/>
            <w:tcBorders>
              <w:top w:val="single" w:sz="4" w:space="0" w:color="000000"/>
              <w:left w:val="single" w:sz="4" w:space="0" w:color="000000"/>
              <w:bottom w:val="single" w:sz="4" w:space="0" w:color="000000"/>
              <w:right w:val="single" w:sz="4" w:space="0" w:color="auto"/>
            </w:tcBorders>
          </w:tcPr>
          <w:p w:rsidR="00C36351" w:rsidRDefault="00C36351" w:rsidP="00003582">
            <w:pPr>
              <w:spacing w:line="256" w:lineRule="auto"/>
              <w:rPr>
                <w:rFonts w:cs="Arial"/>
                <w:color w:val="auto"/>
                <w:sz w:val="18"/>
                <w:szCs w:val="18"/>
              </w:rPr>
            </w:pPr>
            <w:r>
              <w:rPr>
                <w:rFonts w:cs="Arial"/>
                <w:color w:val="auto"/>
                <w:sz w:val="18"/>
                <w:szCs w:val="18"/>
              </w:rPr>
              <w:t>Training completed for all staff. A follow up session / evaluation is also completed with 25 staff approx...</w:t>
            </w:r>
          </w:p>
          <w:p w:rsidR="00C36351" w:rsidRDefault="00C36351" w:rsidP="00003582">
            <w:pPr>
              <w:rPr>
                <w:rFonts w:cs="Arial"/>
                <w:color w:val="auto"/>
                <w:sz w:val="18"/>
                <w:szCs w:val="18"/>
              </w:rPr>
            </w:pPr>
            <w:r>
              <w:rPr>
                <w:rFonts w:cs="Arial"/>
                <w:color w:val="auto"/>
                <w:sz w:val="18"/>
                <w:szCs w:val="18"/>
              </w:rPr>
              <w:t>Policies are adapted to be LGBT friendly / inclusive as required. Audit / evidence gathered</w:t>
            </w:r>
          </w:p>
          <w:p w:rsidR="00C36351" w:rsidRDefault="00C36351" w:rsidP="00003582">
            <w:pPr>
              <w:spacing w:line="256" w:lineRule="auto"/>
              <w:rPr>
                <w:rFonts w:cs="Arial"/>
                <w:color w:val="auto"/>
                <w:sz w:val="18"/>
                <w:szCs w:val="18"/>
              </w:rPr>
            </w:pPr>
            <w:r>
              <w:rPr>
                <w:rFonts w:cs="Arial"/>
                <w:color w:val="auto"/>
                <w:sz w:val="18"/>
                <w:szCs w:val="18"/>
              </w:rPr>
              <w:t>LGBT Scotland accept evidence and Gold charter achieved</w:t>
            </w:r>
          </w:p>
          <w:p w:rsidR="00242E0C" w:rsidRDefault="00242E0C" w:rsidP="00003582">
            <w:pPr>
              <w:spacing w:line="256" w:lineRule="auto"/>
              <w:rPr>
                <w:rFonts w:cs="Arial"/>
                <w:color w:val="auto"/>
                <w:sz w:val="18"/>
                <w:szCs w:val="18"/>
              </w:rPr>
            </w:pPr>
            <w:r>
              <w:rPr>
                <w:rFonts w:cs="Arial"/>
                <w:color w:val="auto"/>
                <w:sz w:val="18"/>
                <w:szCs w:val="18"/>
              </w:rPr>
              <w:t>Time at INSET days</w:t>
            </w:r>
          </w:p>
          <w:p w:rsidR="00242E0C" w:rsidRPr="00451469" w:rsidRDefault="00242E0C" w:rsidP="00003582">
            <w:pPr>
              <w:spacing w:line="256" w:lineRule="auto"/>
              <w:rPr>
                <w:rFonts w:cs="Arial"/>
                <w:color w:val="auto"/>
                <w:sz w:val="18"/>
                <w:szCs w:val="18"/>
              </w:rPr>
            </w:pPr>
            <w:r>
              <w:rPr>
                <w:rFonts w:cs="Arial"/>
                <w:color w:val="auto"/>
                <w:sz w:val="18"/>
                <w:szCs w:val="18"/>
              </w:rPr>
              <w:t>Working group supports this initiative</w:t>
            </w:r>
          </w:p>
        </w:tc>
        <w:tc>
          <w:tcPr>
            <w:tcW w:w="2126" w:type="dxa"/>
            <w:tcBorders>
              <w:top w:val="single" w:sz="4" w:space="0" w:color="000000"/>
              <w:left w:val="single" w:sz="4" w:space="0" w:color="000000"/>
              <w:bottom w:val="single" w:sz="4" w:space="0" w:color="000000"/>
              <w:right w:val="single" w:sz="4" w:space="0" w:color="000000"/>
            </w:tcBorders>
          </w:tcPr>
          <w:p w:rsidR="00C36351" w:rsidRPr="00451469" w:rsidRDefault="00C36351" w:rsidP="00003582">
            <w:pPr>
              <w:spacing w:line="256" w:lineRule="auto"/>
              <w:rPr>
                <w:rFonts w:cs="Arial"/>
                <w:color w:val="auto"/>
                <w:sz w:val="18"/>
                <w:szCs w:val="18"/>
              </w:rPr>
            </w:pPr>
            <w:r>
              <w:rPr>
                <w:rFonts w:cs="Arial"/>
                <w:color w:val="auto"/>
                <w:sz w:val="18"/>
                <w:szCs w:val="18"/>
              </w:rPr>
              <w:t>Ongoing August 2021 to June 2022</w:t>
            </w:r>
          </w:p>
        </w:tc>
        <w:tc>
          <w:tcPr>
            <w:tcW w:w="3402" w:type="dxa"/>
            <w:tcBorders>
              <w:top w:val="single" w:sz="4" w:space="0" w:color="000000"/>
              <w:left w:val="single" w:sz="4" w:space="0" w:color="000000"/>
              <w:bottom w:val="single" w:sz="4" w:space="0" w:color="000000"/>
              <w:right w:val="single" w:sz="4" w:space="0" w:color="000000"/>
            </w:tcBorders>
          </w:tcPr>
          <w:p w:rsidR="00C36351" w:rsidRPr="00451469" w:rsidRDefault="00C36351" w:rsidP="00003582">
            <w:pPr>
              <w:spacing w:line="256" w:lineRule="auto"/>
              <w:rPr>
                <w:color w:val="auto"/>
                <w:sz w:val="18"/>
                <w:szCs w:val="18"/>
                <w:lang w:eastAsia="en-US"/>
              </w:rPr>
            </w:pPr>
          </w:p>
        </w:tc>
      </w:tr>
      <w:tr w:rsidR="00C36351" w:rsidRPr="00451469" w:rsidTr="00E078BF">
        <w:trPr>
          <w:trHeight w:val="705"/>
        </w:trPr>
        <w:tc>
          <w:tcPr>
            <w:tcW w:w="2972" w:type="dxa"/>
            <w:tcBorders>
              <w:top w:val="single" w:sz="4" w:space="0" w:color="000000"/>
              <w:left w:val="single" w:sz="4" w:space="0" w:color="000000"/>
              <w:bottom w:val="single" w:sz="4" w:space="0" w:color="000000"/>
              <w:right w:val="single" w:sz="4" w:space="0" w:color="000000"/>
            </w:tcBorders>
          </w:tcPr>
          <w:p w:rsidR="00C36351" w:rsidRPr="00451469" w:rsidRDefault="00C36351" w:rsidP="00003582">
            <w:pPr>
              <w:rPr>
                <w:rFonts w:cs="Arial"/>
                <w:color w:val="auto"/>
                <w:sz w:val="18"/>
                <w:szCs w:val="18"/>
              </w:rPr>
            </w:pPr>
            <w:r w:rsidRPr="00451469">
              <w:rPr>
                <w:rFonts w:cs="Arial"/>
                <w:color w:val="auto"/>
                <w:sz w:val="18"/>
                <w:szCs w:val="18"/>
                <w:shd w:val="clear" w:color="auto" w:fill="FFFFFF"/>
              </w:rPr>
              <w:t xml:space="preserve">Continuing </w:t>
            </w:r>
            <w:r>
              <w:rPr>
                <w:rFonts w:cs="Arial"/>
                <w:color w:val="auto"/>
                <w:sz w:val="18"/>
                <w:szCs w:val="18"/>
                <w:shd w:val="clear" w:color="auto" w:fill="FFFFFF"/>
              </w:rPr>
              <w:t xml:space="preserve">the Journey towards </w:t>
            </w:r>
            <w:r w:rsidRPr="00E436C8">
              <w:rPr>
                <w:rFonts w:cs="Arial"/>
                <w:b/>
                <w:color w:val="auto"/>
                <w:sz w:val="18"/>
                <w:szCs w:val="18"/>
                <w:shd w:val="clear" w:color="auto" w:fill="FFFFFF"/>
              </w:rPr>
              <w:t>Sports Scotland Gold Status</w:t>
            </w:r>
            <w:r>
              <w:rPr>
                <w:rFonts w:cs="Arial"/>
                <w:color w:val="auto"/>
                <w:sz w:val="18"/>
                <w:szCs w:val="18"/>
                <w:shd w:val="clear" w:color="auto" w:fill="FFFFFF"/>
              </w:rPr>
              <w:t>.</w:t>
            </w:r>
          </w:p>
        </w:tc>
        <w:tc>
          <w:tcPr>
            <w:tcW w:w="3969" w:type="dxa"/>
            <w:tcBorders>
              <w:top w:val="single" w:sz="4" w:space="0" w:color="000000"/>
              <w:left w:val="single" w:sz="4" w:space="0" w:color="000000"/>
              <w:bottom w:val="single" w:sz="4" w:space="0" w:color="000000"/>
              <w:right w:val="single" w:sz="4" w:space="0" w:color="000000"/>
            </w:tcBorders>
          </w:tcPr>
          <w:p w:rsidR="00C36351" w:rsidRPr="00451469" w:rsidRDefault="00C36351" w:rsidP="00003582">
            <w:pPr>
              <w:rPr>
                <w:rFonts w:cs="Arial"/>
                <w:color w:val="auto"/>
                <w:sz w:val="18"/>
                <w:szCs w:val="18"/>
              </w:rPr>
            </w:pPr>
            <w:r>
              <w:rPr>
                <w:rFonts w:cs="Arial"/>
                <w:i/>
                <w:color w:val="auto"/>
                <w:sz w:val="18"/>
                <w:szCs w:val="18"/>
                <w:u w:val="single"/>
              </w:rPr>
              <w:t>PE team Active schools Pupil Sports leaders lead</w:t>
            </w:r>
            <w:r>
              <w:rPr>
                <w:rFonts w:cs="Arial"/>
                <w:color w:val="auto"/>
                <w:sz w:val="18"/>
                <w:szCs w:val="18"/>
              </w:rPr>
              <w:t>.</w:t>
            </w:r>
          </w:p>
          <w:p w:rsidR="00C36351" w:rsidRDefault="00C36351" w:rsidP="00C36351">
            <w:pPr>
              <w:pStyle w:val="ListParagraph"/>
              <w:numPr>
                <w:ilvl w:val="0"/>
                <w:numId w:val="1"/>
              </w:numPr>
              <w:ind w:left="362" w:hanging="283"/>
              <w:rPr>
                <w:rFonts w:cs="Arial"/>
                <w:color w:val="auto"/>
                <w:sz w:val="18"/>
                <w:szCs w:val="18"/>
              </w:rPr>
            </w:pPr>
            <w:r>
              <w:rPr>
                <w:rFonts w:cs="Arial"/>
                <w:color w:val="auto"/>
                <w:sz w:val="18"/>
                <w:szCs w:val="18"/>
              </w:rPr>
              <w:t>Evidence gathered which demonstrates the required evidence for Gold Charter standard.</w:t>
            </w:r>
          </w:p>
          <w:p w:rsidR="00C36351" w:rsidRPr="00451469" w:rsidRDefault="00C36351" w:rsidP="00003582">
            <w:pPr>
              <w:rPr>
                <w:rFonts w:cs="Arial"/>
                <w:color w:val="auto"/>
                <w:sz w:val="18"/>
                <w:szCs w:val="18"/>
              </w:rPr>
            </w:pPr>
          </w:p>
        </w:tc>
        <w:tc>
          <w:tcPr>
            <w:tcW w:w="2835" w:type="dxa"/>
            <w:tcBorders>
              <w:top w:val="single" w:sz="4" w:space="0" w:color="000000"/>
              <w:left w:val="single" w:sz="4" w:space="0" w:color="000000"/>
              <w:bottom w:val="single" w:sz="4" w:space="0" w:color="000000"/>
              <w:right w:val="single" w:sz="4" w:space="0" w:color="auto"/>
            </w:tcBorders>
          </w:tcPr>
          <w:p w:rsidR="00C36351" w:rsidRDefault="00C36351" w:rsidP="00003582">
            <w:pPr>
              <w:rPr>
                <w:rFonts w:cs="Arial"/>
                <w:color w:val="auto"/>
                <w:sz w:val="18"/>
                <w:szCs w:val="18"/>
              </w:rPr>
            </w:pPr>
            <w:r>
              <w:rPr>
                <w:rFonts w:cs="Arial"/>
                <w:color w:val="auto"/>
                <w:sz w:val="18"/>
                <w:szCs w:val="18"/>
              </w:rPr>
              <w:t>Audit / evidence gathered</w:t>
            </w:r>
          </w:p>
          <w:p w:rsidR="00C36351" w:rsidRDefault="00C36351" w:rsidP="00003582">
            <w:pPr>
              <w:rPr>
                <w:rFonts w:cs="Arial"/>
                <w:color w:val="auto"/>
                <w:sz w:val="18"/>
                <w:szCs w:val="18"/>
              </w:rPr>
            </w:pPr>
            <w:r>
              <w:rPr>
                <w:rFonts w:cs="Arial"/>
                <w:color w:val="auto"/>
                <w:sz w:val="18"/>
                <w:szCs w:val="18"/>
              </w:rPr>
              <w:t>Sports Scotland accept evidence and Gold charter achieved</w:t>
            </w:r>
          </w:p>
          <w:p w:rsidR="00242E0C" w:rsidRDefault="00242E0C" w:rsidP="00242E0C">
            <w:pPr>
              <w:spacing w:line="256" w:lineRule="auto"/>
              <w:rPr>
                <w:rFonts w:cs="Arial"/>
                <w:color w:val="auto"/>
                <w:sz w:val="18"/>
                <w:szCs w:val="18"/>
              </w:rPr>
            </w:pPr>
            <w:r>
              <w:rPr>
                <w:rFonts w:cs="Arial"/>
                <w:color w:val="auto"/>
                <w:sz w:val="18"/>
                <w:szCs w:val="18"/>
              </w:rPr>
              <w:t>Time at INSET days</w:t>
            </w:r>
          </w:p>
          <w:p w:rsidR="00242E0C" w:rsidRPr="00451469" w:rsidRDefault="00242E0C" w:rsidP="00242E0C">
            <w:pPr>
              <w:rPr>
                <w:rFonts w:cs="Arial"/>
                <w:color w:val="auto"/>
                <w:sz w:val="18"/>
                <w:szCs w:val="18"/>
              </w:rPr>
            </w:pPr>
            <w:r>
              <w:rPr>
                <w:rFonts w:cs="Arial"/>
                <w:color w:val="auto"/>
                <w:sz w:val="18"/>
                <w:szCs w:val="18"/>
              </w:rPr>
              <w:t>Working group supports this initiative</w:t>
            </w:r>
          </w:p>
        </w:tc>
        <w:tc>
          <w:tcPr>
            <w:tcW w:w="2126" w:type="dxa"/>
            <w:tcBorders>
              <w:top w:val="single" w:sz="4" w:space="0" w:color="000000"/>
              <w:left w:val="single" w:sz="4" w:space="0" w:color="000000"/>
              <w:bottom w:val="single" w:sz="4" w:space="0" w:color="000000"/>
              <w:right w:val="single" w:sz="4" w:space="0" w:color="000000"/>
            </w:tcBorders>
          </w:tcPr>
          <w:p w:rsidR="00C36351" w:rsidRPr="00451469" w:rsidRDefault="00C36351" w:rsidP="00003582">
            <w:pPr>
              <w:rPr>
                <w:rFonts w:cs="Arial"/>
                <w:color w:val="auto"/>
                <w:sz w:val="18"/>
                <w:szCs w:val="18"/>
              </w:rPr>
            </w:pPr>
            <w:r>
              <w:rPr>
                <w:rFonts w:cs="Arial"/>
                <w:color w:val="auto"/>
                <w:sz w:val="18"/>
                <w:szCs w:val="18"/>
              </w:rPr>
              <w:t>Ongoing August 2021 to June 2022</w:t>
            </w:r>
          </w:p>
        </w:tc>
        <w:tc>
          <w:tcPr>
            <w:tcW w:w="3402" w:type="dxa"/>
            <w:tcBorders>
              <w:top w:val="single" w:sz="4" w:space="0" w:color="000000"/>
              <w:left w:val="single" w:sz="4" w:space="0" w:color="000000"/>
              <w:bottom w:val="single" w:sz="4" w:space="0" w:color="000000"/>
              <w:right w:val="single" w:sz="4" w:space="0" w:color="000000"/>
            </w:tcBorders>
          </w:tcPr>
          <w:p w:rsidR="00C36351" w:rsidRPr="00451469" w:rsidRDefault="00C36351" w:rsidP="00003582">
            <w:pPr>
              <w:spacing w:line="257" w:lineRule="auto"/>
              <w:rPr>
                <w:color w:val="auto"/>
                <w:sz w:val="18"/>
                <w:szCs w:val="18"/>
                <w:lang w:eastAsia="en-US"/>
              </w:rPr>
            </w:pPr>
          </w:p>
        </w:tc>
      </w:tr>
      <w:tr w:rsidR="00C36351" w:rsidRPr="00451469" w:rsidTr="00E078BF">
        <w:trPr>
          <w:trHeight w:val="705"/>
        </w:trPr>
        <w:tc>
          <w:tcPr>
            <w:tcW w:w="2972" w:type="dxa"/>
            <w:tcBorders>
              <w:top w:val="single" w:sz="4" w:space="0" w:color="000000"/>
              <w:left w:val="single" w:sz="4" w:space="0" w:color="000000"/>
              <w:bottom w:val="single" w:sz="4" w:space="0" w:color="000000"/>
              <w:right w:val="single" w:sz="4" w:space="0" w:color="000000"/>
            </w:tcBorders>
          </w:tcPr>
          <w:p w:rsidR="00C36351" w:rsidRPr="00E436C8" w:rsidRDefault="00C36351" w:rsidP="00003582">
            <w:pPr>
              <w:rPr>
                <w:rFonts w:cs="Arial"/>
                <w:b/>
                <w:color w:val="auto"/>
                <w:sz w:val="18"/>
                <w:szCs w:val="18"/>
                <w:shd w:val="clear" w:color="auto" w:fill="FFFFFF"/>
              </w:rPr>
            </w:pPr>
            <w:r w:rsidRPr="00E436C8">
              <w:rPr>
                <w:rFonts w:cs="Arial"/>
                <w:b/>
                <w:color w:val="auto"/>
                <w:sz w:val="18"/>
                <w:szCs w:val="18"/>
                <w:shd w:val="clear" w:color="auto" w:fill="FFFFFF"/>
              </w:rPr>
              <w:t>UNCRC Towards Silver Charter Status</w:t>
            </w:r>
          </w:p>
        </w:tc>
        <w:tc>
          <w:tcPr>
            <w:tcW w:w="3969" w:type="dxa"/>
            <w:tcBorders>
              <w:top w:val="single" w:sz="4" w:space="0" w:color="000000"/>
              <w:left w:val="single" w:sz="4" w:space="0" w:color="000000"/>
              <w:bottom w:val="single" w:sz="4" w:space="0" w:color="000000"/>
              <w:right w:val="single" w:sz="4" w:space="0" w:color="000000"/>
            </w:tcBorders>
          </w:tcPr>
          <w:p w:rsidR="00C36351" w:rsidRPr="00F11A75" w:rsidRDefault="00C36351" w:rsidP="00003582">
            <w:pPr>
              <w:rPr>
                <w:rFonts w:cs="Arial"/>
                <w:color w:val="auto"/>
                <w:sz w:val="18"/>
                <w:szCs w:val="18"/>
              </w:rPr>
            </w:pPr>
            <w:r>
              <w:rPr>
                <w:rFonts w:cs="Arial"/>
                <w:i/>
                <w:color w:val="auto"/>
                <w:sz w:val="18"/>
                <w:szCs w:val="18"/>
                <w:u w:val="single"/>
              </w:rPr>
              <w:t>Lesley Lennox Lead</w:t>
            </w:r>
            <w:r>
              <w:rPr>
                <w:rFonts w:cs="Arial"/>
                <w:color w:val="auto"/>
                <w:sz w:val="18"/>
                <w:szCs w:val="18"/>
              </w:rPr>
              <w:t xml:space="preserve"> Audit the delivery of UNCRC across the curriculum. Gather evidence for Silver charter status. Deliver UNCRC event. Promote Children’s Rights in school / learning and via social media and showcase what we are doing to incorporate UNCRC as a school</w:t>
            </w:r>
          </w:p>
        </w:tc>
        <w:tc>
          <w:tcPr>
            <w:tcW w:w="2835" w:type="dxa"/>
            <w:tcBorders>
              <w:top w:val="single" w:sz="4" w:space="0" w:color="000000"/>
              <w:left w:val="single" w:sz="4" w:space="0" w:color="000000"/>
              <w:bottom w:val="single" w:sz="4" w:space="0" w:color="000000"/>
              <w:right w:val="single" w:sz="4" w:space="0" w:color="auto"/>
            </w:tcBorders>
          </w:tcPr>
          <w:p w:rsidR="00C36351" w:rsidRDefault="00C36351" w:rsidP="00003582">
            <w:pPr>
              <w:rPr>
                <w:rFonts w:cs="Arial"/>
                <w:color w:val="auto"/>
                <w:sz w:val="18"/>
                <w:szCs w:val="18"/>
              </w:rPr>
            </w:pPr>
            <w:r>
              <w:rPr>
                <w:rFonts w:cs="Arial"/>
                <w:color w:val="auto"/>
                <w:sz w:val="18"/>
                <w:szCs w:val="18"/>
              </w:rPr>
              <w:t>Audit / evidence gathered</w:t>
            </w:r>
          </w:p>
          <w:p w:rsidR="00C36351" w:rsidRDefault="00C36351" w:rsidP="00003582">
            <w:pPr>
              <w:rPr>
                <w:rFonts w:cs="Arial"/>
                <w:color w:val="auto"/>
                <w:sz w:val="18"/>
                <w:szCs w:val="18"/>
              </w:rPr>
            </w:pPr>
            <w:r>
              <w:rPr>
                <w:rFonts w:cs="Arial"/>
                <w:color w:val="auto"/>
                <w:sz w:val="18"/>
                <w:szCs w:val="18"/>
              </w:rPr>
              <w:t>Rights Respecting Schools Awarding body accept evidence and Silver charter achieved</w:t>
            </w:r>
          </w:p>
          <w:p w:rsidR="00242E0C" w:rsidRDefault="00242E0C" w:rsidP="00242E0C">
            <w:pPr>
              <w:spacing w:line="256" w:lineRule="auto"/>
              <w:rPr>
                <w:rFonts w:cs="Arial"/>
                <w:color w:val="auto"/>
                <w:sz w:val="18"/>
                <w:szCs w:val="18"/>
              </w:rPr>
            </w:pPr>
            <w:r>
              <w:rPr>
                <w:rFonts w:cs="Arial"/>
                <w:color w:val="auto"/>
                <w:sz w:val="18"/>
                <w:szCs w:val="18"/>
              </w:rPr>
              <w:t>Time at INSET days</w:t>
            </w:r>
          </w:p>
          <w:p w:rsidR="00242E0C" w:rsidRDefault="00242E0C" w:rsidP="00242E0C">
            <w:pPr>
              <w:rPr>
                <w:rFonts w:cs="Arial"/>
                <w:color w:val="auto"/>
                <w:sz w:val="18"/>
                <w:szCs w:val="18"/>
              </w:rPr>
            </w:pPr>
            <w:r>
              <w:rPr>
                <w:rFonts w:cs="Arial"/>
                <w:color w:val="auto"/>
                <w:sz w:val="18"/>
                <w:szCs w:val="18"/>
              </w:rPr>
              <w:t xml:space="preserve">Working group supports this initiative </w:t>
            </w:r>
          </w:p>
        </w:tc>
        <w:tc>
          <w:tcPr>
            <w:tcW w:w="2126" w:type="dxa"/>
            <w:tcBorders>
              <w:top w:val="single" w:sz="4" w:space="0" w:color="000000"/>
              <w:left w:val="single" w:sz="4" w:space="0" w:color="000000"/>
              <w:bottom w:val="single" w:sz="4" w:space="0" w:color="000000"/>
              <w:right w:val="single" w:sz="4" w:space="0" w:color="000000"/>
            </w:tcBorders>
          </w:tcPr>
          <w:p w:rsidR="00C36351" w:rsidRDefault="007E2357" w:rsidP="00003582">
            <w:pPr>
              <w:rPr>
                <w:rFonts w:cs="Arial"/>
                <w:color w:val="auto"/>
                <w:sz w:val="18"/>
                <w:szCs w:val="18"/>
              </w:rPr>
            </w:pPr>
            <w:r>
              <w:rPr>
                <w:sz w:val="18"/>
                <w:szCs w:val="18"/>
                <w:lang w:eastAsia="en-US"/>
              </w:rPr>
              <w:t>Ongoing August 2021 to June 2022</w:t>
            </w:r>
          </w:p>
        </w:tc>
        <w:tc>
          <w:tcPr>
            <w:tcW w:w="3402" w:type="dxa"/>
            <w:tcBorders>
              <w:top w:val="single" w:sz="4" w:space="0" w:color="000000"/>
              <w:left w:val="single" w:sz="4" w:space="0" w:color="000000"/>
              <w:bottom w:val="single" w:sz="4" w:space="0" w:color="000000"/>
              <w:right w:val="single" w:sz="4" w:space="0" w:color="000000"/>
            </w:tcBorders>
          </w:tcPr>
          <w:p w:rsidR="00C36351" w:rsidRPr="00451469" w:rsidRDefault="00C36351" w:rsidP="00003582">
            <w:pPr>
              <w:spacing w:line="257" w:lineRule="auto"/>
              <w:rPr>
                <w:color w:val="auto"/>
                <w:sz w:val="18"/>
                <w:szCs w:val="18"/>
                <w:lang w:eastAsia="en-US"/>
              </w:rPr>
            </w:pPr>
          </w:p>
        </w:tc>
      </w:tr>
      <w:tr w:rsidR="00702393" w:rsidRPr="00451469" w:rsidTr="00E078BF">
        <w:trPr>
          <w:trHeight w:val="705"/>
        </w:trPr>
        <w:tc>
          <w:tcPr>
            <w:tcW w:w="2972" w:type="dxa"/>
            <w:tcBorders>
              <w:top w:val="single" w:sz="4" w:space="0" w:color="000000"/>
              <w:left w:val="single" w:sz="4" w:space="0" w:color="000000"/>
              <w:bottom w:val="single" w:sz="4" w:space="0" w:color="000000"/>
              <w:right w:val="single" w:sz="4" w:space="0" w:color="000000"/>
            </w:tcBorders>
          </w:tcPr>
          <w:p w:rsidR="00702393" w:rsidRPr="00E436C8" w:rsidRDefault="00702393" w:rsidP="00702393">
            <w:pPr>
              <w:spacing w:line="256" w:lineRule="auto"/>
              <w:rPr>
                <w:b/>
                <w:sz w:val="18"/>
                <w:szCs w:val="18"/>
              </w:rPr>
            </w:pPr>
            <w:r w:rsidRPr="00E436C8">
              <w:rPr>
                <w:b/>
                <w:sz w:val="18"/>
                <w:szCs w:val="18"/>
              </w:rPr>
              <w:t xml:space="preserve">Towards the Digital Schools Award </w:t>
            </w:r>
          </w:p>
        </w:tc>
        <w:tc>
          <w:tcPr>
            <w:tcW w:w="3969" w:type="dxa"/>
            <w:tcBorders>
              <w:top w:val="single" w:sz="4" w:space="0" w:color="000000"/>
              <w:left w:val="single" w:sz="4" w:space="0" w:color="000000"/>
              <w:bottom w:val="single" w:sz="4" w:space="0" w:color="000000"/>
              <w:right w:val="single" w:sz="4" w:space="0" w:color="000000"/>
            </w:tcBorders>
          </w:tcPr>
          <w:p w:rsidR="00702393" w:rsidRPr="00702393" w:rsidRDefault="00702393" w:rsidP="00702393">
            <w:pPr>
              <w:rPr>
                <w:sz w:val="18"/>
                <w:szCs w:val="18"/>
              </w:rPr>
            </w:pPr>
            <w:r w:rsidRPr="00702393">
              <w:rPr>
                <w:i/>
                <w:sz w:val="18"/>
                <w:szCs w:val="18"/>
                <w:u w:val="single"/>
              </w:rPr>
              <w:t>Kim Young / Kirsten Douglas lead.</w:t>
            </w:r>
            <w:r>
              <w:rPr>
                <w:sz w:val="18"/>
                <w:szCs w:val="18"/>
                <w:u w:val="single"/>
              </w:rPr>
              <w:t xml:space="preserve"> </w:t>
            </w:r>
            <w:r w:rsidRPr="00702393">
              <w:rPr>
                <w:sz w:val="18"/>
                <w:szCs w:val="18"/>
              </w:rPr>
              <w:t xml:space="preserve"> </w:t>
            </w:r>
          </w:p>
          <w:p w:rsidR="00702393" w:rsidRDefault="00702393" w:rsidP="00702393">
            <w:pPr>
              <w:rPr>
                <w:sz w:val="18"/>
                <w:szCs w:val="18"/>
              </w:rPr>
            </w:pPr>
          </w:p>
          <w:p w:rsidR="00702393" w:rsidRDefault="00702393" w:rsidP="00702393">
            <w:pPr>
              <w:rPr>
                <w:sz w:val="18"/>
                <w:szCs w:val="18"/>
              </w:rPr>
            </w:pPr>
            <w:r>
              <w:rPr>
                <w:sz w:val="18"/>
                <w:szCs w:val="18"/>
              </w:rPr>
              <w:t xml:space="preserve">PT’s Digital Skills promote and support the skills required across the school to </w:t>
            </w:r>
            <w:r w:rsidR="0086278B">
              <w:rPr>
                <w:sz w:val="18"/>
                <w:szCs w:val="18"/>
              </w:rPr>
              <w:t>improve</w:t>
            </w:r>
            <w:r>
              <w:rPr>
                <w:sz w:val="18"/>
                <w:szCs w:val="18"/>
              </w:rPr>
              <w:t xml:space="preserve"> and enhance digital learning and teaching. Through this ongoing work PT Digital Skills gather the evidence for the Digital Schools Award</w:t>
            </w:r>
          </w:p>
        </w:tc>
        <w:tc>
          <w:tcPr>
            <w:tcW w:w="2835" w:type="dxa"/>
            <w:tcBorders>
              <w:top w:val="single" w:sz="4" w:space="0" w:color="000000"/>
              <w:left w:val="single" w:sz="4" w:space="0" w:color="000000"/>
              <w:bottom w:val="single" w:sz="4" w:space="0" w:color="000000"/>
              <w:right w:val="single" w:sz="4" w:space="0" w:color="auto"/>
            </w:tcBorders>
          </w:tcPr>
          <w:p w:rsidR="00702393" w:rsidRDefault="00702393" w:rsidP="00702393">
            <w:pPr>
              <w:rPr>
                <w:sz w:val="18"/>
                <w:szCs w:val="18"/>
              </w:rPr>
            </w:pPr>
            <w:r>
              <w:rPr>
                <w:sz w:val="18"/>
                <w:szCs w:val="18"/>
              </w:rPr>
              <w:t>Planning, tracking, and monitoring</w:t>
            </w:r>
          </w:p>
          <w:p w:rsidR="00702393" w:rsidRDefault="00702393" w:rsidP="00702393">
            <w:pPr>
              <w:rPr>
                <w:sz w:val="18"/>
                <w:szCs w:val="18"/>
              </w:rPr>
            </w:pPr>
            <w:r>
              <w:rPr>
                <w:sz w:val="18"/>
                <w:szCs w:val="18"/>
              </w:rPr>
              <w:t>Learner evaluations</w:t>
            </w:r>
          </w:p>
          <w:p w:rsidR="00702393" w:rsidRDefault="00702393" w:rsidP="00702393">
            <w:pPr>
              <w:rPr>
                <w:sz w:val="18"/>
                <w:szCs w:val="18"/>
              </w:rPr>
            </w:pPr>
            <w:r>
              <w:rPr>
                <w:sz w:val="18"/>
                <w:szCs w:val="18"/>
              </w:rPr>
              <w:t>Staff consultation</w:t>
            </w:r>
          </w:p>
          <w:p w:rsidR="00702393" w:rsidRDefault="00702393" w:rsidP="00702393">
            <w:pPr>
              <w:rPr>
                <w:sz w:val="18"/>
                <w:szCs w:val="18"/>
              </w:rPr>
            </w:pPr>
            <w:r>
              <w:rPr>
                <w:sz w:val="18"/>
                <w:szCs w:val="18"/>
              </w:rPr>
              <w:t>Parental evaluations</w:t>
            </w:r>
          </w:p>
          <w:p w:rsidR="00702393" w:rsidRDefault="00702393" w:rsidP="00702393">
            <w:pPr>
              <w:rPr>
                <w:sz w:val="18"/>
                <w:szCs w:val="18"/>
              </w:rPr>
            </w:pPr>
            <w:r>
              <w:rPr>
                <w:sz w:val="18"/>
                <w:szCs w:val="18"/>
              </w:rPr>
              <w:t>Digital engagement data</w:t>
            </w:r>
          </w:p>
          <w:p w:rsidR="00702393" w:rsidRDefault="00702393" w:rsidP="00702393">
            <w:pPr>
              <w:rPr>
                <w:sz w:val="18"/>
                <w:szCs w:val="18"/>
              </w:rPr>
            </w:pPr>
            <w:r>
              <w:rPr>
                <w:sz w:val="18"/>
                <w:szCs w:val="18"/>
              </w:rPr>
              <w:t>Audit and evidence gathered which supports the Digital schools award to be achieved.</w:t>
            </w:r>
          </w:p>
          <w:p w:rsidR="00242E0C" w:rsidRDefault="00242E0C" w:rsidP="00242E0C">
            <w:pPr>
              <w:spacing w:line="256" w:lineRule="auto"/>
              <w:rPr>
                <w:rFonts w:cs="Arial"/>
                <w:color w:val="auto"/>
                <w:sz w:val="18"/>
                <w:szCs w:val="18"/>
              </w:rPr>
            </w:pPr>
            <w:r>
              <w:rPr>
                <w:rFonts w:cs="Arial"/>
                <w:color w:val="auto"/>
                <w:sz w:val="18"/>
                <w:szCs w:val="18"/>
              </w:rPr>
              <w:t>Time at INSET days</w:t>
            </w:r>
          </w:p>
          <w:p w:rsidR="00242E0C" w:rsidRDefault="00242E0C" w:rsidP="00242E0C">
            <w:pPr>
              <w:rPr>
                <w:sz w:val="18"/>
                <w:szCs w:val="18"/>
              </w:rPr>
            </w:pPr>
            <w:r>
              <w:rPr>
                <w:rFonts w:cs="Arial"/>
                <w:color w:val="auto"/>
                <w:sz w:val="18"/>
                <w:szCs w:val="18"/>
              </w:rPr>
              <w:t>Working group supports this initiative</w:t>
            </w:r>
          </w:p>
        </w:tc>
        <w:tc>
          <w:tcPr>
            <w:tcW w:w="2126" w:type="dxa"/>
            <w:tcBorders>
              <w:top w:val="single" w:sz="4" w:space="0" w:color="000000"/>
              <w:left w:val="single" w:sz="4" w:space="0" w:color="000000"/>
              <w:bottom w:val="single" w:sz="4" w:space="0" w:color="000000"/>
              <w:right w:val="single" w:sz="4" w:space="0" w:color="000000"/>
            </w:tcBorders>
          </w:tcPr>
          <w:p w:rsidR="00702393" w:rsidRDefault="00590CD3" w:rsidP="00590CD3">
            <w:pPr>
              <w:spacing w:line="256" w:lineRule="auto"/>
              <w:rPr>
                <w:sz w:val="18"/>
                <w:szCs w:val="18"/>
                <w:lang w:eastAsia="en-US"/>
              </w:rPr>
            </w:pPr>
            <w:r>
              <w:rPr>
                <w:rFonts w:cs="Arial"/>
                <w:color w:val="auto"/>
                <w:sz w:val="18"/>
                <w:szCs w:val="18"/>
              </w:rPr>
              <w:t>Ongoing August 2021 to March 2022</w:t>
            </w:r>
          </w:p>
        </w:tc>
        <w:tc>
          <w:tcPr>
            <w:tcW w:w="3402" w:type="dxa"/>
            <w:tcBorders>
              <w:top w:val="single" w:sz="4" w:space="0" w:color="000000"/>
              <w:left w:val="single" w:sz="4" w:space="0" w:color="000000"/>
              <w:bottom w:val="single" w:sz="4" w:space="0" w:color="000000"/>
              <w:right w:val="single" w:sz="4" w:space="0" w:color="000000"/>
            </w:tcBorders>
          </w:tcPr>
          <w:p w:rsidR="00702393" w:rsidRDefault="00702393" w:rsidP="00702393">
            <w:pPr>
              <w:spacing w:line="256" w:lineRule="auto"/>
              <w:rPr>
                <w:sz w:val="18"/>
                <w:szCs w:val="18"/>
                <w:lang w:eastAsia="en-US"/>
              </w:rPr>
            </w:pPr>
          </w:p>
        </w:tc>
      </w:tr>
      <w:tr w:rsidR="00E078BF" w:rsidRPr="002E5847" w:rsidTr="00E078BF">
        <w:trPr>
          <w:trHeight w:val="972"/>
        </w:trPr>
        <w:tc>
          <w:tcPr>
            <w:tcW w:w="15304" w:type="dxa"/>
            <w:gridSpan w:val="5"/>
            <w:tcBorders>
              <w:top w:val="single" w:sz="4" w:space="0" w:color="000000"/>
              <w:left w:val="single" w:sz="4" w:space="0" w:color="000000"/>
              <w:bottom w:val="single" w:sz="4" w:space="0" w:color="000000"/>
              <w:right w:val="single" w:sz="4" w:space="0" w:color="000000"/>
            </w:tcBorders>
          </w:tcPr>
          <w:p w:rsidR="00E078BF" w:rsidRPr="002E5847" w:rsidRDefault="00E078BF" w:rsidP="00213C47">
            <w:pPr>
              <w:spacing w:line="256" w:lineRule="auto"/>
              <w:rPr>
                <w:b/>
                <w:sz w:val="18"/>
                <w:szCs w:val="18"/>
                <w:lang w:eastAsia="en-US"/>
              </w:rPr>
            </w:pPr>
            <w:r w:rsidRPr="002E5847">
              <w:rPr>
                <w:b/>
                <w:sz w:val="18"/>
                <w:szCs w:val="18"/>
                <w:lang w:eastAsia="en-US"/>
              </w:rPr>
              <w:t>Resources</w:t>
            </w:r>
          </w:p>
          <w:p w:rsidR="00E078BF" w:rsidRPr="002E5847" w:rsidRDefault="007F2D77" w:rsidP="00213C47">
            <w:pPr>
              <w:spacing w:line="256" w:lineRule="auto"/>
              <w:rPr>
                <w:b/>
                <w:sz w:val="18"/>
                <w:szCs w:val="18"/>
                <w:lang w:eastAsia="en-US"/>
              </w:rPr>
            </w:pPr>
            <w:r>
              <w:rPr>
                <w:sz w:val="16"/>
                <w:szCs w:val="16"/>
                <w:lang w:eastAsia="en-US"/>
              </w:rPr>
              <w:t>PEF, staffing, mainline budget, management time</w:t>
            </w:r>
          </w:p>
          <w:p w:rsidR="00E078BF" w:rsidRPr="002E5847" w:rsidRDefault="00E078BF" w:rsidP="00213C47">
            <w:pPr>
              <w:spacing w:line="256" w:lineRule="auto"/>
              <w:rPr>
                <w:sz w:val="18"/>
                <w:szCs w:val="18"/>
                <w:lang w:eastAsia="en-US"/>
              </w:rPr>
            </w:pPr>
          </w:p>
        </w:tc>
      </w:tr>
    </w:tbl>
    <w:p w:rsidR="00C36351" w:rsidRDefault="00C36351"/>
    <w:p w:rsidR="00496887" w:rsidRDefault="00496887"/>
    <w:p w:rsidR="00B41E53" w:rsidRDefault="00B41E53"/>
    <w:p w:rsidR="00865CFF" w:rsidRDefault="00865CFF"/>
    <w:p w:rsidR="00496887" w:rsidRDefault="00496887"/>
    <w:p w:rsidR="00B41E53" w:rsidRDefault="00B41E53"/>
    <w:p w:rsidR="00496887" w:rsidRPr="00D628CB" w:rsidRDefault="00496887" w:rsidP="00496887">
      <w:pPr>
        <w:jc w:val="center"/>
        <w:rPr>
          <w:b/>
          <w:sz w:val="22"/>
          <w:szCs w:val="22"/>
        </w:rPr>
      </w:pPr>
      <w:r w:rsidRPr="00D628CB">
        <w:rPr>
          <w:b/>
          <w:sz w:val="22"/>
          <w:szCs w:val="22"/>
        </w:rPr>
        <w:t>202</w:t>
      </w:r>
      <w:r>
        <w:rPr>
          <w:b/>
          <w:sz w:val="22"/>
          <w:szCs w:val="22"/>
        </w:rPr>
        <w:t>1</w:t>
      </w:r>
      <w:r w:rsidRPr="00D628CB">
        <w:rPr>
          <w:b/>
          <w:sz w:val="22"/>
          <w:szCs w:val="22"/>
        </w:rPr>
        <w:t>-</w:t>
      </w:r>
      <w:r>
        <w:rPr>
          <w:b/>
          <w:sz w:val="22"/>
          <w:szCs w:val="22"/>
        </w:rPr>
        <w:t>22 Cluster Improvement Plan</w:t>
      </w:r>
    </w:p>
    <w:p w:rsidR="00496887" w:rsidRPr="00934701" w:rsidRDefault="00496887" w:rsidP="00496887">
      <w:pPr>
        <w:rPr>
          <w:b/>
        </w:rPr>
      </w:pPr>
    </w:p>
    <w:tbl>
      <w:tblPr>
        <w:tblStyle w:val="TableGrid"/>
        <w:tblW w:w="15730" w:type="dxa"/>
        <w:tblLook w:val="04A0" w:firstRow="1" w:lastRow="0" w:firstColumn="1" w:lastColumn="0" w:noHBand="0" w:noVBand="1"/>
      </w:tblPr>
      <w:tblGrid>
        <w:gridCol w:w="1705"/>
        <w:gridCol w:w="916"/>
        <w:gridCol w:w="2622"/>
        <w:gridCol w:w="2622"/>
        <w:gridCol w:w="2621"/>
        <w:gridCol w:w="2622"/>
        <w:gridCol w:w="2622"/>
      </w:tblGrid>
      <w:tr w:rsidR="00496887" w:rsidTr="008C0DE9">
        <w:tc>
          <w:tcPr>
            <w:tcW w:w="1705" w:type="dxa"/>
            <w:tcBorders>
              <w:right w:val="single" w:sz="4" w:space="0" w:color="auto"/>
            </w:tcBorders>
            <w:shd w:val="clear" w:color="auto" w:fill="000000" w:themeFill="text1"/>
          </w:tcPr>
          <w:p w:rsidR="00496887" w:rsidRPr="00934701" w:rsidRDefault="00496887" w:rsidP="008C0DE9">
            <w:r w:rsidRPr="00934701">
              <w:rPr>
                <w:color w:val="FFFFFF" w:themeColor="background1"/>
              </w:rPr>
              <w:t>IMPROVEMENT PRIORITY:</w:t>
            </w:r>
          </w:p>
        </w:tc>
        <w:tc>
          <w:tcPr>
            <w:tcW w:w="14025" w:type="dxa"/>
            <w:gridSpan w:val="6"/>
            <w:tcBorders>
              <w:left w:val="single" w:sz="4" w:space="0" w:color="auto"/>
            </w:tcBorders>
          </w:tcPr>
          <w:p w:rsidR="00496887" w:rsidRPr="00440033" w:rsidRDefault="00496887" w:rsidP="008C0DE9">
            <w:pPr>
              <w:rPr>
                <w:b/>
              </w:rPr>
            </w:pPr>
            <w:r>
              <w:rPr>
                <w:b/>
              </w:rPr>
              <w:t>To develop a shared approach to targeting support towards young people and their families.</w:t>
            </w:r>
          </w:p>
        </w:tc>
      </w:tr>
      <w:tr w:rsidR="00496887" w:rsidTr="008C0DE9">
        <w:tc>
          <w:tcPr>
            <w:tcW w:w="5243" w:type="dxa"/>
            <w:gridSpan w:val="3"/>
            <w:tcBorders>
              <w:right w:val="single" w:sz="4" w:space="0" w:color="auto"/>
            </w:tcBorders>
            <w:shd w:val="clear" w:color="auto" w:fill="D9D9D9" w:themeFill="background1" w:themeFillShade="D9"/>
          </w:tcPr>
          <w:p w:rsidR="00496887" w:rsidRPr="00934701" w:rsidRDefault="00496887" w:rsidP="008C0DE9">
            <w:pPr>
              <w:rPr>
                <w:sz w:val="18"/>
                <w:szCs w:val="18"/>
              </w:rPr>
            </w:pPr>
            <w:r w:rsidRPr="00934701">
              <w:rPr>
                <w:sz w:val="18"/>
                <w:szCs w:val="18"/>
              </w:rPr>
              <w:t xml:space="preserve">Person(s) Responsible  </w:t>
            </w:r>
          </w:p>
          <w:p w:rsidR="00496887" w:rsidRPr="00934701" w:rsidRDefault="00496887" w:rsidP="008C0DE9">
            <w:pPr>
              <w:rPr>
                <w:sz w:val="18"/>
                <w:szCs w:val="18"/>
              </w:rPr>
            </w:pPr>
            <w:r w:rsidRPr="00934701">
              <w:rPr>
                <w:bCs/>
                <w:sz w:val="16"/>
                <w:szCs w:val="16"/>
              </w:rPr>
              <w:t>Who will be leading the improvement?</w:t>
            </w:r>
          </w:p>
        </w:tc>
        <w:tc>
          <w:tcPr>
            <w:tcW w:w="10487" w:type="dxa"/>
            <w:gridSpan w:val="4"/>
            <w:tcBorders>
              <w:left w:val="single" w:sz="4" w:space="0" w:color="auto"/>
            </w:tcBorders>
          </w:tcPr>
          <w:p w:rsidR="00496887" w:rsidRPr="00440033" w:rsidRDefault="00496887" w:rsidP="008C0DE9">
            <w:pPr>
              <w:rPr>
                <w:b/>
              </w:rPr>
            </w:pPr>
          </w:p>
        </w:tc>
      </w:tr>
      <w:tr w:rsidR="00496887" w:rsidTr="008C0DE9">
        <w:tc>
          <w:tcPr>
            <w:tcW w:w="2621" w:type="dxa"/>
            <w:gridSpan w:val="2"/>
            <w:shd w:val="clear" w:color="auto" w:fill="D9D9D9" w:themeFill="background1" w:themeFillShade="D9"/>
          </w:tcPr>
          <w:p w:rsidR="00496887" w:rsidRPr="00934701" w:rsidRDefault="00496887" w:rsidP="008C0DE9">
            <w:r w:rsidRPr="00934701">
              <w:t>HGIOS/ HGIOELC Quality Indicators</w:t>
            </w:r>
          </w:p>
        </w:tc>
        <w:tc>
          <w:tcPr>
            <w:tcW w:w="2622" w:type="dxa"/>
            <w:shd w:val="clear" w:color="auto" w:fill="D9D9D9" w:themeFill="background1" w:themeFillShade="D9"/>
          </w:tcPr>
          <w:p w:rsidR="00496887" w:rsidRPr="00FB40B6" w:rsidRDefault="00496887" w:rsidP="008C0DE9">
            <w:pPr>
              <w:rPr>
                <w:b/>
              </w:rPr>
            </w:pPr>
            <w:r w:rsidRPr="00FB40B6">
              <w:rPr>
                <w:b/>
              </w:rPr>
              <w:t>PEF Interventions</w:t>
            </w:r>
          </w:p>
        </w:tc>
        <w:tc>
          <w:tcPr>
            <w:tcW w:w="2622" w:type="dxa"/>
            <w:shd w:val="clear" w:color="auto" w:fill="D9D9D9" w:themeFill="background1" w:themeFillShade="D9"/>
          </w:tcPr>
          <w:p w:rsidR="00496887" w:rsidRPr="00FB40B6" w:rsidRDefault="00496887" w:rsidP="008C0DE9">
            <w:pPr>
              <w:rPr>
                <w:b/>
              </w:rPr>
            </w:pPr>
            <w:r w:rsidRPr="00FB40B6">
              <w:rPr>
                <w:b/>
              </w:rPr>
              <w:t>NIF Drivers</w:t>
            </w:r>
          </w:p>
        </w:tc>
        <w:tc>
          <w:tcPr>
            <w:tcW w:w="2621" w:type="dxa"/>
            <w:shd w:val="clear" w:color="auto" w:fill="D9D9D9" w:themeFill="background1" w:themeFillShade="D9"/>
          </w:tcPr>
          <w:p w:rsidR="00496887" w:rsidRPr="00FB40B6" w:rsidRDefault="00496887" w:rsidP="008C0DE9">
            <w:pPr>
              <w:rPr>
                <w:b/>
              </w:rPr>
            </w:pPr>
            <w:r>
              <w:rPr>
                <w:b/>
              </w:rPr>
              <w:t>NIF Priorities</w:t>
            </w:r>
          </w:p>
        </w:tc>
        <w:tc>
          <w:tcPr>
            <w:tcW w:w="2622" w:type="dxa"/>
            <w:shd w:val="clear" w:color="auto" w:fill="D9D9D9" w:themeFill="background1" w:themeFillShade="D9"/>
          </w:tcPr>
          <w:p w:rsidR="00496887" w:rsidRPr="00FB40B6" w:rsidRDefault="00496887" w:rsidP="008C0DE9">
            <w:pPr>
              <w:rPr>
                <w:b/>
              </w:rPr>
            </w:pPr>
            <w:r>
              <w:rPr>
                <w:b/>
              </w:rPr>
              <w:t>Education and Families Priorities</w:t>
            </w:r>
          </w:p>
        </w:tc>
        <w:tc>
          <w:tcPr>
            <w:tcW w:w="2622" w:type="dxa"/>
            <w:shd w:val="clear" w:color="auto" w:fill="D9D9D9" w:themeFill="background1" w:themeFillShade="D9"/>
          </w:tcPr>
          <w:p w:rsidR="00496887" w:rsidRPr="00FB40B6" w:rsidRDefault="00496887" w:rsidP="008C0DE9">
            <w:pPr>
              <w:rPr>
                <w:b/>
              </w:rPr>
            </w:pPr>
            <w:r>
              <w:rPr>
                <w:b/>
              </w:rPr>
              <w:t>Developing in Faith/ UNCRC Article(s)</w:t>
            </w:r>
          </w:p>
        </w:tc>
      </w:tr>
      <w:tr w:rsidR="00496887" w:rsidTr="008C0DE9">
        <w:trPr>
          <w:trHeight w:val="60"/>
        </w:trPr>
        <w:tc>
          <w:tcPr>
            <w:tcW w:w="2621" w:type="dxa"/>
            <w:gridSpan w:val="2"/>
          </w:tcPr>
          <w:p w:rsidR="00496887" w:rsidRDefault="00496887" w:rsidP="008C0DE9">
            <w:r>
              <w:t>1.3 Leadership of Change</w:t>
            </w:r>
          </w:p>
          <w:p w:rsidR="00496887" w:rsidRDefault="00496887" w:rsidP="008C0DE9">
            <w:r>
              <w:t>2.3 Learning, Teaching and Assessment</w:t>
            </w:r>
          </w:p>
          <w:p w:rsidR="00496887" w:rsidRDefault="00496887" w:rsidP="008C0DE9">
            <w:r>
              <w:t>2.4 Personalised Support</w:t>
            </w:r>
          </w:p>
          <w:p w:rsidR="00496887" w:rsidRPr="00934701" w:rsidRDefault="00496887" w:rsidP="008C0DE9">
            <w:r>
              <w:t>3.2 Raising Attainment and Achievement</w:t>
            </w:r>
          </w:p>
        </w:tc>
        <w:tc>
          <w:tcPr>
            <w:tcW w:w="2622" w:type="dxa"/>
          </w:tcPr>
          <w:p w:rsidR="00496887" w:rsidRDefault="00496887" w:rsidP="00496887">
            <w:pPr>
              <w:pStyle w:val="ListParagraph"/>
              <w:numPr>
                <w:ilvl w:val="0"/>
                <w:numId w:val="10"/>
              </w:numPr>
              <w:ind w:left="414"/>
            </w:pPr>
            <w:r>
              <w:t>Promoting a high quality learning experience</w:t>
            </w:r>
          </w:p>
          <w:p w:rsidR="00496887" w:rsidRDefault="00496887" w:rsidP="00496887">
            <w:pPr>
              <w:pStyle w:val="ListParagraph"/>
              <w:numPr>
                <w:ilvl w:val="0"/>
                <w:numId w:val="10"/>
              </w:numPr>
              <w:ind w:left="414"/>
            </w:pPr>
            <w:r>
              <w:t>Differentiated support</w:t>
            </w:r>
          </w:p>
          <w:p w:rsidR="00496887" w:rsidRDefault="00496887" w:rsidP="00496887">
            <w:pPr>
              <w:pStyle w:val="ListParagraph"/>
              <w:numPr>
                <w:ilvl w:val="0"/>
                <w:numId w:val="10"/>
              </w:numPr>
              <w:ind w:left="414"/>
            </w:pPr>
            <w:r>
              <w:t>Using evidence and data</w:t>
            </w:r>
          </w:p>
          <w:p w:rsidR="00496887" w:rsidRDefault="00496887" w:rsidP="00496887">
            <w:pPr>
              <w:pStyle w:val="ListParagraph"/>
              <w:numPr>
                <w:ilvl w:val="0"/>
                <w:numId w:val="10"/>
              </w:numPr>
              <w:ind w:left="414"/>
            </w:pPr>
            <w:r>
              <w:t>Engaging beyond the school</w:t>
            </w:r>
          </w:p>
          <w:p w:rsidR="00496887" w:rsidRDefault="00496887" w:rsidP="00496887">
            <w:pPr>
              <w:pStyle w:val="ListParagraph"/>
              <w:numPr>
                <w:ilvl w:val="0"/>
                <w:numId w:val="10"/>
              </w:numPr>
              <w:ind w:left="414"/>
            </w:pPr>
            <w:r>
              <w:t>Partnership working</w:t>
            </w:r>
          </w:p>
          <w:p w:rsidR="00496887" w:rsidRDefault="00496887" w:rsidP="00496887">
            <w:pPr>
              <w:pStyle w:val="ListParagraph"/>
              <w:numPr>
                <w:ilvl w:val="0"/>
                <w:numId w:val="10"/>
              </w:numPr>
              <w:ind w:left="414"/>
            </w:pPr>
            <w:r>
              <w:t>Professional learning and leadership</w:t>
            </w:r>
          </w:p>
          <w:p w:rsidR="00496887" w:rsidRDefault="00496887" w:rsidP="00496887">
            <w:pPr>
              <w:pStyle w:val="ListParagraph"/>
              <w:numPr>
                <w:ilvl w:val="0"/>
                <w:numId w:val="10"/>
              </w:numPr>
              <w:ind w:left="414"/>
            </w:pPr>
            <w:r>
              <w:t>Using evidence and data</w:t>
            </w:r>
          </w:p>
          <w:p w:rsidR="00496887" w:rsidRDefault="00496887" w:rsidP="008C0DE9">
            <w:pPr>
              <w:ind w:left="54"/>
            </w:pPr>
            <w:r>
              <w:t>10.Engaging beyond the school</w:t>
            </w:r>
          </w:p>
        </w:tc>
        <w:tc>
          <w:tcPr>
            <w:tcW w:w="2622" w:type="dxa"/>
          </w:tcPr>
          <w:p w:rsidR="00496887" w:rsidRPr="0057077C" w:rsidRDefault="00496887" w:rsidP="008C0DE9">
            <w:pPr>
              <w:jc w:val="both"/>
              <w:rPr>
                <w:sz w:val="18"/>
                <w:szCs w:val="18"/>
              </w:rPr>
            </w:pPr>
            <w:r w:rsidRPr="0057077C">
              <w:rPr>
                <w:sz w:val="18"/>
                <w:szCs w:val="18"/>
              </w:rPr>
              <w:t>Teacher Professionalism</w:t>
            </w:r>
          </w:p>
          <w:p w:rsidR="00496887" w:rsidRPr="0057077C" w:rsidRDefault="00496887" w:rsidP="008C0DE9">
            <w:pPr>
              <w:rPr>
                <w:sz w:val="18"/>
                <w:szCs w:val="18"/>
              </w:rPr>
            </w:pPr>
            <w:r w:rsidRPr="0057077C">
              <w:rPr>
                <w:sz w:val="18"/>
                <w:szCs w:val="18"/>
              </w:rPr>
              <w:t>Assessment of Children’s Progress</w:t>
            </w:r>
          </w:p>
          <w:p w:rsidR="00496887" w:rsidRPr="0057077C" w:rsidRDefault="00496887" w:rsidP="008C0DE9">
            <w:pPr>
              <w:jc w:val="both"/>
              <w:rPr>
                <w:sz w:val="18"/>
                <w:szCs w:val="18"/>
              </w:rPr>
            </w:pPr>
            <w:r w:rsidRPr="0057077C">
              <w:rPr>
                <w:sz w:val="18"/>
                <w:szCs w:val="18"/>
              </w:rPr>
              <w:t>School Improvement</w:t>
            </w:r>
          </w:p>
          <w:p w:rsidR="00496887" w:rsidRPr="0057077C" w:rsidRDefault="00496887" w:rsidP="008C0DE9">
            <w:pPr>
              <w:jc w:val="both"/>
              <w:rPr>
                <w:sz w:val="18"/>
                <w:szCs w:val="18"/>
              </w:rPr>
            </w:pPr>
            <w:r w:rsidRPr="0057077C">
              <w:rPr>
                <w:sz w:val="18"/>
                <w:szCs w:val="18"/>
              </w:rPr>
              <w:t>Performance Information</w:t>
            </w:r>
          </w:p>
          <w:p w:rsidR="00496887" w:rsidRDefault="00496887" w:rsidP="008C0DE9"/>
        </w:tc>
        <w:tc>
          <w:tcPr>
            <w:tcW w:w="2621" w:type="dxa"/>
          </w:tcPr>
          <w:p w:rsidR="00496887" w:rsidRDefault="00496887" w:rsidP="00496887">
            <w:pPr>
              <w:pStyle w:val="Default"/>
              <w:numPr>
                <w:ilvl w:val="0"/>
                <w:numId w:val="9"/>
              </w:numPr>
              <w:rPr>
                <w:iCs/>
                <w:sz w:val="20"/>
                <w:szCs w:val="20"/>
              </w:rPr>
            </w:pPr>
            <w:r w:rsidRPr="00480481">
              <w:rPr>
                <w:iCs/>
                <w:sz w:val="20"/>
                <w:szCs w:val="20"/>
              </w:rPr>
              <w:t xml:space="preserve">Improvement in attainment, particularly in literacy and numeracy; </w:t>
            </w:r>
          </w:p>
          <w:p w:rsidR="00496887" w:rsidRPr="00480481" w:rsidRDefault="00496887" w:rsidP="00496887">
            <w:pPr>
              <w:pStyle w:val="Default"/>
              <w:numPr>
                <w:ilvl w:val="0"/>
                <w:numId w:val="9"/>
              </w:numPr>
              <w:rPr>
                <w:sz w:val="20"/>
                <w:szCs w:val="20"/>
              </w:rPr>
            </w:pPr>
            <w:r w:rsidRPr="00480481">
              <w:rPr>
                <w:iCs/>
                <w:sz w:val="20"/>
                <w:szCs w:val="20"/>
              </w:rPr>
              <w:t xml:space="preserve">Closing the attainment gap between the most and least disadvantaged children; </w:t>
            </w:r>
          </w:p>
          <w:p w:rsidR="00496887" w:rsidRPr="00480481" w:rsidRDefault="00496887" w:rsidP="00496887">
            <w:pPr>
              <w:pStyle w:val="Default"/>
              <w:numPr>
                <w:ilvl w:val="0"/>
                <w:numId w:val="9"/>
              </w:numPr>
              <w:rPr>
                <w:sz w:val="20"/>
                <w:szCs w:val="20"/>
              </w:rPr>
            </w:pPr>
            <w:r w:rsidRPr="00480481">
              <w:rPr>
                <w:iCs/>
                <w:sz w:val="20"/>
                <w:szCs w:val="20"/>
              </w:rPr>
              <w:t xml:space="preserve">Improvement in children's and young people’s health and wellbeing; and </w:t>
            </w:r>
          </w:p>
          <w:p w:rsidR="00496887" w:rsidRDefault="00496887" w:rsidP="008C0DE9">
            <w:pPr>
              <w:jc w:val="both"/>
            </w:pPr>
          </w:p>
        </w:tc>
        <w:tc>
          <w:tcPr>
            <w:tcW w:w="2622" w:type="dxa"/>
          </w:tcPr>
          <w:p w:rsidR="00496887" w:rsidRPr="002C2ECE" w:rsidRDefault="00496887" w:rsidP="008C0DE9">
            <w:r>
              <w:rPr>
                <w:rFonts w:cs="Arial"/>
              </w:rPr>
              <w:t xml:space="preserve">Priority 2: </w:t>
            </w:r>
            <w:r w:rsidRPr="00212BC4">
              <w:rPr>
                <w:rFonts w:cs="Arial"/>
              </w:rPr>
              <w:t>Closing the attainment gap between the most and least disadvantaged children</w:t>
            </w:r>
          </w:p>
          <w:p w:rsidR="00496887" w:rsidRDefault="00496887" w:rsidP="008C0DE9">
            <w:pPr>
              <w:autoSpaceDE w:val="0"/>
              <w:autoSpaceDN w:val="0"/>
              <w:adjustRightInd w:val="0"/>
              <w:spacing w:before="240"/>
            </w:pPr>
          </w:p>
        </w:tc>
        <w:tc>
          <w:tcPr>
            <w:tcW w:w="2622" w:type="dxa"/>
          </w:tcPr>
          <w:p w:rsidR="00496887" w:rsidRDefault="00496887" w:rsidP="008C0DE9">
            <w:r>
              <w:t>Article 28 – right to education</w:t>
            </w:r>
          </w:p>
          <w:p w:rsidR="00496887" w:rsidRDefault="00496887" w:rsidP="008C0DE9">
            <w:r>
              <w:t>Article 29 – goals of education</w:t>
            </w:r>
          </w:p>
        </w:tc>
      </w:tr>
    </w:tbl>
    <w:p w:rsidR="00496887" w:rsidRDefault="00496887" w:rsidP="00496887"/>
    <w:p w:rsidR="00496887" w:rsidRDefault="00496887" w:rsidP="00496887"/>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3969"/>
        <w:gridCol w:w="2835"/>
        <w:gridCol w:w="2126"/>
        <w:gridCol w:w="3828"/>
      </w:tblGrid>
      <w:tr w:rsidR="00496887" w:rsidTr="008C0DE9">
        <w:trPr>
          <w:trHeight w:val="777"/>
        </w:trPr>
        <w:tc>
          <w:tcPr>
            <w:tcW w:w="29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96887" w:rsidRDefault="00496887" w:rsidP="008C0DE9">
            <w:pPr>
              <w:spacing w:line="256" w:lineRule="auto"/>
              <w:rPr>
                <w:b/>
                <w:sz w:val="18"/>
                <w:szCs w:val="18"/>
                <w:lang w:eastAsia="en-US"/>
              </w:rPr>
            </w:pPr>
            <w:r>
              <w:rPr>
                <w:b/>
                <w:sz w:val="18"/>
                <w:szCs w:val="18"/>
                <w:lang w:eastAsia="en-US"/>
              </w:rPr>
              <w:t>Outcome(s) / Expected Impact</w:t>
            </w:r>
          </w:p>
          <w:p w:rsidR="00496887" w:rsidRDefault="00496887" w:rsidP="008C0DE9">
            <w:pPr>
              <w:spacing w:line="256" w:lineRule="auto"/>
              <w:rPr>
                <w:sz w:val="16"/>
                <w:szCs w:val="16"/>
                <w:lang w:eastAsia="en-US"/>
              </w:rPr>
            </w:pPr>
            <w:r>
              <w:rPr>
                <w:sz w:val="16"/>
                <w:szCs w:val="16"/>
                <w:lang w:eastAsia="en-US"/>
              </w:rPr>
              <w:t>Detail targets, %, etc.</w:t>
            </w:r>
          </w:p>
          <w:p w:rsidR="00496887" w:rsidRDefault="00496887" w:rsidP="008C0DE9">
            <w:pPr>
              <w:spacing w:line="256" w:lineRule="auto"/>
              <w:rPr>
                <w:sz w:val="16"/>
                <w:szCs w:val="16"/>
                <w:lang w:eastAsia="en-US"/>
              </w:rPr>
            </w:pPr>
          </w:p>
        </w:tc>
        <w:tc>
          <w:tcPr>
            <w:tcW w:w="39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96887" w:rsidRDefault="00496887" w:rsidP="008C0DE9">
            <w:pPr>
              <w:spacing w:line="256" w:lineRule="auto"/>
              <w:rPr>
                <w:b/>
                <w:sz w:val="18"/>
                <w:szCs w:val="18"/>
                <w:lang w:eastAsia="en-US"/>
              </w:rPr>
            </w:pPr>
            <w:r>
              <w:rPr>
                <w:b/>
                <w:sz w:val="18"/>
                <w:szCs w:val="18"/>
                <w:lang w:eastAsia="en-US"/>
              </w:rPr>
              <w:t>Tasks/ Interventions to achieve priority</w:t>
            </w:r>
          </w:p>
        </w:tc>
        <w:tc>
          <w:tcPr>
            <w:tcW w:w="283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496887" w:rsidRDefault="00496887" w:rsidP="008C0DE9">
            <w:pPr>
              <w:spacing w:line="256" w:lineRule="auto"/>
              <w:rPr>
                <w:b/>
                <w:sz w:val="18"/>
                <w:szCs w:val="18"/>
                <w:lang w:eastAsia="en-US"/>
              </w:rPr>
            </w:pPr>
            <w:r>
              <w:rPr>
                <w:b/>
                <w:sz w:val="18"/>
                <w:szCs w:val="18"/>
                <w:lang w:eastAsia="en-US"/>
              </w:rPr>
              <w:t>Measures</w:t>
            </w:r>
          </w:p>
          <w:p w:rsidR="00496887" w:rsidRDefault="00496887" w:rsidP="008C0DE9">
            <w:pPr>
              <w:spacing w:line="256" w:lineRule="auto"/>
              <w:rPr>
                <w:b/>
                <w:sz w:val="18"/>
                <w:szCs w:val="18"/>
                <w:lang w:eastAsia="en-US"/>
              </w:rPr>
            </w:pPr>
            <w:r>
              <w:rPr>
                <w:sz w:val="16"/>
                <w:szCs w:val="16"/>
                <w:lang w:eastAsia="en-US"/>
              </w:rPr>
              <w:t>What ongoing information will demonstrate progress? (Qualitative, Quantitative – short/medium/long term data)</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96887" w:rsidRDefault="00496887" w:rsidP="008C0DE9">
            <w:pPr>
              <w:spacing w:line="256" w:lineRule="auto"/>
              <w:rPr>
                <w:b/>
                <w:sz w:val="18"/>
                <w:szCs w:val="18"/>
                <w:lang w:eastAsia="en-US"/>
              </w:rPr>
            </w:pPr>
            <w:r>
              <w:rPr>
                <w:b/>
                <w:sz w:val="18"/>
                <w:szCs w:val="18"/>
                <w:lang w:eastAsia="en-US"/>
              </w:rPr>
              <w:t xml:space="preserve">Timescale </w:t>
            </w:r>
          </w:p>
          <w:p w:rsidR="00496887" w:rsidRDefault="00496887" w:rsidP="008C0DE9">
            <w:pPr>
              <w:spacing w:line="256" w:lineRule="auto"/>
              <w:rPr>
                <w:sz w:val="16"/>
                <w:szCs w:val="16"/>
                <w:lang w:eastAsia="en-US"/>
              </w:rPr>
            </w:pPr>
            <w:r>
              <w:rPr>
                <w:sz w:val="16"/>
                <w:szCs w:val="16"/>
                <w:lang w:eastAsia="en-US"/>
              </w:rPr>
              <w:t>What are the key dates for implementation? When will outcomes be measured? Checkpoints?</w:t>
            </w:r>
          </w:p>
        </w:tc>
        <w:tc>
          <w:tcPr>
            <w:tcW w:w="382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96887" w:rsidRDefault="00496887" w:rsidP="008C0DE9">
            <w:pPr>
              <w:spacing w:line="256" w:lineRule="auto"/>
              <w:rPr>
                <w:b/>
                <w:sz w:val="18"/>
                <w:szCs w:val="18"/>
                <w:lang w:eastAsia="en-US"/>
              </w:rPr>
            </w:pPr>
            <w:r>
              <w:rPr>
                <w:b/>
                <w:sz w:val="18"/>
                <w:szCs w:val="18"/>
                <w:lang w:eastAsia="en-US"/>
              </w:rPr>
              <w:t>Progress Updates</w:t>
            </w:r>
          </w:p>
        </w:tc>
      </w:tr>
      <w:tr w:rsidR="00496887" w:rsidTr="008C0DE9">
        <w:trPr>
          <w:trHeight w:val="972"/>
        </w:trPr>
        <w:tc>
          <w:tcPr>
            <w:tcW w:w="2972" w:type="dxa"/>
            <w:tcBorders>
              <w:top w:val="single" w:sz="4" w:space="0" w:color="000000"/>
              <w:left w:val="single" w:sz="4" w:space="0" w:color="000000"/>
              <w:bottom w:val="single" w:sz="4" w:space="0" w:color="000000"/>
              <w:right w:val="single" w:sz="4" w:space="0" w:color="000000"/>
            </w:tcBorders>
          </w:tcPr>
          <w:p w:rsidR="00496887" w:rsidRDefault="00496887" w:rsidP="008C0DE9">
            <w:pPr>
              <w:spacing w:line="256" w:lineRule="auto"/>
              <w:rPr>
                <w:sz w:val="18"/>
                <w:szCs w:val="18"/>
              </w:rPr>
            </w:pPr>
          </w:p>
          <w:p w:rsidR="00496887" w:rsidRDefault="00496887" w:rsidP="008C0DE9">
            <w:pPr>
              <w:spacing w:line="256" w:lineRule="auto"/>
              <w:rPr>
                <w:sz w:val="18"/>
                <w:szCs w:val="18"/>
              </w:rPr>
            </w:pPr>
            <w:r>
              <w:rPr>
                <w:sz w:val="18"/>
                <w:szCs w:val="18"/>
              </w:rPr>
              <w:t>Increase attainment for targeted students to improve attainment gap in literacy.</w:t>
            </w:r>
          </w:p>
          <w:p w:rsidR="00496887" w:rsidRDefault="00496887" w:rsidP="008C0DE9">
            <w:pPr>
              <w:spacing w:line="256" w:lineRule="auto"/>
              <w:rPr>
                <w:sz w:val="18"/>
                <w:szCs w:val="18"/>
              </w:rPr>
            </w:pPr>
            <w:r>
              <w:rPr>
                <w:sz w:val="18"/>
                <w:szCs w:val="18"/>
              </w:rPr>
              <w:t>Improve overall average ACEL data in reading from 76% to 80%</w:t>
            </w:r>
          </w:p>
          <w:p w:rsidR="00496887" w:rsidRDefault="00496887" w:rsidP="008C0DE9">
            <w:pPr>
              <w:spacing w:line="256" w:lineRule="auto"/>
              <w:rPr>
                <w:sz w:val="18"/>
                <w:szCs w:val="18"/>
              </w:rPr>
            </w:pPr>
          </w:p>
          <w:p w:rsidR="00496887" w:rsidRPr="00A87A4E" w:rsidRDefault="00496887" w:rsidP="008C0DE9">
            <w:pPr>
              <w:spacing w:line="256" w:lineRule="auto"/>
              <w:rPr>
                <w:b/>
                <w:bCs/>
                <w:i/>
                <w:iCs/>
                <w:sz w:val="18"/>
                <w:szCs w:val="18"/>
              </w:rPr>
            </w:pPr>
            <w:r w:rsidRPr="00A87A4E">
              <w:rPr>
                <w:b/>
                <w:bCs/>
                <w:i/>
                <w:iCs/>
                <w:sz w:val="18"/>
                <w:szCs w:val="18"/>
              </w:rPr>
              <w:t>Rational:</w:t>
            </w:r>
          </w:p>
          <w:p w:rsidR="00496887" w:rsidRDefault="00496887" w:rsidP="008C0DE9">
            <w:pPr>
              <w:spacing w:line="256" w:lineRule="auto"/>
              <w:rPr>
                <w:b/>
                <w:bCs/>
                <w:i/>
                <w:iCs/>
                <w:sz w:val="18"/>
                <w:szCs w:val="18"/>
              </w:rPr>
            </w:pPr>
            <w:r w:rsidRPr="00A87A4E">
              <w:rPr>
                <w:b/>
                <w:bCs/>
                <w:i/>
                <w:iCs/>
                <w:sz w:val="18"/>
                <w:szCs w:val="18"/>
              </w:rPr>
              <w:t>ACEL 2019 highlights Reading as an area for improvement in 5 schools (less than 80% achieving their target level) in addition writing had an average level of 74% across the cluster</w:t>
            </w:r>
          </w:p>
          <w:p w:rsidR="003B0A0B" w:rsidRDefault="003B0A0B" w:rsidP="008C0DE9">
            <w:pPr>
              <w:spacing w:line="256" w:lineRule="auto"/>
              <w:rPr>
                <w:b/>
                <w:bCs/>
                <w:i/>
                <w:iCs/>
                <w:sz w:val="18"/>
                <w:szCs w:val="18"/>
              </w:rPr>
            </w:pPr>
          </w:p>
          <w:p w:rsidR="003B0A0B" w:rsidRPr="003B0A0B" w:rsidRDefault="003B0A0B" w:rsidP="008C0DE9">
            <w:pPr>
              <w:spacing w:line="256" w:lineRule="auto"/>
              <w:rPr>
                <w:b/>
                <w:bCs/>
                <w:i/>
                <w:iCs/>
                <w:color w:val="0070C0"/>
                <w:sz w:val="18"/>
                <w:szCs w:val="18"/>
              </w:rPr>
            </w:pPr>
            <w:r w:rsidRPr="003B0A0B">
              <w:rPr>
                <w:b/>
                <w:bCs/>
                <w:i/>
                <w:iCs/>
                <w:color w:val="0070C0"/>
                <w:sz w:val="18"/>
                <w:szCs w:val="18"/>
              </w:rPr>
              <w:t>Airdrie Academy aspirational targets</w:t>
            </w:r>
          </w:p>
          <w:p w:rsidR="003B0A0B" w:rsidRPr="003B0A0B" w:rsidRDefault="003B0A0B" w:rsidP="008C0DE9">
            <w:pPr>
              <w:spacing w:line="256" w:lineRule="auto"/>
              <w:rPr>
                <w:b/>
                <w:bCs/>
                <w:i/>
                <w:iCs/>
                <w:color w:val="0070C0"/>
                <w:sz w:val="18"/>
                <w:szCs w:val="18"/>
              </w:rPr>
            </w:pPr>
          </w:p>
          <w:p w:rsidR="003B0A0B" w:rsidRPr="003B0A0B" w:rsidRDefault="003B0A0B" w:rsidP="008C0DE9">
            <w:pPr>
              <w:spacing w:line="256" w:lineRule="auto"/>
              <w:rPr>
                <w:b/>
                <w:bCs/>
                <w:i/>
                <w:iCs/>
                <w:color w:val="0070C0"/>
                <w:sz w:val="18"/>
                <w:szCs w:val="18"/>
              </w:rPr>
            </w:pPr>
            <w:r w:rsidRPr="003B0A0B">
              <w:rPr>
                <w:b/>
                <w:bCs/>
                <w:i/>
                <w:iCs/>
                <w:color w:val="0070C0"/>
                <w:sz w:val="18"/>
                <w:szCs w:val="18"/>
              </w:rPr>
              <w:t>ACEL</w:t>
            </w:r>
          </w:p>
          <w:p w:rsidR="003B0A0B" w:rsidRPr="003B0A0B" w:rsidRDefault="003B0A0B" w:rsidP="008C0DE9">
            <w:pPr>
              <w:spacing w:line="256" w:lineRule="auto"/>
              <w:rPr>
                <w:b/>
                <w:bCs/>
                <w:i/>
                <w:iCs/>
                <w:color w:val="0070C0"/>
                <w:sz w:val="18"/>
                <w:szCs w:val="18"/>
              </w:rPr>
            </w:pPr>
            <w:r w:rsidRPr="003B0A0B">
              <w:rPr>
                <w:b/>
                <w:bCs/>
                <w:i/>
                <w:iCs/>
                <w:color w:val="0070C0"/>
                <w:sz w:val="18"/>
                <w:szCs w:val="18"/>
              </w:rPr>
              <w:t>Numeracy 90%+</w:t>
            </w:r>
          </w:p>
          <w:p w:rsidR="003B0A0B" w:rsidRDefault="003B0A0B" w:rsidP="008C0DE9">
            <w:pPr>
              <w:spacing w:line="256" w:lineRule="auto"/>
              <w:rPr>
                <w:sz w:val="18"/>
                <w:szCs w:val="18"/>
              </w:rPr>
            </w:pPr>
            <w:r w:rsidRPr="003B0A0B">
              <w:rPr>
                <w:b/>
                <w:bCs/>
                <w:i/>
                <w:iCs/>
                <w:color w:val="0070C0"/>
                <w:sz w:val="18"/>
                <w:szCs w:val="18"/>
              </w:rPr>
              <w:t>Literacy 90%+</w:t>
            </w:r>
          </w:p>
        </w:tc>
        <w:tc>
          <w:tcPr>
            <w:tcW w:w="3969" w:type="dxa"/>
            <w:tcBorders>
              <w:top w:val="single" w:sz="4" w:space="0" w:color="000000"/>
              <w:left w:val="single" w:sz="4" w:space="0" w:color="000000"/>
              <w:bottom w:val="single" w:sz="4" w:space="0" w:color="000000"/>
              <w:right w:val="single" w:sz="4" w:space="0" w:color="000000"/>
            </w:tcBorders>
          </w:tcPr>
          <w:p w:rsidR="00496887" w:rsidRDefault="00496887" w:rsidP="008C0DE9">
            <w:pPr>
              <w:rPr>
                <w:sz w:val="18"/>
                <w:szCs w:val="18"/>
              </w:rPr>
            </w:pPr>
            <w:r>
              <w:rPr>
                <w:sz w:val="18"/>
                <w:szCs w:val="18"/>
              </w:rPr>
              <w:t>Establishments to identify groups students who require additional interventions in reading/ writing and agree intervention by CST</w:t>
            </w:r>
          </w:p>
          <w:p w:rsidR="00496887" w:rsidRDefault="00496887" w:rsidP="008C0DE9">
            <w:pPr>
              <w:rPr>
                <w:sz w:val="18"/>
                <w:szCs w:val="18"/>
              </w:rPr>
            </w:pPr>
          </w:p>
          <w:p w:rsidR="00496887" w:rsidRDefault="00496887" w:rsidP="008C0DE9">
            <w:pPr>
              <w:rPr>
                <w:sz w:val="18"/>
                <w:szCs w:val="18"/>
              </w:rPr>
            </w:pPr>
          </w:p>
          <w:p w:rsidR="00496887" w:rsidRDefault="00496887" w:rsidP="008C0DE9">
            <w:pPr>
              <w:rPr>
                <w:sz w:val="18"/>
                <w:szCs w:val="18"/>
              </w:rPr>
            </w:pPr>
            <w:r>
              <w:rPr>
                <w:sz w:val="18"/>
                <w:szCs w:val="18"/>
              </w:rPr>
              <w:t>Identify 3 groups of students for CST to target (up to 10 in each group) support to raise attainment across the cluster. Data held at school level will also indicate specific areas for targeted support.</w:t>
            </w:r>
          </w:p>
          <w:p w:rsidR="00496887" w:rsidRDefault="00496887" w:rsidP="008C0DE9">
            <w:pPr>
              <w:rPr>
                <w:sz w:val="18"/>
                <w:szCs w:val="18"/>
              </w:rPr>
            </w:pPr>
          </w:p>
          <w:p w:rsidR="00496887" w:rsidRDefault="00496887" w:rsidP="008C0DE9">
            <w:pPr>
              <w:rPr>
                <w:sz w:val="18"/>
                <w:szCs w:val="18"/>
              </w:rPr>
            </w:pPr>
            <w:r>
              <w:rPr>
                <w:sz w:val="18"/>
                <w:szCs w:val="18"/>
              </w:rPr>
              <w:t>Continue cluster approach to Learning Teaching and Assessment.</w:t>
            </w:r>
          </w:p>
          <w:p w:rsidR="00496887" w:rsidRDefault="00496887" w:rsidP="008C0DE9">
            <w:pPr>
              <w:rPr>
                <w:sz w:val="18"/>
                <w:szCs w:val="18"/>
              </w:rPr>
            </w:pPr>
          </w:p>
          <w:p w:rsidR="00496887" w:rsidRDefault="00496887" w:rsidP="008C0DE9">
            <w:pPr>
              <w:rPr>
                <w:sz w:val="18"/>
                <w:szCs w:val="18"/>
              </w:rPr>
            </w:pPr>
            <w:r>
              <w:rPr>
                <w:sz w:val="18"/>
                <w:szCs w:val="18"/>
              </w:rPr>
              <w:t>Schools to develop a shared approach to use data to record and plan for improvement.</w:t>
            </w:r>
          </w:p>
          <w:p w:rsidR="00496887" w:rsidRDefault="00496887" w:rsidP="008C0DE9">
            <w:pPr>
              <w:rPr>
                <w:sz w:val="18"/>
                <w:szCs w:val="18"/>
              </w:rPr>
            </w:pPr>
          </w:p>
          <w:p w:rsidR="00496887" w:rsidRDefault="00496887" w:rsidP="008C0DE9">
            <w:pPr>
              <w:spacing w:line="256" w:lineRule="auto"/>
              <w:rPr>
                <w:sz w:val="18"/>
                <w:szCs w:val="18"/>
                <w:lang w:eastAsia="en-US"/>
              </w:rPr>
            </w:pPr>
            <w:r>
              <w:rPr>
                <w:sz w:val="18"/>
                <w:szCs w:val="18"/>
                <w:lang w:eastAsia="en-US"/>
              </w:rPr>
              <w:t>Collaboration on effective use and analysis of diagnostic assessments across the cluster.</w:t>
            </w:r>
          </w:p>
          <w:p w:rsidR="00496887" w:rsidRDefault="00496887" w:rsidP="00496887">
            <w:pPr>
              <w:pStyle w:val="ListParagraph"/>
              <w:numPr>
                <w:ilvl w:val="0"/>
                <w:numId w:val="11"/>
              </w:numPr>
              <w:spacing w:line="256" w:lineRule="auto"/>
              <w:rPr>
                <w:sz w:val="18"/>
                <w:szCs w:val="18"/>
                <w:lang w:eastAsia="en-US"/>
              </w:rPr>
            </w:pPr>
            <w:r>
              <w:rPr>
                <w:sz w:val="18"/>
                <w:szCs w:val="18"/>
                <w:lang w:eastAsia="en-US"/>
              </w:rPr>
              <w:t>What is being used? (e.g. MaLT, YARC, Number Screening, SWST, SNSA)</w:t>
            </w:r>
          </w:p>
          <w:p w:rsidR="00496887" w:rsidRDefault="00496887" w:rsidP="00496887">
            <w:pPr>
              <w:pStyle w:val="ListParagraph"/>
              <w:numPr>
                <w:ilvl w:val="0"/>
                <w:numId w:val="11"/>
              </w:numPr>
              <w:spacing w:line="256" w:lineRule="auto"/>
              <w:rPr>
                <w:sz w:val="18"/>
                <w:szCs w:val="18"/>
                <w:lang w:eastAsia="en-US"/>
              </w:rPr>
            </w:pPr>
            <w:r>
              <w:rPr>
                <w:sz w:val="18"/>
                <w:szCs w:val="18"/>
                <w:lang w:eastAsia="en-US"/>
              </w:rPr>
              <w:t>How effectively is data used to inform planning? (e.g. SNSA – is data analysed to identify lower levels of attainment in relation to specific Es+Os and implement appropriate planning)</w:t>
            </w:r>
          </w:p>
          <w:p w:rsidR="00496887" w:rsidRDefault="00496887" w:rsidP="00496887">
            <w:pPr>
              <w:pStyle w:val="ListParagraph"/>
              <w:numPr>
                <w:ilvl w:val="0"/>
                <w:numId w:val="11"/>
              </w:numPr>
              <w:spacing w:line="256" w:lineRule="auto"/>
              <w:rPr>
                <w:sz w:val="18"/>
                <w:szCs w:val="18"/>
                <w:lang w:eastAsia="en-US"/>
              </w:rPr>
            </w:pPr>
            <w:r>
              <w:rPr>
                <w:sz w:val="18"/>
                <w:szCs w:val="18"/>
                <w:lang w:eastAsia="en-US"/>
              </w:rPr>
              <w:t>What is working well/not so well?</w:t>
            </w:r>
          </w:p>
          <w:p w:rsidR="00496887" w:rsidRDefault="00496887" w:rsidP="008C0DE9">
            <w:pPr>
              <w:rPr>
                <w:sz w:val="18"/>
                <w:szCs w:val="18"/>
              </w:rPr>
            </w:pPr>
          </w:p>
          <w:p w:rsidR="00496887" w:rsidRDefault="00496887" w:rsidP="008C0DE9">
            <w:pPr>
              <w:rPr>
                <w:sz w:val="18"/>
                <w:szCs w:val="18"/>
              </w:rPr>
            </w:pPr>
          </w:p>
        </w:tc>
        <w:tc>
          <w:tcPr>
            <w:tcW w:w="2835" w:type="dxa"/>
            <w:tcBorders>
              <w:top w:val="single" w:sz="4" w:space="0" w:color="000000"/>
              <w:left w:val="single" w:sz="4" w:space="0" w:color="000000"/>
              <w:bottom w:val="single" w:sz="4" w:space="0" w:color="000000"/>
              <w:right w:val="single" w:sz="4" w:space="0" w:color="auto"/>
            </w:tcBorders>
          </w:tcPr>
          <w:p w:rsidR="00496887" w:rsidRDefault="00496887" w:rsidP="008C0DE9">
            <w:pPr>
              <w:rPr>
                <w:sz w:val="18"/>
                <w:szCs w:val="18"/>
              </w:rPr>
            </w:pPr>
            <w:r>
              <w:rPr>
                <w:sz w:val="18"/>
                <w:szCs w:val="18"/>
              </w:rPr>
              <w:t>(Quantitative)</w:t>
            </w:r>
          </w:p>
          <w:p w:rsidR="00496887" w:rsidRDefault="00496887" w:rsidP="008C0DE9">
            <w:pPr>
              <w:rPr>
                <w:sz w:val="18"/>
                <w:szCs w:val="18"/>
              </w:rPr>
            </w:pPr>
            <w:r>
              <w:rPr>
                <w:sz w:val="18"/>
                <w:szCs w:val="18"/>
              </w:rPr>
              <w:t>Baseline assessments and CST assessments (SNSA, ACEL, Progress and Achieve)</w:t>
            </w:r>
          </w:p>
          <w:p w:rsidR="00496887" w:rsidRDefault="00496887" w:rsidP="008C0DE9">
            <w:pPr>
              <w:rPr>
                <w:sz w:val="18"/>
                <w:szCs w:val="18"/>
              </w:rPr>
            </w:pPr>
          </w:p>
          <w:p w:rsidR="00496887" w:rsidRDefault="00496887" w:rsidP="008C0DE9">
            <w:pPr>
              <w:rPr>
                <w:sz w:val="18"/>
                <w:szCs w:val="18"/>
              </w:rPr>
            </w:pPr>
            <w:r>
              <w:rPr>
                <w:sz w:val="18"/>
                <w:szCs w:val="18"/>
              </w:rPr>
              <w:t>Benchmarks and diagnostic assessments to be completed by schools pre-intervention, by CST – post intervention. Used shared tracking spreadsheet.</w:t>
            </w:r>
          </w:p>
          <w:p w:rsidR="00496887" w:rsidRDefault="00496887" w:rsidP="008C0DE9">
            <w:pPr>
              <w:rPr>
                <w:sz w:val="18"/>
                <w:szCs w:val="18"/>
              </w:rPr>
            </w:pPr>
          </w:p>
          <w:p w:rsidR="00496887" w:rsidRDefault="00496887" w:rsidP="008C0DE9">
            <w:pPr>
              <w:rPr>
                <w:sz w:val="18"/>
                <w:szCs w:val="18"/>
              </w:rPr>
            </w:pPr>
            <w:r>
              <w:rPr>
                <w:sz w:val="18"/>
                <w:szCs w:val="18"/>
              </w:rPr>
              <w:t>(Qualitative)</w:t>
            </w:r>
          </w:p>
          <w:p w:rsidR="00496887" w:rsidRDefault="00496887" w:rsidP="008C0DE9">
            <w:pPr>
              <w:rPr>
                <w:sz w:val="18"/>
                <w:szCs w:val="18"/>
              </w:rPr>
            </w:pPr>
            <w:r>
              <w:rPr>
                <w:sz w:val="18"/>
                <w:szCs w:val="18"/>
              </w:rPr>
              <w:t>Staff evaluations and teacher confidence in assessing levels</w:t>
            </w:r>
          </w:p>
          <w:p w:rsidR="00496887" w:rsidRDefault="00496887" w:rsidP="008C0DE9">
            <w:pPr>
              <w:rPr>
                <w:sz w:val="18"/>
                <w:szCs w:val="18"/>
              </w:rPr>
            </w:pPr>
            <w:r>
              <w:rPr>
                <w:sz w:val="18"/>
                <w:szCs w:val="18"/>
              </w:rPr>
              <w:t>Increased attainment in</w:t>
            </w:r>
          </w:p>
          <w:p w:rsidR="00496887" w:rsidRDefault="00496887" w:rsidP="008C0DE9">
            <w:pPr>
              <w:rPr>
                <w:sz w:val="18"/>
                <w:szCs w:val="18"/>
              </w:rPr>
            </w:pPr>
            <w:r>
              <w:rPr>
                <w:sz w:val="18"/>
                <w:szCs w:val="18"/>
              </w:rPr>
              <w:t>Tracking interventions sheet.</w:t>
            </w:r>
          </w:p>
          <w:p w:rsidR="00496887" w:rsidRDefault="00496887" w:rsidP="008C0DE9">
            <w:pPr>
              <w:rPr>
                <w:sz w:val="18"/>
                <w:szCs w:val="18"/>
              </w:rPr>
            </w:pPr>
            <w:r>
              <w:rPr>
                <w:sz w:val="18"/>
                <w:szCs w:val="18"/>
              </w:rPr>
              <w:t>Staff Questionnaire</w:t>
            </w:r>
          </w:p>
          <w:p w:rsidR="00496887" w:rsidRDefault="00496887" w:rsidP="008C0DE9">
            <w:pPr>
              <w:rPr>
                <w:sz w:val="18"/>
                <w:szCs w:val="18"/>
              </w:rPr>
            </w:pPr>
          </w:p>
          <w:p w:rsidR="00496887" w:rsidRDefault="00496887" w:rsidP="008C0DE9">
            <w:pPr>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496887" w:rsidRDefault="00496887" w:rsidP="008C0DE9">
            <w:pPr>
              <w:spacing w:line="256" w:lineRule="auto"/>
              <w:rPr>
                <w:sz w:val="18"/>
                <w:szCs w:val="18"/>
                <w:lang w:eastAsia="en-US"/>
              </w:rPr>
            </w:pPr>
            <w:r>
              <w:rPr>
                <w:sz w:val="18"/>
                <w:szCs w:val="18"/>
                <w:lang w:eastAsia="en-US"/>
              </w:rPr>
              <w:t xml:space="preserve">Termly- </w:t>
            </w:r>
          </w:p>
          <w:p w:rsidR="00496887" w:rsidRDefault="00496887" w:rsidP="008C0DE9">
            <w:pPr>
              <w:spacing w:line="256" w:lineRule="auto"/>
              <w:rPr>
                <w:sz w:val="18"/>
                <w:szCs w:val="18"/>
                <w:lang w:eastAsia="en-US"/>
              </w:rPr>
            </w:pPr>
            <w:r>
              <w:rPr>
                <w:sz w:val="18"/>
                <w:szCs w:val="18"/>
                <w:lang w:eastAsia="en-US"/>
              </w:rPr>
              <w:t>10.11.21</w:t>
            </w:r>
          </w:p>
          <w:p w:rsidR="00496887" w:rsidRDefault="00496887" w:rsidP="008C0DE9">
            <w:pPr>
              <w:spacing w:line="256" w:lineRule="auto"/>
              <w:rPr>
                <w:sz w:val="18"/>
                <w:szCs w:val="18"/>
                <w:lang w:eastAsia="en-US"/>
              </w:rPr>
            </w:pPr>
            <w:r>
              <w:rPr>
                <w:sz w:val="18"/>
                <w:szCs w:val="18"/>
                <w:lang w:eastAsia="en-US"/>
              </w:rPr>
              <w:t>31.1.21</w:t>
            </w:r>
          </w:p>
          <w:p w:rsidR="00496887" w:rsidRDefault="00496887" w:rsidP="008C0DE9">
            <w:pPr>
              <w:spacing w:line="256" w:lineRule="auto"/>
              <w:rPr>
                <w:sz w:val="18"/>
                <w:szCs w:val="18"/>
                <w:lang w:eastAsia="en-US"/>
              </w:rPr>
            </w:pPr>
            <w:r>
              <w:rPr>
                <w:sz w:val="18"/>
                <w:szCs w:val="18"/>
                <w:lang w:eastAsia="en-US"/>
              </w:rPr>
              <w:t>22.4.21</w:t>
            </w:r>
          </w:p>
          <w:p w:rsidR="00496887" w:rsidRDefault="00496887" w:rsidP="008C0DE9">
            <w:pPr>
              <w:spacing w:line="256" w:lineRule="auto"/>
              <w:rPr>
                <w:sz w:val="18"/>
                <w:szCs w:val="18"/>
                <w:lang w:eastAsia="en-US"/>
              </w:rPr>
            </w:pPr>
            <w:r>
              <w:rPr>
                <w:sz w:val="18"/>
                <w:szCs w:val="18"/>
                <w:lang w:eastAsia="en-US"/>
              </w:rPr>
              <w:t>28.6.21</w:t>
            </w:r>
          </w:p>
          <w:p w:rsidR="00496887" w:rsidRDefault="00496887" w:rsidP="008C0DE9">
            <w:pPr>
              <w:spacing w:line="256" w:lineRule="auto"/>
              <w:rPr>
                <w:sz w:val="18"/>
                <w:szCs w:val="18"/>
                <w:lang w:eastAsia="en-US"/>
              </w:rPr>
            </w:pPr>
            <w:r>
              <w:rPr>
                <w:sz w:val="18"/>
                <w:szCs w:val="18"/>
                <w:lang w:eastAsia="en-US"/>
              </w:rPr>
              <w:t>Schools will be supported termly and evaluations will be submitted to HT’s and CIIL. Schools should prepare baseline information prior to CST commencing.</w:t>
            </w:r>
          </w:p>
          <w:p w:rsidR="00496887" w:rsidRDefault="00496887" w:rsidP="008C0DE9">
            <w:pPr>
              <w:spacing w:line="256" w:lineRule="auto"/>
              <w:rPr>
                <w:sz w:val="18"/>
                <w:szCs w:val="18"/>
                <w:lang w:eastAsia="en-US"/>
              </w:rPr>
            </w:pPr>
          </w:p>
          <w:p w:rsidR="00496887" w:rsidRDefault="00496887" w:rsidP="008C0DE9">
            <w:pPr>
              <w:spacing w:line="256" w:lineRule="auto"/>
              <w:rPr>
                <w:sz w:val="18"/>
                <w:szCs w:val="18"/>
                <w:lang w:eastAsia="en-US"/>
              </w:rPr>
            </w:pPr>
            <w:r>
              <w:rPr>
                <w:sz w:val="18"/>
                <w:szCs w:val="18"/>
                <w:lang w:eastAsia="en-US"/>
              </w:rPr>
              <w:t>School survey should be set in August of the year and again in May to assess staff confidence levels (MS forms)</w:t>
            </w:r>
          </w:p>
        </w:tc>
        <w:tc>
          <w:tcPr>
            <w:tcW w:w="3828" w:type="dxa"/>
            <w:tcBorders>
              <w:top w:val="single" w:sz="4" w:space="0" w:color="000000"/>
              <w:left w:val="single" w:sz="4" w:space="0" w:color="000000"/>
              <w:bottom w:val="single" w:sz="4" w:space="0" w:color="000000"/>
              <w:right w:val="single" w:sz="4" w:space="0" w:color="000000"/>
            </w:tcBorders>
          </w:tcPr>
          <w:p w:rsidR="00496887" w:rsidRDefault="00496887" w:rsidP="008C0DE9">
            <w:pPr>
              <w:spacing w:line="256" w:lineRule="auto"/>
              <w:rPr>
                <w:sz w:val="18"/>
                <w:szCs w:val="18"/>
                <w:lang w:eastAsia="en-US"/>
              </w:rPr>
            </w:pPr>
          </w:p>
        </w:tc>
      </w:tr>
      <w:tr w:rsidR="00496887" w:rsidTr="008C0DE9">
        <w:trPr>
          <w:trHeight w:val="972"/>
        </w:trPr>
        <w:tc>
          <w:tcPr>
            <w:tcW w:w="2972" w:type="dxa"/>
            <w:tcBorders>
              <w:top w:val="single" w:sz="4" w:space="0" w:color="000000"/>
              <w:left w:val="single" w:sz="4" w:space="0" w:color="000000"/>
              <w:bottom w:val="single" w:sz="4" w:space="0" w:color="000000"/>
              <w:right w:val="single" w:sz="4" w:space="0" w:color="000000"/>
            </w:tcBorders>
          </w:tcPr>
          <w:p w:rsidR="00496887" w:rsidRDefault="00496887" w:rsidP="008C0DE9">
            <w:pPr>
              <w:spacing w:line="256" w:lineRule="auto"/>
              <w:rPr>
                <w:sz w:val="18"/>
                <w:szCs w:val="18"/>
              </w:rPr>
            </w:pPr>
            <w:r>
              <w:rPr>
                <w:sz w:val="18"/>
                <w:szCs w:val="18"/>
              </w:rPr>
              <w:t>All establishments develop process towards becoming a more nurturing environment (Personalised School Targets based on self-evaluation)</w:t>
            </w:r>
          </w:p>
          <w:p w:rsidR="00496887" w:rsidRDefault="00496887" w:rsidP="008C0DE9">
            <w:pPr>
              <w:spacing w:line="256" w:lineRule="auto"/>
              <w:rPr>
                <w:sz w:val="18"/>
                <w:szCs w:val="18"/>
              </w:rPr>
            </w:pPr>
          </w:p>
          <w:p w:rsidR="00496887" w:rsidRPr="00A87A4E" w:rsidRDefault="00496887" w:rsidP="008C0DE9">
            <w:pPr>
              <w:spacing w:line="256" w:lineRule="auto"/>
              <w:rPr>
                <w:b/>
                <w:bCs/>
                <w:i/>
                <w:iCs/>
                <w:sz w:val="18"/>
                <w:szCs w:val="18"/>
              </w:rPr>
            </w:pPr>
            <w:r w:rsidRPr="00A87A4E">
              <w:rPr>
                <w:b/>
                <w:bCs/>
                <w:i/>
                <w:iCs/>
                <w:sz w:val="18"/>
                <w:szCs w:val="18"/>
              </w:rPr>
              <w:t>Rational:</w:t>
            </w:r>
          </w:p>
          <w:p w:rsidR="00496887" w:rsidRDefault="00496887" w:rsidP="008C0DE9">
            <w:pPr>
              <w:spacing w:line="256" w:lineRule="auto"/>
              <w:rPr>
                <w:sz w:val="18"/>
                <w:szCs w:val="18"/>
              </w:rPr>
            </w:pPr>
            <w:r w:rsidRPr="00A87A4E">
              <w:rPr>
                <w:b/>
                <w:bCs/>
                <w:i/>
                <w:iCs/>
                <w:sz w:val="18"/>
                <w:szCs w:val="18"/>
              </w:rPr>
              <w:t>SDQ identified 15% of pupils in Primary school had raise,</w:t>
            </w:r>
            <w:r>
              <w:rPr>
                <w:b/>
                <w:bCs/>
                <w:i/>
                <w:iCs/>
                <w:sz w:val="18"/>
                <w:szCs w:val="18"/>
              </w:rPr>
              <w:t xml:space="preserve"> </w:t>
            </w:r>
            <w:r w:rsidRPr="00A87A4E">
              <w:rPr>
                <w:b/>
                <w:bCs/>
                <w:i/>
                <w:iCs/>
                <w:sz w:val="18"/>
                <w:szCs w:val="18"/>
              </w:rPr>
              <w:t>high or very high difficulties score. Schools in cluster are all nurturing environments and are at different stages in terms of developing the 6 principles of nurture. Schools will continue to develop this to support the 15%. Good practice will be shared to enhance experiences of young people across the cluster.</w:t>
            </w:r>
          </w:p>
        </w:tc>
        <w:tc>
          <w:tcPr>
            <w:tcW w:w="3969" w:type="dxa"/>
            <w:tcBorders>
              <w:top w:val="single" w:sz="4" w:space="0" w:color="000000"/>
              <w:left w:val="single" w:sz="4" w:space="0" w:color="000000"/>
              <w:bottom w:val="single" w:sz="4" w:space="0" w:color="000000"/>
              <w:right w:val="single" w:sz="4" w:space="0" w:color="000000"/>
            </w:tcBorders>
          </w:tcPr>
          <w:p w:rsidR="00496887" w:rsidRDefault="00496887" w:rsidP="008C0DE9">
            <w:pPr>
              <w:rPr>
                <w:sz w:val="18"/>
                <w:szCs w:val="18"/>
              </w:rPr>
            </w:pPr>
            <w:r>
              <w:rPr>
                <w:sz w:val="18"/>
                <w:szCs w:val="18"/>
              </w:rPr>
              <w:t>Educational Psychologist to work with schools to complete nurture self-evaluation</w:t>
            </w:r>
          </w:p>
          <w:p w:rsidR="00496887" w:rsidRDefault="00496887" w:rsidP="008C0DE9">
            <w:pPr>
              <w:rPr>
                <w:sz w:val="18"/>
                <w:szCs w:val="18"/>
              </w:rPr>
            </w:pPr>
          </w:p>
          <w:p w:rsidR="00496887" w:rsidRDefault="00496887" w:rsidP="008C0DE9">
            <w:pPr>
              <w:rPr>
                <w:sz w:val="18"/>
                <w:szCs w:val="18"/>
              </w:rPr>
            </w:pPr>
            <w:r>
              <w:rPr>
                <w:sz w:val="18"/>
                <w:szCs w:val="18"/>
              </w:rPr>
              <w:t>Cluster schools agree with educational psychologist on nurture principles to address</w:t>
            </w:r>
          </w:p>
          <w:p w:rsidR="00496887" w:rsidRDefault="00496887" w:rsidP="008C0DE9">
            <w:pPr>
              <w:rPr>
                <w:sz w:val="18"/>
                <w:szCs w:val="18"/>
              </w:rPr>
            </w:pPr>
          </w:p>
          <w:p w:rsidR="00496887" w:rsidRDefault="00496887" w:rsidP="008C0DE9">
            <w:pPr>
              <w:rPr>
                <w:sz w:val="18"/>
                <w:szCs w:val="18"/>
              </w:rPr>
            </w:pPr>
            <w:r>
              <w:rPr>
                <w:sz w:val="18"/>
                <w:szCs w:val="18"/>
              </w:rPr>
              <w:t>Shared practice in transition from nursery to primary</w:t>
            </w:r>
          </w:p>
          <w:p w:rsidR="00496887" w:rsidRDefault="00496887" w:rsidP="008C0DE9">
            <w:pPr>
              <w:rPr>
                <w:sz w:val="18"/>
                <w:szCs w:val="18"/>
              </w:rPr>
            </w:pPr>
          </w:p>
          <w:p w:rsidR="00496887" w:rsidRDefault="00496887" w:rsidP="008C0DE9">
            <w:pPr>
              <w:rPr>
                <w:sz w:val="18"/>
                <w:szCs w:val="18"/>
              </w:rPr>
            </w:pPr>
            <w:r>
              <w:rPr>
                <w:sz w:val="18"/>
                <w:szCs w:val="18"/>
              </w:rPr>
              <w:t>Share good practice at cluster meetings on nurture approaches</w:t>
            </w:r>
          </w:p>
          <w:p w:rsidR="00496887" w:rsidRDefault="00496887" w:rsidP="008C0DE9">
            <w:pPr>
              <w:rPr>
                <w:sz w:val="18"/>
                <w:szCs w:val="18"/>
              </w:rPr>
            </w:pPr>
          </w:p>
        </w:tc>
        <w:tc>
          <w:tcPr>
            <w:tcW w:w="2835" w:type="dxa"/>
            <w:tcBorders>
              <w:top w:val="single" w:sz="4" w:space="0" w:color="000000"/>
              <w:left w:val="single" w:sz="4" w:space="0" w:color="000000"/>
              <w:bottom w:val="single" w:sz="4" w:space="0" w:color="000000"/>
              <w:right w:val="single" w:sz="4" w:space="0" w:color="auto"/>
            </w:tcBorders>
          </w:tcPr>
          <w:p w:rsidR="00496887" w:rsidRDefault="00496887" w:rsidP="008C0DE9">
            <w:pPr>
              <w:rPr>
                <w:sz w:val="18"/>
                <w:szCs w:val="18"/>
              </w:rPr>
            </w:pPr>
            <w:r>
              <w:rPr>
                <w:sz w:val="18"/>
                <w:szCs w:val="18"/>
              </w:rPr>
              <w:t>(Qualitative)</w:t>
            </w:r>
          </w:p>
          <w:p w:rsidR="00496887" w:rsidRDefault="00496887" w:rsidP="008C0DE9">
            <w:pPr>
              <w:rPr>
                <w:sz w:val="18"/>
                <w:szCs w:val="18"/>
              </w:rPr>
            </w:pPr>
          </w:p>
          <w:p w:rsidR="00496887" w:rsidRDefault="00496887" w:rsidP="008C0DE9">
            <w:pPr>
              <w:rPr>
                <w:sz w:val="18"/>
                <w:szCs w:val="18"/>
              </w:rPr>
            </w:pPr>
            <w:r>
              <w:rPr>
                <w:sz w:val="18"/>
                <w:szCs w:val="18"/>
              </w:rPr>
              <w:t>Self-evaluation</w:t>
            </w:r>
          </w:p>
          <w:p w:rsidR="00496887" w:rsidRDefault="00496887" w:rsidP="008C0DE9">
            <w:pPr>
              <w:rPr>
                <w:sz w:val="18"/>
                <w:szCs w:val="18"/>
              </w:rPr>
            </w:pPr>
            <w:r>
              <w:rPr>
                <w:sz w:val="18"/>
                <w:szCs w:val="18"/>
              </w:rPr>
              <w:t>Stakeholder views</w:t>
            </w:r>
          </w:p>
          <w:p w:rsidR="00496887" w:rsidRDefault="00496887" w:rsidP="008C0DE9">
            <w:pPr>
              <w:rPr>
                <w:sz w:val="18"/>
                <w:szCs w:val="18"/>
              </w:rPr>
            </w:pPr>
            <w:r>
              <w:rPr>
                <w:sz w:val="18"/>
                <w:szCs w:val="18"/>
              </w:rPr>
              <w:t>Position Statement</w:t>
            </w:r>
          </w:p>
          <w:p w:rsidR="00496887" w:rsidRDefault="00496887" w:rsidP="008C0DE9">
            <w:pPr>
              <w:rPr>
                <w:sz w:val="18"/>
                <w:szCs w:val="18"/>
              </w:rPr>
            </w:pPr>
            <w:r>
              <w:rPr>
                <w:sz w:val="18"/>
                <w:szCs w:val="18"/>
              </w:rPr>
              <w:t>Surveys</w:t>
            </w:r>
          </w:p>
          <w:p w:rsidR="00496887" w:rsidRDefault="00496887" w:rsidP="008C0DE9">
            <w:pPr>
              <w:rPr>
                <w:sz w:val="18"/>
                <w:szCs w:val="18"/>
              </w:rPr>
            </w:pPr>
          </w:p>
          <w:p w:rsidR="00496887" w:rsidRDefault="00496887" w:rsidP="008C0DE9">
            <w:pPr>
              <w:rPr>
                <w:sz w:val="18"/>
                <w:szCs w:val="18"/>
              </w:rPr>
            </w:pPr>
            <w:r>
              <w:rPr>
                <w:sz w:val="18"/>
                <w:szCs w:val="18"/>
              </w:rPr>
              <w:t>(Quantitative)</w:t>
            </w:r>
          </w:p>
          <w:p w:rsidR="00496887" w:rsidRDefault="00496887" w:rsidP="008C0DE9">
            <w:pPr>
              <w:rPr>
                <w:sz w:val="18"/>
                <w:szCs w:val="18"/>
              </w:rPr>
            </w:pPr>
          </w:p>
          <w:p w:rsidR="00496887" w:rsidRDefault="00496887" w:rsidP="008C0DE9">
            <w:pPr>
              <w:rPr>
                <w:sz w:val="18"/>
                <w:szCs w:val="18"/>
              </w:rPr>
            </w:pPr>
            <w:r>
              <w:rPr>
                <w:sz w:val="18"/>
                <w:szCs w:val="18"/>
              </w:rPr>
              <w:t>Number of exclusions reduced (What’s the story Dashboard)</w:t>
            </w:r>
          </w:p>
          <w:p w:rsidR="00496887" w:rsidRDefault="00496887" w:rsidP="008C0DE9">
            <w:pPr>
              <w:rPr>
                <w:sz w:val="18"/>
                <w:szCs w:val="18"/>
              </w:rPr>
            </w:pPr>
          </w:p>
          <w:p w:rsidR="00496887" w:rsidRDefault="00496887" w:rsidP="008C0DE9">
            <w:pPr>
              <w:rPr>
                <w:sz w:val="18"/>
                <w:szCs w:val="18"/>
              </w:rPr>
            </w:pPr>
            <w:r>
              <w:rPr>
                <w:sz w:val="18"/>
                <w:szCs w:val="18"/>
              </w:rPr>
              <w:t>Microsoft form to judge teacher confidence</w:t>
            </w:r>
          </w:p>
          <w:p w:rsidR="00496887" w:rsidRDefault="00496887" w:rsidP="008C0DE9">
            <w:pPr>
              <w:rPr>
                <w:sz w:val="18"/>
                <w:szCs w:val="18"/>
              </w:rPr>
            </w:pPr>
          </w:p>
          <w:p w:rsidR="00496887" w:rsidRDefault="00496887" w:rsidP="008C0DE9">
            <w:pPr>
              <w:rPr>
                <w:sz w:val="18"/>
                <w:szCs w:val="18"/>
              </w:rPr>
            </w:pPr>
            <w:r>
              <w:rPr>
                <w:sz w:val="18"/>
                <w:szCs w:val="18"/>
              </w:rPr>
              <w:t>Increased attendance</w:t>
            </w:r>
          </w:p>
          <w:p w:rsidR="00496887" w:rsidRDefault="00496887" w:rsidP="008C0DE9">
            <w:pPr>
              <w:rPr>
                <w:sz w:val="18"/>
                <w:szCs w:val="18"/>
              </w:rPr>
            </w:pPr>
          </w:p>
          <w:p w:rsidR="00496887" w:rsidRDefault="00496887" w:rsidP="008C0DE9">
            <w:pPr>
              <w:rPr>
                <w:sz w:val="18"/>
                <w:szCs w:val="18"/>
              </w:rPr>
            </w:pPr>
            <w:r>
              <w:rPr>
                <w:sz w:val="18"/>
                <w:szCs w:val="18"/>
              </w:rPr>
              <w:t>SDQ</w:t>
            </w:r>
          </w:p>
        </w:tc>
        <w:tc>
          <w:tcPr>
            <w:tcW w:w="2126" w:type="dxa"/>
            <w:tcBorders>
              <w:top w:val="single" w:sz="4" w:space="0" w:color="000000"/>
              <w:left w:val="single" w:sz="4" w:space="0" w:color="000000"/>
              <w:bottom w:val="single" w:sz="4" w:space="0" w:color="000000"/>
              <w:right w:val="single" w:sz="4" w:space="0" w:color="000000"/>
            </w:tcBorders>
          </w:tcPr>
          <w:p w:rsidR="00496887" w:rsidRDefault="00496887" w:rsidP="008C0DE9">
            <w:pPr>
              <w:spacing w:line="256" w:lineRule="auto"/>
              <w:rPr>
                <w:sz w:val="18"/>
                <w:szCs w:val="18"/>
                <w:lang w:eastAsia="en-US"/>
              </w:rPr>
            </w:pPr>
            <w:r>
              <w:rPr>
                <w:sz w:val="18"/>
                <w:szCs w:val="18"/>
                <w:lang w:eastAsia="en-US"/>
              </w:rPr>
              <w:t>Staff survey set in August to gauge baseline scores.</w:t>
            </w:r>
          </w:p>
          <w:p w:rsidR="00496887" w:rsidRDefault="00496887" w:rsidP="008C0DE9">
            <w:pPr>
              <w:spacing w:line="256" w:lineRule="auto"/>
              <w:rPr>
                <w:sz w:val="18"/>
                <w:szCs w:val="18"/>
                <w:lang w:eastAsia="en-US"/>
              </w:rPr>
            </w:pPr>
          </w:p>
          <w:p w:rsidR="00496887" w:rsidRDefault="00496887" w:rsidP="008C0DE9">
            <w:pPr>
              <w:spacing w:line="256" w:lineRule="auto"/>
              <w:rPr>
                <w:sz w:val="18"/>
                <w:szCs w:val="18"/>
                <w:lang w:eastAsia="en-US"/>
              </w:rPr>
            </w:pPr>
            <w:r>
              <w:rPr>
                <w:sz w:val="18"/>
                <w:szCs w:val="18"/>
                <w:lang w:eastAsia="en-US"/>
              </w:rPr>
              <w:t>March Checkpoint. – Review with Educational Psychologist</w:t>
            </w:r>
          </w:p>
          <w:p w:rsidR="00496887" w:rsidRDefault="00496887" w:rsidP="008C0DE9">
            <w:pPr>
              <w:spacing w:line="256" w:lineRule="auto"/>
              <w:rPr>
                <w:sz w:val="18"/>
                <w:szCs w:val="18"/>
                <w:lang w:eastAsia="en-US"/>
              </w:rPr>
            </w:pPr>
          </w:p>
          <w:p w:rsidR="00496887" w:rsidRDefault="00496887" w:rsidP="008C0DE9">
            <w:pPr>
              <w:spacing w:line="256" w:lineRule="auto"/>
              <w:rPr>
                <w:sz w:val="18"/>
                <w:szCs w:val="18"/>
                <w:lang w:eastAsia="en-US"/>
              </w:rPr>
            </w:pPr>
            <w:r>
              <w:rPr>
                <w:sz w:val="18"/>
                <w:szCs w:val="18"/>
                <w:lang w:eastAsia="en-US"/>
              </w:rPr>
              <w:t>June Checkpoint. School reports</w:t>
            </w:r>
          </w:p>
          <w:p w:rsidR="00496887" w:rsidRDefault="00496887" w:rsidP="008C0DE9">
            <w:pPr>
              <w:spacing w:line="256" w:lineRule="auto"/>
              <w:rPr>
                <w:sz w:val="18"/>
                <w:szCs w:val="18"/>
                <w:lang w:eastAsia="en-US"/>
              </w:rPr>
            </w:pPr>
          </w:p>
          <w:p w:rsidR="00496887" w:rsidRDefault="00496887" w:rsidP="008C0DE9">
            <w:pPr>
              <w:spacing w:line="256" w:lineRule="auto"/>
              <w:rPr>
                <w:sz w:val="18"/>
                <w:szCs w:val="18"/>
                <w:lang w:eastAsia="en-US"/>
              </w:rPr>
            </w:pPr>
            <w:r>
              <w:rPr>
                <w:sz w:val="18"/>
                <w:szCs w:val="18"/>
                <w:lang w:eastAsia="en-US"/>
              </w:rPr>
              <w:t>Ongoing showcase at Cluster meetings</w:t>
            </w:r>
          </w:p>
        </w:tc>
        <w:tc>
          <w:tcPr>
            <w:tcW w:w="3828" w:type="dxa"/>
            <w:tcBorders>
              <w:top w:val="single" w:sz="4" w:space="0" w:color="000000"/>
              <w:left w:val="single" w:sz="4" w:space="0" w:color="000000"/>
              <w:bottom w:val="single" w:sz="4" w:space="0" w:color="000000"/>
              <w:right w:val="single" w:sz="4" w:space="0" w:color="000000"/>
            </w:tcBorders>
          </w:tcPr>
          <w:p w:rsidR="00496887" w:rsidRDefault="00496887" w:rsidP="008C0DE9">
            <w:pPr>
              <w:spacing w:line="256" w:lineRule="auto"/>
              <w:rPr>
                <w:sz w:val="18"/>
                <w:szCs w:val="18"/>
                <w:lang w:eastAsia="en-US"/>
              </w:rPr>
            </w:pPr>
          </w:p>
        </w:tc>
      </w:tr>
      <w:tr w:rsidR="00496887" w:rsidTr="008C0DE9">
        <w:trPr>
          <w:trHeight w:val="972"/>
        </w:trPr>
        <w:tc>
          <w:tcPr>
            <w:tcW w:w="2972" w:type="dxa"/>
            <w:tcBorders>
              <w:top w:val="single" w:sz="4" w:space="0" w:color="000000"/>
              <w:left w:val="single" w:sz="4" w:space="0" w:color="000000"/>
              <w:bottom w:val="single" w:sz="4" w:space="0" w:color="000000"/>
              <w:right w:val="single" w:sz="4" w:space="0" w:color="000000"/>
            </w:tcBorders>
          </w:tcPr>
          <w:p w:rsidR="00496887" w:rsidRDefault="00496887" w:rsidP="008C0DE9">
            <w:pPr>
              <w:spacing w:line="256" w:lineRule="auto"/>
              <w:rPr>
                <w:sz w:val="18"/>
                <w:szCs w:val="18"/>
              </w:rPr>
            </w:pPr>
            <w:r>
              <w:rPr>
                <w:sz w:val="18"/>
                <w:szCs w:val="18"/>
              </w:rPr>
              <w:t>Reduce the identified vulnerable groups by supporting families through partner agencies by 10%</w:t>
            </w:r>
          </w:p>
          <w:p w:rsidR="00496887" w:rsidRDefault="00496887" w:rsidP="008C0DE9">
            <w:pPr>
              <w:spacing w:line="256" w:lineRule="auto"/>
              <w:rPr>
                <w:sz w:val="18"/>
                <w:szCs w:val="18"/>
              </w:rPr>
            </w:pPr>
          </w:p>
          <w:p w:rsidR="00496887" w:rsidRPr="00A51405" w:rsidRDefault="00496887" w:rsidP="008C0DE9">
            <w:pPr>
              <w:spacing w:line="256" w:lineRule="auto"/>
              <w:rPr>
                <w:b/>
                <w:bCs/>
                <w:i/>
                <w:iCs/>
                <w:sz w:val="18"/>
                <w:szCs w:val="18"/>
              </w:rPr>
            </w:pPr>
            <w:r w:rsidRPr="00A51405">
              <w:rPr>
                <w:b/>
                <w:bCs/>
                <w:i/>
                <w:iCs/>
                <w:sz w:val="18"/>
                <w:szCs w:val="18"/>
              </w:rPr>
              <w:t>Rational</w:t>
            </w:r>
          </w:p>
          <w:p w:rsidR="00496887" w:rsidRDefault="00496887" w:rsidP="008C0DE9">
            <w:pPr>
              <w:spacing w:line="256" w:lineRule="auto"/>
              <w:rPr>
                <w:sz w:val="18"/>
                <w:szCs w:val="18"/>
              </w:rPr>
            </w:pPr>
            <w:r w:rsidRPr="00A51405">
              <w:rPr>
                <w:b/>
                <w:bCs/>
                <w:i/>
                <w:iCs/>
                <w:sz w:val="18"/>
                <w:szCs w:val="18"/>
              </w:rPr>
              <w:t>233 children were identified across the cluster as vulnerable. Schools and wider community should work together to ensure early and effective interventions are in place to get support to families when they need it.</w:t>
            </w:r>
            <w:r>
              <w:rPr>
                <w:sz w:val="18"/>
                <w:szCs w:val="18"/>
              </w:rPr>
              <w:t xml:space="preserve"> </w:t>
            </w:r>
          </w:p>
          <w:p w:rsidR="003B0A0B" w:rsidRDefault="003B0A0B" w:rsidP="008C0DE9">
            <w:pPr>
              <w:spacing w:line="256" w:lineRule="auto"/>
              <w:rPr>
                <w:sz w:val="18"/>
                <w:szCs w:val="18"/>
              </w:rPr>
            </w:pPr>
          </w:p>
          <w:p w:rsidR="003B0A0B" w:rsidRDefault="003B0A0B" w:rsidP="003B0A0B">
            <w:pPr>
              <w:spacing w:line="256" w:lineRule="auto"/>
              <w:rPr>
                <w:b/>
                <w:bCs/>
                <w:i/>
                <w:iCs/>
                <w:color w:val="0070C0"/>
                <w:sz w:val="18"/>
                <w:szCs w:val="18"/>
              </w:rPr>
            </w:pPr>
            <w:r w:rsidRPr="003B0A0B">
              <w:rPr>
                <w:b/>
                <w:bCs/>
                <w:i/>
                <w:iCs/>
                <w:color w:val="0070C0"/>
                <w:sz w:val="18"/>
                <w:szCs w:val="18"/>
              </w:rPr>
              <w:t>Airdrie Academy aspirational targets</w:t>
            </w:r>
          </w:p>
          <w:p w:rsidR="003B0A0B" w:rsidRDefault="003B0A0B" w:rsidP="003B0A0B">
            <w:pPr>
              <w:spacing w:line="256" w:lineRule="auto"/>
              <w:rPr>
                <w:b/>
                <w:bCs/>
                <w:i/>
                <w:iCs/>
                <w:color w:val="0070C0"/>
                <w:sz w:val="18"/>
                <w:szCs w:val="18"/>
              </w:rPr>
            </w:pPr>
          </w:p>
          <w:p w:rsidR="003B0A0B" w:rsidRPr="003B0A0B" w:rsidRDefault="003B0A0B" w:rsidP="003B0A0B">
            <w:pPr>
              <w:spacing w:line="256" w:lineRule="auto"/>
              <w:rPr>
                <w:b/>
                <w:bCs/>
                <w:i/>
                <w:iCs/>
                <w:color w:val="0070C0"/>
                <w:sz w:val="18"/>
                <w:szCs w:val="18"/>
              </w:rPr>
            </w:pPr>
            <w:r>
              <w:rPr>
                <w:b/>
                <w:bCs/>
                <w:i/>
                <w:iCs/>
                <w:color w:val="0070C0"/>
                <w:sz w:val="18"/>
                <w:szCs w:val="18"/>
              </w:rPr>
              <w:t>We will continue to monitor and support all pupils – particular focus on positive leaver destinations – maintain this 92%+</w:t>
            </w:r>
          </w:p>
          <w:p w:rsidR="003B0A0B" w:rsidRDefault="003B0A0B" w:rsidP="008C0DE9">
            <w:pPr>
              <w:spacing w:line="256" w:lineRule="auto"/>
              <w:rPr>
                <w:sz w:val="18"/>
                <w:szCs w:val="18"/>
              </w:rPr>
            </w:pPr>
          </w:p>
        </w:tc>
        <w:tc>
          <w:tcPr>
            <w:tcW w:w="3969" w:type="dxa"/>
            <w:tcBorders>
              <w:top w:val="single" w:sz="4" w:space="0" w:color="000000"/>
              <w:left w:val="single" w:sz="4" w:space="0" w:color="000000"/>
              <w:bottom w:val="single" w:sz="4" w:space="0" w:color="000000"/>
              <w:right w:val="single" w:sz="4" w:space="0" w:color="000000"/>
            </w:tcBorders>
          </w:tcPr>
          <w:p w:rsidR="00496887" w:rsidRDefault="00496887" w:rsidP="008C0DE9">
            <w:pPr>
              <w:rPr>
                <w:sz w:val="18"/>
                <w:szCs w:val="18"/>
              </w:rPr>
            </w:pPr>
            <w:r>
              <w:rPr>
                <w:sz w:val="18"/>
                <w:szCs w:val="18"/>
              </w:rPr>
              <w:t>Target identified pupils highlighted as having a number of vulnerabilities.</w:t>
            </w:r>
          </w:p>
          <w:p w:rsidR="00496887" w:rsidRDefault="00496887" w:rsidP="008C0DE9">
            <w:pPr>
              <w:rPr>
                <w:sz w:val="18"/>
                <w:szCs w:val="18"/>
              </w:rPr>
            </w:pPr>
            <w:r>
              <w:rPr>
                <w:sz w:val="18"/>
                <w:szCs w:val="18"/>
              </w:rPr>
              <w:t>Create a plan to increase participation in the community using the Wellbeing team to support</w:t>
            </w:r>
          </w:p>
          <w:p w:rsidR="00496887" w:rsidRDefault="00496887" w:rsidP="008C0DE9">
            <w:pPr>
              <w:spacing w:line="256" w:lineRule="auto"/>
              <w:rPr>
                <w:sz w:val="18"/>
                <w:szCs w:val="18"/>
                <w:lang w:eastAsia="en-US"/>
              </w:rPr>
            </w:pPr>
            <w:r>
              <w:rPr>
                <w:sz w:val="18"/>
                <w:szCs w:val="18"/>
                <w:lang w:eastAsia="en-US"/>
              </w:rPr>
              <w:t>Build a poverty proofing policy into GIRFEC pathways for planning.</w:t>
            </w:r>
          </w:p>
          <w:p w:rsidR="00496887" w:rsidRDefault="00496887" w:rsidP="008C0DE9">
            <w:pPr>
              <w:spacing w:line="256" w:lineRule="auto"/>
              <w:rPr>
                <w:sz w:val="18"/>
                <w:szCs w:val="18"/>
                <w:lang w:eastAsia="en-US"/>
              </w:rPr>
            </w:pPr>
            <w:r>
              <w:rPr>
                <w:sz w:val="18"/>
                <w:szCs w:val="18"/>
                <w:lang w:eastAsia="en-US"/>
              </w:rPr>
              <w:t>Ongoing identification of supports at universal, additional and intensive level.</w:t>
            </w:r>
          </w:p>
          <w:p w:rsidR="00496887" w:rsidRDefault="00496887" w:rsidP="008C0DE9">
            <w:pPr>
              <w:spacing w:line="256" w:lineRule="auto"/>
              <w:rPr>
                <w:sz w:val="18"/>
                <w:szCs w:val="18"/>
                <w:lang w:eastAsia="en-US"/>
              </w:rPr>
            </w:pPr>
            <w:r>
              <w:rPr>
                <w:sz w:val="18"/>
                <w:szCs w:val="18"/>
                <w:lang w:eastAsia="en-US"/>
              </w:rPr>
              <w:t>Create an interactive cluster directory</w:t>
            </w:r>
          </w:p>
          <w:p w:rsidR="00496887" w:rsidRDefault="00496887" w:rsidP="008C0DE9">
            <w:pPr>
              <w:spacing w:line="256" w:lineRule="auto"/>
              <w:rPr>
                <w:sz w:val="18"/>
                <w:szCs w:val="18"/>
                <w:lang w:eastAsia="en-US"/>
              </w:rPr>
            </w:pPr>
            <w:r>
              <w:rPr>
                <w:sz w:val="18"/>
                <w:szCs w:val="18"/>
                <w:lang w:eastAsia="en-US"/>
              </w:rPr>
              <w:t>Celebrating Airdrie day – target families</w:t>
            </w:r>
          </w:p>
          <w:p w:rsidR="00496887" w:rsidRDefault="00496887" w:rsidP="008C0DE9">
            <w:pPr>
              <w:spacing w:line="256" w:lineRule="auto"/>
              <w:rPr>
                <w:sz w:val="18"/>
                <w:szCs w:val="18"/>
                <w:lang w:eastAsia="en-US"/>
              </w:rPr>
            </w:pPr>
            <w:r>
              <w:rPr>
                <w:sz w:val="18"/>
                <w:szCs w:val="18"/>
                <w:lang w:eastAsia="en-US"/>
              </w:rPr>
              <w:t>Poverty Awareness week activities</w:t>
            </w:r>
          </w:p>
          <w:p w:rsidR="00496887" w:rsidRDefault="00496887" w:rsidP="008C0DE9">
            <w:pPr>
              <w:spacing w:line="256" w:lineRule="auto"/>
              <w:rPr>
                <w:sz w:val="18"/>
                <w:szCs w:val="18"/>
                <w:lang w:eastAsia="en-US"/>
              </w:rPr>
            </w:pPr>
            <w:r>
              <w:rPr>
                <w:sz w:val="18"/>
                <w:szCs w:val="18"/>
                <w:lang w:eastAsia="en-US"/>
              </w:rPr>
              <w:t>Schools together should continue to review vulnerable families and work together to track the supports available and impact of these supports.</w:t>
            </w:r>
          </w:p>
          <w:p w:rsidR="00496887" w:rsidRDefault="00496887" w:rsidP="008C0DE9">
            <w:pPr>
              <w:rPr>
                <w:sz w:val="18"/>
                <w:szCs w:val="18"/>
              </w:rPr>
            </w:pPr>
          </w:p>
          <w:p w:rsidR="00496887" w:rsidRDefault="00496887" w:rsidP="008C0DE9">
            <w:pPr>
              <w:rPr>
                <w:sz w:val="18"/>
                <w:szCs w:val="18"/>
              </w:rPr>
            </w:pPr>
          </w:p>
        </w:tc>
        <w:tc>
          <w:tcPr>
            <w:tcW w:w="2835" w:type="dxa"/>
            <w:tcBorders>
              <w:top w:val="single" w:sz="4" w:space="0" w:color="000000"/>
              <w:left w:val="single" w:sz="4" w:space="0" w:color="000000"/>
              <w:bottom w:val="single" w:sz="4" w:space="0" w:color="000000"/>
              <w:right w:val="single" w:sz="4" w:space="0" w:color="auto"/>
            </w:tcBorders>
          </w:tcPr>
          <w:p w:rsidR="00496887" w:rsidRDefault="00496887" w:rsidP="008C0DE9">
            <w:pPr>
              <w:rPr>
                <w:sz w:val="18"/>
                <w:szCs w:val="18"/>
              </w:rPr>
            </w:pPr>
            <w:r>
              <w:rPr>
                <w:sz w:val="18"/>
                <w:szCs w:val="18"/>
              </w:rPr>
              <w:t>(Quantitative)</w:t>
            </w:r>
          </w:p>
          <w:p w:rsidR="00496887" w:rsidRDefault="00496887" w:rsidP="008C0DE9">
            <w:pPr>
              <w:rPr>
                <w:sz w:val="18"/>
                <w:szCs w:val="18"/>
              </w:rPr>
            </w:pPr>
            <w:r>
              <w:rPr>
                <w:sz w:val="18"/>
                <w:szCs w:val="18"/>
              </w:rPr>
              <w:t>Leuven Scale</w:t>
            </w:r>
          </w:p>
          <w:p w:rsidR="00496887" w:rsidRDefault="00496887" w:rsidP="008C0DE9">
            <w:pPr>
              <w:rPr>
                <w:sz w:val="18"/>
                <w:szCs w:val="18"/>
              </w:rPr>
            </w:pPr>
            <w:r>
              <w:rPr>
                <w:sz w:val="18"/>
                <w:szCs w:val="18"/>
              </w:rPr>
              <w:t>Attendance</w:t>
            </w:r>
          </w:p>
          <w:p w:rsidR="00496887" w:rsidRDefault="00496887" w:rsidP="008C0DE9">
            <w:pPr>
              <w:rPr>
                <w:sz w:val="18"/>
                <w:szCs w:val="18"/>
              </w:rPr>
            </w:pPr>
            <w:r>
              <w:rPr>
                <w:sz w:val="18"/>
                <w:szCs w:val="18"/>
              </w:rPr>
              <w:t>Vulnerable Children’s lists</w:t>
            </w:r>
          </w:p>
          <w:p w:rsidR="00496887" w:rsidRDefault="00496887" w:rsidP="008C0DE9">
            <w:pPr>
              <w:rPr>
                <w:sz w:val="18"/>
                <w:szCs w:val="18"/>
              </w:rPr>
            </w:pPr>
            <w:r>
              <w:rPr>
                <w:sz w:val="18"/>
                <w:szCs w:val="18"/>
              </w:rPr>
              <w:t>SDQ data</w:t>
            </w:r>
          </w:p>
          <w:p w:rsidR="00496887" w:rsidRDefault="00496887" w:rsidP="008C0DE9">
            <w:pPr>
              <w:rPr>
                <w:sz w:val="18"/>
                <w:szCs w:val="18"/>
              </w:rPr>
            </w:pPr>
            <w:r>
              <w:rPr>
                <w:sz w:val="18"/>
                <w:szCs w:val="18"/>
              </w:rPr>
              <w:t>Outcome star</w:t>
            </w:r>
          </w:p>
          <w:p w:rsidR="00496887" w:rsidRDefault="00496887" w:rsidP="008C0DE9">
            <w:pPr>
              <w:rPr>
                <w:sz w:val="18"/>
                <w:szCs w:val="18"/>
              </w:rPr>
            </w:pPr>
          </w:p>
          <w:p w:rsidR="00496887" w:rsidRDefault="00496887" w:rsidP="008C0DE9">
            <w:pPr>
              <w:rPr>
                <w:sz w:val="18"/>
                <w:szCs w:val="18"/>
              </w:rPr>
            </w:pPr>
          </w:p>
          <w:p w:rsidR="00496887" w:rsidRDefault="00496887" w:rsidP="008C0DE9">
            <w:pPr>
              <w:rPr>
                <w:sz w:val="18"/>
                <w:szCs w:val="18"/>
              </w:rPr>
            </w:pPr>
          </w:p>
          <w:p w:rsidR="00496887" w:rsidRDefault="00496887" w:rsidP="008C0DE9">
            <w:pPr>
              <w:rPr>
                <w:sz w:val="18"/>
                <w:szCs w:val="18"/>
              </w:rPr>
            </w:pPr>
            <w:r>
              <w:rPr>
                <w:sz w:val="18"/>
                <w:szCs w:val="18"/>
              </w:rPr>
              <w:t>(Qualitative)</w:t>
            </w:r>
          </w:p>
          <w:p w:rsidR="00496887" w:rsidRDefault="00496887" w:rsidP="008C0DE9">
            <w:pPr>
              <w:rPr>
                <w:sz w:val="18"/>
                <w:szCs w:val="18"/>
              </w:rPr>
            </w:pPr>
            <w:r>
              <w:rPr>
                <w:sz w:val="18"/>
                <w:szCs w:val="18"/>
              </w:rPr>
              <w:t>Pupil views</w:t>
            </w:r>
          </w:p>
          <w:p w:rsidR="00496887" w:rsidRDefault="00496887" w:rsidP="008C0DE9">
            <w:pPr>
              <w:rPr>
                <w:sz w:val="18"/>
                <w:szCs w:val="18"/>
              </w:rPr>
            </w:pPr>
            <w:r>
              <w:rPr>
                <w:sz w:val="18"/>
                <w:szCs w:val="18"/>
              </w:rPr>
              <w:t>Participation in school</w:t>
            </w:r>
          </w:p>
          <w:p w:rsidR="00496887" w:rsidRDefault="00496887" w:rsidP="008C0DE9">
            <w:pPr>
              <w:rPr>
                <w:sz w:val="18"/>
                <w:szCs w:val="18"/>
              </w:rPr>
            </w:pPr>
          </w:p>
          <w:p w:rsidR="00496887" w:rsidRDefault="00496887" w:rsidP="008C0DE9">
            <w:pPr>
              <w:rPr>
                <w:sz w:val="18"/>
                <w:szCs w:val="18"/>
              </w:rPr>
            </w:pPr>
            <w:r>
              <w:rPr>
                <w:sz w:val="18"/>
                <w:szCs w:val="18"/>
              </w:rPr>
              <w:t>(Observations)</w:t>
            </w:r>
          </w:p>
          <w:p w:rsidR="00496887" w:rsidRDefault="00496887" w:rsidP="008C0DE9">
            <w:pPr>
              <w:rPr>
                <w:sz w:val="18"/>
                <w:szCs w:val="18"/>
              </w:rPr>
            </w:pPr>
            <w:r>
              <w:rPr>
                <w:sz w:val="18"/>
                <w:szCs w:val="18"/>
              </w:rPr>
              <w:t>Staff observation</w:t>
            </w:r>
          </w:p>
          <w:p w:rsidR="00496887" w:rsidRDefault="00496887" w:rsidP="008C0DE9">
            <w:pPr>
              <w:rPr>
                <w:sz w:val="18"/>
                <w:szCs w:val="18"/>
              </w:rPr>
            </w:pPr>
            <w:r>
              <w:rPr>
                <w:sz w:val="18"/>
                <w:szCs w:val="18"/>
              </w:rPr>
              <w:t>Case study</w:t>
            </w:r>
          </w:p>
          <w:p w:rsidR="00496887" w:rsidRDefault="00496887" w:rsidP="008C0DE9">
            <w:pPr>
              <w:rPr>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496887" w:rsidRDefault="00496887" w:rsidP="008C0DE9">
            <w:pPr>
              <w:spacing w:line="256" w:lineRule="auto"/>
              <w:rPr>
                <w:sz w:val="18"/>
                <w:szCs w:val="18"/>
                <w:lang w:eastAsia="en-US"/>
              </w:rPr>
            </w:pPr>
            <w:r>
              <w:rPr>
                <w:sz w:val="18"/>
                <w:szCs w:val="18"/>
                <w:lang w:eastAsia="en-US"/>
              </w:rPr>
              <w:t xml:space="preserve">November </w:t>
            </w:r>
          </w:p>
          <w:p w:rsidR="00496887" w:rsidRDefault="00496887" w:rsidP="008C0DE9">
            <w:pPr>
              <w:spacing w:line="256" w:lineRule="auto"/>
              <w:rPr>
                <w:sz w:val="18"/>
                <w:szCs w:val="18"/>
                <w:lang w:eastAsia="en-US"/>
              </w:rPr>
            </w:pPr>
            <w:r>
              <w:rPr>
                <w:sz w:val="18"/>
                <w:szCs w:val="18"/>
                <w:lang w:eastAsia="en-US"/>
              </w:rPr>
              <w:t>March</w:t>
            </w:r>
          </w:p>
        </w:tc>
        <w:tc>
          <w:tcPr>
            <w:tcW w:w="3828" w:type="dxa"/>
            <w:tcBorders>
              <w:top w:val="single" w:sz="4" w:space="0" w:color="000000"/>
              <w:left w:val="single" w:sz="4" w:space="0" w:color="000000"/>
              <w:bottom w:val="single" w:sz="4" w:space="0" w:color="000000"/>
              <w:right w:val="single" w:sz="4" w:space="0" w:color="000000"/>
            </w:tcBorders>
          </w:tcPr>
          <w:p w:rsidR="00496887" w:rsidRDefault="00496887" w:rsidP="008C0DE9">
            <w:pPr>
              <w:spacing w:line="256" w:lineRule="auto"/>
              <w:rPr>
                <w:sz w:val="18"/>
                <w:szCs w:val="18"/>
                <w:lang w:eastAsia="en-US"/>
              </w:rPr>
            </w:pPr>
          </w:p>
        </w:tc>
      </w:tr>
      <w:tr w:rsidR="00496887" w:rsidTr="008C0DE9">
        <w:trPr>
          <w:trHeight w:val="972"/>
        </w:trPr>
        <w:tc>
          <w:tcPr>
            <w:tcW w:w="2972" w:type="dxa"/>
            <w:tcBorders>
              <w:top w:val="single" w:sz="4" w:space="0" w:color="000000"/>
              <w:left w:val="single" w:sz="4" w:space="0" w:color="000000"/>
              <w:bottom w:val="single" w:sz="4" w:space="0" w:color="000000"/>
              <w:right w:val="single" w:sz="4" w:space="0" w:color="000000"/>
            </w:tcBorders>
          </w:tcPr>
          <w:p w:rsidR="00496887" w:rsidRPr="003B0A0B" w:rsidRDefault="00496887" w:rsidP="008C0DE9">
            <w:pPr>
              <w:spacing w:line="256" w:lineRule="auto"/>
              <w:rPr>
                <w:b/>
                <w:i/>
                <w:color w:val="0070C0"/>
                <w:sz w:val="18"/>
                <w:szCs w:val="18"/>
              </w:rPr>
            </w:pPr>
            <w:r>
              <w:rPr>
                <w:sz w:val="18"/>
                <w:szCs w:val="18"/>
              </w:rPr>
              <w:t>Improve Mental Health by increasing number of children scoring “close to average” from 85% to 88%</w:t>
            </w:r>
            <w:r w:rsidR="003B0A0B">
              <w:rPr>
                <w:sz w:val="18"/>
                <w:szCs w:val="18"/>
              </w:rPr>
              <w:t xml:space="preserve"> (</w:t>
            </w:r>
            <w:r w:rsidR="003B0A0B" w:rsidRPr="003B0A0B">
              <w:rPr>
                <w:b/>
                <w:i/>
                <w:color w:val="0070C0"/>
                <w:sz w:val="18"/>
                <w:szCs w:val="18"/>
              </w:rPr>
              <w:t>awaiting data on SDQ – will follow up with baseline / progress surveys</w:t>
            </w:r>
          </w:p>
          <w:p w:rsidR="00496887" w:rsidRDefault="00496887" w:rsidP="008C0DE9">
            <w:pPr>
              <w:spacing w:line="256" w:lineRule="auto"/>
              <w:rPr>
                <w:sz w:val="18"/>
                <w:szCs w:val="18"/>
              </w:rPr>
            </w:pPr>
          </w:p>
          <w:p w:rsidR="00496887" w:rsidRPr="005D6824" w:rsidRDefault="00496887" w:rsidP="008C0DE9">
            <w:pPr>
              <w:spacing w:line="256" w:lineRule="auto"/>
              <w:rPr>
                <w:b/>
                <w:bCs/>
                <w:i/>
                <w:iCs/>
                <w:sz w:val="18"/>
                <w:szCs w:val="18"/>
              </w:rPr>
            </w:pPr>
            <w:r w:rsidRPr="005D6824">
              <w:rPr>
                <w:b/>
                <w:bCs/>
                <w:i/>
                <w:iCs/>
                <w:sz w:val="18"/>
                <w:szCs w:val="18"/>
              </w:rPr>
              <w:t>Rational</w:t>
            </w:r>
          </w:p>
          <w:p w:rsidR="00496887" w:rsidRDefault="00496887" w:rsidP="008C0DE9">
            <w:pPr>
              <w:spacing w:line="256" w:lineRule="auto"/>
              <w:rPr>
                <w:sz w:val="18"/>
                <w:szCs w:val="18"/>
              </w:rPr>
            </w:pPr>
            <w:r w:rsidRPr="005D6824">
              <w:rPr>
                <w:b/>
                <w:bCs/>
                <w:i/>
                <w:iCs/>
                <w:sz w:val="18"/>
                <w:szCs w:val="18"/>
              </w:rPr>
              <w:t xml:space="preserve">85% of students have been </w:t>
            </w:r>
            <w:r>
              <w:rPr>
                <w:b/>
                <w:bCs/>
                <w:i/>
                <w:iCs/>
                <w:sz w:val="18"/>
                <w:szCs w:val="18"/>
              </w:rPr>
              <w:t>identified</w:t>
            </w:r>
            <w:r w:rsidRPr="005D6824">
              <w:rPr>
                <w:b/>
                <w:bCs/>
                <w:i/>
                <w:iCs/>
                <w:sz w:val="18"/>
                <w:szCs w:val="18"/>
              </w:rPr>
              <w:t xml:space="preserve"> as having an average SDQ score. By targeting 15 % who score raised, high or very high in the survey it is hoped that these students will become happier in their school environment and in turn raise attainment</w:t>
            </w:r>
          </w:p>
        </w:tc>
        <w:tc>
          <w:tcPr>
            <w:tcW w:w="3969" w:type="dxa"/>
            <w:tcBorders>
              <w:top w:val="single" w:sz="4" w:space="0" w:color="000000"/>
              <w:left w:val="single" w:sz="4" w:space="0" w:color="000000"/>
              <w:bottom w:val="single" w:sz="4" w:space="0" w:color="000000"/>
              <w:right w:val="single" w:sz="4" w:space="0" w:color="000000"/>
            </w:tcBorders>
          </w:tcPr>
          <w:p w:rsidR="00496887" w:rsidRDefault="00496887" w:rsidP="008C0DE9">
            <w:pPr>
              <w:rPr>
                <w:sz w:val="18"/>
                <w:szCs w:val="18"/>
              </w:rPr>
            </w:pPr>
            <w:r>
              <w:rPr>
                <w:sz w:val="18"/>
                <w:szCs w:val="18"/>
              </w:rPr>
              <w:t>Application to community MH and Wellbeing fund</w:t>
            </w:r>
          </w:p>
          <w:p w:rsidR="00496887" w:rsidRDefault="00496887" w:rsidP="008C0DE9">
            <w:pPr>
              <w:rPr>
                <w:sz w:val="18"/>
                <w:szCs w:val="18"/>
              </w:rPr>
            </w:pPr>
            <w:r>
              <w:rPr>
                <w:sz w:val="18"/>
                <w:szCs w:val="18"/>
              </w:rPr>
              <w:t>Development of nurture</w:t>
            </w:r>
          </w:p>
          <w:p w:rsidR="00496887" w:rsidRDefault="00496887" w:rsidP="008C0DE9">
            <w:pPr>
              <w:rPr>
                <w:sz w:val="18"/>
                <w:szCs w:val="18"/>
              </w:rPr>
            </w:pPr>
            <w:r>
              <w:rPr>
                <w:sz w:val="18"/>
                <w:szCs w:val="18"/>
              </w:rPr>
              <w:t>Work with local community groups on a shared approach to improving mental Health (LOIP)</w:t>
            </w:r>
          </w:p>
          <w:p w:rsidR="00496887" w:rsidRDefault="00496887" w:rsidP="008C0DE9">
            <w:pPr>
              <w:rPr>
                <w:sz w:val="18"/>
                <w:szCs w:val="18"/>
              </w:rPr>
            </w:pPr>
            <w:r>
              <w:rPr>
                <w:sz w:val="18"/>
                <w:szCs w:val="18"/>
              </w:rPr>
              <w:t>Stress and Anxiety training to be given to staff in all schools</w:t>
            </w:r>
          </w:p>
          <w:p w:rsidR="00496887" w:rsidRDefault="00496887" w:rsidP="008C0DE9">
            <w:pPr>
              <w:rPr>
                <w:sz w:val="18"/>
                <w:szCs w:val="18"/>
              </w:rPr>
            </w:pPr>
            <w:r>
              <w:rPr>
                <w:sz w:val="18"/>
                <w:szCs w:val="18"/>
              </w:rPr>
              <w:t>Planned use of Leuven scale to measure wellbeing interventions</w:t>
            </w:r>
          </w:p>
          <w:p w:rsidR="00496887" w:rsidRDefault="00496887" w:rsidP="008C0DE9">
            <w:pPr>
              <w:rPr>
                <w:sz w:val="18"/>
                <w:szCs w:val="18"/>
              </w:rPr>
            </w:pPr>
            <w:r>
              <w:rPr>
                <w:sz w:val="18"/>
                <w:szCs w:val="18"/>
              </w:rPr>
              <w:t>Structured delivery of LIAM programme</w:t>
            </w:r>
          </w:p>
          <w:p w:rsidR="00496887" w:rsidRDefault="00496887" w:rsidP="008C0DE9">
            <w:pPr>
              <w:rPr>
                <w:sz w:val="18"/>
                <w:szCs w:val="18"/>
              </w:rPr>
            </w:pPr>
            <w:r>
              <w:rPr>
                <w:sz w:val="18"/>
                <w:szCs w:val="18"/>
              </w:rPr>
              <w:t>Create online SWAY resources to support Mental Health</w:t>
            </w:r>
          </w:p>
          <w:p w:rsidR="00496887" w:rsidRDefault="00496887" w:rsidP="008C0DE9">
            <w:pPr>
              <w:rPr>
                <w:sz w:val="18"/>
                <w:szCs w:val="18"/>
              </w:rPr>
            </w:pPr>
          </w:p>
          <w:p w:rsidR="00496887" w:rsidRDefault="00496887" w:rsidP="008C0DE9">
            <w:pPr>
              <w:rPr>
                <w:sz w:val="18"/>
                <w:szCs w:val="18"/>
              </w:rPr>
            </w:pPr>
          </w:p>
        </w:tc>
        <w:tc>
          <w:tcPr>
            <w:tcW w:w="2835" w:type="dxa"/>
            <w:tcBorders>
              <w:top w:val="single" w:sz="4" w:space="0" w:color="000000"/>
              <w:left w:val="single" w:sz="4" w:space="0" w:color="000000"/>
              <w:bottom w:val="single" w:sz="4" w:space="0" w:color="000000"/>
              <w:right w:val="single" w:sz="4" w:space="0" w:color="auto"/>
            </w:tcBorders>
          </w:tcPr>
          <w:p w:rsidR="00496887" w:rsidRDefault="00496887" w:rsidP="008C0DE9">
            <w:pPr>
              <w:rPr>
                <w:sz w:val="18"/>
                <w:szCs w:val="18"/>
              </w:rPr>
            </w:pPr>
            <w:r>
              <w:rPr>
                <w:sz w:val="18"/>
                <w:szCs w:val="18"/>
              </w:rPr>
              <w:t>(Quantitative)</w:t>
            </w:r>
          </w:p>
          <w:p w:rsidR="00496887" w:rsidRDefault="00496887" w:rsidP="008C0DE9">
            <w:pPr>
              <w:rPr>
                <w:sz w:val="18"/>
                <w:szCs w:val="18"/>
              </w:rPr>
            </w:pPr>
          </w:p>
          <w:p w:rsidR="00496887" w:rsidRDefault="00496887" w:rsidP="008C0DE9">
            <w:pPr>
              <w:rPr>
                <w:sz w:val="18"/>
                <w:szCs w:val="18"/>
              </w:rPr>
            </w:pPr>
            <w:r>
              <w:rPr>
                <w:sz w:val="18"/>
                <w:szCs w:val="18"/>
              </w:rPr>
              <w:t>SDQ</w:t>
            </w:r>
          </w:p>
          <w:p w:rsidR="00496887" w:rsidRDefault="00496887" w:rsidP="008C0DE9">
            <w:pPr>
              <w:rPr>
                <w:sz w:val="18"/>
                <w:szCs w:val="18"/>
              </w:rPr>
            </w:pPr>
            <w:r>
              <w:rPr>
                <w:sz w:val="18"/>
                <w:szCs w:val="18"/>
              </w:rPr>
              <w:t>Counselling numbers</w:t>
            </w:r>
          </w:p>
          <w:p w:rsidR="00496887" w:rsidRDefault="00496887" w:rsidP="008C0DE9">
            <w:pPr>
              <w:rPr>
                <w:sz w:val="18"/>
                <w:szCs w:val="18"/>
              </w:rPr>
            </w:pPr>
            <w:r>
              <w:rPr>
                <w:sz w:val="18"/>
                <w:szCs w:val="18"/>
              </w:rPr>
              <w:t>Leuven Scale evaluations</w:t>
            </w:r>
          </w:p>
          <w:p w:rsidR="00496887" w:rsidRDefault="00496887" w:rsidP="008C0DE9">
            <w:pPr>
              <w:rPr>
                <w:sz w:val="18"/>
                <w:szCs w:val="18"/>
              </w:rPr>
            </w:pPr>
          </w:p>
          <w:p w:rsidR="00496887" w:rsidRDefault="00496887" w:rsidP="008C0DE9">
            <w:pPr>
              <w:rPr>
                <w:sz w:val="18"/>
                <w:szCs w:val="18"/>
              </w:rPr>
            </w:pPr>
          </w:p>
          <w:p w:rsidR="00496887" w:rsidRDefault="00496887" w:rsidP="008C0DE9">
            <w:pPr>
              <w:rPr>
                <w:sz w:val="18"/>
                <w:szCs w:val="18"/>
              </w:rPr>
            </w:pPr>
            <w:r>
              <w:rPr>
                <w:sz w:val="18"/>
                <w:szCs w:val="18"/>
              </w:rPr>
              <w:t>(Qualitative)</w:t>
            </w:r>
          </w:p>
          <w:p w:rsidR="00496887" w:rsidRDefault="00496887" w:rsidP="008C0DE9">
            <w:pPr>
              <w:rPr>
                <w:sz w:val="18"/>
                <w:szCs w:val="18"/>
              </w:rPr>
            </w:pPr>
            <w:r>
              <w:rPr>
                <w:sz w:val="18"/>
                <w:szCs w:val="18"/>
              </w:rPr>
              <w:t>Staff evaluations</w:t>
            </w:r>
          </w:p>
          <w:p w:rsidR="00496887" w:rsidRDefault="00496887" w:rsidP="008C0DE9">
            <w:pPr>
              <w:rPr>
                <w:sz w:val="18"/>
                <w:szCs w:val="18"/>
              </w:rPr>
            </w:pPr>
          </w:p>
          <w:p w:rsidR="00496887" w:rsidRDefault="00496887" w:rsidP="008C0DE9">
            <w:pPr>
              <w:rPr>
                <w:sz w:val="18"/>
                <w:szCs w:val="18"/>
              </w:rPr>
            </w:pPr>
            <w:r>
              <w:rPr>
                <w:sz w:val="18"/>
                <w:szCs w:val="18"/>
              </w:rPr>
              <w:t>Pupil Feedback</w:t>
            </w:r>
          </w:p>
          <w:p w:rsidR="00496887" w:rsidRDefault="00496887" w:rsidP="008C0DE9">
            <w:pPr>
              <w:rPr>
                <w:sz w:val="18"/>
                <w:szCs w:val="18"/>
              </w:rPr>
            </w:pPr>
            <w:r>
              <w:rPr>
                <w:sz w:val="18"/>
                <w:szCs w:val="18"/>
              </w:rPr>
              <w:t>Evaluations from third sector providers</w:t>
            </w:r>
          </w:p>
        </w:tc>
        <w:tc>
          <w:tcPr>
            <w:tcW w:w="2126" w:type="dxa"/>
            <w:tcBorders>
              <w:top w:val="single" w:sz="4" w:space="0" w:color="000000"/>
              <w:left w:val="single" w:sz="4" w:space="0" w:color="000000"/>
              <w:bottom w:val="single" w:sz="4" w:space="0" w:color="000000"/>
              <w:right w:val="single" w:sz="4" w:space="0" w:color="000000"/>
            </w:tcBorders>
          </w:tcPr>
          <w:p w:rsidR="00496887" w:rsidRDefault="00496887" w:rsidP="008C0DE9">
            <w:pPr>
              <w:spacing w:line="256" w:lineRule="auto"/>
              <w:rPr>
                <w:sz w:val="18"/>
                <w:szCs w:val="18"/>
                <w:lang w:eastAsia="en-US"/>
              </w:rPr>
            </w:pPr>
            <w:r>
              <w:rPr>
                <w:sz w:val="18"/>
                <w:szCs w:val="18"/>
                <w:lang w:eastAsia="en-US"/>
              </w:rPr>
              <w:t xml:space="preserve">November </w:t>
            </w:r>
          </w:p>
          <w:p w:rsidR="00496887" w:rsidRDefault="00496887" w:rsidP="008C0DE9">
            <w:pPr>
              <w:spacing w:line="256" w:lineRule="auto"/>
              <w:rPr>
                <w:sz w:val="18"/>
                <w:szCs w:val="18"/>
                <w:lang w:eastAsia="en-US"/>
              </w:rPr>
            </w:pPr>
          </w:p>
          <w:p w:rsidR="00496887" w:rsidRDefault="00496887" w:rsidP="008C0DE9">
            <w:pPr>
              <w:spacing w:line="256" w:lineRule="auto"/>
              <w:rPr>
                <w:sz w:val="18"/>
                <w:szCs w:val="18"/>
                <w:lang w:eastAsia="en-US"/>
              </w:rPr>
            </w:pPr>
            <w:r>
              <w:rPr>
                <w:sz w:val="18"/>
                <w:szCs w:val="18"/>
                <w:lang w:eastAsia="en-US"/>
              </w:rPr>
              <w:t>March</w:t>
            </w:r>
          </w:p>
        </w:tc>
        <w:tc>
          <w:tcPr>
            <w:tcW w:w="3828" w:type="dxa"/>
            <w:tcBorders>
              <w:top w:val="single" w:sz="4" w:space="0" w:color="000000"/>
              <w:left w:val="single" w:sz="4" w:space="0" w:color="000000"/>
              <w:bottom w:val="single" w:sz="4" w:space="0" w:color="000000"/>
              <w:right w:val="single" w:sz="4" w:space="0" w:color="000000"/>
            </w:tcBorders>
          </w:tcPr>
          <w:p w:rsidR="00496887" w:rsidRDefault="00496887" w:rsidP="008C0DE9">
            <w:pPr>
              <w:spacing w:line="256" w:lineRule="auto"/>
              <w:rPr>
                <w:sz w:val="18"/>
                <w:szCs w:val="18"/>
                <w:lang w:eastAsia="en-US"/>
              </w:rPr>
            </w:pPr>
          </w:p>
        </w:tc>
      </w:tr>
      <w:tr w:rsidR="00496887" w:rsidTr="008C0DE9">
        <w:trPr>
          <w:trHeight w:val="972"/>
        </w:trPr>
        <w:tc>
          <w:tcPr>
            <w:tcW w:w="15730" w:type="dxa"/>
            <w:gridSpan w:val="5"/>
            <w:tcBorders>
              <w:top w:val="single" w:sz="4" w:space="0" w:color="000000"/>
              <w:left w:val="single" w:sz="4" w:space="0" w:color="000000"/>
              <w:bottom w:val="single" w:sz="4" w:space="0" w:color="000000"/>
              <w:right w:val="single" w:sz="4" w:space="0" w:color="000000"/>
            </w:tcBorders>
          </w:tcPr>
          <w:p w:rsidR="00496887" w:rsidRPr="00884FA2" w:rsidRDefault="00496887" w:rsidP="008C0DE9">
            <w:pPr>
              <w:spacing w:line="256" w:lineRule="auto"/>
              <w:rPr>
                <w:b/>
                <w:sz w:val="18"/>
                <w:szCs w:val="18"/>
                <w:lang w:eastAsia="en-US"/>
              </w:rPr>
            </w:pPr>
            <w:r w:rsidRPr="00884FA2">
              <w:rPr>
                <w:b/>
                <w:sz w:val="18"/>
                <w:szCs w:val="18"/>
                <w:lang w:eastAsia="en-US"/>
              </w:rPr>
              <w:t>Resources</w:t>
            </w:r>
          </w:p>
          <w:p w:rsidR="00755710" w:rsidRPr="00755710" w:rsidRDefault="00755710" w:rsidP="00755710">
            <w:pPr>
              <w:spacing w:line="256" w:lineRule="auto"/>
              <w:rPr>
                <w:b/>
                <w:color w:val="0070C0"/>
                <w:sz w:val="18"/>
                <w:szCs w:val="18"/>
                <w:lang w:eastAsia="en-US"/>
              </w:rPr>
            </w:pPr>
            <w:r w:rsidRPr="00755710">
              <w:rPr>
                <w:b/>
                <w:color w:val="0070C0"/>
                <w:sz w:val="16"/>
                <w:szCs w:val="16"/>
                <w:lang w:eastAsia="en-US"/>
              </w:rPr>
              <w:t>PEF, staffing, mainline budget, management time</w:t>
            </w:r>
          </w:p>
          <w:p w:rsidR="00496887" w:rsidRPr="00884FA2" w:rsidRDefault="00496887" w:rsidP="008C0DE9">
            <w:pPr>
              <w:spacing w:line="256" w:lineRule="auto"/>
              <w:rPr>
                <w:sz w:val="18"/>
                <w:szCs w:val="18"/>
                <w:lang w:eastAsia="en-US"/>
              </w:rPr>
            </w:pPr>
          </w:p>
        </w:tc>
      </w:tr>
    </w:tbl>
    <w:p w:rsidR="00496887" w:rsidRDefault="00496887" w:rsidP="00496887"/>
    <w:p w:rsidR="00496887" w:rsidRDefault="00496887" w:rsidP="00496887"/>
    <w:p w:rsidR="00496887" w:rsidRDefault="00496887" w:rsidP="00496887"/>
    <w:p w:rsidR="00496887" w:rsidRDefault="00496887" w:rsidP="00496887"/>
    <w:p w:rsidR="00496887" w:rsidRDefault="00496887" w:rsidP="00496887">
      <w:pPr>
        <w:jc w:val="center"/>
        <w:rPr>
          <w:b/>
          <w:sz w:val="22"/>
          <w:szCs w:val="22"/>
        </w:rPr>
      </w:pPr>
    </w:p>
    <w:p w:rsidR="00496887" w:rsidRDefault="00496887" w:rsidP="00496887">
      <w:pPr>
        <w:jc w:val="center"/>
        <w:rPr>
          <w:b/>
          <w:sz w:val="22"/>
          <w:szCs w:val="22"/>
        </w:rPr>
      </w:pPr>
    </w:p>
    <w:p w:rsidR="00496887" w:rsidRDefault="00496887"/>
    <w:sectPr w:rsidR="00496887" w:rsidSect="00E45817">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962"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729" w:rsidRDefault="00A75654">
      <w:r>
        <w:separator/>
      </w:r>
    </w:p>
  </w:endnote>
  <w:endnote w:type="continuationSeparator" w:id="0">
    <w:p w:rsidR="00772729" w:rsidRDefault="00A7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AC0" w:rsidRDefault="00D95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945553"/>
      <w:docPartObj>
        <w:docPartGallery w:val="Page Numbers (Bottom of Page)"/>
        <w:docPartUnique/>
      </w:docPartObj>
    </w:sdtPr>
    <w:sdtEndPr>
      <w:rPr>
        <w:noProof/>
      </w:rPr>
    </w:sdtEndPr>
    <w:sdtContent>
      <w:p w:rsidR="00BF6AC0" w:rsidRDefault="007D439F">
        <w:pPr>
          <w:pStyle w:val="Footer"/>
          <w:jc w:val="right"/>
        </w:pPr>
        <w:r>
          <w:fldChar w:fldCharType="begin"/>
        </w:r>
        <w:r>
          <w:instrText xml:space="preserve"> PAGE   \* MERGEFORMAT </w:instrText>
        </w:r>
        <w:r>
          <w:fldChar w:fldCharType="separate"/>
        </w:r>
        <w:r w:rsidR="00D956D4">
          <w:rPr>
            <w:noProof/>
          </w:rPr>
          <w:t>15</w:t>
        </w:r>
        <w:r>
          <w:rPr>
            <w:noProof/>
          </w:rPr>
          <w:fldChar w:fldCharType="end"/>
        </w:r>
      </w:p>
    </w:sdtContent>
  </w:sdt>
  <w:p w:rsidR="00BF6AC0" w:rsidRDefault="00D956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AC0" w:rsidRDefault="00D95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729" w:rsidRDefault="00A75654">
      <w:r>
        <w:separator/>
      </w:r>
    </w:p>
  </w:footnote>
  <w:footnote w:type="continuationSeparator" w:id="0">
    <w:p w:rsidR="00772729" w:rsidRDefault="00A75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AC0" w:rsidRDefault="00D95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AC0" w:rsidRDefault="00D956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AC0" w:rsidRDefault="00D95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75BF4"/>
    <w:multiLevelType w:val="hybridMultilevel"/>
    <w:tmpl w:val="B370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660B7"/>
    <w:multiLevelType w:val="hybridMultilevel"/>
    <w:tmpl w:val="11540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44F45"/>
    <w:multiLevelType w:val="hybridMultilevel"/>
    <w:tmpl w:val="998634A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AB41D1"/>
    <w:multiLevelType w:val="hybridMultilevel"/>
    <w:tmpl w:val="8076D7A6"/>
    <w:lvl w:ilvl="0" w:tplc="72B030A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DDF01B5"/>
    <w:multiLevelType w:val="hybridMultilevel"/>
    <w:tmpl w:val="7836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003960"/>
    <w:multiLevelType w:val="hybridMultilevel"/>
    <w:tmpl w:val="982C5E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A2586B"/>
    <w:multiLevelType w:val="hybridMultilevel"/>
    <w:tmpl w:val="A1AE1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92445"/>
    <w:multiLevelType w:val="hybridMultilevel"/>
    <w:tmpl w:val="3EDE5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FE50ECA"/>
    <w:multiLevelType w:val="hybridMultilevel"/>
    <w:tmpl w:val="09464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7615460"/>
    <w:multiLevelType w:val="hybridMultilevel"/>
    <w:tmpl w:val="3D22A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8"/>
  </w:num>
  <w:num w:numId="5">
    <w:abstractNumId w:val="1"/>
  </w:num>
  <w:num w:numId="6">
    <w:abstractNumId w:val="2"/>
  </w:num>
  <w:num w:numId="7">
    <w:abstractNumId w:val="0"/>
  </w:num>
  <w:num w:numId="8">
    <w:abstractNumId w:val="9"/>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F9"/>
    <w:rsid w:val="00010F6A"/>
    <w:rsid w:val="00043E67"/>
    <w:rsid w:val="000808F7"/>
    <w:rsid w:val="000A520A"/>
    <w:rsid w:val="00127648"/>
    <w:rsid w:val="001638B5"/>
    <w:rsid w:val="001E440F"/>
    <w:rsid w:val="00224A16"/>
    <w:rsid w:val="00242E0C"/>
    <w:rsid w:val="00266BD3"/>
    <w:rsid w:val="002E04D6"/>
    <w:rsid w:val="002E449B"/>
    <w:rsid w:val="00311180"/>
    <w:rsid w:val="00376648"/>
    <w:rsid w:val="003B0A0B"/>
    <w:rsid w:val="00407542"/>
    <w:rsid w:val="00452DC5"/>
    <w:rsid w:val="0046699F"/>
    <w:rsid w:val="00496887"/>
    <w:rsid w:val="004C6FB7"/>
    <w:rsid w:val="004F5BE1"/>
    <w:rsid w:val="0052056C"/>
    <w:rsid w:val="00590CD3"/>
    <w:rsid w:val="00625008"/>
    <w:rsid w:val="00651FBC"/>
    <w:rsid w:val="0066299B"/>
    <w:rsid w:val="006D48D6"/>
    <w:rsid w:val="006F35FB"/>
    <w:rsid w:val="00702393"/>
    <w:rsid w:val="00704380"/>
    <w:rsid w:val="00711725"/>
    <w:rsid w:val="0073411F"/>
    <w:rsid w:val="00755710"/>
    <w:rsid w:val="00772729"/>
    <w:rsid w:val="007C428D"/>
    <w:rsid w:val="007D439F"/>
    <w:rsid w:val="007E0045"/>
    <w:rsid w:val="007E2357"/>
    <w:rsid w:val="007E678A"/>
    <w:rsid w:val="007F2D77"/>
    <w:rsid w:val="0086278B"/>
    <w:rsid w:val="00865CFF"/>
    <w:rsid w:val="008A52B6"/>
    <w:rsid w:val="008B03E5"/>
    <w:rsid w:val="008F1010"/>
    <w:rsid w:val="00932509"/>
    <w:rsid w:val="009426F9"/>
    <w:rsid w:val="009820D8"/>
    <w:rsid w:val="009B4B30"/>
    <w:rsid w:val="009B6F6E"/>
    <w:rsid w:val="00A75654"/>
    <w:rsid w:val="00AC2D93"/>
    <w:rsid w:val="00AE5E10"/>
    <w:rsid w:val="00B05D63"/>
    <w:rsid w:val="00B329F6"/>
    <w:rsid w:val="00B41E53"/>
    <w:rsid w:val="00B4378A"/>
    <w:rsid w:val="00B5155D"/>
    <w:rsid w:val="00BA3C35"/>
    <w:rsid w:val="00BE31EA"/>
    <w:rsid w:val="00BF2419"/>
    <w:rsid w:val="00C16DCD"/>
    <w:rsid w:val="00C36351"/>
    <w:rsid w:val="00C42DFE"/>
    <w:rsid w:val="00C73771"/>
    <w:rsid w:val="00C839B6"/>
    <w:rsid w:val="00CB01F3"/>
    <w:rsid w:val="00CE7042"/>
    <w:rsid w:val="00CF09C3"/>
    <w:rsid w:val="00D24B0A"/>
    <w:rsid w:val="00D36E75"/>
    <w:rsid w:val="00D3748C"/>
    <w:rsid w:val="00D52904"/>
    <w:rsid w:val="00D8204B"/>
    <w:rsid w:val="00D956D4"/>
    <w:rsid w:val="00DD6E35"/>
    <w:rsid w:val="00E078BF"/>
    <w:rsid w:val="00E2700A"/>
    <w:rsid w:val="00E3739F"/>
    <w:rsid w:val="00E436C8"/>
    <w:rsid w:val="00E94B4F"/>
    <w:rsid w:val="00ED7D04"/>
    <w:rsid w:val="00EF00A1"/>
    <w:rsid w:val="00F2536A"/>
    <w:rsid w:val="00F370E1"/>
    <w:rsid w:val="00F74601"/>
    <w:rsid w:val="00F8592D"/>
    <w:rsid w:val="00FA75AF"/>
    <w:rsid w:val="00FC1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FCF2"/>
  <w15:chartTrackingRefBased/>
  <w15:docId w15:val="{621DAB94-D683-4D74-B9E9-945E0C72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6F9"/>
    <w:pPr>
      <w:spacing w:after="0" w:line="240" w:lineRule="auto"/>
    </w:pPr>
    <w:rPr>
      <w:rFonts w:ascii="Arial" w:eastAsia="Times New Roman" w:hAnsi="Arial" w:cs="Times New Roman"/>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26F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9426F9"/>
    <w:rPr>
      <w:color w:val="808080"/>
    </w:rPr>
  </w:style>
  <w:style w:type="paragraph" w:styleId="Header">
    <w:name w:val="header"/>
    <w:basedOn w:val="Normal"/>
    <w:link w:val="HeaderChar"/>
    <w:uiPriority w:val="99"/>
    <w:unhideWhenUsed/>
    <w:rsid w:val="009426F9"/>
    <w:pPr>
      <w:tabs>
        <w:tab w:val="center" w:pos="4513"/>
        <w:tab w:val="right" w:pos="9026"/>
      </w:tabs>
    </w:pPr>
  </w:style>
  <w:style w:type="character" w:customStyle="1" w:styleId="HeaderChar">
    <w:name w:val="Header Char"/>
    <w:basedOn w:val="DefaultParagraphFont"/>
    <w:link w:val="Header"/>
    <w:uiPriority w:val="99"/>
    <w:rsid w:val="009426F9"/>
    <w:rPr>
      <w:rFonts w:ascii="Arial" w:eastAsia="Times New Roman" w:hAnsi="Arial" w:cs="Times New Roman"/>
      <w:color w:val="000000"/>
      <w:sz w:val="20"/>
      <w:szCs w:val="20"/>
      <w:lang w:eastAsia="en-GB"/>
    </w:rPr>
  </w:style>
  <w:style w:type="paragraph" w:styleId="Footer">
    <w:name w:val="footer"/>
    <w:basedOn w:val="Normal"/>
    <w:link w:val="FooterChar"/>
    <w:uiPriority w:val="99"/>
    <w:unhideWhenUsed/>
    <w:rsid w:val="009426F9"/>
    <w:pPr>
      <w:tabs>
        <w:tab w:val="center" w:pos="4513"/>
        <w:tab w:val="right" w:pos="9026"/>
      </w:tabs>
    </w:pPr>
  </w:style>
  <w:style w:type="character" w:customStyle="1" w:styleId="FooterChar">
    <w:name w:val="Footer Char"/>
    <w:basedOn w:val="DefaultParagraphFont"/>
    <w:link w:val="Footer"/>
    <w:uiPriority w:val="99"/>
    <w:rsid w:val="009426F9"/>
    <w:rPr>
      <w:rFonts w:ascii="Arial" w:eastAsia="Times New Roman" w:hAnsi="Arial" w:cs="Times New Roman"/>
      <w:color w:val="000000"/>
      <w:sz w:val="20"/>
      <w:szCs w:val="20"/>
      <w:lang w:eastAsia="en-GB"/>
    </w:rPr>
  </w:style>
  <w:style w:type="paragraph" w:styleId="ListParagraph">
    <w:name w:val="List Paragraph"/>
    <w:basedOn w:val="Normal"/>
    <w:uiPriority w:val="34"/>
    <w:qFormat/>
    <w:rsid w:val="00C36351"/>
    <w:pPr>
      <w:ind w:left="720"/>
    </w:pPr>
  </w:style>
  <w:style w:type="character" w:styleId="Hyperlink">
    <w:name w:val="Hyperlink"/>
    <w:basedOn w:val="DefaultParagraphFont"/>
    <w:uiPriority w:val="99"/>
    <w:semiHidden/>
    <w:unhideWhenUsed/>
    <w:rsid w:val="00BF2419"/>
    <w:rPr>
      <w:color w:val="0000FF"/>
      <w:u w:val="single"/>
    </w:rPr>
  </w:style>
  <w:style w:type="paragraph" w:styleId="NoSpacing">
    <w:name w:val="No Spacing"/>
    <w:uiPriority w:val="1"/>
    <w:qFormat/>
    <w:rsid w:val="00CB01F3"/>
    <w:pPr>
      <w:spacing w:after="0" w:line="240" w:lineRule="auto"/>
    </w:pPr>
    <w:rPr>
      <w:rFonts w:ascii="Arial" w:eastAsia="Times New Roman" w:hAnsi="Arial" w:cs="Times New Roman"/>
      <w:color w:val="000000"/>
      <w:sz w:val="20"/>
      <w:szCs w:val="20"/>
      <w:lang w:eastAsia="en-GB"/>
    </w:rPr>
  </w:style>
  <w:style w:type="paragraph" w:customStyle="1" w:styleId="Default">
    <w:name w:val="Default"/>
    <w:rsid w:val="0049688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25756">
      <w:bodyDiv w:val="1"/>
      <w:marLeft w:val="0"/>
      <w:marRight w:val="0"/>
      <w:marTop w:val="0"/>
      <w:marBottom w:val="0"/>
      <w:divBdr>
        <w:top w:val="none" w:sz="0" w:space="0" w:color="auto"/>
        <w:left w:val="none" w:sz="0" w:space="0" w:color="auto"/>
        <w:bottom w:val="none" w:sz="0" w:space="0" w:color="auto"/>
        <w:right w:val="none" w:sz="0" w:space="0" w:color="auto"/>
      </w:divBdr>
    </w:div>
    <w:div w:id="107782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_"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ucation.gov.scot/media/ajhbcvmx/positive-mental-wellbeing-resources.pdf"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llife.co.uk/covid-updates-mental-wellness-home-page/"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12CB57B09F4223B08EAD35B9B6ED95"/>
        <w:category>
          <w:name w:val="General"/>
          <w:gallery w:val="placeholder"/>
        </w:category>
        <w:types>
          <w:type w:val="bbPlcHdr"/>
        </w:types>
        <w:behaviors>
          <w:behavior w:val="content"/>
        </w:behaviors>
        <w:guid w:val="{AF7F7B47-12A9-45AF-BA38-5CFB0EA679F6}"/>
      </w:docPartPr>
      <w:docPartBody>
        <w:p w:rsidR="00B252C5" w:rsidRDefault="008C0CA8" w:rsidP="008C0CA8">
          <w:pPr>
            <w:pStyle w:val="3212CB57B09F4223B08EAD35B9B6ED95"/>
          </w:pPr>
          <w:r>
            <w:rPr>
              <w:rStyle w:val="PlaceholderText"/>
            </w:rPr>
            <w:t>Choose an item.</w:t>
          </w:r>
        </w:p>
      </w:docPartBody>
    </w:docPart>
    <w:docPart>
      <w:docPartPr>
        <w:name w:val="D11E504EBC0644B396FD577634D3B0CD"/>
        <w:category>
          <w:name w:val="General"/>
          <w:gallery w:val="placeholder"/>
        </w:category>
        <w:types>
          <w:type w:val="bbPlcHdr"/>
        </w:types>
        <w:behaviors>
          <w:behavior w:val="content"/>
        </w:behaviors>
        <w:guid w:val="{C8B18010-51B1-4AED-AE38-541C34EE9597}"/>
      </w:docPartPr>
      <w:docPartBody>
        <w:p w:rsidR="00B252C5" w:rsidRDefault="008C0CA8" w:rsidP="008C0CA8">
          <w:pPr>
            <w:pStyle w:val="D11E504EBC0644B396FD577634D3B0CD"/>
          </w:pPr>
          <w:r>
            <w:rPr>
              <w:rStyle w:val="PlaceholderText"/>
            </w:rPr>
            <w:t>Choose an item.</w:t>
          </w:r>
        </w:p>
      </w:docPartBody>
    </w:docPart>
    <w:docPart>
      <w:docPartPr>
        <w:name w:val="C6CF8BA12EF4490F98BF2A434D471C5D"/>
        <w:category>
          <w:name w:val="General"/>
          <w:gallery w:val="placeholder"/>
        </w:category>
        <w:types>
          <w:type w:val="bbPlcHdr"/>
        </w:types>
        <w:behaviors>
          <w:behavior w:val="content"/>
        </w:behaviors>
        <w:guid w:val="{F9D3DAA9-37DE-4DF1-BFB1-0D6EFF370251}"/>
      </w:docPartPr>
      <w:docPartBody>
        <w:p w:rsidR="00B252C5" w:rsidRDefault="008C0CA8" w:rsidP="008C0CA8">
          <w:pPr>
            <w:pStyle w:val="C6CF8BA12EF4490F98BF2A434D471C5D"/>
          </w:pPr>
          <w:r>
            <w:rPr>
              <w:rStyle w:val="PlaceholderText"/>
            </w:rPr>
            <w:t>Choose an item.</w:t>
          </w:r>
        </w:p>
      </w:docPartBody>
    </w:docPart>
    <w:docPart>
      <w:docPartPr>
        <w:name w:val="272EFB0D407345F7B75530F350651522"/>
        <w:category>
          <w:name w:val="General"/>
          <w:gallery w:val="placeholder"/>
        </w:category>
        <w:types>
          <w:type w:val="bbPlcHdr"/>
        </w:types>
        <w:behaviors>
          <w:behavior w:val="content"/>
        </w:behaviors>
        <w:guid w:val="{91836A30-D862-4D49-A681-75437491B9CB}"/>
      </w:docPartPr>
      <w:docPartBody>
        <w:p w:rsidR="00B252C5" w:rsidRDefault="008C0CA8" w:rsidP="008C0CA8">
          <w:pPr>
            <w:pStyle w:val="272EFB0D407345F7B75530F350651522"/>
          </w:pPr>
          <w:r>
            <w:rPr>
              <w:rStyle w:val="PlaceholderText"/>
            </w:rPr>
            <w:t>Choose an item.</w:t>
          </w:r>
        </w:p>
      </w:docPartBody>
    </w:docPart>
    <w:docPart>
      <w:docPartPr>
        <w:name w:val="DC0C36CEB98141CB8AD02C1E672ECDC6"/>
        <w:category>
          <w:name w:val="General"/>
          <w:gallery w:val="placeholder"/>
        </w:category>
        <w:types>
          <w:type w:val="bbPlcHdr"/>
        </w:types>
        <w:behaviors>
          <w:behavior w:val="content"/>
        </w:behaviors>
        <w:guid w:val="{813A400D-78AF-4833-93F0-23B3EBBF5FE1}"/>
      </w:docPartPr>
      <w:docPartBody>
        <w:p w:rsidR="008870EC" w:rsidRDefault="005C0A8B" w:rsidP="005C0A8B">
          <w:pPr>
            <w:pStyle w:val="DC0C36CEB98141CB8AD02C1E672ECDC6"/>
          </w:pPr>
          <w:r>
            <w:rPr>
              <w:rStyle w:val="PlaceholderText"/>
            </w:rPr>
            <w:t>Choose an item.</w:t>
          </w:r>
        </w:p>
      </w:docPartBody>
    </w:docPart>
    <w:docPart>
      <w:docPartPr>
        <w:name w:val="0654EF4AC3C34586ABAF7652BEB97E41"/>
        <w:category>
          <w:name w:val="General"/>
          <w:gallery w:val="placeholder"/>
        </w:category>
        <w:types>
          <w:type w:val="bbPlcHdr"/>
        </w:types>
        <w:behaviors>
          <w:behavior w:val="content"/>
        </w:behaviors>
        <w:guid w:val="{344C4330-9D7B-404A-94E5-580E80BDE35C}"/>
      </w:docPartPr>
      <w:docPartBody>
        <w:p w:rsidR="008870EC" w:rsidRDefault="005C0A8B" w:rsidP="005C0A8B">
          <w:pPr>
            <w:pStyle w:val="0654EF4AC3C34586ABAF7652BEB97E41"/>
          </w:pPr>
          <w:r>
            <w:rPr>
              <w:rStyle w:val="PlaceholderText"/>
            </w:rPr>
            <w:t>Choose an item.</w:t>
          </w:r>
        </w:p>
      </w:docPartBody>
    </w:docPart>
    <w:docPart>
      <w:docPartPr>
        <w:name w:val="D681E1181B894417B936BE8812047D2D"/>
        <w:category>
          <w:name w:val="General"/>
          <w:gallery w:val="placeholder"/>
        </w:category>
        <w:types>
          <w:type w:val="bbPlcHdr"/>
        </w:types>
        <w:behaviors>
          <w:behavior w:val="content"/>
        </w:behaviors>
        <w:guid w:val="{0AEDD6FC-BC20-49CC-A5F4-470957857380}"/>
      </w:docPartPr>
      <w:docPartBody>
        <w:p w:rsidR="008870EC" w:rsidRDefault="005C0A8B" w:rsidP="005C0A8B">
          <w:pPr>
            <w:pStyle w:val="D681E1181B894417B936BE8812047D2D"/>
          </w:pPr>
          <w:r>
            <w:rPr>
              <w:rStyle w:val="PlaceholderText"/>
            </w:rPr>
            <w:t>Choose an item.</w:t>
          </w:r>
        </w:p>
      </w:docPartBody>
    </w:docPart>
    <w:docPart>
      <w:docPartPr>
        <w:name w:val="1DC2C97D22014371A33B836265EE5681"/>
        <w:category>
          <w:name w:val="General"/>
          <w:gallery w:val="placeholder"/>
        </w:category>
        <w:types>
          <w:type w:val="bbPlcHdr"/>
        </w:types>
        <w:behaviors>
          <w:behavior w:val="content"/>
        </w:behaviors>
        <w:guid w:val="{0D89D159-D891-4A4D-81B3-8B871C4C6B98}"/>
      </w:docPartPr>
      <w:docPartBody>
        <w:p w:rsidR="008870EC" w:rsidRDefault="005C0A8B" w:rsidP="005C0A8B">
          <w:pPr>
            <w:pStyle w:val="1DC2C97D22014371A33B836265EE5681"/>
          </w:pPr>
          <w:r>
            <w:rPr>
              <w:rStyle w:val="PlaceholderText"/>
            </w:rPr>
            <w:t>Choose an item.</w:t>
          </w:r>
        </w:p>
      </w:docPartBody>
    </w:docPart>
    <w:docPart>
      <w:docPartPr>
        <w:name w:val="8E074E21E0C14668BA8151A0F5944A9B"/>
        <w:category>
          <w:name w:val="General"/>
          <w:gallery w:val="placeholder"/>
        </w:category>
        <w:types>
          <w:type w:val="bbPlcHdr"/>
        </w:types>
        <w:behaviors>
          <w:behavior w:val="content"/>
        </w:behaviors>
        <w:guid w:val="{796DB5FD-CD47-497F-BB2F-C884C32F8CBF}"/>
      </w:docPartPr>
      <w:docPartBody>
        <w:p w:rsidR="00C91394" w:rsidRDefault="00846739" w:rsidP="00846739">
          <w:pPr>
            <w:pStyle w:val="8E074E21E0C14668BA8151A0F5944A9B"/>
          </w:pPr>
          <w:r>
            <w:rPr>
              <w:rStyle w:val="PlaceholderText"/>
            </w:rPr>
            <w:t>Choose an item.</w:t>
          </w:r>
        </w:p>
      </w:docPartBody>
    </w:docPart>
    <w:docPart>
      <w:docPartPr>
        <w:name w:val="D3F8EA3DFB6A4B64A72E88348A07467F"/>
        <w:category>
          <w:name w:val="General"/>
          <w:gallery w:val="placeholder"/>
        </w:category>
        <w:types>
          <w:type w:val="bbPlcHdr"/>
        </w:types>
        <w:behaviors>
          <w:behavior w:val="content"/>
        </w:behaviors>
        <w:guid w:val="{DD487A47-D5DE-4E30-9049-387D4BF55754}"/>
      </w:docPartPr>
      <w:docPartBody>
        <w:p w:rsidR="00C91394" w:rsidRDefault="00846739" w:rsidP="00846739">
          <w:pPr>
            <w:pStyle w:val="D3F8EA3DFB6A4B64A72E88348A07467F"/>
          </w:pPr>
          <w:r>
            <w:rPr>
              <w:rStyle w:val="PlaceholderText"/>
            </w:rPr>
            <w:t>Choose an item.</w:t>
          </w:r>
        </w:p>
      </w:docPartBody>
    </w:docPart>
    <w:docPart>
      <w:docPartPr>
        <w:name w:val="76C9385E4FA8437D8A778375EEBA0631"/>
        <w:category>
          <w:name w:val="General"/>
          <w:gallery w:val="placeholder"/>
        </w:category>
        <w:types>
          <w:type w:val="bbPlcHdr"/>
        </w:types>
        <w:behaviors>
          <w:behavior w:val="content"/>
        </w:behaviors>
        <w:guid w:val="{6776CB7F-A846-45FF-B83C-5F3B1CB14E35}"/>
      </w:docPartPr>
      <w:docPartBody>
        <w:p w:rsidR="00C91394" w:rsidRDefault="00846739" w:rsidP="00846739">
          <w:pPr>
            <w:pStyle w:val="76C9385E4FA8437D8A778375EEBA0631"/>
          </w:pPr>
          <w:r>
            <w:rPr>
              <w:rStyle w:val="PlaceholderText"/>
            </w:rPr>
            <w:t>Choose an item.</w:t>
          </w:r>
        </w:p>
      </w:docPartBody>
    </w:docPart>
    <w:docPart>
      <w:docPartPr>
        <w:name w:val="ABD2EF67E24F4CBAAEA5BD4D8639E6E4"/>
        <w:category>
          <w:name w:val="General"/>
          <w:gallery w:val="placeholder"/>
        </w:category>
        <w:types>
          <w:type w:val="bbPlcHdr"/>
        </w:types>
        <w:behaviors>
          <w:behavior w:val="content"/>
        </w:behaviors>
        <w:guid w:val="{F512B1A0-3C5B-479B-A2CF-B8B03AC5EFB0}"/>
      </w:docPartPr>
      <w:docPartBody>
        <w:p w:rsidR="00C91394" w:rsidRDefault="00846739" w:rsidP="00846739">
          <w:pPr>
            <w:pStyle w:val="ABD2EF67E24F4CBAAEA5BD4D8639E6E4"/>
          </w:pPr>
          <w:r>
            <w:rPr>
              <w:rStyle w:val="PlaceholderText"/>
            </w:rPr>
            <w:t>Choose an item.</w:t>
          </w:r>
        </w:p>
      </w:docPartBody>
    </w:docPart>
    <w:docPart>
      <w:docPartPr>
        <w:name w:val="DCAECFB6B0424477A4EBC7FD0A3710C4"/>
        <w:category>
          <w:name w:val="General"/>
          <w:gallery w:val="placeholder"/>
        </w:category>
        <w:types>
          <w:type w:val="bbPlcHdr"/>
        </w:types>
        <w:behaviors>
          <w:behavior w:val="content"/>
        </w:behaviors>
        <w:guid w:val="{54AF79EA-C7A9-4ECA-8248-667DDECCEEBE}"/>
      </w:docPartPr>
      <w:docPartBody>
        <w:p w:rsidR="00C91394" w:rsidRDefault="00846739" w:rsidP="00846739">
          <w:pPr>
            <w:pStyle w:val="DCAECFB6B0424477A4EBC7FD0A3710C4"/>
          </w:pPr>
          <w:r>
            <w:rPr>
              <w:rStyle w:val="PlaceholderText"/>
            </w:rPr>
            <w:t>Choose an item.</w:t>
          </w:r>
        </w:p>
      </w:docPartBody>
    </w:docPart>
    <w:docPart>
      <w:docPartPr>
        <w:name w:val="7D7F66983D6A485084B7ECCE816F915E"/>
        <w:category>
          <w:name w:val="General"/>
          <w:gallery w:val="placeholder"/>
        </w:category>
        <w:types>
          <w:type w:val="bbPlcHdr"/>
        </w:types>
        <w:behaviors>
          <w:behavior w:val="content"/>
        </w:behaviors>
        <w:guid w:val="{2DB9991A-8863-42C5-8C7E-D6DAA2790B81}"/>
      </w:docPartPr>
      <w:docPartBody>
        <w:p w:rsidR="00C91394" w:rsidRDefault="00846739" w:rsidP="00846739">
          <w:pPr>
            <w:pStyle w:val="7D7F66983D6A485084B7ECCE816F915E"/>
          </w:pPr>
          <w:r>
            <w:rPr>
              <w:rStyle w:val="PlaceholderText"/>
            </w:rPr>
            <w:t>Choose an item.</w:t>
          </w:r>
        </w:p>
      </w:docPartBody>
    </w:docPart>
    <w:docPart>
      <w:docPartPr>
        <w:name w:val="0D5D85DFBC1F4741A640962D0F919EE5"/>
        <w:category>
          <w:name w:val="General"/>
          <w:gallery w:val="placeholder"/>
        </w:category>
        <w:types>
          <w:type w:val="bbPlcHdr"/>
        </w:types>
        <w:behaviors>
          <w:behavior w:val="content"/>
        </w:behaviors>
        <w:guid w:val="{C969E50B-CABA-4491-9779-A4EE9945085D}"/>
      </w:docPartPr>
      <w:docPartBody>
        <w:p w:rsidR="00C91394" w:rsidRDefault="00846739" w:rsidP="00846739">
          <w:pPr>
            <w:pStyle w:val="0D5D85DFBC1F4741A640962D0F919EE5"/>
          </w:pPr>
          <w:r>
            <w:rPr>
              <w:rStyle w:val="PlaceholderText"/>
            </w:rPr>
            <w:t>Choose an item.</w:t>
          </w:r>
        </w:p>
      </w:docPartBody>
    </w:docPart>
    <w:docPart>
      <w:docPartPr>
        <w:name w:val="C1864F79A91245A984061BD69940AFF4"/>
        <w:category>
          <w:name w:val="General"/>
          <w:gallery w:val="placeholder"/>
        </w:category>
        <w:types>
          <w:type w:val="bbPlcHdr"/>
        </w:types>
        <w:behaviors>
          <w:behavior w:val="content"/>
        </w:behaviors>
        <w:guid w:val="{87DF1E61-1292-4A61-B5DD-2EAF41903F82}"/>
      </w:docPartPr>
      <w:docPartBody>
        <w:p w:rsidR="009F665E" w:rsidRDefault="00C91394" w:rsidP="00C91394">
          <w:pPr>
            <w:pStyle w:val="C1864F79A91245A984061BD69940AFF4"/>
          </w:pPr>
          <w:r>
            <w:rPr>
              <w:rStyle w:val="PlaceholderText"/>
            </w:rPr>
            <w:t>Choose an item.</w:t>
          </w:r>
        </w:p>
      </w:docPartBody>
    </w:docPart>
    <w:docPart>
      <w:docPartPr>
        <w:name w:val="49D0E3D943E54D6D892E317DB76080F5"/>
        <w:category>
          <w:name w:val="General"/>
          <w:gallery w:val="placeholder"/>
        </w:category>
        <w:types>
          <w:type w:val="bbPlcHdr"/>
        </w:types>
        <w:behaviors>
          <w:behavior w:val="content"/>
        </w:behaviors>
        <w:guid w:val="{07DEE1B8-DEB0-4AB6-8CAB-5D970F311724}"/>
      </w:docPartPr>
      <w:docPartBody>
        <w:p w:rsidR="009F665E" w:rsidRDefault="00C91394" w:rsidP="00C91394">
          <w:pPr>
            <w:pStyle w:val="49D0E3D943E54D6D892E317DB76080F5"/>
          </w:pPr>
          <w:r>
            <w:rPr>
              <w:rStyle w:val="PlaceholderText"/>
            </w:rPr>
            <w:t>Choose an item.</w:t>
          </w:r>
        </w:p>
      </w:docPartBody>
    </w:docPart>
    <w:docPart>
      <w:docPartPr>
        <w:name w:val="B1089B1065B14AAB99669E815AA22EA6"/>
        <w:category>
          <w:name w:val="General"/>
          <w:gallery w:val="placeholder"/>
        </w:category>
        <w:types>
          <w:type w:val="bbPlcHdr"/>
        </w:types>
        <w:behaviors>
          <w:behavior w:val="content"/>
        </w:behaviors>
        <w:guid w:val="{4D513505-1E84-462C-9C06-97F3CBCFCB73}"/>
      </w:docPartPr>
      <w:docPartBody>
        <w:p w:rsidR="009F665E" w:rsidRDefault="00C91394" w:rsidP="00C91394">
          <w:pPr>
            <w:pStyle w:val="B1089B1065B14AAB99669E815AA22EA6"/>
          </w:pPr>
          <w:r>
            <w:rPr>
              <w:rStyle w:val="PlaceholderText"/>
            </w:rPr>
            <w:t>Choose an item.</w:t>
          </w:r>
        </w:p>
      </w:docPartBody>
    </w:docPart>
    <w:docPart>
      <w:docPartPr>
        <w:name w:val="DEE2A6ECCE6045EBAAE15267E958CBE0"/>
        <w:category>
          <w:name w:val="General"/>
          <w:gallery w:val="placeholder"/>
        </w:category>
        <w:types>
          <w:type w:val="bbPlcHdr"/>
        </w:types>
        <w:behaviors>
          <w:behavior w:val="content"/>
        </w:behaviors>
        <w:guid w:val="{46962418-974E-4069-B646-BAD90A2DA0FB}"/>
      </w:docPartPr>
      <w:docPartBody>
        <w:p w:rsidR="009F665E" w:rsidRDefault="00C91394" w:rsidP="00C91394">
          <w:pPr>
            <w:pStyle w:val="DEE2A6ECCE6045EBAAE15267E958CBE0"/>
          </w:pPr>
          <w:r>
            <w:rPr>
              <w:rStyle w:val="PlaceholderText"/>
            </w:rPr>
            <w:t>Choose an item.</w:t>
          </w:r>
        </w:p>
      </w:docPartBody>
    </w:docPart>
    <w:docPart>
      <w:docPartPr>
        <w:name w:val="29A95AF02FF4401A88700D1CC9B398F9"/>
        <w:category>
          <w:name w:val="General"/>
          <w:gallery w:val="placeholder"/>
        </w:category>
        <w:types>
          <w:type w:val="bbPlcHdr"/>
        </w:types>
        <w:behaviors>
          <w:behavior w:val="content"/>
        </w:behaviors>
        <w:guid w:val="{1A306696-409A-440C-97B1-12682EEB5288}"/>
      </w:docPartPr>
      <w:docPartBody>
        <w:p w:rsidR="009F665E" w:rsidRDefault="00C91394" w:rsidP="00C91394">
          <w:pPr>
            <w:pStyle w:val="29A95AF02FF4401A88700D1CC9B398F9"/>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A8"/>
    <w:rsid w:val="005C0A8B"/>
    <w:rsid w:val="00846739"/>
    <w:rsid w:val="008870EC"/>
    <w:rsid w:val="008C0CA8"/>
    <w:rsid w:val="009F665E"/>
    <w:rsid w:val="00B252C5"/>
    <w:rsid w:val="00C9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394"/>
  </w:style>
  <w:style w:type="paragraph" w:customStyle="1" w:styleId="3212CB57B09F4223B08EAD35B9B6ED95">
    <w:name w:val="3212CB57B09F4223B08EAD35B9B6ED95"/>
    <w:rsid w:val="008C0CA8"/>
  </w:style>
  <w:style w:type="paragraph" w:customStyle="1" w:styleId="D11E504EBC0644B396FD577634D3B0CD">
    <w:name w:val="D11E504EBC0644B396FD577634D3B0CD"/>
    <w:rsid w:val="008C0CA8"/>
  </w:style>
  <w:style w:type="paragraph" w:customStyle="1" w:styleId="C6CF8BA12EF4490F98BF2A434D471C5D">
    <w:name w:val="C6CF8BA12EF4490F98BF2A434D471C5D"/>
    <w:rsid w:val="008C0CA8"/>
  </w:style>
  <w:style w:type="paragraph" w:customStyle="1" w:styleId="272EFB0D407345F7B75530F350651522">
    <w:name w:val="272EFB0D407345F7B75530F350651522"/>
    <w:rsid w:val="008C0CA8"/>
  </w:style>
  <w:style w:type="paragraph" w:customStyle="1" w:styleId="DC0C36CEB98141CB8AD02C1E672ECDC6">
    <w:name w:val="DC0C36CEB98141CB8AD02C1E672ECDC6"/>
    <w:rsid w:val="005C0A8B"/>
  </w:style>
  <w:style w:type="paragraph" w:customStyle="1" w:styleId="0654EF4AC3C34586ABAF7652BEB97E41">
    <w:name w:val="0654EF4AC3C34586ABAF7652BEB97E41"/>
    <w:rsid w:val="005C0A8B"/>
  </w:style>
  <w:style w:type="paragraph" w:customStyle="1" w:styleId="D681E1181B894417B936BE8812047D2D">
    <w:name w:val="D681E1181B894417B936BE8812047D2D"/>
    <w:rsid w:val="005C0A8B"/>
  </w:style>
  <w:style w:type="paragraph" w:customStyle="1" w:styleId="1DC2C97D22014371A33B836265EE5681">
    <w:name w:val="1DC2C97D22014371A33B836265EE5681"/>
    <w:rsid w:val="005C0A8B"/>
  </w:style>
  <w:style w:type="paragraph" w:customStyle="1" w:styleId="8E074E21E0C14668BA8151A0F5944A9B">
    <w:name w:val="8E074E21E0C14668BA8151A0F5944A9B"/>
    <w:rsid w:val="00846739"/>
  </w:style>
  <w:style w:type="paragraph" w:customStyle="1" w:styleId="D3F8EA3DFB6A4B64A72E88348A07467F">
    <w:name w:val="D3F8EA3DFB6A4B64A72E88348A07467F"/>
    <w:rsid w:val="00846739"/>
  </w:style>
  <w:style w:type="paragraph" w:customStyle="1" w:styleId="76C9385E4FA8437D8A778375EEBA0631">
    <w:name w:val="76C9385E4FA8437D8A778375EEBA0631"/>
    <w:rsid w:val="00846739"/>
  </w:style>
  <w:style w:type="paragraph" w:customStyle="1" w:styleId="ABD2EF67E24F4CBAAEA5BD4D8639E6E4">
    <w:name w:val="ABD2EF67E24F4CBAAEA5BD4D8639E6E4"/>
    <w:rsid w:val="00846739"/>
  </w:style>
  <w:style w:type="paragraph" w:customStyle="1" w:styleId="7477781A37EC4EF0BF524DE38D638F63">
    <w:name w:val="7477781A37EC4EF0BF524DE38D638F63"/>
    <w:rsid w:val="00846739"/>
  </w:style>
  <w:style w:type="paragraph" w:customStyle="1" w:styleId="19BEFF25BE5A44EBA055F99B1E82E4BF">
    <w:name w:val="19BEFF25BE5A44EBA055F99B1E82E4BF"/>
    <w:rsid w:val="00846739"/>
  </w:style>
  <w:style w:type="paragraph" w:customStyle="1" w:styleId="DCAECFB6B0424477A4EBC7FD0A3710C4">
    <w:name w:val="DCAECFB6B0424477A4EBC7FD0A3710C4"/>
    <w:rsid w:val="00846739"/>
  </w:style>
  <w:style w:type="paragraph" w:customStyle="1" w:styleId="7D7F66983D6A485084B7ECCE816F915E">
    <w:name w:val="7D7F66983D6A485084B7ECCE816F915E"/>
    <w:rsid w:val="00846739"/>
  </w:style>
  <w:style w:type="paragraph" w:customStyle="1" w:styleId="0D5D85DFBC1F4741A640962D0F919EE5">
    <w:name w:val="0D5D85DFBC1F4741A640962D0F919EE5"/>
    <w:rsid w:val="00846739"/>
  </w:style>
  <w:style w:type="paragraph" w:customStyle="1" w:styleId="C1864F79A91245A984061BD69940AFF4">
    <w:name w:val="C1864F79A91245A984061BD69940AFF4"/>
    <w:rsid w:val="00C91394"/>
  </w:style>
  <w:style w:type="paragraph" w:customStyle="1" w:styleId="49D0E3D943E54D6D892E317DB76080F5">
    <w:name w:val="49D0E3D943E54D6D892E317DB76080F5"/>
    <w:rsid w:val="00C91394"/>
  </w:style>
  <w:style w:type="paragraph" w:customStyle="1" w:styleId="B1089B1065B14AAB99669E815AA22EA6">
    <w:name w:val="B1089B1065B14AAB99669E815AA22EA6"/>
    <w:rsid w:val="00C91394"/>
  </w:style>
  <w:style w:type="paragraph" w:customStyle="1" w:styleId="DEE2A6ECCE6045EBAAE15267E958CBE0">
    <w:name w:val="DEE2A6ECCE6045EBAAE15267E958CBE0"/>
    <w:rsid w:val="00C91394"/>
  </w:style>
  <w:style w:type="paragraph" w:customStyle="1" w:styleId="29A95AF02FF4401A88700D1CC9B398F9">
    <w:name w:val="29A95AF02FF4401A88700D1CC9B398F9"/>
    <w:rsid w:val="00C91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4015</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Anderson</dc:creator>
  <cp:keywords/>
  <dc:description/>
  <cp:lastModifiedBy>Martin Anderson</cp:lastModifiedBy>
  <cp:revision>4</cp:revision>
  <dcterms:created xsi:type="dcterms:W3CDTF">2021-08-24T10:57:00Z</dcterms:created>
  <dcterms:modified xsi:type="dcterms:W3CDTF">2021-08-24T10:59:00Z</dcterms:modified>
</cp:coreProperties>
</file>