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49" w:rsidRPr="00740EA0" w:rsidRDefault="00740EA0" w:rsidP="00740EA0">
      <w:pPr>
        <w:pStyle w:val="IntenseQuote"/>
        <w:rPr>
          <w:color w:val="1F4E79" w:themeColor="accent1" w:themeShade="80"/>
          <w:sz w:val="44"/>
          <w:szCs w:val="44"/>
        </w:rPr>
      </w:pPr>
      <w:r w:rsidRPr="00740EA0">
        <w:rPr>
          <w:noProof/>
          <w:color w:val="1F4E79" w:themeColor="accent1" w:themeShade="80"/>
          <w:sz w:val="44"/>
          <w:szCs w:val="44"/>
          <w:lang w:eastAsia="en-GB"/>
        </w:rPr>
        <w:drawing>
          <wp:anchor distT="36576" distB="36576" distL="36576" distR="36576" simplePos="0" relativeHeight="251664384" behindDoc="0" locked="0" layoutInCell="1" allowOverlap="1" wp14:anchorId="40EF7214" wp14:editId="3CF83CA9">
            <wp:simplePos x="0" y="0"/>
            <wp:positionH relativeFrom="column">
              <wp:posOffset>-581025</wp:posOffset>
            </wp:positionH>
            <wp:positionV relativeFrom="paragraph">
              <wp:posOffset>313055</wp:posOffset>
            </wp:positionV>
            <wp:extent cx="723900" cy="859929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80" w:rsidRPr="00740EA0">
        <w:rPr>
          <w:noProof/>
          <w:color w:val="1F4E79" w:themeColor="accent1" w:themeShade="80"/>
          <w:sz w:val="44"/>
          <w:szCs w:val="4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225425</wp:posOffset>
            </wp:positionV>
            <wp:extent cx="723900" cy="859929"/>
            <wp:effectExtent l="0" t="0" r="0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49" w:rsidRPr="00740EA0">
        <w:rPr>
          <w:color w:val="1F4E79" w:themeColor="accent1" w:themeShade="80"/>
          <w:sz w:val="44"/>
          <w:szCs w:val="44"/>
        </w:rPr>
        <w:t xml:space="preserve">Airdrie Academy Post </w:t>
      </w:r>
      <w:r w:rsidR="00A52061">
        <w:rPr>
          <w:color w:val="1F4E79" w:themeColor="accent1" w:themeShade="80"/>
          <w:sz w:val="44"/>
          <w:szCs w:val="44"/>
        </w:rPr>
        <w:t>Certification Review</w:t>
      </w:r>
      <w:r w:rsidR="007944EE">
        <w:rPr>
          <w:color w:val="1F4E79" w:themeColor="accent1" w:themeShade="80"/>
          <w:sz w:val="44"/>
          <w:szCs w:val="44"/>
        </w:rPr>
        <w:t xml:space="preserve">: </w:t>
      </w:r>
      <w:r w:rsidR="00082849" w:rsidRPr="00740EA0">
        <w:rPr>
          <w:color w:val="1F4E79" w:themeColor="accent1" w:themeShade="80"/>
          <w:sz w:val="44"/>
          <w:szCs w:val="44"/>
        </w:rPr>
        <w:t xml:space="preserve"> </w:t>
      </w:r>
      <w:r w:rsidR="00A90C7B">
        <w:rPr>
          <w:color w:val="1F4E79" w:themeColor="accent1" w:themeShade="80"/>
          <w:sz w:val="44"/>
          <w:szCs w:val="44"/>
        </w:rPr>
        <w:t>Advice for Parents</w:t>
      </w:r>
    </w:p>
    <w:p w:rsidR="00082849" w:rsidRDefault="00082849">
      <w:r>
        <w:t xml:space="preserve">This </w:t>
      </w:r>
      <w:r w:rsidR="00A90C7B">
        <w:t>information</w:t>
      </w:r>
      <w:r>
        <w:t xml:space="preserve"> reflects the guidance offered by the Scottish </w:t>
      </w:r>
      <w:r w:rsidR="00BB1C79">
        <w:t>Qualifications Authority in Post</w:t>
      </w:r>
      <w:r>
        <w:t>-</w:t>
      </w:r>
      <w:r w:rsidR="006F38F7">
        <w:t xml:space="preserve">certification </w:t>
      </w:r>
      <w:r>
        <w:t xml:space="preserve">Service – </w:t>
      </w:r>
      <w:r w:rsidR="007944EE">
        <w:t>Information</w:t>
      </w:r>
      <w:r>
        <w:t xml:space="preserve"> </w:t>
      </w:r>
      <w:r w:rsidR="00BB1C79">
        <w:t>for</w:t>
      </w:r>
      <w:r w:rsidR="00E429FF">
        <w:t xml:space="preserve"> Centres </w:t>
      </w:r>
    </w:p>
    <w:p w:rsidR="00A90C7B" w:rsidRPr="00C358A8" w:rsidRDefault="00A90C7B" w:rsidP="00A90C7B">
      <w:pPr>
        <w:rPr>
          <w:b/>
          <w:sz w:val="24"/>
          <w:szCs w:val="24"/>
        </w:rPr>
      </w:pPr>
      <w:r w:rsidRPr="00C358A8">
        <w:rPr>
          <w:b/>
          <w:sz w:val="24"/>
          <w:szCs w:val="24"/>
        </w:rPr>
        <w:t xml:space="preserve">Post </w:t>
      </w:r>
      <w:r w:rsidR="007944EE">
        <w:rPr>
          <w:b/>
          <w:sz w:val="24"/>
          <w:szCs w:val="24"/>
        </w:rPr>
        <w:t>Certification Review</w:t>
      </w:r>
      <w:r w:rsidRPr="00C358A8">
        <w:rPr>
          <w:b/>
          <w:sz w:val="24"/>
          <w:szCs w:val="24"/>
        </w:rPr>
        <w:t xml:space="preserve"> – Advice for </w:t>
      </w:r>
      <w:r>
        <w:rPr>
          <w:b/>
          <w:sz w:val="24"/>
          <w:szCs w:val="24"/>
        </w:rPr>
        <w:t>Parents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In response to the cancellation of the 2020 exam diet, SQA has developed an alternative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certification model for 2020 to ensure the hard work of Scotland’s learners is fully recognised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through our qualifications system. The alternative certification model allows us to award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grades to all learners entered for National 5, Higher and Advanced Higher courses as fairly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and reliably as possible, across subjects and levels.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The alternative certification model is based on teachers’ and lecturers’ estimates, which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have been moderated by schools, colleges and SQA. The process may lead to a candidate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or group of candidates being certificated with a grade that’s different from their estimated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grade. To be as fair as possible to candidates, we are providing a post-certification review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(appeals) service to allow centres to request a review of the grade awarded for a candidate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or a group of candidates.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This document outlines SQA’s post-certification review policy in 2020. It provides guidance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on eligibility for review, the materials centres are required to submit in support of a review</w:t>
      </w:r>
    </w:p>
    <w:p w:rsid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request, key dates for the service and other relevant information.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6F38F7">
        <w:rPr>
          <w:rFonts w:cstheme="minorHAnsi"/>
          <w:b/>
          <w:bCs/>
          <w:sz w:val="36"/>
          <w:szCs w:val="36"/>
        </w:rPr>
        <w:t>How does post-certification review work?</w:t>
      </w:r>
    </w:p>
    <w:p w:rsidR="007944EE" w:rsidRPr="006F38F7" w:rsidRDefault="007944EE" w:rsidP="006F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6F38F7" w:rsidRPr="007944EE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F38F7">
        <w:rPr>
          <w:rFonts w:cstheme="minorHAnsi"/>
        </w:rPr>
        <w:t xml:space="preserve">Post-certification review is free of charge. It is carried out by SQA examiners </w:t>
      </w:r>
      <w:r w:rsidRPr="007944EE">
        <w:rPr>
          <w:rFonts w:cstheme="minorHAnsi"/>
          <w:b/>
          <w:u w:val="single"/>
        </w:rPr>
        <w:t>at the request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4EE">
        <w:rPr>
          <w:rFonts w:cstheme="minorHAnsi"/>
          <w:b/>
          <w:u w:val="single"/>
        </w:rPr>
        <w:t>of a centre</w:t>
      </w:r>
      <w:r w:rsidRPr="006F38F7">
        <w:rPr>
          <w:rFonts w:cstheme="minorHAnsi"/>
        </w:rPr>
        <w:t>. It involves a review of candidate evidence, including any completed coursework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components that were submitted in the March uplift, for an eligible candidate or group of</w:t>
      </w:r>
    </w:p>
    <w:p w:rsid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candidates identified by the centre.</w:t>
      </w:r>
    </w:p>
    <w:p w:rsidR="007944EE" w:rsidRPr="006F38F7" w:rsidRDefault="007944EE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F38F7">
        <w:rPr>
          <w:rFonts w:cstheme="minorHAnsi"/>
          <w:b/>
          <w:bCs/>
        </w:rPr>
        <w:t>A candidate is eligible for review only when they have been awarded a lower grade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  <w:b/>
          <w:bCs/>
        </w:rPr>
        <w:t xml:space="preserve">than the grade estimated by their centre. </w:t>
      </w:r>
      <w:r w:rsidRPr="006F38F7">
        <w:rPr>
          <w:rFonts w:cstheme="minorHAnsi"/>
        </w:rPr>
        <w:t>A successful post-certification review request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will result in a change of grade only — a change in band is not a feature o</w:t>
      </w:r>
      <w:r w:rsidR="007944EE">
        <w:rPr>
          <w:rFonts w:cstheme="minorHAnsi"/>
        </w:rPr>
        <w:t xml:space="preserve">f the review. Post certification </w:t>
      </w:r>
      <w:r w:rsidRPr="006F38F7">
        <w:rPr>
          <w:rFonts w:cstheme="minorHAnsi"/>
        </w:rPr>
        <w:t>review is available for National 5, Higher and Advanced Higher Courses in 2020</w:t>
      </w:r>
    </w:p>
    <w:p w:rsidR="006F38F7" w:rsidRP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only.</w:t>
      </w:r>
    </w:p>
    <w:p w:rsidR="006F38F7" w:rsidRDefault="006F38F7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8F7">
        <w:rPr>
          <w:rFonts w:cstheme="minorHAnsi"/>
        </w:rPr>
        <w:t>Centres will be able to request one of two post-certification review types:</w:t>
      </w:r>
    </w:p>
    <w:p w:rsidR="007944EE" w:rsidRPr="006F38F7" w:rsidRDefault="007944EE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38F7" w:rsidRPr="007944EE" w:rsidRDefault="006F38F7" w:rsidP="007944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4EE">
        <w:rPr>
          <w:rFonts w:cstheme="minorHAnsi"/>
        </w:rPr>
        <w:t>a priority review</w:t>
      </w:r>
    </w:p>
    <w:p w:rsidR="006F38F7" w:rsidRPr="007944EE" w:rsidRDefault="006F38F7" w:rsidP="007944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4EE">
        <w:rPr>
          <w:rFonts w:cstheme="minorHAnsi"/>
        </w:rPr>
        <w:t>a review</w:t>
      </w:r>
    </w:p>
    <w:p w:rsidR="007944EE" w:rsidRPr="006F38F7" w:rsidRDefault="007944EE" w:rsidP="006F38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38F7" w:rsidRPr="006F38F7" w:rsidRDefault="006F38F7" w:rsidP="006F38F7">
      <w:pPr>
        <w:rPr>
          <w:rFonts w:cstheme="minorHAnsi"/>
        </w:rPr>
      </w:pPr>
      <w:r w:rsidRPr="006F38F7">
        <w:rPr>
          <w:rFonts w:cstheme="minorHAnsi"/>
        </w:rPr>
        <w:t>Priority reviews are for candidates with a conditional university or college offer.</w:t>
      </w:r>
    </w:p>
    <w:p w:rsidR="006F38F7" w:rsidRDefault="006F38F7" w:rsidP="006F38F7">
      <w:pPr>
        <w:rPr>
          <w:rFonts w:ascii="ArialMT" w:hAnsi="ArialMT" w:cs="ArialMT"/>
        </w:rPr>
      </w:pPr>
    </w:p>
    <w:p w:rsidR="006F38F7" w:rsidRDefault="006F38F7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A52061" w:rsidRDefault="00A52061" w:rsidP="006F38F7">
      <w:pPr>
        <w:rPr>
          <w:rFonts w:ascii="ArialMT" w:hAnsi="ArialMT" w:cs="ArialMT"/>
        </w:rPr>
      </w:pPr>
    </w:p>
    <w:p w:rsid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46589D">
        <w:rPr>
          <w:rFonts w:cstheme="minorHAnsi"/>
          <w:b/>
          <w:bCs/>
          <w:color w:val="000000"/>
          <w:sz w:val="36"/>
          <w:szCs w:val="36"/>
        </w:rPr>
        <w:t>Making a post-certification review request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A request must be submitted by a head of centre (or their representative). Requests from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 xml:space="preserve">candidates or their parents and carers will </w:t>
      </w:r>
      <w:r w:rsidRPr="0046589D">
        <w:rPr>
          <w:rFonts w:cstheme="minorHAnsi"/>
          <w:b/>
          <w:bCs/>
          <w:color w:val="000000"/>
        </w:rPr>
        <w:t xml:space="preserve">not </w:t>
      </w:r>
      <w:r w:rsidRPr="0046589D">
        <w:rPr>
          <w:rFonts w:cstheme="minorHAnsi"/>
          <w:color w:val="000000"/>
        </w:rPr>
        <w:t>be accepted by SQA. It should be noted,</w:t>
      </w:r>
    </w:p>
    <w:p w:rsidR="0046589D" w:rsidRPr="00DA63FE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 w:rsidRPr="0046589D">
        <w:rPr>
          <w:rFonts w:cstheme="minorHAnsi"/>
          <w:color w:val="000000"/>
        </w:rPr>
        <w:t xml:space="preserve">however, that </w:t>
      </w:r>
      <w:r w:rsidRPr="00DA63FE">
        <w:rPr>
          <w:rFonts w:cstheme="minorHAnsi"/>
          <w:b/>
          <w:color w:val="000000"/>
          <w:u w:val="single"/>
        </w:rPr>
        <w:t>a head of centre must obtain a candidate’s approval before submitting a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b/>
          <w:color w:val="000000"/>
          <w:u w:val="single"/>
        </w:rPr>
        <w:t>request</w:t>
      </w:r>
      <w:r w:rsidRPr="0046589D">
        <w:rPr>
          <w:rFonts w:cstheme="minorHAnsi"/>
          <w:color w:val="000000"/>
        </w:rPr>
        <w:t>.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Before submitting a request, the head of centre must confirm that subject-specialist staff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have used their professional judgement in endorsing the request. It is important to note that</w:t>
      </w: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SQA will not make the decision on whether to undertake a review — the decision to submit a</w:t>
      </w:r>
    </w:p>
    <w:p w:rsid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request is the responsibility of the head of centre.</w:t>
      </w:r>
    </w:p>
    <w:p w:rsidR="00DA63FE" w:rsidRPr="0046589D" w:rsidRDefault="00DA63FE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Before submitting a request, the head of centre should ensure that:</w:t>
      </w:r>
    </w:p>
    <w:p w:rsidR="00DA63FE" w:rsidRPr="0046589D" w:rsidRDefault="00DA63FE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The candidate is eligible for the service. Eligible candidates will be displayed to centres</w:t>
      </w:r>
    </w:p>
    <w:p w:rsidR="0046589D" w:rsidRPr="00DA63FE" w:rsidRDefault="0046589D" w:rsidP="00DA63F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when the service opens.</w:t>
      </w: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Assessment evidence is available that demonstrates performance at a higher grade than</w:t>
      </w:r>
    </w:p>
    <w:p w:rsidR="0046589D" w:rsidRPr="00DA63FE" w:rsidRDefault="0046589D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that awarded by SQA.</w:t>
      </w: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The centre has discussed with each candidate its intention to submit a request for a</w:t>
      </w:r>
    </w:p>
    <w:p w:rsidR="0046589D" w:rsidRPr="00DA63FE" w:rsidRDefault="0046589D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review and informed them of the possible outcomes.</w:t>
      </w: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The centre has the candidate’s consent to submitting the request for review.</w:t>
      </w: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The candidate is aware that, if this is required for progression, SQA will share the</w:t>
      </w:r>
    </w:p>
    <w:p w:rsidR="0046589D" w:rsidRPr="00DA63FE" w:rsidRDefault="0046589D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outcome of their post-certification review with UCAS and/or the institution to which they</w:t>
      </w:r>
    </w:p>
    <w:p w:rsidR="0046589D" w:rsidRPr="00DA63FE" w:rsidRDefault="0046589D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have applied to allow their application to progress.</w:t>
      </w:r>
    </w:p>
    <w:p w:rsidR="0046589D" w:rsidRPr="00DA63FE" w:rsidRDefault="0046589D" w:rsidP="00DA63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Where there is a requirement to provide higher/further education contact details, these</w:t>
      </w:r>
    </w:p>
    <w:p w:rsidR="0046589D" w:rsidRDefault="0046589D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63FE">
        <w:rPr>
          <w:rFonts w:cstheme="minorHAnsi"/>
          <w:color w:val="000000"/>
        </w:rPr>
        <w:t>are accurate and up to date.</w:t>
      </w:r>
    </w:p>
    <w:p w:rsidR="00DA63FE" w:rsidRPr="00DA63FE" w:rsidRDefault="00DA63FE" w:rsidP="00DA63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589D" w:rsidRPr="0046589D" w:rsidRDefault="0046589D" w:rsidP="0046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589D">
        <w:rPr>
          <w:rFonts w:cstheme="minorHAnsi"/>
          <w:color w:val="000000"/>
        </w:rPr>
        <w:t>These stipulations form the terms and conditions of post-certification review, and the head of</w:t>
      </w:r>
    </w:p>
    <w:p w:rsidR="006F38F7" w:rsidRPr="00DA63FE" w:rsidRDefault="0046589D" w:rsidP="00DA63FE">
      <w:pPr>
        <w:jc w:val="both"/>
        <w:rPr>
          <w:rFonts w:cstheme="minorHAnsi"/>
        </w:rPr>
      </w:pPr>
      <w:proofErr w:type="gramStart"/>
      <w:r w:rsidRPr="0046589D">
        <w:rPr>
          <w:rFonts w:cstheme="minorHAnsi"/>
          <w:color w:val="000000"/>
        </w:rPr>
        <w:t>centre</w:t>
      </w:r>
      <w:proofErr w:type="gramEnd"/>
      <w:r w:rsidRPr="0046589D">
        <w:rPr>
          <w:rFonts w:cstheme="minorHAnsi"/>
          <w:color w:val="000000"/>
        </w:rPr>
        <w:t xml:space="preserve"> will be prompted to accept these when submitting any requests.</w:t>
      </w:r>
    </w:p>
    <w:p w:rsid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A63FE">
        <w:rPr>
          <w:rFonts w:cstheme="minorHAnsi"/>
          <w:b/>
          <w:bCs/>
          <w:sz w:val="28"/>
          <w:szCs w:val="28"/>
        </w:rPr>
        <w:t>Key dates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F38F7" w:rsidRPr="00DA63FE" w:rsidRDefault="00DA63FE" w:rsidP="006F38F7">
      <w:pPr>
        <w:rPr>
          <w:rFonts w:cstheme="minorHAnsi"/>
        </w:rPr>
      </w:pPr>
      <w:r w:rsidRPr="00DA63FE">
        <w:rPr>
          <w:rFonts w:cstheme="minorHAnsi"/>
          <w:b/>
          <w:bCs/>
        </w:rPr>
        <w:t>Priority reviews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 xml:space="preserve">Friday, 14/08/20 </w:t>
      </w:r>
      <w:r>
        <w:rPr>
          <w:rFonts w:cstheme="minorHAnsi"/>
        </w:rPr>
        <w:tab/>
      </w:r>
      <w:r w:rsidRPr="00DA63FE">
        <w:rPr>
          <w:rFonts w:cstheme="minorHAnsi"/>
        </w:rPr>
        <w:t>Deadline for submission of Priority Review requests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>Thursday, 20/08/20</w:t>
      </w:r>
      <w:r>
        <w:rPr>
          <w:rFonts w:cstheme="minorHAnsi"/>
        </w:rPr>
        <w:tab/>
      </w:r>
      <w:r w:rsidRPr="00DA63FE">
        <w:rPr>
          <w:rFonts w:cstheme="minorHAnsi"/>
        </w:rPr>
        <w:t>Uplift of evidence by carrier</w:t>
      </w:r>
    </w:p>
    <w:p w:rsidR="006F38F7" w:rsidRPr="00DA63FE" w:rsidRDefault="00DA63FE" w:rsidP="00DA63FE">
      <w:pPr>
        <w:rPr>
          <w:rFonts w:cstheme="minorHAnsi"/>
        </w:rPr>
      </w:pPr>
      <w:r w:rsidRPr="00DA63FE">
        <w:rPr>
          <w:rFonts w:cstheme="minorHAnsi"/>
        </w:rPr>
        <w:t xml:space="preserve">Friday, 04/09/20 </w:t>
      </w:r>
      <w:r>
        <w:rPr>
          <w:rFonts w:cstheme="minorHAnsi"/>
        </w:rPr>
        <w:tab/>
      </w:r>
      <w:r w:rsidRPr="00DA63FE">
        <w:rPr>
          <w:rFonts w:cstheme="minorHAnsi"/>
        </w:rPr>
        <w:t>Issue outcomes to centres/HEIs/UCAS</w:t>
      </w:r>
    </w:p>
    <w:p w:rsidR="006F38F7" w:rsidRPr="00DA63FE" w:rsidRDefault="00DA63FE" w:rsidP="006F38F7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Pr="00DA63FE">
        <w:rPr>
          <w:rFonts w:cstheme="minorHAnsi"/>
          <w:b/>
          <w:bCs/>
        </w:rPr>
        <w:t>eviews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 xml:space="preserve">Friday, 21/08/20 </w:t>
      </w:r>
      <w:r>
        <w:rPr>
          <w:rFonts w:cstheme="minorHAnsi"/>
        </w:rPr>
        <w:tab/>
      </w:r>
      <w:r w:rsidRPr="00DA63FE">
        <w:rPr>
          <w:rFonts w:cstheme="minorHAnsi"/>
        </w:rPr>
        <w:t>Deadline for submission of requests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 xml:space="preserve">Thursday, 27/08/20* </w:t>
      </w:r>
      <w:r>
        <w:rPr>
          <w:rFonts w:cstheme="minorHAnsi"/>
        </w:rPr>
        <w:tab/>
      </w:r>
      <w:r w:rsidRPr="00DA63FE">
        <w:rPr>
          <w:rFonts w:cstheme="minorHAnsi"/>
        </w:rPr>
        <w:t>Uplift of evidence by carrier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>TBC**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A63F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A63FE">
        <w:rPr>
          <w:rFonts w:cstheme="minorHAnsi"/>
        </w:rPr>
        <w:t>Issue outcomes to centres</w:t>
      </w:r>
    </w:p>
    <w:p w:rsid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>*A second uplift date may be arranged depending on the number of requests received. We</w:t>
      </w:r>
    </w:p>
    <w:p w:rsidR="00DA63FE" w:rsidRPr="00DA63FE" w:rsidRDefault="00DA63FE" w:rsidP="00DA63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3FE">
        <w:rPr>
          <w:rFonts w:cstheme="minorHAnsi"/>
        </w:rPr>
        <w:t>will advise you of the date if this is required.</w:t>
      </w:r>
    </w:p>
    <w:p w:rsidR="006F38F7" w:rsidRPr="00DA63FE" w:rsidRDefault="00DA63FE" w:rsidP="00DA63FE">
      <w:pPr>
        <w:rPr>
          <w:rFonts w:cstheme="minorHAnsi"/>
        </w:rPr>
      </w:pPr>
      <w:r w:rsidRPr="00DA63FE">
        <w:rPr>
          <w:rFonts w:cstheme="minorHAnsi"/>
        </w:rPr>
        <w:t>**There is no date for conclusion as this will depend on volumes received.</w:t>
      </w:r>
    </w:p>
    <w:p w:rsidR="006F38F7" w:rsidRDefault="006F38F7" w:rsidP="006F38F7">
      <w:pPr>
        <w:rPr>
          <w:rFonts w:ascii="ArialMT" w:hAnsi="ArialMT" w:cs="ArialMT"/>
        </w:rPr>
      </w:pPr>
    </w:p>
    <w:p w:rsidR="006F38F7" w:rsidRDefault="006F38F7" w:rsidP="006F38F7">
      <w:pPr>
        <w:rPr>
          <w:rFonts w:ascii="ArialMT" w:hAnsi="ArialMT" w:cs="ArialMT"/>
        </w:rPr>
      </w:pPr>
    </w:p>
    <w:p w:rsidR="006F38F7" w:rsidRDefault="006F38F7" w:rsidP="006F38F7">
      <w:pPr>
        <w:rPr>
          <w:rFonts w:ascii="ArialMT" w:hAnsi="ArialMT" w:cs="ArialMT"/>
        </w:rPr>
      </w:pPr>
    </w:p>
    <w:p w:rsidR="00C358A8" w:rsidRDefault="00C358A8" w:rsidP="00C358A8"/>
    <w:p w:rsidR="00A52061" w:rsidRDefault="00A52061" w:rsidP="00740EA0">
      <w:bookmarkStart w:id="0" w:name="_GoBack"/>
      <w:bookmarkEnd w:id="0"/>
    </w:p>
    <w:p w:rsidR="00A52061" w:rsidRDefault="00A52061" w:rsidP="00740EA0">
      <w:pPr>
        <w:rPr>
          <w:rFonts w:ascii="Comic Sans MS" w:hAnsi="Comic Sans MS"/>
          <w:b/>
          <w:sz w:val="28"/>
          <w:szCs w:val="28"/>
        </w:rPr>
      </w:pPr>
    </w:p>
    <w:p w:rsidR="00740EA0" w:rsidRPr="006C39C4" w:rsidRDefault="00740EA0" w:rsidP="00740EA0">
      <w:pPr>
        <w:pStyle w:val="IntenseQuote"/>
        <w:rPr>
          <w:color w:val="1F4E79" w:themeColor="accent1" w:themeShade="80"/>
          <w:sz w:val="40"/>
          <w:szCs w:val="40"/>
        </w:rPr>
      </w:pPr>
      <w:r w:rsidRPr="006C39C4">
        <w:rPr>
          <w:rFonts w:ascii="Comic Sans MS" w:hAnsi="Comic Sans MS"/>
          <w:b/>
          <w:noProof/>
          <w:color w:val="1F4E79" w:themeColor="accent1" w:themeShade="8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05E8DACB" wp14:editId="511E4708">
            <wp:simplePos x="0" y="0"/>
            <wp:positionH relativeFrom="page">
              <wp:posOffset>304800</wp:posOffset>
            </wp:positionH>
            <wp:positionV relativeFrom="paragraph">
              <wp:posOffset>0</wp:posOffset>
            </wp:positionV>
            <wp:extent cx="939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16" y="21240"/>
                <wp:lineTo x="21016" y="0"/>
                <wp:lineTo x="0" y="0"/>
              </wp:wrapPolygon>
            </wp:wrapTight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9C4">
        <w:rPr>
          <w:rFonts w:ascii="Comic Sans MS" w:hAnsi="Comic Sans MS"/>
          <w:b/>
          <w:noProof/>
          <w:color w:val="1F4E79" w:themeColor="accent1" w:themeShade="8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01F25376" wp14:editId="48789269">
            <wp:simplePos x="0" y="0"/>
            <wp:positionH relativeFrom="page">
              <wp:posOffset>6448425</wp:posOffset>
            </wp:positionH>
            <wp:positionV relativeFrom="paragraph">
              <wp:posOffset>0</wp:posOffset>
            </wp:positionV>
            <wp:extent cx="939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16" y="21240"/>
                <wp:lineTo x="21016" y="0"/>
                <wp:lineTo x="0" y="0"/>
              </wp:wrapPolygon>
            </wp:wrapTight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9C4">
        <w:rPr>
          <w:color w:val="1F4E79" w:themeColor="accent1" w:themeShade="80"/>
          <w:sz w:val="40"/>
          <w:szCs w:val="40"/>
        </w:rPr>
        <w:t xml:space="preserve">Request for Post </w:t>
      </w:r>
      <w:r w:rsidR="00A52061">
        <w:rPr>
          <w:color w:val="1F4E79" w:themeColor="accent1" w:themeShade="80"/>
          <w:sz w:val="40"/>
          <w:szCs w:val="40"/>
        </w:rPr>
        <w:t>Certification Review</w:t>
      </w:r>
    </w:p>
    <w:p w:rsidR="00740EA0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Date of Birth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  <w:t>________________________________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SCN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B22E2">
        <w:rPr>
          <w:rFonts w:ascii="Comic Sans MS" w:hAnsi="Comic Sans MS"/>
          <w:sz w:val="20"/>
          <w:szCs w:val="20"/>
        </w:rPr>
        <w:t xml:space="preserve"> 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 xml:space="preserve">I am requesting that Airdrie Academy apply to the Scottish Qualifications Authority for a </w:t>
      </w:r>
      <w:r w:rsidR="00A52061">
        <w:rPr>
          <w:rFonts w:ascii="Comic Sans MS" w:hAnsi="Comic Sans MS"/>
          <w:sz w:val="20"/>
          <w:szCs w:val="20"/>
        </w:rPr>
        <w:t>Post Certification</w:t>
      </w:r>
      <w:r w:rsidRPr="00AB22E2">
        <w:rPr>
          <w:rFonts w:ascii="Comic Sans MS" w:hAnsi="Comic Sans MS"/>
          <w:sz w:val="20"/>
          <w:szCs w:val="20"/>
        </w:rPr>
        <w:t xml:space="preserve"> Review in the subjects listed below. 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________________________________________</w:t>
      </w:r>
      <w:r>
        <w:rPr>
          <w:rFonts w:ascii="Comic Sans MS" w:hAnsi="Comic Sans MS"/>
          <w:sz w:val="20"/>
          <w:szCs w:val="20"/>
        </w:rPr>
        <w:t>_______________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Default="00740EA0" w:rsidP="00740E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B22E2">
        <w:rPr>
          <w:rFonts w:ascii="Comic Sans MS" w:hAnsi="Comic Sans MS"/>
          <w:sz w:val="20"/>
          <w:szCs w:val="20"/>
        </w:rPr>
        <w:t>________________________________________</w:t>
      </w:r>
      <w:r>
        <w:rPr>
          <w:rFonts w:ascii="Comic Sans MS" w:hAnsi="Comic Sans MS"/>
          <w:sz w:val="20"/>
          <w:szCs w:val="20"/>
        </w:rPr>
        <w:t>_______________</w:t>
      </w:r>
    </w:p>
    <w:p w:rsidR="00740EA0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Default="00740EA0" w:rsidP="00740EA0">
      <w:pPr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 xml:space="preserve">I am fully aware that this may result in an </w:t>
      </w:r>
      <w:r w:rsidRPr="00AB22E2">
        <w:rPr>
          <w:rFonts w:ascii="Comic Sans MS" w:hAnsi="Comic Sans MS"/>
          <w:b/>
          <w:sz w:val="20"/>
          <w:szCs w:val="20"/>
          <w:u w:val="single"/>
        </w:rPr>
        <w:t>increase or decrease</w:t>
      </w:r>
      <w:r w:rsidRPr="00AB22E2">
        <w:rPr>
          <w:rFonts w:ascii="Comic Sans MS" w:hAnsi="Comic Sans MS"/>
          <w:sz w:val="20"/>
          <w:szCs w:val="20"/>
        </w:rPr>
        <w:t xml:space="preserve"> of my grade.</w:t>
      </w:r>
    </w:p>
    <w:p w:rsidR="00740EA0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Pupil Signature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 w:rsidRPr="00AB22E2">
        <w:rPr>
          <w:rFonts w:ascii="Comic Sans MS" w:hAnsi="Comic Sans MS"/>
          <w:sz w:val="20"/>
          <w:szCs w:val="20"/>
        </w:rPr>
        <w:t>______________________________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Pr="00AB22E2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Parental Signature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 w:rsidRPr="00AB22E2">
        <w:rPr>
          <w:rFonts w:ascii="Comic Sans MS" w:hAnsi="Comic Sans MS"/>
          <w:sz w:val="20"/>
          <w:szCs w:val="20"/>
        </w:rPr>
        <w:t>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740EA0" w:rsidRPr="00AB22E2" w:rsidRDefault="00740EA0" w:rsidP="00740EA0">
      <w:pPr>
        <w:rPr>
          <w:rFonts w:ascii="Comic Sans MS" w:hAnsi="Comic Sans MS"/>
          <w:sz w:val="20"/>
          <w:szCs w:val="20"/>
        </w:rPr>
      </w:pPr>
    </w:p>
    <w:p w:rsidR="00740EA0" w:rsidRDefault="00740EA0" w:rsidP="00740EA0">
      <w:pPr>
        <w:ind w:firstLine="720"/>
        <w:rPr>
          <w:rFonts w:ascii="Comic Sans MS" w:hAnsi="Comic Sans MS"/>
          <w:sz w:val="20"/>
          <w:szCs w:val="20"/>
        </w:rPr>
      </w:pPr>
      <w:r w:rsidRPr="00AB22E2"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B22E2">
        <w:rPr>
          <w:rFonts w:ascii="Comic Sans MS" w:hAnsi="Comic Sans MS"/>
          <w:sz w:val="20"/>
          <w:szCs w:val="20"/>
        </w:rPr>
        <w:t>________________</w:t>
      </w:r>
      <w:r>
        <w:rPr>
          <w:rFonts w:ascii="Comic Sans MS" w:hAnsi="Comic Sans MS"/>
          <w:sz w:val="20"/>
          <w:szCs w:val="20"/>
        </w:rPr>
        <w:t>______________</w:t>
      </w:r>
    </w:p>
    <w:p w:rsidR="009107BE" w:rsidRPr="00AB22E2" w:rsidRDefault="009107BE" w:rsidP="00740EA0">
      <w:pPr>
        <w:ind w:firstLine="720"/>
        <w:rPr>
          <w:rFonts w:ascii="Comic Sans MS" w:hAnsi="Comic Sans MS"/>
          <w:sz w:val="20"/>
          <w:szCs w:val="20"/>
        </w:rPr>
      </w:pPr>
    </w:p>
    <w:p w:rsidR="00740EA0" w:rsidRDefault="00740EA0"/>
    <w:sectPr w:rsidR="00740EA0" w:rsidSect="00BA342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D3A"/>
    <w:multiLevelType w:val="hybridMultilevel"/>
    <w:tmpl w:val="35F8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3473"/>
    <w:multiLevelType w:val="hybridMultilevel"/>
    <w:tmpl w:val="9AFEAB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351C"/>
    <w:multiLevelType w:val="hybridMultilevel"/>
    <w:tmpl w:val="432E9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7B09"/>
    <w:multiLevelType w:val="hybridMultilevel"/>
    <w:tmpl w:val="A18A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01F"/>
    <w:multiLevelType w:val="hybridMultilevel"/>
    <w:tmpl w:val="354609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2F3"/>
    <w:multiLevelType w:val="hybridMultilevel"/>
    <w:tmpl w:val="820A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7509"/>
    <w:multiLevelType w:val="hybridMultilevel"/>
    <w:tmpl w:val="984C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69DD"/>
    <w:multiLevelType w:val="hybridMultilevel"/>
    <w:tmpl w:val="62F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9"/>
    <w:rsid w:val="0007600A"/>
    <w:rsid w:val="00082849"/>
    <w:rsid w:val="001623E4"/>
    <w:rsid w:val="001B04A8"/>
    <w:rsid w:val="001B4813"/>
    <w:rsid w:val="00372FD2"/>
    <w:rsid w:val="003924C5"/>
    <w:rsid w:val="0046589D"/>
    <w:rsid w:val="00576E44"/>
    <w:rsid w:val="00622D9B"/>
    <w:rsid w:val="006C39C4"/>
    <w:rsid w:val="006F38F7"/>
    <w:rsid w:val="00740EA0"/>
    <w:rsid w:val="007944EE"/>
    <w:rsid w:val="00824F99"/>
    <w:rsid w:val="00871A13"/>
    <w:rsid w:val="008C20F1"/>
    <w:rsid w:val="009107BE"/>
    <w:rsid w:val="00A04639"/>
    <w:rsid w:val="00A52061"/>
    <w:rsid w:val="00A632AC"/>
    <w:rsid w:val="00A90C7B"/>
    <w:rsid w:val="00B24660"/>
    <w:rsid w:val="00BA342B"/>
    <w:rsid w:val="00BB1C79"/>
    <w:rsid w:val="00BE7325"/>
    <w:rsid w:val="00C358A8"/>
    <w:rsid w:val="00DA63FE"/>
    <w:rsid w:val="00E429FF"/>
    <w:rsid w:val="00EE40AB"/>
    <w:rsid w:val="00F32A8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C4AB"/>
  <w15:chartTrackingRefBased/>
  <w15:docId w15:val="{83F43D0E-F009-4B10-A8E4-90E6BF5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1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E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EA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Dewar</dc:creator>
  <cp:keywords/>
  <dc:description/>
  <cp:lastModifiedBy>Allison Dewar</cp:lastModifiedBy>
  <cp:revision>3</cp:revision>
  <cp:lastPrinted>2019-08-19T14:03:00Z</cp:lastPrinted>
  <dcterms:created xsi:type="dcterms:W3CDTF">2020-07-29T13:30:00Z</dcterms:created>
  <dcterms:modified xsi:type="dcterms:W3CDTF">2020-07-29T13:50:00Z</dcterms:modified>
</cp:coreProperties>
</file>