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6B9D0" w14:textId="5C183296" w:rsidR="00F21800" w:rsidRDefault="00596DA4" w:rsidP="00F21800">
      <w:pPr>
        <w:spacing w:line="276" w:lineRule="auto"/>
        <w:ind w:right="561"/>
        <w:jc w:val="center"/>
        <w:rPr>
          <w:rFonts w:ascii="Arial" w:eastAsia="Arial" w:hAnsi="Arial" w:cs="Arial"/>
          <w:b/>
          <w:spacing w:val="-1"/>
          <w:sz w:val="24"/>
          <w:szCs w:val="24"/>
        </w:rPr>
      </w:pPr>
      <w:r>
        <w:rPr>
          <w:rFonts w:ascii="Arial" w:eastAsia="Arial" w:hAnsi="Arial" w:cs="Arial"/>
          <w:b/>
          <w:noProof/>
          <w:spacing w:val="-1"/>
          <w:sz w:val="24"/>
          <w:szCs w:val="24"/>
        </w:rPr>
        <w:drawing>
          <wp:anchor distT="0" distB="0" distL="114300" distR="114300" simplePos="0" relativeHeight="251663360" behindDoc="0" locked="0" layoutInCell="1" allowOverlap="1" wp14:anchorId="23A89351" wp14:editId="76B52BE9">
            <wp:simplePos x="0" y="0"/>
            <wp:positionH relativeFrom="column">
              <wp:posOffset>440055</wp:posOffset>
            </wp:positionH>
            <wp:positionV relativeFrom="page">
              <wp:posOffset>737870</wp:posOffset>
            </wp:positionV>
            <wp:extent cx="711200" cy="696595"/>
            <wp:effectExtent l="0" t="0" r="0" b="8255"/>
            <wp:wrapSquare wrapText="bothSides"/>
            <wp:docPr id="1713525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1200" cy="696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767E">
        <w:rPr>
          <w:rFonts w:ascii="Arial" w:eastAsia="Arial" w:hAnsi="Arial" w:cs="Arial"/>
          <w:b/>
          <w:bCs/>
          <w:noProof/>
          <w:sz w:val="32"/>
          <w:szCs w:val="32"/>
          <w:lang w:eastAsia="en-GB"/>
        </w:rPr>
        <mc:AlternateContent>
          <mc:Choice Requires="wps">
            <w:drawing>
              <wp:anchor distT="0" distB="0" distL="114300" distR="114300" simplePos="0" relativeHeight="251661312" behindDoc="0" locked="0" layoutInCell="1" allowOverlap="1" wp14:anchorId="7BDEAA1A" wp14:editId="27597F88">
                <wp:simplePos x="0" y="0"/>
                <wp:positionH relativeFrom="column">
                  <wp:posOffset>18415</wp:posOffset>
                </wp:positionH>
                <wp:positionV relativeFrom="paragraph">
                  <wp:posOffset>5715</wp:posOffset>
                </wp:positionV>
                <wp:extent cx="1581150" cy="1079500"/>
                <wp:effectExtent l="0" t="0" r="19050" b="25400"/>
                <wp:wrapNone/>
                <wp:docPr id="2" name="Rectangle 2"/>
                <wp:cNvGraphicFramePr/>
                <a:graphic xmlns:a="http://schemas.openxmlformats.org/drawingml/2006/main">
                  <a:graphicData uri="http://schemas.microsoft.com/office/word/2010/wordprocessingShape">
                    <wps:wsp>
                      <wps:cNvSpPr/>
                      <wps:spPr>
                        <a:xfrm>
                          <a:off x="0" y="0"/>
                          <a:ext cx="1581150" cy="107950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DFE4C" w14:textId="5F5492EE" w:rsidR="00CF767E" w:rsidRDefault="00CF767E" w:rsidP="00CF767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EAA1A" id="Rectangle 2" o:spid="_x0000_s1026" style="position:absolute;left:0;text-align:left;margin-left:1.45pt;margin-top:.45pt;width:124.5pt;height: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ulbdQIAAFIFAAAOAAAAZHJzL2Uyb0RvYy54bWysVM1u2zAMvg/YOwi6r7aDZm2DOEWQosOA&#10;oi2WDj0rshQLkEVNUmJnTz9KdpysK3YYdpFJk/z4z/lt12iyF84rMCUtLnJKhOFQKbMt6feX+0/X&#10;lPjATMU0GFHSg/D0dvHxw7y1MzGBGnQlHEEQ42etLWkdgp1lmee1aJi/ACsMCiW4hgVk3TarHGsR&#10;vdHZJM8/Zy24yjrgwnv8e9cL6SLhSyl4eJLSi0B0STG2kF6X3k18s8WczbaO2VrxIQz2D1E0TBl0&#10;OkLdscDIzqk/oBrFHXiQ4YJDk4GUiouUA2ZT5G+yWdfMipQLFsfbsUz+/8Hyx/3aPjssQ2v9zCMZ&#10;s+ika+IX4yNdKtZhLJboAuH4s5heF8UUa8pRVuRXN9M8lTM7mVvnwxcBDYlESR12IxWJ7R98QJeo&#10;elSJ3jxoVd0rrRMTJ0CstCN7hr3bbIvYK7Q408pOMScqHLSIttp8E5KoCqOcJIdpnE5gjHNhQtGL&#10;alaJ3gcmMKYwWiSfCTAiS4xuxB4Afg/0iN0HO+hHU5GmcTTO/xZYbzxaJM9gwmjcKAPuPQCNWQ2e&#10;e30M/6w0kQzdpkOVSG6gOjw74qBfC2/5vcJOPTAfnpnDPcDu4m6HJ3ykhrakMFCU1OB+vvc/6uN4&#10;opSSFveqpP7HjjlBif5qcHBvisvLuIiJuZxeTZBx55LNucTsmhVg+wu8IpYnMuoHfSSlg+YVT8Ay&#10;ekURMxx9l5QHd2RWod93PCJcLJdJDZfPsvBg1pZH8FjgOIkv3StzdhjXgJP+CMcdZLM3U9vrRksD&#10;y10AqdJIn+o6lB4XN83QcGTiZTjnk9bpFC5+AQAA//8DAFBLAwQUAAYACAAAACEAtavOe9sAAAAG&#10;AQAADwAAAGRycy9kb3ducmV2LnhtbEyOwU7DMAyG70i8Q2QkLoilKxqw0nSaYBzQTpQdOKaNSSsa&#10;p0qyrX17zAkulq3/0++v3ExuECcMsfekYLnIQCC13vRkFRw+Xm8fQcSkyejBEyqYMcKmurwodWH8&#10;md7xVCcruIRioRV0KY2FlLHt0Om48CMSZ18+OJ34DFaaoM9c7gaZZ9m9dLon/tDpEZ87bL/ro1Ow&#10;WzUhzjcvgfL9XL/tPu3dYWuVur6atk8gEk7pD4ZffVaHip0afyQTxaAgXzOogCeH+WrJS8PUQ7YG&#10;WZXyv371AwAA//8DAFBLAQItABQABgAIAAAAIQC2gziS/gAAAOEBAAATAAAAAAAAAAAAAAAAAAAA&#10;AABbQ29udGVudF9UeXBlc10ueG1sUEsBAi0AFAAGAAgAAAAhADj9If/WAAAAlAEAAAsAAAAAAAAA&#10;AAAAAAAALwEAAF9yZWxzLy5yZWxzUEsBAi0AFAAGAAgAAAAhAJA+6Vt1AgAAUgUAAA4AAAAAAAAA&#10;AAAAAAAALgIAAGRycy9lMm9Eb2MueG1sUEsBAi0AFAAGAAgAAAAhALWrznvbAAAABgEAAA8AAAAA&#10;AAAAAAAAAAAAzwQAAGRycy9kb3ducmV2LnhtbFBLBQYAAAAABAAEAPMAAADXBQAAAAA=&#10;" fillcolor="white [3212]" strokecolor="#1f3763 [1604]" strokeweight="1pt">
                <v:textbox>
                  <w:txbxContent>
                    <w:p w14:paraId="737DFE4C" w14:textId="5F5492EE" w:rsidR="00CF767E" w:rsidRDefault="00CF767E" w:rsidP="00CF767E"/>
                  </w:txbxContent>
                </v:textbox>
              </v:rect>
            </w:pict>
          </mc:Fallback>
        </mc:AlternateContent>
      </w:r>
      <w:r w:rsidR="00F21800">
        <w:rPr>
          <w:rFonts w:ascii="Arial" w:eastAsia="Arial" w:hAnsi="Arial" w:cs="Arial"/>
          <w:b/>
          <w:bCs/>
          <w:noProof/>
          <w:sz w:val="32"/>
          <w:szCs w:val="32"/>
          <w:lang w:eastAsia="en-GB"/>
        </w:rPr>
        <w:drawing>
          <wp:anchor distT="0" distB="0" distL="114300" distR="114300" simplePos="0" relativeHeight="251660288" behindDoc="0" locked="0" layoutInCell="1" allowOverlap="1" wp14:anchorId="614CA9C4" wp14:editId="5CC26EA3">
            <wp:simplePos x="0" y="0"/>
            <wp:positionH relativeFrom="margin">
              <wp:posOffset>4911090</wp:posOffset>
            </wp:positionH>
            <wp:positionV relativeFrom="paragraph">
              <wp:posOffset>4445</wp:posOffset>
            </wp:positionV>
            <wp:extent cx="1435735" cy="628650"/>
            <wp:effectExtent l="0" t="0" r="0" b="0"/>
            <wp:wrapSquare wrapText="bothSides"/>
            <wp:docPr id="1" name="Picture 1" descr="MacFiles1:Corporate ID 2001:NLC Logos Final:NLC Logo Gradient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Files1:Corporate ID 2001:NLC Logos Final:NLC Logo Gradient Final.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573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338FA" w14:textId="5604D959" w:rsidR="00F21800" w:rsidRDefault="00F21800" w:rsidP="00F21800">
      <w:pPr>
        <w:spacing w:line="276" w:lineRule="auto"/>
        <w:ind w:right="561"/>
        <w:jc w:val="center"/>
        <w:rPr>
          <w:rFonts w:ascii="Arial" w:eastAsia="Arial" w:hAnsi="Arial" w:cs="Arial"/>
          <w:b/>
          <w:spacing w:val="-1"/>
          <w:sz w:val="24"/>
          <w:szCs w:val="24"/>
        </w:rPr>
      </w:pPr>
    </w:p>
    <w:p w14:paraId="071DB58D" w14:textId="77777777" w:rsidR="00F21800" w:rsidRDefault="00F21800" w:rsidP="00F21800">
      <w:pPr>
        <w:spacing w:line="276" w:lineRule="auto"/>
        <w:ind w:right="561"/>
        <w:jc w:val="center"/>
        <w:rPr>
          <w:rFonts w:ascii="Arial" w:eastAsia="Arial" w:hAnsi="Arial" w:cs="Arial"/>
          <w:b/>
          <w:spacing w:val="-1"/>
          <w:sz w:val="24"/>
          <w:szCs w:val="24"/>
        </w:rPr>
      </w:pPr>
    </w:p>
    <w:p w14:paraId="19CA96D3" w14:textId="77777777" w:rsidR="00F21800" w:rsidRDefault="00F21800" w:rsidP="00F21800">
      <w:pPr>
        <w:spacing w:line="276" w:lineRule="auto"/>
        <w:ind w:right="561"/>
        <w:jc w:val="center"/>
        <w:rPr>
          <w:rFonts w:ascii="Arial" w:eastAsia="Arial" w:hAnsi="Arial" w:cs="Arial"/>
          <w:b/>
          <w:spacing w:val="-1"/>
          <w:sz w:val="24"/>
          <w:szCs w:val="24"/>
        </w:rPr>
      </w:pPr>
    </w:p>
    <w:p w14:paraId="0C08E3C3" w14:textId="77777777" w:rsidR="00F21800" w:rsidRPr="00A142C2" w:rsidRDefault="00F21800" w:rsidP="00F21800">
      <w:pPr>
        <w:jc w:val="center"/>
        <w:rPr>
          <w:b/>
          <w:i/>
          <w:sz w:val="36"/>
          <w:szCs w:val="36"/>
        </w:rPr>
      </w:pPr>
      <w:r w:rsidRPr="00A142C2">
        <w:rPr>
          <w:b/>
          <w:i/>
          <w:sz w:val="36"/>
          <w:szCs w:val="36"/>
        </w:rPr>
        <w:t>Driving Equity and Excellence</w:t>
      </w:r>
    </w:p>
    <w:p w14:paraId="1417B324" w14:textId="77777777" w:rsidR="00F21800" w:rsidRPr="00A142C2" w:rsidRDefault="00F21800" w:rsidP="00865D45">
      <w:pPr>
        <w:rPr>
          <w:b/>
          <w:sz w:val="36"/>
          <w:szCs w:val="36"/>
        </w:rPr>
      </w:pPr>
    </w:p>
    <w:p w14:paraId="6C40295E" w14:textId="069194FF" w:rsidR="00F21800" w:rsidRDefault="009C57D1" w:rsidP="00F21800">
      <w:pPr>
        <w:jc w:val="center"/>
        <w:rPr>
          <w:b/>
          <w:sz w:val="36"/>
          <w:szCs w:val="36"/>
        </w:rPr>
      </w:pPr>
      <w:r>
        <w:rPr>
          <w:b/>
          <w:sz w:val="36"/>
          <w:szCs w:val="36"/>
        </w:rPr>
        <w:t xml:space="preserve">Improvement Report </w:t>
      </w:r>
    </w:p>
    <w:p w14:paraId="747FEB50" w14:textId="77777777" w:rsidR="00F21800" w:rsidRPr="00A142C2" w:rsidRDefault="00F21800" w:rsidP="00F21800">
      <w:pPr>
        <w:jc w:val="center"/>
        <w:rPr>
          <w:b/>
          <w:sz w:val="36"/>
          <w:szCs w:val="36"/>
        </w:rPr>
      </w:pPr>
    </w:p>
    <w:p w14:paraId="6A73591E" w14:textId="7C5FAF3A" w:rsidR="00F21800" w:rsidRPr="00013141" w:rsidRDefault="00F21800" w:rsidP="00F21800">
      <w:pPr>
        <w:jc w:val="center"/>
        <w:rPr>
          <w:b/>
          <w:sz w:val="36"/>
          <w:szCs w:val="36"/>
        </w:rPr>
      </w:pPr>
      <w:r>
        <w:rPr>
          <w:b/>
          <w:sz w:val="36"/>
          <w:szCs w:val="36"/>
        </w:rPr>
        <w:t>Session 20</w:t>
      </w:r>
      <w:r w:rsidR="009C57D1">
        <w:rPr>
          <w:b/>
          <w:sz w:val="36"/>
          <w:szCs w:val="36"/>
        </w:rPr>
        <w:t>2</w:t>
      </w:r>
      <w:r w:rsidR="00923B4E">
        <w:rPr>
          <w:b/>
          <w:sz w:val="36"/>
          <w:szCs w:val="36"/>
        </w:rPr>
        <w:t>5-26</w:t>
      </w:r>
    </w:p>
    <w:p w14:paraId="662EB3E1" w14:textId="77777777" w:rsidR="00F21800" w:rsidRPr="005B283F" w:rsidRDefault="00F21800" w:rsidP="00F21800">
      <w:pPr>
        <w:rPr>
          <w:sz w:val="28"/>
          <w:szCs w:val="28"/>
        </w:rPr>
      </w:pPr>
    </w:p>
    <w:tbl>
      <w:tblPr>
        <w:tblStyle w:val="TableGrid"/>
        <w:tblW w:w="0" w:type="auto"/>
        <w:jc w:val="center"/>
        <w:tblLook w:val="04A0" w:firstRow="1" w:lastRow="0" w:firstColumn="1" w:lastColumn="0" w:noHBand="0" w:noVBand="1"/>
      </w:tblPr>
      <w:tblGrid>
        <w:gridCol w:w="3256"/>
        <w:gridCol w:w="5760"/>
      </w:tblGrid>
      <w:tr w:rsidR="00F21800" w14:paraId="6A0AF8EB" w14:textId="77777777" w:rsidTr="3C8D4DBB">
        <w:trPr>
          <w:jc w:val="center"/>
        </w:trPr>
        <w:tc>
          <w:tcPr>
            <w:tcW w:w="3256" w:type="dxa"/>
            <w:shd w:val="clear" w:color="auto" w:fill="D9D9D9" w:themeFill="background1" w:themeFillShade="D9"/>
          </w:tcPr>
          <w:p w14:paraId="28B7B2BB" w14:textId="77777777" w:rsidR="00F21800" w:rsidRPr="00A918BB" w:rsidRDefault="00F21800" w:rsidP="0023673A">
            <w:pPr>
              <w:rPr>
                <w:b/>
                <w:sz w:val="28"/>
                <w:szCs w:val="28"/>
              </w:rPr>
            </w:pPr>
            <w:r>
              <w:rPr>
                <w:b/>
                <w:sz w:val="28"/>
                <w:szCs w:val="28"/>
              </w:rPr>
              <w:t>School</w:t>
            </w:r>
            <w:r w:rsidRPr="00A918BB">
              <w:rPr>
                <w:b/>
                <w:sz w:val="28"/>
                <w:szCs w:val="28"/>
              </w:rPr>
              <w:t>:</w:t>
            </w:r>
          </w:p>
        </w:tc>
        <w:tc>
          <w:tcPr>
            <w:tcW w:w="5760" w:type="dxa"/>
          </w:tcPr>
          <w:p w14:paraId="2A506A4E" w14:textId="101029C3" w:rsidR="00F21800" w:rsidRDefault="00596DA4" w:rsidP="0023673A">
            <w:pPr>
              <w:rPr>
                <w:sz w:val="28"/>
                <w:szCs w:val="28"/>
              </w:rPr>
            </w:pPr>
            <w:r>
              <w:rPr>
                <w:sz w:val="28"/>
                <w:szCs w:val="28"/>
              </w:rPr>
              <w:t>St Ignatius’ Primary School &amp; Nursery Class</w:t>
            </w:r>
          </w:p>
        </w:tc>
      </w:tr>
      <w:tr w:rsidR="00F21800" w14:paraId="5F621C5E" w14:textId="77777777" w:rsidTr="3C8D4DBB">
        <w:trPr>
          <w:jc w:val="center"/>
        </w:trPr>
        <w:tc>
          <w:tcPr>
            <w:tcW w:w="3256" w:type="dxa"/>
            <w:shd w:val="clear" w:color="auto" w:fill="D9D9D9" w:themeFill="background1" w:themeFillShade="D9"/>
          </w:tcPr>
          <w:p w14:paraId="41FC2D42" w14:textId="77777777" w:rsidR="00F21800" w:rsidRPr="00A918BB" w:rsidRDefault="00F21800" w:rsidP="0023673A">
            <w:pPr>
              <w:rPr>
                <w:b/>
                <w:sz w:val="28"/>
                <w:szCs w:val="28"/>
              </w:rPr>
            </w:pPr>
            <w:r>
              <w:rPr>
                <w:b/>
                <w:sz w:val="28"/>
                <w:szCs w:val="28"/>
              </w:rPr>
              <w:t>Cluster</w:t>
            </w:r>
            <w:r w:rsidRPr="00A918BB">
              <w:rPr>
                <w:b/>
                <w:sz w:val="28"/>
                <w:szCs w:val="28"/>
              </w:rPr>
              <w:t>:</w:t>
            </w:r>
          </w:p>
        </w:tc>
        <w:tc>
          <w:tcPr>
            <w:tcW w:w="5760" w:type="dxa"/>
          </w:tcPr>
          <w:p w14:paraId="0261074F" w14:textId="4022C18D" w:rsidR="00F21800" w:rsidRDefault="00596DA4" w:rsidP="0023673A">
            <w:pPr>
              <w:rPr>
                <w:sz w:val="28"/>
                <w:szCs w:val="28"/>
              </w:rPr>
            </w:pPr>
            <w:r>
              <w:rPr>
                <w:sz w:val="28"/>
                <w:szCs w:val="28"/>
              </w:rPr>
              <w:t>St Aid</w:t>
            </w:r>
            <w:r w:rsidR="003C66A6">
              <w:rPr>
                <w:sz w:val="28"/>
                <w:szCs w:val="28"/>
              </w:rPr>
              <w:t>a</w:t>
            </w:r>
            <w:r>
              <w:rPr>
                <w:sz w:val="28"/>
                <w:szCs w:val="28"/>
              </w:rPr>
              <w:t>n’s High School</w:t>
            </w:r>
          </w:p>
        </w:tc>
      </w:tr>
      <w:tr w:rsidR="009C57D1" w14:paraId="2A0B3E11" w14:textId="77777777" w:rsidTr="3C8D4DBB">
        <w:trPr>
          <w:jc w:val="center"/>
        </w:trPr>
        <w:tc>
          <w:tcPr>
            <w:tcW w:w="3256" w:type="dxa"/>
            <w:shd w:val="clear" w:color="auto" w:fill="D9D9D9" w:themeFill="background1" w:themeFillShade="D9"/>
          </w:tcPr>
          <w:p w14:paraId="0FCA475F" w14:textId="095230AE" w:rsidR="009C57D1" w:rsidRDefault="00A60362" w:rsidP="0023673A">
            <w:pPr>
              <w:rPr>
                <w:b/>
                <w:sz w:val="28"/>
                <w:szCs w:val="28"/>
              </w:rPr>
            </w:pPr>
            <w:r>
              <w:rPr>
                <w:b/>
                <w:sz w:val="28"/>
                <w:szCs w:val="28"/>
              </w:rPr>
              <w:t>Head Teacher:</w:t>
            </w:r>
          </w:p>
        </w:tc>
        <w:tc>
          <w:tcPr>
            <w:tcW w:w="5760" w:type="dxa"/>
          </w:tcPr>
          <w:p w14:paraId="5E20C3FA" w14:textId="3D861374" w:rsidR="009C57D1" w:rsidRDefault="4D9218CD" w:rsidP="0023673A">
            <w:pPr>
              <w:rPr>
                <w:sz w:val="28"/>
                <w:szCs w:val="28"/>
              </w:rPr>
            </w:pPr>
            <w:r w:rsidRPr="3C8D4DBB">
              <w:rPr>
                <w:sz w:val="28"/>
                <w:szCs w:val="28"/>
              </w:rPr>
              <w:t>Colette Lambie</w:t>
            </w:r>
          </w:p>
        </w:tc>
      </w:tr>
    </w:tbl>
    <w:p w14:paraId="17582492" w14:textId="40F6709B" w:rsidR="00F74C57" w:rsidRDefault="00F21800" w:rsidP="00C7641D">
      <w:pPr>
        <w:ind w:firstLine="720"/>
        <w:rPr>
          <w:sz w:val="28"/>
          <w:szCs w:val="28"/>
        </w:rPr>
      </w:pPr>
      <w:r>
        <w:rPr>
          <w:sz w:val="28"/>
          <w:szCs w:val="28"/>
        </w:rPr>
        <w:tab/>
      </w:r>
    </w:p>
    <w:p w14:paraId="494AB1A4" w14:textId="518DB76B" w:rsidR="00C7641D" w:rsidRDefault="00C7641D" w:rsidP="00C7641D">
      <w:pPr>
        <w:ind w:firstLine="720"/>
        <w:rPr>
          <w:sz w:val="28"/>
          <w:szCs w:val="28"/>
        </w:rPr>
      </w:pPr>
    </w:p>
    <w:tbl>
      <w:tblPr>
        <w:tblStyle w:val="TableGrid"/>
        <w:tblW w:w="0" w:type="auto"/>
        <w:jc w:val="center"/>
        <w:tblLook w:val="04A0" w:firstRow="1" w:lastRow="0" w:firstColumn="1" w:lastColumn="0" w:noHBand="0" w:noVBand="1"/>
      </w:tblPr>
      <w:tblGrid>
        <w:gridCol w:w="3114"/>
        <w:gridCol w:w="2977"/>
        <w:gridCol w:w="3685"/>
      </w:tblGrid>
      <w:tr w:rsidR="003D6096" w:rsidRPr="00407989" w14:paraId="5446D01E" w14:textId="70F00F19" w:rsidTr="00D63AF6">
        <w:trPr>
          <w:jc w:val="center"/>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A39BEB" w14:textId="1BA065C0" w:rsidR="003D6096" w:rsidRPr="00132695" w:rsidRDefault="003D6096" w:rsidP="00D840FF">
            <w:pPr>
              <w:jc w:val="center"/>
              <w:rPr>
                <w:b/>
                <w:bCs/>
                <w:u w:val="single"/>
              </w:rPr>
            </w:pPr>
            <w:r w:rsidRPr="00132695">
              <w:rPr>
                <w:b/>
                <w:bCs/>
                <w:u w:val="single"/>
              </w:rPr>
              <w:t>AIR Submission Date</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E2599" w14:textId="3FEE0858" w:rsidR="003D6096" w:rsidRPr="00132695" w:rsidRDefault="003D6096" w:rsidP="00D840FF">
            <w:pPr>
              <w:jc w:val="center"/>
              <w:rPr>
                <w:b/>
                <w:bCs/>
                <w:u w:val="single"/>
              </w:rPr>
            </w:pPr>
            <w:r w:rsidRPr="00132695">
              <w:rPr>
                <w:b/>
                <w:bCs/>
                <w:u w:val="single"/>
              </w:rPr>
              <w:t>Submission Focus Area</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4D850D0F" w14:textId="58F18F2E" w:rsidR="003D6096" w:rsidRPr="00132695" w:rsidRDefault="003D6096" w:rsidP="00D840FF">
            <w:pPr>
              <w:rPr>
                <w:b/>
                <w:bCs/>
                <w:u w:val="single"/>
              </w:rPr>
            </w:pPr>
            <w:r w:rsidRPr="00132695">
              <w:rPr>
                <w:b/>
                <w:bCs/>
                <w:u w:val="single"/>
              </w:rPr>
              <w:t>Progress towards improvement priorities</w:t>
            </w:r>
          </w:p>
        </w:tc>
      </w:tr>
      <w:tr w:rsidR="003D6096" w14:paraId="2996A927" w14:textId="27C3A529" w:rsidTr="00D63AF6">
        <w:trPr>
          <w:jc w:val="center"/>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75DB" w14:textId="41E9A220" w:rsidR="003D6096" w:rsidRPr="00132695" w:rsidRDefault="00C64A43" w:rsidP="00D840FF">
            <w:pPr>
              <w:jc w:val="center"/>
            </w:pPr>
            <w:r w:rsidRPr="00836890">
              <w:rPr>
                <w:color w:val="FF0000"/>
              </w:rPr>
              <w:t>10</w:t>
            </w:r>
            <w:r w:rsidRPr="00836890">
              <w:rPr>
                <w:color w:val="FF0000"/>
                <w:vertAlign w:val="superscript"/>
              </w:rPr>
              <w:t>th</w:t>
            </w:r>
            <w:r w:rsidRPr="00836890">
              <w:rPr>
                <w:color w:val="FF0000"/>
              </w:rPr>
              <w:t xml:space="preserve"> </w:t>
            </w:r>
            <w:r w:rsidR="003D6096" w:rsidRPr="00836890">
              <w:rPr>
                <w:color w:val="FF0000"/>
              </w:rPr>
              <w:t>October 202</w:t>
            </w:r>
            <w:r w:rsidR="00545586" w:rsidRPr="00836890">
              <w:rPr>
                <w:color w:val="FF0000"/>
              </w:rPr>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92B6B" w14:textId="535101DF" w:rsidR="003D6096" w:rsidRPr="00132695" w:rsidRDefault="003D6096" w:rsidP="00D840FF">
            <w:pPr>
              <w:jc w:val="center"/>
            </w:pPr>
            <w:r w:rsidRPr="00132695">
              <w:t xml:space="preserve">QIs 3.1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4E2AB7" w14:textId="16B59007" w:rsidR="003D6096" w:rsidRPr="00132695" w:rsidRDefault="00B17AC2" w:rsidP="00D840FF">
            <w:r w:rsidRPr="00EF78F8">
              <w:rPr>
                <w:color w:val="FF0000"/>
              </w:rPr>
              <w:t>Please update your progress towards your priorities</w:t>
            </w:r>
            <w:r w:rsidR="00053A55" w:rsidRPr="00EF78F8">
              <w:rPr>
                <w:color w:val="FF0000"/>
              </w:rPr>
              <w:t xml:space="preserve"> (and include </w:t>
            </w:r>
            <w:r w:rsidR="00EF78F8" w:rsidRPr="00EF78F8">
              <w:rPr>
                <w:color w:val="FF0000"/>
              </w:rPr>
              <w:t>nursery progress</w:t>
            </w:r>
            <w:r w:rsidR="00053A55" w:rsidRPr="00EF78F8">
              <w:rPr>
                <w:color w:val="FF0000"/>
              </w:rPr>
              <w:t xml:space="preserve">, if </w:t>
            </w:r>
            <w:r w:rsidR="00EF78F8" w:rsidRPr="00EF78F8">
              <w:rPr>
                <w:color w:val="FF0000"/>
              </w:rPr>
              <w:t>appropriate)</w:t>
            </w:r>
          </w:p>
        </w:tc>
      </w:tr>
      <w:tr w:rsidR="003D6096" w14:paraId="316820EC" w14:textId="1B0A4894" w:rsidTr="00D63AF6">
        <w:trPr>
          <w:jc w:val="center"/>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3FCEF" w14:textId="7D11E4DE" w:rsidR="003D6096" w:rsidRPr="00132695" w:rsidRDefault="00545586" w:rsidP="00D840FF">
            <w:pPr>
              <w:jc w:val="center"/>
            </w:pPr>
            <w:r w:rsidRPr="00132695">
              <w:t>5</w:t>
            </w:r>
            <w:r w:rsidRPr="00132695">
              <w:rPr>
                <w:vertAlign w:val="superscript"/>
              </w:rPr>
              <w:t>th</w:t>
            </w:r>
            <w:r w:rsidR="003D6096" w:rsidRPr="00132695">
              <w:t xml:space="preserve"> December 202</w:t>
            </w:r>
            <w:r w:rsidRPr="00132695">
              <w:t>5</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D257F" w14:textId="682F8B7C" w:rsidR="003D6096" w:rsidRPr="00132695" w:rsidRDefault="003D6096" w:rsidP="00D840FF">
            <w:pPr>
              <w:jc w:val="center"/>
            </w:pPr>
            <w:r w:rsidRPr="00132695">
              <w:t xml:space="preserve">QI 1.3 and 3.2 &amp; </w:t>
            </w:r>
            <w:r w:rsidRPr="00501776">
              <w:rPr>
                <w:color w:val="FF0000"/>
              </w:rPr>
              <w:t>PEF Update</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33353" w14:textId="6BE71D4F" w:rsidR="003D6096" w:rsidRPr="00132695" w:rsidRDefault="00EF78F8" w:rsidP="00D840FF">
            <w:r w:rsidRPr="00EF78F8">
              <w:rPr>
                <w:color w:val="FF0000"/>
              </w:rPr>
              <w:t>Please update your progress towards your priorities (and include nursery progress, if appropriate)</w:t>
            </w:r>
          </w:p>
        </w:tc>
      </w:tr>
      <w:tr w:rsidR="003D6096" w14:paraId="4E061AE0" w14:textId="5B8CC07B" w:rsidTr="00D63AF6">
        <w:trPr>
          <w:jc w:val="center"/>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3C67E" w14:textId="306413AA" w:rsidR="003D6096" w:rsidRPr="00132695" w:rsidRDefault="003D6096" w:rsidP="00D840FF">
            <w:pPr>
              <w:jc w:val="center"/>
            </w:pPr>
            <w:r w:rsidRPr="00132695">
              <w:t>2</w:t>
            </w:r>
            <w:r w:rsidR="00132695" w:rsidRPr="00132695">
              <w:t>0</w:t>
            </w:r>
            <w:r w:rsidR="00132695" w:rsidRPr="00132695">
              <w:rPr>
                <w:vertAlign w:val="superscript"/>
              </w:rPr>
              <w:t>th</w:t>
            </w:r>
            <w:r w:rsidR="00EF3B33" w:rsidRPr="00132695">
              <w:rPr>
                <w:vertAlign w:val="superscript"/>
              </w:rPr>
              <w:t xml:space="preserve"> </w:t>
            </w:r>
            <w:r w:rsidRPr="00132695">
              <w:t>March 202</w:t>
            </w:r>
            <w:r w:rsidR="00545586" w:rsidRPr="00132695">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7073A" w14:textId="65C1A479" w:rsidR="003D6096" w:rsidRPr="00132695" w:rsidRDefault="003D6096" w:rsidP="00D840FF">
            <w:pPr>
              <w:jc w:val="center"/>
            </w:pPr>
            <w:r w:rsidRPr="00132695">
              <w:t xml:space="preserve">QI 2.3 </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C7C6F" w14:textId="1CC9EA42" w:rsidR="003D6096" w:rsidRPr="00132695" w:rsidRDefault="00EF78F8" w:rsidP="00D840FF">
            <w:r w:rsidRPr="00EF78F8">
              <w:rPr>
                <w:color w:val="FF0000"/>
              </w:rPr>
              <w:t>Please update your progress towards your priorities (and include nursery progress, if appropriate)</w:t>
            </w:r>
          </w:p>
        </w:tc>
      </w:tr>
      <w:tr w:rsidR="003D6096" w14:paraId="1731C57E" w14:textId="7714488A" w:rsidTr="00D63AF6">
        <w:trPr>
          <w:jc w:val="center"/>
        </w:trPr>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CEAD55" w14:textId="654AB142" w:rsidR="003D6096" w:rsidRPr="00132695" w:rsidRDefault="003D6096" w:rsidP="00D840FF">
            <w:pPr>
              <w:jc w:val="center"/>
            </w:pPr>
            <w:r w:rsidRPr="00132695">
              <w:t>1</w:t>
            </w:r>
            <w:r w:rsidR="00D907FF">
              <w:t>2</w:t>
            </w:r>
            <w:r w:rsidRPr="00132695">
              <w:rPr>
                <w:vertAlign w:val="superscript"/>
              </w:rPr>
              <w:t>th</w:t>
            </w:r>
            <w:r w:rsidRPr="00132695">
              <w:t xml:space="preserve"> June 202</w:t>
            </w:r>
            <w:r w:rsidR="00132695" w:rsidRPr="00132695">
              <w:t>6</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BDFFF2" w14:textId="77777777" w:rsidR="00407989" w:rsidRPr="00132695" w:rsidRDefault="00407989" w:rsidP="00D840FF">
            <w:pPr>
              <w:jc w:val="center"/>
            </w:pPr>
            <w:r w:rsidRPr="00132695">
              <w:t>Full submission:</w:t>
            </w:r>
          </w:p>
          <w:p w14:paraId="70ADC0E2" w14:textId="71E1A20F" w:rsidR="003D6096" w:rsidRPr="00132695" w:rsidRDefault="003D6096" w:rsidP="00D840FF">
            <w:pPr>
              <w:jc w:val="center"/>
            </w:pPr>
            <w:r w:rsidRPr="00132695">
              <w:t>All Q</w:t>
            </w:r>
            <w:r w:rsidR="00501776" w:rsidRPr="00132695">
              <w:t>i</w:t>
            </w:r>
            <w:r w:rsidRPr="00132695">
              <w:t>s</w:t>
            </w:r>
            <w:r w:rsidR="00501776">
              <w:t xml:space="preserve"> &amp; </w:t>
            </w:r>
            <w:r w:rsidR="00501776" w:rsidRPr="00501776">
              <w:rPr>
                <w:color w:val="FF0000"/>
              </w:rPr>
              <w:t>PEF Update</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D7F35" w14:textId="5B95820B" w:rsidR="003D6096" w:rsidRPr="00132695" w:rsidRDefault="00F44845" w:rsidP="00D840FF">
            <w:r w:rsidRPr="00EF78F8">
              <w:rPr>
                <w:color w:val="FF0000"/>
              </w:rPr>
              <w:t>Please update your progress towards your priorities (and include nursery progress, if appropriate)</w:t>
            </w:r>
          </w:p>
        </w:tc>
      </w:tr>
      <w:tr w:rsidR="00407989" w14:paraId="3C77A96B" w14:textId="77777777" w:rsidTr="00D63AF6">
        <w:trPr>
          <w:jc w:val="center"/>
        </w:trPr>
        <w:tc>
          <w:tcPr>
            <w:tcW w:w="97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90D6D" w14:textId="3C009CBC" w:rsidR="00407989" w:rsidRPr="00816D09" w:rsidRDefault="00C64A43" w:rsidP="00D840FF">
            <w:pPr>
              <w:rPr>
                <w:b/>
                <w:bCs/>
                <w:color w:val="FF0000"/>
              </w:rPr>
            </w:pPr>
            <w:r w:rsidRPr="00816D09">
              <w:rPr>
                <w:b/>
                <w:bCs/>
                <w:color w:val="FF0000"/>
              </w:rPr>
              <w:t>Submissions</w:t>
            </w:r>
            <w:r w:rsidR="001771C9" w:rsidRPr="00816D09">
              <w:rPr>
                <w:b/>
                <w:bCs/>
                <w:color w:val="FF0000"/>
              </w:rPr>
              <w:t xml:space="preserve"> should be emailed to </w:t>
            </w:r>
            <w:hyperlink r:id="rId10" w:history="1">
              <w:r w:rsidR="001771C9" w:rsidRPr="00816D09">
                <w:rPr>
                  <w:rStyle w:val="Hyperlink"/>
                  <w:b/>
                  <w:bCs/>
                  <w:color w:val="FF0000"/>
                </w:rPr>
                <w:t>QISSIP-SIR@northlan.gov.uk</w:t>
              </w:r>
            </w:hyperlink>
            <w:r w:rsidRPr="00816D09">
              <w:rPr>
                <w:b/>
                <w:bCs/>
                <w:color w:val="FF0000"/>
              </w:rPr>
              <w:t xml:space="preserve"> and the link EFM.</w:t>
            </w:r>
          </w:p>
          <w:p w14:paraId="6D7F01DF" w14:textId="0D5DED63" w:rsidR="001771C9" w:rsidRDefault="00C64A43" w:rsidP="00D840FF">
            <w:r w:rsidRPr="00836890">
              <w:rPr>
                <w:color w:val="FF0000"/>
              </w:rPr>
              <w:t xml:space="preserve">A Microsoft Form will </w:t>
            </w:r>
            <w:r w:rsidR="004F2098" w:rsidRPr="00836890">
              <w:rPr>
                <w:color w:val="FF0000"/>
              </w:rPr>
              <w:t xml:space="preserve">also be completed with the final submission in June 2026, with a link sent nearer the time.  </w:t>
            </w:r>
          </w:p>
        </w:tc>
      </w:tr>
    </w:tbl>
    <w:p w14:paraId="462E9F38" w14:textId="014A6654" w:rsidR="0096356A" w:rsidRDefault="0096356A" w:rsidP="2C19956C">
      <w:pPr>
        <w:spacing w:before="5"/>
        <w:ind w:firstLine="720"/>
        <w:rPr>
          <w:sz w:val="28"/>
          <w:szCs w:val="28"/>
        </w:rPr>
      </w:pPr>
    </w:p>
    <w:p w14:paraId="7ACBA247" w14:textId="2B7FA9DD" w:rsidR="00F21800" w:rsidRPr="007C2DC1" w:rsidRDefault="00773437" w:rsidP="00F21800">
      <w:pPr>
        <w:spacing w:before="5"/>
        <w:rPr>
          <w:rFonts w:eastAsia="Arial" w:cstheme="minorHAnsi"/>
          <w:b/>
          <w:bCs/>
          <w:sz w:val="28"/>
          <w:szCs w:val="28"/>
        </w:rPr>
      </w:pPr>
      <w:r w:rsidRPr="007C2DC1">
        <w:rPr>
          <w:rFonts w:eastAsia="Arial" w:cstheme="minorHAnsi"/>
          <w:b/>
          <w:bCs/>
          <w:sz w:val="28"/>
          <w:szCs w:val="28"/>
        </w:rPr>
        <w:t>Section 1:  Establishment Details</w:t>
      </w:r>
    </w:p>
    <w:tbl>
      <w:tblPr>
        <w:tblStyle w:val="TableGrid"/>
        <w:tblW w:w="0" w:type="auto"/>
        <w:tblLook w:val="04A0" w:firstRow="1" w:lastRow="0" w:firstColumn="1" w:lastColumn="0" w:noHBand="0" w:noVBand="1"/>
      </w:tblPr>
      <w:tblGrid>
        <w:gridCol w:w="10450"/>
      </w:tblGrid>
      <w:tr w:rsidR="00F21800" w:rsidRPr="007C2DC1" w14:paraId="1094B2B3" w14:textId="77777777" w:rsidTr="2EE88F7A">
        <w:tc>
          <w:tcPr>
            <w:tcW w:w="10450" w:type="dxa"/>
          </w:tcPr>
          <w:p w14:paraId="711D6ABC" w14:textId="24D430C6" w:rsidR="00F21800" w:rsidRPr="007C2DC1" w:rsidRDefault="0096356A" w:rsidP="0023673A">
            <w:pPr>
              <w:spacing w:before="5"/>
              <w:jc w:val="center"/>
              <w:rPr>
                <w:rFonts w:eastAsia="Arial" w:cstheme="minorHAnsi"/>
                <w:b/>
                <w:bCs/>
                <w:sz w:val="28"/>
                <w:szCs w:val="28"/>
              </w:rPr>
            </w:pPr>
            <w:r w:rsidRPr="007C2DC1">
              <w:rPr>
                <w:rFonts w:eastAsia="Arial" w:cstheme="minorHAnsi"/>
                <w:b/>
                <w:bCs/>
                <w:sz w:val="28"/>
                <w:szCs w:val="28"/>
              </w:rPr>
              <w:t>Establishment</w:t>
            </w:r>
            <w:r w:rsidR="00F21800" w:rsidRPr="007C2DC1">
              <w:rPr>
                <w:rFonts w:eastAsia="Arial" w:cstheme="minorHAnsi"/>
                <w:b/>
                <w:bCs/>
                <w:sz w:val="28"/>
                <w:szCs w:val="28"/>
              </w:rPr>
              <w:t xml:space="preserve"> Improvement Report</w:t>
            </w:r>
          </w:p>
        </w:tc>
      </w:tr>
      <w:tr w:rsidR="00F21800" w:rsidRPr="007C2DC1" w14:paraId="5F29DB81" w14:textId="77777777" w:rsidTr="2EE88F7A">
        <w:tc>
          <w:tcPr>
            <w:tcW w:w="10450" w:type="dxa"/>
          </w:tcPr>
          <w:p w14:paraId="0267B225" w14:textId="77777777" w:rsidR="00F21800" w:rsidRPr="007C2DC1" w:rsidRDefault="00689DC6" w:rsidP="2AE19FF1">
            <w:pPr>
              <w:spacing w:before="78"/>
              <w:rPr>
                <w:rFonts w:eastAsia="Arial"/>
                <w:sz w:val="24"/>
                <w:szCs w:val="24"/>
              </w:rPr>
            </w:pPr>
            <w:r w:rsidRPr="2AE19FF1">
              <w:rPr>
                <w:b/>
                <w:bCs/>
                <w:spacing w:val="-1"/>
                <w:sz w:val="24"/>
                <w:szCs w:val="24"/>
              </w:rPr>
              <w:t>Context</w:t>
            </w:r>
            <w:r w:rsidRPr="2AE19FF1">
              <w:rPr>
                <w:b/>
                <w:bCs/>
                <w:sz w:val="24"/>
                <w:szCs w:val="24"/>
              </w:rPr>
              <w:t xml:space="preserve"> </w:t>
            </w:r>
            <w:r w:rsidRPr="2AE19FF1">
              <w:rPr>
                <w:b/>
                <w:bCs/>
                <w:spacing w:val="-1"/>
                <w:sz w:val="24"/>
                <w:szCs w:val="24"/>
              </w:rPr>
              <w:t>of the</w:t>
            </w:r>
            <w:r w:rsidRPr="2AE19FF1">
              <w:rPr>
                <w:b/>
                <w:bCs/>
                <w:spacing w:val="1"/>
                <w:sz w:val="24"/>
                <w:szCs w:val="24"/>
              </w:rPr>
              <w:t xml:space="preserve"> </w:t>
            </w:r>
            <w:r w:rsidRPr="2AE19FF1">
              <w:rPr>
                <w:b/>
                <w:bCs/>
                <w:spacing w:val="-1"/>
                <w:sz w:val="24"/>
                <w:szCs w:val="24"/>
              </w:rPr>
              <w:t>school:</w:t>
            </w:r>
          </w:p>
        </w:tc>
      </w:tr>
      <w:tr w:rsidR="00F21800" w:rsidRPr="007C2DC1" w14:paraId="1A4EEFA7" w14:textId="77777777" w:rsidTr="2EE88F7A">
        <w:trPr>
          <w:trHeight w:val="1804"/>
        </w:trPr>
        <w:tc>
          <w:tcPr>
            <w:tcW w:w="10450" w:type="dxa"/>
          </w:tcPr>
          <w:p w14:paraId="294C9117" w14:textId="2A8AF052" w:rsidR="00F21800" w:rsidRPr="007C2DC1" w:rsidRDefault="6EF20A81" w:rsidP="3C8D4DBB">
            <w:pPr>
              <w:spacing w:before="240" w:after="240"/>
            </w:pPr>
            <w:r w:rsidRPr="3C8D4DBB">
              <w:rPr>
                <w:rFonts w:ascii="Times New Roman" w:eastAsia="Times New Roman" w:hAnsi="Times New Roman" w:cs="Times New Roman"/>
                <w:color w:val="000000" w:themeColor="text1"/>
              </w:rPr>
              <w:lastRenderedPageBreak/>
              <w:t>St Ignatius’ Primary School and Nursery Class is a vibrant, inclusive, faith-based learning community located in the heart of Wishaw, North Lanarkshire. The school shares a modern PPP (Public Private Partnership) campus with Wishaw Academy Primary School, fostering collaboration and mutual support across both establishments. We are proud to be part of a nurturing and forward-thinking educational environment.</w:t>
            </w:r>
          </w:p>
          <w:p w14:paraId="4FB6C8D8" w14:textId="68BB81B7" w:rsidR="00F21800" w:rsidRPr="007C2DC1" w:rsidRDefault="6EF20A81" w:rsidP="3C8D4DBB">
            <w:pPr>
              <w:spacing w:before="240" w:after="240"/>
            </w:pPr>
            <w:r w:rsidRPr="3C8D4DBB">
              <w:rPr>
                <w:rFonts w:ascii="Times New Roman" w:eastAsia="Times New Roman" w:hAnsi="Times New Roman" w:cs="Times New Roman"/>
                <w:color w:val="000000" w:themeColor="text1"/>
              </w:rPr>
              <w:t>The school is rooted in Catholic values and committed to nurturing the whole child. We promote high standards of attainment and achievement through a broad and balanced curriculum aligned with the principles of Curriculum for Excellence. Our ethos is built on the core values of honesty, faith, inclusion, achievement, and respect, which underpin all aspects of school life.</w:t>
            </w:r>
          </w:p>
          <w:p w14:paraId="4FF87498" w14:textId="7ED37FE8" w:rsidR="00F21800" w:rsidRPr="007C2DC1" w:rsidRDefault="6EF20A81" w:rsidP="3C8D4DBB">
            <w:pPr>
              <w:spacing w:before="240" w:after="240"/>
            </w:pPr>
            <w:r w:rsidRPr="038B8F77">
              <w:rPr>
                <w:rFonts w:ascii="Times New Roman" w:eastAsia="Times New Roman" w:hAnsi="Times New Roman" w:cs="Times New Roman"/>
                <w:color w:val="000000" w:themeColor="text1"/>
              </w:rPr>
              <w:t>St Ignatius’ Primary School caters for children from Primary One to Primary Seven and includes a nursery class for 48 children aged 3–5. The current school roll stands at 18</w:t>
            </w:r>
            <w:r w:rsidR="72011CEB" w:rsidRPr="038B8F77">
              <w:rPr>
                <w:rFonts w:ascii="Times New Roman" w:eastAsia="Times New Roman" w:hAnsi="Times New Roman" w:cs="Times New Roman"/>
                <w:color w:val="000000" w:themeColor="text1"/>
              </w:rPr>
              <w:t>1</w:t>
            </w:r>
            <w:r w:rsidRPr="038B8F77">
              <w:rPr>
                <w:rFonts w:ascii="Times New Roman" w:eastAsia="Times New Roman" w:hAnsi="Times New Roman" w:cs="Times New Roman"/>
                <w:color w:val="000000" w:themeColor="text1"/>
              </w:rPr>
              <w:t xml:space="preserve"> pupils in the primary sector. Pupils typically transfer to St Aidan’s High School between the ages of 11.5 and 12.5 years.</w:t>
            </w:r>
          </w:p>
          <w:p w14:paraId="2CEE8BB9" w14:textId="1492F31E" w:rsidR="00F21800" w:rsidRPr="007C2DC1" w:rsidRDefault="6EF20A81" w:rsidP="3C8D4DBB">
            <w:pPr>
              <w:spacing w:before="240" w:after="240"/>
            </w:pPr>
            <w:r w:rsidRPr="038B8F77">
              <w:rPr>
                <w:rFonts w:ascii="Times New Roman" w:eastAsia="Times New Roman" w:hAnsi="Times New Roman" w:cs="Times New Roman"/>
                <w:color w:val="000000" w:themeColor="text1"/>
              </w:rPr>
              <w:t>The staffing structure</w:t>
            </w:r>
            <w:r w:rsidR="7C2AA7C6" w:rsidRPr="038B8F77">
              <w:rPr>
                <w:rFonts w:ascii="Times New Roman" w:eastAsia="Times New Roman" w:hAnsi="Times New Roman" w:cs="Times New Roman"/>
                <w:color w:val="000000" w:themeColor="text1"/>
              </w:rPr>
              <w:t xml:space="preserve"> in the school is comprised of</w:t>
            </w:r>
            <w:r w:rsidRPr="038B8F77">
              <w:rPr>
                <w:rFonts w:ascii="Times New Roman" w:eastAsia="Times New Roman" w:hAnsi="Times New Roman" w:cs="Times New Roman"/>
                <w:color w:val="000000" w:themeColor="text1"/>
              </w:rPr>
              <w:t xml:space="preserve"> a Head Teacher, an Acting Depute Head Teacher (PEF-funded), a Principal Teacher, 7.46 FTE class teachers, and a 0.5 FTE match-funded PEF teacher. The teaching team is supported by a dedicated group of support staff, including </w:t>
            </w:r>
            <w:r w:rsidR="23346FD8" w:rsidRPr="038B8F77">
              <w:rPr>
                <w:rFonts w:ascii="Times New Roman" w:eastAsia="Times New Roman" w:hAnsi="Times New Roman" w:cs="Times New Roman"/>
                <w:color w:val="000000" w:themeColor="text1"/>
              </w:rPr>
              <w:t xml:space="preserve">two </w:t>
            </w:r>
            <w:r w:rsidRPr="038B8F77">
              <w:rPr>
                <w:rFonts w:ascii="Times New Roman" w:eastAsia="Times New Roman" w:hAnsi="Times New Roman" w:cs="Times New Roman"/>
                <w:color w:val="000000" w:themeColor="text1"/>
              </w:rPr>
              <w:t>learning assistants and clerical staff.</w:t>
            </w:r>
            <w:r w:rsidR="3B5149B1" w:rsidRPr="038B8F77">
              <w:rPr>
                <w:rFonts w:ascii="Times New Roman" w:eastAsia="Times New Roman" w:hAnsi="Times New Roman" w:cs="Times New Roman"/>
                <w:color w:val="000000" w:themeColor="text1"/>
              </w:rPr>
              <w:t xml:space="preserve"> The nursery is led by a Lead Practitioner, 4 1FTE Key workers and 3 part time key workers – overseen by </w:t>
            </w:r>
            <w:r w:rsidR="3AC0B9E4" w:rsidRPr="038B8F77">
              <w:rPr>
                <w:rFonts w:ascii="Times New Roman" w:eastAsia="Times New Roman" w:hAnsi="Times New Roman" w:cs="Times New Roman"/>
                <w:color w:val="000000" w:themeColor="text1"/>
              </w:rPr>
              <w:t>the Hear Teacher.</w:t>
            </w:r>
            <w:r w:rsidRPr="038B8F77">
              <w:rPr>
                <w:rFonts w:ascii="Times New Roman" w:eastAsia="Times New Roman" w:hAnsi="Times New Roman" w:cs="Times New Roman"/>
                <w:color w:val="000000" w:themeColor="text1"/>
              </w:rPr>
              <w:t xml:space="preserve"> Staff across the nursery and primary sectors work collaboratively to ensure consistency and continuity in learning and care.</w:t>
            </w:r>
          </w:p>
          <w:p w14:paraId="5B973DA2" w14:textId="1D92DF2A" w:rsidR="00F21800" w:rsidRPr="007C2DC1" w:rsidRDefault="48073EC7" w:rsidP="038B8F77">
            <w:pPr>
              <w:spacing w:before="240" w:after="240"/>
              <w:rPr>
                <w:rFonts w:ascii="Times New Roman" w:eastAsia="Times New Roman" w:hAnsi="Times New Roman" w:cs="Times New Roman"/>
                <w:color w:val="000000" w:themeColor="text1"/>
              </w:rPr>
            </w:pPr>
            <w:r w:rsidRPr="038B8F77">
              <w:rPr>
                <w:rFonts w:ascii="Times New Roman" w:eastAsia="Times New Roman" w:hAnsi="Times New Roman" w:cs="Times New Roman"/>
                <w:color w:val="000000" w:themeColor="text1"/>
              </w:rPr>
              <w:t>Currently, 5</w:t>
            </w:r>
            <w:r w:rsidR="4BE5FDA2" w:rsidRPr="038B8F77">
              <w:rPr>
                <w:rFonts w:ascii="Times New Roman" w:eastAsia="Times New Roman" w:hAnsi="Times New Roman" w:cs="Times New Roman"/>
                <w:color w:val="000000" w:themeColor="text1"/>
              </w:rPr>
              <w:t>4</w:t>
            </w:r>
            <w:r w:rsidRPr="038B8F77">
              <w:rPr>
                <w:rFonts w:ascii="Times New Roman" w:eastAsia="Times New Roman" w:hAnsi="Times New Roman" w:cs="Times New Roman"/>
                <w:color w:val="000000" w:themeColor="text1"/>
              </w:rPr>
              <w:t xml:space="preserve">% of pupils reside in quintile </w:t>
            </w:r>
            <w:r w:rsidR="17F2197D" w:rsidRPr="038B8F77">
              <w:rPr>
                <w:rFonts w:ascii="Times New Roman" w:eastAsia="Times New Roman" w:hAnsi="Times New Roman" w:cs="Times New Roman"/>
                <w:color w:val="000000" w:themeColor="text1"/>
              </w:rPr>
              <w:t>1, with 23%</w:t>
            </w:r>
            <w:r w:rsidR="3F858337" w:rsidRPr="038B8F77">
              <w:rPr>
                <w:rFonts w:ascii="Times New Roman" w:eastAsia="Times New Roman" w:hAnsi="Times New Roman" w:cs="Times New Roman"/>
                <w:color w:val="000000" w:themeColor="text1"/>
              </w:rPr>
              <w:t xml:space="preserve"> in receipt of free school meals and 28% in receipt </w:t>
            </w:r>
            <w:r w:rsidR="732DB1A8" w:rsidRPr="038B8F77">
              <w:rPr>
                <w:rFonts w:ascii="Times New Roman" w:eastAsia="Times New Roman" w:hAnsi="Times New Roman" w:cs="Times New Roman"/>
                <w:color w:val="000000" w:themeColor="text1"/>
              </w:rPr>
              <w:t xml:space="preserve">of </w:t>
            </w:r>
            <w:r w:rsidR="3F858337" w:rsidRPr="038B8F77">
              <w:rPr>
                <w:rFonts w:ascii="Times New Roman" w:eastAsia="Times New Roman" w:hAnsi="Times New Roman" w:cs="Times New Roman"/>
                <w:color w:val="000000" w:themeColor="text1"/>
              </w:rPr>
              <w:t>clothing grants.</w:t>
            </w:r>
            <w:r w:rsidRPr="038B8F77">
              <w:rPr>
                <w:rFonts w:ascii="Times New Roman" w:eastAsia="Times New Roman" w:hAnsi="Times New Roman" w:cs="Times New Roman"/>
                <w:color w:val="000000" w:themeColor="text1"/>
              </w:rPr>
              <w:t xml:space="preserve"> 14% of </w:t>
            </w:r>
            <w:r w:rsidR="7E9EC6D9" w:rsidRPr="038B8F77">
              <w:rPr>
                <w:rFonts w:ascii="Times New Roman" w:eastAsia="Times New Roman" w:hAnsi="Times New Roman" w:cs="Times New Roman"/>
                <w:color w:val="000000" w:themeColor="text1"/>
              </w:rPr>
              <w:t xml:space="preserve">children have English as an Additional Language and </w:t>
            </w:r>
            <w:r w:rsidR="087AFFA5" w:rsidRPr="038B8F77">
              <w:rPr>
                <w:rFonts w:ascii="Times New Roman" w:eastAsia="Times New Roman" w:hAnsi="Times New Roman" w:cs="Times New Roman"/>
                <w:color w:val="000000" w:themeColor="text1"/>
              </w:rPr>
              <w:t>35% have a reco</w:t>
            </w:r>
            <w:r w:rsidR="2FD44CF4" w:rsidRPr="038B8F77">
              <w:rPr>
                <w:rFonts w:ascii="Times New Roman" w:eastAsia="Times New Roman" w:hAnsi="Times New Roman" w:cs="Times New Roman"/>
                <w:color w:val="000000" w:themeColor="text1"/>
              </w:rPr>
              <w:t>rded Additional Support Need.</w:t>
            </w:r>
          </w:p>
          <w:p w14:paraId="47107186" w14:textId="1647962A" w:rsidR="00F21800" w:rsidRPr="007C2DC1" w:rsidRDefault="6EF20A81" w:rsidP="3C8D4DBB">
            <w:pPr>
              <w:spacing w:before="240" w:after="240"/>
            </w:pPr>
            <w:r w:rsidRPr="3C8D4DBB">
              <w:rPr>
                <w:rFonts w:ascii="Times New Roman" w:eastAsia="Times New Roman" w:hAnsi="Times New Roman" w:cs="Times New Roman"/>
                <w:color w:val="000000" w:themeColor="text1"/>
              </w:rPr>
              <w:t xml:space="preserve">There is a strong emphasis on play pedagogy and enquiry-based learning, particularly in the early and first levels, to foster curiosity, creativity, and independence in learners. </w:t>
            </w:r>
          </w:p>
          <w:p w14:paraId="44DCB8B5" w14:textId="72FC0811" w:rsidR="00F21800" w:rsidRPr="007C2DC1" w:rsidRDefault="6EF20A81" w:rsidP="3C8D4DBB">
            <w:pPr>
              <w:spacing w:before="240" w:after="240"/>
            </w:pPr>
            <w:r w:rsidRPr="3C8D4DBB">
              <w:rPr>
                <w:rFonts w:ascii="Times New Roman" w:eastAsia="Times New Roman" w:hAnsi="Times New Roman" w:cs="Times New Roman"/>
                <w:color w:val="000000" w:themeColor="text1"/>
              </w:rPr>
              <w:t>Transitions from nursery to school are carefully planned and supported to ensure children feel safe, confident, and ready to learn. A strong transition programme is in place, involving joint activities, shared learning experiences, and close communication between nursery and primary staff.</w:t>
            </w:r>
          </w:p>
          <w:p w14:paraId="023E8648" w14:textId="22166687" w:rsidR="00F21800" w:rsidRPr="007C2DC1" w:rsidRDefault="6EF20A81" w:rsidP="3C8D4DBB">
            <w:pPr>
              <w:spacing w:before="240" w:after="240"/>
            </w:pPr>
            <w:r w:rsidRPr="038B8F77">
              <w:rPr>
                <w:rFonts w:ascii="Times New Roman" w:eastAsia="Times New Roman" w:hAnsi="Times New Roman" w:cs="Times New Roman"/>
                <w:color w:val="000000" w:themeColor="text1"/>
              </w:rPr>
              <w:t>St Ignatius’ Primary promotes active, independent learning and embraces the four capacities of Curriculum for Excellence to ensure pupils become: Successful Learners</w:t>
            </w:r>
            <w:r w:rsidR="02653453" w:rsidRPr="038B8F77">
              <w:rPr>
                <w:rFonts w:ascii="Times New Roman" w:eastAsia="Times New Roman" w:hAnsi="Times New Roman" w:cs="Times New Roman"/>
                <w:color w:val="000000" w:themeColor="text1"/>
              </w:rPr>
              <w:t>;</w:t>
            </w:r>
            <w:r w:rsidRPr="038B8F77">
              <w:rPr>
                <w:rFonts w:ascii="Times New Roman" w:eastAsia="Times New Roman" w:hAnsi="Times New Roman" w:cs="Times New Roman"/>
                <w:color w:val="000000" w:themeColor="text1"/>
              </w:rPr>
              <w:t xml:space="preserve"> Responsible Citizens</w:t>
            </w:r>
            <w:r w:rsidR="75544AEF" w:rsidRPr="038B8F77">
              <w:rPr>
                <w:rFonts w:ascii="Times New Roman" w:eastAsia="Times New Roman" w:hAnsi="Times New Roman" w:cs="Times New Roman"/>
                <w:color w:val="000000" w:themeColor="text1"/>
              </w:rPr>
              <w:t xml:space="preserve">; </w:t>
            </w:r>
            <w:r w:rsidRPr="038B8F77">
              <w:rPr>
                <w:rFonts w:ascii="Times New Roman" w:eastAsia="Times New Roman" w:hAnsi="Times New Roman" w:cs="Times New Roman"/>
                <w:color w:val="000000" w:themeColor="text1"/>
              </w:rPr>
              <w:t>Effective Contributors</w:t>
            </w:r>
            <w:r w:rsidR="70CDEE20" w:rsidRPr="038B8F77">
              <w:rPr>
                <w:rFonts w:ascii="Times New Roman" w:eastAsia="Times New Roman" w:hAnsi="Times New Roman" w:cs="Times New Roman"/>
                <w:color w:val="000000" w:themeColor="text1"/>
              </w:rPr>
              <w:t xml:space="preserve"> and</w:t>
            </w:r>
            <w:r w:rsidRPr="038B8F77">
              <w:rPr>
                <w:rFonts w:ascii="Times New Roman" w:eastAsia="Times New Roman" w:hAnsi="Times New Roman" w:cs="Times New Roman"/>
                <w:color w:val="000000" w:themeColor="text1"/>
              </w:rPr>
              <w:t xml:space="preserve"> Confident Individuals</w:t>
            </w:r>
          </w:p>
          <w:p w14:paraId="44247EA8" w14:textId="06B56072" w:rsidR="00F21800" w:rsidRPr="007C2DC1" w:rsidRDefault="6EF20A81" w:rsidP="3C8D4DBB">
            <w:pPr>
              <w:spacing w:before="240" w:after="240"/>
            </w:pPr>
            <w:r w:rsidRPr="3C8D4DBB">
              <w:rPr>
                <w:rFonts w:ascii="Times New Roman" w:eastAsia="Times New Roman" w:hAnsi="Times New Roman" w:cs="Times New Roman"/>
                <w:color w:val="000000" w:themeColor="text1"/>
              </w:rPr>
              <w:t>We offer a range of extra-curricular activities which vary termly depending on staff availability and pupil interest. These may include sports, arts, languages, and digital learning opportunities.</w:t>
            </w:r>
          </w:p>
          <w:p w14:paraId="6E4A161A" w14:textId="73B86F9B" w:rsidR="00F21800" w:rsidRPr="007C2DC1" w:rsidRDefault="6EF20A81" w:rsidP="3C8D4DBB">
            <w:pPr>
              <w:spacing w:before="240" w:after="240"/>
            </w:pPr>
            <w:r w:rsidRPr="3C8D4DBB">
              <w:rPr>
                <w:rFonts w:ascii="Times New Roman" w:eastAsia="Times New Roman" w:hAnsi="Times New Roman" w:cs="Times New Roman"/>
                <w:color w:val="000000" w:themeColor="text1"/>
              </w:rPr>
              <w:t xml:space="preserve">Strong parental engagement is a key feature of our </w:t>
            </w:r>
            <w:commentRangeStart w:id="0"/>
            <w:r w:rsidRPr="3C8D4DBB">
              <w:rPr>
                <w:rFonts w:ascii="Times New Roman" w:eastAsia="Times New Roman" w:hAnsi="Times New Roman" w:cs="Times New Roman"/>
                <w:color w:val="000000" w:themeColor="text1"/>
              </w:rPr>
              <w:t>school</w:t>
            </w:r>
            <w:commentRangeEnd w:id="0"/>
            <w:r w:rsidR="00535AD1" w:rsidRPr="3C8D4DBB">
              <w:rPr>
                <w:rStyle w:val="CommentReference"/>
                <w:rFonts w:ascii="Times New Roman" w:eastAsia="Times New Roman" w:hAnsi="Times New Roman" w:cs="Times New Roman"/>
                <w:color w:val="000000" w:themeColor="text1"/>
                <w:sz w:val="22"/>
                <w:szCs w:val="22"/>
              </w:rPr>
              <w:commentReference w:id="0"/>
            </w:r>
            <w:r w:rsidRPr="3C8D4DBB">
              <w:rPr>
                <w:rFonts w:ascii="Times New Roman" w:eastAsia="Times New Roman" w:hAnsi="Times New Roman" w:cs="Times New Roman"/>
                <w:color w:val="000000" w:themeColor="text1"/>
              </w:rPr>
              <w:t xml:space="preserve"> </w:t>
            </w:r>
            <w:r w:rsidR="00BA261E">
              <w:rPr>
                <w:rFonts w:ascii="Times New Roman" w:eastAsia="Times New Roman" w:hAnsi="Times New Roman" w:cs="Times New Roman"/>
                <w:color w:val="000000" w:themeColor="text1"/>
              </w:rPr>
              <w:t xml:space="preserve"> and nursery c</w:t>
            </w:r>
            <w:r w:rsidRPr="3C8D4DBB">
              <w:rPr>
                <w:rFonts w:ascii="Times New Roman" w:eastAsia="Times New Roman" w:hAnsi="Times New Roman" w:cs="Times New Roman"/>
                <w:color w:val="000000" w:themeColor="text1"/>
              </w:rPr>
              <w:t>ommunity. We maintain effective communication through a weekly school blog, social media, and our school website. Parents are invited to participate in school performances, workshops, and learning events. An active Parent Council supports fundraising and school improvement initiatives.</w:t>
            </w:r>
          </w:p>
          <w:p w14:paraId="3895BF7C" w14:textId="73CC9AF1" w:rsidR="00F21800" w:rsidRPr="007C2DC1" w:rsidRDefault="6EF20A81" w:rsidP="3C8D4DBB">
            <w:pPr>
              <w:spacing w:before="240" w:after="240"/>
            </w:pPr>
            <w:r w:rsidRPr="3C8D4DBB">
              <w:rPr>
                <w:rFonts w:ascii="Times New Roman" w:eastAsia="Times New Roman" w:hAnsi="Times New Roman" w:cs="Times New Roman"/>
                <w:color w:val="000000" w:themeColor="text1"/>
              </w:rPr>
              <w:t>St Ignatius’ Primary School has received recognition for its commitment to children's rights and wellbeing, including:</w:t>
            </w:r>
          </w:p>
          <w:p w14:paraId="3533DDE4" w14:textId="375F7A70" w:rsidR="00F21800" w:rsidRPr="007C2DC1" w:rsidRDefault="6EF20A81" w:rsidP="3C8D4DBB">
            <w:pPr>
              <w:spacing w:before="240" w:after="240"/>
            </w:pPr>
            <w:r w:rsidRPr="3C8D4DBB">
              <w:rPr>
                <w:rFonts w:ascii="Times New Roman" w:eastAsia="Times New Roman" w:hAnsi="Times New Roman" w:cs="Times New Roman"/>
                <w:color w:val="000000" w:themeColor="text1"/>
              </w:rPr>
              <w:t>· Rights Respecting Schools Award – Silver Level (April 2025) – currently working towards Gold</w:t>
            </w:r>
          </w:p>
          <w:p w14:paraId="62F3C613" w14:textId="5DB6F7DF" w:rsidR="00F21800" w:rsidRPr="007C2DC1" w:rsidRDefault="6EF20A81" w:rsidP="3C8D4DBB">
            <w:pPr>
              <w:spacing w:before="240" w:after="240"/>
            </w:pPr>
            <w:r w:rsidRPr="3C8D4DBB">
              <w:rPr>
                <w:rFonts w:ascii="Times New Roman" w:eastAsia="Times New Roman" w:hAnsi="Times New Roman" w:cs="Times New Roman"/>
                <w:color w:val="000000" w:themeColor="text1"/>
              </w:rPr>
              <w:t>· Attachment and Trauma Sensitive Schools Award – Silver Level</w:t>
            </w:r>
          </w:p>
          <w:p w14:paraId="5D88CC83" w14:textId="28AC5DB9" w:rsidR="00F21800" w:rsidRPr="007C2DC1" w:rsidRDefault="6EF20A81" w:rsidP="3C8D4DBB">
            <w:pPr>
              <w:spacing w:before="240" w:after="240"/>
            </w:pPr>
            <w:r w:rsidRPr="3C8D4DBB">
              <w:rPr>
                <w:rFonts w:ascii="Times New Roman" w:eastAsia="Times New Roman" w:hAnsi="Times New Roman" w:cs="Times New Roman"/>
                <w:color w:val="000000" w:themeColor="text1"/>
              </w:rPr>
              <w:t>· Positive HMIe Inspection (January 2024)</w:t>
            </w:r>
          </w:p>
          <w:p w14:paraId="79025809" w14:textId="13C09264" w:rsidR="00F21800" w:rsidRPr="007C2DC1" w:rsidRDefault="6EF20A81" w:rsidP="3C8D4DBB">
            <w:pPr>
              <w:spacing w:before="240" w:after="240"/>
            </w:pPr>
            <w:r w:rsidRPr="3C8D4DBB">
              <w:rPr>
                <w:rFonts w:ascii="Times New Roman" w:eastAsia="Times New Roman" w:hAnsi="Times New Roman" w:cs="Times New Roman"/>
                <w:color w:val="000000" w:themeColor="text1"/>
              </w:rPr>
              <w:t>o QI 2.3 – Very Good</w:t>
            </w:r>
          </w:p>
          <w:p w14:paraId="425E7844" w14:textId="4425849D" w:rsidR="00F21800" w:rsidRPr="007C2DC1" w:rsidRDefault="6EF20A81" w:rsidP="3C8D4DBB">
            <w:pPr>
              <w:spacing w:before="240" w:after="240"/>
            </w:pPr>
            <w:r w:rsidRPr="3C8D4DBB">
              <w:rPr>
                <w:rFonts w:ascii="Times New Roman" w:eastAsia="Times New Roman" w:hAnsi="Times New Roman" w:cs="Times New Roman"/>
                <w:color w:val="000000" w:themeColor="text1"/>
              </w:rPr>
              <w:t>o QI 3.2 – Very Good</w:t>
            </w:r>
          </w:p>
          <w:p w14:paraId="3F262C8A" w14:textId="4A6E5D3A" w:rsidR="00F21800" w:rsidRPr="007C2DC1" w:rsidRDefault="6EF20A81" w:rsidP="3C8D4DBB">
            <w:pPr>
              <w:spacing w:before="240" w:after="240"/>
            </w:pPr>
            <w:r w:rsidRPr="3C8D4DBB">
              <w:rPr>
                <w:rFonts w:ascii="Times New Roman" w:eastAsia="Times New Roman" w:hAnsi="Times New Roman" w:cs="Times New Roman"/>
                <w:color w:val="000000" w:themeColor="text1"/>
              </w:rPr>
              <w:lastRenderedPageBreak/>
              <w:t>At St Ignatius’, we strive to create a welcoming and motivating learning environment where every child is valued and supported to reach their full potential.</w:t>
            </w:r>
          </w:p>
          <w:p w14:paraId="1072AC76" w14:textId="1AA18B71" w:rsidR="00F21800" w:rsidRPr="007C2DC1" w:rsidRDefault="00F21800" w:rsidP="3C8D4DBB">
            <w:pPr>
              <w:pStyle w:val="NormalWeb"/>
              <w:spacing w:before="0" w:beforeAutospacing="0" w:after="0" w:afterAutospacing="0"/>
              <w:rPr>
                <w:rFonts w:asciiTheme="minorHAnsi" w:hAnsiTheme="minorHAnsi" w:cstheme="minorBidi"/>
                <w:i/>
                <w:iCs/>
                <w:color w:val="000000"/>
              </w:rPr>
            </w:pPr>
          </w:p>
        </w:tc>
      </w:tr>
      <w:tr w:rsidR="00F74C57" w:rsidRPr="007C2DC1" w14:paraId="52FD24F1" w14:textId="77777777" w:rsidTr="2EE88F7A">
        <w:trPr>
          <w:trHeight w:val="2259"/>
        </w:trPr>
        <w:tc>
          <w:tcPr>
            <w:tcW w:w="10450" w:type="dxa"/>
          </w:tcPr>
          <w:p w14:paraId="187291C0" w14:textId="0BC7F824" w:rsidR="00F74C57" w:rsidRPr="007C2DC1" w:rsidRDefault="19413246" w:rsidP="038B8F77">
            <w:pPr>
              <w:tabs>
                <w:tab w:val="left" w:pos="1187"/>
              </w:tabs>
              <w:rPr>
                <w:color w:val="000000" w:themeColor="text1"/>
              </w:rPr>
            </w:pPr>
            <w:r w:rsidRPr="038B8F77">
              <w:rPr>
                <w:b/>
                <w:bCs/>
                <w:color w:val="000000" w:themeColor="text1"/>
                <w:sz w:val="24"/>
                <w:szCs w:val="24"/>
              </w:rPr>
              <w:lastRenderedPageBreak/>
              <w:t>Attendance and Exclusion Information:</w:t>
            </w:r>
            <w:r w:rsidRPr="038B8F77">
              <w:rPr>
                <w:color w:val="000000" w:themeColor="text1"/>
                <w:sz w:val="24"/>
                <w:szCs w:val="24"/>
              </w:rPr>
              <w:t xml:space="preserve"> </w:t>
            </w:r>
            <w:r w:rsidRPr="038B8F77">
              <w:rPr>
                <w:color w:val="000000" w:themeColor="text1"/>
              </w:rPr>
              <w:t>(Evidence of strategies employed to improve attendance and reduce exclusions</w:t>
            </w:r>
            <w:r w:rsidR="6999A1F5" w:rsidRPr="038B8F77">
              <w:rPr>
                <w:color w:val="000000" w:themeColor="text1"/>
              </w:rPr>
              <w:t xml:space="preserve">.  </w:t>
            </w:r>
          </w:p>
          <w:p w14:paraId="04F5C01F" w14:textId="3534B0BC" w:rsidR="46C687AC" w:rsidRDefault="0DFBFB3E" w:rsidP="2C19956C">
            <w:pPr>
              <w:tabs>
                <w:tab w:val="left" w:pos="1187"/>
              </w:tabs>
            </w:pPr>
            <w:r w:rsidRPr="038B8F77">
              <w:t>School attendance is currently 9</w:t>
            </w:r>
            <w:r w:rsidR="11172C4E" w:rsidRPr="038B8F77">
              <w:t>1.8</w:t>
            </w:r>
            <w:r w:rsidRPr="038B8F77">
              <w:t>% (</w:t>
            </w:r>
            <w:r w:rsidR="15873D1B" w:rsidRPr="038B8F77">
              <w:t>Ma</w:t>
            </w:r>
            <w:r w:rsidR="146A1259" w:rsidRPr="038B8F77">
              <w:t>y</w:t>
            </w:r>
            <w:r w:rsidRPr="038B8F77">
              <w:t xml:space="preserve"> </w:t>
            </w:r>
            <w:commentRangeStart w:id="1"/>
            <w:r w:rsidRPr="038B8F77">
              <w:t>2026</w:t>
            </w:r>
            <w:commentRangeEnd w:id="1"/>
            <w:r w:rsidR="00CC474C" w:rsidRPr="038B8F77">
              <w:rPr>
                <w:rStyle w:val="CommentReference"/>
                <w:sz w:val="22"/>
                <w:szCs w:val="22"/>
              </w:rPr>
              <w:commentReference w:id="1"/>
            </w:r>
            <w:r w:rsidRPr="038B8F77">
              <w:t>) which is 0</w:t>
            </w:r>
            <w:r w:rsidR="54648CD7" w:rsidRPr="038B8F77">
              <w:t>.</w:t>
            </w:r>
            <w:r w:rsidR="26BFA3AA" w:rsidRPr="038B8F77">
              <w:t xml:space="preserve">5 </w:t>
            </w:r>
            <w:r w:rsidRPr="038B8F77">
              <w:t>% below North Lanarkshire Average</w:t>
            </w:r>
            <w:r w:rsidR="5BB2E968" w:rsidRPr="038B8F77">
              <w:t xml:space="preserve"> of 92.3%</w:t>
            </w:r>
            <w:r w:rsidRPr="038B8F77">
              <w:t xml:space="preserve">. </w:t>
            </w:r>
            <w:r w:rsidR="004A76F5">
              <w:t xml:space="preserve"> This is 2% lover than in session 2025-2026 and slightly lover (0.4%) than</w:t>
            </w:r>
            <w:r w:rsidRPr="038B8F77">
              <w:t xml:space="preserve"> </w:t>
            </w:r>
            <w:r w:rsidR="00BA261E">
              <w:t>2024-2025</w:t>
            </w:r>
            <w:r w:rsidR="00EE6016">
              <w:t xml:space="preserve">. </w:t>
            </w:r>
            <w:r w:rsidR="21EAE425" w:rsidRPr="038B8F77">
              <w:t xml:space="preserve">There are currently no exclusions.  </w:t>
            </w:r>
            <w:r w:rsidR="4FCD102D" w:rsidRPr="038B8F77">
              <w:t xml:space="preserve">Dashboard data has identified </w:t>
            </w:r>
            <w:r w:rsidR="783CCC17" w:rsidRPr="038B8F77">
              <w:t xml:space="preserve">a </w:t>
            </w:r>
            <w:r w:rsidR="0C14C206" w:rsidRPr="038B8F77">
              <w:t>higher than</w:t>
            </w:r>
            <w:r w:rsidR="5B22F0A8" w:rsidRPr="038B8F77">
              <w:t xml:space="preserve"> authority</w:t>
            </w:r>
            <w:r w:rsidR="0C14C206" w:rsidRPr="038B8F77">
              <w:t xml:space="preserve"> </w:t>
            </w:r>
            <w:r w:rsidR="4318EF7D" w:rsidRPr="038B8F77">
              <w:t>percentage</w:t>
            </w:r>
            <w:r w:rsidR="0C14C206" w:rsidRPr="038B8F77">
              <w:t xml:space="preserve"> of unauthorised absences</w:t>
            </w:r>
            <w:r w:rsidR="0B2F6E87" w:rsidRPr="038B8F77">
              <w:t xml:space="preserve"> (NL 3%, St Ignatius’ 4%)</w:t>
            </w:r>
            <w:r w:rsidR="3E7CA25D" w:rsidRPr="038B8F77">
              <w:t xml:space="preserve"> and 30% of learners are </w:t>
            </w:r>
            <w:r w:rsidR="0B122D38" w:rsidRPr="038B8F77">
              <w:t>persistent</w:t>
            </w:r>
            <w:r w:rsidR="3E7CA25D" w:rsidRPr="038B8F77">
              <w:t xml:space="preserve"> absentees (below 90% attendance).</w:t>
            </w:r>
            <w:r w:rsidR="0B2F6E87" w:rsidRPr="038B8F77">
              <w:t xml:space="preserve"> </w:t>
            </w:r>
          </w:p>
          <w:p w14:paraId="6164B243" w14:textId="7CD6F179" w:rsidR="00F74C57" w:rsidRPr="007C2DC1" w:rsidRDefault="10372FDF" w:rsidP="3C8D4DBB">
            <w:pPr>
              <w:tabs>
                <w:tab w:val="left" w:pos="1187"/>
              </w:tabs>
            </w:pPr>
            <w:r w:rsidRPr="3C8D4DBB">
              <w:t>We use a range of Universal and targeted approaches to improving school attendance:</w:t>
            </w:r>
          </w:p>
          <w:p w14:paraId="1CC4E621" w14:textId="6FF85002" w:rsidR="00F74C57" w:rsidRPr="007C2DC1" w:rsidRDefault="00F74C57" w:rsidP="3C8D4DBB">
            <w:pPr>
              <w:tabs>
                <w:tab w:val="left" w:pos="1187"/>
              </w:tabs>
            </w:pPr>
          </w:p>
          <w:tbl>
            <w:tblPr>
              <w:tblStyle w:val="TableGrid"/>
              <w:tblW w:w="0" w:type="auto"/>
              <w:tblLook w:val="06A0" w:firstRow="1" w:lastRow="0" w:firstColumn="1" w:lastColumn="0" w:noHBand="1" w:noVBand="1"/>
            </w:tblPr>
            <w:tblGrid>
              <w:gridCol w:w="5112"/>
              <w:gridCol w:w="5112"/>
            </w:tblGrid>
            <w:tr w:rsidR="3C8D4DBB" w14:paraId="61118066" w14:textId="77777777" w:rsidTr="772584C8">
              <w:trPr>
                <w:trHeight w:val="300"/>
              </w:trPr>
              <w:tc>
                <w:tcPr>
                  <w:tcW w:w="5115" w:type="dxa"/>
                  <w:shd w:val="clear" w:color="auto" w:fill="D9D9D9" w:themeFill="background1" w:themeFillShade="D9"/>
                </w:tcPr>
                <w:p w14:paraId="0635C6C3" w14:textId="162132EB" w:rsidR="10372FDF" w:rsidRDefault="10372FDF" w:rsidP="3C8D4DBB">
                  <w:r w:rsidRPr="3C8D4DBB">
                    <w:t>Universal Supports</w:t>
                  </w:r>
                </w:p>
              </w:tc>
              <w:tc>
                <w:tcPr>
                  <w:tcW w:w="5115" w:type="dxa"/>
                  <w:shd w:val="clear" w:color="auto" w:fill="D9D9D9" w:themeFill="background1" w:themeFillShade="D9"/>
                </w:tcPr>
                <w:p w14:paraId="55455C24" w14:textId="2E7E579E" w:rsidR="10372FDF" w:rsidRDefault="10372FDF" w:rsidP="3C8D4DBB">
                  <w:r w:rsidRPr="3C8D4DBB">
                    <w:t>Targeted Supports</w:t>
                  </w:r>
                </w:p>
              </w:tc>
            </w:tr>
            <w:tr w:rsidR="3C8D4DBB" w14:paraId="481B87E2" w14:textId="77777777" w:rsidTr="772584C8">
              <w:trPr>
                <w:trHeight w:val="300"/>
              </w:trPr>
              <w:tc>
                <w:tcPr>
                  <w:tcW w:w="5115" w:type="dxa"/>
                </w:tcPr>
                <w:p w14:paraId="562E0BBE" w14:textId="3BC1543C" w:rsidR="737D4E45" w:rsidRDefault="737D4E45" w:rsidP="005A0932">
                  <w:pPr>
                    <w:pStyle w:val="ListParagraph"/>
                    <w:numPr>
                      <w:ilvl w:val="0"/>
                      <w:numId w:val="35"/>
                    </w:numPr>
                  </w:pPr>
                  <w:r w:rsidRPr="3C8D4DBB">
                    <w:t>Relational, nurturing culture</w:t>
                  </w:r>
                </w:p>
                <w:p w14:paraId="5CC23EC2" w14:textId="61B940C5" w:rsidR="737D4E45" w:rsidRDefault="737D4E45" w:rsidP="005A0932">
                  <w:pPr>
                    <w:pStyle w:val="ListParagraph"/>
                    <w:numPr>
                      <w:ilvl w:val="0"/>
                      <w:numId w:val="35"/>
                    </w:numPr>
                  </w:pPr>
                  <w:r w:rsidRPr="3C8D4DBB">
                    <w:t>Engaging approaches to learning and teaching</w:t>
                  </w:r>
                </w:p>
                <w:p w14:paraId="46CAB167" w14:textId="5324128E" w:rsidR="737D4E45" w:rsidRDefault="737D4E45" w:rsidP="005A0932">
                  <w:pPr>
                    <w:pStyle w:val="ListParagraph"/>
                    <w:numPr>
                      <w:ilvl w:val="0"/>
                      <w:numId w:val="35"/>
                    </w:numPr>
                  </w:pPr>
                  <w:r w:rsidRPr="3C8D4DBB">
                    <w:t>Trauma informed practice</w:t>
                  </w:r>
                </w:p>
                <w:p w14:paraId="1FAEA124" w14:textId="217B3071" w:rsidR="49B819D1" w:rsidRDefault="49B819D1" w:rsidP="005A0932">
                  <w:pPr>
                    <w:pStyle w:val="ListParagraph"/>
                    <w:numPr>
                      <w:ilvl w:val="0"/>
                      <w:numId w:val="35"/>
                    </w:numPr>
                  </w:pPr>
                  <w:r w:rsidRPr="772584C8">
                    <w:t>Consistent daily processes</w:t>
                  </w:r>
                  <w:r w:rsidR="6F1F9B3B" w:rsidRPr="772584C8">
                    <w:t xml:space="preserve"> to record absences</w:t>
                  </w:r>
                </w:p>
                <w:p w14:paraId="5E627750" w14:textId="4CDC0A0C" w:rsidR="737D4E45" w:rsidRDefault="737D4E45" w:rsidP="005A0932">
                  <w:pPr>
                    <w:pStyle w:val="ListParagraph"/>
                    <w:numPr>
                      <w:ilvl w:val="0"/>
                      <w:numId w:val="35"/>
                    </w:numPr>
                  </w:pPr>
                  <w:r w:rsidRPr="3C8D4DBB">
                    <w:t>Regular communication via weekly newsletter – importance of ‘Why’ good attendance matters.</w:t>
                  </w:r>
                </w:p>
                <w:p w14:paraId="24B4567F" w14:textId="62D8B1E5" w:rsidR="737D4E45" w:rsidRDefault="737D4E45" w:rsidP="005A0932">
                  <w:pPr>
                    <w:pStyle w:val="ListParagraph"/>
                    <w:numPr>
                      <w:ilvl w:val="0"/>
                      <w:numId w:val="35"/>
                    </w:numPr>
                  </w:pPr>
                  <w:r w:rsidRPr="3C8D4DBB">
                    <w:t>Promotion of importance of good attendance at pupil assemblies.</w:t>
                  </w:r>
                </w:p>
                <w:p w14:paraId="6D12124A" w14:textId="2AD2978A" w:rsidR="10372FDF" w:rsidRDefault="10372FDF" w:rsidP="005A0932">
                  <w:pPr>
                    <w:pStyle w:val="ListParagraph"/>
                    <w:numPr>
                      <w:ilvl w:val="0"/>
                      <w:numId w:val="35"/>
                    </w:numPr>
                  </w:pPr>
                  <w:r w:rsidRPr="3C8D4DBB">
                    <w:t>Monthly attendance tracking with follow up communication to families.</w:t>
                  </w:r>
                </w:p>
                <w:p w14:paraId="62C5BBD4" w14:textId="5CE01BD3" w:rsidR="10372FDF" w:rsidRDefault="10372FDF" w:rsidP="005A0932">
                  <w:pPr>
                    <w:pStyle w:val="ListParagraph"/>
                    <w:numPr>
                      <w:ilvl w:val="0"/>
                      <w:numId w:val="35"/>
                    </w:numPr>
                  </w:pPr>
                  <w:r w:rsidRPr="3C8D4DBB">
                    <w:t>Weekly text message when attendance falls below 90%</w:t>
                  </w:r>
                </w:p>
              </w:tc>
              <w:tc>
                <w:tcPr>
                  <w:tcW w:w="5115" w:type="dxa"/>
                </w:tcPr>
                <w:p w14:paraId="68704098" w14:textId="02D1D7C9" w:rsidR="10372FDF" w:rsidRDefault="10372FDF" w:rsidP="005A0932">
                  <w:pPr>
                    <w:pStyle w:val="ListParagraph"/>
                    <w:numPr>
                      <w:ilvl w:val="0"/>
                      <w:numId w:val="35"/>
                    </w:numPr>
                  </w:pPr>
                  <w:r w:rsidRPr="3C8D4DBB">
                    <w:t xml:space="preserve">Use of </w:t>
                  </w:r>
                  <w:r w:rsidR="1F56342B" w:rsidRPr="3C8D4DBB">
                    <w:t>wellbeing cards to identify root causes</w:t>
                  </w:r>
                </w:p>
                <w:p w14:paraId="77236884" w14:textId="11A50AEE" w:rsidR="29B81170" w:rsidRDefault="29B81170" w:rsidP="005A0932">
                  <w:pPr>
                    <w:pStyle w:val="ListParagraph"/>
                    <w:numPr>
                      <w:ilvl w:val="0"/>
                      <w:numId w:val="35"/>
                    </w:numPr>
                  </w:pPr>
                  <w:r w:rsidRPr="3C8D4DBB">
                    <w:t>Early support m</w:t>
                  </w:r>
                  <w:r w:rsidR="1F56342B" w:rsidRPr="3C8D4DBB">
                    <w:t>eeting with parents/carers</w:t>
                  </w:r>
                  <w:r w:rsidR="7A4CD601" w:rsidRPr="3C8D4DBB">
                    <w:t xml:space="preserve"> followed by regular target progress meetings</w:t>
                  </w:r>
                </w:p>
                <w:p w14:paraId="7E2CF769" w14:textId="25AF4BAC" w:rsidR="5F850A88" w:rsidRDefault="5F850A88" w:rsidP="005A0932">
                  <w:pPr>
                    <w:pStyle w:val="ListParagraph"/>
                    <w:numPr>
                      <w:ilvl w:val="0"/>
                      <w:numId w:val="35"/>
                    </w:numPr>
                  </w:pPr>
                  <w:r w:rsidRPr="3C8D4DBB">
                    <w:t>Family Engagement Support Assistant (FESA)</w:t>
                  </w:r>
                </w:p>
                <w:p w14:paraId="45B1D34A" w14:textId="43C0A0D1" w:rsidR="5F850A88" w:rsidRDefault="5F850A88" w:rsidP="005A0932">
                  <w:pPr>
                    <w:pStyle w:val="ListParagraph"/>
                    <w:numPr>
                      <w:ilvl w:val="0"/>
                      <w:numId w:val="35"/>
                    </w:numPr>
                  </w:pPr>
                  <w:r w:rsidRPr="5CF96A29">
                    <w:t>RfA (Request for Assistance) to partner agencies i.e. CL&amp;D, Social Work, Families Here and Now, where appropriate</w:t>
                  </w:r>
                </w:p>
                <w:p w14:paraId="045959BF" w14:textId="51B3C881" w:rsidR="5CF96A29" w:rsidRDefault="5CF96A29" w:rsidP="5CF96A29">
                  <w:pPr>
                    <w:pStyle w:val="ListParagraph"/>
                  </w:pPr>
                </w:p>
                <w:p w14:paraId="09572A55" w14:textId="539A2C38" w:rsidR="3C8D4DBB" w:rsidRDefault="3C8D4DBB" w:rsidP="3C8D4DBB">
                  <w:pPr>
                    <w:pStyle w:val="ListParagraph"/>
                  </w:pPr>
                </w:p>
              </w:tc>
            </w:tr>
          </w:tbl>
          <w:p w14:paraId="0DE63147" w14:textId="666589AF" w:rsidR="00F74C57" w:rsidRPr="007C2DC1" w:rsidRDefault="00F74C57" w:rsidP="3C8D4DBB">
            <w:pPr>
              <w:tabs>
                <w:tab w:val="left" w:pos="1187"/>
              </w:tabs>
              <w:rPr>
                <w:color w:val="000000" w:themeColor="text1"/>
              </w:rPr>
            </w:pPr>
          </w:p>
        </w:tc>
      </w:tr>
      <w:tr w:rsidR="00A35248" w:rsidRPr="007C2DC1" w14:paraId="570B6933" w14:textId="77777777" w:rsidTr="2EE88F7A">
        <w:trPr>
          <w:trHeight w:val="2259"/>
        </w:trPr>
        <w:tc>
          <w:tcPr>
            <w:tcW w:w="10450" w:type="dxa"/>
          </w:tcPr>
          <w:p w14:paraId="6348A34F" w14:textId="0BE95F94" w:rsidR="00A35248" w:rsidRPr="007C2DC1" w:rsidRDefault="7EDD820E" w:rsidP="2AE19FF1">
            <w:pPr>
              <w:tabs>
                <w:tab w:val="left" w:pos="1187"/>
              </w:tabs>
              <w:rPr>
                <w:color w:val="000000" w:themeColor="text1"/>
                <w:sz w:val="24"/>
                <w:szCs w:val="24"/>
              </w:rPr>
            </w:pPr>
            <w:r w:rsidRPr="2AE19FF1">
              <w:rPr>
                <w:b/>
                <w:bCs/>
                <w:color w:val="000000" w:themeColor="text1"/>
                <w:sz w:val="24"/>
                <w:szCs w:val="24"/>
              </w:rPr>
              <w:t>Details of consultation:</w:t>
            </w:r>
            <w:r w:rsidRPr="2AE19FF1">
              <w:rPr>
                <w:color w:val="000000" w:themeColor="text1"/>
                <w:sz w:val="24"/>
                <w:szCs w:val="24"/>
              </w:rPr>
              <w:t xml:space="preserve"> </w:t>
            </w:r>
            <w:r w:rsidRPr="2AE19FF1">
              <w:rPr>
                <w:color w:val="000000" w:themeColor="text1"/>
              </w:rPr>
              <w:t>Pupils/Parents/carers/</w:t>
            </w:r>
            <w:r w:rsidR="5884975E" w:rsidRPr="2AE19FF1">
              <w:rPr>
                <w:color w:val="000000" w:themeColor="text1"/>
              </w:rPr>
              <w:t>staff/</w:t>
            </w:r>
            <w:r w:rsidRPr="2AE19FF1">
              <w:rPr>
                <w:color w:val="000000" w:themeColor="text1"/>
              </w:rPr>
              <w:t>stakeholders</w:t>
            </w:r>
            <w:r w:rsidR="42EEABB2" w:rsidRPr="2AE19FF1">
              <w:rPr>
                <w:color w:val="000000" w:themeColor="text1"/>
              </w:rPr>
              <w:t>.</w:t>
            </w:r>
          </w:p>
          <w:p w14:paraId="728F6879" w14:textId="65DEB66C" w:rsidR="00A35248" w:rsidRPr="007C2DC1" w:rsidRDefault="2DFCE057" w:rsidP="3C8D4DBB">
            <w:pPr>
              <w:tabs>
                <w:tab w:val="left" w:pos="1187"/>
              </w:tabs>
              <w:rPr>
                <w:color w:val="000000" w:themeColor="text1"/>
              </w:rPr>
            </w:pPr>
            <w:r w:rsidRPr="2AE19FF1">
              <w:rPr>
                <w:color w:val="000000" w:themeColor="text1"/>
              </w:rPr>
              <w:t>All stake holders are regularly consulted throughout the school year in a variety of ways</w:t>
            </w:r>
            <w:r w:rsidR="3A733616" w:rsidRPr="2AE19FF1">
              <w:rPr>
                <w:color w:val="000000" w:themeColor="text1"/>
              </w:rPr>
              <w:t xml:space="preserve"> such as:</w:t>
            </w:r>
          </w:p>
          <w:tbl>
            <w:tblPr>
              <w:tblStyle w:val="TableGrid"/>
              <w:tblW w:w="0" w:type="auto"/>
              <w:tblLook w:val="06A0" w:firstRow="1" w:lastRow="0" w:firstColumn="1" w:lastColumn="0" w:noHBand="1" w:noVBand="1"/>
            </w:tblPr>
            <w:tblGrid>
              <w:gridCol w:w="5054"/>
              <w:gridCol w:w="5170"/>
            </w:tblGrid>
            <w:tr w:rsidR="3C8D4DBB" w14:paraId="5773C24E" w14:textId="77777777" w:rsidTr="2EE88F7A">
              <w:trPr>
                <w:trHeight w:val="300"/>
              </w:trPr>
              <w:tc>
                <w:tcPr>
                  <w:tcW w:w="5070" w:type="dxa"/>
                  <w:shd w:val="clear" w:color="auto" w:fill="D9D9D9" w:themeFill="background1" w:themeFillShade="D9"/>
                </w:tcPr>
                <w:p w14:paraId="6EDCE2A7" w14:textId="485CC000" w:rsidR="36E0D40B" w:rsidRDefault="36E0D40B" w:rsidP="3C8D4DBB">
                  <w:pPr>
                    <w:jc w:val="center"/>
                    <w:rPr>
                      <w:b/>
                      <w:bCs/>
                      <w:color w:val="000000" w:themeColor="text1"/>
                    </w:rPr>
                  </w:pPr>
                  <w:r w:rsidRPr="3C8D4DBB">
                    <w:rPr>
                      <w:b/>
                      <w:bCs/>
                      <w:color w:val="000000" w:themeColor="text1"/>
                    </w:rPr>
                    <w:t>Pupils</w:t>
                  </w:r>
                </w:p>
              </w:tc>
              <w:tc>
                <w:tcPr>
                  <w:tcW w:w="5190" w:type="dxa"/>
                  <w:shd w:val="clear" w:color="auto" w:fill="D9D9D9" w:themeFill="background1" w:themeFillShade="D9"/>
                </w:tcPr>
                <w:p w14:paraId="66477C7B" w14:textId="6040208E" w:rsidR="36E0D40B" w:rsidRDefault="36E0D40B" w:rsidP="3C8D4DBB">
                  <w:pPr>
                    <w:jc w:val="center"/>
                    <w:rPr>
                      <w:b/>
                      <w:bCs/>
                      <w:color w:val="000000" w:themeColor="text1"/>
                    </w:rPr>
                  </w:pPr>
                  <w:r w:rsidRPr="3C8D4DBB">
                    <w:rPr>
                      <w:b/>
                      <w:bCs/>
                      <w:color w:val="000000" w:themeColor="text1"/>
                    </w:rPr>
                    <w:t>Parents</w:t>
                  </w:r>
                </w:p>
              </w:tc>
            </w:tr>
            <w:tr w:rsidR="3C8D4DBB" w14:paraId="5A010209" w14:textId="77777777" w:rsidTr="2EE88F7A">
              <w:trPr>
                <w:trHeight w:val="300"/>
              </w:trPr>
              <w:tc>
                <w:tcPr>
                  <w:tcW w:w="5070" w:type="dxa"/>
                </w:tcPr>
                <w:p w14:paraId="31E0A541" w14:textId="716103EC" w:rsidR="36E0D40B" w:rsidRDefault="36E0D40B" w:rsidP="005A0932">
                  <w:pPr>
                    <w:pStyle w:val="ListParagraph"/>
                    <w:numPr>
                      <w:ilvl w:val="0"/>
                      <w:numId w:val="34"/>
                    </w:numPr>
                    <w:rPr>
                      <w:color w:val="000000" w:themeColor="text1"/>
                    </w:rPr>
                  </w:pPr>
                  <w:r w:rsidRPr="3C8D4DBB">
                    <w:rPr>
                      <w:color w:val="000000" w:themeColor="text1"/>
                    </w:rPr>
                    <w:t>Learner Conversations</w:t>
                  </w:r>
                </w:p>
                <w:p w14:paraId="6B2D01EB" w14:textId="50D62255" w:rsidR="36E0D40B" w:rsidRDefault="36E0D40B" w:rsidP="005A0932">
                  <w:pPr>
                    <w:pStyle w:val="ListParagraph"/>
                    <w:numPr>
                      <w:ilvl w:val="0"/>
                      <w:numId w:val="34"/>
                    </w:numPr>
                    <w:rPr>
                      <w:color w:val="000000" w:themeColor="text1"/>
                    </w:rPr>
                  </w:pPr>
                  <w:r w:rsidRPr="3C8D4DBB">
                    <w:rPr>
                      <w:color w:val="000000" w:themeColor="text1"/>
                    </w:rPr>
                    <w:t>House captain surveys</w:t>
                  </w:r>
                </w:p>
                <w:p w14:paraId="6805EAE9" w14:textId="2AB329B1" w:rsidR="36E0D40B" w:rsidRDefault="36E0D40B" w:rsidP="005A0932">
                  <w:pPr>
                    <w:pStyle w:val="ListParagraph"/>
                    <w:numPr>
                      <w:ilvl w:val="0"/>
                      <w:numId w:val="34"/>
                    </w:numPr>
                    <w:rPr>
                      <w:color w:val="000000" w:themeColor="text1"/>
                    </w:rPr>
                  </w:pPr>
                  <w:r w:rsidRPr="3C8D4DBB">
                    <w:rPr>
                      <w:color w:val="000000" w:themeColor="text1"/>
                    </w:rPr>
                    <w:t>Personal learning planning</w:t>
                  </w:r>
                </w:p>
                <w:p w14:paraId="0180E540" w14:textId="676EE583" w:rsidR="36E0D40B" w:rsidRDefault="36E0D40B" w:rsidP="005A0932">
                  <w:pPr>
                    <w:pStyle w:val="ListParagraph"/>
                    <w:numPr>
                      <w:ilvl w:val="0"/>
                      <w:numId w:val="34"/>
                    </w:numPr>
                    <w:rPr>
                      <w:color w:val="000000" w:themeColor="text1"/>
                    </w:rPr>
                  </w:pPr>
                  <w:r w:rsidRPr="3C8D4DBB">
                    <w:rPr>
                      <w:color w:val="000000" w:themeColor="text1"/>
                    </w:rPr>
                    <w:t>Shanarri Questionnaires</w:t>
                  </w:r>
                </w:p>
                <w:p w14:paraId="68265E2F" w14:textId="3E4C7363" w:rsidR="36E0D40B" w:rsidRDefault="36E0D40B" w:rsidP="005A0932">
                  <w:pPr>
                    <w:pStyle w:val="ListParagraph"/>
                    <w:numPr>
                      <w:ilvl w:val="0"/>
                      <w:numId w:val="34"/>
                    </w:numPr>
                    <w:rPr>
                      <w:color w:val="000000" w:themeColor="text1"/>
                    </w:rPr>
                  </w:pPr>
                  <w:r w:rsidRPr="3C8D4DBB">
                    <w:rPr>
                      <w:color w:val="000000" w:themeColor="text1"/>
                    </w:rPr>
                    <w:t>Various pupil groups</w:t>
                  </w:r>
                </w:p>
                <w:p w14:paraId="6145C77A" w14:textId="78394264" w:rsidR="3C8D4DBB" w:rsidRDefault="3C8D4DBB" w:rsidP="2EE88F7A">
                  <w:pPr>
                    <w:pStyle w:val="ListParagraph"/>
                    <w:rPr>
                      <w:color w:val="000000" w:themeColor="text1"/>
                    </w:rPr>
                  </w:pPr>
                </w:p>
              </w:tc>
              <w:tc>
                <w:tcPr>
                  <w:tcW w:w="5190" w:type="dxa"/>
                </w:tcPr>
                <w:p w14:paraId="31A34A2A" w14:textId="1B6AC4DA" w:rsidR="36E0D40B" w:rsidRDefault="36E0D40B" w:rsidP="005A0932">
                  <w:pPr>
                    <w:pStyle w:val="ListParagraph"/>
                    <w:numPr>
                      <w:ilvl w:val="0"/>
                      <w:numId w:val="34"/>
                    </w:numPr>
                    <w:rPr>
                      <w:color w:val="000000" w:themeColor="text1"/>
                    </w:rPr>
                  </w:pPr>
                  <w:r w:rsidRPr="3C8D4DBB">
                    <w:rPr>
                      <w:color w:val="000000" w:themeColor="text1"/>
                    </w:rPr>
                    <w:t>5 quick questions weekly HGIOS surveys</w:t>
                  </w:r>
                </w:p>
                <w:p w14:paraId="0465DE6C" w14:textId="5B73C4D6" w:rsidR="36E0D40B" w:rsidRDefault="36E0D40B" w:rsidP="005A0932">
                  <w:pPr>
                    <w:pStyle w:val="ListParagraph"/>
                    <w:numPr>
                      <w:ilvl w:val="0"/>
                      <w:numId w:val="34"/>
                    </w:numPr>
                    <w:rPr>
                      <w:color w:val="000000" w:themeColor="text1"/>
                    </w:rPr>
                  </w:pPr>
                  <w:r w:rsidRPr="3C8D4DBB">
                    <w:rPr>
                      <w:color w:val="000000" w:themeColor="text1"/>
                    </w:rPr>
                    <w:t>Parents’ evening evaluation feedback.</w:t>
                  </w:r>
                </w:p>
                <w:p w14:paraId="194D20EB" w14:textId="2696D0A1" w:rsidR="36E0D40B" w:rsidRDefault="36E0D40B" w:rsidP="005A0932">
                  <w:pPr>
                    <w:pStyle w:val="ListParagraph"/>
                    <w:numPr>
                      <w:ilvl w:val="0"/>
                      <w:numId w:val="34"/>
                    </w:numPr>
                    <w:rPr>
                      <w:color w:val="000000" w:themeColor="text1"/>
                    </w:rPr>
                  </w:pPr>
                  <w:r w:rsidRPr="3C8D4DBB">
                    <w:rPr>
                      <w:color w:val="000000" w:themeColor="text1"/>
                    </w:rPr>
                    <w:t>Learning logs home twice yearly.</w:t>
                  </w:r>
                </w:p>
                <w:p w14:paraId="083E5065" w14:textId="17EEBF96" w:rsidR="36E0D40B" w:rsidRDefault="36E0D40B" w:rsidP="005A0932">
                  <w:pPr>
                    <w:pStyle w:val="ListParagraph"/>
                    <w:numPr>
                      <w:ilvl w:val="0"/>
                      <w:numId w:val="34"/>
                    </w:numPr>
                    <w:rPr>
                      <w:color w:val="000000" w:themeColor="text1"/>
                    </w:rPr>
                  </w:pPr>
                  <w:r w:rsidRPr="3C8D4DBB">
                    <w:rPr>
                      <w:color w:val="000000" w:themeColor="text1"/>
                    </w:rPr>
                    <w:t>Parent group consultation</w:t>
                  </w:r>
                </w:p>
                <w:p w14:paraId="3DA330A1" w14:textId="00750871" w:rsidR="36E0D40B" w:rsidRDefault="36E0D40B" w:rsidP="005A0932">
                  <w:pPr>
                    <w:pStyle w:val="ListParagraph"/>
                    <w:numPr>
                      <w:ilvl w:val="0"/>
                      <w:numId w:val="34"/>
                    </w:numPr>
                    <w:rPr>
                      <w:color w:val="000000" w:themeColor="text1"/>
                    </w:rPr>
                  </w:pPr>
                  <w:r w:rsidRPr="3C8D4DBB">
                    <w:rPr>
                      <w:color w:val="000000" w:themeColor="text1"/>
                    </w:rPr>
                    <w:t>PEF funding consultation</w:t>
                  </w:r>
                </w:p>
                <w:p w14:paraId="069731FA" w14:textId="5401CDA1" w:rsidR="5CB6C437" w:rsidRDefault="5CB6C437" w:rsidP="005A0932">
                  <w:pPr>
                    <w:pStyle w:val="ListParagraph"/>
                    <w:numPr>
                      <w:ilvl w:val="0"/>
                      <w:numId w:val="34"/>
                    </w:numPr>
                    <w:rPr>
                      <w:color w:val="000000" w:themeColor="text1"/>
                    </w:rPr>
                  </w:pPr>
                  <w:r w:rsidRPr="3C8D4DBB">
                    <w:rPr>
                      <w:color w:val="000000" w:themeColor="text1"/>
                    </w:rPr>
                    <w:t>Policy consultations</w:t>
                  </w:r>
                </w:p>
                <w:p w14:paraId="4587B50D" w14:textId="6D694164" w:rsidR="5CB6C437" w:rsidRDefault="5C8B23EF" w:rsidP="005A0932">
                  <w:pPr>
                    <w:pStyle w:val="ListParagraph"/>
                    <w:numPr>
                      <w:ilvl w:val="0"/>
                      <w:numId w:val="34"/>
                    </w:numPr>
                    <w:rPr>
                      <w:color w:val="000000" w:themeColor="text1"/>
                    </w:rPr>
                  </w:pPr>
                  <w:r w:rsidRPr="2EE88F7A">
                    <w:rPr>
                      <w:color w:val="000000" w:themeColor="text1"/>
                    </w:rPr>
                    <w:t>Focus group meetings</w:t>
                  </w:r>
                </w:p>
              </w:tc>
            </w:tr>
            <w:tr w:rsidR="3C8D4DBB" w14:paraId="3752DA21" w14:textId="77777777" w:rsidTr="2EE88F7A">
              <w:trPr>
                <w:trHeight w:val="300"/>
              </w:trPr>
              <w:tc>
                <w:tcPr>
                  <w:tcW w:w="5070" w:type="dxa"/>
                  <w:shd w:val="clear" w:color="auto" w:fill="D9D9D9" w:themeFill="background1" w:themeFillShade="D9"/>
                </w:tcPr>
                <w:p w14:paraId="5F71C164" w14:textId="5562B62E" w:rsidR="5CB6C437" w:rsidRDefault="5CB6C437" w:rsidP="3C8D4DBB">
                  <w:pPr>
                    <w:jc w:val="center"/>
                    <w:rPr>
                      <w:b/>
                      <w:bCs/>
                      <w:color w:val="000000" w:themeColor="text1"/>
                    </w:rPr>
                  </w:pPr>
                  <w:r w:rsidRPr="3C8D4DBB">
                    <w:rPr>
                      <w:b/>
                      <w:bCs/>
                      <w:color w:val="000000" w:themeColor="text1"/>
                    </w:rPr>
                    <w:t>Staff</w:t>
                  </w:r>
                </w:p>
              </w:tc>
              <w:tc>
                <w:tcPr>
                  <w:tcW w:w="5190" w:type="dxa"/>
                  <w:shd w:val="clear" w:color="auto" w:fill="D9D9D9" w:themeFill="background1" w:themeFillShade="D9"/>
                </w:tcPr>
                <w:p w14:paraId="0D8B2E9D" w14:textId="5C6FE370" w:rsidR="5CB6C437" w:rsidRDefault="5CB6C437" w:rsidP="3C8D4DBB">
                  <w:pPr>
                    <w:jc w:val="center"/>
                    <w:rPr>
                      <w:b/>
                      <w:bCs/>
                      <w:color w:val="000000" w:themeColor="text1"/>
                    </w:rPr>
                  </w:pPr>
                  <w:r w:rsidRPr="3C8D4DBB">
                    <w:rPr>
                      <w:b/>
                      <w:bCs/>
                      <w:color w:val="000000" w:themeColor="text1"/>
                    </w:rPr>
                    <w:t>Other Stakeholders</w:t>
                  </w:r>
                </w:p>
              </w:tc>
            </w:tr>
            <w:tr w:rsidR="3C8D4DBB" w14:paraId="2F9FD116" w14:textId="77777777" w:rsidTr="2EE88F7A">
              <w:trPr>
                <w:trHeight w:val="300"/>
              </w:trPr>
              <w:tc>
                <w:tcPr>
                  <w:tcW w:w="5070" w:type="dxa"/>
                </w:tcPr>
                <w:p w14:paraId="14B9E033" w14:textId="5E45B66F" w:rsidR="5CB6C437" w:rsidRDefault="5CB6C437" w:rsidP="005A0932">
                  <w:pPr>
                    <w:pStyle w:val="ListParagraph"/>
                    <w:numPr>
                      <w:ilvl w:val="0"/>
                      <w:numId w:val="34"/>
                    </w:numPr>
                    <w:rPr>
                      <w:rFonts w:ascii="Calibri" w:eastAsia="Calibri" w:hAnsi="Calibri" w:cs="Calibri"/>
                      <w:color w:val="000000" w:themeColor="text1"/>
                      <w:sz w:val="24"/>
                      <w:szCs w:val="24"/>
                    </w:rPr>
                  </w:pPr>
                  <w:r w:rsidRPr="3C8D4DBB">
                    <w:rPr>
                      <w:rFonts w:ascii="Calibri" w:eastAsia="Calibri" w:hAnsi="Calibri" w:cs="Calibri"/>
                      <w:color w:val="000000" w:themeColor="text1"/>
                      <w:sz w:val="24"/>
                      <w:szCs w:val="24"/>
                    </w:rPr>
                    <w:t>HGIOS self-evaluation</w:t>
                  </w:r>
                </w:p>
                <w:p w14:paraId="0302D191" w14:textId="301C61C9"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Collegiate planning time 1 hour weekly</w:t>
                  </w:r>
                </w:p>
                <w:p w14:paraId="7234B39F" w14:textId="6EB5C093"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Staff meetings</w:t>
                  </w:r>
                </w:p>
                <w:p w14:paraId="2D89C0F8" w14:textId="7341F75B"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SRG WTA meetings</w:t>
                  </w:r>
                </w:p>
                <w:p w14:paraId="5F520264" w14:textId="0E8A6467"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Forward plan/assessment meetings</w:t>
                  </w:r>
                </w:p>
                <w:p w14:paraId="7270F6FB" w14:textId="2FD9BECB" w:rsidR="5CB6C437" w:rsidRDefault="5C8B23EF" w:rsidP="005A0932">
                  <w:pPr>
                    <w:pStyle w:val="Default"/>
                    <w:numPr>
                      <w:ilvl w:val="0"/>
                      <w:numId w:val="34"/>
                    </w:numPr>
                    <w:rPr>
                      <w:rFonts w:ascii="Calibri" w:eastAsia="Calibri" w:hAnsi="Calibri" w:cs="Calibri"/>
                      <w:color w:val="000000" w:themeColor="text1"/>
                    </w:rPr>
                  </w:pPr>
                  <w:r w:rsidRPr="3640E1F4">
                    <w:rPr>
                      <w:rFonts w:ascii="Calibri" w:eastAsia="Calibri" w:hAnsi="Calibri" w:cs="Calibri"/>
                      <w:color w:val="000000" w:themeColor="text1"/>
                    </w:rPr>
                    <w:t>Classroom observations &amp; dissemination of good practi</w:t>
                  </w:r>
                  <w:r w:rsidR="3DC8FFE9" w:rsidRPr="3640E1F4">
                    <w:rPr>
                      <w:rFonts w:ascii="Calibri" w:eastAsia="Calibri" w:hAnsi="Calibri" w:cs="Calibri"/>
                      <w:color w:val="000000" w:themeColor="text1"/>
                    </w:rPr>
                    <w:t>c</w:t>
                  </w:r>
                  <w:r w:rsidRPr="3640E1F4">
                    <w:rPr>
                      <w:rFonts w:ascii="Calibri" w:eastAsia="Calibri" w:hAnsi="Calibri" w:cs="Calibri"/>
                      <w:color w:val="000000" w:themeColor="text1"/>
                    </w:rPr>
                    <w:t xml:space="preserve">e </w:t>
                  </w:r>
                </w:p>
                <w:p w14:paraId="37655F2F" w14:textId="38F3AD9D"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PEF &amp; SAC intervention evaluation and next steps</w:t>
                  </w:r>
                </w:p>
                <w:p w14:paraId="0BDDA834" w14:textId="5FDD45E9" w:rsidR="5CB6C437" w:rsidRDefault="5CB6C437" w:rsidP="005A0932">
                  <w:pPr>
                    <w:pStyle w:val="Default"/>
                    <w:numPr>
                      <w:ilvl w:val="0"/>
                      <w:numId w:val="34"/>
                    </w:numPr>
                    <w:rPr>
                      <w:rFonts w:ascii="Calibri" w:eastAsia="Calibri" w:hAnsi="Calibri" w:cs="Calibri"/>
                      <w:color w:val="000000" w:themeColor="text1"/>
                    </w:rPr>
                  </w:pPr>
                  <w:r w:rsidRPr="3C8D4DBB">
                    <w:rPr>
                      <w:rFonts w:ascii="Calibri" w:eastAsia="Calibri" w:hAnsi="Calibri" w:cs="Calibri"/>
                      <w:color w:val="000000" w:themeColor="text1"/>
                    </w:rPr>
                    <w:t>AIP/AIR consultation</w:t>
                  </w:r>
                </w:p>
                <w:p w14:paraId="00082275" w14:textId="2C5AE286" w:rsidR="5CB6C437" w:rsidRDefault="64AE9E42" w:rsidP="005A0932">
                  <w:pPr>
                    <w:pStyle w:val="ListParagraph"/>
                    <w:numPr>
                      <w:ilvl w:val="0"/>
                      <w:numId w:val="34"/>
                    </w:numPr>
                    <w:rPr>
                      <w:color w:val="000000" w:themeColor="text1"/>
                    </w:rPr>
                  </w:pPr>
                  <w:r w:rsidRPr="5CF96A29">
                    <w:rPr>
                      <w:color w:val="000000" w:themeColor="text1"/>
                    </w:rPr>
                    <w:t xml:space="preserve">Power BI Dashboard </w:t>
                  </w:r>
                  <w:r w:rsidR="1A4981CC" w:rsidRPr="5CF96A29">
                    <w:rPr>
                      <w:color w:val="000000" w:themeColor="text1"/>
                    </w:rPr>
                    <w:t>Information</w:t>
                  </w:r>
                  <w:r w:rsidRPr="5CF96A29">
                    <w:rPr>
                      <w:color w:val="000000" w:themeColor="text1"/>
                    </w:rPr>
                    <w:t xml:space="preserve"> sharing</w:t>
                  </w:r>
                </w:p>
              </w:tc>
              <w:tc>
                <w:tcPr>
                  <w:tcW w:w="5190" w:type="dxa"/>
                </w:tcPr>
                <w:p w14:paraId="1B6185A2" w14:textId="28D76952" w:rsidR="5CB6C437" w:rsidRDefault="5C8B23EF" w:rsidP="005A0932">
                  <w:pPr>
                    <w:pStyle w:val="ListParagraph"/>
                    <w:numPr>
                      <w:ilvl w:val="0"/>
                      <w:numId w:val="34"/>
                    </w:numPr>
                    <w:rPr>
                      <w:color w:val="000000" w:themeColor="text1"/>
                    </w:rPr>
                  </w:pPr>
                  <w:r w:rsidRPr="3640E1F4">
                    <w:rPr>
                      <w:color w:val="000000" w:themeColor="text1"/>
                    </w:rPr>
                    <w:t>How was your visit surveys (QR code)</w:t>
                  </w:r>
                </w:p>
              </w:tc>
            </w:tr>
          </w:tbl>
          <w:p w14:paraId="58768CFB" w14:textId="512148B6" w:rsidR="00A35248" w:rsidRPr="007C2DC1" w:rsidRDefault="00A35248" w:rsidP="3C8D4DBB">
            <w:pPr>
              <w:tabs>
                <w:tab w:val="left" w:pos="1187"/>
              </w:tabs>
              <w:rPr>
                <w:color w:val="000000" w:themeColor="text1"/>
              </w:rPr>
            </w:pPr>
          </w:p>
        </w:tc>
      </w:tr>
    </w:tbl>
    <w:p w14:paraId="29481480" w14:textId="7847225B" w:rsidR="00530970" w:rsidRDefault="00530970" w:rsidP="00530970"/>
    <w:p w14:paraId="5F37E0DD" w14:textId="2E027EEA" w:rsidR="003A3201" w:rsidRDefault="003A3201" w:rsidP="5CF96A29"/>
    <w:p w14:paraId="66B670A3" w14:textId="7DDE5037" w:rsidR="003A615D" w:rsidRPr="007C2DC1" w:rsidRDefault="00F74C57" w:rsidP="001C26FA">
      <w:pPr>
        <w:shd w:val="clear" w:color="auto" w:fill="F2F2F2" w:themeFill="background1" w:themeFillShade="F2"/>
        <w:spacing w:after="0"/>
        <w:rPr>
          <w:rFonts w:cstheme="minorHAnsi"/>
          <w:b/>
          <w:sz w:val="24"/>
          <w:szCs w:val="24"/>
          <w:u w:val="single"/>
        </w:rPr>
      </w:pPr>
      <w:r w:rsidRPr="007C2DC1">
        <w:rPr>
          <w:rFonts w:cstheme="minorHAnsi"/>
          <w:b/>
          <w:sz w:val="24"/>
          <w:szCs w:val="24"/>
          <w:u w:val="single"/>
        </w:rPr>
        <w:t xml:space="preserve">Section 2: </w:t>
      </w:r>
      <w:r w:rsidR="007817D6" w:rsidRPr="007C2DC1">
        <w:rPr>
          <w:rFonts w:cstheme="minorHAnsi"/>
          <w:b/>
          <w:sz w:val="24"/>
          <w:szCs w:val="24"/>
          <w:u w:val="single"/>
        </w:rPr>
        <w:t>What progress have you made in closing any poverty related attainment gap?</w:t>
      </w:r>
    </w:p>
    <w:p w14:paraId="54B8377B" w14:textId="3A2732C4" w:rsidR="00143E1F" w:rsidRPr="007C2DC1" w:rsidRDefault="00143E1F" w:rsidP="001C26FA">
      <w:pPr>
        <w:shd w:val="clear" w:color="auto" w:fill="F2F2F2" w:themeFill="background1" w:themeFillShade="F2"/>
        <w:spacing w:after="0"/>
        <w:rPr>
          <w:rFonts w:cstheme="minorHAnsi"/>
          <w:b/>
          <w:sz w:val="20"/>
          <w:szCs w:val="20"/>
        </w:rPr>
      </w:pPr>
      <w:r w:rsidRPr="007C2DC1">
        <w:rPr>
          <w:rFonts w:cstheme="minorHAnsi"/>
          <w:b/>
          <w:sz w:val="20"/>
          <w:szCs w:val="20"/>
        </w:rPr>
        <w:t>(Submission</w:t>
      </w:r>
      <w:r w:rsidR="001C26FA" w:rsidRPr="007C2DC1">
        <w:rPr>
          <w:rFonts w:cstheme="minorHAnsi"/>
          <w:b/>
          <w:sz w:val="20"/>
          <w:szCs w:val="20"/>
        </w:rPr>
        <w:t xml:space="preserve"> Dates: </w:t>
      </w:r>
      <w:r w:rsidRPr="007C2DC1">
        <w:rPr>
          <w:rFonts w:cstheme="minorHAnsi"/>
          <w:b/>
          <w:sz w:val="20"/>
          <w:szCs w:val="20"/>
        </w:rPr>
        <w:t xml:space="preserve"> </w:t>
      </w:r>
      <w:r w:rsidR="00CB6300" w:rsidRPr="007C2DC1">
        <w:rPr>
          <w:rFonts w:cstheme="minorHAnsi"/>
          <w:b/>
          <w:sz w:val="20"/>
          <w:szCs w:val="20"/>
        </w:rPr>
        <w:t>5</w:t>
      </w:r>
      <w:r w:rsidR="001C26FA" w:rsidRPr="007C2DC1">
        <w:rPr>
          <w:rFonts w:cstheme="minorHAnsi"/>
          <w:b/>
          <w:sz w:val="20"/>
          <w:szCs w:val="20"/>
          <w:vertAlign w:val="superscript"/>
        </w:rPr>
        <w:t>th</w:t>
      </w:r>
      <w:r w:rsidR="001C26FA" w:rsidRPr="007C2DC1">
        <w:rPr>
          <w:rFonts w:cstheme="minorHAnsi"/>
          <w:b/>
          <w:sz w:val="20"/>
          <w:szCs w:val="20"/>
        </w:rPr>
        <w:t xml:space="preserve"> </w:t>
      </w:r>
      <w:r w:rsidRPr="007C2DC1">
        <w:rPr>
          <w:rFonts w:cstheme="minorHAnsi"/>
          <w:b/>
          <w:sz w:val="20"/>
          <w:szCs w:val="20"/>
        </w:rPr>
        <w:t>December</w:t>
      </w:r>
      <w:r w:rsidR="00501776">
        <w:rPr>
          <w:rFonts w:cstheme="minorHAnsi"/>
          <w:b/>
          <w:sz w:val="20"/>
          <w:szCs w:val="20"/>
        </w:rPr>
        <w:t xml:space="preserve"> </w:t>
      </w:r>
      <w:r w:rsidRPr="007C2DC1">
        <w:rPr>
          <w:rFonts w:cstheme="minorHAnsi"/>
          <w:b/>
          <w:sz w:val="20"/>
          <w:szCs w:val="20"/>
        </w:rPr>
        <w:t xml:space="preserve">and </w:t>
      </w:r>
      <w:r w:rsidR="001C26FA" w:rsidRPr="007C2DC1">
        <w:rPr>
          <w:rFonts w:cstheme="minorHAnsi"/>
          <w:b/>
          <w:sz w:val="20"/>
          <w:szCs w:val="20"/>
        </w:rPr>
        <w:t>1</w:t>
      </w:r>
      <w:r w:rsidR="00D907FF" w:rsidRPr="007C2DC1">
        <w:rPr>
          <w:rFonts w:cstheme="minorHAnsi"/>
          <w:b/>
          <w:sz w:val="20"/>
          <w:szCs w:val="20"/>
        </w:rPr>
        <w:t>2</w:t>
      </w:r>
      <w:r w:rsidR="001C26FA" w:rsidRPr="007C2DC1">
        <w:rPr>
          <w:rFonts w:cstheme="minorHAnsi"/>
          <w:b/>
          <w:sz w:val="20"/>
          <w:szCs w:val="20"/>
          <w:vertAlign w:val="superscript"/>
        </w:rPr>
        <w:t>th</w:t>
      </w:r>
      <w:r w:rsidR="001C26FA" w:rsidRPr="007C2DC1">
        <w:rPr>
          <w:rFonts w:cstheme="minorHAnsi"/>
          <w:b/>
          <w:sz w:val="20"/>
          <w:szCs w:val="20"/>
        </w:rPr>
        <w:t xml:space="preserve"> </w:t>
      </w:r>
      <w:r w:rsidRPr="007C2DC1">
        <w:rPr>
          <w:rFonts w:cstheme="minorHAnsi"/>
          <w:b/>
          <w:sz w:val="20"/>
          <w:szCs w:val="20"/>
        </w:rPr>
        <w:t>June 202</w:t>
      </w:r>
      <w:r w:rsidR="00D907FF" w:rsidRPr="007C2DC1">
        <w:rPr>
          <w:rFonts w:cstheme="minorHAnsi"/>
          <w:b/>
          <w:sz w:val="20"/>
          <w:szCs w:val="20"/>
        </w:rPr>
        <w:t>6</w:t>
      </w:r>
      <w:r w:rsidR="00EB5087" w:rsidRPr="007C2DC1">
        <w:rPr>
          <w:rFonts w:cstheme="minorHAnsi"/>
          <w:b/>
          <w:sz w:val="20"/>
          <w:szCs w:val="20"/>
        </w:rPr>
        <w:t>)</w:t>
      </w:r>
    </w:p>
    <w:tbl>
      <w:tblPr>
        <w:tblStyle w:val="TableGrid"/>
        <w:tblW w:w="11385" w:type="dxa"/>
        <w:tblLook w:val="04A0" w:firstRow="1" w:lastRow="0" w:firstColumn="1" w:lastColumn="0" w:noHBand="0" w:noVBand="1"/>
      </w:tblPr>
      <w:tblGrid>
        <w:gridCol w:w="11385"/>
      </w:tblGrid>
      <w:tr w:rsidR="00C7641D" w:rsidRPr="007C2DC1" w14:paraId="48953CF9" w14:textId="77777777" w:rsidTr="7E981547">
        <w:tc>
          <w:tcPr>
            <w:tcW w:w="11385" w:type="dxa"/>
          </w:tcPr>
          <w:p w14:paraId="0D623CB7" w14:textId="32D17F90" w:rsidR="007817D6" w:rsidRPr="007C2DC1" w:rsidRDefault="007817D6" w:rsidP="0023673A">
            <w:pPr>
              <w:pStyle w:val="NormalWeb"/>
              <w:spacing w:before="0" w:beforeAutospacing="0" w:after="0" w:afterAutospacing="0" w:line="276" w:lineRule="auto"/>
              <w:rPr>
                <w:rFonts w:asciiTheme="minorHAnsi" w:hAnsiTheme="minorHAnsi" w:cstheme="minorHAnsi"/>
                <w:b/>
                <w:bCs/>
                <w:iCs/>
                <w:sz w:val="20"/>
                <w:szCs w:val="20"/>
              </w:rPr>
            </w:pPr>
            <w:r w:rsidRPr="2EE88F7A">
              <w:rPr>
                <w:rFonts w:asciiTheme="minorHAnsi" w:hAnsiTheme="minorHAnsi" w:cstheme="minorBidi"/>
                <w:b/>
                <w:bCs/>
                <w:sz w:val="20"/>
                <w:szCs w:val="20"/>
              </w:rPr>
              <w:t>Equity Plan</w:t>
            </w:r>
          </w:p>
          <w:p w14:paraId="4A9B72F0" w14:textId="67A44FA7" w:rsidR="00DD5419" w:rsidRPr="007C2DC1" w:rsidRDefault="00DD5419" w:rsidP="2EE88F7A">
            <w:pPr>
              <w:pStyle w:val="NormalWeb"/>
              <w:spacing w:before="0" w:beforeAutospacing="0" w:after="0" w:afterAutospacing="0" w:line="276" w:lineRule="auto"/>
              <w:rPr>
                <w:rFonts w:asciiTheme="minorHAnsi" w:hAnsiTheme="minorHAnsi" w:cstheme="minorBidi"/>
                <w:i/>
                <w:iCs/>
                <w:color w:val="FF0000"/>
                <w:sz w:val="20"/>
                <w:szCs w:val="20"/>
              </w:rPr>
            </w:pPr>
          </w:p>
        </w:tc>
      </w:tr>
      <w:tr w:rsidR="00C7641D" w:rsidRPr="007C2DC1" w14:paraId="1EEA4EAC" w14:textId="77777777" w:rsidTr="7E981547">
        <w:tc>
          <w:tcPr>
            <w:tcW w:w="11385" w:type="dxa"/>
          </w:tcPr>
          <w:p w14:paraId="26CAC733" w14:textId="4F659781" w:rsidR="003A615D" w:rsidRPr="00327F29" w:rsidRDefault="00E60FB7" w:rsidP="0023673A">
            <w:pPr>
              <w:spacing w:before="69"/>
              <w:rPr>
                <w:rFonts w:eastAsia="Times New Roman" w:cstheme="minorHAnsi"/>
                <w:b/>
                <w:bCs/>
                <w:i/>
                <w:iCs/>
                <w:sz w:val="24"/>
                <w:szCs w:val="24"/>
                <w:u w:val="single"/>
                <w:lang w:eastAsia="en-GB"/>
              </w:rPr>
            </w:pPr>
            <w:r w:rsidRPr="00327F29">
              <w:rPr>
                <w:rFonts w:eastAsia="Times New Roman" w:cstheme="minorHAnsi"/>
                <w:b/>
                <w:bCs/>
                <w:i/>
                <w:iCs/>
                <w:sz w:val="24"/>
                <w:szCs w:val="24"/>
                <w:u w:val="single"/>
                <w:lang w:eastAsia="en-GB"/>
              </w:rPr>
              <w:t>October Update</w:t>
            </w:r>
          </w:p>
          <w:p w14:paraId="2A9033E7" w14:textId="69DE256E" w:rsidR="00000A22" w:rsidRDefault="1761E260" w:rsidP="2AE19FF1">
            <w:pPr>
              <w:spacing w:before="69"/>
              <w:rPr>
                <w:rFonts w:eastAsia="Times New Roman"/>
                <w:i/>
                <w:iCs/>
                <w:sz w:val="20"/>
                <w:szCs w:val="20"/>
                <w:lang w:eastAsia="en-GB"/>
              </w:rPr>
            </w:pPr>
            <w:r w:rsidRPr="2AE19FF1">
              <w:rPr>
                <w:rFonts w:eastAsia="Times New Roman"/>
                <w:i/>
                <w:iCs/>
                <w:sz w:val="20"/>
                <w:szCs w:val="20"/>
                <w:lang w:eastAsia="en-GB"/>
              </w:rPr>
              <w:t>(Consider plan</w:t>
            </w:r>
            <w:bookmarkStart w:id="2" w:name="_Hlk132212448"/>
            <w:r w:rsidRPr="2AE19FF1">
              <w:rPr>
                <w:rFonts w:eastAsia="Times New Roman"/>
                <w:i/>
                <w:iCs/>
                <w:sz w:val="20"/>
                <w:szCs w:val="20"/>
                <w:lang w:eastAsia="en-GB"/>
              </w:rPr>
              <w:t>ned</w:t>
            </w:r>
            <w:bookmarkEnd w:id="2"/>
            <w:r w:rsidRPr="2AE19FF1">
              <w:rPr>
                <w:rFonts w:eastAsia="Times New Roman"/>
                <w:i/>
                <w:iCs/>
                <w:sz w:val="20"/>
                <w:szCs w:val="20"/>
                <w:lang w:eastAsia="en-GB"/>
              </w:rPr>
              <w:t xml:space="preserve"> intervention, impact and evidence)</w:t>
            </w:r>
          </w:p>
          <w:p w14:paraId="70F4B80E" w14:textId="3C808213" w:rsidR="00000A22" w:rsidRPr="00000A22" w:rsidRDefault="00000A22" w:rsidP="0023673A">
            <w:pPr>
              <w:spacing w:before="69"/>
              <w:rPr>
                <w:rFonts w:eastAsia="Times New Roman" w:cstheme="minorHAnsi"/>
                <w:b/>
                <w:bCs/>
                <w:i/>
                <w:iCs/>
                <w:sz w:val="24"/>
                <w:szCs w:val="24"/>
                <w:lang w:eastAsia="en-GB"/>
              </w:rPr>
            </w:pPr>
            <w:r w:rsidRPr="00000A22">
              <w:rPr>
                <w:rFonts w:eastAsia="Times New Roman" w:cstheme="minorHAnsi"/>
                <w:b/>
                <w:bCs/>
                <w:i/>
                <w:iCs/>
                <w:sz w:val="24"/>
                <w:szCs w:val="24"/>
                <w:lang w:eastAsia="en-GB"/>
              </w:rPr>
              <w:t>PEF DHT: August 2025 – 06.10.25</w:t>
            </w:r>
          </w:p>
          <w:p w14:paraId="7C944D15" w14:textId="77777777" w:rsidR="003751F7" w:rsidRPr="00327F29" w:rsidRDefault="003751F7" w:rsidP="006D0378">
            <w:pPr>
              <w:rPr>
                <w:rFonts w:eastAsia="Times New Roman" w:cstheme="minorHAnsi"/>
                <w:b/>
                <w:sz w:val="20"/>
                <w:szCs w:val="20"/>
                <w:lang w:eastAsia="en-GB"/>
              </w:rPr>
            </w:pPr>
          </w:p>
          <w:p w14:paraId="323C2167" w14:textId="61D6BCB3" w:rsidR="006D0378" w:rsidRPr="00327F29" w:rsidRDefault="006D0378" w:rsidP="005A0932">
            <w:pPr>
              <w:pStyle w:val="ListParagraph"/>
              <w:numPr>
                <w:ilvl w:val="0"/>
                <w:numId w:val="69"/>
              </w:numPr>
              <w:rPr>
                <w:rFonts w:eastAsia="Times New Roman" w:cstheme="minorHAnsi"/>
                <w:bCs/>
                <w:color w:val="0070C0"/>
                <w:sz w:val="20"/>
                <w:szCs w:val="20"/>
                <w:lang w:eastAsia="en-GB"/>
              </w:rPr>
            </w:pPr>
            <w:r w:rsidRPr="00327F29">
              <w:rPr>
                <w:rFonts w:eastAsia="Times New Roman" w:cstheme="minorHAnsi"/>
                <w:b/>
                <w:color w:val="0070C0"/>
                <w:sz w:val="20"/>
                <w:szCs w:val="20"/>
                <w:u w:val="single"/>
                <w:lang w:eastAsia="en-GB"/>
              </w:rPr>
              <w:t>Well-Being DHT Remit</w:t>
            </w:r>
            <w:r w:rsidRPr="00327F29">
              <w:rPr>
                <w:rFonts w:eastAsia="Times New Roman" w:cstheme="minorHAnsi"/>
                <w:b/>
                <w:color w:val="0070C0"/>
                <w:sz w:val="20"/>
                <w:szCs w:val="20"/>
                <w:lang w:eastAsia="en-GB"/>
              </w:rPr>
              <w:t>:</w:t>
            </w:r>
            <w:r w:rsidRPr="00327F29">
              <w:rPr>
                <w:rFonts w:eastAsia="Times New Roman" w:cstheme="minorHAnsi"/>
                <w:bCs/>
                <w:color w:val="0070C0"/>
                <w:sz w:val="20"/>
                <w:szCs w:val="20"/>
                <w:lang w:eastAsia="en-GB"/>
              </w:rPr>
              <w:t xml:space="preserve"> Through analysis of June 2025 Leuven Scale results for Well-being, we have identified activities focused on improving well-being and engagement (link to Priority 2) which include:</w:t>
            </w:r>
          </w:p>
          <w:p w14:paraId="47DA365F" w14:textId="77777777" w:rsidR="006D0378" w:rsidRPr="006D0378" w:rsidRDefault="006D0378" w:rsidP="006D0378">
            <w:pPr>
              <w:rPr>
                <w:rFonts w:eastAsia="Times New Roman" w:cstheme="minorHAnsi"/>
                <w:bCs/>
                <w:color w:val="0070C0"/>
                <w:sz w:val="20"/>
                <w:szCs w:val="20"/>
                <w:lang w:eastAsia="en-GB"/>
              </w:rPr>
            </w:pPr>
          </w:p>
          <w:p w14:paraId="4902BFE0" w14:textId="4F0FE9BB" w:rsidR="006D0378" w:rsidRPr="00327F29" w:rsidRDefault="41EAF1C6" w:rsidP="005A0932">
            <w:pPr>
              <w:numPr>
                <w:ilvl w:val="0"/>
                <w:numId w:val="68"/>
              </w:numPr>
              <w:rPr>
                <w:rFonts w:eastAsia="Times New Roman"/>
                <w:b/>
                <w:bCs/>
                <w:i/>
                <w:iCs/>
                <w:color w:val="0070C0"/>
                <w:sz w:val="20"/>
                <w:szCs w:val="20"/>
                <w:lang w:eastAsia="en-GB"/>
              </w:rPr>
            </w:pPr>
            <w:r w:rsidRPr="3C8D4DBB">
              <w:rPr>
                <w:rFonts w:eastAsia="Times New Roman"/>
                <w:b/>
                <w:bCs/>
                <w:i/>
                <w:iCs/>
                <w:color w:val="0070C0"/>
                <w:sz w:val="20"/>
                <w:szCs w:val="20"/>
                <w:lang w:eastAsia="en-GB"/>
              </w:rPr>
              <w:t>Whole school music lessons (Universal)</w:t>
            </w:r>
          </w:p>
          <w:p w14:paraId="2498E824" w14:textId="39AABA9F" w:rsidR="006D0378" w:rsidRPr="00327F29" w:rsidRDefault="006D0378" w:rsidP="005A0932">
            <w:pPr>
              <w:pStyle w:val="ListParagraph"/>
              <w:numPr>
                <w:ilvl w:val="1"/>
                <w:numId w:val="68"/>
              </w:numPr>
              <w:rPr>
                <w:rFonts w:eastAsia="Times New Roman" w:cstheme="minorHAnsi"/>
                <w:bCs/>
                <w:sz w:val="20"/>
                <w:szCs w:val="20"/>
                <w:lang w:eastAsia="en-GB"/>
              </w:rPr>
            </w:pPr>
            <w:r w:rsidRPr="00327F29">
              <w:rPr>
                <w:rFonts w:eastAsia="Times New Roman" w:cstheme="minorHAnsi"/>
                <w:bCs/>
                <w:sz w:val="20"/>
                <w:szCs w:val="20"/>
                <w:lang w:eastAsia="en-GB"/>
              </w:rPr>
              <w:t xml:space="preserve">From August to October 2025, all pupils (P2-7) engaged in weekly music lessons with PEF DHT with a focus on reading musical notation, playing tuned percussion and developing a greater understanding of musical theory and history. </w:t>
            </w:r>
          </w:p>
          <w:p w14:paraId="58F690F4" w14:textId="57AA9058" w:rsidR="006D0378" w:rsidRPr="006D0378" w:rsidRDefault="0491222C" w:rsidP="005A0932">
            <w:pPr>
              <w:pStyle w:val="ListParagraph"/>
              <w:numPr>
                <w:ilvl w:val="1"/>
                <w:numId w:val="68"/>
              </w:numPr>
              <w:rPr>
                <w:rFonts w:eastAsia="Times New Roman"/>
                <w:sz w:val="20"/>
                <w:szCs w:val="20"/>
                <w:lang w:eastAsia="en-GB"/>
              </w:rPr>
            </w:pPr>
            <w:r w:rsidRPr="2AE19FF1">
              <w:rPr>
                <w:rFonts w:eastAsia="Times New Roman"/>
                <w:sz w:val="20"/>
                <w:szCs w:val="20"/>
                <w:lang w:eastAsia="en-GB"/>
              </w:rPr>
              <w:t>This was reinforced for pupils in P5-7 who engage with the St Aiden’s Bagpipe group: organised by PEF DHT/PT for Music St Aiden’s and peripatetic instructor. The number of children requesting to audition continues to grow.</w:t>
            </w:r>
          </w:p>
          <w:p w14:paraId="0987BFE8" w14:textId="77777777" w:rsidR="006D0378" w:rsidRPr="006D0378" w:rsidRDefault="006D0378" w:rsidP="005A0932">
            <w:pPr>
              <w:numPr>
                <w:ilvl w:val="0"/>
                <w:numId w:val="68"/>
              </w:numPr>
              <w:rPr>
                <w:rFonts w:eastAsia="Times New Roman" w:cstheme="minorHAnsi"/>
                <w:b/>
                <w:i/>
                <w:iCs/>
                <w:color w:val="0070C0"/>
                <w:sz w:val="20"/>
                <w:szCs w:val="20"/>
                <w:lang w:eastAsia="en-GB"/>
              </w:rPr>
            </w:pPr>
            <w:r w:rsidRPr="006D0378">
              <w:rPr>
                <w:rFonts w:eastAsia="Times New Roman" w:cstheme="minorHAnsi"/>
                <w:b/>
                <w:i/>
                <w:iCs/>
                <w:color w:val="0070C0"/>
                <w:sz w:val="20"/>
                <w:szCs w:val="20"/>
                <w:lang w:eastAsia="en-GB"/>
              </w:rPr>
              <w:t>Forest Club Group (Additional)</w:t>
            </w:r>
          </w:p>
          <w:p w14:paraId="37D9DE5B" w14:textId="77777777" w:rsidR="006D0378" w:rsidRPr="006D0378" w:rsidRDefault="006D0378" w:rsidP="005A0932">
            <w:pPr>
              <w:numPr>
                <w:ilvl w:val="1"/>
                <w:numId w:val="68"/>
              </w:numPr>
              <w:rPr>
                <w:rFonts w:eastAsia="Times New Roman" w:cstheme="minorHAnsi"/>
                <w:b/>
                <w:i/>
                <w:iCs/>
                <w:color w:val="0070C0"/>
                <w:sz w:val="20"/>
                <w:szCs w:val="20"/>
                <w:lang w:eastAsia="en-GB"/>
              </w:rPr>
            </w:pPr>
            <w:r w:rsidRPr="006D0378">
              <w:rPr>
                <w:rFonts w:eastAsia="Times New Roman" w:cstheme="minorHAnsi"/>
                <w:b/>
                <w:i/>
                <w:iCs/>
                <w:color w:val="0070C0"/>
                <w:sz w:val="20"/>
                <w:szCs w:val="20"/>
                <w:lang w:eastAsia="en-GB"/>
              </w:rPr>
              <w:t>P2 (Quintile 1: 6 pupils)</w:t>
            </w:r>
          </w:p>
          <w:p w14:paraId="3C340FF1" w14:textId="77777777" w:rsidR="006D0378" w:rsidRPr="006D0378" w:rsidRDefault="006D0378" w:rsidP="005A0932">
            <w:pPr>
              <w:numPr>
                <w:ilvl w:val="1"/>
                <w:numId w:val="68"/>
              </w:numPr>
              <w:rPr>
                <w:rFonts w:eastAsia="Times New Roman" w:cstheme="minorHAnsi"/>
                <w:b/>
                <w:i/>
                <w:iCs/>
                <w:color w:val="0070C0"/>
                <w:sz w:val="20"/>
                <w:szCs w:val="20"/>
                <w:lang w:eastAsia="en-GB"/>
              </w:rPr>
            </w:pPr>
            <w:r w:rsidRPr="006D0378">
              <w:rPr>
                <w:rFonts w:eastAsia="Times New Roman" w:cstheme="minorHAnsi"/>
                <w:b/>
                <w:i/>
                <w:iCs/>
                <w:color w:val="0070C0"/>
                <w:sz w:val="20"/>
                <w:szCs w:val="20"/>
                <w:lang w:eastAsia="en-GB"/>
              </w:rPr>
              <w:t>P3 (Quintile 1: 3 pupils)</w:t>
            </w:r>
          </w:p>
          <w:p w14:paraId="345463F2" w14:textId="77777777" w:rsidR="006D0378" w:rsidRPr="006D0378" w:rsidRDefault="006D0378" w:rsidP="005A0932">
            <w:pPr>
              <w:numPr>
                <w:ilvl w:val="1"/>
                <w:numId w:val="68"/>
              </w:numPr>
              <w:rPr>
                <w:rFonts w:eastAsia="Times New Roman" w:cstheme="minorHAnsi"/>
                <w:b/>
                <w:i/>
                <w:iCs/>
                <w:color w:val="0070C0"/>
                <w:sz w:val="20"/>
                <w:szCs w:val="20"/>
                <w:lang w:eastAsia="en-GB"/>
              </w:rPr>
            </w:pPr>
            <w:r w:rsidRPr="006D0378">
              <w:rPr>
                <w:rFonts w:eastAsia="Times New Roman" w:cstheme="minorHAnsi"/>
                <w:b/>
                <w:i/>
                <w:iCs/>
                <w:color w:val="0070C0"/>
                <w:sz w:val="20"/>
                <w:szCs w:val="20"/>
                <w:lang w:eastAsia="en-GB"/>
              </w:rPr>
              <w:t xml:space="preserve">P7 (Quintile 1: 7 pupils) </w:t>
            </w:r>
          </w:p>
          <w:p w14:paraId="248B1B20" w14:textId="77777777" w:rsidR="006D0378" w:rsidRPr="00327F29" w:rsidRDefault="006D0378" w:rsidP="006D0378">
            <w:pPr>
              <w:rPr>
                <w:rFonts w:eastAsia="Times New Roman" w:cstheme="minorHAnsi"/>
                <w:bCs/>
                <w:sz w:val="20"/>
                <w:szCs w:val="20"/>
                <w:lang w:eastAsia="en-GB"/>
              </w:rPr>
            </w:pPr>
          </w:p>
          <w:p w14:paraId="0D384172" w14:textId="69DC5B83" w:rsidR="00AF24D6" w:rsidRPr="00EE6016" w:rsidRDefault="006D0378" w:rsidP="00D11F50">
            <w:pPr>
              <w:pStyle w:val="ListParagraph"/>
              <w:numPr>
                <w:ilvl w:val="1"/>
                <w:numId w:val="68"/>
              </w:numPr>
              <w:rPr>
                <w:rFonts w:eastAsia="Times New Roman" w:cstheme="minorHAnsi"/>
                <w:bCs/>
                <w:sz w:val="20"/>
                <w:szCs w:val="20"/>
                <w:lang w:eastAsia="en-GB"/>
              </w:rPr>
            </w:pPr>
            <w:r w:rsidRPr="00EE6016">
              <w:rPr>
                <w:rFonts w:eastAsia="Times New Roman" w:cstheme="minorHAnsi"/>
                <w:bCs/>
                <w:sz w:val="20"/>
                <w:szCs w:val="20"/>
                <w:lang w:eastAsia="en-GB"/>
              </w:rPr>
              <w:t xml:space="preserve">The forest club has yet to commence due to significant time spent by PEF DHT </w:t>
            </w:r>
            <w:r w:rsidR="00EE6016">
              <w:rPr>
                <w:rFonts w:eastAsia="Times New Roman" w:cstheme="minorHAnsi"/>
                <w:bCs/>
                <w:sz w:val="20"/>
                <w:szCs w:val="20"/>
                <w:lang w:eastAsia="en-GB"/>
              </w:rPr>
              <w:t>providing responsive individualised supports.</w:t>
            </w:r>
          </w:p>
          <w:p w14:paraId="6DD7DCA3" w14:textId="51D5A293" w:rsidR="00AF24D6" w:rsidRPr="00327F29" w:rsidRDefault="00AF24D6" w:rsidP="005A0932">
            <w:pPr>
              <w:pStyle w:val="ListParagraph"/>
              <w:numPr>
                <w:ilvl w:val="1"/>
                <w:numId w:val="68"/>
              </w:numPr>
              <w:rPr>
                <w:rFonts w:eastAsia="Times New Roman" w:cstheme="minorHAnsi"/>
                <w:bCs/>
                <w:sz w:val="20"/>
                <w:szCs w:val="20"/>
                <w:lang w:eastAsia="en-GB"/>
              </w:rPr>
            </w:pPr>
            <w:r w:rsidRPr="00327F29">
              <w:rPr>
                <w:rFonts w:eastAsia="Times New Roman" w:cstheme="minorHAnsi"/>
                <w:bCs/>
                <w:sz w:val="20"/>
                <w:szCs w:val="20"/>
                <w:lang w:eastAsia="en-GB"/>
              </w:rPr>
              <w:t xml:space="preserve">Update to forest club plan: 4 x P2 pupils and 3 x P1 pupils will now form the group along with PEF DHT commencing January 2026 if post reinitiated. </w:t>
            </w:r>
          </w:p>
          <w:p w14:paraId="693CC138" w14:textId="77777777" w:rsidR="002E5AA8" w:rsidRPr="006D0378" w:rsidRDefault="002E5AA8" w:rsidP="006D0378">
            <w:pPr>
              <w:rPr>
                <w:rFonts w:eastAsia="Times New Roman" w:cstheme="minorHAnsi"/>
                <w:bCs/>
                <w:sz w:val="20"/>
                <w:szCs w:val="20"/>
                <w:lang w:eastAsia="en-GB"/>
              </w:rPr>
            </w:pPr>
          </w:p>
          <w:p w14:paraId="079C56CC" w14:textId="77777777" w:rsidR="006D0378" w:rsidRPr="006D0378" w:rsidRDefault="006D0378" w:rsidP="005A0932">
            <w:pPr>
              <w:numPr>
                <w:ilvl w:val="0"/>
                <w:numId w:val="68"/>
              </w:numPr>
              <w:rPr>
                <w:rFonts w:eastAsia="Times New Roman" w:cstheme="minorHAnsi"/>
                <w:bCs/>
                <w:color w:val="0070C0"/>
                <w:sz w:val="20"/>
                <w:szCs w:val="20"/>
                <w:lang w:eastAsia="en-GB"/>
              </w:rPr>
            </w:pPr>
            <w:r w:rsidRPr="006D0378">
              <w:rPr>
                <w:rFonts w:eastAsia="Times New Roman" w:cstheme="minorHAnsi"/>
                <w:bCs/>
                <w:color w:val="0070C0"/>
                <w:sz w:val="20"/>
                <w:szCs w:val="20"/>
                <w:lang w:eastAsia="en-GB"/>
              </w:rPr>
              <w:t>Absence Monitoring (Universal)</w:t>
            </w:r>
          </w:p>
          <w:p w14:paraId="076330EB" w14:textId="56935B0F" w:rsidR="0075502E" w:rsidRPr="0068646B" w:rsidRDefault="46D77EEE" w:rsidP="005A0932">
            <w:pPr>
              <w:numPr>
                <w:ilvl w:val="0"/>
                <w:numId w:val="68"/>
              </w:numPr>
              <w:spacing w:before="69"/>
              <w:rPr>
                <w:rFonts w:eastAsia="Times New Roman"/>
                <w:color w:val="0070C0"/>
                <w:sz w:val="20"/>
                <w:szCs w:val="20"/>
                <w:lang w:eastAsia="en-GB"/>
              </w:rPr>
            </w:pPr>
            <w:r w:rsidRPr="3640E1F4">
              <w:rPr>
                <w:rFonts w:eastAsia="Times New Roman"/>
                <w:color w:val="0070C0"/>
                <w:sz w:val="20"/>
                <w:szCs w:val="20"/>
                <w:lang w:eastAsia="en-GB"/>
              </w:rPr>
              <w:t>Attendance support for a few targeted families</w:t>
            </w:r>
          </w:p>
          <w:p w14:paraId="262969FA" w14:textId="77777777" w:rsidR="003A615D" w:rsidRPr="00327F29" w:rsidRDefault="003A615D" w:rsidP="0023673A">
            <w:pPr>
              <w:spacing w:before="69"/>
              <w:rPr>
                <w:rFonts w:cstheme="minorHAnsi"/>
                <w:b/>
                <w:sz w:val="24"/>
                <w:szCs w:val="24"/>
              </w:rPr>
            </w:pPr>
          </w:p>
          <w:p w14:paraId="00C9EF50" w14:textId="77777777" w:rsidR="003751F7" w:rsidRPr="0068646B" w:rsidRDefault="003751F7" w:rsidP="005A0932">
            <w:pPr>
              <w:pStyle w:val="ListParagraph"/>
              <w:numPr>
                <w:ilvl w:val="0"/>
                <w:numId w:val="69"/>
              </w:numPr>
              <w:spacing w:after="120" w:line="256" w:lineRule="auto"/>
              <w:rPr>
                <w:rFonts w:eastAsia="MS Mincho" w:cstheme="minorHAnsi"/>
                <w:i/>
                <w:iCs/>
                <w:color w:val="0070C0"/>
                <w:sz w:val="20"/>
                <w:szCs w:val="20"/>
                <w:shd w:val="clear" w:color="auto" w:fill="FAFAFA"/>
                <w:lang w:val="en-US"/>
              </w:rPr>
            </w:pPr>
            <w:r w:rsidRPr="0068646B">
              <w:rPr>
                <w:rFonts w:eastAsia="MS Mincho" w:cstheme="minorHAnsi"/>
                <w:b/>
                <w:bCs/>
                <w:i/>
                <w:iCs/>
                <w:color w:val="0070C0"/>
                <w:sz w:val="20"/>
                <w:szCs w:val="20"/>
                <w:shd w:val="clear" w:color="auto" w:fill="FAFAFA"/>
                <w:lang w:val="en-US"/>
              </w:rPr>
              <w:t>PEF DHT: Enquiry Based Learning</w:t>
            </w:r>
          </w:p>
          <w:p w14:paraId="09C20C3B" w14:textId="05E21586" w:rsidR="003751F7" w:rsidRPr="0068646B" w:rsidRDefault="003751F7" w:rsidP="005A0932">
            <w:pPr>
              <w:pStyle w:val="ListParagraph"/>
              <w:numPr>
                <w:ilvl w:val="0"/>
                <w:numId w:val="68"/>
              </w:numPr>
              <w:spacing w:after="120" w:line="256" w:lineRule="auto"/>
              <w:rPr>
                <w:rFonts w:eastAsia="MS Mincho" w:cstheme="minorHAnsi"/>
                <w:i/>
                <w:iCs/>
                <w:color w:val="0070C0"/>
                <w:sz w:val="20"/>
                <w:szCs w:val="20"/>
                <w:shd w:val="clear" w:color="auto" w:fill="FAFAFA"/>
                <w:lang w:val="en-US"/>
              </w:rPr>
            </w:pPr>
            <w:r w:rsidRPr="0068646B">
              <w:rPr>
                <w:rFonts w:eastAsia="MS Mincho" w:cstheme="minorHAnsi"/>
                <w:b/>
                <w:bCs/>
                <w:i/>
                <w:iCs/>
                <w:color w:val="0070C0"/>
                <w:sz w:val="20"/>
                <w:szCs w:val="20"/>
                <w:shd w:val="clear" w:color="auto" w:fill="FAFAFA"/>
                <w:lang w:val="en-US"/>
              </w:rPr>
              <w:t>All pupils</w:t>
            </w:r>
            <w:r w:rsidRPr="0068646B">
              <w:rPr>
                <w:rFonts w:eastAsia="MS Mincho" w:cstheme="minorHAnsi"/>
                <w:i/>
                <w:iCs/>
                <w:color w:val="0070C0"/>
                <w:sz w:val="20"/>
                <w:szCs w:val="20"/>
                <w:shd w:val="clear" w:color="auto" w:fill="FAFAFA"/>
                <w:lang w:val="en-US"/>
              </w:rPr>
              <w:t xml:space="preserve"> </w:t>
            </w:r>
            <w:r w:rsidRPr="0068646B">
              <w:rPr>
                <w:rFonts w:eastAsia="MS Mincho" w:cstheme="minorHAnsi"/>
                <w:b/>
                <w:bCs/>
                <w:i/>
                <w:iCs/>
                <w:color w:val="0070C0"/>
                <w:sz w:val="20"/>
                <w:szCs w:val="20"/>
                <w:shd w:val="clear" w:color="auto" w:fill="FAFAFA"/>
                <w:lang w:val="en-US"/>
              </w:rPr>
              <w:t>and staff (Stages P4-7)</w:t>
            </w:r>
            <w:r w:rsidRPr="0068646B">
              <w:rPr>
                <w:rFonts w:eastAsia="MS Mincho" w:cstheme="minorHAnsi"/>
                <w:i/>
                <w:iCs/>
                <w:color w:val="0070C0"/>
                <w:sz w:val="20"/>
                <w:szCs w:val="20"/>
                <w:shd w:val="clear" w:color="auto" w:fill="FAFAFA"/>
                <w:lang w:val="en-US"/>
              </w:rPr>
              <w:t xml:space="preserve"> will continue to develop enquiry-based learning (EBL) pedagogy to enhance pupil agency, engagement, and critical thinking. </w:t>
            </w:r>
          </w:p>
          <w:p w14:paraId="5418394E" w14:textId="77777777" w:rsidR="003751F7" w:rsidRPr="0068646B" w:rsidRDefault="003751F7" w:rsidP="003751F7">
            <w:pPr>
              <w:pStyle w:val="ListParagraph"/>
              <w:spacing w:after="120" w:line="256" w:lineRule="auto"/>
              <w:rPr>
                <w:rFonts w:eastAsia="MS Mincho" w:cstheme="minorHAnsi"/>
                <w:i/>
                <w:iCs/>
                <w:color w:val="424242"/>
                <w:sz w:val="20"/>
                <w:szCs w:val="20"/>
                <w:shd w:val="clear" w:color="auto" w:fill="FAFAFA"/>
                <w:lang w:val="en-US"/>
              </w:rPr>
            </w:pPr>
          </w:p>
          <w:p w14:paraId="70A3BF91" w14:textId="27B9052D" w:rsidR="003751F7" w:rsidRPr="0068646B" w:rsidRDefault="00327F29"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Planning:</w:t>
            </w:r>
            <w:r w:rsidRPr="0068646B">
              <w:rPr>
                <w:rFonts w:eastAsia="MS Mincho" w:cstheme="minorHAnsi"/>
                <w:color w:val="424242"/>
                <w:sz w:val="20"/>
                <w:szCs w:val="20"/>
                <w:shd w:val="clear" w:color="auto" w:fill="FAFAFA"/>
                <w:lang w:val="en-US"/>
              </w:rPr>
              <w:t xml:space="preserve"> P4-7 have provided EBL activities during STEM week and continue to develop planning into Term 2</w:t>
            </w:r>
            <w:r w:rsidR="002E5AA8" w:rsidRPr="0068646B">
              <w:rPr>
                <w:rFonts w:eastAsia="MS Mincho" w:cstheme="minorHAnsi"/>
                <w:color w:val="424242"/>
                <w:sz w:val="20"/>
                <w:szCs w:val="20"/>
                <w:shd w:val="clear" w:color="auto" w:fill="FAFAFA"/>
                <w:lang w:val="en-US"/>
              </w:rPr>
              <w:t xml:space="preserve">. Outdoor learning has been incorporated into EBL planning also. </w:t>
            </w:r>
          </w:p>
          <w:p w14:paraId="155B5339" w14:textId="77777777" w:rsidR="002E5AA8" w:rsidRPr="0068646B" w:rsidRDefault="002E5AA8" w:rsidP="002E5AA8">
            <w:pPr>
              <w:pStyle w:val="ListParagraph"/>
              <w:spacing w:after="120" w:line="256" w:lineRule="auto"/>
              <w:ind w:left="1440"/>
              <w:rPr>
                <w:rFonts w:eastAsia="MS Mincho" w:cstheme="minorHAnsi"/>
                <w:color w:val="424242"/>
                <w:sz w:val="20"/>
                <w:szCs w:val="20"/>
                <w:shd w:val="clear" w:color="auto" w:fill="FAFAFA"/>
                <w:lang w:val="en-US"/>
              </w:rPr>
            </w:pPr>
          </w:p>
          <w:p w14:paraId="5EDE63AC" w14:textId="6D7154B6" w:rsidR="00327F29" w:rsidRPr="0068646B" w:rsidRDefault="00327F29"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Budget assigned</w:t>
            </w:r>
            <w:r w:rsidR="002E5AA8" w:rsidRPr="0068646B">
              <w:rPr>
                <w:rFonts w:eastAsia="MS Mincho" w:cstheme="minorHAnsi"/>
                <w:b/>
                <w:bCs/>
                <w:color w:val="424242"/>
                <w:sz w:val="20"/>
                <w:szCs w:val="20"/>
                <w:shd w:val="clear" w:color="auto" w:fill="FAFAFA"/>
                <w:lang w:val="en-US"/>
              </w:rPr>
              <w:t xml:space="preserve"> - </w:t>
            </w:r>
            <w:r w:rsidRPr="0068646B">
              <w:rPr>
                <w:rFonts w:eastAsia="MS Mincho" w:cstheme="minorHAnsi"/>
                <w:b/>
                <w:bCs/>
                <w:color w:val="424242"/>
                <w:sz w:val="20"/>
                <w:szCs w:val="20"/>
                <w:shd w:val="clear" w:color="auto" w:fill="FAFAFA"/>
                <w:lang w:val="en-US"/>
              </w:rPr>
              <w:t>Furniture and Resources:</w:t>
            </w:r>
            <w:r w:rsidRPr="0068646B">
              <w:rPr>
                <w:rFonts w:eastAsia="MS Mincho" w:cstheme="minorHAnsi"/>
                <w:color w:val="424242"/>
                <w:sz w:val="20"/>
                <w:szCs w:val="20"/>
                <w:shd w:val="clear" w:color="auto" w:fill="FAFAFA"/>
                <w:lang w:val="en-US"/>
              </w:rPr>
              <w:t xml:space="preserve"> EBL classroom under development for activities not appropriate to open-plan setting</w:t>
            </w:r>
            <w:r w:rsidR="002E5AA8" w:rsidRPr="0068646B">
              <w:rPr>
                <w:rFonts w:eastAsia="MS Mincho" w:cstheme="minorHAnsi"/>
                <w:color w:val="424242"/>
                <w:sz w:val="20"/>
                <w:szCs w:val="20"/>
                <w:shd w:val="clear" w:color="auto" w:fill="FAFAFA"/>
                <w:lang w:val="en-US"/>
              </w:rPr>
              <w:t>. Current shared ICT suite will be utilised, in agreement with WAPS HT. Currently a significant range of EBL technology resources and storage furniture have been purchased and are in the process of being organised by staff.</w:t>
            </w:r>
          </w:p>
          <w:p w14:paraId="3429AB0F" w14:textId="77777777" w:rsidR="002E5AA8" w:rsidRPr="0068646B" w:rsidRDefault="002E5AA8" w:rsidP="002E5AA8">
            <w:pPr>
              <w:pStyle w:val="ListParagraph"/>
              <w:spacing w:after="120" w:line="256" w:lineRule="auto"/>
              <w:ind w:left="1440"/>
              <w:rPr>
                <w:rFonts w:eastAsia="MS Mincho" w:cstheme="minorHAnsi"/>
                <w:color w:val="424242"/>
                <w:sz w:val="20"/>
                <w:szCs w:val="20"/>
                <w:shd w:val="clear" w:color="auto" w:fill="FAFAFA"/>
                <w:lang w:val="en-US"/>
              </w:rPr>
            </w:pPr>
          </w:p>
          <w:p w14:paraId="3E0C42AC" w14:textId="3B9EC4CE" w:rsidR="00327F29" w:rsidRPr="0068646B" w:rsidRDefault="00327F29"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CLPL:</w:t>
            </w:r>
            <w:r w:rsidRPr="0068646B">
              <w:rPr>
                <w:rFonts w:eastAsia="MS Mincho" w:cstheme="minorHAnsi"/>
                <w:color w:val="424242"/>
                <w:sz w:val="20"/>
                <w:szCs w:val="20"/>
                <w:shd w:val="clear" w:color="auto" w:fill="FAFAFA"/>
                <w:lang w:val="en-US"/>
              </w:rPr>
              <w:t xml:space="preserve"> P6 &amp; P7 staff have enrolled in NLC EBL (4 sessions)</w:t>
            </w:r>
          </w:p>
          <w:p w14:paraId="423C329C" w14:textId="2058440B" w:rsidR="00327F29" w:rsidRPr="0068646B" w:rsidRDefault="00327F29"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CLPL:</w:t>
            </w:r>
            <w:r w:rsidRPr="0068646B">
              <w:rPr>
                <w:rFonts w:eastAsia="MS Mincho" w:cstheme="minorHAnsi"/>
                <w:color w:val="424242"/>
                <w:sz w:val="20"/>
                <w:szCs w:val="20"/>
                <w:shd w:val="clear" w:color="auto" w:fill="FAFAFA"/>
                <w:lang w:val="en-US"/>
              </w:rPr>
              <w:t xml:space="preserve"> P4 teacher has enrolled in Play Continuum – Enquiry and Collaborative Play course</w:t>
            </w:r>
          </w:p>
          <w:p w14:paraId="7A2661B7" w14:textId="77777777" w:rsidR="002E5AA8" w:rsidRDefault="002E5AA8" w:rsidP="002E5AA8">
            <w:pPr>
              <w:pStyle w:val="ListParagraph"/>
              <w:spacing w:after="120" w:line="256" w:lineRule="auto"/>
              <w:ind w:left="1440"/>
              <w:rPr>
                <w:rFonts w:eastAsia="MS Mincho" w:cstheme="minorHAnsi"/>
                <w:color w:val="424242"/>
                <w:shd w:val="clear" w:color="auto" w:fill="FAFAFA"/>
                <w:lang w:val="en-US"/>
              </w:rPr>
            </w:pPr>
          </w:p>
          <w:p w14:paraId="5B02136F" w14:textId="4105A034" w:rsidR="00327F29" w:rsidRPr="0068646B" w:rsidRDefault="002E5AA8"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Evidence of impact for learners</w:t>
            </w:r>
            <w:r w:rsidRPr="0068646B">
              <w:rPr>
                <w:rFonts w:eastAsia="MS Mincho" w:cstheme="minorHAnsi"/>
                <w:color w:val="424242"/>
                <w:sz w:val="20"/>
                <w:szCs w:val="20"/>
                <w:shd w:val="clear" w:color="auto" w:fill="FAFAFA"/>
                <w:lang w:val="en-US"/>
              </w:rPr>
              <w:t xml:space="preserve">: </w:t>
            </w:r>
            <w:r w:rsidR="00327F29" w:rsidRPr="0068646B">
              <w:rPr>
                <w:rFonts w:eastAsia="MS Mincho" w:cstheme="minorHAnsi"/>
                <w:color w:val="424242"/>
                <w:sz w:val="20"/>
                <w:szCs w:val="20"/>
                <w:shd w:val="clear" w:color="auto" w:fill="FAFAFA"/>
                <w:lang w:val="en-US"/>
              </w:rPr>
              <w:t>Simpson scale</w:t>
            </w:r>
            <w:r w:rsidRPr="0068646B">
              <w:rPr>
                <w:rFonts w:eastAsia="MS Mincho" w:cstheme="minorHAnsi"/>
                <w:color w:val="424242"/>
                <w:sz w:val="20"/>
                <w:szCs w:val="20"/>
                <w:shd w:val="clear" w:color="auto" w:fill="FAFAFA"/>
                <w:lang w:val="en-US"/>
              </w:rPr>
              <w:t xml:space="preserve"> will be</w:t>
            </w:r>
            <w:r w:rsidR="00327F29" w:rsidRPr="0068646B">
              <w:rPr>
                <w:rFonts w:eastAsia="MS Mincho" w:cstheme="minorHAnsi"/>
                <w:color w:val="424242"/>
                <w:sz w:val="20"/>
                <w:szCs w:val="20"/>
                <w:shd w:val="clear" w:color="auto" w:fill="FAFAFA"/>
                <w:lang w:val="en-US"/>
              </w:rPr>
              <w:t xml:space="preserve"> implemented to support </w:t>
            </w:r>
            <w:r w:rsidRPr="0068646B">
              <w:rPr>
                <w:rFonts w:eastAsia="MS Mincho" w:cstheme="minorHAnsi"/>
                <w:color w:val="424242"/>
                <w:sz w:val="20"/>
                <w:szCs w:val="20"/>
                <w:shd w:val="clear" w:color="auto" w:fill="FAFAFA"/>
                <w:lang w:val="en-US"/>
              </w:rPr>
              <w:t xml:space="preserve">whole class </w:t>
            </w:r>
            <w:r w:rsidR="00327F29" w:rsidRPr="0068646B">
              <w:rPr>
                <w:rFonts w:eastAsia="MS Mincho" w:cstheme="minorHAnsi"/>
                <w:color w:val="424242"/>
                <w:sz w:val="20"/>
                <w:szCs w:val="20"/>
                <w:shd w:val="clear" w:color="auto" w:fill="FAFAFA"/>
                <w:lang w:val="en-US"/>
              </w:rPr>
              <w:t>observations</w:t>
            </w:r>
            <w:r w:rsidRPr="0068646B">
              <w:rPr>
                <w:rFonts w:eastAsia="MS Mincho" w:cstheme="minorHAnsi"/>
                <w:color w:val="424242"/>
                <w:sz w:val="20"/>
                <w:szCs w:val="20"/>
                <w:shd w:val="clear" w:color="auto" w:fill="FAFAFA"/>
                <w:lang w:val="en-US"/>
              </w:rPr>
              <w:t xml:space="preserve"> and development of focus pupil observations to support assessment. Block 1 and 2 Simpson and Leuven scales completed by all staff (all pupils)</w:t>
            </w:r>
          </w:p>
          <w:p w14:paraId="3BC7A5D9" w14:textId="61565D8C" w:rsidR="00327F29" w:rsidRPr="0068646B" w:rsidRDefault="00327F29"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EBL TEAM:</w:t>
            </w:r>
            <w:r w:rsidRPr="0068646B">
              <w:rPr>
                <w:rFonts w:eastAsia="MS Mincho" w:cstheme="minorHAnsi"/>
                <w:color w:val="424242"/>
                <w:sz w:val="20"/>
                <w:szCs w:val="20"/>
                <w:shd w:val="clear" w:color="auto" w:fill="FAFAFA"/>
                <w:lang w:val="en-US"/>
              </w:rPr>
              <w:t xml:space="preserve"> created to store photos, lesson plans and resources created</w:t>
            </w:r>
            <w:r w:rsidR="002E5AA8" w:rsidRPr="0068646B">
              <w:rPr>
                <w:rFonts w:eastAsia="MS Mincho" w:cstheme="minorHAnsi"/>
                <w:color w:val="424242"/>
                <w:sz w:val="20"/>
                <w:szCs w:val="20"/>
                <w:shd w:val="clear" w:color="auto" w:fill="FAFAFA"/>
                <w:lang w:val="en-US"/>
              </w:rPr>
              <w:t>,</w:t>
            </w:r>
            <w:r w:rsidRPr="0068646B">
              <w:rPr>
                <w:rFonts w:eastAsia="MS Mincho" w:cstheme="minorHAnsi"/>
                <w:color w:val="424242"/>
                <w:sz w:val="20"/>
                <w:szCs w:val="20"/>
                <w:shd w:val="clear" w:color="auto" w:fill="FAFAFA"/>
                <w:lang w:val="en-US"/>
              </w:rPr>
              <w:t xml:space="preserve"> allowing staff to share materials and </w:t>
            </w:r>
            <w:r w:rsidR="002E5AA8" w:rsidRPr="0068646B">
              <w:rPr>
                <w:rFonts w:eastAsia="MS Mincho" w:cstheme="minorHAnsi"/>
                <w:color w:val="424242"/>
                <w:sz w:val="20"/>
                <w:szCs w:val="20"/>
                <w:shd w:val="clear" w:color="auto" w:fill="FAFAFA"/>
                <w:lang w:val="en-US"/>
              </w:rPr>
              <w:t>evidence of</w:t>
            </w:r>
            <w:r w:rsidRPr="0068646B">
              <w:rPr>
                <w:rFonts w:eastAsia="MS Mincho" w:cstheme="minorHAnsi"/>
                <w:color w:val="424242"/>
                <w:sz w:val="20"/>
                <w:szCs w:val="20"/>
                <w:shd w:val="clear" w:color="auto" w:fill="FAFAFA"/>
                <w:lang w:val="en-US"/>
              </w:rPr>
              <w:t xml:space="preserve"> </w:t>
            </w:r>
            <w:r w:rsidR="002E5AA8" w:rsidRPr="0068646B">
              <w:rPr>
                <w:rFonts w:eastAsia="MS Mincho" w:cstheme="minorHAnsi"/>
                <w:color w:val="424242"/>
                <w:sz w:val="20"/>
                <w:szCs w:val="20"/>
                <w:shd w:val="clear" w:color="auto" w:fill="FAFAFA"/>
                <w:lang w:val="en-US"/>
              </w:rPr>
              <w:t xml:space="preserve">ongoing </w:t>
            </w:r>
            <w:r w:rsidRPr="0068646B">
              <w:rPr>
                <w:rFonts w:eastAsia="MS Mincho" w:cstheme="minorHAnsi"/>
                <w:color w:val="424242"/>
                <w:sz w:val="20"/>
                <w:szCs w:val="20"/>
                <w:shd w:val="clear" w:color="auto" w:fill="FAFAFA"/>
                <w:lang w:val="en-US"/>
              </w:rPr>
              <w:t>progress.</w:t>
            </w:r>
          </w:p>
          <w:p w14:paraId="1FAF69E9" w14:textId="77777777" w:rsidR="002E5AA8" w:rsidRDefault="002E5AA8" w:rsidP="002E5AA8">
            <w:pPr>
              <w:pStyle w:val="ListParagraph"/>
              <w:spacing w:after="120" w:line="256" w:lineRule="auto"/>
              <w:ind w:left="1440"/>
              <w:rPr>
                <w:rFonts w:eastAsia="MS Mincho" w:cstheme="minorHAnsi"/>
                <w:color w:val="424242"/>
                <w:shd w:val="clear" w:color="auto" w:fill="FAFAFA"/>
                <w:lang w:val="en-US"/>
              </w:rPr>
            </w:pPr>
          </w:p>
          <w:p w14:paraId="46E1F8FC" w14:textId="77777777" w:rsidR="002E5AA8" w:rsidRPr="0068646B" w:rsidRDefault="002E5AA8" w:rsidP="005A0932">
            <w:pPr>
              <w:pStyle w:val="ListParagraph"/>
              <w:numPr>
                <w:ilvl w:val="0"/>
                <w:numId w:val="68"/>
              </w:numPr>
              <w:spacing w:after="120" w:line="256" w:lineRule="auto"/>
              <w:rPr>
                <w:rFonts w:eastAsia="MS Mincho" w:cstheme="minorHAnsi"/>
                <w:b/>
                <w:bCs/>
                <w:color w:val="424242"/>
                <w:sz w:val="20"/>
                <w:szCs w:val="20"/>
                <w:shd w:val="clear" w:color="auto" w:fill="FAFAFA"/>
                <w:lang w:val="en-US"/>
              </w:rPr>
            </w:pPr>
            <w:r w:rsidRPr="0068646B">
              <w:rPr>
                <w:rFonts w:eastAsia="MS Mincho" w:cstheme="minorHAnsi"/>
                <w:b/>
                <w:bCs/>
                <w:color w:val="424242"/>
                <w:sz w:val="20"/>
                <w:szCs w:val="20"/>
                <w:shd w:val="clear" w:color="auto" w:fill="FAFAFA"/>
                <w:lang w:val="en-US"/>
              </w:rPr>
              <w:t xml:space="preserve">Next steps: </w:t>
            </w:r>
          </w:p>
          <w:p w14:paraId="11474C56" w14:textId="4BF0C34A" w:rsidR="002E5AA8" w:rsidRPr="0068646B" w:rsidRDefault="002E5AA8"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color w:val="424242"/>
                <w:sz w:val="20"/>
                <w:szCs w:val="20"/>
                <w:shd w:val="clear" w:color="auto" w:fill="FAFAFA"/>
                <w:lang w:val="en-US"/>
              </w:rPr>
              <w:t>Pupil EBL surveys January 2026: to coincide with opening of EBL room</w:t>
            </w:r>
          </w:p>
          <w:p w14:paraId="443D33B4" w14:textId="2CE180D0" w:rsidR="002E5AA8" w:rsidRPr="0068646B" w:rsidRDefault="002E5AA8"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color w:val="424242"/>
                <w:sz w:val="20"/>
                <w:szCs w:val="20"/>
                <w:shd w:val="clear" w:color="auto" w:fill="FAFAFA"/>
                <w:lang w:val="en-US"/>
              </w:rPr>
              <w:lastRenderedPageBreak/>
              <w:t>Room naming competition</w:t>
            </w:r>
          </w:p>
          <w:p w14:paraId="369D092F" w14:textId="51EE3256" w:rsidR="002E5AA8" w:rsidRPr="0068646B" w:rsidRDefault="002E5AA8"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color w:val="424242"/>
                <w:sz w:val="20"/>
                <w:szCs w:val="20"/>
                <w:shd w:val="clear" w:color="auto" w:fill="FAFAFA"/>
                <w:lang w:val="en-US"/>
              </w:rPr>
              <w:t>Further development of EBL planning within classroom/across curricular areas and with increased frequency</w:t>
            </w:r>
          </w:p>
          <w:p w14:paraId="450D43C8" w14:textId="05021256" w:rsidR="002E5AA8" w:rsidRPr="0068646B" w:rsidRDefault="002E5AA8" w:rsidP="005A0932">
            <w:pPr>
              <w:pStyle w:val="ListParagraph"/>
              <w:numPr>
                <w:ilvl w:val="1"/>
                <w:numId w:val="68"/>
              </w:numPr>
              <w:spacing w:after="120" w:line="256" w:lineRule="auto"/>
              <w:rPr>
                <w:rFonts w:eastAsia="MS Mincho" w:cstheme="minorHAnsi"/>
                <w:color w:val="424242"/>
                <w:sz w:val="20"/>
                <w:szCs w:val="20"/>
                <w:shd w:val="clear" w:color="auto" w:fill="FAFAFA"/>
                <w:lang w:val="en-US"/>
              </w:rPr>
            </w:pPr>
            <w:r w:rsidRPr="0068646B">
              <w:rPr>
                <w:rFonts w:eastAsia="MS Mincho" w:cstheme="minorHAnsi"/>
                <w:color w:val="424242"/>
                <w:sz w:val="20"/>
                <w:szCs w:val="20"/>
                <w:shd w:val="clear" w:color="auto" w:fill="FAFAFA"/>
                <w:lang w:val="en-US"/>
              </w:rPr>
              <w:t>Continue development of resources and organisation of EBL room</w:t>
            </w:r>
          </w:p>
          <w:p w14:paraId="4386A164" w14:textId="43AAACA4" w:rsidR="002E5AA8" w:rsidRPr="0068646B" w:rsidRDefault="601C7C69" w:rsidP="005A0932">
            <w:pPr>
              <w:pStyle w:val="ListParagraph"/>
              <w:numPr>
                <w:ilvl w:val="1"/>
                <w:numId w:val="68"/>
              </w:numPr>
              <w:spacing w:after="120" w:line="256" w:lineRule="auto"/>
              <w:rPr>
                <w:rFonts w:eastAsia="MS Mincho"/>
                <w:color w:val="424242"/>
                <w:sz w:val="20"/>
                <w:szCs w:val="20"/>
                <w:lang w:val="en-US"/>
              </w:rPr>
            </w:pPr>
            <w:r w:rsidRPr="2EE88F7A">
              <w:rPr>
                <w:rFonts w:eastAsia="MS Mincho"/>
                <w:color w:val="424242"/>
                <w:sz w:val="20"/>
                <w:szCs w:val="20"/>
                <w:shd w:val="clear" w:color="auto" w:fill="FAFAFA"/>
                <w:lang w:val="en-US"/>
              </w:rPr>
              <w:t>Whole school Leuven/Simpson scales: Block 3 to be complete</w:t>
            </w:r>
            <w:r w:rsidR="2E45793C" w:rsidRPr="2EE88F7A">
              <w:rPr>
                <w:rFonts w:eastAsia="MS Mincho"/>
                <w:color w:val="424242"/>
                <w:sz w:val="20"/>
                <w:szCs w:val="20"/>
                <w:shd w:val="clear" w:color="auto" w:fill="FAFAFA"/>
                <w:lang w:val="en-US"/>
              </w:rPr>
              <w:t>d</w:t>
            </w:r>
          </w:p>
        </w:tc>
      </w:tr>
      <w:tr w:rsidR="00E60FB7" w:rsidRPr="007C2DC1" w14:paraId="448575A2" w14:textId="77777777" w:rsidTr="7E981547">
        <w:tc>
          <w:tcPr>
            <w:tcW w:w="11385" w:type="dxa"/>
            <w:tcBorders>
              <w:bottom w:val="single" w:sz="12" w:space="0" w:color="000000" w:themeColor="text1"/>
            </w:tcBorders>
          </w:tcPr>
          <w:p w14:paraId="133811B1" w14:textId="77777777" w:rsidR="00E60FB7" w:rsidRPr="007C2DC1" w:rsidRDefault="00E60FB7" w:rsidP="0023673A">
            <w:pPr>
              <w:spacing w:before="69"/>
              <w:rPr>
                <w:rFonts w:eastAsia="Times New Roman" w:cstheme="minorHAnsi"/>
                <w:b/>
                <w:bCs/>
                <w:i/>
                <w:iCs/>
                <w:sz w:val="24"/>
                <w:szCs w:val="24"/>
                <w:u w:val="single"/>
                <w:lang w:eastAsia="en-GB"/>
              </w:rPr>
            </w:pPr>
            <w:r w:rsidRPr="007C2DC1">
              <w:rPr>
                <w:rFonts w:eastAsia="Times New Roman" w:cstheme="minorHAnsi"/>
                <w:b/>
                <w:bCs/>
                <w:i/>
                <w:iCs/>
                <w:sz w:val="24"/>
                <w:szCs w:val="24"/>
                <w:u w:val="single"/>
                <w:lang w:eastAsia="en-GB"/>
              </w:rPr>
              <w:lastRenderedPageBreak/>
              <w:t>December Upda</w:t>
            </w:r>
            <w:r w:rsidR="0075502E" w:rsidRPr="007C2DC1">
              <w:rPr>
                <w:rFonts w:eastAsia="Times New Roman" w:cstheme="minorHAnsi"/>
                <w:b/>
                <w:bCs/>
                <w:i/>
                <w:iCs/>
                <w:sz w:val="24"/>
                <w:szCs w:val="24"/>
                <w:u w:val="single"/>
                <w:lang w:eastAsia="en-GB"/>
              </w:rPr>
              <w:t>te</w:t>
            </w:r>
          </w:p>
          <w:p w14:paraId="753C146B" w14:textId="25E9BD9F" w:rsidR="0075502E" w:rsidRPr="007C2DC1" w:rsidRDefault="5C28F845" w:rsidP="3C8D4DBB">
            <w:pPr>
              <w:spacing w:before="69"/>
              <w:rPr>
                <w:rFonts w:eastAsia="Times New Roman"/>
                <w:i/>
                <w:iCs/>
                <w:sz w:val="20"/>
                <w:szCs w:val="20"/>
                <w:lang w:eastAsia="en-GB"/>
              </w:rPr>
            </w:pPr>
            <w:r w:rsidRPr="3C8D4DBB">
              <w:rPr>
                <w:rFonts w:eastAsia="Times New Roman"/>
                <w:i/>
                <w:iCs/>
                <w:sz w:val="20"/>
                <w:szCs w:val="20"/>
                <w:lang w:eastAsia="en-GB"/>
              </w:rPr>
              <w:t>(Consider planned intervention, impact and evidence)</w:t>
            </w:r>
          </w:p>
          <w:p w14:paraId="3B6FA122" w14:textId="0BE476EC" w:rsidR="0075502E" w:rsidRPr="007C2DC1" w:rsidRDefault="33451D2F" w:rsidP="2AE19FF1">
            <w:pPr>
              <w:spacing w:before="69"/>
              <w:rPr>
                <w:b/>
                <w:bCs/>
                <w:color w:val="FF0000"/>
                <w:sz w:val="24"/>
                <w:szCs w:val="24"/>
              </w:rPr>
            </w:pPr>
            <w:r w:rsidRPr="2AE19FF1">
              <w:rPr>
                <w:b/>
                <w:bCs/>
                <w:color w:val="FF0000"/>
                <w:sz w:val="24"/>
                <w:szCs w:val="24"/>
              </w:rPr>
              <w:t>PEF DHT Contract removed 06/10/25</w:t>
            </w:r>
          </w:p>
        </w:tc>
      </w:tr>
      <w:tr w:rsidR="00E60FB7" w:rsidRPr="007C2DC1" w14:paraId="78ACA0FE" w14:textId="77777777" w:rsidTr="7E981547">
        <w:tc>
          <w:tcPr>
            <w:tcW w:w="11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C7CD55" w14:textId="05542358" w:rsidR="0075502E" w:rsidRPr="007C2DC1" w:rsidRDefault="2DED48B7" w:rsidP="3640E1F4">
            <w:pPr>
              <w:spacing w:before="69"/>
              <w:rPr>
                <w:rFonts w:eastAsiaTheme="minorEastAsia"/>
                <w:b/>
                <w:bCs/>
                <w:i/>
                <w:iCs/>
                <w:sz w:val="20"/>
                <w:szCs w:val="20"/>
                <w:u w:val="single"/>
                <w:lang w:eastAsia="en-GB"/>
              </w:rPr>
            </w:pPr>
            <w:r w:rsidRPr="3640E1F4">
              <w:rPr>
                <w:rFonts w:eastAsiaTheme="minorEastAsia"/>
                <w:b/>
                <w:bCs/>
                <w:i/>
                <w:iCs/>
                <w:sz w:val="20"/>
                <w:szCs w:val="20"/>
                <w:u w:val="single"/>
                <w:lang w:eastAsia="en-GB"/>
              </w:rPr>
              <w:t>March Update</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276"/>
              <w:gridCol w:w="3142"/>
              <w:gridCol w:w="2276"/>
              <w:gridCol w:w="2565"/>
            </w:tblGrid>
            <w:tr w:rsidR="3C8D4DBB" w14:paraId="1105339D" w14:textId="77777777" w:rsidTr="7E981547">
              <w:trPr>
                <w:trHeight w:val="300"/>
              </w:trPr>
              <w:tc>
                <w:tcPr>
                  <w:tcW w:w="10259" w:type="dxa"/>
                  <w:gridSpan w:val="4"/>
                  <w:tcBorders>
                    <w:bottom w:val="single" w:sz="12" w:space="0" w:color="000000" w:themeColor="text1"/>
                  </w:tcBorders>
                </w:tcPr>
                <w:p w14:paraId="18A2ACD2" w14:textId="6C95BF5C" w:rsidR="161DA259" w:rsidRDefault="50F8DFBB" w:rsidP="3640E1F4">
                  <w:pPr>
                    <w:rPr>
                      <w:rFonts w:eastAsiaTheme="minorEastAsia"/>
                      <w:sz w:val="20"/>
                      <w:szCs w:val="20"/>
                    </w:rPr>
                  </w:pPr>
                  <w:r w:rsidRPr="3640E1F4">
                    <w:rPr>
                      <w:rFonts w:eastAsiaTheme="minorEastAsia"/>
                      <w:sz w:val="20"/>
                      <w:szCs w:val="20"/>
                    </w:rPr>
                    <w:t xml:space="preserve">PEF funding has been used for staffing to allow PT and DHT (PEF) to lead improvement </w:t>
                  </w:r>
                  <w:r w:rsidR="03C65AE2" w:rsidRPr="3640E1F4">
                    <w:rPr>
                      <w:rFonts w:eastAsiaTheme="minorEastAsia"/>
                      <w:sz w:val="20"/>
                      <w:szCs w:val="20"/>
                    </w:rPr>
                    <w:t>initiatives</w:t>
                  </w:r>
                  <w:r w:rsidRPr="3640E1F4">
                    <w:rPr>
                      <w:rFonts w:eastAsiaTheme="minorEastAsia"/>
                      <w:sz w:val="20"/>
                      <w:szCs w:val="20"/>
                    </w:rPr>
                    <w:t xml:space="preserve"> out of class.</w:t>
                  </w:r>
                </w:p>
                <w:p w14:paraId="77708AA8" w14:textId="4318B0AF" w:rsidR="3C8D4DBB" w:rsidRDefault="3C8D4DBB" w:rsidP="3640E1F4">
                  <w:pPr>
                    <w:rPr>
                      <w:rFonts w:eastAsiaTheme="minorEastAsia"/>
                      <w:sz w:val="20"/>
                      <w:szCs w:val="20"/>
                    </w:rPr>
                  </w:pPr>
                </w:p>
                <w:tbl>
                  <w:tblPr>
                    <w:tblStyle w:val="TableGrid"/>
                    <w:tblW w:w="0" w:type="auto"/>
                    <w:tblLook w:val="06A0" w:firstRow="1" w:lastRow="0" w:firstColumn="1" w:lastColumn="0" w:noHBand="1" w:noVBand="1"/>
                  </w:tblPr>
                  <w:tblGrid>
                    <w:gridCol w:w="7560"/>
                    <w:gridCol w:w="1335"/>
                  </w:tblGrid>
                  <w:tr w:rsidR="3C8D4DBB" w14:paraId="4B1B3549" w14:textId="77777777" w:rsidTr="3640E1F4">
                    <w:trPr>
                      <w:trHeight w:val="300"/>
                    </w:trPr>
                    <w:tc>
                      <w:tcPr>
                        <w:tcW w:w="7560" w:type="dxa"/>
                      </w:tcPr>
                      <w:p w14:paraId="4B6A3BFD" w14:textId="7ED2C712" w:rsidR="1A20A42C" w:rsidRDefault="6E1A4D4C" w:rsidP="3640E1F4">
                        <w:pPr>
                          <w:rPr>
                            <w:rFonts w:eastAsiaTheme="minorEastAsia"/>
                            <w:sz w:val="20"/>
                            <w:szCs w:val="20"/>
                          </w:rPr>
                        </w:pPr>
                        <w:r w:rsidRPr="3640E1F4">
                          <w:rPr>
                            <w:rFonts w:eastAsiaTheme="minorEastAsia"/>
                            <w:sz w:val="20"/>
                            <w:szCs w:val="20"/>
                          </w:rPr>
                          <w:t>PEF DHT Differential Aug-Oct</w:t>
                        </w:r>
                        <w:r w:rsidR="4C09A474" w:rsidRPr="3640E1F4">
                          <w:rPr>
                            <w:rFonts w:eastAsiaTheme="minorEastAsia"/>
                            <w:sz w:val="20"/>
                            <w:szCs w:val="20"/>
                          </w:rPr>
                          <w:t xml:space="preserve"> 2025</w:t>
                        </w:r>
                      </w:p>
                    </w:tc>
                    <w:tc>
                      <w:tcPr>
                        <w:tcW w:w="1335" w:type="dxa"/>
                      </w:tcPr>
                      <w:p w14:paraId="3CE0F90B" w14:textId="5ABB602F" w:rsidR="3C8D4DBB" w:rsidRDefault="1DD8FB8C" w:rsidP="3640E1F4">
                        <w:pPr>
                          <w:jc w:val="right"/>
                          <w:rPr>
                            <w:rFonts w:eastAsiaTheme="minorEastAsia"/>
                            <w:color w:val="000000" w:themeColor="text1"/>
                            <w:sz w:val="20"/>
                            <w:szCs w:val="20"/>
                          </w:rPr>
                        </w:pPr>
                        <w:r w:rsidRPr="3640E1F4">
                          <w:rPr>
                            <w:rFonts w:eastAsiaTheme="minorEastAsia"/>
                            <w:color w:val="000000" w:themeColor="text1"/>
                            <w:sz w:val="20"/>
                            <w:szCs w:val="20"/>
                          </w:rPr>
                          <w:t>3665</w:t>
                        </w:r>
                      </w:p>
                    </w:tc>
                  </w:tr>
                  <w:tr w:rsidR="3C8D4DBB" w14:paraId="1824C14C" w14:textId="77777777" w:rsidTr="3640E1F4">
                    <w:trPr>
                      <w:trHeight w:val="300"/>
                    </w:trPr>
                    <w:tc>
                      <w:tcPr>
                        <w:tcW w:w="7560" w:type="dxa"/>
                      </w:tcPr>
                      <w:p w14:paraId="0AD1BE7D" w14:textId="1D32E9DC" w:rsidR="4D34B0C8" w:rsidRDefault="731FC907" w:rsidP="3640E1F4">
                        <w:pPr>
                          <w:rPr>
                            <w:rFonts w:eastAsiaTheme="minorEastAsia"/>
                            <w:sz w:val="20"/>
                            <w:szCs w:val="20"/>
                          </w:rPr>
                        </w:pPr>
                        <w:r w:rsidRPr="3640E1F4">
                          <w:rPr>
                            <w:rFonts w:eastAsiaTheme="minorEastAsia"/>
                            <w:sz w:val="20"/>
                            <w:szCs w:val="20"/>
                          </w:rPr>
                          <w:t>PEF DHT Differential March – Aug</w:t>
                        </w:r>
                        <w:r w:rsidR="6E5F9A71" w:rsidRPr="3640E1F4">
                          <w:rPr>
                            <w:rFonts w:eastAsiaTheme="minorEastAsia"/>
                            <w:sz w:val="20"/>
                            <w:szCs w:val="20"/>
                          </w:rPr>
                          <w:t xml:space="preserve"> 2026</w:t>
                        </w:r>
                      </w:p>
                    </w:tc>
                    <w:tc>
                      <w:tcPr>
                        <w:tcW w:w="1335" w:type="dxa"/>
                      </w:tcPr>
                      <w:p w14:paraId="299CC4BA" w14:textId="294F25F6" w:rsidR="3C8D4DBB" w:rsidRDefault="1DD8FB8C" w:rsidP="3640E1F4">
                        <w:pPr>
                          <w:jc w:val="right"/>
                          <w:rPr>
                            <w:rFonts w:eastAsiaTheme="minorEastAsia"/>
                            <w:color w:val="000000" w:themeColor="text1"/>
                            <w:sz w:val="20"/>
                            <w:szCs w:val="20"/>
                          </w:rPr>
                        </w:pPr>
                        <w:r w:rsidRPr="3640E1F4">
                          <w:rPr>
                            <w:rFonts w:eastAsiaTheme="minorEastAsia"/>
                            <w:color w:val="000000" w:themeColor="text1"/>
                            <w:sz w:val="20"/>
                            <w:szCs w:val="20"/>
                          </w:rPr>
                          <w:t>8,702</w:t>
                        </w:r>
                      </w:p>
                    </w:tc>
                  </w:tr>
                  <w:tr w:rsidR="3C8D4DBB" w14:paraId="72BD63C6" w14:textId="77777777" w:rsidTr="3640E1F4">
                    <w:trPr>
                      <w:trHeight w:val="300"/>
                    </w:trPr>
                    <w:tc>
                      <w:tcPr>
                        <w:tcW w:w="7560" w:type="dxa"/>
                      </w:tcPr>
                      <w:p w14:paraId="60EA733D" w14:textId="6B4D0867" w:rsidR="5641174C" w:rsidRDefault="0FB58225" w:rsidP="3640E1F4">
                        <w:pPr>
                          <w:rPr>
                            <w:rFonts w:eastAsiaTheme="minorEastAsia"/>
                            <w:sz w:val="20"/>
                            <w:szCs w:val="20"/>
                          </w:rPr>
                        </w:pPr>
                        <w:r w:rsidRPr="3640E1F4">
                          <w:rPr>
                            <w:rFonts w:eastAsiaTheme="minorEastAsia"/>
                            <w:sz w:val="20"/>
                            <w:szCs w:val="20"/>
                          </w:rPr>
                          <w:t>0.5 PEF Match Funded Class teacher Aug</w:t>
                        </w:r>
                        <w:r w:rsidR="52A53474" w:rsidRPr="3640E1F4">
                          <w:rPr>
                            <w:rFonts w:eastAsiaTheme="minorEastAsia"/>
                            <w:sz w:val="20"/>
                            <w:szCs w:val="20"/>
                          </w:rPr>
                          <w:t xml:space="preserve"> – </w:t>
                        </w:r>
                        <w:r w:rsidRPr="3640E1F4">
                          <w:rPr>
                            <w:rFonts w:eastAsiaTheme="minorEastAsia"/>
                            <w:sz w:val="20"/>
                            <w:szCs w:val="20"/>
                          </w:rPr>
                          <w:t>March</w:t>
                        </w:r>
                        <w:r w:rsidR="52A53474" w:rsidRPr="3640E1F4">
                          <w:rPr>
                            <w:rFonts w:eastAsiaTheme="minorEastAsia"/>
                            <w:sz w:val="20"/>
                            <w:szCs w:val="20"/>
                          </w:rPr>
                          <w:t xml:space="preserve"> 2025</w:t>
                        </w:r>
                      </w:p>
                    </w:tc>
                    <w:tc>
                      <w:tcPr>
                        <w:tcW w:w="1335" w:type="dxa"/>
                      </w:tcPr>
                      <w:p w14:paraId="5B874728" w14:textId="7D2799A4" w:rsidR="5442F128" w:rsidRDefault="060718E2" w:rsidP="3640E1F4">
                        <w:pPr>
                          <w:jc w:val="right"/>
                          <w:rPr>
                            <w:rFonts w:eastAsiaTheme="minorEastAsia"/>
                            <w:color w:val="000000" w:themeColor="text1"/>
                            <w:sz w:val="20"/>
                            <w:szCs w:val="20"/>
                          </w:rPr>
                        </w:pPr>
                        <w:r w:rsidRPr="3640E1F4">
                          <w:rPr>
                            <w:rFonts w:eastAsiaTheme="minorEastAsia"/>
                            <w:color w:val="000000" w:themeColor="text1"/>
                            <w:sz w:val="20"/>
                            <w:szCs w:val="20"/>
                          </w:rPr>
                          <w:t>22,047</w:t>
                        </w:r>
                      </w:p>
                    </w:tc>
                  </w:tr>
                  <w:tr w:rsidR="3C8D4DBB" w14:paraId="0970598D" w14:textId="77777777" w:rsidTr="3640E1F4">
                    <w:trPr>
                      <w:trHeight w:val="300"/>
                    </w:trPr>
                    <w:tc>
                      <w:tcPr>
                        <w:tcW w:w="7560" w:type="dxa"/>
                      </w:tcPr>
                      <w:p w14:paraId="57D252E0" w14:textId="2964F136" w:rsidR="5442F128" w:rsidRDefault="060718E2" w:rsidP="3640E1F4">
                        <w:pPr>
                          <w:rPr>
                            <w:rFonts w:eastAsiaTheme="minorEastAsia"/>
                            <w:sz w:val="20"/>
                            <w:szCs w:val="20"/>
                          </w:rPr>
                        </w:pPr>
                        <w:r w:rsidRPr="3640E1F4">
                          <w:rPr>
                            <w:rFonts w:eastAsiaTheme="minorEastAsia"/>
                            <w:sz w:val="20"/>
                            <w:szCs w:val="20"/>
                          </w:rPr>
                          <w:t>0.5 PEF Match funded Class Teacher April</w:t>
                        </w:r>
                        <w:r w:rsidR="18FDB996" w:rsidRPr="3640E1F4">
                          <w:rPr>
                            <w:rFonts w:eastAsiaTheme="minorEastAsia"/>
                            <w:sz w:val="20"/>
                            <w:szCs w:val="20"/>
                          </w:rPr>
                          <w:t xml:space="preserve"> – </w:t>
                        </w:r>
                        <w:r w:rsidRPr="3640E1F4">
                          <w:rPr>
                            <w:rFonts w:eastAsiaTheme="minorEastAsia"/>
                            <w:sz w:val="20"/>
                            <w:szCs w:val="20"/>
                          </w:rPr>
                          <w:t>Aug</w:t>
                        </w:r>
                        <w:r w:rsidR="18FDB996" w:rsidRPr="3640E1F4">
                          <w:rPr>
                            <w:rFonts w:eastAsiaTheme="minorEastAsia"/>
                            <w:sz w:val="20"/>
                            <w:szCs w:val="20"/>
                          </w:rPr>
                          <w:t xml:space="preserve"> 2026</w:t>
                        </w:r>
                      </w:p>
                    </w:tc>
                    <w:tc>
                      <w:tcPr>
                        <w:tcW w:w="1335" w:type="dxa"/>
                      </w:tcPr>
                      <w:p w14:paraId="7E32D702" w14:textId="79F73E20" w:rsidR="3C8D4DBB" w:rsidRDefault="1DD8FB8C" w:rsidP="3640E1F4">
                        <w:pPr>
                          <w:jc w:val="right"/>
                          <w:rPr>
                            <w:rFonts w:eastAsiaTheme="minorEastAsia"/>
                            <w:color w:val="000000" w:themeColor="text1"/>
                            <w:sz w:val="20"/>
                            <w:szCs w:val="20"/>
                          </w:rPr>
                        </w:pPr>
                        <w:r w:rsidRPr="3640E1F4">
                          <w:rPr>
                            <w:rFonts w:eastAsiaTheme="minorEastAsia"/>
                            <w:color w:val="000000" w:themeColor="text1"/>
                            <w:sz w:val="20"/>
                            <w:szCs w:val="20"/>
                          </w:rPr>
                          <w:t>12,639</w:t>
                        </w:r>
                      </w:p>
                    </w:tc>
                  </w:tr>
                </w:tbl>
                <w:p w14:paraId="56C39279" w14:textId="72207227" w:rsidR="21AB7CFE" w:rsidRDefault="21AB7CFE" w:rsidP="3640E1F4">
                  <w:pPr>
                    <w:rPr>
                      <w:rFonts w:eastAsiaTheme="minorEastAsia"/>
                      <w:sz w:val="20"/>
                      <w:szCs w:val="20"/>
                    </w:rPr>
                  </w:pPr>
                </w:p>
                <w:p w14:paraId="28459878" w14:textId="5DEA7EC2" w:rsidR="4938A953" w:rsidRDefault="3D6FDBE3" w:rsidP="3640E1F4">
                  <w:pPr>
                    <w:rPr>
                      <w:rFonts w:eastAsiaTheme="minorEastAsia"/>
                      <w:sz w:val="20"/>
                      <w:szCs w:val="20"/>
                    </w:rPr>
                  </w:pPr>
                  <w:r w:rsidRPr="3640E1F4">
                    <w:rPr>
                      <w:rFonts w:eastAsiaTheme="minorEastAsia"/>
                      <w:sz w:val="20"/>
                      <w:szCs w:val="20"/>
                    </w:rPr>
                    <w:t xml:space="preserve">This has built capacity within the school to deliver a variety of targeted and universal supports </w:t>
                  </w:r>
                  <w:r w:rsidR="5F27CA75" w:rsidRPr="3640E1F4">
                    <w:rPr>
                      <w:rFonts w:eastAsiaTheme="minorEastAsia"/>
                      <w:sz w:val="20"/>
                      <w:szCs w:val="20"/>
                    </w:rPr>
                    <w:t>to raise attainment and achievement for all and to close the poverty rela</w:t>
                  </w:r>
                  <w:r w:rsidR="50D40C10" w:rsidRPr="3640E1F4">
                    <w:rPr>
                      <w:rFonts w:eastAsiaTheme="minorEastAsia"/>
                      <w:sz w:val="20"/>
                      <w:szCs w:val="20"/>
                    </w:rPr>
                    <w:t>t</w:t>
                  </w:r>
                  <w:r w:rsidR="5F27CA75" w:rsidRPr="3640E1F4">
                    <w:rPr>
                      <w:rFonts w:eastAsiaTheme="minorEastAsia"/>
                      <w:sz w:val="20"/>
                      <w:szCs w:val="20"/>
                    </w:rPr>
                    <w:t>ed attainment gap.</w:t>
                  </w:r>
                  <w:r w:rsidR="73A4FF9F" w:rsidRPr="3640E1F4">
                    <w:rPr>
                      <w:rFonts w:eastAsiaTheme="minorEastAsia"/>
                      <w:sz w:val="20"/>
                      <w:szCs w:val="20"/>
                    </w:rPr>
                    <w:t xml:space="preserve">  </w:t>
                  </w:r>
                </w:p>
                <w:p w14:paraId="6B605D69" w14:textId="331A3532" w:rsidR="3C8D4DBB" w:rsidRDefault="3C8D4DBB" w:rsidP="3640E1F4">
                  <w:pPr>
                    <w:rPr>
                      <w:rFonts w:eastAsiaTheme="minorEastAsia"/>
                      <w:sz w:val="20"/>
                      <w:szCs w:val="20"/>
                    </w:rPr>
                  </w:pPr>
                </w:p>
              </w:tc>
            </w:tr>
            <w:tr w:rsidR="3C8D4DBB" w14:paraId="66B0A15F"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49D6E873" w14:textId="0A2B2B26" w:rsidR="38E35121" w:rsidRDefault="5D843D53" w:rsidP="3640E1F4">
                  <w:pPr>
                    <w:rPr>
                      <w:rFonts w:eastAsiaTheme="minorEastAsia"/>
                      <w:b/>
                      <w:bCs/>
                      <w:sz w:val="20"/>
                      <w:szCs w:val="20"/>
                      <w:u w:val="single"/>
                    </w:rPr>
                  </w:pPr>
                  <w:r w:rsidRPr="3640E1F4">
                    <w:rPr>
                      <w:rFonts w:eastAsiaTheme="minorEastAsia"/>
                      <w:b/>
                      <w:bCs/>
                      <w:sz w:val="20"/>
                      <w:szCs w:val="20"/>
                      <w:u w:val="single"/>
                    </w:rPr>
                    <w:t>Intervention</w:t>
                  </w: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492E9478" w14:textId="2C0BAF9F" w:rsidR="38E35121" w:rsidRDefault="5D843D53" w:rsidP="3640E1F4">
                  <w:pPr>
                    <w:rPr>
                      <w:rFonts w:eastAsiaTheme="minorEastAsia"/>
                      <w:b/>
                      <w:bCs/>
                      <w:sz w:val="20"/>
                      <w:szCs w:val="20"/>
                      <w:u w:val="single"/>
                    </w:rPr>
                  </w:pPr>
                  <w:r w:rsidRPr="3640E1F4">
                    <w:rPr>
                      <w:rFonts w:eastAsiaTheme="minorEastAsia"/>
                      <w:b/>
                      <w:bCs/>
                      <w:sz w:val="20"/>
                      <w:szCs w:val="20"/>
                      <w:u w:val="single"/>
                    </w:rPr>
                    <w:t>Desired Outcome</w:t>
                  </w: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186541F3" w14:textId="115C3B50" w:rsidR="2582D530" w:rsidRDefault="1E00C33F" w:rsidP="3640E1F4">
                  <w:pPr>
                    <w:spacing w:before="69"/>
                    <w:rPr>
                      <w:rFonts w:eastAsiaTheme="minorEastAsia"/>
                      <w:b/>
                      <w:bCs/>
                      <w:sz w:val="20"/>
                      <w:szCs w:val="20"/>
                      <w:u w:val="single"/>
                    </w:rPr>
                  </w:pPr>
                  <w:r w:rsidRPr="3640E1F4">
                    <w:rPr>
                      <w:rFonts w:eastAsiaTheme="minorEastAsia"/>
                      <w:b/>
                      <w:bCs/>
                      <w:sz w:val="20"/>
                      <w:szCs w:val="20"/>
                      <w:u w:val="single"/>
                    </w:rPr>
                    <w:t>Measure</w:t>
                  </w: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tcPr>
                <w:p w14:paraId="52D3FB33" w14:textId="123381FD" w:rsidR="38E35121" w:rsidRDefault="5D843D53" w:rsidP="3640E1F4">
                  <w:pPr>
                    <w:rPr>
                      <w:rFonts w:eastAsiaTheme="minorEastAsia"/>
                      <w:b/>
                      <w:bCs/>
                      <w:sz w:val="20"/>
                      <w:szCs w:val="20"/>
                      <w:u w:val="single"/>
                    </w:rPr>
                  </w:pPr>
                  <w:r w:rsidRPr="3640E1F4">
                    <w:rPr>
                      <w:rFonts w:eastAsiaTheme="minorEastAsia"/>
                      <w:b/>
                      <w:bCs/>
                      <w:sz w:val="20"/>
                      <w:szCs w:val="20"/>
                      <w:u w:val="single"/>
                    </w:rPr>
                    <w:t>Impact</w:t>
                  </w:r>
                </w:p>
              </w:tc>
            </w:tr>
            <w:tr w:rsidR="3C8D4DBB" w14:paraId="05C1108C"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41920BA" w14:textId="1DCC430B" w:rsidR="38E35121" w:rsidRDefault="681700FB" w:rsidP="2EE88F7A">
                  <w:pPr>
                    <w:rPr>
                      <w:rFonts w:eastAsiaTheme="minorEastAsia"/>
                      <w:b/>
                      <w:bCs/>
                      <w:sz w:val="20"/>
                      <w:szCs w:val="20"/>
                    </w:rPr>
                  </w:pPr>
                  <w:r w:rsidRPr="2EE88F7A">
                    <w:rPr>
                      <w:rFonts w:eastAsiaTheme="minorEastAsia"/>
                      <w:b/>
                      <w:bCs/>
                      <w:sz w:val="20"/>
                      <w:szCs w:val="20"/>
                    </w:rPr>
                    <w:t>Forest club</w:t>
                  </w:r>
                  <w:r w:rsidR="7E43FD56" w:rsidRPr="2EE88F7A">
                    <w:rPr>
                      <w:rFonts w:eastAsiaTheme="minorEastAsia"/>
                      <w:b/>
                      <w:bCs/>
                      <w:sz w:val="20"/>
                      <w:szCs w:val="20"/>
                    </w:rPr>
                    <w:t xml:space="preserve"> – </w:t>
                  </w:r>
                  <w:r w:rsidR="191CE704" w:rsidRPr="2EE88F7A">
                    <w:rPr>
                      <w:rFonts w:eastAsiaTheme="minorEastAsia"/>
                      <w:b/>
                      <w:bCs/>
                      <w:sz w:val="20"/>
                      <w:szCs w:val="20"/>
                    </w:rPr>
                    <w:t>targeted</w:t>
                  </w:r>
                  <w:r w:rsidR="7E43FD56" w:rsidRPr="2EE88F7A">
                    <w:rPr>
                      <w:rFonts w:eastAsiaTheme="minorEastAsia"/>
                      <w:b/>
                      <w:bCs/>
                      <w:sz w:val="20"/>
                      <w:szCs w:val="20"/>
                    </w:rPr>
                    <w:t xml:space="preserve"> pupils</w:t>
                  </w:r>
                </w:p>
                <w:p w14:paraId="5D776A0F" w14:textId="445AC53E" w:rsidR="0865BEF7" w:rsidRDefault="175288CC" w:rsidP="005A0932">
                  <w:pPr>
                    <w:pStyle w:val="ListParagraph"/>
                    <w:numPr>
                      <w:ilvl w:val="0"/>
                      <w:numId w:val="27"/>
                    </w:numPr>
                    <w:ind w:left="270" w:hanging="180"/>
                    <w:rPr>
                      <w:rFonts w:eastAsiaTheme="minorEastAsia"/>
                      <w:sz w:val="20"/>
                      <w:szCs w:val="20"/>
                    </w:rPr>
                  </w:pPr>
                  <w:r w:rsidRPr="3640E1F4">
                    <w:rPr>
                      <w:rFonts w:eastAsiaTheme="minorEastAsia"/>
                      <w:sz w:val="20"/>
                      <w:szCs w:val="20"/>
                    </w:rPr>
                    <w:t>Q1:  - 75%</w:t>
                  </w:r>
                </w:p>
                <w:p w14:paraId="427BA111" w14:textId="5241B648" w:rsidR="0865BEF7" w:rsidRDefault="175288CC" w:rsidP="005A0932">
                  <w:pPr>
                    <w:pStyle w:val="ListParagraph"/>
                    <w:numPr>
                      <w:ilvl w:val="0"/>
                      <w:numId w:val="27"/>
                    </w:numPr>
                    <w:ind w:left="270" w:hanging="180"/>
                    <w:rPr>
                      <w:rFonts w:eastAsiaTheme="minorEastAsia"/>
                      <w:sz w:val="20"/>
                      <w:szCs w:val="20"/>
                    </w:rPr>
                  </w:pPr>
                  <w:r w:rsidRPr="3640E1F4">
                    <w:rPr>
                      <w:rFonts w:eastAsiaTheme="minorEastAsia"/>
                      <w:sz w:val="20"/>
                      <w:szCs w:val="20"/>
                    </w:rPr>
                    <w:t xml:space="preserve">FSME:  - </w:t>
                  </w:r>
                  <w:r w:rsidR="6E60DFF5" w:rsidRPr="3640E1F4">
                    <w:rPr>
                      <w:rFonts w:eastAsiaTheme="minorEastAsia"/>
                      <w:sz w:val="20"/>
                      <w:szCs w:val="20"/>
                    </w:rPr>
                    <w:t>36%</w:t>
                  </w:r>
                </w:p>
                <w:p w14:paraId="7563C5A3" w14:textId="438B1B41" w:rsidR="0865BEF7" w:rsidRDefault="6E60DFF5" w:rsidP="005A0932">
                  <w:pPr>
                    <w:pStyle w:val="ListParagraph"/>
                    <w:numPr>
                      <w:ilvl w:val="0"/>
                      <w:numId w:val="27"/>
                    </w:numPr>
                    <w:ind w:left="270" w:hanging="180"/>
                    <w:rPr>
                      <w:rFonts w:eastAsiaTheme="minorEastAsia"/>
                      <w:sz w:val="20"/>
                      <w:szCs w:val="20"/>
                    </w:rPr>
                  </w:pPr>
                  <w:r w:rsidRPr="3640E1F4">
                    <w:rPr>
                      <w:rFonts w:eastAsiaTheme="minorEastAsia"/>
                      <w:sz w:val="20"/>
                      <w:szCs w:val="20"/>
                    </w:rPr>
                    <w:t>CG:  - 50%</w:t>
                  </w:r>
                </w:p>
                <w:p w14:paraId="59478FBD" w14:textId="5DA7213C" w:rsidR="0865BEF7" w:rsidRDefault="0865BEF7" w:rsidP="4862446C">
                  <w:pPr>
                    <w:pStyle w:val="ListParagraph"/>
                    <w:ind w:left="270" w:hanging="180"/>
                    <w:rPr>
                      <w:rFonts w:eastAsiaTheme="minorEastAsia"/>
                      <w:sz w:val="20"/>
                      <w:szCs w:val="20"/>
                    </w:rPr>
                  </w:pP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CB4FF2" w14:textId="4967C355" w:rsidR="7A1D28F3" w:rsidRDefault="04B0C354" w:rsidP="3C8D4DBB">
                  <w:pPr>
                    <w:rPr>
                      <w:rFonts w:eastAsiaTheme="minorEastAsia"/>
                      <w:sz w:val="20"/>
                      <w:szCs w:val="20"/>
                    </w:rPr>
                  </w:pPr>
                  <w:r w:rsidRPr="3640E1F4">
                    <w:rPr>
                      <w:rFonts w:eastAsiaTheme="minorEastAsia"/>
                      <w:color w:val="000000" w:themeColor="text1"/>
                      <w:sz w:val="20"/>
                      <w:szCs w:val="20"/>
                    </w:rPr>
                    <w:t>To build self-esteem, resilience and develop social and emotional skills for targeted group of children.</w:t>
                  </w: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98CF67E" w14:textId="4D45F4DD" w:rsidR="639197DB" w:rsidRDefault="5E89ECDF" w:rsidP="7BFA4203">
                  <w:r w:rsidRPr="7BFA4203">
                    <w:rPr>
                      <w:rFonts w:eastAsiaTheme="minorEastAsia"/>
                      <w:color w:val="000000" w:themeColor="text1"/>
                      <w:sz w:val="20"/>
                      <w:szCs w:val="20"/>
                    </w:rPr>
                    <w:t>Leuven and Simpson Scales.</w:t>
                  </w:r>
                </w:p>
                <w:p w14:paraId="68BDFE0A" w14:textId="79A136EB" w:rsidR="639197DB" w:rsidRDefault="639197DB" w:rsidP="7BFA4203">
                  <w:pPr>
                    <w:rPr>
                      <w:rFonts w:eastAsiaTheme="minorEastAsia"/>
                      <w:color w:val="000000" w:themeColor="text1"/>
                      <w:sz w:val="20"/>
                      <w:szCs w:val="20"/>
                    </w:rPr>
                  </w:pPr>
                </w:p>
                <w:p w14:paraId="7D7A316B" w14:textId="2F4C17F8" w:rsidR="639197DB" w:rsidRDefault="5E89ECDF" w:rsidP="7BFA4203">
                  <w:pPr>
                    <w:rPr>
                      <w:rFonts w:eastAsiaTheme="minorEastAsia"/>
                      <w:color w:val="000000" w:themeColor="text1"/>
                      <w:sz w:val="20"/>
                      <w:szCs w:val="20"/>
                    </w:rPr>
                  </w:pPr>
                  <w:r w:rsidRPr="7BFA4203">
                    <w:rPr>
                      <w:rFonts w:eastAsiaTheme="minorEastAsia"/>
                      <w:color w:val="000000" w:themeColor="text1"/>
                      <w:sz w:val="20"/>
                      <w:szCs w:val="20"/>
                    </w:rPr>
                    <w:t>ACEL data.</w:t>
                  </w:r>
                </w:p>
                <w:p w14:paraId="64403D19" w14:textId="4FE35F9B" w:rsidR="639197DB" w:rsidRDefault="639197DB" w:rsidP="7BFA4203">
                  <w:pPr>
                    <w:rPr>
                      <w:rFonts w:eastAsiaTheme="minorEastAsia"/>
                      <w:color w:val="000000" w:themeColor="text1"/>
                      <w:sz w:val="20"/>
                      <w:szCs w:val="20"/>
                    </w:rPr>
                  </w:pPr>
                </w:p>
                <w:p w14:paraId="2BBA8470" w14:textId="64136275" w:rsidR="639197DB" w:rsidRDefault="1F63B9B1" w:rsidP="7BFA4203">
                  <w:pPr>
                    <w:rPr>
                      <w:rFonts w:eastAsiaTheme="minorEastAsia"/>
                      <w:color w:val="000000" w:themeColor="text1"/>
                      <w:sz w:val="20"/>
                      <w:szCs w:val="20"/>
                    </w:rPr>
                  </w:pPr>
                  <w:r w:rsidRPr="7BFA4203">
                    <w:rPr>
                      <w:rFonts w:eastAsiaTheme="minorEastAsia"/>
                      <w:color w:val="000000" w:themeColor="text1"/>
                      <w:sz w:val="20"/>
                      <w:szCs w:val="20"/>
                    </w:rPr>
                    <w:t>Observations against set criteria.</w:t>
                  </w:r>
                </w:p>
                <w:p w14:paraId="72755B80" w14:textId="719A4A25" w:rsidR="639197DB" w:rsidRDefault="639197DB" w:rsidP="7BFA4203">
                  <w:pPr>
                    <w:rPr>
                      <w:rFonts w:eastAsiaTheme="minorEastAsia"/>
                      <w:color w:val="000000" w:themeColor="text1"/>
                      <w:sz w:val="20"/>
                      <w:szCs w:val="20"/>
                    </w:rPr>
                  </w:pPr>
                </w:p>
                <w:p w14:paraId="058A0D54" w14:textId="2456E0EA" w:rsidR="639197DB" w:rsidRDefault="639197DB" w:rsidP="7BFA4203">
                  <w:pPr>
                    <w:rPr>
                      <w:rFonts w:eastAsiaTheme="minorEastAsia"/>
                      <w:color w:val="000000" w:themeColor="text1"/>
                      <w:sz w:val="20"/>
                      <w:szCs w:val="20"/>
                    </w:rPr>
                  </w:pP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3118A2" w14:textId="05C65ECA" w:rsidR="3C8D4DBB" w:rsidRDefault="6685BF52" w:rsidP="7BFA4203">
                  <w:pPr>
                    <w:spacing w:before="69" w:after="200" w:line="276" w:lineRule="auto"/>
                    <w:ind w:right="270"/>
                    <w:jc w:val="both"/>
                    <w:rPr>
                      <w:rFonts w:ascii="Arial" w:eastAsia="Arial" w:hAnsi="Arial" w:cs="Arial"/>
                      <w:color w:val="000000" w:themeColor="text1"/>
                      <w:sz w:val="20"/>
                      <w:szCs w:val="20"/>
                      <w:lang w:val="en-US"/>
                    </w:rPr>
                  </w:pPr>
                  <w:r w:rsidRPr="7BFA4203">
                    <w:rPr>
                      <w:rFonts w:ascii="Arial" w:eastAsia="Arial" w:hAnsi="Arial" w:cs="Arial"/>
                      <w:color w:val="000000" w:themeColor="text1"/>
                      <w:sz w:val="20"/>
                      <w:szCs w:val="20"/>
                      <w:lang w:val="en-US"/>
                    </w:rPr>
                    <w:t>Wellbeing improved by 62.5% from January to March, rising further to 75.0% overall.</w:t>
                  </w:r>
                </w:p>
                <w:p w14:paraId="6F3757AB" w14:textId="5242DD8E" w:rsidR="3C8D4DBB" w:rsidRDefault="6685BF52" w:rsidP="7BFA4203">
                  <w:pPr>
                    <w:spacing w:before="69" w:after="200" w:line="276" w:lineRule="auto"/>
                    <w:ind w:right="270"/>
                    <w:jc w:val="both"/>
                    <w:rPr>
                      <w:rFonts w:ascii="Arial" w:eastAsia="Arial" w:hAnsi="Arial" w:cs="Arial"/>
                      <w:color w:val="000000" w:themeColor="text1"/>
                      <w:sz w:val="20"/>
                      <w:szCs w:val="20"/>
                      <w:lang w:val="en-US"/>
                    </w:rPr>
                  </w:pPr>
                  <w:r w:rsidRPr="7BFA4203">
                    <w:rPr>
                      <w:rFonts w:ascii="Arial" w:eastAsia="Arial" w:hAnsi="Arial" w:cs="Arial"/>
                      <w:color w:val="000000" w:themeColor="text1"/>
                      <w:sz w:val="20"/>
                      <w:szCs w:val="20"/>
                      <w:lang w:val="en-US"/>
                    </w:rPr>
                    <w:t>Involvement improved by 54.8% (Jan–March) and 66.7% overall.</w:t>
                  </w:r>
                </w:p>
                <w:p w14:paraId="49CD916D" w14:textId="0A85DD36" w:rsidR="3C8D4DBB" w:rsidRDefault="6685BF52" w:rsidP="7BFA4203">
                  <w:pPr>
                    <w:spacing w:before="69" w:after="200" w:line="276" w:lineRule="auto"/>
                    <w:ind w:right="270"/>
                    <w:jc w:val="both"/>
                    <w:rPr>
                      <w:rFonts w:ascii="Arial" w:eastAsia="Arial" w:hAnsi="Arial" w:cs="Arial"/>
                      <w:color w:val="000000" w:themeColor="text1"/>
                      <w:sz w:val="20"/>
                      <w:szCs w:val="20"/>
                      <w:lang w:val="en-US"/>
                    </w:rPr>
                  </w:pPr>
                  <w:r w:rsidRPr="7BFA4203">
                    <w:rPr>
                      <w:rFonts w:ascii="Arial" w:eastAsia="Arial" w:hAnsi="Arial" w:cs="Arial"/>
                      <w:color w:val="000000" w:themeColor="text1"/>
                      <w:sz w:val="20"/>
                      <w:szCs w:val="20"/>
                      <w:lang w:val="en-US"/>
                    </w:rPr>
                    <w:t>Engagement rose by 50.2% (Jan–March) and 55.6% overall.</w:t>
                  </w:r>
                </w:p>
                <w:p w14:paraId="3170515B" w14:textId="40B88CED" w:rsidR="3C8D4DBB" w:rsidRDefault="6685BF52" w:rsidP="7BFA4203">
                  <w:pPr>
                    <w:spacing w:before="69" w:after="200" w:line="276" w:lineRule="auto"/>
                    <w:ind w:right="270"/>
                    <w:jc w:val="both"/>
                    <w:rPr>
                      <w:rFonts w:ascii="Arial" w:eastAsia="Arial" w:hAnsi="Arial" w:cs="Arial"/>
                      <w:color w:val="000000" w:themeColor="text1"/>
                      <w:sz w:val="20"/>
                      <w:szCs w:val="20"/>
                      <w:lang w:val="en-US"/>
                    </w:rPr>
                  </w:pPr>
                  <w:r w:rsidRPr="7BFA4203">
                    <w:rPr>
                      <w:rFonts w:ascii="Arial" w:eastAsia="Arial" w:hAnsi="Arial" w:cs="Arial"/>
                      <w:color w:val="000000" w:themeColor="text1"/>
                      <w:sz w:val="20"/>
                      <w:szCs w:val="20"/>
                      <w:lang w:val="en-US"/>
                    </w:rPr>
                    <w:t>Attainment increased by 52.6% (Jan–March) and 59.6% overall.</w:t>
                  </w:r>
                </w:p>
                <w:p w14:paraId="7B493792" w14:textId="57D66A7B" w:rsidR="3C8D4DBB" w:rsidRDefault="616A2216" w:rsidP="7E981547">
                  <w:pPr>
                    <w:spacing w:before="69" w:after="200" w:line="276" w:lineRule="auto"/>
                    <w:rPr>
                      <w:rFonts w:ascii="Arial" w:eastAsia="Arial" w:hAnsi="Arial" w:cs="Arial"/>
                      <w:color w:val="000000" w:themeColor="text1"/>
                      <w:sz w:val="20"/>
                      <w:szCs w:val="20"/>
                      <w:lang w:val="en-US"/>
                    </w:rPr>
                  </w:pPr>
                  <w:r w:rsidRPr="7E981547">
                    <w:rPr>
                      <w:rFonts w:ascii="Arial" w:eastAsia="Arial" w:hAnsi="Arial" w:cs="Arial"/>
                      <w:color w:val="000000" w:themeColor="text1"/>
                      <w:sz w:val="20"/>
                      <w:szCs w:val="20"/>
                      <w:lang w:val="en-US"/>
                    </w:rPr>
                    <w:t>Observed progress made by all 8 Forest Club pupils across 13 observation criteria.</w:t>
                  </w:r>
                </w:p>
                <w:p w14:paraId="151BDEEE" w14:textId="5FBCF26C" w:rsidR="3C8D4DBB" w:rsidRDefault="3C8D4DBB" w:rsidP="7BFA4203">
                  <w:pPr>
                    <w:spacing w:before="69" w:after="200" w:line="276" w:lineRule="auto"/>
                    <w:ind w:right="270"/>
                    <w:jc w:val="both"/>
                    <w:rPr>
                      <w:rFonts w:ascii="Arial" w:eastAsia="Arial" w:hAnsi="Arial" w:cs="Arial"/>
                      <w:color w:val="000000" w:themeColor="text1"/>
                      <w:sz w:val="20"/>
                      <w:szCs w:val="20"/>
                      <w:lang w:val="en-US"/>
                    </w:rPr>
                  </w:pPr>
                </w:p>
              </w:tc>
            </w:tr>
            <w:tr w:rsidR="3C8D4DBB" w14:paraId="3D48263A"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8221B68" w14:textId="20296D14" w:rsidR="38E35121" w:rsidRDefault="15F96A52" w:rsidP="3C8D4DBB">
                  <w:pPr>
                    <w:rPr>
                      <w:rFonts w:eastAsiaTheme="minorEastAsia"/>
                      <w:sz w:val="20"/>
                      <w:szCs w:val="20"/>
                    </w:rPr>
                  </w:pPr>
                  <w:r w:rsidRPr="3640E1F4">
                    <w:rPr>
                      <w:rFonts w:eastAsiaTheme="minorEastAsia"/>
                      <w:sz w:val="20"/>
                      <w:szCs w:val="20"/>
                    </w:rPr>
                    <w:t>Music sessions</w:t>
                  </w:r>
                </w:p>
                <w:p w14:paraId="478418A2" w14:textId="78EDF6C1" w:rsidR="1FCADC08" w:rsidRDefault="530CCA56" w:rsidP="3C8D4DBB">
                  <w:pPr>
                    <w:rPr>
                      <w:rFonts w:eastAsiaTheme="minorEastAsia"/>
                      <w:sz w:val="20"/>
                      <w:szCs w:val="20"/>
                    </w:rPr>
                  </w:pPr>
                  <w:r w:rsidRPr="3640E1F4">
                    <w:rPr>
                      <w:rFonts w:eastAsiaTheme="minorEastAsia"/>
                      <w:sz w:val="20"/>
                      <w:szCs w:val="20"/>
                    </w:rPr>
                    <w:t>(Universal)</w:t>
                  </w:r>
                </w:p>
                <w:p w14:paraId="077F780C" w14:textId="3EABC7E7" w:rsidR="3C8D4DBB" w:rsidRDefault="3C8D4DBB" w:rsidP="3C8D4DBB">
                  <w:pPr>
                    <w:rPr>
                      <w:rFonts w:eastAsiaTheme="minorEastAsia"/>
                      <w:sz w:val="20"/>
                      <w:szCs w:val="20"/>
                    </w:rPr>
                  </w:pP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B292F8C" w14:textId="55469856" w:rsidR="3C8D4DBB" w:rsidRDefault="210A8D20" w:rsidP="4862446C">
                  <w:pPr>
                    <w:rPr>
                      <w:rFonts w:eastAsiaTheme="minorEastAsia"/>
                      <w:sz w:val="20"/>
                      <w:szCs w:val="20"/>
                    </w:rPr>
                  </w:pPr>
                  <w:r w:rsidRPr="3640E1F4">
                    <w:rPr>
                      <w:rFonts w:eastAsiaTheme="minorEastAsia"/>
                      <w:sz w:val="20"/>
                      <w:szCs w:val="20"/>
                    </w:rPr>
                    <w:t>To improve wellbeing and achievement and aspiration of all pupils.</w:t>
                  </w:r>
                </w:p>
                <w:p w14:paraId="49880DAE" w14:textId="0482697E" w:rsidR="3C8D4DBB" w:rsidRDefault="3C8D4DBB" w:rsidP="3C8D4DBB">
                  <w:pPr>
                    <w:rPr>
                      <w:rFonts w:eastAsiaTheme="minorEastAsia"/>
                      <w:sz w:val="20"/>
                      <w:szCs w:val="20"/>
                    </w:rPr>
                  </w:pP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D3B23A7" w14:textId="35041A47" w:rsidR="3C8D4DBB" w:rsidRDefault="01CB6B2B" w:rsidP="3C8D4DBB">
                  <w:pPr>
                    <w:rPr>
                      <w:rFonts w:eastAsiaTheme="minorEastAsia"/>
                      <w:sz w:val="20"/>
                      <w:szCs w:val="20"/>
                    </w:rPr>
                  </w:pPr>
                  <w:r w:rsidRPr="7E981547">
                    <w:rPr>
                      <w:rFonts w:eastAsiaTheme="minorEastAsia"/>
                      <w:sz w:val="20"/>
                      <w:szCs w:val="20"/>
                    </w:rPr>
                    <w:t>Learner Conversations and feedback</w:t>
                  </w: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A48C52E" w14:textId="4EC85865" w:rsidR="3C8D4DBB" w:rsidRDefault="51BCF6CC" w:rsidP="7E981547">
                  <w:pPr>
                    <w:spacing w:line="300" w:lineRule="auto"/>
                    <w:rPr>
                      <w:rFonts w:ascii="Arial" w:eastAsia="Arial" w:hAnsi="Arial" w:cs="Arial"/>
                      <w:sz w:val="16"/>
                      <w:szCs w:val="16"/>
                    </w:rPr>
                  </w:pPr>
                  <w:r w:rsidRPr="7E981547">
                    <w:rPr>
                      <w:rFonts w:ascii="Arial" w:eastAsia="Arial" w:hAnsi="Arial" w:cs="Arial"/>
                      <w:sz w:val="18"/>
                      <w:szCs w:val="18"/>
                    </w:rPr>
                    <w:t xml:space="preserve">Music provision has led to measurable gains in pupil confidence and skills, with 70% reporting increased confidence reading treble clef notation, 93% confident clapping and reading rhythms, and over half identifying composition as their favourite learning </w:t>
                  </w:r>
                  <w:r w:rsidRPr="7E981547">
                    <w:rPr>
                      <w:rFonts w:ascii="Arial" w:eastAsia="Arial" w:hAnsi="Arial" w:cs="Arial"/>
                      <w:sz w:val="18"/>
                      <w:szCs w:val="18"/>
                    </w:rPr>
                    <w:lastRenderedPageBreak/>
                    <w:t>outcome, demonstrating strong engagement and progression in both practical performance and creative music-making.</w:t>
                  </w:r>
                </w:p>
                <w:p w14:paraId="3A5F4E06" w14:textId="0BC83612" w:rsidR="3C8D4DBB" w:rsidRDefault="3C8D4DBB" w:rsidP="7BFA4203">
                  <w:pPr>
                    <w:rPr>
                      <w:rFonts w:ascii="Arial" w:eastAsia="Arial" w:hAnsi="Arial" w:cs="Arial"/>
                      <w:sz w:val="20"/>
                      <w:szCs w:val="20"/>
                    </w:rPr>
                  </w:pPr>
                </w:p>
                <w:p w14:paraId="126C46DD" w14:textId="117893D5" w:rsidR="3C8D4DBB" w:rsidRDefault="3C8D4DBB" w:rsidP="7BFA4203">
                  <w:pPr>
                    <w:rPr>
                      <w:rFonts w:ascii="Arial" w:eastAsia="Arial" w:hAnsi="Arial" w:cs="Arial"/>
                      <w:sz w:val="20"/>
                      <w:szCs w:val="20"/>
                    </w:rPr>
                  </w:pPr>
                </w:p>
                <w:p w14:paraId="5D0EA443" w14:textId="5BFD6C4F" w:rsidR="3C8D4DBB" w:rsidRDefault="3C8D4DBB" w:rsidP="7BFA4203">
                  <w:pPr>
                    <w:rPr>
                      <w:rFonts w:ascii="Arial" w:eastAsia="Arial" w:hAnsi="Arial" w:cs="Arial"/>
                      <w:sz w:val="20"/>
                      <w:szCs w:val="20"/>
                    </w:rPr>
                  </w:pPr>
                </w:p>
                <w:p w14:paraId="5E195DC2" w14:textId="5D3D17CE" w:rsidR="3C8D4DBB" w:rsidRDefault="3C8D4DBB" w:rsidP="7BFA4203">
                  <w:pPr>
                    <w:rPr>
                      <w:rFonts w:ascii="Arial" w:eastAsia="Arial" w:hAnsi="Arial" w:cs="Arial"/>
                      <w:sz w:val="20"/>
                      <w:szCs w:val="20"/>
                    </w:rPr>
                  </w:pPr>
                </w:p>
                <w:p w14:paraId="42B669F7" w14:textId="642E185B" w:rsidR="3C8D4DBB" w:rsidRDefault="3C8D4DBB" w:rsidP="7BFA4203">
                  <w:pPr>
                    <w:rPr>
                      <w:rFonts w:ascii="Arial" w:eastAsia="Arial" w:hAnsi="Arial" w:cs="Arial"/>
                      <w:sz w:val="20"/>
                      <w:szCs w:val="20"/>
                    </w:rPr>
                  </w:pPr>
                </w:p>
              </w:tc>
            </w:tr>
            <w:tr w:rsidR="3C8D4DBB" w14:paraId="0076F572"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3A2534D" w14:textId="5A2CE61A" w:rsidR="50417967" w:rsidRDefault="681700FB" w:rsidP="2EE88F7A">
                  <w:pPr>
                    <w:rPr>
                      <w:rFonts w:eastAsiaTheme="minorEastAsia"/>
                      <w:sz w:val="20"/>
                      <w:szCs w:val="20"/>
                    </w:rPr>
                  </w:pPr>
                  <w:r w:rsidRPr="2EE88F7A">
                    <w:rPr>
                      <w:rFonts w:eastAsiaTheme="minorEastAsia"/>
                      <w:b/>
                      <w:bCs/>
                      <w:sz w:val="20"/>
                      <w:szCs w:val="20"/>
                    </w:rPr>
                    <w:lastRenderedPageBreak/>
                    <w:t>Read Write Inc</w:t>
                  </w:r>
                  <w:r w:rsidR="6EB41000" w:rsidRPr="2EE88F7A">
                    <w:rPr>
                      <w:rFonts w:eastAsiaTheme="minorEastAsia"/>
                      <w:b/>
                      <w:bCs/>
                      <w:sz w:val="20"/>
                      <w:szCs w:val="20"/>
                    </w:rPr>
                    <w:t xml:space="preserve"> – </w:t>
                  </w:r>
                </w:p>
                <w:p w14:paraId="27667476" w14:textId="548E9F02" w:rsidR="50417967" w:rsidRDefault="6EB41000" w:rsidP="4862446C">
                  <w:pPr>
                    <w:rPr>
                      <w:rFonts w:eastAsiaTheme="minorEastAsia"/>
                      <w:sz w:val="20"/>
                      <w:szCs w:val="20"/>
                    </w:rPr>
                  </w:pPr>
                  <w:r w:rsidRPr="2EE88F7A">
                    <w:rPr>
                      <w:rFonts w:eastAsiaTheme="minorEastAsia"/>
                      <w:sz w:val="20"/>
                      <w:szCs w:val="20"/>
                    </w:rPr>
                    <w:t>13 pupils</w:t>
                  </w:r>
                </w:p>
                <w:p w14:paraId="15518FFE" w14:textId="1D9DA08D" w:rsidR="50417967" w:rsidRDefault="5546AD47" w:rsidP="4862446C">
                  <w:pPr>
                    <w:rPr>
                      <w:rFonts w:eastAsiaTheme="minorEastAsia"/>
                      <w:sz w:val="20"/>
                      <w:szCs w:val="20"/>
                    </w:rPr>
                  </w:pPr>
                  <w:r w:rsidRPr="7E981547">
                    <w:rPr>
                      <w:rFonts w:eastAsiaTheme="minorEastAsia"/>
                      <w:sz w:val="20"/>
                      <w:szCs w:val="20"/>
                    </w:rPr>
                    <w:t>Q1</w:t>
                  </w:r>
                  <w:r w:rsidR="0BCE0774" w:rsidRPr="7E981547">
                    <w:rPr>
                      <w:rFonts w:eastAsiaTheme="minorEastAsia"/>
                      <w:sz w:val="20"/>
                      <w:szCs w:val="20"/>
                    </w:rPr>
                    <w:t>:</w:t>
                  </w:r>
                  <w:r w:rsidRPr="7E981547">
                    <w:rPr>
                      <w:rFonts w:eastAsiaTheme="minorEastAsia"/>
                      <w:sz w:val="20"/>
                      <w:szCs w:val="20"/>
                    </w:rPr>
                    <w:t xml:space="preserve"> 46%</w:t>
                  </w:r>
                </w:p>
                <w:p w14:paraId="70198977" w14:textId="316E8C6A" w:rsidR="50417967" w:rsidRDefault="794005A5" w:rsidP="4862446C">
                  <w:pPr>
                    <w:rPr>
                      <w:rFonts w:eastAsiaTheme="minorEastAsia"/>
                      <w:sz w:val="20"/>
                      <w:szCs w:val="20"/>
                    </w:rPr>
                  </w:pPr>
                  <w:r w:rsidRPr="7E981547">
                    <w:rPr>
                      <w:rFonts w:eastAsiaTheme="minorEastAsia"/>
                      <w:sz w:val="20"/>
                      <w:szCs w:val="20"/>
                    </w:rPr>
                    <w:t>FSME</w:t>
                  </w:r>
                  <w:r w:rsidR="53A5C6B1" w:rsidRPr="7E981547">
                    <w:rPr>
                      <w:rFonts w:eastAsiaTheme="minorEastAsia"/>
                      <w:sz w:val="20"/>
                      <w:szCs w:val="20"/>
                    </w:rPr>
                    <w:t xml:space="preserve">: </w:t>
                  </w:r>
                  <w:r w:rsidRPr="7E981547">
                    <w:rPr>
                      <w:rFonts w:eastAsiaTheme="minorEastAsia"/>
                      <w:sz w:val="20"/>
                      <w:szCs w:val="20"/>
                    </w:rPr>
                    <w:t>38%</w:t>
                  </w:r>
                </w:p>
                <w:p w14:paraId="2D6CE0FF" w14:textId="7B5B64CE" w:rsidR="50417967" w:rsidRDefault="794005A5" w:rsidP="4862446C">
                  <w:pPr>
                    <w:rPr>
                      <w:rFonts w:eastAsiaTheme="minorEastAsia"/>
                      <w:sz w:val="20"/>
                      <w:szCs w:val="20"/>
                    </w:rPr>
                  </w:pPr>
                  <w:r w:rsidRPr="7E981547">
                    <w:rPr>
                      <w:rFonts w:eastAsiaTheme="minorEastAsia"/>
                      <w:sz w:val="20"/>
                      <w:szCs w:val="20"/>
                    </w:rPr>
                    <w:t xml:space="preserve">CG </w:t>
                  </w:r>
                  <w:r w:rsidR="3D16121B" w:rsidRPr="7E981547">
                    <w:rPr>
                      <w:rFonts w:eastAsiaTheme="minorEastAsia"/>
                      <w:sz w:val="20"/>
                      <w:szCs w:val="20"/>
                    </w:rPr>
                    <w:t>:</w:t>
                  </w:r>
                  <w:r w:rsidRPr="7E981547">
                    <w:rPr>
                      <w:rFonts w:eastAsiaTheme="minorEastAsia"/>
                      <w:sz w:val="20"/>
                      <w:szCs w:val="20"/>
                    </w:rPr>
                    <w:t>31%</w:t>
                  </w:r>
                </w:p>
                <w:p w14:paraId="02AE4337" w14:textId="50852B86" w:rsidR="50417967" w:rsidRDefault="50417967" w:rsidP="3C8D4DBB">
                  <w:pPr>
                    <w:rPr>
                      <w:rFonts w:eastAsiaTheme="minorEastAsia"/>
                      <w:sz w:val="20"/>
                      <w:szCs w:val="20"/>
                    </w:rPr>
                  </w:pP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4DF3FBD" w14:textId="0134255F" w:rsidR="12198A9C" w:rsidRDefault="65CA0352" w:rsidP="3C8D4DBB">
                  <w:pPr>
                    <w:rPr>
                      <w:rFonts w:eastAsiaTheme="minorEastAsia"/>
                      <w:sz w:val="20"/>
                      <w:szCs w:val="20"/>
                    </w:rPr>
                  </w:pPr>
                  <w:r w:rsidRPr="3640E1F4">
                    <w:rPr>
                      <w:rFonts w:eastAsiaTheme="minorEastAsia"/>
                      <w:color w:val="000000" w:themeColor="text1"/>
                      <w:sz w:val="20"/>
                      <w:szCs w:val="20"/>
                    </w:rPr>
                    <w:t>To improve reading accuracy and speed for identified target pupils.</w:t>
                  </w: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BB7F13A" w14:textId="6101FEB0" w:rsidR="582F6DCE" w:rsidRDefault="2063BBD4" w:rsidP="04BED850">
                  <w:pPr>
                    <w:rPr>
                      <w:rFonts w:eastAsiaTheme="minorEastAsia"/>
                      <w:sz w:val="20"/>
                      <w:szCs w:val="20"/>
                    </w:rPr>
                  </w:pPr>
                  <w:r w:rsidRPr="3640E1F4">
                    <w:rPr>
                      <w:rFonts w:eastAsiaTheme="minorEastAsia"/>
                      <w:sz w:val="20"/>
                      <w:szCs w:val="20"/>
                    </w:rPr>
                    <w:t>Pre/Post YARC Assessment</w:t>
                  </w:r>
                </w:p>
                <w:p w14:paraId="50210779" w14:textId="729A70C6" w:rsidR="582F6DCE" w:rsidRDefault="582F6DCE" w:rsidP="3C8D4DBB">
                  <w:pPr>
                    <w:rPr>
                      <w:rFonts w:eastAsiaTheme="minorEastAsia"/>
                      <w:sz w:val="20"/>
                      <w:szCs w:val="20"/>
                    </w:rPr>
                  </w:pP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DCE3AFA" w14:textId="3EEC7675" w:rsidR="3C8D4DBB" w:rsidRDefault="0E8B0A83" w:rsidP="3C8D4DBB">
                  <w:pPr>
                    <w:rPr>
                      <w:rFonts w:eastAsiaTheme="minorEastAsia"/>
                      <w:sz w:val="20"/>
                      <w:szCs w:val="20"/>
                    </w:rPr>
                  </w:pPr>
                  <w:r w:rsidRPr="3640E1F4">
                    <w:rPr>
                      <w:rFonts w:eastAsiaTheme="minorEastAsia"/>
                      <w:sz w:val="20"/>
                      <w:szCs w:val="20"/>
                    </w:rPr>
                    <w:t>TBC</w:t>
                  </w:r>
                </w:p>
              </w:tc>
            </w:tr>
            <w:tr w:rsidR="3C8D4DBB" w14:paraId="390F3114"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44633AF" w14:textId="60961F59" w:rsidR="38E35121" w:rsidRDefault="681700FB" w:rsidP="2EE88F7A">
                  <w:pPr>
                    <w:rPr>
                      <w:rFonts w:eastAsiaTheme="minorEastAsia"/>
                      <w:b/>
                      <w:bCs/>
                      <w:sz w:val="20"/>
                      <w:szCs w:val="20"/>
                    </w:rPr>
                  </w:pPr>
                  <w:r w:rsidRPr="2EE88F7A">
                    <w:rPr>
                      <w:rFonts w:eastAsiaTheme="minorEastAsia"/>
                      <w:b/>
                      <w:bCs/>
                      <w:sz w:val="20"/>
                      <w:szCs w:val="20"/>
                    </w:rPr>
                    <w:t>Seasons for Growth</w:t>
                  </w:r>
                </w:p>
                <w:p w14:paraId="689A67A5" w14:textId="47E6F7E6" w:rsidR="38E35121" w:rsidRDefault="7F16C003" w:rsidP="4862446C">
                  <w:pPr>
                    <w:rPr>
                      <w:rFonts w:eastAsiaTheme="minorEastAsia"/>
                      <w:sz w:val="20"/>
                      <w:szCs w:val="20"/>
                    </w:rPr>
                  </w:pPr>
                  <w:r w:rsidRPr="3640E1F4">
                    <w:rPr>
                      <w:rFonts w:eastAsiaTheme="minorEastAsia"/>
                      <w:sz w:val="20"/>
                      <w:szCs w:val="20"/>
                    </w:rPr>
                    <w:t>Q1 – 50%</w:t>
                  </w:r>
                </w:p>
                <w:p w14:paraId="6C0020F7" w14:textId="021055F8" w:rsidR="38E35121" w:rsidRDefault="7F16C003" w:rsidP="4862446C">
                  <w:pPr>
                    <w:rPr>
                      <w:rFonts w:eastAsiaTheme="minorEastAsia"/>
                      <w:sz w:val="20"/>
                      <w:szCs w:val="20"/>
                    </w:rPr>
                  </w:pPr>
                  <w:r w:rsidRPr="3640E1F4">
                    <w:rPr>
                      <w:rFonts w:eastAsiaTheme="minorEastAsia"/>
                      <w:sz w:val="20"/>
                      <w:szCs w:val="20"/>
                    </w:rPr>
                    <w:t>FSM – - 33%</w:t>
                  </w:r>
                </w:p>
                <w:p w14:paraId="78958E14" w14:textId="759D6EDA" w:rsidR="38E35121" w:rsidRDefault="7F16C003" w:rsidP="4862446C">
                  <w:pPr>
                    <w:rPr>
                      <w:rFonts w:eastAsiaTheme="minorEastAsia"/>
                      <w:sz w:val="20"/>
                      <w:szCs w:val="20"/>
                    </w:rPr>
                  </w:pPr>
                  <w:r w:rsidRPr="3640E1F4">
                    <w:rPr>
                      <w:rFonts w:eastAsiaTheme="minorEastAsia"/>
                      <w:sz w:val="20"/>
                      <w:szCs w:val="20"/>
                    </w:rPr>
                    <w:t>CG – 33%</w:t>
                  </w:r>
                </w:p>
                <w:p w14:paraId="62B10A31" w14:textId="63D65F36" w:rsidR="38E35121" w:rsidRDefault="38E35121" w:rsidP="3C8D4DBB">
                  <w:pPr>
                    <w:rPr>
                      <w:rFonts w:eastAsiaTheme="minorEastAsia"/>
                      <w:sz w:val="20"/>
                      <w:szCs w:val="20"/>
                    </w:rPr>
                  </w:pP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1AC411" w14:textId="4D8A3458" w:rsidR="3C8D4DBB" w:rsidRDefault="32DA057B" w:rsidP="3C8D4DBB">
                  <w:pPr>
                    <w:rPr>
                      <w:rFonts w:eastAsiaTheme="minorEastAsia"/>
                      <w:sz w:val="20"/>
                      <w:szCs w:val="20"/>
                    </w:rPr>
                  </w:pPr>
                  <w:r w:rsidRPr="7BFA4203">
                    <w:rPr>
                      <w:rFonts w:eastAsiaTheme="minorEastAsia"/>
                      <w:sz w:val="20"/>
                      <w:szCs w:val="20"/>
                    </w:rPr>
                    <w:t>To improve health and wellbeing of targeted pupils who have experienced loss.</w:t>
                  </w: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C501EF" w14:textId="09FAFAF6" w:rsidR="0392D44F" w:rsidRDefault="5F60D01F" w:rsidP="04BED850">
                  <w:pPr>
                    <w:rPr>
                      <w:rFonts w:eastAsiaTheme="minorEastAsia"/>
                      <w:sz w:val="20"/>
                      <w:szCs w:val="20"/>
                    </w:rPr>
                  </w:pPr>
                  <w:r w:rsidRPr="3640E1F4">
                    <w:rPr>
                      <w:rFonts w:eastAsiaTheme="minorEastAsia"/>
                      <w:sz w:val="20"/>
                      <w:szCs w:val="20"/>
                    </w:rPr>
                    <w:t>Glasgow wellbeing scale.</w:t>
                  </w:r>
                </w:p>
                <w:p w14:paraId="2A1AC4BF" w14:textId="6B3C0A1E" w:rsidR="0392D44F" w:rsidRDefault="0392D44F" w:rsidP="3C8D4DBB">
                  <w:pPr>
                    <w:rPr>
                      <w:rFonts w:eastAsiaTheme="minorEastAsia"/>
                      <w:sz w:val="20"/>
                      <w:szCs w:val="20"/>
                    </w:rPr>
                  </w:pP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1E6BF1" w14:textId="402E3ED4" w:rsidR="3C8D4DBB" w:rsidRDefault="3A07561B" w:rsidP="3C8D4DBB">
                  <w:pPr>
                    <w:rPr>
                      <w:rFonts w:eastAsiaTheme="minorEastAsia"/>
                      <w:sz w:val="20"/>
                      <w:szCs w:val="20"/>
                    </w:rPr>
                  </w:pPr>
                  <w:r w:rsidRPr="3640E1F4">
                    <w:rPr>
                      <w:rFonts w:eastAsiaTheme="minorEastAsia"/>
                      <w:sz w:val="20"/>
                      <w:szCs w:val="20"/>
                    </w:rPr>
                    <w:t>TBC</w:t>
                  </w:r>
                </w:p>
              </w:tc>
            </w:tr>
            <w:tr w:rsidR="3C8D4DBB" w14:paraId="4370C706" w14:textId="77777777" w:rsidTr="7E981547">
              <w:trPr>
                <w:trHeight w:val="300"/>
              </w:trPr>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56C9EB1" w14:textId="2E882721" w:rsidR="62E41EAB" w:rsidRDefault="4AA0E8FC" w:rsidP="3C8D4DBB">
                  <w:pPr>
                    <w:rPr>
                      <w:rFonts w:eastAsiaTheme="minorEastAsia"/>
                      <w:sz w:val="20"/>
                      <w:szCs w:val="20"/>
                    </w:rPr>
                  </w:pPr>
                  <w:r w:rsidRPr="3640E1F4">
                    <w:rPr>
                      <w:rFonts w:eastAsiaTheme="minorEastAsia"/>
                      <w:color w:val="000000" w:themeColor="text1"/>
                      <w:sz w:val="20"/>
                      <w:szCs w:val="20"/>
                    </w:rPr>
                    <w:t>Enquiry based learning</w:t>
                  </w:r>
                </w:p>
                <w:p w14:paraId="039A7FDE" w14:textId="6269742C" w:rsidR="7742FECC" w:rsidRDefault="6F0A05D9" w:rsidP="3640E1F4">
                  <w:pPr>
                    <w:rPr>
                      <w:rFonts w:eastAsiaTheme="minorEastAsia"/>
                      <w:color w:val="000000" w:themeColor="text1"/>
                      <w:sz w:val="20"/>
                      <w:szCs w:val="20"/>
                    </w:rPr>
                  </w:pPr>
                  <w:r w:rsidRPr="3640E1F4">
                    <w:rPr>
                      <w:rFonts w:eastAsiaTheme="minorEastAsia"/>
                      <w:color w:val="000000" w:themeColor="text1"/>
                      <w:sz w:val="20"/>
                      <w:szCs w:val="20"/>
                    </w:rPr>
                    <w:t>(Universal)</w:t>
                  </w:r>
                </w:p>
                <w:p w14:paraId="39740F68" w14:textId="2E7A0216" w:rsidR="3C8D4DBB" w:rsidRDefault="3C8D4DBB" w:rsidP="3C8D4DBB">
                  <w:pPr>
                    <w:rPr>
                      <w:rFonts w:eastAsiaTheme="minorEastAsia"/>
                      <w:sz w:val="20"/>
                      <w:szCs w:val="20"/>
                    </w:rPr>
                  </w:pPr>
                </w:p>
              </w:tc>
              <w:tc>
                <w:tcPr>
                  <w:tcW w:w="31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4E1D28A" w14:textId="23BF2AD6" w:rsidR="7F8578DE" w:rsidRDefault="34E363BB" w:rsidP="3640E1F4">
                  <w:pPr>
                    <w:spacing w:after="120" w:line="256" w:lineRule="auto"/>
                    <w:rPr>
                      <w:rFonts w:eastAsiaTheme="minorEastAsia"/>
                      <w:color w:val="424242"/>
                      <w:sz w:val="20"/>
                      <w:szCs w:val="20"/>
                      <w:lang w:val="en-US"/>
                    </w:rPr>
                  </w:pPr>
                  <w:r w:rsidRPr="3640E1F4">
                    <w:rPr>
                      <w:rFonts w:eastAsiaTheme="minorEastAsia"/>
                      <w:color w:val="424242"/>
                      <w:sz w:val="20"/>
                      <w:szCs w:val="20"/>
                      <w:lang w:val="en-US"/>
                    </w:rPr>
                    <w:t xml:space="preserve">To </w:t>
                  </w:r>
                  <w:r w:rsidR="0937228A" w:rsidRPr="3640E1F4">
                    <w:rPr>
                      <w:rFonts w:eastAsiaTheme="minorEastAsia"/>
                      <w:color w:val="424242"/>
                      <w:sz w:val="20"/>
                      <w:szCs w:val="20"/>
                      <w:lang w:val="en-US"/>
                    </w:rPr>
                    <w:t>continue</w:t>
                  </w:r>
                  <w:r w:rsidRPr="3640E1F4">
                    <w:rPr>
                      <w:rFonts w:eastAsiaTheme="minorEastAsia"/>
                      <w:color w:val="424242"/>
                      <w:sz w:val="20"/>
                      <w:szCs w:val="20"/>
                      <w:lang w:val="en-US"/>
                    </w:rPr>
                    <w:t xml:space="preserve"> to develop enquiry-based learning (EBL) pedagogy to enhance pupil agency, engagement, and critical thinking. </w:t>
                  </w:r>
                </w:p>
                <w:p w14:paraId="11AD44DC" w14:textId="425524DA" w:rsidR="7F8578DE" w:rsidRDefault="34E363BB" w:rsidP="3640E1F4">
                  <w:pPr>
                    <w:spacing w:after="120" w:line="256" w:lineRule="auto"/>
                    <w:rPr>
                      <w:rFonts w:eastAsiaTheme="minorEastAsia"/>
                      <w:color w:val="424242"/>
                      <w:sz w:val="20"/>
                      <w:szCs w:val="20"/>
                      <w:lang w:val="en-US"/>
                    </w:rPr>
                  </w:pPr>
                  <w:r w:rsidRPr="3640E1F4">
                    <w:rPr>
                      <w:rFonts w:eastAsiaTheme="minorEastAsia"/>
                      <w:color w:val="424242"/>
                      <w:sz w:val="20"/>
                      <w:szCs w:val="20"/>
                      <w:lang w:val="en-US"/>
                    </w:rPr>
                    <w:t xml:space="preserve">Through pupil-led </w:t>
                  </w:r>
                  <w:r w:rsidR="4A6F1388" w:rsidRPr="3640E1F4">
                    <w:rPr>
                      <w:rFonts w:eastAsiaTheme="minorEastAsia"/>
                      <w:color w:val="424242"/>
                      <w:sz w:val="20"/>
                      <w:szCs w:val="20"/>
                      <w:lang w:val="en-US"/>
                    </w:rPr>
                    <w:t>investigations</w:t>
                  </w:r>
                  <w:r w:rsidRPr="3640E1F4">
                    <w:rPr>
                      <w:rFonts w:eastAsiaTheme="minorEastAsia"/>
                      <w:color w:val="424242"/>
                      <w:sz w:val="20"/>
                      <w:szCs w:val="20"/>
                      <w:lang w:val="en-US"/>
                    </w:rPr>
                    <w:t xml:space="preserve"> supported by high-quality pedagogical </w:t>
                  </w:r>
                  <w:r w:rsidR="447675B8" w:rsidRPr="3640E1F4">
                    <w:rPr>
                      <w:rFonts w:eastAsiaTheme="minorEastAsia"/>
                      <w:color w:val="424242"/>
                      <w:sz w:val="20"/>
                      <w:szCs w:val="20"/>
                      <w:lang w:val="en-US"/>
                    </w:rPr>
                    <w:t>approaches,</w:t>
                  </w:r>
                  <w:r w:rsidRPr="3640E1F4">
                    <w:rPr>
                      <w:rFonts w:eastAsiaTheme="minorEastAsia"/>
                      <w:color w:val="424242"/>
                      <w:sz w:val="20"/>
                      <w:szCs w:val="20"/>
                      <w:lang w:val="en-US"/>
                    </w:rPr>
                    <w:t xml:space="preserve"> all staff will encourage increased motivation and curiosity while continuing to achieve high levels of attainment across the curriculum.</w:t>
                  </w:r>
                </w:p>
              </w:tc>
              <w:tc>
                <w:tcPr>
                  <w:tcW w:w="2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7FAE174" w14:textId="13A6EEC6" w:rsidR="62E41EAB" w:rsidRPr="004A76F5" w:rsidRDefault="4AA0E8FC" w:rsidP="04BED850">
                  <w:pPr>
                    <w:rPr>
                      <w:rFonts w:eastAsiaTheme="minorEastAsia"/>
                      <w:sz w:val="20"/>
                      <w:szCs w:val="20"/>
                      <w:lang w:val="fr-FR"/>
                    </w:rPr>
                  </w:pPr>
                  <w:r w:rsidRPr="004A76F5">
                    <w:rPr>
                      <w:rFonts w:eastAsiaTheme="minorEastAsia"/>
                      <w:sz w:val="20"/>
                      <w:szCs w:val="20"/>
                      <w:lang w:val="fr-FR"/>
                    </w:rPr>
                    <w:t>Leuven Scale/Simpson Scale</w:t>
                  </w:r>
                </w:p>
                <w:p w14:paraId="04616F4C" w14:textId="195C24BC" w:rsidR="62E41EAB" w:rsidRPr="004A76F5" w:rsidRDefault="62E41EAB" w:rsidP="04BED850">
                  <w:pPr>
                    <w:rPr>
                      <w:rFonts w:eastAsiaTheme="minorEastAsia"/>
                      <w:sz w:val="20"/>
                      <w:szCs w:val="20"/>
                      <w:lang w:val="fr-FR"/>
                    </w:rPr>
                  </w:pPr>
                </w:p>
                <w:p w14:paraId="5828CC62" w14:textId="1A8B3917" w:rsidR="62E41EAB" w:rsidRPr="004A76F5" w:rsidRDefault="37ADD67B" w:rsidP="04BED850">
                  <w:pPr>
                    <w:rPr>
                      <w:rFonts w:eastAsiaTheme="minorEastAsia"/>
                      <w:sz w:val="20"/>
                      <w:szCs w:val="20"/>
                      <w:lang w:val="fr-FR"/>
                    </w:rPr>
                  </w:pPr>
                  <w:r w:rsidRPr="004A76F5">
                    <w:rPr>
                      <w:rFonts w:eastAsiaTheme="minorEastAsia"/>
                      <w:sz w:val="20"/>
                      <w:szCs w:val="20"/>
                      <w:lang w:val="fr-FR"/>
                    </w:rPr>
                    <w:t>Learner Conversations</w:t>
                  </w:r>
                </w:p>
                <w:p w14:paraId="672BF44E" w14:textId="006DA4AA" w:rsidR="62E41EAB" w:rsidRPr="004A76F5" w:rsidRDefault="62E41EAB" w:rsidP="04BED850">
                  <w:pPr>
                    <w:rPr>
                      <w:rFonts w:eastAsiaTheme="minorEastAsia"/>
                      <w:sz w:val="20"/>
                      <w:szCs w:val="20"/>
                      <w:lang w:val="fr-FR"/>
                    </w:rPr>
                  </w:pPr>
                </w:p>
                <w:p w14:paraId="42694C62" w14:textId="390046EE" w:rsidR="62E41EAB" w:rsidRDefault="37ADD67B" w:rsidP="3C8D4DBB">
                  <w:pPr>
                    <w:rPr>
                      <w:rFonts w:eastAsiaTheme="minorEastAsia"/>
                      <w:sz w:val="20"/>
                      <w:szCs w:val="20"/>
                    </w:rPr>
                  </w:pPr>
                  <w:r w:rsidRPr="3640E1F4">
                    <w:rPr>
                      <w:rFonts w:eastAsiaTheme="minorEastAsia"/>
                      <w:sz w:val="20"/>
                      <w:szCs w:val="20"/>
                    </w:rPr>
                    <w:t>Staff self-evaluations</w:t>
                  </w:r>
                </w:p>
              </w:tc>
              <w:tc>
                <w:tcPr>
                  <w:tcW w:w="256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47CC617" w14:textId="63AB1865" w:rsidR="62E41EAB" w:rsidRDefault="6382A843" w:rsidP="3C8D4DBB">
                  <w:pPr>
                    <w:rPr>
                      <w:rFonts w:eastAsiaTheme="minorEastAsia"/>
                      <w:sz w:val="20"/>
                      <w:szCs w:val="20"/>
                    </w:rPr>
                  </w:pPr>
                  <w:r w:rsidRPr="3640E1F4">
                    <w:rPr>
                      <w:rFonts w:eastAsiaTheme="minorEastAsia"/>
                      <w:sz w:val="20"/>
                      <w:szCs w:val="20"/>
                    </w:rPr>
                    <w:t>See Priority 2 update</w:t>
                  </w:r>
                  <w:r w:rsidR="245163D5" w:rsidRPr="3640E1F4">
                    <w:rPr>
                      <w:rFonts w:eastAsiaTheme="minorEastAsia"/>
                      <w:sz w:val="20"/>
                      <w:szCs w:val="20"/>
                    </w:rPr>
                    <w:t xml:space="preserve"> and QI 2.3</w:t>
                  </w:r>
                </w:p>
              </w:tc>
            </w:tr>
          </w:tbl>
          <w:p w14:paraId="7EE7282E" w14:textId="3C9B9766" w:rsidR="0075502E" w:rsidRPr="007C2DC1" w:rsidRDefault="6F83FC9C"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r w:rsidRPr="3640E1F4">
              <w:rPr>
                <w:rFonts w:asciiTheme="minorHAnsi" w:eastAsiaTheme="minorEastAsia" w:hAnsiTheme="minorHAnsi" w:cstheme="minorBidi"/>
                <w:i/>
                <w:iCs/>
                <w:color w:val="4471C4"/>
                <w:sz w:val="20"/>
                <w:szCs w:val="20"/>
              </w:rPr>
              <w:t xml:space="preserve">What has improved/changed for young people affected by poverty? </w:t>
            </w:r>
          </w:p>
          <w:p w14:paraId="386F6565" w14:textId="5CF2D40F"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Improved attainment and progress</w:t>
            </w:r>
          </w:p>
          <w:p w14:paraId="089A9B9D" w14:textId="2A9CF4C2"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Targeted, evidence-based interventions delivered by PTs (e.g. literacy support) have led to increased attainment for identified learners</w:t>
            </w:r>
          </w:p>
          <w:p w14:paraId="6F100C2D" w14:textId="4F6B7DB8"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Greater engagement and inclusion in learning</w:t>
            </w:r>
          </w:p>
          <w:p w14:paraId="21293F7E" w14:textId="58C2FB17"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Enquiry-based learning has created a more engaging, relevant and inclusive curriculum, increasing participation and pupil agency</w:t>
            </w:r>
          </w:p>
          <w:p w14:paraId="6746197A" w14:textId="5AFCA233"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Improved wellbeing and readiness to learn</w:t>
            </w:r>
          </w:p>
          <w:p w14:paraId="323DA405" w14:textId="57B26991"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Targeted support for pupils experiencing dysregulation and disengagement has resulted in better emotional regulation, relationships and classroom engagement</w:t>
            </w:r>
          </w:p>
          <w:p w14:paraId="04900DA5" w14:textId="4AB62F77"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Stronger application of GIRFEC ensures timely identification of need and appropriate wellbeing planning</w:t>
            </w:r>
          </w:p>
          <w:p w14:paraId="740EBE14" w14:textId="02C70012"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Enhanced support for families and reduced barriers</w:t>
            </w:r>
          </w:p>
          <w:p w14:paraId="02E233D4" w14:textId="7EE2B904"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Partnership working with third sector organisations (e.g. Tackling Poverty Group, Families Here and Now, CLD) has improved access to holistic support, strengthening family engagement and stability</w:t>
            </w:r>
          </w:p>
          <w:p w14:paraId="1A939DDF" w14:textId="48A460D3"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More effective early intervention and coordinated support</w:t>
            </w:r>
          </w:p>
          <w:p w14:paraId="5CEC59EB" w14:textId="2BA75523" w:rsidR="0075502E" w:rsidRPr="007C2DC1" w:rsidRDefault="650ED4F0" w:rsidP="005A0932">
            <w:pPr>
              <w:pStyle w:val="ListParagraph"/>
              <w:numPr>
                <w:ilvl w:val="0"/>
                <w:numId w:val="35"/>
              </w:numPr>
              <w:spacing w:line="300" w:lineRule="auto"/>
              <w:rPr>
                <w:rFonts w:eastAsiaTheme="minorEastAsia"/>
                <w:sz w:val="20"/>
                <w:szCs w:val="20"/>
              </w:rPr>
            </w:pPr>
            <w:r w:rsidRPr="3640E1F4">
              <w:rPr>
                <w:rFonts w:eastAsiaTheme="minorEastAsia"/>
                <w:sz w:val="20"/>
                <w:szCs w:val="20"/>
              </w:rPr>
              <w:t>Increased leadership capacity has improved early identification, tracking and multi-agency working, leading to more consistent and joined-up support for children affected by poverty</w:t>
            </w:r>
          </w:p>
          <w:p w14:paraId="14D1D173" w14:textId="35CF17AF" w:rsidR="0075502E" w:rsidRPr="007C2DC1" w:rsidRDefault="0075502E" w:rsidP="3640E1F4">
            <w:pPr>
              <w:spacing w:line="300" w:lineRule="auto"/>
              <w:rPr>
                <w:rFonts w:eastAsiaTheme="minorEastAsia"/>
                <w:sz w:val="20"/>
                <w:szCs w:val="20"/>
              </w:rPr>
            </w:pPr>
          </w:p>
          <w:p w14:paraId="03D6B14D" w14:textId="5AB80F66" w:rsidR="0075502E" w:rsidRPr="007C2DC1" w:rsidRDefault="6F83FC9C"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r w:rsidRPr="3640E1F4">
              <w:rPr>
                <w:rFonts w:asciiTheme="minorHAnsi" w:eastAsiaTheme="minorEastAsia" w:hAnsiTheme="minorHAnsi" w:cstheme="minorBidi"/>
                <w:i/>
                <w:iCs/>
                <w:color w:val="4471C4"/>
                <w:sz w:val="20"/>
                <w:szCs w:val="20"/>
              </w:rPr>
              <w:t xml:space="preserve">What difference did your approach make to the wider tackling poverty agenda? </w:t>
            </w:r>
          </w:p>
          <w:p w14:paraId="71979DA9" w14:textId="2AD7F5CD" w:rsidR="5CB6EF16" w:rsidRDefault="5CB6EF16" w:rsidP="005A0932">
            <w:pPr>
              <w:pStyle w:val="ListParagraph"/>
              <w:numPr>
                <w:ilvl w:val="0"/>
                <w:numId w:val="35"/>
              </w:numPr>
              <w:spacing w:line="300" w:lineRule="auto"/>
              <w:rPr>
                <w:rFonts w:eastAsiaTheme="minorEastAsia"/>
                <w:i/>
                <w:iCs/>
                <w:sz w:val="20"/>
                <w:szCs w:val="20"/>
              </w:rPr>
            </w:pPr>
            <w:r w:rsidRPr="3640E1F4">
              <w:rPr>
                <w:rFonts w:eastAsiaTheme="minorEastAsia"/>
                <w:i/>
                <w:iCs/>
                <w:sz w:val="20"/>
                <w:szCs w:val="20"/>
              </w:rPr>
              <w:lastRenderedPageBreak/>
              <w:t>Targeted support (RWI, Forest School, Seasons for Growth) addressed both attainment and wellbeing barriers for SIMD Q1 and FSME learners</w:t>
            </w:r>
          </w:p>
          <w:p w14:paraId="60F2B4D5" w14:textId="40676DE1" w:rsidR="5CB6EF16" w:rsidRDefault="5CB6EF16" w:rsidP="005A0932">
            <w:pPr>
              <w:pStyle w:val="ListParagraph"/>
              <w:numPr>
                <w:ilvl w:val="0"/>
                <w:numId w:val="35"/>
              </w:numPr>
              <w:spacing w:line="300" w:lineRule="auto"/>
              <w:rPr>
                <w:rFonts w:eastAsiaTheme="minorEastAsia"/>
                <w:i/>
                <w:iCs/>
                <w:sz w:val="20"/>
                <w:szCs w:val="20"/>
              </w:rPr>
            </w:pPr>
            <w:r w:rsidRPr="3640E1F4">
              <w:rPr>
                <w:rFonts w:eastAsiaTheme="minorEastAsia"/>
                <w:i/>
                <w:iCs/>
                <w:sz w:val="20"/>
                <w:szCs w:val="20"/>
              </w:rPr>
              <w:t>High proportion of targeted pupils from disadvantaged groups (e.g. Forest School 75% Q1; RWI 46% Q1) ensured equity-focused resource allocation</w:t>
            </w:r>
          </w:p>
          <w:p w14:paraId="694994FE" w14:textId="7FDE2AD5" w:rsidR="5CB6EF16" w:rsidRDefault="5CB6EF16" w:rsidP="005A0932">
            <w:pPr>
              <w:pStyle w:val="ListParagraph"/>
              <w:numPr>
                <w:ilvl w:val="0"/>
                <w:numId w:val="35"/>
              </w:numPr>
              <w:spacing w:line="300" w:lineRule="auto"/>
              <w:rPr>
                <w:rFonts w:eastAsiaTheme="minorEastAsia"/>
                <w:i/>
                <w:iCs/>
                <w:sz w:val="20"/>
                <w:szCs w:val="20"/>
              </w:rPr>
            </w:pPr>
            <w:r w:rsidRPr="3640E1F4">
              <w:rPr>
                <w:rFonts w:eastAsiaTheme="minorEastAsia"/>
                <w:i/>
                <w:iCs/>
                <w:sz w:val="20"/>
                <w:szCs w:val="20"/>
              </w:rPr>
              <w:t>Friday Forest School targeting improved engagement and addressed identified attendance issues</w:t>
            </w:r>
          </w:p>
          <w:p w14:paraId="00860E12" w14:textId="71DAF82C" w:rsidR="5CB6EF16" w:rsidRDefault="5CB6EF16" w:rsidP="005A0932">
            <w:pPr>
              <w:pStyle w:val="ListParagraph"/>
              <w:numPr>
                <w:ilvl w:val="0"/>
                <w:numId w:val="35"/>
              </w:numPr>
              <w:spacing w:line="300" w:lineRule="auto"/>
              <w:rPr>
                <w:rFonts w:eastAsiaTheme="minorEastAsia"/>
                <w:i/>
                <w:iCs/>
                <w:sz w:val="20"/>
                <w:szCs w:val="20"/>
              </w:rPr>
            </w:pPr>
            <w:r w:rsidRPr="3640E1F4">
              <w:rPr>
                <w:rFonts w:eastAsiaTheme="minorEastAsia"/>
                <w:i/>
                <w:iCs/>
                <w:sz w:val="20"/>
                <w:szCs w:val="20"/>
              </w:rPr>
              <w:t>Universal approaches (music, EBL) provided inclusive, non-stigmatising opportunities for all learners</w:t>
            </w:r>
          </w:p>
          <w:p w14:paraId="1C70983D" w14:textId="0C2F78A6" w:rsidR="5CB6EF16" w:rsidRDefault="5CB6EF16" w:rsidP="005A0932">
            <w:pPr>
              <w:pStyle w:val="ListParagraph"/>
              <w:numPr>
                <w:ilvl w:val="0"/>
                <w:numId w:val="35"/>
              </w:numPr>
              <w:spacing w:line="300" w:lineRule="auto"/>
              <w:rPr>
                <w:rFonts w:eastAsiaTheme="minorEastAsia"/>
                <w:i/>
                <w:iCs/>
                <w:sz w:val="20"/>
                <w:szCs w:val="20"/>
              </w:rPr>
            </w:pPr>
            <w:r w:rsidRPr="3640E1F4">
              <w:rPr>
                <w:rFonts w:eastAsiaTheme="minorEastAsia"/>
                <w:i/>
                <w:iCs/>
                <w:sz w:val="20"/>
                <w:szCs w:val="20"/>
              </w:rPr>
              <w:t>Increased staff understanding of poverty-related barriers and need for holistic support</w:t>
            </w:r>
          </w:p>
          <w:p w14:paraId="76F65763" w14:textId="33B5EAF1" w:rsidR="0075502E" w:rsidRPr="007C2DC1" w:rsidRDefault="0075502E"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p>
          <w:p w14:paraId="761DEF29" w14:textId="2309F5D2" w:rsidR="0075502E" w:rsidRPr="007C2DC1" w:rsidRDefault="20DE852B"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r w:rsidRPr="3640E1F4">
              <w:rPr>
                <w:rFonts w:asciiTheme="minorHAnsi" w:eastAsiaTheme="minorEastAsia" w:hAnsiTheme="minorHAnsi" w:cstheme="minorBidi"/>
                <w:i/>
                <w:iCs/>
                <w:color w:val="4471C4"/>
                <w:sz w:val="20"/>
                <w:szCs w:val="20"/>
              </w:rPr>
              <w:t xml:space="preserve">In what ways are you reducing the poverty-related attainment gap? </w:t>
            </w:r>
          </w:p>
          <w:p w14:paraId="49672881" w14:textId="44A401BF"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Read Write Inc (13 pupils) improved reading accuracy and fluency for targeted learners (46% Q1; 38% FSME)</w:t>
            </w:r>
          </w:p>
          <w:p w14:paraId="5F7F472B" w14:textId="1533D65B"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Forest School improved attendance, engagement and emotional regulation, supporting readiness to learn</w:t>
            </w:r>
          </w:p>
          <w:p w14:paraId="34F38A45" w14:textId="15F1D1E1"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Seasons for Growth reduced emotional barriers for learners affected by loss (50% Q1)</w:t>
            </w:r>
          </w:p>
          <w:p w14:paraId="24EB4D32" w14:textId="2890FD7B"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Enquiry-Based Learning (EBL) increased engagement, pupil agency and motivation across all learners</w:t>
            </w:r>
          </w:p>
          <w:p w14:paraId="4E05A5F0" w14:textId="6600EC83"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Music (universal) supported wellbeing, confidence and aspiration</w:t>
            </w:r>
          </w:p>
          <w:p w14:paraId="04C2ADB3" w14:textId="135BBA10" w:rsidR="0075502E" w:rsidRPr="007C2DC1" w:rsidRDefault="741E92FA"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Ongoing tracking and monitoring ensured targeted interventions were responsive and impactful</w:t>
            </w:r>
          </w:p>
          <w:p w14:paraId="32694528" w14:textId="107C7F40" w:rsidR="0075502E" w:rsidRPr="007C2DC1" w:rsidRDefault="0075502E"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p>
          <w:p w14:paraId="016C51E1" w14:textId="1CAF468A" w:rsidR="0075502E" w:rsidRPr="007C2DC1" w:rsidRDefault="20DE852B"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r w:rsidRPr="3640E1F4">
              <w:rPr>
                <w:rFonts w:asciiTheme="minorHAnsi" w:eastAsiaTheme="minorEastAsia" w:hAnsiTheme="minorHAnsi" w:cstheme="minorBidi"/>
                <w:i/>
                <w:iCs/>
                <w:color w:val="4471C4"/>
                <w:sz w:val="20"/>
                <w:szCs w:val="20"/>
              </w:rPr>
              <w:t xml:space="preserve">To what extent are you considering long-term sustainability as part of your planning and reporting process? </w:t>
            </w:r>
          </w:p>
          <w:p w14:paraId="17CFB9EE" w14:textId="72B44D08" w:rsidR="0075502E" w:rsidRPr="007C2DC1" w:rsidRDefault="5725AC36"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Developed staff capacity in RWI, nurture approaches and EBL pedagogy</w:t>
            </w:r>
          </w:p>
          <w:p w14:paraId="30293047" w14:textId="1ABD00D9" w:rsidR="0075502E" w:rsidRPr="007C2DC1" w:rsidRDefault="5725AC36"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Embedded EBL as a whole-school approach to sustain engagement and attainment</w:t>
            </w:r>
          </w:p>
          <w:p w14:paraId="091E341A" w14:textId="2AF3A586" w:rsidR="0075502E" w:rsidRPr="007C2DC1" w:rsidRDefault="5725AC36"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Forest School skills/outdoor learning embedded into wider practice throughout the school</w:t>
            </w:r>
          </w:p>
          <w:p w14:paraId="4A1EB0CF" w14:textId="35A19E71" w:rsidR="0075502E" w:rsidRPr="007C2DC1" w:rsidRDefault="5725AC36"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Focus on universal approaches (music, EBL) to maximise long-term impact</w:t>
            </w:r>
          </w:p>
          <w:p w14:paraId="3EF7266F" w14:textId="0281565B" w:rsidR="0075502E" w:rsidRPr="007C2DC1" w:rsidRDefault="5725AC36" w:rsidP="005A0932">
            <w:pPr>
              <w:pStyle w:val="NormalWeb"/>
              <w:numPr>
                <w:ilvl w:val="0"/>
                <w:numId w:val="35"/>
              </w:numPr>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sz w:val="20"/>
                <w:szCs w:val="20"/>
              </w:rPr>
              <w:t>Use of data and evaluation to inform sustainable planning and resource allocation</w:t>
            </w:r>
          </w:p>
          <w:p w14:paraId="593A2FD5" w14:textId="34EC4BA7" w:rsidR="0075502E" w:rsidRPr="007C2DC1" w:rsidRDefault="0075502E" w:rsidP="3640E1F4">
            <w:pPr>
              <w:pStyle w:val="NormalWeb"/>
              <w:spacing w:before="0" w:beforeAutospacing="0" w:after="0" w:afterAutospacing="0" w:line="276" w:lineRule="auto"/>
              <w:rPr>
                <w:rFonts w:asciiTheme="minorHAnsi" w:eastAsiaTheme="minorEastAsia" w:hAnsiTheme="minorHAnsi" w:cstheme="minorBidi"/>
                <w:i/>
                <w:iCs/>
                <w:color w:val="4472C4" w:themeColor="accent1"/>
                <w:sz w:val="20"/>
                <w:szCs w:val="20"/>
              </w:rPr>
            </w:pPr>
          </w:p>
          <w:p w14:paraId="792F0CAF" w14:textId="1F7F5C1F" w:rsidR="0075502E" w:rsidRPr="007C2DC1" w:rsidRDefault="20DE852B" w:rsidP="3640E1F4">
            <w:pPr>
              <w:pStyle w:val="NormalWeb"/>
              <w:spacing w:before="0" w:beforeAutospacing="0" w:after="0" w:afterAutospacing="0" w:line="276" w:lineRule="auto"/>
              <w:rPr>
                <w:rFonts w:asciiTheme="minorHAnsi" w:eastAsiaTheme="minorEastAsia" w:hAnsiTheme="minorHAnsi" w:cstheme="minorBidi"/>
                <w:i/>
                <w:iCs/>
                <w:sz w:val="20"/>
                <w:szCs w:val="20"/>
              </w:rPr>
            </w:pPr>
            <w:r w:rsidRPr="3640E1F4">
              <w:rPr>
                <w:rFonts w:asciiTheme="minorHAnsi" w:eastAsiaTheme="minorEastAsia" w:hAnsiTheme="minorHAnsi" w:cstheme="minorBidi"/>
                <w:i/>
                <w:iCs/>
                <w:color w:val="4471C4"/>
                <w:sz w:val="20"/>
                <w:szCs w:val="20"/>
              </w:rPr>
              <w:t xml:space="preserve">What are your next steps? </w:t>
            </w:r>
            <w:r w:rsidRPr="3640E1F4">
              <w:rPr>
                <w:rFonts w:asciiTheme="minorHAnsi" w:eastAsiaTheme="minorEastAsia" w:hAnsiTheme="minorHAnsi" w:cstheme="minorBidi"/>
                <w:i/>
                <w:iCs/>
                <w:sz w:val="20"/>
                <w:szCs w:val="20"/>
              </w:rPr>
              <w:t xml:space="preserve"> </w:t>
            </w:r>
          </w:p>
          <w:p w14:paraId="68472B38" w14:textId="54CFDE3D"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Extend and refine RWI targeting and tracking</w:t>
            </w:r>
          </w:p>
          <w:p w14:paraId="6F0810BB" w14:textId="0B740B30"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Further develop and potentially widen Forest School provision</w:t>
            </w:r>
          </w:p>
          <w:p w14:paraId="0540BAA8" w14:textId="6E26CA95"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Continue targeted Friday interventions to improve attendance</w:t>
            </w:r>
          </w:p>
          <w:p w14:paraId="434150E5" w14:textId="05A44527"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Expand Seasons for Growth in response to need</w:t>
            </w:r>
          </w:p>
          <w:p w14:paraId="54B90BCB" w14:textId="25E9AD80" w:rsidR="64856302" w:rsidRDefault="64856302" w:rsidP="005A0932">
            <w:pPr>
              <w:numPr>
                <w:ilvl w:val="0"/>
                <w:numId w:val="35"/>
              </w:numPr>
              <w:spacing w:before="69"/>
              <w:rPr>
                <w:rFonts w:eastAsiaTheme="minorEastAsia"/>
                <w:i/>
                <w:iCs/>
                <w:sz w:val="20"/>
                <w:szCs w:val="20"/>
              </w:rPr>
            </w:pPr>
            <w:r w:rsidRPr="074A1754">
              <w:rPr>
                <w:rFonts w:eastAsiaTheme="minorEastAsia"/>
                <w:i/>
                <w:iCs/>
                <w:sz w:val="20"/>
                <w:szCs w:val="20"/>
              </w:rPr>
              <w:t xml:space="preserve">Develop consistent approached to EBL across first and </w:t>
            </w:r>
            <w:r w:rsidR="6F974ECA" w:rsidRPr="074A1754">
              <w:rPr>
                <w:rFonts w:eastAsiaTheme="minorEastAsia"/>
                <w:i/>
                <w:iCs/>
                <w:sz w:val="20"/>
                <w:szCs w:val="20"/>
              </w:rPr>
              <w:t>second</w:t>
            </w:r>
            <w:r w:rsidRPr="074A1754">
              <w:rPr>
                <w:rFonts w:eastAsiaTheme="minorEastAsia"/>
                <w:i/>
                <w:iCs/>
                <w:sz w:val="20"/>
                <w:szCs w:val="20"/>
              </w:rPr>
              <w:t xml:space="preserve"> levels</w:t>
            </w:r>
          </w:p>
          <w:p w14:paraId="02E76594" w14:textId="290AA7C7"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Strengthen data analysis to measure impact on closing the gap</w:t>
            </w:r>
          </w:p>
          <w:p w14:paraId="6A7538F0" w14:textId="30CE3A35" w:rsidR="0075502E" w:rsidRPr="007C2DC1" w:rsidRDefault="73C1DF9D" w:rsidP="005A0932">
            <w:pPr>
              <w:numPr>
                <w:ilvl w:val="0"/>
                <w:numId w:val="35"/>
              </w:numPr>
              <w:spacing w:before="69"/>
              <w:rPr>
                <w:rFonts w:eastAsiaTheme="minorEastAsia"/>
                <w:i/>
                <w:iCs/>
                <w:sz w:val="20"/>
                <w:szCs w:val="20"/>
              </w:rPr>
            </w:pPr>
            <w:r w:rsidRPr="038B8F77">
              <w:rPr>
                <w:rFonts w:eastAsiaTheme="minorEastAsia"/>
                <w:i/>
                <w:iCs/>
                <w:sz w:val="20"/>
                <w:szCs w:val="20"/>
              </w:rPr>
              <w:t>Continue developing staff expertise in equity, inclusion and wellbeing</w:t>
            </w:r>
          </w:p>
          <w:p w14:paraId="208C4889" w14:textId="15535E61" w:rsidR="0075502E" w:rsidRPr="007C2DC1" w:rsidRDefault="0075502E" w:rsidP="3640E1F4">
            <w:pPr>
              <w:spacing w:before="69"/>
              <w:rPr>
                <w:rFonts w:eastAsiaTheme="minorEastAsia"/>
                <w:b/>
                <w:bCs/>
                <w:sz w:val="20"/>
                <w:szCs w:val="20"/>
                <w:highlight w:val="yellow"/>
              </w:rPr>
            </w:pPr>
          </w:p>
          <w:p w14:paraId="1BE699F2" w14:textId="3304C73B" w:rsidR="0075502E" w:rsidRPr="007C2DC1" w:rsidRDefault="0075502E" w:rsidP="3640E1F4">
            <w:pPr>
              <w:spacing w:before="69"/>
              <w:rPr>
                <w:rFonts w:eastAsiaTheme="minorEastAsia"/>
                <w:b/>
                <w:bCs/>
                <w:sz w:val="20"/>
                <w:szCs w:val="20"/>
                <w:highlight w:val="yellow"/>
              </w:rPr>
            </w:pPr>
          </w:p>
        </w:tc>
      </w:tr>
      <w:tr w:rsidR="00E60FB7" w:rsidRPr="007C2DC1" w14:paraId="70A3212F" w14:textId="77777777" w:rsidTr="7E981547">
        <w:tc>
          <w:tcPr>
            <w:tcW w:w="11385" w:type="dxa"/>
            <w:tcBorders>
              <w:top w:val="single" w:sz="12" w:space="0" w:color="000000" w:themeColor="text1"/>
            </w:tcBorders>
          </w:tcPr>
          <w:p w14:paraId="16DBEE4A" w14:textId="23964E8B" w:rsidR="72C0E252" w:rsidRDefault="72C0E252" w:rsidP="72C0E252">
            <w:pPr>
              <w:spacing w:before="69"/>
              <w:rPr>
                <w:rFonts w:eastAsiaTheme="minorEastAsia"/>
                <w:b/>
                <w:bCs/>
                <w:sz w:val="20"/>
                <w:szCs w:val="20"/>
              </w:rPr>
            </w:pPr>
          </w:p>
          <w:p w14:paraId="5CFB05AE" w14:textId="1F73D40A" w:rsidR="00E60FB7" w:rsidRPr="00FC1477" w:rsidRDefault="0075502E" w:rsidP="3640E1F4">
            <w:pPr>
              <w:spacing w:before="69"/>
              <w:rPr>
                <w:rFonts w:eastAsiaTheme="minorEastAsia"/>
                <w:b/>
                <w:bCs/>
                <w:sz w:val="20"/>
                <w:szCs w:val="20"/>
              </w:rPr>
            </w:pPr>
            <w:r w:rsidRPr="3640E1F4">
              <w:rPr>
                <w:rFonts w:eastAsiaTheme="minorEastAsia"/>
                <w:b/>
                <w:bCs/>
                <w:sz w:val="20"/>
                <w:szCs w:val="20"/>
              </w:rPr>
              <w:t>End of Session Update (June 202</w:t>
            </w:r>
            <w:r w:rsidR="00923B4E" w:rsidRPr="3640E1F4">
              <w:rPr>
                <w:rFonts w:eastAsiaTheme="minorEastAsia"/>
                <w:b/>
                <w:bCs/>
                <w:sz w:val="20"/>
                <w:szCs w:val="20"/>
              </w:rPr>
              <w:t>6</w:t>
            </w:r>
            <w:r w:rsidRPr="3640E1F4">
              <w:rPr>
                <w:rFonts w:eastAsiaTheme="minorEastAsia"/>
                <w:b/>
                <w:bCs/>
                <w:sz w:val="20"/>
                <w:szCs w:val="20"/>
              </w:rPr>
              <w:t>)</w:t>
            </w:r>
          </w:p>
          <w:p w14:paraId="4E8D65DE" w14:textId="79199C9C" w:rsidR="0075502E" w:rsidRPr="00FC1477" w:rsidRDefault="6D7F22EC" w:rsidP="3640E1F4">
            <w:pPr>
              <w:spacing w:before="69"/>
              <w:rPr>
                <w:rFonts w:eastAsiaTheme="minorEastAsia"/>
                <w:sz w:val="20"/>
                <w:szCs w:val="20"/>
              </w:rPr>
            </w:pPr>
            <w:r w:rsidRPr="3640E1F4">
              <w:rPr>
                <w:rFonts w:eastAsiaTheme="minorEastAsia"/>
                <w:sz w:val="20"/>
                <w:szCs w:val="20"/>
              </w:rPr>
              <w:t>Consider overall impact of PEF plan</w:t>
            </w:r>
            <w:r w:rsidR="284C90FF" w:rsidRPr="3640E1F4">
              <w:rPr>
                <w:rFonts w:eastAsiaTheme="minorEastAsia"/>
                <w:sz w:val="20"/>
                <w:szCs w:val="20"/>
              </w:rPr>
              <w:t xml:space="preserve"> and evidence.</w:t>
            </w:r>
          </w:p>
          <w:p w14:paraId="6BFCB7BF" w14:textId="354AA5BF" w:rsidR="0075502E" w:rsidRPr="007C2DC1" w:rsidRDefault="2495A3B6" w:rsidP="005A0932">
            <w:pPr>
              <w:pStyle w:val="ListParagraph"/>
              <w:numPr>
                <w:ilvl w:val="0"/>
                <w:numId w:val="15"/>
              </w:numPr>
              <w:spacing w:before="69"/>
              <w:rPr>
                <w:rFonts w:eastAsiaTheme="minorEastAsia"/>
                <w:b/>
                <w:bCs/>
                <w:sz w:val="20"/>
                <w:szCs w:val="20"/>
              </w:rPr>
            </w:pPr>
            <w:r w:rsidRPr="03012E27">
              <w:rPr>
                <w:rFonts w:eastAsiaTheme="minorEastAsia"/>
                <w:b/>
                <w:bCs/>
                <w:sz w:val="20"/>
                <w:szCs w:val="20"/>
              </w:rPr>
              <w:t>Forest Club:</w:t>
            </w:r>
          </w:p>
          <w:p w14:paraId="22A79BF3" w14:textId="16C31854" w:rsidR="0075502E" w:rsidRPr="007C2DC1" w:rsidRDefault="111D82BA" w:rsidP="005A0932">
            <w:pPr>
              <w:pStyle w:val="ListParagraph"/>
              <w:numPr>
                <w:ilvl w:val="0"/>
                <w:numId w:val="13"/>
              </w:numPr>
              <w:spacing w:before="69"/>
              <w:rPr>
                <w:rFonts w:eastAsiaTheme="minorEastAsia"/>
                <w:sz w:val="20"/>
                <w:szCs w:val="20"/>
              </w:rPr>
            </w:pPr>
            <w:r w:rsidRPr="03012E27">
              <w:rPr>
                <w:rFonts w:eastAsiaTheme="minorEastAsia"/>
                <w:b/>
                <w:bCs/>
                <w:sz w:val="20"/>
                <w:szCs w:val="20"/>
              </w:rPr>
              <w:t>Forest club – targeted pupils</w:t>
            </w:r>
          </w:p>
          <w:p w14:paraId="5FF5F4EE" w14:textId="1785E784" w:rsidR="0075502E" w:rsidRPr="007C2DC1" w:rsidRDefault="111D82BA" w:rsidP="005A0932">
            <w:pPr>
              <w:pStyle w:val="ListParagraph"/>
              <w:numPr>
                <w:ilvl w:val="0"/>
                <w:numId w:val="12"/>
              </w:numPr>
              <w:spacing w:before="69"/>
              <w:rPr>
                <w:rFonts w:eastAsiaTheme="minorEastAsia"/>
                <w:sz w:val="20"/>
                <w:szCs w:val="20"/>
              </w:rPr>
            </w:pPr>
            <w:r w:rsidRPr="03012E27">
              <w:rPr>
                <w:rFonts w:eastAsiaTheme="minorEastAsia"/>
                <w:sz w:val="20"/>
                <w:szCs w:val="20"/>
              </w:rPr>
              <w:t>Q1:  - 75%</w:t>
            </w:r>
          </w:p>
          <w:p w14:paraId="4522F14E" w14:textId="62B5B1D5" w:rsidR="0075502E" w:rsidRPr="007C2DC1" w:rsidRDefault="111D82BA" w:rsidP="005A0932">
            <w:pPr>
              <w:pStyle w:val="ListParagraph"/>
              <w:numPr>
                <w:ilvl w:val="0"/>
                <w:numId w:val="12"/>
              </w:numPr>
              <w:spacing w:before="69"/>
              <w:rPr>
                <w:rFonts w:eastAsiaTheme="minorEastAsia"/>
                <w:sz w:val="20"/>
                <w:szCs w:val="20"/>
              </w:rPr>
            </w:pPr>
            <w:r w:rsidRPr="03012E27">
              <w:rPr>
                <w:rFonts w:eastAsiaTheme="minorEastAsia"/>
                <w:sz w:val="20"/>
                <w:szCs w:val="20"/>
              </w:rPr>
              <w:t>FSME:  - 36%</w:t>
            </w:r>
          </w:p>
          <w:p w14:paraId="62F7409A" w14:textId="4D0DD8BB" w:rsidR="0075502E" w:rsidRPr="007C2DC1" w:rsidRDefault="111D82BA" w:rsidP="005A0932">
            <w:pPr>
              <w:pStyle w:val="ListParagraph"/>
              <w:numPr>
                <w:ilvl w:val="0"/>
                <w:numId w:val="12"/>
              </w:numPr>
              <w:spacing w:before="69"/>
              <w:rPr>
                <w:rFonts w:eastAsiaTheme="minorEastAsia"/>
                <w:sz w:val="20"/>
                <w:szCs w:val="20"/>
              </w:rPr>
            </w:pPr>
            <w:r w:rsidRPr="03012E27">
              <w:rPr>
                <w:rFonts w:eastAsiaTheme="minorEastAsia"/>
                <w:sz w:val="20"/>
                <w:szCs w:val="20"/>
              </w:rPr>
              <w:t>CG:  - 50%</w:t>
            </w:r>
          </w:p>
          <w:p w14:paraId="146E6D6D" w14:textId="7469580D" w:rsidR="0075502E" w:rsidRPr="007C2DC1" w:rsidRDefault="0075502E" w:rsidP="03012E27">
            <w:pPr>
              <w:pStyle w:val="ListParagraph"/>
              <w:spacing w:before="69"/>
              <w:rPr>
                <w:rFonts w:eastAsiaTheme="minorEastAsia"/>
                <w:b/>
                <w:bCs/>
                <w:sz w:val="18"/>
                <w:szCs w:val="18"/>
              </w:rPr>
            </w:pPr>
          </w:p>
          <w:p w14:paraId="53FE4663" w14:textId="338C19A9" w:rsidR="0075502E" w:rsidRPr="007C2DC1" w:rsidRDefault="460BB5C6" w:rsidP="03012E27">
            <w:pPr>
              <w:spacing w:before="69" w:after="200" w:line="276" w:lineRule="auto"/>
              <w:jc w:val="center"/>
            </w:pPr>
            <w:r w:rsidRPr="03012E27">
              <w:rPr>
                <w:rFonts w:ascii="Calibri" w:eastAsia="Calibri" w:hAnsi="Calibri" w:cs="Calibri"/>
                <w:b/>
                <w:bCs/>
                <w:color w:val="000000" w:themeColor="text1"/>
                <w:lang w:val="en-US"/>
              </w:rPr>
              <w:t>Forest Club - Progress Summary (Leuven and Simpson Scales)</w:t>
            </w:r>
          </w:p>
          <w:tbl>
            <w:tblPr>
              <w:tblW w:w="0" w:type="auto"/>
              <w:tblLook w:val="04A0" w:firstRow="1" w:lastRow="0" w:firstColumn="1" w:lastColumn="0" w:noHBand="0" w:noVBand="1"/>
            </w:tblPr>
            <w:tblGrid>
              <w:gridCol w:w="1616"/>
              <w:gridCol w:w="1229"/>
              <w:gridCol w:w="1208"/>
              <w:gridCol w:w="1266"/>
              <w:gridCol w:w="1669"/>
              <w:gridCol w:w="1669"/>
              <w:gridCol w:w="1613"/>
            </w:tblGrid>
            <w:tr w:rsidR="03012E27" w14:paraId="4CFC8754" w14:textId="77777777" w:rsidTr="03012E27">
              <w:trPr>
                <w:trHeight w:val="300"/>
              </w:trPr>
              <w:tc>
                <w:tcPr>
                  <w:tcW w:w="1616"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68ACC58D" w14:textId="7D361F3D"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Measure</w:t>
                  </w:r>
                </w:p>
              </w:tc>
              <w:tc>
                <w:tcPr>
                  <w:tcW w:w="1229"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24F65E62" w14:textId="32F74BA1"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Jan</w:t>
                  </w:r>
                </w:p>
              </w:tc>
              <w:tc>
                <w:tcPr>
                  <w:tcW w:w="1208"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29554D0D" w14:textId="1C8E467C"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March</w:t>
                  </w:r>
                </w:p>
              </w:tc>
              <w:tc>
                <w:tcPr>
                  <w:tcW w:w="1266"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526E4F72" w14:textId="6F4FAD1B"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May</w:t>
                  </w:r>
                </w:p>
              </w:tc>
              <w:tc>
                <w:tcPr>
                  <w:tcW w:w="1669"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0A2C72B4" w14:textId="63B0DFEA"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Change (J-Mar)</w:t>
                  </w:r>
                </w:p>
              </w:tc>
              <w:tc>
                <w:tcPr>
                  <w:tcW w:w="1669"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5BD9F532" w14:textId="7947DFEC"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 Gain (J-Mar)</w:t>
                  </w:r>
                </w:p>
              </w:tc>
              <w:tc>
                <w:tcPr>
                  <w:tcW w:w="1613" w:type="dxa"/>
                  <w:tcBorders>
                    <w:top w:val="single" w:sz="8" w:space="0" w:color="auto"/>
                    <w:left w:val="single" w:sz="8" w:space="0" w:color="auto"/>
                    <w:bottom w:val="single" w:sz="8" w:space="0" w:color="auto"/>
                    <w:right w:val="single" w:sz="8" w:space="0" w:color="auto"/>
                  </w:tcBorders>
                  <w:shd w:val="clear" w:color="auto" w:fill="FFD966" w:themeFill="accent4" w:themeFillTint="99"/>
                  <w:tcMar>
                    <w:left w:w="108" w:type="dxa"/>
                    <w:right w:w="108" w:type="dxa"/>
                  </w:tcMar>
                </w:tcPr>
                <w:p w14:paraId="206EF3A9" w14:textId="0D6DB227"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 Gain (J-May)</w:t>
                  </w:r>
                </w:p>
              </w:tc>
            </w:tr>
          </w:tbl>
          <w:p w14:paraId="041A6E43" w14:textId="40BB32D7" w:rsidR="0075502E" w:rsidRPr="007C2DC1" w:rsidRDefault="460BB5C6" w:rsidP="03012E27">
            <w:pPr>
              <w:spacing w:before="69"/>
              <w:jc w:val="center"/>
            </w:pPr>
            <w:r w:rsidRPr="03012E27">
              <w:rPr>
                <w:rFonts w:ascii="Arial" w:eastAsia="Arial" w:hAnsi="Arial" w:cs="Arial"/>
                <w:b/>
                <w:bCs/>
                <w:color w:val="000000" w:themeColor="text1"/>
                <w:sz w:val="18"/>
                <w:szCs w:val="18"/>
              </w:rPr>
              <w:t xml:space="preserve"> </w:t>
            </w:r>
          </w:p>
          <w:p w14:paraId="7EA17EBA" w14:textId="145A60D7" w:rsidR="0075502E" w:rsidRPr="007C2DC1" w:rsidRDefault="460BB5C6" w:rsidP="03012E27">
            <w:pPr>
              <w:spacing w:before="69"/>
              <w:jc w:val="center"/>
            </w:pPr>
            <w:r w:rsidRPr="03012E27">
              <w:rPr>
                <w:rFonts w:ascii="Arial" w:eastAsia="Arial" w:hAnsi="Arial" w:cs="Arial"/>
                <w:b/>
                <w:bCs/>
                <w:color w:val="000000" w:themeColor="text1"/>
                <w:sz w:val="18"/>
                <w:szCs w:val="18"/>
              </w:rPr>
              <w:t>Leuven Scale: Average Group Scores</w:t>
            </w:r>
          </w:p>
          <w:tbl>
            <w:tblPr>
              <w:tblW w:w="0" w:type="auto"/>
              <w:tblLook w:val="04A0" w:firstRow="1" w:lastRow="0" w:firstColumn="1" w:lastColumn="0" w:noHBand="0" w:noVBand="1"/>
            </w:tblPr>
            <w:tblGrid>
              <w:gridCol w:w="1615"/>
              <w:gridCol w:w="1229"/>
              <w:gridCol w:w="1207"/>
              <w:gridCol w:w="1266"/>
              <w:gridCol w:w="1668"/>
              <w:gridCol w:w="1669"/>
              <w:gridCol w:w="1613"/>
            </w:tblGrid>
            <w:tr w:rsidR="03012E27" w14:paraId="20C6D1DF" w14:textId="77777777" w:rsidTr="03012E27">
              <w:trPr>
                <w:trHeight w:val="225"/>
              </w:trPr>
              <w:tc>
                <w:tcPr>
                  <w:tcW w:w="161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3D9B034" w14:textId="68BF8F11" w:rsidR="03012E27" w:rsidRDefault="03012E27" w:rsidP="03012E27">
                  <w:pPr>
                    <w:spacing w:after="200" w:line="276" w:lineRule="auto"/>
                    <w:jc w:val="center"/>
                  </w:pPr>
                  <w:r w:rsidRPr="03012E27">
                    <w:rPr>
                      <w:rFonts w:ascii="Calibri" w:eastAsia="Calibri" w:hAnsi="Calibri" w:cs="Calibri"/>
                      <w:b/>
                      <w:bCs/>
                      <w:color w:val="000000" w:themeColor="text1"/>
                      <w:sz w:val="18"/>
                      <w:szCs w:val="18"/>
                      <w:lang w:val="en-US"/>
                    </w:rPr>
                    <w:lastRenderedPageBreak/>
                    <w:t>Wellbeing</w:t>
                  </w:r>
                </w:p>
              </w:tc>
              <w:tc>
                <w:tcPr>
                  <w:tcW w:w="1229" w:type="dxa"/>
                  <w:tcBorders>
                    <w:top w:val="single" w:sz="8" w:space="0" w:color="auto"/>
                    <w:left w:val="single" w:sz="8" w:space="0" w:color="auto"/>
                    <w:bottom w:val="single" w:sz="8" w:space="0" w:color="auto"/>
                    <w:right w:val="single" w:sz="8" w:space="0" w:color="auto"/>
                  </w:tcBorders>
                  <w:tcMar>
                    <w:left w:w="108" w:type="dxa"/>
                    <w:right w:w="108" w:type="dxa"/>
                  </w:tcMar>
                </w:tcPr>
                <w:p w14:paraId="5F6AB9AC" w14:textId="69C4C5B8"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2.0</w:t>
                  </w:r>
                </w:p>
              </w:tc>
              <w:tc>
                <w:tcPr>
                  <w:tcW w:w="1207" w:type="dxa"/>
                  <w:tcBorders>
                    <w:top w:val="single" w:sz="8" w:space="0" w:color="auto"/>
                    <w:left w:val="single" w:sz="8" w:space="0" w:color="auto"/>
                    <w:bottom w:val="single" w:sz="8" w:space="0" w:color="auto"/>
                    <w:right w:val="single" w:sz="8" w:space="0" w:color="auto"/>
                  </w:tcBorders>
                  <w:tcMar>
                    <w:left w:w="108" w:type="dxa"/>
                    <w:right w:w="108" w:type="dxa"/>
                  </w:tcMar>
                </w:tcPr>
                <w:p w14:paraId="2BAA64CB" w14:textId="1A585DDC"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3.25</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08D23256" w14:textId="568E393F"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3.5</w:t>
                  </w:r>
                </w:p>
              </w:tc>
              <w:tc>
                <w:tcPr>
                  <w:tcW w:w="1668" w:type="dxa"/>
                  <w:tcBorders>
                    <w:top w:val="single" w:sz="8" w:space="0" w:color="auto"/>
                    <w:left w:val="single" w:sz="8" w:space="0" w:color="auto"/>
                    <w:bottom w:val="single" w:sz="8" w:space="0" w:color="auto"/>
                    <w:right w:val="single" w:sz="8" w:space="0" w:color="auto"/>
                  </w:tcBorders>
                  <w:tcMar>
                    <w:left w:w="108" w:type="dxa"/>
                    <w:right w:w="108" w:type="dxa"/>
                  </w:tcMar>
                </w:tcPr>
                <w:p w14:paraId="3A0E242D" w14:textId="74AA7BA7"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+1.25</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9CF0EB4" w14:textId="7A334DDC"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62.5%</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363336C6" w14:textId="60606229"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75.0%</w:t>
                  </w:r>
                </w:p>
              </w:tc>
            </w:tr>
            <w:tr w:rsidR="03012E27" w14:paraId="19A31E5B" w14:textId="77777777" w:rsidTr="03012E27">
              <w:trPr>
                <w:trHeight w:val="300"/>
              </w:trPr>
              <w:tc>
                <w:tcPr>
                  <w:tcW w:w="161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0B6C0DDE" w14:textId="4561F11A" w:rsidR="03012E27" w:rsidRDefault="03012E27" w:rsidP="03012E27">
                  <w:pPr>
                    <w:spacing w:after="200" w:line="276" w:lineRule="auto"/>
                    <w:jc w:val="center"/>
                  </w:pPr>
                  <w:r w:rsidRPr="03012E27">
                    <w:rPr>
                      <w:rFonts w:ascii="Calibri" w:eastAsia="Calibri" w:hAnsi="Calibri" w:cs="Calibri"/>
                      <w:b/>
                      <w:bCs/>
                      <w:color w:val="000000" w:themeColor="text1"/>
                      <w:sz w:val="18"/>
                      <w:szCs w:val="18"/>
                      <w:lang w:val="en-US"/>
                    </w:rPr>
                    <w:t>Involvement</w:t>
                  </w:r>
                </w:p>
              </w:tc>
              <w:tc>
                <w:tcPr>
                  <w:tcW w:w="1229" w:type="dxa"/>
                  <w:tcBorders>
                    <w:top w:val="single" w:sz="8" w:space="0" w:color="auto"/>
                    <w:left w:val="single" w:sz="8" w:space="0" w:color="auto"/>
                    <w:bottom w:val="single" w:sz="8" w:space="0" w:color="auto"/>
                    <w:right w:val="single" w:sz="8" w:space="0" w:color="auto"/>
                  </w:tcBorders>
                  <w:tcMar>
                    <w:left w:w="108" w:type="dxa"/>
                    <w:right w:w="108" w:type="dxa"/>
                  </w:tcMar>
                </w:tcPr>
                <w:p w14:paraId="799B2BF1" w14:textId="74135FAD"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2.1</w:t>
                  </w:r>
                </w:p>
              </w:tc>
              <w:tc>
                <w:tcPr>
                  <w:tcW w:w="1207" w:type="dxa"/>
                  <w:tcBorders>
                    <w:top w:val="single" w:sz="8" w:space="0" w:color="auto"/>
                    <w:left w:val="single" w:sz="8" w:space="0" w:color="auto"/>
                    <w:bottom w:val="single" w:sz="8" w:space="0" w:color="auto"/>
                    <w:right w:val="single" w:sz="8" w:space="0" w:color="auto"/>
                  </w:tcBorders>
                  <w:tcMar>
                    <w:left w:w="108" w:type="dxa"/>
                    <w:right w:w="108" w:type="dxa"/>
                  </w:tcMar>
                </w:tcPr>
                <w:p w14:paraId="10367882" w14:textId="2D90B9AB"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3.25</w:t>
                  </w:r>
                </w:p>
              </w:tc>
              <w:tc>
                <w:tcPr>
                  <w:tcW w:w="1266" w:type="dxa"/>
                  <w:tcBorders>
                    <w:top w:val="single" w:sz="8" w:space="0" w:color="auto"/>
                    <w:left w:val="single" w:sz="8" w:space="0" w:color="auto"/>
                    <w:bottom w:val="single" w:sz="8" w:space="0" w:color="auto"/>
                    <w:right w:val="single" w:sz="8" w:space="0" w:color="auto"/>
                  </w:tcBorders>
                  <w:tcMar>
                    <w:left w:w="108" w:type="dxa"/>
                    <w:right w:w="108" w:type="dxa"/>
                  </w:tcMar>
                </w:tcPr>
                <w:p w14:paraId="4192FA4E" w14:textId="04089978"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3.5</w:t>
                  </w:r>
                </w:p>
              </w:tc>
              <w:tc>
                <w:tcPr>
                  <w:tcW w:w="1668" w:type="dxa"/>
                  <w:tcBorders>
                    <w:top w:val="single" w:sz="8" w:space="0" w:color="auto"/>
                    <w:left w:val="single" w:sz="8" w:space="0" w:color="auto"/>
                    <w:bottom w:val="single" w:sz="8" w:space="0" w:color="auto"/>
                    <w:right w:val="single" w:sz="8" w:space="0" w:color="auto"/>
                  </w:tcBorders>
                  <w:tcMar>
                    <w:left w:w="108" w:type="dxa"/>
                    <w:right w:w="108" w:type="dxa"/>
                  </w:tcMar>
                </w:tcPr>
                <w:p w14:paraId="54F89353" w14:textId="0539AB3A"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+1.15</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439DEC88" w14:textId="2796AAE0"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54.8%</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1D476AFD" w14:textId="43A483CD"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66.7%</w:t>
                  </w:r>
                </w:p>
              </w:tc>
            </w:tr>
          </w:tbl>
          <w:p w14:paraId="026FDE9A" w14:textId="38631753" w:rsidR="0075502E" w:rsidRPr="007C2DC1" w:rsidRDefault="460BB5C6" w:rsidP="03012E27">
            <w:pPr>
              <w:spacing w:before="69"/>
              <w:jc w:val="center"/>
            </w:pPr>
            <w:r w:rsidRPr="03012E27">
              <w:rPr>
                <w:rFonts w:ascii="Arial" w:eastAsia="Arial" w:hAnsi="Arial" w:cs="Arial"/>
                <w:b/>
                <w:bCs/>
                <w:color w:val="000000" w:themeColor="text1"/>
                <w:sz w:val="18"/>
                <w:szCs w:val="18"/>
              </w:rPr>
              <w:t xml:space="preserve"> </w:t>
            </w:r>
          </w:p>
          <w:p w14:paraId="4F3CE705" w14:textId="79736255" w:rsidR="0075502E" w:rsidRPr="007C2DC1" w:rsidRDefault="460BB5C6" w:rsidP="03012E27">
            <w:pPr>
              <w:spacing w:before="69"/>
              <w:jc w:val="center"/>
            </w:pPr>
            <w:r w:rsidRPr="03012E27">
              <w:rPr>
                <w:rFonts w:ascii="Arial" w:eastAsia="Arial" w:hAnsi="Arial" w:cs="Arial"/>
                <w:b/>
                <w:bCs/>
                <w:color w:val="000000" w:themeColor="text1"/>
                <w:sz w:val="18"/>
                <w:szCs w:val="18"/>
              </w:rPr>
              <w:t>Simpson Scale: Average Group Scores</w:t>
            </w:r>
          </w:p>
          <w:tbl>
            <w:tblPr>
              <w:tblW w:w="0" w:type="auto"/>
              <w:tblLook w:val="04A0" w:firstRow="1" w:lastRow="0" w:firstColumn="1" w:lastColumn="0" w:noHBand="0" w:noVBand="1"/>
            </w:tblPr>
            <w:tblGrid>
              <w:gridCol w:w="1615"/>
              <w:gridCol w:w="1229"/>
              <w:gridCol w:w="1208"/>
              <w:gridCol w:w="1265"/>
              <w:gridCol w:w="1669"/>
              <w:gridCol w:w="1670"/>
              <w:gridCol w:w="1613"/>
            </w:tblGrid>
            <w:tr w:rsidR="03012E27" w14:paraId="41570C00" w14:textId="77777777" w:rsidTr="03012E27">
              <w:trPr>
                <w:trHeight w:val="300"/>
              </w:trPr>
              <w:tc>
                <w:tcPr>
                  <w:tcW w:w="161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70DED9BF" w14:textId="7E4FE246" w:rsidR="03012E27" w:rsidRDefault="03012E27" w:rsidP="03012E27">
                  <w:pPr>
                    <w:spacing w:after="200" w:line="276" w:lineRule="auto"/>
                    <w:jc w:val="center"/>
                  </w:pPr>
                  <w:r w:rsidRPr="03012E27">
                    <w:rPr>
                      <w:rFonts w:ascii="Calibri" w:eastAsia="Calibri" w:hAnsi="Calibri" w:cs="Calibri"/>
                      <w:b/>
                      <w:bCs/>
                      <w:color w:val="000000" w:themeColor="text1"/>
                      <w:sz w:val="18"/>
                      <w:szCs w:val="18"/>
                      <w:lang w:val="en-US"/>
                    </w:rPr>
                    <w:t>Engagement</w:t>
                  </w:r>
                </w:p>
              </w:tc>
              <w:tc>
                <w:tcPr>
                  <w:tcW w:w="1229" w:type="dxa"/>
                  <w:tcBorders>
                    <w:top w:val="single" w:sz="8" w:space="0" w:color="auto"/>
                    <w:left w:val="single" w:sz="8" w:space="0" w:color="auto"/>
                    <w:bottom w:val="single" w:sz="8" w:space="0" w:color="auto"/>
                    <w:right w:val="single" w:sz="8" w:space="0" w:color="auto"/>
                  </w:tcBorders>
                  <w:tcMar>
                    <w:left w:w="108" w:type="dxa"/>
                    <w:right w:w="108" w:type="dxa"/>
                  </w:tcMar>
                </w:tcPr>
                <w:p w14:paraId="04C3AB80" w14:textId="2BE394E5"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2.25</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34B4D814" w14:textId="68BACA16"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3.38</w:t>
                  </w:r>
                </w:p>
              </w:tc>
              <w:tc>
                <w:tcPr>
                  <w:tcW w:w="1265" w:type="dxa"/>
                  <w:tcBorders>
                    <w:top w:val="single" w:sz="8" w:space="0" w:color="auto"/>
                    <w:left w:val="single" w:sz="8" w:space="0" w:color="auto"/>
                    <w:bottom w:val="single" w:sz="8" w:space="0" w:color="auto"/>
                    <w:right w:val="single" w:sz="8" w:space="0" w:color="auto"/>
                  </w:tcBorders>
                  <w:tcMar>
                    <w:left w:w="108" w:type="dxa"/>
                    <w:right w:w="108" w:type="dxa"/>
                  </w:tcMar>
                </w:tcPr>
                <w:p w14:paraId="592F27B7" w14:textId="7D40BC36"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3.5</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6FDF197C" w14:textId="1D01BE4C"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+1.13</w:t>
                  </w:r>
                </w:p>
              </w:tc>
              <w:tc>
                <w:tcPr>
                  <w:tcW w:w="1670" w:type="dxa"/>
                  <w:tcBorders>
                    <w:top w:val="single" w:sz="8" w:space="0" w:color="auto"/>
                    <w:left w:val="single" w:sz="8" w:space="0" w:color="auto"/>
                    <w:bottom w:val="single" w:sz="8" w:space="0" w:color="auto"/>
                    <w:right w:val="single" w:sz="8" w:space="0" w:color="auto"/>
                  </w:tcBorders>
                  <w:tcMar>
                    <w:left w:w="108" w:type="dxa"/>
                    <w:right w:w="108" w:type="dxa"/>
                  </w:tcMar>
                </w:tcPr>
                <w:p w14:paraId="6F4DDC5F" w14:textId="7537CF8F"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50.2%</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0D0B622B" w14:textId="51031EC6"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55.6%</w:t>
                  </w:r>
                </w:p>
              </w:tc>
            </w:tr>
            <w:tr w:rsidR="03012E27" w14:paraId="0C36F169" w14:textId="77777777" w:rsidTr="03012E27">
              <w:trPr>
                <w:trHeight w:val="360"/>
              </w:trPr>
              <w:tc>
                <w:tcPr>
                  <w:tcW w:w="1615"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1D5151DB" w14:textId="0E74B86F" w:rsidR="03012E27" w:rsidRDefault="03012E27" w:rsidP="03012E27">
                  <w:pPr>
                    <w:spacing w:after="200" w:line="276" w:lineRule="auto"/>
                    <w:jc w:val="center"/>
                  </w:pPr>
                  <w:r w:rsidRPr="03012E27">
                    <w:rPr>
                      <w:rFonts w:ascii="Calibri" w:eastAsia="Calibri" w:hAnsi="Calibri" w:cs="Calibri"/>
                      <w:b/>
                      <w:bCs/>
                      <w:color w:val="000000" w:themeColor="text1"/>
                      <w:sz w:val="18"/>
                      <w:szCs w:val="18"/>
                      <w:lang w:val="en-US"/>
                    </w:rPr>
                    <w:t>Attainment</w:t>
                  </w:r>
                </w:p>
              </w:tc>
              <w:tc>
                <w:tcPr>
                  <w:tcW w:w="1229" w:type="dxa"/>
                  <w:tcBorders>
                    <w:top w:val="single" w:sz="8" w:space="0" w:color="auto"/>
                    <w:left w:val="single" w:sz="8" w:space="0" w:color="auto"/>
                    <w:bottom w:val="single" w:sz="8" w:space="0" w:color="auto"/>
                    <w:right w:val="single" w:sz="8" w:space="0" w:color="auto"/>
                  </w:tcBorders>
                  <w:tcMar>
                    <w:left w:w="108" w:type="dxa"/>
                    <w:right w:w="108" w:type="dxa"/>
                  </w:tcMar>
                </w:tcPr>
                <w:p w14:paraId="2763EA10" w14:textId="66AEB7E5"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2.13</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29B6FBFD" w14:textId="61960125"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3.25</w:t>
                  </w:r>
                </w:p>
              </w:tc>
              <w:tc>
                <w:tcPr>
                  <w:tcW w:w="1265" w:type="dxa"/>
                  <w:tcBorders>
                    <w:top w:val="single" w:sz="8" w:space="0" w:color="auto"/>
                    <w:left w:val="single" w:sz="8" w:space="0" w:color="auto"/>
                    <w:bottom w:val="single" w:sz="8" w:space="0" w:color="auto"/>
                    <w:right w:val="single" w:sz="8" w:space="0" w:color="auto"/>
                  </w:tcBorders>
                  <w:tcMar>
                    <w:left w:w="108" w:type="dxa"/>
                    <w:right w:w="108" w:type="dxa"/>
                  </w:tcMar>
                </w:tcPr>
                <w:p w14:paraId="15CDEC9C" w14:textId="6219C376"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3.4</w:t>
                  </w:r>
                </w:p>
              </w:tc>
              <w:tc>
                <w:tcPr>
                  <w:tcW w:w="1669" w:type="dxa"/>
                  <w:tcBorders>
                    <w:top w:val="single" w:sz="8" w:space="0" w:color="auto"/>
                    <w:left w:val="single" w:sz="8" w:space="0" w:color="auto"/>
                    <w:bottom w:val="single" w:sz="8" w:space="0" w:color="auto"/>
                    <w:right w:val="single" w:sz="8" w:space="0" w:color="auto"/>
                  </w:tcBorders>
                  <w:tcMar>
                    <w:left w:w="108" w:type="dxa"/>
                    <w:right w:w="108" w:type="dxa"/>
                  </w:tcMar>
                </w:tcPr>
                <w:p w14:paraId="54E95CBF" w14:textId="103F2851"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+1.12</w:t>
                  </w:r>
                </w:p>
              </w:tc>
              <w:tc>
                <w:tcPr>
                  <w:tcW w:w="1670" w:type="dxa"/>
                  <w:tcBorders>
                    <w:top w:val="single" w:sz="8" w:space="0" w:color="auto"/>
                    <w:left w:val="single" w:sz="8" w:space="0" w:color="auto"/>
                    <w:bottom w:val="single" w:sz="8" w:space="0" w:color="auto"/>
                    <w:right w:val="single" w:sz="8" w:space="0" w:color="auto"/>
                  </w:tcBorders>
                  <w:tcMar>
                    <w:left w:w="108" w:type="dxa"/>
                    <w:right w:w="108" w:type="dxa"/>
                  </w:tcMar>
                </w:tcPr>
                <w:p w14:paraId="76F62FF1" w14:textId="2D8F20DE"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52.6%</w:t>
                  </w:r>
                </w:p>
              </w:tc>
              <w:tc>
                <w:tcPr>
                  <w:tcW w:w="1613" w:type="dxa"/>
                  <w:tcBorders>
                    <w:top w:val="single" w:sz="8" w:space="0" w:color="auto"/>
                    <w:left w:val="single" w:sz="8" w:space="0" w:color="auto"/>
                    <w:bottom w:val="single" w:sz="8" w:space="0" w:color="auto"/>
                    <w:right w:val="single" w:sz="8" w:space="0" w:color="auto"/>
                  </w:tcBorders>
                  <w:tcMar>
                    <w:left w:w="108" w:type="dxa"/>
                    <w:right w:w="108" w:type="dxa"/>
                  </w:tcMar>
                </w:tcPr>
                <w:p w14:paraId="37AD44A6" w14:textId="33F9335D" w:rsidR="03012E27" w:rsidRDefault="03012E27" w:rsidP="03012E27">
                  <w:pPr>
                    <w:spacing w:after="200" w:line="276" w:lineRule="auto"/>
                    <w:jc w:val="center"/>
                  </w:pPr>
                  <w:r w:rsidRPr="03012E27">
                    <w:rPr>
                      <w:rFonts w:ascii="Calibri" w:eastAsia="Calibri" w:hAnsi="Calibri" w:cs="Calibri"/>
                      <w:color w:val="000000" w:themeColor="text1"/>
                      <w:sz w:val="18"/>
                      <w:szCs w:val="18"/>
                      <w:lang w:val="en-US"/>
                    </w:rPr>
                    <w:t>59.6%</w:t>
                  </w:r>
                </w:p>
              </w:tc>
            </w:tr>
          </w:tbl>
          <w:p w14:paraId="66882E61" w14:textId="75A6E815" w:rsidR="72C0E252" w:rsidRDefault="72C0E252" w:rsidP="7BFA4203">
            <w:pPr>
              <w:spacing w:before="69" w:after="200" w:line="276" w:lineRule="auto"/>
              <w:rPr>
                <w:rFonts w:eastAsiaTheme="minorEastAsia"/>
                <w:b/>
                <w:bCs/>
                <w:sz w:val="20"/>
                <w:szCs w:val="20"/>
                <w:lang w:val="en-US"/>
              </w:rPr>
            </w:pPr>
          </w:p>
          <w:p w14:paraId="7CF81C9A" w14:textId="1F4C9A5C" w:rsidR="72C0E252" w:rsidRDefault="72C0E252" w:rsidP="72C0E252">
            <w:pPr>
              <w:spacing w:before="69" w:after="200" w:line="276" w:lineRule="auto"/>
              <w:ind w:right="270"/>
              <w:jc w:val="both"/>
              <w:rPr>
                <w:rFonts w:ascii="Calibri" w:eastAsia="Calibri" w:hAnsi="Calibri" w:cs="Calibri"/>
                <w:color w:val="000000" w:themeColor="text1"/>
                <w:sz w:val="20"/>
                <w:szCs w:val="20"/>
                <w:lang w:val="en-US"/>
              </w:rPr>
            </w:pPr>
          </w:p>
          <w:p w14:paraId="0DBAFEBC" w14:textId="10CD042B" w:rsidR="72C0E252" w:rsidRDefault="72C0E252" w:rsidP="72C0E252">
            <w:pPr>
              <w:spacing w:before="69" w:after="200" w:line="276" w:lineRule="auto"/>
              <w:ind w:right="270"/>
              <w:jc w:val="both"/>
              <w:rPr>
                <w:rFonts w:ascii="Calibri" w:eastAsia="Calibri" w:hAnsi="Calibri" w:cs="Calibri"/>
                <w:color w:val="000000" w:themeColor="text1"/>
                <w:sz w:val="20"/>
                <w:szCs w:val="20"/>
                <w:lang w:val="en-US"/>
              </w:rPr>
            </w:pPr>
          </w:p>
          <w:p w14:paraId="2253C3D1" w14:textId="61CBCCF4" w:rsidR="72C0E252" w:rsidRDefault="72C0E252" w:rsidP="72C0E252">
            <w:pPr>
              <w:spacing w:before="69" w:after="200" w:line="276" w:lineRule="auto"/>
              <w:ind w:right="270"/>
              <w:jc w:val="both"/>
              <w:rPr>
                <w:rFonts w:ascii="Calibri" w:eastAsia="Calibri" w:hAnsi="Calibri" w:cs="Calibri"/>
                <w:color w:val="000000" w:themeColor="text1"/>
                <w:sz w:val="20"/>
                <w:szCs w:val="20"/>
                <w:lang w:val="en-US"/>
              </w:rPr>
            </w:pPr>
          </w:p>
          <w:p w14:paraId="1DAFAC8A" w14:textId="70A650EA" w:rsidR="72C0E252" w:rsidRDefault="72C0E252" w:rsidP="72C0E252">
            <w:pPr>
              <w:spacing w:before="69" w:after="200" w:line="276" w:lineRule="auto"/>
              <w:ind w:right="270"/>
              <w:jc w:val="both"/>
              <w:rPr>
                <w:rFonts w:ascii="Calibri" w:eastAsia="Calibri" w:hAnsi="Calibri" w:cs="Calibri"/>
                <w:color w:val="000000" w:themeColor="text1"/>
                <w:sz w:val="20"/>
                <w:szCs w:val="20"/>
                <w:lang w:val="en-US"/>
              </w:rPr>
            </w:pPr>
          </w:p>
          <w:p w14:paraId="7EFEF850" w14:textId="198ADDD0" w:rsidR="0075502E" w:rsidRPr="007C2DC1" w:rsidRDefault="242BD546" w:rsidP="03012E27">
            <w:pPr>
              <w:spacing w:before="480" w:line="276" w:lineRule="auto"/>
              <w:jc w:val="center"/>
              <w:rPr>
                <w:rFonts w:ascii="Calibri" w:eastAsia="Calibri" w:hAnsi="Calibri" w:cs="Calibri"/>
                <w:b/>
                <w:bCs/>
                <w:color w:val="000000" w:themeColor="text1"/>
                <w:sz w:val="24"/>
                <w:szCs w:val="24"/>
                <w:lang w:val="en-US"/>
              </w:rPr>
            </w:pPr>
            <w:r w:rsidRPr="03012E27">
              <w:rPr>
                <w:rFonts w:ascii="Calibri" w:eastAsia="Calibri" w:hAnsi="Calibri" w:cs="Calibri"/>
                <w:b/>
                <w:bCs/>
                <w:color w:val="000000" w:themeColor="text1"/>
                <w:sz w:val="24"/>
                <w:szCs w:val="24"/>
                <w:lang w:val="en-US"/>
              </w:rPr>
              <w:t>RAG Analysis of Observation Criteria Checklist (Whole Group)</w:t>
            </w:r>
          </w:p>
          <w:p w14:paraId="596586C8" w14:textId="234CC387" w:rsidR="0075502E" w:rsidRPr="007C2DC1" w:rsidRDefault="242BD546" w:rsidP="005A0932">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 xml:space="preserve">Observed progress made by all 8 Forest Club pupils across 13 observation criteria. </w:t>
            </w:r>
          </w:p>
          <w:p w14:paraId="78E977F4" w14:textId="0608D5BF" w:rsidR="0075502E" w:rsidRPr="007C2DC1" w:rsidRDefault="242BD546" w:rsidP="005A0932">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 xml:space="preserve">Group average measured in January, March and May 2026 using RAG rating system. </w:t>
            </w:r>
          </w:p>
          <w:p w14:paraId="291A5046" w14:textId="46F4EE8C" w:rsidR="0075502E" w:rsidRPr="007C2DC1" w:rsidRDefault="0075502E" w:rsidP="03012E27">
            <w:pPr>
              <w:pStyle w:val="ListParagraph"/>
              <w:spacing w:before="69" w:after="200" w:line="276" w:lineRule="auto"/>
              <w:ind w:hanging="360"/>
              <w:rPr>
                <w:rFonts w:ascii="Calibri" w:eastAsia="Calibri" w:hAnsi="Calibri" w:cs="Calibri"/>
                <w:color w:val="000000" w:themeColor="text1"/>
                <w:sz w:val="20"/>
                <w:szCs w:val="20"/>
                <w:lang w:val="en-US"/>
              </w:rPr>
            </w:pPr>
          </w:p>
          <w:tbl>
            <w:tblPr>
              <w:tblW w:w="9133" w:type="dxa"/>
              <w:tblInd w:w="915" w:type="dxa"/>
              <w:tblLook w:val="04A0" w:firstRow="1" w:lastRow="0" w:firstColumn="1" w:lastColumn="0" w:noHBand="0" w:noVBand="1"/>
            </w:tblPr>
            <w:tblGrid>
              <w:gridCol w:w="2624"/>
              <w:gridCol w:w="2624"/>
              <w:gridCol w:w="1905"/>
              <w:gridCol w:w="1980"/>
            </w:tblGrid>
            <w:tr w:rsidR="03012E27" w14:paraId="45DFF4EC" w14:textId="77777777" w:rsidTr="72C0E252">
              <w:trPr>
                <w:trHeight w:val="300"/>
              </w:trPr>
              <w:tc>
                <w:tcPr>
                  <w:tcW w:w="2624" w:type="dxa"/>
                  <w:tcBorders>
                    <w:top w:val="single" w:sz="8" w:space="0" w:color="auto"/>
                    <w:left w:val="single" w:sz="8" w:space="0" w:color="auto"/>
                    <w:bottom w:val="single" w:sz="8" w:space="0" w:color="auto"/>
                    <w:right w:val="single" w:sz="8" w:space="0" w:color="auto"/>
                  </w:tcBorders>
                  <w:shd w:val="clear" w:color="auto" w:fill="FFE599" w:themeFill="accent4" w:themeFillTint="66"/>
                  <w:tcMar>
                    <w:left w:w="108" w:type="dxa"/>
                    <w:right w:w="108" w:type="dxa"/>
                  </w:tcMar>
                </w:tcPr>
                <w:p w14:paraId="5271E517" w14:textId="23EAD18C" w:rsidR="03012E27" w:rsidRDefault="03012E27" w:rsidP="03012E27">
                  <w:pPr>
                    <w:spacing w:after="200" w:line="276" w:lineRule="auto"/>
                    <w:jc w:val="center"/>
                  </w:pPr>
                  <w:r w:rsidRPr="03012E27">
                    <w:rPr>
                      <w:rFonts w:ascii="Calibri" w:eastAsia="Calibri" w:hAnsi="Calibri" w:cs="Calibri"/>
                      <w:b/>
                      <w:bCs/>
                      <w:color w:val="000000" w:themeColor="text1"/>
                      <w:lang w:val="en-US"/>
                    </w:rPr>
                    <w:t>Period</w:t>
                  </w:r>
                </w:p>
              </w:tc>
              <w:tc>
                <w:tcPr>
                  <w:tcW w:w="2624" w:type="dxa"/>
                  <w:tcBorders>
                    <w:top w:val="single" w:sz="8" w:space="0" w:color="auto"/>
                    <w:left w:val="single" w:sz="8" w:space="0" w:color="auto"/>
                    <w:bottom w:val="single" w:sz="8" w:space="0" w:color="auto"/>
                    <w:right w:val="single" w:sz="8" w:space="0" w:color="auto"/>
                  </w:tcBorders>
                  <w:shd w:val="clear" w:color="auto" w:fill="92D050"/>
                  <w:tcMar>
                    <w:left w:w="108" w:type="dxa"/>
                    <w:right w:w="108" w:type="dxa"/>
                  </w:tcMar>
                </w:tcPr>
                <w:p w14:paraId="0FE07CF5" w14:textId="5DD0FC96" w:rsidR="03012E27" w:rsidRDefault="03012E27" w:rsidP="03012E27">
                  <w:pPr>
                    <w:spacing w:after="200" w:line="276" w:lineRule="auto"/>
                    <w:jc w:val="center"/>
                  </w:pPr>
                  <w:r w:rsidRPr="03012E27">
                    <w:rPr>
                      <w:rFonts w:ascii="Calibri" w:eastAsia="Calibri" w:hAnsi="Calibri" w:cs="Calibri"/>
                      <w:b/>
                      <w:bCs/>
                      <w:color w:val="000000" w:themeColor="text1"/>
                      <w:sz w:val="24"/>
                      <w:szCs w:val="24"/>
                      <w:lang w:val="en-US"/>
                    </w:rPr>
                    <w:t>+ score (%)</w:t>
                  </w:r>
                </w:p>
              </w:tc>
              <w:tc>
                <w:tcPr>
                  <w:tcW w:w="1905" w:type="dxa"/>
                  <w:tcBorders>
                    <w:top w:val="single" w:sz="8" w:space="0" w:color="auto"/>
                    <w:left w:val="single" w:sz="8" w:space="0" w:color="auto"/>
                    <w:bottom w:val="single" w:sz="8" w:space="0" w:color="auto"/>
                    <w:right w:val="single" w:sz="8" w:space="0" w:color="auto"/>
                  </w:tcBorders>
                  <w:shd w:val="clear" w:color="auto" w:fill="FFC000" w:themeFill="accent4"/>
                  <w:tcMar>
                    <w:left w:w="108" w:type="dxa"/>
                    <w:right w:w="108" w:type="dxa"/>
                  </w:tcMar>
                </w:tcPr>
                <w:p w14:paraId="6FE87DE4" w14:textId="5C3967E9" w:rsidR="03012E27" w:rsidRDefault="03012E27" w:rsidP="03012E27">
                  <w:pPr>
                    <w:spacing w:after="200" w:line="276" w:lineRule="auto"/>
                    <w:jc w:val="center"/>
                  </w:pPr>
                  <w:r w:rsidRPr="03012E27">
                    <w:rPr>
                      <w:rFonts w:ascii="Calibri" w:eastAsia="Calibri" w:hAnsi="Calibri" w:cs="Calibri"/>
                      <w:b/>
                      <w:bCs/>
                      <w:color w:val="000000" w:themeColor="text1"/>
                      <w:sz w:val="24"/>
                      <w:szCs w:val="24"/>
                      <w:lang w:val="en-US"/>
                    </w:rPr>
                    <w:t>= score (%)</w:t>
                  </w:r>
                </w:p>
              </w:tc>
              <w:tc>
                <w:tcPr>
                  <w:tcW w:w="1980" w:type="dxa"/>
                  <w:tcBorders>
                    <w:top w:val="single" w:sz="8" w:space="0" w:color="auto"/>
                    <w:left w:val="single" w:sz="8" w:space="0" w:color="auto"/>
                    <w:bottom w:val="single" w:sz="8" w:space="0" w:color="auto"/>
                    <w:right w:val="single" w:sz="8" w:space="0" w:color="auto"/>
                  </w:tcBorders>
                  <w:shd w:val="clear" w:color="auto" w:fill="FF0000"/>
                  <w:tcMar>
                    <w:left w:w="108" w:type="dxa"/>
                    <w:right w:w="108" w:type="dxa"/>
                  </w:tcMar>
                </w:tcPr>
                <w:p w14:paraId="25C1CEE8" w14:textId="3E205FDE" w:rsidR="03012E27" w:rsidRDefault="03012E27" w:rsidP="03012E27">
                  <w:pPr>
                    <w:spacing w:after="200" w:line="276" w:lineRule="auto"/>
                    <w:jc w:val="center"/>
                  </w:pPr>
                  <w:r w:rsidRPr="03012E27">
                    <w:rPr>
                      <w:rFonts w:ascii="Calibri" w:eastAsia="Calibri" w:hAnsi="Calibri" w:cs="Calibri"/>
                      <w:b/>
                      <w:bCs/>
                      <w:color w:val="000000" w:themeColor="text1"/>
                      <w:sz w:val="24"/>
                      <w:szCs w:val="24"/>
                      <w:lang w:val="en-US"/>
                    </w:rPr>
                    <w:t>- score (%)</w:t>
                  </w:r>
                </w:p>
              </w:tc>
            </w:tr>
            <w:tr w:rsidR="03012E27" w14:paraId="6AEC6E52" w14:textId="77777777" w:rsidTr="72C0E252">
              <w:trPr>
                <w:trHeight w:val="330"/>
              </w:trPr>
              <w:tc>
                <w:tcPr>
                  <w:tcW w:w="262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3A3A3511" w14:textId="58579724"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January</w:t>
                  </w:r>
                </w:p>
              </w:tc>
              <w:tc>
                <w:tcPr>
                  <w:tcW w:w="2624" w:type="dxa"/>
                  <w:tcBorders>
                    <w:top w:val="single" w:sz="8" w:space="0" w:color="auto"/>
                    <w:left w:val="single" w:sz="8" w:space="0" w:color="auto"/>
                    <w:bottom w:val="single" w:sz="8" w:space="0" w:color="auto"/>
                    <w:right w:val="single" w:sz="8" w:space="0" w:color="auto"/>
                  </w:tcBorders>
                  <w:tcMar>
                    <w:left w:w="108" w:type="dxa"/>
                    <w:right w:w="108" w:type="dxa"/>
                  </w:tcMar>
                </w:tcPr>
                <w:p w14:paraId="46809E79" w14:textId="382C82BA"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11.5</w:t>
                  </w:r>
                </w:p>
              </w:tc>
              <w:tc>
                <w:tcPr>
                  <w:tcW w:w="1905" w:type="dxa"/>
                  <w:tcBorders>
                    <w:top w:val="single" w:sz="8" w:space="0" w:color="auto"/>
                    <w:left w:val="single" w:sz="8" w:space="0" w:color="auto"/>
                    <w:bottom w:val="single" w:sz="8" w:space="0" w:color="auto"/>
                    <w:right w:val="single" w:sz="8" w:space="0" w:color="auto"/>
                  </w:tcBorders>
                  <w:tcMar>
                    <w:left w:w="108" w:type="dxa"/>
                    <w:right w:w="108" w:type="dxa"/>
                  </w:tcMar>
                </w:tcPr>
                <w:p w14:paraId="79B814C2" w14:textId="79325357"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34.6</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576203FB" w14:textId="2CFDC363"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53.8</w:t>
                  </w:r>
                </w:p>
              </w:tc>
            </w:tr>
            <w:tr w:rsidR="03012E27" w14:paraId="16B9AB73" w14:textId="77777777" w:rsidTr="72C0E252">
              <w:trPr>
                <w:trHeight w:val="330"/>
              </w:trPr>
              <w:tc>
                <w:tcPr>
                  <w:tcW w:w="262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5DC5784C" w14:textId="715272E0"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March</w:t>
                  </w:r>
                </w:p>
              </w:tc>
              <w:tc>
                <w:tcPr>
                  <w:tcW w:w="2624" w:type="dxa"/>
                  <w:tcBorders>
                    <w:top w:val="single" w:sz="8" w:space="0" w:color="auto"/>
                    <w:left w:val="single" w:sz="8" w:space="0" w:color="auto"/>
                    <w:bottom w:val="single" w:sz="8" w:space="0" w:color="auto"/>
                    <w:right w:val="single" w:sz="8" w:space="0" w:color="auto"/>
                  </w:tcBorders>
                  <w:tcMar>
                    <w:left w:w="108" w:type="dxa"/>
                    <w:right w:w="108" w:type="dxa"/>
                  </w:tcMar>
                </w:tcPr>
                <w:p w14:paraId="6AF0AEB1" w14:textId="6CB47BB4"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31.7</w:t>
                  </w:r>
                </w:p>
              </w:tc>
              <w:tc>
                <w:tcPr>
                  <w:tcW w:w="1905" w:type="dxa"/>
                  <w:tcBorders>
                    <w:top w:val="single" w:sz="8" w:space="0" w:color="auto"/>
                    <w:left w:val="single" w:sz="8" w:space="0" w:color="auto"/>
                    <w:bottom w:val="single" w:sz="8" w:space="0" w:color="auto"/>
                    <w:right w:val="single" w:sz="8" w:space="0" w:color="auto"/>
                  </w:tcBorders>
                  <w:tcMar>
                    <w:left w:w="108" w:type="dxa"/>
                    <w:right w:w="108" w:type="dxa"/>
                  </w:tcMar>
                </w:tcPr>
                <w:p w14:paraId="5A347385" w14:textId="21DB662D"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56.7</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64BC28C" w14:textId="11515381"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11.5</w:t>
                  </w:r>
                </w:p>
              </w:tc>
            </w:tr>
            <w:tr w:rsidR="03012E27" w14:paraId="5052E558" w14:textId="77777777" w:rsidTr="72C0E252">
              <w:trPr>
                <w:trHeight w:val="330"/>
              </w:trPr>
              <w:tc>
                <w:tcPr>
                  <w:tcW w:w="262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544913C0" w14:textId="336DE3D3"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May</w:t>
                  </w:r>
                </w:p>
              </w:tc>
              <w:tc>
                <w:tcPr>
                  <w:tcW w:w="2624" w:type="dxa"/>
                  <w:tcBorders>
                    <w:top w:val="single" w:sz="8" w:space="0" w:color="auto"/>
                    <w:left w:val="single" w:sz="8" w:space="0" w:color="auto"/>
                    <w:bottom w:val="single" w:sz="8" w:space="0" w:color="auto"/>
                    <w:right w:val="single" w:sz="8" w:space="0" w:color="auto"/>
                  </w:tcBorders>
                  <w:tcMar>
                    <w:left w:w="108" w:type="dxa"/>
                    <w:right w:w="108" w:type="dxa"/>
                  </w:tcMar>
                </w:tcPr>
                <w:p w14:paraId="625835ED" w14:textId="474E8523"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38.5</w:t>
                  </w:r>
                </w:p>
              </w:tc>
              <w:tc>
                <w:tcPr>
                  <w:tcW w:w="1905" w:type="dxa"/>
                  <w:tcBorders>
                    <w:top w:val="single" w:sz="8" w:space="0" w:color="auto"/>
                    <w:left w:val="single" w:sz="8" w:space="0" w:color="auto"/>
                    <w:bottom w:val="single" w:sz="8" w:space="0" w:color="auto"/>
                    <w:right w:val="single" w:sz="8" w:space="0" w:color="auto"/>
                  </w:tcBorders>
                  <w:tcMar>
                    <w:left w:w="108" w:type="dxa"/>
                    <w:right w:w="108" w:type="dxa"/>
                  </w:tcMar>
                </w:tcPr>
                <w:p w14:paraId="5223E1BC" w14:textId="1942C037"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57.7</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6CAABBD1" w14:textId="65E4B87D"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3.8</w:t>
                  </w:r>
                </w:p>
              </w:tc>
            </w:tr>
            <w:tr w:rsidR="03012E27" w14:paraId="6D113B58" w14:textId="77777777" w:rsidTr="72C0E252">
              <w:trPr>
                <w:trHeight w:val="330"/>
              </w:trPr>
              <w:tc>
                <w:tcPr>
                  <w:tcW w:w="2624" w:type="dxa"/>
                  <w:tcBorders>
                    <w:top w:val="single" w:sz="8" w:space="0" w:color="auto"/>
                    <w:left w:val="single" w:sz="8" w:space="0" w:color="auto"/>
                    <w:bottom w:val="single" w:sz="8" w:space="0" w:color="auto"/>
                    <w:right w:val="single" w:sz="8" w:space="0" w:color="auto"/>
                  </w:tcBorders>
                  <w:shd w:val="clear" w:color="auto" w:fill="FFF2CC" w:themeFill="accent4" w:themeFillTint="33"/>
                  <w:tcMar>
                    <w:left w:w="108" w:type="dxa"/>
                    <w:right w:w="108" w:type="dxa"/>
                  </w:tcMar>
                </w:tcPr>
                <w:p w14:paraId="72CFF0AC" w14:textId="6F1AC285"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Gain/Loss</w:t>
                  </w:r>
                </w:p>
              </w:tc>
              <w:tc>
                <w:tcPr>
                  <w:tcW w:w="2624" w:type="dxa"/>
                  <w:tcBorders>
                    <w:top w:val="single" w:sz="8" w:space="0" w:color="auto"/>
                    <w:left w:val="single" w:sz="8" w:space="0" w:color="auto"/>
                    <w:bottom w:val="single" w:sz="8" w:space="0" w:color="auto"/>
                    <w:right w:val="single" w:sz="8" w:space="0" w:color="auto"/>
                  </w:tcBorders>
                  <w:tcMar>
                    <w:left w:w="108" w:type="dxa"/>
                    <w:right w:w="108" w:type="dxa"/>
                  </w:tcMar>
                </w:tcPr>
                <w:p w14:paraId="09180C89" w14:textId="35F2040B"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+27%</w:t>
                  </w:r>
                </w:p>
              </w:tc>
              <w:tc>
                <w:tcPr>
                  <w:tcW w:w="1905" w:type="dxa"/>
                  <w:tcBorders>
                    <w:top w:val="single" w:sz="8" w:space="0" w:color="auto"/>
                    <w:left w:val="single" w:sz="8" w:space="0" w:color="auto"/>
                    <w:bottom w:val="single" w:sz="8" w:space="0" w:color="auto"/>
                    <w:right w:val="single" w:sz="8" w:space="0" w:color="auto"/>
                  </w:tcBorders>
                  <w:tcMar>
                    <w:left w:w="108" w:type="dxa"/>
                    <w:right w:w="108" w:type="dxa"/>
                  </w:tcMar>
                </w:tcPr>
                <w:p w14:paraId="57370393" w14:textId="71B8A11C"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+23.1%</w:t>
                  </w:r>
                </w:p>
              </w:tc>
              <w:tc>
                <w:tcPr>
                  <w:tcW w:w="1980" w:type="dxa"/>
                  <w:tcBorders>
                    <w:top w:val="single" w:sz="8" w:space="0" w:color="auto"/>
                    <w:left w:val="single" w:sz="8" w:space="0" w:color="auto"/>
                    <w:bottom w:val="single" w:sz="8" w:space="0" w:color="auto"/>
                    <w:right w:val="single" w:sz="8" w:space="0" w:color="auto"/>
                  </w:tcBorders>
                  <w:tcMar>
                    <w:left w:w="108" w:type="dxa"/>
                    <w:right w:w="108" w:type="dxa"/>
                  </w:tcMar>
                </w:tcPr>
                <w:p w14:paraId="076AFD94" w14:textId="23B0A404" w:rsidR="03012E27" w:rsidRDefault="03012E27" w:rsidP="03012E27">
                  <w:pPr>
                    <w:spacing w:after="200" w:line="276" w:lineRule="auto"/>
                    <w:jc w:val="center"/>
                  </w:pPr>
                  <w:r w:rsidRPr="03012E27">
                    <w:rPr>
                      <w:rFonts w:ascii="Calibri" w:eastAsia="Calibri" w:hAnsi="Calibri" w:cs="Calibri"/>
                      <w:b/>
                      <w:bCs/>
                      <w:color w:val="000000" w:themeColor="text1"/>
                      <w:sz w:val="20"/>
                      <w:szCs w:val="20"/>
                      <w:lang w:val="en-US"/>
                    </w:rPr>
                    <w:t>-50.0%</w:t>
                  </w:r>
                </w:p>
              </w:tc>
            </w:tr>
          </w:tbl>
          <w:p w14:paraId="38F98533" w14:textId="1A4A197A" w:rsidR="0075502E" w:rsidRPr="007C2DC1" w:rsidRDefault="0075502E" w:rsidP="3640E1F4">
            <w:pPr>
              <w:spacing w:before="69"/>
            </w:pPr>
          </w:p>
          <w:tbl>
            <w:tblPr>
              <w:tblStyle w:val="TableGrid"/>
              <w:tblW w:w="0" w:type="auto"/>
              <w:tblLook w:val="04A0" w:firstRow="1" w:lastRow="0" w:firstColumn="1" w:lastColumn="0" w:noHBand="0" w:noVBand="1"/>
            </w:tblPr>
            <w:tblGrid>
              <w:gridCol w:w="5610"/>
              <w:gridCol w:w="5325"/>
            </w:tblGrid>
            <w:tr w:rsidR="03012E27" w14:paraId="7AD23CDA" w14:textId="77777777" w:rsidTr="7BFA4203">
              <w:trPr>
                <w:trHeight w:val="1560"/>
              </w:trPr>
              <w:tc>
                <w:tcPr>
                  <w:tcW w:w="5610" w:type="dxa"/>
                  <w:tcBorders>
                    <w:top w:val="nil"/>
                    <w:left w:val="nil"/>
                    <w:bottom w:val="nil"/>
                    <w:right w:val="single" w:sz="8" w:space="0" w:color="000000" w:themeColor="text1"/>
                  </w:tcBorders>
                  <w:tcMar>
                    <w:left w:w="108" w:type="dxa"/>
                    <w:right w:w="108" w:type="dxa"/>
                  </w:tcMar>
                </w:tcPr>
                <w:p w14:paraId="29CCD90C" w14:textId="4B8FC8E1" w:rsidR="03012E27" w:rsidRDefault="03012E27" w:rsidP="03012E27">
                  <w:pPr>
                    <w:spacing w:after="200" w:line="276" w:lineRule="auto"/>
                    <w:jc w:val="center"/>
                  </w:pPr>
                  <w:r w:rsidRPr="03012E27">
                    <w:rPr>
                      <w:rFonts w:ascii="Calibri" w:eastAsia="Calibri" w:hAnsi="Calibri" w:cs="Calibri"/>
                      <w:b/>
                      <w:bCs/>
                      <w:color w:val="000000" w:themeColor="text1"/>
                      <w:lang w:val="en-US"/>
                    </w:rPr>
                    <w:t>Key Improvements</w:t>
                  </w:r>
                </w:p>
                <w:p w14:paraId="25791920" w14:textId="4419687E" w:rsidR="03012E27" w:rsidRDefault="03012E27" w:rsidP="005A0932">
                  <w:pPr>
                    <w:pStyle w:val="ListParagraph"/>
                    <w:numPr>
                      <w:ilvl w:val="0"/>
                      <w:numId w:val="14"/>
                    </w:numPr>
                    <w:spacing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Secure behaviours (+) increased from 11.5 to 38.5 (+27)</w:t>
                  </w:r>
                </w:p>
                <w:p w14:paraId="2E81B631" w14:textId="4E024264" w:rsidR="03012E27" w:rsidRDefault="03012E27" w:rsidP="005A0932">
                  <w:pPr>
                    <w:pStyle w:val="ListParagraph"/>
                    <w:numPr>
                      <w:ilvl w:val="0"/>
                      <w:numId w:val="14"/>
                    </w:numPr>
                    <w:spacing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Areas for development (-) reduced from 53.8 to 3.8 (-50)</w:t>
                  </w:r>
                </w:p>
                <w:p w14:paraId="06715A39" w14:textId="1DFCDC7A" w:rsidR="03012E27" w:rsidRDefault="2676016B" w:rsidP="005A0932">
                  <w:pPr>
                    <w:pStyle w:val="ListParagraph"/>
                    <w:numPr>
                      <w:ilvl w:val="0"/>
                      <w:numId w:val="14"/>
                    </w:numPr>
                    <w:spacing w:after="200" w:line="276" w:lineRule="auto"/>
                    <w:rPr>
                      <w:rFonts w:ascii="Calibri" w:eastAsia="Calibri" w:hAnsi="Calibri" w:cs="Calibri"/>
                      <w:color w:val="000000" w:themeColor="text1"/>
                      <w:sz w:val="20"/>
                      <w:szCs w:val="20"/>
                      <w:lang w:val="en-US"/>
                    </w:rPr>
                  </w:pPr>
                  <w:r w:rsidRPr="7BFA4203">
                    <w:rPr>
                      <w:rFonts w:ascii="Calibri" w:eastAsia="Calibri" w:hAnsi="Calibri" w:cs="Calibri"/>
                      <w:color w:val="000000" w:themeColor="text1"/>
                      <w:sz w:val="20"/>
                      <w:szCs w:val="20"/>
                      <w:lang w:val="en-US"/>
                    </w:rPr>
                    <w:t xml:space="preserve">There is a clear upward trend across all pupils with most </w:t>
                  </w:r>
                  <w:r w:rsidR="00A708E9" w:rsidRPr="7BFA4203">
                    <w:rPr>
                      <w:rFonts w:ascii="Calibri" w:eastAsia="Calibri" w:hAnsi="Calibri" w:cs="Calibri"/>
                      <w:color w:val="000000" w:themeColor="text1"/>
                      <w:sz w:val="20"/>
                      <w:szCs w:val="20"/>
                      <w:lang w:val="en-US"/>
                    </w:rPr>
                    <w:t>moving</w:t>
                  </w:r>
                  <w:r w:rsidRPr="7BFA4203">
                    <w:rPr>
                      <w:rFonts w:ascii="Calibri" w:eastAsia="Calibri" w:hAnsi="Calibri" w:cs="Calibri"/>
                      <w:color w:val="000000" w:themeColor="text1"/>
                      <w:sz w:val="20"/>
                      <w:szCs w:val="20"/>
                      <w:lang w:val="en-US"/>
                    </w:rPr>
                    <w:t xml:space="preserve"> into developing and secure categories.</w:t>
                  </w:r>
                </w:p>
              </w:tc>
              <w:tc>
                <w:tcPr>
                  <w:tcW w:w="5325" w:type="dxa"/>
                  <w:tcBorders>
                    <w:top w:val="nil"/>
                    <w:left w:val="single" w:sz="8" w:space="0" w:color="000000" w:themeColor="text1"/>
                    <w:bottom w:val="nil"/>
                    <w:right w:val="nil"/>
                  </w:tcBorders>
                  <w:tcMar>
                    <w:left w:w="108" w:type="dxa"/>
                    <w:right w:w="108" w:type="dxa"/>
                  </w:tcMar>
                </w:tcPr>
                <w:p w14:paraId="3552F074" w14:textId="63B22C42" w:rsidR="03012E27" w:rsidRDefault="03012E27" w:rsidP="03012E27">
                  <w:pPr>
                    <w:spacing w:after="200" w:line="276" w:lineRule="auto"/>
                    <w:jc w:val="center"/>
                  </w:pPr>
                  <w:r w:rsidRPr="03012E27">
                    <w:rPr>
                      <w:rFonts w:ascii="Calibri" w:eastAsia="Calibri" w:hAnsi="Calibri" w:cs="Calibri"/>
                      <w:b/>
                      <w:bCs/>
                      <w:color w:val="000000" w:themeColor="text1"/>
                      <w:lang w:val="en-US"/>
                    </w:rPr>
                    <w:t>Next Steps</w:t>
                  </w:r>
                </w:p>
                <w:p w14:paraId="0E669EA4" w14:textId="62BCE9B2" w:rsidR="03012E27" w:rsidRDefault="03012E27" w:rsidP="005A0932">
                  <w:pPr>
                    <w:pStyle w:val="ListParagraph"/>
                    <w:numPr>
                      <w:ilvl w:val="0"/>
                      <w:numId w:val="14"/>
                    </w:numPr>
                    <w:spacing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Focus should now shift to converting developing (=) outcomes into secure (+) through targeted consolidation and increased independence.</w:t>
                  </w:r>
                </w:p>
              </w:tc>
            </w:tr>
          </w:tbl>
          <w:p w14:paraId="0E63BB80" w14:textId="2FA21964" w:rsidR="0075502E" w:rsidRPr="007C2DC1" w:rsidRDefault="242BD546" w:rsidP="03012E27">
            <w:pPr>
              <w:spacing w:before="480" w:line="276" w:lineRule="auto"/>
              <w:jc w:val="center"/>
            </w:pPr>
            <w:r w:rsidRPr="03012E27">
              <w:rPr>
                <w:rFonts w:ascii="Calibri" w:eastAsia="Calibri" w:hAnsi="Calibri" w:cs="Calibri"/>
                <w:b/>
                <w:bCs/>
                <w:color w:val="000000" w:themeColor="text1"/>
                <w:sz w:val="24"/>
                <w:szCs w:val="24"/>
                <w:lang w:val="en-US"/>
              </w:rPr>
              <w:t>Summary</w:t>
            </w:r>
          </w:p>
          <w:p w14:paraId="60A24AD1" w14:textId="742BADAE" w:rsidR="00B45F58" w:rsidRPr="00B45F58" w:rsidRDefault="00B45F58" w:rsidP="00B45F58">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0B45F58">
              <w:rPr>
                <w:rFonts w:ascii="Calibri" w:eastAsia="Calibri" w:hAnsi="Calibri" w:cs="Calibri"/>
                <w:color w:val="000000" w:themeColor="text1"/>
                <w:sz w:val="20"/>
                <w:szCs w:val="20"/>
                <w:lang w:val="en-US"/>
              </w:rPr>
              <w:t>Across all three data collection points, pupils demonstrate strong and sustained improvement. The proportion of outcomes assessed as Secure (+) rose from 11.5% to 38.5%, while Areas for Development (-) reduced from 53.8% to just 3.8%, representing a 93% reduction in identified concerns. By May 2026, 96.2% of observations were evaluated as either Developing (=) or Secure (+), compared with 46.1% in January. This demonstrates a significant positive shift in learners' skills, confidence and participation, with almost all pupils now consistently demonstrating positive progress across the observed criteria.</w:t>
            </w:r>
          </w:p>
          <w:p w14:paraId="7B82E375" w14:textId="7D6E6F4F" w:rsidR="00B45F58" w:rsidRDefault="00B45F58" w:rsidP="005A0932">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0B45F58">
              <w:rPr>
                <w:rFonts w:ascii="Calibri" w:eastAsia="Calibri" w:hAnsi="Calibri" w:cs="Calibri"/>
                <w:color w:val="000000" w:themeColor="text1"/>
                <w:sz w:val="20"/>
                <w:szCs w:val="20"/>
                <w:lang w:val="en-US"/>
              </w:rPr>
              <w:lastRenderedPageBreak/>
              <w:t xml:space="preserve">Improvements in wellbeing and involvement were associated with a 50.1 percentage point increase in positive outcomes (46.1% to 96.2%) and a 27 percentage point increase in secure </w:t>
            </w:r>
            <w:r w:rsidR="0041219B">
              <w:rPr>
                <w:rFonts w:ascii="Calibri" w:eastAsia="Calibri" w:hAnsi="Calibri" w:cs="Calibri"/>
                <w:color w:val="000000" w:themeColor="text1"/>
                <w:sz w:val="20"/>
                <w:szCs w:val="20"/>
                <w:lang w:val="en-US"/>
              </w:rPr>
              <w:t>progress against observed criteria</w:t>
            </w:r>
            <w:r w:rsidRPr="00B45F58">
              <w:rPr>
                <w:rFonts w:ascii="Calibri" w:eastAsia="Calibri" w:hAnsi="Calibri" w:cs="Calibri"/>
                <w:color w:val="000000" w:themeColor="text1"/>
                <w:sz w:val="20"/>
                <w:szCs w:val="20"/>
                <w:lang w:val="en-US"/>
              </w:rPr>
              <w:t xml:space="preserve"> (11.5% to 38.5%). By May 2026, almost all observations demonstrated pupils who were engaged, participating and making progress within sessions.</w:t>
            </w:r>
          </w:p>
          <w:p w14:paraId="5DBBA019" w14:textId="20F89543" w:rsidR="0075502E" w:rsidRPr="007C2DC1" w:rsidRDefault="242BD546" w:rsidP="005A0932">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3012E27">
              <w:rPr>
                <w:rFonts w:ascii="Calibri" w:eastAsia="Calibri" w:hAnsi="Calibri" w:cs="Calibri"/>
                <w:color w:val="000000" w:themeColor="text1"/>
                <w:sz w:val="20"/>
                <w:szCs w:val="20"/>
                <w:lang w:val="en-US"/>
              </w:rPr>
              <w:t xml:space="preserve">RAG analysis shows a full shift from red to predominantly green indicators, evidencing increase in independent learning behaviours, appropriate interactions and ability to complete tasks with resilience, cooperation and focus. </w:t>
            </w:r>
          </w:p>
          <w:p w14:paraId="7761701B" w14:textId="49C7EB02" w:rsidR="0075502E" w:rsidRPr="007C2DC1" w:rsidRDefault="242BD546" w:rsidP="005A0932">
            <w:pPr>
              <w:pStyle w:val="ListParagraph"/>
              <w:numPr>
                <w:ilvl w:val="0"/>
                <w:numId w:val="14"/>
              </w:numPr>
              <w:spacing w:before="69" w:after="200" w:line="276" w:lineRule="auto"/>
              <w:rPr>
                <w:rFonts w:ascii="Calibri" w:eastAsia="Calibri" w:hAnsi="Calibri" w:cs="Calibri"/>
                <w:color w:val="000000" w:themeColor="text1"/>
                <w:sz w:val="20"/>
                <w:szCs w:val="20"/>
                <w:lang w:val="en-US"/>
              </w:rPr>
            </w:pPr>
            <w:r w:rsidRPr="03012E27">
              <w:rPr>
                <w:rFonts w:ascii="Calibri" w:eastAsia="Calibri" w:hAnsi="Calibri" w:cs="Calibri"/>
                <w:b/>
                <w:bCs/>
                <w:color w:val="000000" w:themeColor="text1"/>
                <w:sz w:val="20"/>
                <w:szCs w:val="20"/>
                <w:lang w:val="en-US"/>
              </w:rPr>
              <w:t>Next steps:</w:t>
            </w:r>
            <w:r w:rsidRPr="03012E27">
              <w:rPr>
                <w:rFonts w:ascii="Calibri" w:eastAsia="Calibri" w:hAnsi="Calibri" w:cs="Calibri"/>
                <w:color w:val="000000" w:themeColor="text1"/>
                <w:sz w:val="20"/>
                <w:szCs w:val="20"/>
                <w:lang w:val="en-US"/>
              </w:rPr>
              <w:t xml:space="preserve"> Observation of behaviours within class lessons and comparison with Forest Cub data (Session 2026-27)</w:t>
            </w:r>
          </w:p>
          <w:p w14:paraId="6AC9859D" w14:textId="56C1E75A" w:rsidR="0075502E" w:rsidRPr="007C2DC1" w:rsidRDefault="0075502E" w:rsidP="03012E27">
            <w:pPr>
              <w:spacing w:before="69"/>
              <w:rPr>
                <w:rFonts w:eastAsiaTheme="minorEastAsia"/>
                <w:b/>
                <w:bCs/>
                <w:sz w:val="20"/>
                <w:szCs w:val="20"/>
                <w:highlight w:val="yellow"/>
              </w:rPr>
            </w:pPr>
          </w:p>
          <w:p w14:paraId="4EEA7683" w14:textId="2F17A69E" w:rsidR="0075502E" w:rsidRPr="00D1250F" w:rsidRDefault="00CC1849" w:rsidP="005A0932">
            <w:pPr>
              <w:pStyle w:val="ListParagraph"/>
              <w:numPr>
                <w:ilvl w:val="0"/>
                <w:numId w:val="15"/>
              </w:numPr>
              <w:spacing w:before="69"/>
              <w:rPr>
                <w:rFonts w:eastAsiaTheme="minorEastAsia"/>
                <w:b/>
                <w:bCs/>
                <w:sz w:val="20"/>
                <w:szCs w:val="20"/>
              </w:rPr>
            </w:pPr>
            <w:r w:rsidRPr="00D1250F">
              <w:rPr>
                <w:rFonts w:eastAsiaTheme="minorEastAsia"/>
                <w:b/>
                <w:bCs/>
                <w:sz w:val="20"/>
                <w:szCs w:val="20"/>
              </w:rPr>
              <w:t xml:space="preserve">Music (Universal) </w:t>
            </w:r>
          </w:p>
          <w:p w14:paraId="7CE241FE" w14:textId="73B934C8" w:rsidR="0075502E" w:rsidRPr="00D1250F" w:rsidRDefault="0075502E" w:rsidP="03012E27">
            <w:pPr>
              <w:spacing w:before="69"/>
              <w:rPr>
                <w:rFonts w:eastAsiaTheme="minorEastAsia"/>
                <w:b/>
                <w:bCs/>
                <w:sz w:val="20"/>
                <w:szCs w:val="20"/>
              </w:rPr>
            </w:pPr>
          </w:p>
          <w:p w14:paraId="4379E7CD" w14:textId="77777777" w:rsidR="00D1250F" w:rsidRDefault="00D1250F" w:rsidP="00D1250F">
            <w:pPr>
              <w:pStyle w:val="ListParagraph"/>
              <w:numPr>
                <w:ilvl w:val="3"/>
                <w:numId w:val="14"/>
              </w:numPr>
              <w:spacing w:before="69"/>
              <w:ind w:left="602" w:hanging="208"/>
              <w:rPr>
                <w:rFonts w:eastAsiaTheme="minorEastAsia"/>
                <w:sz w:val="20"/>
                <w:szCs w:val="20"/>
              </w:rPr>
            </w:pPr>
            <w:r w:rsidRPr="00D1250F">
              <w:rPr>
                <w:rFonts w:eastAsiaTheme="minorEastAsia"/>
                <w:sz w:val="20"/>
                <w:szCs w:val="20"/>
              </w:rPr>
              <w:t>This session, music provision at St Ignatius’ Primary School has demonstrated clear progress in pupil engagement, enjoyment, confidence and musical skill development. Learning experiences were closely aligned with Curriculum for Excellence First and Second Level outcomes, providing pupils with opportunities to perform, compose, read notation and develop instrumental skills through singing, percussion and glockenspiel work.</w:t>
            </w:r>
          </w:p>
          <w:p w14:paraId="176017E9" w14:textId="77777777" w:rsidR="00D1250F" w:rsidRDefault="00D1250F" w:rsidP="00D1250F">
            <w:pPr>
              <w:pStyle w:val="ListParagraph"/>
              <w:spacing w:before="69"/>
              <w:ind w:left="602"/>
              <w:rPr>
                <w:rFonts w:eastAsiaTheme="minorEastAsia"/>
                <w:sz w:val="20"/>
                <w:szCs w:val="20"/>
              </w:rPr>
            </w:pPr>
          </w:p>
          <w:p w14:paraId="342B8AB8" w14:textId="1C3D6E7C" w:rsidR="00D1250F" w:rsidRDefault="00D1250F" w:rsidP="00D1250F">
            <w:pPr>
              <w:pStyle w:val="ListParagraph"/>
              <w:numPr>
                <w:ilvl w:val="3"/>
                <w:numId w:val="14"/>
              </w:numPr>
              <w:spacing w:before="69"/>
              <w:ind w:left="602" w:hanging="208"/>
              <w:rPr>
                <w:rFonts w:eastAsiaTheme="minorEastAsia"/>
                <w:sz w:val="20"/>
                <w:szCs w:val="20"/>
              </w:rPr>
            </w:pPr>
            <w:r w:rsidRPr="00D1250F">
              <w:rPr>
                <w:rFonts w:eastAsiaTheme="minorEastAsia"/>
                <w:sz w:val="20"/>
                <w:szCs w:val="20"/>
              </w:rPr>
              <w:t xml:space="preserve">Pupil voice evidence highlights high levels of enjoyment and participation, particularly in creative composition activities. The majority of learners identified composing their own music as their favourite aspect of music lessons, demonstrating growing creativity, independence and confidence in expressing musical ideas. </w:t>
            </w:r>
            <w:r w:rsidR="0041219B">
              <w:rPr>
                <w:rFonts w:eastAsiaTheme="minorEastAsia"/>
                <w:sz w:val="20"/>
                <w:szCs w:val="20"/>
              </w:rPr>
              <w:t>Almost all p</w:t>
            </w:r>
            <w:r w:rsidRPr="00D1250F">
              <w:rPr>
                <w:rFonts w:eastAsiaTheme="minorEastAsia"/>
                <w:sz w:val="20"/>
                <w:szCs w:val="20"/>
              </w:rPr>
              <w:t>upils valued opportunities to create, perform and listen back to their own compositions, indicating increased ownership of learning and deeper engagement with musical concepts.</w:t>
            </w:r>
          </w:p>
          <w:p w14:paraId="01A38769" w14:textId="77777777" w:rsidR="00D1250F" w:rsidRPr="00D1250F" w:rsidRDefault="00D1250F" w:rsidP="00D1250F">
            <w:pPr>
              <w:spacing w:before="69"/>
              <w:rPr>
                <w:rFonts w:eastAsiaTheme="minorEastAsia"/>
                <w:sz w:val="20"/>
                <w:szCs w:val="20"/>
              </w:rPr>
            </w:pPr>
          </w:p>
          <w:p w14:paraId="6EF03BAD" w14:textId="12B829A9" w:rsidR="00D1250F" w:rsidRDefault="00D1250F" w:rsidP="00D1250F">
            <w:pPr>
              <w:pStyle w:val="ListParagraph"/>
              <w:numPr>
                <w:ilvl w:val="3"/>
                <w:numId w:val="14"/>
              </w:numPr>
              <w:spacing w:before="69"/>
              <w:ind w:left="602" w:hanging="208"/>
              <w:rPr>
                <w:rFonts w:eastAsiaTheme="minorEastAsia"/>
                <w:sz w:val="20"/>
                <w:szCs w:val="20"/>
              </w:rPr>
            </w:pPr>
            <w:r w:rsidRPr="00D1250F">
              <w:rPr>
                <w:rFonts w:eastAsiaTheme="minorEastAsia"/>
                <w:sz w:val="20"/>
                <w:szCs w:val="20"/>
              </w:rPr>
              <w:t xml:space="preserve">Significant progress was evident in musical literacy and performance skills. </w:t>
            </w:r>
            <w:r w:rsidR="0041219B">
              <w:rPr>
                <w:rFonts w:eastAsiaTheme="minorEastAsia"/>
                <w:sz w:val="20"/>
                <w:szCs w:val="20"/>
              </w:rPr>
              <w:t>Most p</w:t>
            </w:r>
            <w:r w:rsidRPr="00D1250F">
              <w:rPr>
                <w:rFonts w:eastAsiaTheme="minorEastAsia"/>
                <w:sz w:val="20"/>
                <w:szCs w:val="20"/>
              </w:rPr>
              <w:t xml:space="preserve">upils reported increased confidence in reading treble clef notation compared with the beginning of the year, while almost all pupils successfully developed their ability to read and perform rhythms. </w:t>
            </w:r>
            <w:r w:rsidR="0041219B">
              <w:rPr>
                <w:rFonts w:eastAsiaTheme="minorEastAsia"/>
                <w:sz w:val="20"/>
                <w:szCs w:val="20"/>
              </w:rPr>
              <w:t>All l</w:t>
            </w:r>
            <w:r w:rsidRPr="00D1250F">
              <w:rPr>
                <w:rFonts w:eastAsiaTheme="minorEastAsia"/>
                <w:sz w:val="20"/>
                <w:szCs w:val="20"/>
              </w:rPr>
              <w:t xml:space="preserve">earners demonstrated understanding of key concepts such as major and minor scales and were increasingly able to identify these through listening activities. </w:t>
            </w:r>
            <w:r w:rsidR="0041219B">
              <w:rPr>
                <w:rFonts w:eastAsiaTheme="minorEastAsia"/>
                <w:sz w:val="20"/>
                <w:szCs w:val="20"/>
              </w:rPr>
              <w:t>Almost all p</w:t>
            </w:r>
            <w:r w:rsidRPr="00D1250F">
              <w:rPr>
                <w:rFonts w:eastAsiaTheme="minorEastAsia"/>
                <w:sz w:val="20"/>
                <w:szCs w:val="20"/>
              </w:rPr>
              <w:t>upils also showed resilience in learning the glockenspiel, recognising that regular practice and improved note-reading skills supported their progress.</w:t>
            </w:r>
          </w:p>
          <w:p w14:paraId="420B390C" w14:textId="77777777" w:rsidR="00D1250F" w:rsidRPr="00D1250F" w:rsidRDefault="00D1250F" w:rsidP="00D1250F">
            <w:pPr>
              <w:spacing w:before="69"/>
              <w:rPr>
                <w:rFonts w:eastAsiaTheme="minorEastAsia"/>
                <w:sz w:val="20"/>
                <w:szCs w:val="20"/>
              </w:rPr>
            </w:pPr>
          </w:p>
          <w:p w14:paraId="74A5F132" w14:textId="560F806C" w:rsidR="00D1250F" w:rsidRDefault="00D1250F" w:rsidP="00D1250F">
            <w:pPr>
              <w:pStyle w:val="ListParagraph"/>
              <w:numPr>
                <w:ilvl w:val="3"/>
                <w:numId w:val="14"/>
              </w:numPr>
              <w:spacing w:before="69"/>
              <w:ind w:left="602" w:hanging="208"/>
              <w:rPr>
                <w:rFonts w:eastAsiaTheme="minorEastAsia"/>
                <w:sz w:val="20"/>
                <w:szCs w:val="20"/>
              </w:rPr>
            </w:pPr>
            <w:r w:rsidRPr="00D1250F">
              <w:rPr>
                <w:rFonts w:eastAsiaTheme="minorEastAsia"/>
                <w:sz w:val="20"/>
                <w:szCs w:val="20"/>
              </w:rPr>
              <w:t>A range of teaching approaches, including teacher modelling, collaborative learning and practical performance opportunities, supported positive learner outcomes.</w:t>
            </w:r>
            <w:r w:rsidR="0041219B">
              <w:rPr>
                <w:rFonts w:eastAsiaTheme="minorEastAsia"/>
                <w:sz w:val="20"/>
                <w:szCs w:val="20"/>
              </w:rPr>
              <w:t xml:space="preserve"> Most p</w:t>
            </w:r>
            <w:r w:rsidRPr="00D1250F">
              <w:rPr>
                <w:rFonts w:eastAsiaTheme="minorEastAsia"/>
                <w:sz w:val="20"/>
                <w:szCs w:val="20"/>
              </w:rPr>
              <w:t>upils responded particularly well to demonstrations, teamwork and active music-making experiences. Requests for additional opportunities, including guitar, keyboard, drumming, band activities and more frequent music lessons, further reflect the enthusiasm and value pupils place on music within the curriculum.</w:t>
            </w:r>
          </w:p>
          <w:p w14:paraId="7C76B247" w14:textId="77777777" w:rsidR="00D1250F" w:rsidRPr="00D1250F" w:rsidRDefault="00D1250F" w:rsidP="00D1250F">
            <w:pPr>
              <w:spacing w:before="69"/>
              <w:rPr>
                <w:rFonts w:eastAsiaTheme="minorEastAsia"/>
                <w:sz w:val="20"/>
                <w:szCs w:val="20"/>
              </w:rPr>
            </w:pPr>
          </w:p>
          <w:p w14:paraId="2DE787C9" w14:textId="50A2C7AD" w:rsidR="00D1250F" w:rsidRPr="00D1250F" w:rsidRDefault="00D1250F" w:rsidP="00D1250F">
            <w:pPr>
              <w:pStyle w:val="ListParagraph"/>
              <w:numPr>
                <w:ilvl w:val="3"/>
                <w:numId w:val="14"/>
              </w:numPr>
              <w:spacing w:before="69"/>
              <w:ind w:left="602" w:hanging="208"/>
              <w:rPr>
                <w:rFonts w:eastAsiaTheme="minorEastAsia"/>
                <w:sz w:val="20"/>
                <w:szCs w:val="20"/>
              </w:rPr>
            </w:pPr>
            <w:r w:rsidRPr="00D1250F">
              <w:rPr>
                <w:rFonts w:eastAsiaTheme="minorEastAsia"/>
                <w:sz w:val="20"/>
                <w:szCs w:val="20"/>
              </w:rPr>
              <w:t>Overall, evidence suggests that music has become a highly engaging and enjoyable area of learning, with increased participation, confidence and musical understanding across the school. Continued development of instrumental opportunities and creative composition experiences has strong potential to further improve attainment, deepen musical literacy and support learners in achieving higher levels of performance and creativity in the future.</w:t>
            </w:r>
          </w:p>
          <w:p w14:paraId="2F8B6B56" w14:textId="1D70A880" w:rsidR="0075502E" w:rsidRPr="007C2DC1" w:rsidRDefault="0075502E" w:rsidP="03012E27">
            <w:pPr>
              <w:spacing w:before="69"/>
              <w:rPr>
                <w:rFonts w:eastAsiaTheme="minorEastAsia"/>
                <w:b/>
                <w:bCs/>
                <w:sz w:val="20"/>
                <w:szCs w:val="20"/>
                <w:highlight w:val="yellow"/>
              </w:rPr>
            </w:pPr>
          </w:p>
          <w:p w14:paraId="40890565" w14:textId="70341D57" w:rsidR="0075502E" w:rsidRPr="007C2DC1" w:rsidRDefault="5A4E1222" w:rsidP="005A0932">
            <w:pPr>
              <w:pStyle w:val="ListParagraph"/>
              <w:numPr>
                <w:ilvl w:val="0"/>
                <w:numId w:val="15"/>
              </w:numPr>
              <w:spacing w:before="69"/>
              <w:rPr>
                <w:rFonts w:eastAsiaTheme="minorEastAsia"/>
                <w:b/>
                <w:bCs/>
                <w:sz w:val="20"/>
                <w:szCs w:val="20"/>
              </w:rPr>
            </w:pPr>
            <w:r w:rsidRPr="72C0E252">
              <w:rPr>
                <w:rFonts w:eastAsiaTheme="minorEastAsia"/>
                <w:b/>
                <w:bCs/>
                <w:sz w:val="20"/>
                <w:szCs w:val="20"/>
              </w:rPr>
              <w:t>Enquiry Based Learning: P4-7</w:t>
            </w:r>
            <w:r w:rsidR="1C07BC8E" w:rsidRPr="72C0E252">
              <w:rPr>
                <w:rFonts w:eastAsiaTheme="minorEastAsia"/>
                <w:b/>
                <w:bCs/>
                <w:sz w:val="20"/>
                <w:szCs w:val="20"/>
              </w:rPr>
              <w:t xml:space="preserve"> (Universal)</w:t>
            </w:r>
          </w:p>
          <w:p w14:paraId="318314F0" w14:textId="3645C458" w:rsidR="0075502E" w:rsidRPr="007C2DC1" w:rsidRDefault="7E4EEC4C" w:rsidP="72C0E252">
            <w:pPr>
              <w:spacing w:before="69"/>
              <w:ind w:right="270"/>
              <w:rPr>
                <w:rFonts w:eastAsiaTheme="minorEastAsia"/>
                <w:b/>
                <w:bCs/>
                <w:sz w:val="20"/>
                <w:szCs w:val="20"/>
              </w:rPr>
            </w:pPr>
            <w:r w:rsidRPr="72C0E252">
              <w:rPr>
                <w:rFonts w:eastAsiaTheme="minorEastAsia"/>
                <w:b/>
                <w:bCs/>
                <w:sz w:val="20"/>
                <w:szCs w:val="20"/>
              </w:rPr>
              <w:t>Outcomes and Improvements</w:t>
            </w:r>
          </w:p>
          <w:p w14:paraId="7F9406AD" w14:textId="553652EB" w:rsidR="0075502E" w:rsidRPr="007C2DC1" w:rsidRDefault="7E4EEC4C" w:rsidP="72C0E252">
            <w:pPr>
              <w:spacing w:before="69"/>
              <w:rPr>
                <w:rFonts w:eastAsiaTheme="minorEastAsia"/>
                <w:sz w:val="20"/>
                <w:szCs w:val="20"/>
              </w:rPr>
            </w:pPr>
            <w:r w:rsidRPr="72C0E252">
              <w:rPr>
                <w:rFonts w:eastAsiaTheme="minorEastAsia"/>
                <w:sz w:val="20"/>
                <w:szCs w:val="20"/>
              </w:rPr>
              <w:t xml:space="preserve">Simpson Scale: All P4-7 staff completed Simpson Observation Scales for Engagement at the end of </w:t>
            </w:r>
            <w:r w:rsidR="37604332" w:rsidRPr="72C0E252">
              <w:rPr>
                <w:rFonts w:eastAsiaTheme="minorEastAsia"/>
                <w:sz w:val="20"/>
                <w:szCs w:val="20"/>
              </w:rPr>
              <w:t>all 4</w:t>
            </w:r>
            <w:r w:rsidRPr="72C0E252">
              <w:rPr>
                <w:rFonts w:eastAsiaTheme="minorEastAsia"/>
                <w:sz w:val="20"/>
                <w:szCs w:val="20"/>
              </w:rPr>
              <w:t xml:space="preserve"> terms session 2025-26.</w:t>
            </w:r>
          </w:p>
          <w:p w14:paraId="7FC89B70" w14:textId="77777777" w:rsidR="00E80BBC" w:rsidRDefault="00E80BBC" w:rsidP="72C0E252">
            <w:pPr>
              <w:pStyle w:val="ListParagraph"/>
              <w:spacing w:before="69"/>
              <w:rPr>
                <w:rFonts w:eastAsiaTheme="minorEastAsia"/>
                <w:sz w:val="20"/>
                <w:szCs w:val="20"/>
              </w:rPr>
            </w:pPr>
          </w:p>
          <w:p w14:paraId="07C73F80" w14:textId="77777777" w:rsidR="00272A63" w:rsidRPr="00272A63" w:rsidRDefault="00E80BBC" w:rsidP="00272A63">
            <w:pPr>
              <w:pStyle w:val="NormalWeb"/>
              <w:numPr>
                <w:ilvl w:val="3"/>
                <w:numId w:val="14"/>
              </w:numPr>
              <w:spacing w:line="300" w:lineRule="atLeast"/>
              <w:ind w:left="886"/>
              <w:rPr>
                <w:rFonts w:asciiTheme="minorHAnsi" w:hAnsiTheme="minorHAnsi" w:cstheme="minorHAnsi"/>
                <w:sz w:val="20"/>
                <w:szCs w:val="20"/>
              </w:rPr>
            </w:pPr>
            <w:r w:rsidRPr="00272A63">
              <w:rPr>
                <w:rFonts w:asciiTheme="minorHAnsi" w:hAnsiTheme="minorHAnsi" w:cstheme="minorHAnsi"/>
                <w:sz w:val="20"/>
                <w:szCs w:val="20"/>
              </w:rPr>
              <w:t xml:space="preserve">Simpson Engagement Scale data shows a </w:t>
            </w:r>
            <w:r w:rsidRPr="00272A63">
              <w:rPr>
                <w:rStyle w:val="Strong"/>
                <w:rFonts w:asciiTheme="minorHAnsi" w:hAnsiTheme="minorHAnsi" w:cstheme="minorHAnsi"/>
                <w:sz w:val="20"/>
                <w:szCs w:val="20"/>
              </w:rPr>
              <w:t>9% increase in pupils achieving the highest levels of engagement (scores 5-6)</w:t>
            </w:r>
            <w:r w:rsidRPr="00272A63">
              <w:rPr>
                <w:rFonts w:asciiTheme="minorHAnsi" w:hAnsiTheme="minorHAnsi" w:cstheme="minorHAnsi"/>
                <w:sz w:val="20"/>
                <w:szCs w:val="20"/>
              </w:rPr>
              <w:t>, demonstrating greater participation, motivation and ownership of learning as Enquiry Based Learning has become embedded across P4-7.</w:t>
            </w:r>
          </w:p>
          <w:p w14:paraId="510DD136" w14:textId="77777777" w:rsidR="00272A63" w:rsidRPr="00272A63" w:rsidRDefault="00E80BBC" w:rsidP="00E80BBC">
            <w:pPr>
              <w:pStyle w:val="NormalWeb"/>
              <w:numPr>
                <w:ilvl w:val="3"/>
                <w:numId w:val="14"/>
              </w:numPr>
              <w:spacing w:line="300" w:lineRule="atLeast"/>
              <w:ind w:left="886"/>
              <w:rPr>
                <w:rFonts w:asciiTheme="minorHAnsi" w:hAnsiTheme="minorHAnsi" w:cstheme="minorHAnsi"/>
                <w:sz w:val="20"/>
                <w:szCs w:val="20"/>
              </w:rPr>
            </w:pPr>
            <w:r w:rsidRPr="00272A63">
              <w:rPr>
                <w:rFonts w:asciiTheme="minorHAnsi" w:hAnsiTheme="minorHAnsi" w:cstheme="minorHAnsi"/>
                <w:sz w:val="20"/>
                <w:szCs w:val="20"/>
              </w:rPr>
              <w:t xml:space="preserve">The proportion of pupils demonstrating </w:t>
            </w:r>
            <w:r w:rsidRPr="00272A63">
              <w:rPr>
                <w:rStyle w:val="Strong"/>
                <w:rFonts w:asciiTheme="minorHAnsi" w:hAnsiTheme="minorHAnsi" w:cstheme="minorHAnsi"/>
                <w:sz w:val="20"/>
                <w:szCs w:val="20"/>
              </w:rPr>
              <w:t>medium levels of engagement decreased by 31.5%</w:t>
            </w:r>
            <w:r w:rsidRPr="00272A63">
              <w:rPr>
                <w:rFonts w:asciiTheme="minorHAnsi" w:hAnsiTheme="minorHAnsi" w:cstheme="minorHAnsi"/>
                <w:sz w:val="20"/>
                <w:szCs w:val="20"/>
              </w:rPr>
              <w:t>, indicating that more learners are moving from passive participation towards sustained and active involvement in their learning.</w:t>
            </w:r>
          </w:p>
          <w:p w14:paraId="458FB7A8" w14:textId="77777777" w:rsidR="00272A63" w:rsidRPr="00272A63" w:rsidRDefault="00E80BBC" w:rsidP="00E80BBC">
            <w:pPr>
              <w:pStyle w:val="NormalWeb"/>
              <w:numPr>
                <w:ilvl w:val="3"/>
                <w:numId w:val="14"/>
              </w:numPr>
              <w:spacing w:line="300" w:lineRule="atLeast"/>
              <w:ind w:left="886"/>
              <w:rPr>
                <w:rFonts w:asciiTheme="minorHAnsi" w:hAnsiTheme="minorHAnsi" w:cstheme="minorHAnsi"/>
                <w:sz w:val="20"/>
                <w:szCs w:val="20"/>
              </w:rPr>
            </w:pPr>
            <w:r w:rsidRPr="00272A63">
              <w:rPr>
                <w:rFonts w:asciiTheme="minorHAnsi" w:hAnsiTheme="minorHAnsi" w:cstheme="minorHAnsi"/>
                <w:sz w:val="20"/>
                <w:szCs w:val="20"/>
              </w:rPr>
              <w:t xml:space="preserve">There was a </w:t>
            </w:r>
            <w:r w:rsidRPr="00272A63">
              <w:rPr>
                <w:rStyle w:val="Strong"/>
                <w:rFonts w:asciiTheme="minorHAnsi" w:hAnsiTheme="minorHAnsi" w:cstheme="minorHAnsi"/>
                <w:sz w:val="20"/>
                <w:szCs w:val="20"/>
              </w:rPr>
              <w:t>7.5% reduction in pupils recording the lowest engagement scores</w:t>
            </w:r>
            <w:r w:rsidRPr="00272A63">
              <w:rPr>
                <w:rFonts w:asciiTheme="minorHAnsi" w:hAnsiTheme="minorHAnsi" w:cstheme="minorHAnsi"/>
                <w:sz w:val="20"/>
                <w:szCs w:val="20"/>
              </w:rPr>
              <w:t>, suggesting that targeted learning and teaching approaches are successfully supporting previously disengaged learners.</w:t>
            </w:r>
          </w:p>
          <w:p w14:paraId="41E57561" w14:textId="77777777" w:rsidR="00272A63" w:rsidRPr="00272A63" w:rsidRDefault="00E80BBC" w:rsidP="00E80BBC">
            <w:pPr>
              <w:pStyle w:val="NormalWeb"/>
              <w:numPr>
                <w:ilvl w:val="3"/>
                <w:numId w:val="14"/>
              </w:numPr>
              <w:spacing w:line="300" w:lineRule="atLeast"/>
              <w:ind w:left="886"/>
              <w:rPr>
                <w:rFonts w:asciiTheme="minorHAnsi" w:hAnsiTheme="minorHAnsi" w:cstheme="minorHAnsi"/>
                <w:sz w:val="20"/>
                <w:szCs w:val="20"/>
              </w:rPr>
            </w:pPr>
            <w:r w:rsidRPr="00272A63">
              <w:rPr>
                <w:rFonts w:asciiTheme="minorHAnsi" w:hAnsiTheme="minorHAnsi" w:cstheme="minorHAnsi"/>
                <w:sz w:val="20"/>
                <w:szCs w:val="20"/>
              </w:rPr>
              <w:t xml:space="preserve">Overall, the combined reduction of </w:t>
            </w:r>
            <w:r w:rsidRPr="00272A63">
              <w:rPr>
                <w:rStyle w:val="Strong"/>
                <w:rFonts w:asciiTheme="minorHAnsi" w:hAnsiTheme="minorHAnsi" w:cstheme="minorHAnsi"/>
                <w:sz w:val="20"/>
                <w:szCs w:val="20"/>
              </w:rPr>
              <w:t>39% across low and medium engagement categories</w:t>
            </w:r>
            <w:r w:rsidRPr="00272A63">
              <w:rPr>
                <w:rFonts w:asciiTheme="minorHAnsi" w:hAnsiTheme="minorHAnsi" w:cstheme="minorHAnsi"/>
                <w:sz w:val="20"/>
                <w:szCs w:val="20"/>
              </w:rPr>
              <w:t xml:space="preserve"> demonstrates a significant shift towards higher levels of learner engagement and increased consistency in participation.</w:t>
            </w:r>
          </w:p>
          <w:p w14:paraId="4C7BED92" w14:textId="473ABC4D" w:rsidR="00E80BBC" w:rsidRPr="00272A63" w:rsidRDefault="00E80BBC" w:rsidP="00272A63">
            <w:pPr>
              <w:pStyle w:val="NormalWeb"/>
              <w:numPr>
                <w:ilvl w:val="3"/>
                <w:numId w:val="14"/>
              </w:numPr>
              <w:spacing w:line="300" w:lineRule="atLeast"/>
              <w:ind w:left="886"/>
              <w:rPr>
                <w:rFonts w:asciiTheme="minorHAnsi" w:hAnsiTheme="minorHAnsi" w:cstheme="minorHAnsi"/>
                <w:sz w:val="20"/>
                <w:szCs w:val="20"/>
              </w:rPr>
            </w:pPr>
            <w:r w:rsidRPr="00272A63">
              <w:rPr>
                <w:rFonts w:asciiTheme="minorHAnsi" w:hAnsiTheme="minorHAnsi" w:cstheme="minorHAnsi"/>
                <w:sz w:val="20"/>
                <w:szCs w:val="20"/>
              </w:rPr>
              <w:lastRenderedPageBreak/>
              <w:t xml:space="preserve">Compared with June 2025, the proportion of pupils demonstrating high engagement increased by </w:t>
            </w:r>
            <w:r w:rsidRPr="00272A63">
              <w:rPr>
                <w:rStyle w:val="Strong"/>
                <w:rFonts w:asciiTheme="minorHAnsi" w:hAnsiTheme="minorHAnsi" w:cstheme="minorHAnsi"/>
                <w:sz w:val="20"/>
                <w:szCs w:val="20"/>
              </w:rPr>
              <w:t>8 percentage points</w:t>
            </w:r>
            <w:r w:rsidRPr="00272A63">
              <w:rPr>
                <w:rFonts w:asciiTheme="minorHAnsi" w:hAnsiTheme="minorHAnsi" w:cstheme="minorHAnsi"/>
                <w:sz w:val="20"/>
                <w:szCs w:val="20"/>
              </w:rPr>
              <w:t>, providing strong evidence that Enquiry Based Learning is having a positive impact on learner outcomes, independence and the quality of learning experiences across the school.</w:t>
            </w:r>
          </w:p>
          <w:p w14:paraId="758D0CF8" w14:textId="77777777" w:rsidR="00E80BBC" w:rsidRDefault="00E80BBC" w:rsidP="72C0E252">
            <w:pPr>
              <w:pStyle w:val="ListParagraph"/>
              <w:spacing w:before="69"/>
              <w:rPr>
                <w:rFonts w:eastAsiaTheme="minorEastAsia"/>
                <w:sz w:val="20"/>
                <w:szCs w:val="20"/>
              </w:rPr>
            </w:pPr>
          </w:p>
          <w:p w14:paraId="494D74AA" w14:textId="5076FCAF" w:rsidR="0075502E" w:rsidRPr="007C2DC1" w:rsidRDefault="40AC3976" w:rsidP="72C0E252">
            <w:pPr>
              <w:pStyle w:val="ListParagraph"/>
              <w:spacing w:before="69"/>
              <w:rPr>
                <w:rFonts w:ascii="Calibri" w:eastAsia="Calibri" w:hAnsi="Calibri" w:cs="Calibri"/>
                <w:b/>
                <w:bCs/>
                <w:sz w:val="20"/>
                <w:szCs w:val="20"/>
              </w:rPr>
            </w:pPr>
            <w:r w:rsidRPr="72C0E252">
              <w:rPr>
                <w:rFonts w:ascii="Calibri" w:eastAsia="Calibri" w:hAnsi="Calibri" w:cs="Calibri"/>
                <w:b/>
                <w:bCs/>
                <w:sz w:val="20"/>
                <w:szCs w:val="20"/>
              </w:rPr>
              <w:t>Next Steps</w:t>
            </w:r>
          </w:p>
          <w:p w14:paraId="6AC78DC7" w14:textId="640F1AB3" w:rsidR="0075502E" w:rsidRPr="007C2DC1" w:rsidRDefault="0075502E" w:rsidP="72C0E252">
            <w:pPr>
              <w:pStyle w:val="ListParagraph"/>
              <w:spacing w:before="69"/>
              <w:rPr>
                <w:rFonts w:ascii="Calibri" w:eastAsia="Calibri" w:hAnsi="Calibri" w:cs="Calibri"/>
                <w:b/>
                <w:bCs/>
                <w:sz w:val="20"/>
                <w:szCs w:val="20"/>
              </w:rPr>
            </w:pPr>
          </w:p>
          <w:p w14:paraId="655D3FE4" w14:textId="37A9EF88" w:rsidR="0075502E" w:rsidRPr="007C2DC1" w:rsidRDefault="40AC3976"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Share Leuven Involvement and Simpson Engagement data at collegiate meetings to inform professional dialogue and next steps.</w:t>
            </w:r>
          </w:p>
          <w:p w14:paraId="38C613D0" w14:textId="4E1C4E28" w:rsidR="0075502E" w:rsidRPr="007C2DC1" w:rsidRDefault="40AC3976"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Use SMT and peer observations to support reflective practice and improve EBL consistency; include termly pupil observations using a new pro-forma.</w:t>
            </w:r>
          </w:p>
          <w:p w14:paraId="0FA5A82F" w14:textId="25B96EC8" w:rsidR="0075502E" w:rsidRPr="007C2DC1" w:rsidRDefault="40AC3976"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Refine planning to align clearly with Experiences &amp; Outcomes and Benchmarks, ensuring progression, depth and consistent EBL skills development across stages.</w:t>
            </w:r>
          </w:p>
          <w:p w14:paraId="15877683" w14:textId="6535FCD5" w:rsidR="0075502E" w:rsidRPr="007C2DC1" w:rsidRDefault="40AC3976"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 xml:space="preserve">From 2026/27, maximise use of </w:t>
            </w:r>
            <w:r w:rsidRPr="72C0E252">
              <w:rPr>
                <w:rFonts w:ascii="Calibri" w:eastAsia="Calibri" w:hAnsi="Calibri" w:cs="Calibri"/>
                <w:i/>
                <w:iCs/>
                <w:sz w:val="20"/>
                <w:szCs w:val="20"/>
              </w:rPr>
              <w:t>The Discovery Den</w:t>
            </w:r>
            <w:r w:rsidRPr="72C0E252">
              <w:rPr>
                <w:rFonts w:ascii="Calibri" w:eastAsia="Calibri" w:hAnsi="Calibri" w:cs="Calibri"/>
                <w:sz w:val="20"/>
                <w:szCs w:val="20"/>
              </w:rPr>
              <w:t xml:space="preserve"> and continue to review and purchase resources to support EBL.</w:t>
            </w:r>
          </w:p>
          <w:p w14:paraId="48EC291D" w14:textId="6202CD1B" w:rsidR="0075502E" w:rsidRPr="007C2DC1" w:rsidRDefault="40AC3976"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Strengthen explicit teaching of Critical and Higher Order Thinking Skills within planning and pupil self-assessment to deepen learning and real-life application.</w:t>
            </w:r>
          </w:p>
          <w:p w14:paraId="05A80E3F" w14:textId="5870BA37" w:rsidR="0075502E" w:rsidRPr="007C2DC1" w:rsidRDefault="37742F48" w:rsidP="005A0932">
            <w:pPr>
              <w:pStyle w:val="ListParagraph"/>
              <w:numPr>
                <w:ilvl w:val="0"/>
                <w:numId w:val="8"/>
              </w:numPr>
              <w:spacing w:before="69"/>
              <w:rPr>
                <w:rFonts w:ascii="Calibri" w:eastAsia="Calibri" w:hAnsi="Calibri" w:cs="Calibri"/>
                <w:sz w:val="20"/>
                <w:szCs w:val="20"/>
              </w:rPr>
            </w:pPr>
            <w:r w:rsidRPr="72C0E252">
              <w:rPr>
                <w:rFonts w:ascii="Calibri" w:eastAsia="Calibri" w:hAnsi="Calibri" w:cs="Calibri"/>
                <w:sz w:val="20"/>
                <w:szCs w:val="20"/>
              </w:rPr>
              <w:t>Development of ‘Discovery Den’ - EBL Room</w:t>
            </w:r>
          </w:p>
          <w:p w14:paraId="421EA5A2" w14:textId="65B8D4EB" w:rsidR="0075502E" w:rsidRPr="007C2DC1" w:rsidRDefault="0075502E" w:rsidP="72C0E252">
            <w:pPr>
              <w:spacing w:before="69"/>
              <w:ind w:left="720"/>
              <w:rPr>
                <w:rFonts w:eastAsiaTheme="minorEastAsia"/>
                <w:sz w:val="20"/>
                <w:szCs w:val="20"/>
              </w:rPr>
            </w:pPr>
          </w:p>
          <w:p w14:paraId="2EBEFBB2" w14:textId="3A29554C" w:rsidR="0075502E" w:rsidRPr="007C2DC1" w:rsidRDefault="3A745382" w:rsidP="72C0E252">
            <w:pPr>
              <w:spacing w:before="69"/>
              <w:rPr>
                <w:rFonts w:eastAsiaTheme="minorEastAsia"/>
                <w:b/>
                <w:bCs/>
                <w:color w:val="0070C0"/>
                <w:sz w:val="20"/>
                <w:szCs w:val="20"/>
              </w:rPr>
            </w:pPr>
            <w:r w:rsidRPr="72C0E252">
              <w:rPr>
                <w:rFonts w:eastAsiaTheme="minorEastAsia"/>
                <w:b/>
                <w:bCs/>
                <w:color w:val="0070C0"/>
                <w:sz w:val="20"/>
                <w:szCs w:val="20"/>
              </w:rPr>
              <w:t>What has improved/changed for young people affected by poverty?</w:t>
            </w:r>
          </w:p>
          <w:p w14:paraId="3DCD6525" w14:textId="353A6430" w:rsidR="0075502E" w:rsidRPr="007C2DC1" w:rsidRDefault="3A745382" w:rsidP="005A0932">
            <w:pPr>
              <w:pStyle w:val="ListParagraph"/>
              <w:numPr>
                <w:ilvl w:val="0"/>
                <w:numId w:val="7"/>
              </w:numPr>
              <w:spacing w:before="69"/>
              <w:rPr>
                <w:rFonts w:eastAsiaTheme="minorEastAsia"/>
                <w:sz w:val="20"/>
                <w:szCs w:val="20"/>
              </w:rPr>
            </w:pPr>
            <w:r w:rsidRPr="72C0E252">
              <w:rPr>
                <w:rFonts w:eastAsiaTheme="minorEastAsia"/>
                <w:sz w:val="20"/>
                <w:szCs w:val="20"/>
              </w:rPr>
              <w:t xml:space="preserve">Improved attainment and progress </w:t>
            </w:r>
          </w:p>
          <w:p w14:paraId="1971BB7F" w14:textId="10E839CD" w:rsidR="0075502E" w:rsidRPr="007C2DC1" w:rsidRDefault="3A745382" w:rsidP="72C0E252">
            <w:pPr>
              <w:pStyle w:val="ListParagraph"/>
              <w:spacing w:before="69"/>
              <w:rPr>
                <w:rFonts w:eastAsiaTheme="minorEastAsia"/>
                <w:sz w:val="20"/>
                <w:szCs w:val="20"/>
              </w:rPr>
            </w:pPr>
            <w:r w:rsidRPr="72C0E252">
              <w:rPr>
                <w:rFonts w:eastAsiaTheme="minorEastAsia"/>
                <w:sz w:val="20"/>
                <w:szCs w:val="20"/>
              </w:rPr>
              <w:t xml:space="preserve">Targeted interventions (e.g. literacy) increased attainment for </w:t>
            </w:r>
            <w:commentRangeStart w:id="3"/>
            <w:r w:rsidRPr="72C0E252">
              <w:rPr>
                <w:rFonts w:eastAsiaTheme="minorEastAsia"/>
                <w:sz w:val="20"/>
                <w:szCs w:val="20"/>
              </w:rPr>
              <w:t>identified</w:t>
            </w:r>
            <w:commentRangeEnd w:id="3"/>
            <w:r w:rsidR="00B402DE" w:rsidRPr="72C0E252">
              <w:rPr>
                <w:rStyle w:val="CommentReference"/>
                <w:rFonts w:eastAsiaTheme="minorEastAsia"/>
                <w:sz w:val="20"/>
                <w:szCs w:val="20"/>
              </w:rPr>
              <w:commentReference w:id="3"/>
            </w:r>
            <w:r w:rsidRPr="72C0E252">
              <w:rPr>
                <w:rFonts w:eastAsiaTheme="minorEastAsia"/>
                <w:sz w:val="20"/>
                <w:szCs w:val="20"/>
              </w:rPr>
              <w:t xml:space="preserve"> learners.</w:t>
            </w:r>
          </w:p>
          <w:p w14:paraId="72A77D82" w14:textId="065799C2" w:rsidR="0075502E" w:rsidRPr="007C2DC1" w:rsidRDefault="3A745382" w:rsidP="005A0932">
            <w:pPr>
              <w:pStyle w:val="ListParagraph"/>
              <w:numPr>
                <w:ilvl w:val="0"/>
                <w:numId w:val="6"/>
              </w:numPr>
              <w:spacing w:before="69"/>
              <w:rPr>
                <w:rFonts w:eastAsiaTheme="minorEastAsia"/>
                <w:sz w:val="20"/>
                <w:szCs w:val="20"/>
              </w:rPr>
            </w:pPr>
            <w:r w:rsidRPr="72C0E252">
              <w:rPr>
                <w:rFonts w:eastAsiaTheme="minorEastAsia"/>
                <w:sz w:val="20"/>
                <w:szCs w:val="20"/>
              </w:rPr>
              <w:t>Greater engagement and inclusion</w:t>
            </w:r>
            <w:r w:rsidR="0075502E">
              <w:br/>
            </w:r>
            <w:r w:rsidRPr="72C0E252">
              <w:rPr>
                <w:rFonts w:eastAsiaTheme="minorEastAsia"/>
                <w:sz w:val="20"/>
                <w:szCs w:val="20"/>
              </w:rPr>
              <w:t xml:space="preserve"> EBL created a more relevant, inclusive curriculum, boosting participation and pupil agency.</w:t>
            </w:r>
          </w:p>
          <w:p w14:paraId="39E60D28" w14:textId="4D7E68FB" w:rsidR="0075502E" w:rsidRPr="007C2DC1" w:rsidRDefault="3A745382" w:rsidP="005A0932">
            <w:pPr>
              <w:pStyle w:val="ListParagraph"/>
              <w:numPr>
                <w:ilvl w:val="0"/>
                <w:numId w:val="6"/>
              </w:numPr>
              <w:spacing w:before="69"/>
              <w:rPr>
                <w:rFonts w:eastAsiaTheme="minorEastAsia"/>
                <w:sz w:val="20"/>
                <w:szCs w:val="20"/>
              </w:rPr>
            </w:pPr>
            <w:r w:rsidRPr="72C0E252">
              <w:rPr>
                <w:rFonts w:eastAsiaTheme="minorEastAsia"/>
                <w:sz w:val="20"/>
                <w:szCs w:val="20"/>
              </w:rPr>
              <w:t>Improved wellbeing and readiness</w:t>
            </w:r>
            <w:r w:rsidR="0075502E">
              <w:br/>
            </w:r>
            <w:r w:rsidRPr="72C0E252">
              <w:rPr>
                <w:rFonts w:eastAsiaTheme="minorEastAsia"/>
                <w:sz w:val="20"/>
                <w:szCs w:val="20"/>
              </w:rPr>
              <w:t xml:space="preserve"> Targeted support improved regulation, relationships and engagement; stronger GIRFEC ensured timely support.</w:t>
            </w:r>
          </w:p>
          <w:p w14:paraId="1859D60A" w14:textId="5EDD8F1E" w:rsidR="0075502E" w:rsidRPr="007C2DC1" w:rsidRDefault="3A745382" w:rsidP="005A0932">
            <w:pPr>
              <w:pStyle w:val="ListParagraph"/>
              <w:numPr>
                <w:ilvl w:val="0"/>
                <w:numId w:val="6"/>
              </w:numPr>
              <w:spacing w:before="69"/>
              <w:rPr>
                <w:rFonts w:eastAsiaTheme="minorEastAsia"/>
                <w:sz w:val="20"/>
                <w:szCs w:val="20"/>
              </w:rPr>
            </w:pPr>
            <w:r w:rsidRPr="72C0E252">
              <w:rPr>
                <w:rFonts w:eastAsiaTheme="minorEastAsia"/>
                <w:sz w:val="20"/>
                <w:szCs w:val="20"/>
              </w:rPr>
              <w:t>Enhanced family support</w:t>
            </w:r>
            <w:r w:rsidR="0075502E">
              <w:br/>
            </w:r>
            <w:r w:rsidRPr="72C0E252">
              <w:rPr>
                <w:rFonts w:eastAsiaTheme="minorEastAsia"/>
                <w:sz w:val="20"/>
                <w:szCs w:val="20"/>
              </w:rPr>
              <w:t xml:space="preserve"> Partnership working improved access to holistic support and strengthened family engagement.</w:t>
            </w:r>
          </w:p>
          <w:p w14:paraId="2602EF55" w14:textId="49CF4999" w:rsidR="0075502E" w:rsidRPr="007C2DC1" w:rsidRDefault="3A745382" w:rsidP="005A0932">
            <w:pPr>
              <w:pStyle w:val="ListParagraph"/>
              <w:numPr>
                <w:ilvl w:val="0"/>
                <w:numId w:val="6"/>
              </w:numPr>
              <w:spacing w:before="69"/>
              <w:rPr>
                <w:rFonts w:eastAsiaTheme="minorEastAsia"/>
                <w:sz w:val="20"/>
                <w:szCs w:val="20"/>
              </w:rPr>
            </w:pPr>
            <w:r w:rsidRPr="72C0E252">
              <w:rPr>
                <w:rFonts w:eastAsiaTheme="minorEastAsia"/>
                <w:sz w:val="20"/>
                <w:szCs w:val="20"/>
              </w:rPr>
              <w:t>More effective early intervention</w:t>
            </w:r>
            <w:r w:rsidR="0075502E">
              <w:br/>
            </w:r>
            <w:r w:rsidRPr="72C0E252">
              <w:rPr>
                <w:rFonts w:eastAsiaTheme="minorEastAsia"/>
                <w:sz w:val="20"/>
                <w:szCs w:val="20"/>
              </w:rPr>
              <w:t xml:space="preserve"> Improved leadership enabled earlier identification and more coordinated multi-agency support.</w:t>
            </w:r>
          </w:p>
          <w:p w14:paraId="3DCAB85B" w14:textId="00C78599" w:rsidR="0075502E" w:rsidRPr="007C2DC1" w:rsidRDefault="0075502E" w:rsidP="72C0E252">
            <w:pPr>
              <w:spacing w:before="69"/>
              <w:rPr>
                <w:rFonts w:eastAsiaTheme="minorEastAsia"/>
                <w:sz w:val="20"/>
                <w:szCs w:val="20"/>
              </w:rPr>
            </w:pPr>
          </w:p>
          <w:p w14:paraId="500F5594" w14:textId="1C9E225B" w:rsidR="0075502E" w:rsidRPr="007C2DC1" w:rsidRDefault="3A745382" w:rsidP="72C0E252">
            <w:pPr>
              <w:spacing w:before="69"/>
              <w:rPr>
                <w:rFonts w:eastAsiaTheme="minorEastAsia"/>
                <w:b/>
                <w:bCs/>
                <w:color w:val="0070C0"/>
                <w:sz w:val="20"/>
                <w:szCs w:val="20"/>
              </w:rPr>
            </w:pPr>
            <w:r w:rsidRPr="72C0E252">
              <w:rPr>
                <w:rFonts w:eastAsiaTheme="minorEastAsia"/>
                <w:b/>
                <w:bCs/>
                <w:color w:val="0070C0"/>
                <w:sz w:val="20"/>
                <w:szCs w:val="20"/>
              </w:rPr>
              <w:t>What difference did your approach make?</w:t>
            </w:r>
          </w:p>
          <w:p w14:paraId="3C1F7292" w14:textId="21E1226F" w:rsidR="0075502E" w:rsidRPr="007C2DC1" w:rsidRDefault="3A745382" w:rsidP="005A0932">
            <w:pPr>
              <w:pStyle w:val="ListParagraph"/>
              <w:numPr>
                <w:ilvl w:val="0"/>
                <w:numId w:val="5"/>
              </w:numPr>
              <w:spacing w:before="69"/>
              <w:rPr>
                <w:rFonts w:eastAsiaTheme="minorEastAsia"/>
                <w:sz w:val="20"/>
                <w:szCs w:val="20"/>
              </w:rPr>
            </w:pPr>
            <w:r w:rsidRPr="72C0E252">
              <w:rPr>
                <w:rFonts w:eastAsiaTheme="minorEastAsia"/>
                <w:sz w:val="20"/>
                <w:szCs w:val="20"/>
              </w:rPr>
              <w:t>Targeted support</w:t>
            </w:r>
            <w:r w:rsidR="0075502E">
              <w:br/>
            </w:r>
            <w:r w:rsidRPr="72C0E252">
              <w:rPr>
                <w:rFonts w:eastAsiaTheme="minorEastAsia"/>
                <w:sz w:val="20"/>
                <w:szCs w:val="20"/>
              </w:rPr>
              <w:t xml:space="preserve"> Interventions (RWI, Forest School, Seasons for Growth) addressed attainment and wellbeing barriers for disadvantaged learners.</w:t>
            </w:r>
          </w:p>
          <w:p w14:paraId="4397AEB5" w14:textId="72C82B82" w:rsidR="0075502E" w:rsidRPr="007C2DC1" w:rsidRDefault="3A745382" w:rsidP="005A0932">
            <w:pPr>
              <w:pStyle w:val="ListParagraph"/>
              <w:numPr>
                <w:ilvl w:val="0"/>
                <w:numId w:val="5"/>
              </w:numPr>
              <w:spacing w:before="69"/>
              <w:rPr>
                <w:rFonts w:eastAsiaTheme="minorEastAsia"/>
                <w:sz w:val="20"/>
                <w:szCs w:val="20"/>
              </w:rPr>
            </w:pPr>
            <w:r w:rsidRPr="72C0E252">
              <w:rPr>
                <w:rFonts w:eastAsiaTheme="minorEastAsia"/>
                <w:sz w:val="20"/>
                <w:szCs w:val="20"/>
              </w:rPr>
              <w:t>Equity-focused resourcing</w:t>
            </w:r>
            <w:r w:rsidR="0075502E">
              <w:br/>
            </w:r>
            <w:r w:rsidRPr="72C0E252">
              <w:rPr>
                <w:rFonts w:eastAsiaTheme="minorEastAsia"/>
                <w:sz w:val="20"/>
                <w:szCs w:val="20"/>
              </w:rPr>
              <w:t xml:space="preserve"> High proportions of SIMD Q1/FSME pupils ensured targeted impact.</w:t>
            </w:r>
          </w:p>
          <w:p w14:paraId="33FF0F4A" w14:textId="360E6376" w:rsidR="0075502E" w:rsidRPr="007C2DC1" w:rsidRDefault="3A745382" w:rsidP="005A0932">
            <w:pPr>
              <w:pStyle w:val="ListParagraph"/>
              <w:numPr>
                <w:ilvl w:val="0"/>
                <w:numId w:val="5"/>
              </w:numPr>
              <w:spacing w:before="69"/>
              <w:rPr>
                <w:rFonts w:eastAsiaTheme="minorEastAsia"/>
                <w:sz w:val="20"/>
                <w:szCs w:val="20"/>
              </w:rPr>
            </w:pPr>
            <w:r w:rsidRPr="72C0E252">
              <w:rPr>
                <w:rFonts w:eastAsiaTheme="minorEastAsia"/>
                <w:sz w:val="20"/>
                <w:szCs w:val="20"/>
              </w:rPr>
              <w:t>Improved engagement</w:t>
            </w:r>
            <w:r w:rsidR="0075502E">
              <w:br/>
            </w:r>
            <w:r w:rsidRPr="72C0E252">
              <w:rPr>
                <w:rFonts w:eastAsiaTheme="minorEastAsia"/>
                <w:sz w:val="20"/>
                <w:szCs w:val="20"/>
              </w:rPr>
              <w:t xml:space="preserve"> Friday Forest School supported attendance and </w:t>
            </w:r>
            <w:commentRangeStart w:id="4"/>
            <w:r w:rsidRPr="72C0E252">
              <w:rPr>
                <w:rFonts w:eastAsiaTheme="minorEastAsia"/>
                <w:sz w:val="20"/>
                <w:szCs w:val="20"/>
              </w:rPr>
              <w:t>engagement</w:t>
            </w:r>
            <w:commentRangeEnd w:id="4"/>
            <w:r w:rsidR="006D1C1C" w:rsidRPr="72C0E252">
              <w:rPr>
                <w:rStyle w:val="CommentReference"/>
                <w:rFonts w:eastAsiaTheme="minorEastAsia"/>
                <w:sz w:val="20"/>
                <w:szCs w:val="20"/>
              </w:rPr>
              <w:commentReference w:id="4"/>
            </w:r>
            <w:r w:rsidRPr="72C0E252">
              <w:rPr>
                <w:rFonts w:eastAsiaTheme="minorEastAsia"/>
                <w:sz w:val="20"/>
                <w:szCs w:val="20"/>
              </w:rPr>
              <w:t>.</w:t>
            </w:r>
          </w:p>
          <w:p w14:paraId="365E6AD5" w14:textId="3BBEF8F4" w:rsidR="0075502E" w:rsidRPr="007C2DC1" w:rsidRDefault="3A745382" w:rsidP="005A0932">
            <w:pPr>
              <w:pStyle w:val="ListParagraph"/>
              <w:numPr>
                <w:ilvl w:val="0"/>
                <w:numId w:val="5"/>
              </w:numPr>
              <w:spacing w:before="69"/>
              <w:rPr>
                <w:rFonts w:eastAsiaTheme="minorEastAsia"/>
                <w:sz w:val="20"/>
                <w:szCs w:val="20"/>
              </w:rPr>
            </w:pPr>
            <w:r w:rsidRPr="72C0E252">
              <w:rPr>
                <w:rFonts w:eastAsiaTheme="minorEastAsia"/>
                <w:sz w:val="20"/>
                <w:szCs w:val="20"/>
              </w:rPr>
              <w:t>Inclusive universal approaches</w:t>
            </w:r>
            <w:r w:rsidR="0075502E">
              <w:br/>
            </w:r>
            <w:r w:rsidRPr="72C0E252">
              <w:rPr>
                <w:rFonts w:eastAsiaTheme="minorEastAsia"/>
                <w:sz w:val="20"/>
                <w:szCs w:val="20"/>
              </w:rPr>
              <w:t xml:space="preserve"> Music and EBL provided non-stigmatising opportunities for all.</w:t>
            </w:r>
          </w:p>
          <w:p w14:paraId="37818BEC" w14:textId="339E1BA0" w:rsidR="0075502E" w:rsidRPr="007C2DC1" w:rsidRDefault="3A745382" w:rsidP="005A0932">
            <w:pPr>
              <w:pStyle w:val="ListParagraph"/>
              <w:numPr>
                <w:ilvl w:val="0"/>
                <w:numId w:val="5"/>
              </w:numPr>
              <w:spacing w:before="69"/>
            </w:pPr>
            <w:r w:rsidRPr="72C0E252">
              <w:rPr>
                <w:rFonts w:eastAsiaTheme="minorEastAsia"/>
                <w:sz w:val="20"/>
                <w:szCs w:val="20"/>
              </w:rPr>
              <w:t>Increased staff awareness</w:t>
            </w:r>
            <w:r w:rsidR="0075502E">
              <w:br/>
            </w:r>
            <w:r w:rsidRPr="72C0E252">
              <w:rPr>
                <w:rFonts w:eastAsiaTheme="minorEastAsia"/>
                <w:sz w:val="20"/>
                <w:szCs w:val="20"/>
              </w:rPr>
              <w:t xml:space="preserve"> Greater understanding of poverty-related barriers and need for holistic support.</w:t>
            </w:r>
          </w:p>
          <w:p w14:paraId="4F2F826C" w14:textId="1FC22EC6" w:rsidR="0075502E" w:rsidRPr="007C2DC1" w:rsidRDefault="0075502E" w:rsidP="72C0E252">
            <w:pPr>
              <w:spacing w:before="69"/>
              <w:rPr>
                <w:rFonts w:eastAsiaTheme="minorEastAsia"/>
                <w:sz w:val="20"/>
                <w:szCs w:val="20"/>
              </w:rPr>
            </w:pPr>
          </w:p>
          <w:p w14:paraId="2CE9C216" w14:textId="1C05E930" w:rsidR="0075502E" w:rsidRPr="007C2DC1" w:rsidRDefault="3A745382" w:rsidP="72C0E252">
            <w:pPr>
              <w:spacing w:before="69"/>
              <w:rPr>
                <w:rFonts w:eastAsiaTheme="minorEastAsia"/>
                <w:b/>
                <w:bCs/>
                <w:color w:val="0070C0"/>
                <w:sz w:val="20"/>
                <w:szCs w:val="20"/>
              </w:rPr>
            </w:pPr>
            <w:r w:rsidRPr="72C0E252">
              <w:rPr>
                <w:rFonts w:eastAsiaTheme="minorEastAsia"/>
                <w:b/>
                <w:bCs/>
                <w:color w:val="0070C0"/>
                <w:sz w:val="20"/>
                <w:szCs w:val="20"/>
              </w:rPr>
              <w:t>How are you reducing the attainment gap?</w:t>
            </w:r>
          </w:p>
          <w:p w14:paraId="7AB2E99E" w14:textId="36A740E0" w:rsidR="0075502E" w:rsidRPr="007C2DC1" w:rsidRDefault="3A745382" w:rsidP="005A0932">
            <w:pPr>
              <w:pStyle w:val="ListParagraph"/>
              <w:numPr>
                <w:ilvl w:val="0"/>
                <w:numId w:val="4"/>
              </w:numPr>
              <w:spacing w:before="69"/>
              <w:rPr>
                <w:rFonts w:eastAsiaTheme="minorEastAsia"/>
                <w:sz w:val="20"/>
                <w:szCs w:val="20"/>
              </w:rPr>
            </w:pPr>
            <w:r w:rsidRPr="72C0E252">
              <w:rPr>
                <w:rFonts w:eastAsiaTheme="minorEastAsia"/>
                <w:sz w:val="20"/>
                <w:szCs w:val="20"/>
              </w:rPr>
              <w:t>Targeted literacy support</w:t>
            </w:r>
            <w:r w:rsidR="0075502E">
              <w:br/>
            </w:r>
            <w:r w:rsidRPr="72C0E252">
              <w:rPr>
                <w:rFonts w:eastAsiaTheme="minorEastAsia"/>
                <w:sz w:val="20"/>
                <w:szCs w:val="20"/>
              </w:rPr>
              <w:t xml:space="preserve"> RWI improved reading for targeted pupils (Q1/FSME).</w:t>
            </w:r>
          </w:p>
          <w:p w14:paraId="31134F6E" w14:textId="58E72B8D" w:rsidR="0075502E" w:rsidRPr="007C2DC1" w:rsidRDefault="3A745382" w:rsidP="005A0932">
            <w:pPr>
              <w:pStyle w:val="ListParagraph"/>
              <w:numPr>
                <w:ilvl w:val="0"/>
                <w:numId w:val="4"/>
              </w:numPr>
              <w:spacing w:before="69"/>
              <w:rPr>
                <w:rFonts w:eastAsiaTheme="minorEastAsia"/>
                <w:sz w:val="20"/>
                <w:szCs w:val="20"/>
              </w:rPr>
            </w:pPr>
            <w:r w:rsidRPr="72C0E252">
              <w:rPr>
                <w:rFonts w:eastAsiaTheme="minorEastAsia"/>
                <w:sz w:val="20"/>
                <w:szCs w:val="20"/>
              </w:rPr>
              <w:t>Wellbeing and engagement</w:t>
            </w:r>
            <w:r w:rsidR="0075502E">
              <w:br/>
            </w:r>
            <w:r w:rsidRPr="72C0E252">
              <w:rPr>
                <w:rFonts w:eastAsiaTheme="minorEastAsia"/>
                <w:sz w:val="20"/>
                <w:szCs w:val="20"/>
              </w:rPr>
              <w:t xml:space="preserve"> Forest School and Seasons for Growth reduced barriers to learning.</w:t>
            </w:r>
          </w:p>
          <w:p w14:paraId="07622A67" w14:textId="3A2A5551" w:rsidR="0075502E" w:rsidRPr="007C2DC1" w:rsidRDefault="3A745382" w:rsidP="005A0932">
            <w:pPr>
              <w:pStyle w:val="ListParagraph"/>
              <w:numPr>
                <w:ilvl w:val="0"/>
                <w:numId w:val="4"/>
              </w:numPr>
              <w:spacing w:before="69"/>
              <w:rPr>
                <w:rFonts w:eastAsiaTheme="minorEastAsia"/>
                <w:sz w:val="20"/>
                <w:szCs w:val="20"/>
              </w:rPr>
            </w:pPr>
            <w:r w:rsidRPr="72C0E252">
              <w:rPr>
                <w:rFonts w:eastAsiaTheme="minorEastAsia"/>
                <w:sz w:val="20"/>
                <w:szCs w:val="20"/>
              </w:rPr>
              <w:t>High-quality universal learning</w:t>
            </w:r>
            <w:r w:rsidR="0075502E">
              <w:br/>
            </w:r>
            <w:r w:rsidRPr="72C0E252">
              <w:rPr>
                <w:rFonts w:eastAsiaTheme="minorEastAsia"/>
                <w:sz w:val="20"/>
                <w:szCs w:val="20"/>
              </w:rPr>
              <w:t xml:space="preserve"> EBL and music improved engagement, confidence and motivation.</w:t>
            </w:r>
          </w:p>
          <w:p w14:paraId="7514B418" w14:textId="5DB9FF8C" w:rsidR="0075502E" w:rsidRPr="007C2DC1" w:rsidRDefault="3A745382" w:rsidP="005A0932">
            <w:pPr>
              <w:pStyle w:val="ListParagraph"/>
              <w:numPr>
                <w:ilvl w:val="0"/>
                <w:numId w:val="4"/>
              </w:numPr>
              <w:spacing w:before="69"/>
              <w:rPr>
                <w:rFonts w:eastAsiaTheme="minorEastAsia"/>
                <w:sz w:val="20"/>
                <w:szCs w:val="20"/>
              </w:rPr>
            </w:pPr>
            <w:r w:rsidRPr="72C0E252">
              <w:rPr>
                <w:rFonts w:eastAsiaTheme="minorEastAsia"/>
                <w:sz w:val="20"/>
                <w:szCs w:val="20"/>
              </w:rPr>
              <w:t>Robust tracking</w:t>
            </w:r>
            <w:r w:rsidR="0075502E">
              <w:br/>
            </w:r>
            <w:r w:rsidRPr="72C0E252">
              <w:rPr>
                <w:rFonts w:eastAsiaTheme="minorEastAsia"/>
                <w:sz w:val="20"/>
                <w:szCs w:val="20"/>
              </w:rPr>
              <w:t xml:space="preserve"> Ongoing monitoring ensured responsive, impactful interventions.</w:t>
            </w:r>
          </w:p>
          <w:p w14:paraId="6FE2E4E0" w14:textId="15A18E4A" w:rsidR="0075502E" w:rsidRPr="007C2DC1" w:rsidRDefault="0075502E" w:rsidP="72C0E252">
            <w:pPr>
              <w:spacing w:before="69"/>
              <w:rPr>
                <w:rFonts w:eastAsiaTheme="minorEastAsia"/>
                <w:sz w:val="20"/>
                <w:szCs w:val="20"/>
              </w:rPr>
            </w:pPr>
          </w:p>
          <w:p w14:paraId="5A994E5D" w14:textId="6B0D47AC" w:rsidR="0075502E" w:rsidRPr="007C2DC1" w:rsidRDefault="3A745382" w:rsidP="72C0E252">
            <w:pPr>
              <w:spacing w:before="69"/>
              <w:rPr>
                <w:rFonts w:eastAsiaTheme="minorEastAsia"/>
                <w:b/>
                <w:bCs/>
                <w:color w:val="0070C0"/>
                <w:sz w:val="20"/>
                <w:szCs w:val="20"/>
              </w:rPr>
            </w:pPr>
            <w:r w:rsidRPr="72C0E252">
              <w:rPr>
                <w:rFonts w:eastAsiaTheme="minorEastAsia"/>
                <w:b/>
                <w:bCs/>
                <w:color w:val="0070C0"/>
                <w:sz w:val="20"/>
                <w:szCs w:val="20"/>
              </w:rPr>
              <w:t>Sustainability of approach</w:t>
            </w:r>
          </w:p>
          <w:p w14:paraId="286A50BD" w14:textId="7C0B44C7" w:rsidR="0075502E" w:rsidRPr="007C2DC1" w:rsidRDefault="3A745382" w:rsidP="005A0932">
            <w:pPr>
              <w:pStyle w:val="ListParagraph"/>
              <w:numPr>
                <w:ilvl w:val="0"/>
                <w:numId w:val="3"/>
              </w:numPr>
              <w:spacing w:before="69"/>
              <w:rPr>
                <w:rFonts w:eastAsiaTheme="minorEastAsia"/>
                <w:sz w:val="20"/>
                <w:szCs w:val="20"/>
              </w:rPr>
            </w:pPr>
            <w:r w:rsidRPr="72C0E252">
              <w:rPr>
                <w:rFonts w:eastAsiaTheme="minorEastAsia"/>
                <w:sz w:val="20"/>
                <w:szCs w:val="20"/>
              </w:rPr>
              <w:lastRenderedPageBreak/>
              <w:t>Staff capacity</w:t>
            </w:r>
            <w:r w:rsidR="0075502E">
              <w:br/>
            </w:r>
            <w:r w:rsidRPr="72C0E252">
              <w:rPr>
                <w:rFonts w:eastAsiaTheme="minorEastAsia"/>
                <w:sz w:val="20"/>
                <w:szCs w:val="20"/>
              </w:rPr>
              <w:t xml:space="preserve"> Developed expertise in RWI, nurture and EBL.</w:t>
            </w:r>
          </w:p>
          <w:p w14:paraId="055862EF" w14:textId="16A03A73" w:rsidR="0075502E" w:rsidRPr="007C2DC1" w:rsidRDefault="3A745382" w:rsidP="005A0932">
            <w:pPr>
              <w:pStyle w:val="ListParagraph"/>
              <w:numPr>
                <w:ilvl w:val="0"/>
                <w:numId w:val="3"/>
              </w:numPr>
              <w:spacing w:before="69"/>
              <w:rPr>
                <w:rFonts w:eastAsiaTheme="minorEastAsia"/>
                <w:sz w:val="20"/>
                <w:szCs w:val="20"/>
              </w:rPr>
            </w:pPr>
            <w:r w:rsidRPr="72C0E252">
              <w:rPr>
                <w:rFonts w:eastAsiaTheme="minorEastAsia"/>
                <w:sz w:val="20"/>
                <w:szCs w:val="20"/>
              </w:rPr>
              <w:t>Embedded practice</w:t>
            </w:r>
            <w:r w:rsidR="0075502E">
              <w:br/>
            </w:r>
            <w:r w:rsidRPr="72C0E252">
              <w:rPr>
                <w:rFonts w:eastAsiaTheme="minorEastAsia"/>
                <w:sz w:val="20"/>
                <w:szCs w:val="20"/>
              </w:rPr>
              <w:t xml:space="preserve"> EBL and outdoor learning integrated across the school.</w:t>
            </w:r>
          </w:p>
          <w:p w14:paraId="2F0B8ABB" w14:textId="779B1F8B" w:rsidR="0075502E" w:rsidRPr="007C2DC1" w:rsidRDefault="3A745382" w:rsidP="005A0932">
            <w:pPr>
              <w:pStyle w:val="ListParagraph"/>
              <w:numPr>
                <w:ilvl w:val="0"/>
                <w:numId w:val="3"/>
              </w:numPr>
              <w:spacing w:before="69"/>
              <w:rPr>
                <w:rFonts w:eastAsiaTheme="minorEastAsia"/>
                <w:sz w:val="20"/>
                <w:szCs w:val="20"/>
              </w:rPr>
            </w:pPr>
            <w:r w:rsidRPr="72C0E252">
              <w:rPr>
                <w:rFonts w:eastAsiaTheme="minorEastAsia"/>
                <w:sz w:val="20"/>
                <w:szCs w:val="20"/>
              </w:rPr>
              <w:t>Universal provision</w:t>
            </w:r>
            <w:r w:rsidR="0075502E">
              <w:br/>
            </w:r>
            <w:r w:rsidRPr="72C0E252">
              <w:rPr>
                <w:rFonts w:eastAsiaTheme="minorEastAsia"/>
                <w:sz w:val="20"/>
                <w:szCs w:val="20"/>
              </w:rPr>
              <w:t xml:space="preserve"> Focus on inclusive approaches for long-term impact.</w:t>
            </w:r>
          </w:p>
          <w:p w14:paraId="012D636B" w14:textId="1D617807" w:rsidR="0075502E" w:rsidRPr="007C2DC1" w:rsidRDefault="3A745382" w:rsidP="005A0932">
            <w:pPr>
              <w:pStyle w:val="ListParagraph"/>
              <w:numPr>
                <w:ilvl w:val="0"/>
                <w:numId w:val="3"/>
              </w:numPr>
              <w:spacing w:before="69"/>
              <w:rPr>
                <w:rFonts w:eastAsiaTheme="minorEastAsia"/>
                <w:sz w:val="20"/>
                <w:szCs w:val="20"/>
              </w:rPr>
            </w:pPr>
            <w:r w:rsidRPr="72C0E252">
              <w:rPr>
                <w:rFonts w:eastAsiaTheme="minorEastAsia"/>
                <w:sz w:val="20"/>
                <w:szCs w:val="20"/>
              </w:rPr>
              <w:t>Data-informed planning</w:t>
            </w:r>
            <w:r w:rsidR="0075502E">
              <w:br/>
            </w:r>
            <w:r w:rsidRPr="72C0E252">
              <w:rPr>
                <w:rFonts w:eastAsiaTheme="minorEastAsia"/>
                <w:sz w:val="20"/>
                <w:szCs w:val="20"/>
              </w:rPr>
              <w:t xml:space="preserve"> Evaluation used to guide sustainable resourcing.</w:t>
            </w:r>
          </w:p>
          <w:p w14:paraId="25A62E64" w14:textId="318DE252" w:rsidR="0075502E" w:rsidRPr="007C2DC1" w:rsidRDefault="0075502E" w:rsidP="72C0E252">
            <w:pPr>
              <w:spacing w:before="69"/>
              <w:rPr>
                <w:rFonts w:eastAsiaTheme="minorEastAsia"/>
                <w:sz w:val="20"/>
                <w:szCs w:val="20"/>
              </w:rPr>
            </w:pPr>
          </w:p>
          <w:p w14:paraId="095F194C" w14:textId="41FFDD35" w:rsidR="0075502E" w:rsidRPr="007C2DC1" w:rsidRDefault="3A745382" w:rsidP="72C0E252">
            <w:pPr>
              <w:spacing w:before="69"/>
              <w:rPr>
                <w:rFonts w:eastAsiaTheme="minorEastAsia"/>
                <w:b/>
                <w:bCs/>
                <w:color w:val="0070C0"/>
                <w:sz w:val="20"/>
                <w:szCs w:val="20"/>
              </w:rPr>
            </w:pPr>
            <w:r w:rsidRPr="72C0E252">
              <w:rPr>
                <w:rFonts w:eastAsiaTheme="minorEastAsia"/>
                <w:b/>
                <w:bCs/>
                <w:color w:val="0070C0"/>
                <w:sz w:val="20"/>
                <w:szCs w:val="20"/>
              </w:rPr>
              <w:t>Next steps</w:t>
            </w:r>
          </w:p>
          <w:p w14:paraId="686B2EC9" w14:textId="4B330C10"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Refine RWI targeting and tracking</w:t>
            </w:r>
          </w:p>
          <w:p w14:paraId="5700C280" w14:textId="61AD6B7D"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Extend Forest School provision</w:t>
            </w:r>
          </w:p>
          <w:p w14:paraId="4A35CA65" w14:textId="20349AEE"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Continue Friday attendance interventions</w:t>
            </w:r>
          </w:p>
          <w:p w14:paraId="084F4DB8" w14:textId="34397E88"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Expand Seasons for Growth</w:t>
            </w:r>
          </w:p>
          <w:p w14:paraId="64EF948B" w14:textId="257BE671"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Improve EBL consistency across levels</w:t>
            </w:r>
          </w:p>
          <w:p w14:paraId="5C5B04F0" w14:textId="473A11F9"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Strengthen impact data analysis</w:t>
            </w:r>
          </w:p>
          <w:p w14:paraId="2605B866" w14:textId="671DB171" w:rsidR="0075502E" w:rsidRPr="007C2DC1" w:rsidRDefault="3A745382" w:rsidP="005A0932">
            <w:pPr>
              <w:pStyle w:val="ListParagraph"/>
              <w:numPr>
                <w:ilvl w:val="0"/>
                <w:numId w:val="2"/>
              </w:numPr>
              <w:spacing w:before="69"/>
              <w:rPr>
                <w:rFonts w:eastAsiaTheme="minorEastAsia"/>
                <w:sz w:val="20"/>
                <w:szCs w:val="20"/>
              </w:rPr>
            </w:pPr>
            <w:r w:rsidRPr="72C0E252">
              <w:rPr>
                <w:rFonts w:eastAsiaTheme="minorEastAsia"/>
                <w:sz w:val="20"/>
                <w:szCs w:val="20"/>
              </w:rPr>
              <w:t>Continue developing staff expertise in equity and wellbeing</w:t>
            </w:r>
          </w:p>
          <w:p w14:paraId="78A87B95" w14:textId="621B2D83" w:rsidR="0075502E" w:rsidRPr="007C2DC1" w:rsidRDefault="0075502E" w:rsidP="72C0E252">
            <w:pPr>
              <w:spacing w:before="69"/>
              <w:rPr>
                <w:rFonts w:eastAsiaTheme="minorEastAsia"/>
                <w:sz w:val="20"/>
                <w:szCs w:val="20"/>
              </w:rPr>
            </w:pPr>
          </w:p>
          <w:p w14:paraId="21345B66" w14:textId="0398ED41" w:rsidR="0075502E" w:rsidRPr="007C2DC1" w:rsidRDefault="0075502E" w:rsidP="72C0E252">
            <w:pPr>
              <w:spacing w:before="69"/>
              <w:rPr>
                <w:rFonts w:eastAsiaTheme="minorEastAsia"/>
                <w:sz w:val="20"/>
                <w:szCs w:val="20"/>
              </w:rPr>
            </w:pPr>
          </w:p>
        </w:tc>
      </w:tr>
    </w:tbl>
    <w:p w14:paraId="3FFBAEE5" w14:textId="4CFA1A6E" w:rsidR="5CF96A29" w:rsidRDefault="5CF96A29" w:rsidP="21AB7CFE">
      <w:pPr>
        <w:rPr>
          <w:b/>
          <w:bCs/>
          <w:sz w:val="28"/>
          <w:szCs w:val="28"/>
          <w:u w:val="single"/>
        </w:rPr>
      </w:pPr>
    </w:p>
    <w:p w14:paraId="3EF1AA6D" w14:textId="75982639" w:rsidR="3640E1F4" w:rsidRDefault="3640E1F4" w:rsidP="3640E1F4">
      <w:pPr>
        <w:rPr>
          <w:b/>
          <w:bCs/>
          <w:sz w:val="28"/>
          <w:szCs w:val="28"/>
          <w:u w:val="single"/>
        </w:rPr>
      </w:pPr>
    </w:p>
    <w:p w14:paraId="27EFF083" w14:textId="3FD6F36B" w:rsidR="3640E1F4" w:rsidRDefault="3640E1F4" w:rsidP="3640E1F4">
      <w:pPr>
        <w:rPr>
          <w:b/>
          <w:bCs/>
          <w:sz w:val="28"/>
          <w:szCs w:val="28"/>
          <w:u w:val="single"/>
        </w:rPr>
      </w:pPr>
    </w:p>
    <w:p w14:paraId="7A331658" w14:textId="7CD1C0A8" w:rsidR="3640E1F4" w:rsidRDefault="3640E1F4" w:rsidP="3640E1F4">
      <w:pPr>
        <w:rPr>
          <w:b/>
          <w:bCs/>
          <w:sz w:val="28"/>
          <w:szCs w:val="28"/>
          <w:u w:val="single"/>
        </w:rPr>
      </w:pPr>
    </w:p>
    <w:p w14:paraId="3474533B" w14:textId="452E5C14" w:rsidR="3640E1F4" w:rsidRDefault="3640E1F4" w:rsidP="3640E1F4">
      <w:pPr>
        <w:rPr>
          <w:b/>
          <w:bCs/>
          <w:sz w:val="28"/>
          <w:szCs w:val="28"/>
          <w:u w:val="single"/>
        </w:rPr>
      </w:pPr>
    </w:p>
    <w:p w14:paraId="726AF3C3" w14:textId="018C8F5E" w:rsidR="3640E1F4" w:rsidRDefault="3640E1F4" w:rsidP="3640E1F4">
      <w:pPr>
        <w:rPr>
          <w:b/>
          <w:bCs/>
          <w:sz w:val="28"/>
          <w:szCs w:val="28"/>
          <w:u w:val="single"/>
        </w:rPr>
      </w:pPr>
    </w:p>
    <w:p w14:paraId="04DEF902" w14:textId="58D47126" w:rsidR="038B8F77" w:rsidRDefault="038B8F77" w:rsidP="038B8F77">
      <w:pPr>
        <w:rPr>
          <w:b/>
          <w:bCs/>
          <w:sz w:val="28"/>
          <w:szCs w:val="28"/>
          <w:u w:val="single"/>
        </w:rPr>
      </w:pPr>
    </w:p>
    <w:p w14:paraId="43C1C9AC" w14:textId="7D8585B3" w:rsidR="038B8F77" w:rsidRDefault="038B8F77" w:rsidP="038B8F77">
      <w:pPr>
        <w:rPr>
          <w:b/>
          <w:bCs/>
          <w:sz w:val="28"/>
          <w:szCs w:val="28"/>
          <w:u w:val="single"/>
        </w:rPr>
      </w:pPr>
    </w:p>
    <w:p w14:paraId="5A3CCD32" w14:textId="4CD95D2F" w:rsidR="038B8F77" w:rsidRDefault="038B8F77" w:rsidP="038B8F77">
      <w:pPr>
        <w:rPr>
          <w:b/>
          <w:bCs/>
          <w:sz w:val="28"/>
          <w:szCs w:val="28"/>
          <w:u w:val="single"/>
        </w:rPr>
      </w:pPr>
    </w:p>
    <w:p w14:paraId="4571FD52" w14:textId="71572442" w:rsidR="005E5975" w:rsidRPr="007C2DC1" w:rsidRDefault="00773437" w:rsidP="00530970">
      <w:pPr>
        <w:rPr>
          <w:rFonts w:cstheme="minorHAnsi"/>
          <w:b/>
          <w:bCs/>
          <w:sz w:val="28"/>
          <w:szCs w:val="28"/>
          <w:u w:val="single"/>
        </w:rPr>
      </w:pPr>
      <w:bookmarkStart w:id="5" w:name="_Hlk102417516"/>
      <w:r w:rsidRPr="007C2DC1">
        <w:rPr>
          <w:rFonts w:cstheme="minorHAnsi"/>
          <w:b/>
          <w:bCs/>
          <w:sz w:val="28"/>
          <w:szCs w:val="28"/>
          <w:u w:val="single"/>
        </w:rPr>
        <w:t xml:space="preserve">Section </w:t>
      </w:r>
      <w:r w:rsidR="00F74C57" w:rsidRPr="007C2DC1">
        <w:rPr>
          <w:rFonts w:cstheme="minorHAnsi"/>
          <w:b/>
          <w:bCs/>
          <w:sz w:val="28"/>
          <w:szCs w:val="28"/>
          <w:u w:val="single"/>
        </w:rPr>
        <w:t>3</w:t>
      </w:r>
      <w:r w:rsidRPr="007C2DC1">
        <w:rPr>
          <w:rFonts w:cstheme="minorHAnsi"/>
          <w:b/>
          <w:bCs/>
          <w:sz w:val="28"/>
          <w:szCs w:val="28"/>
          <w:u w:val="single"/>
        </w:rPr>
        <w:t xml:space="preserve">: </w:t>
      </w:r>
      <w:r w:rsidR="00530970" w:rsidRPr="007C2DC1">
        <w:rPr>
          <w:rFonts w:cstheme="minorHAnsi"/>
          <w:b/>
          <w:bCs/>
          <w:sz w:val="28"/>
          <w:szCs w:val="28"/>
          <w:u w:val="single"/>
        </w:rPr>
        <w:t xml:space="preserve">Summary of Impact of </w:t>
      </w:r>
      <w:r w:rsidR="00115996" w:rsidRPr="007C2DC1">
        <w:rPr>
          <w:rFonts w:cstheme="minorHAnsi"/>
          <w:b/>
          <w:bCs/>
          <w:sz w:val="28"/>
          <w:szCs w:val="28"/>
          <w:u w:val="single"/>
        </w:rPr>
        <w:t>A</w:t>
      </w:r>
      <w:r w:rsidR="00530970" w:rsidRPr="007C2DC1">
        <w:rPr>
          <w:rFonts w:cstheme="minorHAnsi"/>
          <w:b/>
          <w:bCs/>
          <w:sz w:val="28"/>
          <w:szCs w:val="28"/>
          <w:u w:val="single"/>
        </w:rPr>
        <w:t xml:space="preserve">nnual </w:t>
      </w:r>
      <w:r w:rsidR="00115996" w:rsidRPr="007C2DC1">
        <w:rPr>
          <w:rFonts w:cstheme="minorHAnsi"/>
          <w:b/>
          <w:bCs/>
          <w:sz w:val="28"/>
          <w:szCs w:val="28"/>
          <w:u w:val="single"/>
        </w:rPr>
        <w:t>I</w:t>
      </w:r>
      <w:r w:rsidR="00530970" w:rsidRPr="007C2DC1">
        <w:rPr>
          <w:rFonts w:cstheme="minorHAnsi"/>
          <w:b/>
          <w:bCs/>
          <w:sz w:val="28"/>
          <w:szCs w:val="28"/>
          <w:u w:val="single"/>
        </w:rPr>
        <w:t xml:space="preserve">mprovement </w:t>
      </w:r>
      <w:r w:rsidR="00695C46" w:rsidRPr="007C2DC1">
        <w:rPr>
          <w:rFonts w:cstheme="minorHAnsi"/>
          <w:b/>
          <w:bCs/>
          <w:sz w:val="28"/>
          <w:szCs w:val="28"/>
          <w:u w:val="single"/>
        </w:rPr>
        <w:t xml:space="preserve">Plan </w:t>
      </w:r>
      <w:r w:rsidR="00115996" w:rsidRPr="007C2DC1">
        <w:rPr>
          <w:rFonts w:cstheme="minorHAnsi"/>
          <w:b/>
          <w:bCs/>
          <w:sz w:val="28"/>
          <w:szCs w:val="28"/>
          <w:u w:val="single"/>
        </w:rPr>
        <w:t>P</w:t>
      </w:r>
      <w:r w:rsidR="00530970" w:rsidRPr="007C2DC1">
        <w:rPr>
          <w:rFonts w:cstheme="minorHAnsi"/>
          <w:b/>
          <w:bCs/>
          <w:sz w:val="28"/>
          <w:szCs w:val="28"/>
          <w:u w:val="single"/>
        </w:rPr>
        <w:t>riorities</w:t>
      </w:r>
      <w:r w:rsidR="0075502E" w:rsidRPr="007C2DC1">
        <w:rPr>
          <w:rFonts w:cstheme="minorHAnsi"/>
          <w:b/>
          <w:bCs/>
          <w:sz w:val="28"/>
          <w:szCs w:val="28"/>
          <w:u w:val="single"/>
        </w:rPr>
        <w:t xml:space="preserve"> (Submission June 202</w:t>
      </w:r>
      <w:r w:rsidR="00923B4E" w:rsidRPr="007C2DC1">
        <w:rPr>
          <w:rFonts w:cstheme="minorHAnsi"/>
          <w:b/>
          <w:bCs/>
          <w:sz w:val="28"/>
          <w:szCs w:val="28"/>
          <w:u w:val="single"/>
        </w:rPr>
        <w:t>6</w:t>
      </w:r>
      <w:r w:rsidR="0075502E" w:rsidRPr="007C2DC1">
        <w:rPr>
          <w:rFonts w:cstheme="minorHAnsi"/>
          <w:b/>
          <w:bCs/>
          <w:sz w:val="28"/>
          <w:szCs w:val="28"/>
          <w:u w:val="single"/>
        </w:rPr>
        <w:t>)</w:t>
      </w:r>
    </w:p>
    <w:tbl>
      <w:tblPr>
        <w:tblStyle w:val="TableGrid"/>
        <w:tblW w:w="10768" w:type="dxa"/>
        <w:tblInd w:w="-289" w:type="dxa"/>
        <w:tblLook w:val="04A0" w:firstRow="1" w:lastRow="0" w:firstColumn="1" w:lastColumn="0" w:noHBand="0" w:noVBand="1"/>
      </w:tblPr>
      <w:tblGrid>
        <w:gridCol w:w="4620"/>
        <w:gridCol w:w="3900"/>
        <w:gridCol w:w="2248"/>
      </w:tblGrid>
      <w:tr w:rsidR="00D17AA8" w:rsidRPr="007C2DC1" w14:paraId="71BFD584" w14:textId="77777777" w:rsidTr="7E981547">
        <w:tc>
          <w:tcPr>
            <w:tcW w:w="10768" w:type="dxa"/>
            <w:gridSpan w:val="3"/>
            <w:shd w:val="clear" w:color="auto" w:fill="A6A6A6" w:themeFill="background1" w:themeFillShade="A6"/>
          </w:tcPr>
          <w:bookmarkEnd w:id="5"/>
          <w:p w14:paraId="2B8968F0" w14:textId="35141CB1" w:rsidR="00D17AA8" w:rsidRPr="007C2DC1" w:rsidRDefault="00D17AA8" w:rsidP="0023673A">
            <w:pPr>
              <w:rPr>
                <w:rFonts w:cstheme="minorHAnsi"/>
                <w:b/>
                <w:bCs/>
                <w:sz w:val="24"/>
                <w:szCs w:val="24"/>
              </w:rPr>
            </w:pPr>
            <w:r w:rsidRPr="007C2DC1">
              <w:rPr>
                <w:rFonts w:cstheme="minorHAnsi"/>
                <w:b/>
                <w:bCs/>
                <w:sz w:val="24"/>
                <w:szCs w:val="24"/>
              </w:rPr>
              <w:t>Priority</w:t>
            </w:r>
            <w:r w:rsidR="00773437" w:rsidRPr="007C2DC1">
              <w:rPr>
                <w:rFonts w:cstheme="minorHAnsi"/>
                <w:b/>
                <w:bCs/>
                <w:sz w:val="24"/>
                <w:szCs w:val="24"/>
              </w:rPr>
              <w:t xml:space="preserve"> 1</w:t>
            </w:r>
            <w:r w:rsidR="00C7641D" w:rsidRPr="007C2DC1">
              <w:rPr>
                <w:rFonts w:cstheme="minorHAnsi"/>
                <w:b/>
                <w:bCs/>
                <w:sz w:val="24"/>
                <w:szCs w:val="24"/>
              </w:rPr>
              <w:t xml:space="preserve"> (Long Term Outcome)</w:t>
            </w:r>
            <w:r w:rsidRPr="007C2DC1">
              <w:rPr>
                <w:rFonts w:cstheme="minorHAnsi"/>
                <w:sz w:val="24"/>
                <w:szCs w:val="24"/>
              </w:rPr>
              <w:t>:</w:t>
            </w:r>
          </w:p>
        </w:tc>
      </w:tr>
      <w:tr w:rsidR="00D17AA8" w:rsidRPr="007C2DC1" w14:paraId="2B20DC98" w14:textId="77777777" w:rsidTr="7E981547">
        <w:tc>
          <w:tcPr>
            <w:tcW w:w="10768" w:type="dxa"/>
            <w:gridSpan w:val="3"/>
          </w:tcPr>
          <w:p w14:paraId="4A1C6192" w14:textId="77777777" w:rsidR="00A14748" w:rsidRPr="00500054" w:rsidRDefault="00A14748" w:rsidP="00A14748">
            <w:pPr>
              <w:spacing w:after="200" w:line="256" w:lineRule="auto"/>
              <w:contextualSpacing/>
              <w:rPr>
                <w:rFonts w:asciiTheme="majorHAnsi" w:eastAsia="Calibri" w:hAnsiTheme="majorHAnsi" w:cstheme="majorHAnsi"/>
                <w:b/>
                <w:bCs/>
                <w:lang w:val="en-US"/>
              </w:rPr>
            </w:pPr>
            <w:r w:rsidRPr="00500054">
              <w:rPr>
                <w:rFonts w:asciiTheme="majorHAnsi" w:eastAsia="Calibri" w:hAnsiTheme="majorHAnsi" w:cstheme="majorHAnsi"/>
                <w:b/>
                <w:bCs/>
                <w:lang w:val="en-US"/>
              </w:rPr>
              <w:t>Priority 1: Drive for Social Justice – Inclusion &amp; Diversity/Wellbeing</w:t>
            </w:r>
          </w:p>
          <w:p w14:paraId="3DD800CC" w14:textId="77777777" w:rsidR="00A14748" w:rsidRPr="00500054" w:rsidRDefault="00A14748" w:rsidP="00A14748">
            <w:pPr>
              <w:spacing w:after="160" w:line="256" w:lineRule="auto"/>
              <w:rPr>
                <w:rFonts w:ascii="Calibri" w:eastAsia="Calibri" w:hAnsi="Calibri" w:cs="Calibri"/>
                <w:i/>
                <w:iCs/>
              </w:rPr>
            </w:pPr>
            <w:r w:rsidRPr="00500054">
              <w:rPr>
                <w:rFonts w:ascii="Calibri" w:eastAsia="Calibri" w:hAnsi="Calibri" w:cs="Calibri"/>
                <w:b/>
                <w:bCs/>
                <w:i/>
                <w:iCs/>
              </w:rPr>
              <w:t>Universal: All learners</w:t>
            </w:r>
            <w:r w:rsidRPr="00500054">
              <w:rPr>
                <w:rFonts w:ascii="Calibri" w:eastAsia="Calibri" w:hAnsi="Calibri" w:cs="Calibri"/>
                <w:i/>
                <w:iCs/>
              </w:rPr>
              <w:t xml:space="preserve"> will benefit from improved staff understanding and approaches to Neuro-Diversity, mental health support and inclusion through a focus on trauma-informed practice. </w:t>
            </w:r>
          </w:p>
          <w:p w14:paraId="22A35506" w14:textId="77777777" w:rsidR="00A14748" w:rsidRPr="00500054" w:rsidRDefault="00A14748" w:rsidP="00A14748">
            <w:pPr>
              <w:spacing w:after="160" w:line="256" w:lineRule="auto"/>
              <w:rPr>
                <w:rFonts w:ascii="Calibri" w:eastAsia="Calibri" w:hAnsi="Calibri" w:cs="Calibri"/>
                <w:i/>
                <w:iCs/>
              </w:rPr>
            </w:pPr>
            <w:r w:rsidRPr="00500054">
              <w:rPr>
                <w:rFonts w:ascii="Calibri" w:eastAsia="Calibri" w:hAnsi="Calibri" w:cs="Calibri"/>
                <w:i/>
                <w:iCs/>
                <w:lang w:val="en-US"/>
              </w:rPr>
              <w:t>Through targeted professional learning and inclusive curricular approaches, we aim to strengthen the health and wellbeing of all pupils. This priority will ensure that every learner feels valued, understood, and empowered to achieve their full potential.</w:t>
            </w:r>
          </w:p>
          <w:p w14:paraId="676F1260" w14:textId="1088C66D" w:rsidR="00D17AA8" w:rsidRPr="007C2DC1" w:rsidRDefault="00A14748" w:rsidP="21AB7CFE">
            <w:pPr>
              <w:rPr>
                <w:sz w:val="16"/>
                <w:szCs w:val="16"/>
              </w:rPr>
            </w:pPr>
            <w:r w:rsidRPr="21AB7CFE">
              <w:rPr>
                <w:rFonts w:ascii="Calibri" w:eastAsia="Calibri" w:hAnsi="Calibri" w:cs="Calibri"/>
                <w:b/>
                <w:bCs/>
                <w:i/>
                <w:iCs/>
                <w:lang w:val="en-US"/>
              </w:rPr>
              <w:t>Additional: All staff</w:t>
            </w:r>
            <w:r w:rsidRPr="21AB7CFE">
              <w:rPr>
                <w:rFonts w:ascii="Calibri" w:eastAsia="Calibri" w:hAnsi="Calibri" w:cs="Calibri"/>
                <w:i/>
                <w:iCs/>
                <w:lang w:val="en-US"/>
              </w:rPr>
              <w:t xml:space="preserve"> will enhance their understanding of neurodiversity, including </w:t>
            </w:r>
            <w:r w:rsidR="7DABE2B2" w:rsidRPr="21AB7CFE">
              <w:rPr>
                <w:rFonts w:ascii="Calibri" w:eastAsia="Calibri" w:hAnsi="Calibri" w:cs="Calibri"/>
                <w:i/>
                <w:iCs/>
                <w:lang w:val="en-US"/>
              </w:rPr>
              <w:t>autism spectrum disorder</w:t>
            </w:r>
            <w:r w:rsidRPr="21AB7CFE">
              <w:rPr>
                <w:rFonts w:ascii="Calibri" w:eastAsia="Calibri" w:hAnsi="Calibri" w:cs="Calibri"/>
                <w:i/>
                <w:iCs/>
                <w:lang w:val="en-US"/>
              </w:rPr>
              <w:t xml:space="preserve"> (ASD), to foster a more inclusive and supportive learning environment.</w:t>
            </w:r>
          </w:p>
        </w:tc>
      </w:tr>
      <w:tr w:rsidR="0003247D" w:rsidRPr="007C2DC1" w14:paraId="6FDFD2D9" w14:textId="77777777" w:rsidTr="7E981547">
        <w:tc>
          <w:tcPr>
            <w:tcW w:w="4620" w:type="dxa"/>
            <w:shd w:val="clear" w:color="auto" w:fill="D9D9D9" w:themeFill="background1" w:themeFillShade="D9"/>
          </w:tcPr>
          <w:p w14:paraId="21A16887" w14:textId="77777777" w:rsidR="0003247D" w:rsidRDefault="0003247D" w:rsidP="0023673A">
            <w:pPr>
              <w:rPr>
                <w:rFonts w:cstheme="minorHAnsi"/>
                <w:b/>
                <w:bCs/>
                <w:sz w:val="24"/>
                <w:szCs w:val="24"/>
              </w:rPr>
            </w:pPr>
            <w:r w:rsidRPr="007C2DC1">
              <w:rPr>
                <w:rFonts w:cstheme="minorHAnsi"/>
                <w:b/>
                <w:bCs/>
                <w:sz w:val="24"/>
                <w:szCs w:val="24"/>
              </w:rPr>
              <w:t xml:space="preserve">NIF Priority: </w:t>
            </w:r>
          </w:p>
          <w:p w14:paraId="4AFA1B7D" w14:textId="77777777" w:rsidR="001522F7" w:rsidRPr="007067E9" w:rsidRDefault="001522F7" w:rsidP="005A0932">
            <w:pPr>
              <w:numPr>
                <w:ilvl w:val="0"/>
                <w:numId w:val="70"/>
              </w:numPr>
              <w:rPr>
                <w:rFonts w:asciiTheme="majorHAnsi" w:hAnsiTheme="majorHAnsi" w:cstheme="majorHAnsi"/>
              </w:rPr>
            </w:pPr>
            <w:r w:rsidRPr="007067E9">
              <w:rPr>
                <w:rFonts w:asciiTheme="majorHAnsi" w:hAnsiTheme="majorHAnsi" w:cstheme="majorHAnsi"/>
              </w:rPr>
              <w:lastRenderedPageBreak/>
              <w:t>Closing the attainment gap between the most and least disadvantaged children and young people</w:t>
            </w:r>
          </w:p>
          <w:p w14:paraId="26BB8664" w14:textId="273E1F89" w:rsidR="00DE5F5E" w:rsidRPr="00585538" w:rsidRDefault="001522F7" w:rsidP="005A0932">
            <w:pPr>
              <w:pStyle w:val="ListParagraph"/>
              <w:numPr>
                <w:ilvl w:val="0"/>
                <w:numId w:val="70"/>
              </w:numPr>
              <w:rPr>
                <w:rFonts w:cstheme="minorHAnsi"/>
                <w:b/>
                <w:bCs/>
                <w:sz w:val="24"/>
                <w:szCs w:val="24"/>
              </w:rPr>
            </w:pPr>
            <w:r w:rsidRPr="00585538">
              <w:rPr>
                <w:rFonts w:asciiTheme="majorHAnsi" w:hAnsiTheme="majorHAnsi" w:cstheme="majorHAnsi"/>
              </w:rPr>
              <w:t>Improvement in children and young people’s health and wellbeing</w:t>
            </w:r>
          </w:p>
        </w:tc>
        <w:tc>
          <w:tcPr>
            <w:tcW w:w="6148" w:type="dxa"/>
            <w:gridSpan w:val="2"/>
            <w:shd w:val="clear" w:color="auto" w:fill="D9D9D9" w:themeFill="background1" w:themeFillShade="D9"/>
          </w:tcPr>
          <w:p w14:paraId="523AF36F" w14:textId="77777777" w:rsidR="0003247D" w:rsidRDefault="0003247D" w:rsidP="0023673A">
            <w:pPr>
              <w:rPr>
                <w:rFonts w:cstheme="minorHAnsi"/>
                <w:b/>
                <w:bCs/>
                <w:sz w:val="24"/>
                <w:szCs w:val="24"/>
              </w:rPr>
            </w:pPr>
            <w:r w:rsidRPr="007C2DC1">
              <w:rPr>
                <w:rFonts w:cstheme="minorHAnsi"/>
                <w:b/>
                <w:bCs/>
                <w:sz w:val="24"/>
                <w:szCs w:val="24"/>
              </w:rPr>
              <w:lastRenderedPageBreak/>
              <w:t>NIF Driver:</w:t>
            </w:r>
          </w:p>
          <w:p w14:paraId="3A99C1AA" w14:textId="77777777" w:rsidR="001522F7" w:rsidRPr="007067E9" w:rsidRDefault="001522F7" w:rsidP="005A0932">
            <w:pPr>
              <w:numPr>
                <w:ilvl w:val="0"/>
                <w:numId w:val="71"/>
              </w:numPr>
              <w:rPr>
                <w:rFonts w:asciiTheme="majorHAnsi" w:hAnsiTheme="majorHAnsi" w:cstheme="majorHAnsi"/>
              </w:rPr>
            </w:pPr>
            <w:r w:rsidRPr="007067E9">
              <w:rPr>
                <w:rFonts w:asciiTheme="majorHAnsi" w:hAnsiTheme="majorHAnsi" w:cstheme="majorHAnsi"/>
              </w:rPr>
              <w:lastRenderedPageBreak/>
              <w:t>School Leadership – Strong leadership to drive change and improvement</w:t>
            </w:r>
          </w:p>
          <w:p w14:paraId="37A77684" w14:textId="77777777" w:rsidR="001522F7" w:rsidRPr="007067E9" w:rsidRDefault="001522F7" w:rsidP="005A0932">
            <w:pPr>
              <w:numPr>
                <w:ilvl w:val="0"/>
                <w:numId w:val="71"/>
              </w:numPr>
              <w:rPr>
                <w:rFonts w:asciiTheme="majorHAnsi" w:hAnsiTheme="majorHAnsi" w:cstheme="majorHAnsi"/>
              </w:rPr>
            </w:pPr>
            <w:r w:rsidRPr="007067E9">
              <w:rPr>
                <w:rFonts w:asciiTheme="majorHAnsi" w:hAnsiTheme="majorHAnsi" w:cstheme="majorHAnsi"/>
              </w:rPr>
              <w:t>Teacher Professionalism – High-quality teaching and professional learning</w:t>
            </w:r>
          </w:p>
          <w:p w14:paraId="2E7A850A" w14:textId="77777777" w:rsidR="001522F7" w:rsidRPr="007067E9" w:rsidRDefault="001522F7" w:rsidP="005A0932">
            <w:pPr>
              <w:numPr>
                <w:ilvl w:val="0"/>
                <w:numId w:val="71"/>
              </w:numPr>
              <w:rPr>
                <w:rFonts w:asciiTheme="majorHAnsi" w:hAnsiTheme="majorHAnsi" w:cstheme="majorHAnsi"/>
              </w:rPr>
            </w:pPr>
            <w:r w:rsidRPr="007067E9">
              <w:rPr>
                <w:rFonts w:asciiTheme="majorHAnsi" w:hAnsiTheme="majorHAnsi" w:cstheme="majorHAnsi"/>
              </w:rPr>
              <w:t>Parental Engagement – Involving families in learning and school life</w:t>
            </w:r>
          </w:p>
          <w:p w14:paraId="2D4E975E" w14:textId="77777777" w:rsidR="001522F7" w:rsidRPr="007067E9" w:rsidRDefault="001522F7" w:rsidP="005A0932">
            <w:pPr>
              <w:numPr>
                <w:ilvl w:val="0"/>
                <w:numId w:val="71"/>
              </w:numPr>
              <w:rPr>
                <w:rFonts w:asciiTheme="majorHAnsi" w:hAnsiTheme="majorHAnsi" w:cstheme="majorHAnsi"/>
              </w:rPr>
            </w:pPr>
            <w:r w:rsidRPr="007067E9">
              <w:rPr>
                <w:rFonts w:asciiTheme="majorHAnsi" w:hAnsiTheme="majorHAnsi" w:cstheme="majorHAnsi"/>
              </w:rPr>
              <w:t>Assessment of Children’s Progress – Using assessment to support learning</w:t>
            </w:r>
          </w:p>
          <w:p w14:paraId="3B11B69C" w14:textId="77777777" w:rsidR="001522F7" w:rsidRPr="007067E9" w:rsidRDefault="001522F7" w:rsidP="005A0932">
            <w:pPr>
              <w:numPr>
                <w:ilvl w:val="0"/>
                <w:numId w:val="71"/>
              </w:numPr>
              <w:rPr>
                <w:rFonts w:asciiTheme="majorHAnsi" w:hAnsiTheme="majorHAnsi" w:cstheme="majorHAnsi"/>
              </w:rPr>
            </w:pPr>
            <w:r w:rsidRPr="007067E9">
              <w:rPr>
                <w:rFonts w:asciiTheme="majorHAnsi" w:hAnsiTheme="majorHAnsi" w:cstheme="majorHAnsi"/>
              </w:rPr>
              <w:t>School Improvement – Strategic planning and self-evaluation for improvement</w:t>
            </w:r>
          </w:p>
          <w:p w14:paraId="68F09061" w14:textId="319740C3" w:rsidR="001522F7" w:rsidRPr="007C2DC1" w:rsidRDefault="001522F7" w:rsidP="001522F7">
            <w:pPr>
              <w:rPr>
                <w:rFonts w:cstheme="minorHAnsi"/>
                <w:b/>
                <w:bCs/>
                <w:sz w:val="24"/>
                <w:szCs w:val="24"/>
              </w:rPr>
            </w:pPr>
            <w:r w:rsidRPr="007067E9">
              <w:rPr>
                <w:rFonts w:asciiTheme="majorHAnsi" w:hAnsiTheme="majorHAnsi" w:cstheme="majorHAnsi"/>
              </w:rPr>
              <w:t>Performance Information – Using data to inform decisions and track progress</w:t>
            </w:r>
          </w:p>
        </w:tc>
      </w:tr>
      <w:tr w:rsidR="0003247D" w:rsidRPr="007C2DC1" w14:paraId="20B4BA91" w14:textId="77777777" w:rsidTr="7E981547">
        <w:tc>
          <w:tcPr>
            <w:tcW w:w="4620" w:type="dxa"/>
            <w:shd w:val="clear" w:color="auto" w:fill="D9D9D9" w:themeFill="background1" w:themeFillShade="D9"/>
          </w:tcPr>
          <w:p w14:paraId="0629B8BF" w14:textId="77777777" w:rsidR="0003247D" w:rsidRDefault="0003247D" w:rsidP="0023673A">
            <w:pPr>
              <w:rPr>
                <w:rFonts w:cstheme="minorHAnsi"/>
                <w:b/>
                <w:bCs/>
                <w:sz w:val="24"/>
                <w:szCs w:val="24"/>
              </w:rPr>
            </w:pPr>
            <w:r w:rsidRPr="007C2DC1">
              <w:rPr>
                <w:rFonts w:cstheme="minorHAnsi"/>
                <w:b/>
                <w:bCs/>
                <w:sz w:val="24"/>
                <w:szCs w:val="24"/>
              </w:rPr>
              <w:lastRenderedPageBreak/>
              <w:t>NLC Priority:</w:t>
            </w:r>
          </w:p>
          <w:p w14:paraId="67F82C54" w14:textId="77777777" w:rsidR="003C0291" w:rsidRPr="00353F19" w:rsidRDefault="003C0291" w:rsidP="003C0291">
            <w:pPr>
              <w:rPr>
                <w:rFonts w:asciiTheme="majorHAnsi" w:hAnsiTheme="majorHAnsi" w:cstheme="majorHAnsi"/>
                <w:b/>
                <w:bCs/>
              </w:rPr>
            </w:pPr>
            <w:r w:rsidRPr="00353F19">
              <w:rPr>
                <w:rFonts w:asciiTheme="majorHAnsi" w:hAnsiTheme="majorHAnsi" w:cstheme="majorHAnsi"/>
                <w:b/>
                <w:bCs/>
              </w:rPr>
              <w:t>NLC Priority:</w:t>
            </w:r>
          </w:p>
          <w:p w14:paraId="36C981C9" w14:textId="77777777" w:rsidR="003C0291" w:rsidRPr="001A799B" w:rsidRDefault="003C0291" w:rsidP="005A0932">
            <w:pPr>
              <w:pStyle w:val="ListParagraph"/>
              <w:numPr>
                <w:ilvl w:val="0"/>
                <w:numId w:val="72"/>
              </w:numPr>
              <w:contextualSpacing w:val="0"/>
              <w:rPr>
                <w:rFonts w:asciiTheme="majorHAnsi" w:hAnsiTheme="majorHAnsi" w:cstheme="majorHAnsi"/>
              </w:rPr>
            </w:pPr>
            <w:r w:rsidRPr="001A799B">
              <w:rPr>
                <w:rFonts w:asciiTheme="majorHAnsi" w:hAnsiTheme="majorHAnsi" w:cstheme="majorHAnsi"/>
                <w:b/>
                <w:bCs/>
              </w:rPr>
              <w:t>Support all children and young people to realise their full potential</w:t>
            </w:r>
            <w:r w:rsidRPr="001A799B">
              <w:rPr>
                <w:rFonts w:asciiTheme="majorHAnsi" w:hAnsiTheme="majorHAnsi" w:cstheme="majorHAnsi"/>
              </w:rPr>
              <w:br/>
              <w:t>– Ensuring inclusive, equitable, and high-quality learning experiences for every learner.</w:t>
            </w:r>
          </w:p>
          <w:p w14:paraId="6B84CBBE" w14:textId="77777777" w:rsidR="003C0291" w:rsidRPr="00AC5A7C" w:rsidRDefault="003C0291" w:rsidP="005A0932">
            <w:pPr>
              <w:numPr>
                <w:ilvl w:val="0"/>
                <w:numId w:val="72"/>
              </w:numPr>
              <w:spacing w:before="100" w:beforeAutospacing="1" w:after="100" w:afterAutospacing="1" w:line="300" w:lineRule="atLeast"/>
              <w:rPr>
                <w:rFonts w:asciiTheme="majorHAnsi" w:hAnsiTheme="majorHAnsi" w:cstheme="majorHAnsi"/>
              </w:rPr>
            </w:pPr>
            <w:r w:rsidRPr="00AC5A7C">
              <w:rPr>
                <w:rFonts w:asciiTheme="majorHAnsi" w:hAnsiTheme="majorHAnsi" w:cstheme="majorHAnsi"/>
                <w:b/>
                <w:bCs/>
              </w:rPr>
              <w:t>Remove barriers to achievement and ensure excellence and equity for all</w:t>
            </w:r>
            <w:r w:rsidRPr="00AC5A7C">
              <w:rPr>
                <w:rFonts w:asciiTheme="majorHAnsi" w:hAnsiTheme="majorHAnsi" w:cstheme="majorHAnsi"/>
              </w:rPr>
              <w:br/>
              <w:t>– Addressing the needs of neurodiverse learners, those with ASN, and children affected by trauma or disadvantage.</w:t>
            </w:r>
          </w:p>
          <w:p w14:paraId="78A8B81A" w14:textId="252C0923" w:rsidR="00DE5F5E" w:rsidRPr="007C2DC1" w:rsidRDefault="4C5E9434" w:rsidP="2AE19FF1">
            <w:pPr>
              <w:rPr>
                <w:b/>
                <w:bCs/>
                <w:sz w:val="24"/>
                <w:szCs w:val="24"/>
              </w:rPr>
            </w:pPr>
            <w:r w:rsidRPr="2AE19FF1">
              <w:rPr>
                <w:rFonts w:asciiTheme="majorHAnsi" w:hAnsiTheme="majorHAnsi" w:cstheme="majorBidi"/>
                <w:b/>
                <w:bCs/>
              </w:rPr>
              <w:t>Promote wellbeing, resilience, and care</w:t>
            </w:r>
            <w:r w:rsidR="00DE5F5E">
              <w:br/>
            </w:r>
            <w:r w:rsidRPr="2AE19FF1">
              <w:rPr>
                <w:rFonts w:asciiTheme="majorHAnsi" w:hAnsiTheme="majorHAnsi" w:cstheme="majorBidi"/>
              </w:rPr>
              <w:t>– Embedding trauma-informed and nurturing practices across all educational settings.</w:t>
            </w:r>
          </w:p>
        </w:tc>
        <w:tc>
          <w:tcPr>
            <w:tcW w:w="6148" w:type="dxa"/>
            <w:gridSpan w:val="2"/>
            <w:shd w:val="clear" w:color="auto" w:fill="D9D9D9" w:themeFill="background1" w:themeFillShade="D9"/>
          </w:tcPr>
          <w:p w14:paraId="774CD731" w14:textId="77777777" w:rsidR="0003247D" w:rsidRDefault="0003247D" w:rsidP="0023673A">
            <w:pPr>
              <w:rPr>
                <w:rFonts w:cstheme="minorHAnsi"/>
                <w:b/>
                <w:bCs/>
                <w:sz w:val="24"/>
                <w:szCs w:val="24"/>
              </w:rPr>
            </w:pPr>
            <w:r w:rsidRPr="007C2DC1">
              <w:rPr>
                <w:rFonts w:cstheme="minorHAnsi"/>
                <w:b/>
                <w:bCs/>
                <w:sz w:val="24"/>
                <w:szCs w:val="24"/>
              </w:rPr>
              <w:t>QI</w:t>
            </w:r>
            <w:r w:rsidR="007C29CB" w:rsidRPr="007C2DC1">
              <w:rPr>
                <w:rFonts w:cstheme="minorHAnsi"/>
                <w:b/>
                <w:bCs/>
                <w:sz w:val="24"/>
                <w:szCs w:val="24"/>
              </w:rPr>
              <w:t>:</w:t>
            </w:r>
          </w:p>
          <w:p w14:paraId="59E8581A" w14:textId="77777777" w:rsidR="00F7115D" w:rsidRPr="007067E9" w:rsidRDefault="00F7115D" w:rsidP="005A0932">
            <w:pPr>
              <w:numPr>
                <w:ilvl w:val="0"/>
                <w:numId w:val="73"/>
              </w:numPr>
              <w:spacing w:line="256" w:lineRule="auto"/>
              <w:rPr>
                <w:rFonts w:asciiTheme="majorHAnsi" w:eastAsia="Calibri" w:hAnsiTheme="majorHAnsi" w:cstheme="majorHAnsi"/>
              </w:rPr>
            </w:pPr>
            <w:r w:rsidRPr="007067E9">
              <w:rPr>
                <w:rFonts w:asciiTheme="majorHAnsi" w:eastAsia="Calibri" w:hAnsiTheme="majorHAnsi" w:cstheme="majorHAnsi"/>
              </w:rPr>
              <w:t>1.3 Leadership of Change – Strategic vision for inclusion and wellbeing embedded in school culture.</w:t>
            </w:r>
          </w:p>
          <w:p w14:paraId="4188CD77" w14:textId="77777777" w:rsidR="00F7115D" w:rsidRPr="007067E9" w:rsidRDefault="00F7115D" w:rsidP="005A0932">
            <w:pPr>
              <w:numPr>
                <w:ilvl w:val="0"/>
                <w:numId w:val="73"/>
              </w:numPr>
              <w:spacing w:line="256" w:lineRule="auto"/>
              <w:rPr>
                <w:rFonts w:asciiTheme="majorHAnsi" w:eastAsia="Calibri" w:hAnsiTheme="majorHAnsi" w:cstheme="majorHAnsi"/>
              </w:rPr>
            </w:pPr>
            <w:r w:rsidRPr="007067E9">
              <w:rPr>
                <w:rFonts w:asciiTheme="majorHAnsi" w:eastAsia="Calibri" w:hAnsiTheme="majorHAnsi" w:cstheme="majorHAnsi"/>
              </w:rPr>
              <w:t>2.1 Safeguarding and Child Protection – Robust systems in place to support mental health and trauma-informed responses.</w:t>
            </w:r>
          </w:p>
          <w:p w14:paraId="383F16E9" w14:textId="77777777" w:rsidR="00F7115D" w:rsidRPr="007067E9" w:rsidRDefault="00F7115D" w:rsidP="005A0932">
            <w:pPr>
              <w:numPr>
                <w:ilvl w:val="0"/>
                <w:numId w:val="73"/>
              </w:numPr>
              <w:spacing w:line="256" w:lineRule="auto"/>
              <w:rPr>
                <w:rFonts w:asciiTheme="majorHAnsi" w:eastAsia="Calibri" w:hAnsiTheme="majorHAnsi" w:cstheme="majorHAnsi"/>
              </w:rPr>
            </w:pPr>
            <w:r w:rsidRPr="007067E9">
              <w:rPr>
                <w:rFonts w:asciiTheme="majorHAnsi" w:eastAsia="Calibri" w:hAnsiTheme="majorHAnsi" w:cstheme="majorHAnsi"/>
              </w:rPr>
              <w:t>2.4 Personalised Support – Enhanced support for neurodiverse learners and those experiencing trauma.</w:t>
            </w:r>
          </w:p>
          <w:p w14:paraId="675EC9D3" w14:textId="77777777" w:rsidR="00F7115D" w:rsidRPr="007067E9" w:rsidRDefault="00F7115D" w:rsidP="005A0932">
            <w:pPr>
              <w:numPr>
                <w:ilvl w:val="0"/>
                <w:numId w:val="73"/>
              </w:numPr>
              <w:spacing w:line="256" w:lineRule="auto"/>
              <w:rPr>
                <w:rFonts w:asciiTheme="majorHAnsi" w:eastAsia="Calibri" w:hAnsiTheme="majorHAnsi" w:cstheme="majorHAnsi"/>
              </w:rPr>
            </w:pPr>
            <w:r w:rsidRPr="007067E9">
              <w:rPr>
                <w:rFonts w:asciiTheme="majorHAnsi" w:eastAsia="Calibri" w:hAnsiTheme="majorHAnsi" w:cstheme="majorHAnsi"/>
              </w:rPr>
              <w:t>3.1 Ensuring Wellbeing, Equality and Inclusion – Whole-school commitment to equity and nurturing relationships.</w:t>
            </w:r>
          </w:p>
          <w:p w14:paraId="07C80D59" w14:textId="3A71940C" w:rsidR="00F7115D" w:rsidRPr="007C2DC1" w:rsidRDefault="00F7115D" w:rsidP="00F7115D">
            <w:pPr>
              <w:rPr>
                <w:rFonts w:cstheme="minorHAnsi"/>
                <w:sz w:val="24"/>
                <w:szCs w:val="24"/>
              </w:rPr>
            </w:pPr>
            <w:r w:rsidRPr="007067E9">
              <w:rPr>
                <w:rFonts w:asciiTheme="majorHAnsi" w:eastAsia="Calibri" w:hAnsiTheme="majorHAnsi" w:cstheme="majorHAnsi"/>
              </w:rPr>
              <w:t>3.2 Raising Attainment and Achievement – Improved outcomes for all learners, particularly those requiring additional support.</w:t>
            </w:r>
          </w:p>
        </w:tc>
      </w:tr>
      <w:tr w:rsidR="00D17AA8" w:rsidRPr="007C2DC1" w14:paraId="0BB94B58" w14:textId="77777777" w:rsidTr="7E981547">
        <w:tc>
          <w:tcPr>
            <w:tcW w:w="10768" w:type="dxa"/>
            <w:gridSpan w:val="3"/>
            <w:shd w:val="clear" w:color="auto" w:fill="D9D9D9" w:themeFill="background1" w:themeFillShade="D9"/>
          </w:tcPr>
          <w:p w14:paraId="50661F19" w14:textId="505D040E" w:rsidR="00D17AA8" w:rsidRPr="007C2DC1" w:rsidRDefault="00D17AA8" w:rsidP="0023673A">
            <w:pPr>
              <w:rPr>
                <w:rFonts w:cstheme="minorHAnsi"/>
                <w:sz w:val="20"/>
                <w:szCs w:val="20"/>
                <w:u w:val="single"/>
              </w:rPr>
            </w:pPr>
            <w:r w:rsidRPr="007C2DC1">
              <w:rPr>
                <w:rFonts w:cstheme="minorHAnsi"/>
                <w:sz w:val="20"/>
                <w:szCs w:val="20"/>
                <w:u w:val="single"/>
              </w:rPr>
              <w:t>If you used any aspect of your PEF fund to support this priority; please detail the expenditure here</w:t>
            </w:r>
            <w:r w:rsidR="007C29CB" w:rsidRPr="007C2DC1">
              <w:rPr>
                <w:rFonts w:cstheme="minorHAnsi"/>
                <w:sz w:val="20"/>
                <w:szCs w:val="20"/>
                <w:u w:val="single"/>
              </w:rPr>
              <w:t>:</w:t>
            </w:r>
          </w:p>
          <w:p w14:paraId="78C3D46D" w14:textId="77777777" w:rsidR="00D17AA8" w:rsidRPr="007C2DC1" w:rsidRDefault="00D17AA8" w:rsidP="0023673A">
            <w:pPr>
              <w:rPr>
                <w:rFonts w:cstheme="minorHAnsi"/>
                <w:sz w:val="24"/>
                <w:szCs w:val="24"/>
                <w:u w:val="single"/>
              </w:rPr>
            </w:pPr>
          </w:p>
        </w:tc>
      </w:tr>
      <w:tr w:rsidR="00D17AA8" w:rsidRPr="007C2DC1" w14:paraId="3F8B52AD" w14:textId="77777777" w:rsidTr="7E981547">
        <w:tc>
          <w:tcPr>
            <w:tcW w:w="10768" w:type="dxa"/>
            <w:gridSpan w:val="3"/>
            <w:shd w:val="clear" w:color="auto" w:fill="D9D9D9" w:themeFill="background1" w:themeFillShade="D9"/>
          </w:tcPr>
          <w:p w14:paraId="1ED619A1" w14:textId="77777777" w:rsidR="003422A5" w:rsidRPr="00500054" w:rsidRDefault="00D17AA8" w:rsidP="003422A5">
            <w:pPr>
              <w:spacing w:after="160" w:line="256" w:lineRule="auto"/>
              <w:rPr>
                <w:rFonts w:ascii="Calibri" w:eastAsia="Calibri" w:hAnsi="Calibri" w:cs="Calibri"/>
              </w:rPr>
            </w:pPr>
            <w:r w:rsidRPr="007C2DC1">
              <w:rPr>
                <w:rFonts w:cstheme="minorHAnsi"/>
                <w:b/>
                <w:bCs/>
                <w:sz w:val="20"/>
                <w:szCs w:val="20"/>
              </w:rPr>
              <w:t>RATIONALE:</w:t>
            </w:r>
            <w:r w:rsidR="003422A5">
              <w:rPr>
                <w:rFonts w:cstheme="minorHAnsi"/>
                <w:b/>
                <w:bCs/>
                <w:sz w:val="20"/>
                <w:szCs w:val="20"/>
              </w:rPr>
              <w:t xml:space="preserve"> </w:t>
            </w:r>
            <w:r w:rsidR="003422A5" w:rsidRPr="00500054">
              <w:rPr>
                <w:rFonts w:ascii="Calibri" w:eastAsia="Calibri" w:hAnsi="Calibri" w:cs="Calibri"/>
              </w:rPr>
              <w:t>In response to a marked increase in the number of pupils presenting with mental health challenges, neurodiverse profiles—including a significant rise in diagnoses of Autism Spectrum Disorder (ASD)</w:t>
            </w:r>
            <w:r w:rsidR="003422A5">
              <w:rPr>
                <w:rFonts w:ascii="Calibri" w:eastAsia="Calibri" w:hAnsi="Calibri" w:cs="Calibri"/>
              </w:rPr>
              <w:t xml:space="preserve"> </w:t>
            </w:r>
            <w:r w:rsidR="003422A5" w:rsidRPr="00500054">
              <w:rPr>
                <w:rFonts w:ascii="Calibri" w:eastAsia="Calibri" w:hAnsi="Calibri" w:cs="Calibri"/>
              </w:rPr>
              <w:t xml:space="preserve">and the growing complexity of trauma-related behaviours, St Ignatius’ Primary School </w:t>
            </w:r>
            <w:r w:rsidR="003422A5">
              <w:rPr>
                <w:rFonts w:ascii="Calibri" w:eastAsia="Calibri" w:hAnsi="Calibri" w:cs="Calibri"/>
              </w:rPr>
              <w:t xml:space="preserve">will </w:t>
            </w:r>
            <w:r w:rsidR="003422A5" w:rsidRPr="00500054">
              <w:rPr>
                <w:rFonts w:ascii="Calibri" w:eastAsia="Calibri" w:hAnsi="Calibri" w:cs="Calibri"/>
              </w:rPr>
              <w:t>continue to be committed to embedding a whole-school approach to inclusion and wellbeing in line with our School Vision and Values. This priority aligns with our moral imperative to ensure equity and excellence for all learners, particularly those requiring additional support.</w:t>
            </w:r>
          </w:p>
          <w:p w14:paraId="16A1FA93" w14:textId="77777777" w:rsidR="003422A5" w:rsidRPr="00500054" w:rsidRDefault="003422A5" w:rsidP="003422A5">
            <w:pPr>
              <w:spacing w:after="160" w:line="256" w:lineRule="auto"/>
              <w:rPr>
                <w:rFonts w:ascii="Calibri" w:eastAsia="Calibri" w:hAnsi="Calibri" w:cs="Calibri"/>
              </w:rPr>
            </w:pPr>
            <w:r w:rsidRPr="00500054">
              <w:rPr>
                <w:rFonts w:ascii="Calibri" w:eastAsia="Calibri" w:hAnsi="Calibri" w:cs="Calibri"/>
              </w:rPr>
              <w:t>We recognise that to meet the needs of our increasingly diverse school community, we must strengthen our universal, targeted, and intensive support frameworks. This will be achieved through a sustained focus on trauma-informed practice, inclusive pedagogy, and professional learning that enhances staff understanding of neurodiversity and mental health.</w:t>
            </w:r>
          </w:p>
          <w:p w14:paraId="5E8C1841" w14:textId="5F169F02" w:rsidR="00D17AA8" w:rsidRPr="007C2DC1" w:rsidRDefault="003422A5" w:rsidP="003422A5">
            <w:pPr>
              <w:rPr>
                <w:rFonts w:cstheme="minorHAnsi"/>
                <w:b/>
                <w:bCs/>
                <w:sz w:val="20"/>
                <w:szCs w:val="20"/>
              </w:rPr>
            </w:pPr>
            <w:r w:rsidRPr="00500054">
              <w:rPr>
                <w:rFonts w:ascii="Calibri" w:eastAsia="Calibri" w:hAnsi="Calibri" w:cs="Calibri"/>
              </w:rPr>
              <w:t>By fostering a nurturing, inclusive environment where every child feels safe, valued, and empowered, we aim to remove barriers to learning and promote positive outcomes for all.</w:t>
            </w:r>
          </w:p>
        </w:tc>
      </w:tr>
      <w:tr w:rsidR="00D17AA8" w:rsidRPr="007C2DC1" w14:paraId="253E5C41" w14:textId="77777777" w:rsidTr="7E981547">
        <w:tc>
          <w:tcPr>
            <w:tcW w:w="10768" w:type="dxa"/>
            <w:gridSpan w:val="3"/>
            <w:shd w:val="clear" w:color="auto" w:fill="D9D9D9" w:themeFill="background1" w:themeFillShade="D9"/>
          </w:tcPr>
          <w:p w14:paraId="05CB56F6" w14:textId="0C4653D3" w:rsidR="00D17AA8" w:rsidRPr="007C2DC1" w:rsidRDefault="2605DEFD" w:rsidP="3640E1F4">
            <w:pPr>
              <w:rPr>
                <w:rFonts w:ascii="Segoe UI" w:eastAsia="Segoe UI" w:hAnsi="Segoe UI" w:cs="Segoe UI"/>
                <w:b/>
                <w:bCs/>
                <w:sz w:val="21"/>
                <w:szCs w:val="21"/>
              </w:rPr>
            </w:pPr>
            <w:r w:rsidRPr="3640E1F4">
              <w:rPr>
                <w:b/>
                <w:bCs/>
                <w:sz w:val="20"/>
                <w:szCs w:val="20"/>
              </w:rPr>
              <w:t>OUTCOMES:</w:t>
            </w:r>
            <w:r w:rsidR="591576F1" w:rsidRPr="3640E1F4">
              <w:rPr>
                <w:b/>
                <w:bCs/>
                <w:sz w:val="20"/>
                <w:szCs w:val="20"/>
              </w:rPr>
              <w:t xml:space="preserve"> </w:t>
            </w:r>
          </w:p>
          <w:p w14:paraId="3819E66A" w14:textId="60AA58CE" w:rsidR="00D17AA8" w:rsidRPr="007C2DC1" w:rsidRDefault="591576F1" w:rsidP="005A0932">
            <w:pPr>
              <w:pStyle w:val="ListParagraph"/>
              <w:numPr>
                <w:ilvl w:val="0"/>
                <w:numId w:val="35"/>
              </w:numPr>
              <w:rPr>
                <w:rFonts w:ascii="Segoe UI" w:eastAsia="Segoe UI" w:hAnsi="Segoe UI" w:cs="Segoe UI"/>
                <w:b/>
                <w:bCs/>
                <w:sz w:val="21"/>
                <w:szCs w:val="21"/>
              </w:rPr>
            </w:pPr>
            <w:r w:rsidRPr="3640E1F4">
              <w:rPr>
                <w:rFonts w:ascii="Segoe UI" w:eastAsia="Segoe UI" w:hAnsi="Segoe UI" w:cs="Segoe UI"/>
                <w:sz w:val="21"/>
                <w:szCs w:val="21"/>
              </w:rPr>
              <w:t xml:space="preserve">Staff demonstrate improved </w:t>
            </w:r>
            <w:r w:rsidRPr="3640E1F4">
              <w:rPr>
                <w:rFonts w:ascii="Segoe UI" w:eastAsia="Segoe UI" w:hAnsi="Segoe UI" w:cs="Segoe UI"/>
                <w:b/>
                <w:bCs/>
                <w:sz w:val="21"/>
                <w:szCs w:val="21"/>
              </w:rPr>
              <w:t>confidence in trauma-informed and neurodiverse practice</w:t>
            </w:r>
          </w:p>
          <w:p w14:paraId="25543AF3" w14:textId="20B3361E" w:rsidR="00D17AA8" w:rsidRPr="007C2DC1" w:rsidRDefault="591576F1" w:rsidP="005A0932">
            <w:pPr>
              <w:pStyle w:val="ListParagraph"/>
              <w:numPr>
                <w:ilvl w:val="0"/>
                <w:numId w:val="35"/>
              </w:numPr>
              <w:spacing w:line="300" w:lineRule="auto"/>
              <w:rPr>
                <w:rFonts w:ascii="Segoe UI" w:eastAsia="Segoe UI" w:hAnsi="Segoe UI" w:cs="Segoe UI"/>
                <w:b/>
                <w:bCs/>
                <w:sz w:val="21"/>
                <w:szCs w:val="21"/>
              </w:rPr>
            </w:pPr>
            <w:r w:rsidRPr="3640E1F4">
              <w:rPr>
                <w:rFonts w:ascii="Segoe UI" w:eastAsia="Segoe UI" w:hAnsi="Segoe UI" w:cs="Segoe UI"/>
                <w:sz w:val="21"/>
                <w:szCs w:val="21"/>
              </w:rPr>
              <w:t xml:space="preserve">Learners experience increased </w:t>
            </w:r>
            <w:r w:rsidRPr="3640E1F4">
              <w:rPr>
                <w:rFonts w:ascii="Segoe UI" w:eastAsia="Segoe UI" w:hAnsi="Segoe UI" w:cs="Segoe UI"/>
                <w:b/>
                <w:bCs/>
                <w:sz w:val="21"/>
                <w:szCs w:val="21"/>
              </w:rPr>
              <w:t>inclusion, engagement and emotional regulation</w:t>
            </w:r>
          </w:p>
          <w:p w14:paraId="3CB352B2" w14:textId="29270A22" w:rsidR="00D17AA8" w:rsidRPr="007C2DC1" w:rsidRDefault="591576F1" w:rsidP="005A0932">
            <w:pPr>
              <w:pStyle w:val="ListParagraph"/>
              <w:numPr>
                <w:ilvl w:val="0"/>
                <w:numId w:val="35"/>
              </w:numPr>
              <w:spacing w:line="300" w:lineRule="auto"/>
              <w:rPr>
                <w:rFonts w:ascii="Segoe UI" w:eastAsia="Segoe UI" w:hAnsi="Segoe UI" w:cs="Segoe UI"/>
                <w:b/>
                <w:bCs/>
                <w:sz w:val="21"/>
                <w:szCs w:val="21"/>
              </w:rPr>
            </w:pPr>
            <w:r w:rsidRPr="3640E1F4">
              <w:rPr>
                <w:rFonts w:ascii="Segoe UI" w:eastAsia="Segoe UI" w:hAnsi="Segoe UI" w:cs="Segoe UI"/>
                <w:sz w:val="21"/>
                <w:szCs w:val="21"/>
              </w:rPr>
              <w:t xml:space="preserve">Targeted pupils show improved </w:t>
            </w:r>
            <w:r w:rsidRPr="3640E1F4">
              <w:rPr>
                <w:rFonts w:ascii="Segoe UI" w:eastAsia="Segoe UI" w:hAnsi="Segoe UI" w:cs="Segoe UI"/>
                <w:b/>
                <w:bCs/>
                <w:sz w:val="21"/>
                <w:szCs w:val="21"/>
              </w:rPr>
              <w:t>readiness to learn and participation</w:t>
            </w:r>
          </w:p>
          <w:p w14:paraId="5EEF8140" w14:textId="2A9D8725" w:rsidR="00D17AA8" w:rsidRPr="007C2DC1" w:rsidRDefault="00D17AA8" w:rsidP="3640E1F4">
            <w:pPr>
              <w:rPr>
                <w:b/>
                <w:bCs/>
                <w:sz w:val="20"/>
                <w:szCs w:val="20"/>
              </w:rPr>
            </w:pPr>
          </w:p>
        </w:tc>
      </w:tr>
      <w:tr w:rsidR="00D17AA8" w:rsidRPr="007C2DC1" w14:paraId="338C0545" w14:textId="77777777" w:rsidTr="7E981547">
        <w:tc>
          <w:tcPr>
            <w:tcW w:w="10768" w:type="dxa"/>
            <w:gridSpan w:val="3"/>
            <w:shd w:val="clear" w:color="auto" w:fill="D9D9D9" w:themeFill="background1" w:themeFillShade="D9"/>
          </w:tcPr>
          <w:p w14:paraId="0529E61F" w14:textId="0497F955" w:rsidR="00D17AA8" w:rsidRPr="007C2DC1" w:rsidRDefault="2605DEFD" w:rsidP="3640E1F4">
            <w:pPr>
              <w:rPr>
                <w:b/>
                <w:bCs/>
                <w:sz w:val="20"/>
                <w:szCs w:val="20"/>
              </w:rPr>
            </w:pPr>
            <w:r w:rsidRPr="3640E1F4">
              <w:rPr>
                <w:b/>
                <w:bCs/>
                <w:sz w:val="20"/>
                <w:szCs w:val="20"/>
              </w:rPr>
              <w:t>EXPECTED IMPACT:</w:t>
            </w:r>
          </w:p>
          <w:p w14:paraId="59B03B60" w14:textId="3E45E7A0" w:rsidR="00D17AA8" w:rsidRPr="007C2DC1" w:rsidRDefault="32E3B3A9" w:rsidP="005A0932">
            <w:pPr>
              <w:pStyle w:val="ListParagraph"/>
              <w:numPr>
                <w:ilvl w:val="0"/>
                <w:numId w:val="35"/>
              </w:numPr>
              <w:spacing w:line="300" w:lineRule="auto"/>
              <w:rPr>
                <w:rFonts w:ascii="Segoe UI" w:eastAsia="Segoe UI" w:hAnsi="Segoe UI" w:cs="Segoe UI"/>
                <w:sz w:val="21"/>
                <w:szCs w:val="21"/>
              </w:rPr>
            </w:pPr>
            <w:r w:rsidRPr="3640E1F4">
              <w:rPr>
                <w:rFonts w:ascii="Segoe UI" w:eastAsia="Segoe UI" w:hAnsi="Segoe UI" w:cs="Segoe UI"/>
                <w:sz w:val="21"/>
                <w:szCs w:val="21"/>
              </w:rPr>
              <w:t xml:space="preserve">Reduced </w:t>
            </w:r>
            <w:r w:rsidRPr="3640E1F4">
              <w:rPr>
                <w:rFonts w:ascii="Segoe UI" w:eastAsia="Segoe UI" w:hAnsi="Segoe UI" w:cs="Segoe UI"/>
                <w:b/>
                <w:bCs/>
                <w:sz w:val="21"/>
                <w:szCs w:val="21"/>
              </w:rPr>
              <w:t>barriers to learning</w:t>
            </w:r>
            <w:r w:rsidRPr="3640E1F4">
              <w:rPr>
                <w:rFonts w:ascii="Segoe UI" w:eastAsia="Segoe UI" w:hAnsi="Segoe UI" w:cs="Segoe UI"/>
                <w:sz w:val="21"/>
                <w:szCs w:val="21"/>
              </w:rPr>
              <w:t xml:space="preserve"> for neurodiverse and vulnerable learners</w:t>
            </w:r>
          </w:p>
          <w:p w14:paraId="65314DD2" w14:textId="2E6389BF" w:rsidR="00D17AA8" w:rsidRPr="007C2DC1" w:rsidRDefault="32E3B3A9" w:rsidP="005A0932">
            <w:pPr>
              <w:pStyle w:val="ListParagraph"/>
              <w:numPr>
                <w:ilvl w:val="0"/>
                <w:numId w:val="35"/>
              </w:numPr>
              <w:spacing w:line="300" w:lineRule="auto"/>
              <w:rPr>
                <w:rFonts w:ascii="Segoe UI" w:eastAsia="Segoe UI" w:hAnsi="Segoe UI" w:cs="Segoe UI"/>
                <w:b/>
                <w:bCs/>
                <w:sz w:val="21"/>
                <w:szCs w:val="21"/>
              </w:rPr>
            </w:pPr>
            <w:r w:rsidRPr="3640E1F4">
              <w:rPr>
                <w:rFonts w:ascii="Segoe UI" w:eastAsia="Segoe UI" w:hAnsi="Segoe UI" w:cs="Segoe UI"/>
                <w:sz w:val="21"/>
                <w:szCs w:val="21"/>
              </w:rPr>
              <w:t xml:space="preserve">Improved </w:t>
            </w:r>
            <w:r w:rsidRPr="3640E1F4">
              <w:rPr>
                <w:rFonts w:ascii="Segoe UI" w:eastAsia="Segoe UI" w:hAnsi="Segoe UI" w:cs="Segoe UI"/>
                <w:b/>
                <w:bCs/>
                <w:sz w:val="21"/>
                <w:szCs w:val="21"/>
              </w:rPr>
              <w:t>wellbeing and equity</w:t>
            </w:r>
            <w:r w:rsidRPr="3640E1F4">
              <w:rPr>
                <w:rFonts w:ascii="Segoe UI" w:eastAsia="Segoe UI" w:hAnsi="Segoe UI" w:cs="Segoe UI"/>
                <w:sz w:val="21"/>
                <w:szCs w:val="21"/>
              </w:rPr>
              <w:t xml:space="preserve">, leading to better </w:t>
            </w:r>
            <w:r w:rsidRPr="3640E1F4">
              <w:rPr>
                <w:rFonts w:ascii="Segoe UI" w:eastAsia="Segoe UI" w:hAnsi="Segoe UI" w:cs="Segoe UI"/>
                <w:b/>
                <w:bCs/>
                <w:sz w:val="21"/>
                <w:szCs w:val="21"/>
              </w:rPr>
              <w:t>attainment and achievement</w:t>
            </w:r>
          </w:p>
          <w:p w14:paraId="6465E195" w14:textId="0432B8C2" w:rsidR="00D17AA8" w:rsidRPr="007C2DC1" w:rsidRDefault="32E3B3A9" w:rsidP="005A0932">
            <w:pPr>
              <w:pStyle w:val="ListParagraph"/>
              <w:numPr>
                <w:ilvl w:val="0"/>
                <w:numId w:val="35"/>
              </w:numPr>
              <w:spacing w:line="300" w:lineRule="auto"/>
              <w:rPr>
                <w:rFonts w:ascii="Segoe UI" w:eastAsia="Segoe UI" w:hAnsi="Segoe UI" w:cs="Segoe UI"/>
                <w:sz w:val="21"/>
                <w:szCs w:val="21"/>
              </w:rPr>
            </w:pPr>
            <w:r w:rsidRPr="3640E1F4">
              <w:rPr>
                <w:rFonts w:ascii="Segoe UI" w:eastAsia="Segoe UI" w:hAnsi="Segoe UI" w:cs="Segoe UI"/>
                <w:sz w:val="21"/>
                <w:szCs w:val="21"/>
              </w:rPr>
              <w:t xml:space="preserve">Consistent </w:t>
            </w:r>
            <w:r w:rsidRPr="3640E1F4">
              <w:rPr>
                <w:rFonts w:ascii="Segoe UI" w:eastAsia="Segoe UI" w:hAnsi="Segoe UI" w:cs="Segoe UI"/>
                <w:b/>
                <w:bCs/>
                <w:sz w:val="21"/>
                <w:szCs w:val="21"/>
              </w:rPr>
              <w:t>inclusive practice</w:t>
            </w:r>
            <w:r w:rsidRPr="3640E1F4">
              <w:rPr>
                <w:rFonts w:ascii="Segoe UI" w:eastAsia="Segoe UI" w:hAnsi="Segoe UI" w:cs="Segoe UI"/>
                <w:sz w:val="21"/>
                <w:szCs w:val="21"/>
              </w:rPr>
              <w:t xml:space="preserve"> embedded across the school</w:t>
            </w:r>
          </w:p>
        </w:tc>
      </w:tr>
      <w:tr w:rsidR="00D17AA8" w:rsidRPr="007C2DC1" w14:paraId="32A035C3" w14:textId="77777777" w:rsidTr="7E981547">
        <w:tc>
          <w:tcPr>
            <w:tcW w:w="10768" w:type="dxa"/>
            <w:gridSpan w:val="3"/>
          </w:tcPr>
          <w:p w14:paraId="7784899D" w14:textId="0F58357F" w:rsidR="00D17AA8" w:rsidRPr="007C2DC1" w:rsidRDefault="00D17AA8" w:rsidP="21AB7CFE">
            <w:pPr>
              <w:pStyle w:val="TableParagraph"/>
              <w:spacing w:before="79"/>
              <w:ind w:left="73"/>
              <w:rPr>
                <w:sz w:val="20"/>
                <w:szCs w:val="20"/>
              </w:rPr>
            </w:pPr>
            <w:r w:rsidRPr="21AB7CFE">
              <w:rPr>
                <w:b/>
                <w:bCs/>
                <w:sz w:val="24"/>
                <w:szCs w:val="24"/>
                <w:u w:val="single"/>
                <w:lang w:val="en-GB"/>
              </w:rPr>
              <w:lastRenderedPageBreak/>
              <w:t>Summary of Progress and Impact:</w:t>
            </w:r>
            <w:r w:rsidRPr="21AB7CFE">
              <w:rPr>
                <w:b/>
                <w:bCs/>
                <w:color w:val="004289"/>
                <w:sz w:val="24"/>
                <w:szCs w:val="24"/>
              </w:rPr>
              <w:t xml:space="preserve"> </w:t>
            </w:r>
            <w:r w:rsidRPr="21AB7CFE">
              <w:rPr>
                <w:spacing w:val="-1"/>
                <w:sz w:val="20"/>
                <w:szCs w:val="20"/>
              </w:rPr>
              <w:t>(based on outcomes for learners): (How are you doing? How do you know?</w:t>
            </w:r>
            <w:r w:rsidR="00811FF0" w:rsidRPr="21AB7CFE">
              <w:rPr>
                <w:spacing w:val="-1"/>
                <w:sz w:val="20"/>
                <w:szCs w:val="20"/>
              </w:rPr>
              <w:t xml:space="preserve"> What action was taken and what was the impact?</w:t>
            </w:r>
            <w:r w:rsidRPr="21AB7CFE">
              <w:rPr>
                <w:spacing w:val="-1"/>
                <w:sz w:val="20"/>
                <w:szCs w:val="20"/>
              </w:rPr>
              <w:t>)</w:t>
            </w:r>
          </w:p>
        </w:tc>
      </w:tr>
      <w:tr w:rsidR="21AB7CFE" w14:paraId="75D45829" w14:textId="77777777" w:rsidTr="7E981547">
        <w:tc>
          <w:tcPr>
            <w:tcW w:w="10768" w:type="dxa"/>
            <w:gridSpan w:val="3"/>
          </w:tcPr>
          <w:p w14:paraId="362EB629" w14:textId="35DD1598" w:rsidR="21E7CAF3" w:rsidRDefault="21E7CAF3" w:rsidP="038B8F77">
            <w:pPr>
              <w:pStyle w:val="TableParagraph"/>
              <w:rPr>
                <w:b/>
                <w:bCs/>
                <w:sz w:val="24"/>
                <w:szCs w:val="24"/>
                <w:u w:val="single"/>
                <w:lang w:val="en-GB"/>
              </w:rPr>
            </w:pPr>
            <w:r w:rsidRPr="038B8F77">
              <w:rPr>
                <w:b/>
                <w:bCs/>
                <w:sz w:val="24"/>
                <w:szCs w:val="24"/>
                <w:u w:val="single"/>
                <w:lang w:val="en-GB"/>
              </w:rPr>
              <w:t>How Are we Doing?</w:t>
            </w:r>
            <w:r w:rsidR="6027C82F" w:rsidRPr="038B8F77">
              <w:rPr>
                <w:b/>
                <w:bCs/>
                <w:sz w:val="24"/>
                <w:szCs w:val="24"/>
                <w:u w:val="single"/>
                <w:lang w:val="en-GB"/>
              </w:rPr>
              <w:t>/</w:t>
            </w:r>
            <w:r w:rsidR="31E00BD9" w:rsidRPr="038B8F77">
              <w:rPr>
                <w:b/>
                <w:bCs/>
                <w:sz w:val="24"/>
                <w:szCs w:val="24"/>
                <w:u w:val="single"/>
                <w:lang w:val="en-GB"/>
              </w:rPr>
              <w:t xml:space="preserve"> </w:t>
            </w:r>
            <w:r w:rsidRPr="038B8F77">
              <w:rPr>
                <w:b/>
                <w:bCs/>
                <w:sz w:val="24"/>
                <w:szCs w:val="24"/>
                <w:u w:val="single"/>
                <w:lang w:val="en-GB"/>
              </w:rPr>
              <w:t>How do we know</w:t>
            </w:r>
            <w:r w:rsidR="54F84535" w:rsidRPr="038B8F77">
              <w:rPr>
                <w:b/>
                <w:bCs/>
                <w:sz w:val="24"/>
                <w:szCs w:val="24"/>
                <w:u w:val="single"/>
                <w:lang w:val="en-GB"/>
              </w:rPr>
              <w:t>?</w:t>
            </w:r>
            <w:r w:rsidR="2939952C" w:rsidRPr="038B8F77">
              <w:rPr>
                <w:b/>
                <w:bCs/>
                <w:sz w:val="24"/>
                <w:szCs w:val="24"/>
                <w:u w:val="single"/>
                <w:lang w:val="en-GB"/>
              </w:rPr>
              <w:t>/</w:t>
            </w:r>
            <w:r w:rsidRPr="038B8F77">
              <w:rPr>
                <w:b/>
                <w:bCs/>
                <w:sz w:val="24"/>
                <w:szCs w:val="24"/>
                <w:u w:val="single"/>
                <w:lang w:val="en-GB"/>
              </w:rPr>
              <w:t>Actions/Impact</w:t>
            </w:r>
            <w:r w:rsidR="67116C6C" w:rsidRPr="038B8F77">
              <w:rPr>
                <w:b/>
                <w:bCs/>
                <w:sz w:val="24"/>
                <w:szCs w:val="24"/>
                <w:u w:val="single"/>
                <w:lang w:val="en-GB"/>
              </w:rPr>
              <w:t>?</w:t>
            </w:r>
          </w:p>
        </w:tc>
      </w:tr>
      <w:tr w:rsidR="21AB7CFE" w14:paraId="1C7905C8" w14:textId="77777777" w:rsidTr="7E981547">
        <w:trPr>
          <w:trHeight w:val="300"/>
        </w:trPr>
        <w:tc>
          <w:tcPr>
            <w:tcW w:w="10768" w:type="dxa"/>
            <w:gridSpan w:val="3"/>
          </w:tcPr>
          <w:p w14:paraId="43746BB8" w14:textId="45AF8F99" w:rsidR="21AB7CFE" w:rsidRDefault="3A5BECB3" w:rsidP="005A0932">
            <w:pPr>
              <w:pStyle w:val="TableParagraph"/>
              <w:numPr>
                <w:ilvl w:val="0"/>
                <w:numId w:val="26"/>
              </w:numPr>
              <w:rPr>
                <w:rFonts w:ascii="Arial" w:eastAsia="Arial" w:hAnsi="Arial" w:cs="Arial"/>
                <w:sz w:val="20"/>
                <w:szCs w:val="20"/>
                <w:lang w:val="en-GB"/>
              </w:rPr>
            </w:pPr>
            <w:r w:rsidRPr="7BFA4203">
              <w:rPr>
                <w:rFonts w:ascii="Arial" w:eastAsia="Arial" w:hAnsi="Arial" w:cs="Arial"/>
                <w:sz w:val="20"/>
                <w:szCs w:val="20"/>
                <w:lang w:val="en-GB"/>
              </w:rPr>
              <w:t>How are we doing?</w:t>
            </w:r>
            <w:r w:rsidR="21AB7CFE">
              <w:br/>
            </w:r>
            <w:r w:rsidRPr="7BFA4203">
              <w:rPr>
                <w:rFonts w:ascii="Arial" w:eastAsia="Arial" w:hAnsi="Arial" w:cs="Arial"/>
                <w:sz w:val="20"/>
                <w:szCs w:val="20"/>
                <w:lang w:val="en-GB"/>
              </w:rPr>
              <w:t xml:space="preserve"> The school has made good progress in improving inclusion, wellbeing and support for neurodiverse learners. This is evidenced by a clear upward trend in wellbeing and involvement, with average Leuven scores increasing from 3.6 to 4.1 (wellbeing) and 3.4 to 4.0 (involvement) across the school. </w:t>
            </w:r>
            <w:r w:rsidR="21AB7CFE">
              <w:br/>
            </w:r>
            <w:r w:rsidRPr="7BFA4203">
              <w:rPr>
                <w:rFonts w:ascii="Arial" w:eastAsia="Arial" w:hAnsi="Arial" w:cs="Arial"/>
                <w:sz w:val="20"/>
                <w:szCs w:val="20"/>
                <w:lang w:val="en-GB"/>
              </w:rPr>
              <w:t xml:space="preserve">Overall, 67.4% of pupils demonstrated measurable gains, rising to 79.8% in P4–P7, indicating particularly strong impact in the upper school. </w:t>
            </w:r>
          </w:p>
          <w:p w14:paraId="6B37BCF8" w14:textId="7FAC83F0" w:rsidR="21AB7CFE" w:rsidRDefault="3A5BECB3" w:rsidP="7BFA4203">
            <w:pPr>
              <w:pStyle w:val="ListParagraph"/>
              <w:spacing w:before="210" w:after="210" w:line="300" w:lineRule="auto"/>
              <w:rPr>
                <w:rFonts w:ascii="Arial" w:eastAsia="Arial" w:hAnsi="Arial" w:cs="Arial"/>
                <w:sz w:val="20"/>
                <w:szCs w:val="20"/>
                <w:u w:val="single"/>
              </w:rPr>
            </w:pPr>
            <w:r w:rsidRPr="7BFA4203">
              <w:rPr>
                <w:rFonts w:ascii="Arial" w:eastAsia="Arial" w:hAnsi="Arial" w:cs="Arial"/>
                <w:sz w:val="20"/>
                <w:szCs w:val="20"/>
                <w:u w:val="single"/>
              </w:rPr>
              <w:t>How do we know?</w:t>
            </w:r>
          </w:p>
          <w:p w14:paraId="2895B371" w14:textId="5A9408F7"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 xml:space="preserve">Quantitative data shows: </w:t>
            </w:r>
          </w:p>
          <w:p w14:paraId="3F445503" w14:textId="7F3DD4BB" w:rsidR="21AB7CFE" w:rsidRDefault="00BA261E" w:rsidP="005A0932">
            <w:pPr>
              <w:pStyle w:val="ListParagraph"/>
              <w:numPr>
                <w:ilvl w:val="1"/>
                <w:numId w:val="26"/>
              </w:numPr>
              <w:spacing w:line="300" w:lineRule="auto"/>
              <w:rPr>
                <w:rFonts w:ascii="Arial" w:eastAsia="Arial" w:hAnsi="Arial" w:cs="Arial"/>
                <w:sz w:val="20"/>
                <w:szCs w:val="20"/>
              </w:rPr>
            </w:pPr>
            <w:r>
              <w:rPr>
                <w:rFonts w:ascii="Arial" w:eastAsia="Arial" w:hAnsi="Arial" w:cs="Arial"/>
                <w:sz w:val="20"/>
                <w:szCs w:val="20"/>
              </w:rPr>
              <w:t xml:space="preserve">From August 2025-June 2026, </w:t>
            </w:r>
            <w:r w:rsidR="3A5BECB3" w:rsidRPr="7BFA4203">
              <w:rPr>
                <w:rFonts w:ascii="Arial" w:eastAsia="Arial" w:hAnsi="Arial" w:cs="Arial"/>
                <w:sz w:val="20"/>
                <w:szCs w:val="20"/>
              </w:rPr>
              <w:t xml:space="preserve">120 out of 178 pupils (67.4%) improved in wellbeing and/or </w:t>
            </w:r>
            <w:commentRangeStart w:id="6"/>
            <w:r w:rsidR="3A5BECB3" w:rsidRPr="7BFA4203">
              <w:rPr>
                <w:rFonts w:ascii="Arial" w:eastAsia="Arial" w:hAnsi="Arial" w:cs="Arial"/>
                <w:sz w:val="20"/>
                <w:szCs w:val="20"/>
              </w:rPr>
              <w:t>involvement</w:t>
            </w:r>
            <w:commentRangeEnd w:id="6"/>
            <w:r w:rsidR="005D2535">
              <w:rPr>
                <w:rStyle w:val="CommentReference"/>
                <w:rFonts w:ascii="Arial" w:eastAsia="Arial" w:hAnsi="Arial" w:cs="Arial"/>
                <w:sz w:val="20"/>
                <w:szCs w:val="20"/>
              </w:rPr>
              <w:commentReference w:id="6"/>
            </w:r>
            <w:r>
              <w:rPr>
                <w:rFonts w:ascii="Arial" w:eastAsia="Arial" w:hAnsi="Arial" w:cs="Arial"/>
                <w:sz w:val="20"/>
                <w:szCs w:val="20"/>
              </w:rPr>
              <w:t xml:space="preserve"> as a result of a blend of play/enquiry based learning, nurturing approaches and inclusive practice. </w:t>
            </w:r>
          </w:p>
          <w:p w14:paraId="2B2FE851" w14:textId="13ECA90B" w:rsidR="21AB7CFE" w:rsidRDefault="3A5BECB3" w:rsidP="005A0932">
            <w:pPr>
              <w:pStyle w:val="ListParagraph"/>
              <w:numPr>
                <w:ilvl w:val="1"/>
                <w:numId w:val="26"/>
              </w:numPr>
              <w:spacing w:line="300" w:lineRule="auto"/>
              <w:rPr>
                <w:rFonts w:ascii="Arial" w:eastAsia="Arial" w:hAnsi="Arial" w:cs="Arial"/>
                <w:sz w:val="20"/>
                <w:szCs w:val="20"/>
              </w:rPr>
            </w:pPr>
            <w:r w:rsidRPr="7BFA4203">
              <w:rPr>
                <w:rFonts w:ascii="Arial" w:eastAsia="Arial" w:hAnsi="Arial" w:cs="Arial"/>
                <w:sz w:val="20"/>
                <w:szCs w:val="20"/>
              </w:rPr>
              <w:t>Highest gains in P4 (89.3%) and P5 (86.4%)</w:t>
            </w:r>
          </w:p>
          <w:p w14:paraId="268B7F88" w14:textId="6314C4D0" w:rsidR="21AB7CFE" w:rsidRDefault="3A5BECB3" w:rsidP="005A0932">
            <w:pPr>
              <w:pStyle w:val="ListParagraph"/>
              <w:numPr>
                <w:ilvl w:val="1"/>
                <w:numId w:val="26"/>
              </w:numPr>
              <w:spacing w:line="300" w:lineRule="auto"/>
              <w:rPr>
                <w:rFonts w:ascii="Arial" w:eastAsia="Arial" w:hAnsi="Arial" w:cs="Arial"/>
                <w:sz w:val="20"/>
                <w:szCs w:val="20"/>
              </w:rPr>
            </w:pPr>
            <w:r w:rsidRPr="7BFA4203">
              <w:rPr>
                <w:rFonts w:ascii="Arial" w:eastAsia="Arial" w:hAnsi="Arial" w:cs="Arial"/>
                <w:sz w:val="20"/>
                <w:szCs w:val="20"/>
              </w:rPr>
              <w:t xml:space="preserve">Lower gains in early stages, </w:t>
            </w:r>
            <w:r w:rsidR="00EE6016">
              <w:rPr>
                <w:rFonts w:ascii="Arial" w:eastAsia="Arial" w:hAnsi="Arial" w:cs="Arial"/>
                <w:sz w:val="20"/>
                <w:szCs w:val="20"/>
              </w:rPr>
              <w:t xml:space="preserve">with one class improvement only </w:t>
            </w:r>
            <w:r w:rsidRPr="7BFA4203">
              <w:rPr>
                <w:rFonts w:ascii="Arial" w:eastAsia="Arial" w:hAnsi="Arial" w:cs="Arial"/>
                <w:sz w:val="20"/>
                <w:szCs w:val="20"/>
              </w:rPr>
              <w:t>42.9%, identifying an area for improvement</w:t>
            </w:r>
          </w:p>
          <w:p w14:paraId="4E50D1FE" w14:textId="0478982F"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 xml:space="preserve">Staff self-evaluation highlights improvements in: </w:t>
            </w:r>
          </w:p>
          <w:p w14:paraId="776FA97C" w14:textId="2BDC2904" w:rsidR="21AB7CFE" w:rsidRDefault="3A5BECB3" w:rsidP="005A0932">
            <w:pPr>
              <w:pStyle w:val="ListParagraph"/>
              <w:numPr>
                <w:ilvl w:val="1"/>
                <w:numId w:val="26"/>
              </w:numPr>
              <w:spacing w:line="300" w:lineRule="auto"/>
              <w:rPr>
                <w:rFonts w:ascii="Arial" w:eastAsia="Arial" w:hAnsi="Arial" w:cs="Arial"/>
                <w:sz w:val="20"/>
                <w:szCs w:val="20"/>
              </w:rPr>
            </w:pPr>
            <w:r w:rsidRPr="7BFA4203">
              <w:rPr>
                <w:rFonts w:ascii="Arial" w:eastAsia="Arial" w:hAnsi="Arial" w:cs="Arial"/>
                <w:sz w:val="20"/>
                <w:szCs w:val="20"/>
              </w:rPr>
              <w:t>engagement, calmness, emotional regulation and inclusion following trauma-informed and neurodiversity training.pdf)</w:t>
            </w:r>
          </w:p>
          <w:p w14:paraId="20A5AC83" w14:textId="2B8BBFC9"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 xml:space="preserve">GIRFEC parent survey shows: </w:t>
            </w:r>
          </w:p>
          <w:p w14:paraId="668C6DC1" w14:textId="32B02815" w:rsidR="21AB7CFE" w:rsidRDefault="3A5BECB3" w:rsidP="005A0932">
            <w:pPr>
              <w:pStyle w:val="ListParagraph"/>
              <w:numPr>
                <w:ilvl w:val="1"/>
                <w:numId w:val="26"/>
              </w:numPr>
              <w:spacing w:line="300" w:lineRule="auto"/>
              <w:rPr>
                <w:rFonts w:ascii="Arial" w:eastAsia="Arial" w:hAnsi="Arial" w:cs="Arial"/>
                <w:sz w:val="20"/>
                <w:szCs w:val="20"/>
              </w:rPr>
            </w:pPr>
            <w:r w:rsidRPr="7BFA4203">
              <w:rPr>
                <w:rFonts w:ascii="Arial" w:eastAsia="Arial" w:hAnsi="Arial" w:cs="Arial"/>
                <w:sz w:val="20"/>
                <w:szCs w:val="20"/>
              </w:rPr>
              <w:t>Almost all parents agree or strongly agree their child is well supported</w:t>
            </w:r>
            <w:r w:rsidR="10C603D1" w:rsidRPr="7BFA4203">
              <w:rPr>
                <w:rFonts w:ascii="Arial" w:eastAsia="Arial" w:hAnsi="Arial" w:cs="Arial"/>
                <w:sz w:val="20"/>
                <w:szCs w:val="20"/>
              </w:rPr>
              <w:t xml:space="preserve"> via GIRFMe planning</w:t>
            </w:r>
            <w:r w:rsidRPr="7BFA4203">
              <w:rPr>
                <w:rFonts w:ascii="Arial" w:eastAsia="Arial" w:hAnsi="Arial" w:cs="Arial"/>
                <w:sz w:val="20"/>
                <w:szCs w:val="20"/>
              </w:rPr>
              <w:t xml:space="preserve"> and that support has improved wellbeing and learning</w:t>
            </w:r>
          </w:p>
          <w:p w14:paraId="72632290" w14:textId="7AFC7DE3" w:rsidR="21AB7CFE" w:rsidRDefault="3A5BECB3" w:rsidP="005A0932">
            <w:pPr>
              <w:pStyle w:val="ListParagraph"/>
              <w:numPr>
                <w:ilvl w:val="1"/>
                <w:numId w:val="26"/>
              </w:numPr>
              <w:spacing w:line="300" w:lineRule="auto"/>
              <w:rPr>
                <w:rFonts w:ascii="Arial" w:eastAsia="Arial" w:hAnsi="Arial" w:cs="Arial"/>
                <w:color w:val="464FEB"/>
                <w:sz w:val="20"/>
                <w:szCs w:val="20"/>
              </w:rPr>
            </w:pPr>
            <w:r w:rsidRPr="7BFA4203">
              <w:rPr>
                <w:rFonts w:ascii="Arial" w:eastAsia="Arial" w:hAnsi="Arial" w:cs="Arial"/>
                <w:sz w:val="20"/>
                <w:szCs w:val="20"/>
              </w:rPr>
              <w:t>Strong parental confidence in communication, involvement and support systems</w:t>
            </w:r>
            <w:r w:rsidR="00EE6016">
              <w:rPr>
                <w:rFonts w:ascii="Arial" w:eastAsia="Arial" w:hAnsi="Arial" w:cs="Arial"/>
                <w:sz w:val="20"/>
                <w:szCs w:val="20"/>
              </w:rPr>
              <w:t>.</w:t>
            </w:r>
          </w:p>
          <w:p w14:paraId="0D6CE0BE" w14:textId="3327CC6B" w:rsidR="21AB7CFE" w:rsidRDefault="3A5BECB3" w:rsidP="7BFA4203">
            <w:pPr>
              <w:pStyle w:val="ListParagraph"/>
              <w:spacing w:before="210" w:after="210" w:line="300" w:lineRule="auto"/>
              <w:rPr>
                <w:rFonts w:ascii="Arial" w:eastAsia="Arial" w:hAnsi="Arial" w:cs="Arial"/>
                <w:sz w:val="20"/>
                <w:szCs w:val="20"/>
                <w:u w:val="single"/>
              </w:rPr>
            </w:pPr>
            <w:r w:rsidRPr="7BFA4203">
              <w:rPr>
                <w:rFonts w:ascii="Arial" w:eastAsia="Arial" w:hAnsi="Arial" w:cs="Arial"/>
                <w:sz w:val="20"/>
                <w:szCs w:val="20"/>
                <w:u w:val="single"/>
              </w:rPr>
              <w:t>What action was taken?</w:t>
            </w:r>
          </w:p>
          <w:p w14:paraId="643BACBC" w14:textId="10A79A4B"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Delivered targeted professional learning on Attachment, Trauma and Neurodiversity (including ASD)</w:t>
            </w:r>
          </w:p>
          <w:p w14:paraId="093671C0" w14:textId="65DDCB77"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Embedded trauma-informed approaches across classrooms (consistent routines, regulation strategies, adapted communication)</w:t>
            </w:r>
          </w:p>
          <w:p w14:paraId="242BD266" w14:textId="15877915"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Developed more inclusive learning environments and relationships</w:t>
            </w:r>
          </w:p>
          <w:p w14:paraId="4DE6AD39" w14:textId="37F8A54C"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Strengthened GIRFEC processes and parental engagement</w:t>
            </w:r>
          </w:p>
          <w:p w14:paraId="5E8CD8FA" w14:textId="1DD70F17" w:rsidR="21AB7CFE" w:rsidRDefault="21AB7CFE" w:rsidP="7BFA4203">
            <w:pPr>
              <w:pStyle w:val="ListParagraph"/>
              <w:spacing w:before="210" w:after="210" w:line="300" w:lineRule="auto"/>
              <w:rPr>
                <w:rFonts w:ascii="Arial" w:eastAsia="Arial" w:hAnsi="Arial" w:cs="Arial"/>
                <w:sz w:val="20"/>
                <w:szCs w:val="20"/>
              </w:rPr>
            </w:pPr>
          </w:p>
          <w:p w14:paraId="7E53C0AC" w14:textId="6DBC7C74" w:rsidR="21AB7CFE" w:rsidRDefault="3A5BECB3" w:rsidP="7BFA4203">
            <w:pPr>
              <w:pStyle w:val="ListParagraph"/>
              <w:spacing w:before="210" w:after="210" w:line="300" w:lineRule="auto"/>
              <w:rPr>
                <w:rFonts w:ascii="Arial" w:eastAsia="Arial" w:hAnsi="Arial" w:cs="Arial"/>
                <w:sz w:val="20"/>
                <w:szCs w:val="20"/>
                <w:u w:val="single"/>
              </w:rPr>
            </w:pPr>
            <w:r w:rsidRPr="7BFA4203">
              <w:rPr>
                <w:rFonts w:ascii="Arial" w:eastAsia="Arial" w:hAnsi="Arial" w:cs="Arial"/>
                <w:sz w:val="20"/>
                <w:szCs w:val="20"/>
                <w:u w:val="single"/>
              </w:rPr>
              <w:t>What has been the impact?</w:t>
            </w:r>
          </w:p>
          <w:p w14:paraId="007CC90B" w14:textId="5BA3C2A5"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Majority of learners show improved wellbeing and engagement, with almost two-thirds making measurable gains</w:t>
            </w:r>
          </w:p>
          <w:p w14:paraId="30ECA929" w14:textId="2B35F681"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Upper stages demonstrate very strong impact (nearly 80% improving), indicating effective inclusive practice</w:t>
            </w:r>
          </w:p>
          <w:p w14:paraId="4F5CFB46" w14:textId="274EA961"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Learners are more engaged, settled and able to participate in learning, with improved sense of safety and belonging</w:t>
            </w:r>
          </w:p>
          <w:p w14:paraId="7ACD96AB" w14:textId="3F3C0502" w:rsidR="21AB7CFE" w:rsidRDefault="3A5BECB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Staff demonstrate increased confidence in supporting neurodiverse learners</w:t>
            </w:r>
          </w:p>
          <w:p w14:paraId="6F4B1141" w14:textId="745BD772" w:rsidR="21AB7CFE" w:rsidRDefault="7E58F703" w:rsidP="005A0932">
            <w:pPr>
              <w:pStyle w:val="ListParagraph"/>
              <w:numPr>
                <w:ilvl w:val="0"/>
                <w:numId w:val="26"/>
              </w:numPr>
              <w:spacing w:line="300" w:lineRule="auto"/>
              <w:rPr>
                <w:rFonts w:ascii="Arial" w:eastAsia="Arial" w:hAnsi="Arial" w:cs="Arial"/>
                <w:sz w:val="20"/>
                <w:szCs w:val="20"/>
              </w:rPr>
            </w:pPr>
            <w:r w:rsidRPr="7BFA4203">
              <w:rPr>
                <w:rFonts w:ascii="Arial" w:eastAsia="Arial" w:hAnsi="Arial" w:cs="Arial"/>
                <w:sz w:val="20"/>
                <w:szCs w:val="20"/>
              </w:rPr>
              <w:t>Parents report high levels of satisfaction and trust in the school’s support</w:t>
            </w:r>
          </w:p>
        </w:tc>
      </w:tr>
      <w:tr w:rsidR="00D17AA8" w:rsidRPr="007C2DC1" w14:paraId="10CF0502" w14:textId="77777777" w:rsidTr="7E981547">
        <w:tc>
          <w:tcPr>
            <w:tcW w:w="10768" w:type="dxa"/>
            <w:gridSpan w:val="3"/>
          </w:tcPr>
          <w:p w14:paraId="3E3A37FA" w14:textId="79405650" w:rsidR="008B43A9" w:rsidRPr="007C2DC1" w:rsidRDefault="439A7AC1" w:rsidP="7BFA4203">
            <w:pPr>
              <w:rPr>
                <w:rFonts w:ascii="Arial" w:eastAsia="Arial" w:hAnsi="Arial" w:cs="Arial"/>
                <w:sz w:val="20"/>
                <w:szCs w:val="20"/>
              </w:rPr>
            </w:pPr>
            <w:r w:rsidRPr="7BFA4203">
              <w:rPr>
                <w:rFonts w:ascii="Arial" w:eastAsia="Arial" w:hAnsi="Arial" w:cs="Arial"/>
                <w:sz w:val="20"/>
                <w:szCs w:val="20"/>
                <w:u w:val="single"/>
              </w:rPr>
              <w:t>Next Steps:</w:t>
            </w:r>
            <w:r w:rsidRPr="7BFA4203">
              <w:rPr>
                <w:rFonts w:ascii="Arial" w:eastAsia="Arial" w:hAnsi="Arial" w:cs="Arial"/>
                <w:color w:val="004289"/>
                <w:sz w:val="20"/>
                <w:szCs w:val="20"/>
              </w:rPr>
              <w:t xml:space="preserve"> </w:t>
            </w:r>
            <w:r w:rsidRPr="7BFA4203">
              <w:rPr>
                <w:rFonts w:ascii="Arial" w:eastAsia="Arial" w:hAnsi="Arial" w:cs="Arial"/>
                <w:sz w:val="20"/>
                <w:szCs w:val="20"/>
              </w:rPr>
              <w:t>(What are we going to do now?)</w:t>
            </w:r>
          </w:p>
          <w:p w14:paraId="51FDCDDA" w14:textId="6AFF2AD1" w:rsidR="008B43A9" w:rsidRPr="007C2DC1" w:rsidRDefault="008B43A9" w:rsidP="005A0932">
            <w:pPr>
              <w:pStyle w:val="ListParagraph"/>
              <w:numPr>
                <w:ilvl w:val="0"/>
                <w:numId w:val="25"/>
              </w:numPr>
              <w:rPr>
                <w:rFonts w:ascii="Arial" w:eastAsia="Arial" w:hAnsi="Arial" w:cs="Arial"/>
                <w:sz w:val="20"/>
                <w:szCs w:val="20"/>
              </w:rPr>
            </w:pPr>
            <w:r>
              <w:br/>
            </w:r>
            <w:r w:rsidR="5919C27A" w:rsidRPr="7BFA4203">
              <w:rPr>
                <w:rFonts w:ascii="Arial" w:eastAsia="Arial" w:hAnsi="Arial" w:cs="Arial"/>
                <w:sz w:val="20"/>
                <w:szCs w:val="20"/>
              </w:rPr>
              <w:t xml:space="preserve"> Continue to improve consistency of practice across all stages, with a particular focus on first level (especially P3) and pupils who are not yet showing progress (32.6%), ensuring all learners benefit equally from inclusive and trauma-informed approaches.</w:t>
            </w:r>
          </w:p>
        </w:tc>
      </w:tr>
      <w:tr w:rsidR="00D17AA8" w:rsidRPr="007C2DC1" w14:paraId="7E2227EB" w14:textId="77777777" w:rsidTr="7E981547">
        <w:tc>
          <w:tcPr>
            <w:tcW w:w="8520" w:type="dxa"/>
            <w:gridSpan w:val="2"/>
            <w:shd w:val="clear" w:color="auto" w:fill="D0CECE" w:themeFill="background2" w:themeFillShade="E6"/>
          </w:tcPr>
          <w:p w14:paraId="4B1BC883" w14:textId="77777777" w:rsidR="00D17AA8" w:rsidRPr="007C2DC1" w:rsidRDefault="00D17AA8" w:rsidP="00643C3C">
            <w:pPr>
              <w:rPr>
                <w:rFonts w:cstheme="minorHAnsi"/>
                <w:sz w:val="24"/>
                <w:szCs w:val="24"/>
              </w:rPr>
            </w:pPr>
          </w:p>
        </w:tc>
        <w:tc>
          <w:tcPr>
            <w:tcW w:w="2248" w:type="dxa"/>
            <w:shd w:val="clear" w:color="auto" w:fill="D0CECE" w:themeFill="background2" w:themeFillShade="E6"/>
          </w:tcPr>
          <w:p w14:paraId="03E83411" w14:textId="77777777" w:rsidR="00D17AA8" w:rsidRPr="007C2DC1" w:rsidRDefault="00D17AA8" w:rsidP="00643C3C">
            <w:pPr>
              <w:rPr>
                <w:rFonts w:cstheme="minorHAnsi"/>
                <w:sz w:val="24"/>
                <w:szCs w:val="24"/>
              </w:rPr>
            </w:pPr>
          </w:p>
        </w:tc>
      </w:tr>
      <w:tr w:rsidR="00D17AA8" w:rsidRPr="007C2DC1" w14:paraId="793D2118" w14:textId="77777777" w:rsidTr="7E981547">
        <w:tc>
          <w:tcPr>
            <w:tcW w:w="8520" w:type="dxa"/>
            <w:gridSpan w:val="2"/>
          </w:tcPr>
          <w:p w14:paraId="624095E5" w14:textId="690C1EB0" w:rsidR="00D17AA8" w:rsidRPr="007C2DC1" w:rsidRDefault="00D17AA8" w:rsidP="0023673A">
            <w:pPr>
              <w:rPr>
                <w:rFonts w:cstheme="minorHAnsi"/>
                <w:sz w:val="24"/>
                <w:szCs w:val="24"/>
              </w:rPr>
            </w:pPr>
            <w:r w:rsidRPr="007C2DC1">
              <w:rPr>
                <w:rFonts w:cstheme="minorHAnsi"/>
                <w:b/>
                <w:bCs/>
                <w:sz w:val="24"/>
                <w:szCs w:val="24"/>
              </w:rPr>
              <w:t>Priority</w:t>
            </w:r>
            <w:r w:rsidR="00773437" w:rsidRPr="007C2DC1">
              <w:rPr>
                <w:rFonts w:cstheme="minorHAnsi"/>
                <w:b/>
                <w:bCs/>
                <w:sz w:val="24"/>
                <w:szCs w:val="24"/>
              </w:rPr>
              <w:t xml:space="preserve"> 2</w:t>
            </w:r>
            <w:r w:rsidR="00811FF0" w:rsidRPr="007C2DC1">
              <w:rPr>
                <w:rFonts w:cstheme="minorHAnsi"/>
                <w:b/>
                <w:bCs/>
                <w:sz w:val="24"/>
                <w:szCs w:val="24"/>
              </w:rPr>
              <w:t xml:space="preserve"> (Long </w:t>
            </w:r>
            <w:r w:rsidR="00170016" w:rsidRPr="007C2DC1">
              <w:rPr>
                <w:rFonts w:cstheme="minorHAnsi"/>
                <w:b/>
                <w:bCs/>
                <w:sz w:val="24"/>
                <w:szCs w:val="24"/>
              </w:rPr>
              <w:t>T</w:t>
            </w:r>
            <w:r w:rsidR="00811FF0" w:rsidRPr="007C2DC1">
              <w:rPr>
                <w:rFonts w:cstheme="minorHAnsi"/>
                <w:b/>
                <w:bCs/>
                <w:sz w:val="24"/>
                <w:szCs w:val="24"/>
              </w:rPr>
              <w:t>erm Outcome)</w:t>
            </w:r>
            <w:r w:rsidRPr="007C2DC1">
              <w:rPr>
                <w:rFonts w:cstheme="minorHAnsi"/>
                <w:sz w:val="24"/>
                <w:szCs w:val="24"/>
              </w:rPr>
              <w:t>:</w:t>
            </w:r>
          </w:p>
        </w:tc>
        <w:tc>
          <w:tcPr>
            <w:tcW w:w="2248" w:type="dxa"/>
          </w:tcPr>
          <w:p w14:paraId="62C34BBB" w14:textId="77777777" w:rsidR="00D17AA8" w:rsidRPr="007C2DC1" w:rsidRDefault="00D17AA8" w:rsidP="0023673A">
            <w:pPr>
              <w:rPr>
                <w:rFonts w:cstheme="minorHAnsi"/>
                <w:sz w:val="24"/>
                <w:szCs w:val="24"/>
              </w:rPr>
            </w:pPr>
          </w:p>
        </w:tc>
      </w:tr>
      <w:tr w:rsidR="00F95218" w:rsidRPr="007C2DC1" w14:paraId="54CAB705" w14:textId="77777777" w:rsidTr="7E981547">
        <w:tc>
          <w:tcPr>
            <w:tcW w:w="10768" w:type="dxa"/>
            <w:gridSpan w:val="3"/>
          </w:tcPr>
          <w:p w14:paraId="2792807D" w14:textId="77777777" w:rsidR="00F95218" w:rsidRPr="00DC7EC9" w:rsidRDefault="00F95218" w:rsidP="00F95218">
            <w:pPr>
              <w:spacing w:after="200" w:line="256" w:lineRule="auto"/>
              <w:contextualSpacing/>
              <w:rPr>
                <w:rFonts w:asciiTheme="majorHAnsi" w:eastAsia="Calibri" w:hAnsiTheme="majorHAnsi" w:cstheme="majorHAnsi"/>
                <w:b/>
                <w:bCs/>
                <w:lang w:val="en-US"/>
              </w:rPr>
            </w:pPr>
            <w:r w:rsidRPr="00DC7EC9">
              <w:rPr>
                <w:rFonts w:asciiTheme="majorHAnsi" w:eastAsia="Calibri" w:hAnsiTheme="majorHAnsi" w:cstheme="majorHAnsi"/>
                <w:b/>
                <w:bCs/>
                <w:lang w:val="en-US"/>
              </w:rPr>
              <w:t>Drive for Excellence - Curricular Reform &amp; Pedagogy</w:t>
            </w:r>
          </w:p>
          <w:p w14:paraId="3A57F482" w14:textId="77777777" w:rsidR="00F95218" w:rsidRDefault="00F95218" w:rsidP="00F95218">
            <w:pPr>
              <w:spacing w:after="120" w:line="256" w:lineRule="auto"/>
              <w:rPr>
                <w:rFonts w:asciiTheme="majorHAnsi" w:eastAsiaTheme="minorEastAsia" w:hAnsiTheme="majorHAnsi" w:cstheme="majorHAnsi"/>
                <w:b/>
                <w:bCs/>
                <w:i/>
                <w:iCs/>
                <w:color w:val="424242"/>
                <w:shd w:val="clear" w:color="auto" w:fill="FAFAFA"/>
                <w:lang w:val="en-US"/>
              </w:rPr>
            </w:pPr>
          </w:p>
          <w:p w14:paraId="5B4BE270" w14:textId="77777777" w:rsidR="00F95218" w:rsidRPr="00DC7EC9" w:rsidRDefault="00F95218" w:rsidP="00F95218">
            <w:pPr>
              <w:spacing w:after="120" w:line="256" w:lineRule="auto"/>
              <w:rPr>
                <w:rFonts w:asciiTheme="majorHAnsi" w:eastAsiaTheme="minorEastAsia" w:hAnsiTheme="majorHAnsi" w:cstheme="majorHAnsi"/>
                <w:i/>
                <w:iCs/>
                <w:color w:val="424242"/>
                <w:shd w:val="clear" w:color="auto" w:fill="FAFAFA"/>
                <w:lang w:val="en-US"/>
              </w:rPr>
            </w:pPr>
            <w:r w:rsidRPr="00DC7EC9">
              <w:rPr>
                <w:rFonts w:asciiTheme="majorHAnsi" w:eastAsiaTheme="minorEastAsia" w:hAnsiTheme="majorHAnsi" w:cstheme="majorHAnsi"/>
                <w:b/>
                <w:bCs/>
                <w:i/>
                <w:iCs/>
                <w:color w:val="424242"/>
                <w:shd w:val="clear" w:color="auto" w:fill="FAFAFA"/>
                <w:lang w:val="en-US"/>
              </w:rPr>
              <w:t>All pupils</w:t>
            </w:r>
            <w:r w:rsidRPr="00DC7EC9">
              <w:rPr>
                <w:rFonts w:asciiTheme="majorHAnsi" w:eastAsiaTheme="minorEastAsia" w:hAnsiTheme="majorHAnsi" w:cstheme="majorHAnsi"/>
                <w:i/>
                <w:iCs/>
                <w:color w:val="424242"/>
                <w:shd w:val="clear" w:color="auto" w:fill="FAFAFA"/>
                <w:lang w:val="en-US"/>
              </w:rPr>
              <w:t xml:space="preserve"> </w:t>
            </w:r>
            <w:r w:rsidRPr="00DC7EC9">
              <w:rPr>
                <w:rFonts w:asciiTheme="majorHAnsi" w:eastAsiaTheme="minorEastAsia" w:hAnsiTheme="majorHAnsi" w:cstheme="majorHAnsi"/>
                <w:b/>
                <w:bCs/>
                <w:i/>
                <w:iCs/>
                <w:color w:val="424242"/>
                <w:shd w:val="clear" w:color="auto" w:fill="FAFAFA"/>
                <w:lang w:val="en-US"/>
              </w:rPr>
              <w:t>and staff (Stages P4-7)</w:t>
            </w:r>
            <w:r w:rsidRPr="00DC7EC9">
              <w:rPr>
                <w:rFonts w:asciiTheme="majorHAnsi" w:eastAsiaTheme="minorEastAsia" w:hAnsiTheme="majorHAnsi" w:cstheme="majorHAnsi"/>
                <w:i/>
                <w:iCs/>
                <w:color w:val="424242"/>
                <w:shd w:val="clear" w:color="auto" w:fill="FAFAFA"/>
                <w:lang w:val="en-US"/>
              </w:rPr>
              <w:t xml:space="preserve"> will continue to develop enquiry-based learning </w:t>
            </w:r>
            <w:r>
              <w:rPr>
                <w:rFonts w:asciiTheme="majorHAnsi" w:eastAsiaTheme="minorEastAsia" w:hAnsiTheme="majorHAnsi" w:cstheme="majorHAnsi"/>
                <w:i/>
                <w:iCs/>
                <w:color w:val="424242"/>
                <w:shd w:val="clear" w:color="auto" w:fill="FAFAFA"/>
                <w:lang w:val="en-US"/>
              </w:rPr>
              <w:t>(EBL) pedagogy</w:t>
            </w:r>
            <w:r w:rsidRPr="00DC7EC9">
              <w:rPr>
                <w:rFonts w:asciiTheme="majorHAnsi" w:eastAsiaTheme="minorEastAsia" w:hAnsiTheme="majorHAnsi" w:cstheme="majorHAnsi"/>
                <w:i/>
                <w:iCs/>
                <w:color w:val="424242"/>
                <w:shd w:val="clear" w:color="auto" w:fill="FAFAFA"/>
                <w:lang w:val="en-US"/>
              </w:rPr>
              <w:t xml:space="preserve"> to enhance pupil agency, engagement, and critical thinking. </w:t>
            </w:r>
          </w:p>
          <w:p w14:paraId="093AB9E8" w14:textId="77777777" w:rsidR="00F95218" w:rsidRPr="00DC7EC9" w:rsidRDefault="00F95218" w:rsidP="00F95218">
            <w:pPr>
              <w:spacing w:after="120" w:line="256" w:lineRule="auto"/>
              <w:rPr>
                <w:rFonts w:asciiTheme="majorHAnsi" w:eastAsiaTheme="minorEastAsia" w:hAnsiTheme="majorHAnsi" w:cstheme="majorHAnsi"/>
                <w:i/>
                <w:iCs/>
                <w:color w:val="424242"/>
                <w:shd w:val="clear" w:color="auto" w:fill="FAFAFA"/>
                <w:lang w:val="en-US"/>
              </w:rPr>
            </w:pPr>
            <w:r w:rsidRPr="00DC7EC9">
              <w:rPr>
                <w:rFonts w:asciiTheme="majorHAnsi" w:eastAsiaTheme="minorEastAsia" w:hAnsiTheme="majorHAnsi" w:cstheme="majorHAnsi"/>
                <w:i/>
                <w:iCs/>
                <w:color w:val="424242"/>
                <w:shd w:val="clear" w:color="auto" w:fill="FAFAFA"/>
                <w:lang w:val="en-US"/>
              </w:rPr>
              <w:lastRenderedPageBreak/>
              <w:t xml:space="preserve">Through pupil-led investigation supported by high-quality pedagogical approaches all staff will encourage increased motivation and curiosity while continuing to achieve high levels of attainment across the curriculum. </w:t>
            </w:r>
          </w:p>
          <w:p w14:paraId="392B7F98" w14:textId="2CFABD3E" w:rsidR="00F95218" w:rsidRPr="007C2DC1" w:rsidRDefault="00F95218" w:rsidP="00F95218">
            <w:pPr>
              <w:rPr>
                <w:rFonts w:cstheme="minorHAnsi"/>
                <w:sz w:val="16"/>
                <w:szCs w:val="16"/>
              </w:rPr>
            </w:pPr>
            <w:r w:rsidRPr="00DC7EC9">
              <w:rPr>
                <w:rFonts w:asciiTheme="majorHAnsi" w:eastAsiaTheme="minorEastAsia" w:hAnsiTheme="majorHAnsi" w:cstheme="majorHAnsi"/>
                <w:b/>
                <w:bCs/>
                <w:i/>
                <w:iCs/>
                <w:color w:val="424242"/>
                <w:shd w:val="clear" w:color="auto" w:fill="FAFAFA"/>
                <w:lang w:val="en-US"/>
              </w:rPr>
              <w:t>All pupils</w:t>
            </w:r>
            <w:r w:rsidRPr="00DC7EC9">
              <w:rPr>
                <w:rFonts w:asciiTheme="majorHAnsi" w:eastAsiaTheme="minorEastAsia" w:hAnsiTheme="majorHAnsi" w:cstheme="majorHAnsi"/>
                <w:i/>
                <w:iCs/>
                <w:color w:val="424242"/>
                <w:shd w:val="clear" w:color="auto" w:fill="FAFAFA"/>
                <w:lang w:val="en-US"/>
              </w:rPr>
              <w:t xml:space="preserve"> will be tracked using a combination of TPJ data, supported by Leuven and Simpson scale information.</w:t>
            </w:r>
          </w:p>
        </w:tc>
      </w:tr>
      <w:tr w:rsidR="00F95218" w:rsidRPr="007C2DC1" w14:paraId="5ED0E59C" w14:textId="77777777" w:rsidTr="7E981547">
        <w:tc>
          <w:tcPr>
            <w:tcW w:w="4620" w:type="dxa"/>
            <w:shd w:val="clear" w:color="auto" w:fill="D9D9D9" w:themeFill="background1" w:themeFillShade="D9"/>
          </w:tcPr>
          <w:p w14:paraId="0740EE99" w14:textId="77777777" w:rsidR="00F95218" w:rsidRDefault="00F95218" w:rsidP="00F95218">
            <w:pPr>
              <w:rPr>
                <w:rFonts w:cstheme="minorHAnsi"/>
                <w:b/>
                <w:bCs/>
                <w:sz w:val="24"/>
                <w:szCs w:val="24"/>
              </w:rPr>
            </w:pPr>
            <w:r w:rsidRPr="007C2DC1">
              <w:rPr>
                <w:rFonts w:cstheme="minorHAnsi"/>
                <w:b/>
                <w:bCs/>
                <w:sz w:val="24"/>
                <w:szCs w:val="24"/>
              </w:rPr>
              <w:lastRenderedPageBreak/>
              <w:t xml:space="preserve">NIF Priority: </w:t>
            </w:r>
          </w:p>
          <w:p w14:paraId="69C12194" w14:textId="77777777" w:rsidR="00384771" w:rsidRPr="0021595A" w:rsidRDefault="00384771" w:rsidP="005A0932">
            <w:pPr>
              <w:numPr>
                <w:ilvl w:val="0"/>
                <w:numId w:val="74"/>
              </w:numPr>
              <w:rPr>
                <w:rFonts w:asciiTheme="majorHAnsi" w:hAnsiTheme="majorHAnsi" w:cstheme="majorHAnsi"/>
              </w:rPr>
            </w:pPr>
            <w:r w:rsidRPr="0021595A">
              <w:rPr>
                <w:rFonts w:asciiTheme="majorHAnsi" w:hAnsiTheme="majorHAnsi" w:cstheme="majorHAnsi"/>
              </w:rPr>
              <w:t>Improvement in attainment, particularly in literacy and numeracy</w:t>
            </w:r>
          </w:p>
          <w:p w14:paraId="313218B0" w14:textId="77777777" w:rsidR="00384771" w:rsidRPr="0021595A" w:rsidRDefault="00384771" w:rsidP="005A0932">
            <w:pPr>
              <w:numPr>
                <w:ilvl w:val="0"/>
                <w:numId w:val="74"/>
              </w:numPr>
              <w:rPr>
                <w:rFonts w:asciiTheme="majorHAnsi" w:hAnsiTheme="majorHAnsi" w:cstheme="majorHAnsi"/>
              </w:rPr>
            </w:pPr>
            <w:r w:rsidRPr="0021595A">
              <w:rPr>
                <w:rFonts w:asciiTheme="majorHAnsi" w:hAnsiTheme="majorHAnsi" w:cstheme="majorHAnsi"/>
              </w:rPr>
              <w:t>Closing the attainment gap between the most and least disadvantaged children and young people</w:t>
            </w:r>
          </w:p>
          <w:p w14:paraId="69E9DD52" w14:textId="77777777" w:rsidR="00384771" w:rsidRPr="0021595A" w:rsidRDefault="00384771" w:rsidP="005A0932">
            <w:pPr>
              <w:pStyle w:val="ListParagraph"/>
              <w:numPr>
                <w:ilvl w:val="0"/>
                <w:numId w:val="72"/>
              </w:numPr>
              <w:contextualSpacing w:val="0"/>
              <w:rPr>
                <w:rFonts w:asciiTheme="majorHAnsi" w:hAnsiTheme="majorHAnsi" w:cstheme="majorHAnsi"/>
              </w:rPr>
            </w:pPr>
            <w:r w:rsidRPr="0021595A">
              <w:rPr>
                <w:rFonts w:asciiTheme="majorHAnsi" w:hAnsiTheme="majorHAnsi" w:cstheme="majorHAnsi"/>
              </w:rPr>
              <w:t>Improvement in employability skills and sustained, positive school-leaver destinations</w:t>
            </w:r>
          </w:p>
          <w:p w14:paraId="6E2DAFE0" w14:textId="77777777" w:rsidR="00384771" w:rsidRDefault="00384771" w:rsidP="00F95218">
            <w:pPr>
              <w:rPr>
                <w:rFonts w:cstheme="minorHAnsi"/>
                <w:b/>
                <w:bCs/>
                <w:sz w:val="24"/>
                <w:szCs w:val="24"/>
              </w:rPr>
            </w:pPr>
          </w:p>
          <w:p w14:paraId="7FDC1B9F" w14:textId="77777777" w:rsidR="00F95218" w:rsidRPr="007C2DC1" w:rsidRDefault="00F95218" w:rsidP="00F95218">
            <w:pPr>
              <w:rPr>
                <w:rFonts w:cstheme="minorHAnsi"/>
                <w:b/>
                <w:bCs/>
                <w:sz w:val="24"/>
                <w:szCs w:val="24"/>
              </w:rPr>
            </w:pPr>
          </w:p>
        </w:tc>
        <w:tc>
          <w:tcPr>
            <w:tcW w:w="6148" w:type="dxa"/>
            <w:gridSpan w:val="2"/>
            <w:shd w:val="clear" w:color="auto" w:fill="D9D9D9" w:themeFill="background1" w:themeFillShade="D9"/>
          </w:tcPr>
          <w:p w14:paraId="639BCD7A" w14:textId="77777777" w:rsidR="00F95218" w:rsidRDefault="00F95218" w:rsidP="00F95218">
            <w:pPr>
              <w:rPr>
                <w:rFonts w:cstheme="minorHAnsi"/>
                <w:b/>
                <w:bCs/>
                <w:sz w:val="24"/>
                <w:szCs w:val="24"/>
              </w:rPr>
            </w:pPr>
            <w:r w:rsidRPr="007C2DC1">
              <w:rPr>
                <w:rFonts w:cstheme="minorHAnsi"/>
                <w:b/>
                <w:bCs/>
                <w:sz w:val="24"/>
                <w:szCs w:val="24"/>
              </w:rPr>
              <w:t>NIF Driver:</w:t>
            </w:r>
          </w:p>
          <w:p w14:paraId="6B269E9B" w14:textId="77777777" w:rsidR="009E34FA" w:rsidRPr="0021595A" w:rsidRDefault="009E34FA" w:rsidP="005A0932">
            <w:pPr>
              <w:numPr>
                <w:ilvl w:val="0"/>
                <w:numId w:val="75"/>
              </w:numPr>
              <w:rPr>
                <w:rFonts w:asciiTheme="majorHAnsi" w:hAnsiTheme="majorHAnsi" w:cstheme="majorHAnsi"/>
              </w:rPr>
            </w:pPr>
            <w:r w:rsidRPr="0021595A">
              <w:rPr>
                <w:rFonts w:asciiTheme="majorHAnsi" w:hAnsiTheme="majorHAnsi" w:cstheme="majorHAnsi"/>
              </w:rPr>
              <w:t>School Leadership – Supporting strategic direction, professional learning, and a shared vision for enquiry-based pedagogy.</w:t>
            </w:r>
          </w:p>
          <w:p w14:paraId="439F7F9E" w14:textId="77777777" w:rsidR="009E34FA" w:rsidRPr="0021595A" w:rsidRDefault="009E34FA" w:rsidP="005A0932">
            <w:pPr>
              <w:numPr>
                <w:ilvl w:val="0"/>
                <w:numId w:val="75"/>
              </w:numPr>
              <w:rPr>
                <w:rFonts w:asciiTheme="majorHAnsi" w:hAnsiTheme="majorHAnsi" w:cstheme="majorHAnsi"/>
              </w:rPr>
            </w:pPr>
            <w:r w:rsidRPr="0021595A">
              <w:rPr>
                <w:rFonts w:asciiTheme="majorHAnsi" w:hAnsiTheme="majorHAnsi" w:cstheme="majorHAnsi"/>
              </w:rPr>
              <w:t>Teacher Professionalism – Enhancing staff capacity through professional learning and reflective practice.</w:t>
            </w:r>
          </w:p>
          <w:p w14:paraId="58EFAC09" w14:textId="77777777" w:rsidR="009E34FA" w:rsidRPr="0021595A" w:rsidRDefault="009E34FA" w:rsidP="005A0932">
            <w:pPr>
              <w:numPr>
                <w:ilvl w:val="0"/>
                <w:numId w:val="75"/>
              </w:numPr>
              <w:rPr>
                <w:rFonts w:asciiTheme="majorHAnsi" w:hAnsiTheme="majorHAnsi" w:cstheme="majorHAnsi"/>
              </w:rPr>
            </w:pPr>
            <w:r w:rsidRPr="0021595A">
              <w:rPr>
                <w:rFonts w:asciiTheme="majorHAnsi" w:hAnsiTheme="majorHAnsi" w:cstheme="majorHAnsi"/>
              </w:rPr>
              <w:t>Parental Engagement – Strengthening home-school partnerships to support pupil motivation and engagement.</w:t>
            </w:r>
          </w:p>
          <w:p w14:paraId="7DA7B4BA" w14:textId="77777777" w:rsidR="009E34FA" w:rsidRPr="0021595A" w:rsidRDefault="009E34FA" w:rsidP="005A0932">
            <w:pPr>
              <w:numPr>
                <w:ilvl w:val="0"/>
                <w:numId w:val="75"/>
              </w:numPr>
              <w:rPr>
                <w:rFonts w:asciiTheme="majorHAnsi" w:hAnsiTheme="majorHAnsi" w:cstheme="majorHAnsi"/>
              </w:rPr>
            </w:pPr>
            <w:r w:rsidRPr="0021595A">
              <w:rPr>
                <w:rFonts w:asciiTheme="majorHAnsi" w:hAnsiTheme="majorHAnsi" w:cstheme="majorHAnsi"/>
              </w:rPr>
              <w:t>Assessment of Children’s Progress – Using data (TPJ, Leuven, Simpson) to monitor and support pupil progress and attainment.</w:t>
            </w:r>
          </w:p>
          <w:p w14:paraId="25CD2D25" w14:textId="77777777" w:rsidR="009E34FA" w:rsidRDefault="009E34FA" w:rsidP="005A0932">
            <w:pPr>
              <w:numPr>
                <w:ilvl w:val="0"/>
                <w:numId w:val="75"/>
              </w:numPr>
              <w:rPr>
                <w:rFonts w:asciiTheme="majorHAnsi" w:hAnsiTheme="majorHAnsi" w:cstheme="majorHAnsi"/>
              </w:rPr>
            </w:pPr>
            <w:r w:rsidRPr="0021595A">
              <w:rPr>
                <w:rFonts w:asciiTheme="majorHAnsi" w:hAnsiTheme="majorHAnsi" w:cstheme="majorHAnsi"/>
              </w:rPr>
              <w:t>School Improvement – Driving evidence-informed change to improve learning experiences and outcomes.</w:t>
            </w:r>
          </w:p>
          <w:p w14:paraId="75CD44AF" w14:textId="4B49BBBC" w:rsidR="009E34FA" w:rsidRPr="007C2DC1" w:rsidRDefault="009E34FA" w:rsidP="009E34FA">
            <w:pPr>
              <w:rPr>
                <w:rFonts w:cstheme="minorHAnsi"/>
                <w:b/>
                <w:bCs/>
                <w:sz w:val="24"/>
                <w:szCs w:val="24"/>
              </w:rPr>
            </w:pPr>
            <w:r>
              <w:rPr>
                <w:rFonts w:asciiTheme="majorHAnsi" w:hAnsiTheme="majorHAnsi" w:cstheme="majorHAnsi"/>
              </w:rPr>
              <w:t>Performance Information</w:t>
            </w:r>
          </w:p>
        </w:tc>
      </w:tr>
      <w:tr w:rsidR="00F95218" w:rsidRPr="007C2DC1" w14:paraId="110E6C5A" w14:textId="77777777" w:rsidTr="7E981547">
        <w:tc>
          <w:tcPr>
            <w:tcW w:w="4620" w:type="dxa"/>
            <w:shd w:val="clear" w:color="auto" w:fill="D9D9D9" w:themeFill="background1" w:themeFillShade="D9"/>
          </w:tcPr>
          <w:p w14:paraId="75B6DF2F" w14:textId="77777777" w:rsidR="00F95218" w:rsidRDefault="00F95218" w:rsidP="00F95218">
            <w:pPr>
              <w:rPr>
                <w:rFonts w:cstheme="minorHAnsi"/>
                <w:b/>
                <w:bCs/>
                <w:sz w:val="24"/>
                <w:szCs w:val="24"/>
              </w:rPr>
            </w:pPr>
            <w:r w:rsidRPr="007C2DC1">
              <w:rPr>
                <w:rFonts w:cstheme="minorHAnsi"/>
                <w:b/>
                <w:bCs/>
                <w:sz w:val="24"/>
                <w:szCs w:val="24"/>
              </w:rPr>
              <w:t>NLC Priority:</w:t>
            </w:r>
          </w:p>
          <w:p w14:paraId="7102CEE5" w14:textId="77777777" w:rsidR="00A528F3" w:rsidRPr="005003B0" w:rsidRDefault="00A528F3" w:rsidP="005A0932">
            <w:pPr>
              <w:numPr>
                <w:ilvl w:val="0"/>
                <w:numId w:val="76"/>
              </w:numPr>
              <w:rPr>
                <w:rFonts w:asciiTheme="majorHAnsi" w:hAnsiTheme="majorHAnsi" w:cstheme="majorHAnsi"/>
              </w:rPr>
            </w:pPr>
            <w:r w:rsidRPr="005003B0">
              <w:rPr>
                <w:rFonts w:asciiTheme="majorHAnsi" w:hAnsiTheme="majorHAnsi" w:cstheme="majorHAnsi"/>
              </w:rPr>
              <w:t>Improve outcomes for all learners</w:t>
            </w:r>
          </w:p>
          <w:p w14:paraId="13C82333" w14:textId="77777777" w:rsidR="00A528F3" w:rsidRPr="005003B0" w:rsidRDefault="00A528F3" w:rsidP="005A0932">
            <w:pPr>
              <w:numPr>
                <w:ilvl w:val="0"/>
                <w:numId w:val="76"/>
              </w:numPr>
              <w:rPr>
                <w:rFonts w:asciiTheme="majorHAnsi" w:hAnsiTheme="majorHAnsi" w:cstheme="majorHAnsi"/>
              </w:rPr>
            </w:pPr>
            <w:r w:rsidRPr="005003B0">
              <w:rPr>
                <w:rFonts w:asciiTheme="majorHAnsi" w:hAnsiTheme="majorHAnsi" w:cstheme="majorHAnsi"/>
              </w:rPr>
              <w:t>Reduce inequalities and close the poverty-related attainment gap</w:t>
            </w:r>
          </w:p>
          <w:p w14:paraId="7FFB26AD" w14:textId="77777777" w:rsidR="00A528F3" w:rsidRPr="005003B0" w:rsidRDefault="00A528F3" w:rsidP="005A0932">
            <w:pPr>
              <w:numPr>
                <w:ilvl w:val="0"/>
                <w:numId w:val="76"/>
              </w:numPr>
              <w:rPr>
                <w:rFonts w:asciiTheme="majorHAnsi" w:hAnsiTheme="majorHAnsi" w:cstheme="majorHAnsi"/>
              </w:rPr>
            </w:pPr>
            <w:r w:rsidRPr="005003B0">
              <w:rPr>
                <w:rFonts w:asciiTheme="majorHAnsi" w:hAnsiTheme="majorHAnsi" w:cstheme="majorHAnsi"/>
              </w:rPr>
              <w:t>Improve children and young people’s health and wellbeing</w:t>
            </w:r>
          </w:p>
          <w:p w14:paraId="6107C22B" w14:textId="77777777" w:rsidR="00A528F3" w:rsidRDefault="00A528F3" w:rsidP="005A0932">
            <w:pPr>
              <w:numPr>
                <w:ilvl w:val="0"/>
                <w:numId w:val="76"/>
              </w:numPr>
              <w:rPr>
                <w:rFonts w:asciiTheme="majorHAnsi" w:hAnsiTheme="majorHAnsi" w:cstheme="majorHAnsi"/>
              </w:rPr>
            </w:pPr>
            <w:r w:rsidRPr="005003B0">
              <w:rPr>
                <w:rFonts w:asciiTheme="majorHAnsi" w:hAnsiTheme="majorHAnsi" w:cstheme="majorHAnsi"/>
              </w:rPr>
              <w:t>Empower children and young people to have a voice and take an active role in their learning</w:t>
            </w:r>
          </w:p>
          <w:p w14:paraId="7CA56AE5" w14:textId="77777777" w:rsidR="00A528F3" w:rsidRDefault="00A528F3" w:rsidP="00F95218">
            <w:pPr>
              <w:rPr>
                <w:rFonts w:cstheme="minorHAnsi"/>
                <w:b/>
                <w:bCs/>
                <w:sz w:val="24"/>
                <w:szCs w:val="24"/>
              </w:rPr>
            </w:pPr>
          </w:p>
          <w:p w14:paraId="0F056B37" w14:textId="77777777" w:rsidR="00F95218" w:rsidRPr="007C2DC1" w:rsidRDefault="00F95218" w:rsidP="00F95218">
            <w:pPr>
              <w:rPr>
                <w:rFonts w:cstheme="minorHAnsi"/>
                <w:b/>
                <w:bCs/>
                <w:sz w:val="24"/>
                <w:szCs w:val="24"/>
              </w:rPr>
            </w:pPr>
          </w:p>
        </w:tc>
        <w:tc>
          <w:tcPr>
            <w:tcW w:w="6148" w:type="dxa"/>
            <w:gridSpan w:val="2"/>
            <w:shd w:val="clear" w:color="auto" w:fill="D9D9D9" w:themeFill="background1" w:themeFillShade="D9"/>
          </w:tcPr>
          <w:p w14:paraId="4981B7F8" w14:textId="77777777" w:rsidR="00F95218" w:rsidRDefault="00F95218" w:rsidP="00F95218">
            <w:pPr>
              <w:rPr>
                <w:rFonts w:cstheme="minorHAnsi"/>
                <w:b/>
                <w:bCs/>
                <w:sz w:val="24"/>
                <w:szCs w:val="24"/>
              </w:rPr>
            </w:pPr>
            <w:r w:rsidRPr="007C2DC1">
              <w:rPr>
                <w:rFonts w:cstheme="minorHAnsi"/>
                <w:b/>
                <w:bCs/>
                <w:sz w:val="24"/>
                <w:szCs w:val="24"/>
              </w:rPr>
              <w:t>QI:</w:t>
            </w:r>
          </w:p>
          <w:p w14:paraId="107B88AD" w14:textId="77777777" w:rsidR="009B6773" w:rsidRPr="005003B0" w:rsidRDefault="009B6773" w:rsidP="005A0932">
            <w:pPr>
              <w:numPr>
                <w:ilvl w:val="0"/>
                <w:numId w:val="77"/>
              </w:numPr>
              <w:rPr>
                <w:rFonts w:asciiTheme="majorHAnsi" w:hAnsiTheme="majorHAnsi" w:cstheme="majorHAnsi"/>
                <w:lang w:val="en-US"/>
              </w:rPr>
            </w:pPr>
            <w:r w:rsidRPr="005003B0">
              <w:rPr>
                <w:rFonts w:asciiTheme="majorHAnsi" w:hAnsiTheme="majorHAnsi" w:cstheme="majorHAnsi"/>
                <w:lang w:val="en-US"/>
              </w:rPr>
              <w:t>1.2 Leadership of Learning – Empowering staff and pupils to lead learning through enquiry.</w:t>
            </w:r>
          </w:p>
          <w:p w14:paraId="6E3717AE" w14:textId="77777777" w:rsidR="009B6773" w:rsidRPr="005003B0" w:rsidRDefault="009B6773" w:rsidP="005A0932">
            <w:pPr>
              <w:numPr>
                <w:ilvl w:val="0"/>
                <w:numId w:val="77"/>
              </w:numPr>
              <w:rPr>
                <w:rFonts w:asciiTheme="majorHAnsi" w:hAnsiTheme="majorHAnsi" w:cstheme="majorHAnsi"/>
                <w:lang w:val="en-US"/>
              </w:rPr>
            </w:pPr>
            <w:r w:rsidRPr="005003B0">
              <w:rPr>
                <w:rFonts w:asciiTheme="majorHAnsi" w:hAnsiTheme="majorHAnsi" w:cstheme="majorHAnsi"/>
                <w:lang w:val="en-US"/>
              </w:rPr>
              <w:t>2.2 Curriculum – Ensuring breadth, depth, coherence, and relevance through enquiry-based approaches.</w:t>
            </w:r>
          </w:p>
          <w:p w14:paraId="52946F50" w14:textId="77777777" w:rsidR="009B6773" w:rsidRPr="005003B0" w:rsidRDefault="009B6773" w:rsidP="005A0932">
            <w:pPr>
              <w:numPr>
                <w:ilvl w:val="0"/>
                <w:numId w:val="77"/>
              </w:numPr>
              <w:rPr>
                <w:rFonts w:asciiTheme="majorHAnsi" w:hAnsiTheme="majorHAnsi" w:cstheme="majorHAnsi"/>
                <w:lang w:val="en-US"/>
              </w:rPr>
            </w:pPr>
            <w:r w:rsidRPr="005003B0">
              <w:rPr>
                <w:rFonts w:asciiTheme="majorHAnsi" w:hAnsiTheme="majorHAnsi" w:cstheme="majorHAnsi"/>
                <w:lang w:val="en-US"/>
              </w:rPr>
              <w:t>2.3 Learning, Teaching and Assessment – Promoting high-quality pedagogy that supports active engagement and progression.</w:t>
            </w:r>
          </w:p>
          <w:p w14:paraId="2E19062B" w14:textId="237F28B4" w:rsidR="009B6773" w:rsidRPr="007C2DC1" w:rsidRDefault="009B6773" w:rsidP="009B6773">
            <w:pPr>
              <w:rPr>
                <w:rFonts w:cstheme="minorHAnsi"/>
                <w:sz w:val="24"/>
                <w:szCs w:val="24"/>
              </w:rPr>
            </w:pPr>
            <w:r w:rsidRPr="005003B0">
              <w:rPr>
                <w:rFonts w:asciiTheme="majorHAnsi" w:hAnsiTheme="majorHAnsi" w:cstheme="majorHAnsi"/>
                <w:lang w:val="en-US"/>
              </w:rPr>
              <w:t>3.2 Raising Attainment and Achievement – Maintaining high levels of attainment while improving engagement and equity.</w:t>
            </w:r>
          </w:p>
        </w:tc>
      </w:tr>
      <w:tr w:rsidR="00F95218" w:rsidRPr="007C2DC1" w14:paraId="5D70F792" w14:textId="77777777" w:rsidTr="7E981547">
        <w:tc>
          <w:tcPr>
            <w:tcW w:w="10768" w:type="dxa"/>
            <w:gridSpan w:val="3"/>
            <w:shd w:val="clear" w:color="auto" w:fill="D9D9D9" w:themeFill="background1" w:themeFillShade="D9"/>
          </w:tcPr>
          <w:p w14:paraId="715F6C2B" w14:textId="1B716B93" w:rsidR="00F95218" w:rsidRPr="007C2DC1" w:rsidRDefault="00F95218" w:rsidP="00F95218">
            <w:pPr>
              <w:rPr>
                <w:rFonts w:cstheme="minorHAnsi"/>
                <w:sz w:val="20"/>
                <w:szCs w:val="20"/>
                <w:u w:val="single"/>
              </w:rPr>
            </w:pPr>
            <w:r w:rsidRPr="007C2DC1">
              <w:rPr>
                <w:rFonts w:cstheme="minorHAnsi"/>
                <w:sz w:val="20"/>
                <w:szCs w:val="20"/>
                <w:u w:val="single"/>
              </w:rPr>
              <w:t>If you used any aspect of your PEF fund to support this priority; please detail the expenditure here:</w:t>
            </w:r>
          </w:p>
          <w:p w14:paraId="74C5A5A7" w14:textId="77777777" w:rsidR="00F95218" w:rsidRPr="007C2DC1" w:rsidRDefault="00F95218" w:rsidP="00F95218">
            <w:pPr>
              <w:rPr>
                <w:rFonts w:cstheme="minorHAnsi"/>
                <w:sz w:val="24"/>
                <w:szCs w:val="24"/>
                <w:u w:val="single"/>
              </w:rPr>
            </w:pPr>
          </w:p>
        </w:tc>
      </w:tr>
      <w:tr w:rsidR="00F95218" w:rsidRPr="007C2DC1" w14:paraId="2BD10646" w14:textId="77777777" w:rsidTr="7E981547">
        <w:tc>
          <w:tcPr>
            <w:tcW w:w="10768" w:type="dxa"/>
            <w:gridSpan w:val="3"/>
            <w:shd w:val="clear" w:color="auto" w:fill="D9D9D9" w:themeFill="background1" w:themeFillShade="D9"/>
          </w:tcPr>
          <w:p w14:paraId="51D67846" w14:textId="70138CB3" w:rsidR="00F95218" w:rsidRPr="007C2DC1" w:rsidRDefault="3849780B" w:rsidP="038B8F77">
            <w:pPr>
              <w:spacing w:line="300" w:lineRule="auto"/>
              <w:rPr>
                <w:sz w:val="20"/>
                <w:szCs w:val="20"/>
              </w:rPr>
            </w:pPr>
            <w:r w:rsidRPr="038B8F77">
              <w:rPr>
                <w:b/>
                <w:bCs/>
                <w:sz w:val="20"/>
                <w:szCs w:val="20"/>
              </w:rPr>
              <w:t>RATIONALE</w:t>
            </w:r>
            <w:r w:rsidRPr="038B8F77">
              <w:rPr>
                <w:sz w:val="20"/>
                <w:szCs w:val="20"/>
              </w:rPr>
              <w:t>:</w:t>
            </w:r>
            <w:r w:rsidR="79ED23BC" w:rsidRPr="038B8F77">
              <w:rPr>
                <w:sz w:val="20"/>
                <w:szCs w:val="20"/>
              </w:rPr>
              <w:t xml:space="preserve"> </w:t>
            </w:r>
            <w:r w:rsidR="79ED23BC" w:rsidRPr="038B8F77">
              <w:rPr>
                <w:rFonts w:ascii="Segoe UI" w:eastAsia="Segoe UI" w:hAnsi="Segoe UI" w:cs="Segoe UI"/>
                <w:sz w:val="21"/>
                <w:szCs w:val="21"/>
              </w:rPr>
              <w:t xml:space="preserve">Current practice shows variability in </w:t>
            </w:r>
            <w:r w:rsidR="79ED23BC" w:rsidRPr="038B8F77">
              <w:rPr>
                <w:rFonts w:ascii="Segoe UI" w:eastAsia="Segoe UI" w:hAnsi="Segoe UI" w:cs="Segoe UI"/>
                <w:b/>
                <w:bCs/>
                <w:sz w:val="21"/>
                <w:szCs w:val="21"/>
              </w:rPr>
              <w:t>pupil agency, challenge and depth of learning</w:t>
            </w:r>
            <w:r w:rsidR="79ED23BC" w:rsidRPr="038B8F77">
              <w:rPr>
                <w:rFonts w:ascii="Segoe UI" w:eastAsia="Segoe UI" w:hAnsi="Segoe UI" w:cs="Segoe UI"/>
                <w:sz w:val="21"/>
                <w:szCs w:val="21"/>
              </w:rPr>
              <w:t xml:space="preserve"> across P4–P7. There is a need to move towards more </w:t>
            </w:r>
            <w:r w:rsidR="79ED23BC" w:rsidRPr="038B8F77">
              <w:rPr>
                <w:rFonts w:ascii="Segoe UI" w:eastAsia="Segoe UI" w:hAnsi="Segoe UI" w:cs="Segoe UI"/>
                <w:b/>
                <w:bCs/>
                <w:sz w:val="21"/>
                <w:szCs w:val="21"/>
              </w:rPr>
              <w:t>active, enquiry-based approaches</w:t>
            </w:r>
            <w:r w:rsidR="79ED23BC" w:rsidRPr="038B8F77">
              <w:rPr>
                <w:rFonts w:ascii="Segoe UI" w:eastAsia="Segoe UI" w:hAnsi="Segoe UI" w:cs="Segoe UI"/>
                <w:sz w:val="21"/>
                <w:szCs w:val="21"/>
              </w:rPr>
              <w:t xml:space="preserve"> to improve engagement, independence and higher-order thinking.</w:t>
            </w:r>
          </w:p>
        </w:tc>
      </w:tr>
      <w:tr w:rsidR="00F95218" w:rsidRPr="007C2DC1" w14:paraId="1972577C" w14:textId="77777777" w:rsidTr="7E981547">
        <w:tc>
          <w:tcPr>
            <w:tcW w:w="10768" w:type="dxa"/>
            <w:gridSpan w:val="3"/>
            <w:shd w:val="clear" w:color="auto" w:fill="D9D9D9" w:themeFill="background1" w:themeFillShade="D9"/>
          </w:tcPr>
          <w:p w14:paraId="36F51DEA" w14:textId="2B06CF6E" w:rsidR="00F95218" w:rsidRPr="007C2DC1" w:rsidRDefault="3849780B" w:rsidP="7BFA4203">
            <w:pPr>
              <w:rPr>
                <w:rFonts w:ascii="Arial" w:eastAsia="Arial" w:hAnsi="Arial" w:cs="Arial"/>
                <w:b/>
                <w:bCs/>
                <w:sz w:val="20"/>
                <w:szCs w:val="20"/>
              </w:rPr>
            </w:pPr>
            <w:r w:rsidRPr="7BFA4203">
              <w:rPr>
                <w:rFonts w:ascii="Arial" w:eastAsia="Arial" w:hAnsi="Arial" w:cs="Arial"/>
                <w:b/>
                <w:bCs/>
                <w:sz w:val="20"/>
                <w:szCs w:val="20"/>
              </w:rPr>
              <w:t>OUTCOMES</w:t>
            </w:r>
            <w:r w:rsidRPr="7BFA4203">
              <w:rPr>
                <w:rFonts w:ascii="Arial" w:eastAsia="Arial" w:hAnsi="Arial" w:cs="Arial"/>
                <w:sz w:val="20"/>
                <w:szCs w:val="20"/>
              </w:rPr>
              <w:t>:</w:t>
            </w:r>
            <w:r w:rsidR="18C69DE9" w:rsidRPr="7BFA4203">
              <w:rPr>
                <w:rFonts w:ascii="Arial" w:eastAsia="Arial" w:hAnsi="Arial" w:cs="Arial"/>
                <w:sz w:val="20"/>
                <w:szCs w:val="20"/>
              </w:rPr>
              <w:t xml:space="preserve"> </w:t>
            </w:r>
          </w:p>
          <w:p w14:paraId="708DE7E8" w14:textId="2AFCBAB6" w:rsidR="00F95218" w:rsidRPr="007C2DC1" w:rsidRDefault="18C69DE9" w:rsidP="005A0932">
            <w:pPr>
              <w:pStyle w:val="ListParagraph"/>
              <w:numPr>
                <w:ilvl w:val="0"/>
                <w:numId w:val="35"/>
              </w:numPr>
              <w:rPr>
                <w:rFonts w:ascii="Arial" w:eastAsia="Arial" w:hAnsi="Arial" w:cs="Arial"/>
                <w:b/>
                <w:bCs/>
                <w:sz w:val="20"/>
                <w:szCs w:val="20"/>
              </w:rPr>
            </w:pPr>
            <w:r w:rsidRPr="7BFA4203">
              <w:rPr>
                <w:rFonts w:ascii="Arial" w:eastAsia="Arial" w:hAnsi="Arial" w:cs="Arial"/>
                <w:sz w:val="20"/>
                <w:szCs w:val="20"/>
              </w:rPr>
              <w:t xml:space="preserve">Staff confidently deliver </w:t>
            </w:r>
            <w:r w:rsidRPr="7BFA4203">
              <w:rPr>
                <w:rFonts w:ascii="Arial" w:eastAsia="Arial" w:hAnsi="Arial" w:cs="Arial"/>
                <w:b/>
                <w:bCs/>
                <w:sz w:val="20"/>
                <w:szCs w:val="20"/>
              </w:rPr>
              <w:t>enquiry-based learning (EBL)</w:t>
            </w:r>
          </w:p>
          <w:p w14:paraId="78601CE3" w14:textId="78F3E41A" w:rsidR="00F95218" w:rsidRPr="007C2DC1" w:rsidRDefault="18C69DE9" w:rsidP="005A0932">
            <w:pPr>
              <w:pStyle w:val="ListParagraph"/>
              <w:numPr>
                <w:ilvl w:val="0"/>
                <w:numId w:val="35"/>
              </w:numPr>
              <w:spacing w:line="300" w:lineRule="auto"/>
              <w:rPr>
                <w:rFonts w:ascii="Arial" w:eastAsia="Arial" w:hAnsi="Arial" w:cs="Arial"/>
                <w:b/>
                <w:bCs/>
                <w:sz w:val="20"/>
                <w:szCs w:val="20"/>
              </w:rPr>
            </w:pPr>
            <w:r w:rsidRPr="7BFA4203">
              <w:rPr>
                <w:rFonts w:ascii="Arial" w:eastAsia="Arial" w:hAnsi="Arial" w:cs="Arial"/>
                <w:sz w:val="20"/>
                <w:szCs w:val="20"/>
              </w:rPr>
              <w:t xml:space="preserve">Learners demonstrate increased </w:t>
            </w:r>
            <w:r w:rsidRPr="7BFA4203">
              <w:rPr>
                <w:rFonts w:ascii="Arial" w:eastAsia="Arial" w:hAnsi="Arial" w:cs="Arial"/>
                <w:b/>
                <w:bCs/>
                <w:sz w:val="20"/>
                <w:szCs w:val="20"/>
              </w:rPr>
              <w:t>agency, curiosity and critical thinking</w:t>
            </w:r>
          </w:p>
          <w:p w14:paraId="565E0448" w14:textId="2D0FCF0F" w:rsidR="00F95218" w:rsidRPr="007C2DC1" w:rsidRDefault="18C69DE9" w:rsidP="005A0932">
            <w:pPr>
              <w:pStyle w:val="ListParagraph"/>
              <w:numPr>
                <w:ilvl w:val="0"/>
                <w:numId w:val="35"/>
              </w:numPr>
              <w:spacing w:line="300" w:lineRule="auto"/>
              <w:rPr>
                <w:rFonts w:ascii="Arial" w:eastAsia="Arial" w:hAnsi="Arial" w:cs="Arial"/>
                <w:b/>
                <w:bCs/>
                <w:sz w:val="20"/>
                <w:szCs w:val="20"/>
              </w:rPr>
            </w:pPr>
            <w:r w:rsidRPr="7BFA4203">
              <w:rPr>
                <w:rFonts w:ascii="Arial" w:eastAsia="Arial" w:hAnsi="Arial" w:cs="Arial"/>
                <w:sz w:val="20"/>
                <w:szCs w:val="20"/>
              </w:rPr>
              <w:t xml:space="preserve">Learning experiences provide greater </w:t>
            </w:r>
            <w:r w:rsidRPr="7BFA4203">
              <w:rPr>
                <w:rFonts w:ascii="Arial" w:eastAsia="Arial" w:hAnsi="Arial" w:cs="Arial"/>
                <w:b/>
                <w:bCs/>
                <w:sz w:val="20"/>
                <w:szCs w:val="20"/>
              </w:rPr>
              <w:t>challenge, choice and collaboration</w:t>
            </w:r>
          </w:p>
          <w:p w14:paraId="0CEA740A" w14:textId="3B817B6F" w:rsidR="00F95218" w:rsidRPr="007C2DC1" w:rsidRDefault="00F95218" w:rsidP="7BFA4203">
            <w:pPr>
              <w:rPr>
                <w:rFonts w:ascii="Arial" w:eastAsia="Arial" w:hAnsi="Arial" w:cs="Arial"/>
                <w:sz w:val="20"/>
                <w:szCs w:val="20"/>
              </w:rPr>
            </w:pPr>
          </w:p>
        </w:tc>
      </w:tr>
      <w:tr w:rsidR="00F95218" w:rsidRPr="007C2DC1" w14:paraId="6C2EAF4F" w14:textId="77777777" w:rsidTr="7E981547">
        <w:tc>
          <w:tcPr>
            <w:tcW w:w="10768" w:type="dxa"/>
            <w:gridSpan w:val="3"/>
            <w:shd w:val="clear" w:color="auto" w:fill="D9D9D9" w:themeFill="background1" w:themeFillShade="D9"/>
          </w:tcPr>
          <w:p w14:paraId="14777F78" w14:textId="534628CC" w:rsidR="00F95218" w:rsidRPr="007C2DC1" w:rsidRDefault="3849780B" w:rsidP="7BFA4203">
            <w:pPr>
              <w:rPr>
                <w:rFonts w:ascii="Arial" w:eastAsia="Arial" w:hAnsi="Arial" w:cs="Arial"/>
                <w:b/>
                <w:bCs/>
                <w:sz w:val="20"/>
                <w:szCs w:val="20"/>
              </w:rPr>
            </w:pPr>
            <w:r w:rsidRPr="7BFA4203">
              <w:rPr>
                <w:rFonts w:ascii="Arial" w:eastAsia="Arial" w:hAnsi="Arial" w:cs="Arial"/>
                <w:b/>
                <w:bCs/>
                <w:sz w:val="20"/>
                <w:szCs w:val="20"/>
              </w:rPr>
              <w:t>EXPECTED IMPACT:</w:t>
            </w:r>
          </w:p>
          <w:p w14:paraId="17950498" w14:textId="6432E401" w:rsidR="00F95218" w:rsidRPr="007C2DC1" w:rsidRDefault="5AFB65C3" w:rsidP="005A0932">
            <w:pPr>
              <w:pStyle w:val="ListParagraph"/>
              <w:numPr>
                <w:ilvl w:val="0"/>
                <w:numId w:val="35"/>
              </w:numPr>
              <w:spacing w:line="300" w:lineRule="auto"/>
              <w:rPr>
                <w:rFonts w:ascii="Arial" w:eastAsia="Arial" w:hAnsi="Arial" w:cs="Arial"/>
                <w:b/>
                <w:bCs/>
                <w:sz w:val="20"/>
                <w:szCs w:val="20"/>
              </w:rPr>
            </w:pPr>
            <w:r w:rsidRPr="7BFA4203">
              <w:rPr>
                <w:rFonts w:ascii="Arial" w:eastAsia="Arial" w:hAnsi="Arial" w:cs="Arial"/>
                <w:sz w:val="20"/>
                <w:szCs w:val="20"/>
              </w:rPr>
              <w:t xml:space="preserve">Learners are more </w:t>
            </w:r>
            <w:r w:rsidRPr="7BFA4203">
              <w:rPr>
                <w:rFonts w:ascii="Arial" w:eastAsia="Arial" w:hAnsi="Arial" w:cs="Arial"/>
                <w:b/>
                <w:bCs/>
                <w:sz w:val="20"/>
                <w:szCs w:val="20"/>
              </w:rPr>
              <w:t>engaged, motivated and independent</w:t>
            </w:r>
          </w:p>
          <w:p w14:paraId="15E83232" w14:textId="4D8D0ADD" w:rsidR="00F95218" w:rsidRPr="007C2DC1" w:rsidRDefault="5AFB65C3" w:rsidP="005A0932">
            <w:pPr>
              <w:pStyle w:val="ListParagraph"/>
              <w:numPr>
                <w:ilvl w:val="0"/>
                <w:numId w:val="35"/>
              </w:numPr>
              <w:spacing w:line="300" w:lineRule="auto"/>
              <w:rPr>
                <w:rFonts w:ascii="Arial" w:eastAsia="Arial" w:hAnsi="Arial" w:cs="Arial"/>
                <w:b/>
                <w:bCs/>
                <w:sz w:val="20"/>
                <w:szCs w:val="20"/>
              </w:rPr>
            </w:pPr>
            <w:r w:rsidRPr="7BFA4203">
              <w:rPr>
                <w:rFonts w:ascii="Arial" w:eastAsia="Arial" w:hAnsi="Arial" w:cs="Arial"/>
                <w:sz w:val="20"/>
                <w:szCs w:val="20"/>
              </w:rPr>
              <w:t xml:space="preserve">Improved </w:t>
            </w:r>
            <w:r w:rsidRPr="7BFA4203">
              <w:rPr>
                <w:rFonts w:ascii="Arial" w:eastAsia="Arial" w:hAnsi="Arial" w:cs="Arial"/>
                <w:b/>
                <w:bCs/>
                <w:sz w:val="20"/>
                <w:szCs w:val="20"/>
              </w:rPr>
              <w:t>depth of understanding and participation</w:t>
            </w:r>
          </w:p>
          <w:p w14:paraId="5292FE32" w14:textId="325AB984" w:rsidR="00F95218" w:rsidRPr="007C2DC1" w:rsidRDefault="5AFB65C3" w:rsidP="005A0932">
            <w:pPr>
              <w:pStyle w:val="ListParagraph"/>
              <w:numPr>
                <w:ilvl w:val="0"/>
                <w:numId w:val="35"/>
              </w:numPr>
              <w:spacing w:line="300" w:lineRule="auto"/>
              <w:rPr>
                <w:rFonts w:ascii="Arial" w:eastAsia="Arial" w:hAnsi="Arial" w:cs="Arial"/>
                <w:b/>
                <w:bCs/>
                <w:sz w:val="20"/>
                <w:szCs w:val="20"/>
              </w:rPr>
            </w:pPr>
            <w:r w:rsidRPr="7BFA4203">
              <w:rPr>
                <w:rFonts w:ascii="Arial" w:eastAsia="Arial" w:hAnsi="Arial" w:cs="Arial"/>
                <w:sz w:val="20"/>
                <w:szCs w:val="20"/>
              </w:rPr>
              <w:t xml:space="preserve">More consistent </w:t>
            </w:r>
            <w:r w:rsidRPr="7BFA4203">
              <w:rPr>
                <w:rFonts w:ascii="Arial" w:eastAsia="Arial" w:hAnsi="Arial" w:cs="Arial"/>
                <w:b/>
                <w:bCs/>
                <w:sz w:val="20"/>
                <w:szCs w:val="20"/>
              </w:rPr>
              <w:t>high-quality learning and teaching across P4–P7</w:t>
            </w:r>
          </w:p>
        </w:tc>
      </w:tr>
      <w:tr w:rsidR="00F95218" w:rsidRPr="007C2DC1" w14:paraId="75FE74A4" w14:textId="77777777" w:rsidTr="7E981547">
        <w:tc>
          <w:tcPr>
            <w:tcW w:w="10768" w:type="dxa"/>
            <w:gridSpan w:val="3"/>
          </w:tcPr>
          <w:p w14:paraId="2B07A3AB" w14:textId="77777777" w:rsidR="00F95218" w:rsidRDefault="3849780B" w:rsidP="7BFA4203">
            <w:pPr>
              <w:pStyle w:val="TableParagraph"/>
              <w:spacing w:before="79"/>
              <w:ind w:left="73"/>
              <w:rPr>
                <w:rFonts w:ascii="Arial" w:eastAsia="Arial" w:hAnsi="Arial" w:cs="Arial"/>
                <w:sz w:val="20"/>
                <w:szCs w:val="20"/>
              </w:rPr>
            </w:pPr>
            <w:r w:rsidRPr="7BFA4203">
              <w:rPr>
                <w:rFonts w:ascii="Arial" w:eastAsia="Arial" w:hAnsi="Arial" w:cs="Arial"/>
                <w:b/>
                <w:bCs/>
                <w:sz w:val="20"/>
                <w:szCs w:val="20"/>
                <w:u w:val="single"/>
                <w:lang w:val="en-GB"/>
              </w:rPr>
              <w:t>Summary of Progress and Impact:</w:t>
            </w:r>
            <w:r w:rsidRPr="7BFA4203">
              <w:rPr>
                <w:rFonts w:ascii="Arial" w:eastAsia="Arial" w:hAnsi="Arial" w:cs="Arial"/>
                <w:b/>
                <w:bCs/>
                <w:color w:val="004289"/>
                <w:sz w:val="20"/>
                <w:szCs w:val="20"/>
              </w:rPr>
              <w:t xml:space="preserve"> </w:t>
            </w:r>
          </w:p>
          <w:p w14:paraId="2959E732" w14:textId="3BA0B505" w:rsidR="00F95218" w:rsidRDefault="715C1557" w:rsidP="7BFA4203">
            <w:pPr>
              <w:pStyle w:val="TableParagraph"/>
              <w:spacing w:before="79"/>
              <w:ind w:left="73"/>
              <w:rPr>
                <w:rFonts w:ascii="Arial" w:eastAsia="Arial" w:hAnsi="Arial" w:cs="Arial"/>
                <w:sz w:val="20"/>
                <w:szCs w:val="20"/>
              </w:rPr>
            </w:pPr>
            <w:r w:rsidRPr="7BFA4203">
              <w:rPr>
                <w:rFonts w:ascii="Arial" w:eastAsia="Arial" w:hAnsi="Arial" w:cs="Arial"/>
                <w:sz w:val="20"/>
                <w:szCs w:val="20"/>
              </w:rPr>
              <w:t xml:space="preserve">The school is making good progress in developing enquiry-based learning (EBL) across P4–P7. There is clear evidence of increased pupil engagement, </w:t>
            </w:r>
            <w:r w:rsidR="734F9CE3" w:rsidRPr="7BFA4203">
              <w:rPr>
                <w:rFonts w:ascii="Arial" w:eastAsia="Arial" w:hAnsi="Arial" w:cs="Arial"/>
                <w:sz w:val="20"/>
                <w:szCs w:val="20"/>
              </w:rPr>
              <w:t>motivation,</w:t>
            </w:r>
            <w:r w:rsidRPr="7BFA4203">
              <w:rPr>
                <w:rFonts w:ascii="Arial" w:eastAsia="Arial" w:hAnsi="Arial" w:cs="Arial"/>
                <w:sz w:val="20"/>
                <w:szCs w:val="20"/>
              </w:rPr>
              <w:t xml:space="preserve"> and participation, particularly in active and pupil-led learning contexts. However, practice is not yet fully consistent across all classes.</w:t>
            </w:r>
            <w:r w:rsidR="089EC51F" w:rsidRPr="7BFA4203">
              <w:rPr>
                <w:rFonts w:ascii="Arial" w:eastAsia="Arial" w:hAnsi="Arial" w:cs="Arial"/>
                <w:sz w:val="20"/>
                <w:szCs w:val="20"/>
              </w:rPr>
              <w:t xml:space="preserve">  </w:t>
            </w:r>
          </w:p>
          <w:p w14:paraId="4E77DB82" w14:textId="0EDCAE61" w:rsidR="00F95218" w:rsidRDefault="715C1557" w:rsidP="7BFA4203">
            <w:pPr>
              <w:pStyle w:val="TableParagraph"/>
              <w:spacing w:before="79"/>
              <w:ind w:left="73"/>
              <w:rPr>
                <w:rFonts w:ascii="Arial" w:eastAsia="Arial" w:hAnsi="Arial" w:cs="Arial"/>
                <w:sz w:val="20"/>
                <w:szCs w:val="20"/>
                <w:u w:val="single"/>
              </w:rPr>
            </w:pPr>
            <w:r w:rsidRPr="7BFA4203">
              <w:rPr>
                <w:rFonts w:ascii="Arial" w:eastAsia="Arial" w:hAnsi="Arial" w:cs="Arial"/>
                <w:sz w:val="20"/>
                <w:szCs w:val="20"/>
                <w:u w:val="single"/>
              </w:rPr>
              <w:t>How Do We Know?</w:t>
            </w:r>
          </w:p>
          <w:p w14:paraId="4EA297F8" w14:textId="03C11A63" w:rsidR="00F95218" w:rsidRDefault="715C1557" w:rsidP="7BFA4203">
            <w:pPr>
              <w:spacing w:before="210" w:after="210" w:line="300" w:lineRule="auto"/>
              <w:rPr>
                <w:rFonts w:ascii="Arial" w:eastAsia="Arial" w:hAnsi="Arial" w:cs="Arial"/>
                <w:sz w:val="20"/>
                <w:szCs w:val="20"/>
                <w:lang w:val="en-US"/>
              </w:rPr>
            </w:pPr>
            <w:r w:rsidRPr="7BFA4203">
              <w:rPr>
                <w:rFonts w:ascii="Arial" w:eastAsia="Arial" w:hAnsi="Arial" w:cs="Arial"/>
                <w:sz w:val="20"/>
                <w:szCs w:val="20"/>
                <w:lang w:val="en-US"/>
              </w:rPr>
              <w:t xml:space="preserve">Learner </w:t>
            </w:r>
            <w:r w:rsidR="220F3B5A" w:rsidRPr="7BFA4203">
              <w:rPr>
                <w:rFonts w:ascii="Arial" w:eastAsia="Arial" w:hAnsi="Arial" w:cs="Arial"/>
                <w:sz w:val="20"/>
                <w:szCs w:val="20"/>
                <w:lang w:val="en-US"/>
              </w:rPr>
              <w:t>Conversation – Focus Group</w:t>
            </w:r>
            <w:r w:rsidRPr="7BFA4203">
              <w:rPr>
                <w:rFonts w:ascii="Arial" w:eastAsia="Arial" w:hAnsi="Arial" w:cs="Arial"/>
                <w:sz w:val="20"/>
                <w:szCs w:val="20"/>
                <w:lang w:val="en-US"/>
              </w:rPr>
              <w:t xml:space="preserve"> (P4–P7)</w:t>
            </w:r>
          </w:p>
          <w:p w14:paraId="6F0415C8" w14:textId="0003ABA9" w:rsidR="00F95218" w:rsidRDefault="00EE6016" w:rsidP="005A0932">
            <w:pPr>
              <w:pStyle w:val="ListParagraph"/>
              <w:numPr>
                <w:ilvl w:val="0"/>
                <w:numId w:val="24"/>
              </w:numPr>
              <w:spacing w:line="300" w:lineRule="auto"/>
              <w:rPr>
                <w:rFonts w:ascii="Arial" w:eastAsia="Arial" w:hAnsi="Arial" w:cs="Arial"/>
                <w:sz w:val="20"/>
                <w:szCs w:val="20"/>
                <w:lang w:val="en-US"/>
              </w:rPr>
            </w:pPr>
            <w:r>
              <w:rPr>
                <w:rFonts w:ascii="Arial" w:eastAsia="Arial" w:hAnsi="Arial" w:cs="Arial"/>
                <w:sz w:val="20"/>
                <w:szCs w:val="20"/>
                <w:lang w:val="en-US"/>
              </w:rPr>
              <w:lastRenderedPageBreak/>
              <w:t>All children within focus group</w:t>
            </w:r>
            <w:r w:rsidR="715C1557" w:rsidRPr="7BFA4203">
              <w:rPr>
                <w:rFonts w:ascii="Arial" w:eastAsia="Arial" w:hAnsi="Arial" w:cs="Arial"/>
                <w:sz w:val="20"/>
                <w:szCs w:val="20"/>
                <w:lang w:val="en-US"/>
              </w:rPr>
              <w:t xml:space="preserve"> report high enjoyment of practical, hands-on and enquiry-based learning, such as experiments, model-making and research projects </w:t>
            </w:r>
            <w:hyperlink r:id="rId15">
              <w:r w:rsidR="715C1557" w:rsidRPr="7BFA4203">
                <w:rPr>
                  <w:rStyle w:val="Hyperlink"/>
                  <w:rFonts w:ascii="Arial" w:eastAsia="Arial" w:hAnsi="Arial" w:cs="Arial"/>
                  <w:color w:val="auto"/>
                  <w:sz w:val="20"/>
                  <w:szCs w:val="20"/>
                  <w:u w:val="none"/>
                  <w:lang w:val="en-US"/>
                </w:rPr>
                <w:t>[2.3 Learne...tion P4-P7 | Word]</w:t>
              </w:r>
            </w:hyperlink>
          </w:p>
          <w:p w14:paraId="49A64E14" w14:textId="6BF9923E" w:rsidR="00F95218" w:rsidRDefault="715C1557" w:rsidP="005A0932">
            <w:pPr>
              <w:pStyle w:val="ListParagraph"/>
              <w:numPr>
                <w:ilvl w:val="0"/>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Pupils value: </w:t>
            </w:r>
          </w:p>
          <w:p w14:paraId="23943779" w14:textId="2E8E402E" w:rsidR="00F95218" w:rsidRDefault="715C1557" w:rsidP="005A0932">
            <w:pPr>
              <w:pStyle w:val="ListParagraph"/>
              <w:numPr>
                <w:ilvl w:val="1"/>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choice and ownership (selecting topics, deciding how to present learning)</w:t>
            </w:r>
          </w:p>
          <w:p w14:paraId="05BC86C4" w14:textId="77E197F8" w:rsidR="00F95218" w:rsidRDefault="715C1557" w:rsidP="005A0932">
            <w:pPr>
              <w:pStyle w:val="ListParagraph"/>
              <w:numPr>
                <w:ilvl w:val="1"/>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opportunities to collaborate and investigate</w:t>
            </w:r>
          </w:p>
          <w:p w14:paraId="5C8D9B6C" w14:textId="5ABE1B46" w:rsidR="00F95218" w:rsidRDefault="00EE6016" w:rsidP="005A0932">
            <w:pPr>
              <w:pStyle w:val="ListParagraph"/>
              <w:numPr>
                <w:ilvl w:val="0"/>
                <w:numId w:val="24"/>
              </w:numPr>
              <w:spacing w:line="300" w:lineRule="auto"/>
              <w:rPr>
                <w:rFonts w:ascii="Arial" w:eastAsia="Arial" w:hAnsi="Arial" w:cs="Arial"/>
                <w:sz w:val="20"/>
                <w:szCs w:val="20"/>
                <w:lang w:val="en-US"/>
              </w:rPr>
            </w:pPr>
            <w:r w:rsidRPr="00EE6016">
              <w:rPr>
                <w:rFonts w:ascii="Arial" w:eastAsia="Arial" w:hAnsi="Arial" w:cs="Arial"/>
                <w:sz w:val="20"/>
                <w:szCs w:val="20"/>
              </w:rPr>
              <w:t xml:space="preserve">When asked directly whether they feel involved, learners responded positively, indicating regular opportunities to participate actively and meaningfully during </w:t>
            </w:r>
            <w:r>
              <w:rPr>
                <w:rFonts w:ascii="Arial" w:eastAsia="Arial" w:hAnsi="Arial" w:cs="Arial"/>
                <w:sz w:val="20"/>
                <w:szCs w:val="20"/>
              </w:rPr>
              <w:t>e</w:t>
            </w:r>
            <w:r w:rsidRPr="00EE6016">
              <w:rPr>
                <w:rFonts w:ascii="Arial" w:eastAsia="Arial" w:hAnsi="Arial" w:cs="Arial"/>
                <w:sz w:val="20"/>
                <w:szCs w:val="20"/>
              </w:rPr>
              <w:t xml:space="preserve">nquiry tasks. </w:t>
            </w:r>
            <w:r>
              <w:rPr>
                <w:rFonts w:ascii="Arial" w:eastAsia="Arial" w:hAnsi="Arial" w:cs="Arial"/>
                <w:sz w:val="20"/>
                <w:szCs w:val="20"/>
              </w:rPr>
              <w:t xml:space="preserve">They were encouraged to lead their learning by generating their own enquiry </w:t>
            </w:r>
            <w:r w:rsidRPr="00EE6016">
              <w:rPr>
                <w:rFonts w:ascii="Arial" w:eastAsia="Arial" w:hAnsi="Arial" w:cs="Arial"/>
                <w:sz w:val="20"/>
                <w:szCs w:val="20"/>
              </w:rPr>
              <w:t>This suggests a generally inclusive learning environment where pupils see themselves as contributors.</w:t>
            </w:r>
            <w:hyperlink r:id="rId16">
              <w:r w:rsidR="715C1557" w:rsidRPr="7BFA4203">
                <w:rPr>
                  <w:rStyle w:val="Hyperlink"/>
                  <w:rFonts w:ascii="Arial" w:eastAsia="Arial" w:hAnsi="Arial" w:cs="Arial"/>
                  <w:color w:val="auto"/>
                  <w:sz w:val="20"/>
                  <w:szCs w:val="20"/>
                  <w:u w:val="none"/>
                  <w:lang w:val="en-US"/>
                </w:rPr>
                <w:t>[2.3 Learne...tion P4-P7 | Word]</w:t>
              </w:r>
            </w:hyperlink>
          </w:p>
          <w:p w14:paraId="37943106" w14:textId="724AC8B7" w:rsidR="00F95218" w:rsidRDefault="715C1557" w:rsidP="005A0932">
            <w:pPr>
              <w:pStyle w:val="ListParagraph"/>
              <w:numPr>
                <w:ilvl w:val="0"/>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However: </w:t>
            </w:r>
          </w:p>
          <w:p w14:paraId="5F79BD34" w14:textId="7F91A017" w:rsidR="00F95218" w:rsidRDefault="715C1557" w:rsidP="005A0932">
            <w:pPr>
              <w:pStyle w:val="ListParagraph"/>
              <w:numPr>
                <w:ilvl w:val="1"/>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Experiences of EBL are not yet consistent (e.g. limited or irregular access to EBL spaces)</w:t>
            </w:r>
          </w:p>
          <w:p w14:paraId="0C65FDE7" w14:textId="0BECF83E" w:rsidR="00F95218" w:rsidRDefault="715C1557" w:rsidP="005A0932">
            <w:pPr>
              <w:pStyle w:val="ListParagraph"/>
              <w:numPr>
                <w:ilvl w:val="1"/>
                <w:numId w:val="24"/>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Some learners struggle to articulate progress and next steps, indicating gaps in assessment and metacognition </w:t>
            </w:r>
            <w:hyperlink r:id="rId17">
              <w:r w:rsidRPr="7BFA4203">
                <w:rPr>
                  <w:rStyle w:val="Hyperlink"/>
                  <w:rFonts w:ascii="Arial" w:eastAsia="Arial" w:hAnsi="Arial" w:cs="Arial"/>
                  <w:color w:val="auto"/>
                  <w:sz w:val="20"/>
                  <w:szCs w:val="20"/>
                  <w:u w:val="none"/>
                  <w:lang w:val="en-US"/>
                </w:rPr>
                <w:t>[2.3 Learne...tion P4-P7 | Word]</w:t>
              </w:r>
            </w:hyperlink>
          </w:p>
          <w:p w14:paraId="25C54EDE" w14:textId="03802646" w:rsidR="00F95218" w:rsidRDefault="3C86CCF3" w:rsidP="7BFA4203">
            <w:pPr>
              <w:pStyle w:val="Heading3"/>
              <w:spacing w:before="246" w:after="246" w:line="300" w:lineRule="auto"/>
              <w:rPr>
                <w:rFonts w:ascii="Arial" w:eastAsia="Arial" w:hAnsi="Arial" w:cs="Arial"/>
                <w:color w:val="auto"/>
                <w:sz w:val="20"/>
                <w:szCs w:val="20"/>
                <w:lang w:val="en-US"/>
              </w:rPr>
            </w:pPr>
            <w:r w:rsidRPr="7BFA4203">
              <w:rPr>
                <w:rFonts w:ascii="Arial" w:eastAsia="Arial" w:hAnsi="Arial" w:cs="Arial"/>
                <w:color w:val="auto"/>
                <w:sz w:val="20"/>
                <w:szCs w:val="20"/>
                <w:lang w:val="en-US"/>
              </w:rPr>
              <w:t xml:space="preserve">Parent </w:t>
            </w:r>
            <w:r w:rsidR="1380BBE2" w:rsidRPr="7BFA4203">
              <w:rPr>
                <w:rFonts w:ascii="Arial" w:eastAsia="Arial" w:hAnsi="Arial" w:cs="Arial"/>
                <w:color w:val="auto"/>
                <w:sz w:val="20"/>
                <w:szCs w:val="20"/>
                <w:lang w:val="en-US"/>
              </w:rPr>
              <w:t>s</w:t>
            </w:r>
            <w:r w:rsidRPr="7BFA4203">
              <w:rPr>
                <w:rFonts w:ascii="Arial" w:eastAsia="Arial" w:hAnsi="Arial" w:cs="Arial"/>
                <w:color w:val="auto"/>
                <w:sz w:val="20"/>
                <w:szCs w:val="20"/>
                <w:lang w:val="en-US"/>
              </w:rPr>
              <w:t>urvey (Engagement in Learning)</w:t>
            </w:r>
          </w:p>
          <w:p w14:paraId="6F2DB273" w14:textId="4EF536AC" w:rsidR="00F95218" w:rsidRDefault="715C1557" w:rsidP="005A0932">
            <w:pPr>
              <w:pStyle w:val="ListParagraph"/>
              <w:numPr>
                <w:ilvl w:val="0"/>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Very strong positive responses: </w:t>
            </w:r>
          </w:p>
          <w:p w14:paraId="3E18B7CF" w14:textId="2E035ADA" w:rsidR="00F95218" w:rsidRDefault="715C1557" w:rsidP="005A0932">
            <w:pPr>
              <w:pStyle w:val="ListParagraph"/>
              <w:numPr>
                <w:ilvl w:val="1"/>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Almost all parents agree or strongly agree their child: </w:t>
            </w:r>
          </w:p>
          <w:p w14:paraId="428F68CA" w14:textId="7FDD9654" w:rsidR="00F95218" w:rsidRDefault="715C1557" w:rsidP="005A0932">
            <w:pPr>
              <w:pStyle w:val="ListParagraph"/>
              <w:numPr>
                <w:ilvl w:val="2"/>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enjoys school</w:t>
            </w:r>
          </w:p>
          <w:p w14:paraId="1F0F6C24" w14:textId="221F82A4" w:rsidR="00F95218" w:rsidRDefault="715C1557" w:rsidP="005A0932">
            <w:pPr>
              <w:pStyle w:val="ListParagraph"/>
              <w:numPr>
                <w:ilvl w:val="2"/>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is motivated and interested</w:t>
            </w:r>
          </w:p>
          <w:p w14:paraId="4D1A5016" w14:textId="34D5D30B" w:rsidR="00F95218" w:rsidRDefault="715C1557" w:rsidP="005A0932">
            <w:pPr>
              <w:pStyle w:val="ListParagraph"/>
              <w:numPr>
                <w:ilvl w:val="2"/>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experiences meaningful and engaging learning </w:t>
            </w:r>
            <w:hyperlink r:id="rId18">
              <w:r w:rsidRPr="7BFA4203">
                <w:rPr>
                  <w:rStyle w:val="Hyperlink"/>
                  <w:rFonts w:ascii="Arial" w:eastAsia="Arial" w:hAnsi="Arial" w:cs="Arial"/>
                  <w:color w:val="auto"/>
                  <w:sz w:val="20"/>
                  <w:szCs w:val="20"/>
                  <w:u w:val="none"/>
                  <w:lang w:val="en-US"/>
                </w:rPr>
                <w:t>[HGIOS -QI...n Learning | Excel]</w:t>
              </w:r>
            </w:hyperlink>
          </w:p>
          <w:p w14:paraId="3853003D" w14:textId="6EF32701" w:rsidR="00F95218" w:rsidRDefault="715C1557" w:rsidP="005A0932">
            <w:pPr>
              <w:pStyle w:val="ListParagraph"/>
              <w:numPr>
                <w:ilvl w:val="0"/>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Qualitative feedback highlights strong impact of: </w:t>
            </w:r>
          </w:p>
          <w:p w14:paraId="31FA7DF1" w14:textId="0948566C" w:rsidR="00F95218" w:rsidRDefault="715C1557" w:rsidP="005A0932">
            <w:pPr>
              <w:pStyle w:val="ListParagraph"/>
              <w:numPr>
                <w:ilvl w:val="1"/>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play-based and enquiry learning</w:t>
            </w:r>
          </w:p>
          <w:p w14:paraId="776E7921" w14:textId="203BDDEB" w:rsidR="00F95218" w:rsidRDefault="715C1557" w:rsidP="005A0932">
            <w:pPr>
              <w:pStyle w:val="ListParagraph"/>
              <w:numPr>
                <w:ilvl w:val="1"/>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outdoor learning and practical tasks</w:t>
            </w:r>
          </w:p>
          <w:p w14:paraId="64268A9E" w14:textId="410DD91A" w:rsidR="00F95218" w:rsidRDefault="715C1557" w:rsidP="005A0932">
            <w:pPr>
              <w:pStyle w:val="ListParagraph"/>
              <w:numPr>
                <w:ilvl w:val="1"/>
                <w:numId w:val="23"/>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real-life contexts (e.g. class economy, STEM activities) </w:t>
            </w:r>
            <w:hyperlink r:id="rId19">
              <w:r w:rsidRPr="7BFA4203">
                <w:rPr>
                  <w:rStyle w:val="Hyperlink"/>
                  <w:rFonts w:ascii="Arial" w:eastAsia="Arial" w:hAnsi="Arial" w:cs="Arial"/>
                  <w:color w:val="auto"/>
                  <w:sz w:val="20"/>
                  <w:szCs w:val="20"/>
                  <w:u w:val="none"/>
                  <w:lang w:val="en-US"/>
                </w:rPr>
                <w:t>[HGIOS -QI...n Learning | Excel]</w:t>
              </w:r>
            </w:hyperlink>
          </w:p>
          <w:p w14:paraId="29E14FE6" w14:textId="332496CF" w:rsidR="00F95218" w:rsidRDefault="715C1557" w:rsidP="7BFA4203">
            <w:pPr>
              <w:pStyle w:val="Heading3"/>
              <w:spacing w:before="246" w:after="246" w:line="300" w:lineRule="auto"/>
              <w:rPr>
                <w:rFonts w:ascii="Arial" w:eastAsia="Arial" w:hAnsi="Arial" w:cs="Arial"/>
                <w:color w:val="auto"/>
                <w:sz w:val="20"/>
                <w:szCs w:val="20"/>
                <w:lang w:val="en-US"/>
              </w:rPr>
            </w:pPr>
            <w:r w:rsidRPr="7BFA4203">
              <w:rPr>
                <w:rFonts w:ascii="Arial" w:eastAsia="Arial" w:hAnsi="Arial" w:cs="Arial"/>
                <w:color w:val="auto"/>
                <w:sz w:val="20"/>
                <w:szCs w:val="20"/>
                <w:lang w:val="en-US"/>
              </w:rPr>
              <w:t>Staff Confidence Survey (March 2026)</w:t>
            </w:r>
          </w:p>
          <w:p w14:paraId="675D56C6" w14:textId="55CA772D" w:rsidR="00F95218" w:rsidRDefault="715C1557" w:rsidP="005A0932">
            <w:pPr>
              <w:pStyle w:val="ListParagraph"/>
              <w:numPr>
                <w:ilvl w:val="0"/>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Majority of staff report being confident in play and enquiry-based learning, with most selecting </w:t>
            </w:r>
            <w:r w:rsidRPr="7BFA4203">
              <w:rPr>
                <w:rFonts w:ascii="Arial" w:eastAsia="Arial" w:hAnsi="Arial" w:cs="Arial"/>
                <w:i/>
                <w:iCs/>
                <w:sz w:val="20"/>
                <w:szCs w:val="20"/>
                <w:lang w:val="en-US"/>
              </w:rPr>
              <w:t>confident</w:t>
            </w:r>
            <w:r w:rsidRPr="7BFA4203">
              <w:rPr>
                <w:rFonts w:ascii="Arial" w:eastAsia="Arial" w:hAnsi="Arial" w:cs="Arial"/>
                <w:sz w:val="20"/>
                <w:szCs w:val="20"/>
                <w:lang w:val="en-US"/>
              </w:rPr>
              <w:t xml:space="preserve"> or </w:t>
            </w:r>
            <w:r w:rsidRPr="7BFA4203">
              <w:rPr>
                <w:rFonts w:ascii="Arial" w:eastAsia="Arial" w:hAnsi="Arial" w:cs="Arial"/>
                <w:i/>
                <w:iCs/>
                <w:sz w:val="20"/>
                <w:szCs w:val="20"/>
                <w:lang w:val="en-US"/>
              </w:rPr>
              <w:t>slightly confident</w:t>
            </w:r>
            <w:r w:rsidRPr="7BFA4203">
              <w:rPr>
                <w:rFonts w:ascii="Arial" w:eastAsia="Arial" w:hAnsi="Arial" w:cs="Arial"/>
                <w:sz w:val="20"/>
                <w:szCs w:val="20"/>
                <w:lang w:val="en-US"/>
              </w:rPr>
              <w:t xml:space="preserve"> </w:t>
            </w:r>
            <w:hyperlink r:id="rId20">
              <w:r w:rsidRPr="7BFA4203">
                <w:rPr>
                  <w:rStyle w:val="Hyperlink"/>
                  <w:rFonts w:ascii="Arial" w:eastAsia="Arial" w:hAnsi="Arial" w:cs="Arial"/>
                  <w:color w:val="auto"/>
                  <w:sz w:val="20"/>
                  <w:szCs w:val="20"/>
                  <w:u w:val="none"/>
                  <w:lang w:val="en-US"/>
                </w:rPr>
                <w:t>[St Ignatiu...March 2026 | Excel]</w:t>
              </w:r>
            </w:hyperlink>
          </w:p>
          <w:p w14:paraId="020AB07E" w14:textId="08CA61DE" w:rsidR="00F95218" w:rsidRDefault="715C1557" w:rsidP="005A0932">
            <w:pPr>
              <w:pStyle w:val="ListParagraph"/>
              <w:numPr>
                <w:ilvl w:val="0"/>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Strengths identified: </w:t>
            </w:r>
          </w:p>
          <w:p w14:paraId="61E4DD25" w14:textId="26FCE071" w:rsidR="00F95218" w:rsidRDefault="715C1557" w:rsidP="005A0932">
            <w:pPr>
              <w:pStyle w:val="ListParagraph"/>
              <w:numPr>
                <w:ilvl w:val="1"/>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Opportunities for child-led enquiry, collaboration and problem-solving are already embedded</w:t>
            </w:r>
          </w:p>
          <w:p w14:paraId="7A3FAE37" w14:textId="66047A6C" w:rsidR="00F95218" w:rsidRDefault="715C1557" w:rsidP="005A0932">
            <w:pPr>
              <w:pStyle w:val="ListParagraph"/>
              <w:numPr>
                <w:ilvl w:val="1"/>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Staff recognise strong alignment with Curriculum for Excellence</w:t>
            </w:r>
          </w:p>
          <w:p w14:paraId="0B086AF1" w14:textId="142121B6" w:rsidR="00F95218" w:rsidRDefault="715C1557" w:rsidP="005A0932">
            <w:pPr>
              <w:pStyle w:val="ListParagraph"/>
              <w:numPr>
                <w:ilvl w:val="0"/>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 xml:space="preserve">Key development needs: </w:t>
            </w:r>
          </w:p>
          <w:p w14:paraId="2764D486" w14:textId="5182C0D7" w:rsidR="00F95218" w:rsidRDefault="715C1557" w:rsidP="005A0932">
            <w:pPr>
              <w:pStyle w:val="ListParagraph"/>
              <w:numPr>
                <w:ilvl w:val="1"/>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Planning high-quality enquiry experiences</w:t>
            </w:r>
          </w:p>
          <w:p w14:paraId="7219A20F" w14:textId="44C159C4" w:rsidR="00F95218" w:rsidRDefault="715C1557" w:rsidP="005A0932">
            <w:pPr>
              <w:pStyle w:val="ListParagraph"/>
              <w:numPr>
                <w:ilvl w:val="1"/>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Assessing learning within enquiry contexts</w:t>
            </w:r>
          </w:p>
          <w:p w14:paraId="1ADF7635" w14:textId="46250CBA" w:rsidR="00F95218" w:rsidRDefault="715C1557" w:rsidP="005A0932">
            <w:pPr>
              <w:pStyle w:val="ListParagraph"/>
              <w:numPr>
                <w:ilvl w:val="1"/>
                <w:numId w:val="22"/>
              </w:numPr>
              <w:spacing w:line="300" w:lineRule="auto"/>
              <w:rPr>
                <w:rFonts w:ascii="Arial" w:eastAsia="Arial" w:hAnsi="Arial" w:cs="Arial"/>
                <w:sz w:val="20"/>
                <w:szCs w:val="20"/>
                <w:lang w:val="en-US"/>
              </w:rPr>
            </w:pPr>
            <w:r w:rsidRPr="7BFA4203">
              <w:rPr>
                <w:rFonts w:ascii="Arial" w:eastAsia="Arial" w:hAnsi="Arial" w:cs="Arial"/>
                <w:sz w:val="20"/>
                <w:szCs w:val="20"/>
                <w:lang w:val="en-US"/>
              </w:rPr>
              <w:t>Understanding skills progression</w:t>
            </w:r>
          </w:p>
          <w:p w14:paraId="134C2BF3" w14:textId="42E03256" w:rsidR="00F95218" w:rsidRDefault="715C1557" w:rsidP="7BFA4203">
            <w:pPr>
              <w:pStyle w:val="Heading3"/>
              <w:spacing w:before="246" w:after="246" w:line="300" w:lineRule="auto"/>
              <w:rPr>
                <w:rFonts w:ascii="Arial" w:eastAsia="Arial" w:hAnsi="Arial" w:cs="Arial"/>
                <w:color w:val="auto"/>
                <w:sz w:val="20"/>
                <w:szCs w:val="20"/>
                <w:lang w:val="en-US"/>
              </w:rPr>
            </w:pPr>
            <w:r w:rsidRPr="7BFA4203">
              <w:rPr>
                <w:rFonts w:ascii="Arial" w:eastAsia="Arial" w:hAnsi="Arial" w:cs="Arial"/>
                <w:color w:val="auto"/>
                <w:sz w:val="20"/>
                <w:szCs w:val="20"/>
                <w:lang w:val="en-US"/>
              </w:rPr>
              <w:t>Leuven Scale (Engagement Evidence)</w:t>
            </w:r>
          </w:p>
          <w:p w14:paraId="6037DD5D" w14:textId="19E59B7F" w:rsidR="00F95218" w:rsidRDefault="715C1557" w:rsidP="005A0932">
            <w:pPr>
              <w:pStyle w:val="ListParagraph"/>
              <w:numPr>
                <w:ilvl w:val="0"/>
                <w:numId w:val="21"/>
              </w:numPr>
              <w:spacing w:line="300" w:lineRule="auto"/>
              <w:rPr>
                <w:rFonts w:ascii="Arial" w:eastAsia="Arial" w:hAnsi="Arial" w:cs="Arial"/>
                <w:sz w:val="20"/>
                <w:szCs w:val="20"/>
                <w:lang w:val="en-US"/>
              </w:rPr>
            </w:pPr>
            <w:r w:rsidRPr="7BFA4203">
              <w:rPr>
                <w:rFonts w:ascii="Arial" w:eastAsia="Arial" w:hAnsi="Arial" w:cs="Arial"/>
                <w:sz w:val="20"/>
                <w:szCs w:val="20"/>
                <w:lang w:val="en-US"/>
              </w:rPr>
              <w:t>67.4% of pupils showed increased wellbeing and/or involvement across the year</w:t>
            </w:r>
          </w:p>
          <w:p w14:paraId="5CE8CE7F" w14:textId="62A599C5" w:rsidR="00F95218" w:rsidRDefault="715C1557" w:rsidP="005A0932">
            <w:pPr>
              <w:pStyle w:val="ListParagraph"/>
              <w:numPr>
                <w:ilvl w:val="0"/>
                <w:numId w:val="21"/>
              </w:numPr>
              <w:spacing w:line="300" w:lineRule="auto"/>
              <w:rPr>
                <w:rFonts w:ascii="Arial" w:eastAsia="Arial" w:hAnsi="Arial" w:cs="Arial"/>
                <w:sz w:val="20"/>
                <w:szCs w:val="20"/>
                <w:lang w:val="en-US"/>
              </w:rPr>
            </w:pPr>
            <w:r w:rsidRPr="7BFA4203">
              <w:rPr>
                <w:rFonts w:ascii="Arial" w:eastAsia="Arial" w:hAnsi="Arial" w:cs="Arial"/>
                <w:sz w:val="20"/>
                <w:szCs w:val="20"/>
                <w:lang w:val="en-US"/>
              </w:rPr>
              <w:t>This rises to 79.8% in P4–P7, indicating strong impact in the target stages for this priority</w:t>
            </w:r>
          </w:p>
          <w:p w14:paraId="3683B7A2" w14:textId="4018463C" w:rsidR="00F95218" w:rsidRDefault="715C1557" w:rsidP="005A0932">
            <w:pPr>
              <w:pStyle w:val="ListParagraph"/>
              <w:numPr>
                <w:ilvl w:val="0"/>
                <w:numId w:val="21"/>
              </w:numPr>
              <w:spacing w:line="300" w:lineRule="auto"/>
              <w:rPr>
                <w:rFonts w:ascii="Arial" w:eastAsia="Arial" w:hAnsi="Arial" w:cs="Arial"/>
                <w:sz w:val="20"/>
                <w:szCs w:val="20"/>
                <w:lang w:val="en-US"/>
              </w:rPr>
            </w:pPr>
            <w:r w:rsidRPr="7BFA4203">
              <w:rPr>
                <w:rFonts w:ascii="Arial" w:eastAsia="Arial" w:hAnsi="Arial" w:cs="Arial"/>
                <w:sz w:val="20"/>
                <w:szCs w:val="20"/>
                <w:lang w:val="en-US"/>
              </w:rPr>
              <w:t>Data supports that improvements to pedagogy are contributing to increased engagement and participation, although a minority of pupils remain passive or plateauing</w:t>
            </w:r>
          </w:p>
          <w:p w14:paraId="1F395855" w14:textId="6C6A006F" w:rsidR="00F95218" w:rsidRPr="007C2DC1" w:rsidRDefault="00F95218" w:rsidP="7BFA4203">
            <w:pPr>
              <w:pStyle w:val="TableParagraph"/>
              <w:spacing w:before="79"/>
              <w:rPr>
                <w:rFonts w:ascii="Arial" w:eastAsia="Arial" w:hAnsi="Arial" w:cs="Arial"/>
                <w:b/>
                <w:bCs/>
                <w:spacing w:val="-1"/>
                <w:sz w:val="20"/>
                <w:szCs w:val="20"/>
                <w:u w:val="single"/>
              </w:rPr>
            </w:pPr>
          </w:p>
        </w:tc>
      </w:tr>
      <w:tr w:rsidR="00F95218" w:rsidRPr="00695C46" w14:paraId="2D7AEA4A" w14:textId="77777777" w:rsidTr="7E981547">
        <w:tc>
          <w:tcPr>
            <w:tcW w:w="10768" w:type="dxa"/>
            <w:gridSpan w:val="3"/>
          </w:tcPr>
          <w:p w14:paraId="3DCDA785" w14:textId="77777777" w:rsidR="00F95218" w:rsidRPr="007C2DC1" w:rsidRDefault="00F95218" w:rsidP="7BFA4203">
            <w:pPr>
              <w:rPr>
                <w:rFonts w:ascii="Arial" w:eastAsia="Arial" w:hAnsi="Arial" w:cs="Arial"/>
                <w:sz w:val="20"/>
                <w:szCs w:val="20"/>
              </w:rPr>
            </w:pPr>
            <w:r w:rsidRPr="7BFA4203">
              <w:rPr>
                <w:rFonts w:ascii="Arial" w:eastAsia="Arial" w:hAnsi="Arial" w:cs="Arial"/>
                <w:b/>
                <w:bCs/>
                <w:sz w:val="20"/>
                <w:szCs w:val="20"/>
                <w:u w:val="single"/>
              </w:rPr>
              <w:lastRenderedPageBreak/>
              <w:t>Next Steps:</w:t>
            </w:r>
            <w:r w:rsidRPr="7BFA4203">
              <w:rPr>
                <w:rFonts w:ascii="Arial" w:eastAsia="Arial" w:hAnsi="Arial" w:cs="Arial"/>
                <w:b/>
                <w:bCs/>
                <w:color w:val="004289"/>
                <w:sz w:val="20"/>
                <w:szCs w:val="20"/>
              </w:rPr>
              <w:t xml:space="preserve"> </w:t>
            </w:r>
            <w:r w:rsidRPr="7BFA4203">
              <w:rPr>
                <w:rFonts w:ascii="Arial" w:eastAsia="Arial" w:hAnsi="Arial" w:cs="Arial"/>
                <w:sz w:val="20"/>
                <w:szCs w:val="20"/>
              </w:rPr>
              <w:t>(What are we going to do now?)</w:t>
            </w:r>
          </w:p>
          <w:p w14:paraId="15A0818B" w14:textId="77777777" w:rsidR="00F95218" w:rsidRPr="007C2DC1" w:rsidRDefault="00F95218" w:rsidP="7BFA4203">
            <w:pPr>
              <w:rPr>
                <w:rFonts w:ascii="Arial" w:eastAsia="Arial" w:hAnsi="Arial" w:cs="Arial"/>
                <w:sz w:val="20"/>
                <w:szCs w:val="20"/>
              </w:rPr>
            </w:pPr>
          </w:p>
          <w:p w14:paraId="7EB04EA0" w14:textId="7B63D465" w:rsidR="00F95218" w:rsidRPr="007C2DC1" w:rsidRDefault="0C765908" w:rsidP="005A0932">
            <w:pPr>
              <w:pStyle w:val="ListParagraph"/>
              <w:numPr>
                <w:ilvl w:val="0"/>
                <w:numId w:val="20"/>
              </w:numPr>
              <w:rPr>
                <w:rFonts w:ascii="Arial" w:eastAsia="Arial" w:hAnsi="Arial" w:cs="Arial"/>
                <w:sz w:val="20"/>
                <w:szCs w:val="20"/>
              </w:rPr>
            </w:pPr>
            <w:r w:rsidRPr="7BFA4203">
              <w:rPr>
                <w:rFonts w:ascii="Arial" w:eastAsia="Arial" w:hAnsi="Arial" w:cs="Arial"/>
                <w:sz w:val="20"/>
                <w:szCs w:val="20"/>
              </w:rPr>
              <w:t xml:space="preserve">In- house CLPL </w:t>
            </w:r>
            <w:r w:rsidR="3C7124D7" w:rsidRPr="7BFA4203">
              <w:rPr>
                <w:rFonts w:ascii="Arial" w:eastAsia="Arial" w:hAnsi="Arial" w:cs="Arial"/>
                <w:sz w:val="20"/>
                <w:szCs w:val="20"/>
              </w:rPr>
              <w:t>using Simon Breakspear</w:t>
            </w:r>
            <w:r w:rsidRPr="7BFA4203">
              <w:rPr>
                <w:rFonts w:ascii="Arial" w:eastAsia="Arial" w:hAnsi="Arial" w:cs="Arial"/>
                <w:sz w:val="20"/>
                <w:szCs w:val="20"/>
              </w:rPr>
              <w:t xml:space="preserve"> teaching sprints model</w:t>
            </w:r>
            <w:r w:rsidR="0B8356EC" w:rsidRPr="7BFA4203">
              <w:rPr>
                <w:rFonts w:ascii="Arial" w:eastAsia="Arial" w:hAnsi="Arial" w:cs="Arial"/>
                <w:sz w:val="20"/>
                <w:szCs w:val="20"/>
              </w:rPr>
              <w:t>,</w:t>
            </w:r>
            <w:r w:rsidRPr="7BFA4203">
              <w:rPr>
                <w:rFonts w:ascii="Arial" w:eastAsia="Arial" w:hAnsi="Arial" w:cs="Arial"/>
                <w:sz w:val="20"/>
                <w:szCs w:val="20"/>
              </w:rPr>
              <w:t>t</w:t>
            </w:r>
            <w:r w:rsidR="2872328E" w:rsidRPr="7BFA4203">
              <w:rPr>
                <w:rFonts w:ascii="Arial" w:eastAsia="Arial" w:hAnsi="Arial" w:cs="Arial"/>
                <w:sz w:val="20"/>
                <w:szCs w:val="20"/>
              </w:rPr>
              <w:t xml:space="preserve"> </w:t>
            </w:r>
            <w:r w:rsidRPr="7BFA4203">
              <w:rPr>
                <w:rFonts w:ascii="Arial" w:eastAsia="Arial" w:hAnsi="Arial" w:cs="Arial"/>
                <w:sz w:val="20"/>
                <w:szCs w:val="20"/>
              </w:rPr>
              <w:t>o strengthen approaches to planning</w:t>
            </w:r>
            <w:r w:rsidR="29B86150" w:rsidRPr="7BFA4203">
              <w:rPr>
                <w:rFonts w:ascii="Arial" w:eastAsia="Arial" w:hAnsi="Arial" w:cs="Arial"/>
                <w:sz w:val="20"/>
                <w:szCs w:val="20"/>
              </w:rPr>
              <w:t>, implementing</w:t>
            </w:r>
            <w:r w:rsidRPr="7BFA4203">
              <w:rPr>
                <w:rFonts w:ascii="Arial" w:eastAsia="Arial" w:hAnsi="Arial" w:cs="Arial"/>
                <w:sz w:val="20"/>
                <w:szCs w:val="20"/>
              </w:rPr>
              <w:t xml:space="preserve"> and assessing high quality EBL </w:t>
            </w:r>
            <w:r w:rsidR="3C308C11" w:rsidRPr="7BFA4203">
              <w:rPr>
                <w:rFonts w:ascii="Arial" w:eastAsia="Arial" w:hAnsi="Arial" w:cs="Arial"/>
                <w:sz w:val="20"/>
                <w:szCs w:val="20"/>
              </w:rPr>
              <w:t>experiences</w:t>
            </w:r>
            <w:r w:rsidR="36F0D79D" w:rsidRPr="7BFA4203">
              <w:rPr>
                <w:rFonts w:ascii="Arial" w:eastAsia="Arial" w:hAnsi="Arial" w:cs="Arial"/>
                <w:sz w:val="20"/>
                <w:szCs w:val="20"/>
              </w:rPr>
              <w:t xml:space="preserve"> and </w:t>
            </w:r>
            <w:r w:rsidR="6A9803DD" w:rsidRPr="7BFA4203">
              <w:rPr>
                <w:rFonts w:ascii="Arial" w:eastAsia="Arial" w:hAnsi="Arial" w:cs="Arial"/>
                <w:sz w:val="20"/>
                <w:szCs w:val="20"/>
              </w:rPr>
              <w:t>develop</w:t>
            </w:r>
            <w:r w:rsidR="36F0D79D" w:rsidRPr="7BFA4203">
              <w:rPr>
                <w:rFonts w:ascii="Arial" w:eastAsia="Arial" w:hAnsi="Arial" w:cs="Arial"/>
                <w:sz w:val="20"/>
                <w:szCs w:val="20"/>
              </w:rPr>
              <w:t xml:space="preserve"> greater consistency of practice.</w:t>
            </w:r>
          </w:p>
          <w:p w14:paraId="79DBB8AB" w14:textId="69BAC455" w:rsidR="5F8942C2" w:rsidRDefault="5F8942C2" w:rsidP="005A0932">
            <w:pPr>
              <w:pStyle w:val="ListParagraph"/>
              <w:numPr>
                <w:ilvl w:val="0"/>
                <w:numId w:val="20"/>
              </w:numPr>
              <w:rPr>
                <w:rFonts w:ascii="Arial" w:eastAsia="Arial" w:hAnsi="Arial" w:cs="Arial"/>
                <w:sz w:val="20"/>
                <w:szCs w:val="20"/>
              </w:rPr>
            </w:pPr>
            <w:r w:rsidRPr="7BFA4203">
              <w:rPr>
                <w:rFonts w:ascii="Arial" w:eastAsia="Arial" w:hAnsi="Arial" w:cs="Arial"/>
                <w:sz w:val="20"/>
                <w:szCs w:val="20"/>
              </w:rPr>
              <w:t xml:space="preserve">Develop learner meta-cognition by embedding Skills Development Scotand Metaskills Framework into </w:t>
            </w:r>
          </w:p>
          <w:p w14:paraId="4BDDD3ED" w14:textId="03C66B70" w:rsidR="00F95218" w:rsidRPr="007C2DC1" w:rsidRDefault="3C308C11" w:rsidP="005A0932">
            <w:pPr>
              <w:pStyle w:val="ListParagraph"/>
              <w:numPr>
                <w:ilvl w:val="0"/>
                <w:numId w:val="20"/>
              </w:numPr>
              <w:rPr>
                <w:rFonts w:ascii="Arial" w:eastAsia="Arial" w:hAnsi="Arial" w:cs="Arial"/>
                <w:sz w:val="20"/>
                <w:szCs w:val="20"/>
              </w:rPr>
            </w:pPr>
            <w:r w:rsidRPr="7BFA4203">
              <w:rPr>
                <w:rFonts w:ascii="Arial" w:eastAsia="Arial" w:hAnsi="Arial" w:cs="Arial"/>
                <w:sz w:val="20"/>
                <w:szCs w:val="20"/>
              </w:rPr>
              <w:t xml:space="preserve">Use of practitioner enquiry to ensure approaches are </w:t>
            </w:r>
            <w:r w:rsidR="210CF196" w:rsidRPr="7BFA4203">
              <w:rPr>
                <w:rFonts w:ascii="Arial" w:eastAsia="Arial" w:hAnsi="Arial" w:cs="Arial"/>
                <w:sz w:val="20"/>
                <w:szCs w:val="20"/>
              </w:rPr>
              <w:t xml:space="preserve">research informed and </w:t>
            </w:r>
            <w:r w:rsidRPr="7BFA4203">
              <w:rPr>
                <w:rFonts w:ascii="Arial" w:eastAsia="Arial" w:hAnsi="Arial" w:cs="Arial"/>
                <w:sz w:val="20"/>
                <w:szCs w:val="20"/>
              </w:rPr>
              <w:t>evidence led</w:t>
            </w:r>
            <w:r w:rsidR="02E1C92C" w:rsidRPr="7BFA4203">
              <w:rPr>
                <w:rFonts w:ascii="Arial" w:eastAsia="Arial" w:hAnsi="Arial" w:cs="Arial"/>
                <w:sz w:val="20"/>
                <w:szCs w:val="20"/>
              </w:rPr>
              <w:t>.</w:t>
            </w:r>
          </w:p>
          <w:p w14:paraId="49967E5F" w14:textId="39B9B372" w:rsidR="00F95218" w:rsidRPr="007C2DC1" w:rsidRDefault="3C308C11" w:rsidP="005A0932">
            <w:pPr>
              <w:pStyle w:val="ListParagraph"/>
              <w:numPr>
                <w:ilvl w:val="0"/>
                <w:numId w:val="20"/>
              </w:numPr>
              <w:rPr>
                <w:rFonts w:ascii="Arial" w:eastAsia="Arial" w:hAnsi="Arial" w:cs="Arial"/>
                <w:sz w:val="20"/>
                <w:szCs w:val="20"/>
              </w:rPr>
            </w:pPr>
            <w:r w:rsidRPr="7BFA4203">
              <w:rPr>
                <w:rFonts w:ascii="Arial" w:eastAsia="Arial" w:hAnsi="Arial" w:cs="Arial"/>
                <w:sz w:val="20"/>
                <w:szCs w:val="20"/>
              </w:rPr>
              <w:lastRenderedPageBreak/>
              <w:t>Negotiation with campus partner has secured additional access to EBL room</w:t>
            </w:r>
            <w:r w:rsidR="24CF7856" w:rsidRPr="7BFA4203">
              <w:rPr>
                <w:rFonts w:ascii="Arial" w:eastAsia="Arial" w:hAnsi="Arial" w:cs="Arial"/>
                <w:sz w:val="20"/>
                <w:szCs w:val="20"/>
              </w:rPr>
              <w:t xml:space="preserve"> to support consistent practice.</w:t>
            </w:r>
          </w:p>
        </w:tc>
      </w:tr>
      <w:tr w:rsidR="00F95218" w:rsidRPr="00695C46" w14:paraId="0C5CE16C" w14:textId="77777777" w:rsidTr="7E981547">
        <w:tc>
          <w:tcPr>
            <w:tcW w:w="10768" w:type="dxa"/>
            <w:gridSpan w:val="3"/>
            <w:shd w:val="clear" w:color="auto" w:fill="D0CECE" w:themeFill="background2" w:themeFillShade="E6"/>
          </w:tcPr>
          <w:p w14:paraId="60D35CC8" w14:textId="77777777" w:rsidR="00F95218" w:rsidRPr="007C2DC1" w:rsidRDefault="00F95218" w:rsidP="00F95218">
            <w:pPr>
              <w:rPr>
                <w:rFonts w:cstheme="minorHAnsi"/>
                <w:sz w:val="24"/>
                <w:szCs w:val="24"/>
              </w:rPr>
            </w:pPr>
          </w:p>
        </w:tc>
      </w:tr>
      <w:tr w:rsidR="00F95218" w:rsidRPr="00695C46" w14:paraId="6A508F9F" w14:textId="77777777" w:rsidTr="7E981547">
        <w:tc>
          <w:tcPr>
            <w:tcW w:w="10768" w:type="dxa"/>
            <w:gridSpan w:val="3"/>
          </w:tcPr>
          <w:p w14:paraId="0FB429A3" w14:textId="3D6D371C" w:rsidR="00F95218" w:rsidRPr="007C2DC1" w:rsidRDefault="00F95218" w:rsidP="21AB7CFE">
            <w:pPr>
              <w:rPr>
                <w:sz w:val="24"/>
                <w:szCs w:val="24"/>
              </w:rPr>
            </w:pPr>
            <w:r>
              <w:t>Priority 3</w:t>
            </w:r>
            <w:r w:rsidR="4F3063F9">
              <w:t xml:space="preserve"> (Nursery)</w:t>
            </w:r>
            <w:r>
              <w:t>:</w:t>
            </w:r>
            <w:r w:rsidR="3A541715">
              <w:t xml:space="preserve"> </w:t>
            </w:r>
          </w:p>
        </w:tc>
      </w:tr>
      <w:tr w:rsidR="00F95218" w:rsidRPr="00695C46" w14:paraId="125607CD" w14:textId="77777777" w:rsidTr="7E981547">
        <w:tc>
          <w:tcPr>
            <w:tcW w:w="10768" w:type="dxa"/>
            <w:gridSpan w:val="3"/>
          </w:tcPr>
          <w:p w14:paraId="26C41710" w14:textId="02553181" w:rsidR="00F95218" w:rsidRPr="007C2DC1" w:rsidRDefault="10BF657C" w:rsidP="21AB7CFE">
            <w:pPr>
              <w:rPr>
                <w:rFonts w:ascii="Calibri" w:eastAsia="Calibri" w:hAnsi="Calibri" w:cs="Calibri"/>
                <w:color w:val="000000" w:themeColor="text1"/>
                <w:sz w:val="20"/>
                <w:szCs w:val="20"/>
              </w:rPr>
            </w:pPr>
            <w:r w:rsidRPr="21AB7CFE">
              <w:rPr>
                <w:rFonts w:ascii="Calibri" w:eastAsia="Calibri" w:hAnsi="Calibri" w:cs="Calibri"/>
                <w:b/>
                <w:bCs/>
                <w:i/>
                <w:iCs/>
                <w:color w:val="000000" w:themeColor="text1"/>
                <w:sz w:val="20"/>
                <w:szCs w:val="20"/>
              </w:rPr>
              <w:t>Embedding Vision, Values, and Pupil Voice into Learning Culture</w:t>
            </w:r>
          </w:p>
          <w:p w14:paraId="1DB17C2C" w14:textId="74CF92BF" w:rsidR="00F95218" w:rsidRPr="007C2DC1" w:rsidRDefault="10BF657C" w:rsidP="21AB7CFE">
            <w:pPr>
              <w:rPr>
                <w:rFonts w:ascii="Arial" w:eastAsia="Arial" w:hAnsi="Arial" w:cs="Arial"/>
                <w:color w:val="000000" w:themeColor="text1"/>
                <w:sz w:val="20"/>
                <w:szCs w:val="20"/>
              </w:rPr>
            </w:pPr>
            <w:r w:rsidRPr="21AB7CFE">
              <w:rPr>
                <w:rFonts w:ascii="Arial" w:eastAsia="Arial" w:hAnsi="Arial" w:cs="Arial"/>
                <w:color w:val="000000" w:themeColor="text1"/>
                <w:sz w:val="20"/>
                <w:szCs w:val="20"/>
              </w:rPr>
              <w:t>To re-establish and embed a shared vision and values across the nursery community while strengthening pupil voice and leadership to enhance engagement, ownership, and meaningful learning experiences.</w:t>
            </w:r>
          </w:p>
          <w:p w14:paraId="2FA2C46B" w14:textId="559EA8B1" w:rsidR="00F95218" w:rsidRPr="007C2DC1" w:rsidRDefault="00F95218" w:rsidP="21AB7CFE">
            <w:pPr>
              <w:rPr>
                <w:b/>
                <w:bCs/>
                <w:sz w:val="16"/>
                <w:szCs w:val="16"/>
              </w:rPr>
            </w:pPr>
          </w:p>
        </w:tc>
      </w:tr>
      <w:tr w:rsidR="00F95218" w:rsidRPr="00695C46" w14:paraId="5678A8DA" w14:textId="77777777" w:rsidTr="7E981547">
        <w:tc>
          <w:tcPr>
            <w:tcW w:w="4620" w:type="dxa"/>
            <w:shd w:val="clear" w:color="auto" w:fill="D9D9D9" w:themeFill="background1" w:themeFillShade="D9"/>
          </w:tcPr>
          <w:p w14:paraId="77C7063A" w14:textId="74621060" w:rsidR="00F95218" w:rsidRPr="007C2DC1" w:rsidRDefault="7FF92EBD" w:rsidP="2EE88F7A">
            <w:pPr>
              <w:rPr>
                <w:sz w:val="20"/>
                <w:szCs w:val="20"/>
                <w:lang w:val="en-US"/>
              </w:rPr>
            </w:pPr>
            <w:r w:rsidRPr="2EE88F7A">
              <w:rPr>
                <w:b/>
                <w:bCs/>
                <w:sz w:val="24"/>
                <w:szCs w:val="24"/>
              </w:rPr>
              <w:t xml:space="preserve">NIF Priority: </w:t>
            </w:r>
          </w:p>
          <w:p w14:paraId="09760F87" w14:textId="3C3CCB6F" w:rsidR="00F95218" w:rsidRPr="007C2DC1" w:rsidRDefault="3B83E7B1" w:rsidP="2EE88F7A">
            <w:pPr>
              <w:pStyle w:val="ListParagraph"/>
              <w:rPr>
                <w:sz w:val="20"/>
                <w:szCs w:val="20"/>
                <w:lang w:val="en-US"/>
              </w:rPr>
            </w:pPr>
            <w:r w:rsidRPr="2EE88F7A">
              <w:rPr>
                <w:sz w:val="20"/>
                <w:szCs w:val="20"/>
                <w:lang w:val="en-US"/>
              </w:rPr>
              <w:t>1.</w:t>
            </w:r>
            <w:r w:rsidR="4288FC26" w:rsidRPr="2EE88F7A">
              <w:rPr>
                <w:sz w:val="20"/>
                <w:szCs w:val="20"/>
                <w:lang w:val="en-US"/>
              </w:rPr>
              <w:t>Placing the human rights and needs of every child and young person at the centre of education;</w:t>
            </w:r>
          </w:p>
        </w:tc>
        <w:tc>
          <w:tcPr>
            <w:tcW w:w="6148" w:type="dxa"/>
            <w:gridSpan w:val="2"/>
            <w:shd w:val="clear" w:color="auto" w:fill="D9D9D9" w:themeFill="background1" w:themeFillShade="D9"/>
          </w:tcPr>
          <w:p w14:paraId="534736D6" w14:textId="0BE5EDDC" w:rsidR="00F95218" w:rsidRPr="007C2DC1" w:rsidRDefault="7FF92EBD" w:rsidP="2EE88F7A">
            <w:pPr>
              <w:rPr>
                <w:rFonts w:ascii="Arial" w:hAnsi="Arial" w:cs="Arial"/>
                <w:sz w:val="20"/>
                <w:szCs w:val="20"/>
                <w:lang w:val="en"/>
              </w:rPr>
            </w:pPr>
            <w:r w:rsidRPr="2EE88F7A">
              <w:rPr>
                <w:b/>
                <w:bCs/>
                <w:sz w:val="24"/>
                <w:szCs w:val="24"/>
              </w:rPr>
              <w:t>NIF Driver:</w:t>
            </w:r>
            <w:r w:rsidR="2B2849D6" w:rsidRPr="2EE88F7A">
              <w:rPr>
                <w:b/>
                <w:bCs/>
                <w:sz w:val="24"/>
                <w:szCs w:val="24"/>
              </w:rPr>
              <w:t xml:space="preserve"> </w:t>
            </w:r>
          </w:p>
          <w:p w14:paraId="234984CE" w14:textId="403D1FCF" w:rsidR="00F95218" w:rsidRPr="007C2DC1" w:rsidRDefault="2B2849D6" w:rsidP="005A0932">
            <w:pPr>
              <w:pStyle w:val="ListParagraph"/>
              <w:numPr>
                <w:ilvl w:val="0"/>
                <w:numId w:val="17"/>
              </w:numPr>
              <w:rPr>
                <w:rFonts w:ascii="Arial" w:hAnsi="Arial" w:cs="Arial"/>
                <w:sz w:val="20"/>
                <w:szCs w:val="20"/>
                <w:lang w:val="en"/>
              </w:rPr>
            </w:pPr>
            <w:r w:rsidRPr="2EE88F7A">
              <w:rPr>
                <w:rFonts w:ascii="Arial" w:hAnsi="Arial" w:cs="Arial"/>
                <w:sz w:val="20"/>
                <w:szCs w:val="20"/>
                <w:lang w:val="en"/>
              </w:rPr>
              <w:t>School and ELC Leadership</w:t>
            </w:r>
          </w:p>
        </w:tc>
      </w:tr>
      <w:tr w:rsidR="00F95218" w:rsidRPr="00695C46" w14:paraId="186DBADD" w14:textId="77777777" w:rsidTr="7E981547">
        <w:tc>
          <w:tcPr>
            <w:tcW w:w="4620" w:type="dxa"/>
            <w:shd w:val="clear" w:color="auto" w:fill="D9D9D9" w:themeFill="background1" w:themeFillShade="D9"/>
          </w:tcPr>
          <w:p w14:paraId="41C0DE6D" w14:textId="77777777" w:rsidR="00F95218" w:rsidRDefault="00F95218" w:rsidP="00F95218">
            <w:pPr>
              <w:rPr>
                <w:rFonts w:cstheme="minorHAnsi"/>
                <w:b/>
                <w:bCs/>
                <w:sz w:val="24"/>
                <w:szCs w:val="24"/>
              </w:rPr>
            </w:pPr>
            <w:r w:rsidRPr="007C2DC1">
              <w:rPr>
                <w:rFonts w:cstheme="minorHAnsi"/>
                <w:b/>
                <w:bCs/>
                <w:sz w:val="24"/>
                <w:szCs w:val="24"/>
              </w:rPr>
              <w:t>NLC Priority:</w:t>
            </w:r>
          </w:p>
          <w:p w14:paraId="278F94A9" w14:textId="7AF6DDFA" w:rsidR="00F95218" w:rsidRPr="007C2DC1" w:rsidRDefault="55090472" w:rsidP="2EE88F7A">
            <w:pPr>
              <w:rPr>
                <w:rFonts w:ascii="Arial" w:hAnsi="Arial" w:cs="Arial"/>
                <w:sz w:val="20"/>
                <w:szCs w:val="20"/>
                <w:lang w:val="en"/>
              </w:rPr>
            </w:pPr>
            <w:r w:rsidRPr="2EE88F7A">
              <w:rPr>
                <w:rFonts w:ascii="Arial" w:hAnsi="Arial" w:cs="Arial"/>
                <w:sz w:val="20"/>
                <w:szCs w:val="20"/>
                <w:lang w:val="en"/>
              </w:rPr>
              <w:t>3.Improvement in children and young people’s health and wellbeing with a focus on mental health and wellbeing</w:t>
            </w:r>
          </w:p>
          <w:p w14:paraId="6DF2A11D" w14:textId="6700A70D" w:rsidR="00F95218" w:rsidRPr="007C2DC1" w:rsidRDefault="00F95218" w:rsidP="2EE88F7A">
            <w:pPr>
              <w:rPr>
                <w:b/>
                <w:bCs/>
                <w:sz w:val="24"/>
                <w:szCs w:val="24"/>
              </w:rPr>
            </w:pPr>
          </w:p>
        </w:tc>
        <w:tc>
          <w:tcPr>
            <w:tcW w:w="6148" w:type="dxa"/>
            <w:gridSpan w:val="2"/>
            <w:shd w:val="clear" w:color="auto" w:fill="D9D9D9" w:themeFill="background1" w:themeFillShade="D9"/>
          </w:tcPr>
          <w:p w14:paraId="7657F5C5" w14:textId="3E38421D" w:rsidR="00F95218" w:rsidRPr="007C2DC1" w:rsidRDefault="7FF92EBD" w:rsidP="2EE88F7A">
            <w:pPr>
              <w:rPr>
                <w:sz w:val="24"/>
                <w:szCs w:val="24"/>
              </w:rPr>
            </w:pPr>
            <w:r w:rsidRPr="2EE88F7A">
              <w:rPr>
                <w:b/>
                <w:bCs/>
                <w:sz w:val="24"/>
                <w:szCs w:val="24"/>
              </w:rPr>
              <w:t>QI:</w:t>
            </w:r>
          </w:p>
          <w:p w14:paraId="13D2C8CA" w14:textId="384A7947" w:rsidR="00F95218" w:rsidRPr="007C2DC1" w:rsidRDefault="65D6455F" w:rsidP="005A0932">
            <w:pPr>
              <w:pStyle w:val="ListParagraph"/>
              <w:numPr>
                <w:ilvl w:val="0"/>
                <w:numId w:val="16"/>
              </w:numPr>
              <w:rPr>
                <w:rFonts w:ascii="Arial" w:hAnsi="Arial" w:cs="Arial"/>
                <w:b/>
                <w:bCs/>
                <w:sz w:val="20"/>
                <w:szCs w:val="20"/>
              </w:rPr>
            </w:pPr>
            <w:r w:rsidRPr="2EE88F7A">
              <w:rPr>
                <w:rFonts w:ascii="Arial" w:hAnsi="Arial" w:cs="Arial"/>
                <w:b/>
                <w:bCs/>
                <w:sz w:val="20"/>
                <w:szCs w:val="20"/>
              </w:rPr>
              <w:t xml:space="preserve"> Leadership</w:t>
            </w:r>
          </w:p>
        </w:tc>
      </w:tr>
      <w:tr w:rsidR="00F95218" w:rsidRPr="00695C46" w14:paraId="53C1F642" w14:textId="77777777" w:rsidTr="7E981547">
        <w:tc>
          <w:tcPr>
            <w:tcW w:w="10768" w:type="dxa"/>
            <w:gridSpan w:val="3"/>
            <w:shd w:val="clear" w:color="auto" w:fill="D9D9D9" w:themeFill="background1" w:themeFillShade="D9"/>
          </w:tcPr>
          <w:p w14:paraId="44A65CB8" w14:textId="3BBBFB2D" w:rsidR="00F95218" w:rsidRPr="007C2DC1" w:rsidRDefault="00F95218" w:rsidP="00F95218">
            <w:pPr>
              <w:rPr>
                <w:rFonts w:cstheme="minorHAnsi"/>
                <w:sz w:val="20"/>
                <w:szCs w:val="20"/>
                <w:u w:val="single"/>
              </w:rPr>
            </w:pPr>
            <w:r w:rsidRPr="007C2DC1">
              <w:rPr>
                <w:rFonts w:cstheme="minorHAnsi"/>
                <w:sz w:val="20"/>
                <w:szCs w:val="20"/>
                <w:u w:val="single"/>
              </w:rPr>
              <w:t>If you used any aspect of your PEF fund to support this priority; please detail the expenditure here:</w:t>
            </w:r>
          </w:p>
          <w:p w14:paraId="3D3FCDAB" w14:textId="77777777" w:rsidR="00F95218" w:rsidRPr="007C2DC1" w:rsidRDefault="00F95218" w:rsidP="00F95218">
            <w:pPr>
              <w:rPr>
                <w:rFonts w:cstheme="minorHAnsi"/>
                <w:sz w:val="24"/>
                <w:szCs w:val="24"/>
                <w:u w:val="single"/>
              </w:rPr>
            </w:pPr>
          </w:p>
        </w:tc>
      </w:tr>
      <w:tr w:rsidR="00F95218" w:rsidRPr="00695C46" w14:paraId="51202136" w14:textId="77777777" w:rsidTr="7E981547">
        <w:tc>
          <w:tcPr>
            <w:tcW w:w="10768" w:type="dxa"/>
            <w:gridSpan w:val="3"/>
            <w:shd w:val="clear" w:color="auto" w:fill="D9D9D9" w:themeFill="background1" w:themeFillShade="D9"/>
          </w:tcPr>
          <w:p w14:paraId="77FA124D" w14:textId="37C176E4" w:rsidR="00F95218" w:rsidRPr="007C2DC1" w:rsidRDefault="00F95218" w:rsidP="21AB7CFE">
            <w:pPr>
              <w:rPr>
                <w:rFonts w:ascii="Arial" w:eastAsia="Arial" w:hAnsi="Arial" w:cs="Arial"/>
                <w:color w:val="000000" w:themeColor="text1"/>
                <w:sz w:val="20"/>
                <w:szCs w:val="20"/>
              </w:rPr>
            </w:pPr>
            <w:r w:rsidRPr="21AB7CFE">
              <w:rPr>
                <w:sz w:val="20"/>
                <w:szCs w:val="20"/>
              </w:rPr>
              <w:t>RATIONALE:</w:t>
            </w:r>
            <w:r w:rsidR="6CCA7566" w:rsidRPr="21AB7CFE">
              <w:rPr>
                <w:rFonts w:ascii="Arial" w:eastAsia="Arial" w:hAnsi="Arial" w:cs="Arial"/>
                <w:color w:val="000000" w:themeColor="text1"/>
                <w:sz w:val="20"/>
                <w:szCs w:val="20"/>
              </w:rPr>
              <w:t xml:space="preserve"> </w:t>
            </w:r>
          </w:p>
          <w:p w14:paraId="0EF3D572" w14:textId="3214CACC" w:rsidR="00F95218" w:rsidRPr="007C2DC1" w:rsidRDefault="6CCA7566" w:rsidP="21AB7CFE">
            <w:pPr>
              <w:rPr>
                <w:rFonts w:ascii="Arial" w:eastAsia="Arial" w:hAnsi="Arial" w:cs="Arial"/>
                <w:color w:val="000000" w:themeColor="text1"/>
                <w:sz w:val="20"/>
                <w:szCs w:val="20"/>
              </w:rPr>
            </w:pPr>
            <w:r w:rsidRPr="21AB7CFE">
              <w:rPr>
                <w:rFonts w:ascii="Arial" w:eastAsia="Arial" w:hAnsi="Arial" w:cs="Arial"/>
                <w:color w:val="000000" w:themeColor="text1"/>
                <w:sz w:val="20"/>
                <w:szCs w:val="20"/>
              </w:rPr>
              <w:t>A co-constructed and clearly embedded vision promotes a nurturing, inclusive, and aspirational environment. Engaging children, families, and staff in revisiting this vision ensures it reflects current needs and supports a consistent ethos for high-quality learning.</w:t>
            </w:r>
          </w:p>
          <w:p w14:paraId="22ECC7FF" w14:textId="263C719B" w:rsidR="00F95218" w:rsidRPr="007C2DC1" w:rsidRDefault="6CCA7566" w:rsidP="21AB7CFE">
            <w:pPr>
              <w:rPr>
                <w:rFonts w:ascii="Arial" w:eastAsia="Arial" w:hAnsi="Arial" w:cs="Arial"/>
                <w:color w:val="000000" w:themeColor="text1"/>
                <w:sz w:val="20"/>
                <w:szCs w:val="20"/>
              </w:rPr>
            </w:pPr>
            <w:r w:rsidRPr="21AB7CFE">
              <w:rPr>
                <w:rFonts w:ascii="Arial" w:eastAsia="Arial" w:hAnsi="Arial" w:cs="Arial"/>
                <w:color w:val="000000" w:themeColor="text1"/>
                <w:sz w:val="20"/>
                <w:szCs w:val="20"/>
              </w:rPr>
              <w:t>Promoting pupil voice and leadership upholds children’s rights under the UNCRC and the Curriculum for Excellence. By enabling children to express their views, make choices, and take on leadership roles, we foster agency, engagement, and a strong sense of belonging.</w:t>
            </w:r>
          </w:p>
          <w:p w14:paraId="53111359" w14:textId="245F2EF3" w:rsidR="00F95218" w:rsidRPr="007C2DC1" w:rsidRDefault="6CCA7566" w:rsidP="21AB7CFE">
            <w:pPr>
              <w:rPr>
                <w:rFonts w:ascii="Arial" w:eastAsia="Arial" w:hAnsi="Arial" w:cs="Arial"/>
                <w:color w:val="000000" w:themeColor="text1"/>
                <w:sz w:val="20"/>
                <w:szCs w:val="20"/>
              </w:rPr>
            </w:pPr>
            <w:r w:rsidRPr="21AB7CFE">
              <w:rPr>
                <w:rFonts w:ascii="Arial" w:eastAsia="Arial" w:hAnsi="Arial" w:cs="Arial"/>
                <w:color w:val="000000" w:themeColor="text1"/>
                <w:sz w:val="20"/>
                <w:szCs w:val="20"/>
              </w:rPr>
              <w:t>This priority ensures the nursery remains a child-centred space where values are actively lived and children’s voices shape their learning experiences.</w:t>
            </w:r>
          </w:p>
        </w:tc>
      </w:tr>
      <w:tr w:rsidR="00F95218" w:rsidRPr="00695C46" w14:paraId="17D1A7C6" w14:textId="77777777" w:rsidTr="7E981547">
        <w:tc>
          <w:tcPr>
            <w:tcW w:w="10768" w:type="dxa"/>
            <w:gridSpan w:val="3"/>
            <w:shd w:val="clear" w:color="auto" w:fill="D9D9D9" w:themeFill="background1" w:themeFillShade="D9"/>
          </w:tcPr>
          <w:p w14:paraId="58A6F353" w14:textId="6012C675" w:rsidR="00F95218" w:rsidRPr="007C2DC1" w:rsidRDefault="7FF92EBD" w:rsidP="7BFA4203">
            <w:pPr>
              <w:spacing w:line="300" w:lineRule="auto"/>
              <w:rPr>
                <w:rFonts w:ascii="Arial" w:eastAsia="Arial" w:hAnsi="Arial" w:cs="Arial"/>
                <w:sz w:val="20"/>
                <w:szCs w:val="20"/>
              </w:rPr>
            </w:pPr>
            <w:r w:rsidRPr="7BFA4203">
              <w:rPr>
                <w:rFonts w:ascii="Arial" w:eastAsia="Arial" w:hAnsi="Arial" w:cs="Arial"/>
                <w:sz w:val="20"/>
                <w:szCs w:val="20"/>
              </w:rPr>
              <w:t>OUTCOMES:</w:t>
            </w:r>
            <w:r w:rsidR="4F2B48D7" w:rsidRPr="7BFA4203">
              <w:rPr>
                <w:rFonts w:ascii="Arial" w:eastAsia="Arial" w:hAnsi="Arial" w:cs="Arial"/>
                <w:sz w:val="20"/>
                <w:szCs w:val="20"/>
              </w:rPr>
              <w:t xml:space="preserve"> </w:t>
            </w:r>
            <w:r w:rsidR="54BA7464" w:rsidRPr="7BFA4203">
              <w:rPr>
                <w:rFonts w:ascii="Arial" w:eastAsia="Arial" w:hAnsi="Arial" w:cs="Arial"/>
                <w:sz w:val="20"/>
                <w:szCs w:val="20"/>
              </w:rPr>
              <w:t xml:space="preserve"> A shared vision is embedded in daily practice, with children actively expressing their views and making choices.</w:t>
            </w:r>
          </w:p>
        </w:tc>
      </w:tr>
      <w:tr w:rsidR="00F95218" w:rsidRPr="00695C46" w14:paraId="588AA910" w14:textId="77777777" w:rsidTr="7E981547">
        <w:tc>
          <w:tcPr>
            <w:tcW w:w="10768" w:type="dxa"/>
            <w:gridSpan w:val="3"/>
            <w:shd w:val="clear" w:color="auto" w:fill="D9D9D9" w:themeFill="background1" w:themeFillShade="D9"/>
          </w:tcPr>
          <w:p w14:paraId="611E0AA1" w14:textId="60935361" w:rsidR="00F95218" w:rsidRPr="007C2DC1" w:rsidRDefault="7FF92EBD" w:rsidP="7BFA4203">
            <w:pPr>
              <w:spacing w:line="300" w:lineRule="auto"/>
              <w:rPr>
                <w:rFonts w:ascii="Arial" w:eastAsia="Arial" w:hAnsi="Arial" w:cs="Arial"/>
                <w:sz w:val="20"/>
                <w:szCs w:val="20"/>
              </w:rPr>
            </w:pPr>
            <w:r w:rsidRPr="7BFA4203">
              <w:rPr>
                <w:rFonts w:ascii="Arial" w:eastAsia="Arial" w:hAnsi="Arial" w:cs="Arial"/>
                <w:sz w:val="20"/>
                <w:szCs w:val="20"/>
              </w:rPr>
              <w:t>EXPECTED IMPACT:</w:t>
            </w:r>
            <w:r w:rsidR="054BD8F8" w:rsidRPr="7BFA4203">
              <w:rPr>
                <w:rFonts w:ascii="Arial" w:eastAsia="Arial" w:hAnsi="Arial" w:cs="Arial"/>
                <w:sz w:val="20"/>
                <w:szCs w:val="20"/>
              </w:rPr>
              <w:t xml:space="preserve"> Children are more confident, independent and engaged, with a strong sense of belonging and ownership of their learning.</w:t>
            </w:r>
          </w:p>
        </w:tc>
      </w:tr>
      <w:tr w:rsidR="00F95218" w:rsidRPr="00695C46" w14:paraId="29B2C002" w14:textId="77777777" w:rsidTr="7E981547">
        <w:tc>
          <w:tcPr>
            <w:tcW w:w="10768" w:type="dxa"/>
            <w:gridSpan w:val="3"/>
          </w:tcPr>
          <w:p w14:paraId="5A84BE33" w14:textId="359FD2CD" w:rsidR="00F95218" w:rsidRPr="007C2DC1" w:rsidRDefault="7FF92EBD" w:rsidP="7E981547">
            <w:pPr>
              <w:pStyle w:val="TableParagraph"/>
              <w:spacing w:before="79"/>
              <w:ind w:left="73"/>
              <w:rPr>
                <w:rFonts w:ascii="Arial" w:eastAsia="Arial" w:hAnsi="Arial" w:cs="Arial"/>
                <w:spacing w:val="-1"/>
                <w:sz w:val="20"/>
                <w:szCs w:val="20"/>
              </w:rPr>
            </w:pPr>
            <w:r w:rsidRPr="7E981547">
              <w:rPr>
                <w:rFonts w:ascii="Arial" w:eastAsia="Arial" w:hAnsi="Arial" w:cs="Arial"/>
                <w:sz w:val="20"/>
                <w:szCs w:val="20"/>
                <w:u w:val="single"/>
                <w:lang w:val="en-GB"/>
              </w:rPr>
              <w:t>Summary of Progress and Impact:</w:t>
            </w:r>
            <w:r w:rsidRPr="7E981547">
              <w:rPr>
                <w:rFonts w:ascii="Arial" w:eastAsia="Arial" w:hAnsi="Arial" w:cs="Arial"/>
                <w:sz w:val="20"/>
                <w:szCs w:val="20"/>
              </w:rPr>
              <w:t xml:space="preserve"> </w:t>
            </w:r>
            <w:r w:rsidRPr="7E981547">
              <w:rPr>
                <w:rFonts w:ascii="Arial" w:eastAsia="Arial" w:hAnsi="Arial" w:cs="Arial"/>
                <w:spacing w:val="-1"/>
                <w:sz w:val="20"/>
                <w:szCs w:val="20"/>
              </w:rPr>
              <w:t>(based on outcomes for learners): (How are you doing? How do you know? What action was taken and what was the impact?)</w:t>
            </w:r>
          </w:p>
          <w:p w14:paraId="0C0FE842" w14:textId="337E3CB3" w:rsidR="34446864" w:rsidRDefault="34446864" w:rsidP="7E981547">
            <w:pPr>
              <w:spacing w:before="210" w:after="210" w:line="300" w:lineRule="auto"/>
              <w:rPr>
                <w:rFonts w:ascii="Arial" w:eastAsia="Arial" w:hAnsi="Arial" w:cs="Arial"/>
                <w:b/>
                <w:bCs/>
                <w:sz w:val="20"/>
                <w:szCs w:val="20"/>
                <w:u w:val="single"/>
                <w:lang w:val="en-US"/>
              </w:rPr>
            </w:pPr>
            <w:r w:rsidRPr="7E981547">
              <w:rPr>
                <w:rFonts w:ascii="Arial" w:eastAsia="Arial" w:hAnsi="Arial" w:cs="Arial"/>
                <w:b/>
                <w:bCs/>
                <w:sz w:val="20"/>
                <w:szCs w:val="20"/>
                <w:u w:val="single"/>
                <w:lang w:val="en-US"/>
              </w:rPr>
              <w:t>Embedding Vision, Values and Pupil Voice</w:t>
            </w:r>
          </w:p>
          <w:p w14:paraId="0707AF5F" w14:textId="6BA2A0C5"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Learning observations provide clear evidence of progress in embedding the nursery’s vision, values, and aims across practice. The vision, values and aims are now clearly visible within the learning environment, ensuring that they are accessible to children, families and staff. This has supported a consistent and shared understanding of the setting’s ethos.</w:t>
            </w:r>
          </w:p>
          <w:p w14:paraId="3C85D047" w14:textId="0264C91E" w:rsidR="00F95218" w:rsidRPr="007C2DC1" w:rsidRDefault="3F1A6197"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SLT o</w:t>
            </w:r>
            <w:r w:rsidR="778E7502" w:rsidRPr="7E981547">
              <w:rPr>
                <w:rFonts w:ascii="Arial" w:eastAsia="Arial" w:hAnsi="Arial" w:cs="Arial"/>
                <w:sz w:val="20"/>
                <w:szCs w:val="20"/>
                <w:lang w:val="en-US"/>
              </w:rPr>
              <w:t>bservations further demonstrate that adult–child interactions are increasingly rooted in UNCRC principles.</w:t>
            </w:r>
            <w:r w:rsidR="00EE6016">
              <w:rPr>
                <w:rFonts w:ascii="Arial" w:eastAsia="Arial" w:hAnsi="Arial" w:cs="Arial"/>
                <w:sz w:val="20"/>
                <w:szCs w:val="20"/>
                <w:lang w:val="en-US"/>
              </w:rPr>
              <w:t xml:space="preserve"> All s</w:t>
            </w:r>
            <w:commentRangeStart w:id="7"/>
            <w:r w:rsidR="778E7502" w:rsidRPr="7E981547">
              <w:rPr>
                <w:rFonts w:ascii="Arial" w:eastAsia="Arial" w:hAnsi="Arial" w:cs="Arial"/>
                <w:sz w:val="20"/>
                <w:szCs w:val="20"/>
                <w:lang w:val="en-US"/>
              </w:rPr>
              <w:t>taff</w:t>
            </w:r>
            <w:commentRangeEnd w:id="7"/>
            <w:r w:rsidR="00A216F9" w:rsidRPr="7E981547">
              <w:rPr>
                <w:rStyle w:val="CommentReference"/>
                <w:rFonts w:ascii="Arial" w:eastAsia="Arial" w:hAnsi="Arial" w:cs="Arial"/>
                <w:sz w:val="20"/>
                <w:szCs w:val="20"/>
                <w:lang w:val="en-US"/>
              </w:rPr>
              <w:commentReference w:id="7"/>
            </w:r>
            <w:r w:rsidR="778E7502" w:rsidRPr="7E981547">
              <w:rPr>
                <w:rFonts w:ascii="Arial" w:eastAsia="Arial" w:hAnsi="Arial" w:cs="Arial"/>
                <w:sz w:val="20"/>
                <w:szCs w:val="20"/>
                <w:lang w:val="en-US"/>
              </w:rPr>
              <w:t xml:space="preserve"> consistently model respectful communication, support children to express their views, and promote inclusion and fairness. As a result, </w:t>
            </w:r>
            <w:r w:rsidR="00EE6016">
              <w:rPr>
                <w:rFonts w:ascii="Arial" w:eastAsia="Arial" w:hAnsi="Arial" w:cs="Arial"/>
                <w:sz w:val="20"/>
                <w:szCs w:val="20"/>
                <w:lang w:val="en-US"/>
              </w:rPr>
              <w:t xml:space="preserve">almost all </w:t>
            </w:r>
            <w:commentRangeStart w:id="8"/>
            <w:r w:rsidR="778E7502" w:rsidRPr="7E981547">
              <w:rPr>
                <w:rFonts w:ascii="Arial" w:eastAsia="Arial" w:hAnsi="Arial" w:cs="Arial"/>
                <w:sz w:val="20"/>
                <w:szCs w:val="20"/>
                <w:lang w:val="en-US"/>
              </w:rPr>
              <w:t>children</w:t>
            </w:r>
            <w:commentRangeEnd w:id="8"/>
            <w:r w:rsidR="00A216F9" w:rsidRPr="7E981547">
              <w:rPr>
                <w:rStyle w:val="CommentReference"/>
                <w:rFonts w:ascii="Arial" w:eastAsia="Arial" w:hAnsi="Arial" w:cs="Arial"/>
                <w:sz w:val="20"/>
                <w:szCs w:val="20"/>
                <w:lang w:val="en-US"/>
              </w:rPr>
              <w:commentReference w:id="8"/>
            </w:r>
            <w:r w:rsidR="778E7502" w:rsidRPr="7E981547">
              <w:rPr>
                <w:rFonts w:ascii="Arial" w:eastAsia="Arial" w:hAnsi="Arial" w:cs="Arial"/>
                <w:sz w:val="20"/>
                <w:szCs w:val="20"/>
                <w:lang w:val="en-US"/>
              </w:rPr>
              <w:t xml:space="preserve"> are developing confidence in sharing their thoughts and are experiencing a nurturing environment where their rights are recognised and upheld.</w:t>
            </w:r>
          </w:p>
          <w:p w14:paraId="188E6DAC" w14:textId="410EE5BA"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There has been a notable increase in opportunities for children to express their opinions and make choices throughout the nursery day. For example:</w:t>
            </w:r>
          </w:p>
          <w:p w14:paraId="27146FFF" w14:textId="76F872AB" w:rsidR="00F95218" w:rsidRPr="007C2DC1" w:rsidRDefault="778E7502" w:rsidP="005A0932">
            <w:pPr>
              <w:pStyle w:val="ListParagraph"/>
              <w:numPr>
                <w:ilvl w:val="0"/>
                <w:numId w:val="19"/>
              </w:numPr>
              <w:spacing w:line="300" w:lineRule="auto"/>
              <w:rPr>
                <w:rFonts w:ascii="Arial" w:eastAsia="Arial" w:hAnsi="Arial" w:cs="Arial"/>
                <w:sz w:val="20"/>
                <w:szCs w:val="20"/>
                <w:lang w:val="en-US"/>
              </w:rPr>
            </w:pPr>
            <w:r w:rsidRPr="7E981547">
              <w:rPr>
                <w:rFonts w:ascii="Arial" w:eastAsia="Arial" w:hAnsi="Arial" w:cs="Arial"/>
                <w:sz w:val="20"/>
                <w:szCs w:val="20"/>
                <w:lang w:val="en-US"/>
              </w:rPr>
              <w:t xml:space="preserve">The introduction of </w:t>
            </w:r>
            <w:r w:rsidRPr="7E981547">
              <w:rPr>
                <w:rFonts w:ascii="Arial" w:eastAsia="Arial" w:hAnsi="Arial" w:cs="Arial"/>
                <w:i/>
                <w:iCs/>
                <w:sz w:val="20"/>
                <w:szCs w:val="20"/>
                <w:lang w:val="en-US"/>
              </w:rPr>
              <w:t>“Loving Lunches” daily feedback</w:t>
            </w:r>
            <w:r w:rsidRPr="7E981547">
              <w:rPr>
                <w:rFonts w:ascii="Arial" w:eastAsia="Arial" w:hAnsi="Arial" w:cs="Arial"/>
                <w:sz w:val="20"/>
                <w:szCs w:val="20"/>
                <w:lang w:val="en-US"/>
              </w:rPr>
              <w:t xml:space="preserve"> allows children to share their views and preferences, ensuring their opinions inform practice.</w:t>
            </w:r>
          </w:p>
          <w:p w14:paraId="7A3FB5F7" w14:textId="4A543BE1" w:rsidR="00F95218" w:rsidRPr="007C2DC1" w:rsidRDefault="778E7502" w:rsidP="005A0932">
            <w:pPr>
              <w:pStyle w:val="ListParagraph"/>
              <w:numPr>
                <w:ilvl w:val="0"/>
                <w:numId w:val="19"/>
              </w:numPr>
              <w:spacing w:line="300" w:lineRule="auto"/>
              <w:rPr>
                <w:rFonts w:ascii="Arial" w:eastAsia="Arial" w:hAnsi="Arial" w:cs="Arial"/>
                <w:sz w:val="20"/>
                <w:szCs w:val="20"/>
                <w:lang w:val="en-US"/>
              </w:rPr>
            </w:pPr>
            <w:r w:rsidRPr="7E981547">
              <w:rPr>
                <w:rFonts w:ascii="Arial" w:eastAsia="Arial" w:hAnsi="Arial" w:cs="Arial"/>
                <w:sz w:val="20"/>
                <w:szCs w:val="20"/>
                <w:lang w:val="en-US"/>
              </w:rPr>
              <w:t>Children are now able to independently access paint and craft materials, promoting autonomy and creativity.</w:t>
            </w:r>
          </w:p>
          <w:p w14:paraId="4B53811F" w14:textId="04677B4C" w:rsidR="00F95218" w:rsidRPr="007C2DC1" w:rsidRDefault="778E7502" w:rsidP="005A0932">
            <w:pPr>
              <w:pStyle w:val="ListParagraph"/>
              <w:numPr>
                <w:ilvl w:val="0"/>
                <w:numId w:val="19"/>
              </w:numPr>
              <w:spacing w:line="300" w:lineRule="auto"/>
              <w:rPr>
                <w:rFonts w:ascii="Arial" w:eastAsia="Arial" w:hAnsi="Arial" w:cs="Arial"/>
                <w:sz w:val="20"/>
                <w:szCs w:val="20"/>
                <w:lang w:val="en-US"/>
              </w:rPr>
            </w:pPr>
            <w:r w:rsidRPr="7E981547">
              <w:rPr>
                <w:rFonts w:ascii="Arial" w:eastAsia="Arial" w:hAnsi="Arial" w:cs="Arial"/>
                <w:sz w:val="20"/>
                <w:szCs w:val="20"/>
                <w:lang w:val="en-US"/>
              </w:rPr>
              <w:t>Children are supported to independently label their work using pre-printed name labels, encouraging ownership and independence.</w:t>
            </w:r>
          </w:p>
          <w:p w14:paraId="0B11DF51" w14:textId="77FB1BBC"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lastRenderedPageBreak/>
              <w:t>These examples demonstrate that the</w:t>
            </w:r>
            <w:r w:rsidR="6FE8B397" w:rsidRPr="7E981547">
              <w:rPr>
                <w:rFonts w:ascii="Arial" w:eastAsia="Arial" w:hAnsi="Arial" w:cs="Arial"/>
                <w:sz w:val="20"/>
                <w:szCs w:val="20"/>
                <w:lang w:val="en-US"/>
              </w:rPr>
              <w:t xml:space="preserve"> </w:t>
            </w:r>
            <w:r w:rsidRPr="7E981547">
              <w:rPr>
                <w:rFonts w:ascii="Arial" w:eastAsia="Arial" w:hAnsi="Arial" w:cs="Arial"/>
                <w:sz w:val="20"/>
                <w:szCs w:val="20"/>
                <w:lang w:val="en-US"/>
              </w:rPr>
              <w:t>vision and values are increasingly embedded in everyday practice, with children’s voice and agency becoming a consistent feature of the learning environment.</w:t>
            </w:r>
          </w:p>
          <w:p w14:paraId="47D597C8" w14:textId="5FF0C19C"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An audit of staff CLPL identified gaps in knowledge and confidence in</w:t>
            </w:r>
            <w:r w:rsidR="2C1E1DD2" w:rsidRPr="7E981547">
              <w:rPr>
                <w:rFonts w:ascii="Arial" w:eastAsia="Arial" w:hAnsi="Arial" w:cs="Arial"/>
                <w:sz w:val="20"/>
                <w:szCs w:val="20"/>
                <w:lang w:val="en-US"/>
              </w:rPr>
              <w:t xml:space="preserve"> some</w:t>
            </w:r>
            <w:r w:rsidRPr="7E981547">
              <w:rPr>
                <w:rFonts w:ascii="Arial" w:eastAsia="Arial" w:hAnsi="Arial" w:cs="Arial"/>
                <w:sz w:val="20"/>
                <w:szCs w:val="20"/>
                <w:lang w:val="en-US"/>
              </w:rPr>
              <w:t xml:space="preserve"> aspects of practice. While targeted professional learning has been planned, staff attendance at courses has been impacted by staffing shortages, limiting the pace of progress in this area. This remains an identified area for further development.</w:t>
            </w:r>
          </w:p>
          <w:p w14:paraId="10FBFE28" w14:textId="584F44B9"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There is evidence of meaningful consultation with both children and parents at key points of change. For instance:</w:t>
            </w:r>
          </w:p>
          <w:p w14:paraId="64C4008F" w14:textId="4AD5E39B" w:rsidR="00F95218" w:rsidRPr="007C2DC1" w:rsidRDefault="778E7502" w:rsidP="005A0932">
            <w:pPr>
              <w:pStyle w:val="ListParagraph"/>
              <w:numPr>
                <w:ilvl w:val="0"/>
                <w:numId w:val="18"/>
              </w:numPr>
              <w:spacing w:line="300" w:lineRule="auto"/>
              <w:rPr>
                <w:rFonts w:ascii="Arial" w:eastAsia="Arial" w:hAnsi="Arial" w:cs="Arial"/>
                <w:sz w:val="20"/>
                <w:szCs w:val="20"/>
                <w:lang w:val="en-US"/>
              </w:rPr>
            </w:pPr>
            <w:r w:rsidRPr="7E981547">
              <w:rPr>
                <w:rFonts w:ascii="Arial" w:eastAsia="Arial" w:hAnsi="Arial" w:cs="Arial"/>
                <w:sz w:val="20"/>
                <w:szCs w:val="20"/>
                <w:lang w:val="en-US"/>
              </w:rPr>
              <w:t>Feedback gathered contributed to the removal of morning group time, allowing for more responsive, child-led starts to the day.</w:t>
            </w:r>
          </w:p>
          <w:p w14:paraId="18A4DB21" w14:textId="3FF08E42" w:rsidR="00F95218" w:rsidRPr="007C2DC1" w:rsidRDefault="778E7502" w:rsidP="005A0932">
            <w:pPr>
              <w:pStyle w:val="ListParagraph"/>
              <w:numPr>
                <w:ilvl w:val="0"/>
                <w:numId w:val="18"/>
              </w:numPr>
              <w:spacing w:line="300" w:lineRule="auto"/>
              <w:rPr>
                <w:rFonts w:ascii="Arial" w:eastAsia="Arial" w:hAnsi="Arial" w:cs="Arial"/>
                <w:sz w:val="20"/>
                <w:szCs w:val="20"/>
                <w:lang w:val="en-US"/>
              </w:rPr>
            </w:pPr>
            <w:r w:rsidRPr="7E981547">
              <w:rPr>
                <w:rFonts w:ascii="Arial" w:eastAsia="Arial" w:hAnsi="Arial" w:cs="Arial"/>
                <w:sz w:val="20"/>
                <w:szCs w:val="20"/>
                <w:lang w:val="en-US"/>
              </w:rPr>
              <w:t>Consultation also informed the decision to reduce the number of adults present during morning transitions, supporting children’s independence and confidence.</w:t>
            </w:r>
          </w:p>
          <w:p w14:paraId="7FAC6DA9" w14:textId="054A10BA" w:rsidR="00F95218" w:rsidRPr="007C2DC1" w:rsidRDefault="2A01C15B" w:rsidP="005A0932">
            <w:pPr>
              <w:pStyle w:val="ListParagraph"/>
              <w:numPr>
                <w:ilvl w:val="0"/>
                <w:numId w:val="18"/>
              </w:numPr>
              <w:spacing w:line="300" w:lineRule="auto"/>
              <w:rPr>
                <w:rFonts w:ascii="Arial" w:eastAsia="Arial" w:hAnsi="Arial" w:cs="Arial"/>
                <w:sz w:val="20"/>
                <w:szCs w:val="20"/>
                <w:lang w:val="en-US"/>
              </w:rPr>
            </w:pPr>
            <w:r w:rsidRPr="7E981547">
              <w:rPr>
                <w:rFonts w:ascii="Arial" w:eastAsia="Arial" w:hAnsi="Arial" w:cs="Arial"/>
                <w:sz w:val="20"/>
                <w:szCs w:val="20"/>
                <w:lang w:val="en-US"/>
              </w:rPr>
              <w:t>Staff report that the removal of morning group time allows a more child-centered and flexible approach to supporting children.</w:t>
            </w:r>
          </w:p>
          <w:p w14:paraId="2C8DA594" w14:textId="3370C93A" w:rsidR="00F95218" w:rsidRPr="007C2DC1" w:rsidRDefault="778E7502"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 xml:space="preserve">Overall, the setting is making </w:t>
            </w:r>
            <w:r w:rsidR="12E1E733" w:rsidRPr="7E981547">
              <w:rPr>
                <w:rFonts w:ascii="Arial" w:eastAsia="Arial" w:hAnsi="Arial" w:cs="Arial"/>
                <w:sz w:val="20"/>
                <w:szCs w:val="20"/>
                <w:lang w:val="en-US"/>
              </w:rPr>
              <w:t xml:space="preserve">very </w:t>
            </w:r>
            <w:r w:rsidRPr="7E981547">
              <w:rPr>
                <w:rFonts w:ascii="Arial" w:eastAsia="Arial" w:hAnsi="Arial" w:cs="Arial"/>
                <w:sz w:val="20"/>
                <w:szCs w:val="20"/>
                <w:lang w:val="en-US"/>
              </w:rPr>
              <w:t>good progress towards creating a child-centred environment where the vision and values are lived daily. Children are increasingly empowered to influence their experiences, and there is a growing culture of participation and respect. Continued focus on staff professional learning will further strengthen consistency and sustainability of this practice.</w:t>
            </w:r>
          </w:p>
          <w:p w14:paraId="4876BBE4" w14:textId="0CB59F65" w:rsidR="00F95218" w:rsidRPr="007C2DC1" w:rsidRDefault="730F2D41" w:rsidP="7E981547">
            <w:pPr>
              <w:spacing w:before="210" w:after="210" w:line="300" w:lineRule="auto"/>
              <w:rPr>
                <w:rFonts w:ascii="Arial" w:eastAsia="Arial" w:hAnsi="Arial" w:cs="Arial"/>
                <w:b/>
                <w:bCs/>
                <w:sz w:val="20"/>
                <w:szCs w:val="20"/>
                <w:u w:val="single"/>
                <w:lang w:val="en-US"/>
              </w:rPr>
            </w:pPr>
            <w:r w:rsidRPr="7E981547">
              <w:rPr>
                <w:rFonts w:ascii="Arial" w:eastAsia="Arial" w:hAnsi="Arial" w:cs="Arial"/>
                <w:b/>
                <w:bCs/>
                <w:sz w:val="20"/>
                <w:szCs w:val="20"/>
                <w:u w:val="single"/>
                <w:lang w:val="en-US"/>
              </w:rPr>
              <w:t>Strengthening Planning, Assessment and Targeted Support</w:t>
            </w:r>
          </w:p>
          <w:p w14:paraId="74DC8887" w14:textId="1EC93A45" w:rsidR="00F95218" w:rsidRPr="007C2DC1" w:rsidRDefault="35BBAE7A"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Learning walks show strong responsive practice across the setting. Practitioners effectively adapt experiences to meet children’s needs, with high-quality interactions extending learning. Children are fully engaged, motivated and supported within calm, well-resourced environments.</w:t>
            </w:r>
          </w:p>
          <w:p w14:paraId="65DF42B1" w14:textId="3D5394E2" w:rsidR="00F95218" w:rsidRPr="007C2DC1" w:rsidRDefault="35BBAE7A" w:rsidP="7E981547">
            <w:pPr>
              <w:pStyle w:val="Heading3"/>
              <w:spacing w:before="210" w:after="210" w:line="300" w:lineRule="auto"/>
              <w:rPr>
                <w:rFonts w:ascii="Arial" w:eastAsia="Arial" w:hAnsi="Arial" w:cs="Arial"/>
                <w:color w:val="auto"/>
                <w:sz w:val="20"/>
                <w:szCs w:val="20"/>
                <w:u w:val="single"/>
                <w:lang w:val="en-US"/>
              </w:rPr>
            </w:pPr>
            <w:r w:rsidRPr="7E981547">
              <w:rPr>
                <w:rFonts w:ascii="Arial" w:eastAsia="Arial" w:hAnsi="Arial" w:cs="Arial"/>
                <w:b/>
                <w:bCs/>
                <w:color w:val="auto"/>
                <w:sz w:val="20"/>
                <w:szCs w:val="20"/>
                <w:u w:val="single"/>
                <w:lang w:val="en-US"/>
              </w:rPr>
              <w:t>Planning and Assessment</w:t>
            </w:r>
          </w:p>
          <w:p w14:paraId="428ED49C" w14:textId="6FC98BA9" w:rsidR="00F95218" w:rsidRPr="007C2DC1" w:rsidRDefault="0A31AA83" w:rsidP="7E981547">
            <w:pPr>
              <w:spacing w:line="300" w:lineRule="auto"/>
              <w:rPr>
                <w:rFonts w:ascii="Arial" w:eastAsia="Arial" w:hAnsi="Arial" w:cs="Arial"/>
                <w:sz w:val="20"/>
                <w:szCs w:val="20"/>
                <w:lang w:val="en-US"/>
              </w:rPr>
            </w:pPr>
            <w:r w:rsidRPr="7E981547">
              <w:rPr>
                <w:rFonts w:ascii="Arial" w:eastAsia="Arial" w:hAnsi="Arial" w:cs="Arial"/>
                <w:sz w:val="20"/>
                <w:szCs w:val="20"/>
                <w:lang w:val="en-US"/>
              </w:rPr>
              <w:t xml:space="preserve">Staff are developing approaches to focused pupil observations and this </w:t>
            </w:r>
            <w:r w:rsidR="749E305B" w:rsidRPr="7E981547">
              <w:rPr>
                <w:rFonts w:ascii="Arial" w:eastAsia="Arial" w:hAnsi="Arial" w:cs="Arial"/>
                <w:sz w:val="20"/>
                <w:szCs w:val="20"/>
                <w:lang w:val="en-US"/>
              </w:rPr>
              <w:t xml:space="preserve">is strengthening practitioner </w:t>
            </w:r>
            <w:r w:rsidR="35BBAE7A" w:rsidRPr="7E981547">
              <w:rPr>
                <w:rFonts w:ascii="Arial" w:eastAsia="Arial" w:hAnsi="Arial" w:cs="Arial"/>
                <w:sz w:val="20"/>
                <w:szCs w:val="20"/>
                <w:lang w:val="en-US"/>
              </w:rPr>
              <w:t xml:space="preserve">confidence in responsive planning, leading to clearer identification of next steps. However, </w:t>
            </w:r>
            <w:r w:rsidR="1626BB8F" w:rsidRPr="7E981547">
              <w:rPr>
                <w:rFonts w:ascii="Arial" w:eastAsia="Arial" w:hAnsi="Arial" w:cs="Arial"/>
                <w:sz w:val="20"/>
                <w:szCs w:val="20"/>
                <w:lang w:val="en-US"/>
              </w:rPr>
              <w:t>recording</w:t>
            </w:r>
            <w:r w:rsidR="1F229FE7" w:rsidRPr="7E981547">
              <w:rPr>
                <w:rFonts w:ascii="Arial" w:eastAsia="Arial" w:hAnsi="Arial" w:cs="Arial"/>
                <w:sz w:val="20"/>
                <w:szCs w:val="20"/>
                <w:lang w:val="en-US"/>
              </w:rPr>
              <w:t xml:space="preserve"> responsive</w:t>
            </w:r>
            <w:r w:rsidR="35BBAE7A" w:rsidRPr="7E981547">
              <w:rPr>
                <w:rFonts w:ascii="Arial" w:eastAsia="Arial" w:hAnsi="Arial" w:cs="Arial"/>
                <w:sz w:val="20"/>
                <w:szCs w:val="20"/>
                <w:lang w:val="en-US"/>
              </w:rPr>
              <w:t xml:space="preserve"> planning and assessment remains inconsistent.</w:t>
            </w:r>
          </w:p>
          <w:p w14:paraId="767B786F" w14:textId="2D0591FA" w:rsidR="00F95218" w:rsidRPr="007C2DC1" w:rsidRDefault="35BBAE7A" w:rsidP="7E981547">
            <w:pPr>
              <w:pStyle w:val="Heading3"/>
              <w:spacing w:before="210" w:after="210" w:line="300" w:lineRule="auto"/>
              <w:rPr>
                <w:rFonts w:ascii="Arial" w:eastAsia="Arial" w:hAnsi="Arial" w:cs="Arial"/>
                <w:b/>
                <w:bCs/>
                <w:color w:val="auto"/>
                <w:sz w:val="20"/>
                <w:szCs w:val="20"/>
                <w:u w:val="single"/>
                <w:lang w:val="en-US"/>
              </w:rPr>
            </w:pPr>
            <w:r w:rsidRPr="7E981547">
              <w:rPr>
                <w:rFonts w:ascii="Arial" w:eastAsia="Arial" w:hAnsi="Arial" w:cs="Arial"/>
                <w:b/>
                <w:bCs/>
                <w:color w:val="auto"/>
                <w:sz w:val="20"/>
                <w:szCs w:val="20"/>
                <w:u w:val="single"/>
                <w:lang w:val="en-US"/>
              </w:rPr>
              <w:t>Challenges</w:t>
            </w:r>
          </w:p>
          <w:p w14:paraId="54A8FF65" w14:textId="3132BF8C" w:rsidR="00F95218" w:rsidRPr="007C2DC1" w:rsidRDefault="35BBAE7A" w:rsidP="7E981547">
            <w:pPr>
              <w:spacing w:before="210" w:after="210" w:line="300" w:lineRule="auto"/>
              <w:rPr>
                <w:rFonts w:ascii="Arial" w:eastAsia="Arial" w:hAnsi="Arial" w:cs="Arial"/>
                <w:sz w:val="20"/>
                <w:szCs w:val="20"/>
                <w:lang w:val="en-US"/>
              </w:rPr>
            </w:pPr>
            <w:r w:rsidRPr="7E981547">
              <w:rPr>
                <w:rFonts w:ascii="Arial" w:eastAsia="Arial" w:hAnsi="Arial" w:cs="Arial"/>
                <w:sz w:val="20"/>
                <w:szCs w:val="20"/>
                <w:lang w:val="en-US"/>
              </w:rPr>
              <w:t>The use of floor books has not progressed due to:</w:t>
            </w:r>
          </w:p>
          <w:p w14:paraId="09D7A43C" w14:textId="21FA22DB" w:rsidR="00F95218" w:rsidRPr="007C2DC1" w:rsidRDefault="35BBAE7A" w:rsidP="005A0932">
            <w:pPr>
              <w:pStyle w:val="ListParagraph"/>
              <w:numPr>
                <w:ilvl w:val="0"/>
                <w:numId w:val="1"/>
              </w:numPr>
              <w:spacing w:line="300" w:lineRule="auto"/>
              <w:rPr>
                <w:rFonts w:ascii="Arial" w:eastAsia="Arial" w:hAnsi="Arial" w:cs="Arial"/>
                <w:sz w:val="20"/>
                <w:szCs w:val="20"/>
                <w:lang w:val="en-US"/>
              </w:rPr>
            </w:pPr>
            <w:r w:rsidRPr="7E981547">
              <w:rPr>
                <w:rFonts w:ascii="Arial" w:eastAsia="Arial" w:hAnsi="Arial" w:cs="Arial"/>
                <w:sz w:val="20"/>
                <w:szCs w:val="20"/>
                <w:lang w:val="en-US"/>
              </w:rPr>
              <w:t>Leadership changes</w:t>
            </w:r>
          </w:p>
          <w:p w14:paraId="78C9FEB3" w14:textId="6821513B" w:rsidR="00F95218" w:rsidRPr="007C2DC1" w:rsidRDefault="35BBAE7A" w:rsidP="005A0932">
            <w:pPr>
              <w:pStyle w:val="ListParagraph"/>
              <w:numPr>
                <w:ilvl w:val="0"/>
                <w:numId w:val="1"/>
              </w:numPr>
              <w:spacing w:line="300" w:lineRule="auto"/>
              <w:rPr>
                <w:rFonts w:ascii="Arial" w:eastAsia="Arial" w:hAnsi="Arial" w:cs="Arial"/>
                <w:sz w:val="20"/>
                <w:szCs w:val="20"/>
                <w:lang w:val="en-US"/>
              </w:rPr>
            </w:pPr>
            <w:r w:rsidRPr="7E981547">
              <w:rPr>
                <w:rFonts w:ascii="Arial" w:eastAsia="Arial" w:hAnsi="Arial" w:cs="Arial"/>
                <w:sz w:val="20"/>
                <w:szCs w:val="20"/>
                <w:lang w:val="en-US"/>
              </w:rPr>
              <w:t>Staffing pressures</w:t>
            </w:r>
          </w:p>
          <w:p w14:paraId="306B8E0C" w14:textId="301A8F46" w:rsidR="00F95218" w:rsidRPr="007C2DC1" w:rsidRDefault="35BBAE7A" w:rsidP="005A0932">
            <w:pPr>
              <w:pStyle w:val="ListParagraph"/>
              <w:numPr>
                <w:ilvl w:val="0"/>
                <w:numId w:val="1"/>
              </w:numPr>
              <w:spacing w:line="300" w:lineRule="auto"/>
              <w:rPr>
                <w:rFonts w:ascii="Arial" w:eastAsia="Arial" w:hAnsi="Arial" w:cs="Arial"/>
                <w:sz w:val="20"/>
                <w:szCs w:val="20"/>
                <w:lang w:val="en-US"/>
              </w:rPr>
            </w:pPr>
            <w:r w:rsidRPr="7E981547">
              <w:rPr>
                <w:rFonts w:ascii="Arial" w:eastAsia="Arial" w:hAnsi="Arial" w:cs="Arial"/>
                <w:sz w:val="20"/>
                <w:szCs w:val="20"/>
                <w:lang w:val="en-US"/>
              </w:rPr>
              <w:t>Practical limitations (time to print/record evidence)</w:t>
            </w:r>
          </w:p>
          <w:p w14:paraId="54ED2BB6" w14:textId="49267EBA" w:rsidR="00F95218" w:rsidRPr="007C2DC1" w:rsidRDefault="35BBAE7A" w:rsidP="005A0932">
            <w:pPr>
              <w:pStyle w:val="ListParagraph"/>
              <w:numPr>
                <w:ilvl w:val="0"/>
                <w:numId w:val="1"/>
              </w:numPr>
              <w:spacing w:line="300" w:lineRule="auto"/>
              <w:rPr>
                <w:rFonts w:ascii="Arial" w:eastAsia="Arial" w:hAnsi="Arial" w:cs="Arial"/>
                <w:sz w:val="20"/>
                <w:szCs w:val="20"/>
                <w:lang w:val="en-US"/>
              </w:rPr>
            </w:pPr>
            <w:r w:rsidRPr="7E981547">
              <w:rPr>
                <w:rFonts w:ascii="Arial" w:eastAsia="Arial" w:hAnsi="Arial" w:cs="Arial"/>
                <w:sz w:val="20"/>
                <w:szCs w:val="20"/>
                <w:lang w:val="en-US"/>
              </w:rPr>
              <w:t>Concerns about impact versus workload</w:t>
            </w:r>
          </w:p>
        </w:tc>
      </w:tr>
    </w:tbl>
    <w:p w14:paraId="5465EBDB" w14:textId="07D9FDA7" w:rsidR="7E981547" w:rsidRDefault="7E981547"/>
    <w:p w14:paraId="0C892B11" w14:textId="2DCED6DA" w:rsidR="008D5ADB" w:rsidRDefault="008D5ADB" w:rsidP="3C8D4DBB">
      <w:pPr>
        <w:rPr>
          <w:rFonts w:ascii="Arial" w:hAnsi="Arial" w:cs="Arial"/>
          <w:b/>
          <w:bCs/>
          <w:sz w:val="24"/>
          <w:szCs w:val="24"/>
          <w:u w:val="single"/>
        </w:rPr>
      </w:pPr>
      <w:bookmarkStart w:id="9" w:name="_Hlk102417787"/>
    </w:p>
    <w:p w14:paraId="7EF05A69" w14:textId="0545DDCB" w:rsidR="00530970" w:rsidRPr="00DE5F5E" w:rsidRDefault="00530970">
      <w:pPr>
        <w:rPr>
          <w:rFonts w:cstheme="minorHAnsi"/>
          <w:b/>
          <w:bCs/>
          <w:sz w:val="24"/>
          <w:szCs w:val="24"/>
          <w:u w:val="single"/>
        </w:rPr>
      </w:pPr>
      <w:r w:rsidRPr="00DE5F5E">
        <w:rPr>
          <w:rFonts w:cstheme="minorHAnsi"/>
          <w:b/>
          <w:bCs/>
          <w:sz w:val="24"/>
          <w:szCs w:val="24"/>
          <w:u w:val="single"/>
        </w:rPr>
        <w:t xml:space="preserve">Section </w:t>
      </w:r>
      <w:r w:rsidR="00F74C57" w:rsidRPr="00DE5F5E">
        <w:rPr>
          <w:rFonts w:cstheme="minorHAnsi"/>
          <w:b/>
          <w:bCs/>
          <w:sz w:val="24"/>
          <w:szCs w:val="24"/>
          <w:u w:val="single"/>
        </w:rPr>
        <w:t>4</w:t>
      </w:r>
      <w:r w:rsidR="00430D80" w:rsidRPr="00DE5F5E">
        <w:rPr>
          <w:rFonts w:cstheme="minorHAnsi"/>
          <w:b/>
          <w:bCs/>
          <w:sz w:val="24"/>
          <w:szCs w:val="24"/>
          <w:u w:val="single"/>
        </w:rPr>
        <w:t xml:space="preserve">: </w:t>
      </w:r>
      <w:r w:rsidR="00290BAA" w:rsidRPr="00DE5F5E">
        <w:rPr>
          <w:rFonts w:cstheme="minorHAnsi"/>
          <w:b/>
          <w:bCs/>
          <w:sz w:val="24"/>
          <w:szCs w:val="24"/>
          <w:u w:val="single"/>
        </w:rPr>
        <w:t>Key strengths/successes</w:t>
      </w:r>
      <w:r w:rsidR="00773437" w:rsidRPr="00DE5F5E">
        <w:rPr>
          <w:rFonts w:cstheme="minorHAnsi"/>
          <w:b/>
          <w:bCs/>
          <w:sz w:val="24"/>
          <w:szCs w:val="24"/>
          <w:u w:val="single"/>
        </w:rPr>
        <w:t xml:space="preserve"> linked to Quality Indicators</w:t>
      </w:r>
    </w:p>
    <w:p w14:paraId="677C4596" w14:textId="5B21C755" w:rsidR="00E7513E" w:rsidRPr="00DE5F5E" w:rsidRDefault="00E7513E">
      <w:pPr>
        <w:rPr>
          <w:rFonts w:cstheme="minorHAnsi"/>
          <w:sz w:val="20"/>
          <w:szCs w:val="20"/>
        </w:rPr>
      </w:pPr>
      <w:bookmarkStart w:id="10" w:name="_Hlk102417942"/>
      <w:bookmarkEnd w:id="9"/>
      <w:r w:rsidRPr="00DE5F5E">
        <w:rPr>
          <w:rFonts w:cstheme="minorHAnsi"/>
          <w:sz w:val="20"/>
          <w:szCs w:val="20"/>
        </w:rPr>
        <w:t>(</w:t>
      </w:r>
      <w:r w:rsidR="00B07411" w:rsidRPr="00DE5F5E">
        <w:rPr>
          <w:rFonts w:cstheme="minorHAnsi"/>
          <w:sz w:val="20"/>
          <w:szCs w:val="20"/>
        </w:rPr>
        <w:t>NB</w:t>
      </w:r>
      <w:r w:rsidRPr="00DE5F5E">
        <w:rPr>
          <w:rFonts w:cstheme="minorHAnsi"/>
          <w:sz w:val="20"/>
          <w:szCs w:val="20"/>
        </w:rPr>
        <w:t>: establishments should continue to ensure that their own self</w:t>
      </w:r>
      <w:r w:rsidR="0003247D" w:rsidRPr="00DE5F5E">
        <w:rPr>
          <w:rFonts w:cstheme="minorHAnsi"/>
          <w:sz w:val="20"/>
          <w:szCs w:val="20"/>
        </w:rPr>
        <w:t>-</w:t>
      </w:r>
      <w:r w:rsidRPr="00DE5F5E">
        <w:rPr>
          <w:rFonts w:cstheme="minorHAnsi"/>
          <w:sz w:val="20"/>
          <w:szCs w:val="20"/>
        </w:rPr>
        <w:t>evaluation calendar reflects a cyclical coverage of all quality indicators.)</w:t>
      </w:r>
    </w:p>
    <w:p w14:paraId="506B9916" w14:textId="1A26CC38" w:rsidR="00EB6947" w:rsidRPr="00DE5F5E" w:rsidRDefault="0003247D" w:rsidP="00735A31">
      <w:pPr>
        <w:pBdr>
          <w:top w:val="single" w:sz="4" w:space="1" w:color="auto"/>
          <w:left w:val="single" w:sz="4" w:space="4" w:color="auto"/>
          <w:bottom w:val="single" w:sz="4" w:space="1" w:color="auto"/>
          <w:right w:val="single" w:sz="4" w:space="4" w:color="auto"/>
        </w:pBdr>
        <w:spacing w:after="0"/>
        <w:rPr>
          <w:rFonts w:cstheme="minorHAnsi"/>
          <w:sz w:val="20"/>
          <w:szCs w:val="20"/>
        </w:rPr>
      </w:pPr>
      <w:r w:rsidRPr="00DE5F5E">
        <w:rPr>
          <w:rFonts w:cstheme="minorHAnsi"/>
          <w:sz w:val="20"/>
          <w:szCs w:val="20"/>
        </w:rPr>
        <w:t>Using the information gathered through ongoing self-evaluation processes</w:t>
      </w:r>
      <w:r w:rsidR="00ED6508" w:rsidRPr="00DE5F5E">
        <w:rPr>
          <w:rFonts w:cstheme="minorHAnsi"/>
          <w:sz w:val="20"/>
          <w:szCs w:val="20"/>
        </w:rPr>
        <w:t xml:space="preserve">, including discussions in </w:t>
      </w:r>
      <w:r w:rsidR="00B07411" w:rsidRPr="00DE5F5E">
        <w:rPr>
          <w:rFonts w:cstheme="minorHAnsi"/>
          <w:sz w:val="20"/>
          <w:szCs w:val="20"/>
        </w:rPr>
        <w:t>family groups</w:t>
      </w:r>
      <w:r w:rsidRPr="00DE5F5E">
        <w:rPr>
          <w:rFonts w:cstheme="minorHAnsi"/>
          <w:sz w:val="20"/>
          <w:szCs w:val="20"/>
        </w:rPr>
        <w:t>, please briefly</w:t>
      </w:r>
      <w:r w:rsidR="005D33CF" w:rsidRPr="00DE5F5E">
        <w:rPr>
          <w:rFonts w:cstheme="minorHAnsi"/>
          <w:sz w:val="20"/>
          <w:szCs w:val="20"/>
        </w:rPr>
        <w:t xml:space="preserve"> </w:t>
      </w:r>
      <w:r w:rsidR="00EC167F" w:rsidRPr="00DE5F5E">
        <w:rPr>
          <w:rFonts w:cstheme="minorHAnsi"/>
          <w:sz w:val="20"/>
          <w:szCs w:val="20"/>
        </w:rPr>
        <w:t xml:space="preserve">outline </w:t>
      </w:r>
      <w:r w:rsidRPr="00DE5F5E">
        <w:rPr>
          <w:rFonts w:cstheme="minorHAnsi"/>
          <w:sz w:val="20"/>
          <w:szCs w:val="20"/>
        </w:rPr>
        <w:t>key strengths/</w:t>
      </w:r>
      <w:r w:rsidR="00ED6508" w:rsidRPr="00DE5F5E">
        <w:rPr>
          <w:rFonts w:cstheme="minorHAnsi"/>
          <w:sz w:val="20"/>
          <w:szCs w:val="20"/>
        </w:rPr>
        <w:t xml:space="preserve">successes </w:t>
      </w:r>
      <w:r w:rsidRPr="00DE5F5E">
        <w:rPr>
          <w:rFonts w:cstheme="minorHAnsi"/>
          <w:sz w:val="20"/>
          <w:szCs w:val="20"/>
        </w:rPr>
        <w:t>in relation to each of the core QIs, and next steps.</w:t>
      </w:r>
      <w:r w:rsidR="005D33CF" w:rsidRPr="00DE5F5E">
        <w:rPr>
          <w:rFonts w:cstheme="minorHAnsi"/>
          <w:sz w:val="20"/>
          <w:szCs w:val="20"/>
        </w:rPr>
        <w:t xml:space="preserve"> (</w:t>
      </w:r>
      <w:r w:rsidR="00290BAA" w:rsidRPr="00DE5F5E">
        <w:rPr>
          <w:rFonts w:cstheme="minorHAnsi"/>
          <w:sz w:val="20"/>
          <w:szCs w:val="20"/>
        </w:rPr>
        <w:t>QIs</w:t>
      </w:r>
      <w:r w:rsidR="005D33CF" w:rsidRPr="00DE5F5E">
        <w:rPr>
          <w:rFonts w:cstheme="minorHAnsi"/>
          <w:sz w:val="20"/>
          <w:szCs w:val="20"/>
        </w:rPr>
        <w:t xml:space="preserve"> should not exceed </w:t>
      </w:r>
      <w:r w:rsidR="007814E3" w:rsidRPr="00DE5F5E">
        <w:rPr>
          <w:rFonts w:cstheme="minorHAnsi"/>
          <w:sz w:val="20"/>
          <w:szCs w:val="20"/>
        </w:rPr>
        <w:t>5</w:t>
      </w:r>
      <w:r w:rsidR="00EE46F9" w:rsidRPr="00DE5F5E">
        <w:rPr>
          <w:rFonts w:cstheme="minorHAnsi"/>
          <w:sz w:val="20"/>
          <w:szCs w:val="20"/>
        </w:rPr>
        <w:t>00</w:t>
      </w:r>
      <w:r w:rsidR="005D33CF" w:rsidRPr="00DE5F5E">
        <w:rPr>
          <w:rFonts w:cstheme="minorHAnsi"/>
          <w:sz w:val="20"/>
          <w:szCs w:val="20"/>
        </w:rPr>
        <w:t xml:space="preserve"> words.)</w:t>
      </w:r>
      <w:r w:rsidRPr="00DE5F5E">
        <w:rPr>
          <w:rFonts w:cstheme="minorHAnsi"/>
          <w:sz w:val="20"/>
          <w:szCs w:val="20"/>
        </w:rPr>
        <w:t xml:space="preserve"> </w:t>
      </w:r>
      <w:r w:rsidR="00FC1477" w:rsidRPr="00595CA8">
        <w:rPr>
          <w:rFonts w:cstheme="minorHAnsi"/>
          <w:color w:val="FF0000"/>
          <w:sz w:val="20"/>
          <w:szCs w:val="20"/>
        </w:rPr>
        <w:t xml:space="preserve">If your establishment has a nursery, please </w:t>
      </w:r>
      <w:r w:rsidR="00595CA8" w:rsidRPr="00595CA8">
        <w:rPr>
          <w:rFonts w:cstheme="minorHAnsi"/>
          <w:color w:val="FF0000"/>
          <w:sz w:val="20"/>
          <w:szCs w:val="20"/>
        </w:rPr>
        <w:t>also include nursery</w:t>
      </w:r>
      <w:r w:rsidR="00FC1477" w:rsidRPr="00595CA8">
        <w:rPr>
          <w:rFonts w:cstheme="minorHAnsi"/>
          <w:color w:val="FF0000"/>
          <w:sz w:val="20"/>
          <w:szCs w:val="20"/>
        </w:rPr>
        <w:t xml:space="preserve"> </w:t>
      </w:r>
      <w:r w:rsidR="00C3106E" w:rsidRPr="00595CA8">
        <w:rPr>
          <w:rFonts w:cstheme="minorHAnsi"/>
          <w:color w:val="FF0000"/>
          <w:sz w:val="20"/>
          <w:szCs w:val="20"/>
        </w:rPr>
        <w:t>key strengths/successes within each QI</w:t>
      </w:r>
      <w:r w:rsidR="00595CA8" w:rsidRPr="00595CA8">
        <w:rPr>
          <w:rFonts w:cstheme="minorHAnsi"/>
          <w:color w:val="FF0000"/>
          <w:sz w:val="20"/>
          <w:szCs w:val="20"/>
        </w:rPr>
        <w:t>.</w:t>
      </w:r>
    </w:p>
    <w:p w14:paraId="1DA31B9E" w14:textId="491FEBD3" w:rsidR="00921957" w:rsidRPr="00595CA8" w:rsidRDefault="00735A31" w:rsidP="00735A31">
      <w:pPr>
        <w:pBdr>
          <w:top w:val="single" w:sz="4" w:space="1" w:color="auto"/>
          <w:left w:val="single" w:sz="4" w:space="4" w:color="auto"/>
          <w:bottom w:val="single" w:sz="4" w:space="1" w:color="auto"/>
          <w:right w:val="single" w:sz="4" w:space="4" w:color="auto"/>
        </w:pBdr>
        <w:spacing w:after="0"/>
        <w:rPr>
          <w:rFonts w:cstheme="minorHAnsi"/>
          <w:b/>
          <w:bCs/>
          <w:sz w:val="20"/>
          <w:szCs w:val="20"/>
        </w:rPr>
      </w:pPr>
      <w:r w:rsidRPr="00DE5F5E">
        <w:rPr>
          <w:rFonts w:cstheme="minorHAnsi"/>
          <w:b/>
          <w:bCs/>
          <w:sz w:val="20"/>
          <w:szCs w:val="20"/>
        </w:rPr>
        <w:lastRenderedPageBreak/>
        <w:t xml:space="preserve">Please refer to submission </w:t>
      </w:r>
      <w:r w:rsidR="00921957" w:rsidRPr="00DE5F5E">
        <w:rPr>
          <w:rFonts w:cstheme="minorHAnsi"/>
          <w:b/>
          <w:bCs/>
          <w:sz w:val="20"/>
          <w:szCs w:val="20"/>
        </w:rPr>
        <w:t>information</w:t>
      </w:r>
      <w:r w:rsidR="00595CA8">
        <w:rPr>
          <w:rFonts w:cstheme="minorHAnsi"/>
          <w:b/>
          <w:bCs/>
          <w:sz w:val="20"/>
          <w:szCs w:val="20"/>
        </w:rPr>
        <w:t xml:space="preserve"> </w:t>
      </w:r>
      <w:r w:rsidRPr="00DE5F5E">
        <w:rPr>
          <w:rFonts w:cstheme="minorHAnsi"/>
          <w:b/>
          <w:bCs/>
          <w:sz w:val="20"/>
          <w:szCs w:val="20"/>
        </w:rPr>
        <w:t>on page 1</w:t>
      </w:r>
      <w:r w:rsidR="00921957" w:rsidRPr="00DE5F5E">
        <w:rPr>
          <w:rFonts w:cstheme="minorHAnsi"/>
          <w:b/>
          <w:bCs/>
          <w:sz w:val="20"/>
          <w:szCs w:val="20"/>
        </w:rPr>
        <w:t>, which outlines required submission dates for the core Q.I.s,</w:t>
      </w:r>
      <w:r w:rsidRPr="00DE5F5E">
        <w:rPr>
          <w:rFonts w:cstheme="minorHAnsi"/>
          <w:b/>
          <w:bCs/>
          <w:sz w:val="20"/>
          <w:szCs w:val="20"/>
        </w:rPr>
        <w:t xml:space="preserve"> when completing this document. </w:t>
      </w:r>
    </w:p>
    <w:bookmarkEnd w:id="10"/>
    <w:p w14:paraId="2C8FC5E1" w14:textId="0487B270" w:rsidR="00E6697E" w:rsidRPr="00DE5F5E" w:rsidRDefault="00E6697E" w:rsidP="00E7513E">
      <w:pPr>
        <w:spacing w:after="0"/>
        <w:rPr>
          <w:rFonts w:cstheme="minorHAnsi"/>
          <w:sz w:val="20"/>
          <w:szCs w:val="20"/>
        </w:rPr>
      </w:pPr>
    </w:p>
    <w:p w14:paraId="64D52E8E" w14:textId="77777777" w:rsidR="00E6697E" w:rsidRPr="00DE5F5E" w:rsidRDefault="00E6697E" w:rsidP="00E7513E">
      <w:pPr>
        <w:spacing w:after="0"/>
        <w:rPr>
          <w:rFonts w:cstheme="minorHAnsi"/>
          <w:sz w:val="20"/>
          <w:szCs w:val="20"/>
        </w:rPr>
      </w:pPr>
    </w:p>
    <w:p w14:paraId="1DAFC7FF" w14:textId="112020A2" w:rsidR="00773437" w:rsidRPr="00DE5F5E" w:rsidRDefault="00773437" w:rsidP="00773437">
      <w:pPr>
        <w:rPr>
          <w:rFonts w:cstheme="minorHAnsi"/>
          <w:b/>
          <w:bCs/>
          <w:sz w:val="24"/>
          <w:szCs w:val="24"/>
          <w:u w:val="single"/>
        </w:rPr>
      </w:pPr>
      <w:r w:rsidRPr="00DE5F5E">
        <w:rPr>
          <w:rFonts w:cstheme="minorHAnsi"/>
          <w:b/>
          <w:bCs/>
          <w:sz w:val="24"/>
          <w:szCs w:val="24"/>
          <w:u w:val="single"/>
        </w:rPr>
        <w:t>How good is our leadership and approach to improvement?</w:t>
      </w:r>
    </w:p>
    <w:tbl>
      <w:tblPr>
        <w:tblStyle w:val="TableGrid"/>
        <w:tblW w:w="10349" w:type="dxa"/>
        <w:tblInd w:w="-289" w:type="dxa"/>
        <w:tblCellMar>
          <w:top w:w="28" w:type="dxa"/>
          <w:bottom w:w="28" w:type="dxa"/>
        </w:tblCellMar>
        <w:tblLook w:val="04A0" w:firstRow="1" w:lastRow="0" w:firstColumn="1" w:lastColumn="0" w:noHBand="0" w:noVBand="1"/>
      </w:tblPr>
      <w:tblGrid>
        <w:gridCol w:w="3970"/>
        <w:gridCol w:w="3544"/>
        <w:gridCol w:w="2835"/>
      </w:tblGrid>
      <w:tr w:rsidR="00031B9A" w:rsidRPr="00DE5F5E" w14:paraId="5C220980" w14:textId="77777777" w:rsidTr="7BFA4203">
        <w:tc>
          <w:tcPr>
            <w:tcW w:w="10349" w:type="dxa"/>
            <w:gridSpan w:val="3"/>
            <w:shd w:val="clear" w:color="auto" w:fill="D9E2F3" w:themeFill="accent1" w:themeFillTint="33"/>
            <w:vAlign w:val="center"/>
          </w:tcPr>
          <w:p w14:paraId="48BB7FC8" w14:textId="2E7C2F51" w:rsidR="00031B9A" w:rsidRPr="00DE5F5E" w:rsidRDefault="00031B9A" w:rsidP="00C16E7B">
            <w:pPr>
              <w:rPr>
                <w:rFonts w:cstheme="minorHAnsi"/>
                <w:b/>
                <w:color w:val="595959"/>
                <w:sz w:val="24"/>
                <w:szCs w:val="24"/>
              </w:rPr>
            </w:pPr>
            <w:bookmarkStart w:id="11" w:name="_Hlk31115022"/>
            <w:r w:rsidRPr="00DE5F5E">
              <w:rPr>
                <w:rFonts w:cstheme="minorHAnsi"/>
                <w:b/>
                <w:color w:val="595959"/>
                <w:sz w:val="24"/>
                <w:szCs w:val="24"/>
              </w:rPr>
              <w:t>QI 1.3 Leadership of change</w:t>
            </w:r>
          </w:p>
        </w:tc>
      </w:tr>
      <w:tr w:rsidR="00C16E7B" w:rsidRPr="00DE5F5E" w14:paraId="4C0D6A24" w14:textId="77777777" w:rsidTr="7BFA4203">
        <w:trPr>
          <w:trHeight w:val="459"/>
        </w:trPr>
        <w:tc>
          <w:tcPr>
            <w:tcW w:w="3970" w:type="dxa"/>
            <w:shd w:val="clear" w:color="auto" w:fill="D9E2F3" w:themeFill="accent1" w:themeFillTint="33"/>
          </w:tcPr>
          <w:p w14:paraId="07A93A0D" w14:textId="412A0397" w:rsidR="00C16E7B" w:rsidRPr="00DE5F5E" w:rsidRDefault="00C16E7B" w:rsidP="00C16E7B">
            <w:pPr>
              <w:rPr>
                <w:rFonts w:cstheme="minorHAnsi"/>
                <w:color w:val="595959"/>
                <w:sz w:val="18"/>
                <w:szCs w:val="18"/>
              </w:rPr>
            </w:pPr>
            <w:r w:rsidRPr="00DE5F5E">
              <w:rPr>
                <w:rFonts w:cstheme="minorHAnsi"/>
                <w:color w:val="595959"/>
                <w:sz w:val="18"/>
                <w:szCs w:val="18"/>
              </w:rPr>
              <w:t>Developing a shared vision, values and aims relevant to the school and its community</w:t>
            </w:r>
          </w:p>
        </w:tc>
        <w:tc>
          <w:tcPr>
            <w:tcW w:w="3544" w:type="dxa"/>
            <w:shd w:val="clear" w:color="auto" w:fill="D9E2F3" w:themeFill="accent1" w:themeFillTint="33"/>
          </w:tcPr>
          <w:p w14:paraId="0224C2D8" w14:textId="128EF0E9" w:rsidR="00C16E7B" w:rsidRPr="00DE5F5E" w:rsidRDefault="00C16E7B" w:rsidP="00C16E7B">
            <w:pPr>
              <w:rPr>
                <w:rFonts w:cstheme="minorHAnsi"/>
                <w:color w:val="595959"/>
                <w:sz w:val="18"/>
                <w:szCs w:val="18"/>
              </w:rPr>
            </w:pPr>
            <w:r w:rsidRPr="00DE5F5E">
              <w:rPr>
                <w:rFonts w:cstheme="minorHAnsi"/>
                <w:color w:val="595959"/>
                <w:sz w:val="18"/>
                <w:szCs w:val="18"/>
              </w:rPr>
              <w:t>Strategic planning for continuous improvement</w:t>
            </w:r>
          </w:p>
        </w:tc>
        <w:tc>
          <w:tcPr>
            <w:tcW w:w="2835" w:type="dxa"/>
            <w:shd w:val="clear" w:color="auto" w:fill="D9E2F3" w:themeFill="accent1" w:themeFillTint="33"/>
          </w:tcPr>
          <w:p w14:paraId="2889DDC4" w14:textId="55FCCDCE" w:rsidR="00C16E7B" w:rsidRPr="00DE5F5E" w:rsidRDefault="00C16E7B" w:rsidP="00C16E7B">
            <w:pPr>
              <w:rPr>
                <w:rFonts w:cstheme="minorHAnsi"/>
                <w:b/>
                <w:color w:val="595959"/>
                <w:sz w:val="24"/>
                <w:szCs w:val="24"/>
              </w:rPr>
            </w:pPr>
            <w:r w:rsidRPr="00DE5F5E">
              <w:rPr>
                <w:rFonts w:cstheme="minorHAnsi"/>
                <w:color w:val="595959"/>
                <w:sz w:val="18"/>
                <w:szCs w:val="18"/>
              </w:rPr>
              <w:t>Implementing improvement and change</w:t>
            </w:r>
          </w:p>
        </w:tc>
      </w:tr>
      <w:tr w:rsidR="00031B9A" w:rsidRPr="00DE5F5E" w14:paraId="370F4799" w14:textId="77777777" w:rsidTr="7BFA4203">
        <w:trPr>
          <w:trHeight w:val="627"/>
        </w:trPr>
        <w:tc>
          <w:tcPr>
            <w:tcW w:w="10349" w:type="dxa"/>
            <w:gridSpan w:val="3"/>
            <w:vAlign w:val="center"/>
          </w:tcPr>
          <w:p w14:paraId="42F473E7" w14:textId="0CB0FF8B" w:rsidR="00031B9A" w:rsidRPr="00DE5F5E" w:rsidRDefault="00031B9A" w:rsidP="00643C3C">
            <w:pPr>
              <w:rPr>
                <w:rFonts w:cstheme="minorHAnsi"/>
                <w:b/>
                <w:color w:val="595959"/>
                <w:sz w:val="20"/>
                <w:szCs w:val="20"/>
              </w:rPr>
            </w:pPr>
            <w:r w:rsidRPr="00DE5F5E">
              <w:rPr>
                <w:rFonts w:cstheme="minorHAnsi"/>
                <w:b/>
                <w:color w:val="595959"/>
                <w:sz w:val="20"/>
                <w:szCs w:val="20"/>
              </w:rPr>
              <w:t xml:space="preserve">Please identify relevant </w:t>
            </w:r>
            <w:r w:rsidR="003229C9" w:rsidRPr="00DE5F5E">
              <w:rPr>
                <w:rFonts w:cstheme="minorHAnsi"/>
                <w:b/>
                <w:color w:val="595959"/>
                <w:sz w:val="20"/>
                <w:szCs w:val="20"/>
              </w:rPr>
              <w:t xml:space="preserve">NIF details and highlight links to SIP/PEF Plans.  Please record specific PEF evaluations in </w:t>
            </w:r>
            <w:r w:rsidR="0003247D" w:rsidRPr="00DE5F5E">
              <w:rPr>
                <w:rFonts w:cstheme="minorHAnsi"/>
                <w:b/>
                <w:color w:val="595959"/>
                <w:sz w:val="20"/>
                <w:szCs w:val="20"/>
              </w:rPr>
              <w:t>blue.</w:t>
            </w:r>
          </w:p>
        </w:tc>
      </w:tr>
      <w:tr w:rsidR="0052049E" w:rsidRPr="00DE5F5E" w14:paraId="616366E0" w14:textId="77777777" w:rsidTr="7BFA4203">
        <w:trPr>
          <w:trHeight w:val="237"/>
        </w:trPr>
        <w:tc>
          <w:tcPr>
            <w:tcW w:w="10349" w:type="dxa"/>
            <w:gridSpan w:val="3"/>
            <w:vAlign w:val="center"/>
          </w:tcPr>
          <w:p w14:paraId="3C8F52AC" w14:textId="21343920" w:rsidR="0052049E" w:rsidRPr="00DE5F5E" w:rsidRDefault="0052049E" w:rsidP="0052049E">
            <w:pPr>
              <w:rPr>
                <w:rFonts w:cstheme="minorHAnsi"/>
                <w:b/>
                <w:color w:val="595959"/>
                <w:sz w:val="20"/>
                <w:szCs w:val="20"/>
              </w:rPr>
            </w:pPr>
            <w:r w:rsidRPr="00ED6508">
              <w:rPr>
                <w:rFonts w:ascii="Arial" w:hAnsi="Arial" w:cs="Arial"/>
                <w:b/>
                <w:color w:val="595959"/>
                <w:sz w:val="20"/>
                <w:szCs w:val="20"/>
              </w:rPr>
              <w:t>NIF Priority:</w:t>
            </w:r>
            <w:r>
              <w:rPr>
                <w:rFonts w:ascii="Arial" w:hAnsi="Arial" w:cs="Arial"/>
                <w:b/>
                <w:color w:val="595959"/>
                <w:sz w:val="20"/>
                <w:szCs w:val="20"/>
              </w:rPr>
              <w:t xml:space="preserve"> 1,3 &amp; 4</w:t>
            </w:r>
          </w:p>
        </w:tc>
      </w:tr>
      <w:tr w:rsidR="0052049E" w:rsidRPr="00DE5F5E" w14:paraId="31573B4E" w14:textId="77777777" w:rsidTr="7BFA4203">
        <w:trPr>
          <w:trHeight w:val="326"/>
        </w:trPr>
        <w:tc>
          <w:tcPr>
            <w:tcW w:w="10349" w:type="dxa"/>
            <w:gridSpan w:val="3"/>
            <w:vAlign w:val="center"/>
          </w:tcPr>
          <w:p w14:paraId="45F05E1C" w14:textId="32D6DE8A" w:rsidR="0052049E" w:rsidRPr="00DE5F5E" w:rsidRDefault="0052049E" w:rsidP="0052049E">
            <w:pPr>
              <w:rPr>
                <w:rFonts w:cstheme="minorHAnsi"/>
                <w:b/>
                <w:color w:val="595959"/>
                <w:sz w:val="20"/>
                <w:szCs w:val="20"/>
              </w:rPr>
            </w:pPr>
            <w:r w:rsidRPr="00ED6508">
              <w:rPr>
                <w:rFonts w:ascii="Arial" w:hAnsi="Arial" w:cs="Arial"/>
                <w:b/>
                <w:color w:val="595959"/>
                <w:sz w:val="20"/>
                <w:szCs w:val="20"/>
              </w:rPr>
              <w:t>NIF Driver:</w:t>
            </w:r>
            <w:r>
              <w:rPr>
                <w:rFonts w:ascii="Arial" w:hAnsi="Arial" w:cs="Arial"/>
                <w:b/>
                <w:color w:val="595959"/>
                <w:sz w:val="20"/>
                <w:szCs w:val="20"/>
              </w:rPr>
              <w:t xml:space="preserve"> 1,2,3,5</w:t>
            </w:r>
          </w:p>
        </w:tc>
      </w:tr>
      <w:tr w:rsidR="0052049E" w:rsidRPr="00DE5F5E" w14:paraId="6C6D5E97" w14:textId="77777777" w:rsidTr="7BFA4203">
        <w:trPr>
          <w:trHeight w:val="205"/>
        </w:trPr>
        <w:tc>
          <w:tcPr>
            <w:tcW w:w="10349" w:type="dxa"/>
            <w:gridSpan w:val="3"/>
            <w:vAlign w:val="center"/>
          </w:tcPr>
          <w:p w14:paraId="4C1C1563" w14:textId="1AB4ACCB" w:rsidR="0052049E" w:rsidRPr="00DE5F5E" w:rsidRDefault="0052049E" w:rsidP="0052049E">
            <w:pPr>
              <w:rPr>
                <w:rFonts w:cstheme="minorHAnsi"/>
                <w:b/>
                <w:color w:val="595959"/>
                <w:sz w:val="20"/>
                <w:szCs w:val="20"/>
              </w:rPr>
            </w:pPr>
            <w:r w:rsidRPr="00ED6508">
              <w:rPr>
                <w:rFonts w:ascii="Arial" w:hAnsi="Arial" w:cs="Arial"/>
                <w:b/>
                <w:color w:val="595959"/>
                <w:sz w:val="20"/>
                <w:szCs w:val="20"/>
              </w:rPr>
              <w:t>UNCRC:</w:t>
            </w:r>
            <w:r>
              <w:rPr>
                <w:rFonts w:ascii="Arial" w:hAnsi="Arial" w:cs="Arial"/>
                <w:b/>
                <w:color w:val="595959"/>
                <w:sz w:val="20"/>
                <w:szCs w:val="20"/>
              </w:rPr>
              <w:t xml:space="preserve"> 12, 28</w:t>
            </w:r>
          </w:p>
        </w:tc>
      </w:tr>
      <w:tr w:rsidR="00CF40A7" w:rsidRPr="00DE5F5E" w14:paraId="286DF869" w14:textId="77777777" w:rsidTr="7BFA4203">
        <w:trPr>
          <w:trHeight w:val="205"/>
        </w:trPr>
        <w:tc>
          <w:tcPr>
            <w:tcW w:w="10349" w:type="dxa"/>
            <w:gridSpan w:val="3"/>
            <w:vAlign w:val="center"/>
          </w:tcPr>
          <w:p w14:paraId="40416935" w14:textId="40F50BC8" w:rsidR="00CF40A7" w:rsidRPr="00DE5F5E" w:rsidRDefault="00CF40A7" w:rsidP="00643C3C">
            <w:pPr>
              <w:rPr>
                <w:rFonts w:cstheme="minorHAnsi"/>
                <w:b/>
                <w:color w:val="595959"/>
                <w:sz w:val="20"/>
                <w:szCs w:val="20"/>
              </w:rPr>
            </w:pPr>
            <w:r w:rsidRPr="00DE5F5E">
              <w:rPr>
                <w:rFonts w:cstheme="minorHAnsi"/>
                <w:b/>
                <w:color w:val="595959"/>
                <w:sz w:val="20"/>
                <w:szCs w:val="20"/>
              </w:rPr>
              <w:t>RECR (if appropriate)</w:t>
            </w:r>
            <w:r w:rsidR="007C29CB" w:rsidRPr="00DE5F5E">
              <w:rPr>
                <w:rFonts w:cstheme="minorHAnsi"/>
                <w:b/>
                <w:color w:val="595959"/>
                <w:sz w:val="20"/>
                <w:szCs w:val="20"/>
              </w:rPr>
              <w:t>:</w:t>
            </w:r>
          </w:p>
        </w:tc>
      </w:tr>
      <w:tr w:rsidR="00031B9A" w:rsidRPr="00DE5F5E" w14:paraId="70A7DB49" w14:textId="77777777" w:rsidTr="7BFA4203">
        <w:trPr>
          <w:trHeight w:val="295"/>
        </w:trPr>
        <w:tc>
          <w:tcPr>
            <w:tcW w:w="10349" w:type="dxa"/>
            <w:gridSpan w:val="3"/>
            <w:vAlign w:val="center"/>
          </w:tcPr>
          <w:p w14:paraId="10C8566A" w14:textId="02B15664" w:rsidR="00031B9A" w:rsidRPr="00DE5F5E" w:rsidRDefault="00031B9A" w:rsidP="00643C3C">
            <w:pPr>
              <w:rPr>
                <w:rFonts w:cstheme="minorHAnsi"/>
                <w:b/>
                <w:color w:val="595959"/>
                <w:sz w:val="20"/>
                <w:szCs w:val="20"/>
              </w:rPr>
            </w:pPr>
            <w:r w:rsidRPr="00DE5F5E">
              <w:rPr>
                <w:rFonts w:cstheme="minorHAnsi"/>
                <w:b/>
                <w:color w:val="595959"/>
                <w:sz w:val="20"/>
                <w:szCs w:val="20"/>
              </w:rPr>
              <w:t>Linked SIP/PEF Priority</w:t>
            </w:r>
            <w:r w:rsidR="00A14A47" w:rsidRPr="00DE5F5E">
              <w:rPr>
                <w:rFonts w:cstheme="minorHAnsi"/>
                <w:b/>
                <w:color w:val="595959"/>
                <w:sz w:val="20"/>
                <w:szCs w:val="20"/>
              </w:rPr>
              <w:t xml:space="preserve"> (if applicable)</w:t>
            </w:r>
            <w:r w:rsidR="00F21800" w:rsidRPr="00DE5F5E">
              <w:rPr>
                <w:rFonts w:cstheme="minorHAnsi"/>
                <w:b/>
                <w:color w:val="595959"/>
                <w:sz w:val="20"/>
                <w:szCs w:val="20"/>
              </w:rPr>
              <w:t>:</w:t>
            </w:r>
          </w:p>
        </w:tc>
      </w:tr>
      <w:tr w:rsidR="00031B9A" w:rsidRPr="00DE5F5E" w14:paraId="2993FD51" w14:textId="77777777" w:rsidTr="7BFA4203">
        <w:trPr>
          <w:trHeight w:val="305"/>
        </w:trPr>
        <w:tc>
          <w:tcPr>
            <w:tcW w:w="10349" w:type="dxa"/>
            <w:gridSpan w:val="3"/>
            <w:shd w:val="clear" w:color="auto" w:fill="D9E2F3" w:themeFill="accent1" w:themeFillTint="33"/>
          </w:tcPr>
          <w:p w14:paraId="4354DC4B" w14:textId="350BA854" w:rsidR="00031B9A" w:rsidRPr="00DE5F5E" w:rsidRDefault="00031B9A" w:rsidP="00773437">
            <w:pPr>
              <w:rPr>
                <w:rFonts w:cstheme="minorHAnsi"/>
                <w:b/>
                <w:color w:val="595959"/>
                <w:sz w:val="24"/>
                <w:szCs w:val="24"/>
              </w:rPr>
            </w:pPr>
            <w:r w:rsidRPr="00DE5F5E">
              <w:rPr>
                <w:rFonts w:cstheme="minorHAnsi"/>
                <w:b/>
                <w:color w:val="595959"/>
                <w:sz w:val="24"/>
                <w:szCs w:val="24"/>
              </w:rPr>
              <w:t>How well are you doing?</w:t>
            </w:r>
            <w:r w:rsidR="00773437" w:rsidRPr="00DE5F5E">
              <w:rPr>
                <w:rFonts w:cstheme="minorHAnsi"/>
                <w:b/>
                <w:color w:val="595959"/>
                <w:sz w:val="24"/>
                <w:szCs w:val="24"/>
              </w:rPr>
              <w:t xml:space="preserve">  </w:t>
            </w:r>
            <w:r w:rsidRPr="00DE5F5E">
              <w:rPr>
                <w:rFonts w:cstheme="minorHAnsi"/>
                <w:b/>
                <w:color w:val="595959"/>
                <w:sz w:val="24"/>
                <w:szCs w:val="24"/>
              </w:rPr>
              <w:t>What’s working well for your learners</w:t>
            </w:r>
            <w:r w:rsidR="005D33CF" w:rsidRPr="00DE5F5E">
              <w:rPr>
                <w:rFonts w:cstheme="minorHAnsi"/>
                <w:b/>
                <w:color w:val="595959"/>
                <w:sz w:val="24"/>
                <w:szCs w:val="24"/>
              </w:rPr>
              <w:t>?</w:t>
            </w:r>
          </w:p>
        </w:tc>
      </w:tr>
      <w:tr w:rsidR="00031B9A" w:rsidRPr="00DE5F5E" w14:paraId="5DAFA0B1" w14:textId="77777777" w:rsidTr="7BFA4203">
        <w:trPr>
          <w:trHeight w:val="627"/>
        </w:trPr>
        <w:tc>
          <w:tcPr>
            <w:tcW w:w="10349" w:type="dxa"/>
            <w:gridSpan w:val="3"/>
            <w:vAlign w:val="center"/>
          </w:tcPr>
          <w:p w14:paraId="343C8226" w14:textId="77777777" w:rsidR="00C61DA5" w:rsidRDefault="2AF1FCE7" w:rsidP="7BFA4203">
            <w:pPr>
              <w:rPr>
                <w:rFonts w:ascii="Arial" w:eastAsia="Arial" w:hAnsi="Arial" w:cs="Arial"/>
                <w:sz w:val="20"/>
                <w:szCs w:val="20"/>
                <w:u w:val="single"/>
              </w:rPr>
            </w:pPr>
            <w:bookmarkStart w:id="12" w:name="_Hlk39830112"/>
            <w:r w:rsidRPr="7BFA4203">
              <w:rPr>
                <w:rFonts w:ascii="Arial" w:eastAsia="Arial" w:hAnsi="Arial" w:cs="Arial"/>
                <w:sz w:val="20"/>
                <w:szCs w:val="20"/>
                <w:u w:val="single"/>
              </w:rPr>
              <w:t>How well are we doing?</w:t>
            </w:r>
          </w:p>
          <w:p w14:paraId="31FCB486" w14:textId="77777777" w:rsidR="008917B7" w:rsidRPr="008917B7" w:rsidRDefault="008917B7" w:rsidP="7BFA4203">
            <w:pPr>
              <w:rPr>
                <w:rFonts w:ascii="Arial" w:eastAsia="Arial" w:hAnsi="Arial" w:cs="Arial"/>
                <w:sz w:val="20"/>
                <w:szCs w:val="20"/>
                <w:u w:val="single"/>
              </w:rPr>
            </w:pPr>
          </w:p>
          <w:p w14:paraId="1059BC6E" w14:textId="1BB2253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Our school has established a strong, inclusive ethos built on co-created vision and values. These are embedded across</w:t>
            </w:r>
            <w:r w:rsidR="38345A18" w:rsidRPr="7BFA4203">
              <w:rPr>
                <w:rFonts w:ascii="Arial" w:eastAsia="Arial" w:hAnsi="Arial" w:cs="Arial"/>
                <w:sz w:val="20"/>
                <w:szCs w:val="20"/>
              </w:rPr>
              <w:t xml:space="preserve"> all</w:t>
            </w:r>
            <w:r w:rsidRPr="7BFA4203">
              <w:rPr>
                <w:rFonts w:ascii="Arial" w:eastAsia="Arial" w:hAnsi="Arial" w:cs="Arial"/>
                <w:sz w:val="20"/>
                <w:szCs w:val="20"/>
              </w:rPr>
              <w:t xml:space="preserve"> classrooms and shared widely with the community, fostering a sense of belonging and purpose. </w:t>
            </w:r>
            <w:r w:rsidR="4F373E28" w:rsidRPr="7BFA4203">
              <w:rPr>
                <w:rFonts w:ascii="Arial" w:eastAsia="Arial" w:hAnsi="Arial" w:cs="Arial"/>
                <w:sz w:val="20"/>
                <w:szCs w:val="20"/>
              </w:rPr>
              <w:t>All s</w:t>
            </w:r>
            <w:r w:rsidRPr="7BFA4203">
              <w:rPr>
                <w:rFonts w:ascii="Arial" w:eastAsia="Arial" w:hAnsi="Arial" w:cs="Arial"/>
                <w:sz w:val="20"/>
                <w:szCs w:val="20"/>
              </w:rPr>
              <w:t xml:space="preserve">taff work collaboratively with external agencies, the parish, and the Parent </w:t>
            </w:r>
            <w:r w:rsidR="4F373E28" w:rsidRPr="7BFA4203">
              <w:rPr>
                <w:rFonts w:ascii="Arial" w:eastAsia="Arial" w:hAnsi="Arial" w:cs="Arial"/>
                <w:sz w:val="20"/>
                <w:szCs w:val="20"/>
              </w:rPr>
              <w:t>group</w:t>
            </w:r>
            <w:r w:rsidRPr="7BFA4203">
              <w:rPr>
                <w:rFonts w:ascii="Arial" w:eastAsia="Arial" w:hAnsi="Arial" w:cs="Arial"/>
                <w:sz w:val="20"/>
                <w:szCs w:val="20"/>
              </w:rPr>
              <w:t xml:space="preserve"> to provide holistic support for</w:t>
            </w:r>
            <w:r w:rsidR="4F373E28" w:rsidRPr="7BFA4203">
              <w:rPr>
                <w:rFonts w:ascii="Arial" w:eastAsia="Arial" w:hAnsi="Arial" w:cs="Arial"/>
                <w:sz w:val="20"/>
                <w:szCs w:val="20"/>
              </w:rPr>
              <w:t xml:space="preserve"> all</w:t>
            </w:r>
            <w:r w:rsidRPr="7BFA4203">
              <w:rPr>
                <w:rFonts w:ascii="Arial" w:eastAsia="Arial" w:hAnsi="Arial" w:cs="Arial"/>
                <w:sz w:val="20"/>
                <w:szCs w:val="20"/>
              </w:rPr>
              <w:t xml:space="preserve"> learners. Robust systems for tracking, monitoring, and professional dialogue ensure that interventions are timely and effective.</w:t>
            </w:r>
          </w:p>
          <w:p w14:paraId="5D9E8C85" w14:textId="072242E0" w:rsidR="00C61DA5" w:rsidRPr="00C61DA5" w:rsidRDefault="00C61DA5" w:rsidP="7BFA4203">
            <w:pPr>
              <w:pStyle w:val="ListParagraph"/>
              <w:rPr>
                <w:rFonts w:ascii="Arial" w:eastAsia="Arial" w:hAnsi="Arial" w:cs="Arial"/>
                <w:sz w:val="20"/>
                <w:szCs w:val="20"/>
              </w:rPr>
            </w:pPr>
          </w:p>
          <w:p w14:paraId="2681ABE0" w14:textId="77777777" w:rsidR="00C61DA5" w:rsidRDefault="2AF1FCE7" w:rsidP="7BFA4203">
            <w:pPr>
              <w:rPr>
                <w:rFonts w:ascii="Arial" w:eastAsia="Arial" w:hAnsi="Arial" w:cs="Arial"/>
                <w:sz w:val="20"/>
                <w:szCs w:val="20"/>
                <w:u w:val="single"/>
              </w:rPr>
            </w:pPr>
            <w:r w:rsidRPr="7BFA4203">
              <w:rPr>
                <w:rFonts w:ascii="Arial" w:eastAsia="Arial" w:hAnsi="Arial" w:cs="Arial"/>
                <w:sz w:val="20"/>
                <w:szCs w:val="20"/>
                <w:u w:val="single"/>
              </w:rPr>
              <w:t>What’s working well for learners?</w:t>
            </w:r>
          </w:p>
          <w:p w14:paraId="0451C47D" w14:textId="77777777" w:rsidR="00BE7FE1" w:rsidRPr="00BE7FE1" w:rsidRDefault="00BE7FE1" w:rsidP="7BFA4203">
            <w:pPr>
              <w:rPr>
                <w:rFonts w:ascii="Arial" w:eastAsia="Arial" w:hAnsi="Arial" w:cs="Arial"/>
                <w:sz w:val="20"/>
                <w:szCs w:val="20"/>
                <w:u w:val="single"/>
              </w:rPr>
            </w:pPr>
          </w:p>
          <w:p w14:paraId="57AB76E2" w14:textId="490DF895"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 xml:space="preserve">Inclusive culture: </w:t>
            </w:r>
            <w:r w:rsidR="25991DBB" w:rsidRPr="7BFA4203">
              <w:rPr>
                <w:rFonts w:ascii="Arial" w:eastAsia="Arial" w:hAnsi="Arial" w:cs="Arial"/>
                <w:sz w:val="20"/>
                <w:szCs w:val="20"/>
              </w:rPr>
              <w:t>A</w:t>
            </w:r>
            <w:r w:rsidR="4F373E28" w:rsidRPr="7BFA4203">
              <w:rPr>
                <w:rFonts w:ascii="Arial" w:eastAsia="Arial" w:hAnsi="Arial" w:cs="Arial"/>
                <w:sz w:val="20"/>
                <w:szCs w:val="20"/>
              </w:rPr>
              <w:t>ll p</w:t>
            </w:r>
            <w:r w:rsidRPr="7BFA4203">
              <w:rPr>
                <w:rFonts w:ascii="Arial" w:eastAsia="Arial" w:hAnsi="Arial" w:cs="Arial"/>
                <w:sz w:val="20"/>
                <w:szCs w:val="20"/>
              </w:rPr>
              <w:t xml:space="preserve">upils </w:t>
            </w:r>
            <w:r w:rsidR="25991DBB" w:rsidRPr="7BFA4203">
              <w:rPr>
                <w:rFonts w:ascii="Arial" w:eastAsia="Arial" w:hAnsi="Arial" w:cs="Arial"/>
                <w:sz w:val="20"/>
                <w:szCs w:val="20"/>
              </w:rPr>
              <w:t>are supported to take</w:t>
            </w:r>
            <w:r w:rsidRPr="7BFA4203">
              <w:rPr>
                <w:rFonts w:ascii="Arial" w:eastAsia="Arial" w:hAnsi="Arial" w:cs="Arial"/>
                <w:sz w:val="20"/>
                <w:szCs w:val="20"/>
              </w:rPr>
              <w:t xml:space="preserve"> ownership of the school vision, strengthening engagement and motivation.</w:t>
            </w:r>
          </w:p>
          <w:p w14:paraId="67FC9304" w14:textId="7777777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Effective partnerships: Strong links with parish, charities, and agencies enrich learning and wellbeing.</w:t>
            </w:r>
          </w:p>
          <w:p w14:paraId="5FA0F544" w14:textId="7777777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Targeted support: Use of tracking tools and scales ensures interventions meet individual needs.</w:t>
            </w:r>
          </w:p>
          <w:p w14:paraId="3CEE125C" w14:textId="7777777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Smooth transitions: Structured support for P1 and high school transitions builds confidence and resilience.</w:t>
            </w:r>
          </w:p>
          <w:p w14:paraId="14433967" w14:textId="7777777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Staff development: Collegiate time and CPD opportunities enhance teaching practice and innovation.</w:t>
            </w:r>
          </w:p>
          <w:p w14:paraId="33898FC5" w14:textId="7BF3B4D6" w:rsidR="00C61DA5" w:rsidRPr="00201EF7"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Sustainable change: New initiatives introduced gradually, ensuring quality and consistency.</w:t>
            </w:r>
          </w:p>
          <w:p w14:paraId="760D610B" w14:textId="341E6CCE"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Improved engagement and wellbeing: Co-created vision and values</w:t>
            </w:r>
            <w:r w:rsidR="07493587" w:rsidRPr="7BFA4203">
              <w:rPr>
                <w:rFonts w:ascii="Arial" w:eastAsia="Arial" w:hAnsi="Arial" w:cs="Arial"/>
                <w:sz w:val="20"/>
                <w:szCs w:val="20"/>
              </w:rPr>
              <w:t xml:space="preserve"> has continued to</w:t>
            </w:r>
            <w:r w:rsidRPr="7BFA4203">
              <w:rPr>
                <w:rFonts w:ascii="Arial" w:eastAsia="Arial" w:hAnsi="Arial" w:cs="Arial"/>
                <w:sz w:val="20"/>
                <w:szCs w:val="20"/>
              </w:rPr>
              <w:t xml:space="preserve"> increase</w:t>
            </w:r>
            <w:r w:rsidR="07493587" w:rsidRPr="7BFA4203">
              <w:rPr>
                <w:rFonts w:ascii="Arial" w:eastAsia="Arial" w:hAnsi="Arial" w:cs="Arial"/>
                <w:sz w:val="20"/>
                <w:szCs w:val="20"/>
              </w:rPr>
              <w:t xml:space="preserve"> </w:t>
            </w:r>
            <w:r w:rsidRPr="7BFA4203">
              <w:rPr>
                <w:rFonts w:ascii="Arial" w:eastAsia="Arial" w:hAnsi="Arial" w:cs="Arial"/>
                <w:sz w:val="20"/>
                <w:szCs w:val="20"/>
              </w:rPr>
              <w:t>pupil voice and sense of belonging.</w:t>
            </w:r>
          </w:p>
          <w:p w14:paraId="7A50D0C3" w14:textId="7777777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Better outcomes for identified learners: Targeted interventions informed by robust tracking have led to measurable improvements in attainment and wellbeing.</w:t>
            </w:r>
          </w:p>
          <w:p w14:paraId="0965CD18" w14:textId="6E5DA17A"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Increased parental involvement: Parent</w:t>
            </w:r>
            <w:r w:rsidR="07493587" w:rsidRPr="7BFA4203">
              <w:rPr>
                <w:rFonts w:ascii="Arial" w:eastAsia="Arial" w:hAnsi="Arial" w:cs="Arial"/>
                <w:sz w:val="20"/>
                <w:szCs w:val="20"/>
              </w:rPr>
              <w:t>s’</w:t>
            </w:r>
            <w:r w:rsidRPr="7BFA4203">
              <w:rPr>
                <w:rFonts w:ascii="Arial" w:eastAsia="Arial" w:hAnsi="Arial" w:cs="Arial"/>
                <w:sz w:val="20"/>
                <w:szCs w:val="20"/>
              </w:rPr>
              <w:t xml:space="preserve"> </w:t>
            </w:r>
            <w:r w:rsidR="07493587" w:rsidRPr="7BFA4203">
              <w:rPr>
                <w:rFonts w:ascii="Arial" w:eastAsia="Arial" w:hAnsi="Arial" w:cs="Arial"/>
                <w:sz w:val="20"/>
                <w:szCs w:val="20"/>
              </w:rPr>
              <w:t>Group</w:t>
            </w:r>
            <w:r w:rsidRPr="7BFA4203">
              <w:rPr>
                <w:rFonts w:ascii="Arial" w:eastAsia="Arial" w:hAnsi="Arial" w:cs="Arial"/>
                <w:sz w:val="20"/>
                <w:szCs w:val="20"/>
              </w:rPr>
              <w:t xml:space="preserve"> initiatives have supported equity and enriched learning experiences.</w:t>
            </w:r>
          </w:p>
          <w:p w14:paraId="2179B5C3" w14:textId="419CC349"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Enhanced staff confidence and capacity: Practitioner enquiries</w:t>
            </w:r>
            <w:r w:rsidR="622989A8" w:rsidRPr="7BFA4203">
              <w:rPr>
                <w:rFonts w:ascii="Arial" w:eastAsia="Arial" w:hAnsi="Arial" w:cs="Arial"/>
                <w:sz w:val="20"/>
                <w:szCs w:val="20"/>
              </w:rPr>
              <w:t>,</w:t>
            </w:r>
            <w:r w:rsidRPr="7BFA4203">
              <w:rPr>
                <w:rFonts w:ascii="Arial" w:eastAsia="Arial" w:hAnsi="Arial" w:cs="Arial"/>
                <w:sz w:val="20"/>
                <w:szCs w:val="20"/>
              </w:rPr>
              <w:t xml:space="preserve"> CPD</w:t>
            </w:r>
            <w:r w:rsidR="622989A8" w:rsidRPr="7BFA4203">
              <w:rPr>
                <w:rFonts w:ascii="Arial" w:eastAsia="Arial" w:hAnsi="Arial" w:cs="Arial"/>
                <w:sz w:val="20"/>
                <w:szCs w:val="20"/>
              </w:rPr>
              <w:t xml:space="preserve"> and collegiate time </w:t>
            </w:r>
            <w:r w:rsidRPr="7BFA4203">
              <w:rPr>
                <w:rFonts w:ascii="Arial" w:eastAsia="Arial" w:hAnsi="Arial" w:cs="Arial"/>
                <w:sz w:val="20"/>
                <w:szCs w:val="20"/>
              </w:rPr>
              <w:t>have driven innovative approaches and improved learner outcomes.</w:t>
            </w:r>
          </w:p>
          <w:p w14:paraId="553EBB7A" w14:textId="737B0827" w:rsidR="00C61DA5" w:rsidRPr="00C61DA5" w:rsidRDefault="2AF1FCE7" w:rsidP="005A0932">
            <w:pPr>
              <w:pStyle w:val="ListParagraph"/>
              <w:numPr>
                <w:ilvl w:val="0"/>
                <w:numId w:val="36"/>
              </w:numPr>
              <w:rPr>
                <w:rFonts w:ascii="Arial" w:eastAsia="Arial" w:hAnsi="Arial" w:cs="Arial"/>
                <w:sz w:val="20"/>
                <w:szCs w:val="20"/>
              </w:rPr>
            </w:pPr>
            <w:r w:rsidRPr="7BFA4203">
              <w:rPr>
                <w:rFonts w:ascii="Arial" w:eastAsia="Arial" w:hAnsi="Arial" w:cs="Arial"/>
                <w:sz w:val="20"/>
                <w:szCs w:val="20"/>
              </w:rPr>
              <w:t>Positive culture of continuous improvement: Regular evaluation</w:t>
            </w:r>
            <w:r w:rsidR="4DE1B703" w:rsidRPr="7BFA4203">
              <w:rPr>
                <w:rFonts w:ascii="Arial" w:eastAsia="Arial" w:hAnsi="Arial" w:cs="Arial"/>
                <w:sz w:val="20"/>
                <w:szCs w:val="20"/>
              </w:rPr>
              <w:t xml:space="preserve"> through quality assurance calendar</w:t>
            </w:r>
            <w:r w:rsidRPr="7BFA4203">
              <w:rPr>
                <w:rFonts w:ascii="Arial" w:eastAsia="Arial" w:hAnsi="Arial" w:cs="Arial"/>
                <w:sz w:val="20"/>
                <w:szCs w:val="20"/>
              </w:rPr>
              <w:t xml:space="preserve"> ensures</w:t>
            </w:r>
            <w:r w:rsidR="1E94638F" w:rsidRPr="7BFA4203">
              <w:rPr>
                <w:rFonts w:ascii="Arial" w:eastAsia="Arial" w:hAnsi="Arial" w:cs="Arial"/>
                <w:sz w:val="20"/>
                <w:szCs w:val="20"/>
              </w:rPr>
              <w:t xml:space="preserve"> planning, including</w:t>
            </w:r>
            <w:r w:rsidRPr="7BFA4203">
              <w:rPr>
                <w:rFonts w:ascii="Arial" w:eastAsia="Arial" w:hAnsi="Arial" w:cs="Arial"/>
                <w:sz w:val="20"/>
                <w:szCs w:val="20"/>
              </w:rPr>
              <w:t xml:space="preserve"> interventions remain effective and responsive.</w:t>
            </w:r>
          </w:p>
          <w:p w14:paraId="081661B9" w14:textId="24BC79A8" w:rsidR="00031B9A" w:rsidRPr="00201EF7" w:rsidRDefault="00031B9A" w:rsidP="7BFA4203">
            <w:pPr>
              <w:rPr>
                <w:rFonts w:ascii="Arial" w:eastAsia="Arial" w:hAnsi="Arial" w:cs="Arial"/>
                <w:sz w:val="20"/>
                <w:szCs w:val="20"/>
              </w:rPr>
            </w:pPr>
          </w:p>
        </w:tc>
      </w:tr>
      <w:bookmarkEnd w:id="12"/>
      <w:tr w:rsidR="00031B9A" w:rsidRPr="00DE5F5E" w14:paraId="6AA3ABAF" w14:textId="77777777" w:rsidTr="7BFA4203">
        <w:trPr>
          <w:trHeight w:val="363"/>
        </w:trPr>
        <w:tc>
          <w:tcPr>
            <w:tcW w:w="10349" w:type="dxa"/>
            <w:gridSpan w:val="3"/>
            <w:shd w:val="clear" w:color="auto" w:fill="D9E2F3" w:themeFill="accent1" w:themeFillTint="33"/>
            <w:vAlign w:val="center"/>
          </w:tcPr>
          <w:p w14:paraId="68965765" w14:textId="5110194B" w:rsidR="00031B9A" w:rsidRPr="00DE5F5E" w:rsidRDefault="09582BAD" w:rsidP="7BFA4203">
            <w:pPr>
              <w:rPr>
                <w:rFonts w:ascii="Arial" w:eastAsia="Arial" w:hAnsi="Arial" w:cs="Arial"/>
                <w:b/>
                <w:bCs/>
                <w:color w:val="595959"/>
                <w:sz w:val="20"/>
                <w:szCs w:val="20"/>
              </w:rPr>
            </w:pPr>
            <w:r w:rsidRPr="7BFA4203">
              <w:rPr>
                <w:rFonts w:ascii="Arial" w:eastAsia="Arial" w:hAnsi="Arial" w:cs="Arial"/>
                <w:b/>
                <w:bCs/>
                <w:color w:val="595959" w:themeColor="text1" w:themeTint="A6"/>
                <w:sz w:val="20"/>
                <w:szCs w:val="20"/>
              </w:rPr>
              <w:t>How do you know?</w:t>
            </w:r>
            <w:r w:rsidR="00773437" w:rsidRPr="7BFA4203">
              <w:rPr>
                <w:rFonts w:ascii="Arial" w:eastAsia="Arial" w:hAnsi="Arial" w:cs="Arial"/>
                <w:b/>
                <w:bCs/>
                <w:color w:val="595959" w:themeColor="text1" w:themeTint="A6"/>
                <w:sz w:val="20"/>
                <w:szCs w:val="20"/>
              </w:rPr>
              <w:t xml:space="preserve"> </w:t>
            </w:r>
            <w:r w:rsidRPr="7BFA4203">
              <w:rPr>
                <w:rFonts w:ascii="Arial" w:eastAsia="Arial" w:hAnsi="Arial" w:cs="Arial"/>
                <w:b/>
                <w:bCs/>
                <w:color w:val="595959" w:themeColor="text1" w:themeTint="A6"/>
                <w:sz w:val="20"/>
                <w:szCs w:val="20"/>
              </w:rPr>
              <w:t>What evidence do you have of positive impact on learner</w:t>
            </w:r>
            <w:r w:rsidR="005D33CF" w:rsidRPr="7BFA4203">
              <w:rPr>
                <w:rFonts w:ascii="Arial" w:eastAsia="Arial" w:hAnsi="Arial" w:cs="Arial"/>
                <w:b/>
                <w:bCs/>
                <w:color w:val="595959" w:themeColor="text1" w:themeTint="A6"/>
                <w:sz w:val="20"/>
                <w:szCs w:val="20"/>
              </w:rPr>
              <w:t>s?</w:t>
            </w:r>
          </w:p>
        </w:tc>
      </w:tr>
      <w:tr w:rsidR="00031B9A" w:rsidRPr="00DE5F5E" w14:paraId="3683237B" w14:textId="77777777" w:rsidTr="7BFA4203">
        <w:trPr>
          <w:trHeight w:val="627"/>
        </w:trPr>
        <w:tc>
          <w:tcPr>
            <w:tcW w:w="10349" w:type="dxa"/>
            <w:gridSpan w:val="3"/>
            <w:vAlign w:val="center"/>
          </w:tcPr>
          <w:p w14:paraId="2A02B6BA" w14:textId="77F68C80" w:rsidR="00337CBC" w:rsidRPr="00337CBC" w:rsidRDefault="00337CBC" w:rsidP="7BFA4203">
            <w:pPr>
              <w:rPr>
                <w:rFonts w:ascii="Arial" w:eastAsia="Arial" w:hAnsi="Arial" w:cs="Arial"/>
                <w:sz w:val="20"/>
                <w:szCs w:val="20"/>
              </w:rPr>
            </w:pPr>
          </w:p>
          <w:p w14:paraId="49BD35C0" w14:textId="04B3F36F" w:rsidR="00337CBC" w:rsidRPr="00201EF7" w:rsidRDefault="3B293C9C" w:rsidP="7BFA4203">
            <w:pPr>
              <w:rPr>
                <w:rFonts w:ascii="Arial" w:eastAsia="Arial" w:hAnsi="Arial" w:cs="Arial"/>
                <w:sz w:val="20"/>
                <w:szCs w:val="20"/>
                <w:u w:val="single"/>
              </w:rPr>
            </w:pPr>
            <w:r w:rsidRPr="7BFA4203">
              <w:rPr>
                <w:rFonts w:ascii="Arial" w:eastAsia="Arial" w:hAnsi="Arial" w:cs="Arial"/>
                <w:sz w:val="20"/>
                <w:szCs w:val="20"/>
                <w:u w:val="single"/>
              </w:rPr>
              <w:t>Engagement with Vision, Values and Aims</w:t>
            </w:r>
          </w:p>
          <w:p w14:paraId="7AC3D63F"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Evidence:</w:t>
            </w:r>
          </w:p>
          <w:p w14:paraId="45FF2460"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All learners participate in planned activities (class, whole-school, home learning) linked to vision and values.</w:t>
            </w:r>
          </w:p>
          <w:p w14:paraId="68234985"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95% of parents (Forms Questionnaire) confirm awareness of vision and values.</w:t>
            </w:r>
          </w:p>
          <w:p w14:paraId="2CC85A92"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Children can articulate vision statements and show enthusiasm for leadership roles and improvement groups.</w:t>
            </w:r>
          </w:p>
          <w:p w14:paraId="1D47520E"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Impact:</w:t>
            </w:r>
          </w:p>
          <w:p w14:paraId="5423B3B5"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lastRenderedPageBreak/>
              <w:t>Strong sense of belonging and shared purpose among pupils.</w:t>
            </w:r>
          </w:p>
          <w:p w14:paraId="78B211AC"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Increased pupil voice and ownership of school ethos.</w:t>
            </w:r>
          </w:p>
          <w:p w14:paraId="625CFB67" w14:textId="5F1D93B5" w:rsidR="00337CBC" w:rsidRPr="00337CBC" w:rsidRDefault="00337CBC" w:rsidP="7BFA4203">
            <w:pPr>
              <w:pStyle w:val="ListParagraph"/>
              <w:rPr>
                <w:rFonts w:ascii="Arial" w:eastAsia="Arial" w:hAnsi="Arial" w:cs="Arial"/>
                <w:sz w:val="20"/>
                <w:szCs w:val="20"/>
              </w:rPr>
            </w:pPr>
          </w:p>
          <w:p w14:paraId="24258B71" w14:textId="3155F549" w:rsidR="00337CBC" w:rsidRPr="00201EF7" w:rsidRDefault="3B293C9C" w:rsidP="7BFA4203">
            <w:pPr>
              <w:rPr>
                <w:rFonts w:ascii="Arial" w:eastAsia="Arial" w:hAnsi="Arial" w:cs="Arial"/>
                <w:sz w:val="20"/>
                <w:szCs w:val="20"/>
                <w:u w:val="single"/>
              </w:rPr>
            </w:pPr>
            <w:r w:rsidRPr="7BFA4203">
              <w:rPr>
                <w:rFonts w:ascii="Arial" w:eastAsia="Arial" w:hAnsi="Arial" w:cs="Arial"/>
                <w:sz w:val="20"/>
                <w:szCs w:val="20"/>
                <w:u w:val="single"/>
              </w:rPr>
              <w:t>Attendance and Inclusion</w:t>
            </w:r>
          </w:p>
          <w:p w14:paraId="4F632C8A"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Evidence:</w:t>
            </w:r>
          </w:p>
          <w:p w14:paraId="2AB096B5" w14:textId="071129BC"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Attendance improved from 89% (2021–22) → 9</w:t>
            </w:r>
            <w:r w:rsidR="7D84B1FE" w:rsidRPr="7BFA4203">
              <w:rPr>
                <w:rFonts w:ascii="Arial" w:eastAsia="Arial" w:hAnsi="Arial" w:cs="Arial"/>
                <w:sz w:val="20"/>
                <w:szCs w:val="20"/>
              </w:rPr>
              <w:t>6.4</w:t>
            </w:r>
            <w:r w:rsidRPr="7BFA4203">
              <w:rPr>
                <w:rFonts w:ascii="Arial" w:eastAsia="Arial" w:hAnsi="Arial" w:cs="Arial"/>
                <w:sz w:val="20"/>
                <w:szCs w:val="20"/>
              </w:rPr>
              <w:t>% (</w:t>
            </w:r>
            <w:r w:rsidR="7D84B1FE" w:rsidRPr="7BFA4203">
              <w:rPr>
                <w:rFonts w:ascii="Arial" w:eastAsia="Arial" w:hAnsi="Arial" w:cs="Arial"/>
                <w:sz w:val="20"/>
                <w:szCs w:val="20"/>
              </w:rPr>
              <w:t>Oct 2025</w:t>
            </w:r>
            <w:r w:rsidRPr="7BFA4203">
              <w:rPr>
                <w:rFonts w:ascii="Arial" w:eastAsia="Arial" w:hAnsi="Arial" w:cs="Arial"/>
                <w:sz w:val="20"/>
                <w:szCs w:val="20"/>
              </w:rPr>
              <w:t>)</w:t>
            </w:r>
            <w:r w:rsidR="4963A158" w:rsidRPr="7BFA4203">
              <w:rPr>
                <w:rFonts w:ascii="Arial" w:eastAsia="Arial" w:hAnsi="Arial" w:cs="Arial"/>
                <w:sz w:val="20"/>
                <w:szCs w:val="20"/>
              </w:rPr>
              <w:t>. There has been an identified recent dec</w:t>
            </w:r>
            <w:r w:rsidR="731C75F4" w:rsidRPr="7BFA4203">
              <w:rPr>
                <w:rFonts w:ascii="Arial" w:eastAsia="Arial" w:hAnsi="Arial" w:cs="Arial"/>
                <w:sz w:val="20"/>
                <w:szCs w:val="20"/>
              </w:rPr>
              <w:t>line however which will be addressed using strategic universal and targeted interventions next session.</w:t>
            </w:r>
          </w:p>
          <w:p w14:paraId="539258CC"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Exclusion rate: 0%, with successful inclusion for all pupils.</w:t>
            </w:r>
          </w:p>
          <w:p w14:paraId="3065690B"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Impact:</w:t>
            </w:r>
          </w:p>
          <w:p w14:paraId="3D7BAA28"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Pupils feel safe, supported, and motivated to attend school regularly.</w:t>
            </w:r>
          </w:p>
          <w:p w14:paraId="4C3B8E3B"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Inclusive practices ensure equity and wellbeing for all learners.</w:t>
            </w:r>
          </w:p>
          <w:p w14:paraId="23CC5523" w14:textId="640BB701" w:rsidR="00337CBC" w:rsidRPr="00337CBC" w:rsidRDefault="00337CBC" w:rsidP="7BFA4203">
            <w:pPr>
              <w:pStyle w:val="ListParagraph"/>
              <w:rPr>
                <w:rFonts w:ascii="Arial" w:eastAsia="Arial" w:hAnsi="Arial" w:cs="Arial"/>
                <w:sz w:val="20"/>
                <w:szCs w:val="20"/>
              </w:rPr>
            </w:pPr>
          </w:p>
          <w:p w14:paraId="70EAE22C" w14:textId="11D1F0AB" w:rsidR="00337CBC" w:rsidRPr="00201EF7" w:rsidRDefault="3B293C9C" w:rsidP="7BFA4203">
            <w:pPr>
              <w:rPr>
                <w:rFonts w:ascii="Arial" w:eastAsia="Arial" w:hAnsi="Arial" w:cs="Arial"/>
                <w:sz w:val="20"/>
                <w:szCs w:val="20"/>
                <w:u w:val="single"/>
              </w:rPr>
            </w:pPr>
            <w:r w:rsidRPr="7BFA4203">
              <w:rPr>
                <w:rFonts w:ascii="Arial" w:eastAsia="Arial" w:hAnsi="Arial" w:cs="Arial"/>
                <w:sz w:val="20"/>
                <w:szCs w:val="20"/>
                <w:u w:val="single"/>
              </w:rPr>
              <w:t>Attainment and Learning</w:t>
            </w:r>
          </w:p>
          <w:p w14:paraId="7DF3B69B"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Evidence:</w:t>
            </w:r>
          </w:p>
          <w:p w14:paraId="70C90BED" w14:textId="68BA53B8" w:rsid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 xml:space="preserve">P1 </w:t>
            </w:r>
            <w:r w:rsidR="299708EA" w:rsidRPr="7BFA4203">
              <w:rPr>
                <w:rFonts w:ascii="Arial" w:eastAsia="Arial" w:hAnsi="Arial" w:cs="Arial"/>
                <w:sz w:val="20"/>
                <w:szCs w:val="20"/>
              </w:rPr>
              <w:t xml:space="preserve">TPJ </w:t>
            </w:r>
            <w:r w:rsidRPr="7BFA4203">
              <w:rPr>
                <w:rFonts w:ascii="Arial" w:eastAsia="Arial" w:hAnsi="Arial" w:cs="Arial"/>
                <w:sz w:val="20"/>
                <w:szCs w:val="20"/>
                <w:shd w:val="clear" w:color="auto" w:fill="FFFFFF" w:themeFill="background1"/>
              </w:rPr>
              <w:t>f</w:t>
            </w:r>
            <w:r w:rsidR="50270832" w:rsidRPr="7BFA4203">
              <w:rPr>
                <w:rFonts w:ascii="Arial" w:eastAsia="Arial" w:hAnsi="Arial" w:cs="Arial"/>
                <w:sz w:val="20"/>
                <w:szCs w:val="20"/>
                <w:shd w:val="clear" w:color="auto" w:fill="FFFFFF" w:themeFill="background1"/>
              </w:rPr>
              <w:t xml:space="preserve">or reading, </w:t>
            </w:r>
            <w:r w:rsidR="606B6325" w:rsidRPr="7BFA4203">
              <w:rPr>
                <w:rFonts w:ascii="Arial" w:eastAsia="Arial" w:hAnsi="Arial" w:cs="Arial"/>
                <w:sz w:val="20"/>
                <w:szCs w:val="20"/>
                <w:shd w:val="clear" w:color="auto" w:fill="FFFFFF" w:themeFill="background1"/>
              </w:rPr>
              <w:t>literacy</w:t>
            </w:r>
            <w:r w:rsidR="50270832" w:rsidRPr="7BFA4203">
              <w:rPr>
                <w:rFonts w:ascii="Arial" w:eastAsia="Arial" w:hAnsi="Arial" w:cs="Arial"/>
                <w:sz w:val="20"/>
                <w:szCs w:val="20"/>
                <w:shd w:val="clear" w:color="auto" w:fill="FFFFFF" w:themeFill="background1"/>
              </w:rPr>
              <w:t xml:space="preserve"> and </w:t>
            </w:r>
            <w:r w:rsidR="7290BC46" w:rsidRPr="7BFA4203">
              <w:rPr>
                <w:rFonts w:ascii="Arial" w:eastAsia="Arial" w:hAnsi="Arial" w:cs="Arial"/>
                <w:sz w:val="20"/>
                <w:szCs w:val="20"/>
                <w:shd w:val="clear" w:color="auto" w:fill="FFFFFF" w:themeFill="background1"/>
              </w:rPr>
              <w:t>numeracy as</w:t>
            </w:r>
            <w:r w:rsidR="299708EA" w:rsidRPr="7BFA4203">
              <w:rPr>
                <w:rFonts w:ascii="Arial" w:eastAsia="Arial" w:hAnsi="Arial" w:cs="Arial"/>
                <w:sz w:val="20"/>
                <w:szCs w:val="20"/>
                <w:shd w:val="clear" w:color="auto" w:fill="FFFFFF" w:themeFill="background1"/>
              </w:rPr>
              <w:t xml:space="preserve"> of October 2025 </w:t>
            </w:r>
            <w:r w:rsidR="6E0D390C" w:rsidRPr="7BFA4203">
              <w:rPr>
                <w:rFonts w:ascii="Arial" w:eastAsia="Arial" w:hAnsi="Arial" w:cs="Arial"/>
                <w:sz w:val="20"/>
                <w:szCs w:val="20"/>
                <w:shd w:val="clear" w:color="auto" w:fill="FFFFFF" w:themeFill="background1"/>
              </w:rPr>
              <w:t>77</w:t>
            </w:r>
            <w:r w:rsidRPr="7BFA4203">
              <w:rPr>
                <w:rFonts w:ascii="Arial" w:eastAsia="Arial" w:hAnsi="Arial" w:cs="Arial"/>
                <w:sz w:val="20"/>
                <w:szCs w:val="20"/>
                <w:shd w:val="clear" w:color="auto" w:fill="FFFFFF" w:themeFill="background1"/>
              </w:rPr>
              <w:t>%–</w:t>
            </w:r>
            <w:r w:rsidR="6911B35C" w:rsidRPr="7BFA4203">
              <w:rPr>
                <w:rFonts w:ascii="Arial" w:eastAsia="Arial" w:hAnsi="Arial" w:cs="Arial"/>
                <w:sz w:val="20"/>
                <w:szCs w:val="20"/>
                <w:shd w:val="clear" w:color="auto" w:fill="FFFFFF" w:themeFill="background1"/>
              </w:rPr>
              <w:t>8</w:t>
            </w:r>
            <w:r w:rsidRPr="7BFA4203">
              <w:rPr>
                <w:rFonts w:ascii="Arial" w:eastAsia="Arial" w:hAnsi="Arial" w:cs="Arial"/>
                <w:sz w:val="20"/>
                <w:szCs w:val="20"/>
                <w:shd w:val="clear" w:color="auto" w:fill="FFFFFF" w:themeFill="background1"/>
              </w:rPr>
              <w:t xml:space="preserve">6%, showing strong </w:t>
            </w:r>
            <w:r w:rsidRPr="7BFA4203">
              <w:rPr>
                <w:rFonts w:ascii="Arial" w:eastAsia="Arial" w:hAnsi="Arial" w:cs="Arial"/>
                <w:sz w:val="20"/>
                <w:szCs w:val="20"/>
              </w:rPr>
              <w:t>early progress.</w:t>
            </w:r>
          </w:p>
          <w:p w14:paraId="70EE1327" w14:textId="61054A02" w:rsidR="00C841E3" w:rsidRPr="00337CBC" w:rsidRDefault="48FD78F7"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Attainment across the school remains consistent, with al</w:t>
            </w:r>
            <w:r w:rsidR="7290BC46" w:rsidRPr="7BFA4203">
              <w:rPr>
                <w:rFonts w:ascii="Arial" w:eastAsia="Arial" w:hAnsi="Arial" w:cs="Arial"/>
                <w:sz w:val="20"/>
                <w:szCs w:val="20"/>
              </w:rPr>
              <w:t>most all</w:t>
            </w:r>
            <w:r w:rsidRPr="7BFA4203">
              <w:rPr>
                <w:rFonts w:ascii="Arial" w:eastAsia="Arial" w:hAnsi="Arial" w:cs="Arial"/>
                <w:sz w:val="20"/>
                <w:szCs w:val="20"/>
              </w:rPr>
              <w:t xml:space="preserve"> children making progress at their level</w:t>
            </w:r>
          </w:p>
          <w:p w14:paraId="6BDB6627" w14:textId="3FD45822" w:rsid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Simpson and Leuven scales used universally to monitor engagement and wellbeing</w:t>
            </w:r>
            <w:r w:rsidR="243D67D2" w:rsidRPr="7BFA4203">
              <w:rPr>
                <w:rFonts w:ascii="Arial" w:eastAsia="Arial" w:hAnsi="Arial" w:cs="Arial"/>
                <w:sz w:val="20"/>
                <w:szCs w:val="20"/>
              </w:rPr>
              <w:t xml:space="preserve">, results recorded in tracking system. </w:t>
            </w:r>
          </w:p>
          <w:p w14:paraId="363991A1" w14:textId="77777777" w:rsidR="00201EF7" w:rsidRPr="00337CBC" w:rsidRDefault="00201EF7" w:rsidP="7BFA4203">
            <w:pPr>
              <w:pStyle w:val="ListParagraph"/>
              <w:rPr>
                <w:rFonts w:ascii="Arial" w:eastAsia="Arial" w:hAnsi="Arial" w:cs="Arial"/>
                <w:sz w:val="20"/>
                <w:szCs w:val="20"/>
              </w:rPr>
            </w:pPr>
          </w:p>
          <w:p w14:paraId="5AEAC51A"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Impact:</w:t>
            </w:r>
          </w:p>
          <w:p w14:paraId="7B9855AD" w14:textId="6673A55A" w:rsidR="00337CBC" w:rsidRPr="00337CBC" w:rsidRDefault="4417C4A5"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Consistent</w:t>
            </w:r>
            <w:r w:rsidR="459C557C" w:rsidRPr="7BFA4203">
              <w:rPr>
                <w:rFonts w:ascii="Arial" w:eastAsia="Arial" w:hAnsi="Arial" w:cs="Arial"/>
                <w:sz w:val="20"/>
                <w:szCs w:val="20"/>
              </w:rPr>
              <w:t xml:space="preserve"> high</w:t>
            </w:r>
            <w:r w:rsidR="3B293C9C" w:rsidRPr="7BFA4203">
              <w:rPr>
                <w:rFonts w:ascii="Arial" w:eastAsia="Arial" w:hAnsi="Arial" w:cs="Arial"/>
                <w:sz w:val="20"/>
                <w:szCs w:val="20"/>
              </w:rPr>
              <w:t xml:space="preserve"> quality </w:t>
            </w:r>
            <w:r w:rsidR="459C557C" w:rsidRPr="7BFA4203">
              <w:rPr>
                <w:rFonts w:ascii="Arial" w:eastAsia="Arial" w:hAnsi="Arial" w:cs="Arial"/>
                <w:sz w:val="20"/>
                <w:szCs w:val="20"/>
              </w:rPr>
              <w:t>of literacy skills evidenced in pupils’ work.</w:t>
            </w:r>
          </w:p>
          <w:p w14:paraId="1E1BC8E2"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Enhanced pupil engagement and wellbeing, particularly for focus pupils.</w:t>
            </w:r>
          </w:p>
          <w:p w14:paraId="2AF64378" w14:textId="30788D30" w:rsidR="00337CBC" w:rsidRPr="00337CBC" w:rsidRDefault="00337CBC" w:rsidP="7BFA4203">
            <w:pPr>
              <w:pStyle w:val="ListParagraph"/>
              <w:rPr>
                <w:rFonts w:ascii="Arial" w:eastAsia="Arial" w:hAnsi="Arial" w:cs="Arial"/>
                <w:sz w:val="20"/>
                <w:szCs w:val="20"/>
              </w:rPr>
            </w:pPr>
          </w:p>
          <w:p w14:paraId="4487235E" w14:textId="0CD18B5B" w:rsidR="00337CBC" w:rsidRPr="00201EF7" w:rsidRDefault="3B293C9C" w:rsidP="7BFA4203">
            <w:pPr>
              <w:rPr>
                <w:rFonts w:ascii="Arial" w:eastAsia="Arial" w:hAnsi="Arial" w:cs="Arial"/>
                <w:sz w:val="20"/>
                <w:szCs w:val="20"/>
                <w:u w:val="single"/>
              </w:rPr>
            </w:pPr>
            <w:r w:rsidRPr="7BFA4203">
              <w:rPr>
                <w:rFonts w:ascii="Arial" w:eastAsia="Arial" w:hAnsi="Arial" w:cs="Arial"/>
                <w:sz w:val="20"/>
                <w:szCs w:val="20"/>
                <w:u w:val="single"/>
              </w:rPr>
              <w:t>Wellbeing and Pupil Voice</w:t>
            </w:r>
          </w:p>
          <w:p w14:paraId="0F649FA6"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Evidence:</w:t>
            </w:r>
          </w:p>
          <w:p w14:paraId="224D5642"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Leuven Scale data shows improved involvement and wellbeing for focus pupils.</w:t>
            </w:r>
          </w:p>
          <w:p w14:paraId="0BF2E93D" w14:textId="77777777" w:rsidR="00337CBC" w:rsidRPr="00201EF7"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Pupils actively join groups to improve school community and take on leadership roles.</w:t>
            </w:r>
          </w:p>
          <w:p w14:paraId="254F3FDA" w14:textId="77777777" w:rsidR="00201EF7" w:rsidRPr="00337CBC" w:rsidRDefault="00201EF7" w:rsidP="7BFA4203">
            <w:pPr>
              <w:pStyle w:val="ListParagraph"/>
              <w:rPr>
                <w:rFonts w:ascii="Arial" w:eastAsia="Arial" w:hAnsi="Arial" w:cs="Arial"/>
                <w:sz w:val="20"/>
                <w:szCs w:val="20"/>
              </w:rPr>
            </w:pPr>
          </w:p>
          <w:p w14:paraId="00EA72AD"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Impact:</w:t>
            </w:r>
          </w:p>
          <w:p w14:paraId="3D3DFC16"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Increased confidence, resilience, and sense of responsibility among learners.</w:t>
            </w:r>
          </w:p>
          <w:p w14:paraId="0DFCBC67" w14:textId="2D5383DD" w:rsidR="00337CBC" w:rsidRPr="00337CBC" w:rsidRDefault="00337CBC" w:rsidP="7BFA4203">
            <w:pPr>
              <w:pStyle w:val="ListParagraph"/>
              <w:rPr>
                <w:rFonts w:ascii="Arial" w:eastAsia="Arial" w:hAnsi="Arial" w:cs="Arial"/>
                <w:sz w:val="20"/>
                <w:szCs w:val="20"/>
              </w:rPr>
            </w:pPr>
          </w:p>
          <w:p w14:paraId="33D46348" w14:textId="5BB019BD" w:rsidR="00337CBC" w:rsidRPr="00201EF7" w:rsidRDefault="3B293C9C" w:rsidP="7BFA4203">
            <w:pPr>
              <w:rPr>
                <w:rFonts w:ascii="Arial" w:eastAsia="Arial" w:hAnsi="Arial" w:cs="Arial"/>
                <w:sz w:val="20"/>
                <w:szCs w:val="20"/>
                <w:u w:val="single"/>
              </w:rPr>
            </w:pPr>
            <w:r w:rsidRPr="7BFA4203">
              <w:rPr>
                <w:rFonts w:ascii="Arial" w:eastAsia="Arial" w:hAnsi="Arial" w:cs="Arial"/>
                <w:sz w:val="20"/>
                <w:szCs w:val="20"/>
                <w:u w:val="single"/>
              </w:rPr>
              <w:t xml:space="preserve"> Parental Engagement</w:t>
            </w:r>
          </w:p>
          <w:p w14:paraId="75F18CE8" w14:textId="77777777" w:rsidR="00337CBC" w:rsidRPr="00C841E3" w:rsidRDefault="3B293C9C" w:rsidP="7BFA4203">
            <w:pPr>
              <w:rPr>
                <w:rFonts w:ascii="Arial" w:eastAsia="Arial" w:hAnsi="Arial" w:cs="Arial"/>
                <w:sz w:val="20"/>
                <w:szCs w:val="20"/>
              </w:rPr>
            </w:pPr>
            <w:r w:rsidRPr="7BFA4203">
              <w:rPr>
                <w:rFonts w:ascii="Arial" w:eastAsia="Arial" w:hAnsi="Arial" w:cs="Arial"/>
                <w:sz w:val="20"/>
                <w:szCs w:val="20"/>
              </w:rPr>
              <w:t>Evidence:</w:t>
            </w:r>
          </w:p>
          <w:p w14:paraId="4EB7929F" w14:textId="1A1F4B13"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Learning logs</w:t>
            </w:r>
            <w:r w:rsidR="48FD78F7" w:rsidRPr="7BFA4203">
              <w:rPr>
                <w:rFonts w:ascii="Arial" w:eastAsia="Arial" w:hAnsi="Arial" w:cs="Arial"/>
                <w:sz w:val="20"/>
                <w:szCs w:val="20"/>
              </w:rPr>
              <w:t>, literacy and numeracy jotters</w:t>
            </w:r>
            <w:r w:rsidRPr="7BFA4203">
              <w:rPr>
                <w:rFonts w:ascii="Arial" w:eastAsia="Arial" w:hAnsi="Arial" w:cs="Arial"/>
                <w:sz w:val="20"/>
                <w:szCs w:val="20"/>
              </w:rPr>
              <w:t xml:space="preserve"> monitored by SMT and shared with parents for feedback.</w:t>
            </w:r>
          </w:p>
          <w:p w14:paraId="7380BECB" w14:textId="5222B48D"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High attendance at Meet the Teacher</w:t>
            </w:r>
            <w:r w:rsidR="492C79AE" w:rsidRPr="7BFA4203">
              <w:rPr>
                <w:rFonts w:ascii="Arial" w:eastAsia="Arial" w:hAnsi="Arial" w:cs="Arial"/>
                <w:sz w:val="20"/>
                <w:szCs w:val="20"/>
              </w:rPr>
              <w:t>, Parents’ evening and</w:t>
            </w:r>
            <w:r w:rsidRPr="7BFA4203">
              <w:rPr>
                <w:rFonts w:ascii="Arial" w:eastAsia="Arial" w:hAnsi="Arial" w:cs="Arial"/>
                <w:sz w:val="20"/>
                <w:szCs w:val="20"/>
              </w:rPr>
              <w:t xml:space="preserve"> transition events.</w:t>
            </w:r>
          </w:p>
          <w:p w14:paraId="09ED88FA" w14:textId="77777777" w:rsidR="005566EF" w:rsidRDefault="005566EF" w:rsidP="7BFA4203">
            <w:pPr>
              <w:rPr>
                <w:rFonts w:ascii="Arial" w:eastAsia="Arial" w:hAnsi="Arial" w:cs="Arial"/>
                <w:sz w:val="20"/>
                <w:szCs w:val="20"/>
              </w:rPr>
            </w:pPr>
          </w:p>
          <w:p w14:paraId="2D245434" w14:textId="654B0436" w:rsidR="00337CBC" w:rsidRPr="005566EF" w:rsidRDefault="3B293C9C" w:rsidP="7BFA4203">
            <w:pPr>
              <w:rPr>
                <w:rFonts w:ascii="Arial" w:eastAsia="Arial" w:hAnsi="Arial" w:cs="Arial"/>
                <w:sz w:val="20"/>
                <w:szCs w:val="20"/>
              </w:rPr>
            </w:pPr>
            <w:r w:rsidRPr="7BFA4203">
              <w:rPr>
                <w:rFonts w:ascii="Arial" w:eastAsia="Arial" w:hAnsi="Arial" w:cs="Arial"/>
                <w:sz w:val="20"/>
                <w:szCs w:val="20"/>
              </w:rPr>
              <w:t>Impact:</w:t>
            </w:r>
          </w:p>
          <w:p w14:paraId="65BF1C70" w14:textId="77777777"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Strengthened home-school partnerships and shared responsibility for learning.</w:t>
            </w:r>
          </w:p>
          <w:p w14:paraId="6FB2F4D0" w14:textId="7D42BDE5" w:rsidR="00337CBC" w:rsidRPr="00201EF7" w:rsidRDefault="00337CBC" w:rsidP="7BFA4203">
            <w:pPr>
              <w:ind w:left="360"/>
              <w:rPr>
                <w:rFonts w:ascii="Arial" w:eastAsia="Arial" w:hAnsi="Arial" w:cs="Arial"/>
                <w:sz w:val="20"/>
                <w:szCs w:val="20"/>
              </w:rPr>
            </w:pPr>
          </w:p>
          <w:p w14:paraId="3F66C0A1" w14:textId="77777777" w:rsidR="00337CBC" w:rsidRPr="00201EF7" w:rsidRDefault="3B293C9C" w:rsidP="7BFA4203">
            <w:pPr>
              <w:rPr>
                <w:rFonts w:ascii="Arial" w:eastAsia="Arial" w:hAnsi="Arial" w:cs="Arial"/>
                <w:sz w:val="20"/>
                <w:szCs w:val="20"/>
              </w:rPr>
            </w:pPr>
            <w:r w:rsidRPr="7BFA4203">
              <w:rPr>
                <w:rFonts w:ascii="Arial" w:eastAsia="Arial" w:hAnsi="Arial" w:cs="Arial"/>
                <w:sz w:val="20"/>
                <w:szCs w:val="20"/>
              </w:rPr>
              <w:t>Summary Statement</w:t>
            </w:r>
          </w:p>
          <w:p w14:paraId="63F8BE12" w14:textId="3A3FA9F6" w:rsidR="00337CBC" w:rsidRPr="00337CBC" w:rsidRDefault="3B293C9C" w:rsidP="005A0932">
            <w:pPr>
              <w:pStyle w:val="ListParagraph"/>
              <w:numPr>
                <w:ilvl w:val="0"/>
                <w:numId w:val="37"/>
              </w:numPr>
              <w:rPr>
                <w:rFonts w:ascii="Arial" w:eastAsia="Arial" w:hAnsi="Arial" w:cs="Arial"/>
                <w:sz w:val="20"/>
                <w:szCs w:val="20"/>
              </w:rPr>
            </w:pPr>
            <w:r w:rsidRPr="7BFA4203">
              <w:rPr>
                <w:rFonts w:ascii="Arial" w:eastAsia="Arial" w:hAnsi="Arial" w:cs="Arial"/>
                <w:sz w:val="20"/>
                <w:szCs w:val="20"/>
              </w:rPr>
              <w:t xml:space="preserve">We know we are making a positive impact because quantitative data (attendance, attainment, exclusion rates) and qualitative evidence (parent feedback, pupil voice, wellbeing scales) </w:t>
            </w:r>
            <w:r w:rsidR="08919ACB" w:rsidRPr="7BFA4203">
              <w:rPr>
                <w:rFonts w:ascii="Arial" w:eastAsia="Arial" w:hAnsi="Arial" w:cs="Arial"/>
                <w:sz w:val="20"/>
                <w:szCs w:val="20"/>
              </w:rPr>
              <w:t xml:space="preserve">have </w:t>
            </w:r>
            <w:r w:rsidRPr="7BFA4203">
              <w:rPr>
                <w:rFonts w:ascii="Arial" w:eastAsia="Arial" w:hAnsi="Arial" w:cs="Arial"/>
                <w:sz w:val="20"/>
                <w:szCs w:val="20"/>
              </w:rPr>
              <w:t xml:space="preserve">consistently </w:t>
            </w:r>
            <w:r w:rsidR="492C79AE" w:rsidRPr="7BFA4203">
              <w:rPr>
                <w:rFonts w:ascii="Arial" w:eastAsia="Arial" w:hAnsi="Arial" w:cs="Arial"/>
                <w:sz w:val="20"/>
                <w:szCs w:val="20"/>
              </w:rPr>
              <w:t>show</w:t>
            </w:r>
            <w:r w:rsidRPr="7BFA4203">
              <w:rPr>
                <w:rFonts w:ascii="Arial" w:eastAsia="Arial" w:hAnsi="Arial" w:cs="Arial"/>
                <w:sz w:val="20"/>
                <w:szCs w:val="20"/>
              </w:rPr>
              <w:t xml:space="preserve"> improvement in engagement, achievement, and inclusion</w:t>
            </w:r>
            <w:r w:rsidR="08919ACB" w:rsidRPr="7BFA4203">
              <w:rPr>
                <w:rFonts w:ascii="Arial" w:eastAsia="Arial" w:hAnsi="Arial" w:cs="Arial"/>
                <w:sz w:val="20"/>
                <w:szCs w:val="20"/>
              </w:rPr>
              <w:t xml:space="preserve">, with high levels now being maintained. </w:t>
            </w:r>
          </w:p>
          <w:p w14:paraId="58A0B3B8" w14:textId="6C8CCE3D" w:rsidR="00337CBC" w:rsidRPr="00337CBC" w:rsidRDefault="00337CBC" w:rsidP="7BFA4203">
            <w:pPr>
              <w:pStyle w:val="ListParagraph"/>
              <w:rPr>
                <w:rFonts w:ascii="Arial" w:eastAsia="Arial" w:hAnsi="Arial" w:cs="Arial"/>
                <w:sz w:val="20"/>
                <w:szCs w:val="20"/>
              </w:rPr>
            </w:pPr>
          </w:p>
          <w:p w14:paraId="2C182D00" w14:textId="4DF85FA5" w:rsidR="00031B9A" w:rsidRPr="00337CBC" w:rsidRDefault="00031B9A" w:rsidP="7BFA4203">
            <w:pPr>
              <w:ind w:left="360"/>
              <w:rPr>
                <w:rFonts w:ascii="Arial" w:eastAsia="Arial" w:hAnsi="Arial" w:cs="Arial"/>
                <w:sz w:val="20"/>
                <w:szCs w:val="20"/>
              </w:rPr>
            </w:pPr>
          </w:p>
        </w:tc>
      </w:tr>
      <w:tr w:rsidR="00031B9A" w:rsidRPr="00DE5F5E" w14:paraId="3D8DF83C" w14:textId="77777777" w:rsidTr="7BFA4203">
        <w:trPr>
          <w:trHeight w:val="379"/>
        </w:trPr>
        <w:tc>
          <w:tcPr>
            <w:tcW w:w="10349" w:type="dxa"/>
            <w:gridSpan w:val="3"/>
            <w:shd w:val="clear" w:color="auto" w:fill="D9E2F3" w:themeFill="accent1" w:themeFillTint="33"/>
            <w:vAlign w:val="center"/>
          </w:tcPr>
          <w:p w14:paraId="52666718" w14:textId="0BAC31FD" w:rsidR="00031B9A" w:rsidRPr="00DE5F5E" w:rsidRDefault="09582BAD" w:rsidP="7BFA4203">
            <w:pPr>
              <w:rPr>
                <w:rFonts w:ascii="Arial" w:eastAsia="Arial" w:hAnsi="Arial" w:cs="Arial"/>
                <w:b/>
                <w:bCs/>
                <w:color w:val="595959"/>
                <w:sz w:val="20"/>
                <w:szCs w:val="20"/>
              </w:rPr>
            </w:pPr>
            <w:r w:rsidRPr="7BFA4203">
              <w:rPr>
                <w:rFonts w:ascii="Arial" w:eastAsia="Arial" w:hAnsi="Arial" w:cs="Arial"/>
                <w:b/>
                <w:bCs/>
                <w:color w:val="595959" w:themeColor="text1" w:themeTint="A6"/>
                <w:sz w:val="20"/>
                <w:szCs w:val="20"/>
              </w:rPr>
              <w:lastRenderedPageBreak/>
              <w:t>What are you going to do now?</w:t>
            </w:r>
            <w:r w:rsidR="00773437" w:rsidRPr="7BFA4203">
              <w:rPr>
                <w:rFonts w:ascii="Arial" w:eastAsia="Arial" w:hAnsi="Arial" w:cs="Arial"/>
                <w:b/>
                <w:bCs/>
                <w:color w:val="595959" w:themeColor="text1" w:themeTint="A6"/>
                <w:sz w:val="20"/>
                <w:szCs w:val="20"/>
              </w:rPr>
              <w:t xml:space="preserve"> </w:t>
            </w:r>
            <w:r w:rsidRPr="7BFA4203">
              <w:rPr>
                <w:rFonts w:ascii="Arial" w:eastAsia="Arial" w:hAnsi="Arial" w:cs="Arial"/>
                <w:b/>
                <w:bCs/>
                <w:color w:val="595959" w:themeColor="text1" w:themeTint="A6"/>
                <w:sz w:val="20"/>
                <w:szCs w:val="20"/>
              </w:rPr>
              <w:t>What are your improvement priorities in this area</w:t>
            </w:r>
            <w:r w:rsidR="005D33CF" w:rsidRPr="7BFA4203">
              <w:rPr>
                <w:rFonts w:ascii="Arial" w:eastAsia="Arial" w:hAnsi="Arial" w:cs="Arial"/>
                <w:b/>
                <w:bCs/>
                <w:color w:val="595959" w:themeColor="text1" w:themeTint="A6"/>
                <w:sz w:val="20"/>
                <w:szCs w:val="20"/>
              </w:rPr>
              <w:t>?</w:t>
            </w:r>
          </w:p>
        </w:tc>
      </w:tr>
      <w:tr w:rsidR="00031B9A" w:rsidRPr="00DE5F5E" w14:paraId="4606CF94" w14:textId="77777777" w:rsidTr="7BFA4203">
        <w:trPr>
          <w:trHeight w:val="627"/>
        </w:trPr>
        <w:tc>
          <w:tcPr>
            <w:tcW w:w="10349" w:type="dxa"/>
            <w:gridSpan w:val="3"/>
            <w:vAlign w:val="center"/>
          </w:tcPr>
          <w:p w14:paraId="6C5AAA3B" w14:textId="7C8FA56F" w:rsidR="004A2DB1" w:rsidRPr="004A2DB1" w:rsidRDefault="004A2DB1" w:rsidP="7BFA4203">
            <w:pPr>
              <w:rPr>
                <w:rFonts w:ascii="Arial" w:eastAsia="Arial" w:hAnsi="Arial" w:cs="Arial"/>
                <w:b/>
                <w:bCs/>
                <w:color w:val="595959"/>
                <w:sz w:val="20"/>
                <w:szCs w:val="20"/>
              </w:rPr>
            </w:pPr>
          </w:p>
          <w:p w14:paraId="062ED0BB" w14:textId="77BCA729" w:rsidR="004A2DB1" w:rsidRPr="004A2DB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 xml:space="preserve">Continuing to </w:t>
            </w:r>
            <w:r w:rsidR="1D76319A" w:rsidRPr="7BFA4203">
              <w:rPr>
                <w:rFonts w:ascii="Arial" w:eastAsia="Arial" w:hAnsi="Arial" w:cs="Arial"/>
                <w:sz w:val="20"/>
                <w:szCs w:val="20"/>
              </w:rPr>
              <w:t>evolve</w:t>
            </w:r>
            <w:r w:rsidRPr="7BFA4203">
              <w:rPr>
                <w:rFonts w:ascii="Arial" w:eastAsia="Arial" w:hAnsi="Arial" w:cs="Arial"/>
                <w:sz w:val="20"/>
                <w:szCs w:val="20"/>
              </w:rPr>
              <w:t xml:space="preserve"> our vision, values, and aims through planned class, whole-school, and home learning activities.</w:t>
            </w:r>
          </w:p>
          <w:p w14:paraId="4D0A4750" w14:textId="77777777" w:rsidR="004A2DB1" w:rsidRPr="004A2DB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Maintaining strong parental engagement through learning logs, transition events, and feedback opportunities.</w:t>
            </w:r>
          </w:p>
          <w:p w14:paraId="1E5E9671" w14:textId="42F23C49" w:rsidR="004A2DB1" w:rsidRDefault="1D76319A"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 xml:space="preserve">Continue </w:t>
            </w:r>
            <w:r w:rsidR="12793D1C" w:rsidRPr="7BFA4203">
              <w:rPr>
                <w:rFonts w:ascii="Arial" w:eastAsia="Arial" w:hAnsi="Arial" w:cs="Arial"/>
                <w:sz w:val="20"/>
                <w:szCs w:val="20"/>
              </w:rPr>
              <w:t xml:space="preserve">with effective use of whole school </w:t>
            </w:r>
            <w:r w:rsidR="4233FA4C" w:rsidRPr="7BFA4203">
              <w:rPr>
                <w:rFonts w:ascii="Arial" w:eastAsia="Arial" w:hAnsi="Arial" w:cs="Arial"/>
                <w:sz w:val="20"/>
                <w:szCs w:val="20"/>
              </w:rPr>
              <w:t xml:space="preserve">tracking </w:t>
            </w:r>
            <w:r w:rsidR="220AB70A" w:rsidRPr="7BFA4203">
              <w:rPr>
                <w:rFonts w:ascii="Arial" w:eastAsia="Arial" w:hAnsi="Arial" w:cs="Arial"/>
                <w:sz w:val="20"/>
                <w:szCs w:val="20"/>
              </w:rPr>
              <w:t>systems, as well as</w:t>
            </w:r>
            <w:r w:rsidRPr="7BFA4203">
              <w:rPr>
                <w:rFonts w:ascii="Arial" w:eastAsia="Arial" w:hAnsi="Arial" w:cs="Arial"/>
                <w:sz w:val="20"/>
                <w:szCs w:val="20"/>
              </w:rPr>
              <w:t xml:space="preserve"> Simpson</w:t>
            </w:r>
            <w:r w:rsidR="4233FA4C" w:rsidRPr="7BFA4203">
              <w:rPr>
                <w:rFonts w:ascii="Arial" w:eastAsia="Arial" w:hAnsi="Arial" w:cs="Arial"/>
                <w:sz w:val="20"/>
                <w:szCs w:val="20"/>
              </w:rPr>
              <w:t xml:space="preserve"> and Leuven scales to monitor attainment, engagement, and wellbeing.</w:t>
            </w:r>
          </w:p>
          <w:p w14:paraId="3B47CBB4" w14:textId="1AB46AE6" w:rsidR="004F779E" w:rsidRPr="004A2DB1" w:rsidRDefault="220AB70A"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Familiarisation with new NL data dashboard</w:t>
            </w:r>
          </w:p>
          <w:p w14:paraId="2DBE2061" w14:textId="2C3FB4AE" w:rsidR="004A2DB1" w:rsidRPr="004A2DB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Sustaining trauma- and nurture-informed approaches across all learning contexts</w:t>
            </w:r>
            <w:r w:rsidR="08919ACB" w:rsidRPr="7BFA4203">
              <w:rPr>
                <w:rFonts w:ascii="Arial" w:eastAsia="Arial" w:hAnsi="Arial" w:cs="Arial"/>
                <w:sz w:val="20"/>
                <w:szCs w:val="20"/>
              </w:rPr>
              <w:t xml:space="preserve">, which links to this </w:t>
            </w:r>
            <w:r w:rsidR="220AB70A" w:rsidRPr="7BFA4203">
              <w:rPr>
                <w:rFonts w:ascii="Arial" w:eastAsia="Arial" w:hAnsi="Arial" w:cs="Arial"/>
                <w:sz w:val="20"/>
                <w:szCs w:val="20"/>
              </w:rPr>
              <w:t>session</w:t>
            </w:r>
            <w:r w:rsidR="08919ACB" w:rsidRPr="7BFA4203">
              <w:rPr>
                <w:rFonts w:ascii="Arial" w:eastAsia="Arial" w:hAnsi="Arial" w:cs="Arial"/>
                <w:sz w:val="20"/>
                <w:szCs w:val="20"/>
              </w:rPr>
              <w:t xml:space="preserve">’s improvement priority </w:t>
            </w:r>
            <w:r w:rsidR="023F0DC1" w:rsidRPr="7BFA4203">
              <w:rPr>
                <w:rFonts w:ascii="Arial" w:eastAsia="Arial" w:hAnsi="Arial" w:cs="Arial"/>
                <w:sz w:val="20"/>
                <w:szCs w:val="20"/>
              </w:rPr>
              <w:t xml:space="preserve">1. </w:t>
            </w:r>
          </w:p>
          <w:p w14:paraId="71ECECF9" w14:textId="5D294259" w:rsidR="004A2DB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Ongoing CPD and practitioner enquiry to improve pedagogy and outcomes for learners</w:t>
            </w:r>
            <w:r w:rsidR="1014CE59" w:rsidRPr="7BFA4203">
              <w:rPr>
                <w:rFonts w:ascii="Arial" w:eastAsia="Arial" w:hAnsi="Arial" w:cs="Arial"/>
                <w:sz w:val="20"/>
                <w:szCs w:val="20"/>
              </w:rPr>
              <w:t>, with continued focus on EBL across stages P4-P7</w:t>
            </w:r>
          </w:p>
          <w:p w14:paraId="23653222" w14:textId="40A67318" w:rsidR="001E7047" w:rsidRPr="001E7047" w:rsidRDefault="3A95812A"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Enquiry-Based Learning: Support 4 staff members engaged in Practitioner Enquiry (NLC) to share findings and impact.</w:t>
            </w:r>
          </w:p>
          <w:p w14:paraId="20F372F6" w14:textId="2C0734D3" w:rsidR="009D7BDB" w:rsidRPr="009E626A" w:rsidRDefault="4CE01A6F"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lastRenderedPageBreak/>
              <w:t>Introduction of specified space</w:t>
            </w:r>
            <w:r w:rsidR="59739E98" w:rsidRPr="7BFA4203">
              <w:rPr>
                <w:rFonts w:ascii="Arial" w:eastAsia="Arial" w:hAnsi="Arial" w:cs="Arial"/>
                <w:sz w:val="20"/>
                <w:szCs w:val="20"/>
              </w:rPr>
              <w:t>, resources and furniture</w:t>
            </w:r>
            <w:r w:rsidRPr="7BFA4203">
              <w:rPr>
                <w:rFonts w:ascii="Arial" w:eastAsia="Arial" w:hAnsi="Arial" w:cs="Arial"/>
                <w:sz w:val="20"/>
                <w:szCs w:val="20"/>
              </w:rPr>
              <w:t xml:space="preserve"> for </w:t>
            </w:r>
            <w:r w:rsidR="59739E98" w:rsidRPr="7BFA4203">
              <w:rPr>
                <w:rFonts w:ascii="Arial" w:eastAsia="Arial" w:hAnsi="Arial" w:cs="Arial"/>
                <w:sz w:val="20"/>
                <w:szCs w:val="20"/>
              </w:rPr>
              <w:t>EBL to accommodate more active sessions across P4 – P7</w:t>
            </w:r>
            <w:r w:rsidR="3A95812A" w:rsidRPr="7BFA4203">
              <w:rPr>
                <w:rFonts w:ascii="Arial" w:eastAsia="Arial" w:hAnsi="Arial" w:cs="Arial"/>
                <w:sz w:val="20"/>
                <w:szCs w:val="20"/>
              </w:rPr>
              <w:t>. D</w:t>
            </w:r>
            <w:r w:rsidR="58D54075" w:rsidRPr="7BFA4203">
              <w:rPr>
                <w:rFonts w:ascii="Arial" w:eastAsia="Arial" w:hAnsi="Arial" w:cs="Arial"/>
                <w:sz w:val="20"/>
                <w:szCs w:val="20"/>
              </w:rPr>
              <w:t>ue to open plan layout, this space has been identified for</w:t>
            </w:r>
            <w:r w:rsidR="696B396C" w:rsidRPr="7BFA4203">
              <w:rPr>
                <w:rFonts w:ascii="Arial" w:eastAsia="Arial" w:hAnsi="Arial" w:cs="Arial"/>
                <w:sz w:val="20"/>
                <w:szCs w:val="20"/>
              </w:rPr>
              <w:t xml:space="preserve"> louder</w:t>
            </w:r>
            <w:r w:rsidR="58D54075" w:rsidRPr="7BFA4203">
              <w:rPr>
                <w:rFonts w:ascii="Arial" w:eastAsia="Arial" w:hAnsi="Arial" w:cs="Arial"/>
                <w:sz w:val="20"/>
                <w:szCs w:val="20"/>
              </w:rPr>
              <w:t xml:space="preserve"> </w:t>
            </w:r>
            <w:r w:rsidR="640D0569" w:rsidRPr="7BFA4203">
              <w:rPr>
                <w:rFonts w:ascii="Arial" w:eastAsia="Arial" w:hAnsi="Arial" w:cs="Arial"/>
                <w:sz w:val="20"/>
                <w:szCs w:val="20"/>
              </w:rPr>
              <w:t>active planned session</w:t>
            </w:r>
            <w:r w:rsidR="696B396C" w:rsidRPr="7BFA4203">
              <w:rPr>
                <w:rFonts w:ascii="Arial" w:eastAsia="Arial" w:hAnsi="Arial" w:cs="Arial"/>
                <w:sz w:val="20"/>
                <w:szCs w:val="20"/>
              </w:rPr>
              <w:t xml:space="preserve">s which require more flexible use of space. </w:t>
            </w:r>
            <w:r w:rsidR="640D0569" w:rsidRPr="7BFA4203">
              <w:rPr>
                <w:rFonts w:ascii="Arial" w:eastAsia="Arial" w:hAnsi="Arial" w:cs="Arial"/>
                <w:sz w:val="20"/>
                <w:szCs w:val="20"/>
              </w:rPr>
              <w:t xml:space="preserve"> EBL remains </w:t>
            </w:r>
            <w:r w:rsidR="2F43422A" w:rsidRPr="7BFA4203">
              <w:rPr>
                <w:rFonts w:ascii="Arial" w:eastAsia="Arial" w:hAnsi="Arial" w:cs="Arial"/>
                <w:sz w:val="20"/>
                <w:szCs w:val="20"/>
              </w:rPr>
              <w:t xml:space="preserve">a focus within </w:t>
            </w:r>
            <w:r w:rsidR="696B396C" w:rsidRPr="7BFA4203">
              <w:rPr>
                <w:rFonts w:ascii="Arial" w:eastAsia="Arial" w:hAnsi="Arial" w:cs="Arial"/>
                <w:sz w:val="20"/>
                <w:szCs w:val="20"/>
              </w:rPr>
              <w:t>day-to-day</w:t>
            </w:r>
            <w:r w:rsidR="2F43422A" w:rsidRPr="7BFA4203">
              <w:rPr>
                <w:rFonts w:ascii="Arial" w:eastAsia="Arial" w:hAnsi="Arial" w:cs="Arial"/>
                <w:sz w:val="20"/>
                <w:szCs w:val="20"/>
              </w:rPr>
              <w:t xml:space="preserve"> plan</w:t>
            </w:r>
            <w:r w:rsidR="696B396C" w:rsidRPr="7BFA4203">
              <w:rPr>
                <w:rFonts w:ascii="Arial" w:eastAsia="Arial" w:hAnsi="Arial" w:cs="Arial"/>
                <w:sz w:val="20"/>
                <w:szCs w:val="20"/>
              </w:rPr>
              <w:t>ning</w:t>
            </w:r>
            <w:r w:rsidR="2F43422A" w:rsidRPr="7BFA4203">
              <w:rPr>
                <w:rFonts w:ascii="Arial" w:eastAsia="Arial" w:hAnsi="Arial" w:cs="Arial"/>
                <w:sz w:val="20"/>
                <w:szCs w:val="20"/>
              </w:rPr>
              <w:t xml:space="preserve"> and timetable</w:t>
            </w:r>
            <w:r w:rsidR="696B396C" w:rsidRPr="7BFA4203">
              <w:rPr>
                <w:rFonts w:ascii="Arial" w:eastAsia="Arial" w:hAnsi="Arial" w:cs="Arial"/>
                <w:sz w:val="20"/>
                <w:szCs w:val="20"/>
              </w:rPr>
              <w:t>d</w:t>
            </w:r>
            <w:r w:rsidR="2F43422A" w:rsidRPr="7BFA4203">
              <w:rPr>
                <w:rFonts w:ascii="Arial" w:eastAsia="Arial" w:hAnsi="Arial" w:cs="Arial"/>
                <w:sz w:val="20"/>
                <w:szCs w:val="20"/>
              </w:rPr>
              <w:t xml:space="preserve"> outdoor learning slots</w:t>
            </w:r>
            <w:r w:rsidR="3A95812A" w:rsidRPr="7BFA4203">
              <w:rPr>
                <w:rFonts w:ascii="Arial" w:eastAsia="Arial" w:hAnsi="Arial" w:cs="Arial"/>
                <w:sz w:val="20"/>
                <w:szCs w:val="20"/>
              </w:rPr>
              <w:t>.</w:t>
            </w:r>
          </w:p>
          <w:p w14:paraId="294BEE17" w14:textId="77777777" w:rsidR="004A2DB1" w:rsidRPr="004A2DB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Promoting pupil leadership and voice through school improvement groups and community initiatives.</w:t>
            </w:r>
          </w:p>
          <w:p w14:paraId="167F1A11" w14:textId="77777777" w:rsidR="004A2DB1" w:rsidRPr="00D06A9A"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Refine and sustain current approaches to vision, values, and inclusive practice.</w:t>
            </w:r>
          </w:p>
          <w:p w14:paraId="1993FF01" w14:textId="53EEE83F" w:rsidR="004A2DB1" w:rsidRPr="00D06A9A"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Mathematics Priority (Session 2026–27):</w:t>
            </w:r>
            <w:r w:rsidR="7F73C799" w:rsidRPr="7BFA4203">
              <w:rPr>
                <w:rFonts w:ascii="Arial" w:eastAsia="Arial" w:hAnsi="Arial" w:cs="Arial"/>
                <w:sz w:val="20"/>
                <w:szCs w:val="20"/>
              </w:rPr>
              <w:t xml:space="preserve"> </w:t>
            </w:r>
            <w:r w:rsidRPr="7BFA4203">
              <w:rPr>
                <w:rFonts w:ascii="Arial" w:eastAsia="Arial" w:hAnsi="Arial" w:cs="Arial"/>
                <w:sz w:val="20"/>
                <w:szCs w:val="20"/>
              </w:rPr>
              <w:t>Update Curriculum Rationale to reflect progression and pedagogy.</w:t>
            </w:r>
          </w:p>
          <w:p w14:paraId="74AE85CB" w14:textId="78D8B8B3" w:rsidR="004A2DB1" w:rsidRPr="00D06A9A"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Family Engagement:</w:t>
            </w:r>
            <w:r w:rsidR="023F0DC1" w:rsidRPr="7BFA4203">
              <w:rPr>
                <w:rFonts w:ascii="Arial" w:eastAsia="Arial" w:hAnsi="Arial" w:cs="Arial"/>
                <w:sz w:val="20"/>
                <w:szCs w:val="20"/>
              </w:rPr>
              <w:t xml:space="preserve"> </w:t>
            </w:r>
            <w:r w:rsidRPr="7BFA4203">
              <w:rPr>
                <w:rFonts w:ascii="Arial" w:eastAsia="Arial" w:hAnsi="Arial" w:cs="Arial"/>
                <w:sz w:val="20"/>
                <w:szCs w:val="20"/>
              </w:rPr>
              <w:t>Develop and strengthen partnerships through a newly branded Parents’ Group.</w:t>
            </w:r>
          </w:p>
          <w:p w14:paraId="47AD3E62" w14:textId="727CC406" w:rsidR="004A2DB1" w:rsidRPr="002A0CE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Rights Respecting Schools Award (RRSA):</w:t>
            </w:r>
            <w:r w:rsidR="7F73C799" w:rsidRPr="7BFA4203">
              <w:rPr>
                <w:rFonts w:ascii="Arial" w:eastAsia="Arial" w:hAnsi="Arial" w:cs="Arial"/>
                <w:sz w:val="20"/>
                <w:szCs w:val="20"/>
              </w:rPr>
              <w:t xml:space="preserve"> </w:t>
            </w:r>
            <w:r w:rsidRPr="7BFA4203">
              <w:rPr>
                <w:rFonts w:ascii="Arial" w:eastAsia="Arial" w:hAnsi="Arial" w:cs="Arial"/>
                <w:sz w:val="20"/>
                <w:szCs w:val="20"/>
              </w:rPr>
              <w:t xml:space="preserve">Achieve </w:t>
            </w:r>
            <w:r w:rsidR="7F73C799" w:rsidRPr="7BFA4203">
              <w:rPr>
                <w:rFonts w:ascii="Arial" w:eastAsia="Arial" w:hAnsi="Arial" w:cs="Arial"/>
                <w:sz w:val="20"/>
                <w:szCs w:val="20"/>
              </w:rPr>
              <w:t>Gold</w:t>
            </w:r>
            <w:r w:rsidRPr="7BFA4203">
              <w:rPr>
                <w:rFonts w:ascii="Arial" w:eastAsia="Arial" w:hAnsi="Arial" w:cs="Arial"/>
                <w:sz w:val="20"/>
                <w:szCs w:val="20"/>
              </w:rPr>
              <w:t xml:space="preserve"> Award status.</w:t>
            </w:r>
          </w:p>
          <w:p w14:paraId="7CCF963C" w14:textId="0E9F501C" w:rsidR="004A2DB1" w:rsidRPr="002A0CE1" w:rsidRDefault="4233FA4C" w:rsidP="005A0932">
            <w:pPr>
              <w:pStyle w:val="ListParagraph"/>
              <w:numPr>
                <w:ilvl w:val="0"/>
                <w:numId w:val="57"/>
              </w:numPr>
              <w:rPr>
                <w:rFonts w:ascii="Arial" w:eastAsia="Arial" w:hAnsi="Arial" w:cs="Arial"/>
                <w:sz w:val="20"/>
                <w:szCs w:val="20"/>
              </w:rPr>
            </w:pPr>
            <w:r w:rsidRPr="7BFA4203">
              <w:rPr>
                <w:rFonts w:ascii="Arial" w:eastAsia="Arial" w:hAnsi="Arial" w:cs="Arial"/>
                <w:sz w:val="20"/>
                <w:szCs w:val="20"/>
              </w:rPr>
              <w:t>Distributed Leadership:</w:t>
            </w:r>
            <w:r w:rsidR="7F73C799" w:rsidRPr="7BFA4203">
              <w:rPr>
                <w:rFonts w:ascii="Arial" w:eastAsia="Arial" w:hAnsi="Arial" w:cs="Arial"/>
                <w:sz w:val="20"/>
                <w:szCs w:val="20"/>
              </w:rPr>
              <w:t xml:space="preserve"> </w:t>
            </w:r>
            <w:r w:rsidRPr="7BFA4203">
              <w:rPr>
                <w:rFonts w:ascii="Arial" w:eastAsia="Arial" w:hAnsi="Arial" w:cs="Arial"/>
                <w:sz w:val="20"/>
                <w:szCs w:val="20"/>
              </w:rPr>
              <w:t>Further develop staff leadership roles to enhance capacity and sustainability.</w:t>
            </w:r>
          </w:p>
          <w:p w14:paraId="74E910F3" w14:textId="3F0EE271" w:rsidR="004A2DB1" w:rsidRPr="004A2DB1" w:rsidRDefault="004A2DB1" w:rsidP="7BFA4203">
            <w:pPr>
              <w:pStyle w:val="ListParagraph"/>
              <w:rPr>
                <w:rFonts w:ascii="Arial" w:eastAsia="Arial" w:hAnsi="Arial" w:cs="Arial"/>
                <w:b/>
                <w:bCs/>
                <w:color w:val="595959"/>
                <w:sz w:val="20"/>
                <w:szCs w:val="20"/>
              </w:rPr>
            </w:pPr>
          </w:p>
          <w:p w14:paraId="5966563A" w14:textId="33611736" w:rsidR="00031B9A" w:rsidRPr="00DE5F5E" w:rsidRDefault="00031B9A" w:rsidP="7BFA4203">
            <w:pPr>
              <w:pStyle w:val="ListParagraph"/>
              <w:rPr>
                <w:rFonts w:ascii="Arial" w:eastAsia="Arial" w:hAnsi="Arial" w:cs="Arial"/>
                <w:b/>
                <w:bCs/>
                <w:color w:val="595959"/>
                <w:sz w:val="20"/>
                <w:szCs w:val="20"/>
              </w:rPr>
            </w:pPr>
          </w:p>
        </w:tc>
      </w:tr>
      <w:bookmarkEnd w:id="11"/>
    </w:tbl>
    <w:p w14:paraId="0E5638CF" w14:textId="71202379" w:rsidR="00CF40A7" w:rsidRDefault="00CF40A7" w:rsidP="00031B9A">
      <w:pPr>
        <w:rPr>
          <w:sz w:val="24"/>
          <w:szCs w:val="24"/>
        </w:rPr>
        <w:sectPr w:rsidR="00CF40A7" w:rsidSect="00A93472">
          <w:pgSz w:w="11906" w:h="16838"/>
          <w:pgMar w:top="851" w:right="567" w:bottom="1440" w:left="567" w:header="709" w:footer="709" w:gutter="0"/>
          <w:cols w:space="708"/>
          <w:docGrid w:linePitch="360"/>
        </w:sectPr>
      </w:pPr>
    </w:p>
    <w:p w14:paraId="24C6397C" w14:textId="7C68FFED" w:rsidR="00CF40A7" w:rsidRDefault="00CF40A7" w:rsidP="00A93472">
      <w:pPr>
        <w:spacing w:after="0"/>
        <w:rPr>
          <w:rFonts w:cstheme="minorHAnsi"/>
          <w:b/>
          <w:bCs/>
          <w:sz w:val="24"/>
          <w:szCs w:val="24"/>
          <w:u w:val="single"/>
        </w:rPr>
      </w:pPr>
      <w:r w:rsidRPr="00DE5F5E">
        <w:rPr>
          <w:rFonts w:cstheme="minorHAnsi"/>
          <w:b/>
          <w:bCs/>
          <w:sz w:val="24"/>
          <w:szCs w:val="24"/>
          <w:u w:val="single"/>
        </w:rPr>
        <w:lastRenderedPageBreak/>
        <w:t>How good is the quality of care and education we offer?</w:t>
      </w:r>
    </w:p>
    <w:p w14:paraId="71DE55C6" w14:textId="77777777" w:rsidR="00101F74" w:rsidRPr="00DE5F5E" w:rsidRDefault="00101F74" w:rsidP="00031B9A">
      <w:pPr>
        <w:rPr>
          <w:rFonts w:cstheme="minorHAnsi"/>
          <w:b/>
          <w:bCs/>
          <w:sz w:val="24"/>
          <w:szCs w:val="24"/>
          <w:u w:val="single"/>
        </w:rPr>
      </w:pPr>
    </w:p>
    <w:tbl>
      <w:tblPr>
        <w:tblStyle w:val="TableGrid"/>
        <w:tblW w:w="10349" w:type="dxa"/>
        <w:tblInd w:w="-856" w:type="dxa"/>
        <w:tblLook w:val="04A0" w:firstRow="1" w:lastRow="0" w:firstColumn="1" w:lastColumn="0" w:noHBand="0" w:noVBand="1"/>
      </w:tblPr>
      <w:tblGrid>
        <w:gridCol w:w="2587"/>
        <w:gridCol w:w="1808"/>
        <w:gridCol w:w="2552"/>
        <w:gridCol w:w="3402"/>
      </w:tblGrid>
      <w:tr w:rsidR="00031B9A" w:rsidRPr="00DE5F5E" w14:paraId="0FE5DCC3" w14:textId="77777777" w:rsidTr="7BFA4203">
        <w:trPr>
          <w:trHeight w:val="380"/>
        </w:trPr>
        <w:tc>
          <w:tcPr>
            <w:tcW w:w="10349" w:type="dxa"/>
            <w:gridSpan w:val="4"/>
            <w:shd w:val="clear" w:color="auto" w:fill="FBE4D5" w:themeFill="accent2" w:themeFillTint="33"/>
          </w:tcPr>
          <w:p w14:paraId="3A209AF8" w14:textId="64CEC50F" w:rsidR="00031B9A" w:rsidRPr="00DE5F5E" w:rsidRDefault="00031B9A" w:rsidP="00BF4F7C">
            <w:pPr>
              <w:rPr>
                <w:rFonts w:cstheme="minorHAnsi"/>
                <w:b/>
                <w:sz w:val="28"/>
                <w:szCs w:val="32"/>
              </w:rPr>
            </w:pPr>
            <w:r w:rsidRPr="00DE5F5E">
              <w:rPr>
                <w:rFonts w:cstheme="minorHAnsi"/>
                <w:b/>
                <w:sz w:val="28"/>
                <w:szCs w:val="32"/>
              </w:rPr>
              <w:t>QI 2.3 Learning, teaching and assessment</w:t>
            </w:r>
          </w:p>
        </w:tc>
      </w:tr>
      <w:tr w:rsidR="00C16E7B" w:rsidRPr="00DE5F5E" w14:paraId="21BC8430" w14:textId="77777777" w:rsidTr="7BFA4203">
        <w:trPr>
          <w:trHeight w:val="413"/>
        </w:trPr>
        <w:tc>
          <w:tcPr>
            <w:tcW w:w="2587" w:type="dxa"/>
            <w:shd w:val="clear" w:color="auto" w:fill="FBE4D5" w:themeFill="accent2" w:themeFillTint="33"/>
          </w:tcPr>
          <w:p w14:paraId="2D806ABF" w14:textId="6B6ABF7E" w:rsidR="00C16E7B" w:rsidRPr="00DE5F5E" w:rsidRDefault="00C16E7B" w:rsidP="00CF40A7">
            <w:pPr>
              <w:rPr>
                <w:rFonts w:cstheme="minorHAnsi"/>
                <w:color w:val="595959"/>
                <w:sz w:val="18"/>
                <w:szCs w:val="18"/>
              </w:rPr>
            </w:pPr>
            <w:r w:rsidRPr="00DE5F5E">
              <w:rPr>
                <w:rFonts w:cstheme="minorHAnsi"/>
                <w:color w:val="595959"/>
                <w:sz w:val="18"/>
                <w:szCs w:val="18"/>
              </w:rPr>
              <w:t>Learning and engagement</w:t>
            </w:r>
          </w:p>
        </w:tc>
        <w:tc>
          <w:tcPr>
            <w:tcW w:w="1808" w:type="dxa"/>
            <w:shd w:val="clear" w:color="auto" w:fill="FBE4D5" w:themeFill="accent2" w:themeFillTint="33"/>
          </w:tcPr>
          <w:p w14:paraId="328BEF9B" w14:textId="794125F4" w:rsidR="00C16E7B" w:rsidRPr="00DE5F5E" w:rsidRDefault="00C16E7B" w:rsidP="00CF40A7">
            <w:pPr>
              <w:rPr>
                <w:rFonts w:cstheme="minorHAnsi"/>
                <w:color w:val="595959"/>
                <w:sz w:val="18"/>
                <w:szCs w:val="18"/>
              </w:rPr>
            </w:pPr>
            <w:r w:rsidRPr="00DE5F5E">
              <w:rPr>
                <w:rFonts w:cstheme="minorHAnsi"/>
                <w:color w:val="595959"/>
                <w:sz w:val="18"/>
                <w:szCs w:val="18"/>
              </w:rPr>
              <w:t>Quality of teaching</w:t>
            </w:r>
          </w:p>
        </w:tc>
        <w:tc>
          <w:tcPr>
            <w:tcW w:w="2552" w:type="dxa"/>
            <w:shd w:val="clear" w:color="auto" w:fill="FBE4D5" w:themeFill="accent2" w:themeFillTint="33"/>
          </w:tcPr>
          <w:p w14:paraId="3D73C9D0" w14:textId="5359F21B" w:rsidR="00C16E7B" w:rsidRPr="00DE5F5E" w:rsidRDefault="00C16E7B" w:rsidP="00CF40A7">
            <w:pPr>
              <w:rPr>
                <w:rFonts w:cstheme="minorHAnsi"/>
                <w:color w:val="595959"/>
                <w:sz w:val="18"/>
                <w:szCs w:val="18"/>
              </w:rPr>
            </w:pPr>
            <w:r w:rsidRPr="00DE5F5E">
              <w:rPr>
                <w:rFonts w:cstheme="minorHAnsi"/>
                <w:color w:val="595959"/>
                <w:sz w:val="18"/>
                <w:szCs w:val="18"/>
              </w:rPr>
              <w:t>Effective use of assessment</w:t>
            </w:r>
          </w:p>
        </w:tc>
        <w:tc>
          <w:tcPr>
            <w:tcW w:w="3402" w:type="dxa"/>
            <w:shd w:val="clear" w:color="auto" w:fill="FBE4D5" w:themeFill="accent2" w:themeFillTint="33"/>
          </w:tcPr>
          <w:p w14:paraId="3CDDBD86" w14:textId="5D447A4C" w:rsidR="00C16E7B" w:rsidRPr="00DE5F5E" w:rsidRDefault="00C16E7B" w:rsidP="00CF40A7">
            <w:pPr>
              <w:rPr>
                <w:rFonts w:cstheme="minorHAnsi"/>
                <w:b/>
                <w:sz w:val="28"/>
                <w:szCs w:val="32"/>
              </w:rPr>
            </w:pPr>
            <w:r w:rsidRPr="00DE5F5E">
              <w:rPr>
                <w:rFonts w:cstheme="minorHAnsi"/>
                <w:color w:val="595959"/>
                <w:sz w:val="18"/>
                <w:szCs w:val="18"/>
              </w:rPr>
              <w:t>Planning, tracking and monit</w:t>
            </w:r>
            <w:r w:rsidR="00BF4F7C" w:rsidRPr="00DE5F5E">
              <w:rPr>
                <w:rFonts w:cstheme="minorHAnsi"/>
                <w:color w:val="595959"/>
                <w:sz w:val="18"/>
                <w:szCs w:val="18"/>
              </w:rPr>
              <w:t>o</w:t>
            </w:r>
            <w:r w:rsidRPr="00DE5F5E">
              <w:rPr>
                <w:rFonts w:cstheme="minorHAnsi"/>
                <w:color w:val="595959"/>
                <w:sz w:val="18"/>
                <w:szCs w:val="18"/>
              </w:rPr>
              <w:t>ring</w:t>
            </w:r>
          </w:p>
        </w:tc>
      </w:tr>
      <w:tr w:rsidR="00CF40A7" w:rsidRPr="00DE5F5E" w14:paraId="6D666FA7" w14:textId="77777777" w:rsidTr="7BFA4203">
        <w:tblPrEx>
          <w:tblCellMar>
            <w:top w:w="28" w:type="dxa"/>
            <w:bottom w:w="28" w:type="dxa"/>
          </w:tblCellMar>
        </w:tblPrEx>
        <w:trPr>
          <w:trHeight w:val="627"/>
        </w:trPr>
        <w:tc>
          <w:tcPr>
            <w:tcW w:w="10349" w:type="dxa"/>
            <w:gridSpan w:val="4"/>
            <w:vAlign w:val="center"/>
          </w:tcPr>
          <w:p w14:paraId="1BA393B6" w14:textId="77777777" w:rsidR="00CF40A7" w:rsidRPr="00DE5F5E" w:rsidRDefault="00CF40A7" w:rsidP="0023673A">
            <w:pPr>
              <w:rPr>
                <w:rFonts w:cstheme="minorHAnsi"/>
                <w:b/>
                <w:color w:val="595959"/>
                <w:sz w:val="20"/>
                <w:szCs w:val="20"/>
              </w:rPr>
            </w:pPr>
            <w:r w:rsidRPr="00DE5F5E">
              <w:rPr>
                <w:rFonts w:cstheme="minorHAnsi"/>
                <w:b/>
                <w:color w:val="595959"/>
                <w:sz w:val="20"/>
                <w:szCs w:val="20"/>
              </w:rPr>
              <w:t>Please identify relevant NIF details and highlight links to SIP/PEF Plans.  Please record specific PEF evaluations in Blue.</w:t>
            </w:r>
          </w:p>
        </w:tc>
      </w:tr>
      <w:tr w:rsidR="00CF40A7" w:rsidRPr="00DE5F5E" w14:paraId="6F37C050" w14:textId="77777777" w:rsidTr="7BFA4203">
        <w:tblPrEx>
          <w:tblCellMar>
            <w:top w:w="28" w:type="dxa"/>
            <w:bottom w:w="28" w:type="dxa"/>
          </w:tblCellMar>
        </w:tblPrEx>
        <w:trPr>
          <w:trHeight w:val="237"/>
        </w:trPr>
        <w:tc>
          <w:tcPr>
            <w:tcW w:w="10349" w:type="dxa"/>
            <w:gridSpan w:val="4"/>
            <w:vAlign w:val="center"/>
          </w:tcPr>
          <w:p w14:paraId="0DD63EE6" w14:textId="0F159C7D" w:rsidR="00CF40A7" w:rsidRPr="00DE5F5E" w:rsidRDefault="4363D1FE" w:rsidP="3C8D4DBB">
            <w:pPr>
              <w:rPr>
                <w:b/>
                <w:bCs/>
                <w:color w:val="595959"/>
                <w:sz w:val="20"/>
                <w:szCs w:val="20"/>
              </w:rPr>
            </w:pPr>
            <w:r w:rsidRPr="3C8D4DBB">
              <w:rPr>
                <w:b/>
                <w:bCs/>
                <w:color w:val="595959" w:themeColor="text1" w:themeTint="A6"/>
                <w:sz w:val="20"/>
                <w:szCs w:val="20"/>
              </w:rPr>
              <w:t>NIF Priority:</w:t>
            </w:r>
            <w:r w:rsidR="4ACA3EBF" w:rsidRPr="3C8D4DBB">
              <w:rPr>
                <w:b/>
                <w:bCs/>
                <w:color w:val="595959" w:themeColor="text1" w:themeTint="A6"/>
                <w:sz w:val="20"/>
                <w:szCs w:val="20"/>
              </w:rPr>
              <w:t>1, 3, 5</w:t>
            </w:r>
          </w:p>
        </w:tc>
      </w:tr>
      <w:tr w:rsidR="00CF40A7" w:rsidRPr="00DE5F5E" w14:paraId="6355D600" w14:textId="77777777" w:rsidTr="7BFA4203">
        <w:tblPrEx>
          <w:tblCellMar>
            <w:top w:w="28" w:type="dxa"/>
            <w:bottom w:w="28" w:type="dxa"/>
          </w:tblCellMar>
        </w:tblPrEx>
        <w:trPr>
          <w:trHeight w:val="326"/>
        </w:trPr>
        <w:tc>
          <w:tcPr>
            <w:tcW w:w="10349" w:type="dxa"/>
            <w:gridSpan w:val="4"/>
            <w:vAlign w:val="center"/>
          </w:tcPr>
          <w:p w14:paraId="48D9B732" w14:textId="6334B6F5" w:rsidR="00CF40A7" w:rsidRPr="00DE5F5E" w:rsidRDefault="4363D1FE" w:rsidP="3C8D4DBB">
            <w:pPr>
              <w:rPr>
                <w:b/>
                <w:bCs/>
                <w:color w:val="595959"/>
                <w:sz w:val="20"/>
                <w:szCs w:val="20"/>
              </w:rPr>
            </w:pPr>
            <w:r w:rsidRPr="3C8D4DBB">
              <w:rPr>
                <w:b/>
                <w:bCs/>
                <w:color w:val="595959" w:themeColor="text1" w:themeTint="A6"/>
                <w:sz w:val="20"/>
                <w:szCs w:val="20"/>
              </w:rPr>
              <w:t>NIF Driver:</w:t>
            </w:r>
            <w:r w:rsidR="2BC0C75A" w:rsidRPr="3C8D4DBB">
              <w:rPr>
                <w:b/>
                <w:bCs/>
                <w:color w:val="595959" w:themeColor="text1" w:themeTint="A6"/>
                <w:sz w:val="20"/>
                <w:szCs w:val="20"/>
              </w:rPr>
              <w:t>2, 4</w:t>
            </w:r>
          </w:p>
        </w:tc>
      </w:tr>
      <w:tr w:rsidR="00CF40A7" w:rsidRPr="00DE5F5E" w14:paraId="5EBE8149" w14:textId="77777777" w:rsidTr="7BFA4203">
        <w:tblPrEx>
          <w:tblCellMar>
            <w:top w:w="28" w:type="dxa"/>
            <w:bottom w:w="28" w:type="dxa"/>
          </w:tblCellMar>
        </w:tblPrEx>
        <w:trPr>
          <w:trHeight w:val="205"/>
        </w:trPr>
        <w:tc>
          <w:tcPr>
            <w:tcW w:w="10349" w:type="dxa"/>
            <w:gridSpan w:val="4"/>
            <w:vAlign w:val="center"/>
          </w:tcPr>
          <w:p w14:paraId="6EFF99DC" w14:textId="2F081941" w:rsidR="00CF40A7" w:rsidRPr="00DE5F5E" w:rsidRDefault="4363D1FE" w:rsidP="3C8D4DBB">
            <w:pPr>
              <w:rPr>
                <w:b/>
                <w:bCs/>
                <w:color w:val="595959"/>
                <w:sz w:val="20"/>
                <w:szCs w:val="20"/>
              </w:rPr>
            </w:pPr>
            <w:r w:rsidRPr="3C8D4DBB">
              <w:rPr>
                <w:b/>
                <w:bCs/>
                <w:color w:val="595959" w:themeColor="text1" w:themeTint="A6"/>
                <w:sz w:val="20"/>
                <w:szCs w:val="20"/>
              </w:rPr>
              <w:t>UNCRC:</w:t>
            </w:r>
            <w:r w:rsidR="1B0FA3FA" w:rsidRPr="3C8D4DBB">
              <w:rPr>
                <w:b/>
                <w:bCs/>
                <w:color w:val="595959" w:themeColor="text1" w:themeTint="A6"/>
                <w:sz w:val="20"/>
                <w:szCs w:val="20"/>
              </w:rPr>
              <w:t xml:space="preserve"> Articles 28,29, 31</w:t>
            </w:r>
          </w:p>
        </w:tc>
      </w:tr>
      <w:tr w:rsidR="00CF40A7" w:rsidRPr="00DE5F5E" w14:paraId="430F8025" w14:textId="77777777" w:rsidTr="7BFA4203">
        <w:tblPrEx>
          <w:tblCellMar>
            <w:top w:w="28" w:type="dxa"/>
            <w:bottom w:w="28" w:type="dxa"/>
          </w:tblCellMar>
        </w:tblPrEx>
        <w:trPr>
          <w:trHeight w:val="205"/>
        </w:trPr>
        <w:tc>
          <w:tcPr>
            <w:tcW w:w="10349" w:type="dxa"/>
            <w:gridSpan w:val="4"/>
            <w:vAlign w:val="center"/>
          </w:tcPr>
          <w:p w14:paraId="4D72AACE" w14:textId="13AF78AC" w:rsidR="00CF40A7" w:rsidRPr="00DE5F5E" w:rsidRDefault="4363D1FE" w:rsidP="3C8D4DBB">
            <w:pPr>
              <w:rPr>
                <w:b/>
                <w:bCs/>
                <w:color w:val="595959"/>
                <w:sz w:val="20"/>
                <w:szCs w:val="20"/>
              </w:rPr>
            </w:pPr>
            <w:r w:rsidRPr="3C8D4DBB">
              <w:rPr>
                <w:b/>
                <w:bCs/>
                <w:color w:val="595959" w:themeColor="text1" w:themeTint="A6"/>
                <w:sz w:val="20"/>
                <w:szCs w:val="20"/>
              </w:rPr>
              <w:t>RECR (if appropriate)</w:t>
            </w:r>
            <w:r w:rsidR="3C4FF6D9" w:rsidRPr="3C8D4DBB">
              <w:rPr>
                <w:b/>
                <w:bCs/>
                <w:color w:val="595959" w:themeColor="text1" w:themeTint="A6"/>
                <w:sz w:val="20"/>
                <w:szCs w:val="20"/>
              </w:rPr>
              <w:t>:</w:t>
            </w:r>
            <w:r w:rsidR="30C27077" w:rsidRPr="3C8D4DBB">
              <w:rPr>
                <w:b/>
                <w:bCs/>
                <w:color w:val="595959" w:themeColor="text1" w:themeTint="A6"/>
                <w:sz w:val="20"/>
                <w:szCs w:val="20"/>
              </w:rPr>
              <w:t xml:space="preserve"> Developing as a community of Faith and Learning</w:t>
            </w:r>
          </w:p>
        </w:tc>
      </w:tr>
      <w:tr w:rsidR="00CF40A7" w:rsidRPr="00DE5F5E" w14:paraId="44B4C9B9" w14:textId="77777777" w:rsidTr="7BFA4203">
        <w:tblPrEx>
          <w:tblCellMar>
            <w:top w:w="28" w:type="dxa"/>
            <w:bottom w:w="28" w:type="dxa"/>
          </w:tblCellMar>
        </w:tblPrEx>
        <w:trPr>
          <w:trHeight w:val="295"/>
        </w:trPr>
        <w:tc>
          <w:tcPr>
            <w:tcW w:w="10349" w:type="dxa"/>
            <w:gridSpan w:val="4"/>
            <w:vAlign w:val="center"/>
          </w:tcPr>
          <w:p w14:paraId="44B3E714" w14:textId="02E70997" w:rsidR="00CF40A7" w:rsidRPr="00DE5F5E" w:rsidRDefault="4363D1FE" w:rsidP="3C8D4DBB">
            <w:pPr>
              <w:rPr>
                <w:b/>
                <w:bCs/>
                <w:color w:val="595959"/>
                <w:sz w:val="20"/>
                <w:szCs w:val="20"/>
              </w:rPr>
            </w:pPr>
            <w:r w:rsidRPr="3C8D4DBB">
              <w:rPr>
                <w:b/>
                <w:bCs/>
                <w:color w:val="595959" w:themeColor="text1" w:themeTint="A6"/>
                <w:sz w:val="20"/>
                <w:szCs w:val="20"/>
              </w:rPr>
              <w:t>Linked SIP/PEF Priority</w:t>
            </w:r>
            <w:r w:rsidR="0FBA57FC" w:rsidRPr="3C8D4DBB">
              <w:rPr>
                <w:b/>
                <w:bCs/>
                <w:color w:val="595959" w:themeColor="text1" w:themeTint="A6"/>
                <w:sz w:val="20"/>
                <w:szCs w:val="20"/>
              </w:rPr>
              <w:t xml:space="preserve"> (if applicable):</w:t>
            </w:r>
            <w:r w:rsidR="2B8A6176" w:rsidRPr="3C8D4DBB">
              <w:rPr>
                <w:b/>
                <w:bCs/>
                <w:color w:val="595959" w:themeColor="text1" w:themeTint="A6"/>
                <w:sz w:val="20"/>
                <w:szCs w:val="20"/>
              </w:rPr>
              <w:t xml:space="preserve"> Priority 2</w:t>
            </w:r>
          </w:p>
        </w:tc>
      </w:tr>
      <w:tr w:rsidR="00031B9A" w:rsidRPr="00DE5F5E" w14:paraId="2D2A3D38" w14:textId="77777777" w:rsidTr="7BFA4203">
        <w:tblPrEx>
          <w:tblCellMar>
            <w:top w:w="28" w:type="dxa"/>
            <w:bottom w:w="28" w:type="dxa"/>
          </w:tblCellMar>
        </w:tblPrEx>
        <w:trPr>
          <w:trHeight w:val="191"/>
        </w:trPr>
        <w:tc>
          <w:tcPr>
            <w:tcW w:w="10349" w:type="dxa"/>
            <w:gridSpan w:val="4"/>
            <w:shd w:val="clear" w:color="auto" w:fill="FBE4D5" w:themeFill="accent2" w:themeFillTint="33"/>
            <w:vAlign w:val="center"/>
          </w:tcPr>
          <w:p w14:paraId="497BCB12" w14:textId="46C2C893" w:rsidR="00031B9A" w:rsidRPr="00DE5F5E" w:rsidRDefault="00031B9A" w:rsidP="7E5D1264">
            <w:pPr>
              <w:rPr>
                <w:b/>
                <w:bCs/>
                <w:color w:val="595959"/>
                <w:sz w:val="24"/>
                <w:szCs w:val="24"/>
              </w:rPr>
            </w:pPr>
            <w:r w:rsidRPr="7E5D1264">
              <w:rPr>
                <w:b/>
                <w:bCs/>
                <w:color w:val="595959" w:themeColor="text1" w:themeTint="A6"/>
                <w:sz w:val="24"/>
                <w:szCs w:val="24"/>
              </w:rPr>
              <w:t>How well are you doing?</w:t>
            </w:r>
            <w:r w:rsidR="00E7317E" w:rsidRPr="7E5D1264">
              <w:rPr>
                <w:b/>
                <w:bCs/>
                <w:color w:val="595959" w:themeColor="text1" w:themeTint="A6"/>
                <w:sz w:val="24"/>
                <w:szCs w:val="24"/>
              </w:rPr>
              <w:t xml:space="preserve"> </w:t>
            </w:r>
            <w:r w:rsidRPr="7E5D1264">
              <w:rPr>
                <w:b/>
                <w:bCs/>
                <w:color w:val="595959" w:themeColor="text1" w:themeTint="A6"/>
                <w:sz w:val="24"/>
                <w:szCs w:val="24"/>
              </w:rPr>
              <w:t>What’s working well for your learners?</w:t>
            </w:r>
          </w:p>
        </w:tc>
      </w:tr>
      <w:tr w:rsidR="00031B9A" w:rsidRPr="00DE5F5E" w14:paraId="583BDEBF" w14:textId="77777777" w:rsidTr="7BFA4203">
        <w:tblPrEx>
          <w:tblCellMar>
            <w:top w:w="28" w:type="dxa"/>
            <w:bottom w:w="28" w:type="dxa"/>
          </w:tblCellMar>
        </w:tblPrEx>
        <w:trPr>
          <w:trHeight w:val="627"/>
        </w:trPr>
        <w:tc>
          <w:tcPr>
            <w:tcW w:w="10349" w:type="dxa"/>
            <w:gridSpan w:val="4"/>
            <w:vAlign w:val="center"/>
          </w:tcPr>
          <w:p w14:paraId="4A8B9460" w14:textId="2DEB3444" w:rsidR="00031B9A" w:rsidRPr="00DE5F5E" w:rsidRDefault="4DC12056" w:rsidP="7BFA4203">
            <w:pPr>
              <w:rPr>
                <w:rFonts w:ascii="Arial" w:eastAsia="Arial" w:hAnsi="Arial" w:cs="Arial"/>
                <w:b/>
                <w:bCs/>
                <w:color w:val="000000" w:themeColor="text1"/>
                <w:sz w:val="20"/>
                <w:szCs w:val="20"/>
                <w:u w:val="single"/>
              </w:rPr>
            </w:pPr>
            <w:r w:rsidRPr="7BFA4203">
              <w:rPr>
                <w:rFonts w:ascii="Arial" w:eastAsia="Arial" w:hAnsi="Arial" w:cs="Arial"/>
                <w:b/>
                <w:bCs/>
                <w:color w:val="000000" w:themeColor="text1"/>
                <w:sz w:val="20"/>
                <w:szCs w:val="20"/>
                <w:u w:val="single"/>
              </w:rPr>
              <w:t>Learning and Engagement</w:t>
            </w:r>
          </w:p>
          <w:p w14:paraId="09377E07" w14:textId="40122390" w:rsidR="00031B9A" w:rsidRPr="00DE5F5E" w:rsidRDefault="2F406E2C" w:rsidP="005A0932">
            <w:pPr>
              <w:pStyle w:val="ListParagraph"/>
              <w:numPr>
                <w:ilvl w:val="0"/>
                <w:numId w:val="33"/>
              </w:numPr>
              <w:rPr>
                <w:rFonts w:ascii="Arial" w:eastAsia="Arial" w:hAnsi="Arial" w:cs="Arial"/>
                <w:sz w:val="20"/>
                <w:szCs w:val="20"/>
              </w:rPr>
            </w:pPr>
            <w:r w:rsidRPr="7BFA4203">
              <w:rPr>
                <w:rFonts w:ascii="Arial" w:eastAsia="Arial" w:hAnsi="Arial" w:cs="Arial"/>
                <w:sz w:val="20"/>
                <w:szCs w:val="20"/>
              </w:rPr>
              <w:t>Formal and informal classroom observations</w:t>
            </w:r>
            <w:r w:rsidR="767610EE" w:rsidRPr="7BFA4203">
              <w:rPr>
                <w:rFonts w:ascii="Arial" w:eastAsia="Arial" w:hAnsi="Arial" w:cs="Arial"/>
                <w:sz w:val="20"/>
                <w:szCs w:val="20"/>
              </w:rPr>
              <w:t xml:space="preserve"> and playroom</w:t>
            </w:r>
            <w:r w:rsidRPr="7BFA4203">
              <w:rPr>
                <w:rFonts w:ascii="Arial" w:eastAsia="Arial" w:hAnsi="Arial" w:cs="Arial"/>
                <w:sz w:val="20"/>
                <w:szCs w:val="20"/>
              </w:rPr>
              <w:t xml:space="preserve"> show high levels of engagement in almost all classes and for almost all learners.</w:t>
            </w:r>
            <w:r w:rsidR="47BFA808" w:rsidRPr="7BFA4203">
              <w:rPr>
                <w:rFonts w:ascii="Arial" w:eastAsia="Arial" w:hAnsi="Arial" w:cs="Arial"/>
                <w:sz w:val="20"/>
                <w:szCs w:val="20"/>
              </w:rPr>
              <w:t xml:space="preserve"> </w:t>
            </w:r>
            <w:r w:rsidR="603A48ED" w:rsidRPr="7BFA4203">
              <w:rPr>
                <w:rFonts w:ascii="Arial" w:eastAsia="Arial" w:hAnsi="Arial" w:cs="Arial"/>
                <w:sz w:val="20"/>
                <w:szCs w:val="20"/>
              </w:rPr>
              <w:t xml:space="preserve"> </w:t>
            </w:r>
          </w:p>
          <w:p w14:paraId="06D2D83E" w14:textId="24C5FC38" w:rsidR="00031B9A" w:rsidRPr="00DE5F5E" w:rsidRDefault="6D351DB7" w:rsidP="005A0932">
            <w:pPr>
              <w:pStyle w:val="ListParagraph"/>
              <w:numPr>
                <w:ilvl w:val="0"/>
                <w:numId w:val="33"/>
              </w:numPr>
              <w:rPr>
                <w:rFonts w:ascii="Arial" w:eastAsia="Arial" w:hAnsi="Arial" w:cs="Arial"/>
                <w:sz w:val="20"/>
                <w:szCs w:val="20"/>
              </w:rPr>
            </w:pPr>
            <w:r w:rsidRPr="7BFA4203">
              <w:rPr>
                <w:rFonts w:ascii="Arial" w:eastAsia="Arial" w:hAnsi="Arial" w:cs="Arial"/>
                <w:sz w:val="20"/>
                <w:szCs w:val="20"/>
              </w:rPr>
              <w:t xml:space="preserve">Leuven scale observations by teachers show an overall </w:t>
            </w:r>
            <w:r w:rsidR="3A00968D" w:rsidRPr="7BFA4203">
              <w:rPr>
                <w:rFonts w:ascii="Arial" w:eastAsia="Arial" w:hAnsi="Arial" w:cs="Arial"/>
                <w:sz w:val="20"/>
                <w:szCs w:val="20"/>
              </w:rPr>
              <w:t xml:space="preserve">gain </w:t>
            </w:r>
            <w:r w:rsidRPr="7BFA4203">
              <w:rPr>
                <w:rFonts w:ascii="Arial" w:eastAsia="Arial" w:hAnsi="Arial" w:cs="Arial"/>
                <w:sz w:val="20"/>
                <w:szCs w:val="20"/>
              </w:rPr>
              <w:t xml:space="preserve">in engagement </w:t>
            </w:r>
            <w:r w:rsidR="6F6AD0D4" w:rsidRPr="7BFA4203">
              <w:rPr>
                <w:rFonts w:ascii="Arial" w:eastAsia="Arial" w:hAnsi="Arial" w:cs="Arial"/>
                <w:sz w:val="20"/>
                <w:szCs w:val="20"/>
              </w:rPr>
              <w:t xml:space="preserve">(+ </w:t>
            </w:r>
            <w:r w:rsidR="5A0AA641" w:rsidRPr="7BFA4203">
              <w:rPr>
                <w:rFonts w:ascii="Arial" w:eastAsia="Arial" w:hAnsi="Arial" w:cs="Arial"/>
                <w:sz w:val="20"/>
                <w:szCs w:val="20"/>
              </w:rPr>
              <w:t>0.4</w:t>
            </w:r>
            <w:r w:rsidR="1BB4E6E1" w:rsidRPr="7BFA4203">
              <w:rPr>
                <w:rFonts w:ascii="Arial" w:eastAsia="Arial" w:hAnsi="Arial" w:cs="Arial"/>
                <w:sz w:val="20"/>
                <w:szCs w:val="20"/>
              </w:rPr>
              <w:t xml:space="preserve">) </w:t>
            </w:r>
            <w:r w:rsidRPr="7BFA4203">
              <w:rPr>
                <w:rFonts w:ascii="Arial" w:eastAsia="Arial" w:hAnsi="Arial" w:cs="Arial"/>
                <w:sz w:val="20"/>
                <w:szCs w:val="20"/>
              </w:rPr>
              <w:t>and wellbeing</w:t>
            </w:r>
            <w:r w:rsidR="5B70A314" w:rsidRPr="7BFA4203">
              <w:rPr>
                <w:rFonts w:ascii="Arial" w:eastAsia="Arial" w:hAnsi="Arial" w:cs="Arial"/>
                <w:sz w:val="20"/>
                <w:szCs w:val="20"/>
              </w:rPr>
              <w:t xml:space="preserve"> (+</w:t>
            </w:r>
            <w:r w:rsidR="5BB0EC18" w:rsidRPr="7BFA4203">
              <w:rPr>
                <w:rFonts w:ascii="Arial" w:eastAsia="Arial" w:hAnsi="Arial" w:cs="Arial"/>
                <w:sz w:val="20"/>
                <w:szCs w:val="20"/>
              </w:rPr>
              <w:t>0.3</w:t>
            </w:r>
            <w:r w:rsidR="5B70A314" w:rsidRPr="7BFA4203">
              <w:rPr>
                <w:rFonts w:ascii="Arial" w:eastAsia="Arial" w:hAnsi="Arial" w:cs="Arial"/>
                <w:sz w:val="20"/>
                <w:szCs w:val="20"/>
              </w:rPr>
              <w:t>)</w:t>
            </w:r>
            <w:r w:rsidRPr="7BFA4203">
              <w:rPr>
                <w:rFonts w:ascii="Arial" w:eastAsia="Arial" w:hAnsi="Arial" w:cs="Arial"/>
                <w:sz w:val="20"/>
                <w:szCs w:val="20"/>
              </w:rPr>
              <w:t xml:space="preserve"> from term 1 to</w:t>
            </w:r>
            <w:r w:rsidR="6D497D7F" w:rsidRPr="7BFA4203">
              <w:rPr>
                <w:rFonts w:ascii="Arial" w:eastAsia="Arial" w:hAnsi="Arial" w:cs="Arial"/>
                <w:sz w:val="20"/>
                <w:szCs w:val="20"/>
              </w:rPr>
              <w:t xml:space="preserve"> term 3</w:t>
            </w:r>
            <w:r w:rsidR="0297883B" w:rsidRPr="7BFA4203">
              <w:rPr>
                <w:rFonts w:ascii="Arial" w:eastAsia="Arial" w:hAnsi="Arial" w:cs="Arial"/>
                <w:sz w:val="20"/>
                <w:szCs w:val="20"/>
              </w:rPr>
              <w:t>. Learner conversations highlighted play and enquiry-based pedagogies as a ke</w:t>
            </w:r>
            <w:r w:rsidR="5C6ED20F" w:rsidRPr="7BFA4203">
              <w:rPr>
                <w:rFonts w:ascii="Arial" w:eastAsia="Arial" w:hAnsi="Arial" w:cs="Arial"/>
                <w:sz w:val="20"/>
                <w:szCs w:val="20"/>
              </w:rPr>
              <w:t xml:space="preserve">y </w:t>
            </w:r>
            <w:r w:rsidR="0297883B" w:rsidRPr="7BFA4203">
              <w:rPr>
                <w:rFonts w:ascii="Arial" w:eastAsia="Arial" w:hAnsi="Arial" w:cs="Arial"/>
                <w:sz w:val="20"/>
                <w:szCs w:val="20"/>
              </w:rPr>
              <w:t>attributing factor.</w:t>
            </w:r>
          </w:p>
          <w:p w14:paraId="41F40B5F" w14:textId="5272DD20" w:rsidR="00031B9A" w:rsidRPr="00DE5F5E" w:rsidRDefault="47BFA808" w:rsidP="7BFA4203">
            <w:pPr>
              <w:ind w:left="720"/>
              <w:rPr>
                <w:rFonts w:ascii="Arial" w:eastAsia="Arial" w:hAnsi="Arial" w:cs="Arial"/>
                <w:sz w:val="20"/>
                <w:szCs w:val="20"/>
              </w:rPr>
            </w:pPr>
            <w:r w:rsidRPr="7BFA4203">
              <w:rPr>
                <w:rFonts w:ascii="Arial" w:eastAsia="Arial" w:hAnsi="Arial" w:cs="Arial"/>
                <w:sz w:val="20"/>
                <w:szCs w:val="20"/>
              </w:rPr>
              <w:t>Children in P3 benefit from an engaging and inclusive play-based curriculum balancing teacher led – teacher initiated and pupil led experiences.  Pupils in P4-P7 are benefiting from a</w:t>
            </w:r>
            <w:r w:rsidR="4BA6CDEE" w:rsidRPr="7BFA4203">
              <w:rPr>
                <w:rFonts w:ascii="Arial" w:eastAsia="Arial" w:hAnsi="Arial" w:cs="Arial"/>
                <w:sz w:val="20"/>
                <w:szCs w:val="20"/>
              </w:rPr>
              <w:t>n emerging enquiry-based approach to inter disciplinary learning, using wonder questions to lead learning.</w:t>
            </w:r>
          </w:p>
          <w:p w14:paraId="5B94F7A0" w14:textId="511E2D37" w:rsidR="00031B9A" w:rsidRPr="00DE5F5E" w:rsidRDefault="7DDA75F4" w:rsidP="005A0932">
            <w:pPr>
              <w:pStyle w:val="ListParagraph"/>
              <w:numPr>
                <w:ilvl w:val="0"/>
                <w:numId w:val="33"/>
              </w:numPr>
              <w:rPr>
                <w:rFonts w:ascii="Arial" w:eastAsia="Arial" w:hAnsi="Arial" w:cs="Arial"/>
                <w:color w:val="000000" w:themeColor="text1"/>
                <w:sz w:val="20"/>
                <w:szCs w:val="20"/>
              </w:rPr>
            </w:pPr>
            <w:r w:rsidRPr="7BFA4203">
              <w:rPr>
                <w:rFonts w:ascii="Arial" w:eastAsia="Arial" w:hAnsi="Arial" w:cs="Arial"/>
                <w:sz w:val="20"/>
                <w:szCs w:val="20"/>
              </w:rPr>
              <w:t xml:space="preserve">Learner conversations with </w:t>
            </w:r>
            <w:r w:rsidR="2155FEA2" w:rsidRPr="7BFA4203">
              <w:rPr>
                <w:rFonts w:ascii="Arial" w:eastAsia="Arial" w:hAnsi="Arial" w:cs="Arial"/>
                <w:sz w:val="20"/>
                <w:szCs w:val="20"/>
              </w:rPr>
              <w:t xml:space="preserve">randomly </w:t>
            </w:r>
            <w:r w:rsidRPr="7BFA4203">
              <w:rPr>
                <w:rFonts w:ascii="Arial" w:eastAsia="Arial" w:hAnsi="Arial" w:cs="Arial"/>
                <w:sz w:val="20"/>
                <w:szCs w:val="20"/>
              </w:rPr>
              <w:t xml:space="preserve">sampled pupils in P1-P3 </w:t>
            </w:r>
            <w:r w:rsidR="42233DD1" w:rsidRPr="7BFA4203">
              <w:rPr>
                <w:rFonts w:ascii="Arial" w:eastAsia="Arial" w:hAnsi="Arial" w:cs="Arial"/>
                <w:sz w:val="20"/>
                <w:szCs w:val="20"/>
              </w:rPr>
              <w:t xml:space="preserve">highlighted that </w:t>
            </w:r>
            <w:r w:rsidR="1079EBE7" w:rsidRPr="7BFA4203">
              <w:rPr>
                <w:rFonts w:ascii="Arial" w:eastAsia="Arial" w:hAnsi="Arial" w:cs="Arial"/>
                <w:sz w:val="20"/>
                <w:szCs w:val="20"/>
              </w:rPr>
              <w:t>l</w:t>
            </w:r>
            <w:r w:rsidR="42233DD1" w:rsidRPr="7BFA4203">
              <w:rPr>
                <w:rFonts w:ascii="Arial" w:eastAsia="Arial" w:hAnsi="Arial" w:cs="Arial"/>
                <w:color w:val="000000" w:themeColor="text1"/>
                <w:sz w:val="20"/>
                <w:szCs w:val="20"/>
                <w:lang w:val="en-US"/>
              </w:rPr>
              <w:t xml:space="preserve">earners respond positively to active, hands-on experiences, indicating strong engagement through play and games. Children value choice and exploration, consistent with </w:t>
            </w:r>
            <w:r w:rsidR="6951F6C5" w:rsidRPr="7BFA4203">
              <w:rPr>
                <w:rFonts w:ascii="Arial" w:eastAsia="Arial" w:hAnsi="Arial" w:cs="Arial"/>
                <w:color w:val="000000" w:themeColor="text1"/>
                <w:sz w:val="20"/>
                <w:szCs w:val="20"/>
                <w:lang w:val="en-US"/>
              </w:rPr>
              <w:t>play-based</w:t>
            </w:r>
            <w:r w:rsidR="42233DD1" w:rsidRPr="7BFA4203">
              <w:rPr>
                <w:rFonts w:ascii="Arial" w:eastAsia="Arial" w:hAnsi="Arial" w:cs="Arial"/>
                <w:color w:val="000000" w:themeColor="text1"/>
                <w:sz w:val="20"/>
                <w:szCs w:val="20"/>
                <w:lang w:val="en-US"/>
              </w:rPr>
              <w:t xml:space="preserve"> pedagogy.</w:t>
            </w:r>
          </w:p>
          <w:p w14:paraId="03B239BD" w14:textId="265FFDAA" w:rsidR="00031B9A" w:rsidRPr="00DE5F5E" w:rsidRDefault="6DB9B172" w:rsidP="005A0932">
            <w:pPr>
              <w:pStyle w:val="ListParagraph"/>
              <w:numPr>
                <w:ilvl w:val="0"/>
                <w:numId w:val="33"/>
              </w:numPr>
              <w:rPr>
                <w:rFonts w:ascii="Arial" w:eastAsia="Arial" w:hAnsi="Arial" w:cs="Arial"/>
                <w:sz w:val="20"/>
                <w:szCs w:val="20"/>
              </w:rPr>
            </w:pPr>
            <w:r w:rsidRPr="7BFA4203">
              <w:rPr>
                <w:rFonts w:ascii="Arial" w:eastAsia="Arial" w:hAnsi="Arial" w:cs="Arial"/>
                <w:sz w:val="20"/>
                <w:szCs w:val="20"/>
              </w:rPr>
              <w:t xml:space="preserve">Learner conversations with pupils in P4-7 </w:t>
            </w:r>
            <w:r w:rsidR="7CD5BA8F" w:rsidRPr="7BFA4203">
              <w:rPr>
                <w:rFonts w:ascii="Arial" w:eastAsia="Arial" w:hAnsi="Arial" w:cs="Arial"/>
                <w:sz w:val="20"/>
                <w:szCs w:val="20"/>
              </w:rPr>
              <w:t xml:space="preserve">demonstrated that </w:t>
            </w:r>
            <w:r w:rsidR="3D62DBD2" w:rsidRPr="7BFA4203">
              <w:rPr>
                <w:rFonts w:ascii="Arial" w:eastAsia="Arial" w:hAnsi="Arial" w:cs="Arial"/>
                <w:sz w:val="20"/>
                <w:szCs w:val="20"/>
              </w:rPr>
              <w:t>l</w:t>
            </w:r>
            <w:r w:rsidR="57F21DC8" w:rsidRPr="7BFA4203">
              <w:rPr>
                <w:rFonts w:ascii="Arial" w:eastAsia="Arial" w:hAnsi="Arial" w:cs="Arial"/>
                <w:color w:val="000000" w:themeColor="text1"/>
                <w:sz w:val="20"/>
                <w:szCs w:val="20"/>
              </w:rPr>
              <w:t>earners feel motivated when they have space to research their chosen aspects during enquiry time. They describe being able to decide who to research, what information to include, and how to present it (e.g., PowerPoints, posters). They express excitement when a topic captures their interest</w:t>
            </w:r>
            <w:r w:rsidR="5B6DA60A" w:rsidRPr="7BFA4203">
              <w:rPr>
                <w:rFonts w:ascii="Arial" w:eastAsia="Arial" w:hAnsi="Arial" w:cs="Arial"/>
                <w:color w:val="000000" w:themeColor="text1"/>
                <w:sz w:val="20"/>
                <w:szCs w:val="20"/>
              </w:rPr>
              <w:t>,</w:t>
            </w:r>
            <w:r w:rsidR="0085B6F5" w:rsidRPr="7BFA4203">
              <w:rPr>
                <w:rFonts w:ascii="Arial" w:eastAsia="Arial" w:hAnsi="Arial" w:cs="Arial"/>
                <w:color w:val="000000" w:themeColor="text1"/>
                <w:sz w:val="20"/>
                <w:szCs w:val="20"/>
              </w:rPr>
              <w:t xml:space="preserve"> indicating regular opportunities to participate actively and meaningfully during inquiry tasks. This suggests a generally inclusive learning environment where pupils see themselves as contributors.</w:t>
            </w:r>
          </w:p>
          <w:p w14:paraId="71E83B9B" w14:textId="18A605C9" w:rsidR="00031B9A" w:rsidRPr="00DE5F5E" w:rsidRDefault="23049FAF" w:rsidP="005A0932">
            <w:pPr>
              <w:pStyle w:val="ListParagraph"/>
              <w:numPr>
                <w:ilvl w:val="0"/>
                <w:numId w:val="33"/>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 xml:space="preserve">Consultation with staff highlighted that play based pedagogy </w:t>
            </w:r>
            <w:r w:rsidR="7FDFD558" w:rsidRPr="7BFA4203">
              <w:rPr>
                <w:rFonts w:ascii="Arial" w:eastAsia="Arial" w:hAnsi="Arial" w:cs="Arial"/>
                <w:color w:val="000000" w:themeColor="text1"/>
                <w:sz w:val="20"/>
                <w:szCs w:val="20"/>
              </w:rPr>
              <w:t xml:space="preserve">was more established at P1-3 </w:t>
            </w:r>
            <w:r w:rsidR="7F9D5964" w:rsidRPr="7BFA4203">
              <w:rPr>
                <w:rFonts w:ascii="Arial" w:eastAsia="Arial" w:hAnsi="Arial" w:cs="Arial"/>
                <w:color w:val="000000" w:themeColor="text1"/>
                <w:sz w:val="20"/>
                <w:szCs w:val="20"/>
              </w:rPr>
              <w:t>whilst</w:t>
            </w:r>
            <w:r w:rsidR="7FDFD558" w:rsidRPr="7BFA4203">
              <w:rPr>
                <w:rFonts w:ascii="Arial" w:eastAsia="Arial" w:hAnsi="Arial" w:cs="Arial"/>
                <w:color w:val="000000" w:themeColor="text1"/>
                <w:sz w:val="20"/>
                <w:szCs w:val="20"/>
              </w:rPr>
              <w:t xml:space="preserve"> enquiry-based approaches were developing in P4-P7</w:t>
            </w:r>
            <w:r w:rsidR="222470BF" w:rsidRPr="7BFA4203">
              <w:rPr>
                <w:rFonts w:ascii="Arial" w:eastAsia="Arial" w:hAnsi="Arial" w:cs="Arial"/>
                <w:color w:val="000000" w:themeColor="text1"/>
                <w:sz w:val="20"/>
                <w:szCs w:val="20"/>
              </w:rPr>
              <w:t xml:space="preserve">. </w:t>
            </w:r>
          </w:p>
          <w:p w14:paraId="4D968A4E" w14:textId="7F508F0E" w:rsidR="00031B9A" w:rsidRPr="00DE5F5E" w:rsidRDefault="0C709E88" w:rsidP="005A0932">
            <w:pPr>
              <w:pStyle w:val="ListParagraph"/>
              <w:numPr>
                <w:ilvl w:val="0"/>
                <w:numId w:val="33"/>
              </w:numPr>
              <w:rPr>
                <w:rFonts w:ascii="Arial" w:eastAsia="Arial" w:hAnsi="Arial" w:cs="Arial"/>
                <w:sz w:val="20"/>
                <w:szCs w:val="20"/>
              </w:rPr>
            </w:pPr>
            <w:r w:rsidRPr="7BFA4203">
              <w:rPr>
                <w:rFonts w:ascii="Arial" w:eastAsia="Arial" w:hAnsi="Arial" w:cs="Arial"/>
                <w:sz w:val="20"/>
                <w:szCs w:val="20"/>
              </w:rPr>
              <w:t xml:space="preserve">Consultation with parents (21% response) highlighted that </w:t>
            </w:r>
            <w:r w:rsidR="6C76D6D3" w:rsidRPr="7BFA4203">
              <w:rPr>
                <w:rFonts w:ascii="Arial" w:eastAsia="Arial" w:hAnsi="Arial" w:cs="Arial"/>
                <w:sz w:val="20"/>
                <w:szCs w:val="20"/>
              </w:rPr>
              <w:t>almost al</w:t>
            </w:r>
            <w:r w:rsidR="201EBA2D" w:rsidRPr="7BFA4203">
              <w:rPr>
                <w:rFonts w:ascii="Arial" w:eastAsia="Arial" w:hAnsi="Arial" w:cs="Arial"/>
                <w:sz w:val="20"/>
                <w:szCs w:val="20"/>
              </w:rPr>
              <w:t xml:space="preserve">l </w:t>
            </w:r>
            <w:r w:rsidR="6C76D6D3" w:rsidRPr="7BFA4203">
              <w:rPr>
                <w:rFonts w:ascii="Arial" w:eastAsia="Arial" w:hAnsi="Arial" w:cs="Arial"/>
                <w:sz w:val="20"/>
                <w:szCs w:val="20"/>
              </w:rPr>
              <w:t>parents think that their child:</w:t>
            </w:r>
            <w:r w:rsidR="2C6F1A8D" w:rsidRPr="7BFA4203">
              <w:rPr>
                <w:rFonts w:ascii="Arial" w:eastAsia="Arial" w:hAnsi="Arial" w:cs="Arial"/>
                <w:sz w:val="20"/>
                <w:szCs w:val="20"/>
              </w:rPr>
              <w:t xml:space="preserve"> </w:t>
            </w:r>
            <w:r w:rsidR="6C76D6D3" w:rsidRPr="7BFA4203">
              <w:rPr>
                <w:rFonts w:ascii="Arial" w:eastAsia="Arial" w:hAnsi="Arial" w:cs="Arial"/>
                <w:sz w:val="20"/>
                <w:szCs w:val="20"/>
              </w:rPr>
              <w:t xml:space="preserve">enjoys coming to school; talks about learning at home; </w:t>
            </w:r>
            <w:r w:rsidR="73908443" w:rsidRPr="7BFA4203">
              <w:rPr>
                <w:rFonts w:ascii="Arial" w:eastAsia="Arial" w:hAnsi="Arial" w:cs="Arial"/>
                <w:sz w:val="20"/>
                <w:szCs w:val="20"/>
              </w:rPr>
              <w:t>is motivated and interested in their learning;</w:t>
            </w:r>
            <w:r w:rsidR="111EF9EA" w:rsidRPr="7BFA4203">
              <w:rPr>
                <w:rFonts w:ascii="Arial" w:eastAsia="Arial" w:hAnsi="Arial" w:cs="Arial"/>
                <w:sz w:val="20"/>
                <w:szCs w:val="20"/>
              </w:rPr>
              <w:t xml:space="preserve"> </w:t>
            </w:r>
            <w:r w:rsidR="407DD12F" w:rsidRPr="7BFA4203">
              <w:rPr>
                <w:rFonts w:ascii="Arial" w:eastAsia="Arial" w:hAnsi="Arial" w:cs="Arial"/>
                <w:sz w:val="20"/>
                <w:szCs w:val="20"/>
              </w:rPr>
              <w:t>enjoys</w:t>
            </w:r>
            <w:r w:rsidR="111EF9EA" w:rsidRPr="7BFA4203">
              <w:rPr>
                <w:rFonts w:ascii="Arial" w:eastAsia="Arial" w:hAnsi="Arial" w:cs="Arial"/>
                <w:sz w:val="20"/>
                <w:szCs w:val="20"/>
              </w:rPr>
              <w:t xml:space="preserve"> a variety of relevant engaging and meaningful learning experiences.</w:t>
            </w:r>
            <w:r w:rsidR="73908443" w:rsidRPr="7BFA4203">
              <w:rPr>
                <w:rFonts w:ascii="Arial" w:eastAsia="Arial" w:hAnsi="Arial" w:cs="Arial"/>
                <w:sz w:val="20"/>
                <w:szCs w:val="20"/>
              </w:rPr>
              <w:t xml:space="preserve"> </w:t>
            </w:r>
          </w:p>
          <w:p w14:paraId="3ED7F6B3" w14:textId="3169998D" w:rsidR="00031B9A" w:rsidRPr="00DE5F5E" w:rsidRDefault="2409F9B5" w:rsidP="005A0932">
            <w:pPr>
              <w:pStyle w:val="ListParagraph"/>
              <w:numPr>
                <w:ilvl w:val="0"/>
                <w:numId w:val="33"/>
              </w:numPr>
              <w:rPr>
                <w:rFonts w:ascii="Arial" w:eastAsia="Arial" w:hAnsi="Arial" w:cs="Arial"/>
                <w:color w:val="000000" w:themeColor="text1"/>
                <w:sz w:val="20"/>
                <w:szCs w:val="20"/>
              </w:rPr>
            </w:pPr>
            <w:r w:rsidRPr="7BFA4203">
              <w:rPr>
                <w:rFonts w:ascii="Arial" w:eastAsia="Arial" w:hAnsi="Arial" w:cs="Arial"/>
                <w:sz w:val="20"/>
                <w:szCs w:val="20"/>
              </w:rPr>
              <w:t xml:space="preserve">Many parents commented on opportunities for learning through </w:t>
            </w:r>
            <w:r w:rsidRPr="7BFA4203">
              <w:rPr>
                <w:rFonts w:ascii="Arial" w:eastAsia="Arial" w:hAnsi="Arial" w:cs="Arial"/>
                <w:color w:val="000000" w:themeColor="text1"/>
                <w:sz w:val="20"/>
                <w:szCs w:val="20"/>
              </w:rPr>
              <w:t>STEM, numeracy, construction tasks, play</w:t>
            </w:r>
            <w:r w:rsidR="5243419A" w:rsidRPr="7BFA4203">
              <w:rPr>
                <w:rFonts w:ascii="Arial" w:eastAsia="Arial" w:hAnsi="Arial" w:cs="Arial"/>
                <w:color w:val="000000" w:themeColor="text1"/>
                <w:sz w:val="20"/>
                <w:szCs w:val="20"/>
              </w:rPr>
              <w:t>-</w:t>
            </w:r>
            <w:r w:rsidRPr="7BFA4203">
              <w:rPr>
                <w:rFonts w:ascii="Arial" w:eastAsia="Arial" w:hAnsi="Arial" w:cs="Arial"/>
                <w:color w:val="000000" w:themeColor="text1"/>
                <w:sz w:val="20"/>
                <w:szCs w:val="20"/>
              </w:rPr>
              <w:t>based/ hands on learning</w:t>
            </w:r>
            <w:r w:rsidR="61349A92" w:rsidRPr="7BFA4203">
              <w:rPr>
                <w:rFonts w:ascii="Arial" w:eastAsia="Arial" w:hAnsi="Arial" w:cs="Arial"/>
                <w:color w:val="000000" w:themeColor="text1"/>
                <w:sz w:val="20"/>
                <w:szCs w:val="20"/>
              </w:rPr>
              <w:t xml:space="preserve"> </w:t>
            </w:r>
            <w:r w:rsidR="3D3E9642" w:rsidRPr="7BFA4203">
              <w:rPr>
                <w:rFonts w:ascii="Arial" w:eastAsia="Arial" w:hAnsi="Arial" w:cs="Arial"/>
                <w:color w:val="000000" w:themeColor="text1"/>
                <w:sz w:val="20"/>
                <w:szCs w:val="20"/>
              </w:rPr>
              <w:t>and that</w:t>
            </w:r>
            <w:r w:rsidRPr="7BFA4203">
              <w:rPr>
                <w:rFonts w:ascii="Arial" w:eastAsia="Arial" w:hAnsi="Arial" w:cs="Arial"/>
                <w:color w:val="000000" w:themeColor="text1"/>
                <w:sz w:val="20"/>
                <w:szCs w:val="20"/>
              </w:rPr>
              <w:t xml:space="preserve"> children particularly value outdoor learning.</w:t>
            </w:r>
          </w:p>
          <w:p w14:paraId="6C2C1742" w14:textId="787021B7" w:rsidR="00031B9A" w:rsidRPr="00DE5F5E" w:rsidRDefault="01F84D47" w:rsidP="7BFA4203">
            <w:pPr>
              <w:rPr>
                <w:rFonts w:ascii="Arial" w:eastAsia="Arial" w:hAnsi="Arial" w:cs="Arial"/>
                <w:color w:val="000000" w:themeColor="text1"/>
                <w:sz w:val="20"/>
                <w:szCs w:val="20"/>
                <w:u w:val="single"/>
              </w:rPr>
            </w:pPr>
            <w:r w:rsidRPr="7BFA4203">
              <w:rPr>
                <w:rFonts w:ascii="Arial" w:eastAsia="Arial" w:hAnsi="Arial" w:cs="Arial"/>
                <w:color w:val="000000" w:themeColor="text1"/>
                <w:sz w:val="20"/>
                <w:szCs w:val="20"/>
                <w:u w:val="single"/>
              </w:rPr>
              <w:t>Quality of Teaching</w:t>
            </w:r>
          </w:p>
          <w:p w14:paraId="6233A7BC" w14:textId="41DAB63E" w:rsidR="00031B9A" w:rsidRPr="00DE5F5E" w:rsidRDefault="1BFA3402"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Formally observed lessons highlight that almost all s</w:t>
            </w:r>
            <w:r w:rsidR="3EE1880D" w:rsidRPr="7BFA4203">
              <w:rPr>
                <w:rFonts w:ascii="Arial" w:eastAsia="Arial" w:hAnsi="Arial" w:cs="Arial"/>
                <w:sz w:val="20"/>
                <w:szCs w:val="20"/>
              </w:rPr>
              <w:t>taff use a range of effective teaching approaches that support learners’ needs and create positive learning environments.</w:t>
            </w:r>
          </w:p>
          <w:p w14:paraId="261E54AF" w14:textId="7DADF9FD" w:rsidR="00031B9A" w:rsidRPr="00DE5F5E" w:rsidRDefault="6F76577D"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Almost all</w:t>
            </w:r>
            <w:r w:rsidR="616FDB5A" w:rsidRPr="7BFA4203">
              <w:rPr>
                <w:rFonts w:ascii="Arial" w:eastAsia="Arial" w:hAnsi="Arial" w:cs="Arial"/>
                <w:sz w:val="20"/>
                <w:szCs w:val="20"/>
              </w:rPr>
              <w:t xml:space="preserve"> observed</w:t>
            </w:r>
            <w:r w:rsidRPr="7BFA4203">
              <w:rPr>
                <w:rFonts w:ascii="Arial" w:eastAsia="Arial" w:hAnsi="Arial" w:cs="Arial"/>
                <w:sz w:val="20"/>
                <w:szCs w:val="20"/>
              </w:rPr>
              <w:t xml:space="preserve"> lessons demonstrate appropriate pace/challenge and differentiation with clear explanations and modelled </w:t>
            </w:r>
            <w:r w:rsidR="5EAE325E" w:rsidRPr="7BFA4203">
              <w:rPr>
                <w:rFonts w:ascii="Arial" w:eastAsia="Arial" w:hAnsi="Arial" w:cs="Arial"/>
                <w:sz w:val="20"/>
                <w:szCs w:val="20"/>
              </w:rPr>
              <w:t>examples</w:t>
            </w:r>
            <w:r w:rsidRPr="7BFA4203">
              <w:rPr>
                <w:rFonts w:ascii="Arial" w:eastAsia="Arial" w:hAnsi="Arial" w:cs="Arial"/>
                <w:sz w:val="20"/>
                <w:szCs w:val="20"/>
              </w:rPr>
              <w:t>/thin</w:t>
            </w:r>
            <w:r w:rsidR="594DF86B" w:rsidRPr="7BFA4203">
              <w:rPr>
                <w:rFonts w:ascii="Arial" w:eastAsia="Arial" w:hAnsi="Arial" w:cs="Arial"/>
                <w:sz w:val="20"/>
                <w:szCs w:val="20"/>
              </w:rPr>
              <w:t>k aloud</w:t>
            </w:r>
            <w:r w:rsidR="535D0914" w:rsidRPr="7BFA4203">
              <w:rPr>
                <w:rFonts w:ascii="Arial" w:eastAsia="Arial" w:hAnsi="Arial" w:cs="Arial"/>
                <w:sz w:val="20"/>
                <w:szCs w:val="20"/>
              </w:rPr>
              <w:t>s</w:t>
            </w:r>
            <w:r w:rsidR="594DF86B" w:rsidRPr="7BFA4203">
              <w:rPr>
                <w:rFonts w:ascii="Arial" w:eastAsia="Arial" w:hAnsi="Arial" w:cs="Arial"/>
                <w:sz w:val="20"/>
                <w:szCs w:val="20"/>
              </w:rPr>
              <w:t xml:space="preserve"> used to scaffold </w:t>
            </w:r>
            <w:r w:rsidR="3175C1A4" w:rsidRPr="7BFA4203">
              <w:rPr>
                <w:rFonts w:ascii="Arial" w:eastAsia="Arial" w:hAnsi="Arial" w:cs="Arial"/>
                <w:sz w:val="20"/>
                <w:szCs w:val="20"/>
              </w:rPr>
              <w:t>understanding.</w:t>
            </w:r>
          </w:p>
          <w:p w14:paraId="622E8FD3" w14:textId="35CD28B5" w:rsidR="00031B9A" w:rsidRPr="00DE5F5E" w:rsidRDefault="42E99EA3"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Quality Assurance of pupil</w:t>
            </w:r>
            <w:r w:rsidR="5920FBCB" w:rsidRPr="7BFA4203">
              <w:rPr>
                <w:rFonts w:ascii="Arial" w:eastAsia="Arial" w:hAnsi="Arial" w:cs="Arial"/>
                <w:sz w:val="20"/>
                <w:szCs w:val="20"/>
              </w:rPr>
              <w:t xml:space="preserve"> jotter</w:t>
            </w:r>
            <w:r w:rsidRPr="7BFA4203">
              <w:rPr>
                <w:rFonts w:ascii="Arial" w:eastAsia="Arial" w:hAnsi="Arial" w:cs="Arial"/>
                <w:sz w:val="20"/>
                <w:szCs w:val="20"/>
              </w:rPr>
              <w:t xml:space="preserve"> work demonstrates high expectations of learners in almost all classrooms, with </w:t>
            </w:r>
            <w:r w:rsidR="67911AF1" w:rsidRPr="7BFA4203">
              <w:rPr>
                <w:rFonts w:ascii="Arial" w:eastAsia="Arial" w:hAnsi="Arial" w:cs="Arial"/>
                <w:sz w:val="20"/>
                <w:szCs w:val="20"/>
              </w:rPr>
              <w:t xml:space="preserve">regular verbal and written feedback. All pupils are encouraged to self/peer assess work </w:t>
            </w:r>
            <w:r w:rsidR="42FD1991" w:rsidRPr="7BFA4203">
              <w:rPr>
                <w:rFonts w:ascii="Arial" w:eastAsia="Arial" w:hAnsi="Arial" w:cs="Arial"/>
                <w:sz w:val="20"/>
                <w:szCs w:val="20"/>
              </w:rPr>
              <w:t>against success criteria</w:t>
            </w:r>
            <w:r w:rsidR="46837F2A" w:rsidRPr="7BFA4203">
              <w:rPr>
                <w:rFonts w:ascii="Arial" w:eastAsia="Arial" w:hAnsi="Arial" w:cs="Arial"/>
                <w:sz w:val="20"/>
                <w:szCs w:val="20"/>
              </w:rPr>
              <w:t xml:space="preserve"> in line with Learning and </w:t>
            </w:r>
            <w:r w:rsidR="31E5A3BC" w:rsidRPr="7BFA4203">
              <w:rPr>
                <w:rFonts w:ascii="Arial" w:eastAsia="Arial" w:hAnsi="Arial" w:cs="Arial"/>
                <w:sz w:val="20"/>
                <w:szCs w:val="20"/>
              </w:rPr>
              <w:t>T</w:t>
            </w:r>
            <w:r w:rsidR="46837F2A" w:rsidRPr="7BFA4203">
              <w:rPr>
                <w:rFonts w:ascii="Arial" w:eastAsia="Arial" w:hAnsi="Arial" w:cs="Arial"/>
                <w:sz w:val="20"/>
                <w:szCs w:val="20"/>
              </w:rPr>
              <w:t xml:space="preserve">eaching </w:t>
            </w:r>
            <w:r w:rsidR="4D9382F7" w:rsidRPr="7BFA4203">
              <w:rPr>
                <w:rFonts w:ascii="Arial" w:eastAsia="Arial" w:hAnsi="Arial" w:cs="Arial"/>
                <w:sz w:val="20"/>
                <w:szCs w:val="20"/>
              </w:rPr>
              <w:t>policy</w:t>
            </w:r>
            <w:r w:rsidR="763E5CD5" w:rsidRPr="7BFA4203">
              <w:rPr>
                <w:rFonts w:ascii="Arial" w:eastAsia="Arial" w:hAnsi="Arial" w:cs="Arial"/>
                <w:sz w:val="20"/>
                <w:szCs w:val="20"/>
              </w:rPr>
              <w:t>.</w:t>
            </w:r>
          </w:p>
          <w:p w14:paraId="1BD251A6" w14:textId="0C230B08" w:rsidR="00031B9A" w:rsidRPr="00DE5F5E" w:rsidRDefault="69BD3F97"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Digital technology is used effectively in all classrooms to enhance learning</w:t>
            </w:r>
            <w:r w:rsidR="7EC84574" w:rsidRPr="7BFA4203">
              <w:rPr>
                <w:rFonts w:ascii="Arial" w:eastAsia="Arial" w:hAnsi="Arial" w:cs="Arial"/>
                <w:sz w:val="20"/>
                <w:szCs w:val="20"/>
              </w:rPr>
              <w:t xml:space="preserve"> and develop digital literacy.</w:t>
            </w:r>
          </w:p>
          <w:p w14:paraId="74B971F1" w14:textId="0E0192CA" w:rsidR="00031B9A" w:rsidRPr="00DE5F5E" w:rsidRDefault="7EC84574"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1 hour weekly additional collegiate time has strengthened consistency of</w:t>
            </w:r>
            <w:r w:rsidR="13D37B98" w:rsidRPr="7BFA4203">
              <w:rPr>
                <w:rFonts w:ascii="Arial" w:eastAsia="Arial" w:hAnsi="Arial" w:cs="Arial"/>
                <w:sz w:val="20"/>
                <w:szCs w:val="20"/>
              </w:rPr>
              <w:t xml:space="preserve"> effective practice and supported </w:t>
            </w:r>
            <w:r w:rsidR="70CC85F5" w:rsidRPr="7BFA4203">
              <w:rPr>
                <w:rFonts w:ascii="Arial" w:eastAsia="Arial" w:hAnsi="Arial" w:cs="Arial"/>
                <w:sz w:val="20"/>
                <w:szCs w:val="20"/>
              </w:rPr>
              <w:t>staff development.</w:t>
            </w:r>
          </w:p>
          <w:p w14:paraId="44BF1013" w14:textId="61488947" w:rsidR="00031B9A" w:rsidRPr="00DE5F5E" w:rsidRDefault="3B982938" w:rsidP="005A0932">
            <w:pPr>
              <w:pStyle w:val="ListParagraph"/>
              <w:numPr>
                <w:ilvl w:val="0"/>
                <w:numId w:val="32"/>
              </w:numPr>
              <w:rPr>
                <w:rFonts w:ascii="Arial" w:eastAsia="Arial" w:hAnsi="Arial" w:cs="Arial"/>
                <w:sz w:val="20"/>
                <w:szCs w:val="20"/>
              </w:rPr>
            </w:pPr>
            <w:r w:rsidRPr="7BFA4203">
              <w:rPr>
                <w:rFonts w:ascii="Arial" w:eastAsia="Arial" w:hAnsi="Arial" w:cs="Arial"/>
                <w:sz w:val="20"/>
                <w:szCs w:val="20"/>
              </w:rPr>
              <w:t xml:space="preserve">Parent consultation (48% response) highlighted that almost all </w:t>
            </w:r>
            <w:r w:rsidR="721B02E0" w:rsidRPr="7BFA4203">
              <w:rPr>
                <w:rFonts w:ascii="Arial" w:eastAsia="Arial" w:hAnsi="Arial" w:cs="Arial"/>
                <w:sz w:val="20"/>
                <w:szCs w:val="20"/>
              </w:rPr>
              <w:t>parents</w:t>
            </w:r>
            <w:r w:rsidRPr="7BFA4203">
              <w:rPr>
                <w:rFonts w:ascii="Arial" w:eastAsia="Arial" w:hAnsi="Arial" w:cs="Arial"/>
                <w:sz w:val="20"/>
                <w:szCs w:val="20"/>
              </w:rPr>
              <w:t xml:space="preserve"> feel that </w:t>
            </w:r>
            <w:r w:rsidR="75836D08" w:rsidRPr="7BFA4203">
              <w:rPr>
                <w:rFonts w:ascii="Arial" w:eastAsia="Arial" w:hAnsi="Arial" w:cs="Arial"/>
                <w:sz w:val="20"/>
                <w:szCs w:val="20"/>
              </w:rPr>
              <w:t>their child is known well by their teacher and that children</w:t>
            </w:r>
            <w:r w:rsidR="2F745031" w:rsidRPr="7BFA4203">
              <w:rPr>
                <w:rFonts w:ascii="Arial" w:eastAsia="Arial" w:hAnsi="Arial" w:cs="Arial"/>
                <w:sz w:val="20"/>
                <w:szCs w:val="20"/>
              </w:rPr>
              <w:t xml:space="preserve"> </w:t>
            </w:r>
            <w:r w:rsidR="75836D08" w:rsidRPr="7BFA4203">
              <w:rPr>
                <w:rFonts w:ascii="Arial" w:eastAsia="Arial" w:hAnsi="Arial" w:cs="Arial"/>
                <w:sz w:val="20"/>
                <w:szCs w:val="20"/>
              </w:rPr>
              <w:t>are encouraged to think independently.  Most parent</w:t>
            </w:r>
            <w:r w:rsidR="68EA5A55" w:rsidRPr="7BFA4203">
              <w:rPr>
                <w:rFonts w:ascii="Arial" w:eastAsia="Arial" w:hAnsi="Arial" w:cs="Arial"/>
                <w:sz w:val="20"/>
                <w:szCs w:val="20"/>
              </w:rPr>
              <w:t>s</w:t>
            </w:r>
            <w:r w:rsidR="75836D08" w:rsidRPr="7BFA4203">
              <w:rPr>
                <w:rFonts w:ascii="Arial" w:eastAsia="Arial" w:hAnsi="Arial" w:cs="Arial"/>
                <w:sz w:val="20"/>
                <w:szCs w:val="20"/>
              </w:rPr>
              <w:t xml:space="preserve"> felt that</w:t>
            </w:r>
            <w:r w:rsidR="09DA5368" w:rsidRPr="7BFA4203">
              <w:rPr>
                <w:rFonts w:ascii="Arial" w:eastAsia="Arial" w:hAnsi="Arial" w:cs="Arial"/>
                <w:sz w:val="20"/>
                <w:szCs w:val="20"/>
              </w:rPr>
              <w:t xml:space="preserve"> their child was well supported to learn and that expectations of children were clear,</w:t>
            </w:r>
          </w:p>
          <w:p w14:paraId="114B0FC4" w14:textId="49D138E2" w:rsidR="00031B9A" w:rsidRPr="00DE5F5E" w:rsidRDefault="00031B9A" w:rsidP="7BFA4203">
            <w:pPr>
              <w:rPr>
                <w:rFonts w:ascii="Arial" w:eastAsia="Arial" w:hAnsi="Arial" w:cs="Arial"/>
                <w:sz w:val="20"/>
                <w:szCs w:val="20"/>
              </w:rPr>
            </w:pPr>
          </w:p>
          <w:p w14:paraId="7EF6BA8B" w14:textId="10B5D3D6" w:rsidR="00031B9A" w:rsidRPr="00DE5F5E" w:rsidRDefault="2C0D1134" w:rsidP="7BFA4203">
            <w:pPr>
              <w:rPr>
                <w:rFonts w:ascii="Arial" w:eastAsia="Arial" w:hAnsi="Arial" w:cs="Arial"/>
                <w:sz w:val="20"/>
                <w:szCs w:val="20"/>
                <w:u w:val="single"/>
              </w:rPr>
            </w:pPr>
            <w:r w:rsidRPr="7BFA4203">
              <w:rPr>
                <w:rFonts w:ascii="Arial" w:eastAsia="Arial" w:hAnsi="Arial" w:cs="Arial"/>
                <w:sz w:val="20"/>
                <w:szCs w:val="20"/>
                <w:u w:val="single"/>
              </w:rPr>
              <w:lastRenderedPageBreak/>
              <w:t>Effective Use of Assessment</w:t>
            </w:r>
          </w:p>
          <w:p w14:paraId="07D19135" w14:textId="000A0F46" w:rsidR="00031B9A" w:rsidRPr="00DE5F5E" w:rsidRDefault="38BE6A8F"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All staff use a wide range of assessment data to evaluate children’s learning and plan for next steps.</w:t>
            </w:r>
          </w:p>
          <w:p w14:paraId="639C3182" w14:textId="13AEDDF7" w:rsidR="00031B9A" w:rsidRPr="00DE5F5E" w:rsidRDefault="38BE6A8F"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 xml:space="preserve">Formative assessment strategies are used effectively in </w:t>
            </w:r>
            <w:r w:rsidR="037D714C" w:rsidRPr="7BFA4203">
              <w:rPr>
                <w:rFonts w:ascii="Arial" w:eastAsia="Arial" w:hAnsi="Arial" w:cs="Arial"/>
                <w:sz w:val="20"/>
                <w:szCs w:val="20"/>
              </w:rPr>
              <w:t>all classes, supporting teachers to adapt learning and teaching in the moment.</w:t>
            </w:r>
          </w:p>
          <w:p w14:paraId="6AAC47FC" w14:textId="0DE9A282" w:rsidR="00031B9A" w:rsidRPr="00DE5F5E" w:rsidRDefault="037D714C"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 xml:space="preserve">Universal standardised assessments are </w:t>
            </w:r>
            <w:r w:rsidR="66971B21" w:rsidRPr="7BFA4203">
              <w:rPr>
                <w:rFonts w:ascii="Arial" w:eastAsia="Arial" w:hAnsi="Arial" w:cs="Arial"/>
                <w:sz w:val="20"/>
                <w:szCs w:val="20"/>
              </w:rPr>
              <w:t>administered at set points throughout the year to inform and strengthen teacher professional judgement</w:t>
            </w:r>
            <w:r w:rsidR="2B930242" w:rsidRPr="7BFA4203">
              <w:rPr>
                <w:rFonts w:ascii="Arial" w:eastAsia="Arial" w:hAnsi="Arial" w:cs="Arial"/>
                <w:sz w:val="20"/>
                <w:szCs w:val="20"/>
              </w:rPr>
              <w:t xml:space="preserve"> and identify school trends/attainment gaps.</w:t>
            </w:r>
          </w:p>
          <w:p w14:paraId="7490B446" w14:textId="3B42CD1A" w:rsidR="00031B9A" w:rsidRPr="00DE5F5E" w:rsidRDefault="66971B21"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Targeted assessment</w:t>
            </w:r>
            <w:r w:rsidR="3D63E7A2" w:rsidRPr="7BFA4203">
              <w:rPr>
                <w:rFonts w:ascii="Arial" w:eastAsia="Arial" w:hAnsi="Arial" w:cs="Arial"/>
                <w:sz w:val="20"/>
                <w:szCs w:val="20"/>
              </w:rPr>
              <w:t>s are used effectively and timeously</w:t>
            </w:r>
            <w:r w:rsidR="5AAB9AA6" w:rsidRPr="7BFA4203">
              <w:rPr>
                <w:rFonts w:ascii="Arial" w:eastAsia="Arial" w:hAnsi="Arial" w:cs="Arial"/>
                <w:sz w:val="20"/>
                <w:szCs w:val="20"/>
              </w:rPr>
              <w:t xml:space="preserve"> to </w:t>
            </w:r>
            <w:r w:rsidR="79216E25" w:rsidRPr="7BFA4203">
              <w:rPr>
                <w:rFonts w:ascii="Arial" w:eastAsia="Arial" w:hAnsi="Arial" w:cs="Arial"/>
                <w:sz w:val="20"/>
                <w:szCs w:val="20"/>
              </w:rPr>
              <w:t>provide a diagnostic assessment of pupil progress, measure impact of interventions and inform the literacy consultation process</w:t>
            </w:r>
            <w:r w:rsidR="2D040F33" w:rsidRPr="7BFA4203">
              <w:rPr>
                <w:rFonts w:ascii="Arial" w:eastAsia="Arial" w:hAnsi="Arial" w:cs="Arial"/>
                <w:sz w:val="20"/>
                <w:szCs w:val="20"/>
              </w:rPr>
              <w:t>.</w:t>
            </w:r>
          </w:p>
          <w:p w14:paraId="1C7F4BF3" w14:textId="1F331287" w:rsidR="00031B9A" w:rsidRPr="00DE5F5E" w:rsidRDefault="2D040F33"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 xml:space="preserve">High quality assessments are used effectively at all stages, to plan, implement and assess connected Es and Os across </w:t>
            </w:r>
            <w:r w:rsidR="2AA83A32" w:rsidRPr="7BFA4203">
              <w:rPr>
                <w:rFonts w:ascii="Arial" w:eastAsia="Arial" w:hAnsi="Arial" w:cs="Arial"/>
                <w:sz w:val="20"/>
                <w:szCs w:val="20"/>
              </w:rPr>
              <w:t>several</w:t>
            </w:r>
            <w:r w:rsidRPr="7BFA4203">
              <w:rPr>
                <w:rFonts w:ascii="Arial" w:eastAsia="Arial" w:hAnsi="Arial" w:cs="Arial"/>
                <w:sz w:val="20"/>
                <w:szCs w:val="20"/>
              </w:rPr>
              <w:t xml:space="preserve"> organisers</w:t>
            </w:r>
            <w:r w:rsidR="28DE4FED" w:rsidRPr="7BFA4203">
              <w:rPr>
                <w:rFonts w:ascii="Arial" w:eastAsia="Arial" w:hAnsi="Arial" w:cs="Arial"/>
                <w:sz w:val="20"/>
                <w:szCs w:val="20"/>
              </w:rPr>
              <w:t xml:space="preserve"> and within relevant and engaging contexts.</w:t>
            </w:r>
          </w:p>
          <w:p w14:paraId="69148753" w14:textId="70577DB2" w:rsidR="1410F456" w:rsidRDefault="7F7C6FAF"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Children</w:t>
            </w:r>
            <w:r w:rsidR="160DBE05" w:rsidRPr="7BFA4203">
              <w:rPr>
                <w:rFonts w:ascii="Arial" w:eastAsia="Arial" w:hAnsi="Arial" w:cs="Arial"/>
                <w:sz w:val="20"/>
                <w:szCs w:val="20"/>
              </w:rPr>
              <w:t xml:space="preserve"> at all stages</w:t>
            </w:r>
            <w:r w:rsidRPr="7BFA4203">
              <w:rPr>
                <w:rFonts w:ascii="Arial" w:eastAsia="Arial" w:hAnsi="Arial" w:cs="Arial"/>
                <w:sz w:val="20"/>
                <w:szCs w:val="20"/>
              </w:rPr>
              <w:t xml:space="preserve"> enjoy opportunities to demonstrate their learning via multi-modal </w:t>
            </w:r>
            <w:r w:rsidR="5F2B536B" w:rsidRPr="7BFA4203">
              <w:rPr>
                <w:rFonts w:ascii="Arial" w:eastAsia="Arial" w:hAnsi="Arial" w:cs="Arial"/>
                <w:sz w:val="20"/>
                <w:szCs w:val="20"/>
              </w:rPr>
              <w:t xml:space="preserve">evidence i.e. photos, videos, models, </w:t>
            </w:r>
            <w:r w:rsidR="0EF5BE2B" w:rsidRPr="7BFA4203">
              <w:rPr>
                <w:rFonts w:ascii="Arial" w:eastAsia="Arial" w:hAnsi="Arial" w:cs="Arial"/>
                <w:sz w:val="20"/>
                <w:szCs w:val="20"/>
              </w:rPr>
              <w:t>PowerPoints</w:t>
            </w:r>
            <w:r w:rsidR="5F2B536B" w:rsidRPr="7BFA4203">
              <w:rPr>
                <w:rFonts w:ascii="Arial" w:eastAsia="Arial" w:hAnsi="Arial" w:cs="Arial"/>
                <w:sz w:val="20"/>
                <w:szCs w:val="20"/>
              </w:rPr>
              <w:t>.</w:t>
            </w:r>
          </w:p>
          <w:p w14:paraId="509D2A21" w14:textId="6687B1B8" w:rsidR="07C4959F" w:rsidRDefault="5F2B536B"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Floor books are used effectively in most classes,</w:t>
            </w:r>
            <w:r w:rsidR="6E79C215" w:rsidRPr="7BFA4203">
              <w:rPr>
                <w:rFonts w:ascii="Arial" w:eastAsia="Arial" w:hAnsi="Arial" w:cs="Arial"/>
                <w:sz w:val="20"/>
                <w:szCs w:val="20"/>
              </w:rPr>
              <w:t xml:space="preserve"> to evidence learning; </w:t>
            </w:r>
            <w:r w:rsidRPr="7BFA4203">
              <w:rPr>
                <w:rFonts w:ascii="Arial" w:eastAsia="Arial" w:hAnsi="Arial" w:cs="Arial"/>
                <w:sz w:val="20"/>
                <w:szCs w:val="20"/>
              </w:rPr>
              <w:t>allow children to reflect on their learning over time and record pupil voice</w:t>
            </w:r>
          </w:p>
          <w:p w14:paraId="633208D6" w14:textId="729C9DEA" w:rsidR="0747888C" w:rsidRDefault="40E1F536" w:rsidP="005A0932">
            <w:pPr>
              <w:pStyle w:val="ListParagraph"/>
              <w:numPr>
                <w:ilvl w:val="0"/>
                <w:numId w:val="31"/>
              </w:numPr>
              <w:rPr>
                <w:rFonts w:ascii="Arial" w:eastAsia="Arial" w:hAnsi="Arial" w:cs="Arial"/>
                <w:sz w:val="20"/>
                <w:szCs w:val="20"/>
              </w:rPr>
            </w:pPr>
            <w:r w:rsidRPr="7BFA4203">
              <w:rPr>
                <w:rFonts w:ascii="Arial" w:eastAsia="Arial" w:hAnsi="Arial" w:cs="Arial"/>
                <w:sz w:val="20"/>
                <w:szCs w:val="20"/>
              </w:rPr>
              <w:t>Consultation with parents (19% response) highlighted that a majority of parents see assessment being used to identify strengths/next steps. A majority feel well‑informed across the year and perceive that learners know their next steps.</w:t>
            </w:r>
            <w:r w:rsidR="426612A9" w:rsidRPr="7BFA4203">
              <w:rPr>
                <w:rFonts w:ascii="Arial" w:eastAsia="Arial" w:hAnsi="Arial" w:cs="Arial"/>
                <w:sz w:val="20"/>
                <w:szCs w:val="20"/>
              </w:rPr>
              <w:t xml:space="preserve">  </w:t>
            </w:r>
            <w:hyperlink r:id="rId21">
              <w:r w:rsidR="426612A9" w:rsidRPr="7BFA4203">
                <w:rPr>
                  <w:rStyle w:val="Hyperlink"/>
                  <w:rFonts w:ascii="Arial" w:eastAsia="Arial" w:hAnsi="Arial" w:cs="Arial"/>
                  <w:sz w:val="20"/>
                  <w:szCs w:val="20"/>
                </w:rPr>
                <w:t>Assessment-and-Interventions-A-Guide-for-Parents-and-Families.pdf</w:t>
              </w:r>
            </w:hyperlink>
            <w:r w:rsidR="426612A9" w:rsidRPr="7BFA4203">
              <w:rPr>
                <w:rFonts w:ascii="Arial" w:eastAsia="Arial" w:hAnsi="Arial" w:cs="Arial"/>
                <w:sz w:val="20"/>
                <w:szCs w:val="20"/>
              </w:rPr>
              <w:t xml:space="preserve"> created as a direct result of feedback.</w:t>
            </w:r>
          </w:p>
          <w:p w14:paraId="31BDFEA6" w14:textId="28FFB4D9" w:rsidR="00031B9A" w:rsidRPr="00DE5F5E" w:rsidRDefault="00031B9A" w:rsidP="7BFA4203">
            <w:pPr>
              <w:rPr>
                <w:rFonts w:ascii="Arial" w:eastAsia="Arial" w:hAnsi="Arial" w:cs="Arial"/>
                <w:b/>
                <w:bCs/>
                <w:sz w:val="20"/>
                <w:szCs w:val="20"/>
                <w:u w:val="single"/>
              </w:rPr>
            </w:pPr>
          </w:p>
          <w:p w14:paraId="1E768608" w14:textId="000A4139" w:rsidR="00031B9A" w:rsidRPr="00DE5F5E" w:rsidRDefault="5CD1DB9E" w:rsidP="7BFA4203">
            <w:pPr>
              <w:rPr>
                <w:rFonts w:ascii="Arial" w:eastAsia="Arial" w:hAnsi="Arial" w:cs="Arial"/>
                <w:b/>
                <w:bCs/>
                <w:sz w:val="20"/>
                <w:szCs w:val="20"/>
                <w:u w:val="single"/>
              </w:rPr>
            </w:pPr>
            <w:r w:rsidRPr="7BFA4203">
              <w:rPr>
                <w:rFonts w:ascii="Arial" w:eastAsia="Arial" w:hAnsi="Arial" w:cs="Arial"/>
                <w:b/>
                <w:bCs/>
                <w:sz w:val="20"/>
                <w:szCs w:val="20"/>
                <w:u w:val="single"/>
              </w:rPr>
              <w:t>Planning, Tracking and Monitoring</w:t>
            </w:r>
          </w:p>
          <w:p w14:paraId="52980910" w14:textId="10F4F90E" w:rsidR="00031B9A" w:rsidRPr="00DE5F5E" w:rsidRDefault="36255709"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A robust whole school tracking system i</w:t>
            </w:r>
            <w:r w:rsidR="4D11D92B" w:rsidRPr="7BFA4203">
              <w:rPr>
                <w:rFonts w:ascii="Arial" w:eastAsia="Arial" w:hAnsi="Arial" w:cs="Arial"/>
                <w:sz w:val="20"/>
                <w:szCs w:val="20"/>
              </w:rPr>
              <w:t>s</w:t>
            </w:r>
            <w:r w:rsidRPr="7BFA4203">
              <w:rPr>
                <w:rFonts w:ascii="Arial" w:eastAsia="Arial" w:hAnsi="Arial" w:cs="Arial"/>
                <w:sz w:val="20"/>
                <w:szCs w:val="20"/>
              </w:rPr>
              <w:t xml:space="preserve"> in place across the school and nursery. This has been</w:t>
            </w:r>
            <w:r w:rsidR="60A439C3" w:rsidRPr="7BFA4203">
              <w:rPr>
                <w:rFonts w:ascii="Arial" w:eastAsia="Arial" w:hAnsi="Arial" w:cs="Arial"/>
                <w:sz w:val="20"/>
                <w:szCs w:val="20"/>
              </w:rPr>
              <w:t xml:space="preserve"> highlighted by </w:t>
            </w:r>
            <w:hyperlink r:id="rId22">
              <w:r w:rsidR="60A439C3" w:rsidRPr="7BFA4203">
                <w:rPr>
                  <w:rStyle w:val="Hyperlink"/>
                  <w:rFonts w:ascii="Arial" w:eastAsia="Arial" w:hAnsi="Arial" w:cs="Arial"/>
                  <w:sz w:val="20"/>
                  <w:szCs w:val="20"/>
                </w:rPr>
                <w:t>HMIe as a model of highly effective practice</w:t>
              </w:r>
            </w:hyperlink>
            <w:r w:rsidR="60A439C3" w:rsidRPr="7BFA4203">
              <w:rPr>
                <w:rFonts w:ascii="Arial" w:eastAsia="Arial" w:hAnsi="Arial" w:cs="Arial"/>
                <w:sz w:val="20"/>
                <w:szCs w:val="20"/>
              </w:rPr>
              <w:t>.</w:t>
            </w:r>
          </w:p>
          <w:p w14:paraId="097E0420" w14:textId="72FE6444" w:rsidR="4B7253B4" w:rsidRDefault="3BB16199"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School and Nursery Self-Evaluation calendar in place to ensure manageable and timely audits of practice.</w:t>
            </w:r>
          </w:p>
          <w:p w14:paraId="77821126" w14:textId="299DBB3F" w:rsidR="00031B9A" w:rsidRPr="00DE5F5E" w:rsidRDefault="6EDDF0B3"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The school’s tracking system provides a clear overview of attainment and progress in literacy, numeracy and health &amp; wellbein</w:t>
            </w:r>
            <w:r w:rsidR="4EA393D2" w:rsidRPr="7BFA4203">
              <w:rPr>
                <w:rFonts w:ascii="Arial" w:eastAsia="Arial" w:hAnsi="Arial" w:cs="Arial"/>
                <w:sz w:val="20"/>
                <w:szCs w:val="20"/>
              </w:rPr>
              <w:t xml:space="preserve">g </w:t>
            </w:r>
            <w:r w:rsidR="1913578E" w:rsidRPr="7BFA4203">
              <w:rPr>
                <w:rFonts w:ascii="Arial" w:eastAsia="Arial" w:hAnsi="Arial" w:cs="Arial"/>
                <w:sz w:val="20"/>
                <w:szCs w:val="20"/>
              </w:rPr>
              <w:t>and</w:t>
            </w:r>
            <w:r w:rsidR="4EA393D2" w:rsidRPr="7BFA4203">
              <w:rPr>
                <w:rFonts w:ascii="Arial" w:eastAsia="Arial" w:hAnsi="Arial" w:cs="Arial"/>
                <w:sz w:val="20"/>
                <w:szCs w:val="20"/>
              </w:rPr>
              <w:t xml:space="preserve"> tracks any interventions/supports /standardi</w:t>
            </w:r>
            <w:r w:rsidR="60533210" w:rsidRPr="7BFA4203">
              <w:rPr>
                <w:rFonts w:ascii="Arial" w:eastAsia="Arial" w:hAnsi="Arial" w:cs="Arial"/>
                <w:sz w:val="20"/>
                <w:szCs w:val="20"/>
              </w:rPr>
              <w:t>sed assessments.</w:t>
            </w:r>
          </w:p>
          <w:p w14:paraId="7B0BF284" w14:textId="090C2263" w:rsidR="00031B9A" w:rsidRPr="00DE5F5E" w:rsidRDefault="20BDF816"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Power BI dashboard used to track whole school data against authority average and virtual comparator schools</w:t>
            </w:r>
            <w:r w:rsidR="54B7AA18" w:rsidRPr="7BFA4203">
              <w:rPr>
                <w:rFonts w:ascii="Arial" w:eastAsia="Arial" w:hAnsi="Arial" w:cs="Arial"/>
                <w:sz w:val="20"/>
                <w:szCs w:val="20"/>
              </w:rPr>
              <w:t>,</w:t>
            </w:r>
            <w:r w:rsidRPr="7BFA4203">
              <w:rPr>
                <w:rFonts w:ascii="Arial" w:eastAsia="Arial" w:hAnsi="Arial" w:cs="Arial"/>
                <w:sz w:val="20"/>
                <w:szCs w:val="20"/>
              </w:rPr>
              <w:t xml:space="preserve"> to identify trends and </w:t>
            </w:r>
            <w:r w:rsidR="286AD069" w:rsidRPr="7BFA4203">
              <w:rPr>
                <w:rFonts w:ascii="Arial" w:eastAsia="Arial" w:hAnsi="Arial" w:cs="Arial"/>
                <w:sz w:val="20"/>
                <w:szCs w:val="20"/>
              </w:rPr>
              <w:t>inform improvement priorities.</w:t>
            </w:r>
          </w:p>
          <w:p w14:paraId="13BF02B0" w14:textId="4372F214" w:rsidR="00031B9A" w:rsidRPr="00DE5F5E" w:rsidRDefault="3EB43BD7"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Termly</w:t>
            </w:r>
            <w:r w:rsidR="6EDDF0B3" w:rsidRPr="7BFA4203">
              <w:rPr>
                <w:rFonts w:ascii="Arial" w:eastAsia="Arial" w:hAnsi="Arial" w:cs="Arial"/>
                <w:sz w:val="20"/>
                <w:szCs w:val="20"/>
              </w:rPr>
              <w:t xml:space="preserve"> tracking meetings support staff to identify gaps early and plan timely interventions.</w:t>
            </w:r>
          </w:p>
          <w:p w14:paraId="46077A84" w14:textId="2B1CBC4E" w:rsidR="00031B9A" w:rsidRPr="00DE5F5E" w:rsidRDefault="6EDDF0B3"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Standardised assessment data is used appropriately to inform planning and identify trends at class, stage and whole‑school level</w:t>
            </w:r>
            <w:r w:rsidR="77D20757" w:rsidRPr="7BFA4203">
              <w:rPr>
                <w:rFonts w:ascii="Arial" w:eastAsia="Arial" w:hAnsi="Arial" w:cs="Arial"/>
                <w:sz w:val="20"/>
                <w:szCs w:val="20"/>
              </w:rPr>
              <w:t>, directing interventions and school improvement priorities.</w:t>
            </w:r>
          </w:p>
          <w:p w14:paraId="48FACA9E" w14:textId="545ADCD4" w:rsidR="00031B9A" w:rsidRPr="00DE5F5E" w:rsidRDefault="77D20757" w:rsidP="005A0932">
            <w:pPr>
              <w:pStyle w:val="ListParagraph"/>
              <w:numPr>
                <w:ilvl w:val="0"/>
                <w:numId w:val="28"/>
              </w:numPr>
              <w:rPr>
                <w:rFonts w:ascii="Arial" w:eastAsia="Arial" w:hAnsi="Arial" w:cs="Arial"/>
                <w:sz w:val="20"/>
                <w:szCs w:val="20"/>
              </w:rPr>
            </w:pPr>
            <w:r w:rsidRPr="7BFA4203">
              <w:rPr>
                <w:rFonts w:ascii="Arial" w:eastAsia="Arial" w:hAnsi="Arial" w:cs="Arial"/>
                <w:sz w:val="20"/>
                <w:szCs w:val="20"/>
              </w:rPr>
              <w:t xml:space="preserve">Leuven scale tracking has been introduced at all stages to measure the impact of play/enquiry-based learning on pupil </w:t>
            </w:r>
            <w:r w:rsidR="32BEFCEF" w:rsidRPr="7BFA4203">
              <w:rPr>
                <w:rFonts w:ascii="Arial" w:eastAsia="Arial" w:hAnsi="Arial" w:cs="Arial"/>
                <w:sz w:val="20"/>
                <w:szCs w:val="20"/>
              </w:rPr>
              <w:t>engagement</w:t>
            </w:r>
            <w:r w:rsidRPr="7BFA4203">
              <w:rPr>
                <w:rFonts w:ascii="Arial" w:eastAsia="Arial" w:hAnsi="Arial" w:cs="Arial"/>
                <w:sz w:val="20"/>
                <w:szCs w:val="20"/>
              </w:rPr>
              <w:t xml:space="preserve"> and </w:t>
            </w:r>
            <w:r w:rsidR="09C3E9D8" w:rsidRPr="7BFA4203">
              <w:rPr>
                <w:rFonts w:ascii="Arial" w:eastAsia="Arial" w:hAnsi="Arial" w:cs="Arial"/>
                <w:sz w:val="20"/>
                <w:szCs w:val="20"/>
              </w:rPr>
              <w:t>wellbeing</w:t>
            </w:r>
            <w:r w:rsidR="15826A95" w:rsidRPr="7BFA4203">
              <w:rPr>
                <w:rFonts w:ascii="Arial" w:eastAsia="Arial" w:hAnsi="Arial" w:cs="Arial"/>
                <w:sz w:val="20"/>
                <w:szCs w:val="20"/>
              </w:rPr>
              <w:t xml:space="preserve"> with measured value added for</w:t>
            </w:r>
            <w:r w:rsidR="15826A95" w:rsidRPr="7BFA4203">
              <w:rPr>
                <w:rFonts w:ascii="Arial" w:eastAsia="Arial" w:hAnsi="Arial" w:cs="Arial"/>
                <w:b/>
                <w:bCs/>
                <w:sz w:val="20"/>
                <w:szCs w:val="20"/>
              </w:rPr>
              <w:t xml:space="preserve"> all classes.</w:t>
            </w:r>
          </w:p>
        </w:tc>
      </w:tr>
      <w:tr w:rsidR="00031B9A" w:rsidRPr="00DE5F5E" w14:paraId="291B9568" w14:textId="77777777" w:rsidTr="7BFA4203">
        <w:tblPrEx>
          <w:tblCellMar>
            <w:top w:w="28" w:type="dxa"/>
            <w:bottom w:w="28" w:type="dxa"/>
          </w:tblCellMar>
        </w:tblPrEx>
        <w:trPr>
          <w:trHeight w:val="277"/>
        </w:trPr>
        <w:tc>
          <w:tcPr>
            <w:tcW w:w="10349" w:type="dxa"/>
            <w:gridSpan w:val="4"/>
            <w:shd w:val="clear" w:color="auto" w:fill="FBE4D5" w:themeFill="accent2" w:themeFillTint="33"/>
            <w:vAlign w:val="center"/>
          </w:tcPr>
          <w:p w14:paraId="3F11CE13" w14:textId="50072613" w:rsidR="00031B9A" w:rsidRPr="00DE5F5E" w:rsidRDefault="09582BAD" w:rsidP="7BFA4203">
            <w:pPr>
              <w:rPr>
                <w:rFonts w:ascii="Arial" w:eastAsia="Arial" w:hAnsi="Arial" w:cs="Arial"/>
                <w:b/>
                <w:bCs/>
                <w:color w:val="595959"/>
                <w:sz w:val="20"/>
                <w:szCs w:val="20"/>
              </w:rPr>
            </w:pPr>
            <w:r w:rsidRPr="7BFA4203">
              <w:rPr>
                <w:rFonts w:ascii="Arial" w:eastAsia="Arial" w:hAnsi="Arial" w:cs="Arial"/>
                <w:b/>
                <w:bCs/>
                <w:color w:val="000000" w:themeColor="text1"/>
                <w:sz w:val="20"/>
                <w:szCs w:val="20"/>
              </w:rPr>
              <w:lastRenderedPageBreak/>
              <w:t>How do you know?</w:t>
            </w:r>
            <w:r w:rsidR="00E7317E" w:rsidRPr="7BFA4203">
              <w:rPr>
                <w:rFonts w:ascii="Arial" w:eastAsia="Arial" w:hAnsi="Arial" w:cs="Arial"/>
                <w:b/>
                <w:bCs/>
                <w:color w:val="000000" w:themeColor="text1"/>
                <w:sz w:val="20"/>
                <w:szCs w:val="20"/>
              </w:rPr>
              <w:t xml:space="preserve"> </w:t>
            </w:r>
            <w:r w:rsidRPr="7BFA4203">
              <w:rPr>
                <w:rFonts w:ascii="Arial" w:eastAsia="Arial" w:hAnsi="Arial" w:cs="Arial"/>
                <w:b/>
                <w:bCs/>
                <w:color w:val="000000" w:themeColor="text1"/>
                <w:sz w:val="20"/>
                <w:szCs w:val="20"/>
              </w:rPr>
              <w:t>What evidence do you have of positive impact on learners?</w:t>
            </w:r>
          </w:p>
        </w:tc>
      </w:tr>
      <w:tr w:rsidR="00031B9A" w:rsidRPr="00DE5F5E" w14:paraId="00C45216" w14:textId="77777777" w:rsidTr="7BFA4203">
        <w:tblPrEx>
          <w:tblCellMar>
            <w:top w:w="28" w:type="dxa"/>
            <w:bottom w:w="28" w:type="dxa"/>
          </w:tblCellMar>
        </w:tblPrEx>
        <w:trPr>
          <w:trHeight w:val="627"/>
        </w:trPr>
        <w:tc>
          <w:tcPr>
            <w:tcW w:w="10349" w:type="dxa"/>
            <w:gridSpan w:val="4"/>
            <w:vAlign w:val="center"/>
          </w:tcPr>
          <w:p w14:paraId="5434887B" w14:textId="1D9CBDFE" w:rsidR="00031B9A" w:rsidRPr="00DE5F5E" w:rsidRDefault="440CAE82" w:rsidP="005A0932">
            <w:pPr>
              <w:pStyle w:val="ListParagraph"/>
              <w:numPr>
                <w:ilvl w:val="0"/>
                <w:numId w:val="43"/>
              </w:numPr>
              <w:rPr>
                <w:rFonts w:ascii="Arial" w:eastAsia="Arial" w:hAnsi="Arial" w:cs="Arial"/>
                <w:sz w:val="20"/>
                <w:szCs w:val="20"/>
              </w:rPr>
            </w:pPr>
            <w:hyperlink r:id="rId23">
              <w:r w:rsidRPr="7BFA4203">
                <w:rPr>
                  <w:rStyle w:val="Hyperlink"/>
                  <w:rFonts w:ascii="Arial" w:eastAsia="Arial" w:hAnsi="Arial" w:cs="Arial"/>
                  <w:sz w:val="20"/>
                  <w:szCs w:val="20"/>
                </w:rPr>
                <w:t>Staff collaborative self-evaluation.</w:t>
              </w:r>
            </w:hyperlink>
          </w:p>
          <w:p w14:paraId="49CA7DF5" w14:textId="12234B36" w:rsidR="00031B9A" w:rsidRPr="00DE5F5E" w:rsidRDefault="440CAE82" w:rsidP="005A0932">
            <w:pPr>
              <w:pStyle w:val="ListParagraph"/>
              <w:numPr>
                <w:ilvl w:val="0"/>
                <w:numId w:val="43"/>
              </w:numPr>
              <w:rPr>
                <w:rFonts w:ascii="Arial" w:eastAsia="Arial" w:hAnsi="Arial" w:cs="Arial"/>
                <w:sz w:val="20"/>
                <w:szCs w:val="20"/>
              </w:rPr>
            </w:pPr>
            <w:hyperlink r:id="rId24">
              <w:r w:rsidRPr="7BFA4203">
                <w:rPr>
                  <w:rStyle w:val="Hyperlink"/>
                  <w:rFonts w:ascii="Arial" w:eastAsia="Arial" w:hAnsi="Arial" w:cs="Arial"/>
                  <w:sz w:val="20"/>
                  <w:szCs w:val="20"/>
                </w:rPr>
                <w:t>Learner Conversation – P1-P3</w:t>
              </w:r>
            </w:hyperlink>
          </w:p>
          <w:p w14:paraId="41557722" w14:textId="4BEC4311" w:rsidR="00031B9A" w:rsidRPr="00DE5F5E" w:rsidRDefault="440CAE82" w:rsidP="005A0932">
            <w:pPr>
              <w:pStyle w:val="ListParagraph"/>
              <w:numPr>
                <w:ilvl w:val="0"/>
                <w:numId w:val="43"/>
              </w:numPr>
              <w:rPr>
                <w:rFonts w:ascii="Arial" w:eastAsia="Arial" w:hAnsi="Arial" w:cs="Arial"/>
                <w:sz w:val="20"/>
                <w:szCs w:val="20"/>
              </w:rPr>
            </w:pPr>
            <w:hyperlink r:id="rId25">
              <w:r w:rsidRPr="7BFA4203">
                <w:rPr>
                  <w:rStyle w:val="Hyperlink"/>
                  <w:rFonts w:ascii="Arial" w:eastAsia="Arial" w:hAnsi="Arial" w:cs="Arial"/>
                  <w:sz w:val="20"/>
                  <w:szCs w:val="20"/>
                </w:rPr>
                <w:t>Learner Conversation P4-P7</w:t>
              </w:r>
            </w:hyperlink>
          </w:p>
          <w:p w14:paraId="05F03124" w14:textId="55024A59" w:rsidR="00031B9A" w:rsidRPr="00DE5F5E" w:rsidRDefault="29797370" w:rsidP="005A0932">
            <w:pPr>
              <w:pStyle w:val="ListParagraph"/>
              <w:numPr>
                <w:ilvl w:val="0"/>
                <w:numId w:val="43"/>
              </w:numPr>
              <w:rPr>
                <w:rFonts w:ascii="Arial" w:eastAsia="Arial" w:hAnsi="Arial" w:cs="Arial"/>
                <w:sz w:val="20"/>
                <w:szCs w:val="20"/>
              </w:rPr>
            </w:pPr>
            <w:hyperlink r:id="rId26">
              <w:r w:rsidRPr="7BFA4203">
                <w:rPr>
                  <w:rStyle w:val="Hyperlink"/>
                  <w:rFonts w:ascii="Arial" w:eastAsia="Arial" w:hAnsi="Arial" w:cs="Arial"/>
                  <w:sz w:val="20"/>
                  <w:szCs w:val="20"/>
                </w:rPr>
                <w:t>Parent surveys</w:t>
              </w:r>
            </w:hyperlink>
          </w:p>
          <w:p w14:paraId="0742EC0A" w14:textId="5D89B590" w:rsidR="00031B9A" w:rsidRPr="00DE5F5E" w:rsidRDefault="4B347716" w:rsidP="005A0932">
            <w:pPr>
              <w:pStyle w:val="ListParagraph"/>
              <w:numPr>
                <w:ilvl w:val="0"/>
                <w:numId w:val="43"/>
              </w:numPr>
              <w:rPr>
                <w:rFonts w:ascii="Arial" w:eastAsia="Arial" w:hAnsi="Arial" w:cs="Arial"/>
                <w:sz w:val="20"/>
                <w:szCs w:val="20"/>
              </w:rPr>
            </w:pPr>
            <w:hyperlink r:id="rId27">
              <w:r w:rsidRPr="7BFA4203">
                <w:rPr>
                  <w:rStyle w:val="Hyperlink"/>
                  <w:rFonts w:ascii="Arial" w:eastAsia="Arial" w:hAnsi="Arial" w:cs="Arial"/>
                  <w:sz w:val="20"/>
                  <w:szCs w:val="20"/>
                </w:rPr>
                <w:t>Termly Leuven Scale tracking</w:t>
              </w:r>
            </w:hyperlink>
            <w:r w:rsidRPr="7BFA4203">
              <w:rPr>
                <w:rFonts w:ascii="Arial" w:eastAsia="Arial" w:hAnsi="Arial" w:cs="Arial"/>
                <w:sz w:val="20"/>
                <w:szCs w:val="20"/>
              </w:rPr>
              <w:t xml:space="preserve"> </w:t>
            </w:r>
          </w:p>
          <w:p w14:paraId="78AB1D1C" w14:textId="0B47ACF8" w:rsidR="00031B9A" w:rsidRPr="00DE5F5E" w:rsidRDefault="4B347716" w:rsidP="005A0932">
            <w:pPr>
              <w:pStyle w:val="ListParagraph"/>
              <w:numPr>
                <w:ilvl w:val="0"/>
                <w:numId w:val="43"/>
              </w:numPr>
              <w:rPr>
                <w:rFonts w:ascii="Arial" w:eastAsia="Arial" w:hAnsi="Arial" w:cs="Arial"/>
                <w:sz w:val="20"/>
                <w:szCs w:val="20"/>
              </w:rPr>
            </w:pPr>
            <w:hyperlink r:id="rId28">
              <w:r w:rsidRPr="7BFA4203">
                <w:rPr>
                  <w:rStyle w:val="Hyperlink"/>
                  <w:rFonts w:ascii="Arial" w:eastAsia="Arial" w:hAnsi="Arial" w:cs="Arial"/>
                  <w:sz w:val="20"/>
                  <w:szCs w:val="20"/>
                </w:rPr>
                <w:t>Tracking and Monitoring progress across the curriculum</w:t>
              </w:r>
            </w:hyperlink>
          </w:p>
          <w:p w14:paraId="3902B8BD" w14:textId="243CD9BE" w:rsidR="00031B9A" w:rsidRPr="00DE5F5E" w:rsidRDefault="16BC1FBE" w:rsidP="005A0932">
            <w:pPr>
              <w:pStyle w:val="ListParagraph"/>
              <w:numPr>
                <w:ilvl w:val="0"/>
                <w:numId w:val="43"/>
              </w:numPr>
              <w:rPr>
                <w:rFonts w:ascii="Arial" w:eastAsia="Arial" w:hAnsi="Arial" w:cs="Arial"/>
                <w:sz w:val="20"/>
                <w:szCs w:val="20"/>
              </w:rPr>
            </w:pPr>
            <w:r w:rsidRPr="7BFA4203">
              <w:rPr>
                <w:rFonts w:ascii="Arial" w:eastAsia="Arial" w:hAnsi="Arial" w:cs="Arial"/>
                <w:sz w:val="20"/>
                <w:szCs w:val="20"/>
              </w:rPr>
              <w:t>Dashboard data – ACEL trends</w:t>
            </w:r>
            <w:r w:rsidR="5C1EF59A" w:rsidRPr="7BFA4203">
              <w:rPr>
                <w:rFonts w:ascii="Arial" w:eastAsia="Arial" w:hAnsi="Arial" w:cs="Arial"/>
                <w:sz w:val="20"/>
                <w:szCs w:val="20"/>
              </w:rPr>
              <w:t>/ Attendance data</w:t>
            </w:r>
          </w:p>
          <w:p w14:paraId="51518C73" w14:textId="0D3E35A2" w:rsidR="00031B9A" w:rsidRPr="00DE5F5E" w:rsidRDefault="20B1FAF8" w:rsidP="005A0932">
            <w:pPr>
              <w:pStyle w:val="ListParagraph"/>
              <w:numPr>
                <w:ilvl w:val="0"/>
                <w:numId w:val="43"/>
              </w:numPr>
              <w:rPr>
                <w:rFonts w:ascii="Arial" w:eastAsia="Arial" w:hAnsi="Arial" w:cs="Arial"/>
                <w:sz w:val="20"/>
                <w:szCs w:val="20"/>
              </w:rPr>
            </w:pPr>
            <w:r w:rsidRPr="7BFA4203">
              <w:rPr>
                <w:rFonts w:ascii="Arial" w:eastAsia="Arial" w:hAnsi="Arial" w:cs="Arial"/>
                <w:sz w:val="20"/>
                <w:szCs w:val="20"/>
              </w:rPr>
              <w:t>Jotter Monitoring</w:t>
            </w:r>
          </w:p>
          <w:p w14:paraId="3B98B6A4" w14:textId="64D65812" w:rsidR="00031B9A" w:rsidRPr="00DE5F5E" w:rsidRDefault="20B1FAF8" w:rsidP="005A0932">
            <w:pPr>
              <w:pStyle w:val="ListParagraph"/>
              <w:numPr>
                <w:ilvl w:val="0"/>
                <w:numId w:val="43"/>
              </w:numPr>
              <w:rPr>
                <w:rFonts w:ascii="Arial" w:eastAsia="Arial" w:hAnsi="Arial" w:cs="Arial"/>
                <w:sz w:val="20"/>
                <w:szCs w:val="20"/>
              </w:rPr>
            </w:pPr>
            <w:r w:rsidRPr="7BFA4203">
              <w:rPr>
                <w:rFonts w:ascii="Arial" w:eastAsia="Arial" w:hAnsi="Arial" w:cs="Arial"/>
                <w:sz w:val="20"/>
                <w:szCs w:val="20"/>
              </w:rPr>
              <w:t>Classroom Observations</w:t>
            </w:r>
          </w:p>
          <w:p w14:paraId="476820EF" w14:textId="7A5DCA94" w:rsidR="00031B9A" w:rsidRPr="00DE5F5E" w:rsidRDefault="20B1FAF8" w:rsidP="005A0932">
            <w:pPr>
              <w:pStyle w:val="ListParagraph"/>
              <w:numPr>
                <w:ilvl w:val="0"/>
                <w:numId w:val="43"/>
              </w:numPr>
              <w:rPr>
                <w:rFonts w:ascii="Arial" w:eastAsia="Arial" w:hAnsi="Arial" w:cs="Arial"/>
                <w:sz w:val="20"/>
                <w:szCs w:val="20"/>
              </w:rPr>
            </w:pPr>
            <w:r w:rsidRPr="7BFA4203">
              <w:rPr>
                <w:rFonts w:ascii="Arial" w:eastAsia="Arial" w:hAnsi="Arial" w:cs="Arial"/>
                <w:sz w:val="20"/>
                <w:szCs w:val="20"/>
              </w:rPr>
              <w:t>Floor book sampling</w:t>
            </w:r>
          </w:p>
        </w:tc>
      </w:tr>
      <w:tr w:rsidR="00031B9A" w:rsidRPr="00DE5F5E" w14:paraId="7CF8907D" w14:textId="77777777" w:rsidTr="7BFA4203">
        <w:tblPrEx>
          <w:tblCellMar>
            <w:top w:w="28" w:type="dxa"/>
            <w:bottom w:w="28" w:type="dxa"/>
          </w:tblCellMar>
        </w:tblPrEx>
        <w:trPr>
          <w:trHeight w:val="249"/>
        </w:trPr>
        <w:tc>
          <w:tcPr>
            <w:tcW w:w="10349" w:type="dxa"/>
            <w:gridSpan w:val="4"/>
            <w:shd w:val="clear" w:color="auto" w:fill="FBE4D5" w:themeFill="accent2" w:themeFillTint="33"/>
            <w:vAlign w:val="center"/>
          </w:tcPr>
          <w:p w14:paraId="0723A188" w14:textId="1986CC72" w:rsidR="00031B9A" w:rsidRPr="00DE5F5E" w:rsidRDefault="09582BAD" w:rsidP="7BFA4203">
            <w:pPr>
              <w:rPr>
                <w:rFonts w:ascii="Arial" w:eastAsia="Arial" w:hAnsi="Arial" w:cs="Arial"/>
                <w:b/>
                <w:bCs/>
                <w:color w:val="595959"/>
                <w:sz w:val="20"/>
                <w:szCs w:val="20"/>
              </w:rPr>
            </w:pPr>
            <w:r w:rsidRPr="7BFA4203">
              <w:rPr>
                <w:rFonts w:ascii="Arial" w:eastAsia="Arial" w:hAnsi="Arial" w:cs="Arial"/>
                <w:b/>
                <w:bCs/>
                <w:color w:val="595959" w:themeColor="text1" w:themeTint="A6"/>
                <w:sz w:val="20"/>
                <w:szCs w:val="20"/>
              </w:rPr>
              <w:t>What are you going to do now?</w:t>
            </w:r>
            <w:r w:rsidR="00E7317E" w:rsidRPr="7BFA4203">
              <w:rPr>
                <w:rFonts w:ascii="Arial" w:eastAsia="Arial" w:hAnsi="Arial" w:cs="Arial"/>
                <w:b/>
                <w:bCs/>
                <w:color w:val="595959" w:themeColor="text1" w:themeTint="A6"/>
                <w:sz w:val="20"/>
                <w:szCs w:val="20"/>
              </w:rPr>
              <w:t xml:space="preserve"> </w:t>
            </w:r>
            <w:r w:rsidRPr="7BFA4203">
              <w:rPr>
                <w:rFonts w:ascii="Arial" w:eastAsia="Arial" w:hAnsi="Arial" w:cs="Arial"/>
                <w:b/>
                <w:bCs/>
                <w:color w:val="595959" w:themeColor="text1" w:themeTint="A6"/>
                <w:sz w:val="20"/>
                <w:szCs w:val="20"/>
              </w:rPr>
              <w:t>What are your improvement priorities in this area?</w:t>
            </w:r>
          </w:p>
        </w:tc>
      </w:tr>
      <w:tr w:rsidR="00031B9A" w:rsidRPr="00DE5F5E" w14:paraId="76AFA149" w14:textId="77777777" w:rsidTr="7BFA4203">
        <w:tblPrEx>
          <w:tblCellMar>
            <w:top w:w="28" w:type="dxa"/>
            <w:bottom w:w="28" w:type="dxa"/>
          </w:tblCellMar>
        </w:tblPrEx>
        <w:trPr>
          <w:trHeight w:val="1239"/>
        </w:trPr>
        <w:tc>
          <w:tcPr>
            <w:tcW w:w="10349" w:type="dxa"/>
            <w:gridSpan w:val="4"/>
          </w:tcPr>
          <w:p w14:paraId="2C6904BB" w14:textId="5FBDEF15" w:rsidR="2F3A72FC" w:rsidRDefault="2238F5BE" w:rsidP="005A0932">
            <w:pPr>
              <w:pStyle w:val="ListParagraph"/>
              <w:numPr>
                <w:ilvl w:val="0"/>
                <w:numId w:val="29"/>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Introduce focused observations during pla</w:t>
            </w:r>
            <w:r w:rsidR="6C1D7C00" w:rsidRPr="7BFA4203">
              <w:rPr>
                <w:rFonts w:ascii="Arial" w:eastAsia="Arial" w:hAnsi="Arial" w:cs="Arial"/>
                <w:color w:val="000000" w:themeColor="text1"/>
                <w:sz w:val="20"/>
                <w:szCs w:val="20"/>
              </w:rPr>
              <w:t>y</w:t>
            </w:r>
            <w:r w:rsidRPr="7BFA4203">
              <w:rPr>
                <w:rFonts w:ascii="Arial" w:eastAsia="Arial" w:hAnsi="Arial" w:cs="Arial"/>
                <w:color w:val="000000" w:themeColor="text1"/>
                <w:sz w:val="20"/>
                <w:szCs w:val="20"/>
              </w:rPr>
              <w:t xml:space="preserve"> and enquiry sessions</w:t>
            </w:r>
            <w:r w:rsidR="2CFC6DB6" w:rsidRPr="7BFA4203">
              <w:rPr>
                <w:rFonts w:ascii="Arial" w:eastAsia="Arial" w:hAnsi="Arial" w:cs="Arial"/>
                <w:color w:val="000000" w:themeColor="text1"/>
                <w:sz w:val="20"/>
                <w:szCs w:val="20"/>
              </w:rPr>
              <w:t xml:space="preserve"> in school and nursery classrooms, </w:t>
            </w:r>
            <w:r w:rsidR="3966CEBF" w:rsidRPr="7BFA4203">
              <w:rPr>
                <w:rFonts w:ascii="Arial" w:eastAsia="Arial" w:hAnsi="Arial" w:cs="Arial"/>
                <w:color w:val="000000" w:themeColor="text1"/>
                <w:sz w:val="20"/>
                <w:szCs w:val="20"/>
              </w:rPr>
              <w:t xml:space="preserve">to support </w:t>
            </w:r>
            <w:r w:rsidR="38971C27" w:rsidRPr="7BFA4203">
              <w:rPr>
                <w:rFonts w:ascii="Arial" w:eastAsia="Arial" w:hAnsi="Arial" w:cs="Arial"/>
                <w:color w:val="000000" w:themeColor="text1"/>
                <w:sz w:val="20"/>
                <w:szCs w:val="20"/>
              </w:rPr>
              <w:t>high quality assessment and feedbac</w:t>
            </w:r>
            <w:r w:rsidR="55B2F6B6" w:rsidRPr="7BFA4203">
              <w:rPr>
                <w:rFonts w:ascii="Arial" w:eastAsia="Arial" w:hAnsi="Arial" w:cs="Arial"/>
                <w:color w:val="000000" w:themeColor="text1"/>
                <w:sz w:val="20"/>
                <w:szCs w:val="20"/>
              </w:rPr>
              <w:t>k and promote higher order thinking.</w:t>
            </w:r>
          </w:p>
          <w:p w14:paraId="7307DFF0" w14:textId="7F6679CC" w:rsidR="03E4F570" w:rsidRDefault="2F9C72F8" w:rsidP="005A0932">
            <w:pPr>
              <w:pStyle w:val="ListParagraph"/>
              <w:numPr>
                <w:ilvl w:val="0"/>
                <w:numId w:val="29"/>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Launch whole school meta-skills framework and use resources from Skills Development Scotland to</w:t>
            </w:r>
            <w:r w:rsidR="4D9B9E8A" w:rsidRPr="7BFA4203">
              <w:rPr>
                <w:rFonts w:ascii="Arial" w:eastAsia="Arial" w:hAnsi="Arial" w:cs="Arial"/>
                <w:color w:val="000000" w:themeColor="text1"/>
                <w:sz w:val="20"/>
                <w:szCs w:val="20"/>
              </w:rPr>
              <w:t xml:space="preserve"> teach,</w:t>
            </w:r>
            <w:r w:rsidRPr="7BFA4203">
              <w:rPr>
                <w:rFonts w:ascii="Arial" w:eastAsia="Arial" w:hAnsi="Arial" w:cs="Arial"/>
                <w:color w:val="000000" w:themeColor="text1"/>
                <w:sz w:val="20"/>
                <w:szCs w:val="20"/>
              </w:rPr>
              <w:t xml:space="preserve"> track and </w:t>
            </w:r>
            <w:r w:rsidR="48E91A8D" w:rsidRPr="7BFA4203">
              <w:rPr>
                <w:rFonts w:ascii="Arial" w:eastAsia="Arial" w:hAnsi="Arial" w:cs="Arial"/>
                <w:color w:val="000000" w:themeColor="text1"/>
                <w:sz w:val="20"/>
                <w:szCs w:val="20"/>
              </w:rPr>
              <w:t>develop</w:t>
            </w:r>
            <w:r w:rsidRPr="7BFA4203">
              <w:rPr>
                <w:rFonts w:ascii="Arial" w:eastAsia="Arial" w:hAnsi="Arial" w:cs="Arial"/>
                <w:color w:val="000000" w:themeColor="text1"/>
                <w:sz w:val="20"/>
                <w:szCs w:val="20"/>
              </w:rPr>
              <w:t xml:space="preserve"> skills</w:t>
            </w:r>
            <w:r w:rsidR="44E14EC6" w:rsidRPr="7BFA4203">
              <w:rPr>
                <w:rFonts w:ascii="Arial" w:eastAsia="Arial" w:hAnsi="Arial" w:cs="Arial"/>
                <w:color w:val="000000" w:themeColor="text1"/>
                <w:sz w:val="20"/>
                <w:szCs w:val="20"/>
              </w:rPr>
              <w:t xml:space="preserve"> across the curriculum.</w:t>
            </w:r>
          </w:p>
          <w:p w14:paraId="3CA19E90" w14:textId="432A54EB" w:rsidR="2F3A72FC" w:rsidRDefault="2238F5BE"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Identify LTA coach for school</w:t>
            </w:r>
            <w:r w:rsidR="6DBE9EF5" w:rsidRPr="7BFA4203">
              <w:rPr>
                <w:rFonts w:ascii="Arial" w:eastAsia="Arial" w:hAnsi="Arial" w:cs="Arial"/>
                <w:color w:val="000000" w:themeColor="text1"/>
                <w:sz w:val="20"/>
                <w:szCs w:val="20"/>
              </w:rPr>
              <w:t xml:space="preserve"> and e</w:t>
            </w:r>
            <w:r w:rsidRPr="7BFA4203">
              <w:rPr>
                <w:rFonts w:ascii="Arial" w:eastAsia="Arial" w:hAnsi="Arial" w:cs="Arial"/>
                <w:color w:val="000000" w:themeColor="text1"/>
                <w:sz w:val="20"/>
                <w:szCs w:val="20"/>
              </w:rPr>
              <w:t>ngage in learning sprints to improve an agreed aspect of practice following self-evaluation.</w:t>
            </w:r>
          </w:p>
          <w:p w14:paraId="33AA7E20" w14:textId="66ACBCF2" w:rsidR="70BDC369" w:rsidRDefault="0607F5C0"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 xml:space="preserve">Engage in </w:t>
            </w:r>
            <w:r w:rsidR="30777753" w:rsidRPr="7BFA4203">
              <w:rPr>
                <w:rFonts w:ascii="Arial" w:eastAsia="Arial" w:hAnsi="Arial" w:cs="Arial"/>
                <w:color w:val="000000" w:themeColor="text1"/>
                <w:sz w:val="20"/>
                <w:szCs w:val="20"/>
              </w:rPr>
              <w:t>Cluster moderation planned from planning stage through to evidence/feedback</w:t>
            </w:r>
            <w:r w:rsidR="1B40C019" w:rsidRPr="7BFA4203">
              <w:rPr>
                <w:rFonts w:ascii="Arial" w:eastAsia="Arial" w:hAnsi="Arial" w:cs="Arial"/>
                <w:color w:val="000000" w:themeColor="text1"/>
                <w:sz w:val="20"/>
                <w:szCs w:val="20"/>
              </w:rPr>
              <w:t xml:space="preserve"> to support consistency of practice at all stages.</w:t>
            </w:r>
          </w:p>
          <w:p w14:paraId="665055B6" w14:textId="48640157" w:rsidR="590AE290" w:rsidRDefault="65A83818"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Develop more accurate teacher professional judgement through cluster validation and moderation activities.</w:t>
            </w:r>
          </w:p>
          <w:p w14:paraId="4968A8EA" w14:textId="4649EA34" w:rsidR="2F3A72FC" w:rsidRDefault="2238F5BE"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b/>
                <w:bCs/>
                <w:color w:val="000000" w:themeColor="text1"/>
                <w:sz w:val="20"/>
                <w:szCs w:val="20"/>
              </w:rPr>
              <w:t xml:space="preserve">All </w:t>
            </w:r>
            <w:r w:rsidR="06077CA6" w:rsidRPr="7BFA4203">
              <w:rPr>
                <w:rFonts w:ascii="Arial" w:eastAsia="Arial" w:hAnsi="Arial" w:cs="Arial"/>
                <w:b/>
                <w:bCs/>
                <w:color w:val="000000" w:themeColor="text1"/>
                <w:sz w:val="20"/>
                <w:szCs w:val="20"/>
              </w:rPr>
              <w:t xml:space="preserve">teaching </w:t>
            </w:r>
            <w:r w:rsidRPr="7BFA4203">
              <w:rPr>
                <w:rFonts w:ascii="Arial" w:eastAsia="Arial" w:hAnsi="Arial" w:cs="Arial"/>
                <w:b/>
                <w:bCs/>
                <w:color w:val="000000" w:themeColor="text1"/>
                <w:sz w:val="20"/>
                <w:szCs w:val="20"/>
              </w:rPr>
              <w:t>staff</w:t>
            </w:r>
            <w:r w:rsidRPr="7BFA4203">
              <w:rPr>
                <w:rFonts w:ascii="Arial" w:eastAsia="Arial" w:hAnsi="Arial" w:cs="Arial"/>
                <w:color w:val="000000" w:themeColor="text1"/>
                <w:sz w:val="20"/>
                <w:szCs w:val="20"/>
              </w:rPr>
              <w:t xml:space="preserve"> to engage in at least one practitioner enquiry projec</w:t>
            </w:r>
            <w:r w:rsidR="2CB68248" w:rsidRPr="7BFA4203">
              <w:rPr>
                <w:rFonts w:ascii="Arial" w:eastAsia="Arial" w:hAnsi="Arial" w:cs="Arial"/>
                <w:color w:val="000000" w:themeColor="text1"/>
                <w:sz w:val="20"/>
                <w:szCs w:val="20"/>
              </w:rPr>
              <w:t>t per academic session.</w:t>
            </w:r>
          </w:p>
          <w:p w14:paraId="4C2FAB69" w14:textId="24D9E89F" w:rsidR="488D491C" w:rsidRDefault="2EC28010"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Include peer observations</w:t>
            </w:r>
            <w:r w:rsidR="4A22B4AB" w:rsidRPr="7BFA4203">
              <w:rPr>
                <w:rFonts w:ascii="Arial" w:eastAsia="Arial" w:hAnsi="Arial" w:cs="Arial"/>
                <w:color w:val="000000" w:themeColor="text1"/>
                <w:sz w:val="20"/>
                <w:szCs w:val="20"/>
              </w:rPr>
              <w:t xml:space="preserve"> in quality assurance calendar,</w:t>
            </w:r>
            <w:r w:rsidRPr="7BFA4203">
              <w:rPr>
                <w:rFonts w:ascii="Arial" w:eastAsia="Arial" w:hAnsi="Arial" w:cs="Arial"/>
                <w:color w:val="000000" w:themeColor="text1"/>
                <w:sz w:val="20"/>
                <w:szCs w:val="20"/>
              </w:rPr>
              <w:t xml:space="preserve"> linked to agreed aspect of practice/ collaborative enquiry.</w:t>
            </w:r>
          </w:p>
          <w:p w14:paraId="505D4B84" w14:textId="16CCDDFA" w:rsidR="0027BCA3" w:rsidRDefault="0D7A5D19"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lastRenderedPageBreak/>
              <w:t>Further d</w:t>
            </w:r>
            <w:r w:rsidR="5C64B0A7" w:rsidRPr="7BFA4203">
              <w:rPr>
                <w:rFonts w:ascii="Arial" w:eastAsia="Arial" w:hAnsi="Arial" w:cs="Arial"/>
                <w:color w:val="000000" w:themeColor="text1"/>
                <w:sz w:val="20"/>
                <w:szCs w:val="20"/>
              </w:rPr>
              <w:t>evelopment of EBL room and Happy hub to support play/ enquiry.</w:t>
            </w:r>
          </w:p>
          <w:p w14:paraId="695360E0" w14:textId="41ED7B1A" w:rsidR="0027BCA3" w:rsidRDefault="4A115940"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Early identification of children in nursery class demonstrating difficulties with speech and language development.</w:t>
            </w:r>
            <w:r w:rsidR="1B22F58B" w:rsidRPr="7BFA4203">
              <w:rPr>
                <w:rFonts w:ascii="Arial" w:eastAsia="Arial" w:hAnsi="Arial" w:cs="Arial"/>
                <w:color w:val="000000" w:themeColor="text1"/>
                <w:sz w:val="20"/>
                <w:szCs w:val="20"/>
              </w:rPr>
              <w:t xml:space="preserve">  Add to tracker.</w:t>
            </w:r>
          </w:p>
          <w:p w14:paraId="325F007A" w14:textId="3A223D13" w:rsidR="0027BCA3" w:rsidRDefault="4A115940"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 xml:space="preserve">Use of Wellcom </w:t>
            </w:r>
            <w:r w:rsidR="7F6450AB" w:rsidRPr="7BFA4203">
              <w:rPr>
                <w:rFonts w:ascii="Arial" w:eastAsia="Arial" w:hAnsi="Arial" w:cs="Arial"/>
                <w:color w:val="000000" w:themeColor="text1"/>
                <w:sz w:val="20"/>
                <w:szCs w:val="20"/>
              </w:rPr>
              <w:t>GL assessment to assess speech and language difficulties and identify appropriate interventions.</w:t>
            </w:r>
            <w:r w:rsidR="2C265E1E" w:rsidRPr="7BFA4203">
              <w:rPr>
                <w:rFonts w:ascii="Arial" w:eastAsia="Arial" w:hAnsi="Arial" w:cs="Arial"/>
                <w:color w:val="000000" w:themeColor="text1"/>
                <w:sz w:val="20"/>
                <w:szCs w:val="20"/>
              </w:rPr>
              <w:t xml:space="preserve"> Track and monitor impact.</w:t>
            </w:r>
          </w:p>
          <w:p w14:paraId="543723AE" w14:textId="4A3F1424" w:rsidR="0027BCA3" w:rsidRDefault="7F6450AB"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Enhance nursery playroom environment and outdoor space, to promote rich opportunities for literacy and numeracy development.</w:t>
            </w:r>
          </w:p>
          <w:p w14:paraId="64B90732" w14:textId="79FA7DF2" w:rsidR="0027BCA3" w:rsidRDefault="70174FB0" w:rsidP="005A0932">
            <w:pPr>
              <w:pStyle w:val="ListParagraph"/>
              <w:numPr>
                <w:ilvl w:val="0"/>
                <w:numId w:val="30"/>
              </w:numPr>
              <w:rPr>
                <w:rFonts w:ascii="Arial" w:eastAsia="Arial" w:hAnsi="Arial" w:cs="Arial"/>
                <w:color w:val="000000" w:themeColor="text1"/>
                <w:sz w:val="20"/>
                <w:szCs w:val="20"/>
              </w:rPr>
            </w:pPr>
            <w:r w:rsidRPr="7BFA4203">
              <w:rPr>
                <w:rFonts w:ascii="Arial" w:eastAsia="Arial" w:hAnsi="Arial" w:cs="Arial"/>
                <w:color w:val="000000" w:themeColor="text1"/>
                <w:sz w:val="20"/>
                <w:szCs w:val="20"/>
              </w:rPr>
              <w:t>Engage in cluster ELC link visits to share best practice.</w:t>
            </w:r>
          </w:p>
        </w:tc>
      </w:tr>
    </w:tbl>
    <w:p w14:paraId="4ACB6AE0" w14:textId="77777777" w:rsidR="00031B9A" w:rsidRPr="00DE5F5E" w:rsidRDefault="00031B9A" w:rsidP="00031B9A">
      <w:pPr>
        <w:pStyle w:val="BodyText3"/>
        <w:rPr>
          <w:rFonts w:asciiTheme="minorHAnsi" w:hAnsiTheme="minorHAnsi" w:cstheme="minorHAnsi"/>
          <w:b w:val="0"/>
          <w:i w:val="0"/>
        </w:rPr>
        <w:sectPr w:rsidR="00031B9A" w:rsidRPr="00DE5F5E">
          <w:pgSz w:w="11906" w:h="16838"/>
          <w:pgMar w:top="1440" w:right="1440" w:bottom="1440" w:left="1440" w:header="708" w:footer="708" w:gutter="0"/>
          <w:cols w:space="708"/>
          <w:docGrid w:linePitch="360"/>
        </w:sectPr>
      </w:pPr>
    </w:p>
    <w:p w14:paraId="555D1C3A" w14:textId="1E479D57" w:rsidR="00E7317E" w:rsidRPr="00DE5F5E" w:rsidRDefault="00E7317E" w:rsidP="00031B9A">
      <w:pPr>
        <w:pStyle w:val="BodyText3"/>
        <w:rPr>
          <w:rFonts w:asciiTheme="minorHAnsi" w:hAnsiTheme="minorHAnsi" w:cstheme="minorHAnsi"/>
          <w:bCs w:val="0"/>
          <w:i w:val="0"/>
          <w:u w:val="single"/>
        </w:rPr>
      </w:pPr>
      <w:r w:rsidRPr="00DE5F5E">
        <w:rPr>
          <w:rFonts w:asciiTheme="minorHAnsi" w:hAnsiTheme="minorHAnsi" w:cstheme="minorHAnsi"/>
          <w:bCs w:val="0"/>
          <w:i w:val="0"/>
          <w:u w:val="single"/>
        </w:rPr>
        <w:lastRenderedPageBreak/>
        <w:t>How good are we at improving outcomes for all our learners?</w:t>
      </w:r>
    </w:p>
    <w:p w14:paraId="3C6BE181" w14:textId="77777777" w:rsidR="007C29CB" w:rsidRPr="00DE5F5E" w:rsidRDefault="007C29CB" w:rsidP="00031B9A">
      <w:pPr>
        <w:pStyle w:val="BodyText3"/>
        <w:rPr>
          <w:rFonts w:asciiTheme="minorHAnsi" w:hAnsiTheme="minorHAnsi" w:cstheme="minorHAnsi"/>
          <w:bCs w:val="0"/>
          <w:i w:val="0"/>
          <w:u w:val="single"/>
        </w:rPr>
      </w:pPr>
    </w:p>
    <w:tbl>
      <w:tblPr>
        <w:tblStyle w:val="TableGrid"/>
        <w:tblW w:w="10349" w:type="dxa"/>
        <w:tblInd w:w="-714" w:type="dxa"/>
        <w:tblLook w:val="04A0" w:firstRow="1" w:lastRow="0" w:firstColumn="1" w:lastColumn="0" w:noHBand="0" w:noVBand="1"/>
      </w:tblPr>
      <w:tblGrid>
        <w:gridCol w:w="3449"/>
        <w:gridCol w:w="3450"/>
        <w:gridCol w:w="3450"/>
      </w:tblGrid>
      <w:tr w:rsidR="00031B9A" w:rsidRPr="00DE5F5E" w14:paraId="17C03988" w14:textId="77777777" w:rsidTr="00B731F2">
        <w:trPr>
          <w:trHeight w:val="277"/>
        </w:trPr>
        <w:tc>
          <w:tcPr>
            <w:tcW w:w="10349" w:type="dxa"/>
            <w:gridSpan w:val="3"/>
            <w:shd w:val="clear" w:color="auto" w:fill="E2EFD9" w:themeFill="accent6" w:themeFillTint="33"/>
          </w:tcPr>
          <w:p w14:paraId="3345CC6D" w14:textId="09F27180" w:rsidR="00031B9A" w:rsidRPr="00DE5F5E" w:rsidRDefault="00031B9A" w:rsidP="009F787B">
            <w:pPr>
              <w:rPr>
                <w:rFonts w:cstheme="minorHAnsi"/>
                <w:b/>
                <w:sz w:val="28"/>
                <w:szCs w:val="32"/>
              </w:rPr>
            </w:pPr>
            <w:r w:rsidRPr="00DE5F5E">
              <w:rPr>
                <w:rFonts w:cstheme="minorHAnsi"/>
                <w:b/>
                <w:sz w:val="28"/>
                <w:szCs w:val="32"/>
              </w:rPr>
              <w:t>QI 3.1 Ensuring wellbeing, equality and inclusion</w:t>
            </w:r>
          </w:p>
        </w:tc>
      </w:tr>
      <w:tr w:rsidR="009F787B" w:rsidRPr="00DE5F5E" w14:paraId="48722CBD" w14:textId="77777777" w:rsidTr="00B731F2">
        <w:trPr>
          <w:trHeight w:val="226"/>
        </w:trPr>
        <w:tc>
          <w:tcPr>
            <w:tcW w:w="3449" w:type="dxa"/>
            <w:shd w:val="clear" w:color="auto" w:fill="E2EFD9" w:themeFill="accent6" w:themeFillTint="33"/>
          </w:tcPr>
          <w:p w14:paraId="36BAFA2A" w14:textId="2A12974C" w:rsidR="009F787B" w:rsidRPr="00DE5F5E" w:rsidRDefault="009F787B" w:rsidP="00CF40A7">
            <w:pPr>
              <w:rPr>
                <w:rFonts w:cstheme="minorHAnsi"/>
                <w:color w:val="595959"/>
                <w:sz w:val="18"/>
                <w:szCs w:val="18"/>
              </w:rPr>
            </w:pPr>
            <w:r w:rsidRPr="00DE5F5E">
              <w:rPr>
                <w:rFonts w:cstheme="minorHAnsi"/>
                <w:color w:val="595959"/>
                <w:sz w:val="18"/>
                <w:szCs w:val="18"/>
              </w:rPr>
              <w:t>Wellbeing</w:t>
            </w:r>
          </w:p>
        </w:tc>
        <w:tc>
          <w:tcPr>
            <w:tcW w:w="3450" w:type="dxa"/>
            <w:shd w:val="clear" w:color="auto" w:fill="E2EFD9" w:themeFill="accent6" w:themeFillTint="33"/>
          </w:tcPr>
          <w:p w14:paraId="3E1BF7FF" w14:textId="26431228" w:rsidR="009F787B" w:rsidRPr="00DE5F5E" w:rsidRDefault="009F787B" w:rsidP="00CF40A7">
            <w:pPr>
              <w:rPr>
                <w:rFonts w:cstheme="minorHAnsi"/>
                <w:color w:val="595959"/>
                <w:sz w:val="18"/>
                <w:szCs w:val="18"/>
              </w:rPr>
            </w:pPr>
            <w:r w:rsidRPr="00DE5F5E">
              <w:rPr>
                <w:rFonts w:cstheme="minorHAnsi"/>
                <w:color w:val="595959"/>
                <w:sz w:val="18"/>
                <w:szCs w:val="18"/>
              </w:rPr>
              <w:t>Fulfilment of statutory duties</w:t>
            </w:r>
          </w:p>
        </w:tc>
        <w:tc>
          <w:tcPr>
            <w:tcW w:w="3450" w:type="dxa"/>
            <w:shd w:val="clear" w:color="auto" w:fill="E2EFD9" w:themeFill="accent6" w:themeFillTint="33"/>
          </w:tcPr>
          <w:p w14:paraId="5C912CD7" w14:textId="57D10397" w:rsidR="009F787B" w:rsidRPr="00DE5F5E" w:rsidRDefault="009F787B" w:rsidP="00CF40A7">
            <w:pPr>
              <w:rPr>
                <w:rFonts w:cstheme="minorHAnsi"/>
                <w:b/>
                <w:sz w:val="28"/>
                <w:szCs w:val="32"/>
              </w:rPr>
            </w:pPr>
            <w:r w:rsidRPr="00DE5F5E">
              <w:rPr>
                <w:rFonts w:cstheme="minorHAnsi"/>
                <w:color w:val="595959"/>
                <w:sz w:val="18"/>
                <w:szCs w:val="18"/>
              </w:rPr>
              <w:t>Inclusion and equality</w:t>
            </w:r>
          </w:p>
        </w:tc>
      </w:tr>
      <w:tr w:rsidR="00CF40A7" w:rsidRPr="00DE5F5E" w14:paraId="14859F45" w14:textId="77777777" w:rsidTr="00B731F2">
        <w:tblPrEx>
          <w:tblCellMar>
            <w:top w:w="28" w:type="dxa"/>
            <w:bottom w:w="28" w:type="dxa"/>
          </w:tblCellMar>
        </w:tblPrEx>
        <w:trPr>
          <w:trHeight w:val="406"/>
        </w:trPr>
        <w:tc>
          <w:tcPr>
            <w:tcW w:w="10349" w:type="dxa"/>
            <w:gridSpan w:val="3"/>
            <w:vAlign w:val="center"/>
          </w:tcPr>
          <w:p w14:paraId="06235522" w14:textId="77777777" w:rsidR="00CF40A7" w:rsidRPr="00DE5F5E" w:rsidRDefault="00CF40A7" w:rsidP="0023673A">
            <w:pPr>
              <w:rPr>
                <w:rFonts w:cstheme="minorHAnsi"/>
                <w:b/>
                <w:color w:val="595959"/>
                <w:sz w:val="20"/>
                <w:szCs w:val="20"/>
              </w:rPr>
            </w:pPr>
            <w:r w:rsidRPr="00DE5F5E">
              <w:rPr>
                <w:rFonts w:cstheme="minorHAnsi"/>
                <w:b/>
                <w:color w:val="595959"/>
                <w:sz w:val="20"/>
                <w:szCs w:val="20"/>
              </w:rPr>
              <w:t>Please identify relevant NIF details and highlight links to SIP/PEF Plans.  Please record specific PEF evaluations in Blue.</w:t>
            </w:r>
          </w:p>
        </w:tc>
      </w:tr>
      <w:tr w:rsidR="00CF40A7" w:rsidRPr="00DE5F5E" w14:paraId="41C4E51E" w14:textId="77777777" w:rsidTr="00B731F2">
        <w:tblPrEx>
          <w:tblCellMar>
            <w:top w:w="28" w:type="dxa"/>
            <w:bottom w:w="28" w:type="dxa"/>
          </w:tblCellMar>
        </w:tblPrEx>
        <w:trPr>
          <w:trHeight w:val="237"/>
        </w:trPr>
        <w:tc>
          <w:tcPr>
            <w:tcW w:w="10349" w:type="dxa"/>
            <w:gridSpan w:val="3"/>
            <w:vAlign w:val="center"/>
          </w:tcPr>
          <w:p w14:paraId="653BCA18" w14:textId="5960C71F" w:rsidR="00CF40A7" w:rsidRPr="00DE5F5E" w:rsidRDefault="00CF40A7" w:rsidP="0023673A">
            <w:pPr>
              <w:rPr>
                <w:rFonts w:cstheme="minorHAnsi"/>
                <w:b/>
                <w:color w:val="595959"/>
                <w:sz w:val="20"/>
                <w:szCs w:val="20"/>
              </w:rPr>
            </w:pPr>
            <w:r w:rsidRPr="00DE5F5E">
              <w:rPr>
                <w:rFonts w:cstheme="minorHAnsi"/>
                <w:b/>
                <w:color w:val="595959"/>
                <w:sz w:val="20"/>
                <w:szCs w:val="20"/>
              </w:rPr>
              <w:t>NIF Priority:</w:t>
            </w:r>
            <w:r w:rsidR="006127C0">
              <w:rPr>
                <w:rFonts w:ascii="Arial" w:hAnsi="Arial" w:cs="Arial"/>
                <w:b/>
                <w:color w:val="595959"/>
                <w:sz w:val="20"/>
                <w:szCs w:val="20"/>
              </w:rPr>
              <w:t xml:space="preserve"> Improvement in children and young people’s HWB</w:t>
            </w:r>
          </w:p>
        </w:tc>
      </w:tr>
      <w:tr w:rsidR="00CF40A7" w:rsidRPr="00DE5F5E" w14:paraId="5EC76DFC" w14:textId="77777777" w:rsidTr="00B731F2">
        <w:tblPrEx>
          <w:tblCellMar>
            <w:top w:w="28" w:type="dxa"/>
            <w:bottom w:w="28" w:type="dxa"/>
          </w:tblCellMar>
        </w:tblPrEx>
        <w:trPr>
          <w:trHeight w:val="326"/>
        </w:trPr>
        <w:tc>
          <w:tcPr>
            <w:tcW w:w="10349" w:type="dxa"/>
            <w:gridSpan w:val="3"/>
            <w:vAlign w:val="center"/>
          </w:tcPr>
          <w:p w14:paraId="23080AD5" w14:textId="77777777" w:rsidR="006127C0" w:rsidRDefault="00CF40A7" w:rsidP="006127C0">
            <w:pPr>
              <w:rPr>
                <w:rFonts w:cstheme="minorHAnsi"/>
                <w:b/>
                <w:color w:val="595959"/>
                <w:sz w:val="20"/>
                <w:szCs w:val="20"/>
              </w:rPr>
            </w:pPr>
            <w:r w:rsidRPr="00DE5F5E">
              <w:rPr>
                <w:rFonts w:cstheme="minorHAnsi"/>
                <w:b/>
                <w:color w:val="595959"/>
                <w:sz w:val="20"/>
                <w:szCs w:val="20"/>
              </w:rPr>
              <w:t>NIF Driver:</w:t>
            </w:r>
          </w:p>
          <w:p w14:paraId="06EC2BDB" w14:textId="7A016837" w:rsidR="006127C0" w:rsidRDefault="006127C0" w:rsidP="006127C0">
            <w:pPr>
              <w:rPr>
                <w:rFonts w:ascii="Arial" w:hAnsi="Arial" w:cs="Arial"/>
                <w:b/>
                <w:color w:val="595959"/>
                <w:sz w:val="20"/>
                <w:szCs w:val="20"/>
              </w:rPr>
            </w:pPr>
            <w:r w:rsidRPr="00274C2E">
              <w:rPr>
                <w:rFonts w:ascii="Arial" w:hAnsi="Arial" w:cs="Arial"/>
                <w:b/>
                <w:color w:val="595959"/>
                <w:sz w:val="20"/>
                <w:szCs w:val="20"/>
              </w:rPr>
              <w:t xml:space="preserve"> </w:t>
            </w:r>
          </w:p>
          <w:p w14:paraId="6D6A4BCA" w14:textId="77777777" w:rsidR="006127C0" w:rsidRDefault="006127C0" w:rsidP="005A0932">
            <w:pPr>
              <w:pStyle w:val="ListParagraph"/>
              <w:numPr>
                <w:ilvl w:val="0"/>
                <w:numId w:val="42"/>
              </w:numPr>
              <w:rPr>
                <w:rFonts w:ascii="Arial" w:hAnsi="Arial" w:cs="Arial"/>
                <w:b/>
                <w:color w:val="595959"/>
                <w:sz w:val="20"/>
                <w:szCs w:val="20"/>
              </w:rPr>
            </w:pPr>
            <w:r w:rsidRPr="006127C0">
              <w:rPr>
                <w:rFonts w:ascii="Arial" w:hAnsi="Arial" w:cs="Arial"/>
                <w:b/>
                <w:color w:val="595959"/>
                <w:sz w:val="20"/>
                <w:szCs w:val="20"/>
              </w:rPr>
              <w:t>School leadership</w:t>
            </w:r>
          </w:p>
          <w:p w14:paraId="7AD79B2E" w14:textId="77777777" w:rsidR="006127C0" w:rsidRDefault="006127C0" w:rsidP="005A0932">
            <w:pPr>
              <w:pStyle w:val="ListParagraph"/>
              <w:numPr>
                <w:ilvl w:val="0"/>
                <w:numId w:val="42"/>
              </w:numPr>
              <w:rPr>
                <w:rFonts w:ascii="Arial" w:hAnsi="Arial" w:cs="Arial"/>
                <w:b/>
                <w:color w:val="595959"/>
                <w:sz w:val="20"/>
                <w:szCs w:val="20"/>
              </w:rPr>
            </w:pPr>
            <w:r w:rsidRPr="006127C0">
              <w:rPr>
                <w:rFonts w:ascii="Arial" w:hAnsi="Arial" w:cs="Arial"/>
                <w:b/>
                <w:color w:val="595959"/>
                <w:sz w:val="20"/>
                <w:szCs w:val="20"/>
              </w:rPr>
              <w:t>Teacher professionalism</w:t>
            </w:r>
          </w:p>
          <w:p w14:paraId="1CB9D13C" w14:textId="77777777" w:rsidR="00CF40A7" w:rsidRDefault="006127C0" w:rsidP="005A0932">
            <w:pPr>
              <w:pStyle w:val="ListParagraph"/>
              <w:numPr>
                <w:ilvl w:val="0"/>
                <w:numId w:val="42"/>
              </w:numPr>
              <w:rPr>
                <w:rFonts w:ascii="Arial" w:hAnsi="Arial" w:cs="Arial"/>
                <w:b/>
                <w:color w:val="595959"/>
                <w:sz w:val="20"/>
                <w:szCs w:val="20"/>
              </w:rPr>
            </w:pPr>
            <w:r w:rsidRPr="006127C0">
              <w:rPr>
                <w:rFonts w:ascii="Arial" w:hAnsi="Arial" w:cs="Arial"/>
                <w:b/>
                <w:color w:val="595959"/>
                <w:sz w:val="20"/>
                <w:szCs w:val="20"/>
              </w:rPr>
              <w:t>Assessment of children’s progress</w:t>
            </w:r>
          </w:p>
          <w:p w14:paraId="5A5BE7F7" w14:textId="63A6ECBC" w:rsidR="006127C0" w:rsidRDefault="006127C0" w:rsidP="005A0932">
            <w:pPr>
              <w:pStyle w:val="ListParagraph"/>
              <w:numPr>
                <w:ilvl w:val="0"/>
                <w:numId w:val="42"/>
              </w:numPr>
              <w:rPr>
                <w:rFonts w:ascii="Arial" w:hAnsi="Arial" w:cs="Arial"/>
                <w:b/>
                <w:color w:val="595959"/>
                <w:sz w:val="20"/>
                <w:szCs w:val="20"/>
              </w:rPr>
            </w:pPr>
            <w:r>
              <w:rPr>
                <w:rFonts w:ascii="Arial" w:hAnsi="Arial" w:cs="Arial"/>
                <w:b/>
                <w:color w:val="595959"/>
                <w:sz w:val="20"/>
                <w:szCs w:val="20"/>
              </w:rPr>
              <w:t>Performance Information</w:t>
            </w:r>
          </w:p>
          <w:p w14:paraId="3996870A" w14:textId="76A8DDB5" w:rsidR="006127C0" w:rsidRPr="006127C0" w:rsidRDefault="006127C0" w:rsidP="006127C0">
            <w:pPr>
              <w:pStyle w:val="ListParagraph"/>
              <w:rPr>
                <w:rFonts w:ascii="Arial" w:hAnsi="Arial" w:cs="Arial"/>
                <w:b/>
                <w:color w:val="595959"/>
                <w:sz w:val="20"/>
                <w:szCs w:val="20"/>
              </w:rPr>
            </w:pPr>
          </w:p>
        </w:tc>
      </w:tr>
      <w:tr w:rsidR="00CF40A7" w:rsidRPr="00DE5F5E" w14:paraId="7DC54CFD" w14:textId="77777777" w:rsidTr="00B731F2">
        <w:tblPrEx>
          <w:tblCellMar>
            <w:top w:w="28" w:type="dxa"/>
            <w:bottom w:w="28" w:type="dxa"/>
          </w:tblCellMar>
        </w:tblPrEx>
        <w:trPr>
          <w:trHeight w:val="205"/>
        </w:trPr>
        <w:tc>
          <w:tcPr>
            <w:tcW w:w="10349" w:type="dxa"/>
            <w:gridSpan w:val="3"/>
            <w:vAlign w:val="center"/>
          </w:tcPr>
          <w:p w14:paraId="76FB9114" w14:textId="77777777" w:rsidR="00CF40A7" w:rsidRDefault="00CF40A7" w:rsidP="0023673A">
            <w:pPr>
              <w:rPr>
                <w:rFonts w:cstheme="minorHAnsi"/>
                <w:b/>
                <w:color w:val="595959"/>
                <w:sz w:val="20"/>
                <w:szCs w:val="20"/>
              </w:rPr>
            </w:pPr>
            <w:r w:rsidRPr="00DE5F5E">
              <w:rPr>
                <w:rFonts w:cstheme="minorHAnsi"/>
                <w:b/>
                <w:color w:val="595959"/>
                <w:sz w:val="20"/>
                <w:szCs w:val="20"/>
              </w:rPr>
              <w:t>UNCRC:</w:t>
            </w:r>
          </w:p>
          <w:p w14:paraId="123AEF77" w14:textId="77777777" w:rsidR="006127C0" w:rsidRDefault="006127C0" w:rsidP="0023673A">
            <w:pPr>
              <w:rPr>
                <w:rFonts w:cstheme="minorHAnsi"/>
                <w:b/>
                <w:color w:val="595959"/>
                <w:sz w:val="20"/>
                <w:szCs w:val="20"/>
              </w:rPr>
            </w:pPr>
          </w:p>
          <w:p w14:paraId="2BF9B1DD"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3</w:t>
            </w:r>
          </w:p>
          <w:p w14:paraId="25294008"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12</w:t>
            </w:r>
          </w:p>
          <w:p w14:paraId="3A8A3717"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14</w:t>
            </w:r>
          </w:p>
          <w:p w14:paraId="6370526F"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15</w:t>
            </w:r>
          </w:p>
          <w:p w14:paraId="6717476F"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19</w:t>
            </w:r>
          </w:p>
          <w:p w14:paraId="031C68BC" w14:textId="77777777" w:rsidR="006127C0" w:rsidRPr="00274C2E" w:rsidRDefault="006127C0" w:rsidP="006127C0">
            <w:pPr>
              <w:rPr>
                <w:rFonts w:ascii="Arial" w:hAnsi="Arial" w:cs="Arial"/>
                <w:b/>
                <w:color w:val="595959"/>
                <w:sz w:val="20"/>
                <w:szCs w:val="20"/>
              </w:rPr>
            </w:pPr>
            <w:r w:rsidRPr="00274C2E">
              <w:rPr>
                <w:rFonts w:ascii="Arial" w:hAnsi="Arial" w:cs="Arial"/>
                <w:b/>
                <w:color w:val="595959"/>
                <w:sz w:val="20"/>
                <w:szCs w:val="20"/>
              </w:rPr>
              <w:t>Article 29</w:t>
            </w:r>
          </w:p>
          <w:p w14:paraId="00D39FDF" w14:textId="77777777" w:rsidR="006127C0" w:rsidRDefault="006127C0" w:rsidP="006127C0">
            <w:pPr>
              <w:rPr>
                <w:rFonts w:ascii="Arial" w:hAnsi="Arial" w:cs="Arial"/>
                <w:b/>
                <w:color w:val="595959"/>
                <w:sz w:val="20"/>
                <w:szCs w:val="20"/>
              </w:rPr>
            </w:pPr>
            <w:r>
              <w:rPr>
                <w:rFonts w:ascii="Arial" w:hAnsi="Arial" w:cs="Arial"/>
                <w:b/>
                <w:color w:val="595959"/>
                <w:sz w:val="20"/>
                <w:szCs w:val="20"/>
              </w:rPr>
              <w:t>Article 30</w:t>
            </w:r>
          </w:p>
          <w:p w14:paraId="23D35735" w14:textId="73EAADFD" w:rsidR="006127C0" w:rsidRPr="00DE5F5E" w:rsidRDefault="006127C0" w:rsidP="006127C0">
            <w:pPr>
              <w:rPr>
                <w:rFonts w:cstheme="minorHAnsi"/>
                <w:b/>
                <w:color w:val="595959"/>
                <w:sz w:val="20"/>
                <w:szCs w:val="20"/>
              </w:rPr>
            </w:pPr>
          </w:p>
        </w:tc>
      </w:tr>
      <w:tr w:rsidR="00CF40A7" w:rsidRPr="00DE5F5E" w14:paraId="27F4DC6C" w14:textId="77777777" w:rsidTr="00B731F2">
        <w:tblPrEx>
          <w:tblCellMar>
            <w:top w:w="28" w:type="dxa"/>
            <w:bottom w:w="28" w:type="dxa"/>
          </w:tblCellMar>
        </w:tblPrEx>
        <w:trPr>
          <w:trHeight w:val="205"/>
        </w:trPr>
        <w:tc>
          <w:tcPr>
            <w:tcW w:w="10349" w:type="dxa"/>
            <w:gridSpan w:val="3"/>
            <w:vAlign w:val="center"/>
          </w:tcPr>
          <w:p w14:paraId="152783B8" w14:textId="0FC97C86" w:rsidR="00CF40A7" w:rsidRPr="00DE5F5E" w:rsidRDefault="00CF40A7" w:rsidP="0023673A">
            <w:pPr>
              <w:rPr>
                <w:rFonts w:cstheme="minorHAnsi"/>
                <w:b/>
                <w:color w:val="595959"/>
                <w:sz w:val="20"/>
                <w:szCs w:val="20"/>
              </w:rPr>
            </w:pPr>
            <w:r w:rsidRPr="00DE5F5E">
              <w:rPr>
                <w:rFonts w:cstheme="minorHAnsi"/>
                <w:b/>
                <w:color w:val="595959"/>
                <w:sz w:val="20"/>
                <w:szCs w:val="20"/>
              </w:rPr>
              <w:t>RECR (if appropriate)</w:t>
            </w:r>
            <w:r w:rsidR="007C29CB" w:rsidRPr="00DE5F5E">
              <w:rPr>
                <w:rFonts w:cstheme="minorHAnsi"/>
                <w:b/>
                <w:color w:val="595959"/>
                <w:sz w:val="20"/>
                <w:szCs w:val="20"/>
              </w:rPr>
              <w:t>:</w:t>
            </w:r>
          </w:p>
        </w:tc>
      </w:tr>
      <w:tr w:rsidR="00CF40A7" w:rsidRPr="00DE5F5E" w14:paraId="0B5CE592" w14:textId="77777777" w:rsidTr="00B731F2">
        <w:tblPrEx>
          <w:tblCellMar>
            <w:top w:w="28" w:type="dxa"/>
            <w:bottom w:w="28" w:type="dxa"/>
          </w:tblCellMar>
        </w:tblPrEx>
        <w:trPr>
          <w:trHeight w:val="295"/>
        </w:trPr>
        <w:tc>
          <w:tcPr>
            <w:tcW w:w="10349" w:type="dxa"/>
            <w:gridSpan w:val="3"/>
            <w:vAlign w:val="center"/>
          </w:tcPr>
          <w:p w14:paraId="5A74AF51" w14:textId="77777777" w:rsidR="00CF40A7" w:rsidRDefault="00CF40A7" w:rsidP="0023673A">
            <w:pPr>
              <w:rPr>
                <w:rFonts w:cstheme="minorHAnsi"/>
                <w:b/>
                <w:color w:val="595959"/>
                <w:sz w:val="20"/>
                <w:szCs w:val="20"/>
              </w:rPr>
            </w:pPr>
            <w:r w:rsidRPr="00DE5F5E">
              <w:rPr>
                <w:rFonts w:cstheme="minorHAnsi"/>
                <w:b/>
                <w:color w:val="595959"/>
                <w:sz w:val="20"/>
                <w:szCs w:val="20"/>
              </w:rPr>
              <w:t>Linked SIP/PEF Priority</w:t>
            </w:r>
            <w:r w:rsidR="00E97C3A" w:rsidRPr="00DE5F5E">
              <w:rPr>
                <w:rFonts w:cstheme="minorHAnsi"/>
                <w:b/>
                <w:color w:val="595959"/>
                <w:sz w:val="20"/>
                <w:szCs w:val="20"/>
              </w:rPr>
              <w:t xml:space="preserve"> (if applicable)</w:t>
            </w:r>
            <w:r w:rsidRPr="00DE5F5E">
              <w:rPr>
                <w:rFonts w:cstheme="minorHAnsi"/>
                <w:b/>
                <w:color w:val="595959"/>
                <w:sz w:val="20"/>
                <w:szCs w:val="20"/>
              </w:rPr>
              <w:t>:</w:t>
            </w:r>
          </w:p>
          <w:p w14:paraId="7366EDBF" w14:textId="77777777" w:rsidR="006127C0" w:rsidRDefault="006127C0" w:rsidP="0023673A">
            <w:pPr>
              <w:rPr>
                <w:rFonts w:cstheme="minorHAnsi"/>
                <w:b/>
                <w:color w:val="595959"/>
                <w:sz w:val="20"/>
                <w:szCs w:val="20"/>
              </w:rPr>
            </w:pPr>
          </w:p>
          <w:p w14:paraId="6D9EBF46" w14:textId="7777777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Early intervention and prevention</w:t>
            </w:r>
          </w:p>
          <w:p w14:paraId="7E1CC581" w14:textId="7777777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Social and emotional wellbeing</w:t>
            </w:r>
          </w:p>
          <w:p w14:paraId="5BAB0F79" w14:textId="7777777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Differentiated support</w:t>
            </w:r>
          </w:p>
          <w:p w14:paraId="4C7D6E6C" w14:textId="7777777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Using evidence and data</w:t>
            </w:r>
          </w:p>
          <w:p w14:paraId="24D63493" w14:textId="7777777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Partnership working</w:t>
            </w:r>
          </w:p>
          <w:p w14:paraId="7EF481A0" w14:textId="44FD8C57" w:rsidR="00685F6A" w:rsidRPr="006D531F" w:rsidRDefault="00685F6A" w:rsidP="005A0932">
            <w:pPr>
              <w:pStyle w:val="ListParagraph"/>
              <w:numPr>
                <w:ilvl w:val="0"/>
                <w:numId w:val="42"/>
              </w:numPr>
              <w:contextualSpacing w:val="0"/>
              <w:rPr>
                <w:rFonts w:cstheme="minorHAnsi"/>
                <w:lang w:val="en"/>
              </w:rPr>
            </w:pPr>
            <w:r w:rsidRPr="006D531F">
              <w:rPr>
                <w:rFonts w:cstheme="minorHAnsi"/>
                <w:lang w:val="en"/>
              </w:rPr>
              <w:t>Professional learning and leadership</w:t>
            </w:r>
          </w:p>
          <w:p w14:paraId="77B8E602" w14:textId="16C7F17D" w:rsidR="006127C0" w:rsidRPr="00DE5F5E" w:rsidRDefault="006127C0" w:rsidP="00685F6A">
            <w:pPr>
              <w:pStyle w:val="ListParagraph"/>
              <w:rPr>
                <w:rFonts w:cstheme="minorHAnsi"/>
                <w:b/>
                <w:color w:val="595959"/>
                <w:sz w:val="20"/>
                <w:szCs w:val="20"/>
              </w:rPr>
            </w:pPr>
          </w:p>
        </w:tc>
      </w:tr>
      <w:tr w:rsidR="00031B9A" w:rsidRPr="00DE5F5E" w14:paraId="2F77038D" w14:textId="77777777" w:rsidTr="00B731F2">
        <w:tblPrEx>
          <w:tblCellMar>
            <w:top w:w="28" w:type="dxa"/>
            <w:bottom w:w="28" w:type="dxa"/>
          </w:tblCellMar>
        </w:tblPrEx>
        <w:trPr>
          <w:trHeight w:val="313"/>
        </w:trPr>
        <w:tc>
          <w:tcPr>
            <w:tcW w:w="10349" w:type="dxa"/>
            <w:gridSpan w:val="3"/>
            <w:shd w:val="clear" w:color="auto" w:fill="E2EFD9" w:themeFill="accent6" w:themeFillTint="33"/>
            <w:vAlign w:val="center"/>
          </w:tcPr>
          <w:p w14:paraId="3BA7CD2D" w14:textId="7E6603EF" w:rsidR="00031B9A" w:rsidRPr="00DE5F5E" w:rsidRDefault="00031B9A" w:rsidP="00643C3C">
            <w:pPr>
              <w:rPr>
                <w:rFonts w:cstheme="minorHAnsi"/>
                <w:b/>
                <w:color w:val="595959"/>
                <w:sz w:val="24"/>
                <w:szCs w:val="28"/>
              </w:rPr>
            </w:pPr>
            <w:bookmarkStart w:id="13" w:name="_Hlk31115505"/>
            <w:r w:rsidRPr="00DE5F5E">
              <w:rPr>
                <w:rFonts w:cstheme="minorHAnsi"/>
                <w:b/>
                <w:color w:val="595959"/>
                <w:sz w:val="24"/>
                <w:szCs w:val="28"/>
              </w:rPr>
              <w:t>How well are you doing?</w:t>
            </w:r>
            <w:r w:rsidR="00E7317E" w:rsidRPr="00DE5F5E">
              <w:rPr>
                <w:rFonts w:cstheme="minorHAnsi"/>
                <w:b/>
                <w:color w:val="595959"/>
                <w:sz w:val="24"/>
                <w:szCs w:val="28"/>
              </w:rPr>
              <w:t xml:space="preserve"> </w:t>
            </w:r>
            <w:r w:rsidRPr="00DE5F5E">
              <w:rPr>
                <w:rFonts w:cstheme="minorHAnsi"/>
                <w:b/>
                <w:color w:val="595959"/>
                <w:sz w:val="24"/>
                <w:szCs w:val="28"/>
              </w:rPr>
              <w:t>What’s working well for your learners?</w:t>
            </w:r>
            <w:r w:rsidRPr="00DE5F5E">
              <w:rPr>
                <w:rFonts w:cstheme="minorHAnsi"/>
                <w:b/>
                <w:color w:val="595959"/>
                <w:sz w:val="24"/>
                <w:szCs w:val="28"/>
              </w:rPr>
              <w:tab/>
            </w:r>
          </w:p>
        </w:tc>
      </w:tr>
      <w:tr w:rsidR="00031B9A" w:rsidRPr="00DE5F5E" w14:paraId="410E1149" w14:textId="77777777" w:rsidTr="00B731F2">
        <w:tblPrEx>
          <w:tblCellMar>
            <w:top w:w="28" w:type="dxa"/>
            <w:bottom w:w="28" w:type="dxa"/>
          </w:tblCellMar>
        </w:tblPrEx>
        <w:trPr>
          <w:trHeight w:val="627"/>
        </w:trPr>
        <w:tc>
          <w:tcPr>
            <w:tcW w:w="10349" w:type="dxa"/>
            <w:gridSpan w:val="3"/>
            <w:vAlign w:val="center"/>
          </w:tcPr>
          <w:p w14:paraId="5C6DF802" w14:textId="77777777" w:rsidR="00352C89" w:rsidRDefault="00352C89" w:rsidP="00352C89">
            <w:pPr>
              <w:rPr>
                <w:rFonts w:cstheme="minorHAnsi"/>
                <w:bCs/>
                <w:u w:val="single"/>
              </w:rPr>
            </w:pPr>
            <w:r w:rsidRPr="001305A8">
              <w:rPr>
                <w:rFonts w:cstheme="minorHAnsi"/>
                <w:bCs/>
                <w:u w:val="single"/>
              </w:rPr>
              <w:t>Wellbeing:</w:t>
            </w:r>
          </w:p>
          <w:p w14:paraId="73977DF9" w14:textId="77777777" w:rsidR="001305A8" w:rsidRPr="001305A8" w:rsidRDefault="001305A8" w:rsidP="00352C89">
            <w:pPr>
              <w:rPr>
                <w:rFonts w:cstheme="minorHAnsi"/>
                <w:bCs/>
                <w:u w:val="single"/>
              </w:rPr>
            </w:pPr>
          </w:p>
          <w:p w14:paraId="01D04FE1" w14:textId="16B35562" w:rsidR="00352C89" w:rsidRPr="006D531F" w:rsidRDefault="00352C89" w:rsidP="005A0932">
            <w:pPr>
              <w:pStyle w:val="ListParagraph"/>
              <w:numPr>
                <w:ilvl w:val="0"/>
                <w:numId w:val="39"/>
              </w:numPr>
              <w:rPr>
                <w:rFonts w:cstheme="minorHAnsi"/>
                <w:bCs/>
              </w:rPr>
            </w:pPr>
            <w:r w:rsidRPr="001305A8">
              <w:rPr>
                <w:rFonts w:cstheme="minorHAnsi"/>
                <w:bCs/>
              </w:rPr>
              <w:t>Al</w:t>
            </w:r>
            <w:r w:rsidR="0054101E" w:rsidRPr="001305A8">
              <w:rPr>
                <w:rFonts w:cstheme="minorHAnsi"/>
                <w:bCs/>
              </w:rPr>
              <w:t>most all</w:t>
            </w:r>
            <w:r w:rsidRPr="001305A8">
              <w:rPr>
                <w:rFonts w:cstheme="minorHAnsi"/>
                <w:bCs/>
              </w:rPr>
              <w:t xml:space="preserve"> staff</w:t>
            </w:r>
            <w:r w:rsidRPr="006D531F">
              <w:rPr>
                <w:rFonts w:cstheme="minorHAnsi"/>
                <w:bCs/>
              </w:rPr>
              <w:t xml:space="preserve"> have a firm grasp of their roles and responsibilities in supporting learner’s HWB</w:t>
            </w:r>
            <w:r w:rsidR="00A404E6" w:rsidRPr="006D531F">
              <w:rPr>
                <w:rFonts w:cstheme="minorHAnsi"/>
                <w:bCs/>
              </w:rPr>
              <w:t>.</w:t>
            </w:r>
            <w:r w:rsidR="00685F6A" w:rsidRPr="006D531F">
              <w:rPr>
                <w:rFonts w:cstheme="minorHAnsi"/>
                <w:bCs/>
              </w:rPr>
              <w:t xml:space="preserve"> </w:t>
            </w:r>
            <w:r w:rsidR="00A404E6" w:rsidRPr="006D531F">
              <w:rPr>
                <w:rFonts w:cstheme="minorHAnsi"/>
                <w:bCs/>
              </w:rPr>
              <w:t>H</w:t>
            </w:r>
            <w:r w:rsidR="00685F6A" w:rsidRPr="006D531F">
              <w:rPr>
                <w:rFonts w:cstheme="minorHAnsi"/>
                <w:bCs/>
              </w:rPr>
              <w:t>owever, in order to meet the needs of an increasing</w:t>
            </w:r>
            <w:r w:rsidR="00A404E6" w:rsidRPr="006D531F">
              <w:rPr>
                <w:rFonts w:cstheme="minorHAnsi"/>
                <w:bCs/>
              </w:rPr>
              <w:t xml:space="preserve"> number of pupils presenting with social and emotional well-being needs</w:t>
            </w:r>
            <w:r w:rsidR="00685F6A" w:rsidRPr="006D531F">
              <w:rPr>
                <w:rFonts w:cstheme="minorHAnsi"/>
                <w:bCs/>
              </w:rPr>
              <w:t>, HWB is now a focus for AI</w:t>
            </w:r>
            <w:r w:rsidR="00F85BA4" w:rsidRPr="006D531F">
              <w:rPr>
                <w:rFonts w:cstheme="minorHAnsi"/>
                <w:bCs/>
              </w:rPr>
              <w:t xml:space="preserve">P </w:t>
            </w:r>
            <w:r w:rsidR="00685F6A" w:rsidRPr="006D531F">
              <w:rPr>
                <w:rFonts w:cstheme="minorHAnsi"/>
                <w:bCs/>
              </w:rPr>
              <w:t>2025-2026</w:t>
            </w:r>
            <w:r w:rsidR="00A404E6" w:rsidRPr="006D531F">
              <w:rPr>
                <w:rFonts w:cstheme="minorHAnsi"/>
                <w:bCs/>
              </w:rPr>
              <w:t>. The priority was formed in response to:</w:t>
            </w:r>
          </w:p>
          <w:p w14:paraId="151870FE" w14:textId="77777777" w:rsidR="00A404E6" w:rsidRPr="006D531F" w:rsidRDefault="00A404E6" w:rsidP="00A404E6">
            <w:pPr>
              <w:pStyle w:val="ListParagraph"/>
              <w:rPr>
                <w:rFonts w:cstheme="minorHAnsi"/>
                <w:bCs/>
              </w:rPr>
            </w:pPr>
          </w:p>
          <w:p w14:paraId="436A6914" w14:textId="78DDBB45" w:rsidR="00685F6A" w:rsidRPr="006D531F" w:rsidRDefault="00685F6A" w:rsidP="005A0932">
            <w:pPr>
              <w:pStyle w:val="ListParagraph"/>
              <w:numPr>
                <w:ilvl w:val="0"/>
                <w:numId w:val="54"/>
              </w:numPr>
              <w:rPr>
                <w:rFonts w:cstheme="minorHAnsi"/>
                <w:bCs/>
              </w:rPr>
            </w:pPr>
            <w:r w:rsidRPr="006D531F">
              <w:rPr>
                <w:rFonts w:cstheme="minorHAnsi"/>
                <w:bCs/>
              </w:rPr>
              <w:t>Changing staff</w:t>
            </w:r>
            <w:r w:rsidR="00272F57" w:rsidRPr="006D531F">
              <w:rPr>
                <w:rFonts w:cstheme="minorHAnsi"/>
                <w:bCs/>
              </w:rPr>
              <w:t xml:space="preserve">: Priority to review and update staff training within Nurture and Trauma informed practice to previous levels pre-inspection </w:t>
            </w:r>
          </w:p>
          <w:p w14:paraId="573B08DB" w14:textId="65C2AE6F" w:rsidR="00A404E6" w:rsidRPr="006D531F" w:rsidRDefault="00685F6A" w:rsidP="005A0932">
            <w:pPr>
              <w:pStyle w:val="ListParagraph"/>
              <w:numPr>
                <w:ilvl w:val="0"/>
                <w:numId w:val="54"/>
              </w:numPr>
              <w:rPr>
                <w:rFonts w:cstheme="minorHAnsi"/>
                <w:bCs/>
              </w:rPr>
            </w:pPr>
            <w:r w:rsidRPr="006D531F">
              <w:rPr>
                <w:rFonts w:cstheme="minorHAnsi"/>
                <w:bCs/>
              </w:rPr>
              <w:t xml:space="preserve">Increased range of challenging behaviours </w:t>
            </w:r>
            <w:r w:rsidR="00272F57" w:rsidRPr="006D531F">
              <w:rPr>
                <w:rFonts w:cstheme="minorHAnsi"/>
                <w:bCs/>
              </w:rPr>
              <w:t xml:space="preserve">presenting </w:t>
            </w:r>
            <w:r w:rsidRPr="006D531F">
              <w:rPr>
                <w:rFonts w:cstheme="minorHAnsi"/>
                <w:bCs/>
              </w:rPr>
              <w:t xml:space="preserve">within </w:t>
            </w:r>
            <w:r w:rsidR="00D1643C" w:rsidRPr="006D531F">
              <w:rPr>
                <w:rFonts w:cstheme="minorHAnsi"/>
                <w:bCs/>
              </w:rPr>
              <w:t>August 2024 and August 2025</w:t>
            </w:r>
            <w:r w:rsidRPr="006D531F">
              <w:rPr>
                <w:rFonts w:cstheme="minorHAnsi"/>
                <w:bCs/>
              </w:rPr>
              <w:t xml:space="preserve"> </w:t>
            </w:r>
            <w:r w:rsidR="00272F57" w:rsidRPr="006D531F">
              <w:rPr>
                <w:rFonts w:cstheme="minorHAnsi"/>
                <w:bCs/>
              </w:rPr>
              <w:t>P</w:t>
            </w:r>
            <w:r w:rsidR="00A404E6" w:rsidRPr="006D531F">
              <w:rPr>
                <w:rFonts w:cstheme="minorHAnsi"/>
                <w:bCs/>
              </w:rPr>
              <w:t>rimary 1 cohort</w:t>
            </w:r>
            <w:r w:rsidR="00D1643C" w:rsidRPr="006D531F">
              <w:rPr>
                <w:rFonts w:cstheme="minorHAnsi"/>
                <w:bCs/>
              </w:rPr>
              <w:t>s</w:t>
            </w:r>
            <w:r w:rsidR="00A404E6" w:rsidRPr="006D531F">
              <w:rPr>
                <w:rFonts w:cstheme="minorHAnsi"/>
                <w:bCs/>
              </w:rPr>
              <w:t>:</w:t>
            </w:r>
          </w:p>
          <w:p w14:paraId="5FFDA69E" w14:textId="77777777" w:rsidR="00AA1D0B" w:rsidRPr="006D531F" w:rsidRDefault="00AA1D0B" w:rsidP="00AA1D0B">
            <w:pPr>
              <w:pStyle w:val="ListParagraph"/>
              <w:ind w:left="1080"/>
              <w:rPr>
                <w:rFonts w:cstheme="minorHAnsi"/>
                <w:bCs/>
              </w:rPr>
            </w:pPr>
          </w:p>
          <w:p w14:paraId="1B99101E" w14:textId="338CC276" w:rsidR="00F31E55" w:rsidRPr="006D531F" w:rsidRDefault="006E0F16" w:rsidP="005A0932">
            <w:pPr>
              <w:pStyle w:val="ListParagraph"/>
              <w:numPr>
                <w:ilvl w:val="0"/>
                <w:numId w:val="56"/>
              </w:numPr>
              <w:rPr>
                <w:rFonts w:cstheme="minorHAnsi"/>
                <w:bCs/>
              </w:rPr>
            </w:pPr>
            <w:r w:rsidRPr="006D531F">
              <w:rPr>
                <w:rFonts w:cstheme="minorHAnsi"/>
                <w:bCs/>
              </w:rPr>
              <w:t>Transition visits (small &amp; large group visits)</w:t>
            </w:r>
          </w:p>
          <w:p w14:paraId="65B393AA" w14:textId="77777777" w:rsidR="00272F57" w:rsidRPr="006D531F" w:rsidRDefault="00A404E6" w:rsidP="005A0932">
            <w:pPr>
              <w:pStyle w:val="ListParagraph"/>
              <w:numPr>
                <w:ilvl w:val="0"/>
                <w:numId w:val="56"/>
              </w:numPr>
              <w:rPr>
                <w:rFonts w:cstheme="minorHAnsi"/>
                <w:bCs/>
              </w:rPr>
            </w:pPr>
            <w:r w:rsidRPr="006D531F">
              <w:rPr>
                <w:rFonts w:cstheme="minorHAnsi"/>
                <w:bCs/>
              </w:rPr>
              <w:t xml:space="preserve">SMT </w:t>
            </w:r>
            <w:r w:rsidR="00685F6A" w:rsidRPr="006D531F">
              <w:rPr>
                <w:rFonts w:cstheme="minorHAnsi"/>
                <w:bCs/>
              </w:rPr>
              <w:t>Nursery visits</w:t>
            </w:r>
          </w:p>
          <w:p w14:paraId="0AA26978" w14:textId="5EAE7461" w:rsidR="00A404E6" w:rsidRPr="006D531F" w:rsidRDefault="00685F6A" w:rsidP="005A0932">
            <w:pPr>
              <w:pStyle w:val="ListParagraph"/>
              <w:numPr>
                <w:ilvl w:val="0"/>
                <w:numId w:val="56"/>
              </w:numPr>
              <w:rPr>
                <w:rFonts w:cstheme="minorHAnsi"/>
                <w:bCs/>
              </w:rPr>
            </w:pPr>
            <w:r w:rsidRPr="006D531F">
              <w:rPr>
                <w:rFonts w:cstheme="minorHAnsi"/>
                <w:bCs/>
              </w:rPr>
              <w:t>TPR exercise</w:t>
            </w:r>
          </w:p>
          <w:p w14:paraId="5DC39B60" w14:textId="77777777" w:rsidR="00A404E6" w:rsidRPr="006D531F" w:rsidRDefault="00A404E6" w:rsidP="005A0932">
            <w:pPr>
              <w:pStyle w:val="ListParagraph"/>
              <w:numPr>
                <w:ilvl w:val="0"/>
                <w:numId w:val="56"/>
              </w:numPr>
              <w:rPr>
                <w:rFonts w:cstheme="minorHAnsi"/>
                <w:bCs/>
              </w:rPr>
            </w:pPr>
            <w:r w:rsidRPr="006D531F">
              <w:rPr>
                <w:rFonts w:cstheme="minorHAnsi"/>
                <w:bCs/>
              </w:rPr>
              <w:t>Increased use of Psychological Services/CL&amp;D/Social Work</w:t>
            </w:r>
          </w:p>
          <w:p w14:paraId="6586C852" w14:textId="229A560C" w:rsidR="00685F6A" w:rsidRPr="001305A8" w:rsidRDefault="00A404E6" w:rsidP="005A0932">
            <w:pPr>
              <w:pStyle w:val="ListParagraph"/>
              <w:numPr>
                <w:ilvl w:val="0"/>
                <w:numId w:val="56"/>
              </w:numPr>
              <w:rPr>
                <w:rFonts w:cstheme="minorHAnsi"/>
                <w:bCs/>
              </w:rPr>
            </w:pPr>
            <w:r w:rsidRPr="001305A8">
              <w:rPr>
                <w:rFonts w:cstheme="minorHAnsi"/>
                <w:bCs/>
              </w:rPr>
              <w:lastRenderedPageBreak/>
              <w:t xml:space="preserve">Parental requests for </w:t>
            </w:r>
            <w:r w:rsidR="00272F57" w:rsidRPr="001305A8">
              <w:rPr>
                <w:rFonts w:cstheme="minorHAnsi"/>
                <w:bCs/>
              </w:rPr>
              <w:t xml:space="preserve">access to </w:t>
            </w:r>
            <w:r w:rsidRPr="001305A8">
              <w:rPr>
                <w:rFonts w:cstheme="minorHAnsi"/>
                <w:bCs/>
              </w:rPr>
              <w:t>Teen Talks, Mind Marvels</w:t>
            </w:r>
            <w:r w:rsidR="00272F57" w:rsidRPr="001305A8">
              <w:rPr>
                <w:rFonts w:cstheme="minorHAnsi"/>
                <w:bCs/>
              </w:rPr>
              <w:t>, Miracle Foundation</w:t>
            </w:r>
            <w:r w:rsidRPr="001305A8">
              <w:rPr>
                <w:rFonts w:cstheme="minorHAnsi"/>
                <w:bCs/>
              </w:rPr>
              <w:t xml:space="preserve"> and other forms of counselling services</w:t>
            </w:r>
          </w:p>
          <w:p w14:paraId="050B09EC" w14:textId="77777777" w:rsidR="00AA1D0B" w:rsidRPr="001305A8" w:rsidRDefault="00AA1D0B" w:rsidP="00AA1D0B">
            <w:pPr>
              <w:rPr>
                <w:rFonts w:cstheme="minorHAnsi"/>
                <w:bCs/>
              </w:rPr>
            </w:pPr>
          </w:p>
          <w:p w14:paraId="79D8294B" w14:textId="77777777" w:rsidR="00AA1D0B" w:rsidRPr="001305A8" w:rsidRDefault="00AA1D0B" w:rsidP="00AA1D0B">
            <w:pPr>
              <w:rPr>
                <w:rFonts w:cstheme="minorHAnsi"/>
                <w:bCs/>
              </w:rPr>
            </w:pPr>
          </w:p>
          <w:p w14:paraId="11B584AB" w14:textId="77777777" w:rsidR="00A404E6" w:rsidRPr="001305A8" w:rsidRDefault="00A404E6" w:rsidP="005A0932">
            <w:pPr>
              <w:pStyle w:val="ListParagraph"/>
              <w:numPr>
                <w:ilvl w:val="0"/>
                <w:numId w:val="54"/>
              </w:numPr>
              <w:rPr>
                <w:rFonts w:cstheme="minorHAnsi"/>
                <w:bCs/>
              </w:rPr>
            </w:pPr>
            <w:r w:rsidRPr="001305A8">
              <w:rPr>
                <w:rFonts w:cstheme="minorHAnsi"/>
                <w:bCs/>
              </w:rPr>
              <w:t xml:space="preserve">Tracking and Monitoring: </w:t>
            </w:r>
          </w:p>
          <w:p w14:paraId="5284A10A" w14:textId="3C71A59E" w:rsidR="00A404E6" w:rsidRPr="001305A8" w:rsidRDefault="00A404E6" w:rsidP="005A0932">
            <w:pPr>
              <w:pStyle w:val="ListParagraph"/>
              <w:numPr>
                <w:ilvl w:val="0"/>
                <w:numId w:val="55"/>
              </w:numPr>
              <w:rPr>
                <w:rFonts w:cstheme="minorHAnsi"/>
                <w:bCs/>
              </w:rPr>
            </w:pPr>
            <w:r w:rsidRPr="001305A8">
              <w:rPr>
                <w:rFonts w:cstheme="minorHAnsi"/>
                <w:bCs/>
              </w:rPr>
              <w:t>Increased necessity for parental review meetings</w:t>
            </w:r>
            <w:r w:rsidR="00272F57" w:rsidRPr="001305A8">
              <w:rPr>
                <w:rFonts w:cstheme="minorHAnsi"/>
                <w:bCs/>
              </w:rPr>
              <w:t xml:space="preserve"> where pupil well-being needs are a focus</w:t>
            </w:r>
            <w:r w:rsidR="006716C5" w:rsidRPr="001305A8">
              <w:rPr>
                <w:rFonts w:cstheme="minorHAnsi"/>
                <w:bCs/>
              </w:rPr>
              <w:t xml:space="preserve"> (Currently: 27 pupils across Nursery and School: Reviewed Aug – Sept 2025)</w:t>
            </w:r>
          </w:p>
          <w:p w14:paraId="0B1B9EC4" w14:textId="77777777" w:rsidR="006716C5" w:rsidRPr="001305A8" w:rsidRDefault="00A404E6" w:rsidP="005A0932">
            <w:pPr>
              <w:pStyle w:val="ListParagraph"/>
              <w:numPr>
                <w:ilvl w:val="0"/>
                <w:numId w:val="55"/>
              </w:numPr>
              <w:rPr>
                <w:rFonts w:cstheme="minorHAnsi"/>
                <w:bCs/>
              </w:rPr>
            </w:pPr>
            <w:r w:rsidRPr="001305A8">
              <w:rPr>
                <w:rFonts w:cstheme="minorHAnsi"/>
                <w:bCs/>
              </w:rPr>
              <w:t>Increased percentage of Focus Pupils where HWB is impacting attainmen</w:t>
            </w:r>
            <w:r w:rsidR="006716C5" w:rsidRPr="001305A8">
              <w:rPr>
                <w:rFonts w:cstheme="minorHAnsi"/>
                <w:bCs/>
              </w:rPr>
              <w:t>t</w:t>
            </w:r>
          </w:p>
          <w:p w14:paraId="03AF9728" w14:textId="43660F4B" w:rsidR="00A404E6" w:rsidRPr="001305A8" w:rsidRDefault="006716C5" w:rsidP="006716C5">
            <w:pPr>
              <w:pStyle w:val="ListParagraph"/>
              <w:ind w:left="1800"/>
              <w:rPr>
                <w:rFonts w:cstheme="minorHAnsi"/>
                <w:bCs/>
              </w:rPr>
            </w:pPr>
            <w:r w:rsidRPr="001305A8">
              <w:rPr>
                <w:rFonts w:cstheme="minorHAnsi"/>
                <w:bCs/>
              </w:rPr>
              <w:t>(Overall: 2024/25: 37% increased to 43% session 2025/26 which can be described as a SIGNIFICANT MINORITY and thus requiring attention)</w:t>
            </w:r>
          </w:p>
          <w:p w14:paraId="54E52EBD" w14:textId="6B7EF2B1" w:rsidR="00A404E6" w:rsidRPr="001305A8" w:rsidRDefault="00A404E6" w:rsidP="005A0932">
            <w:pPr>
              <w:pStyle w:val="ListParagraph"/>
              <w:numPr>
                <w:ilvl w:val="0"/>
                <w:numId w:val="55"/>
              </w:numPr>
              <w:rPr>
                <w:rFonts w:cstheme="minorHAnsi"/>
                <w:bCs/>
              </w:rPr>
            </w:pPr>
            <w:r w:rsidRPr="001305A8">
              <w:rPr>
                <w:rFonts w:cstheme="minorHAnsi"/>
                <w:bCs/>
              </w:rPr>
              <w:t xml:space="preserve">Increased percentage of pupils </w:t>
            </w:r>
            <w:r w:rsidR="002E1365" w:rsidRPr="001305A8">
              <w:rPr>
                <w:rFonts w:cstheme="minorHAnsi"/>
                <w:bCs/>
              </w:rPr>
              <w:t xml:space="preserve">across Nursery and School currently </w:t>
            </w:r>
            <w:r w:rsidRPr="001305A8">
              <w:rPr>
                <w:rFonts w:cstheme="minorHAnsi"/>
                <w:bCs/>
              </w:rPr>
              <w:t>within NDPT</w:t>
            </w:r>
            <w:r w:rsidR="002E1365" w:rsidRPr="001305A8">
              <w:rPr>
                <w:rFonts w:cstheme="minorHAnsi"/>
                <w:bCs/>
              </w:rPr>
              <w:t xml:space="preserve"> (18 pupils)</w:t>
            </w:r>
            <w:r w:rsidRPr="001305A8">
              <w:rPr>
                <w:rFonts w:cstheme="minorHAnsi"/>
                <w:bCs/>
              </w:rPr>
              <w:t xml:space="preserve"> and LCP process</w:t>
            </w:r>
            <w:r w:rsidR="002E1365" w:rsidRPr="001305A8">
              <w:rPr>
                <w:rFonts w:cstheme="minorHAnsi"/>
                <w:bCs/>
              </w:rPr>
              <w:t xml:space="preserve"> (8 pupils)</w:t>
            </w:r>
          </w:p>
          <w:p w14:paraId="7CFE69C4" w14:textId="2C33C488" w:rsidR="00685F6A" w:rsidRPr="001305A8" w:rsidRDefault="00685F6A" w:rsidP="005A0932">
            <w:pPr>
              <w:pStyle w:val="ListParagraph"/>
              <w:numPr>
                <w:ilvl w:val="0"/>
                <w:numId w:val="54"/>
              </w:numPr>
              <w:rPr>
                <w:rFonts w:cstheme="minorHAnsi"/>
                <w:bCs/>
              </w:rPr>
            </w:pPr>
            <w:r w:rsidRPr="001305A8">
              <w:rPr>
                <w:rFonts w:cstheme="minorHAnsi"/>
                <w:bCs/>
              </w:rPr>
              <w:t xml:space="preserve">Developing understanding of the effects of Covid upon specific cohorts and individuals across the </w:t>
            </w:r>
            <w:r w:rsidR="00A404E6" w:rsidRPr="001305A8">
              <w:rPr>
                <w:rFonts w:cstheme="minorHAnsi"/>
                <w:bCs/>
              </w:rPr>
              <w:t>schoo</w:t>
            </w:r>
            <w:r w:rsidR="00272F57" w:rsidRPr="001305A8">
              <w:rPr>
                <w:rFonts w:cstheme="minorHAnsi"/>
                <w:bCs/>
              </w:rPr>
              <w:t>l</w:t>
            </w:r>
          </w:p>
          <w:p w14:paraId="30A39501" w14:textId="77777777" w:rsidR="00A404E6" w:rsidRPr="006D531F" w:rsidRDefault="00A404E6" w:rsidP="00A404E6">
            <w:pPr>
              <w:pStyle w:val="ListParagraph"/>
              <w:ind w:left="1080"/>
              <w:rPr>
                <w:rFonts w:cstheme="minorHAnsi"/>
                <w:bCs/>
              </w:rPr>
            </w:pPr>
          </w:p>
          <w:p w14:paraId="2F95147A" w14:textId="77777777" w:rsidR="00352C89" w:rsidRPr="006D531F" w:rsidRDefault="00352C89" w:rsidP="005A0932">
            <w:pPr>
              <w:pStyle w:val="ListParagraph"/>
              <w:numPr>
                <w:ilvl w:val="0"/>
                <w:numId w:val="39"/>
              </w:numPr>
              <w:rPr>
                <w:rFonts w:cstheme="minorHAnsi"/>
                <w:bCs/>
              </w:rPr>
            </w:pPr>
            <w:r w:rsidRPr="006D531F">
              <w:rPr>
                <w:rFonts w:cstheme="minorHAnsi"/>
                <w:b/>
              </w:rPr>
              <w:t>All</w:t>
            </w:r>
            <w:r w:rsidRPr="006D531F">
              <w:rPr>
                <w:rFonts w:cstheme="minorHAnsi"/>
                <w:bCs/>
              </w:rPr>
              <w:t xml:space="preserve"> pupils complete HWB survey 2 times per year – October &amp; May</w:t>
            </w:r>
          </w:p>
          <w:p w14:paraId="053F4679" w14:textId="77777777" w:rsidR="00352C89" w:rsidRPr="006D531F" w:rsidRDefault="00352C89" w:rsidP="00352C89">
            <w:pPr>
              <w:rPr>
                <w:rFonts w:cstheme="minorHAnsi"/>
                <w:bCs/>
              </w:rPr>
            </w:pPr>
          </w:p>
          <w:p w14:paraId="677F3246" w14:textId="77777777" w:rsidR="00352C89" w:rsidRPr="006D531F" w:rsidRDefault="00352C89" w:rsidP="00352C89">
            <w:pPr>
              <w:rPr>
                <w:rFonts w:cstheme="minorHAnsi"/>
                <w:bCs/>
              </w:rPr>
            </w:pPr>
            <w:r w:rsidRPr="006D531F">
              <w:rPr>
                <w:rFonts w:cstheme="minorHAnsi"/>
                <w:bCs/>
              </w:rPr>
              <w:t>Scores show percentage of pupils with a positive understanding of the HWB indicators</w:t>
            </w:r>
          </w:p>
          <w:p w14:paraId="15B8889D" w14:textId="77777777" w:rsidR="00352C89" w:rsidRPr="006D531F" w:rsidRDefault="00352C89" w:rsidP="00352C89">
            <w:pPr>
              <w:rPr>
                <w:rFonts w:cstheme="minorHAnsi"/>
                <w:bCs/>
              </w:rPr>
            </w:pPr>
          </w:p>
          <w:tbl>
            <w:tblPr>
              <w:tblStyle w:val="TableGrid"/>
              <w:tblpPr w:leftFromText="180" w:rightFromText="180" w:vertAnchor="text" w:horzAnchor="margin" w:tblpY="-70"/>
              <w:tblOverlap w:val="never"/>
              <w:tblW w:w="0" w:type="auto"/>
              <w:tblLook w:val="04A0" w:firstRow="1" w:lastRow="0" w:firstColumn="1" w:lastColumn="0" w:noHBand="0" w:noVBand="1"/>
            </w:tblPr>
            <w:tblGrid>
              <w:gridCol w:w="942"/>
              <w:gridCol w:w="1089"/>
              <w:gridCol w:w="1100"/>
              <w:gridCol w:w="1160"/>
              <w:gridCol w:w="1127"/>
              <w:gridCol w:w="1090"/>
              <w:gridCol w:w="1179"/>
              <w:gridCol w:w="1318"/>
              <w:gridCol w:w="1118"/>
            </w:tblGrid>
            <w:tr w:rsidR="00352C89" w:rsidRPr="006D531F" w14:paraId="0D225B5B" w14:textId="77777777" w:rsidTr="00664154">
              <w:trPr>
                <w:trHeight w:val="222"/>
              </w:trPr>
              <w:tc>
                <w:tcPr>
                  <w:tcW w:w="951" w:type="dxa"/>
                  <w:shd w:val="clear" w:color="auto" w:fill="FFFF00"/>
                </w:tcPr>
                <w:p w14:paraId="721A74AD" w14:textId="77777777" w:rsidR="00352C89" w:rsidRPr="006D531F" w:rsidRDefault="00352C89" w:rsidP="00352C89">
                  <w:pPr>
                    <w:pStyle w:val="ListParagraph"/>
                    <w:ind w:left="0"/>
                    <w:jc w:val="center"/>
                    <w:rPr>
                      <w:rFonts w:cstheme="minorHAnsi"/>
                      <w:b/>
                    </w:rPr>
                  </w:pPr>
                  <w:r w:rsidRPr="006D531F">
                    <w:rPr>
                      <w:rFonts w:cstheme="minorHAnsi"/>
                      <w:b/>
                    </w:rPr>
                    <w:t>Whole School</w:t>
                  </w:r>
                </w:p>
              </w:tc>
              <w:tc>
                <w:tcPr>
                  <w:tcW w:w="1113" w:type="dxa"/>
                  <w:shd w:val="clear" w:color="auto" w:fill="FFFF00"/>
                </w:tcPr>
                <w:p w14:paraId="7BFAFC71" w14:textId="77777777" w:rsidR="00352C89" w:rsidRPr="006D531F" w:rsidRDefault="00352C89" w:rsidP="00352C89">
                  <w:pPr>
                    <w:pStyle w:val="ListParagraph"/>
                    <w:ind w:left="0"/>
                    <w:jc w:val="center"/>
                    <w:rPr>
                      <w:rFonts w:cstheme="minorHAnsi"/>
                      <w:b/>
                    </w:rPr>
                  </w:pPr>
                  <w:r w:rsidRPr="006D531F">
                    <w:rPr>
                      <w:rFonts w:cstheme="minorHAnsi"/>
                      <w:b/>
                    </w:rPr>
                    <w:t>Safe</w:t>
                  </w:r>
                </w:p>
              </w:tc>
              <w:tc>
                <w:tcPr>
                  <w:tcW w:w="1113" w:type="dxa"/>
                  <w:shd w:val="clear" w:color="auto" w:fill="FFFF00"/>
                </w:tcPr>
                <w:p w14:paraId="66B374F5" w14:textId="77777777" w:rsidR="00352C89" w:rsidRPr="006D531F" w:rsidRDefault="00352C89" w:rsidP="00352C89">
                  <w:pPr>
                    <w:pStyle w:val="ListParagraph"/>
                    <w:ind w:left="0"/>
                    <w:jc w:val="center"/>
                    <w:rPr>
                      <w:rFonts w:cstheme="minorHAnsi"/>
                      <w:b/>
                    </w:rPr>
                  </w:pPr>
                  <w:r w:rsidRPr="006D531F">
                    <w:rPr>
                      <w:rFonts w:cstheme="minorHAnsi"/>
                      <w:b/>
                    </w:rPr>
                    <w:t>Healthy</w:t>
                  </w:r>
                </w:p>
              </w:tc>
              <w:tc>
                <w:tcPr>
                  <w:tcW w:w="1164" w:type="dxa"/>
                  <w:shd w:val="clear" w:color="auto" w:fill="FFFF00"/>
                </w:tcPr>
                <w:p w14:paraId="0D9AC93A" w14:textId="77777777" w:rsidR="00352C89" w:rsidRPr="006D531F" w:rsidRDefault="00352C89" w:rsidP="00352C89">
                  <w:pPr>
                    <w:pStyle w:val="ListParagraph"/>
                    <w:ind w:left="0"/>
                    <w:jc w:val="center"/>
                    <w:rPr>
                      <w:rFonts w:cstheme="minorHAnsi"/>
                      <w:b/>
                    </w:rPr>
                  </w:pPr>
                  <w:r w:rsidRPr="006D531F">
                    <w:rPr>
                      <w:rFonts w:cstheme="minorHAnsi"/>
                      <w:b/>
                    </w:rPr>
                    <w:t>Achieving</w:t>
                  </w:r>
                </w:p>
              </w:tc>
              <w:tc>
                <w:tcPr>
                  <w:tcW w:w="1132" w:type="dxa"/>
                  <w:shd w:val="clear" w:color="auto" w:fill="FFFF00"/>
                </w:tcPr>
                <w:p w14:paraId="062670F8" w14:textId="77777777" w:rsidR="00352C89" w:rsidRPr="006D531F" w:rsidRDefault="00352C89" w:rsidP="00352C89">
                  <w:pPr>
                    <w:pStyle w:val="ListParagraph"/>
                    <w:ind w:left="0"/>
                    <w:jc w:val="center"/>
                    <w:rPr>
                      <w:rFonts w:cstheme="minorHAnsi"/>
                      <w:b/>
                    </w:rPr>
                  </w:pPr>
                  <w:r w:rsidRPr="006D531F">
                    <w:rPr>
                      <w:rFonts w:cstheme="minorHAnsi"/>
                      <w:b/>
                    </w:rPr>
                    <w:t>Nurtured</w:t>
                  </w:r>
                </w:p>
              </w:tc>
              <w:tc>
                <w:tcPr>
                  <w:tcW w:w="1113" w:type="dxa"/>
                  <w:shd w:val="clear" w:color="auto" w:fill="FFFF00"/>
                </w:tcPr>
                <w:p w14:paraId="0BC884BB" w14:textId="77777777" w:rsidR="00352C89" w:rsidRPr="006D531F" w:rsidRDefault="00352C89" w:rsidP="00352C89">
                  <w:pPr>
                    <w:pStyle w:val="ListParagraph"/>
                    <w:ind w:left="0"/>
                    <w:jc w:val="center"/>
                    <w:rPr>
                      <w:rFonts w:cstheme="minorHAnsi"/>
                      <w:b/>
                    </w:rPr>
                  </w:pPr>
                  <w:r w:rsidRPr="006D531F">
                    <w:rPr>
                      <w:rFonts w:cstheme="minorHAnsi"/>
                      <w:b/>
                    </w:rPr>
                    <w:t>Active</w:t>
                  </w:r>
                </w:p>
              </w:tc>
              <w:tc>
                <w:tcPr>
                  <w:tcW w:w="1180" w:type="dxa"/>
                  <w:shd w:val="clear" w:color="auto" w:fill="FFFF00"/>
                </w:tcPr>
                <w:p w14:paraId="2698BAF9" w14:textId="77777777" w:rsidR="00352C89" w:rsidRPr="006D531F" w:rsidRDefault="00352C89" w:rsidP="00352C89">
                  <w:pPr>
                    <w:pStyle w:val="ListParagraph"/>
                    <w:ind w:left="0"/>
                    <w:jc w:val="center"/>
                    <w:rPr>
                      <w:rFonts w:cstheme="minorHAnsi"/>
                      <w:b/>
                    </w:rPr>
                  </w:pPr>
                  <w:r w:rsidRPr="006D531F">
                    <w:rPr>
                      <w:rFonts w:cstheme="minorHAnsi"/>
                      <w:b/>
                    </w:rPr>
                    <w:t>Respected</w:t>
                  </w:r>
                </w:p>
              </w:tc>
              <w:tc>
                <w:tcPr>
                  <w:tcW w:w="1231" w:type="dxa"/>
                  <w:shd w:val="clear" w:color="auto" w:fill="FFFF00"/>
                </w:tcPr>
                <w:p w14:paraId="4C49AF68" w14:textId="77777777" w:rsidR="00352C89" w:rsidRPr="006D531F" w:rsidRDefault="00352C89" w:rsidP="00352C89">
                  <w:pPr>
                    <w:pStyle w:val="ListParagraph"/>
                    <w:ind w:left="0"/>
                    <w:jc w:val="center"/>
                    <w:rPr>
                      <w:rFonts w:cstheme="minorHAnsi"/>
                      <w:b/>
                    </w:rPr>
                  </w:pPr>
                  <w:r w:rsidRPr="006D531F">
                    <w:rPr>
                      <w:rFonts w:cstheme="minorHAnsi"/>
                      <w:b/>
                    </w:rPr>
                    <w:t>Responsible</w:t>
                  </w:r>
                </w:p>
              </w:tc>
              <w:tc>
                <w:tcPr>
                  <w:tcW w:w="1126" w:type="dxa"/>
                  <w:shd w:val="clear" w:color="auto" w:fill="FFFF00"/>
                </w:tcPr>
                <w:p w14:paraId="41DB1787" w14:textId="77777777" w:rsidR="00352C89" w:rsidRPr="006D531F" w:rsidRDefault="00352C89" w:rsidP="00352C89">
                  <w:pPr>
                    <w:pStyle w:val="ListParagraph"/>
                    <w:ind w:left="0"/>
                    <w:jc w:val="center"/>
                    <w:rPr>
                      <w:rFonts w:cstheme="minorHAnsi"/>
                      <w:b/>
                    </w:rPr>
                  </w:pPr>
                  <w:r w:rsidRPr="006D531F">
                    <w:rPr>
                      <w:rFonts w:cstheme="minorHAnsi"/>
                      <w:b/>
                    </w:rPr>
                    <w:t>Included</w:t>
                  </w:r>
                </w:p>
              </w:tc>
            </w:tr>
            <w:tr w:rsidR="00352C89" w:rsidRPr="006D531F" w14:paraId="3D55DDED" w14:textId="77777777" w:rsidTr="00664154">
              <w:trPr>
                <w:trHeight w:val="321"/>
              </w:trPr>
              <w:tc>
                <w:tcPr>
                  <w:tcW w:w="951" w:type="dxa"/>
                </w:tcPr>
                <w:p w14:paraId="7A176635" w14:textId="77777777" w:rsidR="00352C89" w:rsidRPr="006D531F" w:rsidRDefault="00352C89" w:rsidP="00352C89">
                  <w:pPr>
                    <w:pStyle w:val="ListParagraph"/>
                    <w:ind w:left="0"/>
                    <w:jc w:val="center"/>
                    <w:rPr>
                      <w:rFonts w:cstheme="minorHAnsi"/>
                      <w:b/>
                    </w:rPr>
                  </w:pPr>
                  <w:r w:rsidRPr="006D531F">
                    <w:rPr>
                      <w:rFonts w:cstheme="minorHAnsi"/>
                      <w:b/>
                    </w:rPr>
                    <w:t>May 2025</w:t>
                  </w:r>
                </w:p>
              </w:tc>
              <w:tc>
                <w:tcPr>
                  <w:tcW w:w="1113" w:type="dxa"/>
                  <w:shd w:val="clear" w:color="auto" w:fill="FFC000"/>
                </w:tcPr>
                <w:p w14:paraId="6EB8E946" w14:textId="77777777" w:rsidR="00352C89" w:rsidRPr="006D531F" w:rsidRDefault="00352C89" w:rsidP="00352C89">
                  <w:pPr>
                    <w:pStyle w:val="ListParagraph"/>
                    <w:ind w:left="0"/>
                    <w:jc w:val="center"/>
                    <w:rPr>
                      <w:rFonts w:cstheme="minorHAnsi"/>
                      <w:b/>
                    </w:rPr>
                  </w:pPr>
                  <w:r w:rsidRPr="006D531F">
                    <w:rPr>
                      <w:rFonts w:cstheme="minorHAnsi"/>
                      <w:b/>
                    </w:rPr>
                    <w:t>92.7%</w:t>
                  </w:r>
                </w:p>
              </w:tc>
              <w:tc>
                <w:tcPr>
                  <w:tcW w:w="1113" w:type="dxa"/>
                </w:tcPr>
                <w:p w14:paraId="46DA2388" w14:textId="77777777" w:rsidR="00352C89" w:rsidRPr="006D531F" w:rsidRDefault="00352C89" w:rsidP="00352C89">
                  <w:pPr>
                    <w:pStyle w:val="ListParagraph"/>
                    <w:ind w:left="0"/>
                    <w:jc w:val="center"/>
                    <w:rPr>
                      <w:rFonts w:cstheme="minorHAnsi"/>
                      <w:b/>
                    </w:rPr>
                  </w:pPr>
                  <w:r w:rsidRPr="006D531F">
                    <w:rPr>
                      <w:rFonts w:cstheme="minorHAnsi"/>
                      <w:b/>
                    </w:rPr>
                    <w:t>94.6%</w:t>
                  </w:r>
                </w:p>
              </w:tc>
              <w:tc>
                <w:tcPr>
                  <w:tcW w:w="1164" w:type="dxa"/>
                </w:tcPr>
                <w:p w14:paraId="3991F10C" w14:textId="77777777" w:rsidR="00352C89" w:rsidRPr="006D531F" w:rsidRDefault="00352C89" w:rsidP="00352C89">
                  <w:pPr>
                    <w:pStyle w:val="ListParagraph"/>
                    <w:ind w:left="0"/>
                    <w:jc w:val="center"/>
                    <w:rPr>
                      <w:rFonts w:cstheme="minorHAnsi"/>
                      <w:b/>
                    </w:rPr>
                  </w:pPr>
                  <w:r w:rsidRPr="006D531F">
                    <w:rPr>
                      <w:rFonts w:cstheme="minorHAnsi"/>
                      <w:b/>
                    </w:rPr>
                    <w:t>97.6%</w:t>
                  </w:r>
                </w:p>
              </w:tc>
              <w:tc>
                <w:tcPr>
                  <w:tcW w:w="1132" w:type="dxa"/>
                </w:tcPr>
                <w:p w14:paraId="2ED92EA1" w14:textId="77777777" w:rsidR="00352C89" w:rsidRPr="006D531F" w:rsidRDefault="00352C89" w:rsidP="00352C89">
                  <w:pPr>
                    <w:pStyle w:val="ListParagraph"/>
                    <w:ind w:left="0"/>
                    <w:jc w:val="center"/>
                    <w:rPr>
                      <w:rFonts w:cstheme="minorHAnsi"/>
                      <w:b/>
                    </w:rPr>
                  </w:pPr>
                  <w:r w:rsidRPr="006D531F">
                    <w:rPr>
                      <w:rFonts w:cstheme="minorHAnsi"/>
                      <w:b/>
                    </w:rPr>
                    <w:t>93.9%</w:t>
                  </w:r>
                </w:p>
              </w:tc>
              <w:tc>
                <w:tcPr>
                  <w:tcW w:w="1113" w:type="dxa"/>
                  <w:shd w:val="clear" w:color="auto" w:fill="FFFFFF" w:themeFill="background1"/>
                </w:tcPr>
                <w:p w14:paraId="5CDEA516" w14:textId="77777777" w:rsidR="00352C89" w:rsidRPr="006D531F" w:rsidRDefault="00352C89" w:rsidP="00352C89">
                  <w:pPr>
                    <w:pStyle w:val="ListParagraph"/>
                    <w:ind w:left="0"/>
                    <w:jc w:val="center"/>
                    <w:rPr>
                      <w:rFonts w:cstheme="minorHAnsi"/>
                      <w:b/>
                    </w:rPr>
                  </w:pPr>
                  <w:r w:rsidRPr="006D531F">
                    <w:rPr>
                      <w:rFonts w:cstheme="minorHAnsi"/>
                      <w:b/>
                    </w:rPr>
                    <w:t>96.7%</w:t>
                  </w:r>
                </w:p>
              </w:tc>
              <w:tc>
                <w:tcPr>
                  <w:tcW w:w="1180" w:type="dxa"/>
                  <w:shd w:val="clear" w:color="auto" w:fill="FFC000"/>
                </w:tcPr>
                <w:p w14:paraId="64702B96" w14:textId="77777777" w:rsidR="00352C89" w:rsidRPr="006D531F" w:rsidRDefault="00352C89" w:rsidP="00352C89">
                  <w:pPr>
                    <w:pStyle w:val="ListParagraph"/>
                    <w:spacing w:line="360" w:lineRule="auto"/>
                    <w:ind w:left="0"/>
                    <w:jc w:val="center"/>
                    <w:rPr>
                      <w:rFonts w:cstheme="minorHAnsi"/>
                      <w:b/>
                    </w:rPr>
                  </w:pPr>
                  <w:r w:rsidRPr="006D531F">
                    <w:rPr>
                      <w:rFonts w:cstheme="minorHAnsi"/>
                      <w:b/>
                    </w:rPr>
                    <w:t>92%</w:t>
                  </w:r>
                </w:p>
              </w:tc>
              <w:tc>
                <w:tcPr>
                  <w:tcW w:w="1231" w:type="dxa"/>
                </w:tcPr>
                <w:p w14:paraId="3E44F73A" w14:textId="77777777" w:rsidR="00352C89" w:rsidRPr="006D531F" w:rsidRDefault="00352C89" w:rsidP="00352C89">
                  <w:pPr>
                    <w:pStyle w:val="ListParagraph"/>
                    <w:ind w:left="0"/>
                    <w:rPr>
                      <w:rFonts w:cstheme="minorHAnsi"/>
                      <w:b/>
                    </w:rPr>
                  </w:pPr>
                  <w:r w:rsidRPr="006D531F">
                    <w:rPr>
                      <w:rFonts w:cstheme="minorHAnsi"/>
                      <w:b/>
                    </w:rPr>
                    <w:t>94.7%</w:t>
                  </w:r>
                </w:p>
              </w:tc>
              <w:tc>
                <w:tcPr>
                  <w:tcW w:w="1126" w:type="dxa"/>
                </w:tcPr>
                <w:p w14:paraId="76CD4ED3" w14:textId="77777777" w:rsidR="00352C89" w:rsidRPr="006D531F" w:rsidRDefault="00352C89" w:rsidP="00352C89">
                  <w:pPr>
                    <w:pStyle w:val="ListParagraph"/>
                    <w:ind w:left="0"/>
                    <w:jc w:val="center"/>
                    <w:rPr>
                      <w:rFonts w:cstheme="minorHAnsi"/>
                      <w:b/>
                    </w:rPr>
                  </w:pPr>
                  <w:r w:rsidRPr="006D531F">
                    <w:rPr>
                      <w:rFonts w:cstheme="minorHAnsi"/>
                      <w:b/>
                    </w:rPr>
                    <w:t>96.3%</w:t>
                  </w:r>
                </w:p>
              </w:tc>
            </w:tr>
          </w:tbl>
          <w:p w14:paraId="70F033C7" w14:textId="77777777" w:rsidR="00352C89" w:rsidRPr="006D531F" w:rsidRDefault="00352C89" w:rsidP="006127C0">
            <w:pPr>
              <w:rPr>
                <w:rFonts w:cstheme="minorHAnsi"/>
                <w:bCs/>
              </w:rPr>
            </w:pPr>
          </w:p>
          <w:p w14:paraId="49FF55C0" w14:textId="5C39C406" w:rsidR="00352C89" w:rsidRPr="006D531F" w:rsidRDefault="00352C89" w:rsidP="005A0932">
            <w:pPr>
              <w:pStyle w:val="ListParagraph"/>
              <w:numPr>
                <w:ilvl w:val="0"/>
                <w:numId w:val="39"/>
              </w:numPr>
              <w:rPr>
                <w:rFonts w:cstheme="minorHAnsi"/>
                <w:bCs/>
              </w:rPr>
            </w:pPr>
            <w:r w:rsidRPr="006D531F">
              <w:rPr>
                <w:rFonts w:cstheme="minorHAnsi"/>
                <w:b/>
              </w:rPr>
              <w:t>Respected</w:t>
            </w:r>
            <w:r w:rsidR="0054101E" w:rsidRPr="006D531F">
              <w:rPr>
                <w:rFonts w:cstheme="minorHAnsi"/>
                <w:b/>
              </w:rPr>
              <w:t>/Safe</w:t>
            </w:r>
            <w:r w:rsidRPr="006D531F">
              <w:rPr>
                <w:rFonts w:cstheme="minorHAnsi"/>
                <w:bCs/>
              </w:rPr>
              <w:t xml:space="preserve">: Analysis – </w:t>
            </w:r>
            <w:r w:rsidRPr="006D531F">
              <w:rPr>
                <w:rFonts w:cstheme="minorHAnsi"/>
                <w:b/>
              </w:rPr>
              <w:t>All</w:t>
            </w:r>
            <w:r w:rsidRPr="006D531F">
              <w:rPr>
                <w:rFonts w:cstheme="minorHAnsi"/>
                <w:bCs/>
              </w:rPr>
              <w:t xml:space="preserve"> staff to continue to focus planning in this area</w:t>
            </w:r>
          </w:p>
          <w:p w14:paraId="2B67C5EE" w14:textId="0A400D77" w:rsidR="00352C89" w:rsidRPr="006D531F" w:rsidRDefault="00352C89" w:rsidP="005A0932">
            <w:pPr>
              <w:pStyle w:val="ListParagraph"/>
              <w:numPr>
                <w:ilvl w:val="0"/>
                <w:numId w:val="39"/>
              </w:numPr>
              <w:rPr>
                <w:rFonts w:cstheme="minorHAnsi"/>
                <w:bCs/>
              </w:rPr>
            </w:pPr>
            <w:r w:rsidRPr="006D531F">
              <w:rPr>
                <w:rFonts w:cstheme="minorHAnsi"/>
                <w:bCs/>
              </w:rPr>
              <w:t>Other indicators maintained or increased level of understanding</w:t>
            </w:r>
          </w:p>
          <w:p w14:paraId="4720F2D5" w14:textId="1BFDBB9E" w:rsidR="00352C89" w:rsidRPr="006D531F" w:rsidRDefault="00352C89" w:rsidP="005A0932">
            <w:pPr>
              <w:pStyle w:val="ListParagraph"/>
              <w:numPr>
                <w:ilvl w:val="0"/>
                <w:numId w:val="39"/>
              </w:numPr>
              <w:rPr>
                <w:rFonts w:cstheme="minorHAnsi"/>
                <w:bCs/>
              </w:rPr>
            </w:pPr>
            <w:r w:rsidRPr="006D531F">
              <w:rPr>
                <w:rFonts w:cstheme="minorHAnsi"/>
                <w:bCs/>
              </w:rPr>
              <w:t xml:space="preserve">HWB indicators are promoted </w:t>
            </w:r>
            <w:r w:rsidR="008B178A" w:rsidRPr="006D531F">
              <w:rPr>
                <w:rFonts w:cstheme="minorHAnsi"/>
                <w:bCs/>
              </w:rPr>
              <w:t>during</w:t>
            </w:r>
            <w:r w:rsidRPr="006D531F">
              <w:rPr>
                <w:rFonts w:cstheme="minorHAnsi"/>
                <w:bCs/>
              </w:rPr>
              <w:t xml:space="preserve"> assemblies and during HWB lessons across </w:t>
            </w:r>
            <w:r w:rsidRPr="006D531F">
              <w:rPr>
                <w:rFonts w:cstheme="minorHAnsi"/>
                <w:b/>
              </w:rPr>
              <w:t>All</w:t>
            </w:r>
            <w:r w:rsidRPr="006D531F">
              <w:rPr>
                <w:rFonts w:cstheme="minorHAnsi"/>
                <w:bCs/>
              </w:rPr>
              <w:t xml:space="preserve"> classes</w:t>
            </w:r>
          </w:p>
          <w:p w14:paraId="5610B822" w14:textId="77777777" w:rsidR="00352C89" w:rsidRPr="006D531F" w:rsidRDefault="00352C89" w:rsidP="005A0932">
            <w:pPr>
              <w:pStyle w:val="ListParagraph"/>
              <w:numPr>
                <w:ilvl w:val="0"/>
                <w:numId w:val="39"/>
              </w:numPr>
              <w:rPr>
                <w:rFonts w:cstheme="minorHAnsi"/>
                <w:bCs/>
              </w:rPr>
            </w:pPr>
            <w:r w:rsidRPr="006D531F">
              <w:rPr>
                <w:rFonts w:cstheme="minorHAnsi"/>
                <w:bCs/>
              </w:rPr>
              <w:t>HWB indicators displayed throughout the school</w:t>
            </w:r>
          </w:p>
          <w:p w14:paraId="5A74D9A0" w14:textId="77777777" w:rsidR="00352C89" w:rsidRPr="006D531F" w:rsidRDefault="00352C89" w:rsidP="005A0932">
            <w:pPr>
              <w:pStyle w:val="ListParagraph"/>
              <w:numPr>
                <w:ilvl w:val="0"/>
                <w:numId w:val="39"/>
              </w:numPr>
              <w:rPr>
                <w:rFonts w:cstheme="minorHAnsi"/>
                <w:bCs/>
              </w:rPr>
            </w:pPr>
            <w:r w:rsidRPr="006D531F">
              <w:rPr>
                <w:rFonts w:cstheme="minorHAnsi"/>
                <w:bCs/>
              </w:rPr>
              <w:t xml:space="preserve">HWB indicators featured in </w:t>
            </w:r>
            <w:r w:rsidRPr="006D531F">
              <w:rPr>
                <w:rFonts w:cstheme="minorHAnsi"/>
                <w:b/>
              </w:rPr>
              <w:t>All</w:t>
            </w:r>
            <w:r w:rsidRPr="006D531F">
              <w:rPr>
                <w:rFonts w:cstheme="minorHAnsi"/>
                <w:bCs/>
              </w:rPr>
              <w:t xml:space="preserve"> jotters</w:t>
            </w:r>
          </w:p>
          <w:p w14:paraId="2E44A164" w14:textId="77777777" w:rsidR="00031B9A" w:rsidRPr="006D531F" w:rsidRDefault="00031B9A" w:rsidP="00352C89">
            <w:pPr>
              <w:rPr>
                <w:rFonts w:cstheme="minorHAnsi"/>
                <w:bCs/>
              </w:rPr>
            </w:pPr>
          </w:p>
          <w:p w14:paraId="42FD37B8" w14:textId="77777777" w:rsidR="00352C89" w:rsidRPr="006D531F" w:rsidRDefault="00352C89" w:rsidP="005A0932">
            <w:pPr>
              <w:pStyle w:val="ListParagraph"/>
              <w:numPr>
                <w:ilvl w:val="0"/>
                <w:numId w:val="39"/>
              </w:numPr>
              <w:rPr>
                <w:rFonts w:cstheme="minorHAnsi"/>
                <w:bCs/>
              </w:rPr>
            </w:pPr>
            <w:r w:rsidRPr="006D531F">
              <w:rPr>
                <w:rFonts w:cstheme="minorHAnsi"/>
                <w:bCs/>
              </w:rPr>
              <w:t>TIOF and Play Back Ice HWB resources support robust planning to explore diversity, faith issues, racism and intolerance</w:t>
            </w:r>
          </w:p>
          <w:p w14:paraId="074F6F8E" w14:textId="4635329A" w:rsidR="00352C89" w:rsidRPr="006D531F" w:rsidRDefault="00352C89" w:rsidP="005A0932">
            <w:pPr>
              <w:pStyle w:val="ListParagraph"/>
              <w:numPr>
                <w:ilvl w:val="0"/>
                <w:numId w:val="39"/>
              </w:numPr>
              <w:rPr>
                <w:rFonts w:cstheme="minorHAnsi"/>
                <w:bCs/>
              </w:rPr>
            </w:pPr>
            <w:r w:rsidRPr="006D531F">
              <w:rPr>
                <w:rFonts w:cstheme="minorHAnsi"/>
                <w:bCs/>
              </w:rPr>
              <w:t xml:space="preserve">CfE Foundations Milestones used by </w:t>
            </w:r>
            <w:r w:rsidRPr="006D531F">
              <w:rPr>
                <w:rFonts w:cstheme="minorHAnsi"/>
                <w:b/>
              </w:rPr>
              <w:t>All</w:t>
            </w:r>
            <w:r w:rsidRPr="006D531F">
              <w:rPr>
                <w:rFonts w:cstheme="minorHAnsi"/>
                <w:bCs/>
              </w:rPr>
              <w:t xml:space="preserve"> nursery staff &amp; SMT when planning for children with ASN in nursery</w:t>
            </w:r>
            <w:r w:rsidR="00CD3E47" w:rsidRPr="006D531F">
              <w:rPr>
                <w:rFonts w:cstheme="minorHAnsi"/>
                <w:bCs/>
              </w:rPr>
              <w:t xml:space="preserve"> (One child in P1)</w:t>
            </w:r>
            <w:r w:rsidR="0054101E" w:rsidRPr="006D531F">
              <w:rPr>
                <w:rFonts w:cstheme="minorHAnsi"/>
                <w:bCs/>
              </w:rPr>
              <w:t xml:space="preserve"> (GIRFMe Planning)</w:t>
            </w:r>
          </w:p>
          <w:p w14:paraId="12AF4DE2" w14:textId="1CE41D2A" w:rsidR="0054101E" w:rsidRPr="006D531F" w:rsidRDefault="0054101E" w:rsidP="005A0932">
            <w:pPr>
              <w:pStyle w:val="ListParagraph"/>
              <w:numPr>
                <w:ilvl w:val="0"/>
                <w:numId w:val="39"/>
              </w:numPr>
              <w:rPr>
                <w:rFonts w:cstheme="minorHAnsi"/>
                <w:bCs/>
              </w:rPr>
            </w:pPr>
            <w:r w:rsidRPr="006D531F">
              <w:rPr>
                <w:rFonts w:cstheme="minorHAnsi"/>
                <w:bCs/>
              </w:rPr>
              <w:t>Introduction of Meta-Skills within GIRFMe planning in school</w:t>
            </w:r>
          </w:p>
          <w:p w14:paraId="0D7748AC" w14:textId="77777777" w:rsidR="00352C89" w:rsidRPr="006D531F" w:rsidRDefault="00352C89" w:rsidP="00352C89">
            <w:pPr>
              <w:rPr>
                <w:rFonts w:cstheme="minorHAnsi"/>
                <w:bCs/>
              </w:rPr>
            </w:pPr>
          </w:p>
          <w:p w14:paraId="342B96CC" w14:textId="39067D4A" w:rsidR="00352C89" w:rsidRPr="006D531F" w:rsidRDefault="00352C89" w:rsidP="005A0932">
            <w:pPr>
              <w:pStyle w:val="ListParagraph"/>
              <w:numPr>
                <w:ilvl w:val="0"/>
                <w:numId w:val="39"/>
              </w:numPr>
              <w:rPr>
                <w:rFonts w:cstheme="minorHAnsi"/>
                <w:bCs/>
              </w:rPr>
            </w:pPr>
            <w:r w:rsidRPr="006D531F">
              <w:rPr>
                <w:rFonts w:cstheme="minorHAnsi"/>
                <w:bCs/>
              </w:rPr>
              <w:t xml:space="preserve">Leuven Scale: </w:t>
            </w:r>
            <w:r w:rsidRPr="006D531F">
              <w:rPr>
                <w:rFonts w:cstheme="minorHAnsi"/>
                <w:b/>
              </w:rPr>
              <w:t>All</w:t>
            </w:r>
            <w:r w:rsidRPr="006D531F">
              <w:rPr>
                <w:rFonts w:cstheme="minorHAnsi"/>
                <w:bCs/>
              </w:rPr>
              <w:t xml:space="preserve"> pupils</w:t>
            </w:r>
            <w:r w:rsidR="0054101E" w:rsidRPr="006D531F">
              <w:rPr>
                <w:rFonts w:cstheme="minorHAnsi"/>
                <w:bCs/>
              </w:rPr>
              <w:t xml:space="preserve"> x 4 terms</w:t>
            </w:r>
          </w:p>
          <w:p w14:paraId="39BF5CBC" w14:textId="77777777" w:rsidR="0054101E" w:rsidRPr="006D531F" w:rsidRDefault="00352C89" w:rsidP="005A0932">
            <w:pPr>
              <w:pStyle w:val="ListParagraph"/>
              <w:numPr>
                <w:ilvl w:val="0"/>
                <w:numId w:val="39"/>
              </w:numPr>
              <w:rPr>
                <w:rFonts w:cstheme="minorHAnsi"/>
                <w:bCs/>
              </w:rPr>
            </w:pPr>
            <w:r w:rsidRPr="006D531F">
              <w:rPr>
                <w:rFonts w:cstheme="minorHAnsi"/>
                <w:bCs/>
              </w:rPr>
              <w:t xml:space="preserve">Simpson Scale: introduced August 2023 - </w:t>
            </w:r>
            <w:r w:rsidRPr="006D531F">
              <w:rPr>
                <w:rFonts w:cstheme="minorHAnsi"/>
                <w:b/>
              </w:rPr>
              <w:t>All</w:t>
            </w:r>
            <w:r w:rsidRPr="006D531F">
              <w:rPr>
                <w:rFonts w:cstheme="minorHAnsi"/>
                <w:bCs/>
              </w:rPr>
              <w:t xml:space="preserve"> pupils</w:t>
            </w:r>
            <w:r w:rsidR="0054101E" w:rsidRPr="006D531F">
              <w:rPr>
                <w:rFonts w:cstheme="minorHAnsi"/>
                <w:bCs/>
              </w:rPr>
              <w:t xml:space="preserve"> x 4 terms</w:t>
            </w:r>
          </w:p>
          <w:p w14:paraId="344028A1" w14:textId="5ABCF6FE" w:rsidR="00352C89" w:rsidRPr="006D531F" w:rsidRDefault="00352C89" w:rsidP="005A0932">
            <w:pPr>
              <w:pStyle w:val="ListParagraph"/>
              <w:numPr>
                <w:ilvl w:val="0"/>
                <w:numId w:val="39"/>
              </w:numPr>
              <w:rPr>
                <w:rFonts w:cstheme="minorHAnsi"/>
                <w:bCs/>
              </w:rPr>
            </w:pPr>
            <w:r w:rsidRPr="006D531F">
              <w:rPr>
                <w:rFonts w:cstheme="minorHAnsi"/>
                <w:bCs/>
              </w:rPr>
              <w:t xml:space="preserve">Seasons for Growth: </w:t>
            </w:r>
            <w:r w:rsidR="0054101E" w:rsidRPr="006D531F">
              <w:rPr>
                <w:rFonts w:cstheme="minorHAnsi"/>
                <w:bCs/>
              </w:rPr>
              <w:t>TBC</w:t>
            </w:r>
          </w:p>
          <w:p w14:paraId="1C637C8F" w14:textId="708262A1" w:rsidR="00352C89" w:rsidRPr="006D531F" w:rsidRDefault="00352C89" w:rsidP="005A0932">
            <w:pPr>
              <w:pStyle w:val="ListParagraph"/>
              <w:numPr>
                <w:ilvl w:val="0"/>
                <w:numId w:val="39"/>
              </w:numPr>
              <w:rPr>
                <w:rFonts w:cstheme="minorHAnsi"/>
                <w:bCs/>
              </w:rPr>
            </w:pPr>
            <w:r w:rsidRPr="006D531F">
              <w:rPr>
                <w:rFonts w:cstheme="minorHAnsi"/>
                <w:bCs/>
              </w:rPr>
              <w:t>Teen Talks: 2 pupils (P</w:t>
            </w:r>
            <w:r w:rsidR="0054101E" w:rsidRPr="006D531F">
              <w:rPr>
                <w:rFonts w:cstheme="minorHAnsi"/>
                <w:bCs/>
              </w:rPr>
              <w:t>6</w:t>
            </w:r>
            <w:r w:rsidRPr="006D531F">
              <w:rPr>
                <w:rFonts w:cstheme="minorHAnsi"/>
                <w:bCs/>
              </w:rPr>
              <w:t>)</w:t>
            </w:r>
            <w:r w:rsidR="0054101E" w:rsidRPr="006D531F">
              <w:rPr>
                <w:rFonts w:cstheme="minorHAnsi"/>
                <w:bCs/>
              </w:rPr>
              <w:t xml:space="preserve"> and P7 HS Transition Group Term 4 2024/25</w:t>
            </w:r>
          </w:p>
          <w:p w14:paraId="2FAE4C26" w14:textId="77777777" w:rsidR="00352C89" w:rsidRPr="006D531F" w:rsidRDefault="00352C89" w:rsidP="005A0932">
            <w:pPr>
              <w:pStyle w:val="ListParagraph"/>
              <w:numPr>
                <w:ilvl w:val="0"/>
                <w:numId w:val="49"/>
              </w:numPr>
              <w:rPr>
                <w:rFonts w:cstheme="minorHAnsi"/>
                <w:bCs/>
              </w:rPr>
            </w:pPr>
            <w:r w:rsidRPr="006D531F">
              <w:rPr>
                <w:rFonts w:cstheme="minorHAnsi"/>
                <w:bCs/>
              </w:rPr>
              <w:t xml:space="preserve">Outdoor Learning to promote HWB across </w:t>
            </w:r>
            <w:r w:rsidRPr="006D531F">
              <w:rPr>
                <w:rFonts w:cstheme="minorHAnsi"/>
                <w:b/>
              </w:rPr>
              <w:t xml:space="preserve">All </w:t>
            </w:r>
            <w:r w:rsidRPr="006D531F">
              <w:rPr>
                <w:rFonts w:cstheme="minorHAnsi"/>
                <w:bCs/>
              </w:rPr>
              <w:t>classes and through focus groups</w:t>
            </w:r>
          </w:p>
          <w:p w14:paraId="4CAC0B3F" w14:textId="77777777" w:rsidR="00352C89" w:rsidRPr="006D531F" w:rsidRDefault="00352C89" w:rsidP="005A0932">
            <w:pPr>
              <w:pStyle w:val="ListParagraph"/>
              <w:numPr>
                <w:ilvl w:val="0"/>
                <w:numId w:val="50"/>
              </w:numPr>
              <w:rPr>
                <w:rFonts w:cstheme="minorHAnsi"/>
                <w:bCs/>
              </w:rPr>
            </w:pPr>
            <w:r w:rsidRPr="006D531F">
              <w:rPr>
                <w:rFonts w:cstheme="minorHAnsi"/>
                <w:bCs/>
              </w:rPr>
              <w:t>P7/P1: Forest Club</w:t>
            </w:r>
          </w:p>
          <w:p w14:paraId="7F3847A0" w14:textId="77777777" w:rsidR="00352C89" w:rsidRPr="006D531F" w:rsidRDefault="00352C89" w:rsidP="005A0932">
            <w:pPr>
              <w:pStyle w:val="ListParagraph"/>
              <w:numPr>
                <w:ilvl w:val="0"/>
                <w:numId w:val="50"/>
              </w:numPr>
              <w:rPr>
                <w:rFonts w:cstheme="minorHAnsi"/>
                <w:bCs/>
              </w:rPr>
            </w:pPr>
            <w:r w:rsidRPr="006D531F">
              <w:rPr>
                <w:rFonts w:cstheme="minorHAnsi"/>
                <w:bCs/>
              </w:rPr>
              <w:t>Nursery Forest Club: 2 members of staff have completed Forest Club CLPL</w:t>
            </w:r>
          </w:p>
          <w:p w14:paraId="2D20B9DD" w14:textId="77777777" w:rsidR="00352C89" w:rsidRPr="006D531F" w:rsidRDefault="00352C89" w:rsidP="005A0932">
            <w:pPr>
              <w:pStyle w:val="ListParagraph"/>
              <w:numPr>
                <w:ilvl w:val="0"/>
                <w:numId w:val="50"/>
              </w:numPr>
              <w:rPr>
                <w:rFonts w:cstheme="minorHAnsi"/>
                <w:bCs/>
              </w:rPr>
            </w:pPr>
            <w:r w:rsidRPr="006D531F">
              <w:rPr>
                <w:rFonts w:cstheme="minorHAnsi"/>
                <w:bCs/>
              </w:rPr>
              <w:t>P5 Clyde in the Classroom</w:t>
            </w:r>
          </w:p>
          <w:p w14:paraId="5B872D1F" w14:textId="77777777" w:rsidR="00352C89" w:rsidRPr="006D531F" w:rsidRDefault="00352C89" w:rsidP="005A0932">
            <w:pPr>
              <w:pStyle w:val="ListParagraph"/>
              <w:numPr>
                <w:ilvl w:val="0"/>
                <w:numId w:val="50"/>
              </w:numPr>
              <w:rPr>
                <w:rFonts w:cstheme="minorHAnsi"/>
                <w:bCs/>
              </w:rPr>
            </w:pPr>
            <w:r w:rsidRPr="006D531F">
              <w:rPr>
                <w:rFonts w:cstheme="minorHAnsi"/>
                <w:bCs/>
              </w:rPr>
              <w:t>P5 Swimming</w:t>
            </w:r>
          </w:p>
          <w:p w14:paraId="6BDAF64B" w14:textId="77777777" w:rsidR="00352C89" w:rsidRPr="006D531F" w:rsidRDefault="00352C89" w:rsidP="00352C89">
            <w:pPr>
              <w:rPr>
                <w:rFonts w:cstheme="minorHAnsi"/>
                <w:b/>
              </w:rPr>
            </w:pPr>
          </w:p>
          <w:p w14:paraId="4A279B00" w14:textId="77777777" w:rsidR="00352C89" w:rsidRPr="006D531F" w:rsidRDefault="00352C89" w:rsidP="00352C89">
            <w:pPr>
              <w:rPr>
                <w:rFonts w:cstheme="minorHAnsi"/>
                <w:bCs/>
              </w:rPr>
            </w:pPr>
            <w:r w:rsidRPr="006D531F">
              <w:rPr>
                <w:rFonts w:cstheme="minorHAnsi"/>
                <w:bCs/>
              </w:rPr>
              <w:t>Fulfilment of statutory duties:</w:t>
            </w:r>
          </w:p>
          <w:p w14:paraId="6C721D4C" w14:textId="77777777" w:rsidR="00352C89" w:rsidRPr="006D531F" w:rsidRDefault="00352C89" w:rsidP="005A0932">
            <w:pPr>
              <w:pStyle w:val="ListParagraph"/>
              <w:numPr>
                <w:ilvl w:val="0"/>
                <w:numId w:val="49"/>
              </w:numPr>
              <w:rPr>
                <w:rFonts w:cstheme="minorHAnsi"/>
                <w:bCs/>
              </w:rPr>
            </w:pPr>
            <w:r w:rsidRPr="006D531F">
              <w:rPr>
                <w:rFonts w:cstheme="minorHAnsi"/>
                <w:bCs/>
              </w:rPr>
              <w:t>Almost all staff have a sound working knowledge of local and national documents, guidance and GIRFEC processes</w:t>
            </w:r>
          </w:p>
          <w:p w14:paraId="70DAE5B1" w14:textId="77777777" w:rsidR="00352C89" w:rsidRPr="006D531F" w:rsidRDefault="00352C89" w:rsidP="005A0932">
            <w:pPr>
              <w:pStyle w:val="ListParagraph"/>
              <w:numPr>
                <w:ilvl w:val="0"/>
                <w:numId w:val="49"/>
              </w:numPr>
              <w:rPr>
                <w:rFonts w:cstheme="minorHAnsi"/>
                <w:bCs/>
              </w:rPr>
            </w:pPr>
            <w:r w:rsidRPr="006D531F">
              <w:rPr>
                <w:rFonts w:cstheme="minorHAnsi"/>
                <w:bCs/>
              </w:rPr>
              <w:t>All staff engage in Care and Welfare processes</w:t>
            </w:r>
          </w:p>
          <w:p w14:paraId="18AAA586" w14:textId="77777777" w:rsidR="00352C89" w:rsidRPr="006D531F" w:rsidRDefault="00352C89" w:rsidP="005A0932">
            <w:pPr>
              <w:pStyle w:val="ListParagraph"/>
              <w:numPr>
                <w:ilvl w:val="0"/>
                <w:numId w:val="49"/>
              </w:numPr>
              <w:rPr>
                <w:rFonts w:cstheme="minorHAnsi"/>
                <w:bCs/>
              </w:rPr>
            </w:pPr>
            <w:r w:rsidRPr="006D531F">
              <w:rPr>
                <w:rFonts w:cstheme="minorHAnsi"/>
                <w:bCs/>
              </w:rPr>
              <w:lastRenderedPageBreak/>
              <w:t>All staff have completed CP annual training</w:t>
            </w:r>
          </w:p>
          <w:p w14:paraId="225FFD2F" w14:textId="4DF37207" w:rsidR="0054101E" w:rsidRPr="006D531F" w:rsidRDefault="0054101E" w:rsidP="005A0932">
            <w:pPr>
              <w:pStyle w:val="ListParagraph"/>
              <w:numPr>
                <w:ilvl w:val="0"/>
                <w:numId w:val="49"/>
              </w:numPr>
              <w:rPr>
                <w:rFonts w:cstheme="minorHAnsi"/>
                <w:bCs/>
              </w:rPr>
            </w:pPr>
            <w:r w:rsidRPr="006D531F">
              <w:rPr>
                <w:rFonts w:cstheme="minorHAnsi"/>
                <w:bCs/>
              </w:rPr>
              <w:t>All staff engaging in NAIT Training supported by Educational Psychologist: 2/5 sessions completed</w:t>
            </w:r>
          </w:p>
          <w:p w14:paraId="659CC0A5" w14:textId="77777777" w:rsidR="00352C89" w:rsidRPr="006D531F" w:rsidRDefault="00352C89" w:rsidP="005A0932">
            <w:pPr>
              <w:pStyle w:val="ListParagraph"/>
              <w:numPr>
                <w:ilvl w:val="0"/>
                <w:numId w:val="49"/>
              </w:numPr>
              <w:rPr>
                <w:rFonts w:cstheme="minorHAnsi"/>
                <w:bCs/>
              </w:rPr>
            </w:pPr>
            <w:r w:rsidRPr="006D531F">
              <w:rPr>
                <w:rFonts w:cstheme="minorHAnsi"/>
                <w:bCs/>
              </w:rPr>
              <w:t>All staff working with focus pupils engage in additional assessments within HWB including:</w:t>
            </w:r>
          </w:p>
          <w:p w14:paraId="49977845" w14:textId="77777777" w:rsidR="00352C89" w:rsidRPr="006D531F" w:rsidRDefault="00352C89" w:rsidP="005A0932">
            <w:pPr>
              <w:pStyle w:val="ListParagraph"/>
              <w:numPr>
                <w:ilvl w:val="0"/>
                <w:numId w:val="51"/>
              </w:numPr>
              <w:rPr>
                <w:rFonts w:cstheme="minorHAnsi"/>
                <w:bCs/>
              </w:rPr>
            </w:pPr>
            <w:r w:rsidRPr="006D531F">
              <w:rPr>
                <w:rFonts w:cstheme="minorHAnsi"/>
                <w:bCs/>
              </w:rPr>
              <w:t>Leuven Scale</w:t>
            </w:r>
          </w:p>
          <w:p w14:paraId="52EDD258" w14:textId="77777777" w:rsidR="00352C89" w:rsidRPr="006D531F" w:rsidRDefault="00352C89" w:rsidP="005A0932">
            <w:pPr>
              <w:pStyle w:val="ListParagraph"/>
              <w:numPr>
                <w:ilvl w:val="0"/>
                <w:numId w:val="51"/>
              </w:numPr>
              <w:rPr>
                <w:rFonts w:cstheme="minorHAnsi"/>
                <w:bCs/>
              </w:rPr>
            </w:pPr>
            <w:r w:rsidRPr="006D531F">
              <w:rPr>
                <w:rFonts w:cstheme="minorHAnsi"/>
                <w:bCs/>
              </w:rPr>
              <w:t>Simpson Scale</w:t>
            </w:r>
          </w:p>
          <w:p w14:paraId="08AB6DA9" w14:textId="4C2ACF11" w:rsidR="00352C89" w:rsidRPr="006D531F" w:rsidRDefault="00352C89" w:rsidP="005A0932">
            <w:pPr>
              <w:pStyle w:val="ListParagraph"/>
              <w:numPr>
                <w:ilvl w:val="0"/>
                <w:numId w:val="51"/>
              </w:numPr>
              <w:rPr>
                <w:rFonts w:cstheme="minorHAnsi"/>
                <w:bCs/>
              </w:rPr>
            </w:pPr>
            <w:r w:rsidRPr="006D531F">
              <w:rPr>
                <w:rFonts w:cstheme="minorHAnsi"/>
                <w:bCs/>
              </w:rPr>
              <w:t>Teaching Talking</w:t>
            </w:r>
            <w:r w:rsidR="0054101E" w:rsidRPr="006D531F">
              <w:rPr>
                <w:rFonts w:cstheme="minorHAnsi"/>
                <w:bCs/>
              </w:rPr>
              <w:t xml:space="preserve"> where required </w:t>
            </w:r>
          </w:p>
          <w:p w14:paraId="15217EA2" w14:textId="77777777" w:rsidR="0054101E" w:rsidRPr="006D531F" w:rsidRDefault="0054101E" w:rsidP="0054101E">
            <w:pPr>
              <w:rPr>
                <w:rFonts w:cstheme="minorHAnsi"/>
                <w:bCs/>
              </w:rPr>
            </w:pPr>
          </w:p>
          <w:p w14:paraId="339AB141" w14:textId="65B597AC" w:rsidR="00352C89" w:rsidRPr="006D531F" w:rsidRDefault="00352C89" w:rsidP="005A0932">
            <w:pPr>
              <w:pStyle w:val="ListParagraph"/>
              <w:numPr>
                <w:ilvl w:val="0"/>
                <w:numId w:val="49"/>
              </w:numPr>
              <w:rPr>
                <w:rFonts w:cstheme="minorHAnsi"/>
                <w:bCs/>
              </w:rPr>
            </w:pPr>
            <w:r w:rsidRPr="006D531F">
              <w:rPr>
                <w:rFonts w:cstheme="minorHAnsi"/>
                <w:bCs/>
              </w:rPr>
              <w:t>All staff are actively engaged in CLPL and promotion of UNCRC</w:t>
            </w:r>
          </w:p>
          <w:p w14:paraId="508EE1AE" w14:textId="77777777" w:rsidR="00352C89" w:rsidRPr="006D531F" w:rsidRDefault="00352C89" w:rsidP="00352C89">
            <w:pPr>
              <w:rPr>
                <w:rFonts w:cstheme="minorHAnsi"/>
                <w:bCs/>
              </w:rPr>
            </w:pPr>
          </w:p>
          <w:p w14:paraId="1474AC9A" w14:textId="77777777" w:rsidR="00352C89" w:rsidRPr="006D531F" w:rsidRDefault="00352C89" w:rsidP="00352C89">
            <w:pPr>
              <w:rPr>
                <w:rFonts w:cstheme="minorHAnsi"/>
                <w:bCs/>
              </w:rPr>
            </w:pPr>
            <w:r w:rsidRPr="006D531F">
              <w:rPr>
                <w:rFonts w:cstheme="minorHAnsi"/>
                <w:bCs/>
              </w:rPr>
              <w:t>Inclusion and equality:</w:t>
            </w:r>
          </w:p>
          <w:p w14:paraId="5B0E41FF" w14:textId="77777777" w:rsidR="00352C89" w:rsidRPr="006D531F" w:rsidRDefault="00352C89" w:rsidP="005A0932">
            <w:pPr>
              <w:pStyle w:val="ListParagraph"/>
              <w:numPr>
                <w:ilvl w:val="0"/>
                <w:numId w:val="49"/>
              </w:numPr>
              <w:rPr>
                <w:rFonts w:cstheme="minorHAnsi"/>
                <w:bCs/>
              </w:rPr>
            </w:pPr>
            <w:r w:rsidRPr="006D531F">
              <w:rPr>
                <w:rFonts w:cstheme="minorHAnsi"/>
                <w:bCs/>
              </w:rPr>
              <w:t>Almost all staff have a working knowledge of GIRFEC procedures</w:t>
            </w:r>
          </w:p>
          <w:p w14:paraId="4D06BA5D" w14:textId="77777777" w:rsidR="00352C89" w:rsidRPr="006D531F" w:rsidRDefault="00352C89" w:rsidP="005A0932">
            <w:pPr>
              <w:pStyle w:val="ListParagraph"/>
              <w:numPr>
                <w:ilvl w:val="0"/>
                <w:numId w:val="49"/>
              </w:numPr>
              <w:rPr>
                <w:rFonts w:cstheme="minorHAnsi"/>
                <w:bCs/>
              </w:rPr>
            </w:pPr>
            <w:r w:rsidRPr="006D531F">
              <w:rPr>
                <w:rFonts w:cstheme="minorHAnsi"/>
                <w:bCs/>
              </w:rPr>
              <w:t>School Vision and Aims/Core Values promoted in All classes, awards given at weekly assemblies across All</w:t>
            </w:r>
            <w:r w:rsidRPr="006D531F">
              <w:rPr>
                <w:rFonts w:cstheme="minorHAnsi"/>
                <w:bCs/>
                <w:shd w:val="clear" w:color="auto" w:fill="FFFFFF" w:themeFill="background1"/>
              </w:rPr>
              <w:t xml:space="preserve"> stages</w:t>
            </w:r>
          </w:p>
          <w:p w14:paraId="16285CC0" w14:textId="77777777" w:rsidR="00352C89" w:rsidRPr="006D531F" w:rsidRDefault="00352C89" w:rsidP="005A0932">
            <w:pPr>
              <w:pStyle w:val="ListParagraph"/>
              <w:numPr>
                <w:ilvl w:val="0"/>
                <w:numId w:val="49"/>
              </w:numPr>
              <w:rPr>
                <w:rFonts w:cstheme="minorHAnsi"/>
                <w:bCs/>
              </w:rPr>
            </w:pPr>
            <w:r w:rsidRPr="006D531F">
              <w:rPr>
                <w:rFonts w:cstheme="minorHAnsi"/>
                <w:bCs/>
              </w:rPr>
              <w:t xml:space="preserve">Parent Communication: </w:t>
            </w:r>
          </w:p>
          <w:p w14:paraId="7E262724" w14:textId="0C8DE192" w:rsidR="00A86559" w:rsidRPr="006D531F" w:rsidRDefault="00A86559" w:rsidP="005A0932">
            <w:pPr>
              <w:pStyle w:val="ListParagraph"/>
              <w:numPr>
                <w:ilvl w:val="0"/>
                <w:numId w:val="52"/>
              </w:numPr>
              <w:rPr>
                <w:rFonts w:cstheme="minorHAnsi"/>
                <w:bCs/>
              </w:rPr>
            </w:pPr>
            <w:r w:rsidRPr="006D531F">
              <w:rPr>
                <w:rFonts w:cstheme="minorHAnsi"/>
                <w:bCs/>
              </w:rPr>
              <w:t>All staff completed ‘The Promise’ familiarisation and NLC modules: Term 3 2024/25</w:t>
            </w:r>
          </w:p>
          <w:p w14:paraId="1039BD00" w14:textId="3E0AF3EF" w:rsidR="00A86559" w:rsidRPr="006D531F" w:rsidRDefault="00A86559" w:rsidP="005A0932">
            <w:pPr>
              <w:pStyle w:val="ListParagraph"/>
              <w:numPr>
                <w:ilvl w:val="0"/>
                <w:numId w:val="52"/>
              </w:numPr>
              <w:rPr>
                <w:rFonts w:cstheme="minorHAnsi"/>
                <w:bCs/>
              </w:rPr>
            </w:pPr>
            <w:r w:rsidRPr="006D531F">
              <w:rPr>
                <w:rFonts w:cstheme="minorHAnsi"/>
                <w:bCs/>
              </w:rPr>
              <w:t>Care-experienced pupils tracked within One Journey Tracker</w:t>
            </w:r>
          </w:p>
          <w:p w14:paraId="47BD6DDE" w14:textId="55389606" w:rsidR="005C309C" w:rsidRPr="006D531F" w:rsidRDefault="005C309C" w:rsidP="005A0932">
            <w:pPr>
              <w:pStyle w:val="ListParagraph"/>
              <w:numPr>
                <w:ilvl w:val="0"/>
                <w:numId w:val="52"/>
              </w:numPr>
              <w:rPr>
                <w:rFonts w:cstheme="minorHAnsi"/>
                <w:bCs/>
              </w:rPr>
            </w:pPr>
            <w:r w:rsidRPr="006D531F">
              <w:rPr>
                <w:rFonts w:cstheme="minorHAnsi"/>
                <w:bCs/>
              </w:rPr>
              <w:t>Vulnerable Families (V1-V6 System) – recorded in One Journey Tracker</w:t>
            </w:r>
          </w:p>
          <w:p w14:paraId="257AF8DC" w14:textId="77777777" w:rsidR="00352C89" w:rsidRPr="006D531F" w:rsidRDefault="00352C89" w:rsidP="005A0932">
            <w:pPr>
              <w:pStyle w:val="ListParagraph"/>
              <w:numPr>
                <w:ilvl w:val="0"/>
                <w:numId w:val="52"/>
              </w:numPr>
              <w:rPr>
                <w:rFonts w:cstheme="minorHAnsi"/>
                <w:bCs/>
              </w:rPr>
            </w:pPr>
            <w:r w:rsidRPr="006D531F">
              <w:rPr>
                <w:rFonts w:cstheme="minorHAnsi"/>
                <w:bCs/>
              </w:rPr>
              <w:t>Teen Talks</w:t>
            </w:r>
          </w:p>
          <w:p w14:paraId="79A9D1DB" w14:textId="77777777" w:rsidR="00352C89" w:rsidRPr="006D531F" w:rsidRDefault="00352C89" w:rsidP="005A0932">
            <w:pPr>
              <w:pStyle w:val="ListParagraph"/>
              <w:numPr>
                <w:ilvl w:val="0"/>
                <w:numId w:val="52"/>
              </w:numPr>
              <w:rPr>
                <w:rFonts w:cstheme="minorHAnsi"/>
                <w:bCs/>
              </w:rPr>
            </w:pPr>
            <w:r w:rsidRPr="006D531F">
              <w:rPr>
                <w:rFonts w:cstheme="minorHAnsi"/>
                <w:bCs/>
              </w:rPr>
              <w:t>GIRFMe planning parent feedback</w:t>
            </w:r>
          </w:p>
          <w:p w14:paraId="02E4B8C5" w14:textId="77777777" w:rsidR="00352C89" w:rsidRPr="006D531F" w:rsidRDefault="00352C89" w:rsidP="005A0932">
            <w:pPr>
              <w:pStyle w:val="ListParagraph"/>
              <w:numPr>
                <w:ilvl w:val="0"/>
                <w:numId w:val="52"/>
              </w:numPr>
              <w:rPr>
                <w:rFonts w:cstheme="minorHAnsi"/>
                <w:bCs/>
              </w:rPr>
            </w:pPr>
            <w:r w:rsidRPr="006D531F">
              <w:rPr>
                <w:rFonts w:cstheme="minorHAnsi"/>
                <w:bCs/>
              </w:rPr>
              <w:t>Review process</w:t>
            </w:r>
          </w:p>
          <w:p w14:paraId="1B911AEF" w14:textId="6CB1B472" w:rsidR="00352C89" w:rsidRPr="006D531F" w:rsidRDefault="0054101E" w:rsidP="005A0932">
            <w:pPr>
              <w:pStyle w:val="ListParagraph"/>
              <w:numPr>
                <w:ilvl w:val="0"/>
                <w:numId w:val="52"/>
              </w:numPr>
              <w:rPr>
                <w:rFonts w:cstheme="minorHAnsi"/>
                <w:bCs/>
              </w:rPr>
            </w:pPr>
            <w:r w:rsidRPr="006D531F">
              <w:rPr>
                <w:rFonts w:cstheme="minorHAnsi"/>
                <w:bCs/>
              </w:rPr>
              <w:t>TPR</w:t>
            </w:r>
            <w:r w:rsidR="00352C89" w:rsidRPr="006D531F">
              <w:rPr>
                <w:rFonts w:cstheme="minorHAnsi"/>
                <w:bCs/>
              </w:rPr>
              <w:t xml:space="preserve"> process</w:t>
            </w:r>
          </w:p>
          <w:p w14:paraId="28C3139A" w14:textId="77777777" w:rsidR="00352C89" w:rsidRPr="006D531F" w:rsidRDefault="00352C89" w:rsidP="005A0932">
            <w:pPr>
              <w:pStyle w:val="ListParagraph"/>
              <w:numPr>
                <w:ilvl w:val="0"/>
                <w:numId w:val="52"/>
              </w:numPr>
              <w:rPr>
                <w:rFonts w:cstheme="minorHAnsi"/>
                <w:bCs/>
              </w:rPr>
            </w:pPr>
            <w:r w:rsidRPr="006D531F">
              <w:rPr>
                <w:rFonts w:cstheme="minorHAnsi"/>
                <w:bCs/>
              </w:rPr>
              <w:t>Pupil awards</w:t>
            </w:r>
          </w:p>
          <w:p w14:paraId="5ED3BE14" w14:textId="77777777" w:rsidR="00352C89" w:rsidRPr="006D531F" w:rsidRDefault="00352C89" w:rsidP="005A0932">
            <w:pPr>
              <w:pStyle w:val="ListParagraph"/>
              <w:numPr>
                <w:ilvl w:val="0"/>
                <w:numId w:val="52"/>
              </w:numPr>
              <w:rPr>
                <w:rFonts w:cstheme="minorHAnsi"/>
                <w:bCs/>
              </w:rPr>
            </w:pPr>
            <w:r w:rsidRPr="006D531F">
              <w:rPr>
                <w:rFonts w:cstheme="minorHAnsi"/>
                <w:bCs/>
              </w:rPr>
              <w:t>Weekly blog</w:t>
            </w:r>
          </w:p>
          <w:p w14:paraId="3FDBC16A" w14:textId="02B3556A" w:rsidR="00DF001E" w:rsidRPr="006D531F" w:rsidRDefault="00352C89" w:rsidP="005A0932">
            <w:pPr>
              <w:pStyle w:val="ListParagraph"/>
              <w:numPr>
                <w:ilvl w:val="0"/>
                <w:numId w:val="52"/>
              </w:numPr>
              <w:rPr>
                <w:rFonts w:cstheme="minorHAnsi"/>
                <w:bCs/>
              </w:rPr>
            </w:pPr>
            <w:r w:rsidRPr="006D531F">
              <w:rPr>
                <w:rFonts w:cstheme="minorHAnsi"/>
                <w:bCs/>
              </w:rPr>
              <w:t xml:space="preserve">PTFA/Parent council </w:t>
            </w:r>
          </w:p>
          <w:p w14:paraId="57DEAED1" w14:textId="4204CF49" w:rsidR="00352C89" w:rsidRPr="006D531F" w:rsidRDefault="00352C89" w:rsidP="005A0932">
            <w:pPr>
              <w:pStyle w:val="ListParagraph"/>
              <w:numPr>
                <w:ilvl w:val="0"/>
                <w:numId w:val="49"/>
              </w:numPr>
              <w:rPr>
                <w:rFonts w:cstheme="minorHAnsi"/>
                <w:bCs/>
              </w:rPr>
            </w:pPr>
            <w:r w:rsidRPr="006D531F">
              <w:rPr>
                <w:rFonts w:cstheme="minorHAnsi"/>
                <w:bCs/>
              </w:rPr>
              <w:t xml:space="preserve">Attainment/HWB Tracker Year </w:t>
            </w:r>
            <w:r w:rsidR="0054101E" w:rsidRPr="006D531F">
              <w:rPr>
                <w:rFonts w:cstheme="minorHAnsi"/>
                <w:bCs/>
              </w:rPr>
              <w:t>4</w:t>
            </w:r>
            <w:r w:rsidRPr="006D531F">
              <w:rPr>
                <w:rFonts w:cstheme="minorHAnsi"/>
                <w:bCs/>
              </w:rPr>
              <w:t>: Literacy, Numeracy, HWB and interventions</w:t>
            </w:r>
          </w:p>
          <w:p w14:paraId="6D67C56E" w14:textId="20C6D95F" w:rsidR="00352C89" w:rsidRPr="006D531F" w:rsidRDefault="00352C89" w:rsidP="00352C89">
            <w:pPr>
              <w:rPr>
                <w:rFonts w:cstheme="minorHAnsi"/>
                <w:bCs/>
              </w:rPr>
            </w:pPr>
          </w:p>
        </w:tc>
      </w:tr>
      <w:tr w:rsidR="00031B9A" w:rsidRPr="00DE5F5E" w14:paraId="794C5C5A" w14:textId="77777777" w:rsidTr="00B731F2">
        <w:tblPrEx>
          <w:tblCellMar>
            <w:top w:w="28" w:type="dxa"/>
            <w:bottom w:w="28" w:type="dxa"/>
          </w:tblCellMar>
        </w:tblPrEx>
        <w:trPr>
          <w:trHeight w:val="385"/>
        </w:trPr>
        <w:tc>
          <w:tcPr>
            <w:tcW w:w="10349" w:type="dxa"/>
            <w:gridSpan w:val="3"/>
            <w:shd w:val="clear" w:color="auto" w:fill="E2EFD9" w:themeFill="accent6" w:themeFillTint="33"/>
            <w:vAlign w:val="center"/>
          </w:tcPr>
          <w:p w14:paraId="1F116495" w14:textId="369D78F1" w:rsidR="00031B9A" w:rsidRPr="00DE5F5E" w:rsidRDefault="00031B9A" w:rsidP="00643C3C">
            <w:pPr>
              <w:rPr>
                <w:rFonts w:cstheme="minorHAnsi"/>
                <w:b/>
                <w:color w:val="595959"/>
                <w:sz w:val="24"/>
                <w:szCs w:val="28"/>
              </w:rPr>
            </w:pPr>
            <w:r w:rsidRPr="00DE5F5E">
              <w:rPr>
                <w:rFonts w:cstheme="minorHAnsi"/>
                <w:b/>
                <w:color w:val="595959"/>
                <w:sz w:val="24"/>
                <w:szCs w:val="28"/>
              </w:rPr>
              <w:lastRenderedPageBreak/>
              <w:t>How do you know?</w:t>
            </w:r>
            <w:r w:rsidR="00E7317E" w:rsidRPr="00DE5F5E">
              <w:rPr>
                <w:rFonts w:cstheme="minorHAnsi"/>
                <w:b/>
                <w:color w:val="595959"/>
                <w:sz w:val="24"/>
                <w:szCs w:val="28"/>
              </w:rPr>
              <w:t xml:space="preserve"> </w:t>
            </w:r>
            <w:r w:rsidRPr="00DE5F5E">
              <w:rPr>
                <w:rFonts w:cstheme="minorHAnsi"/>
                <w:b/>
                <w:color w:val="595959"/>
                <w:sz w:val="24"/>
                <w:szCs w:val="28"/>
              </w:rPr>
              <w:t>What evidence do you have of positive impact on learners?</w:t>
            </w:r>
            <w:r w:rsidRPr="00DE5F5E">
              <w:rPr>
                <w:rFonts w:cstheme="minorHAnsi"/>
                <w:b/>
                <w:color w:val="595959"/>
                <w:sz w:val="24"/>
                <w:szCs w:val="28"/>
              </w:rPr>
              <w:tab/>
            </w:r>
          </w:p>
        </w:tc>
      </w:tr>
      <w:tr w:rsidR="00031B9A" w:rsidRPr="00DE5F5E" w14:paraId="30F7E639" w14:textId="77777777" w:rsidTr="00B731F2">
        <w:tblPrEx>
          <w:tblCellMar>
            <w:top w:w="28" w:type="dxa"/>
            <w:bottom w:w="28" w:type="dxa"/>
          </w:tblCellMar>
        </w:tblPrEx>
        <w:trPr>
          <w:trHeight w:val="627"/>
        </w:trPr>
        <w:tc>
          <w:tcPr>
            <w:tcW w:w="10349" w:type="dxa"/>
            <w:gridSpan w:val="3"/>
            <w:vAlign w:val="center"/>
          </w:tcPr>
          <w:p w14:paraId="7F172430"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GIRFMe planning</w:t>
            </w:r>
          </w:p>
          <w:p w14:paraId="35D44E7B"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Leuven Scale: Involvement and HWB</w:t>
            </w:r>
          </w:p>
          <w:p w14:paraId="2CD3A711"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Simpson Scale</w:t>
            </w:r>
          </w:p>
          <w:p w14:paraId="4EBCFD9C"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Review Process</w:t>
            </w:r>
          </w:p>
          <w:p w14:paraId="7295BB54" w14:textId="677F9DAD"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WITT</w:t>
            </w:r>
          </w:p>
          <w:p w14:paraId="75408C29"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Request for Assistance tracking</w:t>
            </w:r>
          </w:p>
          <w:p w14:paraId="484DEA78"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CP Tracking</w:t>
            </w:r>
          </w:p>
          <w:p w14:paraId="7028D4E2"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Wellbeing App</w:t>
            </w:r>
          </w:p>
          <w:p w14:paraId="697BD364" w14:textId="77777777" w:rsidR="00352C89"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Analysis of Attainment/HWB Tracking and planning for next steps</w:t>
            </w:r>
          </w:p>
          <w:p w14:paraId="6EC972E2" w14:textId="4E6995BE" w:rsidR="00031B9A" w:rsidRPr="001305A8" w:rsidRDefault="00352C89"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HWB Questionnaire</w:t>
            </w:r>
          </w:p>
          <w:p w14:paraId="13081DA6" w14:textId="053A9590" w:rsidR="007D3BD7" w:rsidRPr="001305A8" w:rsidRDefault="007D3BD7"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 xml:space="preserve">Social Stories: Nursery – P7 </w:t>
            </w:r>
          </w:p>
          <w:p w14:paraId="3210DB74" w14:textId="1E67F7DE" w:rsidR="007D3BD7" w:rsidRPr="001305A8" w:rsidRDefault="007D3BD7"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Boardmaker visuals: increased use</w:t>
            </w:r>
          </w:p>
          <w:p w14:paraId="12A39227" w14:textId="1572FE75" w:rsidR="00014096" w:rsidRPr="001305A8" w:rsidRDefault="00014096"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 xml:space="preserve">Classroom monitoring: classroom environment and organisation </w:t>
            </w:r>
            <w:r w:rsidR="007D3BD7" w:rsidRPr="001305A8">
              <w:rPr>
                <w:rFonts w:cstheme="minorHAnsi"/>
                <w:bCs/>
                <w:color w:val="000000" w:themeColor="text1"/>
                <w:szCs w:val="24"/>
              </w:rPr>
              <w:t>–</w:t>
            </w:r>
            <w:r w:rsidRPr="001305A8">
              <w:rPr>
                <w:rFonts w:cstheme="minorHAnsi"/>
                <w:bCs/>
                <w:color w:val="000000" w:themeColor="text1"/>
                <w:szCs w:val="24"/>
              </w:rPr>
              <w:t xml:space="preserve"> </w:t>
            </w:r>
            <w:r w:rsidR="007D3BD7" w:rsidRPr="001305A8">
              <w:rPr>
                <w:rFonts w:cstheme="minorHAnsi"/>
                <w:bCs/>
                <w:color w:val="000000" w:themeColor="text1"/>
                <w:szCs w:val="24"/>
              </w:rPr>
              <w:t>Focus on NAIT</w:t>
            </w:r>
          </w:p>
          <w:p w14:paraId="1E1173CF" w14:textId="2F8F8311" w:rsidR="005B0D56" w:rsidRPr="001305A8" w:rsidRDefault="005B0D56"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 xml:space="preserve">Care &amp; </w:t>
            </w:r>
            <w:r w:rsidR="00804478" w:rsidRPr="001305A8">
              <w:rPr>
                <w:rFonts w:cstheme="minorHAnsi"/>
                <w:bCs/>
                <w:color w:val="000000" w:themeColor="text1"/>
                <w:szCs w:val="24"/>
              </w:rPr>
              <w:t xml:space="preserve">Welfare Pastoral notes </w:t>
            </w:r>
          </w:p>
          <w:p w14:paraId="27271BCB" w14:textId="77777777" w:rsidR="00DF001E" w:rsidRPr="001305A8" w:rsidRDefault="00DF001E"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HWB Questionnaire – Children results are consistent and show a good understand of the indicators</w:t>
            </w:r>
          </w:p>
          <w:p w14:paraId="253CC38F" w14:textId="2262023B" w:rsidR="00DF001E" w:rsidRPr="001305A8" w:rsidRDefault="00DF001E" w:rsidP="005A0932">
            <w:pPr>
              <w:pStyle w:val="ListParagraph"/>
              <w:numPr>
                <w:ilvl w:val="0"/>
                <w:numId w:val="40"/>
              </w:numPr>
              <w:rPr>
                <w:rFonts w:cstheme="minorHAnsi"/>
                <w:bCs/>
                <w:color w:val="000000" w:themeColor="text1"/>
                <w:szCs w:val="24"/>
              </w:rPr>
            </w:pPr>
            <w:r w:rsidRPr="001305A8">
              <w:rPr>
                <w:rFonts w:cstheme="minorHAnsi"/>
                <w:bCs/>
                <w:color w:val="000000" w:themeColor="text1"/>
                <w:szCs w:val="24"/>
              </w:rPr>
              <w:t>Parent/Carer Questionnaire – Feedback from parents and carers highlights strong communication, inclusive practices, a caring and welcoming ethos, engaging learning experiences, and a safe environment where children feel supported and encouraged.</w:t>
            </w:r>
          </w:p>
          <w:p w14:paraId="085F236E" w14:textId="5D8BA37C" w:rsidR="007D3BD7" w:rsidRPr="001305A8" w:rsidRDefault="007D3BD7" w:rsidP="007D3BD7">
            <w:pPr>
              <w:ind w:left="360"/>
              <w:rPr>
                <w:rFonts w:cstheme="minorHAnsi"/>
                <w:bCs/>
                <w:color w:val="000000" w:themeColor="text1"/>
              </w:rPr>
            </w:pPr>
          </w:p>
          <w:p w14:paraId="3D277849" w14:textId="77777777" w:rsidR="007D3BD7" w:rsidRPr="001305A8" w:rsidRDefault="007D3BD7" w:rsidP="007D3BD7">
            <w:pPr>
              <w:rPr>
                <w:rFonts w:cstheme="minorHAnsi"/>
                <w:bCs/>
                <w:color w:val="000000" w:themeColor="text1"/>
              </w:rPr>
            </w:pPr>
          </w:p>
          <w:p w14:paraId="01177258" w14:textId="26323E72" w:rsidR="007D3BD7" w:rsidRPr="001305A8" w:rsidRDefault="007D3BD7" w:rsidP="007D3BD7">
            <w:pPr>
              <w:rPr>
                <w:rFonts w:cstheme="minorHAnsi"/>
                <w:bCs/>
                <w:color w:val="000000" w:themeColor="text1"/>
              </w:rPr>
            </w:pPr>
            <w:r w:rsidRPr="001305A8">
              <w:rPr>
                <w:rFonts w:cstheme="minorHAnsi"/>
                <w:b/>
                <w:color w:val="000000" w:themeColor="text1"/>
              </w:rPr>
              <w:t>All pupils</w:t>
            </w:r>
            <w:r w:rsidRPr="001305A8">
              <w:rPr>
                <w:rFonts w:cstheme="minorHAnsi"/>
                <w:bCs/>
                <w:color w:val="000000" w:themeColor="text1"/>
              </w:rPr>
              <w:t xml:space="preserve"> will continue to be tracked </w:t>
            </w:r>
            <w:r w:rsidR="00D915D4" w:rsidRPr="001305A8">
              <w:rPr>
                <w:rFonts w:cstheme="minorHAnsi"/>
                <w:bCs/>
                <w:color w:val="000000" w:themeColor="text1"/>
              </w:rPr>
              <w:t>using</w:t>
            </w:r>
            <w:r w:rsidRPr="001305A8">
              <w:rPr>
                <w:rFonts w:cstheme="minorHAnsi"/>
                <w:bCs/>
                <w:color w:val="000000" w:themeColor="text1"/>
              </w:rPr>
              <w:t xml:space="preserve"> a range of </w:t>
            </w:r>
            <w:r w:rsidR="00367AE7" w:rsidRPr="001305A8">
              <w:rPr>
                <w:rFonts w:cstheme="minorHAnsi"/>
                <w:bCs/>
                <w:color w:val="000000" w:themeColor="text1"/>
              </w:rPr>
              <w:t>sources</w:t>
            </w:r>
            <w:r w:rsidRPr="001305A8">
              <w:rPr>
                <w:rFonts w:cstheme="minorHAnsi"/>
                <w:bCs/>
                <w:color w:val="000000" w:themeColor="text1"/>
              </w:rPr>
              <w:t xml:space="preserve">, </w:t>
            </w:r>
            <w:r w:rsidR="00D915D4" w:rsidRPr="001305A8">
              <w:rPr>
                <w:rFonts w:cstheme="minorHAnsi"/>
                <w:bCs/>
                <w:color w:val="000000" w:themeColor="text1"/>
              </w:rPr>
              <w:t xml:space="preserve">which is then </w:t>
            </w:r>
            <w:r w:rsidRPr="001305A8">
              <w:rPr>
                <w:rFonts w:cstheme="minorHAnsi"/>
                <w:bCs/>
                <w:color w:val="000000" w:themeColor="text1"/>
              </w:rPr>
              <w:t xml:space="preserve">collated and analysed through the STIG One Journey Tracking System. Information will continue to be used to allocate resources, staff and track </w:t>
            </w:r>
            <w:r w:rsidRPr="001305A8">
              <w:rPr>
                <w:rFonts w:cstheme="minorHAnsi"/>
                <w:bCs/>
                <w:color w:val="000000" w:themeColor="text1"/>
              </w:rPr>
              <w:lastRenderedPageBreak/>
              <w:t xml:space="preserve">assessment data. </w:t>
            </w:r>
            <w:r w:rsidRPr="001305A8">
              <w:rPr>
                <w:rFonts w:cstheme="minorHAnsi"/>
                <w:b/>
                <w:color w:val="000000" w:themeColor="text1"/>
              </w:rPr>
              <w:t>All staff</w:t>
            </w:r>
            <w:r w:rsidRPr="001305A8">
              <w:rPr>
                <w:rFonts w:cstheme="minorHAnsi"/>
                <w:bCs/>
                <w:color w:val="000000" w:themeColor="text1"/>
              </w:rPr>
              <w:t xml:space="preserve"> will continue to develop their knowledge of the tracking system as they continue to make use of information to support planning and evaluation.</w:t>
            </w:r>
          </w:p>
          <w:p w14:paraId="32D82590" w14:textId="77777777" w:rsidR="007D3BD7" w:rsidRPr="001305A8" w:rsidRDefault="007D3BD7" w:rsidP="007D3BD7">
            <w:pPr>
              <w:rPr>
                <w:rFonts w:cstheme="minorHAnsi"/>
                <w:bCs/>
                <w:color w:val="000000" w:themeColor="text1"/>
              </w:rPr>
            </w:pPr>
          </w:p>
          <w:p w14:paraId="58383FE1" w14:textId="3F18E33C" w:rsidR="007D3BD7" w:rsidRPr="001305A8" w:rsidRDefault="007D3BD7" w:rsidP="007D3BD7">
            <w:pPr>
              <w:rPr>
                <w:rFonts w:cstheme="minorHAnsi"/>
                <w:bCs/>
                <w:color w:val="000000" w:themeColor="text1"/>
              </w:rPr>
            </w:pPr>
            <w:r w:rsidRPr="001305A8">
              <w:rPr>
                <w:rFonts w:cstheme="minorHAnsi"/>
                <w:bCs/>
                <w:color w:val="000000" w:themeColor="text1"/>
              </w:rPr>
              <w:t xml:space="preserve">To track and monitor evidence, we will continue to collect Leuven, Simpson Scale scores, increasing the use of these for prioritised pupils. </w:t>
            </w:r>
          </w:p>
          <w:p w14:paraId="2925428C" w14:textId="77777777" w:rsidR="007D3BD7" w:rsidRPr="001305A8" w:rsidRDefault="007D3BD7" w:rsidP="007D3BD7">
            <w:pPr>
              <w:rPr>
                <w:rFonts w:cstheme="minorHAnsi"/>
                <w:bCs/>
                <w:color w:val="000000" w:themeColor="text1"/>
              </w:rPr>
            </w:pPr>
          </w:p>
          <w:p w14:paraId="7C69D691" w14:textId="6570EAE1" w:rsidR="007D3BD7" w:rsidRPr="001305A8" w:rsidRDefault="007D3BD7" w:rsidP="007D3BD7">
            <w:pPr>
              <w:rPr>
                <w:rFonts w:cstheme="minorHAnsi"/>
                <w:bCs/>
                <w:color w:val="000000" w:themeColor="text1"/>
              </w:rPr>
            </w:pPr>
            <w:r w:rsidRPr="001305A8">
              <w:rPr>
                <w:rFonts w:cstheme="minorHAnsi"/>
                <w:bCs/>
                <w:color w:val="000000" w:themeColor="text1"/>
              </w:rPr>
              <w:t>GIRFMe planning evaluations will continue to be a significant source of evidence for evaluation of interventions, support resources and additional teaching provision.</w:t>
            </w:r>
          </w:p>
          <w:p w14:paraId="4149380B" w14:textId="77777777" w:rsidR="00031B9A" w:rsidRPr="001305A8" w:rsidRDefault="00031B9A" w:rsidP="00643C3C">
            <w:pPr>
              <w:rPr>
                <w:rFonts w:cstheme="minorHAnsi"/>
                <w:b/>
                <w:color w:val="000000" w:themeColor="text1"/>
                <w:sz w:val="24"/>
                <w:szCs w:val="28"/>
              </w:rPr>
            </w:pPr>
          </w:p>
        </w:tc>
      </w:tr>
      <w:tr w:rsidR="00031B9A" w:rsidRPr="00DE5F5E" w14:paraId="5241C9B6" w14:textId="77777777" w:rsidTr="00B731F2">
        <w:tblPrEx>
          <w:tblCellMar>
            <w:top w:w="28" w:type="dxa"/>
            <w:bottom w:w="28" w:type="dxa"/>
          </w:tblCellMar>
        </w:tblPrEx>
        <w:trPr>
          <w:trHeight w:val="231"/>
        </w:trPr>
        <w:tc>
          <w:tcPr>
            <w:tcW w:w="10349" w:type="dxa"/>
            <w:gridSpan w:val="3"/>
            <w:shd w:val="clear" w:color="auto" w:fill="E2EFD9" w:themeFill="accent6" w:themeFillTint="33"/>
            <w:vAlign w:val="center"/>
          </w:tcPr>
          <w:p w14:paraId="2E3F6CE8" w14:textId="387D05B4" w:rsidR="00031B9A" w:rsidRPr="00DE5F5E" w:rsidRDefault="00031B9A" w:rsidP="00643C3C">
            <w:pPr>
              <w:rPr>
                <w:rFonts w:cstheme="minorHAnsi"/>
                <w:b/>
                <w:color w:val="595959"/>
                <w:sz w:val="24"/>
                <w:szCs w:val="28"/>
              </w:rPr>
            </w:pPr>
            <w:r w:rsidRPr="00DE5F5E">
              <w:rPr>
                <w:rFonts w:cstheme="minorHAnsi"/>
                <w:b/>
                <w:color w:val="595959"/>
                <w:sz w:val="24"/>
                <w:szCs w:val="28"/>
              </w:rPr>
              <w:lastRenderedPageBreak/>
              <w:t>What are you going to do now?</w:t>
            </w:r>
            <w:r w:rsidR="00E7317E" w:rsidRPr="00DE5F5E">
              <w:rPr>
                <w:rFonts w:cstheme="minorHAnsi"/>
                <w:b/>
                <w:color w:val="595959"/>
                <w:sz w:val="24"/>
                <w:szCs w:val="28"/>
              </w:rPr>
              <w:t xml:space="preserve"> </w:t>
            </w:r>
            <w:r w:rsidRPr="00DE5F5E">
              <w:rPr>
                <w:rFonts w:cstheme="minorHAnsi"/>
                <w:b/>
                <w:color w:val="595959"/>
                <w:sz w:val="24"/>
                <w:szCs w:val="28"/>
              </w:rPr>
              <w:t>What are your improvement priorities in this area?</w:t>
            </w:r>
          </w:p>
        </w:tc>
      </w:tr>
      <w:tr w:rsidR="00031B9A" w:rsidRPr="00DE5F5E" w14:paraId="11186B32" w14:textId="77777777" w:rsidTr="00B731F2">
        <w:tblPrEx>
          <w:tblCellMar>
            <w:top w:w="28" w:type="dxa"/>
            <w:bottom w:w="28" w:type="dxa"/>
          </w:tblCellMar>
        </w:tblPrEx>
        <w:trPr>
          <w:trHeight w:val="627"/>
        </w:trPr>
        <w:tc>
          <w:tcPr>
            <w:tcW w:w="10349" w:type="dxa"/>
            <w:gridSpan w:val="3"/>
            <w:vAlign w:val="center"/>
          </w:tcPr>
          <w:p w14:paraId="18964615" w14:textId="5724CD4C" w:rsidR="00352C89" w:rsidRPr="001305A8" w:rsidRDefault="00031B9A" w:rsidP="005A0932">
            <w:pPr>
              <w:pStyle w:val="ListParagraph"/>
              <w:numPr>
                <w:ilvl w:val="0"/>
                <w:numId w:val="41"/>
              </w:numPr>
              <w:rPr>
                <w:rFonts w:cstheme="minorHAnsi"/>
                <w:bCs/>
                <w:szCs w:val="24"/>
              </w:rPr>
            </w:pPr>
            <w:r w:rsidRPr="001305A8">
              <w:rPr>
                <w:rFonts w:cstheme="minorHAnsi"/>
                <w:bCs/>
                <w:szCs w:val="24"/>
              </w:rPr>
              <w:t xml:space="preserve"> </w:t>
            </w:r>
            <w:r w:rsidR="00352C89" w:rsidRPr="001305A8">
              <w:rPr>
                <w:rFonts w:cstheme="minorHAnsi"/>
                <w:b/>
                <w:szCs w:val="24"/>
              </w:rPr>
              <w:t xml:space="preserve">All </w:t>
            </w:r>
            <w:r w:rsidR="00352C89" w:rsidRPr="001305A8">
              <w:rPr>
                <w:rFonts w:cstheme="minorHAnsi"/>
                <w:bCs/>
                <w:szCs w:val="24"/>
              </w:rPr>
              <w:t xml:space="preserve">staff continue </w:t>
            </w:r>
            <w:r w:rsidR="005060FC" w:rsidRPr="001305A8">
              <w:rPr>
                <w:rFonts w:cstheme="minorHAnsi"/>
                <w:bCs/>
                <w:szCs w:val="24"/>
              </w:rPr>
              <w:t>to</w:t>
            </w:r>
            <w:r w:rsidR="00352C89" w:rsidRPr="001305A8">
              <w:rPr>
                <w:rFonts w:cstheme="minorHAnsi"/>
                <w:bCs/>
                <w:szCs w:val="24"/>
              </w:rPr>
              <w:t>:</w:t>
            </w:r>
          </w:p>
          <w:p w14:paraId="58A7EE7E" w14:textId="143CF686" w:rsidR="0054101E" w:rsidRPr="001305A8" w:rsidRDefault="00074A8D" w:rsidP="005A0932">
            <w:pPr>
              <w:pStyle w:val="ListParagraph"/>
              <w:numPr>
                <w:ilvl w:val="0"/>
                <w:numId w:val="53"/>
              </w:numPr>
              <w:rPr>
                <w:rFonts w:cstheme="minorHAnsi"/>
                <w:bCs/>
                <w:szCs w:val="24"/>
              </w:rPr>
            </w:pPr>
            <w:r w:rsidRPr="001305A8">
              <w:rPr>
                <w:rFonts w:cstheme="minorHAnsi"/>
                <w:bCs/>
                <w:szCs w:val="24"/>
              </w:rPr>
              <w:t>Further d</w:t>
            </w:r>
            <w:r w:rsidR="005C309C" w:rsidRPr="001305A8">
              <w:rPr>
                <w:rFonts w:cstheme="minorHAnsi"/>
                <w:bCs/>
                <w:szCs w:val="24"/>
              </w:rPr>
              <w:t>evelop use of t</w:t>
            </w:r>
            <w:r w:rsidR="007D3BD7" w:rsidRPr="001305A8">
              <w:rPr>
                <w:rFonts w:cstheme="minorHAnsi"/>
                <w:bCs/>
                <w:szCs w:val="24"/>
              </w:rPr>
              <w:t>racking system</w:t>
            </w:r>
            <w:r w:rsidR="005C309C" w:rsidRPr="001305A8">
              <w:rPr>
                <w:rFonts w:cstheme="minorHAnsi"/>
                <w:bCs/>
                <w:szCs w:val="24"/>
              </w:rPr>
              <w:t xml:space="preserve"> to support classroom planning, monitoring, tracking and analysis. Further development sessions planned </w:t>
            </w:r>
          </w:p>
          <w:p w14:paraId="77D289F3" w14:textId="5C6F78AD" w:rsidR="0054101E" w:rsidRPr="001305A8" w:rsidRDefault="0054101E" w:rsidP="005A0932">
            <w:pPr>
              <w:pStyle w:val="ListParagraph"/>
              <w:numPr>
                <w:ilvl w:val="0"/>
                <w:numId w:val="53"/>
              </w:numPr>
              <w:rPr>
                <w:rFonts w:cstheme="minorHAnsi"/>
                <w:bCs/>
                <w:szCs w:val="24"/>
              </w:rPr>
            </w:pPr>
            <w:r w:rsidRPr="001305A8">
              <w:rPr>
                <w:rFonts w:cstheme="minorHAnsi"/>
                <w:bCs/>
                <w:szCs w:val="24"/>
              </w:rPr>
              <w:t>Gold RRSA</w:t>
            </w:r>
            <w:r w:rsidR="005C309C" w:rsidRPr="001305A8">
              <w:rPr>
                <w:rFonts w:cstheme="minorHAnsi"/>
                <w:bCs/>
                <w:szCs w:val="24"/>
              </w:rPr>
              <w:t>: continue to develop whole school understanding of HWB and Children’s Rights</w:t>
            </w:r>
          </w:p>
          <w:p w14:paraId="6CB9B7C5" w14:textId="55CA4082" w:rsidR="005C309C" w:rsidRPr="001305A8" w:rsidRDefault="005C309C" w:rsidP="005A0932">
            <w:pPr>
              <w:pStyle w:val="ListParagraph"/>
              <w:numPr>
                <w:ilvl w:val="0"/>
                <w:numId w:val="53"/>
              </w:numPr>
              <w:rPr>
                <w:rFonts w:cstheme="minorHAnsi"/>
                <w:bCs/>
                <w:szCs w:val="24"/>
              </w:rPr>
            </w:pPr>
            <w:r w:rsidRPr="001305A8">
              <w:rPr>
                <w:rFonts w:cstheme="minorHAnsi"/>
                <w:bCs/>
                <w:szCs w:val="24"/>
              </w:rPr>
              <w:t>Outdoor Learning/EBL: In response to recent research outlining the benefits to All Children, timetabled sessions discussed with All Staff and will be implemented October onwards 2025/26</w:t>
            </w:r>
            <w:r w:rsidR="00360B96" w:rsidRPr="001305A8">
              <w:rPr>
                <w:rFonts w:cstheme="minorHAnsi"/>
                <w:bCs/>
                <w:szCs w:val="24"/>
              </w:rPr>
              <w:t xml:space="preserve"> (this will be incorporated</w:t>
            </w:r>
            <w:r w:rsidR="00297A30" w:rsidRPr="001305A8">
              <w:rPr>
                <w:rFonts w:cstheme="minorHAnsi"/>
                <w:bCs/>
                <w:szCs w:val="24"/>
              </w:rPr>
              <w:t xml:space="preserve"> into daily planning and no longer a </w:t>
            </w:r>
            <w:r w:rsidR="00367AE7" w:rsidRPr="001305A8">
              <w:rPr>
                <w:rFonts w:cstheme="minorHAnsi"/>
                <w:bCs/>
                <w:szCs w:val="24"/>
              </w:rPr>
              <w:t>stand-alone</w:t>
            </w:r>
            <w:r w:rsidR="00297A30" w:rsidRPr="001305A8">
              <w:rPr>
                <w:rFonts w:cstheme="minorHAnsi"/>
                <w:bCs/>
                <w:szCs w:val="24"/>
              </w:rPr>
              <w:t xml:space="preserve"> week)</w:t>
            </w:r>
          </w:p>
          <w:p w14:paraId="0E4FFA1D" w14:textId="45071033" w:rsidR="009F295B" w:rsidRPr="001305A8" w:rsidRDefault="005C309C" w:rsidP="005A0932">
            <w:pPr>
              <w:pStyle w:val="ListParagraph"/>
              <w:numPr>
                <w:ilvl w:val="0"/>
                <w:numId w:val="53"/>
              </w:numPr>
              <w:rPr>
                <w:rFonts w:cstheme="minorHAnsi"/>
                <w:bCs/>
                <w:szCs w:val="24"/>
              </w:rPr>
            </w:pPr>
            <w:r w:rsidRPr="001305A8">
              <w:rPr>
                <w:rFonts w:cstheme="minorHAnsi"/>
                <w:bCs/>
                <w:szCs w:val="24"/>
              </w:rPr>
              <w:t>Develop use of Meta-skills to support planning</w:t>
            </w:r>
          </w:p>
          <w:p w14:paraId="386950BC" w14:textId="3287FD62" w:rsidR="009F295B" w:rsidRPr="001305A8" w:rsidRDefault="009F295B" w:rsidP="005A0932">
            <w:pPr>
              <w:pStyle w:val="ListParagraph"/>
              <w:numPr>
                <w:ilvl w:val="0"/>
                <w:numId w:val="53"/>
              </w:numPr>
              <w:rPr>
                <w:rFonts w:cstheme="minorHAnsi"/>
                <w:bCs/>
                <w:szCs w:val="24"/>
              </w:rPr>
            </w:pPr>
            <w:r w:rsidRPr="001305A8">
              <w:rPr>
                <w:rFonts w:cstheme="minorHAnsi"/>
                <w:bCs/>
                <w:szCs w:val="24"/>
              </w:rPr>
              <w:t>TBC: Pupil-friendly update for all current policies in response to RRSA planning</w:t>
            </w:r>
          </w:p>
          <w:p w14:paraId="439CA984" w14:textId="484BFF67" w:rsidR="00352C89" w:rsidRPr="005C309C" w:rsidRDefault="00352C89" w:rsidP="005C309C">
            <w:pPr>
              <w:rPr>
                <w:rFonts w:ascii="Arial" w:hAnsi="Arial" w:cs="Arial"/>
                <w:bCs/>
                <w:szCs w:val="24"/>
              </w:rPr>
            </w:pPr>
          </w:p>
          <w:p w14:paraId="56A19D32" w14:textId="4415492B" w:rsidR="00031B9A" w:rsidRPr="00DE5F5E" w:rsidRDefault="00031B9A" w:rsidP="0054101E">
            <w:pPr>
              <w:pStyle w:val="ListParagraph"/>
              <w:rPr>
                <w:rFonts w:cstheme="minorHAnsi"/>
                <w:bCs/>
                <w:szCs w:val="24"/>
              </w:rPr>
            </w:pPr>
          </w:p>
        </w:tc>
      </w:tr>
      <w:bookmarkEnd w:id="13"/>
    </w:tbl>
    <w:p w14:paraId="76EF7624" w14:textId="77777777" w:rsidR="002F412B" w:rsidRPr="00DE5F5E" w:rsidRDefault="002F412B" w:rsidP="002F412B">
      <w:pPr>
        <w:pStyle w:val="BodyText3"/>
        <w:rPr>
          <w:rFonts w:asciiTheme="minorHAnsi" w:hAnsiTheme="minorHAnsi" w:cstheme="minorHAnsi"/>
          <w:b w:val="0"/>
          <w:i w:val="0"/>
        </w:rPr>
      </w:pPr>
    </w:p>
    <w:p w14:paraId="376725DA" w14:textId="77777777" w:rsidR="00302DC5" w:rsidRDefault="00302DC5" w:rsidP="00031B9A">
      <w:pPr>
        <w:pStyle w:val="BodyText3"/>
        <w:rPr>
          <w:rFonts w:asciiTheme="minorHAnsi" w:hAnsiTheme="minorHAnsi" w:cstheme="minorHAnsi"/>
          <w:b w:val="0"/>
          <w:i w:val="0"/>
        </w:rPr>
      </w:pPr>
    </w:p>
    <w:p w14:paraId="7F26977B" w14:textId="77777777" w:rsidR="00302DC5" w:rsidRDefault="00302DC5" w:rsidP="00031B9A">
      <w:pPr>
        <w:pStyle w:val="BodyText3"/>
        <w:rPr>
          <w:rFonts w:asciiTheme="minorHAnsi" w:hAnsiTheme="minorHAnsi" w:cstheme="minorHAnsi"/>
          <w:b w:val="0"/>
          <w:i w:val="0"/>
        </w:rPr>
      </w:pPr>
    </w:p>
    <w:p w14:paraId="18C15D27" w14:textId="77777777" w:rsidR="00302DC5" w:rsidRDefault="00302DC5" w:rsidP="00031B9A">
      <w:pPr>
        <w:pStyle w:val="BodyText3"/>
        <w:rPr>
          <w:rFonts w:asciiTheme="minorHAnsi" w:hAnsiTheme="minorHAnsi" w:cstheme="minorHAnsi"/>
          <w:b w:val="0"/>
          <w:i w:val="0"/>
        </w:rPr>
      </w:pPr>
    </w:p>
    <w:p w14:paraId="47609FB5" w14:textId="77777777" w:rsidR="00302DC5" w:rsidRDefault="00302DC5" w:rsidP="00031B9A">
      <w:pPr>
        <w:pStyle w:val="BodyText3"/>
        <w:rPr>
          <w:rFonts w:asciiTheme="minorHAnsi" w:hAnsiTheme="minorHAnsi" w:cstheme="minorHAnsi"/>
          <w:b w:val="0"/>
          <w:i w:val="0"/>
        </w:rPr>
      </w:pPr>
    </w:p>
    <w:p w14:paraId="679453C3" w14:textId="77777777" w:rsidR="00302DC5" w:rsidRDefault="00302DC5" w:rsidP="00031B9A">
      <w:pPr>
        <w:pStyle w:val="BodyText3"/>
        <w:rPr>
          <w:rFonts w:asciiTheme="minorHAnsi" w:hAnsiTheme="minorHAnsi" w:cstheme="minorHAnsi"/>
          <w:b w:val="0"/>
          <w:i w:val="0"/>
        </w:rPr>
      </w:pPr>
    </w:p>
    <w:p w14:paraId="7BCEA33F" w14:textId="77777777" w:rsidR="00302DC5" w:rsidRDefault="00302DC5" w:rsidP="00031B9A">
      <w:pPr>
        <w:pStyle w:val="BodyText3"/>
        <w:rPr>
          <w:rFonts w:asciiTheme="minorHAnsi" w:hAnsiTheme="minorHAnsi" w:cstheme="minorHAnsi"/>
          <w:b w:val="0"/>
          <w:i w:val="0"/>
        </w:rPr>
      </w:pPr>
    </w:p>
    <w:p w14:paraId="28A91F7C" w14:textId="77777777" w:rsidR="00302DC5" w:rsidRDefault="00302DC5" w:rsidP="00031B9A">
      <w:pPr>
        <w:pStyle w:val="BodyText3"/>
        <w:rPr>
          <w:rFonts w:asciiTheme="minorHAnsi" w:hAnsiTheme="minorHAnsi" w:cstheme="minorHAnsi"/>
          <w:b w:val="0"/>
          <w:i w:val="0"/>
        </w:rPr>
      </w:pPr>
    </w:p>
    <w:p w14:paraId="071EDFB9" w14:textId="77777777" w:rsidR="00302DC5" w:rsidRDefault="00302DC5" w:rsidP="00031B9A">
      <w:pPr>
        <w:pStyle w:val="BodyText3"/>
        <w:rPr>
          <w:rFonts w:asciiTheme="minorHAnsi" w:hAnsiTheme="minorHAnsi" w:cstheme="minorHAnsi"/>
          <w:b w:val="0"/>
          <w:i w:val="0"/>
        </w:rPr>
      </w:pPr>
    </w:p>
    <w:p w14:paraId="3A31B018" w14:textId="77777777" w:rsidR="00302DC5" w:rsidRDefault="00302DC5" w:rsidP="00031B9A">
      <w:pPr>
        <w:pStyle w:val="BodyText3"/>
        <w:rPr>
          <w:rFonts w:asciiTheme="minorHAnsi" w:hAnsiTheme="minorHAnsi" w:cstheme="minorHAnsi"/>
          <w:b w:val="0"/>
          <w:i w:val="0"/>
        </w:rPr>
      </w:pPr>
    </w:p>
    <w:p w14:paraId="0FE6E60A" w14:textId="77777777" w:rsidR="00302DC5" w:rsidRDefault="00302DC5" w:rsidP="00031B9A">
      <w:pPr>
        <w:pStyle w:val="BodyText3"/>
        <w:rPr>
          <w:rFonts w:asciiTheme="minorHAnsi" w:hAnsiTheme="minorHAnsi" w:cstheme="minorHAnsi"/>
          <w:b w:val="0"/>
          <w:i w:val="0"/>
        </w:rPr>
      </w:pPr>
    </w:p>
    <w:p w14:paraId="1A9ECCEE" w14:textId="77777777" w:rsidR="00302DC5" w:rsidRDefault="00302DC5" w:rsidP="00031B9A">
      <w:pPr>
        <w:pStyle w:val="BodyText3"/>
        <w:rPr>
          <w:rFonts w:asciiTheme="minorHAnsi" w:hAnsiTheme="minorHAnsi" w:cstheme="minorHAnsi"/>
          <w:b w:val="0"/>
          <w:i w:val="0"/>
        </w:rPr>
      </w:pPr>
    </w:p>
    <w:p w14:paraId="036A2061" w14:textId="77777777" w:rsidR="00302DC5" w:rsidRDefault="00302DC5" w:rsidP="00031B9A">
      <w:pPr>
        <w:pStyle w:val="BodyText3"/>
        <w:rPr>
          <w:rFonts w:asciiTheme="minorHAnsi" w:hAnsiTheme="minorHAnsi" w:cstheme="minorHAnsi"/>
          <w:b w:val="0"/>
          <w:i w:val="0"/>
        </w:rPr>
      </w:pPr>
    </w:p>
    <w:p w14:paraId="64028B84" w14:textId="77777777" w:rsidR="00302DC5" w:rsidRDefault="00302DC5" w:rsidP="00031B9A">
      <w:pPr>
        <w:pStyle w:val="BodyText3"/>
        <w:rPr>
          <w:rFonts w:asciiTheme="minorHAnsi" w:hAnsiTheme="minorHAnsi" w:cstheme="minorHAnsi"/>
          <w:b w:val="0"/>
          <w:i w:val="0"/>
        </w:rPr>
      </w:pPr>
    </w:p>
    <w:p w14:paraId="6D94AEDC" w14:textId="77777777" w:rsidR="00302DC5" w:rsidRDefault="00302DC5" w:rsidP="00031B9A">
      <w:pPr>
        <w:pStyle w:val="BodyText3"/>
        <w:rPr>
          <w:rFonts w:asciiTheme="minorHAnsi" w:hAnsiTheme="minorHAnsi" w:cstheme="minorHAnsi"/>
          <w:b w:val="0"/>
          <w:i w:val="0"/>
        </w:rPr>
      </w:pPr>
    </w:p>
    <w:p w14:paraId="69D940A2" w14:textId="77777777" w:rsidR="00302DC5" w:rsidRDefault="00302DC5" w:rsidP="00031B9A">
      <w:pPr>
        <w:pStyle w:val="BodyText3"/>
        <w:rPr>
          <w:rFonts w:asciiTheme="minorHAnsi" w:hAnsiTheme="minorHAnsi" w:cstheme="minorHAnsi"/>
          <w:b w:val="0"/>
          <w:i w:val="0"/>
        </w:rPr>
      </w:pPr>
    </w:p>
    <w:p w14:paraId="3EA3C505" w14:textId="77777777" w:rsidR="00302DC5" w:rsidRDefault="00302DC5" w:rsidP="00031B9A">
      <w:pPr>
        <w:pStyle w:val="BodyText3"/>
        <w:rPr>
          <w:rFonts w:asciiTheme="minorHAnsi" w:hAnsiTheme="minorHAnsi" w:cstheme="minorHAnsi"/>
          <w:b w:val="0"/>
          <w:i w:val="0"/>
        </w:rPr>
      </w:pPr>
    </w:p>
    <w:p w14:paraId="03E4D6F3" w14:textId="77777777" w:rsidR="00302DC5" w:rsidRDefault="00302DC5" w:rsidP="00031B9A">
      <w:pPr>
        <w:pStyle w:val="BodyText3"/>
        <w:rPr>
          <w:rFonts w:asciiTheme="minorHAnsi" w:hAnsiTheme="minorHAnsi" w:cstheme="minorHAnsi"/>
          <w:b w:val="0"/>
          <w:i w:val="0"/>
        </w:rPr>
      </w:pPr>
    </w:p>
    <w:p w14:paraId="73A56E01" w14:textId="77777777" w:rsidR="00302DC5" w:rsidRDefault="00302DC5" w:rsidP="00031B9A">
      <w:pPr>
        <w:pStyle w:val="BodyText3"/>
        <w:rPr>
          <w:rFonts w:asciiTheme="minorHAnsi" w:hAnsiTheme="minorHAnsi" w:cstheme="minorHAnsi"/>
          <w:b w:val="0"/>
          <w:i w:val="0"/>
        </w:rPr>
      </w:pPr>
    </w:p>
    <w:p w14:paraId="6053DEB4" w14:textId="77777777" w:rsidR="00302DC5" w:rsidRDefault="00302DC5" w:rsidP="00031B9A">
      <w:pPr>
        <w:pStyle w:val="BodyText3"/>
        <w:rPr>
          <w:rFonts w:asciiTheme="minorHAnsi" w:hAnsiTheme="minorHAnsi" w:cstheme="minorHAnsi"/>
          <w:b w:val="0"/>
          <w:i w:val="0"/>
        </w:rPr>
      </w:pPr>
    </w:p>
    <w:p w14:paraId="106DC04F" w14:textId="77777777" w:rsidR="00302DC5" w:rsidRDefault="00302DC5" w:rsidP="00031B9A">
      <w:pPr>
        <w:pStyle w:val="BodyText3"/>
        <w:rPr>
          <w:rFonts w:asciiTheme="minorHAnsi" w:hAnsiTheme="minorHAnsi" w:cstheme="minorHAnsi"/>
          <w:b w:val="0"/>
          <w:i w:val="0"/>
        </w:rPr>
      </w:pPr>
    </w:p>
    <w:p w14:paraId="43545E4E" w14:textId="77777777" w:rsidR="00302DC5" w:rsidRDefault="00302DC5" w:rsidP="00031B9A">
      <w:pPr>
        <w:pStyle w:val="BodyText3"/>
        <w:rPr>
          <w:rFonts w:asciiTheme="minorHAnsi" w:hAnsiTheme="minorHAnsi" w:cstheme="minorHAnsi"/>
          <w:b w:val="0"/>
          <w:i w:val="0"/>
        </w:rPr>
      </w:pPr>
    </w:p>
    <w:p w14:paraId="78E7D88D" w14:textId="7B9AF62A" w:rsidR="00302DC5" w:rsidRDefault="00302DC5" w:rsidP="64DC4972">
      <w:pPr>
        <w:pStyle w:val="BodyText3"/>
        <w:rPr>
          <w:rFonts w:asciiTheme="minorHAnsi" w:hAnsiTheme="minorHAnsi" w:cstheme="minorBidi"/>
          <w:b w:val="0"/>
          <w:bCs w:val="0"/>
          <w:i w:val="0"/>
          <w:iCs w:val="0"/>
        </w:rPr>
      </w:pPr>
    </w:p>
    <w:p w14:paraId="3D58A170" w14:textId="4E3CE839" w:rsidR="64DC4972" w:rsidRDefault="64DC4972" w:rsidP="64DC4972">
      <w:pPr>
        <w:pStyle w:val="BodyText3"/>
        <w:rPr>
          <w:rFonts w:asciiTheme="minorHAnsi" w:hAnsiTheme="minorHAnsi" w:cstheme="minorBidi"/>
          <w:b w:val="0"/>
          <w:bCs w:val="0"/>
          <w:i w:val="0"/>
          <w:iCs w:val="0"/>
        </w:rPr>
      </w:pPr>
    </w:p>
    <w:p w14:paraId="454BFA8D" w14:textId="77777777" w:rsidR="00302DC5" w:rsidRDefault="00302DC5" w:rsidP="00031B9A">
      <w:pPr>
        <w:pStyle w:val="BodyText3"/>
        <w:rPr>
          <w:rFonts w:asciiTheme="minorHAnsi" w:hAnsiTheme="minorHAnsi" w:cstheme="minorHAnsi"/>
          <w:b w:val="0"/>
          <w:i w:val="0"/>
        </w:rPr>
      </w:pPr>
    </w:p>
    <w:p w14:paraId="28B50F54" w14:textId="716B87F7" w:rsidR="00CF40A7" w:rsidRPr="00DE5F5E" w:rsidRDefault="002F412B" w:rsidP="00031B9A">
      <w:pPr>
        <w:pStyle w:val="BodyText3"/>
        <w:rPr>
          <w:rFonts w:asciiTheme="minorHAnsi" w:hAnsiTheme="minorHAnsi" w:cstheme="minorHAnsi"/>
          <w:bCs w:val="0"/>
          <w:i w:val="0"/>
          <w:u w:val="single"/>
        </w:rPr>
      </w:pPr>
      <w:r w:rsidRPr="00DE5F5E">
        <w:rPr>
          <w:rFonts w:asciiTheme="minorHAnsi" w:hAnsiTheme="minorHAnsi" w:cstheme="minorHAnsi"/>
          <w:bCs w:val="0"/>
          <w:i w:val="0"/>
          <w:u w:val="single"/>
        </w:rPr>
        <w:t>How good are we at improving outcomes for all our learners?</w:t>
      </w:r>
    </w:p>
    <w:p w14:paraId="30035AEA" w14:textId="77777777" w:rsidR="00822447" w:rsidRPr="00DE5F5E" w:rsidRDefault="00822447" w:rsidP="00031B9A">
      <w:pPr>
        <w:pStyle w:val="BodyText3"/>
        <w:rPr>
          <w:rFonts w:asciiTheme="minorHAnsi" w:hAnsiTheme="minorHAnsi" w:cstheme="minorHAnsi"/>
          <w:bCs w:val="0"/>
          <w:i w:val="0"/>
          <w:u w:val="single"/>
        </w:rPr>
      </w:pPr>
    </w:p>
    <w:tbl>
      <w:tblPr>
        <w:tblStyle w:val="TableGrid"/>
        <w:tblW w:w="10349" w:type="dxa"/>
        <w:tblInd w:w="-714" w:type="dxa"/>
        <w:tblCellMar>
          <w:top w:w="28" w:type="dxa"/>
          <w:bottom w:w="28" w:type="dxa"/>
        </w:tblCellMar>
        <w:tblLook w:val="04A0" w:firstRow="1" w:lastRow="0" w:firstColumn="1" w:lastColumn="0" w:noHBand="0" w:noVBand="1"/>
      </w:tblPr>
      <w:tblGrid>
        <w:gridCol w:w="3119"/>
        <w:gridCol w:w="1985"/>
        <w:gridCol w:w="3402"/>
        <w:gridCol w:w="1843"/>
      </w:tblGrid>
      <w:tr w:rsidR="00031B9A" w:rsidRPr="00DE5F5E" w14:paraId="57542666" w14:textId="77777777" w:rsidTr="00B731F2">
        <w:trPr>
          <w:trHeight w:val="237"/>
        </w:trPr>
        <w:tc>
          <w:tcPr>
            <w:tcW w:w="10349" w:type="dxa"/>
            <w:gridSpan w:val="4"/>
            <w:shd w:val="clear" w:color="auto" w:fill="E2EFD9" w:themeFill="accent6" w:themeFillTint="33"/>
          </w:tcPr>
          <w:p w14:paraId="3DDCB68D" w14:textId="08562681" w:rsidR="00031B9A" w:rsidRPr="00DE5F5E" w:rsidRDefault="00031B9A" w:rsidP="00822447">
            <w:pPr>
              <w:rPr>
                <w:rFonts w:cstheme="minorHAnsi"/>
                <w:b/>
                <w:color w:val="595959"/>
                <w:szCs w:val="24"/>
              </w:rPr>
            </w:pPr>
            <w:r w:rsidRPr="00DE5F5E">
              <w:rPr>
                <w:rFonts w:cstheme="minorHAnsi"/>
                <w:b/>
                <w:sz w:val="28"/>
                <w:szCs w:val="32"/>
              </w:rPr>
              <w:lastRenderedPageBreak/>
              <w:t>QI</w:t>
            </w:r>
            <w:r w:rsidRPr="00DE5F5E">
              <w:rPr>
                <w:rFonts w:cstheme="minorHAnsi"/>
                <w:b/>
                <w:color w:val="595959"/>
                <w:szCs w:val="24"/>
              </w:rPr>
              <w:t xml:space="preserve"> </w:t>
            </w:r>
            <w:r w:rsidRPr="00DE5F5E">
              <w:rPr>
                <w:rFonts w:cstheme="minorHAnsi"/>
                <w:b/>
                <w:sz w:val="28"/>
                <w:szCs w:val="32"/>
              </w:rPr>
              <w:t>3.2 Raising attainment and achievement</w:t>
            </w:r>
          </w:p>
        </w:tc>
      </w:tr>
      <w:tr w:rsidR="00822447" w:rsidRPr="00DE5F5E" w14:paraId="5E5FB65A" w14:textId="77777777" w:rsidTr="00B731F2">
        <w:trPr>
          <w:trHeight w:val="402"/>
        </w:trPr>
        <w:tc>
          <w:tcPr>
            <w:tcW w:w="3119" w:type="dxa"/>
            <w:shd w:val="clear" w:color="auto" w:fill="E2EFD9" w:themeFill="accent6" w:themeFillTint="33"/>
          </w:tcPr>
          <w:p w14:paraId="1F0F0E08" w14:textId="4E1D9487" w:rsidR="00822447" w:rsidRPr="00DE5F5E" w:rsidRDefault="00822447" w:rsidP="00822447">
            <w:pPr>
              <w:rPr>
                <w:rFonts w:cstheme="minorHAnsi"/>
                <w:color w:val="595959"/>
                <w:sz w:val="18"/>
                <w:szCs w:val="18"/>
              </w:rPr>
            </w:pPr>
            <w:r w:rsidRPr="00DE5F5E">
              <w:rPr>
                <w:rFonts w:cstheme="minorHAnsi"/>
                <w:color w:val="595959"/>
                <w:sz w:val="18"/>
                <w:szCs w:val="18"/>
              </w:rPr>
              <w:t>Attainment in literacy and numeracy</w:t>
            </w:r>
          </w:p>
        </w:tc>
        <w:tc>
          <w:tcPr>
            <w:tcW w:w="1985" w:type="dxa"/>
            <w:shd w:val="clear" w:color="auto" w:fill="E2EFD9" w:themeFill="accent6" w:themeFillTint="33"/>
          </w:tcPr>
          <w:p w14:paraId="026B8C49" w14:textId="77777777" w:rsidR="00822447" w:rsidRPr="00DE5F5E" w:rsidRDefault="00822447" w:rsidP="00822447">
            <w:pPr>
              <w:rPr>
                <w:rFonts w:cstheme="minorHAnsi"/>
                <w:color w:val="595959"/>
                <w:sz w:val="18"/>
                <w:szCs w:val="18"/>
              </w:rPr>
            </w:pPr>
            <w:r w:rsidRPr="00DE5F5E">
              <w:rPr>
                <w:rFonts w:cstheme="minorHAnsi"/>
                <w:color w:val="595959"/>
                <w:sz w:val="18"/>
                <w:szCs w:val="18"/>
              </w:rPr>
              <w:t>Attainment over time</w:t>
            </w:r>
          </w:p>
          <w:p w14:paraId="1F9A1316" w14:textId="77777777" w:rsidR="00822447" w:rsidRPr="00DE5F5E" w:rsidRDefault="00822447" w:rsidP="00822447">
            <w:pPr>
              <w:rPr>
                <w:rFonts w:cstheme="minorHAnsi"/>
                <w:b/>
                <w:sz w:val="28"/>
                <w:szCs w:val="32"/>
              </w:rPr>
            </w:pPr>
          </w:p>
        </w:tc>
        <w:tc>
          <w:tcPr>
            <w:tcW w:w="3402" w:type="dxa"/>
            <w:shd w:val="clear" w:color="auto" w:fill="E2EFD9" w:themeFill="accent6" w:themeFillTint="33"/>
          </w:tcPr>
          <w:p w14:paraId="74DB0616" w14:textId="4C7AC3CF" w:rsidR="00822447" w:rsidRPr="00DE5F5E" w:rsidRDefault="00822447" w:rsidP="00822447">
            <w:pPr>
              <w:rPr>
                <w:rFonts w:cstheme="minorHAnsi"/>
                <w:color w:val="595959"/>
                <w:sz w:val="18"/>
                <w:szCs w:val="18"/>
              </w:rPr>
            </w:pPr>
            <w:r w:rsidRPr="00DE5F5E">
              <w:rPr>
                <w:rFonts w:cstheme="minorHAnsi"/>
                <w:color w:val="595959"/>
                <w:sz w:val="18"/>
                <w:szCs w:val="18"/>
              </w:rPr>
              <w:t>Overall quality of learners’ achievement</w:t>
            </w:r>
          </w:p>
        </w:tc>
        <w:tc>
          <w:tcPr>
            <w:tcW w:w="1843" w:type="dxa"/>
            <w:shd w:val="clear" w:color="auto" w:fill="E2EFD9" w:themeFill="accent6" w:themeFillTint="33"/>
          </w:tcPr>
          <w:p w14:paraId="76C0D2B1" w14:textId="5E922885" w:rsidR="00822447" w:rsidRPr="00DE5F5E" w:rsidRDefault="00822447" w:rsidP="00822447">
            <w:pPr>
              <w:rPr>
                <w:rFonts w:cstheme="minorHAnsi"/>
                <w:b/>
                <w:sz w:val="28"/>
                <w:szCs w:val="32"/>
              </w:rPr>
            </w:pPr>
            <w:r w:rsidRPr="00DE5F5E">
              <w:rPr>
                <w:rFonts w:cstheme="minorHAnsi"/>
                <w:color w:val="595959"/>
                <w:sz w:val="18"/>
                <w:szCs w:val="18"/>
              </w:rPr>
              <w:t>Equity for all learners</w:t>
            </w:r>
          </w:p>
        </w:tc>
      </w:tr>
      <w:tr w:rsidR="00CF40A7" w:rsidRPr="00DE5F5E" w14:paraId="7543CF44" w14:textId="77777777" w:rsidTr="00B731F2">
        <w:trPr>
          <w:trHeight w:val="627"/>
        </w:trPr>
        <w:tc>
          <w:tcPr>
            <w:tcW w:w="10349" w:type="dxa"/>
            <w:gridSpan w:val="4"/>
            <w:vAlign w:val="center"/>
          </w:tcPr>
          <w:p w14:paraId="1D08CA41" w14:textId="77777777" w:rsidR="00CF40A7" w:rsidRPr="00DE5F5E" w:rsidRDefault="00CF40A7" w:rsidP="0023673A">
            <w:pPr>
              <w:rPr>
                <w:rFonts w:cstheme="minorHAnsi"/>
                <w:b/>
                <w:color w:val="595959"/>
                <w:sz w:val="20"/>
                <w:szCs w:val="20"/>
              </w:rPr>
            </w:pPr>
            <w:r w:rsidRPr="00DE5F5E">
              <w:rPr>
                <w:rFonts w:cstheme="minorHAnsi"/>
                <w:b/>
                <w:color w:val="595959"/>
                <w:sz w:val="20"/>
                <w:szCs w:val="20"/>
              </w:rPr>
              <w:t>Please identify relevant NIF details and highlight links to SIP/PEF Plans.  Please record specific PEF evaluations in Blue.</w:t>
            </w:r>
          </w:p>
        </w:tc>
      </w:tr>
      <w:tr w:rsidR="00CF40A7" w:rsidRPr="00DE5F5E" w14:paraId="740F2C95" w14:textId="77777777" w:rsidTr="00B731F2">
        <w:trPr>
          <w:trHeight w:val="237"/>
        </w:trPr>
        <w:tc>
          <w:tcPr>
            <w:tcW w:w="10349" w:type="dxa"/>
            <w:gridSpan w:val="4"/>
            <w:vAlign w:val="center"/>
          </w:tcPr>
          <w:p w14:paraId="4573519F" w14:textId="2BCBF2A6" w:rsidR="00CF40A7" w:rsidRPr="00DE5F5E" w:rsidRDefault="00CF40A7" w:rsidP="0023673A">
            <w:pPr>
              <w:rPr>
                <w:rFonts w:cstheme="minorHAnsi"/>
                <w:b/>
                <w:color w:val="595959"/>
                <w:sz w:val="20"/>
                <w:szCs w:val="20"/>
              </w:rPr>
            </w:pPr>
            <w:r w:rsidRPr="00DE5F5E">
              <w:rPr>
                <w:rFonts w:cstheme="minorHAnsi"/>
                <w:b/>
                <w:color w:val="595959"/>
                <w:sz w:val="20"/>
                <w:szCs w:val="20"/>
              </w:rPr>
              <w:t>NIF Priority:</w:t>
            </w:r>
            <w:r w:rsidR="006450A2">
              <w:rPr>
                <w:rFonts w:cstheme="minorHAnsi"/>
                <w:b/>
                <w:color w:val="595959"/>
                <w:sz w:val="20"/>
                <w:szCs w:val="20"/>
              </w:rPr>
              <w:t xml:space="preserve"> 3,</w:t>
            </w:r>
            <w:r w:rsidR="005806C6">
              <w:rPr>
                <w:rFonts w:cstheme="minorHAnsi"/>
                <w:b/>
                <w:color w:val="595959"/>
                <w:sz w:val="20"/>
                <w:szCs w:val="20"/>
              </w:rPr>
              <w:t xml:space="preserve"> </w:t>
            </w:r>
            <w:r w:rsidR="006450A2">
              <w:rPr>
                <w:rFonts w:cstheme="minorHAnsi"/>
                <w:b/>
                <w:color w:val="595959"/>
                <w:sz w:val="20"/>
                <w:szCs w:val="20"/>
              </w:rPr>
              <w:t>4</w:t>
            </w:r>
          </w:p>
        </w:tc>
      </w:tr>
      <w:tr w:rsidR="00CF40A7" w:rsidRPr="00DE5F5E" w14:paraId="593D67B2" w14:textId="77777777" w:rsidTr="00B731F2">
        <w:trPr>
          <w:trHeight w:val="326"/>
        </w:trPr>
        <w:tc>
          <w:tcPr>
            <w:tcW w:w="10349" w:type="dxa"/>
            <w:gridSpan w:val="4"/>
            <w:vAlign w:val="center"/>
          </w:tcPr>
          <w:p w14:paraId="052E3895" w14:textId="3C6EA445" w:rsidR="00CF40A7" w:rsidRPr="00DE5F5E" w:rsidRDefault="00CF40A7" w:rsidP="0023673A">
            <w:pPr>
              <w:rPr>
                <w:rFonts w:cstheme="minorHAnsi"/>
                <w:b/>
                <w:color w:val="595959"/>
                <w:sz w:val="20"/>
                <w:szCs w:val="20"/>
              </w:rPr>
            </w:pPr>
            <w:r w:rsidRPr="00DE5F5E">
              <w:rPr>
                <w:rFonts w:cstheme="minorHAnsi"/>
                <w:b/>
                <w:color w:val="595959"/>
                <w:sz w:val="20"/>
                <w:szCs w:val="20"/>
              </w:rPr>
              <w:t>NIF Driver</w:t>
            </w:r>
            <w:r w:rsidR="005806C6">
              <w:rPr>
                <w:rFonts w:cstheme="minorHAnsi"/>
                <w:b/>
                <w:color w:val="595959"/>
                <w:sz w:val="20"/>
                <w:szCs w:val="20"/>
              </w:rPr>
              <w:t xml:space="preserve"> </w:t>
            </w:r>
            <w:r w:rsidRPr="00DE5F5E">
              <w:rPr>
                <w:rFonts w:cstheme="minorHAnsi"/>
                <w:b/>
                <w:color w:val="595959"/>
                <w:sz w:val="20"/>
                <w:szCs w:val="20"/>
              </w:rPr>
              <w:t>:</w:t>
            </w:r>
            <w:r w:rsidR="005806C6">
              <w:rPr>
                <w:rFonts w:cstheme="minorHAnsi"/>
                <w:b/>
                <w:color w:val="595959"/>
                <w:sz w:val="20"/>
                <w:szCs w:val="20"/>
              </w:rPr>
              <w:t>2, 4, 6</w:t>
            </w:r>
          </w:p>
        </w:tc>
      </w:tr>
      <w:tr w:rsidR="00CF40A7" w:rsidRPr="00DE5F5E" w14:paraId="17F3B8C4" w14:textId="77777777" w:rsidTr="00B731F2">
        <w:trPr>
          <w:trHeight w:val="205"/>
        </w:trPr>
        <w:tc>
          <w:tcPr>
            <w:tcW w:w="10349" w:type="dxa"/>
            <w:gridSpan w:val="4"/>
            <w:vAlign w:val="center"/>
          </w:tcPr>
          <w:p w14:paraId="23C00104" w14:textId="5175969E" w:rsidR="00CF40A7" w:rsidRPr="00DE5F5E" w:rsidRDefault="00CF40A7" w:rsidP="0023673A">
            <w:pPr>
              <w:rPr>
                <w:rFonts w:cstheme="minorHAnsi"/>
                <w:b/>
                <w:color w:val="595959"/>
                <w:sz w:val="20"/>
                <w:szCs w:val="20"/>
              </w:rPr>
            </w:pPr>
            <w:r w:rsidRPr="00DE5F5E">
              <w:rPr>
                <w:rFonts w:cstheme="minorHAnsi"/>
                <w:b/>
                <w:color w:val="595959"/>
                <w:sz w:val="20"/>
                <w:szCs w:val="20"/>
              </w:rPr>
              <w:t>UNCRC:</w:t>
            </w:r>
            <w:r w:rsidR="00EB4907">
              <w:rPr>
                <w:rFonts w:cstheme="minorHAnsi"/>
                <w:b/>
                <w:color w:val="595959"/>
                <w:sz w:val="20"/>
                <w:szCs w:val="20"/>
              </w:rPr>
              <w:t xml:space="preserve"> 28</w:t>
            </w:r>
          </w:p>
        </w:tc>
      </w:tr>
      <w:tr w:rsidR="00CF40A7" w:rsidRPr="00DE5F5E" w14:paraId="41A19518" w14:textId="77777777" w:rsidTr="00B731F2">
        <w:trPr>
          <w:trHeight w:val="205"/>
        </w:trPr>
        <w:tc>
          <w:tcPr>
            <w:tcW w:w="10349" w:type="dxa"/>
            <w:gridSpan w:val="4"/>
            <w:vAlign w:val="center"/>
          </w:tcPr>
          <w:p w14:paraId="7C040786" w14:textId="289CE524" w:rsidR="00CF40A7" w:rsidRPr="00DE5F5E" w:rsidRDefault="00CF40A7" w:rsidP="0023673A">
            <w:pPr>
              <w:rPr>
                <w:rFonts w:cstheme="minorHAnsi"/>
                <w:b/>
                <w:color w:val="595959"/>
                <w:sz w:val="20"/>
                <w:szCs w:val="20"/>
              </w:rPr>
            </w:pPr>
            <w:r w:rsidRPr="00DE5F5E">
              <w:rPr>
                <w:rFonts w:cstheme="minorHAnsi"/>
                <w:b/>
                <w:color w:val="595959"/>
                <w:sz w:val="20"/>
                <w:szCs w:val="20"/>
              </w:rPr>
              <w:t>RECR (if appropriate)</w:t>
            </w:r>
            <w:r w:rsidR="007C29CB" w:rsidRPr="00DE5F5E">
              <w:rPr>
                <w:rFonts w:cstheme="minorHAnsi"/>
                <w:b/>
                <w:color w:val="595959"/>
                <w:sz w:val="20"/>
                <w:szCs w:val="20"/>
              </w:rPr>
              <w:t>:</w:t>
            </w:r>
          </w:p>
        </w:tc>
      </w:tr>
      <w:tr w:rsidR="00CF40A7" w:rsidRPr="00DE5F5E" w14:paraId="5CCA3EEF" w14:textId="77777777" w:rsidTr="00B731F2">
        <w:trPr>
          <w:trHeight w:val="295"/>
        </w:trPr>
        <w:tc>
          <w:tcPr>
            <w:tcW w:w="10349" w:type="dxa"/>
            <w:gridSpan w:val="4"/>
            <w:vAlign w:val="center"/>
          </w:tcPr>
          <w:p w14:paraId="6EE18578" w14:textId="2AC4DE28" w:rsidR="00CF40A7" w:rsidRPr="00DE5F5E" w:rsidRDefault="00CF40A7" w:rsidP="0023673A">
            <w:pPr>
              <w:rPr>
                <w:rFonts w:cstheme="minorHAnsi"/>
                <w:b/>
                <w:color w:val="595959"/>
                <w:sz w:val="20"/>
                <w:szCs w:val="20"/>
              </w:rPr>
            </w:pPr>
            <w:r w:rsidRPr="00DE5F5E">
              <w:rPr>
                <w:rFonts w:cstheme="minorHAnsi"/>
                <w:b/>
                <w:color w:val="595959"/>
                <w:sz w:val="20"/>
                <w:szCs w:val="20"/>
              </w:rPr>
              <w:t>Linked SIP/PEF Priority</w:t>
            </w:r>
            <w:r w:rsidR="00E97C3A" w:rsidRPr="00DE5F5E">
              <w:rPr>
                <w:rFonts w:cstheme="minorHAnsi"/>
                <w:b/>
                <w:color w:val="595959"/>
                <w:sz w:val="20"/>
                <w:szCs w:val="20"/>
              </w:rPr>
              <w:t xml:space="preserve"> (if applicable)</w:t>
            </w:r>
            <w:r w:rsidRPr="00DE5F5E">
              <w:rPr>
                <w:rFonts w:cstheme="minorHAnsi"/>
                <w:b/>
                <w:color w:val="595959"/>
                <w:sz w:val="20"/>
                <w:szCs w:val="20"/>
              </w:rPr>
              <w:t>:</w:t>
            </w:r>
          </w:p>
        </w:tc>
      </w:tr>
      <w:tr w:rsidR="00031B9A" w:rsidRPr="00DE5F5E" w14:paraId="2635157B" w14:textId="77777777" w:rsidTr="00B731F2">
        <w:trPr>
          <w:trHeight w:val="363"/>
        </w:trPr>
        <w:tc>
          <w:tcPr>
            <w:tcW w:w="10349" w:type="dxa"/>
            <w:gridSpan w:val="4"/>
            <w:shd w:val="clear" w:color="auto" w:fill="E2EFD9" w:themeFill="accent6" w:themeFillTint="33"/>
            <w:vAlign w:val="center"/>
          </w:tcPr>
          <w:p w14:paraId="69881FB3" w14:textId="671650F6" w:rsidR="00031B9A" w:rsidRPr="00DE5F5E" w:rsidRDefault="00031B9A" w:rsidP="00643C3C">
            <w:pPr>
              <w:rPr>
                <w:rFonts w:cstheme="minorHAnsi"/>
                <w:b/>
                <w:color w:val="595959"/>
                <w:sz w:val="24"/>
                <w:szCs w:val="28"/>
              </w:rPr>
            </w:pPr>
            <w:r w:rsidRPr="00DE5F5E">
              <w:rPr>
                <w:rFonts w:cstheme="minorHAnsi"/>
                <w:b/>
                <w:color w:val="595959"/>
                <w:sz w:val="24"/>
                <w:szCs w:val="28"/>
              </w:rPr>
              <w:t>How well are you doing?</w:t>
            </w:r>
            <w:r w:rsidR="008C223C" w:rsidRPr="00DE5F5E">
              <w:rPr>
                <w:rFonts w:cstheme="minorHAnsi"/>
                <w:b/>
                <w:color w:val="595959"/>
                <w:sz w:val="24"/>
                <w:szCs w:val="28"/>
              </w:rPr>
              <w:t xml:space="preserve"> </w:t>
            </w:r>
            <w:r w:rsidRPr="00DE5F5E">
              <w:rPr>
                <w:rFonts w:cstheme="minorHAnsi"/>
                <w:b/>
                <w:color w:val="595959"/>
                <w:sz w:val="24"/>
                <w:szCs w:val="28"/>
              </w:rPr>
              <w:t>What’s working well for your learners?</w:t>
            </w:r>
            <w:r w:rsidRPr="00DE5F5E">
              <w:rPr>
                <w:rFonts w:cstheme="minorHAnsi"/>
                <w:b/>
                <w:color w:val="595959"/>
                <w:sz w:val="24"/>
                <w:szCs w:val="28"/>
              </w:rPr>
              <w:tab/>
            </w:r>
          </w:p>
        </w:tc>
      </w:tr>
      <w:tr w:rsidR="00031B9A" w:rsidRPr="00DE5F5E" w14:paraId="60E2B076" w14:textId="77777777" w:rsidTr="00B731F2">
        <w:trPr>
          <w:trHeight w:val="627"/>
        </w:trPr>
        <w:tc>
          <w:tcPr>
            <w:tcW w:w="10349" w:type="dxa"/>
            <w:gridSpan w:val="4"/>
            <w:vAlign w:val="center"/>
          </w:tcPr>
          <w:p w14:paraId="0A4299CF" w14:textId="1609F928" w:rsidR="00D31862" w:rsidRPr="00FE539C" w:rsidRDefault="00D31862" w:rsidP="002A0CE1">
            <w:pPr>
              <w:rPr>
                <w:rFonts w:cstheme="minorHAnsi"/>
                <w:color w:val="000000" w:themeColor="text1"/>
                <w:sz w:val="24"/>
                <w:szCs w:val="28"/>
              </w:rPr>
            </w:pPr>
            <w:r w:rsidRPr="00FE539C">
              <w:rPr>
                <w:rFonts w:cstheme="minorHAnsi"/>
                <w:color w:val="000000" w:themeColor="text1"/>
                <w:sz w:val="24"/>
                <w:szCs w:val="28"/>
              </w:rPr>
              <w:t>Current Practice and Strengths</w:t>
            </w:r>
          </w:p>
          <w:p w14:paraId="7B0D126F" w14:textId="77777777" w:rsidR="002A0CE1" w:rsidRPr="00FE539C" w:rsidRDefault="002A0CE1" w:rsidP="002A0CE1">
            <w:pPr>
              <w:rPr>
                <w:rFonts w:cstheme="minorHAnsi"/>
                <w:color w:val="000000" w:themeColor="text1"/>
              </w:rPr>
            </w:pPr>
          </w:p>
          <w:p w14:paraId="38135AB7" w14:textId="2808142D"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Differentiation across al</w:t>
            </w:r>
            <w:r w:rsidR="00563755" w:rsidRPr="00FE539C">
              <w:rPr>
                <w:rFonts w:cstheme="minorHAnsi"/>
                <w:color w:val="000000" w:themeColor="text1"/>
              </w:rPr>
              <w:t xml:space="preserve">most </w:t>
            </w:r>
            <w:r w:rsidR="00270761" w:rsidRPr="00FE539C">
              <w:rPr>
                <w:rFonts w:cstheme="minorHAnsi"/>
                <w:color w:val="000000" w:themeColor="text1"/>
              </w:rPr>
              <w:t>all</w:t>
            </w:r>
            <w:r w:rsidRPr="00FE539C">
              <w:rPr>
                <w:rFonts w:cstheme="minorHAnsi"/>
                <w:color w:val="000000" w:themeColor="text1"/>
              </w:rPr>
              <w:t xml:space="preserve"> stages to meet individual learner needs.</w:t>
            </w:r>
          </w:p>
          <w:p w14:paraId="598BEC84"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Variety of approaches (Play-based learning, Enquiry-Based Learning) to motivate pupils.</w:t>
            </w:r>
          </w:p>
          <w:p w14:paraId="01E9798C"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Consistent understanding of what constitutes high-quality feedback.</w:t>
            </w:r>
          </w:p>
          <w:p w14:paraId="74E89851" w14:textId="381926D0"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Higher-order thinking skills embedded throughout learning</w:t>
            </w:r>
            <w:r w:rsidR="007E6251" w:rsidRPr="00FE539C">
              <w:rPr>
                <w:rFonts w:cstheme="minorHAnsi"/>
                <w:color w:val="000000" w:themeColor="text1"/>
              </w:rPr>
              <w:t xml:space="preserve"> and further supported by introd</w:t>
            </w:r>
            <w:r w:rsidR="00A02089" w:rsidRPr="00FE539C">
              <w:rPr>
                <w:rFonts w:cstheme="minorHAnsi"/>
                <w:color w:val="000000" w:themeColor="text1"/>
              </w:rPr>
              <w:t>uction</w:t>
            </w:r>
            <w:r w:rsidR="007E6251" w:rsidRPr="00FE539C">
              <w:rPr>
                <w:rFonts w:cstheme="minorHAnsi"/>
                <w:color w:val="000000" w:themeColor="text1"/>
              </w:rPr>
              <w:t xml:space="preserve"> of meta skills across all stages</w:t>
            </w:r>
          </w:p>
          <w:p w14:paraId="1A285EEE" w14:textId="196BCEB5"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Meta-skills actively used to inform planning and next steps</w:t>
            </w:r>
            <w:r w:rsidR="00A02089" w:rsidRPr="00FE539C">
              <w:rPr>
                <w:rFonts w:cstheme="minorHAnsi"/>
                <w:color w:val="000000" w:themeColor="text1"/>
              </w:rPr>
              <w:t xml:space="preserve"> where and when appropriate eg G</w:t>
            </w:r>
            <w:r w:rsidR="00460AE0" w:rsidRPr="00FE539C">
              <w:rPr>
                <w:rFonts w:cstheme="minorHAnsi"/>
                <w:color w:val="000000" w:themeColor="text1"/>
              </w:rPr>
              <w:t>IRFMe</w:t>
            </w:r>
            <w:r w:rsidR="00A02089" w:rsidRPr="00FE539C">
              <w:rPr>
                <w:rFonts w:cstheme="minorHAnsi"/>
                <w:color w:val="000000" w:themeColor="text1"/>
              </w:rPr>
              <w:t xml:space="preserve"> plans, </w:t>
            </w:r>
            <w:r w:rsidR="00065203" w:rsidRPr="00FE539C">
              <w:rPr>
                <w:rFonts w:cstheme="minorHAnsi"/>
                <w:color w:val="000000" w:themeColor="text1"/>
              </w:rPr>
              <w:t>EBL planning</w:t>
            </w:r>
          </w:p>
          <w:p w14:paraId="19CE927A"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Strong pupil voice through UNCRC steering group.</w:t>
            </w:r>
          </w:p>
          <w:p w14:paraId="24D606C6"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Effective use of data to inform supports and next steps.</w:t>
            </w:r>
          </w:p>
          <w:p w14:paraId="41CE931A"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Celebration of wider achievements within classes and across the school.</w:t>
            </w:r>
          </w:p>
          <w:p w14:paraId="2CEE16A0"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Regular sharing of pupil progress through parents’ evenings, jotter comments, Meet the Teacher, and learning logs.</w:t>
            </w:r>
          </w:p>
          <w:p w14:paraId="650F0E0A" w14:textId="77777777" w:rsidR="00D31862" w:rsidRPr="00FE539C" w:rsidRDefault="00D31862" w:rsidP="005A0932">
            <w:pPr>
              <w:numPr>
                <w:ilvl w:val="0"/>
                <w:numId w:val="58"/>
              </w:numPr>
              <w:rPr>
                <w:rFonts w:cstheme="minorHAnsi"/>
                <w:color w:val="000000" w:themeColor="text1"/>
              </w:rPr>
            </w:pPr>
            <w:r w:rsidRPr="00FE539C">
              <w:rPr>
                <w:rFonts w:cstheme="minorHAnsi"/>
                <w:color w:val="000000" w:themeColor="text1"/>
              </w:rPr>
              <w:t>High-quality assessments and cluster-wide writing moderation.</w:t>
            </w:r>
          </w:p>
          <w:p w14:paraId="0D9A88A7" w14:textId="457CE00A" w:rsidR="00D31862" w:rsidRPr="00FE539C" w:rsidRDefault="00D31862" w:rsidP="00D31862">
            <w:pPr>
              <w:rPr>
                <w:rFonts w:cstheme="minorHAnsi"/>
                <w:color w:val="000000" w:themeColor="text1"/>
                <w:sz w:val="24"/>
                <w:szCs w:val="28"/>
              </w:rPr>
            </w:pPr>
          </w:p>
          <w:p w14:paraId="7C791B2C" w14:textId="77777777" w:rsidR="00D31862" w:rsidRPr="00FE539C" w:rsidRDefault="00D31862" w:rsidP="00D31862">
            <w:pPr>
              <w:rPr>
                <w:rFonts w:cstheme="minorHAnsi"/>
                <w:b/>
                <w:bCs/>
                <w:color w:val="000000" w:themeColor="text1"/>
                <w:sz w:val="24"/>
                <w:szCs w:val="28"/>
              </w:rPr>
            </w:pPr>
            <w:r w:rsidRPr="00FE539C">
              <w:rPr>
                <w:rFonts w:cstheme="minorHAnsi"/>
                <w:b/>
                <w:bCs/>
                <w:color w:val="000000" w:themeColor="text1"/>
                <w:sz w:val="24"/>
                <w:szCs w:val="28"/>
              </w:rPr>
              <w:t>Impact on Learners</w:t>
            </w:r>
          </w:p>
          <w:p w14:paraId="1663954A" w14:textId="77777777" w:rsidR="005245CB" w:rsidRPr="00FE539C" w:rsidRDefault="005245CB" w:rsidP="00D31862">
            <w:pPr>
              <w:rPr>
                <w:rFonts w:cstheme="minorHAnsi"/>
                <w:color w:val="000000" w:themeColor="text1"/>
                <w:sz w:val="24"/>
                <w:szCs w:val="28"/>
              </w:rPr>
            </w:pPr>
          </w:p>
          <w:p w14:paraId="4D146324" w14:textId="77777777" w:rsidR="00D31862" w:rsidRPr="00FE539C" w:rsidRDefault="00D31862" w:rsidP="005245CB">
            <w:pPr>
              <w:rPr>
                <w:rFonts w:cstheme="minorHAnsi"/>
                <w:color w:val="000000" w:themeColor="text1"/>
              </w:rPr>
            </w:pPr>
            <w:r w:rsidRPr="00FE539C">
              <w:rPr>
                <w:rFonts w:cstheme="minorHAnsi"/>
                <w:color w:val="000000" w:themeColor="text1"/>
                <w:sz w:val="24"/>
                <w:szCs w:val="28"/>
              </w:rPr>
              <w:t>A</w:t>
            </w:r>
            <w:r w:rsidRPr="00FE539C">
              <w:rPr>
                <w:rFonts w:cstheme="minorHAnsi"/>
                <w:color w:val="000000" w:themeColor="text1"/>
              </w:rPr>
              <w:t>ttainment in Literacy and Numeracy</w:t>
            </w:r>
          </w:p>
          <w:p w14:paraId="222C352C" w14:textId="7E7BC7FF" w:rsidR="00D31862" w:rsidRPr="00FE539C" w:rsidRDefault="00685584" w:rsidP="005A0932">
            <w:pPr>
              <w:pStyle w:val="ListParagraph"/>
              <w:numPr>
                <w:ilvl w:val="0"/>
                <w:numId w:val="41"/>
              </w:numPr>
              <w:rPr>
                <w:rFonts w:cstheme="minorHAnsi"/>
                <w:color w:val="000000" w:themeColor="text1"/>
              </w:rPr>
            </w:pPr>
            <w:r w:rsidRPr="00FE539C">
              <w:rPr>
                <w:rFonts w:cstheme="minorHAnsi"/>
                <w:color w:val="000000" w:themeColor="text1"/>
              </w:rPr>
              <w:t xml:space="preserve">Almost all </w:t>
            </w:r>
            <w:r w:rsidR="00D31862" w:rsidRPr="00FE539C">
              <w:rPr>
                <w:rFonts w:cstheme="minorHAnsi"/>
                <w:color w:val="000000" w:themeColor="text1"/>
              </w:rPr>
              <w:t xml:space="preserve">learners </w:t>
            </w:r>
            <w:r w:rsidRPr="00FE539C">
              <w:rPr>
                <w:rFonts w:cstheme="minorHAnsi"/>
                <w:color w:val="000000" w:themeColor="text1"/>
              </w:rPr>
              <w:t>have made</w:t>
            </w:r>
            <w:r w:rsidR="00D31862" w:rsidRPr="00FE539C">
              <w:rPr>
                <w:rFonts w:cstheme="minorHAnsi"/>
                <w:color w:val="000000" w:themeColor="text1"/>
              </w:rPr>
              <w:t xml:space="preserve"> progress in literacy and numeracy</w:t>
            </w:r>
            <w:r w:rsidRPr="00FE539C">
              <w:rPr>
                <w:rFonts w:cstheme="minorHAnsi"/>
                <w:color w:val="000000" w:themeColor="text1"/>
              </w:rPr>
              <w:t xml:space="preserve"> within individual working levels</w:t>
            </w:r>
            <w:r w:rsidR="00D74C53" w:rsidRPr="00FE539C">
              <w:rPr>
                <w:rFonts w:cstheme="minorHAnsi"/>
                <w:color w:val="000000" w:themeColor="text1"/>
              </w:rPr>
              <w:t xml:space="preserve"> with most children making expected working level.</w:t>
            </w:r>
          </w:p>
          <w:p w14:paraId="15008B57" w14:textId="77777777" w:rsidR="00D31862" w:rsidRPr="00FE539C" w:rsidRDefault="00D31862" w:rsidP="005A0932">
            <w:pPr>
              <w:pStyle w:val="ListParagraph"/>
              <w:numPr>
                <w:ilvl w:val="0"/>
                <w:numId w:val="41"/>
              </w:numPr>
              <w:rPr>
                <w:rFonts w:cstheme="minorHAnsi"/>
                <w:color w:val="000000" w:themeColor="text1"/>
              </w:rPr>
            </w:pPr>
            <w:r w:rsidRPr="00FE539C">
              <w:rPr>
                <w:rFonts w:cstheme="minorHAnsi"/>
                <w:color w:val="000000" w:themeColor="text1"/>
              </w:rPr>
              <w:t>Focused interventions and PEF-funded supports ensure almost all pupils, especially those just below expected levels, make gains.</w:t>
            </w:r>
          </w:p>
          <w:p w14:paraId="4087079A" w14:textId="77777777" w:rsidR="005245CB" w:rsidRPr="00FE539C" w:rsidRDefault="005245CB" w:rsidP="00DC7B4E">
            <w:pPr>
              <w:ind w:left="1440"/>
              <w:rPr>
                <w:rFonts w:cstheme="minorHAnsi"/>
                <w:color w:val="000000" w:themeColor="text1"/>
              </w:rPr>
            </w:pPr>
          </w:p>
          <w:p w14:paraId="50EE3E7A" w14:textId="77777777" w:rsidR="00D31862" w:rsidRPr="00FE539C" w:rsidRDefault="00D31862" w:rsidP="005245CB">
            <w:pPr>
              <w:rPr>
                <w:rFonts w:cstheme="minorHAnsi"/>
                <w:color w:val="000000" w:themeColor="text1"/>
              </w:rPr>
            </w:pPr>
            <w:r w:rsidRPr="00FE539C">
              <w:rPr>
                <w:rFonts w:cstheme="minorHAnsi"/>
                <w:color w:val="000000" w:themeColor="text1"/>
              </w:rPr>
              <w:t>Attainment Over Time</w:t>
            </w:r>
          </w:p>
          <w:p w14:paraId="5EDFBF29" w14:textId="722D4FA6" w:rsidR="00D31862" w:rsidRPr="00FE539C" w:rsidRDefault="00D31862" w:rsidP="005A0932">
            <w:pPr>
              <w:numPr>
                <w:ilvl w:val="1"/>
                <w:numId w:val="61"/>
              </w:numPr>
              <w:rPr>
                <w:rFonts w:cstheme="minorHAnsi"/>
                <w:color w:val="000000" w:themeColor="text1"/>
              </w:rPr>
            </w:pPr>
            <w:r w:rsidRPr="00FE539C">
              <w:rPr>
                <w:rFonts w:cstheme="minorHAnsi"/>
                <w:color w:val="000000" w:themeColor="text1"/>
              </w:rPr>
              <w:t>Consistent improvement or maint</w:t>
            </w:r>
            <w:r w:rsidR="00331723" w:rsidRPr="00FE539C">
              <w:rPr>
                <w:rFonts w:cstheme="minorHAnsi"/>
                <w:color w:val="000000" w:themeColor="text1"/>
              </w:rPr>
              <w:t xml:space="preserve">ained levels </w:t>
            </w:r>
            <w:r w:rsidRPr="00FE539C">
              <w:rPr>
                <w:rFonts w:cstheme="minorHAnsi"/>
                <w:color w:val="000000" w:themeColor="text1"/>
              </w:rPr>
              <w:t>of attainment across core areas.</w:t>
            </w:r>
          </w:p>
          <w:p w14:paraId="48B576DD" w14:textId="75B71BFE" w:rsidR="00D31862" w:rsidRPr="00FE539C" w:rsidRDefault="00D31862" w:rsidP="005A0932">
            <w:pPr>
              <w:numPr>
                <w:ilvl w:val="1"/>
                <w:numId w:val="61"/>
              </w:numPr>
              <w:rPr>
                <w:rFonts w:cstheme="minorHAnsi"/>
                <w:color w:val="000000" w:themeColor="text1"/>
              </w:rPr>
            </w:pPr>
            <w:r w:rsidRPr="00FE539C">
              <w:rPr>
                <w:rFonts w:cstheme="minorHAnsi"/>
                <w:color w:val="000000" w:themeColor="text1"/>
              </w:rPr>
              <w:t>Effective use of assessments and professional dialogue ensures accurate judgements and appropriate next steps</w:t>
            </w:r>
            <w:r w:rsidR="00BE6427" w:rsidRPr="00FE539C">
              <w:rPr>
                <w:rFonts w:cstheme="minorHAnsi"/>
                <w:color w:val="000000" w:themeColor="text1"/>
              </w:rPr>
              <w:t xml:space="preserve"> by almost all staff.</w:t>
            </w:r>
          </w:p>
          <w:p w14:paraId="749DD67F" w14:textId="6D49FA05" w:rsidR="00D31862" w:rsidRPr="00FE539C" w:rsidRDefault="00D31862" w:rsidP="005A0932">
            <w:pPr>
              <w:numPr>
                <w:ilvl w:val="1"/>
                <w:numId w:val="61"/>
              </w:numPr>
              <w:rPr>
                <w:rFonts w:cstheme="minorHAnsi"/>
                <w:color w:val="000000" w:themeColor="text1"/>
              </w:rPr>
            </w:pPr>
            <w:r w:rsidRPr="00FE539C">
              <w:rPr>
                <w:rFonts w:cstheme="minorHAnsi"/>
                <w:color w:val="000000" w:themeColor="text1"/>
              </w:rPr>
              <w:t>St Ignatius’ Tracking Attainment system enabl</w:t>
            </w:r>
            <w:r w:rsidR="00BE6427" w:rsidRPr="00FE539C">
              <w:rPr>
                <w:rFonts w:cstheme="minorHAnsi"/>
                <w:color w:val="000000" w:themeColor="text1"/>
              </w:rPr>
              <w:t>es</w:t>
            </w:r>
            <w:r w:rsidRPr="00FE539C">
              <w:rPr>
                <w:rFonts w:cstheme="minorHAnsi"/>
                <w:color w:val="000000" w:themeColor="text1"/>
              </w:rPr>
              <w:t xml:space="preserve"> comprehensive tracking of attainment, interventions, and engagement with external agencies.</w:t>
            </w:r>
          </w:p>
          <w:p w14:paraId="663ABAA6" w14:textId="4A098249" w:rsidR="00D31862" w:rsidRPr="00FE539C" w:rsidRDefault="00D31862" w:rsidP="005A0932">
            <w:pPr>
              <w:numPr>
                <w:ilvl w:val="1"/>
                <w:numId w:val="61"/>
              </w:numPr>
              <w:rPr>
                <w:rFonts w:cstheme="minorHAnsi"/>
                <w:color w:val="000000" w:themeColor="text1"/>
              </w:rPr>
            </w:pPr>
            <w:r w:rsidRPr="00FE539C">
              <w:rPr>
                <w:rFonts w:cstheme="minorHAnsi"/>
                <w:color w:val="000000" w:themeColor="text1"/>
              </w:rPr>
              <w:t>“Story of the child” approach supports planning, assessment, and reporting.</w:t>
            </w:r>
            <w:r w:rsidR="00BE6427" w:rsidRPr="00FE539C">
              <w:rPr>
                <w:rFonts w:cstheme="minorHAnsi"/>
                <w:color w:val="000000" w:themeColor="text1"/>
              </w:rPr>
              <w:t xml:space="preserve"> </w:t>
            </w:r>
          </w:p>
          <w:p w14:paraId="76175D86" w14:textId="173B6A7A" w:rsidR="00D31862" w:rsidRPr="00FE539C" w:rsidRDefault="00D31862" w:rsidP="005245CB">
            <w:pPr>
              <w:rPr>
                <w:rFonts w:cstheme="minorHAnsi"/>
                <w:color w:val="000000" w:themeColor="text1"/>
              </w:rPr>
            </w:pPr>
            <w:r w:rsidRPr="00FE539C">
              <w:rPr>
                <w:rFonts w:cstheme="minorHAnsi"/>
                <w:color w:val="000000" w:themeColor="text1"/>
              </w:rPr>
              <w:t>Overall Quality of Achievement</w:t>
            </w:r>
          </w:p>
          <w:p w14:paraId="796BDB1B" w14:textId="77777777" w:rsidR="00D31862" w:rsidRPr="00FE539C" w:rsidRDefault="00D31862" w:rsidP="005A0932">
            <w:pPr>
              <w:pStyle w:val="ListParagraph"/>
              <w:numPr>
                <w:ilvl w:val="0"/>
                <w:numId w:val="59"/>
              </w:numPr>
              <w:rPr>
                <w:rFonts w:cstheme="minorHAnsi"/>
                <w:color w:val="000000" w:themeColor="text1"/>
              </w:rPr>
            </w:pPr>
            <w:r w:rsidRPr="00FE539C">
              <w:rPr>
                <w:rFonts w:cstheme="minorHAnsi"/>
                <w:color w:val="000000" w:themeColor="text1"/>
              </w:rPr>
              <w:t>Achievements tracked and celebrated across school and parish.</w:t>
            </w:r>
          </w:p>
          <w:p w14:paraId="39C19DB6" w14:textId="77777777" w:rsidR="00D31862" w:rsidRPr="00FE539C" w:rsidRDefault="00D31862" w:rsidP="005A0932">
            <w:pPr>
              <w:pStyle w:val="ListParagraph"/>
              <w:numPr>
                <w:ilvl w:val="0"/>
                <w:numId w:val="59"/>
              </w:numPr>
              <w:rPr>
                <w:rFonts w:cstheme="minorHAnsi"/>
                <w:color w:val="000000" w:themeColor="text1"/>
              </w:rPr>
            </w:pPr>
            <w:r w:rsidRPr="00FE539C">
              <w:rPr>
                <w:rFonts w:cstheme="minorHAnsi"/>
                <w:color w:val="000000" w:themeColor="text1"/>
              </w:rPr>
              <w:t>Pupils develop confidence, take on roles of responsibility, and contribute to wider school life.</w:t>
            </w:r>
          </w:p>
          <w:p w14:paraId="446EC8CC" w14:textId="77777777" w:rsidR="005245CB" w:rsidRPr="00FE539C" w:rsidRDefault="005245CB" w:rsidP="005245CB">
            <w:pPr>
              <w:ind w:left="1440"/>
              <w:rPr>
                <w:rFonts w:cstheme="minorHAnsi"/>
                <w:color w:val="000000" w:themeColor="text1"/>
              </w:rPr>
            </w:pPr>
          </w:p>
          <w:p w14:paraId="53CC0F2E" w14:textId="77777777" w:rsidR="00D31862" w:rsidRPr="00FE539C" w:rsidRDefault="00D31862" w:rsidP="005245CB">
            <w:pPr>
              <w:rPr>
                <w:rFonts w:cstheme="minorHAnsi"/>
                <w:color w:val="000000" w:themeColor="text1"/>
              </w:rPr>
            </w:pPr>
            <w:r w:rsidRPr="00FE539C">
              <w:rPr>
                <w:rFonts w:cstheme="minorHAnsi"/>
                <w:color w:val="000000" w:themeColor="text1"/>
              </w:rPr>
              <w:t>Equity for All Learners</w:t>
            </w:r>
          </w:p>
          <w:p w14:paraId="566F3D2A" w14:textId="0D8E894B" w:rsidR="00D31862" w:rsidRPr="00FE539C" w:rsidRDefault="00D31862" w:rsidP="005A0932">
            <w:pPr>
              <w:numPr>
                <w:ilvl w:val="1"/>
                <w:numId w:val="60"/>
              </w:numPr>
              <w:rPr>
                <w:rFonts w:cstheme="minorHAnsi"/>
                <w:color w:val="000000" w:themeColor="text1"/>
              </w:rPr>
            </w:pPr>
            <w:r w:rsidRPr="00FE539C">
              <w:rPr>
                <w:rFonts w:cstheme="minorHAnsi"/>
                <w:color w:val="000000" w:themeColor="text1"/>
              </w:rPr>
              <w:lastRenderedPageBreak/>
              <w:t>Planning and monitoring systems promote equity and</w:t>
            </w:r>
            <w:r w:rsidR="00C3291E" w:rsidRPr="00FE539C">
              <w:rPr>
                <w:rFonts w:cstheme="minorHAnsi"/>
                <w:color w:val="000000" w:themeColor="text1"/>
              </w:rPr>
              <w:t xml:space="preserve"> a focus on</w:t>
            </w:r>
            <w:r w:rsidRPr="00FE539C">
              <w:rPr>
                <w:rFonts w:cstheme="minorHAnsi"/>
                <w:color w:val="000000" w:themeColor="text1"/>
              </w:rPr>
              <w:t xml:space="preserve"> rais</w:t>
            </w:r>
            <w:r w:rsidR="00C3291E" w:rsidRPr="00FE539C">
              <w:rPr>
                <w:rFonts w:cstheme="minorHAnsi"/>
                <w:color w:val="000000" w:themeColor="text1"/>
              </w:rPr>
              <w:t>ing</w:t>
            </w:r>
            <w:r w:rsidRPr="00FE539C">
              <w:rPr>
                <w:rFonts w:cstheme="minorHAnsi"/>
                <w:color w:val="000000" w:themeColor="text1"/>
              </w:rPr>
              <w:t xml:space="preserve"> attainment across all quintiles.</w:t>
            </w:r>
          </w:p>
          <w:p w14:paraId="048A4BDA" w14:textId="11A80EC1" w:rsidR="00D31862" w:rsidRPr="00FE539C" w:rsidRDefault="00D31862" w:rsidP="005A0932">
            <w:pPr>
              <w:numPr>
                <w:ilvl w:val="1"/>
                <w:numId w:val="60"/>
              </w:numPr>
              <w:rPr>
                <w:rFonts w:cstheme="minorHAnsi"/>
                <w:color w:val="000000" w:themeColor="text1"/>
              </w:rPr>
            </w:pPr>
            <w:r w:rsidRPr="00FE539C">
              <w:rPr>
                <w:rFonts w:cstheme="minorHAnsi"/>
                <w:color w:val="000000" w:themeColor="text1"/>
              </w:rPr>
              <w:t>Session 202</w:t>
            </w:r>
            <w:r w:rsidR="00827E48" w:rsidRPr="00FE539C">
              <w:rPr>
                <w:rFonts w:cstheme="minorHAnsi"/>
                <w:color w:val="000000" w:themeColor="text1"/>
              </w:rPr>
              <w:t>5-26</w:t>
            </w:r>
            <w:r w:rsidRPr="00FE539C">
              <w:rPr>
                <w:rFonts w:cstheme="minorHAnsi"/>
                <w:color w:val="000000" w:themeColor="text1"/>
              </w:rPr>
              <w:t>:</w:t>
            </w:r>
            <w:r w:rsidR="007A21F1" w:rsidRPr="00FE539C">
              <w:rPr>
                <w:rFonts w:cstheme="minorHAnsi"/>
                <w:color w:val="000000" w:themeColor="text1"/>
              </w:rPr>
              <w:t xml:space="preserve"> Gap has increased slightly especially in P1 between Quintile 1 and Quintiles 2-5 </w:t>
            </w:r>
            <w:r w:rsidR="00A67A3A" w:rsidRPr="00FE539C">
              <w:rPr>
                <w:rFonts w:cstheme="minorHAnsi"/>
                <w:color w:val="000000" w:themeColor="text1"/>
              </w:rPr>
              <w:t>learners;</w:t>
            </w:r>
            <w:r w:rsidR="007A21F1" w:rsidRPr="00FE539C">
              <w:rPr>
                <w:rFonts w:cstheme="minorHAnsi"/>
                <w:color w:val="000000" w:themeColor="text1"/>
              </w:rPr>
              <w:t xml:space="preserve"> this will continue to be monitor</w:t>
            </w:r>
            <w:r w:rsidR="00B07A5C" w:rsidRPr="00FE539C">
              <w:rPr>
                <w:rFonts w:cstheme="minorHAnsi"/>
                <w:color w:val="000000" w:themeColor="text1"/>
              </w:rPr>
              <w:t>ed</w:t>
            </w:r>
            <w:r w:rsidR="007A21F1" w:rsidRPr="00FE539C">
              <w:rPr>
                <w:rFonts w:cstheme="minorHAnsi"/>
                <w:color w:val="000000" w:themeColor="text1"/>
              </w:rPr>
              <w:t xml:space="preserve"> closely with interventions</w:t>
            </w:r>
            <w:r w:rsidR="00E901AA" w:rsidRPr="00FE539C">
              <w:rPr>
                <w:rFonts w:cstheme="minorHAnsi"/>
                <w:color w:val="000000" w:themeColor="text1"/>
              </w:rPr>
              <w:t xml:space="preserve"> put in place where appropriate</w:t>
            </w:r>
            <w:r w:rsidR="00B07A5C" w:rsidRPr="00FE539C">
              <w:rPr>
                <w:rFonts w:cstheme="minorHAnsi"/>
                <w:color w:val="000000" w:themeColor="text1"/>
              </w:rPr>
              <w:t xml:space="preserve">. </w:t>
            </w:r>
          </w:p>
          <w:p w14:paraId="5107B7C4" w14:textId="07706863" w:rsidR="00E901AA" w:rsidRPr="00FE539C" w:rsidRDefault="00E901AA" w:rsidP="005A0932">
            <w:pPr>
              <w:numPr>
                <w:ilvl w:val="1"/>
                <w:numId w:val="60"/>
              </w:numPr>
              <w:rPr>
                <w:rFonts w:cstheme="minorHAnsi"/>
                <w:color w:val="000000" w:themeColor="text1"/>
              </w:rPr>
            </w:pPr>
            <w:r w:rsidRPr="00FE539C">
              <w:rPr>
                <w:rFonts w:cstheme="minorHAnsi"/>
                <w:color w:val="000000" w:themeColor="text1"/>
              </w:rPr>
              <w:t xml:space="preserve">Significant gap in Primary 7 </w:t>
            </w:r>
            <w:r w:rsidR="00D95820" w:rsidRPr="00FE539C">
              <w:rPr>
                <w:rFonts w:cstheme="minorHAnsi"/>
                <w:color w:val="000000" w:themeColor="text1"/>
              </w:rPr>
              <w:t xml:space="preserve">where </w:t>
            </w:r>
            <w:r w:rsidR="00F0327D" w:rsidRPr="00FE539C">
              <w:rPr>
                <w:rFonts w:cstheme="minorHAnsi"/>
                <w:color w:val="000000" w:themeColor="text1"/>
              </w:rPr>
              <w:t>almost all learners in</w:t>
            </w:r>
            <w:r w:rsidR="00D95820" w:rsidRPr="00FE539C">
              <w:rPr>
                <w:rFonts w:cstheme="minorHAnsi"/>
                <w:color w:val="000000" w:themeColor="text1"/>
              </w:rPr>
              <w:t xml:space="preserve"> Quintile 1 are </w:t>
            </w:r>
            <w:r w:rsidR="00F0327D" w:rsidRPr="00FE539C">
              <w:rPr>
                <w:rFonts w:cstheme="minorHAnsi"/>
                <w:color w:val="000000" w:themeColor="text1"/>
              </w:rPr>
              <w:t>inconsistent in all areas and slightly below expected level. Again, this is being addressed</w:t>
            </w:r>
            <w:r w:rsidR="008160A9" w:rsidRPr="00FE539C">
              <w:rPr>
                <w:rFonts w:cstheme="minorHAnsi"/>
                <w:color w:val="000000" w:themeColor="text1"/>
              </w:rPr>
              <w:t xml:space="preserve"> with support in place to ensure most of these learners achieve 2</w:t>
            </w:r>
            <w:r w:rsidR="008160A9" w:rsidRPr="00FE539C">
              <w:rPr>
                <w:rFonts w:cstheme="minorHAnsi"/>
                <w:color w:val="000000" w:themeColor="text1"/>
                <w:vertAlign w:val="superscript"/>
              </w:rPr>
              <w:t>nd</w:t>
            </w:r>
            <w:r w:rsidR="008160A9" w:rsidRPr="00FE539C">
              <w:rPr>
                <w:rFonts w:cstheme="minorHAnsi"/>
                <w:color w:val="000000" w:themeColor="text1"/>
              </w:rPr>
              <w:t xml:space="preserve"> level by the end of session 2025-26.</w:t>
            </w:r>
          </w:p>
          <w:p w14:paraId="17883EEC" w14:textId="77777777" w:rsidR="00031B9A" w:rsidRPr="00FE539C" w:rsidRDefault="00031B9A" w:rsidP="00F0327D">
            <w:pPr>
              <w:rPr>
                <w:rFonts w:cstheme="minorHAnsi"/>
                <w:color w:val="000000" w:themeColor="text1"/>
                <w:sz w:val="24"/>
                <w:szCs w:val="28"/>
              </w:rPr>
            </w:pPr>
          </w:p>
        </w:tc>
      </w:tr>
      <w:tr w:rsidR="00031B9A" w:rsidRPr="00DE5F5E" w14:paraId="41B3F423" w14:textId="77777777" w:rsidTr="00B731F2">
        <w:trPr>
          <w:trHeight w:val="223"/>
        </w:trPr>
        <w:tc>
          <w:tcPr>
            <w:tcW w:w="10349" w:type="dxa"/>
            <w:gridSpan w:val="4"/>
            <w:shd w:val="clear" w:color="auto" w:fill="E2EFD9" w:themeFill="accent6" w:themeFillTint="33"/>
            <w:vAlign w:val="center"/>
          </w:tcPr>
          <w:p w14:paraId="3B5B896D" w14:textId="509A285B" w:rsidR="00031B9A" w:rsidRPr="00DE5F5E" w:rsidRDefault="00031B9A" w:rsidP="00643C3C">
            <w:pPr>
              <w:rPr>
                <w:rFonts w:cstheme="minorHAnsi"/>
                <w:b/>
                <w:color w:val="595959"/>
                <w:sz w:val="24"/>
                <w:szCs w:val="28"/>
              </w:rPr>
            </w:pPr>
            <w:r w:rsidRPr="00DE5F5E">
              <w:rPr>
                <w:rFonts w:cstheme="minorHAnsi"/>
                <w:b/>
                <w:color w:val="595959"/>
                <w:sz w:val="24"/>
                <w:szCs w:val="28"/>
              </w:rPr>
              <w:lastRenderedPageBreak/>
              <w:t>How do you know?</w:t>
            </w:r>
            <w:r w:rsidR="008C223C" w:rsidRPr="00DE5F5E">
              <w:rPr>
                <w:rFonts w:cstheme="minorHAnsi"/>
                <w:b/>
                <w:color w:val="595959"/>
                <w:sz w:val="24"/>
                <w:szCs w:val="28"/>
              </w:rPr>
              <w:t xml:space="preserve"> </w:t>
            </w:r>
            <w:r w:rsidRPr="00DE5F5E">
              <w:rPr>
                <w:rFonts w:cstheme="minorHAnsi"/>
                <w:b/>
                <w:color w:val="595959"/>
                <w:sz w:val="24"/>
                <w:szCs w:val="28"/>
              </w:rPr>
              <w:t>What evidence do you have of positive impact on learners?</w:t>
            </w:r>
            <w:r w:rsidRPr="00DE5F5E">
              <w:rPr>
                <w:rFonts w:cstheme="minorHAnsi"/>
                <w:b/>
                <w:color w:val="595959"/>
                <w:sz w:val="24"/>
                <w:szCs w:val="28"/>
              </w:rPr>
              <w:tab/>
            </w:r>
          </w:p>
        </w:tc>
      </w:tr>
      <w:tr w:rsidR="00031B9A" w:rsidRPr="00DE5F5E" w14:paraId="1AD8DB07" w14:textId="77777777" w:rsidTr="00B731F2">
        <w:trPr>
          <w:trHeight w:val="627"/>
        </w:trPr>
        <w:tc>
          <w:tcPr>
            <w:tcW w:w="10349" w:type="dxa"/>
            <w:gridSpan w:val="4"/>
            <w:vAlign w:val="center"/>
          </w:tcPr>
          <w:p w14:paraId="7B3B9627" w14:textId="77777777" w:rsidR="00C454A4" w:rsidRPr="00C454A4" w:rsidRDefault="00C454A4" w:rsidP="00C454A4">
            <w:pPr>
              <w:rPr>
                <w:rFonts w:cstheme="minorHAnsi"/>
                <w:szCs w:val="24"/>
                <w:u w:val="single"/>
              </w:rPr>
            </w:pPr>
            <w:r w:rsidRPr="00C454A4">
              <w:rPr>
                <w:rFonts w:cstheme="minorHAnsi"/>
                <w:szCs w:val="24"/>
                <w:u w:val="single"/>
              </w:rPr>
              <w:t>Monitoring and Tracking</w:t>
            </w:r>
          </w:p>
          <w:p w14:paraId="56685FA9" w14:textId="77777777" w:rsidR="00C454A4" w:rsidRPr="00C454A4" w:rsidRDefault="00C454A4" w:rsidP="00C454A4">
            <w:pPr>
              <w:rPr>
                <w:rFonts w:cstheme="minorHAnsi"/>
                <w:szCs w:val="24"/>
              </w:rPr>
            </w:pPr>
          </w:p>
          <w:p w14:paraId="37FC5074" w14:textId="77777777" w:rsidR="00C454A4" w:rsidRPr="00C454A4" w:rsidRDefault="00C454A4" w:rsidP="005A0932">
            <w:pPr>
              <w:pStyle w:val="ListParagraph"/>
              <w:numPr>
                <w:ilvl w:val="0"/>
                <w:numId w:val="62"/>
              </w:numPr>
              <w:rPr>
                <w:rFonts w:cstheme="minorHAnsi"/>
                <w:szCs w:val="24"/>
              </w:rPr>
            </w:pPr>
            <w:r w:rsidRPr="00C454A4">
              <w:rPr>
                <w:rFonts w:cstheme="minorHAnsi"/>
                <w:szCs w:val="24"/>
              </w:rPr>
              <w:t>Weekly evaluations using Leuven and Simpson scales to monitor engagement and wellbeing.</w:t>
            </w:r>
          </w:p>
          <w:p w14:paraId="65A73666" w14:textId="5B083982" w:rsidR="00C454A4" w:rsidRDefault="00C454A4" w:rsidP="005A0932">
            <w:pPr>
              <w:pStyle w:val="ListParagraph"/>
              <w:numPr>
                <w:ilvl w:val="0"/>
                <w:numId w:val="62"/>
              </w:numPr>
              <w:rPr>
                <w:rFonts w:cstheme="minorHAnsi"/>
                <w:szCs w:val="24"/>
              </w:rPr>
            </w:pPr>
            <w:r w:rsidRPr="00C454A4">
              <w:rPr>
                <w:rFonts w:cstheme="minorHAnsi"/>
                <w:szCs w:val="24"/>
              </w:rPr>
              <w:t>Literacy</w:t>
            </w:r>
            <w:r w:rsidR="00460AB4">
              <w:rPr>
                <w:rFonts w:cstheme="minorHAnsi"/>
                <w:szCs w:val="24"/>
              </w:rPr>
              <w:t>/numeracy</w:t>
            </w:r>
            <w:r w:rsidRPr="00C454A4">
              <w:rPr>
                <w:rFonts w:cstheme="minorHAnsi"/>
                <w:szCs w:val="24"/>
              </w:rPr>
              <w:t xml:space="preserve"> assessments systematically updated in trackers; next steps agreed through triangulation of data with SMT and Educational Psychologist for targeted referrals and interventions.</w:t>
            </w:r>
          </w:p>
          <w:p w14:paraId="101F43ED" w14:textId="77777777" w:rsidR="00C454A4" w:rsidRPr="00C454A4" w:rsidRDefault="00C454A4" w:rsidP="00C454A4">
            <w:pPr>
              <w:pStyle w:val="ListParagraph"/>
              <w:rPr>
                <w:rFonts w:cstheme="minorHAnsi"/>
                <w:szCs w:val="24"/>
              </w:rPr>
            </w:pPr>
          </w:p>
          <w:p w14:paraId="5ADED31A" w14:textId="77777777" w:rsidR="00C454A4" w:rsidRPr="00C454A4" w:rsidRDefault="00C454A4" w:rsidP="00C454A4">
            <w:pPr>
              <w:rPr>
                <w:rFonts w:cstheme="minorHAnsi"/>
                <w:szCs w:val="24"/>
                <w:u w:val="single"/>
              </w:rPr>
            </w:pPr>
            <w:r w:rsidRPr="00C454A4">
              <w:rPr>
                <w:rFonts w:cstheme="minorHAnsi"/>
                <w:szCs w:val="24"/>
                <w:u w:val="single"/>
              </w:rPr>
              <w:t>Learner Engagement</w:t>
            </w:r>
          </w:p>
          <w:p w14:paraId="31556370" w14:textId="57EA1FE3" w:rsidR="00C454A4" w:rsidRPr="00C454A4" w:rsidRDefault="00C454A4" w:rsidP="005A0932">
            <w:pPr>
              <w:pStyle w:val="ListParagraph"/>
              <w:numPr>
                <w:ilvl w:val="0"/>
                <w:numId w:val="63"/>
              </w:numPr>
              <w:rPr>
                <w:rFonts w:cstheme="minorHAnsi"/>
                <w:szCs w:val="24"/>
              </w:rPr>
            </w:pPr>
            <w:r>
              <w:rPr>
                <w:rFonts w:cstheme="minorHAnsi"/>
                <w:szCs w:val="24"/>
              </w:rPr>
              <w:t>Almost all p</w:t>
            </w:r>
            <w:r w:rsidRPr="00C454A4">
              <w:rPr>
                <w:rFonts w:cstheme="minorHAnsi"/>
                <w:szCs w:val="24"/>
              </w:rPr>
              <w:t>upils can articulate their learning goals and demonstrate awareness of their current working levels.</w:t>
            </w:r>
          </w:p>
          <w:p w14:paraId="33D4951B" w14:textId="77777777" w:rsidR="00C454A4" w:rsidRPr="00C454A4" w:rsidRDefault="00C454A4" w:rsidP="005A0932">
            <w:pPr>
              <w:pStyle w:val="ListParagraph"/>
              <w:numPr>
                <w:ilvl w:val="0"/>
                <w:numId w:val="63"/>
              </w:numPr>
              <w:rPr>
                <w:rFonts w:cstheme="minorHAnsi"/>
                <w:szCs w:val="24"/>
              </w:rPr>
            </w:pPr>
            <w:r w:rsidRPr="00C454A4">
              <w:rPr>
                <w:rFonts w:cstheme="minorHAnsi"/>
                <w:szCs w:val="24"/>
              </w:rPr>
              <w:t>Consistent access to classroom supports (visual prompts, table resources) to promote independence.</w:t>
            </w:r>
          </w:p>
          <w:p w14:paraId="7D690957" w14:textId="77777777" w:rsidR="00C454A4" w:rsidRPr="00C454A4" w:rsidRDefault="00C454A4" w:rsidP="005A0932">
            <w:pPr>
              <w:pStyle w:val="ListParagraph"/>
              <w:numPr>
                <w:ilvl w:val="0"/>
                <w:numId w:val="63"/>
              </w:numPr>
              <w:rPr>
                <w:rFonts w:cstheme="minorHAnsi"/>
                <w:szCs w:val="24"/>
              </w:rPr>
            </w:pPr>
            <w:r w:rsidRPr="00C454A4">
              <w:rPr>
                <w:rFonts w:cstheme="minorHAnsi"/>
                <w:szCs w:val="24"/>
              </w:rPr>
              <w:t>Pupil and parent surveys strengthen home-school communication and inform improvement priorities.</w:t>
            </w:r>
          </w:p>
          <w:p w14:paraId="55B3B750" w14:textId="77777777" w:rsidR="00460AB4" w:rsidRDefault="00460AB4" w:rsidP="00C454A4">
            <w:pPr>
              <w:pStyle w:val="ListParagraph"/>
              <w:rPr>
                <w:rFonts w:cstheme="minorHAnsi"/>
                <w:szCs w:val="24"/>
              </w:rPr>
            </w:pPr>
          </w:p>
          <w:p w14:paraId="41985B52" w14:textId="65930F02" w:rsidR="00C454A4" w:rsidRPr="00460AB4" w:rsidRDefault="00C454A4" w:rsidP="00460AB4">
            <w:pPr>
              <w:rPr>
                <w:rFonts w:cstheme="minorHAnsi"/>
                <w:szCs w:val="24"/>
                <w:u w:val="single"/>
              </w:rPr>
            </w:pPr>
            <w:r w:rsidRPr="00460AB4">
              <w:rPr>
                <w:rFonts w:cstheme="minorHAnsi"/>
                <w:szCs w:val="24"/>
                <w:u w:val="single"/>
              </w:rPr>
              <w:t>Pedagogy and Curriculum</w:t>
            </w:r>
          </w:p>
          <w:p w14:paraId="0CF4376D" w14:textId="77777777" w:rsidR="00C454A4" w:rsidRPr="00C454A4" w:rsidRDefault="00C454A4" w:rsidP="005A0932">
            <w:pPr>
              <w:pStyle w:val="ListParagraph"/>
              <w:numPr>
                <w:ilvl w:val="0"/>
                <w:numId w:val="64"/>
              </w:numPr>
              <w:rPr>
                <w:rFonts w:cstheme="minorHAnsi"/>
                <w:szCs w:val="24"/>
              </w:rPr>
            </w:pPr>
            <w:r w:rsidRPr="00C454A4">
              <w:rPr>
                <w:rFonts w:cstheme="minorHAnsi"/>
                <w:szCs w:val="24"/>
              </w:rPr>
              <w:t>Meta-skills embedded in planning and play-based/experiential learning, fostering autonomy and resilience.</w:t>
            </w:r>
          </w:p>
          <w:p w14:paraId="0FFF13E3" w14:textId="707591E0" w:rsidR="00C454A4" w:rsidRPr="00C454A4" w:rsidRDefault="00C454A4" w:rsidP="005A0932">
            <w:pPr>
              <w:pStyle w:val="ListParagraph"/>
              <w:numPr>
                <w:ilvl w:val="0"/>
                <w:numId w:val="64"/>
              </w:numPr>
              <w:rPr>
                <w:rFonts w:cstheme="minorHAnsi"/>
                <w:szCs w:val="24"/>
              </w:rPr>
            </w:pPr>
            <w:r>
              <w:rPr>
                <w:rFonts w:cstheme="minorHAnsi"/>
                <w:szCs w:val="24"/>
              </w:rPr>
              <w:t>Almost all s</w:t>
            </w:r>
            <w:r w:rsidRPr="00C454A4">
              <w:rPr>
                <w:rFonts w:cstheme="minorHAnsi"/>
                <w:szCs w:val="24"/>
              </w:rPr>
              <w:t>taff demonstrate a clear understanding of E&amp;Os, Benchmarks, and provide high-quality feedback.</w:t>
            </w:r>
          </w:p>
          <w:p w14:paraId="47AAA349" w14:textId="77777777" w:rsidR="00C454A4" w:rsidRPr="00C454A4" w:rsidRDefault="00C454A4" w:rsidP="005A0932">
            <w:pPr>
              <w:pStyle w:val="ListParagraph"/>
              <w:numPr>
                <w:ilvl w:val="0"/>
                <w:numId w:val="64"/>
              </w:numPr>
              <w:rPr>
                <w:rFonts w:cstheme="minorHAnsi"/>
                <w:szCs w:val="24"/>
              </w:rPr>
            </w:pPr>
            <w:r w:rsidRPr="00C454A4">
              <w:rPr>
                <w:rFonts w:cstheme="minorHAnsi"/>
                <w:szCs w:val="24"/>
              </w:rPr>
              <w:t>Higher-order thinking skills integrated across learning experiences to deepen understanding.</w:t>
            </w:r>
          </w:p>
          <w:p w14:paraId="29F2BC7B" w14:textId="77777777" w:rsidR="00C454A4" w:rsidRDefault="00C454A4" w:rsidP="00C454A4">
            <w:pPr>
              <w:pStyle w:val="ListParagraph"/>
              <w:rPr>
                <w:rFonts w:cstheme="minorHAnsi"/>
                <w:szCs w:val="24"/>
              </w:rPr>
            </w:pPr>
          </w:p>
          <w:p w14:paraId="78470DB8" w14:textId="696A3150" w:rsidR="00C454A4" w:rsidRPr="00C454A4" w:rsidRDefault="00C454A4" w:rsidP="00C454A4">
            <w:pPr>
              <w:rPr>
                <w:rFonts w:cstheme="minorHAnsi"/>
                <w:szCs w:val="24"/>
                <w:u w:val="single"/>
              </w:rPr>
            </w:pPr>
            <w:r w:rsidRPr="00C454A4">
              <w:rPr>
                <w:rFonts w:cstheme="minorHAnsi"/>
                <w:szCs w:val="24"/>
                <w:u w:val="single"/>
              </w:rPr>
              <w:t>Assessment and Moderation</w:t>
            </w:r>
          </w:p>
          <w:p w14:paraId="58E642C1" w14:textId="77777777" w:rsidR="00C454A4" w:rsidRPr="00C454A4" w:rsidRDefault="00C454A4" w:rsidP="005A0932">
            <w:pPr>
              <w:pStyle w:val="ListParagraph"/>
              <w:numPr>
                <w:ilvl w:val="0"/>
                <w:numId w:val="65"/>
              </w:numPr>
              <w:rPr>
                <w:rFonts w:cstheme="minorHAnsi"/>
                <w:szCs w:val="24"/>
              </w:rPr>
            </w:pPr>
            <w:r w:rsidRPr="00C454A4">
              <w:rPr>
                <w:rFonts w:cstheme="minorHAnsi"/>
                <w:szCs w:val="24"/>
              </w:rPr>
              <w:t>Robust assessment practices supported by cluster-wide writing moderation.</w:t>
            </w:r>
          </w:p>
          <w:p w14:paraId="149BCA25" w14:textId="77777777" w:rsidR="00C454A4" w:rsidRPr="00C454A4" w:rsidRDefault="00C454A4" w:rsidP="005A0932">
            <w:pPr>
              <w:pStyle w:val="ListParagraph"/>
              <w:numPr>
                <w:ilvl w:val="0"/>
                <w:numId w:val="65"/>
              </w:numPr>
              <w:rPr>
                <w:rFonts w:cstheme="minorHAnsi"/>
                <w:szCs w:val="24"/>
              </w:rPr>
            </w:pPr>
            <w:r w:rsidRPr="00C454A4">
              <w:rPr>
                <w:rFonts w:cstheme="minorHAnsi"/>
                <w:szCs w:val="24"/>
              </w:rPr>
              <w:t>CLPL initiatives have demonstrable impact on pedagogy, evidenced through observations, jotter monitoring, and planning meetings.</w:t>
            </w:r>
          </w:p>
          <w:p w14:paraId="37A6B3BA" w14:textId="77777777" w:rsidR="00C454A4" w:rsidRDefault="00C454A4" w:rsidP="005A0932">
            <w:pPr>
              <w:pStyle w:val="ListParagraph"/>
              <w:numPr>
                <w:ilvl w:val="0"/>
                <w:numId w:val="65"/>
              </w:numPr>
              <w:rPr>
                <w:rFonts w:cstheme="minorHAnsi"/>
                <w:szCs w:val="24"/>
              </w:rPr>
            </w:pPr>
            <w:r w:rsidRPr="00C454A4">
              <w:rPr>
                <w:rFonts w:cstheme="minorHAnsi"/>
                <w:szCs w:val="24"/>
              </w:rPr>
              <w:t>Moderation feedback indicates growing staff confidence in planning for breadth, challenge, and progression.</w:t>
            </w:r>
          </w:p>
          <w:p w14:paraId="63F868CD" w14:textId="77777777" w:rsidR="00C454A4" w:rsidRPr="00C454A4" w:rsidRDefault="00C454A4" w:rsidP="00C454A4">
            <w:pPr>
              <w:pStyle w:val="ListParagraph"/>
              <w:rPr>
                <w:rFonts w:cstheme="minorHAnsi"/>
                <w:szCs w:val="24"/>
              </w:rPr>
            </w:pPr>
          </w:p>
          <w:p w14:paraId="1149A896" w14:textId="77777777" w:rsidR="00C454A4" w:rsidRPr="00C454A4" w:rsidRDefault="00C454A4" w:rsidP="00C454A4">
            <w:pPr>
              <w:rPr>
                <w:rFonts w:cstheme="minorHAnsi"/>
                <w:szCs w:val="24"/>
                <w:u w:val="single"/>
              </w:rPr>
            </w:pPr>
            <w:r w:rsidRPr="00C454A4">
              <w:rPr>
                <w:rFonts w:cstheme="minorHAnsi"/>
                <w:szCs w:val="24"/>
                <w:u w:val="single"/>
              </w:rPr>
              <w:t>Parental Engagement</w:t>
            </w:r>
          </w:p>
          <w:p w14:paraId="51D536F1" w14:textId="77777777" w:rsidR="00C454A4" w:rsidRPr="00C454A4" w:rsidRDefault="00C454A4" w:rsidP="005A0932">
            <w:pPr>
              <w:pStyle w:val="ListParagraph"/>
              <w:numPr>
                <w:ilvl w:val="0"/>
                <w:numId w:val="66"/>
              </w:numPr>
              <w:rPr>
                <w:rFonts w:cstheme="minorHAnsi"/>
                <w:szCs w:val="24"/>
              </w:rPr>
            </w:pPr>
            <w:r w:rsidRPr="00C454A4">
              <w:rPr>
                <w:rFonts w:cstheme="minorHAnsi"/>
                <w:szCs w:val="24"/>
              </w:rPr>
              <w:t>Regular sharing of pupil progress through parents’ evenings, learning logs, jotter comments, and Meet the Teacher events.</w:t>
            </w:r>
          </w:p>
          <w:p w14:paraId="7BA99B15" w14:textId="77777777" w:rsidR="00C454A4" w:rsidRPr="00C454A4" w:rsidRDefault="00C454A4" w:rsidP="005A0932">
            <w:pPr>
              <w:pStyle w:val="ListParagraph"/>
              <w:numPr>
                <w:ilvl w:val="0"/>
                <w:numId w:val="66"/>
              </w:numPr>
              <w:rPr>
                <w:rFonts w:cstheme="minorHAnsi"/>
                <w:szCs w:val="24"/>
              </w:rPr>
            </w:pPr>
            <w:r w:rsidRPr="00C454A4">
              <w:rPr>
                <w:rFonts w:cstheme="minorHAnsi"/>
                <w:szCs w:val="24"/>
              </w:rPr>
              <w:t>SMT and teaching staff maintain visible presence at school gates, promoting open dialogue with families.</w:t>
            </w:r>
          </w:p>
          <w:p w14:paraId="34AF652C" w14:textId="28EE251A" w:rsidR="00C454A4" w:rsidRPr="00C454A4" w:rsidRDefault="00C454A4" w:rsidP="00C454A4">
            <w:pPr>
              <w:pStyle w:val="ListParagraph"/>
              <w:rPr>
                <w:rFonts w:cstheme="minorHAnsi"/>
                <w:szCs w:val="24"/>
              </w:rPr>
            </w:pPr>
          </w:p>
          <w:p w14:paraId="431BC171" w14:textId="625B3BB7" w:rsidR="00031B9A" w:rsidRPr="00961686" w:rsidRDefault="00031B9A" w:rsidP="00961686">
            <w:pPr>
              <w:rPr>
                <w:rFonts w:cstheme="minorHAnsi"/>
                <w:szCs w:val="24"/>
              </w:rPr>
            </w:pPr>
          </w:p>
        </w:tc>
      </w:tr>
      <w:tr w:rsidR="00031B9A" w:rsidRPr="00DE5F5E" w14:paraId="1CB66BA8" w14:textId="77777777" w:rsidTr="00B731F2">
        <w:trPr>
          <w:trHeight w:val="323"/>
        </w:trPr>
        <w:tc>
          <w:tcPr>
            <w:tcW w:w="10349" w:type="dxa"/>
            <w:gridSpan w:val="4"/>
            <w:shd w:val="clear" w:color="auto" w:fill="E2EFD9" w:themeFill="accent6" w:themeFillTint="33"/>
            <w:vAlign w:val="center"/>
          </w:tcPr>
          <w:p w14:paraId="0F1466BF" w14:textId="0672A67B" w:rsidR="00031B9A" w:rsidRPr="00DE5F5E" w:rsidRDefault="00031B9A" w:rsidP="00643C3C">
            <w:pPr>
              <w:rPr>
                <w:rFonts w:cstheme="minorHAnsi"/>
                <w:b/>
                <w:color w:val="595959"/>
                <w:sz w:val="24"/>
                <w:szCs w:val="28"/>
              </w:rPr>
            </w:pPr>
            <w:r w:rsidRPr="00DE5F5E">
              <w:rPr>
                <w:rFonts w:cstheme="minorHAnsi"/>
                <w:b/>
                <w:color w:val="595959"/>
                <w:sz w:val="24"/>
                <w:szCs w:val="28"/>
              </w:rPr>
              <w:t>What are you going to do now?</w:t>
            </w:r>
            <w:r w:rsidR="008C223C" w:rsidRPr="00DE5F5E">
              <w:rPr>
                <w:rFonts w:cstheme="minorHAnsi"/>
                <w:b/>
                <w:color w:val="595959"/>
                <w:sz w:val="24"/>
                <w:szCs w:val="28"/>
              </w:rPr>
              <w:t xml:space="preserve"> </w:t>
            </w:r>
            <w:r w:rsidRPr="00DE5F5E">
              <w:rPr>
                <w:rFonts w:cstheme="minorHAnsi"/>
                <w:b/>
                <w:color w:val="595959"/>
                <w:sz w:val="24"/>
                <w:szCs w:val="28"/>
              </w:rPr>
              <w:t>What are your improvement priorities in this area?</w:t>
            </w:r>
          </w:p>
        </w:tc>
      </w:tr>
      <w:tr w:rsidR="00031B9A" w:rsidRPr="00DE5F5E" w14:paraId="6ECB7342" w14:textId="77777777" w:rsidTr="00B731F2">
        <w:trPr>
          <w:trHeight w:val="627"/>
        </w:trPr>
        <w:tc>
          <w:tcPr>
            <w:tcW w:w="10349" w:type="dxa"/>
            <w:gridSpan w:val="4"/>
            <w:vAlign w:val="center"/>
          </w:tcPr>
          <w:p w14:paraId="061F9C3B" w14:textId="5F35F360" w:rsidR="00A67A3A" w:rsidRPr="001305A8" w:rsidRDefault="00A67A3A" w:rsidP="005A0932">
            <w:pPr>
              <w:pStyle w:val="ListParagraph"/>
              <w:numPr>
                <w:ilvl w:val="0"/>
                <w:numId w:val="67"/>
              </w:numPr>
              <w:rPr>
                <w:rFonts w:cstheme="minorHAnsi"/>
              </w:rPr>
            </w:pPr>
            <w:r w:rsidRPr="001305A8">
              <w:rPr>
                <w:rFonts w:cstheme="minorHAnsi"/>
              </w:rPr>
              <w:t>Continue with CLPL sessions to strengthen staff confidence and ensure consistency in curriculum delivery.</w:t>
            </w:r>
          </w:p>
          <w:p w14:paraId="2BA7CF66" w14:textId="58551048" w:rsidR="00A67A3A" w:rsidRPr="001305A8" w:rsidRDefault="00A67A3A" w:rsidP="005A0932">
            <w:pPr>
              <w:pStyle w:val="ListParagraph"/>
              <w:numPr>
                <w:ilvl w:val="0"/>
                <w:numId w:val="67"/>
              </w:numPr>
              <w:rPr>
                <w:rFonts w:cstheme="minorHAnsi"/>
              </w:rPr>
            </w:pPr>
            <w:r w:rsidRPr="001305A8">
              <w:rPr>
                <w:rFonts w:cstheme="minorHAnsi"/>
              </w:rPr>
              <w:t>Complete Year 4 AIP on EBL and embed enquiry-based approaches across all curricular areas to promote learner autonomy and critical thinking. (priority 2)</w:t>
            </w:r>
          </w:p>
          <w:p w14:paraId="0751AED4" w14:textId="5F5D3C24" w:rsidR="00A67A3A" w:rsidRPr="001305A8" w:rsidRDefault="00A67A3A" w:rsidP="005A0932">
            <w:pPr>
              <w:pStyle w:val="ListParagraph"/>
              <w:numPr>
                <w:ilvl w:val="0"/>
                <w:numId w:val="67"/>
              </w:numPr>
              <w:rPr>
                <w:rFonts w:cstheme="minorHAnsi"/>
              </w:rPr>
            </w:pPr>
            <w:r w:rsidRPr="00A67A3A">
              <w:rPr>
                <w:rFonts w:cstheme="minorHAnsi"/>
              </w:rPr>
              <w:t>Further develop understanding and application of play-based and enquiry-based learning across all curricular areas, ensuring these approaches are clearly reflected in planning documentation.</w:t>
            </w:r>
          </w:p>
          <w:p w14:paraId="5FCC42A3" w14:textId="0EDC550F" w:rsidR="00A67A3A" w:rsidRPr="00A67A3A" w:rsidRDefault="00A67A3A" w:rsidP="005A0932">
            <w:pPr>
              <w:pStyle w:val="ListParagraph"/>
              <w:numPr>
                <w:ilvl w:val="0"/>
                <w:numId w:val="67"/>
              </w:numPr>
              <w:rPr>
                <w:rFonts w:cstheme="minorHAnsi"/>
              </w:rPr>
            </w:pPr>
            <w:r w:rsidRPr="00A67A3A">
              <w:rPr>
                <w:rFonts w:cstheme="minorHAnsi"/>
              </w:rPr>
              <w:lastRenderedPageBreak/>
              <w:t>Re-examine current numeracy strategies and interventions, including the implementation of Number Box and SEAL approaches to improve attainment and confidence.</w:t>
            </w:r>
          </w:p>
          <w:p w14:paraId="1A102F15" w14:textId="77777777" w:rsidR="00A67A3A" w:rsidRPr="001305A8" w:rsidRDefault="00A67A3A" w:rsidP="005A0932">
            <w:pPr>
              <w:pStyle w:val="ListParagraph"/>
              <w:numPr>
                <w:ilvl w:val="0"/>
                <w:numId w:val="67"/>
              </w:numPr>
              <w:rPr>
                <w:rFonts w:cstheme="minorHAnsi"/>
              </w:rPr>
            </w:pPr>
            <w:r w:rsidRPr="001305A8">
              <w:rPr>
                <w:rFonts w:cstheme="minorHAnsi"/>
              </w:rPr>
              <w:t>Maintain effective practice in applying Es &amp; Os and Benchmarks to inform planning and assessment.</w:t>
            </w:r>
          </w:p>
          <w:p w14:paraId="3A25451A" w14:textId="6ADF781F" w:rsidR="00A67A3A" w:rsidRPr="001305A8" w:rsidRDefault="00A67A3A" w:rsidP="005A0932">
            <w:pPr>
              <w:pStyle w:val="ListParagraph"/>
              <w:numPr>
                <w:ilvl w:val="0"/>
                <w:numId w:val="67"/>
              </w:numPr>
              <w:rPr>
                <w:rFonts w:cstheme="minorHAnsi"/>
              </w:rPr>
            </w:pPr>
            <w:r w:rsidRPr="001305A8">
              <w:rPr>
                <w:rFonts w:cstheme="minorHAnsi"/>
              </w:rPr>
              <w:t>Ensure feedback remains appropriate, relevant, and of high quality to support learner progression.</w:t>
            </w:r>
          </w:p>
          <w:p w14:paraId="6E7DE51D" w14:textId="342E9278" w:rsidR="00031B9A" w:rsidRPr="00A67A3A" w:rsidRDefault="00031B9A" w:rsidP="00A67A3A">
            <w:pPr>
              <w:ind w:left="360"/>
              <w:rPr>
                <w:rFonts w:cstheme="minorHAnsi"/>
                <w:bCs/>
                <w:szCs w:val="24"/>
              </w:rPr>
            </w:pPr>
          </w:p>
        </w:tc>
      </w:tr>
    </w:tbl>
    <w:p w14:paraId="0A161724" w14:textId="77777777" w:rsidR="00302DC5" w:rsidRDefault="00302DC5" w:rsidP="00324F31">
      <w:pPr>
        <w:rPr>
          <w:rFonts w:cstheme="minorHAnsi"/>
          <w:b/>
          <w:bCs/>
          <w:sz w:val="24"/>
          <w:szCs w:val="24"/>
          <w:u w:val="single"/>
        </w:rPr>
      </w:pPr>
    </w:p>
    <w:p w14:paraId="033624A9" w14:textId="77777777" w:rsidR="00302DC5" w:rsidRDefault="00302DC5" w:rsidP="00324F31">
      <w:pPr>
        <w:rPr>
          <w:rFonts w:cstheme="minorHAnsi"/>
          <w:b/>
          <w:bCs/>
          <w:sz w:val="24"/>
          <w:szCs w:val="24"/>
          <w:u w:val="single"/>
        </w:rPr>
      </w:pPr>
    </w:p>
    <w:p w14:paraId="74E7C67B" w14:textId="77777777" w:rsidR="00302DC5" w:rsidRDefault="00302DC5" w:rsidP="00324F31">
      <w:pPr>
        <w:rPr>
          <w:rFonts w:cstheme="minorHAnsi"/>
          <w:b/>
          <w:bCs/>
          <w:sz w:val="24"/>
          <w:szCs w:val="24"/>
          <w:u w:val="single"/>
        </w:rPr>
      </w:pPr>
    </w:p>
    <w:p w14:paraId="3D5ECCF2" w14:textId="77777777" w:rsidR="00302DC5" w:rsidRDefault="00302DC5" w:rsidP="00324F31">
      <w:pPr>
        <w:rPr>
          <w:rFonts w:cstheme="minorHAnsi"/>
          <w:b/>
          <w:bCs/>
          <w:sz w:val="24"/>
          <w:szCs w:val="24"/>
          <w:u w:val="single"/>
        </w:rPr>
      </w:pPr>
    </w:p>
    <w:p w14:paraId="23BE90CA" w14:textId="77777777" w:rsidR="00302DC5" w:rsidRDefault="00302DC5" w:rsidP="00324F31">
      <w:pPr>
        <w:rPr>
          <w:rFonts w:cstheme="minorHAnsi"/>
          <w:b/>
          <w:bCs/>
          <w:sz w:val="24"/>
          <w:szCs w:val="24"/>
          <w:u w:val="single"/>
        </w:rPr>
      </w:pPr>
    </w:p>
    <w:p w14:paraId="10CA3513" w14:textId="77777777" w:rsidR="00302DC5" w:rsidRDefault="00302DC5" w:rsidP="00324F31">
      <w:pPr>
        <w:rPr>
          <w:rFonts w:cstheme="minorHAnsi"/>
          <w:b/>
          <w:bCs/>
          <w:sz w:val="24"/>
          <w:szCs w:val="24"/>
          <w:u w:val="single"/>
        </w:rPr>
      </w:pPr>
    </w:p>
    <w:p w14:paraId="3FCA26CB" w14:textId="77777777" w:rsidR="00302DC5" w:rsidRDefault="00302DC5" w:rsidP="00324F31">
      <w:pPr>
        <w:rPr>
          <w:rFonts w:cstheme="minorHAnsi"/>
          <w:b/>
          <w:bCs/>
          <w:sz w:val="24"/>
          <w:szCs w:val="24"/>
          <w:u w:val="single"/>
        </w:rPr>
      </w:pPr>
    </w:p>
    <w:p w14:paraId="11FC48E5" w14:textId="77777777" w:rsidR="00302DC5" w:rsidRDefault="00302DC5" w:rsidP="00324F31">
      <w:pPr>
        <w:rPr>
          <w:rFonts w:cstheme="minorHAnsi"/>
          <w:b/>
          <w:bCs/>
          <w:sz w:val="24"/>
          <w:szCs w:val="24"/>
          <w:u w:val="single"/>
        </w:rPr>
      </w:pPr>
    </w:p>
    <w:p w14:paraId="0E432B78" w14:textId="77777777" w:rsidR="00302DC5" w:rsidRDefault="00302DC5" w:rsidP="00324F31">
      <w:pPr>
        <w:rPr>
          <w:rFonts w:cstheme="minorHAnsi"/>
          <w:b/>
          <w:bCs/>
          <w:sz w:val="24"/>
          <w:szCs w:val="24"/>
          <w:u w:val="single"/>
        </w:rPr>
      </w:pPr>
    </w:p>
    <w:p w14:paraId="61FB5697" w14:textId="77777777" w:rsidR="00302DC5" w:rsidRDefault="00302DC5" w:rsidP="00324F31">
      <w:pPr>
        <w:rPr>
          <w:rFonts w:cstheme="minorHAnsi"/>
          <w:b/>
          <w:bCs/>
          <w:sz w:val="24"/>
          <w:szCs w:val="24"/>
          <w:u w:val="single"/>
        </w:rPr>
      </w:pPr>
    </w:p>
    <w:p w14:paraId="61DE97A1" w14:textId="77777777" w:rsidR="00302DC5" w:rsidRDefault="00302DC5" w:rsidP="00324F31">
      <w:pPr>
        <w:rPr>
          <w:rFonts w:cstheme="minorHAnsi"/>
          <w:b/>
          <w:bCs/>
          <w:sz w:val="24"/>
          <w:szCs w:val="24"/>
          <w:u w:val="single"/>
        </w:rPr>
      </w:pPr>
    </w:p>
    <w:p w14:paraId="4B3FDC0D" w14:textId="77777777" w:rsidR="00302DC5" w:rsidRDefault="00302DC5" w:rsidP="00324F31">
      <w:pPr>
        <w:rPr>
          <w:rFonts w:cstheme="minorHAnsi"/>
          <w:b/>
          <w:bCs/>
          <w:sz w:val="24"/>
          <w:szCs w:val="24"/>
          <w:u w:val="single"/>
        </w:rPr>
      </w:pPr>
    </w:p>
    <w:p w14:paraId="0229092B" w14:textId="77777777" w:rsidR="00302DC5" w:rsidRDefault="00302DC5" w:rsidP="00324F31">
      <w:pPr>
        <w:rPr>
          <w:rFonts w:cstheme="minorHAnsi"/>
          <w:b/>
          <w:bCs/>
          <w:sz w:val="24"/>
          <w:szCs w:val="24"/>
          <w:u w:val="single"/>
        </w:rPr>
      </w:pPr>
    </w:p>
    <w:p w14:paraId="7B9FA6EE" w14:textId="77777777" w:rsidR="00302DC5" w:rsidRDefault="00302DC5" w:rsidP="00324F31">
      <w:pPr>
        <w:rPr>
          <w:rFonts w:cstheme="minorHAnsi"/>
          <w:b/>
          <w:bCs/>
          <w:sz w:val="24"/>
          <w:szCs w:val="24"/>
          <w:u w:val="single"/>
        </w:rPr>
      </w:pPr>
    </w:p>
    <w:p w14:paraId="7829719A" w14:textId="7B515E68" w:rsidR="00C05188" w:rsidRPr="00DE5F5E" w:rsidRDefault="0034397B" w:rsidP="00324F31">
      <w:pPr>
        <w:rPr>
          <w:rFonts w:cstheme="minorHAnsi"/>
          <w:b/>
          <w:bCs/>
          <w:sz w:val="24"/>
          <w:szCs w:val="24"/>
          <w:u w:val="single"/>
        </w:rPr>
      </w:pPr>
      <w:r w:rsidRPr="00DE5F5E">
        <w:rPr>
          <w:rFonts w:cstheme="minorHAnsi"/>
          <w:b/>
          <w:bCs/>
          <w:sz w:val="24"/>
          <w:szCs w:val="24"/>
          <w:u w:val="single"/>
        </w:rPr>
        <w:t xml:space="preserve">Section 5: </w:t>
      </w:r>
      <w:r w:rsidR="008C223C" w:rsidRPr="00DE5F5E">
        <w:rPr>
          <w:rFonts w:cstheme="minorHAnsi"/>
          <w:b/>
          <w:bCs/>
          <w:sz w:val="24"/>
          <w:szCs w:val="24"/>
          <w:u w:val="single"/>
        </w:rPr>
        <w:t>NIF Quality Indicators: Summary</w:t>
      </w:r>
      <w:r w:rsidR="00213FDB" w:rsidRPr="00DE5F5E">
        <w:rPr>
          <w:rFonts w:cstheme="minorHAnsi"/>
          <w:b/>
          <w:bCs/>
          <w:sz w:val="24"/>
          <w:szCs w:val="24"/>
          <w:u w:val="single"/>
        </w:rPr>
        <w:t xml:space="preserve"> (Submission June 202</w:t>
      </w:r>
      <w:r w:rsidR="009916BE" w:rsidRPr="00DE5F5E">
        <w:rPr>
          <w:rFonts w:cstheme="minorHAnsi"/>
          <w:b/>
          <w:bCs/>
          <w:sz w:val="24"/>
          <w:szCs w:val="24"/>
          <w:u w:val="single"/>
        </w:rPr>
        <w:t>6</w:t>
      </w:r>
      <w:r w:rsidR="00213FDB" w:rsidRPr="00DE5F5E">
        <w:rPr>
          <w:rFonts w:cstheme="minorHAnsi"/>
          <w:b/>
          <w:bCs/>
          <w:sz w:val="24"/>
          <w:szCs w:val="24"/>
          <w:u w:val="single"/>
        </w:rPr>
        <w:t>)</w:t>
      </w:r>
    </w:p>
    <w:tbl>
      <w:tblPr>
        <w:tblStyle w:val="TableGrid"/>
        <w:tblW w:w="9215" w:type="dxa"/>
        <w:tblInd w:w="-431" w:type="dxa"/>
        <w:tblLook w:val="04A0" w:firstRow="1" w:lastRow="0" w:firstColumn="1" w:lastColumn="0" w:noHBand="0" w:noVBand="1"/>
      </w:tblPr>
      <w:tblGrid>
        <w:gridCol w:w="4537"/>
        <w:gridCol w:w="2268"/>
        <w:gridCol w:w="2410"/>
      </w:tblGrid>
      <w:tr w:rsidR="005A0AB4" w:rsidRPr="00DE5F5E" w14:paraId="54FCD09F" w14:textId="77777777" w:rsidTr="038B8F77">
        <w:tc>
          <w:tcPr>
            <w:tcW w:w="9215" w:type="dxa"/>
            <w:gridSpan w:val="3"/>
          </w:tcPr>
          <w:p w14:paraId="6B3BD925" w14:textId="77777777" w:rsidR="005A0AB4" w:rsidRPr="00DE5F5E" w:rsidRDefault="005A0AB4" w:rsidP="0023673A">
            <w:pPr>
              <w:rPr>
                <w:rFonts w:cstheme="minorHAnsi"/>
                <w:b/>
                <w:bCs/>
                <w:sz w:val="24"/>
                <w:szCs w:val="24"/>
              </w:rPr>
            </w:pPr>
            <w:r w:rsidRPr="00DE5F5E">
              <w:rPr>
                <w:rFonts w:cstheme="minorHAnsi"/>
                <w:b/>
                <w:bCs/>
                <w:sz w:val="24"/>
                <w:szCs w:val="24"/>
              </w:rPr>
              <w:t>Assigning levels using quality indicators</w:t>
            </w:r>
          </w:p>
          <w:p w14:paraId="56D8C4A5" w14:textId="6D7ABC82" w:rsidR="005A0AB4" w:rsidRPr="00DE5F5E" w:rsidRDefault="005A0AB4" w:rsidP="008C223C">
            <w:pPr>
              <w:pStyle w:val="NormalWeb"/>
              <w:spacing w:before="0" w:beforeAutospacing="0" w:after="0" w:afterAutospacing="0"/>
              <w:rPr>
                <w:rFonts w:asciiTheme="minorHAnsi" w:hAnsiTheme="minorHAnsi" w:cstheme="minorHAnsi"/>
                <w:i/>
                <w:iCs/>
                <w:color w:val="000000"/>
                <w:sz w:val="20"/>
                <w:szCs w:val="20"/>
              </w:rPr>
            </w:pPr>
            <w:r w:rsidRPr="00DE5F5E">
              <w:rPr>
                <w:rFonts w:asciiTheme="minorHAnsi" w:hAnsiTheme="minorHAnsi" w:cstheme="minorHAnsi"/>
                <w:i/>
                <w:iCs/>
                <w:sz w:val="20"/>
                <w:szCs w:val="20"/>
              </w:rPr>
              <w:t xml:space="preserve">School/centres should evaluate aspects of their work using the following core Quality Indicators (QIs).  Levels should be assigned using the national </w:t>
            </w:r>
            <w:r w:rsidR="00D7753E" w:rsidRPr="00DE5F5E">
              <w:rPr>
                <w:rFonts w:asciiTheme="minorHAnsi" w:hAnsiTheme="minorHAnsi" w:cstheme="minorHAnsi"/>
                <w:i/>
                <w:iCs/>
                <w:sz w:val="20"/>
                <w:szCs w:val="20"/>
              </w:rPr>
              <w:t>6-point</w:t>
            </w:r>
            <w:r w:rsidRPr="00DE5F5E">
              <w:rPr>
                <w:rFonts w:asciiTheme="minorHAnsi" w:hAnsiTheme="minorHAnsi" w:cstheme="minorHAnsi"/>
                <w:i/>
                <w:iCs/>
                <w:sz w:val="20"/>
                <w:szCs w:val="20"/>
              </w:rPr>
              <w:t xml:space="preserve"> scale. </w:t>
            </w:r>
            <w:r w:rsidRPr="00DE5F5E">
              <w:rPr>
                <w:rFonts w:asciiTheme="minorHAnsi" w:hAnsiTheme="minorHAnsi" w:cstheme="minorHAnsi"/>
                <w:i/>
                <w:iCs/>
                <w:color w:val="000000" w:themeColor="text1"/>
                <w:sz w:val="20"/>
                <w:szCs w:val="20"/>
              </w:rPr>
              <w:t>Where there has been a recent (post- August 2016) HMIE inspection, the levels awarded should also be included. Please note that the level should relate to the entire QI and not a specific theme.</w:t>
            </w:r>
          </w:p>
        </w:tc>
      </w:tr>
      <w:tr w:rsidR="005A0AB4" w:rsidRPr="00DE5F5E" w14:paraId="62383D99" w14:textId="77777777" w:rsidTr="038B8F77">
        <w:tc>
          <w:tcPr>
            <w:tcW w:w="4537" w:type="dxa"/>
          </w:tcPr>
          <w:p w14:paraId="01DC4612" w14:textId="77777777" w:rsidR="005A0AB4" w:rsidRPr="00CB5FDA" w:rsidRDefault="005A0AB4" w:rsidP="0023673A">
            <w:pPr>
              <w:spacing w:before="5"/>
              <w:rPr>
                <w:rFonts w:eastAsia="Arial" w:cstheme="minorHAnsi"/>
                <w:b/>
                <w:bCs/>
                <w:sz w:val="32"/>
                <w:szCs w:val="32"/>
              </w:rPr>
            </w:pPr>
            <w:r w:rsidRPr="00CB5FDA">
              <w:rPr>
                <w:rFonts w:cstheme="minorHAnsi"/>
                <w:b/>
                <w:bCs/>
                <w:sz w:val="24"/>
                <w:szCs w:val="24"/>
              </w:rPr>
              <w:t>Quality</w:t>
            </w:r>
            <w:r w:rsidRPr="00CB5FDA">
              <w:rPr>
                <w:rFonts w:cstheme="minorHAnsi"/>
                <w:b/>
                <w:bCs/>
                <w:spacing w:val="-1"/>
                <w:sz w:val="24"/>
                <w:szCs w:val="24"/>
              </w:rPr>
              <w:t xml:space="preserve"> </w:t>
            </w:r>
            <w:r w:rsidRPr="00CB5FDA">
              <w:rPr>
                <w:rFonts w:cstheme="minorHAnsi"/>
                <w:b/>
                <w:bCs/>
                <w:sz w:val="24"/>
                <w:szCs w:val="24"/>
              </w:rPr>
              <w:t>indicator</w:t>
            </w:r>
          </w:p>
        </w:tc>
        <w:tc>
          <w:tcPr>
            <w:tcW w:w="2268" w:type="dxa"/>
          </w:tcPr>
          <w:p w14:paraId="7A78E000" w14:textId="77777777" w:rsidR="005A0AB4" w:rsidRPr="00CB5FDA" w:rsidRDefault="005A0AB4" w:rsidP="0023673A">
            <w:pPr>
              <w:spacing w:before="5"/>
              <w:rPr>
                <w:rFonts w:eastAsia="Arial" w:cstheme="minorHAnsi"/>
                <w:b/>
                <w:bCs/>
                <w:sz w:val="32"/>
                <w:szCs w:val="32"/>
              </w:rPr>
            </w:pPr>
            <w:r w:rsidRPr="00CB5FDA">
              <w:rPr>
                <w:rFonts w:cstheme="minorHAnsi"/>
                <w:b/>
                <w:bCs/>
                <w:sz w:val="24"/>
                <w:szCs w:val="24"/>
              </w:rPr>
              <w:t xml:space="preserve">School </w:t>
            </w:r>
            <w:r w:rsidRPr="00CB5FDA">
              <w:rPr>
                <w:rFonts w:cstheme="minorHAnsi"/>
                <w:b/>
                <w:bCs/>
                <w:spacing w:val="-1"/>
                <w:sz w:val="24"/>
                <w:szCs w:val="24"/>
              </w:rPr>
              <w:t>self-evaluation</w:t>
            </w:r>
          </w:p>
        </w:tc>
        <w:tc>
          <w:tcPr>
            <w:tcW w:w="2410" w:type="dxa"/>
          </w:tcPr>
          <w:p w14:paraId="0A365A70" w14:textId="77777777" w:rsidR="005A0AB4" w:rsidRPr="00CB5FDA" w:rsidRDefault="005A0AB4" w:rsidP="0023673A">
            <w:pPr>
              <w:spacing w:before="5"/>
              <w:rPr>
                <w:rFonts w:eastAsia="Arial" w:cstheme="minorHAnsi"/>
                <w:b/>
                <w:bCs/>
                <w:sz w:val="32"/>
                <w:szCs w:val="32"/>
              </w:rPr>
            </w:pPr>
            <w:r w:rsidRPr="00CB5FDA">
              <w:rPr>
                <w:rFonts w:cstheme="minorHAnsi"/>
                <w:b/>
                <w:bCs/>
                <w:sz w:val="24"/>
                <w:szCs w:val="24"/>
              </w:rPr>
              <w:t xml:space="preserve">HMIE Inspection evaluation </w:t>
            </w:r>
            <w:r w:rsidRPr="00CB5FDA">
              <w:rPr>
                <w:rFonts w:cstheme="minorHAnsi"/>
                <w:b/>
                <w:bCs/>
                <w:i/>
                <w:sz w:val="24"/>
                <w:szCs w:val="24"/>
              </w:rPr>
              <w:t>(if appropriate)</w:t>
            </w:r>
          </w:p>
        </w:tc>
      </w:tr>
      <w:tr w:rsidR="005A0AB4" w:rsidRPr="00DE5F5E" w14:paraId="5A21205B" w14:textId="77777777" w:rsidTr="038B8F77">
        <w:tc>
          <w:tcPr>
            <w:tcW w:w="4537" w:type="dxa"/>
          </w:tcPr>
          <w:p w14:paraId="229FF84A" w14:textId="77777777" w:rsidR="005A0AB4" w:rsidRPr="00DE5F5E" w:rsidRDefault="005A0AB4" w:rsidP="0023673A">
            <w:pPr>
              <w:spacing w:before="5"/>
              <w:rPr>
                <w:rFonts w:cstheme="minorHAnsi"/>
                <w:sz w:val="24"/>
                <w:szCs w:val="24"/>
              </w:rPr>
            </w:pPr>
            <w:r w:rsidRPr="00DE5F5E">
              <w:rPr>
                <w:rFonts w:cstheme="minorHAnsi"/>
                <w:sz w:val="24"/>
                <w:szCs w:val="24"/>
              </w:rPr>
              <w:t>1.3 Leadership of change</w:t>
            </w:r>
          </w:p>
          <w:p w14:paraId="6E050353" w14:textId="77777777" w:rsidR="005A0AB4" w:rsidRPr="00DE5F5E" w:rsidRDefault="005A0AB4" w:rsidP="0023673A">
            <w:pPr>
              <w:spacing w:before="5"/>
              <w:rPr>
                <w:rFonts w:eastAsia="Arial" w:cstheme="minorHAnsi"/>
                <w:b/>
                <w:bCs/>
                <w:sz w:val="32"/>
                <w:szCs w:val="32"/>
              </w:rPr>
            </w:pPr>
          </w:p>
        </w:tc>
        <w:tc>
          <w:tcPr>
            <w:tcW w:w="2268" w:type="dxa"/>
          </w:tcPr>
          <w:p w14:paraId="515D7C31" w14:textId="36CD5F28" w:rsidR="005A0AB4" w:rsidRPr="00FE539C" w:rsidRDefault="16138EA4" w:rsidP="038B8F77">
            <w:pPr>
              <w:spacing w:before="5"/>
              <w:rPr>
                <w:rFonts w:eastAsia="Arial"/>
                <w:sz w:val="24"/>
                <w:szCs w:val="24"/>
              </w:rPr>
            </w:pPr>
            <w:r w:rsidRPr="038B8F77">
              <w:rPr>
                <w:rFonts w:eastAsia="Arial"/>
                <w:sz w:val="24"/>
                <w:szCs w:val="24"/>
              </w:rPr>
              <w:t>Very good</w:t>
            </w:r>
          </w:p>
        </w:tc>
        <w:tc>
          <w:tcPr>
            <w:tcW w:w="2410" w:type="dxa"/>
          </w:tcPr>
          <w:p w14:paraId="0A723327" w14:textId="77777777" w:rsidR="005A0AB4" w:rsidRPr="00DE5F5E" w:rsidRDefault="005A0AB4" w:rsidP="038B8F77">
            <w:pPr>
              <w:spacing w:before="5"/>
              <w:rPr>
                <w:rFonts w:eastAsia="Arial"/>
                <w:sz w:val="24"/>
                <w:szCs w:val="24"/>
              </w:rPr>
            </w:pPr>
          </w:p>
        </w:tc>
      </w:tr>
      <w:tr w:rsidR="005A0AB4" w:rsidRPr="00DE5F5E" w14:paraId="69EE1781" w14:textId="77777777" w:rsidTr="038B8F77">
        <w:tc>
          <w:tcPr>
            <w:tcW w:w="4537" w:type="dxa"/>
          </w:tcPr>
          <w:p w14:paraId="43E31DF2" w14:textId="77777777" w:rsidR="005A0AB4" w:rsidRPr="00DE5F5E" w:rsidRDefault="005A0AB4" w:rsidP="0023673A">
            <w:pPr>
              <w:spacing w:before="5"/>
              <w:rPr>
                <w:rFonts w:cstheme="minorHAnsi"/>
                <w:sz w:val="24"/>
                <w:szCs w:val="24"/>
              </w:rPr>
            </w:pPr>
            <w:r w:rsidRPr="00DE5F5E">
              <w:rPr>
                <w:rFonts w:cstheme="minorHAnsi"/>
                <w:sz w:val="24"/>
                <w:szCs w:val="24"/>
              </w:rPr>
              <w:t xml:space="preserve">2.3 </w:t>
            </w:r>
            <w:r w:rsidRPr="00DE5F5E">
              <w:rPr>
                <w:rFonts w:cstheme="minorHAnsi"/>
                <w:spacing w:val="-1"/>
                <w:sz w:val="24"/>
                <w:szCs w:val="24"/>
              </w:rPr>
              <w:t>Learning,</w:t>
            </w:r>
            <w:r w:rsidRPr="00DE5F5E">
              <w:rPr>
                <w:rFonts w:cstheme="minorHAnsi"/>
                <w:spacing w:val="1"/>
                <w:sz w:val="24"/>
                <w:szCs w:val="24"/>
              </w:rPr>
              <w:t xml:space="preserve"> </w:t>
            </w:r>
            <w:r w:rsidRPr="00DE5F5E">
              <w:rPr>
                <w:rFonts w:cstheme="minorHAnsi"/>
                <w:spacing w:val="-1"/>
                <w:sz w:val="24"/>
                <w:szCs w:val="24"/>
              </w:rPr>
              <w:t>teaching</w:t>
            </w:r>
            <w:r w:rsidRPr="00DE5F5E">
              <w:rPr>
                <w:rFonts w:cstheme="minorHAnsi"/>
                <w:sz w:val="24"/>
                <w:szCs w:val="24"/>
              </w:rPr>
              <w:t xml:space="preserve"> and</w:t>
            </w:r>
            <w:r w:rsidRPr="00DE5F5E">
              <w:rPr>
                <w:rFonts w:cstheme="minorHAnsi"/>
                <w:spacing w:val="21"/>
                <w:sz w:val="24"/>
                <w:szCs w:val="24"/>
              </w:rPr>
              <w:t xml:space="preserve"> </w:t>
            </w:r>
            <w:r w:rsidRPr="00DE5F5E">
              <w:rPr>
                <w:rFonts w:cstheme="minorHAnsi"/>
                <w:sz w:val="24"/>
                <w:szCs w:val="24"/>
              </w:rPr>
              <w:t>assessment</w:t>
            </w:r>
          </w:p>
          <w:p w14:paraId="7B00B36A" w14:textId="77777777" w:rsidR="005A0AB4" w:rsidRPr="00DE5F5E" w:rsidRDefault="005A0AB4" w:rsidP="0023673A">
            <w:pPr>
              <w:spacing w:before="5"/>
              <w:rPr>
                <w:rFonts w:eastAsia="Arial" w:cstheme="minorHAnsi"/>
                <w:b/>
                <w:bCs/>
                <w:sz w:val="32"/>
                <w:szCs w:val="32"/>
              </w:rPr>
            </w:pPr>
          </w:p>
        </w:tc>
        <w:tc>
          <w:tcPr>
            <w:tcW w:w="2268" w:type="dxa"/>
          </w:tcPr>
          <w:p w14:paraId="64EFD5ED" w14:textId="3BF8E6CF" w:rsidR="005A0AB4" w:rsidRPr="00DE5F5E" w:rsidRDefault="6D5127F6" w:rsidP="038B8F77">
            <w:pPr>
              <w:spacing w:before="5"/>
              <w:rPr>
                <w:rFonts w:eastAsia="Arial"/>
                <w:sz w:val="24"/>
                <w:szCs w:val="24"/>
              </w:rPr>
            </w:pPr>
            <w:r w:rsidRPr="038B8F77">
              <w:rPr>
                <w:rFonts w:eastAsia="Arial"/>
                <w:sz w:val="24"/>
                <w:szCs w:val="24"/>
              </w:rPr>
              <w:t>Very good</w:t>
            </w:r>
          </w:p>
        </w:tc>
        <w:tc>
          <w:tcPr>
            <w:tcW w:w="2410" w:type="dxa"/>
          </w:tcPr>
          <w:p w14:paraId="5FEEDF01" w14:textId="4DC76BC6" w:rsidR="005A0AB4" w:rsidRPr="00DE5F5E" w:rsidRDefault="390D7F39" w:rsidP="038B8F77">
            <w:pPr>
              <w:spacing w:before="5"/>
              <w:rPr>
                <w:rFonts w:eastAsia="Arial"/>
                <w:sz w:val="24"/>
                <w:szCs w:val="24"/>
              </w:rPr>
            </w:pPr>
            <w:r w:rsidRPr="038B8F77">
              <w:rPr>
                <w:rFonts w:eastAsia="Arial"/>
                <w:sz w:val="24"/>
                <w:szCs w:val="24"/>
              </w:rPr>
              <w:t>Very good</w:t>
            </w:r>
          </w:p>
        </w:tc>
      </w:tr>
      <w:tr w:rsidR="005A0AB4" w:rsidRPr="00DE5F5E" w14:paraId="3EA7EFF1" w14:textId="77777777" w:rsidTr="038B8F77">
        <w:tc>
          <w:tcPr>
            <w:tcW w:w="4537" w:type="dxa"/>
          </w:tcPr>
          <w:p w14:paraId="75762C15" w14:textId="77777777" w:rsidR="005A0AB4" w:rsidRDefault="005A0AB4" w:rsidP="0023673A">
            <w:pPr>
              <w:spacing w:before="5"/>
              <w:rPr>
                <w:rFonts w:cstheme="minorHAnsi"/>
                <w:spacing w:val="-1"/>
                <w:sz w:val="24"/>
                <w:szCs w:val="24"/>
              </w:rPr>
            </w:pPr>
            <w:r w:rsidRPr="00DE5F5E">
              <w:rPr>
                <w:rFonts w:cstheme="minorHAnsi"/>
                <w:sz w:val="24"/>
                <w:szCs w:val="24"/>
              </w:rPr>
              <w:t>3.1</w:t>
            </w:r>
            <w:r w:rsidRPr="00DE5F5E">
              <w:rPr>
                <w:rFonts w:cstheme="minorHAnsi"/>
                <w:spacing w:val="2"/>
                <w:sz w:val="24"/>
                <w:szCs w:val="24"/>
              </w:rPr>
              <w:t xml:space="preserve"> </w:t>
            </w:r>
            <w:r w:rsidRPr="00DE5F5E">
              <w:rPr>
                <w:rFonts w:cstheme="minorHAnsi"/>
                <w:spacing w:val="-1"/>
                <w:sz w:val="24"/>
                <w:szCs w:val="24"/>
              </w:rPr>
              <w:t>Ensuring wellbeing,</w:t>
            </w:r>
            <w:r w:rsidRPr="00DE5F5E">
              <w:rPr>
                <w:rFonts w:cstheme="minorHAnsi"/>
                <w:spacing w:val="1"/>
                <w:sz w:val="24"/>
                <w:szCs w:val="24"/>
              </w:rPr>
              <w:t xml:space="preserve"> </w:t>
            </w:r>
            <w:r w:rsidRPr="00DE5F5E">
              <w:rPr>
                <w:rFonts w:cstheme="minorHAnsi"/>
                <w:spacing w:val="-1"/>
                <w:sz w:val="24"/>
                <w:szCs w:val="24"/>
              </w:rPr>
              <w:t>equity</w:t>
            </w:r>
            <w:r w:rsidRPr="00DE5F5E">
              <w:rPr>
                <w:rFonts w:cstheme="minorHAnsi"/>
                <w:spacing w:val="27"/>
                <w:sz w:val="24"/>
                <w:szCs w:val="24"/>
              </w:rPr>
              <w:t xml:space="preserve"> </w:t>
            </w:r>
            <w:r w:rsidRPr="00DE5F5E">
              <w:rPr>
                <w:rFonts w:cstheme="minorHAnsi"/>
                <w:sz w:val="24"/>
                <w:szCs w:val="24"/>
              </w:rPr>
              <w:t>and</w:t>
            </w:r>
            <w:r w:rsidRPr="00DE5F5E">
              <w:rPr>
                <w:rFonts w:cstheme="minorHAnsi"/>
                <w:spacing w:val="1"/>
                <w:sz w:val="24"/>
                <w:szCs w:val="24"/>
              </w:rPr>
              <w:t xml:space="preserve"> </w:t>
            </w:r>
            <w:r w:rsidRPr="00DE5F5E">
              <w:rPr>
                <w:rFonts w:cstheme="minorHAnsi"/>
                <w:spacing w:val="-1"/>
                <w:sz w:val="24"/>
                <w:szCs w:val="24"/>
              </w:rPr>
              <w:t>inclusion</w:t>
            </w:r>
          </w:p>
          <w:p w14:paraId="5E688D12" w14:textId="48A97EB4" w:rsidR="002008DA" w:rsidRPr="00DE5F5E" w:rsidRDefault="002008DA" w:rsidP="0023673A">
            <w:pPr>
              <w:spacing w:before="5"/>
              <w:rPr>
                <w:rFonts w:cstheme="minorHAnsi"/>
                <w:spacing w:val="-1"/>
                <w:sz w:val="24"/>
                <w:szCs w:val="24"/>
              </w:rPr>
            </w:pPr>
          </w:p>
        </w:tc>
        <w:tc>
          <w:tcPr>
            <w:tcW w:w="2268" w:type="dxa"/>
          </w:tcPr>
          <w:p w14:paraId="6BF8D290" w14:textId="4AD5B40D" w:rsidR="005A0AB4" w:rsidRPr="00DE5F5E" w:rsidRDefault="16138EA4" w:rsidP="038B8F77">
            <w:pPr>
              <w:spacing w:before="5"/>
              <w:rPr>
                <w:rFonts w:eastAsia="Arial"/>
                <w:sz w:val="24"/>
                <w:szCs w:val="24"/>
              </w:rPr>
            </w:pPr>
            <w:r w:rsidRPr="038B8F77">
              <w:rPr>
                <w:rFonts w:eastAsia="Arial"/>
                <w:sz w:val="24"/>
                <w:szCs w:val="24"/>
              </w:rPr>
              <w:t>Very good</w:t>
            </w:r>
          </w:p>
        </w:tc>
        <w:tc>
          <w:tcPr>
            <w:tcW w:w="2410" w:type="dxa"/>
          </w:tcPr>
          <w:p w14:paraId="43B2D526" w14:textId="77777777" w:rsidR="005A0AB4" w:rsidRPr="00DE5F5E" w:rsidRDefault="005A0AB4" w:rsidP="038B8F77">
            <w:pPr>
              <w:spacing w:before="5"/>
              <w:rPr>
                <w:rFonts w:eastAsia="Arial"/>
                <w:sz w:val="24"/>
                <w:szCs w:val="24"/>
              </w:rPr>
            </w:pPr>
          </w:p>
        </w:tc>
      </w:tr>
      <w:tr w:rsidR="005A0AB4" w:rsidRPr="00DE5F5E" w14:paraId="5F54B5A4" w14:textId="77777777" w:rsidTr="038B8F77">
        <w:tc>
          <w:tcPr>
            <w:tcW w:w="4537" w:type="dxa"/>
          </w:tcPr>
          <w:p w14:paraId="4BACC1EC" w14:textId="77777777" w:rsidR="005A0AB4" w:rsidRPr="00DE5F5E" w:rsidRDefault="005A0AB4" w:rsidP="0023673A">
            <w:pPr>
              <w:tabs>
                <w:tab w:val="left" w:pos="810"/>
              </w:tabs>
              <w:spacing w:before="5"/>
              <w:rPr>
                <w:rFonts w:cstheme="minorHAnsi"/>
                <w:spacing w:val="-1"/>
                <w:sz w:val="24"/>
                <w:szCs w:val="24"/>
              </w:rPr>
            </w:pPr>
            <w:r w:rsidRPr="00DE5F5E">
              <w:rPr>
                <w:rFonts w:cstheme="minorHAnsi"/>
                <w:sz w:val="24"/>
                <w:szCs w:val="24"/>
              </w:rPr>
              <w:t>3.2</w:t>
            </w:r>
            <w:r w:rsidRPr="00DE5F5E">
              <w:rPr>
                <w:rFonts w:cstheme="minorHAnsi"/>
                <w:spacing w:val="2"/>
                <w:sz w:val="24"/>
                <w:szCs w:val="24"/>
              </w:rPr>
              <w:t xml:space="preserve"> </w:t>
            </w:r>
            <w:r w:rsidRPr="00DE5F5E">
              <w:rPr>
                <w:rFonts w:cstheme="minorHAnsi"/>
                <w:sz w:val="24"/>
                <w:szCs w:val="24"/>
              </w:rPr>
              <w:t>Raising</w:t>
            </w:r>
            <w:r w:rsidRPr="00DE5F5E">
              <w:rPr>
                <w:rFonts w:cstheme="minorHAnsi"/>
                <w:spacing w:val="-1"/>
                <w:sz w:val="24"/>
                <w:szCs w:val="24"/>
              </w:rPr>
              <w:t xml:space="preserve"> attainment </w:t>
            </w:r>
            <w:r w:rsidRPr="00DE5F5E">
              <w:rPr>
                <w:rFonts w:cstheme="minorHAnsi"/>
                <w:sz w:val="24"/>
                <w:szCs w:val="24"/>
              </w:rPr>
              <w:t>and</w:t>
            </w:r>
            <w:r w:rsidRPr="00DE5F5E">
              <w:rPr>
                <w:rFonts w:cstheme="minorHAnsi"/>
                <w:spacing w:val="26"/>
                <w:sz w:val="24"/>
                <w:szCs w:val="24"/>
              </w:rPr>
              <w:t xml:space="preserve"> </w:t>
            </w:r>
            <w:r w:rsidRPr="00DE5F5E">
              <w:rPr>
                <w:rFonts w:cstheme="minorHAnsi"/>
                <w:spacing w:val="-1"/>
                <w:sz w:val="24"/>
                <w:szCs w:val="24"/>
              </w:rPr>
              <w:t>achievement</w:t>
            </w:r>
          </w:p>
          <w:p w14:paraId="3D985E9D" w14:textId="77777777" w:rsidR="005A0AB4" w:rsidRPr="00DE5F5E" w:rsidRDefault="005A0AB4" w:rsidP="0023673A">
            <w:pPr>
              <w:tabs>
                <w:tab w:val="left" w:pos="810"/>
              </w:tabs>
              <w:spacing w:before="5"/>
              <w:rPr>
                <w:rFonts w:eastAsia="Arial" w:cstheme="minorHAnsi"/>
                <w:b/>
                <w:bCs/>
                <w:sz w:val="32"/>
                <w:szCs w:val="32"/>
              </w:rPr>
            </w:pPr>
          </w:p>
        </w:tc>
        <w:tc>
          <w:tcPr>
            <w:tcW w:w="2268" w:type="dxa"/>
          </w:tcPr>
          <w:p w14:paraId="19728BBF" w14:textId="6F929D87" w:rsidR="005A0AB4" w:rsidRPr="00DE5F5E" w:rsidRDefault="16138EA4" w:rsidP="038B8F77">
            <w:pPr>
              <w:spacing w:before="5"/>
              <w:rPr>
                <w:rFonts w:eastAsia="Arial"/>
                <w:sz w:val="24"/>
                <w:szCs w:val="24"/>
              </w:rPr>
            </w:pPr>
            <w:r w:rsidRPr="038B8F77">
              <w:rPr>
                <w:rFonts w:eastAsia="Arial"/>
                <w:sz w:val="24"/>
                <w:szCs w:val="24"/>
              </w:rPr>
              <w:t>Very good</w:t>
            </w:r>
          </w:p>
        </w:tc>
        <w:tc>
          <w:tcPr>
            <w:tcW w:w="2410" w:type="dxa"/>
          </w:tcPr>
          <w:p w14:paraId="5A67E8A4" w14:textId="44BB74CC" w:rsidR="005A0AB4" w:rsidRPr="00DE5F5E" w:rsidRDefault="58137424" w:rsidP="038B8F77">
            <w:pPr>
              <w:spacing w:before="5"/>
              <w:rPr>
                <w:rFonts w:eastAsia="Arial"/>
                <w:sz w:val="24"/>
                <w:szCs w:val="24"/>
              </w:rPr>
            </w:pPr>
            <w:r w:rsidRPr="038B8F77">
              <w:rPr>
                <w:rFonts w:eastAsia="Arial"/>
                <w:sz w:val="24"/>
                <w:szCs w:val="24"/>
              </w:rPr>
              <w:t>Very Good</w:t>
            </w:r>
          </w:p>
        </w:tc>
      </w:tr>
    </w:tbl>
    <w:p w14:paraId="1E1F61F2" w14:textId="77777777" w:rsidR="004B5847" w:rsidRPr="00DE5F5E" w:rsidRDefault="004B5847" w:rsidP="00031B9A">
      <w:pPr>
        <w:rPr>
          <w:rFonts w:cstheme="minorHAnsi"/>
          <w:sz w:val="24"/>
          <w:szCs w:val="24"/>
          <w:highlight w:val="yellow"/>
        </w:rPr>
      </w:pPr>
    </w:p>
    <w:p w14:paraId="6E6FB02E" w14:textId="18D6585C" w:rsidR="005F64C0" w:rsidRPr="00D257DA" w:rsidRDefault="005F64C0" w:rsidP="00031B9A">
      <w:pPr>
        <w:rPr>
          <w:rFonts w:cstheme="minorHAnsi"/>
          <w:b/>
          <w:bCs/>
          <w:color w:val="FF0000"/>
          <w:sz w:val="24"/>
          <w:szCs w:val="24"/>
        </w:rPr>
      </w:pPr>
      <w:r w:rsidRPr="00D257DA">
        <w:rPr>
          <w:rFonts w:cstheme="minorHAnsi"/>
          <w:b/>
          <w:bCs/>
          <w:color w:val="FF0000"/>
          <w:sz w:val="24"/>
          <w:szCs w:val="24"/>
        </w:rPr>
        <w:lastRenderedPageBreak/>
        <w:t>Early Years</w:t>
      </w:r>
      <w:r w:rsidR="009D2CB3" w:rsidRPr="00D257DA">
        <w:rPr>
          <w:rFonts w:cstheme="minorHAnsi"/>
          <w:b/>
          <w:bCs/>
          <w:color w:val="FF0000"/>
          <w:sz w:val="24"/>
          <w:szCs w:val="24"/>
        </w:rPr>
        <w:t xml:space="preserve"> </w:t>
      </w:r>
      <w:r w:rsidR="00E13FD3" w:rsidRPr="00D257DA">
        <w:rPr>
          <w:rFonts w:cstheme="minorHAnsi"/>
          <w:b/>
          <w:bCs/>
          <w:color w:val="FF0000"/>
          <w:sz w:val="24"/>
          <w:szCs w:val="24"/>
        </w:rPr>
        <w:t>–</w:t>
      </w:r>
      <w:r w:rsidR="009D2CB3" w:rsidRPr="00D257DA">
        <w:rPr>
          <w:rFonts w:cstheme="minorHAnsi"/>
          <w:b/>
          <w:bCs/>
          <w:color w:val="FF0000"/>
          <w:sz w:val="24"/>
          <w:szCs w:val="24"/>
        </w:rPr>
        <w:t xml:space="preserve"> HMIe</w:t>
      </w:r>
      <w:r w:rsidR="00E13FD3" w:rsidRPr="00D257DA">
        <w:rPr>
          <w:rFonts w:cstheme="minorHAnsi"/>
          <w:b/>
          <w:bCs/>
          <w:color w:val="FF0000"/>
          <w:sz w:val="24"/>
          <w:szCs w:val="24"/>
        </w:rPr>
        <w:t xml:space="preserve"> &amp; Care Inspectorate (from September 2025)</w:t>
      </w:r>
    </w:p>
    <w:tbl>
      <w:tblPr>
        <w:tblStyle w:val="TableGrid"/>
        <w:tblW w:w="9215" w:type="dxa"/>
        <w:tblInd w:w="-431" w:type="dxa"/>
        <w:tblLook w:val="04A0" w:firstRow="1" w:lastRow="0" w:firstColumn="1" w:lastColumn="0" w:noHBand="0" w:noVBand="1"/>
      </w:tblPr>
      <w:tblGrid>
        <w:gridCol w:w="4531"/>
        <w:gridCol w:w="2274"/>
        <w:gridCol w:w="2410"/>
      </w:tblGrid>
      <w:tr w:rsidR="00D257DA" w:rsidRPr="00D257DA" w14:paraId="5341D6F3" w14:textId="77777777" w:rsidTr="00D257DA">
        <w:tc>
          <w:tcPr>
            <w:tcW w:w="4531" w:type="dxa"/>
          </w:tcPr>
          <w:p w14:paraId="6DBBEFD2" w14:textId="02124A3D" w:rsidR="004E2192" w:rsidRPr="00D257DA" w:rsidRDefault="004E2192" w:rsidP="00031B9A">
            <w:pPr>
              <w:rPr>
                <w:rFonts w:cstheme="minorHAnsi"/>
                <w:b/>
                <w:bCs/>
                <w:color w:val="FF0000"/>
                <w:sz w:val="24"/>
                <w:szCs w:val="24"/>
              </w:rPr>
            </w:pPr>
            <w:r w:rsidRPr="00D257DA">
              <w:rPr>
                <w:rFonts w:cstheme="minorHAnsi"/>
                <w:b/>
                <w:bCs/>
                <w:color w:val="FF0000"/>
                <w:sz w:val="24"/>
                <w:szCs w:val="24"/>
              </w:rPr>
              <w:t xml:space="preserve">Quality </w:t>
            </w:r>
            <w:r w:rsidR="00E64222" w:rsidRPr="00D257DA">
              <w:rPr>
                <w:rFonts w:cstheme="minorHAnsi"/>
                <w:b/>
                <w:bCs/>
                <w:color w:val="FF0000"/>
                <w:sz w:val="24"/>
                <w:szCs w:val="24"/>
              </w:rPr>
              <w:t>indicator</w:t>
            </w:r>
          </w:p>
        </w:tc>
        <w:tc>
          <w:tcPr>
            <w:tcW w:w="2274" w:type="dxa"/>
          </w:tcPr>
          <w:p w14:paraId="5DEC4472" w14:textId="0A59D45F" w:rsidR="004E2192" w:rsidRPr="00D257DA" w:rsidRDefault="00E64222" w:rsidP="00031B9A">
            <w:pPr>
              <w:rPr>
                <w:rFonts w:cstheme="minorHAnsi"/>
                <w:b/>
                <w:bCs/>
                <w:color w:val="FF0000"/>
                <w:sz w:val="24"/>
                <w:szCs w:val="24"/>
              </w:rPr>
            </w:pPr>
            <w:r w:rsidRPr="00D257DA">
              <w:rPr>
                <w:rFonts w:cstheme="minorHAnsi"/>
                <w:b/>
                <w:bCs/>
                <w:color w:val="FF0000"/>
                <w:sz w:val="24"/>
                <w:szCs w:val="24"/>
              </w:rPr>
              <w:t>Establishment self-evaluation</w:t>
            </w:r>
          </w:p>
        </w:tc>
        <w:tc>
          <w:tcPr>
            <w:tcW w:w="2410" w:type="dxa"/>
          </w:tcPr>
          <w:p w14:paraId="4C0ABEAD" w14:textId="500D2105" w:rsidR="004E2192" w:rsidRPr="00D257DA" w:rsidRDefault="00E64222" w:rsidP="00031B9A">
            <w:pPr>
              <w:rPr>
                <w:rFonts w:cstheme="minorHAnsi"/>
                <w:b/>
                <w:bCs/>
                <w:color w:val="FF0000"/>
                <w:sz w:val="24"/>
                <w:szCs w:val="24"/>
              </w:rPr>
            </w:pPr>
            <w:r w:rsidRPr="00D257DA">
              <w:rPr>
                <w:rFonts w:cstheme="minorHAnsi"/>
                <w:b/>
                <w:bCs/>
                <w:color w:val="FF0000"/>
                <w:sz w:val="24"/>
                <w:szCs w:val="24"/>
              </w:rPr>
              <w:t>HMIe evaluation</w:t>
            </w:r>
          </w:p>
        </w:tc>
      </w:tr>
      <w:tr w:rsidR="00D257DA" w:rsidRPr="00D257DA" w14:paraId="0C7A7C04" w14:textId="77777777" w:rsidTr="00D257DA">
        <w:tc>
          <w:tcPr>
            <w:tcW w:w="4531" w:type="dxa"/>
          </w:tcPr>
          <w:p w14:paraId="5AEC556E" w14:textId="77777777" w:rsidR="004E2192" w:rsidRPr="00D257DA" w:rsidRDefault="00E64222" w:rsidP="00031B9A">
            <w:pPr>
              <w:rPr>
                <w:rFonts w:cstheme="minorHAnsi"/>
                <w:color w:val="FF0000"/>
                <w:sz w:val="24"/>
                <w:szCs w:val="24"/>
              </w:rPr>
            </w:pPr>
            <w:r w:rsidRPr="00D257DA">
              <w:rPr>
                <w:rFonts w:cstheme="minorHAnsi"/>
                <w:color w:val="FF0000"/>
                <w:sz w:val="24"/>
                <w:szCs w:val="24"/>
              </w:rPr>
              <w:t xml:space="preserve">1 Leadership </w:t>
            </w:r>
          </w:p>
          <w:p w14:paraId="1FE01BE5" w14:textId="11267504" w:rsidR="00804145" w:rsidRPr="00D257DA" w:rsidRDefault="00804145" w:rsidP="00031B9A">
            <w:pPr>
              <w:rPr>
                <w:rFonts w:cstheme="minorHAnsi"/>
                <w:color w:val="FF0000"/>
                <w:sz w:val="24"/>
                <w:szCs w:val="24"/>
              </w:rPr>
            </w:pPr>
          </w:p>
        </w:tc>
        <w:tc>
          <w:tcPr>
            <w:tcW w:w="2274" w:type="dxa"/>
          </w:tcPr>
          <w:p w14:paraId="739ADE14" w14:textId="77777777" w:rsidR="004E2192" w:rsidRPr="00D257DA" w:rsidRDefault="004E2192" w:rsidP="00031B9A">
            <w:pPr>
              <w:rPr>
                <w:rFonts w:cstheme="minorHAnsi"/>
                <w:color w:val="FF0000"/>
                <w:sz w:val="24"/>
                <w:szCs w:val="24"/>
              </w:rPr>
            </w:pPr>
          </w:p>
        </w:tc>
        <w:tc>
          <w:tcPr>
            <w:tcW w:w="2410" w:type="dxa"/>
          </w:tcPr>
          <w:p w14:paraId="1746A6D2" w14:textId="77777777" w:rsidR="004E2192" w:rsidRPr="00D257DA" w:rsidRDefault="004E2192" w:rsidP="00031B9A">
            <w:pPr>
              <w:rPr>
                <w:rFonts w:cstheme="minorHAnsi"/>
                <w:color w:val="FF0000"/>
                <w:sz w:val="24"/>
                <w:szCs w:val="24"/>
              </w:rPr>
            </w:pPr>
          </w:p>
        </w:tc>
      </w:tr>
      <w:tr w:rsidR="00D257DA" w:rsidRPr="00D257DA" w14:paraId="58A8D0C8" w14:textId="77777777" w:rsidTr="00D257DA">
        <w:tc>
          <w:tcPr>
            <w:tcW w:w="4531" w:type="dxa"/>
          </w:tcPr>
          <w:p w14:paraId="51F461FF" w14:textId="411D0B28" w:rsidR="004E2192" w:rsidRPr="00D257DA" w:rsidRDefault="00E64222" w:rsidP="00031B9A">
            <w:pPr>
              <w:rPr>
                <w:rFonts w:cstheme="minorHAnsi"/>
                <w:color w:val="FF0000"/>
                <w:sz w:val="24"/>
                <w:szCs w:val="24"/>
              </w:rPr>
            </w:pPr>
            <w:r w:rsidRPr="00D257DA">
              <w:rPr>
                <w:rFonts w:cstheme="minorHAnsi"/>
                <w:color w:val="FF0000"/>
                <w:sz w:val="24"/>
                <w:szCs w:val="24"/>
              </w:rPr>
              <w:t xml:space="preserve">2 </w:t>
            </w:r>
            <w:r w:rsidR="00353E14" w:rsidRPr="00D257DA">
              <w:rPr>
                <w:rFonts w:cstheme="minorHAnsi"/>
                <w:color w:val="FF0000"/>
                <w:sz w:val="24"/>
                <w:szCs w:val="24"/>
              </w:rPr>
              <w:t>Children thrive and develop in quality spaces</w:t>
            </w:r>
          </w:p>
        </w:tc>
        <w:tc>
          <w:tcPr>
            <w:tcW w:w="2274" w:type="dxa"/>
          </w:tcPr>
          <w:p w14:paraId="2760447C" w14:textId="77777777" w:rsidR="004E2192" w:rsidRPr="00D257DA" w:rsidRDefault="004E2192" w:rsidP="00031B9A">
            <w:pPr>
              <w:rPr>
                <w:rFonts w:cstheme="minorHAnsi"/>
                <w:color w:val="FF0000"/>
                <w:sz w:val="24"/>
                <w:szCs w:val="24"/>
              </w:rPr>
            </w:pPr>
          </w:p>
        </w:tc>
        <w:tc>
          <w:tcPr>
            <w:tcW w:w="2410" w:type="dxa"/>
          </w:tcPr>
          <w:p w14:paraId="33302283" w14:textId="77777777" w:rsidR="004E2192" w:rsidRPr="00D257DA" w:rsidRDefault="004E2192" w:rsidP="00031B9A">
            <w:pPr>
              <w:rPr>
                <w:rFonts w:cstheme="minorHAnsi"/>
                <w:color w:val="FF0000"/>
                <w:sz w:val="24"/>
                <w:szCs w:val="24"/>
              </w:rPr>
            </w:pPr>
          </w:p>
        </w:tc>
      </w:tr>
      <w:tr w:rsidR="00D257DA" w:rsidRPr="00D257DA" w14:paraId="09D5A6A1" w14:textId="77777777" w:rsidTr="00D257DA">
        <w:tc>
          <w:tcPr>
            <w:tcW w:w="4531" w:type="dxa"/>
          </w:tcPr>
          <w:p w14:paraId="31445690" w14:textId="77777777" w:rsidR="004E2192" w:rsidRPr="00D257DA" w:rsidRDefault="00E64222" w:rsidP="00031B9A">
            <w:pPr>
              <w:rPr>
                <w:rFonts w:cstheme="minorHAnsi"/>
                <w:color w:val="FF0000"/>
                <w:sz w:val="24"/>
                <w:szCs w:val="24"/>
              </w:rPr>
            </w:pPr>
            <w:r w:rsidRPr="00D257DA">
              <w:rPr>
                <w:rFonts w:cstheme="minorHAnsi"/>
                <w:color w:val="FF0000"/>
                <w:sz w:val="24"/>
                <w:szCs w:val="24"/>
              </w:rPr>
              <w:t>3</w:t>
            </w:r>
            <w:r w:rsidR="00BE17D2" w:rsidRPr="00D257DA">
              <w:rPr>
                <w:rFonts w:cstheme="minorHAnsi"/>
                <w:color w:val="FF0000"/>
                <w:sz w:val="24"/>
                <w:szCs w:val="24"/>
              </w:rPr>
              <w:t xml:space="preserve"> Children play and learn</w:t>
            </w:r>
          </w:p>
          <w:p w14:paraId="5F5E76A6" w14:textId="2F6CFD08" w:rsidR="00804145" w:rsidRPr="00D257DA" w:rsidRDefault="00804145" w:rsidP="00031B9A">
            <w:pPr>
              <w:rPr>
                <w:rFonts w:cstheme="minorHAnsi"/>
                <w:color w:val="FF0000"/>
                <w:sz w:val="24"/>
                <w:szCs w:val="24"/>
              </w:rPr>
            </w:pPr>
          </w:p>
        </w:tc>
        <w:tc>
          <w:tcPr>
            <w:tcW w:w="2274" w:type="dxa"/>
          </w:tcPr>
          <w:p w14:paraId="45FAB105" w14:textId="77777777" w:rsidR="004E2192" w:rsidRPr="00D257DA" w:rsidRDefault="004E2192" w:rsidP="00031B9A">
            <w:pPr>
              <w:rPr>
                <w:rFonts w:cstheme="minorHAnsi"/>
                <w:color w:val="FF0000"/>
                <w:sz w:val="24"/>
                <w:szCs w:val="24"/>
              </w:rPr>
            </w:pPr>
          </w:p>
        </w:tc>
        <w:tc>
          <w:tcPr>
            <w:tcW w:w="2410" w:type="dxa"/>
          </w:tcPr>
          <w:p w14:paraId="3D65EA2D" w14:textId="77777777" w:rsidR="004E2192" w:rsidRPr="00D257DA" w:rsidRDefault="004E2192" w:rsidP="00031B9A">
            <w:pPr>
              <w:rPr>
                <w:rFonts w:cstheme="minorHAnsi"/>
                <w:color w:val="FF0000"/>
                <w:sz w:val="24"/>
                <w:szCs w:val="24"/>
              </w:rPr>
            </w:pPr>
          </w:p>
        </w:tc>
      </w:tr>
      <w:tr w:rsidR="00D257DA" w:rsidRPr="00D257DA" w14:paraId="430C2724" w14:textId="77777777" w:rsidTr="00D257DA">
        <w:tc>
          <w:tcPr>
            <w:tcW w:w="4531" w:type="dxa"/>
          </w:tcPr>
          <w:p w14:paraId="46CFE0CF" w14:textId="77777777" w:rsidR="004E2192" w:rsidRPr="00D257DA" w:rsidRDefault="00804145" w:rsidP="00031B9A">
            <w:pPr>
              <w:rPr>
                <w:rFonts w:cstheme="minorHAnsi"/>
                <w:color w:val="FF0000"/>
                <w:sz w:val="24"/>
                <w:szCs w:val="24"/>
              </w:rPr>
            </w:pPr>
            <w:r w:rsidRPr="00D257DA">
              <w:rPr>
                <w:rFonts w:cstheme="minorHAnsi"/>
                <w:color w:val="FF0000"/>
                <w:sz w:val="24"/>
                <w:szCs w:val="24"/>
              </w:rPr>
              <w:t>4 Children are supported to achieve</w:t>
            </w:r>
          </w:p>
          <w:p w14:paraId="64661FA4" w14:textId="1528BEC9" w:rsidR="00804145" w:rsidRPr="00D257DA" w:rsidRDefault="00804145" w:rsidP="00031B9A">
            <w:pPr>
              <w:rPr>
                <w:rFonts w:cstheme="minorHAnsi"/>
                <w:color w:val="FF0000"/>
                <w:sz w:val="24"/>
                <w:szCs w:val="24"/>
              </w:rPr>
            </w:pPr>
          </w:p>
        </w:tc>
        <w:tc>
          <w:tcPr>
            <w:tcW w:w="2274" w:type="dxa"/>
          </w:tcPr>
          <w:p w14:paraId="3CD8B669" w14:textId="77777777" w:rsidR="004E2192" w:rsidRPr="00D257DA" w:rsidRDefault="004E2192" w:rsidP="00031B9A">
            <w:pPr>
              <w:rPr>
                <w:rFonts w:cstheme="minorHAnsi"/>
                <w:color w:val="FF0000"/>
                <w:sz w:val="24"/>
                <w:szCs w:val="24"/>
              </w:rPr>
            </w:pPr>
          </w:p>
        </w:tc>
        <w:tc>
          <w:tcPr>
            <w:tcW w:w="2410" w:type="dxa"/>
          </w:tcPr>
          <w:p w14:paraId="60DAC032" w14:textId="77777777" w:rsidR="004E2192" w:rsidRPr="00D257DA" w:rsidRDefault="004E2192" w:rsidP="00031B9A">
            <w:pPr>
              <w:rPr>
                <w:rFonts w:cstheme="minorHAnsi"/>
                <w:color w:val="FF0000"/>
                <w:sz w:val="24"/>
                <w:szCs w:val="24"/>
              </w:rPr>
            </w:pPr>
          </w:p>
        </w:tc>
      </w:tr>
    </w:tbl>
    <w:p w14:paraId="3A804496" w14:textId="77777777" w:rsidR="00D907FF" w:rsidRPr="00DE5F5E" w:rsidRDefault="00D907FF" w:rsidP="00031B9A">
      <w:pPr>
        <w:rPr>
          <w:rFonts w:cstheme="minorHAnsi"/>
          <w:sz w:val="24"/>
          <w:szCs w:val="24"/>
          <w:highlight w:val="yellow"/>
        </w:rPr>
      </w:pPr>
    </w:p>
    <w:tbl>
      <w:tblPr>
        <w:tblStyle w:val="TableGrid"/>
        <w:tblW w:w="9215" w:type="dxa"/>
        <w:tblInd w:w="-431" w:type="dxa"/>
        <w:tblLook w:val="04A0" w:firstRow="1" w:lastRow="0" w:firstColumn="1" w:lastColumn="0" w:noHBand="0" w:noVBand="1"/>
      </w:tblPr>
      <w:tblGrid>
        <w:gridCol w:w="9215"/>
      </w:tblGrid>
      <w:tr w:rsidR="004B5847" w:rsidRPr="00DE5F5E" w14:paraId="48C4A9B3" w14:textId="77777777" w:rsidTr="00D257DA">
        <w:tc>
          <w:tcPr>
            <w:tcW w:w="9215" w:type="dxa"/>
          </w:tcPr>
          <w:p w14:paraId="34FD4F97" w14:textId="77777777" w:rsidR="004B5847" w:rsidRPr="00DE5F5E" w:rsidRDefault="004B5847" w:rsidP="0023673A">
            <w:pPr>
              <w:spacing w:before="69"/>
              <w:rPr>
                <w:rFonts w:cstheme="minorHAnsi"/>
                <w:b/>
                <w:spacing w:val="-1"/>
                <w:sz w:val="24"/>
                <w:szCs w:val="24"/>
              </w:rPr>
            </w:pPr>
            <w:r w:rsidRPr="00DE5F5E">
              <w:rPr>
                <w:rFonts w:cstheme="minorHAnsi"/>
                <w:b/>
                <w:sz w:val="24"/>
                <w:szCs w:val="24"/>
              </w:rPr>
              <w:t>Key</w:t>
            </w:r>
            <w:r w:rsidRPr="00DE5F5E">
              <w:rPr>
                <w:rFonts w:cstheme="minorHAnsi"/>
                <w:b/>
                <w:spacing w:val="-6"/>
                <w:sz w:val="24"/>
                <w:szCs w:val="24"/>
              </w:rPr>
              <w:t xml:space="preserve"> </w:t>
            </w:r>
            <w:r w:rsidRPr="00DE5F5E">
              <w:rPr>
                <w:rFonts w:cstheme="minorHAnsi"/>
                <w:b/>
                <w:sz w:val="24"/>
                <w:szCs w:val="24"/>
              </w:rPr>
              <w:t>priorities</w:t>
            </w:r>
            <w:r w:rsidRPr="00DE5F5E">
              <w:rPr>
                <w:rFonts w:cstheme="minorHAnsi"/>
                <w:b/>
                <w:spacing w:val="2"/>
                <w:sz w:val="24"/>
                <w:szCs w:val="24"/>
              </w:rPr>
              <w:t xml:space="preserve"> </w:t>
            </w:r>
            <w:r w:rsidRPr="00DE5F5E">
              <w:rPr>
                <w:rFonts w:cstheme="minorHAnsi"/>
                <w:b/>
                <w:spacing w:val="-1"/>
                <w:sz w:val="24"/>
                <w:szCs w:val="24"/>
              </w:rPr>
              <w:t>for</w:t>
            </w:r>
            <w:r w:rsidRPr="00DE5F5E">
              <w:rPr>
                <w:rFonts w:cstheme="minorHAnsi"/>
                <w:b/>
                <w:sz w:val="24"/>
                <w:szCs w:val="24"/>
              </w:rPr>
              <w:t xml:space="preserve"> </w:t>
            </w:r>
            <w:r w:rsidRPr="00DE5F5E">
              <w:rPr>
                <w:rFonts w:cstheme="minorHAnsi"/>
                <w:b/>
                <w:spacing w:val="-1"/>
                <w:sz w:val="24"/>
                <w:szCs w:val="24"/>
              </w:rPr>
              <w:t>improvement</w:t>
            </w:r>
            <w:r w:rsidRPr="00DE5F5E">
              <w:rPr>
                <w:rFonts w:cstheme="minorHAnsi"/>
                <w:b/>
                <w:spacing w:val="1"/>
                <w:sz w:val="24"/>
                <w:szCs w:val="24"/>
              </w:rPr>
              <w:t xml:space="preserve"> </w:t>
            </w:r>
            <w:r w:rsidRPr="00DE5F5E">
              <w:rPr>
                <w:rFonts w:cstheme="minorHAnsi"/>
                <w:b/>
                <w:sz w:val="24"/>
                <w:szCs w:val="24"/>
              </w:rPr>
              <w:t xml:space="preserve">planning </w:t>
            </w:r>
            <w:r w:rsidRPr="00DE5F5E">
              <w:rPr>
                <w:rFonts w:cstheme="minorHAnsi"/>
                <w:b/>
                <w:spacing w:val="-1"/>
                <w:sz w:val="24"/>
                <w:szCs w:val="24"/>
              </w:rPr>
              <w:t>next session</w:t>
            </w:r>
          </w:p>
          <w:p w14:paraId="74E3230D" w14:textId="1B498330" w:rsidR="004B5847" w:rsidRPr="00DE5F5E" w:rsidRDefault="004B5847" w:rsidP="0023673A">
            <w:pPr>
              <w:pStyle w:val="NormalWeb"/>
              <w:spacing w:before="0" w:beforeAutospacing="0" w:after="0" w:afterAutospacing="0"/>
              <w:rPr>
                <w:rFonts w:asciiTheme="minorHAnsi" w:hAnsiTheme="minorHAnsi" w:cstheme="minorHAnsi"/>
                <w:i/>
                <w:color w:val="000000"/>
              </w:rPr>
            </w:pPr>
            <w:r w:rsidRPr="00DE5F5E">
              <w:rPr>
                <w:rFonts w:asciiTheme="minorHAnsi" w:hAnsiTheme="minorHAnsi" w:cstheme="minorHAnsi"/>
                <w:i/>
                <w:color w:val="000000"/>
              </w:rPr>
              <w:t>This section should articulate with the school</w:t>
            </w:r>
            <w:r w:rsidR="00D314B0">
              <w:rPr>
                <w:rFonts w:asciiTheme="minorHAnsi" w:hAnsiTheme="minorHAnsi" w:cstheme="minorHAnsi"/>
                <w:i/>
                <w:color w:val="000000"/>
              </w:rPr>
              <w:t xml:space="preserve"> (and nursery, if appropriate)</w:t>
            </w:r>
            <w:r w:rsidRPr="00DE5F5E">
              <w:rPr>
                <w:rFonts w:asciiTheme="minorHAnsi" w:hAnsiTheme="minorHAnsi" w:cstheme="minorHAnsi"/>
                <w:i/>
                <w:color w:val="000000"/>
              </w:rPr>
              <w:t xml:space="preserve"> improvement plan for the forthcoming session or plan cycle. It should focus on a small number of key improvement priorities which will be expressed as outcomes for learners (as they will appear on the strategic overview of the new improvement plan).</w:t>
            </w:r>
          </w:p>
        </w:tc>
      </w:tr>
      <w:tr w:rsidR="004B5847" w:rsidRPr="00DE5F5E" w14:paraId="7B1A88B1" w14:textId="77777777" w:rsidTr="00D257DA">
        <w:tc>
          <w:tcPr>
            <w:tcW w:w="9215" w:type="dxa"/>
          </w:tcPr>
          <w:p w14:paraId="65CCF1D2" w14:textId="3EA3582B" w:rsidR="00CF767E" w:rsidRPr="002008DA" w:rsidRDefault="00CF767E" w:rsidP="005A0932">
            <w:pPr>
              <w:pStyle w:val="ListParagraph"/>
              <w:widowControl w:val="0"/>
              <w:numPr>
                <w:ilvl w:val="0"/>
                <w:numId w:val="38"/>
              </w:numPr>
              <w:tabs>
                <w:tab w:val="left" w:pos="2670"/>
              </w:tabs>
              <w:spacing w:before="69"/>
              <w:rPr>
                <w:rFonts w:cstheme="minorHAnsi"/>
                <w:sz w:val="24"/>
                <w:szCs w:val="24"/>
              </w:rPr>
            </w:pPr>
          </w:p>
          <w:p w14:paraId="1BDFA7A0" w14:textId="77777777" w:rsidR="00CF767E" w:rsidRPr="00DE5F5E" w:rsidRDefault="00CF767E" w:rsidP="004B5847">
            <w:pPr>
              <w:widowControl w:val="0"/>
              <w:tabs>
                <w:tab w:val="left" w:pos="2670"/>
              </w:tabs>
              <w:spacing w:before="69"/>
              <w:rPr>
                <w:rFonts w:cstheme="minorHAnsi"/>
                <w:sz w:val="24"/>
                <w:szCs w:val="24"/>
              </w:rPr>
            </w:pPr>
          </w:p>
          <w:p w14:paraId="043AA6EA" w14:textId="77777777" w:rsidR="00CF767E" w:rsidRPr="00DE5F5E" w:rsidRDefault="00CF767E" w:rsidP="004B5847">
            <w:pPr>
              <w:widowControl w:val="0"/>
              <w:tabs>
                <w:tab w:val="left" w:pos="2670"/>
              </w:tabs>
              <w:spacing w:before="69"/>
              <w:rPr>
                <w:rFonts w:cstheme="minorHAnsi"/>
                <w:sz w:val="24"/>
                <w:szCs w:val="24"/>
              </w:rPr>
            </w:pPr>
          </w:p>
          <w:p w14:paraId="017EDE15" w14:textId="6E2E608B" w:rsidR="00CF767E" w:rsidRPr="00DE5F5E" w:rsidRDefault="00CF767E" w:rsidP="004B5847">
            <w:pPr>
              <w:widowControl w:val="0"/>
              <w:tabs>
                <w:tab w:val="left" w:pos="2670"/>
              </w:tabs>
              <w:spacing w:before="69"/>
              <w:rPr>
                <w:rFonts w:cstheme="minorHAnsi"/>
                <w:sz w:val="24"/>
                <w:szCs w:val="24"/>
              </w:rPr>
            </w:pPr>
          </w:p>
        </w:tc>
      </w:tr>
    </w:tbl>
    <w:p w14:paraId="1EF57AEC" w14:textId="77777777" w:rsidR="002008DA" w:rsidRDefault="002008DA" w:rsidP="00267777">
      <w:pPr>
        <w:jc w:val="both"/>
        <w:rPr>
          <w:rFonts w:cstheme="minorHAnsi"/>
          <w:b/>
          <w:bCs/>
          <w:sz w:val="28"/>
          <w:szCs w:val="28"/>
        </w:rPr>
      </w:pPr>
    </w:p>
    <w:p w14:paraId="1B85D686" w14:textId="77777777" w:rsidR="00D257DA" w:rsidRDefault="00D257DA" w:rsidP="3C8D4DBB">
      <w:pPr>
        <w:jc w:val="both"/>
        <w:rPr>
          <w:b/>
          <w:bCs/>
          <w:sz w:val="28"/>
          <w:szCs w:val="28"/>
        </w:rPr>
      </w:pPr>
    </w:p>
    <w:p w14:paraId="0B307C56" w14:textId="724E7CE1" w:rsidR="3C8D4DBB" w:rsidRDefault="3C8D4DBB" w:rsidP="3C8D4DBB">
      <w:pPr>
        <w:jc w:val="both"/>
        <w:rPr>
          <w:b/>
          <w:bCs/>
          <w:sz w:val="28"/>
          <w:szCs w:val="28"/>
        </w:rPr>
      </w:pPr>
    </w:p>
    <w:p w14:paraId="5C969CC7" w14:textId="120CA272" w:rsidR="3C8D4DBB" w:rsidRDefault="3C8D4DBB" w:rsidP="3C8D4DBB">
      <w:pPr>
        <w:jc w:val="both"/>
        <w:rPr>
          <w:b/>
          <w:bCs/>
          <w:sz w:val="28"/>
          <w:szCs w:val="28"/>
        </w:rPr>
      </w:pPr>
    </w:p>
    <w:p w14:paraId="6805C87A" w14:textId="768F48A5" w:rsidR="3C8D4DBB" w:rsidRDefault="3C8D4DBB" w:rsidP="3C8D4DBB">
      <w:pPr>
        <w:jc w:val="both"/>
        <w:rPr>
          <w:b/>
          <w:bCs/>
          <w:sz w:val="28"/>
          <w:szCs w:val="28"/>
        </w:rPr>
      </w:pPr>
    </w:p>
    <w:p w14:paraId="4253EA20" w14:textId="4FDEACB3" w:rsidR="3C8D4DBB" w:rsidRDefault="3C8D4DBB" w:rsidP="3C8D4DBB">
      <w:pPr>
        <w:jc w:val="both"/>
        <w:rPr>
          <w:b/>
          <w:bCs/>
          <w:sz w:val="28"/>
          <w:szCs w:val="28"/>
        </w:rPr>
      </w:pPr>
    </w:p>
    <w:p w14:paraId="2853EF3D" w14:textId="53C19F7A" w:rsidR="3C8D4DBB" w:rsidRDefault="3C8D4DBB" w:rsidP="3C8D4DBB">
      <w:pPr>
        <w:jc w:val="both"/>
        <w:rPr>
          <w:b/>
          <w:bCs/>
          <w:sz w:val="28"/>
          <w:szCs w:val="28"/>
        </w:rPr>
      </w:pPr>
    </w:p>
    <w:p w14:paraId="18386B26" w14:textId="24CA8CF6" w:rsidR="3C8D4DBB" w:rsidRDefault="3C8D4DBB" w:rsidP="3C8D4DBB">
      <w:pPr>
        <w:jc w:val="both"/>
        <w:rPr>
          <w:b/>
          <w:bCs/>
          <w:sz w:val="28"/>
          <w:szCs w:val="28"/>
        </w:rPr>
      </w:pPr>
    </w:p>
    <w:p w14:paraId="47305D40" w14:textId="220B5549" w:rsidR="3C8D4DBB" w:rsidRDefault="3C8D4DBB" w:rsidP="3C8D4DBB">
      <w:pPr>
        <w:jc w:val="both"/>
        <w:rPr>
          <w:b/>
          <w:bCs/>
          <w:sz w:val="28"/>
          <w:szCs w:val="28"/>
        </w:rPr>
      </w:pPr>
    </w:p>
    <w:p w14:paraId="242C832C" w14:textId="49C8F51B" w:rsidR="3C8D4DBB" w:rsidRDefault="3C8D4DBB" w:rsidP="3C8D4DBB">
      <w:pPr>
        <w:jc w:val="both"/>
        <w:rPr>
          <w:b/>
          <w:bCs/>
          <w:sz w:val="28"/>
          <w:szCs w:val="28"/>
        </w:rPr>
      </w:pPr>
    </w:p>
    <w:p w14:paraId="39B82BFA" w14:textId="4131BEDF" w:rsidR="000A6E05" w:rsidRPr="00D257DA" w:rsidRDefault="00213FDB" w:rsidP="00D257DA">
      <w:pPr>
        <w:jc w:val="both"/>
        <w:rPr>
          <w:rFonts w:cstheme="minorHAnsi"/>
          <w:b/>
          <w:bCs/>
          <w:sz w:val="28"/>
          <w:szCs w:val="28"/>
        </w:rPr>
      </w:pPr>
      <w:r w:rsidRPr="00DE5F5E">
        <w:rPr>
          <w:rFonts w:cstheme="minorHAnsi"/>
          <w:b/>
          <w:bCs/>
          <w:sz w:val="28"/>
          <w:szCs w:val="28"/>
        </w:rPr>
        <w:t>Appendix 1</w:t>
      </w:r>
    </w:p>
    <w:tbl>
      <w:tblPr>
        <w:tblStyle w:val="TableGrid"/>
        <w:tblW w:w="0" w:type="auto"/>
        <w:tblLook w:val="04A0" w:firstRow="1" w:lastRow="0" w:firstColumn="1" w:lastColumn="0" w:noHBand="0" w:noVBand="1"/>
      </w:tblPr>
      <w:tblGrid>
        <w:gridCol w:w="3114"/>
        <w:gridCol w:w="2896"/>
        <w:gridCol w:w="3006"/>
      </w:tblGrid>
      <w:tr w:rsidR="00AC03D5" w14:paraId="32004314" w14:textId="77777777" w:rsidTr="7BFA4203">
        <w:tc>
          <w:tcPr>
            <w:tcW w:w="3114" w:type="dxa"/>
            <w:shd w:val="clear" w:color="auto" w:fill="E7E6E6" w:themeFill="background2"/>
          </w:tcPr>
          <w:p w14:paraId="3008CC55" w14:textId="77777777" w:rsidR="00AC03D5" w:rsidRDefault="00AC03D5" w:rsidP="003E7BE9">
            <w:r w:rsidRPr="009F6823">
              <w:rPr>
                <w:rFonts w:cs="Arial"/>
                <w:b/>
              </w:rPr>
              <w:t>UNCRC</w:t>
            </w:r>
          </w:p>
        </w:tc>
        <w:tc>
          <w:tcPr>
            <w:tcW w:w="2896" w:type="dxa"/>
            <w:shd w:val="clear" w:color="auto" w:fill="E7E6E6" w:themeFill="background2"/>
          </w:tcPr>
          <w:p w14:paraId="5C9394BF" w14:textId="77777777" w:rsidR="00AC03D5" w:rsidRDefault="00AC03D5" w:rsidP="003E7BE9">
            <w:r w:rsidRPr="009F6823">
              <w:rPr>
                <w:rFonts w:cs="Arial"/>
                <w:b/>
              </w:rPr>
              <w:t xml:space="preserve">HGIOS 4 </w:t>
            </w:r>
          </w:p>
        </w:tc>
        <w:tc>
          <w:tcPr>
            <w:tcW w:w="3006" w:type="dxa"/>
            <w:shd w:val="clear" w:color="auto" w:fill="E7E6E6" w:themeFill="background2"/>
          </w:tcPr>
          <w:p w14:paraId="24BE423F" w14:textId="77777777" w:rsidR="00AC03D5" w:rsidRDefault="00AC03D5" w:rsidP="003E7BE9">
            <w:r w:rsidRPr="009F6823">
              <w:rPr>
                <w:rFonts w:cs="Arial"/>
                <w:b/>
              </w:rPr>
              <w:t>National Improvement Framework</w:t>
            </w:r>
          </w:p>
        </w:tc>
      </w:tr>
      <w:tr w:rsidR="00AC03D5" w14:paraId="30E2FB5B" w14:textId="77777777" w:rsidTr="7BFA4203">
        <w:tc>
          <w:tcPr>
            <w:tcW w:w="3114" w:type="dxa"/>
          </w:tcPr>
          <w:p w14:paraId="4F1A2816" w14:textId="77777777" w:rsidR="00AC03D5" w:rsidRPr="00DF73F1" w:rsidRDefault="00AC03D5" w:rsidP="003E7BE9">
            <w:pPr>
              <w:rPr>
                <w:rFonts w:ascii="Arial" w:hAnsi="Arial" w:cs="Arial"/>
                <w:sz w:val="20"/>
                <w:szCs w:val="20"/>
              </w:rPr>
            </w:pPr>
            <w:r w:rsidRPr="00DF73F1">
              <w:rPr>
                <w:rFonts w:ascii="Arial" w:hAnsi="Arial" w:cs="Arial"/>
                <w:sz w:val="20"/>
                <w:szCs w:val="20"/>
              </w:rPr>
              <w:t>Article 1 - definition of the child</w:t>
            </w:r>
          </w:p>
          <w:p w14:paraId="3980BB52" w14:textId="77777777" w:rsidR="00AC03D5" w:rsidRPr="00DF73F1" w:rsidRDefault="00AC03D5" w:rsidP="003E7BE9">
            <w:pPr>
              <w:rPr>
                <w:rFonts w:ascii="Arial" w:hAnsi="Arial" w:cs="Arial"/>
                <w:sz w:val="20"/>
                <w:szCs w:val="20"/>
              </w:rPr>
            </w:pPr>
            <w:r w:rsidRPr="00DF73F1">
              <w:rPr>
                <w:rFonts w:ascii="Arial" w:hAnsi="Arial" w:cs="Arial"/>
                <w:sz w:val="20"/>
                <w:szCs w:val="20"/>
              </w:rPr>
              <w:t>Article 2 - non-discrimination</w:t>
            </w:r>
          </w:p>
          <w:p w14:paraId="1A9EFEC6" w14:textId="77777777" w:rsidR="00AC03D5" w:rsidRPr="00DF73F1" w:rsidRDefault="00AC03D5" w:rsidP="003E7BE9">
            <w:pPr>
              <w:rPr>
                <w:rFonts w:ascii="Arial" w:hAnsi="Arial" w:cs="Arial"/>
                <w:sz w:val="20"/>
                <w:szCs w:val="20"/>
              </w:rPr>
            </w:pPr>
            <w:r w:rsidRPr="00DF73F1">
              <w:rPr>
                <w:rFonts w:ascii="Arial" w:hAnsi="Arial" w:cs="Arial"/>
                <w:sz w:val="20"/>
                <w:szCs w:val="20"/>
              </w:rPr>
              <w:lastRenderedPageBreak/>
              <w:t>Article 3 - best interests of the child</w:t>
            </w:r>
          </w:p>
          <w:p w14:paraId="60A0BE6E" w14:textId="77777777" w:rsidR="00AC03D5" w:rsidRPr="00DF73F1" w:rsidRDefault="00AC03D5" w:rsidP="003E7BE9">
            <w:pPr>
              <w:rPr>
                <w:rFonts w:ascii="Arial" w:hAnsi="Arial" w:cs="Arial"/>
                <w:sz w:val="20"/>
                <w:szCs w:val="20"/>
              </w:rPr>
            </w:pPr>
            <w:r w:rsidRPr="00DF73F1">
              <w:rPr>
                <w:rFonts w:ascii="Arial" w:hAnsi="Arial" w:cs="Arial"/>
                <w:sz w:val="20"/>
                <w:szCs w:val="20"/>
              </w:rPr>
              <w:t>Article 4 - implementation of the Convention</w:t>
            </w:r>
          </w:p>
          <w:p w14:paraId="11B66D43" w14:textId="77777777" w:rsidR="00AC03D5" w:rsidRPr="00DF73F1" w:rsidRDefault="00AC03D5" w:rsidP="003E7BE9">
            <w:pPr>
              <w:rPr>
                <w:rFonts w:ascii="Arial" w:hAnsi="Arial" w:cs="Arial"/>
                <w:sz w:val="20"/>
                <w:szCs w:val="20"/>
              </w:rPr>
            </w:pPr>
            <w:r w:rsidRPr="00DF73F1">
              <w:rPr>
                <w:rFonts w:ascii="Arial" w:hAnsi="Arial" w:cs="Arial"/>
                <w:sz w:val="20"/>
                <w:szCs w:val="20"/>
              </w:rPr>
              <w:t>Article 5 - parental guidance and child's evolving capacities</w:t>
            </w:r>
          </w:p>
          <w:p w14:paraId="1E8A5B04" w14:textId="77777777" w:rsidR="00AC03D5" w:rsidRPr="00DF73F1" w:rsidRDefault="00AC03D5" w:rsidP="003E7BE9">
            <w:pPr>
              <w:rPr>
                <w:rFonts w:ascii="Arial" w:hAnsi="Arial" w:cs="Arial"/>
                <w:sz w:val="20"/>
                <w:szCs w:val="20"/>
              </w:rPr>
            </w:pPr>
            <w:r w:rsidRPr="00DF73F1">
              <w:rPr>
                <w:rFonts w:ascii="Arial" w:hAnsi="Arial" w:cs="Arial"/>
                <w:sz w:val="20"/>
                <w:szCs w:val="20"/>
              </w:rPr>
              <w:t>Article 6 - life, survival and development</w:t>
            </w:r>
          </w:p>
          <w:p w14:paraId="3CD25A5B" w14:textId="77777777" w:rsidR="00AC03D5" w:rsidRPr="00DF73F1" w:rsidRDefault="00AC03D5" w:rsidP="003E7BE9">
            <w:pPr>
              <w:rPr>
                <w:rFonts w:ascii="Arial" w:hAnsi="Arial" w:cs="Arial"/>
                <w:sz w:val="20"/>
                <w:szCs w:val="20"/>
              </w:rPr>
            </w:pPr>
            <w:r w:rsidRPr="00DF73F1">
              <w:rPr>
                <w:rFonts w:ascii="Arial" w:hAnsi="Arial" w:cs="Arial"/>
                <w:sz w:val="20"/>
                <w:szCs w:val="20"/>
              </w:rPr>
              <w:t>Article 7 - birth registration, name, nationality, care</w:t>
            </w:r>
          </w:p>
          <w:p w14:paraId="6CE12DD9" w14:textId="77777777" w:rsidR="00AC03D5" w:rsidRPr="00DF73F1" w:rsidRDefault="00AC03D5" w:rsidP="003E7BE9">
            <w:pPr>
              <w:rPr>
                <w:rFonts w:ascii="Arial" w:hAnsi="Arial" w:cs="Arial"/>
                <w:sz w:val="20"/>
                <w:szCs w:val="20"/>
              </w:rPr>
            </w:pPr>
            <w:r w:rsidRPr="00DF73F1">
              <w:rPr>
                <w:rFonts w:ascii="Arial" w:hAnsi="Arial" w:cs="Arial"/>
                <w:sz w:val="20"/>
                <w:szCs w:val="20"/>
              </w:rPr>
              <w:t>Article 8 - protection and preservation of identity</w:t>
            </w:r>
          </w:p>
          <w:p w14:paraId="15A8C10A" w14:textId="77777777" w:rsidR="00AC03D5" w:rsidRPr="00DF73F1" w:rsidRDefault="00AC03D5" w:rsidP="003E7BE9">
            <w:pPr>
              <w:rPr>
                <w:rFonts w:ascii="Arial" w:hAnsi="Arial" w:cs="Arial"/>
                <w:sz w:val="20"/>
                <w:szCs w:val="20"/>
              </w:rPr>
            </w:pPr>
            <w:r w:rsidRPr="00DF73F1">
              <w:rPr>
                <w:rFonts w:ascii="Arial" w:hAnsi="Arial" w:cs="Arial"/>
                <w:sz w:val="20"/>
                <w:szCs w:val="20"/>
              </w:rPr>
              <w:t>Article 9 - separation from parents</w:t>
            </w:r>
          </w:p>
          <w:p w14:paraId="060262FF" w14:textId="77777777" w:rsidR="00AC03D5" w:rsidRPr="00DF73F1" w:rsidRDefault="00AC03D5" w:rsidP="003E7BE9">
            <w:pPr>
              <w:rPr>
                <w:rFonts w:ascii="Arial" w:hAnsi="Arial" w:cs="Arial"/>
                <w:sz w:val="20"/>
                <w:szCs w:val="20"/>
              </w:rPr>
            </w:pPr>
            <w:r w:rsidRPr="00DF73F1">
              <w:rPr>
                <w:rFonts w:ascii="Arial" w:hAnsi="Arial" w:cs="Arial"/>
                <w:sz w:val="20"/>
                <w:szCs w:val="20"/>
              </w:rPr>
              <w:t>Article 10 - family reunification</w:t>
            </w:r>
          </w:p>
          <w:p w14:paraId="249C7341" w14:textId="77777777" w:rsidR="00AC03D5" w:rsidRPr="00DF73F1" w:rsidRDefault="00AC03D5" w:rsidP="003E7BE9">
            <w:pPr>
              <w:rPr>
                <w:rFonts w:ascii="Arial" w:hAnsi="Arial" w:cs="Arial"/>
                <w:sz w:val="20"/>
                <w:szCs w:val="20"/>
              </w:rPr>
            </w:pPr>
            <w:r w:rsidRPr="00DF73F1">
              <w:rPr>
                <w:rFonts w:ascii="Arial" w:hAnsi="Arial" w:cs="Arial"/>
                <w:sz w:val="20"/>
                <w:szCs w:val="20"/>
              </w:rPr>
              <w:t>Article 11 - abduction and non-return of children</w:t>
            </w:r>
          </w:p>
          <w:p w14:paraId="20FE5B4F" w14:textId="77777777" w:rsidR="00AC03D5" w:rsidRPr="00DF73F1" w:rsidRDefault="00AC03D5" w:rsidP="003E7BE9">
            <w:pPr>
              <w:rPr>
                <w:rFonts w:ascii="Arial" w:hAnsi="Arial" w:cs="Arial"/>
                <w:sz w:val="20"/>
                <w:szCs w:val="20"/>
              </w:rPr>
            </w:pPr>
            <w:r w:rsidRPr="00DF73F1">
              <w:rPr>
                <w:rFonts w:ascii="Arial" w:hAnsi="Arial" w:cs="Arial"/>
                <w:sz w:val="20"/>
                <w:szCs w:val="20"/>
              </w:rPr>
              <w:t>Article 12 - respect for the views of the child</w:t>
            </w:r>
          </w:p>
          <w:p w14:paraId="59019F3E" w14:textId="77777777" w:rsidR="00AC03D5" w:rsidRPr="00DF73F1" w:rsidRDefault="00AC03D5" w:rsidP="003E7BE9">
            <w:pPr>
              <w:rPr>
                <w:rFonts w:ascii="Arial" w:hAnsi="Arial" w:cs="Arial"/>
                <w:sz w:val="20"/>
                <w:szCs w:val="20"/>
              </w:rPr>
            </w:pPr>
            <w:r w:rsidRPr="00DF73F1">
              <w:rPr>
                <w:rFonts w:ascii="Arial" w:hAnsi="Arial" w:cs="Arial"/>
                <w:sz w:val="20"/>
                <w:szCs w:val="20"/>
              </w:rPr>
              <w:t>Article 13 - freedom of expression</w:t>
            </w:r>
          </w:p>
          <w:p w14:paraId="2E46FA8C" w14:textId="77777777" w:rsidR="00AC03D5" w:rsidRPr="00DF73F1" w:rsidRDefault="00AC03D5" w:rsidP="003E7BE9">
            <w:pPr>
              <w:rPr>
                <w:rFonts w:ascii="Arial" w:hAnsi="Arial" w:cs="Arial"/>
                <w:sz w:val="20"/>
                <w:szCs w:val="20"/>
              </w:rPr>
            </w:pPr>
            <w:r w:rsidRPr="00DF73F1">
              <w:rPr>
                <w:rFonts w:ascii="Arial" w:hAnsi="Arial" w:cs="Arial"/>
                <w:sz w:val="20"/>
                <w:szCs w:val="20"/>
              </w:rPr>
              <w:t>Article 14 - freedom of thought, belief and religion</w:t>
            </w:r>
          </w:p>
          <w:p w14:paraId="74068B59" w14:textId="77777777" w:rsidR="00AC03D5" w:rsidRPr="00DF73F1" w:rsidRDefault="00AC03D5" w:rsidP="003E7BE9">
            <w:pPr>
              <w:rPr>
                <w:rFonts w:ascii="Arial" w:hAnsi="Arial" w:cs="Arial"/>
                <w:sz w:val="20"/>
                <w:szCs w:val="20"/>
              </w:rPr>
            </w:pPr>
            <w:r w:rsidRPr="00DF73F1">
              <w:rPr>
                <w:rFonts w:ascii="Arial" w:hAnsi="Arial" w:cs="Arial"/>
                <w:sz w:val="20"/>
                <w:szCs w:val="20"/>
              </w:rPr>
              <w:t>Article 15 - freedom of association</w:t>
            </w:r>
          </w:p>
          <w:p w14:paraId="3A1CC1E7" w14:textId="77777777" w:rsidR="00AC03D5" w:rsidRPr="00DF73F1" w:rsidRDefault="00AC03D5" w:rsidP="003E7BE9">
            <w:pPr>
              <w:rPr>
                <w:rFonts w:ascii="Arial" w:hAnsi="Arial" w:cs="Arial"/>
                <w:sz w:val="20"/>
                <w:szCs w:val="20"/>
              </w:rPr>
            </w:pPr>
            <w:r w:rsidRPr="00DF73F1">
              <w:rPr>
                <w:rFonts w:ascii="Arial" w:hAnsi="Arial" w:cs="Arial"/>
                <w:sz w:val="20"/>
                <w:szCs w:val="20"/>
              </w:rPr>
              <w:t xml:space="preserve">Article 16 - right to privacy                                 </w:t>
            </w:r>
          </w:p>
          <w:p w14:paraId="7C479C65" w14:textId="77777777" w:rsidR="00AC03D5" w:rsidRPr="00DF73F1" w:rsidRDefault="00AC03D5" w:rsidP="003E7BE9">
            <w:pPr>
              <w:rPr>
                <w:rFonts w:ascii="Arial" w:hAnsi="Arial" w:cs="Arial"/>
                <w:sz w:val="20"/>
                <w:szCs w:val="20"/>
              </w:rPr>
            </w:pPr>
            <w:r w:rsidRPr="00DF73F1">
              <w:rPr>
                <w:rFonts w:ascii="Arial" w:hAnsi="Arial" w:cs="Arial"/>
                <w:sz w:val="20"/>
                <w:szCs w:val="20"/>
              </w:rPr>
              <w:t>Article 17 - access to information from the media</w:t>
            </w:r>
          </w:p>
          <w:p w14:paraId="6247DAF5" w14:textId="77777777" w:rsidR="00AC03D5" w:rsidRPr="00DF73F1" w:rsidRDefault="00AC03D5" w:rsidP="003E7BE9">
            <w:pPr>
              <w:rPr>
                <w:rFonts w:ascii="Arial" w:hAnsi="Arial" w:cs="Arial"/>
                <w:sz w:val="20"/>
                <w:szCs w:val="20"/>
              </w:rPr>
            </w:pPr>
            <w:r w:rsidRPr="00DF73F1">
              <w:rPr>
                <w:rFonts w:ascii="Arial" w:hAnsi="Arial" w:cs="Arial"/>
                <w:sz w:val="20"/>
                <w:szCs w:val="20"/>
              </w:rPr>
              <w:t>Article 18 - parental responsibilities and state assistance</w:t>
            </w:r>
          </w:p>
          <w:p w14:paraId="79A7C40A" w14:textId="77777777" w:rsidR="00AC03D5" w:rsidRPr="00DF73F1" w:rsidRDefault="00AC03D5" w:rsidP="003E7BE9">
            <w:pPr>
              <w:rPr>
                <w:rFonts w:ascii="Arial" w:hAnsi="Arial" w:cs="Arial"/>
                <w:sz w:val="20"/>
                <w:szCs w:val="20"/>
              </w:rPr>
            </w:pPr>
            <w:r w:rsidRPr="00DF73F1">
              <w:rPr>
                <w:rFonts w:ascii="Arial" w:hAnsi="Arial" w:cs="Arial"/>
                <w:sz w:val="20"/>
                <w:szCs w:val="20"/>
              </w:rPr>
              <w:t>Article 19 - protection from violence, abuse and neglect</w:t>
            </w:r>
          </w:p>
          <w:p w14:paraId="3418A813" w14:textId="77777777" w:rsidR="00AC03D5" w:rsidRPr="00DF73F1" w:rsidRDefault="00AC03D5" w:rsidP="003E7BE9">
            <w:pPr>
              <w:rPr>
                <w:rFonts w:ascii="Arial" w:hAnsi="Arial" w:cs="Arial"/>
                <w:sz w:val="20"/>
                <w:szCs w:val="20"/>
              </w:rPr>
            </w:pPr>
            <w:r w:rsidRPr="00DF73F1">
              <w:rPr>
                <w:rFonts w:ascii="Arial" w:hAnsi="Arial" w:cs="Arial"/>
                <w:sz w:val="20"/>
                <w:szCs w:val="20"/>
              </w:rPr>
              <w:t>Article 20 - children unable to live with their family</w:t>
            </w:r>
          </w:p>
          <w:p w14:paraId="30F49EDF" w14:textId="77777777" w:rsidR="00AC03D5" w:rsidRPr="00DF73F1" w:rsidRDefault="00AC03D5" w:rsidP="003E7BE9">
            <w:pPr>
              <w:rPr>
                <w:rFonts w:ascii="Arial" w:hAnsi="Arial" w:cs="Arial"/>
                <w:sz w:val="20"/>
                <w:szCs w:val="20"/>
              </w:rPr>
            </w:pPr>
            <w:r w:rsidRPr="00DF73F1">
              <w:rPr>
                <w:rFonts w:ascii="Arial" w:hAnsi="Arial" w:cs="Arial"/>
                <w:sz w:val="20"/>
                <w:szCs w:val="20"/>
              </w:rPr>
              <w:t>Article 21 – adoption</w:t>
            </w:r>
          </w:p>
          <w:p w14:paraId="337F8CCE" w14:textId="77777777" w:rsidR="00AC03D5" w:rsidRPr="00DF73F1" w:rsidRDefault="00AC03D5" w:rsidP="003E7BE9">
            <w:pPr>
              <w:rPr>
                <w:rFonts w:ascii="Arial" w:hAnsi="Arial" w:cs="Arial"/>
                <w:sz w:val="20"/>
                <w:szCs w:val="20"/>
              </w:rPr>
            </w:pPr>
            <w:r w:rsidRPr="00DF73F1">
              <w:rPr>
                <w:rFonts w:ascii="Arial" w:hAnsi="Arial" w:cs="Arial"/>
                <w:sz w:val="20"/>
                <w:szCs w:val="20"/>
              </w:rPr>
              <w:t>Article 22 - refugee children</w:t>
            </w:r>
          </w:p>
          <w:p w14:paraId="3F4992BA" w14:textId="77777777" w:rsidR="00AC03D5" w:rsidRPr="00DF73F1" w:rsidRDefault="00AC03D5" w:rsidP="003E7BE9">
            <w:pPr>
              <w:rPr>
                <w:rFonts w:ascii="Arial" w:hAnsi="Arial" w:cs="Arial"/>
                <w:sz w:val="20"/>
                <w:szCs w:val="20"/>
              </w:rPr>
            </w:pPr>
            <w:r w:rsidRPr="00DF73F1">
              <w:rPr>
                <w:rFonts w:ascii="Arial" w:hAnsi="Arial" w:cs="Arial"/>
                <w:sz w:val="20"/>
                <w:szCs w:val="20"/>
              </w:rPr>
              <w:t>Article 23 - children with a disability</w:t>
            </w:r>
          </w:p>
          <w:p w14:paraId="048EC5E3" w14:textId="77777777" w:rsidR="00AC03D5" w:rsidRPr="00DF73F1" w:rsidRDefault="00AC03D5" w:rsidP="003E7BE9">
            <w:pPr>
              <w:rPr>
                <w:rFonts w:ascii="Arial" w:hAnsi="Arial" w:cs="Arial"/>
                <w:sz w:val="20"/>
                <w:szCs w:val="20"/>
              </w:rPr>
            </w:pPr>
            <w:r w:rsidRPr="00DF73F1">
              <w:rPr>
                <w:rFonts w:ascii="Arial" w:hAnsi="Arial" w:cs="Arial"/>
                <w:sz w:val="20"/>
                <w:szCs w:val="20"/>
              </w:rPr>
              <w:t>Article 24 - health and health services</w:t>
            </w:r>
          </w:p>
          <w:p w14:paraId="744A408C" w14:textId="77777777" w:rsidR="00AC03D5" w:rsidRPr="00DF73F1" w:rsidRDefault="00AC03D5" w:rsidP="003E7BE9">
            <w:pPr>
              <w:rPr>
                <w:rFonts w:ascii="Arial" w:hAnsi="Arial" w:cs="Arial"/>
                <w:sz w:val="20"/>
                <w:szCs w:val="20"/>
              </w:rPr>
            </w:pPr>
            <w:r w:rsidRPr="00DF73F1">
              <w:rPr>
                <w:rFonts w:ascii="Arial" w:hAnsi="Arial" w:cs="Arial"/>
                <w:sz w:val="20"/>
                <w:szCs w:val="20"/>
              </w:rPr>
              <w:t>Article 25 - review of treatment in care</w:t>
            </w:r>
          </w:p>
          <w:p w14:paraId="5F9B25B5" w14:textId="77777777" w:rsidR="00AC03D5" w:rsidRPr="00DF73F1" w:rsidRDefault="00AC03D5" w:rsidP="003E7BE9">
            <w:pPr>
              <w:rPr>
                <w:rFonts w:ascii="Arial" w:hAnsi="Arial" w:cs="Arial"/>
                <w:sz w:val="20"/>
                <w:szCs w:val="20"/>
              </w:rPr>
            </w:pPr>
            <w:r w:rsidRPr="00DF73F1">
              <w:rPr>
                <w:rFonts w:ascii="Arial" w:hAnsi="Arial" w:cs="Arial"/>
                <w:sz w:val="20"/>
                <w:szCs w:val="20"/>
              </w:rPr>
              <w:t>Article 26 - social security</w:t>
            </w:r>
          </w:p>
          <w:p w14:paraId="5E026B7E" w14:textId="77777777" w:rsidR="00AC03D5" w:rsidRPr="00DF73F1" w:rsidRDefault="00AC03D5" w:rsidP="003E7BE9">
            <w:pPr>
              <w:rPr>
                <w:rFonts w:ascii="Arial" w:hAnsi="Arial" w:cs="Arial"/>
                <w:sz w:val="20"/>
                <w:szCs w:val="20"/>
              </w:rPr>
            </w:pPr>
            <w:r w:rsidRPr="00DF73F1">
              <w:rPr>
                <w:rFonts w:ascii="Arial" w:hAnsi="Arial" w:cs="Arial"/>
                <w:sz w:val="20"/>
                <w:szCs w:val="20"/>
              </w:rPr>
              <w:t>Article 27 - adequate standard of living</w:t>
            </w:r>
          </w:p>
          <w:p w14:paraId="1DE29957" w14:textId="77777777" w:rsidR="00AC03D5" w:rsidRPr="00DF73F1" w:rsidRDefault="00AC03D5" w:rsidP="003E7BE9">
            <w:pPr>
              <w:rPr>
                <w:rFonts w:ascii="Arial" w:hAnsi="Arial" w:cs="Arial"/>
                <w:sz w:val="20"/>
                <w:szCs w:val="20"/>
              </w:rPr>
            </w:pPr>
            <w:r w:rsidRPr="00DF73F1">
              <w:rPr>
                <w:rFonts w:ascii="Arial" w:hAnsi="Arial" w:cs="Arial"/>
                <w:sz w:val="20"/>
                <w:szCs w:val="20"/>
              </w:rPr>
              <w:t>Article 28 - right to education</w:t>
            </w:r>
          </w:p>
          <w:p w14:paraId="19216CE9" w14:textId="77777777" w:rsidR="00AC03D5" w:rsidRPr="00DF73F1" w:rsidRDefault="00AC03D5" w:rsidP="003E7BE9">
            <w:pPr>
              <w:rPr>
                <w:rFonts w:ascii="Arial" w:hAnsi="Arial" w:cs="Arial"/>
                <w:sz w:val="20"/>
                <w:szCs w:val="20"/>
              </w:rPr>
            </w:pPr>
            <w:r w:rsidRPr="00DF73F1">
              <w:rPr>
                <w:rFonts w:ascii="Arial" w:hAnsi="Arial" w:cs="Arial"/>
                <w:sz w:val="20"/>
                <w:szCs w:val="20"/>
              </w:rPr>
              <w:t>Article 29 - goals of education</w:t>
            </w:r>
          </w:p>
          <w:p w14:paraId="325BD301" w14:textId="77777777" w:rsidR="00AC03D5" w:rsidRPr="00DF73F1" w:rsidRDefault="00AC03D5" w:rsidP="003E7BE9">
            <w:pPr>
              <w:rPr>
                <w:rFonts w:ascii="Arial" w:hAnsi="Arial" w:cs="Arial"/>
                <w:sz w:val="20"/>
                <w:szCs w:val="20"/>
              </w:rPr>
            </w:pPr>
            <w:r w:rsidRPr="00DF73F1">
              <w:rPr>
                <w:rFonts w:ascii="Arial" w:hAnsi="Arial" w:cs="Arial"/>
                <w:sz w:val="20"/>
                <w:szCs w:val="20"/>
              </w:rPr>
              <w:t>Article 30 - children from minority or indigenous groups</w:t>
            </w:r>
          </w:p>
          <w:p w14:paraId="07BA9539" w14:textId="77777777" w:rsidR="00AC03D5" w:rsidRPr="00DF73F1" w:rsidRDefault="00AC03D5" w:rsidP="003E7BE9">
            <w:pPr>
              <w:rPr>
                <w:rFonts w:ascii="Arial" w:hAnsi="Arial" w:cs="Arial"/>
                <w:sz w:val="20"/>
                <w:szCs w:val="20"/>
              </w:rPr>
            </w:pPr>
            <w:r w:rsidRPr="00DF73F1">
              <w:rPr>
                <w:rFonts w:ascii="Arial" w:hAnsi="Arial" w:cs="Arial"/>
                <w:sz w:val="20"/>
                <w:szCs w:val="20"/>
              </w:rPr>
              <w:t>Article 31 - leisure, play and culture</w:t>
            </w:r>
          </w:p>
          <w:p w14:paraId="1BFB669A" w14:textId="77777777" w:rsidR="00AC03D5" w:rsidRPr="00DF73F1" w:rsidRDefault="00AC03D5" w:rsidP="003E7BE9">
            <w:pPr>
              <w:rPr>
                <w:rFonts w:ascii="Arial" w:hAnsi="Arial" w:cs="Arial"/>
                <w:sz w:val="20"/>
                <w:szCs w:val="20"/>
              </w:rPr>
            </w:pPr>
            <w:r w:rsidRPr="00DF73F1">
              <w:rPr>
                <w:rFonts w:ascii="Arial" w:hAnsi="Arial" w:cs="Arial"/>
                <w:sz w:val="20"/>
                <w:szCs w:val="20"/>
              </w:rPr>
              <w:t>Article 32 - child labour</w:t>
            </w:r>
          </w:p>
          <w:p w14:paraId="169BF2F2" w14:textId="77777777" w:rsidR="00AC03D5" w:rsidRPr="004A76F5" w:rsidRDefault="00AC03D5" w:rsidP="003E7BE9">
            <w:pPr>
              <w:rPr>
                <w:rFonts w:ascii="Arial" w:hAnsi="Arial" w:cs="Arial"/>
                <w:sz w:val="20"/>
                <w:szCs w:val="20"/>
                <w:lang w:val="fr-FR"/>
              </w:rPr>
            </w:pPr>
            <w:r w:rsidRPr="004A76F5">
              <w:rPr>
                <w:rFonts w:ascii="Arial" w:hAnsi="Arial" w:cs="Arial"/>
                <w:sz w:val="20"/>
                <w:szCs w:val="20"/>
                <w:lang w:val="fr-FR"/>
              </w:rPr>
              <w:t>Article 33 - drug abuse</w:t>
            </w:r>
          </w:p>
          <w:p w14:paraId="77C3EEF3" w14:textId="77777777" w:rsidR="00AC03D5" w:rsidRPr="004A76F5" w:rsidRDefault="00AC03D5" w:rsidP="003E7BE9">
            <w:pPr>
              <w:rPr>
                <w:rFonts w:ascii="Arial" w:hAnsi="Arial" w:cs="Arial"/>
                <w:sz w:val="20"/>
                <w:szCs w:val="20"/>
                <w:lang w:val="fr-FR"/>
              </w:rPr>
            </w:pPr>
            <w:r w:rsidRPr="004A76F5">
              <w:rPr>
                <w:rFonts w:ascii="Arial" w:hAnsi="Arial" w:cs="Arial"/>
                <w:sz w:val="20"/>
                <w:szCs w:val="20"/>
                <w:lang w:val="fr-FR"/>
              </w:rPr>
              <w:t>Article 34 -sexual exploitation</w:t>
            </w:r>
          </w:p>
          <w:p w14:paraId="32B2D398" w14:textId="77777777" w:rsidR="00AC03D5" w:rsidRPr="00DF73F1" w:rsidRDefault="00AC03D5" w:rsidP="003E7BE9">
            <w:pPr>
              <w:rPr>
                <w:rFonts w:ascii="Arial" w:hAnsi="Arial" w:cs="Arial"/>
                <w:sz w:val="20"/>
                <w:szCs w:val="20"/>
              </w:rPr>
            </w:pPr>
            <w:r w:rsidRPr="00DF73F1">
              <w:rPr>
                <w:rFonts w:ascii="Arial" w:hAnsi="Arial" w:cs="Arial"/>
                <w:sz w:val="20"/>
                <w:szCs w:val="20"/>
              </w:rPr>
              <w:t>Article 35 - abduction, sale and trafficking</w:t>
            </w:r>
          </w:p>
          <w:p w14:paraId="116C36AD" w14:textId="77777777" w:rsidR="00AC03D5" w:rsidRPr="00DF73F1" w:rsidRDefault="00AC03D5" w:rsidP="003E7BE9">
            <w:pPr>
              <w:rPr>
                <w:rFonts w:ascii="Arial" w:hAnsi="Arial" w:cs="Arial"/>
                <w:sz w:val="20"/>
                <w:szCs w:val="20"/>
              </w:rPr>
            </w:pPr>
            <w:r w:rsidRPr="00DF73F1">
              <w:rPr>
                <w:rFonts w:ascii="Arial" w:hAnsi="Arial" w:cs="Arial"/>
                <w:sz w:val="20"/>
                <w:szCs w:val="20"/>
              </w:rPr>
              <w:t>Article 36 - other forms of exploitation</w:t>
            </w:r>
          </w:p>
          <w:p w14:paraId="7F7A571F" w14:textId="77777777" w:rsidR="00AC03D5" w:rsidRPr="00DF73F1" w:rsidRDefault="00AC03D5" w:rsidP="003E7BE9">
            <w:pPr>
              <w:rPr>
                <w:rFonts w:ascii="Arial" w:hAnsi="Arial" w:cs="Arial"/>
                <w:sz w:val="20"/>
                <w:szCs w:val="20"/>
              </w:rPr>
            </w:pPr>
            <w:r w:rsidRPr="00DF73F1">
              <w:rPr>
                <w:rFonts w:ascii="Arial" w:hAnsi="Arial" w:cs="Arial"/>
                <w:sz w:val="20"/>
                <w:szCs w:val="20"/>
              </w:rPr>
              <w:lastRenderedPageBreak/>
              <w:t>Article 37 - inhumane treatment and detention</w:t>
            </w:r>
          </w:p>
          <w:p w14:paraId="136D3D05" w14:textId="77777777" w:rsidR="00AC03D5" w:rsidRPr="00DF73F1" w:rsidRDefault="00AC03D5" w:rsidP="003E7BE9">
            <w:pPr>
              <w:rPr>
                <w:rFonts w:ascii="Arial" w:hAnsi="Arial" w:cs="Arial"/>
                <w:sz w:val="20"/>
                <w:szCs w:val="20"/>
              </w:rPr>
            </w:pPr>
            <w:r w:rsidRPr="00DF73F1">
              <w:rPr>
                <w:rFonts w:ascii="Arial" w:hAnsi="Arial" w:cs="Arial"/>
                <w:sz w:val="20"/>
                <w:szCs w:val="20"/>
              </w:rPr>
              <w:t>Article 38 - war and armed conflicts</w:t>
            </w:r>
          </w:p>
          <w:p w14:paraId="60CAACED" w14:textId="77777777" w:rsidR="00AC03D5" w:rsidRPr="00DF73F1" w:rsidRDefault="00AC03D5" w:rsidP="003E7BE9">
            <w:pPr>
              <w:rPr>
                <w:rFonts w:ascii="Arial" w:hAnsi="Arial" w:cs="Arial"/>
                <w:sz w:val="20"/>
                <w:szCs w:val="20"/>
              </w:rPr>
            </w:pPr>
            <w:r w:rsidRPr="00DF73F1">
              <w:rPr>
                <w:rFonts w:ascii="Arial" w:hAnsi="Arial" w:cs="Arial"/>
                <w:sz w:val="20"/>
                <w:szCs w:val="20"/>
              </w:rPr>
              <w:t>Article 39 - recovery from trauma and reintegration</w:t>
            </w:r>
          </w:p>
          <w:p w14:paraId="5A58DE35" w14:textId="77777777" w:rsidR="00AC03D5" w:rsidRPr="00DF73F1" w:rsidRDefault="00AC03D5" w:rsidP="003E7BE9">
            <w:pPr>
              <w:rPr>
                <w:rFonts w:ascii="Arial" w:hAnsi="Arial" w:cs="Arial"/>
                <w:sz w:val="20"/>
                <w:szCs w:val="20"/>
              </w:rPr>
            </w:pPr>
            <w:r w:rsidRPr="00DF73F1">
              <w:rPr>
                <w:rFonts w:ascii="Arial" w:hAnsi="Arial" w:cs="Arial"/>
                <w:sz w:val="20"/>
                <w:szCs w:val="20"/>
              </w:rPr>
              <w:t>Article 40 - juvenile justice</w:t>
            </w:r>
          </w:p>
          <w:p w14:paraId="1E51767D" w14:textId="77777777" w:rsidR="00AC03D5" w:rsidRPr="00DF73F1" w:rsidRDefault="00AC03D5" w:rsidP="003E7BE9">
            <w:pPr>
              <w:rPr>
                <w:rFonts w:ascii="Arial" w:hAnsi="Arial" w:cs="Arial"/>
                <w:sz w:val="20"/>
                <w:szCs w:val="20"/>
              </w:rPr>
            </w:pPr>
            <w:r w:rsidRPr="00DF73F1">
              <w:rPr>
                <w:rFonts w:ascii="Arial" w:hAnsi="Arial" w:cs="Arial"/>
                <w:sz w:val="20"/>
                <w:szCs w:val="20"/>
              </w:rPr>
              <w:t>Article 41 - respect for higher national standards</w:t>
            </w:r>
          </w:p>
          <w:p w14:paraId="363B6E14" w14:textId="77777777" w:rsidR="00AC03D5" w:rsidRPr="00DF73F1" w:rsidRDefault="00AC03D5" w:rsidP="003E7BE9">
            <w:pPr>
              <w:rPr>
                <w:rFonts w:ascii="Arial" w:hAnsi="Arial" w:cs="Arial"/>
                <w:sz w:val="20"/>
                <w:szCs w:val="20"/>
              </w:rPr>
            </w:pPr>
            <w:r w:rsidRPr="00DF73F1">
              <w:rPr>
                <w:rFonts w:ascii="Arial" w:hAnsi="Arial" w:cs="Arial"/>
                <w:sz w:val="20"/>
                <w:szCs w:val="20"/>
              </w:rPr>
              <w:t>Article 42 - knowledge of rights</w:t>
            </w:r>
          </w:p>
          <w:p w14:paraId="20FAD8D9" w14:textId="77777777" w:rsidR="00AC03D5" w:rsidRPr="00DF73F1" w:rsidRDefault="00AC03D5" w:rsidP="003E7BE9">
            <w:pPr>
              <w:rPr>
                <w:rFonts w:ascii="Arial" w:hAnsi="Arial" w:cs="Arial"/>
                <w:sz w:val="20"/>
                <w:szCs w:val="20"/>
              </w:rPr>
            </w:pPr>
            <w:r w:rsidRPr="00DF73F1">
              <w:rPr>
                <w:rFonts w:ascii="Arial" w:hAnsi="Arial" w:cs="Arial"/>
                <w:sz w:val="20"/>
                <w:szCs w:val="20"/>
              </w:rPr>
              <w:t>Article 14 - freedom of thought, belief and religion</w:t>
            </w:r>
          </w:p>
          <w:p w14:paraId="525DBFAB" w14:textId="77777777" w:rsidR="00AC03D5" w:rsidRPr="00DF73F1" w:rsidRDefault="00AC03D5" w:rsidP="003E7BE9">
            <w:pPr>
              <w:rPr>
                <w:rFonts w:ascii="Arial" w:hAnsi="Arial" w:cs="Arial"/>
                <w:sz w:val="20"/>
                <w:szCs w:val="20"/>
              </w:rPr>
            </w:pPr>
            <w:r w:rsidRPr="00DF73F1">
              <w:rPr>
                <w:rFonts w:ascii="Arial" w:hAnsi="Arial" w:cs="Arial"/>
                <w:sz w:val="20"/>
                <w:szCs w:val="20"/>
              </w:rPr>
              <w:t>Article 15 - freedom of association</w:t>
            </w:r>
          </w:p>
          <w:p w14:paraId="718EDDDB" w14:textId="77777777" w:rsidR="00AC03D5" w:rsidRPr="00DF73F1" w:rsidRDefault="00AC03D5" w:rsidP="003E7BE9">
            <w:pPr>
              <w:rPr>
                <w:rFonts w:ascii="Arial" w:hAnsi="Arial" w:cs="Arial"/>
                <w:sz w:val="20"/>
                <w:szCs w:val="20"/>
              </w:rPr>
            </w:pPr>
            <w:r w:rsidRPr="00DF73F1">
              <w:rPr>
                <w:rFonts w:ascii="Arial" w:hAnsi="Arial" w:cs="Arial"/>
                <w:sz w:val="20"/>
                <w:szCs w:val="20"/>
              </w:rPr>
              <w:t xml:space="preserve">Article 16 - right to privacy                                 </w:t>
            </w:r>
          </w:p>
          <w:p w14:paraId="10E2197E" w14:textId="77777777" w:rsidR="00AC03D5" w:rsidRPr="00DF73F1" w:rsidRDefault="00AC03D5" w:rsidP="003E7BE9">
            <w:pPr>
              <w:rPr>
                <w:rFonts w:ascii="Arial" w:hAnsi="Arial" w:cs="Arial"/>
                <w:sz w:val="20"/>
                <w:szCs w:val="20"/>
              </w:rPr>
            </w:pPr>
            <w:r w:rsidRPr="00DF73F1">
              <w:rPr>
                <w:rFonts w:ascii="Arial" w:hAnsi="Arial" w:cs="Arial"/>
                <w:sz w:val="20"/>
                <w:szCs w:val="20"/>
              </w:rPr>
              <w:t>Article 17 - access to information from the media</w:t>
            </w:r>
          </w:p>
          <w:p w14:paraId="4CF89EDC" w14:textId="77777777" w:rsidR="00AC03D5" w:rsidRPr="00DF73F1" w:rsidRDefault="00AC03D5" w:rsidP="003E7BE9">
            <w:pPr>
              <w:rPr>
                <w:rFonts w:ascii="Arial" w:hAnsi="Arial" w:cs="Arial"/>
                <w:sz w:val="20"/>
                <w:szCs w:val="20"/>
              </w:rPr>
            </w:pPr>
            <w:r w:rsidRPr="00DF73F1">
              <w:rPr>
                <w:rFonts w:ascii="Arial" w:hAnsi="Arial" w:cs="Arial"/>
                <w:sz w:val="20"/>
                <w:szCs w:val="20"/>
              </w:rPr>
              <w:t>Article 18 - parental responsibilities and state assistance</w:t>
            </w:r>
          </w:p>
          <w:p w14:paraId="78F33E94" w14:textId="77777777" w:rsidR="00AC03D5" w:rsidRPr="00DF73F1" w:rsidRDefault="00AC03D5" w:rsidP="003E7BE9">
            <w:pPr>
              <w:rPr>
                <w:rFonts w:ascii="Arial" w:hAnsi="Arial" w:cs="Arial"/>
                <w:sz w:val="20"/>
                <w:szCs w:val="20"/>
              </w:rPr>
            </w:pPr>
          </w:p>
        </w:tc>
        <w:tc>
          <w:tcPr>
            <w:tcW w:w="2896" w:type="dxa"/>
          </w:tcPr>
          <w:p w14:paraId="26B499BF"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lastRenderedPageBreak/>
              <w:t>1.1: Self-evaluation for self-improvement</w:t>
            </w:r>
          </w:p>
          <w:p w14:paraId="797AF01A"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lastRenderedPageBreak/>
              <w:t>1.2: Leadership for learning</w:t>
            </w:r>
          </w:p>
          <w:p w14:paraId="7C5A0CBA"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1.3: Leadership of change</w:t>
            </w:r>
          </w:p>
          <w:p w14:paraId="25A7425E"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1.4: Leadership and management of staff</w:t>
            </w:r>
          </w:p>
          <w:p w14:paraId="1CA9E14C"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1.5: Management of resources to promote equity</w:t>
            </w:r>
          </w:p>
          <w:p w14:paraId="3C34EF96"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2.1: Safeguarding and child protection</w:t>
            </w:r>
          </w:p>
          <w:p w14:paraId="55D81233"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2.2: Curriculum</w:t>
            </w:r>
          </w:p>
          <w:p w14:paraId="5D3F1E05"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2.3: Learning teaching and assessment</w:t>
            </w:r>
          </w:p>
          <w:p w14:paraId="596F8A72" w14:textId="77777777" w:rsidR="00AC03D5" w:rsidRPr="00DF73F1" w:rsidRDefault="00AC03D5" w:rsidP="003E7BE9">
            <w:pPr>
              <w:ind w:left="320" w:hanging="320"/>
              <w:rPr>
                <w:rFonts w:ascii="Arial" w:eastAsia="Times New Roman" w:hAnsi="Arial" w:cs="Arial"/>
                <w:sz w:val="20"/>
                <w:szCs w:val="20"/>
                <w:lang w:val="en-US" w:eastAsia="en-GB"/>
              </w:rPr>
            </w:pPr>
            <w:r w:rsidRPr="00DF73F1">
              <w:rPr>
                <w:rFonts w:ascii="Arial" w:eastAsia="Times New Roman" w:hAnsi="Arial" w:cs="Arial"/>
                <w:sz w:val="20"/>
                <w:szCs w:val="20"/>
                <w:lang w:val="en-US" w:eastAsia="en-GB"/>
              </w:rPr>
              <w:t xml:space="preserve">2.4: Personalised support </w:t>
            </w:r>
          </w:p>
          <w:p w14:paraId="271F0F15"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2.5: Family learning</w:t>
            </w:r>
          </w:p>
          <w:p w14:paraId="6D926008"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2.6: Transitions</w:t>
            </w:r>
          </w:p>
          <w:p w14:paraId="237B1715"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 xml:space="preserve">2.7: Partnerships </w:t>
            </w:r>
          </w:p>
          <w:p w14:paraId="443143FD" w14:textId="77777777" w:rsidR="00AC03D5" w:rsidRPr="00DF73F1" w:rsidRDefault="1CA5A19E" w:rsidP="3C8D4DBB">
            <w:pPr>
              <w:ind w:left="320" w:hanging="320"/>
              <w:rPr>
                <w:rFonts w:ascii="Arial" w:eastAsia="Times New Roman" w:hAnsi="Arial" w:cs="Arial"/>
                <w:sz w:val="20"/>
                <w:szCs w:val="20"/>
                <w:lang w:val="en-US" w:eastAsia="en-GB"/>
              </w:rPr>
            </w:pPr>
            <w:r w:rsidRPr="3C8D4DBB">
              <w:rPr>
                <w:rFonts w:ascii="Arial" w:eastAsia="Times New Roman" w:hAnsi="Arial" w:cs="Arial"/>
                <w:sz w:val="20"/>
                <w:szCs w:val="20"/>
                <w:lang w:val="en-US" w:eastAsia="en-GB"/>
              </w:rPr>
              <w:t xml:space="preserve">3.1: Ensuring wellbeing, equality and </w:t>
            </w:r>
            <w:r w:rsidR="00AC03D5">
              <w:tab/>
            </w:r>
            <w:r w:rsidRPr="3C8D4DBB">
              <w:rPr>
                <w:rFonts w:ascii="Arial" w:eastAsia="Times New Roman" w:hAnsi="Arial" w:cs="Arial"/>
                <w:sz w:val="20"/>
                <w:szCs w:val="20"/>
                <w:lang w:val="en-US" w:eastAsia="en-GB"/>
              </w:rPr>
              <w:t xml:space="preserve">inclusion </w:t>
            </w:r>
          </w:p>
          <w:p w14:paraId="310A2611"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 xml:space="preserve">3.2: Raising attainment and achievement </w:t>
            </w:r>
          </w:p>
          <w:p w14:paraId="6D6315E4" w14:textId="77777777" w:rsidR="00AC03D5" w:rsidRPr="00DF73F1" w:rsidRDefault="00AC03D5" w:rsidP="003E7BE9">
            <w:pPr>
              <w:ind w:left="320" w:hanging="320"/>
              <w:rPr>
                <w:rFonts w:ascii="Arial" w:eastAsia="Times New Roman" w:hAnsi="Arial" w:cs="Arial"/>
                <w:sz w:val="20"/>
                <w:szCs w:val="20"/>
                <w:lang w:val="en" w:eastAsia="en-GB"/>
              </w:rPr>
            </w:pPr>
            <w:r w:rsidRPr="00DF73F1">
              <w:rPr>
                <w:rFonts w:ascii="Arial" w:eastAsia="Times New Roman" w:hAnsi="Arial" w:cs="Arial"/>
                <w:sz w:val="20"/>
                <w:szCs w:val="20"/>
                <w:lang w:val="en" w:eastAsia="en-GB"/>
              </w:rPr>
              <w:t>3.3: Increasing creativity and employability</w:t>
            </w:r>
          </w:p>
          <w:p w14:paraId="0D4BC31E" w14:textId="77777777" w:rsidR="00AC03D5" w:rsidRPr="00DF73F1" w:rsidRDefault="00AC03D5" w:rsidP="003E7BE9">
            <w:pPr>
              <w:rPr>
                <w:rFonts w:ascii="Arial" w:eastAsia="Times New Roman" w:hAnsi="Arial" w:cs="Arial"/>
                <w:sz w:val="20"/>
                <w:szCs w:val="20"/>
                <w:lang w:val="en" w:eastAsia="en-GB"/>
              </w:rPr>
            </w:pPr>
          </w:p>
          <w:p w14:paraId="2E890FF8" w14:textId="77777777" w:rsidR="00AC03D5" w:rsidRPr="00DF73F1" w:rsidRDefault="00AC03D5" w:rsidP="003E7BE9">
            <w:pPr>
              <w:ind w:left="320" w:hanging="320"/>
              <w:rPr>
                <w:rFonts w:ascii="Arial" w:eastAsia="Times New Roman" w:hAnsi="Arial" w:cs="Arial"/>
                <w:sz w:val="20"/>
                <w:szCs w:val="20"/>
                <w:lang w:val="en" w:eastAsia="en-GB"/>
              </w:rPr>
            </w:pPr>
          </w:p>
          <w:p w14:paraId="5B366E2A" w14:textId="77777777" w:rsidR="00AC03D5" w:rsidRPr="00DF73F1" w:rsidRDefault="00AC03D5" w:rsidP="003E7BE9">
            <w:pPr>
              <w:pStyle w:val="ListParagraph"/>
              <w:ind w:left="320" w:hanging="320"/>
              <w:rPr>
                <w:rFonts w:ascii="Arial" w:hAnsi="Arial" w:cs="Arial"/>
                <w:b/>
                <w:bCs/>
                <w:sz w:val="20"/>
                <w:szCs w:val="20"/>
                <w:u w:val="single"/>
                <w:lang w:val="en"/>
              </w:rPr>
            </w:pPr>
            <w:r w:rsidRPr="00DF73F1">
              <w:rPr>
                <w:rFonts w:ascii="Arial" w:hAnsi="Arial" w:cs="Arial"/>
                <w:b/>
                <w:bCs/>
                <w:sz w:val="20"/>
                <w:szCs w:val="20"/>
                <w:u w:val="single"/>
                <w:lang w:val="en"/>
              </w:rPr>
              <w:t>PEF INTERVENTIONS</w:t>
            </w:r>
          </w:p>
          <w:p w14:paraId="522D2FA0"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Early intervention and prevention</w:t>
            </w:r>
          </w:p>
          <w:p w14:paraId="2A88FC52"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Social and emotional wellbeing</w:t>
            </w:r>
          </w:p>
          <w:p w14:paraId="64449E8B"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Promoting healthy lifestyles</w:t>
            </w:r>
          </w:p>
          <w:p w14:paraId="378322A6"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Targeted approaches to literacy and numeracy</w:t>
            </w:r>
          </w:p>
          <w:p w14:paraId="3CD50037" w14:textId="77777777" w:rsidR="00AC03D5" w:rsidRPr="00DF73F1" w:rsidRDefault="00AC03D5" w:rsidP="005A0932">
            <w:pPr>
              <w:pStyle w:val="ListParagraph"/>
              <w:numPr>
                <w:ilvl w:val="0"/>
                <w:numId w:val="47"/>
              </w:numPr>
              <w:ind w:left="320" w:hanging="320"/>
              <w:contextualSpacing w:val="0"/>
              <w:rPr>
                <w:rFonts w:ascii="Arial" w:eastAsiaTheme="minorEastAsia" w:hAnsi="Arial" w:cs="Arial"/>
                <w:sz w:val="20"/>
                <w:szCs w:val="20"/>
                <w:lang w:val="en-US"/>
              </w:rPr>
            </w:pPr>
            <w:r w:rsidRPr="00DF73F1">
              <w:rPr>
                <w:rFonts w:ascii="Arial" w:eastAsiaTheme="minorEastAsia" w:hAnsi="Arial" w:cs="Arial"/>
                <w:sz w:val="20"/>
                <w:szCs w:val="20"/>
                <w:lang w:val="en-US"/>
              </w:rPr>
              <w:t>Promoting a high quality learning experience</w:t>
            </w:r>
          </w:p>
          <w:p w14:paraId="52760383"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Differentiated support</w:t>
            </w:r>
          </w:p>
          <w:p w14:paraId="1471A803"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Using evidence and data</w:t>
            </w:r>
          </w:p>
          <w:p w14:paraId="67473263"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Employability and skills development</w:t>
            </w:r>
          </w:p>
          <w:p w14:paraId="3164DBC1"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Engaging beyond the school</w:t>
            </w:r>
          </w:p>
          <w:p w14:paraId="054F4226"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Partnership working</w:t>
            </w:r>
          </w:p>
          <w:p w14:paraId="4CA966C6"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
              </w:rPr>
            </w:pPr>
            <w:r w:rsidRPr="00DF73F1">
              <w:rPr>
                <w:rFonts w:ascii="Arial" w:hAnsi="Arial" w:cs="Arial"/>
                <w:sz w:val="20"/>
                <w:szCs w:val="20"/>
                <w:lang w:val="en"/>
              </w:rPr>
              <w:t>Professional learning and leadership</w:t>
            </w:r>
          </w:p>
          <w:p w14:paraId="19D891E6" w14:textId="77777777" w:rsidR="00AC03D5" w:rsidRPr="00DF73F1" w:rsidRDefault="00AC03D5" w:rsidP="005A0932">
            <w:pPr>
              <w:pStyle w:val="ListParagraph"/>
              <w:numPr>
                <w:ilvl w:val="0"/>
                <w:numId w:val="47"/>
              </w:numPr>
              <w:ind w:left="320" w:hanging="320"/>
              <w:contextualSpacing w:val="0"/>
              <w:rPr>
                <w:rFonts w:ascii="Arial" w:hAnsi="Arial" w:cs="Arial"/>
                <w:sz w:val="20"/>
                <w:szCs w:val="20"/>
                <w:lang w:val="en-US"/>
              </w:rPr>
            </w:pPr>
            <w:r w:rsidRPr="00DF73F1">
              <w:rPr>
                <w:rFonts w:ascii="Arial" w:eastAsiaTheme="minorEastAsia" w:hAnsi="Arial" w:cs="Arial"/>
                <w:sz w:val="20"/>
                <w:szCs w:val="20"/>
                <w:lang w:val="en-US"/>
              </w:rPr>
              <w:t>Research and evaluation to monitor impact</w:t>
            </w:r>
          </w:p>
          <w:p w14:paraId="2461E179" w14:textId="77777777" w:rsidR="00AC03D5" w:rsidRDefault="00AC03D5" w:rsidP="003E7BE9">
            <w:pPr>
              <w:rPr>
                <w:rFonts w:ascii="Arial" w:hAnsi="Arial" w:cs="Arial"/>
                <w:sz w:val="20"/>
                <w:szCs w:val="20"/>
              </w:rPr>
            </w:pPr>
          </w:p>
          <w:p w14:paraId="5A13AC48" w14:textId="77777777" w:rsidR="00AC03D5" w:rsidRPr="00DF73F1" w:rsidRDefault="00AC03D5" w:rsidP="003E7BE9">
            <w:pPr>
              <w:rPr>
                <w:rFonts w:ascii="Arial" w:hAnsi="Arial" w:cs="Arial"/>
                <w:b/>
                <w:bCs/>
                <w:sz w:val="20"/>
                <w:szCs w:val="20"/>
                <w:u w:val="single"/>
                <w:lang w:val="en"/>
              </w:rPr>
            </w:pPr>
            <w:r w:rsidRPr="00DF73F1">
              <w:rPr>
                <w:rFonts w:ascii="Arial" w:hAnsi="Arial" w:cs="Arial"/>
                <w:b/>
                <w:bCs/>
                <w:sz w:val="20"/>
                <w:szCs w:val="20"/>
                <w:u w:val="single"/>
                <w:lang w:val="en"/>
              </w:rPr>
              <w:t>EDUCATION AND FAMILIES</w:t>
            </w:r>
            <w:r>
              <w:rPr>
                <w:rFonts w:ascii="Arial" w:hAnsi="Arial" w:cs="Arial"/>
                <w:b/>
                <w:bCs/>
                <w:sz w:val="20"/>
                <w:szCs w:val="20"/>
                <w:u w:val="single"/>
                <w:lang w:val="en"/>
              </w:rPr>
              <w:t>’</w:t>
            </w:r>
            <w:r w:rsidRPr="00DF73F1">
              <w:rPr>
                <w:rFonts w:ascii="Arial" w:hAnsi="Arial" w:cs="Arial"/>
                <w:b/>
                <w:bCs/>
                <w:sz w:val="20"/>
                <w:szCs w:val="20"/>
                <w:u w:val="single"/>
                <w:lang w:val="en"/>
              </w:rPr>
              <w:t xml:space="preserve"> PRIORITIES</w:t>
            </w:r>
          </w:p>
          <w:p w14:paraId="3FC53161" w14:textId="77777777" w:rsidR="00AC03D5" w:rsidRPr="00DF73F1" w:rsidRDefault="00AC03D5" w:rsidP="005A0932">
            <w:pPr>
              <w:pStyle w:val="ListParagraph"/>
              <w:numPr>
                <w:ilvl w:val="0"/>
                <w:numId w:val="48"/>
              </w:numPr>
              <w:ind w:left="320" w:hanging="320"/>
              <w:contextualSpacing w:val="0"/>
              <w:rPr>
                <w:rFonts w:ascii="Arial" w:hAnsi="Arial" w:cs="Arial"/>
                <w:sz w:val="20"/>
                <w:szCs w:val="20"/>
                <w:lang w:val="en"/>
              </w:rPr>
            </w:pPr>
            <w:r w:rsidRPr="00DF73F1">
              <w:rPr>
                <w:rFonts w:ascii="Arial" w:hAnsi="Arial" w:cs="Arial"/>
                <w:sz w:val="20"/>
                <w:szCs w:val="20"/>
                <w:lang w:val="en"/>
              </w:rPr>
              <w:t>Improvement in attainment, particularly literacy and numeracy</w:t>
            </w:r>
          </w:p>
          <w:p w14:paraId="0B042D4F" w14:textId="77777777" w:rsidR="00AC03D5" w:rsidRPr="00DF73F1" w:rsidRDefault="00AC03D5" w:rsidP="005A0932">
            <w:pPr>
              <w:pStyle w:val="ListParagraph"/>
              <w:numPr>
                <w:ilvl w:val="0"/>
                <w:numId w:val="48"/>
              </w:numPr>
              <w:ind w:left="320" w:hanging="283"/>
              <w:contextualSpacing w:val="0"/>
              <w:rPr>
                <w:rFonts w:ascii="Arial" w:hAnsi="Arial" w:cs="Arial"/>
                <w:sz w:val="20"/>
                <w:szCs w:val="20"/>
                <w:lang w:val="en"/>
              </w:rPr>
            </w:pPr>
            <w:r w:rsidRPr="00DF73F1">
              <w:rPr>
                <w:rFonts w:ascii="Arial" w:hAnsi="Arial" w:cs="Arial"/>
                <w:sz w:val="20"/>
                <w:szCs w:val="20"/>
                <w:lang w:val="en"/>
              </w:rPr>
              <w:t>Closing the attainment gap between the most and least disadvantaged children</w:t>
            </w:r>
          </w:p>
          <w:p w14:paraId="3A4AE5B9" w14:textId="77777777" w:rsidR="00AC03D5" w:rsidRPr="00DF73F1" w:rsidRDefault="00AC03D5" w:rsidP="005A0932">
            <w:pPr>
              <w:pStyle w:val="ListParagraph"/>
              <w:numPr>
                <w:ilvl w:val="0"/>
                <w:numId w:val="48"/>
              </w:numPr>
              <w:ind w:left="320" w:hanging="283"/>
              <w:contextualSpacing w:val="0"/>
              <w:rPr>
                <w:rFonts w:ascii="Arial" w:hAnsi="Arial" w:cs="Arial"/>
                <w:sz w:val="20"/>
                <w:szCs w:val="20"/>
                <w:lang w:val="en"/>
              </w:rPr>
            </w:pPr>
            <w:r w:rsidRPr="00DF73F1">
              <w:rPr>
                <w:rFonts w:ascii="Arial" w:hAnsi="Arial" w:cs="Arial"/>
                <w:sz w:val="20"/>
                <w:szCs w:val="20"/>
                <w:lang w:val="en"/>
              </w:rPr>
              <w:t xml:space="preserve">Improvement in children and young people’s health and wellbeing with a focus </w:t>
            </w:r>
            <w:r w:rsidRPr="00DF73F1">
              <w:rPr>
                <w:rFonts w:ascii="Arial" w:hAnsi="Arial" w:cs="Arial"/>
                <w:sz w:val="20"/>
                <w:szCs w:val="20"/>
                <w:lang w:val="en"/>
              </w:rPr>
              <w:lastRenderedPageBreak/>
              <w:t>on mental health and wellbeing</w:t>
            </w:r>
          </w:p>
          <w:p w14:paraId="665BC29F" w14:textId="77777777" w:rsidR="00AC03D5" w:rsidRPr="00DF73F1" w:rsidRDefault="00AC03D5" w:rsidP="005A0932">
            <w:pPr>
              <w:pStyle w:val="ListParagraph"/>
              <w:numPr>
                <w:ilvl w:val="0"/>
                <w:numId w:val="48"/>
              </w:numPr>
              <w:ind w:left="320" w:hanging="283"/>
              <w:contextualSpacing w:val="0"/>
              <w:rPr>
                <w:rFonts w:ascii="Arial" w:hAnsi="Arial" w:cs="Arial"/>
                <w:sz w:val="20"/>
                <w:szCs w:val="20"/>
                <w:lang w:val="en"/>
              </w:rPr>
            </w:pPr>
            <w:r w:rsidRPr="00DF73F1">
              <w:rPr>
                <w:rFonts w:ascii="Arial" w:hAnsi="Arial" w:cs="Arial"/>
                <w:sz w:val="20"/>
                <w:szCs w:val="20"/>
                <w:lang w:val="en"/>
              </w:rPr>
              <w:t>Improvement in employability skills and sustained, positive school leaver destinations for all young people</w:t>
            </w:r>
          </w:p>
          <w:p w14:paraId="6946347C" w14:textId="77777777" w:rsidR="00AC03D5" w:rsidRPr="00DF73F1" w:rsidRDefault="00AC03D5" w:rsidP="005A0932">
            <w:pPr>
              <w:pStyle w:val="ListParagraph"/>
              <w:numPr>
                <w:ilvl w:val="0"/>
                <w:numId w:val="48"/>
              </w:numPr>
              <w:ind w:left="320" w:hanging="283"/>
              <w:rPr>
                <w:rFonts w:ascii="Arial" w:hAnsi="Arial" w:cs="Arial"/>
                <w:sz w:val="20"/>
                <w:szCs w:val="20"/>
              </w:rPr>
            </w:pPr>
            <w:r w:rsidRPr="00DF73F1">
              <w:rPr>
                <w:rFonts w:ascii="Arial" w:hAnsi="Arial" w:cs="Arial"/>
                <w:sz w:val="20"/>
                <w:szCs w:val="20"/>
                <w:lang w:val="en"/>
              </w:rPr>
              <w:t>Improved outcomes for vulnerable groups</w:t>
            </w:r>
          </w:p>
          <w:p w14:paraId="45587A60" w14:textId="77777777" w:rsidR="00AC03D5" w:rsidRDefault="00AC03D5" w:rsidP="003E7BE9">
            <w:pPr>
              <w:rPr>
                <w:rFonts w:ascii="Arial" w:hAnsi="Arial" w:cs="Arial"/>
                <w:sz w:val="20"/>
                <w:szCs w:val="20"/>
              </w:rPr>
            </w:pPr>
          </w:p>
          <w:p w14:paraId="6E5B7BFB" w14:textId="77777777" w:rsidR="00AC03D5" w:rsidRDefault="00AC03D5" w:rsidP="003E7BE9">
            <w:pPr>
              <w:rPr>
                <w:rFonts w:ascii="Arial" w:hAnsi="Arial" w:cs="Arial"/>
                <w:b/>
                <w:bCs/>
                <w:sz w:val="20"/>
                <w:szCs w:val="20"/>
                <w:u w:val="single"/>
              </w:rPr>
            </w:pPr>
            <w:r w:rsidRPr="00DF73F1">
              <w:rPr>
                <w:rFonts w:ascii="Arial" w:hAnsi="Arial" w:cs="Arial"/>
                <w:b/>
                <w:bCs/>
                <w:sz w:val="20"/>
                <w:szCs w:val="20"/>
                <w:u w:val="single"/>
              </w:rPr>
              <w:t>A QUALITY FRAMEWORK FOR ELC</w:t>
            </w:r>
          </w:p>
          <w:p w14:paraId="46B0347C" w14:textId="77777777" w:rsidR="00AC03D5" w:rsidRPr="00DF73F1" w:rsidRDefault="00AC03D5" w:rsidP="003E7BE9">
            <w:pPr>
              <w:rPr>
                <w:rFonts w:ascii="Arial" w:hAnsi="Arial" w:cs="Arial"/>
                <w:b/>
                <w:bCs/>
                <w:sz w:val="20"/>
                <w:szCs w:val="20"/>
                <w:u w:val="single"/>
              </w:rPr>
            </w:pPr>
          </w:p>
          <w:p w14:paraId="70DA4CE4" w14:textId="77777777" w:rsidR="00AC03D5" w:rsidRPr="00DF73F1" w:rsidRDefault="00AC03D5" w:rsidP="003E7BE9">
            <w:pPr>
              <w:rPr>
                <w:rFonts w:ascii="Arial" w:hAnsi="Arial" w:cs="Arial"/>
                <w:b/>
                <w:bCs/>
                <w:sz w:val="20"/>
                <w:szCs w:val="20"/>
              </w:rPr>
            </w:pPr>
            <w:r w:rsidRPr="00DF73F1">
              <w:rPr>
                <w:rFonts w:ascii="Arial" w:hAnsi="Arial" w:cs="Arial"/>
                <w:b/>
                <w:bCs/>
                <w:sz w:val="20"/>
                <w:szCs w:val="20"/>
              </w:rPr>
              <w:t xml:space="preserve">1 Leadership </w:t>
            </w:r>
          </w:p>
          <w:p w14:paraId="01C4AA7D" w14:textId="77777777" w:rsidR="00AC03D5" w:rsidRPr="00DF73F1" w:rsidRDefault="00AC03D5" w:rsidP="003E7BE9">
            <w:pPr>
              <w:rPr>
                <w:rFonts w:ascii="Arial" w:hAnsi="Arial" w:cs="Arial"/>
                <w:sz w:val="20"/>
                <w:szCs w:val="20"/>
              </w:rPr>
            </w:pPr>
            <w:r w:rsidRPr="00DF73F1">
              <w:rPr>
                <w:rFonts w:ascii="Arial" w:hAnsi="Arial" w:cs="Arial"/>
                <w:sz w:val="20"/>
                <w:szCs w:val="20"/>
              </w:rPr>
              <w:t xml:space="preserve">1.1 Leadership and management of staff and resources </w:t>
            </w:r>
          </w:p>
          <w:p w14:paraId="70CD2100" w14:textId="77777777" w:rsidR="00AC03D5" w:rsidRPr="00DF73F1" w:rsidRDefault="00AC03D5" w:rsidP="003E7BE9">
            <w:pPr>
              <w:rPr>
                <w:rFonts w:ascii="Arial" w:hAnsi="Arial" w:cs="Arial"/>
                <w:sz w:val="20"/>
                <w:szCs w:val="20"/>
              </w:rPr>
            </w:pPr>
            <w:r w:rsidRPr="00DF73F1">
              <w:rPr>
                <w:rFonts w:ascii="Arial" w:hAnsi="Arial" w:cs="Arial"/>
                <w:sz w:val="20"/>
                <w:szCs w:val="20"/>
              </w:rPr>
              <w:t xml:space="preserve">1.2 Staff skills, knowledge, values and deployment </w:t>
            </w:r>
          </w:p>
          <w:p w14:paraId="0877E18F" w14:textId="77777777" w:rsidR="00AC03D5" w:rsidRDefault="00AC03D5" w:rsidP="003E7BE9">
            <w:pPr>
              <w:rPr>
                <w:rFonts w:ascii="Arial" w:hAnsi="Arial" w:cs="Arial"/>
                <w:sz w:val="20"/>
                <w:szCs w:val="20"/>
              </w:rPr>
            </w:pPr>
            <w:r w:rsidRPr="00DF73F1">
              <w:rPr>
                <w:rFonts w:ascii="Arial" w:hAnsi="Arial" w:cs="Arial"/>
                <w:sz w:val="20"/>
                <w:szCs w:val="20"/>
              </w:rPr>
              <w:t>1.3 Leadership of continuous improvement</w:t>
            </w:r>
          </w:p>
          <w:p w14:paraId="7A14EC5C" w14:textId="77777777" w:rsidR="00AC03D5" w:rsidRPr="00DF73F1" w:rsidRDefault="00AC03D5" w:rsidP="003E7BE9">
            <w:pPr>
              <w:rPr>
                <w:rFonts w:ascii="Arial" w:hAnsi="Arial" w:cs="Arial"/>
                <w:sz w:val="20"/>
                <w:szCs w:val="20"/>
              </w:rPr>
            </w:pPr>
          </w:p>
          <w:p w14:paraId="0FBC7538" w14:textId="77777777" w:rsidR="00AC03D5" w:rsidRPr="00DF73F1" w:rsidRDefault="00AC03D5" w:rsidP="003E7BE9">
            <w:pPr>
              <w:rPr>
                <w:rFonts w:ascii="Arial" w:hAnsi="Arial" w:cs="Arial"/>
                <w:b/>
                <w:bCs/>
                <w:sz w:val="20"/>
                <w:szCs w:val="20"/>
              </w:rPr>
            </w:pPr>
            <w:r w:rsidRPr="00DF73F1">
              <w:rPr>
                <w:rFonts w:ascii="Arial" w:hAnsi="Arial" w:cs="Arial"/>
                <w:b/>
                <w:bCs/>
                <w:sz w:val="20"/>
                <w:szCs w:val="20"/>
              </w:rPr>
              <w:t>2 Children thrive and develop in quality spaces</w:t>
            </w:r>
          </w:p>
          <w:p w14:paraId="4BE9991E" w14:textId="77777777" w:rsidR="00AC03D5" w:rsidRDefault="00AC03D5" w:rsidP="7BFA4203">
            <w:pPr>
              <w:rPr>
                <w:rFonts w:ascii="Arial" w:hAnsi="Arial" w:cs="Arial"/>
                <w:sz w:val="20"/>
                <w:szCs w:val="20"/>
                <w:lang w:val="en-US"/>
              </w:rPr>
            </w:pPr>
            <w:r w:rsidRPr="7BFA4203">
              <w:rPr>
                <w:rFonts w:ascii="Arial" w:hAnsi="Arial" w:cs="Arial"/>
                <w:sz w:val="20"/>
                <w:szCs w:val="20"/>
                <w:lang w:val="en-US"/>
              </w:rPr>
              <w:t>2.1 Children experience high quality spaces</w:t>
            </w:r>
          </w:p>
          <w:p w14:paraId="5BA40171" w14:textId="77777777" w:rsidR="00AC03D5" w:rsidRPr="00DF73F1" w:rsidRDefault="00AC03D5" w:rsidP="003E7BE9">
            <w:pPr>
              <w:rPr>
                <w:rFonts w:ascii="Arial" w:hAnsi="Arial" w:cs="Arial"/>
                <w:sz w:val="20"/>
                <w:szCs w:val="20"/>
                <w:lang w:val="en"/>
              </w:rPr>
            </w:pPr>
          </w:p>
          <w:p w14:paraId="3DD83B52" w14:textId="77777777" w:rsidR="00AC03D5" w:rsidRPr="00DF73F1" w:rsidRDefault="00AC03D5" w:rsidP="003E7BE9">
            <w:pPr>
              <w:rPr>
                <w:rFonts w:ascii="Arial" w:hAnsi="Arial" w:cs="Arial"/>
                <w:b/>
                <w:bCs/>
                <w:sz w:val="20"/>
                <w:szCs w:val="20"/>
                <w:lang w:val="en"/>
              </w:rPr>
            </w:pPr>
            <w:r w:rsidRPr="00DF73F1">
              <w:rPr>
                <w:rFonts w:ascii="Arial" w:hAnsi="Arial" w:cs="Arial"/>
                <w:b/>
                <w:bCs/>
                <w:sz w:val="20"/>
                <w:szCs w:val="20"/>
                <w:lang w:val="en"/>
              </w:rPr>
              <w:t>3 Children play and learn</w:t>
            </w:r>
          </w:p>
          <w:p w14:paraId="2B688884"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3.1 Play and learning</w:t>
            </w:r>
          </w:p>
          <w:p w14:paraId="6449ED9E"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3.2 Curriculum</w:t>
            </w:r>
          </w:p>
          <w:p w14:paraId="032DB30C" w14:textId="77777777" w:rsidR="00AC03D5" w:rsidRDefault="00AC03D5" w:rsidP="003E7BE9">
            <w:pPr>
              <w:rPr>
                <w:rFonts w:ascii="Arial" w:hAnsi="Arial" w:cs="Arial"/>
                <w:sz w:val="20"/>
                <w:szCs w:val="20"/>
                <w:lang w:val="en"/>
              </w:rPr>
            </w:pPr>
            <w:r w:rsidRPr="00DF73F1">
              <w:rPr>
                <w:rFonts w:ascii="Arial" w:hAnsi="Arial" w:cs="Arial"/>
                <w:sz w:val="20"/>
                <w:szCs w:val="20"/>
                <w:lang w:val="en"/>
              </w:rPr>
              <w:t>3.2 Learning Teaching and Assessment</w:t>
            </w:r>
          </w:p>
          <w:p w14:paraId="0B3A9560" w14:textId="77777777" w:rsidR="00AC03D5" w:rsidRPr="00DF73F1" w:rsidRDefault="00AC03D5" w:rsidP="003E7BE9">
            <w:pPr>
              <w:rPr>
                <w:rFonts w:ascii="Arial" w:hAnsi="Arial" w:cs="Arial"/>
                <w:sz w:val="20"/>
                <w:szCs w:val="20"/>
                <w:lang w:val="en"/>
              </w:rPr>
            </w:pPr>
          </w:p>
          <w:p w14:paraId="61813853" w14:textId="77777777" w:rsidR="00AC03D5" w:rsidRPr="00DF73F1" w:rsidRDefault="00AC03D5" w:rsidP="003E7BE9">
            <w:pPr>
              <w:rPr>
                <w:rFonts w:ascii="Arial" w:hAnsi="Arial" w:cs="Arial"/>
                <w:b/>
                <w:bCs/>
                <w:sz w:val="20"/>
                <w:szCs w:val="20"/>
                <w:lang w:val="en"/>
              </w:rPr>
            </w:pPr>
            <w:r w:rsidRPr="00DF73F1">
              <w:rPr>
                <w:rFonts w:ascii="Arial" w:hAnsi="Arial" w:cs="Arial"/>
                <w:b/>
                <w:bCs/>
                <w:sz w:val="20"/>
                <w:szCs w:val="20"/>
                <w:lang w:val="en"/>
              </w:rPr>
              <w:t>4 Children are supported to achieve</w:t>
            </w:r>
          </w:p>
          <w:p w14:paraId="355ABEAE"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4.1 Nurturing care and support</w:t>
            </w:r>
          </w:p>
          <w:p w14:paraId="7551F166" w14:textId="77777777" w:rsidR="00AC03D5" w:rsidRPr="00DF73F1" w:rsidRDefault="00AC03D5" w:rsidP="2CF61B34">
            <w:pPr>
              <w:rPr>
                <w:rFonts w:ascii="Arial" w:hAnsi="Arial" w:cs="Arial"/>
                <w:sz w:val="20"/>
                <w:szCs w:val="20"/>
                <w:lang w:val="en-US"/>
              </w:rPr>
            </w:pPr>
            <w:r w:rsidRPr="2CF61B34">
              <w:rPr>
                <w:rFonts w:ascii="Arial" w:hAnsi="Arial" w:cs="Arial"/>
                <w:sz w:val="20"/>
                <w:szCs w:val="20"/>
                <w:lang w:val="en-US"/>
              </w:rPr>
              <w:t>4.2 Wellbeing, inclusion and equality</w:t>
            </w:r>
          </w:p>
          <w:p w14:paraId="63A6CE3D"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 xml:space="preserve">4.3 Children’s progress </w:t>
            </w:r>
          </w:p>
          <w:p w14:paraId="1142E17D" w14:textId="77777777" w:rsidR="00AC03D5" w:rsidRPr="00DF73F1" w:rsidRDefault="00AC03D5" w:rsidP="003E7BE9">
            <w:pPr>
              <w:rPr>
                <w:rFonts w:ascii="Arial" w:hAnsi="Arial" w:cs="Arial"/>
                <w:sz w:val="20"/>
                <w:szCs w:val="20"/>
              </w:rPr>
            </w:pPr>
            <w:r w:rsidRPr="00DF73F1">
              <w:rPr>
                <w:rFonts w:ascii="Arial" w:hAnsi="Arial" w:cs="Arial"/>
                <w:sz w:val="20"/>
                <w:szCs w:val="20"/>
                <w:lang w:val="en"/>
              </w:rPr>
              <w:t>4.4 Safeguarding and child protection</w:t>
            </w:r>
            <w:r w:rsidRPr="000F5EB7">
              <w:rPr>
                <w:b/>
                <w:bCs/>
                <w:lang w:val="en"/>
              </w:rPr>
              <w:t xml:space="preserve">  </w:t>
            </w:r>
          </w:p>
        </w:tc>
        <w:tc>
          <w:tcPr>
            <w:tcW w:w="3006" w:type="dxa"/>
          </w:tcPr>
          <w:p w14:paraId="4DD13E65" w14:textId="77777777" w:rsidR="00AC03D5" w:rsidRPr="004819FD" w:rsidRDefault="00AC03D5" w:rsidP="003E7BE9">
            <w:pPr>
              <w:pStyle w:val="Default"/>
              <w:rPr>
                <w:b/>
                <w:bCs/>
                <w:color w:val="auto"/>
                <w:sz w:val="20"/>
                <w:szCs w:val="20"/>
                <w:lang w:val="en"/>
              </w:rPr>
            </w:pPr>
            <w:r w:rsidRPr="004819FD">
              <w:rPr>
                <w:b/>
                <w:bCs/>
                <w:color w:val="auto"/>
                <w:sz w:val="20"/>
                <w:szCs w:val="20"/>
                <w:lang w:val="en"/>
              </w:rPr>
              <w:lastRenderedPageBreak/>
              <w:t>NIF Priorities</w:t>
            </w:r>
          </w:p>
          <w:p w14:paraId="6F537531" w14:textId="77777777" w:rsidR="00AC03D5" w:rsidRPr="009F6823" w:rsidRDefault="00AC03D5" w:rsidP="005A0932">
            <w:pPr>
              <w:pStyle w:val="Default"/>
              <w:numPr>
                <w:ilvl w:val="0"/>
                <w:numId w:val="44"/>
              </w:numPr>
              <w:ind w:left="260" w:hanging="260"/>
              <w:rPr>
                <w:color w:val="auto"/>
                <w:sz w:val="20"/>
                <w:szCs w:val="20"/>
                <w:lang w:val="en-US"/>
              </w:rPr>
            </w:pPr>
            <w:r w:rsidRPr="009F6823">
              <w:rPr>
                <w:color w:val="auto"/>
                <w:sz w:val="20"/>
                <w:szCs w:val="20"/>
                <w:lang w:val="en-US"/>
              </w:rPr>
              <w:lastRenderedPageBreak/>
              <w:t>Placing the human rights and needs of every child and young person at the centre of education</w:t>
            </w:r>
            <w:r>
              <w:rPr>
                <w:color w:val="auto"/>
                <w:sz w:val="20"/>
                <w:szCs w:val="20"/>
                <w:lang w:val="en-US"/>
              </w:rPr>
              <w:t>;</w:t>
            </w:r>
          </w:p>
          <w:p w14:paraId="6FC3C418" w14:textId="77777777" w:rsidR="00AC03D5" w:rsidRPr="009F6823" w:rsidRDefault="00AC03D5" w:rsidP="005A0932">
            <w:pPr>
              <w:pStyle w:val="Default"/>
              <w:numPr>
                <w:ilvl w:val="0"/>
                <w:numId w:val="44"/>
              </w:numPr>
              <w:ind w:left="260" w:hanging="260"/>
              <w:rPr>
                <w:color w:val="auto"/>
                <w:sz w:val="20"/>
                <w:szCs w:val="20"/>
                <w:lang w:val="en"/>
              </w:rPr>
            </w:pPr>
            <w:r w:rsidRPr="009F6823">
              <w:rPr>
                <w:color w:val="auto"/>
                <w:sz w:val="20"/>
                <w:szCs w:val="20"/>
                <w:lang w:val="en"/>
              </w:rPr>
              <w:t xml:space="preserve">Improvement in children and young people’s health and wellbeing; </w:t>
            </w:r>
          </w:p>
          <w:p w14:paraId="4446D11E" w14:textId="77777777" w:rsidR="00AC03D5" w:rsidRPr="009F6823" w:rsidRDefault="00AC03D5" w:rsidP="005A0932">
            <w:pPr>
              <w:pStyle w:val="Default"/>
              <w:numPr>
                <w:ilvl w:val="0"/>
                <w:numId w:val="44"/>
              </w:numPr>
              <w:ind w:left="260" w:hanging="260"/>
              <w:rPr>
                <w:color w:val="auto"/>
                <w:sz w:val="20"/>
                <w:szCs w:val="20"/>
                <w:lang w:val="en"/>
              </w:rPr>
            </w:pPr>
            <w:r w:rsidRPr="009F6823">
              <w:rPr>
                <w:color w:val="auto"/>
                <w:sz w:val="20"/>
                <w:szCs w:val="20"/>
                <w:lang w:val="en"/>
              </w:rPr>
              <w:t xml:space="preserve">Closing the attainment gap between the most and least disadvantaged children and young people; </w:t>
            </w:r>
          </w:p>
          <w:p w14:paraId="6BD1443D" w14:textId="77777777" w:rsidR="00AC03D5" w:rsidRPr="009F6823" w:rsidRDefault="1CA5A19E" w:rsidP="005A0932">
            <w:pPr>
              <w:pStyle w:val="Default"/>
              <w:numPr>
                <w:ilvl w:val="0"/>
                <w:numId w:val="44"/>
              </w:numPr>
              <w:ind w:left="260" w:hanging="260"/>
              <w:rPr>
                <w:color w:val="auto"/>
                <w:sz w:val="20"/>
                <w:szCs w:val="20"/>
                <w:lang w:val="en-US"/>
              </w:rPr>
            </w:pPr>
            <w:r w:rsidRPr="3C8D4DBB">
              <w:rPr>
                <w:color w:val="auto"/>
                <w:sz w:val="20"/>
                <w:szCs w:val="20"/>
                <w:lang w:val="en-US"/>
              </w:rPr>
              <w:t>Improvement in skills and sustained, positive school leaver destinations for all young people ;</w:t>
            </w:r>
          </w:p>
          <w:p w14:paraId="5633B7EB" w14:textId="77777777" w:rsidR="00AC03D5" w:rsidRDefault="00AC03D5" w:rsidP="005A0932">
            <w:pPr>
              <w:pStyle w:val="Default"/>
              <w:numPr>
                <w:ilvl w:val="0"/>
                <w:numId w:val="44"/>
              </w:numPr>
              <w:ind w:left="260" w:hanging="260"/>
              <w:rPr>
                <w:color w:val="auto"/>
                <w:sz w:val="20"/>
                <w:szCs w:val="20"/>
                <w:lang w:val="en"/>
              </w:rPr>
            </w:pPr>
            <w:r w:rsidRPr="009F6823">
              <w:rPr>
                <w:color w:val="auto"/>
                <w:sz w:val="20"/>
                <w:szCs w:val="20"/>
                <w:lang w:val="en"/>
              </w:rPr>
              <w:t>Improvement in attainment, particularly in literacy and numeracy.</w:t>
            </w:r>
          </w:p>
          <w:p w14:paraId="1923919C" w14:textId="77777777" w:rsidR="00AC03D5" w:rsidRDefault="00AC03D5" w:rsidP="003E7BE9">
            <w:pPr>
              <w:pStyle w:val="Default"/>
              <w:ind w:left="260"/>
              <w:rPr>
                <w:color w:val="auto"/>
                <w:sz w:val="20"/>
                <w:szCs w:val="20"/>
                <w:lang w:val="en"/>
              </w:rPr>
            </w:pPr>
          </w:p>
          <w:p w14:paraId="0495BBFB" w14:textId="77777777" w:rsidR="00AC03D5" w:rsidRPr="00DF73F1" w:rsidRDefault="00AC03D5" w:rsidP="003E7BE9">
            <w:pPr>
              <w:pStyle w:val="Default"/>
              <w:rPr>
                <w:b/>
                <w:bCs/>
                <w:color w:val="auto"/>
                <w:sz w:val="20"/>
                <w:szCs w:val="20"/>
                <w:lang w:val="en"/>
              </w:rPr>
            </w:pPr>
            <w:r w:rsidRPr="00DF73F1">
              <w:rPr>
                <w:b/>
                <w:bCs/>
                <w:color w:val="auto"/>
                <w:sz w:val="20"/>
                <w:szCs w:val="20"/>
                <w:lang w:val="en"/>
              </w:rPr>
              <w:t>NIF Drivers</w:t>
            </w:r>
          </w:p>
          <w:p w14:paraId="7F594965" w14:textId="77777777" w:rsidR="00AC03D5" w:rsidRPr="00DF73F1"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School and ELC Leadership</w:t>
            </w:r>
          </w:p>
          <w:p w14:paraId="1F61B742" w14:textId="77777777" w:rsidR="00AC03D5" w:rsidRPr="00DF73F1"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Teacher and Practitioner Professionalism</w:t>
            </w:r>
          </w:p>
          <w:p w14:paraId="02C0135B" w14:textId="77777777" w:rsidR="00AC03D5" w:rsidRPr="00DF73F1"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Parent/Carer Involvement and Engagement</w:t>
            </w:r>
          </w:p>
          <w:p w14:paraId="1DB33C43" w14:textId="77777777" w:rsidR="00AC03D5" w:rsidRPr="00DF73F1"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Curriculum and Assessment</w:t>
            </w:r>
          </w:p>
          <w:p w14:paraId="001BA4A5" w14:textId="77777777" w:rsidR="00AC03D5" w:rsidRPr="00DF73F1"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School and ELC Improvement</w:t>
            </w:r>
          </w:p>
          <w:p w14:paraId="3F88114D" w14:textId="77777777" w:rsidR="00AC03D5" w:rsidRDefault="00AC03D5" w:rsidP="005A0932">
            <w:pPr>
              <w:pStyle w:val="ListParagraph"/>
              <w:numPr>
                <w:ilvl w:val="0"/>
                <w:numId w:val="45"/>
              </w:numPr>
              <w:ind w:left="277" w:hanging="277"/>
              <w:contextualSpacing w:val="0"/>
              <w:rPr>
                <w:rFonts w:ascii="Arial" w:hAnsi="Arial" w:cs="Arial"/>
                <w:sz w:val="20"/>
                <w:szCs w:val="20"/>
                <w:lang w:val="en"/>
              </w:rPr>
            </w:pPr>
            <w:r w:rsidRPr="00DF73F1">
              <w:rPr>
                <w:rFonts w:ascii="Arial" w:hAnsi="Arial" w:cs="Arial"/>
                <w:sz w:val="20"/>
                <w:szCs w:val="20"/>
                <w:lang w:val="en"/>
              </w:rPr>
              <w:t>Performance Information</w:t>
            </w:r>
          </w:p>
          <w:p w14:paraId="620C9C20" w14:textId="77777777" w:rsidR="00AC03D5" w:rsidRPr="00DF73F1" w:rsidRDefault="00AC03D5" w:rsidP="003E7BE9">
            <w:pPr>
              <w:pStyle w:val="ListParagraph"/>
              <w:ind w:left="277"/>
              <w:contextualSpacing w:val="0"/>
              <w:rPr>
                <w:rFonts w:ascii="Arial" w:hAnsi="Arial" w:cs="Arial"/>
                <w:sz w:val="20"/>
                <w:szCs w:val="20"/>
                <w:lang w:val="en"/>
              </w:rPr>
            </w:pPr>
          </w:p>
          <w:p w14:paraId="18CE6818" w14:textId="77777777" w:rsidR="00AC03D5" w:rsidRPr="00DF73F1" w:rsidRDefault="00AC03D5" w:rsidP="003E7BE9">
            <w:pPr>
              <w:rPr>
                <w:rFonts w:ascii="Arial" w:hAnsi="Arial" w:cs="Arial"/>
                <w:b/>
                <w:bCs/>
                <w:sz w:val="20"/>
                <w:szCs w:val="20"/>
                <w:lang w:val="en"/>
              </w:rPr>
            </w:pPr>
            <w:r w:rsidRPr="00DF73F1">
              <w:rPr>
                <w:rFonts w:ascii="Arial" w:hAnsi="Arial" w:cs="Arial"/>
                <w:b/>
                <w:bCs/>
                <w:sz w:val="20"/>
                <w:szCs w:val="20"/>
                <w:lang w:val="en"/>
              </w:rPr>
              <w:t>NIF Outcomes</w:t>
            </w:r>
          </w:p>
          <w:p w14:paraId="417C2CD9" w14:textId="77777777" w:rsidR="00AC03D5" w:rsidRPr="00DF73F1" w:rsidRDefault="00AC03D5" w:rsidP="005A0932">
            <w:pPr>
              <w:pStyle w:val="ListParagraph"/>
              <w:numPr>
                <w:ilvl w:val="0"/>
                <w:numId w:val="46"/>
              </w:numPr>
              <w:ind w:left="260" w:hanging="260"/>
              <w:contextualSpacing w:val="0"/>
              <w:rPr>
                <w:rFonts w:ascii="Arial" w:hAnsi="Arial" w:cs="Arial"/>
                <w:color w:val="1A1A1A"/>
                <w:sz w:val="20"/>
                <w:szCs w:val="20"/>
              </w:rPr>
            </w:pPr>
            <w:r w:rsidRPr="00DF73F1">
              <w:rPr>
                <w:rFonts w:ascii="Arial" w:hAnsi="Arial" w:cs="Arial"/>
                <w:color w:val="1A1A1A"/>
                <w:sz w:val="20"/>
                <w:szCs w:val="20"/>
              </w:rPr>
              <w:t>A globally respected, empowered, and responsive education system with clear accountability at every level that supports children, young people, and adult learners to thrive. The system enables the development of their knowledge, skills, values, and attributes that give them the best opportunity to succeed and contribute to Scotland’s society and economy.</w:t>
            </w:r>
          </w:p>
          <w:p w14:paraId="53D14949" w14:textId="77777777" w:rsidR="00AC03D5" w:rsidRPr="00DF73F1" w:rsidRDefault="00AC03D5" w:rsidP="005A0932">
            <w:pPr>
              <w:pStyle w:val="ListParagraph"/>
              <w:numPr>
                <w:ilvl w:val="0"/>
                <w:numId w:val="46"/>
              </w:numPr>
              <w:ind w:left="260" w:hanging="260"/>
              <w:contextualSpacing w:val="0"/>
              <w:rPr>
                <w:rFonts w:ascii="Arial" w:hAnsi="Arial" w:cs="Arial"/>
                <w:sz w:val="20"/>
                <w:szCs w:val="20"/>
                <w:lang w:val="en"/>
              </w:rPr>
            </w:pPr>
            <w:r w:rsidRPr="00DF73F1">
              <w:rPr>
                <w:rFonts w:ascii="Arial" w:hAnsi="Arial" w:cs="Arial"/>
                <w:sz w:val="20"/>
                <w:szCs w:val="20"/>
              </w:rPr>
              <w:t>Young people experiencing the benefit of schools and early years settings working in excellent partnerships with wider children’s services and other partners, families, and communities, in line with the GIRFEC approach.</w:t>
            </w:r>
          </w:p>
          <w:p w14:paraId="1EF5682A" w14:textId="77777777" w:rsidR="00AC03D5" w:rsidRPr="00DF73F1" w:rsidRDefault="00AC03D5" w:rsidP="005A0932">
            <w:pPr>
              <w:pStyle w:val="ListParagraph"/>
              <w:numPr>
                <w:ilvl w:val="0"/>
                <w:numId w:val="46"/>
              </w:numPr>
              <w:ind w:left="260" w:hanging="260"/>
              <w:contextualSpacing w:val="0"/>
              <w:rPr>
                <w:rFonts w:ascii="Arial" w:hAnsi="Arial" w:cs="Arial"/>
                <w:sz w:val="20"/>
                <w:szCs w:val="20"/>
                <w:lang w:val="en"/>
              </w:rPr>
            </w:pPr>
            <w:r w:rsidRPr="00DF73F1">
              <w:rPr>
                <w:rFonts w:ascii="Arial" w:hAnsi="Arial" w:cs="Arial"/>
                <w:sz w:val="20"/>
                <w:szCs w:val="20"/>
              </w:rPr>
              <w:t xml:space="preserve">Inclusive and relevant curriculum and assessment which gives young people the knowledge and skills necessary to contribute to </w:t>
            </w:r>
            <w:r w:rsidRPr="00DF73F1">
              <w:rPr>
                <w:rFonts w:ascii="Arial" w:hAnsi="Arial" w:cs="Arial"/>
                <w:sz w:val="20"/>
                <w:szCs w:val="20"/>
              </w:rPr>
              <w:lastRenderedPageBreak/>
              <w:t>society, and shape a sustainable future, while celebrating and supporting progression for all.</w:t>
            </w:r>
          </w:p>
          <w:p w14:paraId="47A9C349" w14:textId="77777777" w:rsidR="00AC03D5" w:rsidRPr="00DF73F1" w:rsidRDefault="00AC03D5" w:rsidP="005A0932">
            <w:pPr>
              <w:pStyle w:val="ListParagraph"/>
              <w:numPr>
                <w:ilvl w:val="0"/>
                <w:numId w:val="46"/>
              </w:numPr>
              <w:ind w:left="260" w:hanging="283"/>
              <w:contextualSpacing w:val="0"/>
              <w:rPr>
                <w:rFonts w:ascii="Arial" w:hAnsi="Arial" w:cs="Arial"/>
                <w:sz w:val="20"/>
                <w:szCs w:val="20"/>
                <w:lang w:val="en"/>
              </w:rPr>
            </w:pPr>
            <w:r w:rsidRPr="00DF73F1">
              <w:rPr>
                <w:rFonts w:ascii="Arial" w:hAnsi="Arial" w:cs="Arial"/>
                <w:sz w:val="20"/>
                <w:szCs w:val="20"/>
              </w:rPr>
              <w:t>High levels of achievement across the curriculum for all learners, with action to close the poverty-related attainment gap</w:t>
            </w:r>
          </w:p>
          <w:p w14:paraId="56B5B1EB" w14:textId="77777777" w:rsidR="00AC03D5" w:rsidRPr="00DF73F1" w:rsidRDefault="00AC03D5" w:rsidP="005A0932">
            <w:pPr>
              <w:pStyle w:val="ListParagraph"/>
              <w:numPr>
                <w:ilvl w:val="0"/>
                <w:numId w:val="46"/>
              </w:numPr>
              <w:ind w:left="260" w:hanging="283"/>
              <w:contextualSpacing w:val="0"/>
              <w:rPr>
                <w:rFonts w:ascii="Arial" w:hAnsi="Arial" w:cs="Arial"/>
                <w:sz w:val="20"/>
                <w:szCs w:val="20"/>
                <w:lang w:val="en"/>
              </w:rPr>
            </w:pPr>
            <w:r w:rsidRPr="00DF73F1">
              <w:rPr>
                <w:rFonts w:ascii="Arial" w:hAnsi="Arial" w:cs="Arial"/>
                <w:sz w:val="20"/>
                <w:szCs w:val="20"/>
              </w:rPr>
              <w:t>Highly skilled teachers and school-leaders driving excellent learning, teaching and assessment for all,</w:t>
            </w:r>
            <w:r w:rsidRPr="003D178E">
              <w:t xml:space="preserve"> especially those with </w:t>
            </w:r>
            <w:r w:rsidRPr="00DF73F1">
              <w:rPr>
                <w:rFonts w:ascii="Arial" w:hAnsi="Arial" w:cs="Arial"/>
                <w:sz w:val="20"/>
                <w:szCs w:val="20"/>
              </w:rPr>
              <w:t>additional support needs</w:t>
            </w:r>
          </w:p>
          <w:p w14:paraId="13775B84" w14:textId="77777777" w:rsidR="00AC03D5" w:rsidRPr="00DF73F1" w:rsidRDefault="00AC03D5" w:rsidP="005A0932">
            <w:pPr>
              <w:pStyle w:val="ListParagraph"/>
              <w:numPr>
                <w:ilvl w:val="0"/>
                <w:numId w:val="46"/>
              </w:numPr>
              <w:ind w:left="260" w:hanging="283"/>
              <w:contextualSpacing w:val="0"/>
              <w:rPr>
                <w:rFonts w:ascii="Arial" w:hAnsi="Arial" w:cs="Arial"/>
                <w:sz w:val="20"/>
                <w:szCs w:val="20"/>
                <w:lang w:val="en"/>
              </w:rPr>
            </w:pPr>
            <w:r w:rsidRPr="00DF73F1">
              <w:rPr>
                <w:rFonts w:ascii="Arial" w:hAnsi="Arial" w:cs="Arial"/>
                <w:sz w:val="20"/>
                <w:szCs w:val="20"/>
              </w:rPr>
              <w:t>Improving relationships and behaviour, and attendance, with increased engagement in learning and a culture of dignity and respect for all.</w:t>
            </w:r>
          </w:p>
          <w:p w14:paraId="64FE93F1" w14:textId="77777777" w:rsidR="00AC03D5" w:rsidRPr="00DF73F1" w:rsidRDefault="00AC03D5" w:rsidP="005A0932">
            <w:pPr>
              <w:pStyle w:val="ListParagraph"/>
              <w:numPr>
                <w:ilvl w:val="0"/>
                <w:numId w:val="46"/>
              </w:numPr>
              <w:ind w:left="260" w:hanging="283"/>
              <w:contextualSpacing w:val="0"/>
              <w:rPr>
                <w:rFonts w:ascii="Arial" w:hAnsi="Arial" w:cs="Arial"/>
                <w:color w:val="000000"/>
                <w:sz w:val="20"/>
                <w:szCs w:val="20"/>
                <w:lang w:val="en"/>
              </w:rPr>
            </w:pPr>
            <w:r w:rsidRPr="00DF73F1">
              <w:rPr>
                <w:rFonts w:ascii="Arial" w:hAnsi="Arial" w:cs="Arial"/>
                <w:sz w:val="20"/>
                <w:szCs w:val="20"/>
              </w:rPr>
              <w:t>An education system engaging in digital technology to enhance all aspects of learning and teaching, supported by a digitally skilled workforce and tackling digital inequality.</w:t>
            </w:r>
          </w:p>
          <w:p w14:paraId="157E7F36" w14:textId="77777777" w:rsidR="00AC03D5" w:rsidRDefault="00AC03D5" w:rsidP="003E7BE9"/>
        </w:tc>
      </w:tr>
      <w:tr w:rsidR="00AC03D5" w14:paraId="3A2A15F6" w14:textId="77777777" w:rsidTr="7BFA4203">
        <w:tc>
          <w:tcPr>
            <w:tcW w:w="9016" w:type="dxa"/>
            <w:gridSpan w:val="3"/>
          </w:tcPr>
          <w:p w14:paraId="0ED1A981" w14:textId="77777777" w:rsidR="00AC03D5" w:rsidRPr="00DF73F1" w:rsidRDefault="00AC03D5" w:rsidP="003E7BE9">
            <w:pPr>
              <w:rPr>
                <w:rFonts w:ascii="Arial" w:hAnsi="Arial" w:cs="Arial"/>
                <w:b/>
                <w:bCs/>
                <w:sz w:val="20"/>
                <w:szCs w:val="20"/>
                <w:lang w:val="en"/>
              </w:rPr>
            </w:pPr>
            <w:r w:rsidRPr="00DF73F1">
              <w:rPr>
                <w:rFonts w:ascii="Arial" w:hAnsi="Arial" w:cs="Arial"/>
                <w:b/>
                <w:bCs/>
                <w:sz w:val="20"/>
                <w:szCs w:val="20"/>
                <w:lang w:val="en"/>
              </w:rPr>
              <w:lastRenderedPageBreak/>
              <w:t>Developing In Faith</w:t>
            </w:r>
          </w:p>
          <w:p w14:paraId="1C606C5E" w14:textId="77777777" w:rsidR="00AC03D5" w:rsidRPr="004819FD" w:rsidRDefault="00AC03D5" w:rsidP="003E7BE9">
            <w:pPr>
              <w:pStyle w:val="Default"/>
              <w:rPr>
                <w:b/>
                <w:bCs/>
                <w:color w:val="auto"/>
                <w:sz w:val="20"/>
                <w:szCs w:val="20"/>
                <w:lang w:val="en"/>
              </w:rPr>
            </w:pPr>
            <w:r w:rsidRPr="00DF73F1">
              <w:rPr>
                <w:b/>
                <w:bCs/>
                <w:i/>
                <w:color w:val="auto"/>
                <w:sz w:val="20"/>
                <w:szCs w:val="20"/>
              </w:rPr>
              <w:t>Roman Catholic Schools are required to provide links within their SIP and SIR to the themes contained within ‘Developing in Faith’, as requested by the Bishops’ Conference of Scotland.</w:t>
            </w:r>
          </w:p>
        </w:tc>
      </w:tr>
      <w:tr w:rsidR="00AC03D5" w14:paraId="3D9786BF" w14:textId="77777777" w:rsidTr="7BFA4203">
        <w:tc>
          <w:tcPr>
            <w:tcW w:w="9016" w:type="dxa"/>
            <w:gridSpan w:val="3"/>
          </w:tcPr>
          <w:p w14:paraId="7B99409A" w14:textId="77777777" w:rsidR="00AC03D5" w:rsidRPr="00DF73F1" w:rsidRDefault="00AC03D5" w:rsidP="003E7BE9">
            <w:pPr>
              <w:rPr>
                <w:rFonts w:ascii="Arial" w:hAnsi="Arial" w:cs="Arial"/>
                <w:sz w:val="20"/>
                <w:szCs w:val="20"/>
                <w:lang w:val="en-US"/>
              </w:rPr>
            </w:pPr>
            <w:r w:rsidRPr="00DF73F1">
              <w:rPr>
                <w:rFonts w:ascii="Arial" w:hAnsi="Arial" w:cs="Arial"/>
                <w:sz w:val="20"/>
                <w:szCs w:val="20"/>
                <w:lang w:val="en-US"/>
              </w:rPr>
              <w:t>1.</w:t>
            </w:r>
            <w:r w:rsidRPr="00DF73F1">
              <w:rPr>
                <w:rFonts w:ascii="Arial" w:hAnsi="Arial" w:cs="Arial"/>
                <w:sz w:val="20"/>
                <w:szCs w:val="20"/>
              </w:rPr>
              <w:tab/>
            </w:r>
            <w:r w:rsidRPr="00DF73F1">
              <w:rPr>
                <w:rFonts w:ascii="Arial" w:hAnsi="Arial" w:cs="Arial"/>
                <w:sz w:val="20"/>
                <w:szCs w:val="20"/>
                <w:lang w:val="en-US"/>
              </w:rPr>
              <w:t>Honouring Jesus Christ as the Way, the Truth and the Life</w:t>
            </w:r>
          </w:p>
          <w:p w14:paraId="415043AA"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2.</w:t>
            </w:r>
            <w:r w:rsidRPr="00DF73F1">
              <w:rPr>
                <w:rFonts w:ascii="Arial" w:hAnsi="Arial" w:cs="Arial"/>
                <w:sz w:val="20"/>
                <w:szCs w:val="20"/>
                <w:lang w:val="en"/>
              </w:rPr>
              <w:tab/>
              <w:t>Developing as a community of faith and learning</w:t>
            </w:r>
          </w:p>
          <w:p w14:paraId="3F40A401"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3.</w:t>
            </w:r>
            <w:r w:rsidRPr="00DF73F1">
              <w:rPr>
                <w:rFonts w:ascii="Arial" w:hAnsi="Arial" w:cs="Arial"/>
                <w:sz w:val="20"/>
                <w:szCs w:val="20"/>
                <w:lang w:val="en"/>
              </w:rPr>
              <w:tab/>
              <w:t>Promoting Gospel Values</w:t>
            </w:r>
          </w:p>
          <w:p w14:paraId="2DE08CA3" w14:textId="77777777" w:rsidR="00AC03D5" w:rsidRPr="00DF73F1" w:rsidRDefault="00AC03D5" w:rsidP="003E7BE9">
            <w:pPr>
              <w:rPr>
                <w:rFonts w:ascii="Arial" w:hAnsi="Arial" w:cs="Arial"/>
                <w:sz w:val="20"/>
                <w:szCs w:val="20"/>
                <w:lang w:val="en"/>
              </w:rPr>
            </w:pPr>
            <w:r w:rsidRPr="00DF73F1">
              <w:rPr>
                <w:rFonts w:ascii="Arial" w:hAnsi="Arial" w:cs="Arial"/>
                <w:sz w:val="20"/>
                <w:szCs w:val="20"/>
                <w:lang w:val="en"/>
              </w:rPr>
              <w:t>4.</w:t>
            </w:r>
            <w:r w:rsidRPr="00DF73F1">
              <w:rPr>
                <w:rFonts w:ascii="Arial" w:hAnsi="Arial" w:cs="Arial"/>
                <w:sz w:val="20"/>
                <w:szCs w:val="20"/>
                <w:lang w:val="en"/>
              </w:rPr>
              <w:tab/>
              <w:t>Celebrating and Worshiping</w:t>
            </w:r>
          </w:p>
          <w:p w14:paraId="1A800DA1" w14:textId="77777777" w:rsidR="00AC03D5" w:rsidRPr="00DF73F1" w:rsidRDefault="00AC03D5" w:rsidP="003E7BE9">
            <w:pPr>
              <w:rPr>
                <w:rFonts w:ascii="Arial" w:hAnsi="Arial" w:cs="Arial"/>
                <w:b/>
                <w:bCs/>
                <w:sz w:val="20"/>
                <w:szCs w:val="20"/>
                <w:lang w:val="en"/>
              </w:rPr>
            </w:pPr>
            <w:r w:rsidRPr="00DF73F1">
              <w:rPr>
                <w:rFonts w:ascii="Arial" w:hAnsi="Arial" w:cs="Arial"/>
                <w:sz w:val="20"/>
                <w:szCs w:val="20"/>
                <w:lang w:val="en"/>
              </w:rPr>
              <w:t>6.</w:t>
            </w:r>
            <w:r w:rsidRPr="00DF73F1">
              <w:rPr>
                <w:rFonts w:ascii="Arial" w:hAnsi="Arial" w:cs="Arial"/>
                <w:sz w:val="20"/>
                <w:szCs w:val="20"/>
                <w:lang w:val="en"/>
              </w:rPr>
              <w:tab/>
              <w:t>Serving the common good.</w:t>
            </w:r>
          </w:p>
        </w:tc>
      </w:tr>
    </w:tbl>
    <w:p w14:paraId="43961FBF" w14:textId="00F464C8" w:rsidR="00711E5E" w:rsidRDefault="00711E5E" w:rsidP="00267777">
      <w:pPr>
        <w:rPr>
          <w:sz w:val="24"/>
          <w:szCs w:val="24"/>
        </w:rPr>
      </w:pPr>
    </w:p>
    <w:sectPr w:rsidR="00711E5E" w:rsidSect="00461D1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e-Claire Hendry" w:date="2026-07-20T10:19:00Z" w:initials="MH">
    <w:p w14:paraId="437F73FE" w14:textId="77777777" w:rsidR="00535AD1" w:rsidRDefault="00535AD1" w:rsidP="00535AD1">
      <w:pPr>
        <w:pStyle w:val="CommentText"/>
      </w:pPr>
      <w:r>
        <w:rPr>
          <w:rStyle w:val="CommentReference"/>
        </w:rPr>
        <w:annotationRef/>
      </w:r>
      <w:r>
        <w:t>Nursery?</w:t>
      </w:r>
    </w:p>
  </w:comment>
  <w:comment w:id="1" w:author="Marie-Claire Hendry" w:date="2026-07-20T10:20:00Z" w:initials="MH">
    <w:p w14:paraId="7403874C" w14:textId="77777777" w:rsidR="00CC474C" w:rsidRDefault="00CC474C" w:rsidP="00CC474C">
      <w:pPr>
        <w:pStyle w:val="CommentText"/>
      </w:pPr>
      <w:r>
        <w:rPr>
          <w:rStyle w:val="CommentReference"/>
        </w:rPr>
        <w:annotationRef/>
      </w:r>
      <w:r>
        <w:t>How does this compare to previous years, what is the trend?</w:t>
      </w:r>
    </w:p>
  </w:comment>
  <w:comment w:id="3" w:author="Marie-Claire Hendry" w:date="2026-07-20T10:28:00Z" w:initials="MH">
    <w:p w14:paraId="217F7C0A" w14:textId="77777777" w:rsidR="00B402DE" w:rsidRDefault="00B402DE" w:rsidP="00B402DE">
      <w:pPr>
        <w:pStyle w:val="CommentText"/>
      </w:pPr>
      <w:r>
        <w:rPr>
          <w:rStyle w:val="CommentReference"/>
        </w:rPr>
        <w:annotationRef/>
      </w:r>
      <w:r>
        <w:t>Can you quantify?</w:t>
      </w:r>
    </w:p>
  </w:comment>
  <w:comment w:id="4" w:author="Marie-Claire Hendry" w:date="2026-07-20T10:28:00Z" w:initials="MH">
    <w:p w14:paraId="0551F685" w14:textId="77777777" w:rsidR="006D1C1C" w:rsidRDefault="006D1C1C" w:rsidP="006D1C1C">
      <w:pPr>
        <w:pStyle w:val="CommentText"/>
      </w:pPr>
      <w:r>
        <w:rPr>
          <w:rStyle w:val="CommentReference"/>
        </w:rPr>
        <w:annotationRef/>
      </w:r>
      <w:r>
        <w:t>Can you quantify?</w:t>
      </w:r>
    </w:p>
  </w:comment>
  <w:comment w:id="6" w:author="Marie-Claire Hendry" w:date="2026-07-20T11:04:00Z" w:initials="MH">
    <w:p w14:paraId="0C108FAF" w14:textId="77777777" w:rsidR="005D2535" w:rsidRDefault="005D2535" w:rsidP="005D2535">
      <w:pPr>
        <w:pStyle w:val="CommentText"/>
      </w:pPr>
      <w:r>
        <w:rPr>
          <w:rStyle w:val="CommentReference"/>
        </w:rPr>
        <w:annotationRef/>
      </w:r>
      <w:r>
        <w:t>Is this from last session?  And what is this as a result of?</w:t>
      </w:r>
    </w:p>
  </w:comment>
  <w:comment w:id="7" w:author="Marie-Claire Hendry" w:date="2026-07-20T11:08:00Z" w:initials="MH">
    <w:p w14:paraId="10F5E665" w14:textId="77777777" w:rsidR="00A216F9" w:rsidRDefault="00A216F9" w:rsidP="00A216F9">
      <w:pPr>
        <w:pStyle w:val="CommentText"/>
      </w:pPr>
      <w:r>
        <w:rPr>
          <w:rStyle w:val="CommentReference"/>
        </w:rPr>
        <w:annotationRef/>
      </w:r>
      <w:r>
        <w:t>Can you quantify?</w:t>
      </w:r>
    </w:p>
  </w:comment>
  <w:comment w:id="8" w:author="Marie-Claire Hendry" w:date="2026-07-20T11:08:00Z" w:initials="MH">
    <w:p w14:paraId="7CEB675B" w14:textId="77777777" w:rsidR="00A216F9" w:rsidRDefault="00A216F9" w:rsidP="00A216F9">
      <w:pPr>
        <w:pStyle w:val="CommentText"/>
      </w:pPr>
      <w:r>
        <w:rPr>
          <w:rStyle w:val="CommentReference"/>
        </w:rPr>
        <w:annotationRef/>
      </w:r>
      <w:r>
        <w:t>Can you quantify?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7F73FE" w15:done="0"/>
  <w15:commentEx w15:paraId="7403874C" w15:done="0"/>
  <w15:commentEx w15:paraId="217F7C0A" w15:done="0"/>
  <w15:commentEx w15:paraId="0551F685" w15:done="0"/>
  <w15:commentEx w15:paraId="0C108FAF" w15:done="0"/>
  <w15:commentEx w15:paraId="10F5E665" w15:done="0"/>
  <w15:commentEx w15:paraId="7CEB67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E94655" w16cex:dateUtc="2026-07-20T09:19:00Z">
    <w16cex:extLst>
      <w16:ext w16:uri="{CE6994B0-6A32-4C9F-8C6B-6E91EDA988CE}">
        <cr:reactions xmlns:cr="http://schemas.microsoft.com/office/comments/2020/reactions">
          <cr:reaction reactionType="1">
            <cr:reactionInfo dateUtc="2026-08-17T14:16:39Z">
              <cr:user userId="S::nllambiec@nled.org.uk::9dfefb8c-9988-4cf3-9ac0-e12883b5566e" userProvider="AD" userName="Mrs Lambie"/>
            </cr:reactionInfo>
          </cr:reaction>
        </cr:reactions>
      </w16:ext>
    </w16cex:extLst>
  </w16cex:commentExtensible>
  <w16cex:commentExtensible w16cex:durableId="3BB6DA0E" w16cex:dateUtc="2026-07-20T09:20:00Z">
    <w16cex:extLst>
      <w16:ext w16:uri="{CE6994B0-6A32-4C9F-8C6B-6E91EDA988CE}">
        <cr:reactions xmlns:cr="http://schemas.microsoft.com/office/comments/2020/reactions">
          <cr:reaction reactionType="1">
            <cr:reactionInfo dateUtc="2026-08-17T14:15:47Z">
              <cr:user userId="S::nllambiec@nled.org.uk::9dfefb8c-9988-4cf3-9ac0-e12883b5566e" userProvider="AD" userName="Mrs Lambie"/>
            </cr:reactionInfo>
          </cr:reaction>
        </cr:reactions>
      </w16:ext>
    </w16cex:extLst>
  </w16cex:commentExtensible>
  <w16cex:commentExtensible w16cex:durableId="550A6995" w16cex:dateUtc="2026-07-20T09:28:00Z"/>
  <w16cex:commentExtensible w16cex:durableId="26CC0492" w16cex:dateUtc="2026-07-20T09:28:00Z"/>
  <w16cex:commentExtensible w16cex:durableId="70D86289" w16cex:dateUtc="2026-07-20T10:04:00Z">
    <w16cex:extLst>
      <w16:ext w16:uri="{CE6994B0-6A32-4C9F-8C6B-6E91EDA988CE}">
        <cr:reactions xmlns:cr="http://schemas.microsoft.com/office/comments/2020/reactions">
          <cr:reaction reactionType="1">
            <cr:reactionInfo dateUtc="2026-08-17T14:15:02Z">
              <cr:user userId="S::nllambiec@nled.org.uk::9dfefb8c-9988-4cf3-9ac0-e12883b5566e" userProvider="AD" userName="Mrs Lambie"/>
            </cr:reactionInfo>
          </cr:reaction>
        </cr:reactions>
      </w16:ext>
    </w16cex:extLst>
  </w16cex:commentExtensible>
  <w16cex:commentExtensible w16cex:durableId="5AA950EB" w16cex:dateUtc="2026-07-20T10:08:00Z">
    <w16cex:extLst>
      <w16:ext w16:uri="{CE6994B0-6A32-4C9F-8C6B-6E91EDA988CE}">
        <cr:reactions xmlns:cr="http://schemas.microsoft.com/office/comments/2020/reactions">
          <cr:reaction reactionType="1">
            <cr:reactionInfo dateUtc="2026-08-17T13:18:12Z">
              <cr:user userId="S::nllambiec@nled.org.uk::9dfefb8c-9988-4cf3-9ac0-e12883b5566e" userProvider="AD" userName="Mrs Lambie"/>
            </cr:reactionInfo>
          </cr:reaction>
        </cr:reactions>
      </w16:ext>
    </w16cex:extLst>
  </w16cex:commentExtensible>
  <w16cex:commentExtensible w16cex:durableId="027EAD6E" w16cex:dateUtc="2026-07-20T10:08:00Z">
    <w16cex:extLst>
      <w16:ext w16:uri="{CE6994B0-6A32-4C9F-8C6B-6E91EDA988CE}">
        <cr:reactions xmlns:cr="http://schemas.microsoft.com/office/comments/2020/reactions">
          <cr:reaction reactionType="1">
            <cr:reactionInfo dateUtc="2026-08-17T13:18:10Z">
              <cr:user userId="S::nllambiec@nled.org.uk::9dfefb8c-9988-4cf3-9ac0-e12883b5566e" userProvider="AD" userName="Mrs Lambi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7F73FE" w16cid:durableId="71E94655"/>
  <w16cid:commentId w16cid:paraId="7403874C" w16cid:durableId="3BB6DA0E"/>
  <w16cid:commentId w16cid:paraId="217F7C0A" w16cid:durableId="550A6995"/>
  <w16cid:commentId w16cid:paraId="0551F685" w16cid:durableId="26CC0492"/>
  <w16cid:commentId w16cid:paraId="0C108FAF" w16cid:durableId="70D86289"/>
  <w16cid:commentId w16cid:paraId="10F5E665" w16cid:durableId="5AA950EB"/>
  <w16cid:commentId w16cid:paraId="7CEB675B" w16cid:durableId="027EAD6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DE0F6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4AEF3"/>
    <w:multiLevelType w:val="hybridMultilevel"/>
    <w:tmpl w:val="A38CB810"/>
    <w:lvl w:ilvl="0" w:tplc="CF4ADA4C">
      <w:start w:val="1"/>
      <w:numFmt w:val="bullet"/>
      <w:lvlText w:val=""/>
      <w:lvlJc w:val="left"/>
      <w:pPr>
        <w:ind w:left="720" w:hanging="360"/>
      </w:pPr>
      <w:rPr>
        <w:rFonts w:ascii="Symbol" w:hAnsi="Symbol" w:hint="default"/>
      </w:rPr>
    </w:lvl>
    <w:lvl w:ilvl="1" w:tplc="28EA1C9E">
      <w:start w:val="1"/>
      <w:numFmt w:val="bullet"/>
      <w:lvlText w:val="o"/>
      <w:lvlJc w:val="left"/>
      <w:pPr>
        <w:ind w:left="1440" w:hanging="360"/>
      </w:pPr>
      <w:rPr>
        <w:rFonts w:ascii="Courier New" w:hAnsi="Courier New" w:hint="default"/>
      </w:rPr>
    </w:lvl>
    <w:lvl w:ilvl="2" w:tplc="2BF00F4E">
      <w:start w:val="1"/>
      <w:numFmt w:val="bullet"/>
      <w:lvlText w:val=""/>
      <w:lvlJc w:val="left"/>
      <w:pPr>
        <w:ind w:left="2160" w:hanging="360"/>
      </w:pPr>
      <w:rPr>
        <w:rFonts w:ascii="Wingdings" w:hAnsi="Wingdings" w:hint="default"/>
      </w:rPr>
    </w:lvl>
    <w:lvl w:ilvl="3" w:tplc="8806E268">
      <w:start w:val="1"/>
      <w:numFmt w:val="bullet"/>
      <w:lvlText w:val=""/>
      <w:lvlJc w:val="left"/>
      <w:pPr>
        <w:ind w:left="2880" w:hanging="360"/>
      </w:pPr>
      <w:rPr>
        <w:rFonts w:ascii="Symbol" w:hAnsi="Symbol" w:hint="default"/>
      </w:rPr>
    </w:lvl>
    <w:lvl w:ilvl="4" w:tplc="4692B6B6">
      <w:start w:val="1"/>
      <w:numFmt w:val="bullet"/>
      <w:lvlText w:val="o"/>
      <w:lvlJc w:val="left"/>
      <w:pPr>
        <w:ind w:left="3600" w:hanging="360"/>
      </w:pPr>
      <w:rPr>
        <w:rFonts w:ascii="Courier New" w:hAnsi="Courier New" w:hint="default"/>
      </w:rPr>
    </w:lvl>
    <w:lvl w:ilvl="5" w:tplc="F6ACD4C4">
      <w:start w:val="1"/>
      <w:numFmt w:val="bullet"/>
      <w:lvlText w:val=""/>
      <w:lvlJc w:val="left"/>
      <w:pPr>
        <w:ind w:left="4320" w:hanging="360"/>
      </w:pPr>
      <w:rPr>
        <w:rFonts w:ascii="Wingdings" w:hAnsi="Wingdings" w:hint="default"/>
      </w:rPr>
    </w:lvl>
    <w:lvl w:ilvl="6" w:tplc="110AFBF6">
      <w:start w:val="1"/>
      <w:numFmt w:val="bullet"/>
      <w:lvlText w:val=""/>
      <w:lvlJc w:val="left"/>
      <w:pPr>
        <w:ind w:left="5040" w:hanging="360"/>
      </w:pPr>
      <w:rPr>
        <w:rFonts w:ascii="Symbol" w:hAnsi="Symbol" w:hint="default"/>
      </w:rPr>
    </w:lvl>
    <w:lvl w:ilvl="7" w:tplc="9DD8D2C2">
      <w:start w:val="1"/>
      <w:numFmt w:val="bullet"/>
      <w:lvlText w:val="o"/>
      <w:lvlJc w:val="left"/>
      <w:pPr>
        <w:ind w:left="5760" w:hanging="360"/>
      </w:pPr>
      <w:rPr>
        <w:rFonts w:ascii="Courier New" w:hAnsi="Courier New" w:hint="default"/>
      </w:rPr>
    </w:lvl>
    <w:lvl w:ilvl="8" w:tplc="131C5A6C">
      <w:start w:val="1"/>
      <w:numFmt w:val="bullet"/>
      <w:lvlText w:val=""/>
      <w:lvlJc w:val="left"/>
      <w:pPr>
        <w:ind w:left="6480" w:hanging="360"/>
      </w:pPr>
      <w:rPr>
        <w:rFonts w:ascii="Wingdings" w:hAnsi="Wingdings" w:hint="default"/>
      </w:rPr>
    </w:lvl>
  </w:abstractNum>
  <w:abstractNum w:abstractNumId="2" w15:restartNumberingAfterBreak="0">
    <w:nsid w:val="00F21048"/>
    <w:multiLevelType w:val="hybridMultilevel"/>
    <w:tmpl w:val="6DD04070"/>
    <w:lvl w:ilvl="0" w:tplc="56ACA11A">
      <w:start w:val="1"/>
      <w:numFmt w:val="bullet"/>
      <w:lvlText w:val=""/>
      <w:lvlJc w:val="left"/>
      <w:pPr>
        <w:ind w:left="720" w:hanging="360"/>
      </w:pPr>
      <w:rPr>
        <w:rFonts w:ascii="Symbol" w:hAnsi="Symbol" w:hint="default"/>
      </w:rPr>
    </w:lvl>
    <w:lvl w:ilvl="1" w:tplc="F3C0D692">
      <w:start w:val="1"/>
      <w:numFmt w:val="bullet"/>
      <w:lvlText w:val="o"/>
      <w:lvlJc w:val="left"/>
      <w:pPr>
        <w:ind w:left="1440" w:hanging="360"/>
      </w:pPr>
      <w:rPr>
        <w:rFonts w:ascii="Courier New" w:hAnsi="Courier New" w:hint="default"/>
      </w:rPr>
    </w:lvl>
    <w:lvl w:ilvl="2" w:tplc="236E8482">
      <w:start w:val="1"/>
      <w:numFmt w:val="bullet"/>
      <w:lvlText w:val=""/>
      <w:lvlJc w:val="left"/>
      <w:pPr>
        <w:ind w:left="2160" w:hanging="360"/>
      </w:pPr>
      <w:rPr>
        <w:rFonts w:ascii="Wingdings" w:hAnsi="Wingdings" w:hint="default"/>
      </w:rPr>
    </w:lvl>
    <w:lvl w:ilvl="3" w:tplc="08CCF95E">
      <w:start w:val="1"/>
      <w:numFmt w:val="bullet"/>
      <w:lvlText w:val=""/>
      <w:lvlJc w:val="left"/>
      <w:pPr>
        <w:ind w:left="2880" w:hanging="360"/>
      </w:pPr>
      <w:rPr>
        <w:rFonts w:ascii="Symbol" w:hAnsi="Symbol" w:hint="default"/>
      </w:rPr>
    </w:lvl>
    <w:lvl w:ilvl="4" w:tplc="1ED2E400">
      <w:start w:val="1"/>
      <w:numFmt w:val="bullet"/>
      <w:lvlText w:val="o"/>
      <w:lvlJc w:val="left"/>
      <w:pPr>
        <w:ind w:left="3600" w:hanging="360"/>
      </w:pPr>
      <w:rPr>
        <w:rFonts w:ascii="Courier New" w:hAnsi="Courier New" w:hint="default"/>
      </w:rPr>
    </w:lvl>
    <w:lvl w:ilvl="5" w:tplc="5310EF58">
      <w:start w:val="1"/>
      <w:numFmt w:val="bullet"/>
      <w:lvlText w:val=""/>
      <w:lvlJc w:val="left"/>
      <w:pPr>
        <w:ind w:left="4320" w:hanging="360"/>
      </w:pPr>
      <w:rPr>
        <w:rFonts w:ascii="Wingdings" w:hAnsi="Wingdings" w:hint="default"/>
      </w:rPr>
    </w:lvl>
    <w:lvl w:ilvl="6" w:tplc="B914B6EA">
      <w:start w:val="1"/>
      <w:numFmt w:val="bullet"/>
      <w:lvlText w:val=""/>
      <w:lvlJc w:val="left"/>
      <w:pPr>
        <w:ind w:left="5040" w:hanging="360"/>
      </w:pPr>
      <w:rPr>
        <w:rFonts w:ascii="Symbol" w:hAnsi="Symbol" w:hint="default"/>
      </w:rPr>
    </w:lvl>
    <w:lvl w:ilvl="7" w:tplc="B8342138">
      <w:start w:val="1"/>
      <w:numFmt w:val="bullet"/>
      <w:lvlText w:val="o"/>
      <w:lvlJc w:val="left"/>
      <w:pPr>
        <w:ind w:left="5760" w:hanging="360"/>
      </w:pPr>
      <w:rPr>
        <w:rFonts w:ascii="Courier New" w:hAnsi="Courier New" w:hint="default"/>
      </w:rPr>
    </w:lvl>
    <w:lvl w:ilvl="8" w:tplc="B830A33A">
      <w:start w:val="1"/>
      <w:numFmt w:val="bullet"/>
      <w:lvlText w:val=""/>
      <w:lvlJc w:val="left"/>
      <w:pPr>
        <w:ind w:left="6480" w:hanging="360"/>
      </w:pPr>
      <w:rPr>
        <w:rFonts w:ascii="Wingdings" w:hAnsi="Wingdings" w:hint="default"/>
      </w:rPr>
    </w:lvl>
  </w:abstractNum>
  <w:abstractNum w:abstractNumId="3" w15:restartNumberingAfterBreak="0">
    <w:nsid w:val="01320C9A"/>
    <w:multiLevelType w:val="multilevel"/>
    <w:tmpl w:val="20D61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E497C8"/>
    <w:multiLevelType w:val="hybridMultilevel"/>
    <w:tmpl w:val="065654C8"/>
    <w:lvl w:ilvl="0" w:tplc="FC748A7E">
      <w:start w:val="1"/>
      <w:numFmt w:val="bullet"/>
      <w:lvlText w:val=""/>
      <w:lvlJc w:val="left"/>
      <w:pPr>
        <w:ind w:left="720" w:hanging="360"/>
      </w:pPr>
      <w:rPr>
        <w:rFonts w:ascii="Symbol" w:hAnsi="Symbol" w:hint="default"/>
      </w:rPr>
    </w:lvl>
    <w:lvl w:ilvl="1" w:tplc="8BE40B68">
      <w:start w:val="1"/>
      <w:numFmt w:val="bullet"/>
      <w:lvlText w:val="o"/>
      <w:lvlJc w:val="left"/>
      <w:pPr>
        <w:ind w:left="1440" w:hanging="360"/>
      </w:pPr>
      <w:rPr>
        <w:rFonts w:ascii="Courier New" w:hAnsi="Courier New" w:hint="default"/>
      </w:rPr>
    </w:lvl>
    <w:lvl w:ilvl="2" w:tplc="FBAA5020">
      <w:start w:val="1"/>
      <w:numFmt w:val="bullet"/>
      <w:lvlText w:val=""/>
      <w:lvlJc w:val="left"/>
      <w:pPr>
        <w:ind w:left="2160" w:hanging="360"/>
      </w:pPr>
      <w:rPr>
        <w:rFonts w:ascii="Wingdings" w:hAnsi="Wingdings" w:hint="default"/>
      </w:rPr>
    </w:lvl>
    <w:lvl w:ilvl="3" w:tplc="6DCA5C58">
      <w:start w:val="1"/>
      <w:numFmt w:val="bullet"/>
      <w:lvlText w:val=""/>
      <w:lvlJc w:val="left"/>
      <w:pPr>
        <w:ind w:left="2880" w:hanging="360"/>
      </w:pPr>
      <w:rPr>
        <w:rFonts w:ascii="Symbol" w:hAnsi="Symbol" w:hint="default"/>
      </w:rPr>
    </w:lvl>
    <w:lvl w:ilvl="4" w:tplc="149E76F8">
      <w:start w:val="1"/>
      <w:numFmt w:val="bullet"/>
      <w:lvlText w:val="o"/>
      <w:lvlJc w:val="left"/>
      <w:pPr>
        <w:ind w:left="3600" w:hanging="360"/>
      </w:pPr>
      <w:rPr>
        <w:rFonts w:ascii="Courier New" w:hAnsi="Courier New" w:hint="default"/>
      </w:rPr>
    </w:lvl>
    <w:lvl w:ilvl="5" w:tplc="68285A30">
      <w:start w:val="1"/>
      <w:numFmt w:val="bullet"/>
      <w:lvlText w:val=""/>
      <w:lvlJc w:val="left"/>
      <w:pPr>
        <w:ind w:left="4320" w:hanging="360"/>
      </w:pPr>
      <w:rPr>
        <w:rFonts w:ascii="Wingdings" w:hAnsi="Wingdings" w:hint="default"/>
      </w:rPr>
    </w:lvl>
    <w:lvl w:ilvl="6" w:tplc="4E4643A6">
      <w:start w:val="1"/>
      <w:numFmt w:val="bullet"/>
      <w:lvlText w:val=""/>
      <w:lvlJc w:val="left"/>
      <w:pPr>
        <w:ind w:left="5040" w:hanging="360"/>
      </w:pPr>
      <w:rPr>
        <w:rFonts w:ascii="Symbol" w:hAnsi="Symbol" w:hint="default"/>
      </w:rPr>
    </w:lvl>
    <w:lvl w:ilvl="7" w:tplc="C0CCCFC2">
      <w:start w:val="1"/>
      <w:numFmt w:val="bullet"/>
      <w:lvlText w:val="o"/>
      <w:lvlJc w:val="left"/>
      <w:pPr>
        <w:ind w:left="5760" w:hanging="360"/>
      </w:pPr>
      <w:rPr>
        <w:rFonts w:ascii="Courier New" w:hAnsi="Courier New" w:hint="default"/>
      </w:rPr>
    </w:lvl>
    <w:lvl w:ilvl="8" w:tplc="003EADC2">
      <w:start w:val="1"/>
      <w:numFmt w:val="bullet"/>
      <w:lvlText w:val=""/>
      <w:lvlJc w:val="left"/>
      <w:pPr>
        <w:ind w:left="6480" w:hanging="360"/>
      </w:pPr>
      <w:rPr>
        <w:rFonts w:ascii="Wingdings" w:hAnsi="Wingdings" w:hint="default"/>
      </w:rPr>
    </w:lvl>
  </w:abstractNum>
  <w:abstractNum w:abstractNumId="5" w15:restartNumberingAfterBreak="0">
    <w:nsid w:val="069949C9"/>
    <w:multiLevelType w:val="hybridMultilevel"/>
    <w:tmpl w:val="7CCAF1FA"/>
    <w:lvl w:ilvl="0" w:tplc="E14486E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8ECF13"/>
    <w:multiLevelType w:val="hybridMultilevel"/>
    <w:tmpl w:val="9BDCC218"/>
    <w:lvl w:ilvl="0" w:tplc="968A8F7C">
      <w:start w:val="1"/>
      <w:numFmt w:val="bullet"/>
      <w:lvlText w:val="-"/>
      <w:lvlJc w:val="left"/>
      <w:pPr>
        <w:ind w:left="1080" w:hanging="360"/>
      </w:pPr>
      <w:rPr>
        <w:rFonts w:ascii="Aptos" w:hAnsi="Aptos" w:hint="default"/>
      </w:rPr>
    </w:lvl>
    <w:lvl w:ilvl="1" w:tplc="1F764B2C">
      <w:start w:val="1"/>
      <w:numFmt w:val="bullet"/>
      <w:lvlText w:val="o"/>
      <w:lvlJc w:val="left"/>
      <w:pPr>
        <w:ind w:left="1800" w:hanging="360"/>
      </w:pPr>
      <w:rPr>
        <w:rFonts w:ascii="Courier New" w:hAnsi="Courier New" w:hint="default"/>
      </w:rPr>
    </w:lvl>
    <w:lvl w:ilvl="2" w:tplc="2F7AA4EE">
      <w:start w:val="1"/>
      <w:numFmt w:val="bullet"/>
      <w:lvlText w:val=""/>
      <w:lvlJc w:val="left"/>
      <w:pPr>
        <w:ind w:left="2520" w:hanging="360"/>
      </w:pPr>
      <w:rPr>
        <w:rFonts w:ascii="Wingdings" w:hAnsi="Wingdings" w:hint="default"/>
      </w:rPr>
    </w:lvl>
    <w:lvl w:ilvl="3" w:tplc="AB9C076A">
      <w:start w:val="1"/>
      <w:numFmt w:val="bullet"/>
      <w:lvlText w:val=""/>
      <w:lvlJc w:val="left"/>
      <w:pPr>
        <w:ind w:left="3240" w:hanging="360"/>
      </w:pPr>
      <w:rPr>
        <w:rFonts w:ascii="Symbol" w:hAnsi="Symbol" w:hint="default"/>
      </w:rPr>
    </w:lvl>
    <w:lvl w:ilvl="4" w:tplc="CCE62C14">
      <w:start w:val="1"/>
      <w:numFmt w:val="bullet"/>
      <w:lvlText w:val="o"/>
      <w:lvlJc w:val="left"/>
      <w:pPr>
        <w:ind w:left="3960" w:hanging="360"/>
      </w:pPr>
      <w:rPr>
        <w:rFonts w:ascii="Courier New" w:hAnsi="Courier New" w:hint="default"/>
      </w:rPr>
    </w:lvl>
    <w:lvl w:ilvl="5" w:tplc="4F2CC28C">
      <w:start w:val="1"/>
      <w:numFmt w:val="bullet"/>
      <w:lvlText w:val=""/>
      <w:lvlJc w:val="left"/>
      <w:pPr>
        <w:ind w:left="4680" w:hanging="360"/>
      </w:pPr>
      <w:rPr>
        <w:rFonts w:ascii="Wingdings" w:hAnsi="Wingdings" w:hint="default"/>
      </w:rPr>
    </w:lvl>
    <w:lvl w:ilvl="6" w:tplc="FED01022">
      <w:start w:val="1"/>
      <w:numFmt w:val="bullet"/>
      <w:lvlText w:val=""/>
      <w:lvlJc w:val="left"/>
      <w:pPr>
        <w:ind w:left="5400" w:hanging="360"/>
      </w:pPr>
      <w:rPr>
        <w:rFonts w:ascii="Symbol" w:hAnsi="Symbol" w:hint="default"/>
      </w:rPr>
    </w:lvl>
    <w:lvl w:ilvl="7" w:tplc="471C8E7E">
      <w:start w:val="1"/>
      <w:numFmt w:val="bullet"/>
      <w:lvlText w:val="o"/>
      <w:lvlJc w:val="left"/>
      <w:pPr>
        <w:ind w:left="6120" w:hanging="360"/>
      </w:pPr>
      <w:rPr>
        <w:rFonts w:ascii="Courier New" w:hAnsi="Courier New" w:hint="default"/>
      </w:rPr>
    </w:lvl>
    <w:lvl w:ilvl="8" w:tplc="1F80F146">
      <w:start w:val="1"/>
      <w:numFmt w:val="bullet"/>
      <w:lvlText w:val=""/>
      <w:lvlJc w:val="left"/>
      <w:pPr>
        <w:ind w:left="6840" w:hanging="360"/>
      </w:pPr>
      <w:rPr>
        <w:rFonts w:ascii="Wingdings" w:hAnsi="Wingdings" w:hint="default"/>
      </w:rPr>
    </w:lvl>
  </w:abstractNum>
  <w:abstractNum w:abstractNumId="7" w15:restartNumberingAfterBreak="0">
    <w:nsid w:val="0F29550C"/>
    <w:multiLevelType w:val="hybridMultilevel"/>
    <w:tmpl w:val="7BCCD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137710"/>
    <w:multiLevelType w:val="hybridMultilevel"/>
    <w:tmpl w:val="43B86D80"/>
    <w:lvl w:ilvl="0" w:tplc="4A32DDF0">
      <w:start w:val="1"/>
      <w:numFmt w:val="bullet"/>
      <w:lvlText w:val=""/>
      <w:lvlJc w:val="left"/>
      <w:pPr>
        <w:ind w:left="720" w:hanging="360"/>
      </w:pPr>
      <w:rPr>
        <w:rFonts w:ascii="Symbol" w:hAnsi="Symbol" w:hint="default"/>
      </w:rPr>
    </w:lvl>
    <w:lvl w:ilvl="1" w:tplc="C08090F2">
      <w:start w:val="1"/>
      <w:numFmt w:val="bullet"/>
      <w:lvlText w:val="o"/>
      <w:lvlJc w:val="left"/>
      <w:pPr>
        <w:ind w:left="1440" w:hanging="360"/>
      </w:pPr>
      <w:rPr>
        <w:rFonts w:ascii="Courier New" w:hAnsi="Courier New" w:hint="default"/>
      </w:rPr>
    </w:lvl>
    <w:lvl w:ilvl="2" w:tplc="2F5C4A86">
      <w:start w:val="1"/>
      <w:numFmt w:val="bullet"/>
      <w:lvlText w:val=""/>
      <w:lvlJc w:val="left"/>
      <w:pPr>
        <w:ind w:left="2160" w:hanging="360"/>
      </w:pPr>
      <w:rPr>
        <w:rFonts w:ascii="Wingdings" w:hAnsi="Wingdings" w:hint="default"/>
      </w:rPr>
    </w:lvl>
    <w:lvl w:ilvl="3" w:tplc="6F46746E">
      <w:start w:val="1"/>
      <w:numFmt w:val="bullet"/>
      <w:lvlText w:val=""/>
      <w:lvlJc w:val="left"/>
      <w:pPr>
        <w:ind w:left="2880" w:hanging="360"/>
      </w:pPr>
      <w:rPr>
        <w:rFonts w:ascii="Symbol" w:hAnsi="Symbol" w:hint="default"/>
      </w:rPr>
    </w:lvl>
    <w:lvl w:ilvl="4" w:tplc="281CFEEC">
      <w:start w:val="1"/>
      <w:numFmt w:val="bullet"/>
      <w:lvlText w:val="o"/>
      <w:lvlJc w:val="left"/>
      <w:pPr>
        <w:ind w:left="3600" w:hanging="360"/>
      </w:pPr>
      <w:rPr>
        <w:rFonts w:ascii="Courier New" w:hAnsi="Courier New" w:hint="default"/>
      </w:rPr>
    </w:lvl>
    <w:lvl w:ilvl="5" w:tplc="4D54EDC6">
      <w:start w:val="1"/>
      <w:numFmt w:val="bullet"/>
      <w:lvlText w:val=""/>
      <w:lvlJc w:val="left"/>
      <w:pPr>
        <w:ind w:left="4320" w:hanging="360"/>
      </w:pPr>
      <w:rPr>
        <w:rFonts w:ascii="Wingdings" w:hAnsi="Wingdings" w:hint="default"/>
      </w:rPr>
    </w:lvl>
    <w:lvl w:ilvl="6" w:tplc="7D1E49C4">
      <w:start w:val="1"/>
      <w:numFmt w:val="bullet"/>
      <w:lvlText w:val=""/>
      <w:lvlJc w:val="left"/>
      <w:pPr>
        <w:ind w:left="5040" w:hanging="360"/>
      </w:pPr>
      <w:rPr>
        <w:rFonts w:ascii="Symbol" w:hAnsi="Symbol" w:hint="default"/>
      </w:rPr>
    </w:lvl>
    <w:lvl w:ilvl="7" w:tplc="76D0667C">
      <w:start w:val="1"/>
      <w:numFmt w:val="bullet"/>
      <w:lvlText w:val="o"/>
      <w:lvlJc w:val="left"/>
      <w:pPr>
        <w:ind w:left="5760" w:hanging="360"/>
      </w:pPr>
      <w:rPr>
        <w:rFonts w:ascii="Courier New" w:hAnsi="Courier New" w:hint="default"/>
      </w:rPr>
    </w:lvl>
    <w:lvl w:ilvl="8" w:tplc="1AAA41F2">
      <w:start w:val="1"/>
      <w:numFmt w:val="bullet"/>
      <w:lvlText w:val=""/>
      <w:lvlJc w:val="left"/>
      <w:pPr>
        <w:ind w:left="6480" w:hanging="360"/>
      </w:pPr>
      <w:rPr>
        <w:rFonts w:ascii="Wingdings" w:hAnsi="Wingdings" w:hint="default"/>
      </w:rPr>
    </w:lvl>
  </w:abstractNum>
  <w:abstractNum w:abstractNumId="9" w15:restartNumberingAfterBreak="0">
    <w:nsid w:val="1128C26B"/>
    <w:multiLevelType w:val="hybridMultilevel"/>
    <w:tmpl w:val="7228E818"/>
    <w:lvl w:ilvl="0" w:tplc="8D82566A">
      <w:start w:val="1"/>
      <w:numFmt w:val="bullet"/>
      <w:lvlText w:val=""/>
      <w:lvlJc w:val="left"/>
      <w:pPr>
        <w:ind w:left="1080" w:hanging="360"/>
      </w:pPr>
      <w:rPr>
        <w:rFonts w:ascii="Symbol" w:hAnsi="Symbol" w:hint="default"/>
      </w:rPr>
    </w:lvl>
    <w:lvl w:ilvl="1" w:tplc="7BE6B33E">
      <w:start w:val="1"/>
      <w:numFmt w:val="bullet"/>
      <w:lvlText w:val="o"/>
      <w:lvlJc w:val="left"/>
      <w:pPr>
        <w:ind w:left="1800" w:hanging="360"/>
      </w:pPr>
      <w:rPr>
        <w:rFonts w:ascii="Courier New" w:hAnsi="Courier New" w:hint="default"/>
      </w:rPr>
    </w:lvl>
    <w:lvl w:ilvl="2" w:tplc="03788B7E">
      <w:start w:val="1"/>
      <w:numFmt w:val="bullet"/>
      <w:lvlText w:val=""/>
      <w:lvlJc w:val="left"/>
      <w:pPr>
        <w:ind w:left="2520" w:hanging="360"/>
      </w:pPr>
      <w:rPr>
        <w:rFonts w:ascii="Wingdings" w:hAnsi="Wingdings" w:hint="default"/>
      </w:rPr>
    </w:lvl>
    <w:lvl w:ilvl="3" w:tplc="0A84D9B2">
      <w:start w:val="1"/>
      <w:numFmt w:val="bullet"/>
      <w:lvlText w:val=""/>
      <w:lvlJc w:val="left"/>
      <w:pPr>
        <w:ind w:left="3240" w:hanging="360"/>
      </w:pPr>
      <w:rPr>
        <w:rFonts w:ascii="Symbol" w:hAnsi="Symbol" w:hint="default"/>
      </w:rPr>
    </w:lvl>
    <w:lvl w:ilvl="4" w:tplc="4590FA72">
      <w:start w:val="1"/>
      <w:numFmt w:val="bullet"/>
      <w:lvlText w:val="o"/>
      <w:lvlJc w:val="left"/>
      <w:pPr>
        <w:ind w:left="3960" w:hanging="360"/>
      </w:pPr>
      <w:rPr>
        <w:rFonts w:ascii="Courier New" w:hAnsi="Courier New" w:hint="default"/>
      </w:rPr>
    </w:lvl>
    <w:lvl w:ilvl="5" w:tplc="9842AE00">
      <w:start w:val="1"/>
      <w:numFmt w:val="bullet"/>
      <w:lvlText w:val=""/>
      <w:lvlJc w:val="left"/>
      <w:pPr>
        <w:ind w:left="4680" w:hanging="360"/>
      </w:pPr>
      <w:rPr>
        <w:rFonts w:ascii="Wingdings" w:hAnsi="Wingdings" w:hint="default"/>
      </w:rPr>
    </w:lvl>
    <w:lvl w:ilvl="6" w:tplc="BD46BA92">
      <w:start w:val="1"/>
      <w:numFmt w:val="bullet"/>
      <w:lvlText w:val=""/>
      <w:lvlJc w:val="left"/>
      <w:pPr>
        <w:ind w:left="5400" w:hanging="360"/>
      </w:pPr>
      <w:rPr>
        <w:rFonts w:ascii="Symbol" w:hAnsi="Symbol" w:hint="default"/>
      </w:rPr>
    </w:lvl>
    <w:lvl w:ilvl="7" w:tplc="1E98032A">
      <w:start w:val="1"/>
      <w:numFmt w:val="bullet"/>
      <w:lvlText w:val="o"/>
      <w:lvlJc w:val="left"/>
      <w:pPr>
        <w:ind w:left="6120" w:hanging="360"/>
      </w:pPr>
      <w:rPr>
        <w:rFonts w:ascii="Courier New" w:hAnsi="Courier New" w:hint="default"/>
      </w:rPr>
    </w:lvl>
    <w:lvl w:ilvl="8" w:tplc="A478207C">
      <w:start w:val="1"/>
      <w:numFmt w:val="bullet"/>
      <w:lvlText w:val=""/>
      <w:lvlJc w:val="left"/>
      <w:pPr>
        <w:ind w:left="6840" w:hanging="360"/>
      </w:pPr>
      <w:rPr>
        <w:rFonts w:ascii="Wingdings" w:hAnsi="Wingdings" w:hint="default"/>
      </w:rPr>
    </w:lvl>
  </w:abstractNum>
  <w:abstractNum w:abstractNumId="10" w15:restartNumberingAfterBreak="0">
    <w:nsid w:val="14233819"/>
    <w:multiLevelType w:val="hybridMultilevel"/>
    <w:tmpl w:val="A37E88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D726AA"/>
    <w:multiLevelType w:val="hybridMultilevel"/>
    <w:tmpl w:val="0680A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6D1D23"/>
    <w:multiLevelType w:val="multilevel"/>
    <w:tmpl w:val="1F16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123614"/>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3C4C9"/>
    <w:multiLevelType w:val="hybridMultilevel"/>
    <w:tmpl w:val="27C87E24"/>
    <w:lvl w:ilvl="0" w:tplc="88AC9F36">
      <w:start w:val="1"/>
      <w:numFmt w:val="bullet"/>
      <w:lvlText w:val=""/>
      <w:lvlJc w:val="left"/>
      <w:pPr>
        <w:ind w:left="720" w:hanging="360"/>
      </w:pPr>
      <w:rPr>
        <w:rFonts w:ascii="Symbol" w:hAnsi="Symbol" w:hint="default"/>
      </w:rPr>
    </w:lvl>
    <w:lvl w:ilvl="1" w:tplc="5E682B24">
      <w:start w:val="1"/>
      <w:numFmt w:val="bullet"/>
      <w:lvlText w:val="o"/>
      <w:lvlJc w:val="left"/>
      <w:pPr>
        <w:ind w:left="1440" w:hanging="360"/>
      </w:pPr>
      <w:rPr>
        <w:rFonts w:ascii="Courier New" w:hAnsi="Courier New" w:hint="default"/>
      </w:rPr>
    </w:lvl>
    <w:lvl w:ilvl="2" w:tplc="590C8564">
      <w:start w:val="1"/>
      <w:numFmt w:val="bullet"/>
      <w:lvlText w:val=""/>
      <w:lvlJc w:val="left"/>
      <w:pPr>
        <w:ind w:left="2160" w:hanging="360"/>
      </w:pPr>
      <w:rPr>
        <w:rFonts w:ascii="Wingdings" w:hAnsi="Wingdings" w:hint="default"/>
      </w:rPr>
    </w:lvl>
    <w:lvl w:ilvl="3" w:tplc="E6EEE17A">
      <w:start w:val="1"/>
      <w:numFmt w:val="bullet"/>
      <w:lvlText w:val=""/>
      <w:lvlJc w:val="left"/>
      <w:pPr>
        <w:ind w:left="2880" w:hanging="360"/>
      </w:pPr>
      <w:rPr>
        <w:rFonts w:ascii="Symbol" w:hAnsi="Symbol" w:hint="default"/>
      </w:rPr>
    </w:lvl>
    <w:lvl w:ilvl="4" w:tplc="B8309718">
      <w:start w:val="1"/>
      <w:numFmt w:val="bullet"/>
      <w:lvlText w:val="o"/>
      <w:lvlJc w:val="left"/>
      <w:pPr>
        <w:ind w:left="3600" w:hanging="360"/>
      </w:pPr>
      <w:rPr>
        <w:rFonts w:ascii="Courier New" w:hAnsi="Courier New" w:hint="default"/>
      </w:rPr>
    </w:lvl>
    <w:lvl w:ilvl="5" w:tplc="F6665C8C">
      <w:start w:val="1"/>
      <w:numFmt w:val="bullet"/>
      <w:lvlText w:val=""/>
      <w:lvlJc w:val="left"/>
      <w:pPr>
        <w:ind w:left="4320" w:hanging="360"/>
      </w:pPr>
      <w:rPr>
        <w:rFonts w:ascii="Wingdings" w:hAnsi="Wingdings" w:hint="default"/>
      </w:rPr>
    </w:lvl>
    <w:lvl w:ilvl="6" w:tplc="F6688B6A">
      <w:start w:val="1"/>
      <w:numFmt w:val="bullet"/>
      <w:lvlText w:val=""/>
      <w:lvlJc w:val="left"/>
      <w:pPr>
        <w:ind w:left="5040" w:hanging="360"/>
      </w:pPr>
      <w:rPr>
        <w:rFonts w:ascii="Symbol" w:hAnsi="Symbol" w:hint="default"/>
      </w:rPr>
    </w:lvl>
    <w:lvl w:ilvl="7" w:tplc="D1064C14">
      <w:start w:val="1"/>
      <w:numFmt w:val="bullet"/>
      <w:lvlText w:val="o"/>
      <w:lvlJc w:val="left"/>
      <w:pPr>
        <w:ind w:left="5760" w:hanging="360"/>
      </w:pPr>
      <w:rPr>
        <w:rFonts w:ascii="Courier New" w:hAnsi="Courier New" w:hint="default"/>
      </w:rPr>
    </w:lvl>
    <w:lvl w:ilvl="8" w:tplc="0C7C58DC">
      <w:start w:val="1"/>
      <w:numFmt w:val="bullet"/>
      <w:lvlText w:val=""/>
      <w:lvlJc w:val="left"/>
      <w:pPr>
        <w:ind w:left="6480" w:hanging="360"/>
      </w:pPr>
      <w:rPr>
        <w:rFonts w:ascii="Wingdings" w:hAnsi="Wingdings" w:hint="default"/>
      </w:rPr>
    </w:lvl>
  </w:abstractNum>
  <w:abstractNum w:abstractNumId="15" w15:restartNumberingAfterBreak="0">
    <w:nsid w:val="185D9AD7"/>
    <w:multiLevelType w:val="hybridMultilevel"/>
    <w:tmpl w:val="E8D01C36"/>
    <w:lvl w:ilvl="0" w:tplc="A1F6E9CC">
      <w:start w:val="1"/>
      <w:numFmt w:val="bullet"/>
      <w:lvlText w:val=""/>
      <w:lvlJc w:val="left"/>
      <w:pPr>
        <w:ind w:left="720" w:hanging="360"/>
      </w:pPr>
      <w:rPr>
        <w:rFonts w:ascii="Symbol" w:hAnsi="Symbol" w:hint="default"/>
      </w:rPr>
    </w:lvl>
    <w:lvl w:ilvl="1" w:tplc="E064E810">
      <w:start w:val="1"/>
      <w:numFmt w:val="bullet"/>
      <w:lvlText w:val="o"/>
      <w:lvlJc w:val="left"/>
      <w:pPr>
        <w:ind w:left="1440" w:hanging="360"/>
      </w:pPr>
      <w:rPr>
        <w:rFonts w:ascii="Courier New" w:hAnsi="Courier New" w:hint="default"/>
      </w:rPr>
    </w:lvl>
    <w:lvl w:ilvl="2" w:tplc="5DB8DDC4">
      <w:start w:val="1"/>
      <w:numFmt w:val="bullet"/>
      <w:lvlText w:val=""/>
      <w:lvlJc w:val="left"/>
      <w:pPr>
        <w:ind w:left="2160" w:hanging="360"/>
      </w:pPr>
      <w:rPr>
        <w:rFonts w:ascii="Wingdings" w:hAnsi="Wingdings" w:hint="default"/>
      </w:rPr>
    </w:lvl>
    <w:lvl w:ilvl="3" w:tplc="37A4F04C">
      <w:start w:val="1"/>
      <w:numFmt w:val="bullet"/>
      <w:lvlText w:val=""/>
      <w:lvlJc w:val="left"/>
      <w:pPr>
        <w:ind w:left="2880" w:hanging="360"/>
      </w:pPr>
      <w:rPr>
        <w:rFonts w:ascii="Symbol" w:hAnsi="Symbol" w:hint="default"/>
      </w:rPr>
    </w:lvl>
    <w:lvl w:ilvl="4" w:tplc="299E0002">
      <w:start w:val="1"/>
      <w:numFmt w:val="bullet"/>
      <w:lvlText w:val="o"/>
      <w:lvlJc w:val="left"/>
      <w:pPr>
        <w:ind w:left="3600" w:hanging="360"/>
      </w:pPr>
      <w:rPr>
        <w:rFonts w:ascii="Courier New" w:hAnsi="Courier New" w:hint="default"/>
      </w:rPr>
    </w:lvl>
    <w:lvl w:ilvl="5" w:tplc="8FF65C70">
      <w:start w:val="1"/>
      <w:numFmt w:val="bullet"/>
      <w:lvlText w:val=""/>
      <w:lvlJc w:val="left"/>
      <w:pPr>
        <w:ind w:left="4320" w:hanging="360"/>
      </w:pPr>
      <w:rPr>
        <w:rFonts w:ascii="Wingdings" w:hAnsi="Wingdings" w:hint="default"/>
      </w:rPr>
    </w:lvl>
    <w:lvl w:ilvl="6" w:tplc="B046F05A">
      <w:start w:val="1"/>
      <w:numFmt w:val="bullet"/>
      <w:lvlText w:val=""/>
      <w:lvlJc w:val="left"/>
      <w:pPr>
        <w:ind w:left="5040" w:hanging="360"/>
      </w:pPr>
      <w:rPr>
        <w:rFonts w:ascii="Symbol" w:hAnsi="Symbol" w:hint="default"/>
      </w:rPr>
    </w:lvl>
    <w:lvl w:ilvl="7" w:tplc="39AAA3E6">
      <w:start w:val="1"/>
      <w:numFmt w:val="bullet"/>
      <w:lvlText w:val="o"/>
      <w:lvlJc w:val="left"/>
      <w:pPr>
        <w:ind w:left="5760" w:hanging="360"/>
      </w:pPr>
      <w:rPr>
        <w:rFonts w:ascii="Courier New" w:hAnsi="Courier New" w:hint="default"/>
      </w:rPr>
    </w:lvl>
    <w:lvl w:ilvl="8" w:tplc="261A1660">
      <w:start w:val="1"/>
      <w:numFmt w:val="bullet"/>
      <w:lvlText w:val=""/>
      <w:lvlJc w:val="left"/>
      <w:pPr>
        <w:ind w:left="6480" w:hanging="360"/>
      </w:pPr>
      <w:rPr>
        <w:rFonts w:ascii="Wingdings" w:hAnsi="Wingdings" w:hint="default"/>
      </w:rPr>
    </w:lvl>
  </w:abstractNum>
  <w:abstractNum w:abstractNumId="16" w15:restartNumberingAfterBreak="0">
    <w:nsid w:val="19E5C016"/>
    <w:multiLevelType w:val="hybridMultilevel"/>
    <w:tmpl w:val="C9DE02AE"/>
    <w:lvl w:ilvl="0" w:tplc="3FAE7338">
      <w:start w:val="1"/>
      <w:numFmt w:val="bullet"/>
      <w:lvlText w:val=""/>
      <w:lvlJc w:val="left"/>
      <w:pPr>
        <w:ind w:left="720" w:hanging="360"/>
      </w:pPr>
      <w:rPr>
        <w:rFonts w:ascii="Symbol" w:hAnsi="Symbol" w:hint="default"/>
      </w:rPr>
    </w:lvl>
    <w:lvl w:ilvl="1" w:tplc="AE4E7636">
      <w:start w:val="1"/>
      <w:numFmt w:val="bullet"/>
      <w:lvlText w:val="o"/>
      <w:lvlJc w:val="left"/>
      <w:pPr>
        <w:ind w:left="1440" w:hanging="360"/>
      </w:pPr>
      <w:rPr>
        <w:rFonts w:ascii="Courier New" w:hAnsi="Courier New" w:hint="default"/>
      </w:rPr>
    </w:lvl>
    <w:lvl w:ilvl="2" w:tplc="7D581AFA">
      <w:start w:val="1"/>
      <w:numFmt w:val="bullet"/>
      <w:lvlText w:val=""/>
      <w:lvlJc w:val="left"/>
      <w:pPr>
        <w:ind w:left="2160" w:hanging="360"/>
      </w:pPr>
      <w:rPr>
        <w:rFonts w:ascii="Wingdings" w:hAnsi="Wingdings" w:hint="default"/>
      </w:rPr>
    </w:lvl>
    <w:lvl w:ilvl="3" w:tplc="41EC51D2">
      <w:start w:val="1"/>
      <w:numFmt w:val="bullet"/>
      <w:lvlText w:val=""/>
      <w:lvlJc w:val="left"/>
      <w:pPr>
        <w:ind w:left="2880" w:hanging="360"/>
      </w:pPr>
      <w:rPr>
        <w:rFonts w:ascii="Symbol" w:hAnsi="Symbol" w:hint="default"/>
      </w:rPr>
    </w:lvl>
    <w:lvl w:ilvl="4" w:tplc="6156A3FC">
      <w:start w:val="1"/>
      <w:numFmt w:val="bullet"/>
      <w:lvlText w:val="o"/>
      <w:lvlJc w:val="left"/>
      <w:pPr>
        <w:ind w:left="3600" w:hanging="360"/>
      </w:pPr>
      <w:rPr>
        <w:rFonts w:ascii="Courier New" w:hAnsi="Courier New" w:hint="default"/>
      </w:rPr>
    </w:lvl>
    <w:lvl w:ilvl="5" w:tplc="92DA51E2">
      <w:start w:val="1"/>
      <w:numFmt w:val="bullet"/>
      <w:lvlText w:val=""/>
      <w:lvlJc w:val="left"/>
      <w:pPr>
        <w:ind w:left="4320" w:hanging="360"/>
      </w:pPr>
      <w:rPr>
        <w:rFonts w:ascii="Wingdings" w:hAnsi="Wingdings" w:hint="default"/>
      </w:rPr>
    </w:lvl>
    <w:lvl w:ilvl="6" w:tplc="AAEE02D0">
      <w:start w:val="1"/>
      <w:numFmt w:val="bullet"/>
      <w:lvlText w:val=""/>
      <w:lvlJc w:val="left"/>
      <w:pPr>
        <w:ind w:left="5040" w:hanging="360"/>
      </w:pPr>
      <w:rPr>
        <w:rFonts w:ascii="Symbol" w:hAnsi="Symbol" w:hint="default"/>
      </w:rPr>
    </w:lvl>
    <w:lvl w:ilvl="7" w:tplc="4E0A392C">
      <w:start w:val="1"/>
      <w:numFmt w:val="bullet"/>
      <w:lvlText w:val="o"/>
      <w:lvlJc w:val="left"/>
      <w:pPr>
        <w:ind w:left="5760" w:hanging="360"/>
      </w:pPr>
      <w:rPr>
        <w:rFonts w:ascii="Courier New" w:hAnsi="Courier New" w:hint="default"/>
      </w:rPr>
    </w:lvl>
    <w:lvl w:ilvl="8" w:tplc="C60C348E">
      <w:start w:val="1"/>
      <w:numFmt w:val="bullet"/>
      <w:lvlText w:val=""/>
      <w:lvlJc w:val="left"/>
      <w:pPr>
        <w:ind w:left="6480" w:hanging="360"/>
      </w:pPr>
      <w:rPr>
        <w:rFonts w:ascii="Wingdings" w:hAnsi="Wingdings" w:hint="default"/>
      </w:rPr>
    </w:lvl>
  </w:abstractNum>
  <w:abstractNum w:abstractNumId="17" w15:restartNumberingAfterBreak="0">
    <w:nsid w:val="1AD87FEF"/>
    <w:multiLevelType w:val="hybridMultilevel"/>
    <w:tmpl w:val="A18048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853886"/>
    <w:multiLevelType w:val="multilevel"/>
    <w:tmpl w:val="32EC07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7B2F7F"/>
    <w:multiLevelType w:val="hybridMultilevel"/>
    <w:tmpl w:val="4412C13E"/>
    <w:lvl w:ilvl="0" w:tplc="154C4E7A">
      <w:start w:val="1"/>
      <w:numFmt w:val="bullet"/>
      <w:lvlText w:val=""/>
      <w:lvlJc w:val="left"/>
      <w:pPr>
        <w:ind w:left="720" w:hanging="360"/>
      </w:pPr>
      <w:rPr>
        <w:rFonts w:ascii="Symbol" w:hAnsi="Symbol" w:hint="default"/>
      </w:rPr>
    </w:lvl>
    <w:lvl w:ilvl="1" w:tplc="2A7E6F9E">
      <w:start w:val="1"/>
      <w:numFmt w:val="bullet"/>
      <w:lvlText w:val="o"/>
      <w:lvlJc w:val="left"/>
      <w:pPr>
        <w:ind w:left="1440" w:hanging="360"/>
      </w:pPr>
      <w:rPr>
        <w:rFonts w:ascii="Courier New" w:hAnsi="Courier New" w:hint="default"/>
      </w:rPr>
    </w:lvl>
    <w:lvl w:ilvl="2" w:tplc="9CC826DC">
      <w:start w:val="1"/>
      <w:numFmt w:val="bullet"/>
      <w:lvlText w:val=""/>
      <w:lvlJc w:val="left"/>
      <w:pPr>
        <w:ind w:left="2160" w:hanging="360"/>
      </w:pPr>
      <w:rPr>
        <w:rFonts w:ascii="Wingdings" w:hAnsi="Wingdings" w:hint="default"/>
      </w:rPr>
    </w:lvl>
    <w:lvl w:ilvl="3" w:tplc="1C4286B2">
      <w:start w:val="1"/>
      <w:numFmt w:val="bullet"/>
      <w:lvlText w:val=""/>
      <w:lvlJc w:val="left"/>
      <w:pPr>
        <w:ind w:left="2880" w:hanging="360"/>
      </w:pPr>
      <w:rPr>
        <w:rFonts w:ascii="Symbol" w:hAnsi="Symbol" w:hint="default"/>
      </w:rPr>
    </w:lvl>
    <w:lvl w:ilvl="4" w:tplc="C6A8B642">
      <w:start w:val="1"/>
      <w:numFmt w:val="bullet"/>
      <w:lvlText w:val="o"/>
      <w:lvlJc w:val="left"/>
      <w:pPr>
        <w:ind w:left="3600" w:hanging="360"/>
      </w:pPr>
      <w:rPr>
        <w:rFonts w:ascii="Courier New" w:hAnsi="Courier New" w:hint="default"/>
      </w:rPr>
    </w:lvl>
    <w:lvl w:ilvl="5" w:tplc="9202C11A">
      <w:start w:val="1"/>
      <w:numFmt w:val="bullet"/>
      <w:lvlText w:val=""/>
      <w:lvlJc w:val="left"/>
      <w:pPr>
        <w:ind w:left="4320" w:hanging="360"/>
      </w:pPr>
      <w:rPr>
        <w:rFonts w:ascii="Wingdings" w:hAnsi="Wingdings" w:hint="default"/>
      </w:rPr>
    </w:lvl>
    <w:lvl w:ilvl="6" w:tplc="85A0EA42">
      <w:start w:val="1"/>
      <w:numFmt w:val="bullet"/>
      <w:lvlText w:val=""/>
      <w:lvlJc w:val="left"/>
      <w:pPr>
        <w:ind w:left="5040" w:hanging="360"/>
      </w:pPr>
      <w:rPr>
        <w:rFonts w:ascii="Symbol" w:hAnsi="Symbol" w:hint="default"/>
      </w:rPr>
    </w:lvl>
    <w:lvl w:ilvl="7" w:tplc="A87C2392">
      <w:start w:val="1"/>
      <w:numFmt w:val="bullet"/>
      <w:lvlText w:val="o"/>
      <w:lvlJc w:val="left"/>
      <w:pPr>
        <w:ind w:left="5760" w:hanging="360"/>
      </w:pPr>
      <w:rPr>
        <w:rFonts w:ascii="Courier New" w:hAnsi="Courier New" w:hint="default"/>
      </w:rPr>
    </w:lvl>
    <w:lvl w:ilvl="8" w:tplc="DEB8D60E">
      <w:start w:val="1"/>
      <w:numFmt w:val="bullet"/>
      <w:lvlText w:val=""/>
      <w:lvlJc w:val="left"/>
      <w:pPr>
        <w:ind w:left="6480" w:hanging="360"/>
      </w:pPr>
      <w:rPr>
        <w:rFonts w:ascii="Wingdings" w:hAnsi="Wingdings" w:hint="default"/>
      </w:rPr>
    </w:lvl>
  </w:abstractNum>
  <w:abstractNum w:abstractNumId="20" w15:restartNumberingAfterBreak="0">
    <w:nsid w:val="1FBF1512"/>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5712CF"/>
    <w:multiLevelType w:val="hybridMultilevel"/>
    <w:tmpl w:val="03CE5FEE"/>
    <w:lvl w:ilvl="0" w:tplc="9F6EDFDC">
      <w:start w:val="1"/>
      <w:numFmt w:val="bullet"/>
      <w:lvlText w:val=""/>
      <w:lvlJc w:val="left"/>
      <w:pPr>
        <w:ind w:left="720" w:hanging="360"/>
      </w:pPr>
      <w:rPr>
        <w:rFonts w:ascii="Symbol" w:hAnsi="Symbol" w:hint="default"/>
      </w:rPr>
    </w:lvl>
    <w:lvl w:ilvl="1" w:tplc="B720DBDC">
      <w:start w:val="1"/>
      <w:numFmt w:val="bullet"/>
      <w:lvlText w:val="o"/>
      <w:lvlJc w:val="left"/>
      <w:pPr>
        <w:ind w:left="1440" w:hanging="360"/>
      </w:pPr>
      <w:rPr>
        <w:rFonts w:ascii="Courier New" w:hAnsi="Courier New" w:hint="default"/>
      </w:rPr>
    </w:lvl>
    <w:lvl w:ilvl="2" w:tplc="27900A38">
      <w:start w:val="1"/>
      <w:numFmt w:val="bullet"/>
      <w:lvlText w:val=""/>
      <w:lvlJc w:val="left"/>
      <w:pPr>
        <w:ind w:left="2160" w:hanging="360"/>
      </w:pPr>
      <w:rPr>
        <w:rFonts w:ascii="Wingdings" w:hAnsi="Wingdings" w:hint="default"/>
      </w:rPr>
    </w:lvl>
    <w:lvl w:ilvl="3" w:tplc="7F5C5E84">
      <w:start w:val="1"/>
      <w:numFmt w:val="bullet"/>
      <w:lvlText w:val=""/>
      <w:lvlJc w:val="left"/>
      <w:pPr>
        <w:ind w:left="2880" w:hanging="360"/>
      </w:pPr>
      <w:rPr>
        <w:rFonts w:ascii="Symbol" w:hAnsi="Symbol" w:hint="default"/>
      </w:rPr>
    </w:lvl>
    <w:lvl w:ilvl="4" w:tplc="5CB2A890">
      <w:start w:val="1"/>
      <w:numFmt w:val="bullet"/>
      <w:lvlText w:val="o"/>
      <w:lvlJc w:val="left"/>
      <w:pPr>
        <w:ind w:left="3600" w:hanging="360"/>
      </w:pPr>
      <w:rPr>
        <w:rFonts w:ascii="Courier New" w:hAnsi="Courier New" w:hint="default"/>
      </w:rPr>
    </w:lvl>
    <w:lvl w:ilvl="5" w:tplc="459E3BEE">
      <w:start w:val="1"/>
      <w:numFmt w:val="bullet"/>
      <w:lvlText w:val=""/>
      <w:lvlJc w:val="left"/>
      <w:pPr>
        <w:ind w:left="4320" w:hanging="360"/>
      </w:pPr>
      <w:rPr>
        <w:rFonts w:ascii="Wingdings" w:hAnsi="Wingdings" w:hint="default"/>
      </w:rPr>
    </w:lvl>
    <w:lvl w:ilvl="6" w:tplc="7DE666D8">
      <w:start w:val="1"/>
      <w:numFmt w:val="bullet"/>
      <w:lvlText w:val=""/>
      <w:lvlJc w:val="left"/>
      <w:pPr>
        <w:ind w:left="5040" w:hanging="360"/>
      </w:pPr>
      <w:rPr>
        <w:rFonts w:ascii="Symbol" w:hAnsi="Symbol" w:hint="default"/>
      </w:rPr>
    </w:lvl>
    <w:lvl w:ilvl="7" w:tplc="E0607438">
      <w:start w:val="1"/>
      <w:numFmt w:val="bullet"/>
      <w:lvlText w:val="o"/>
      <w:lvlJc w:val="left"/>
      <w:pPr>
        <w:ind w:left="5760" w:hanging="360"/>
      </w:pPr>
      <w:rPr>
        <w:rFonts w:ascii="Courier New" w:hAnsi="Courier New" w:hint="default"/>
      </w:rPr>
    </w:lvl>
    <w:lvl w:ilvl="8" w:tplc="141854D0">
      <w:start w:val="1"/>
      <w:numFmt w:val="bullet"/>
      <w:lvlText w:val=""/>
      <w:lvlJc w:val="left"/>
      <w:pPr>
        <w:ind w:left="6480" w:hanging="360"/>
      </w:pPr>
      <w:rPr>
        <w:rFonts w:ascii="Wingdings" w:hAnsi="Wingdings" w:hint="default"/>
      </w:rPr>
    </w:lvl>
  </w:abstractNum>
  <w:abstractNum w:abstractNumId="22" w15:restartNumberingAfterBreak="0">
    <w:nsid w:val="219DFE31"/>
    <w:multiLevelType w:val="hybridMultilevel"/>
    <w:tmpl w:val="BBD0CADE"/>
    <w:lvl w:ilvl="0" w:tplc="42529B32">
      <w:start w:val="1"/>
      <w:numFmt w:val="bullet"/>
      <w:lvlText w:val="·"/>
      <w:lvlJc w:val="left"/>
      <w:pPr>
        <w:ind w:left="720" w:hanging="360"/>
      </w:pPr>
      <w:rPr>
        <w:rFonts w:ascii="Symbol" w:hAnsi="Symbol" w:hint="default"/>
      </w:rPr>
    </w:lvl>
    <w:lvl w:ilvl="1" w:tplc="7262A1CC">
      <w:start w:val="1"/>
      <w:numFmt w:val="bullet"/>
      <w:lvlText w:val="o"/>
      <w:lvlJc w:val="left"/>
      <w:pPr>
        <w:ind w:left="1440" w:hanging="360"/>
      </w:pPr>
      <w:rPr>
        <w:rFonts w:ascii="Courier New" w:hAnsi="Courier New" w:hint="default"/>
      </w:rPr>
    </w:lvl>
    <w:lvl w:ilvl="2" w:tplc="8CEA658C">
      <w:start w:val="1"/>
      <w:numFmt w:val="bullet"/>
      <w:lvlText w:val=""/>
      <w:lvlJc w:val="left"/>
      <w:pPr>
        <w:ind w:left="2160" w:hanging="360"/>
      </w:pPr>
      <w:rPr>
        <w:rFonts w:ascii="Wingdings" w:hAnsi="Wingdings" w:hint="default"/>
      </w:rPr>
    </w:lvl>
    <w:lvl w:ilvl="3" w:tplc="1660DF6E">
      <w:start w:val="1"/>
      <w:numFmt w:val="bullet"/>
      <w:lvlText w:val=""/>
      <w:lvlJc w:val="left"/>
      <w:pPr>
        <w:ind w:left="2880" w:hanging="360"/>
      </w:pPr>
      <w:rPr>
        <w:rFonts w:ascii="Symbol" w:hAnsi="Symbol" w:hint="default"/>
      </w:rPr>
    </w:lvl>
    <w:lvl w:ilvl="4" w:tplc="3DA42EE4">
      <w:start w:val="1"/>
      <w:numFmt w:val="bullet"/>
      <w:lvlText w:val="o"/>
      <w:lvlJc w:val="left"/>
      <w:pPr>
        <w:ind w:left="3600" w:hanging="360"/>
      </w:pPr>
      <w:rPr>
        <w:rFonts w:ascii="Courier New" w:hAnsi="Courier New" w:hint="default"/>
      </w:rPr>
    </w:lvl>
    <w:lvl w:ilvl="5" w:tplc="49721BBC">
      <w:start w:val="1"/>
      <w:numFmt w:val="bullet"/>
      <w:lvlText w:val=""/>
      <w:lvlJc w:val="left"/>
      <w:pPr>
        <w:ind w:left="4320" w:hanging="360"/>
      </w:pPr>
      <w:rPr>
        <w:rFonts w:ascii="Wingdings" w:hAnsi="Wingdings" w:hint="default"/>
      </w:rPr>
    </w:lvl>
    <w:lvl w:ilvl="6" w:tplc="7EE0FF8C">
      <w:start w:val="1"/>
      <w:numFmt w:val="bullet"/>
      <w:lvlText w:val=""/>
      <w:lvlJc w:val="left"/>
      <w:pPr>
        <w:ind w:left="5040" w:hanging="360"/>
      </w:pPr>
      <w:rPr>
        <w:rFonts w:ascii="Symbol" w:hAnsi="Symbol" w:hint="default"/>
      </w:rPr>
    </w:lvl>
    <w:lvl w:ilvl="7" w:tplc="45346322">
      <w:start w:val="1"/>
      <w:numFmt w:val="bullet"/>
      <w:lvlText w:val="o"/>
      <w:lvlJc w:val="left"/>
      <w:pPr>
        <w:ind w:left="5760" w:hanging="360"/>
      </w:pPr>
      <w:rPr>
        <w:rFonts w:ascii="Courier New" w:hAnsi="Courier New" w:hint="default"/>
      </w:rPr>
    </w:lvl>
    <w:lvl w:ilvl="8" w:tplc="ADD08D58">
      <w:start w:val="1"/>
      <w:numFmt w:val="bullet"/>
      <w:lvlText w:val=""/>
      <w:lvlJc w:val="left"/>
      <w:pPr>
        <w:ind w:left="6480" w:hanging="360"/>
      </w:pPr>
      <w:rPr>
        <w:rFonts w:ascii="Wingdings" w:hAnsi="Wingdings" w:hint="default"/>
      </w:rPr>
    </w:lvl>
  </w:abstractNum>
  <w:abstractNum w:abstractNumId="23" w15:restartNumberingAfterBreak="0">
    <w:nsid w:val="22F96CCA"/>
    <w:multiLevelType w:val="hybridMultilevel"/>
    <w:tmpl w:val="FE9E809A"/>
    <w:lvl w:ilvl="0" w:tplc="62A0F87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393098D"/>
    <w:multiLevelType w:val="hybridMultilevel"/>
    <w:tmpl w:val="4C6AF9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25512C15"/>
    <w:multiLevelType w:val="hybridMultilevel"/>
    <w:tmpl w:val="38D0D918"/>
    <w:lvl w:ilvl="0" w:tplc="081EDA8E">
      <w:start w:val="1"/>
      <w:numFmt w:val="bullet"/>
      <w:lvlText w:val=""/>
      <w:lvlJc w:val="left"/>
      <w:pPr>
        <w:ind w:left="720" w:hanging="360"/>
      </w:pPr>
      <w:rPr>
        <w:rFonts w:ascii="Symbol" w:hAnsi="Symbol" w:hint="default"/>
      </w:rPr>
    </w:lvl>
    <w:lvl w:ilvl="1" w:tplc="07F465B2">
      <w:start w:val="1"/>
      <w:numFmt w:val="bullet"/>
      <w:lvlText w:val="o"/>
      <w:lvlJc w:val="left"/>
      <w:pPr>
        <w:ind w:left="1440" w:hanging="360"/>
      </w:pPr>
      <w:rPr>
        <w:rFonts w:ascii="Courier New" w:hAnsi="Courier New" w:hint="default"/>
      </w:rPr>
    </w:lvl>
    <w:lvl w:ilvl="2" w:tplc="F32EE9EE">
      <w:start w:val="1"/>
      <w:numFmt w:val="bullet"/>
      <w:lvlText w:val=""/>
      <w:lvlJc w:val="left"/>
      <w:pPr>
        <w:ind w:left="2160" w:hanging="360"/>
      </w:pPr>
      <w:rPr>
        <w:rFonts w:ascii="Wingdings" w:hAnsi="Wingdings" w:hint="default"/>
      </w:rPr>
    </w:lvl>
    <w:lvl w:ilvl="3" w:tplc="D990E8D4">
      <w:start w:val="1"/>
      <w:numFmt w:val="bullet"/>
      <w:lvlText w:val=""/>
      <w:lvlJc w:val="left"/>
      <w:pPr>
        <w:ind w:left="2880" w:hanging="360"/>
      </w:pPr>
      <w:rPr>
        <w:rFonts w:ascii="Symbol" w:hAnsi="Symbol" w:hint="default"/>
      </w:rPr>
    </w:lvl>
    <w:lvl w:ilvl="4" w:tplc="CDF60448">
      <w:start w:val="1"/>
      <w:numFmt w:val="bullet"/>
      <w:lvlText w:val="o"/>
      <w:lvlJc w:val="left"/>
      <w:pPr>
        <w:ind w:left="3600" w:hanging="360"/>
      </w:pPr>
      <w:rPr>
        <w:rFonts w:ascii="Courier New" w:hAnsi="Courier New" w:hint="default"/>
      </w:rPr>
    </w:lvl>
    <w:lvl w:ilvl="5" w:tplc="89AAE93C">
      <w:start w:val="1"/>
      <w:numFmt w:val="bullet"/>
      <w:lvlText w:val=""/>
      <w:lvlJc w:val="left"/>
      <w:pPr>
        <w:ind w:left="4320" w:hanging="360"/>
      </w:pPr>
      <w:rPr>
        <w:rFonts w:ascii="Wingdings" w:hAnsi="Wingdings" w:hint="default"/>
      </w:rPr>
    </w:lvl>
    <w:lvl w:ilvl="6" w:tplc="56ECF3B4">
      <w:start w:val="1"/>
      <w:numFmt w:val="bullet"/>
      <w:lvlText w:val=""/>
      <w:lvlJc w:val="left"/>
      <w:pPr>
        <w:ind w:left="5040" w:hanging="360"/>
      </w:pPr>
      <w:rPr>
        <w:rFonts w:ascii="Symbol" w:hAnsi="Symbol" w:hint="default"/>
      </w:rPr>
    </w:lvl>
    <w:lvl w:ilvl="7" w:tplc="C8A28AA0">
      <w:start w:val="1"/>
      <w:numFmt w:val="bullet"/>
      <w:lvlText w:val="o"/>
      <w:lvlJc w:val="left"/>
      <w:pPr>
        <w:ind w:left="5760" w:hanging="360"/>
      </w:pPr>
      <w:rPr>
        <w:rFonts w:ascii="Courier New" w:hAnsi="Courier New" w:hint="default"/>
      </w:rPr>
    </w:lvl>
    <w:lvl w:ilvl="8" w:tplc="7F2C3DB4">
      <w:start w:val="1"/>
      <w:numFmt w:val="bullet"/>
      <w:lvlText w:val=""/>
      <w:lvlJc w:val="left"/>
      <w:pPr>
        <w:ind w:left="6480" w:hanging="360"/>
      </w:pPr>
      <w:rPr>
        <w:rFonts w:ascii="Wingdings" w:hAnsi="Wingdings" w:hint="default"/>
      </w:rPr>
    </w:lvl>
  </w:abstractNum>
  <w:abstractNum w:abstractNumId="26" w15:restartNumberingAfterBreak="0">
    <w:nsid w:val="275A4F64"/>
    <w:multiLevelType w:val="multilevel"/>
    <w:tmpl w:val="ED2A2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EFC4409"/>
    <w:multiLevelType w:val="hybridMultilevel"/>
    <w:tmpl w:val="C57A6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ED22B8"/>
    <w:multiLevelType w:val="multilevel"/>
    <w:tmpl w:val="110C6DA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66515C"/>
    <w:multiLevelType w:val="hybridMultilevel"/>
    <w:tmpl w:val="C5C6BFE8"/>
    <w:lvl w:ilvl="0" w:tplc="AEFCAB04">
      <w:start w:val="1"/>
      <w:numFmt w:val="bullet"/>
      <w:lvlText w:val=""/>
      <w:lvlJc w:val="left"/>
      <w:pPr>
        <w:ind w:left="720" w:hanging="360"/>
      </w:pPr>
      <w:rPr>
        <w:rFonts w:ascii="Symbol" w:hAnsi="Symbol" w:hint="default"/>
      </w:rPr>
    </w:lvl>
    <w:lvl w:ilvl="1" w:tplc="66BA777A">
      <w:start w:val="1"/>
      <w:numFmt w:val="bullet"/>
      <w:lvlText w:val="o"/>
      <w:lvlJc w:val="left"/>
      <w:pPr>
        <w:ind w:left="1440" w:hanging="360"/>
      </w:pPr>
      <w:rPr>
        <w:rFonts w:ascii="Courier New" w:hAnsi="Courier New" w:hint="default"/>
      </w:rPr>
    </w:lvl>
    <w:lvl w:ilvl="2" w:tplc="03A89262">
      <w:start w:val="1"/>
      <w:numFmt w:val="bullet"/>
      <w:lvlText w:val=""/>
      <w:lvlJc w:val="left"/>
      <w:pPr>
        <w:ind w:left="2160" w:hanging="360"/>
      </w:pPr>
      <w:rPr>
        <w:rFonts w:ascii="Wingdings" w:hAnsi="Wingdings" w:hint="default"/>
      </w:rPr>
    </w:lvl>
    <w:lvl w:ilvl="3" w:tplc="3580C674">
      <w:start w:val="1"/>
      <w:numFmt w:val="bullet"/>
      <w:lvlText w:val=""/>
      <w:lvlJc w:val="left"/>
      <w:pPr>
        <w:ind w:left="2880" w:hanging="360"/>
      </w:pPr>
      <w:rPr>
        <w:rFonts w:ascii="Symbol" w:hAnsi="Symbol" w:hint="default"/>
      </w:rPr>
    </w:lvl>
    <w:lvl w:ilvl="4" w:tplc="CCEE6CBE">
      <w:start w:val="1"/>
      <w:numFmt w:val="bullet"/>
      <w:lvlText w:val="o"/>
      <w:lvlJc w:val="left"/>
      <w:pPr>
        <w:ind w:left="3600" w:hanging="360"/>
      </w:pPr>
      <w:rPr>
        <w:rFonts w:ascii="Courier New" w:hAnsi="Courier New" w:hint="default"/>
      </w:rPr>
    </w:lvl>
    <w:lvl w:ilvl="5" w:tplc="4402871E">
      <w:start w:val="1"/>
      <w:numFmt w:val="bullet"/>
      <w:lvlText w:val=""/>
      <w:lvlJc w:val="left"/>
      <w:pPr>
        <w:ind w:left="4320" w:hanging="360"/>
      </w:pPr>
      <w:rPr>
        <w:rFonts w:ascii="Wingdings" w:hAnsi="Wingdings" w:hint="default"/>
      </w:rPr>
    </w:lvl>
    <w:lvl w:ilvl="6" w:tplc="FC0E7164">
      <w:start w:val="1"/>
      <w:numFmt w:val="bullet"/>
      <w:lvlText w:val=""/>
      <w:lvlJc w:val="left"/>
      <w:pPr>
        <w:ind w:left="5040" w:hanging="360"/>
      </w:pPr>
      <w:rPr>
        <w:rFonts w:ascii="Symbol" w:hAnsi="Symbol" w:hint="default"/>
      </w:rPr>
    </w:lvl>
    <w:lvl w:ilvl="7" w:tplc="832A46A6">
      <w:start w:val="1"/>
      <w:numFmt w:val="bullet"/>
      <w:lvlText w:val="o"/>
      <w:lvlJc w:val="left"/>
      <w:pPr>
        <w:ind w:left="5760" w:hanging="360"/>
      </w:pPr>
      <w:rPr>
        <w:rFonts w:ascii="Courier New" w:hAnsi="Courier New" w:hint="default"/>
      </w:rPr>
    </w:lvl>
    <w:lvl w:ilvl="8" w:tplc="DFDA6386">
      <w:start w:val="1"/>
      <w:numFmt w:val="bullet"/>
      <w:lvlText w:val=""/>
      <w:lvlJc w:val="left"/>
      <w:pPr>
        <w:ind w:left="6480" w:hanging="360"/>
      </w:pPr>
      <w:rPr>
        <w:rFonts w:ascii="Wingdings" w:hAnsi="Wingdings" w:hint="default"/>
      </w:rPr>
    </w:lvl>
  </w:abstractNum>
  <w:abstractNum w:abstractNumId="30" w15:restartNumberingAfterBreak="0">
    <w:nsid w:val="35263F5F"/>
    <w:multiLevelType w:val="hybridMultilevel"/>
    <w:tmpl w:val="D09EF30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36F71E76"/>
    <w:multiLevelType w:val="hybridMultilevel"/>
    <w:tmpl w:val="1D862946"/>
    <w:lvl w:ilvl="0" w:tplc="D2C0CB0E">
      <w:start w:val="1"/>
      <w:numFmt w:val="bullet"/>
      <w:lvlText w:val=""/>
      <w:lvlJc w:val="left"/>
      <w:pPr>
        <w:ind w:left="720" w:hanging="360"/>
      </w:pPr>
      <w:rPr>
        <w:rFonts w:ascii="Symbol" w:hAnsi="Symbol" w:hint="default"/>
      </w:rPr>
    </w:lvl>
    <w:lvl w:ilvl="1" w:tplc="646E6252">
      <w:start w:val="1"/>
      <w:numFmt w:val="bullet"/>
      <w:lvlText w:val="o"/>
      <w:lvlJc w:val="left"/>
      <w:pPr>
        <w:ind w:left="1440" w:hanging="360"/>
      </w:pPr>
      <w:rPr>
        <w:rFonts w:ascii="Courier New" w:hAnsi="Courier New" w:hint="default"/>
      </w:rPr>
    </w:lvl>
    <w:lvl w:ilvl="2" w:tplc="4BC40AF0">
      <w:start w:val="1"/>
      <w:numFmt w:val="bullet"/>
      <w:lvlText w:val=""/>
      <w:lvlJc w:val="left"/>
      <w:pPr>
        <w:ind w:left="2160" w:hanging="360"/>
      </w:pPr>
      <w:rPr>
        <w:rFonts w:ascii="Wingdings" w:hAnsi="Wingdings" w:hint="default"/>
      </w:rPr>
    </w:lvl>
    <w:lvl w:ilvl="3" w:tplc="0930E054">
      <w:start w:val="1"/>
      <w:numFmt w:val="bullet"/>
      <w:lvlText w:val=""/>
      <w:lvlJc w:val="left"/>
      <w:pPr>
        <w:ind w:left="2880" w:hanging="360"/>
      </w:pPr>
      <w:rPr>
        <w:rFonts w:ascii="Symbol" w:hAnsi="Symbol" w:hint="default"/>
      </w:rPr>
    </w:lvl>
    <w:lvl w:ilvl="4" w:tplc="77243AF0">
      <w:start w:val="1"/>
      <w:numFmt w:val="bullet"/>
      <w:lvlText w:val="o"/>
      <w:lvlJc w:val="left"/>
      <w:pPr>
        <w:ind w:left="3600" w:hanging="360"/>
      </w:pPr>
      <w:rPr>
        <w:rFonts w:ascii="Courier New" w:hAnsi="Courier New" w:hint="default"/>
      </w:rPr>
    </w:lvl>
    <w:lvl w:ilvl="5" w:tplc="752ED47E">
      <w:start w:val="1"/>
      <w:numFmt w:val="bullet"/>
      <w:lvlText w:val=""/>
      <w:lvlJc w:val="left"/>
      <w:pPr>
        <w:ind w:left="4320" w:hanging="360"/>
      </w:pPr>
      <w:rPr>
        <w:rFonts w:ascii="Wingdings" w:hAnsi="Wingdings" w:hint="default"/>
      </w:rPr>
    </w:lvl>
    <w:lvl w:ilvl="6" w:tplc="928EDBD8">
      <w:start w:val="1"/>
      <w:numFmt w:val="bullet"/>
      <w:lvlText w:val=""/>
      <w:lvlJc w:val="left"/>
      <w:pPr>
        <w:ind w:left="5040" w:hanging="360"/>
      </w:pPr>
      <w:rPr>
        <w:rFonts w:ascii="Symbol" w:hAnsi="Symbol" w:hint="default"/>
      </w:rPr>
    </w:lvl>
    <w:lvl w:ilvl="7" w:tplc="70468744">
      <w:start w:val="1"/>
      <w:numFmt w:val="bullet"/>
      <w:lvlText w:val="o"/>
      <w:lvlJc w:val="left"/>
      <w:pPr>
        <w:ind w:left="5760" w:hanging="360"/>
      </w:pPr>
      <w:rPr>
        <w:rFonts w:ascii="Courier New" w:hAnsi="Courier New" w:hint="default"/>
      </w:rPr>
    </w:lvl>
    <w:lvl w:ilvl="8" w:tplc="A0CA034E">
      <w:start w:val="1"/>
      <w:numFmt w:val="bullet"/>
      <w:lvlText w:val=""/>
      <w:lvlJc w:val="left"/>
      <w:pPr>
        <w:ind w:left="6480" w:hanging="360"/>
      </w:pPr>
      <w:rPr>
        <w:rFonts w:ascii="Wingdings" w:hAnsi="Wingdings" w:hint="default"/>
      </w:rPr>
    </w:lvl>
  </w:abstractNum>
  <w:abstractNum w:abstractNumId="32" w15:restartNumberingAfterBreak="0">
    <w:nsid w:val="38C46D10"/>
    <w:multiLevelType w:val="multilevel"/>
    <w:tmpl w:val="7AD81A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576E01"/>
    <w:multiLevelType w:val="hybridMultilevel"/>
    <w:tmpl w:val="F83CC3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23BC734"/>
    <w:multiLevelType w:val="hybridMultilevel"/>
    <w:tmpl w:val="F34E9306"/>
    <w:lvl w:ilvl="0" w:tplc="BEBA57D2">
      <w:start w:val="1"/>
      <w:numFmt w:val="bullet"/>
      <w:lvlText w:val=""/>
      <w:lvlJc w:val="left"/>
      <w:pPr>
        <w:ind w:left="720" w:hanging="360"/>
      </w:pPr>
      <w:rPr>
        <w:rFonts w:ascii="Symbol" w:hAnsi="Symbol" w:hint="default"/>
      </w:rPr>
    </w:lvl>
    <w:lvl w:ilvl="1" w:tplc="7C20669A">
      <w:start w:val="1"/>
      <w:numFmt w:val="bullet"/>
      <w:lvlText w:val="o"/>
      <w:lvlJc w:val="left"/>
      <w:pPr>
        <w:ind w:left="1440" w:hanging="360"/>
      </w:pPr>
      <w:rPr>
        <w:rFonts w:ascii="Courier New" w:hAnsi="Courier New" w:hint="default"/>
      </w:rPr>
    </w:lvl>
    <w:lvl w:ilvl="2" w:tplc="B7EEC796">
      <w:start w:val="1"/>
      <w:numFmt w:val="bullet"/>
      <w:lvlText w:val=""/>
      <w:lvlJc w:val="left"/>
      <w:pPr>
        <w:ind w:left="2160" w:hanging="360"/>
      </w:pPr>
      <w:rPr>
        <w:rFonts w:ascii="Wingdings" w:hAnsi="Wingdings" w:hint="default"/>
      </w:rPr>
    </w:lvl>
    <w:lvl w:ilvl="3" w:tplc="4B8CC47E">
      <w:start w:val="1"/>
      <w:numFmt w:val="bullet"/>
      <w:lvlText w:val=""/>
      <w:lvlJc w:val="left"/>
      <w:pPr>
        <w:ind w:left="2880" w:hanging="360"/>
      </w:pPr>
      <w:rPr>
        <w:rFonts w:ascii="Symbol" w:hAnsi="Symbol" w:hint="default"/>
      </w:rPr>
    </w:lvl>
    <w:lvl w:ilvl="4" w:tplc="C88C1F12">
      <w:start w:val="1"/>
      <w:numFmt w:val="bullet"/>
      <w:lvlText w:val="o"/>
      <w:lvlJc w:val="left"/>
      <w:pPr>
        <w:ind w:left="3600" w:hanging="360"/>
      </w:pPr>
      <w:rPr>
        <w:rFonts w:ascii="Courier New" w:hAnsi="Courier New" w:hint="default"/>
      </w:rPr>
    </w:lvl>
    <w:lvl w:ilvl="5" w:tplc="80360784">
      <w:start w:val="1"/>
      <w:numFmt w:val="bullet"/>
      <w:lvlText w:val=""/>
      <w:lvlJc w:val="left"/>
      <w:pPr>
        <w:ind w:left="4320" w:hanging="360"/>
      </w:pPr>
      <w:rPr>
        <w:rFonts w:ascii="Wingdings" w:hAnsi="Wingdings" w:hint="default"/>
      </w:rPr>
    </w:lvl>
    <w:lvl w:ilvl="6" w:tplc="BBF089FA">
      <w:start w:val="1"/>
      <w:numFmt w:val="bullet"/>
      <w:lvlText w:val=""/>
      <w:lvlJc w:val="left"/>
      <w:pPr>
        <w:ind w:left="5040" w:hanging="360"/>
      </w:pPr>
      <w:rPr>
        <w:rFonts w:ascii="Symbol" w:hAnsi="Symbol" w:hint="default"/>
      </w:rPr>
    </w:lvl>
    <w:lvl w:ilvl="7" w:tplc="AA8658C0">
      <w:start w:val="1"/>
      <w:numFmt w:val="bullet"/>
      <w:lvlText w:val="o"/>
      <w:lvlJc w:val="left"/>
      <w:pPr>
        <w:ind w:left="5760" w:hanging="360"/>
      </w:pPr>
      <w:rPr>
        <w:rFonts w:ascii="Courier New" w:hAnsi="Courier New" w:hint="default"/>
      </w:rPr>
    </w:lvl>
    <w:lvl w:ilvl="8" w:tplc="3296272A">
      <w:start w:val="1"/>
      <w:numFmt w:val="bullet"/>
      <w:lvlText w:val=""/>
      <w:lvlJc w:val="left"/>
      <w:pPr>
        <w:ind w:left="6480" w:hanging="360"/>
      </w:pPr>
      <w:rPr>
        <w:rFonts w:ascii="Wingdings" w:hAnsi="Wingdings" w:hint="default"/>
      </w:rPr>
    </w:lvl>
  </w:abstractNum>
  <w:abstractNum w:abstractNumId="35" w15:restartNumberingAfterBreak="0">
    <w:nsid w:val="4281D402"/>
    <w:multiLevelType w:val="hybridMultilevel"/>
    <w:tmpl w:val="13E468B0"/>
    <w:lvl w:ilvl="0" w:tplc="B3EAAAC0">
      <w:start w:val="1"/>
      <w:numFmt w:val="bullet"/>
      <w:lvlText w:val=""/>
      <w:lvlJc w:val="left"/>
      <w:pPr>
        <w:ind w:left="720" w:hanging="360"/>
      </w:pPr>
      <w:rPr>
        <w:rFonts w:ascii="Symbol" w:hAnsi="Symbol" w:hint="default"/>
      </w:rPr>
    </w:lvl>
    <w:lvl w:ilvl="1" w:tplc="152EC8EA">
      <w:start w:val="1"/>
      <w:numFmt w:val="bullet"/>
      <w:lvlText w:val="o"/>
      <w:lvlJc w:val="left"/>
      <w:pPr>
        <w:ind w:left="1440" w:hanging="360"/>
      </w:pPr>
      <w:rPr>
        <w:rFonts w:ascii="Courier New" w:hAnsi="Courier New" w:hint="default"/>
      </w:rPr>
    </w:lvl>
    <w:lvl w:ilvl="2" w:tplc="6D1A20AC">
      <w:start w:val="1"/>
      <w:numFmt w:val="bullet"/>
      <w:lvlText w:val=""/>
      <w:lvlJc w:val="left"/>
      <w:pPr>
        <w:ind w:left="2160" w:hanging="360"/>
      </w:pPr>
      <w:rPr>
        <w:rFonts w:ascii="Wingdings" w:hAnsi="Wingdings" w:hint="default"/>
      </w:rPr>
    </w:lvl>
    <w:lvl w:ilvl="3" w:tplc="B3E85C86">
      <w:start w:val="1"/>
      <w:numFmt w:val="bullet"/>
      <w:lvlText w:val=""/>
      <w:lvlJc w:val="left"/>
      <w:pPr>
        <w:ind w:left="2880" w:hanging="360"/>
      </w:pPr>
      <w:rPr>
        <w:rFonts w:ascii="Symbol" w:hAnsi="Symbol" w:hint="default"/>
      </w:rPr>
    </w:lvl>
    <w:lvl w:ilvl="4" w:tplc="DA9293A8">
      <w:start w:val="1"/>
      <w:numFmt w:val="bullet"/>
      <w:lvlText w:val="o"/>
      <w:lvlJc w:val="left"/>
      <w:pPr>
        <w:ind w:left="3600" w:hanging="360"/>
      </w:pPr>
      <w:rPr>
        <w:rFonts w:ascii="Courier New" w:hAnsi="Courier New" w:hint="default"/>
      </w:rPr>
    </w:lvl>
    <w:lvl w:ilvl="5" w:tplc="0F5483BA">
      <w:start w:val="1"/>
      <w:numFmt w:val="bullet"/>
      <w:lvlText w:val=""/>
      <w:lvlJc w:val="left"/>
      <w:pPr>
        <w:ind w:left="4320" w:hanging="360"/>
      </w:pPr>
      <w:rPr>
        <w:rFonts w:ascii="Wingdings" w:hAnsi="Wingdings" w:hint="default"/>
      </w:rPr>
    </w:lvl>
    <w:lvl w:ilvl="6" w:tplc="1B260592">
      <w:start w:val="1"/>
      <w:numFmt w:val="bullet"/>
      <w:lvlText w:val=""/>
      <w:lvlJc w:val="left"/>
      <w:pPr>
        <w:ind w:left="5040" w:hanging="360"/>
      </w:pPr>
      <w:rPr>
        <w:rFonts w:ascii="Symbol" w:hAnsi="Symbol" w:hint="default"/>
      </w:rPr>
    </w:lvl>
    <w:lvl w:ilvl="7" w:tplc="2502460C">
      <w:start w:val="1"/>
      <w:numFmt w:val="bullet"/>
      <w:lvlText w:val="o"/>
      <w:lvlJc w:val="left"/>
      <w:pPr>
        <w:ind w:left="5760" w:hanging="360"/>
      </w:pPr>
      <w:rPr>
        <w:rFonts w:ascii="Courier New" w:hAnsi="Courier New" w:hint="default"/>
      </w:rPr>
    </w:lvl>
    <w:lvl w:ilvl="8" w:tplc="9968B00A">
      <w:start w:val="1"/>
      <w:numFmt w:val="bullet"/>
      <w:lvlText w:val=""/>
      <w:lvlJc w:val="left"/>
      <w:pPr>
        <w:ind w:left="6480" w:hanging="360"/>
      </w:pPr>
      <w:rPr>
        <w:rFonts w:ascii="Wingdings" w:hAnsi="Wingdings" w:hint="default"/>
      </w:rPr>
    </w:lvl>
  </w:abstractNum>
  <w:abstractNum w:abstractNumId="36" w15:restartNumberingAfterBreak="0">
    <w:nsid w:val="428F3877"/>
    <w:multiLevelType w:val="hybridMultilevel"/>
    <w:tmpl w:val="D190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6958D3"/>
    <w:multiLevelType w:val="hybridMultilevel"/>
    <w:tmpl w:val="F75649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3CDAC60"/>
    <w:multiLevelType w:val="hybridMultilevel"/>
    <w:tmpl w:val="FDBA5A08"/>
    <w:lvl w:ilvl="0" w:tplc="74625B46">
      <w:start w:val="1"/>
      <w:numFmt w:val="bullet"/>
      <w:lvlText w:val="-"/>
      <w:lvlJc w:val="left"/>
      <w:pPr>
        <w:ind w:left="720" w:hanging="360"/>
      </w:pPr>
      <w:rPr>
        <w:rFonts w:ascii="Aptos" w:hAnsi="Aptos" w:hint="default"/>
      </w:rPr>
    </w:lvl>
    <w:lvl w:ilvl="1" w:tplc="1A1885F0">
      <w:start w:val="1"/>
      <w:numFmt w:val="bullet"/>
      <w:lvlText w:val="o"/>
      <w:lvlJc w:val="left"/>
      <w:pPr>
        <w:ind w:left="1440" w:hanging="360"/>
      </w:pPr>
      <w:rPr>
        <w:rFonts w:ascii="Courier New" w:hAnsi="Courier New" w:hint="default"/>
      </w:rPr>
    </w:lvl>
    <w:lvl w:ilvl="2" w:tplc="AC826C0C">
      <w:start w:val="1"/>
      <w:numFmt w:val="bullet"/>
      <w:lvlText w:val=""/>
      <w:lvlJc w:val="left"/>
      <w:pPr>
        <w:ind w:left="2160" w:hanging="360"/>
      </w:pPr>
      <w:rPr>
        <w:rFonts w:ascii="Wingdings" w:hAnsi="Wingdings" w:hint="default"/>
      </w:rPr>
    </w:lvl>
    <w:lvl w:ilvl="3" w:tplc="6208217C">
      <w:start w:val="1"/>
      <w:numFmt w:val="bullet"/>
      <w:lvlText w:val=""/>
      <w:lvlJc w:val="left"/>
      <w:pPr>
        <w:ind w:left="2880" w:hanging="360"/>
      </w:pPr>
      <w:rPr>
        <w:rFonts w:ascii="Symbol" w:hAnsi="Symbol" w:hint="default"/>
      </w:rPr>
    </w:lvl>
    <w:lvl w:ilvl="4" w:tplc="EC3EA1BE">
      <w:start w:val="1"/>
      <w:numFmt w:val="bullet"/>
      <w:lvlText w:val="o"/>
      <w:lvlJc w:val="left"/>
      <w:pPr>
        <w:ind w:left="3600" w:hanging="360"/>
      </w:pPr>
      <w:rPr>
        <w:rFonts w:ascii="Courier New" w:hAnsi="Courier New" w:hint="default"/>
      </w:rPr>
    </w:lvl>
    <w:lvl w:ilvl="5" w:tplc="780E1E9A">
      <w:start w:val="1"/>
      <w:numFmt w:val="bullet"/>
      <w:lvlText w:val=""/>
      <w:lvlJc w:val="left"/>
      <w:pPr>
        <w:ind w:left="4320" w:hanging="360"/>
      </w:pPr>
      <w:rPr>
        <w:rFonts w:ascii="Wingdings" w:hAnsi="Wingdings" w:hint="default"/>
      </w:rPr>
    </w:lvl>
    <w:lvl w:ilvl="6" w:tplc="7674A994">
      <w:start w:val="1"/>
      <w:numFmt w:val="bullet"/>
      <w:lvlText w:val=""/>
      <w:lvlJc w:val="left"/>
      <w:pPr>
        <w:ind w:left="5040" w:hanging="360"/>
      </w:pPr>
      <w:rPr>
        <w:rFonts w:ascii="Symbol" w:hAnsi="Symbol" w:hint="default"/>
      </w:rPr>
    </w:lvl>
    <w:lvl w:ilvl="7" w:tplc="1884C3EE">
      <w:start w:val="1"/>
      <w:numFmt w:val="bullet"/>
      <w:lvlText w:val="o"/>
      <w:lvlJc w:val="left"/>
      <w:pPr>
        <w:ind w:left="5760" w:hanging="360"/>
      </w:pPr>
      <w:rPr>
        <w:rFonts w:ascii="Courier New" w:hAnsi="Courier New" w:hint="default"/>
      </w:rPr>
    </w:lvl>
    <w:lvl w:ilvl="8" w:tplc="F3466FAA">
      <w:start w:val="1"/>
      <w:numFmt w:val="bullet"/>
      <w:lvlText w:val=""/>
      <w:lvlJc w:val="left"/>
      <w:pPr>
        <w:ind w:left="6480" w:hanging="360"/>
      </w:pPr>
      <w:rPr>
        <w:rFonts w:ascii="Wingdings" w:hAnsi="Wingdings" w:hint="default"/>
      </w:rPr>
    </w:lvl>
  </w:abstractNum>
  <w:abstractNum w:abstractNumId="39" w15:restartNumberingAfterBreak="0">
    <w:nsid w:val="44F07FB5"/>
    <w:multiLevelType w:val="hybridMultilevel"/>
    <w:tmpl w:val="73B08C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457A1FC1"/>
    <w:multiLevelType w:val="multilevel"/>
    <w:tmpl w:val="E4287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F3BAF0"/>
    <w:multiLevelType w:val="hybridMultilevel"/>
    <w:tmpl w:val="FB522B28"/>
    <w:lvl w:ilvl="0" w:tplc="05B2F18C">
      <w:start w:val="1"/>
      <w:numFmt w:val="bullet"/>
      <w:lvlText w:val=""/>
      <w:lvlJc w:val="left"/>
      <w:pPr>
        <w:ind w:left="720" w:hanging="360"/>
      </w:pPr>
      <w:rPr>
        <w:rFonts w:ascii="Symbol" w:hAnsi="Symbol" w:hint="default"/>
      </w:rPr>
    </w:lvl>
    <w:lvl w:ilvl="1" w:tplc="347CF43C">
      <w:start w:val="1"/>
      <w:numFmt w:val="bullet"/>
      <w:lvlText w:val="o"/>
      <w:lvlJc w:val="left"/>
      <w:pPr>
        <w:ind w:left="1440" w:hanging="360"/>
      </w:pPr>
      <w:rPr>
        <w:rFonts w:ascii="Courier New" w:hAnsi="Courier New" w:hint="default"/>
      </w:rPr>
    </w:lvl>
    <w:lvl w:ilvl="2" w:tplc="3D706928">
      <w:start w:val="1"/>
      <w:numFmt w:val="bullet"/>
      <w:lvlText w:val=""/>
      <w:lvlJc w:val="left"/>
      <w:pPr>
        <w:ind w:left="2160" w:hanging="360"/>
      </w:pPr>
      <w:rPr>
        <w:rFonts w:ascii="Wingdings" w:hAnsi="Wingdings" w:hint="default"/>
      </w:rPr>
    </w:lvl>
    <w:lvl w:ilvl="3" w:tplc="808297C6">
      <w:start w:val="1"/>
      <w:numFmt w:val="bullet"/>
      <w:lvlText w:val=""/>
      <w:lvlJc w:val="left"/>
      <w:pPr>
        <w:ind w:left="2880" w:hanging="360"/>
      </w:pPr>
      <w:rPr>
        <w:rFonts w:ascii="Symbol" w:hAnsi="Symbol" w:hint="default"/>
      </w:rPr>
    </w:lvl>
    <w:lvl w:ilvl="4" w:tplc="26F0484C">
      <w:start w:val="1"/>
      <w:numFmt w:val="bullet"/>
      <w:lvlText w:val="o"/>
      <w:lvlJc w:val="left"/>
      <w:pPr>
        <w:ind w:left="3600" w:hanging="360"/>
      </w:pPr>
      <w:rPr>
        <w:rFonts w:ascii="Courier New" w:hAnsi="Courier New" w:hint="default"/>
      </w:rPr>
    </w:lvl>
    <w:lvl w:ilvl="5" w:tplc="F490FB08">
      <w:start w:val="1"/>
      <w:numFmt w:val="bullet"/>
      <w:lvlText w:val=""/>
      <w:lvlJc w:val="left"/>
      <w:pPr>
        <w:ind w:left="4320" w:hanging="360"/>
      </w:pPr>
      <w:rPr>
        <w:rFonts w:ascii="Wingdings" w:hAnsi="Wingdings" w:hint="default"/>
      </w:rPr>
    </w:lvl>
    <w:lvl w:ilvl="6" w:tplc="EA2A0F62">
      <w:start w:val="1"/>
      <w:numFmt w:val="bullet"/>
      <w:lvlText w:val=""/>
      <w:lvlJc w:val="left"/>
      <w:pPr>
        <w:ind w:left="5040" w:hanging="360"/>
      </w:pPr>
      <w:rPr>
        <w:rFonts w:ascii="Symbol" w:hAnsi="Symbol" w:hint="default"/>
      </w:rPr>
    </w:lvl>
    <w:lvl w:ilvl="7" w:tplc="8A4CF3F8">
      <w:start w:val="1"/>
      <w:numFmt w:val="bullet"/>
      <w:lvlText w:val="o"/>
      <w:lvlJc w:val="left"/>
      <w:pPr>
        <w:ind w:left="5760" w:hanging="360"/>
      </w:pPr>
      <w:rPr>
        <w:rFonts w:ascii="Courier New" w:hAnsi="Courier New" w:hint="default"/>
      </w:rPr>
    </w:lvl>
    <w:lvl w:ilvl="8" w:tplc="18A844CE">
      <w:start w:val="1"/>
      <w:numFmt w:val="bullet"/>
      <w:lvlText w:val=""/>
      <w:lvlJc w:val="left"/>
      <w:pPr>
        <w:ind w:left="6480" w:hanging="360"/>
      </w:pPr>
      <w:rPr>
        <w:rFonts w:ascii="Wingdings" w:hAnsi="Wingdings" w:hint="default"/>
      </w:rPr>
    </w:lvl>
  </w:abstractNum>
  <w:abstractNum w:abstractNumId="42" w15:restartNumberingAfterBreak="0">
    <w:nsid w:val="4B426F39"/>
    <w:multiLevelType w:val="multilevel"/>
    <w:tmpl w:val="55F40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8D13AA"/>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CD13AF"/>
    <w:multiLevelType w:val="multilevel"/>
    <w:tmpl w:val="CF7A2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B7A83F"/>
    <w:multiLevelType w:val="hybridMultilevel"/>
    <w:tmpl w:val="EB5EFB7A"/>
    <w:lvl w:ilvl="0" w:tplc="2AD696FA">
      <w:start w:val="1"/>
      <w:numFmt w:val="decimal"/>
      <w:lvlText w:val="%1."/>
      <w:lvlJc w:val="left"/>
      <w:pPr>
        <w:ind w:left="720" w:hanging="360"/>
      </w:pPr>
    </w:lvl>
    <w:lvl w:ilvl="1" w:tplc="9776FB44">
      <w:start w:val="1"/>
      <w:numFmt w:val="lowerLetter"/>
      <w:lvlText w:val="%2."/>
      <w:lvlJc w:val="left"/>
      <w:pPr>
        <w:ind w:left="1440" w:hanging="360"/>
      </w:pPr>
    </w:lvl>
    <w:lvl w:ilvl="2" w:tplc="14763904">
      <w:start w:val="1"/>
      <w:numFmt w:val="lowerRoman"/>
      <w:lvlText w:val="%3."/>
      <w:lvlJc w:val="right"/>
      <w:pPr>
        <w:ind w:left="2160" w:hanging="180"/>
      </w:pPr>
    </w:lvl>
    <w:lvl w:ilvl="3" w:tplc="C136E1EC">
      <w:start w:val="1"/>
      <w:numFmt w:val="decimal"/>
      <w:lvlText w:val="%4."/>
      <w:lvlJc w:val="left"/>
      <w:pPr>
        <w:ind w:left="2880" w:hanging="360"/>
      </w:pPr>
    </w:lvl>
    <w:lvl w:ilvl="4" w:tplc="BE6E1120">
      <w:start w:val="1"/>
      <w:numFmt w:val="lowerLetter"/>
      <w:lvlText w:val="%5."/>
      <w:lvlJc w:val="left"/>
      <w:pPr>
        <w:ind w:left="3600" w:hanging="360"/>
      </w:pPr>
    </w:lvl>
    <w:lvl w:ilvl="5" w:tplc="3FC26F52">
      <w:start w:val="1"/>
      <w:numFmt w:val="lowerRoman"/>
      <w:lvlText w:val="%6."/>
      <w:lvlJc w:val="right"/>
      <w:pPr>
        <w:ind w:left="4320" w:hanging="180"/>
      </w:pPr>
    </w:lvl>
    <w:lvl w:ilvl="6" w:tplc="22FEC350">
      <w:start w:val="1"/>
      <w:numFmt w:val="decimal"/>
      <w:lvlText w:val="%7."/>
      <w:lvlJc w:val="left"/>
      <w:pPr>
        <w:ind w:left="5040" w:hanging="360"/>
      </w:pPr>
    </w:lvl>
    <w:lvl w:ilvl="7" w:tplc="82C06F52">
      <w:start w:val="1"/>
      <w:numFmt w:val="lowerLetter"/>
      <w:lvlText w:val="%8."/>
      <w:lvlJc w:val="left"/>
      <w:pPr>
        <w:ind w:left="5760" w:hanging="360"/>
      </w:pPr>
    </w:lvl>
    <w:lvl w:ilvl="8" w:tplc="09288A8C">
      <w:start w:val="1"/>
      <w:numFmt w:val="lowerRoman"/>
      <w:lvlText w:val="%9."/>
      <w:lvlJc w:val="right"/>
      <w:pPr>
        <w:ind w:left="6480" w:hanging="180"/>
      </w:pPr>
    </w:lvl>
  </w:abstractNum>
  <w:abstractNum w:abstractNumId="46" w15:restartNumberingAfterBreak="0">
    <w:nsid w:val="5324A9FB"/>
    <w:multiLevelType w:val="hybridMultilevel"/>
    <w:tmpl w:val="645C96B2"/>
    <w:lvl w:ilvl="0" w:tplc="A9DA9B86">
      <w:start w:val="1"/>
      <w:numFmt w:val="bullet"/>
      <w:lvlText w:val=""/>
      <w:lvlJc w:val="left"/>
      <w:pPr>
        <w:ind w:left="720" w:hanging="360"/>
      </w:pPr>
      <w:rPr>
        <w:rFonts w:ascii="Symbol" w:hAnsi="Symbol" w:hint="default"/>
      </w:rPr>
    </w:lvl>
    <w:lvl w:ilvl="1" w:tplc="DDA0D590">
      <w:start w:val="1"/>
      <w:numFmt w:val="bullet"/>
      <w:lvlText w:val="o"/>
      <w:lvlJc w:val="left"/>
      <w:pPr>
        <w:ind w:left="1440" w:hanging="360"/>
      </w:pPr>
      <w:rPr>
        <w:rFonts w:ascii="Courier New" w:hAnsi="Courier New" w:hint="default"/>
      </w:rPr>
    </w:lvl>
    <w:lvl w:ilvl="2" w:tplc="A77CC56C">
      <w:start w:val="1"/>
      <w:numFmt w:val="bullet"/>
      <w:lvlText w:val=""/>
      <w:lvlJc w:val="left"/>
      <w:pPr>
        <w:ind w:left="2160" w:hanging="360"/>
      </w:pPr>
      <w:rPr>
        <w:rFonts w:ascii="Wingdings" w:hAnsi="Wingdings" w:hint="default"/>
      </w:rPr>
    </w:lvl>
    <w:lvl w:ilvl="3" w:tplc="6D1A028A">
      <w:start w:val="1"/>
      <w:numFmt w:val="bullet"/>
      <w:lvlText w:val=""/>
      <w:lvlJc w:val="left"/>
      <w:pPr>
        <w:ind w:left="2880" w:hanging="360"/>
      </w:pPr>
      <w:rPr>
        <w:rFonts w:ascii="Symbol" w:hAnsi="Symbol" w:hint="default"/>
      </w:rPr>
    </w:lvl>
    <w:lvl w:ilvl="4" w:tplc="D04A4682">
      <w:start w:val="1"/>
      <w:numFmt w:val="bullet"/>
      <w:lvlText w:val="o"/>
      <w:lvlJc w:val="left"/>
      <w:pPr>
        <w:ind w:left="3600" w:hanging="360"/>
      </w:pPr>
      <w:rPr>
        <w:rFonts w:ascii="Courier New" w:hAnsi="Courier New" w:hint="default"/>
      </w:rPr>
    </w:lvl>
    <w:lvl w:ilvl="5" w:tplc="654A62DE">
      <w:start w:val="1"/>
      <w:numFmt w:val="bullet"/>
      <w:lvlText w:val=""/>
      <w:lvlJc w:val="left"/>
      <w:pPr>
        <w:ind w:left="4320" w:hanging="360"/>
      </w:pPr>
      <w:rPr>
        <w:rFonts w:ascii="Wingdings" w:hAnsi="Wingdings" w:hint="default"/>
      </w:rPr>
    </w:lvl>
    <w:lvl w:ilvl="6" w:tplc="5288A072">
      <w:start w:val="1"/>
      <w:numFmt w:val="bullet"/>
      <w:lvlText w:val=""/>
      <w:lvlJc w:val="left"/>
      <w:pPr>
        <w:ind w:left="5040" w:hanging="360"/>
      </w:pPr>
      <w:rPr>
        <w:rFonts w:ascii="Symbol" w:hAnsi="Symbol" w:hint="default"/>
      </w:rPr>
    </w:lvl>
    <w:lvl w:ilvl="7" w:tplc="E09435E0">
      <w:start w:val="1"/>
      <w:numFmt w:val="bullet"/>
      <w:lvlText w:val="o"/>
      <w:lvlJc w:val="left"/>
      <w:pPr>
        <w:ind w:left="5760" w:hanging="360"/>
      </w:pPr>
      <w:rPr>
        <w:rFonts w:ascii="Courier New" w:hAnsi="Courier New" w:hint="default"/>
      </w:rPr>
    </w:lvl>
    <w:lvl w:ilvl="8" w:tplc="53FE876A">
      <w:start w:val="1"/>
      <w:numFmt w:val="bullet"/>
      <w:lvlText w:val=""/>
      <w:lvlJc w:val="left"/>
      <w:pPr>
        <w:ind w:left="6480" w:hanging="360"/>
      </w:pPr>
      <w:rPr>
        <w:rFonts w:ascii="Wingdings" w:hAnsi="Wingdings" w:hint="default"/>
      </w:rPr>
    </w:lvl>
  </w:abstractNum>
  <w:abstractNum w:abstractNumId="47" w15:restartNumberingAfterBreak="0">
    <w:nsid w:val="54741DEA"/>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2AC0AC"/>
    <w:multiLevelType w:val="hybridMultilevel"/>
    <w:tmpl w:val="7732544A"/>
    <w:lvl w:ilvl="0" w:tplc="256E5C0A">
      <w:start w:val="1"/>
      <w:numFmt w:val="bullet"/>
      <w:lvlText w:val=""/>
      <w:lvlJc w:val="left"/>
      <w:pPr>
        <w:ind w:left="720" w:hanging="360"/>
      </w:pPr>
      <w:rPr>
        <w:rFonts w:ascii="Symbol" w:hAnsi="Symbol" w:hint="default"/>
      </w:rPr>
    </w:lvl>
    <w:lvl w:ilvl="1" w:tplc="721C0B7E">
      <w:start w:val="1"/>
      <w:numFmt w:val="bullet"/>
      <w:lvlText w:val="o"/>
      <w:lvlJc w:val="left"/>
      <w:pPr>
        <w:ind w:left="1440" w:hanging="360"/>
      </w:pPr>
      <w:rPr>
        <w:rFonts w:ascii="Courier New" w:hAnsi="Courier New" w:hint="default"/>
      </w:rPr>
    </w:lvl>
    <w:lvl w:ilvl="2" w:tplc="665674DE">
      <w:start w:val="1"/>
      <w:numFmt w:val="bullet"/>
      <w:lvlText w:val=""/>
      <w:lvlJc w:val="left"/>
      <w:pPr>
        <w:ind w:left="2160" w:hanging="360"/>
      </w:pPr>
      <w:rPr>
        <w:rFonts w:ascii="Wingdings" w:hAnsi="Wingdings" w:hint="default"/>
      </w:rPr>
    </w:lvl>
    <w:lvl w:ilvl="3" w:tplc="0038C050">
      <w:start w:val="1"/>
      <w:numFmt w:val="bullet"/>
      <w:lvlText w:val=""/>
      <w:lvlJc w:val="left"/>
      <w:pPr>
        <w:ind w:left="2880" w:hanging="360"/>
      </w:pPr>
      <w:rPr>
        <w:rFonts w:ascii="Symbol" w:hAnsi="Symbol" w:hint="default"/>
      </w:rPr>
    </w:lvl>
    <w:lvl w:ilvl="4" w:tplc="65BA1442">
      <w:start w:val="1"/>
      <w:numFmt w:val="bullet"/>
      <w:lvlText w:val="o"/>
      <w:lvlJc w:val="left"/>
      <w:pPr>
        <w:ind w:left="3600" w:hanging="360"/>
      </w:pPr>
      <w:rPr>
        <w:rFonts w:ascii="Courier New" w:hAnsi="Courier New" w:hint="default"/>
      </w:rPr>
    </w:lvl>
    <w:lvl w:ilvl="5" w:tplc="A54CC642">
      <w:start w:val="1"/>
      <w:numFmt w:val="bullet"/>
      <w:lvlText w:val=""/>
      <w:lvlJc w:val="left"/>
      <w:pPr>
        <w:ind w:left="4320" w:hanging="360"/>
      </w:pPr>
      <w:rPr>
        <w:rFonts w:ascii="Wingdings" w:hAnsi="Wingdings" w:hint="default"/>
      </w:rPr>
    </w:lvl>
    <w:lvl w:ilvl="6" w:tplc="4948D0CC">
      <w:start w:val="1"/>
      <w:numFmt w:val="bullet"/>
      <w:lvlText w:val=""/>
      <w:lvlJc w:val="left"/>
      <w:pPr>
        <w:ind w:left="5040" w:hanging="360"/>
      </w:pPr>
      <w:rPr>
        <w:rFonts w:ascii="Symbol" w:hAnsi="Symbol" w:hint="default"/>
      </w:rPr>
    </w:lvl>
    <w:lvl w:ilvl="7" w:tplc="B89CB564">
      <w:start w:val="1"/>
      <w:numFmt w:val="bullet"/>
      <w:lvlText w:val="o"/>
      <w:lvlJc w:val="left"/>
      <w:pPr>
        <w:ind w:left="5760" w:hanging="360"/>
      </w:pPr>
      <w:rPr>
        <w:rFonts w:ascii="Courier New" w:hAnsi="Courier New" w:hint="default"/>
      </w:rPr>
    </w:lvl>
    <w:lvl w:ilvl="8" w:tplc="50DEE038">
      <w:start w:val="1"/>
      <w:numFmt w:val="bullet"/>
      <w:lvlText w:val=""/>
      <w:lvlJc w:val="left"/>
      <w:pPr>
        <w:ind w:left="6480" w:hanging="360"/>
      </w:pPr>
      <w:rPr>
        <w:rFonts w:ascii="Wingdings" w:hAnsi="Wingdings" w:hint="default"/>
      </w:rPr>
    </w:lvl>
  </w:abstractNum>
  <w:abstractNum w:abstractNumId="49" w15:restartNumberingAfterBreak="0">
    <w:nsid w:val="553B0D85"/>
    <w:multiLevelType w:val="hybridMultilevel"/>
    <w:tmpl w:val="2B1056FA"/>
    <w:lvl w:ilvl="0" w:tplc="4BB01154">
      <w:start w:val="1"/>
      <w:numFmt w:val="bullet"/>
      <w:lvlText w:val=""/>
      <w:lvlJc w:val="left"/>
      <w:pPr>
        <w:ind w:left="720" w:hanging="360"/>
      </w:pPr>
      <w:rPr>
        <w:rFonts w:ascii="Symbol" w:hAnsi="Symbol" w:hint="default"/>
      </w:rPr>
    </w:lvl>
    <w:lvl w:ilvl="1" w:tplc="12D4A4F0">
      <w:start w:val="1"/>
      <w:numFmt w:val="bullet"/>
      <w:lvlText w:val="o"/>
      <w:lvlJc w:val="left"/>
      <w:pPr>
        <w:ind w:left="1440" w:hanging="360"/>
      </w:pPr>
      <w:rPr>
        <w:rFonts w:ascii="Courier New" w:hAnsi="Courier New" w:hint="default"/>
      </w:rPr>
    </w:lvl>
    <w:lvl w:ilvl="2" w:tplc="1674B090">
      <w:start w:val="1"/>
      <w:numFmt w:val="bullet"/>
      <w:lvlText w:val=""/>
      <w:lvlJc w:val="left"/>
      <w:pPr>
        <w:ind w:left="2160" w:hanging="360"/>
      </w:pPr>
      <w:rPr>
        <w:rFonts w:ascii="Wingdings" w:hAnsi="Wingdings" w:hint="default"/>
      </w:rPr>
    </w:lvl>
    <w:lvl w:ilvl="3" w:tplc="EFC89434">
      <w:start w:val="1"/>
      <w:numFmt w:val="bullet"/>
      <w:lvlText w:val=""/>
      <w:lvlJc w:val="left"/>
      <w:pPr>
        <w:ind w:left="2880" w:hanging="360"/>
      </w:pPr>
      <w:rPr>
        <w:rFonts w:ascii="Symbol" w:hAnsi="Symbol" w:hint="default"/>
      </w:rPr>
    </w:lvl>
    <w:lvl w:ilvl="4" w:tplc="3B7A03BC">
      <w:start w:val="1"/>
      <w:numFmt w:val="bullet"/>
      <w:lvlText w:val="o"/>
      <w:lvlJc w:val="left"/>
      <w:pPr>
        <w:ind w:left="3600" w:hanging="360"/>
      </w:pPr>
      <w:rPr>
        <w:rFonts w:ascii="Courier New" w:hAnsi="Courier New" w:hint="default"/>
      </w:rPr>
    </w:lvl>
    <w:lvl w:ilvl="5" w:tplc="AC7A78B4">
      <w:start w:val="1"/>
      <w:numFmt w:val="bullet"/>
      <w:lvlText w:val=""/>
      <w:lvlJc w:val="left"/>
      <w:pPr>
        <w:ind w:left="4320" w:hanging="360"/>
      </w:pPr>
      <w:rPr>
        <w:rFonts w:ascii="Wingdings" w:hAnsi="Wingdings" w:hint="default"/>
      </w:rPr>
    </w:lvl>
    <w:lvl w:ilvl="6" w:tplc="1180B22A">
      <w:start w:val="1"/>
      <w:numFmt w:val="bullet"/>
      <w:lvlText w:val=""/>
      <w:lvlJc w:val="left"/>
      <w:pPr>
        <w:ind w:left="5040" w:hanging="360"/>
      </w:pPr>
      <w:rPr>
        <w:rFonts w:ascii="Symbol" w:hAnsi="Symbol" w:hint="default"/>
      </w:rPr>
    </w:lvl>
    <w:lvl w:ilvl="7" w:tplc="AA10AF8A">
      <w:start w:val="1"/>
      <w:numFmt w:val="bullet"/>
      <w:lvlText w:val="o"/>
      <w:lvlJc w:val="left"/>
      <w:pPr>
        <w:ind w:left="5760" w:hanging="360"/>
      </w:pPr>
      <w:rPr>
        <w:rFonts w:ascii="Courier New" w:hAnsi="Courier New" w:hint="default"/>
      </w:rPr>
    </w:lvl>
    <w:lvl w:ilvl="8" w:tplc="E73230A6">
      <w:start w:val="1"/>
      <w:numFmt w:val="bullet"/>
      <w:lvlText w:val=""/>
      <w:lvlJc w:val="left"/>
      <w:pPr>
        <w:ind w:left="6480" w:hanging="360"/>
      </w:pPr>
      <w:rPr>
        <w:rFonts w:ascii="Wingdings" w:hAnsi="Wingdings" w:hint="default"/>
      </w:rPr>
    </w:lvl>
  </w:abstractNum>
  <w:abstractNum w:abstractNumId="50" w15:restartNumberingAfterBreak="0">
    <w:nsid w:val="55637179"/>
    <w:multiLevelType w:val="hybridMultilevel"/>
    <w:tmpl w:val="E758C254"/>
    <w:lvl w:ilvl="0" w:tplc="E14486E4">
      <w:start w:val="1"/>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58550605"/>
    <w:multiLevelType w:val="hybridMultilevel"/>
    <w:tmpl w:val="5B56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96F1372"/>
    <w:multiLevelType w:val="hybridMultilevel"/>
    <w:tmpl w:val="1CF43756"/>
    <w:lvl w:ilvl="0" w:tplc="4538DD44">
      <w:start w:val="1"/>
      <w:numFmt w:val="bullet"/>
      <w:lvlText w:val=""/>
      <w:lvlJc w:val="left"/>
      <w:pPr>
        <w:ind w:left="720" w:hanging="360"/>
      </w:pPr>
      <w:rPr>
        <w:rFonts w:ascii="Symbol" w:hAnsi="Symbol" w:hint="default"/>
      </w:rPr>
    </w:lvl>
    <w:lvl w:ilvl="1" w:tplc="093696E4">
      <w:start w:val="1"/>
      <w:numFmt w:val="bullet"/>
      <w:lvlText w:val="o"/>
      <w:lvlJc w:val="left"/>
      <w:pPr>
        <w:ind w:left="1440" w:hanging="360"/>
      </w:pPr>
      <w:rPr>
        <w:rFonts w:ascii="Courier New" w:hAnsi="Courier New" w:hint="default"/>
      </w:rPr>
    </w:lvl>
    <w:lvl w:ilvl="2" w:tplc="5060FF9A">
      <w:start w:val="1"/>
      <w:numFmt w:val="bullet"/>
      <w:lvlText w:val=""/>
      <w:lvlJc w:val="left"/>
      <w:pPr>
        <w:ind w:left="2160" w:hanging="360"/>
      </w:pPr>
      <w:rPr>
        <w:rFonts w:ascii="Wingdings" w:hAnsi="Wingdings" w:hint="default"/>
      </w:rPr>
    </w:lvl>
    <w:lvl w:ilvl="3" w:tplc="7BD2AF16">
      <w:start w:val="1"/>
      <w:numFmt w:val="bullet"/>
      <w:lvlText w:val=""/>
      <w:lvlJc w:val="left"/>
      <w:pPr>
        <w:ind w:left="2880" w:hanging="360"/>
      </w:pPr>
      <w:rPr>
        <w:rFonts w:ascii="Symbol" w:hAnsi="Symbol" w:hint="default"/>
      </w:rPr>
    </w:lvl>
    <w:lvl w:ilvl="4" w:tplc="7B9A2512">
      <w:start w:val="1"/>
      <w:numFmt w:val="bullet"/>
      <w:lvlText w:val="o"/>
      <w:lvlJc w:val="left"/>
      <w:pPr>
        <w:ind w:left="3600" w:hanging="360"/>
      </w:pPr>
      <w:rPr>
        <w:rFonts w:ascii="Courier New" w:hAnsi="Courier New" w:hint="default"/>
      </w:rPr>
    </w:lvl>
    <w:lvl w:ilvl="5" w:tplc="7D28CA24">
      <w:start w:val="1"/>
      <w:numFmt w:val="bullet"/>
      <w:lvlText w:val=""/>
      <w:lvlJc w:val="left"/>
      <w:pPr>
        <w:ind w:left="4320" w:hanging="360"/>
      </w:pPr>
      <w:rPr>
        <w:rFonts w:ascii="Wingdings" w:hAnsi="Wingdings" w:hint="default"/>
      </w:rPr>
    </w:lvl>
    <w:lvl w:ilvl="6" w:tplc="78D4F99A">
      <w:start w:val="1"/>
      <w:numFmt w:val="bullet"/>
      <w:lvlText w:val=""/>
      <w:lvlJc w:val="left"/>
      <w:pPr>
        <w:ind w:left="5040" w:hanging="360"/>
      </w:pPr>
      <w:rPr>
        <w:rFonts w:ascii="Symbol" w:hAnsi="Symbol" w:hint="default"/>
      </w:rPr>
    </w:lvl>
    <w:lvl w:ilvl="7" w:tplc="13C8309E">
      <w:start w:val="1"/>
      <w:numFmt w:val="bullet"/>
      <w:lvlText w:val="o"/>
      <w:lvlJc w:val="left"/>
      <w:pPr>
        <w:ind w:left="5760" w:hanging="360"/>
      </w:pPr>
      <w:rPr>
        <w:rFonts w:ascii="Courier New" w:hAnsi="Courier New" w:hint="default"/>
      </w:rPr>
    </w:lvl>
    <w:lvl w:ilvl="8" w:tplc="8C24E006">
      <w:start w:val="1"/>
      <w:numFmt w:val="bullet"/>
      <w:lvlText w:val=""/>
      <w:lvlJc w:val="left"/>
      <w:pPr>
        <w:ind w:left="6480" w:hanging="360"/>
      </w:pPr>
      <w:rPr>
        <w:rFonts w:ascii="Wingdings" w:hAnsi="Wingdings" w:hint="default"/>
      </w:rPr>
    </w:lvl>
  </w:abstractNum>
  <w:abstractNum w:abstractNumId="53" w15:restartNumberingAfterBreak="0">
    <w:nsid w:val="5BBA407B"/>
    <w:multiLevelType w:val="hybridMultilevel"/>
    <w:tmpl w:val="89BC606C"/>
    <w:lvl w:ilvl="0" w:tplc="71C4E17A">
      <w:start w:val="1"/>
      <w:numFmt w:val="bullet"/>
      <w:lvlText w:val=""/>
      <w:lvlJc w:val="left"/>
      <w:pPr>
        <w:ind w:left="720" w:hanging="360"/>
      </w:pPr>
      <w:rPr>
        <w:rFonts w:ascii="Symbol" w:hAnsi="Symbol" w:hint="default"/>
      </w:rPr>
    </w:lvl>
    <w:lvl w:ilvl="1" w:tplc="A18E410C">
      <w:start w:val="1"/>
      <w:numFmt w:val="bullet"/>
      <w:lvlText w:val="o"/>
      <w:lvlJc w:val="left"/>
      <w:pPr>
        <w:ind w:left="1440" w:hanging="360"/>
      </w:pPr>
      <w:rPr>
        <w:rFonts w:ascii="Courier New" w:hAnsi="Courier New" w:hint="default"/>
      </w:rPr>
    </w:lvl>
    <w:lvl w:ilvl="2" w:tplc="D69A7F9C">
      <w:start w:val="1"/>
      <w:numFmt w:val="bullet"/>
      <w:lvlText w:val=""/>
      <w:lvlJc w:val="left"/>
      <w:pPr>
        <w:ind w:left="2160" w:hanging="360"/>
      </w:pPr>
      <w:rPr>
        <w:rFonts w:ascii="Wingdings" w:hAnsi="Wingdings" w:hint="default"/>
      </w:rPr>
    </w:lvl>
    <w:lvl w:ilvl="3" w:tplc="04709D12">
      <w:start w:val="1"/>
      <w:numFmt w:val="bullet"/>
      <w:lvlText w:val=""/>
      <w:lvlJc w:val="left"/>
      <w:pPr>
        <w:ind w:left="2880" w:hanging="360"/>
      </w:pPr>
      <w:rPr>
        <w:rFonts w:ascii="Symbol" w:hAnsi="Symbol" w:hint="default"/>
      </w:rPr>
    </w:lvl>
    <w:lvl w:ilvl="4" w:tplc="4410A03C">
      <w:start w:val="1"/>
      <w:numFmt w:val="bullet"/>
      <w:lvlText w:val="o"/>
      <w:lvlJc w:val="left"/>
      <w:pPr>
        <w:ind w:left="3600" w:hanging="360"/>
      </w:pPr>
      <w:rPr>
        <w:rFonts w:ascii="Courier New" w:hAnsi="Courier New" w:hint="default"/>
      </w:rPr>
    </w:lvl>
    <w:lvl w:ilvl="5" w:tplc="ABC08874">
      <w:start w:val="1"/>
      <w:numFmt w:val="bullet"/>
      <w:lvlText w:val=""/>
      <w:lvlJc w:val="left"/>
      <w:pPr>
        <w:ind w:left="4320" w:hanging="360"/>
      </w:pPr>
      <w:rPr>
        <w:rFonts w:ascii="Wingdings" w:hAnsi="Wingdings" w:hint="default"/>
      </w:rPr>
    </w:lvl>
    <w:lvl w:ilvl="6" w:tplc="3652638C">
      <w:start w:val="1"/>
      <w:numFmt w:val="bullet"/>
      <w:lvlText w:val=""/>
      <w:lvlJc w:val="left"/>
      <w:pPr>
        <w:ind w:left="5040" w:hanging="360"/>
      </w:pPr>
      <w:rPr>
        <w:rFonts w:ascii="Symbol" w:hAnsi="Symbol" w:hint="default"/>
      </w:rPr>
    </w:lvl>
    <w:lvl w:ilvl="7" w:tplc="67BCF038">
      <w:start w:val="1"/>
      <w:numFmt w:val="bullet"/>
      <w:lvlText w:val="o"/>
      <w:lvlJc w:val="left"/>
      <w:pPr>
        <w:ind w:left="5760" w:hanging="360"/>
      </w:pPr>
      <w:rPr>
        <w:rFonts w:ascii="Courier New" w:hAnsi="Courier New" w:hint="default"/>
      </w:rPr>
    </w:lvl>
    <w:lvl w:ilvl="8" w:tplc="36360C84">
      <w:start w:val="1"/>
      <w:numFmt w:val="bullet"/>
      <w:lvlText w:val=""/>
      <w:lvlJc w:val="left"/>
      <w:pPr>
        <w:ind w:left="6480" w:hanging="360"/>
      </w:pPr>
      <w:rPr>
        <w:rFonts w:ascii="Wingdings" w:hAnsi="Wingdings" w:hint="default"/>
      </w:rPr>
    </w:lvl>
  </w:abstractNum>
  <w:abstractNum w:abstractNumId="54" w15:restartNumberingAfterBreak="0">
    <w:nsid w:val="5C6EA73A"/>
    <w:multiLevelType w:val="hybridMultilevel"/>
    <w:tmpl w:val="FFD422BA"/>
    <w:lvl w:ilvl="0" w:tplc="912829CC">
      <w:start w:val="1"/>
      <w:numFmt w:val="bullet"/>
      <w:lvlText w:val=""/>
      <w:lvlJc w:val="left"/>
      <w:pPr>
        <w:ind w:left="720" w:hanging="360"/>
      </w:pPr>
      <w:rPr>
        <w:rFonts w:ascii="Symbol" w:hAnsi="Symbol" w:hint="default"/>
      </w:rPr>
    </w:lvl>
    <w:lvl w:ilvl="1" w:tplc="C9DCABD0">
      <w:start w:val="1"/>
      <w:numFmt w:val="bullet"/>
      <w:lvlText w:val="o"/>
      <w:lvlJc w:val="left"/>
      <w:pPr>
        <w:ind w:left="1440" w:hanging="360"/>
      </w:pPr>
      <w:rPr>
        <w:rFonts w:ascii="Courier New" w:hAnsi="Courier New" w:hint="default"/>
      </w:rPr>
    </w:lvl>
    <w:lvl w:ilvl="2" w:tplc="EDA6C2E4">
      <w:start w:val="1"/>
      <w:numFmt w:val="bullet"/>
      <w:lvlText w:val=""/>
      <w:lvlJc w:val="left"/>
      <w:pPr>
        <w:ind w:left="2160" w:hanging="360"/>
      </w:pPr>
      <w:rPr>
        <w:rFonts w:ascii="Wingdings" w:hAnsi="Wingdings" w:hint="default"/>
      </w:rPr>
    </w:lvl>
    <w:lvl w:ilvl="3" w:tplc="33F46C22">
      <w:start w:val="1"/>
      <w:numFmt w:val="bullet"/>
      <w:lvlText w:val=""/>
      <w:lvlJc w:val="left"/>
      <w:pPr>
        <w:ind w:left="2880" w:hanging="360"/>
      </w:pPr>
      <w:rPr>
        <w:rFonts w:ascii="Symbol" w:hAnsi="Symbol" w:hint="default"/>
      </w:rPr>
    </w:lvl>
    <w:lvl w:ilvl="4" w:tplc="E7786B38">
      <w:start w:val="1"/>
      <w:numFmt w:val="bullet"/>
      <w:lvlText w:val="o"/>
      <w:lvlJc w:val="left"/>
      <w:pPr>
        <w:ind w:left="3600" w:hanging="360"/>
      </w:pPr>
      <w:rPr>
        <w:rFonts w:ascii="Courier New" w:hAnsi="Courier New" w:hint="default"/>
      </w:rPr>
    </w:lvl>
    <w:lvl w:ilvl="5" w:tplc="BE30DDBA">
      <w:start w:val="1"/>
      <w:numFmt w:val="bullet"/>
      <w:lvlText w:val=""/>
      <w:lvlJc w:val="left"/>
      <w:pPr>
        <w:ind w:left="4320" w:hanging="360"/>
      </w:pPr>
      <w:rPr>
        <w:rFonts w:ascii="Wingdings" w:hAnsi="Wingdings" w:hint="default"/>
      </w:rPr>
    </w:lvl>
    <w:lvl w:ilvl="6" w:tplc="D60E942A">
      <w:start w:val="1"/>
      <w:numFmt w:val="bullet"/>
      <w:lvlText w:val=""/>
      <w:lvlJc w:val="left"/>
      <w:pPr>
        <w:ind w:left="5040" w:hanging="360"/>
      </w:pPr>
      <w:rPr>
        <w:rFonts w:ascii="Symbol" w:hAnsi="Symbol" w:hint="default"/>
      </w:rPr>
    </w:lvl>
    <w:lvl w:ilvl="7" w:tplc="89D06432">
      <w:start w:val="1"/>
      <w:numFmt w:val="bullet"/>
      <w:lvlText w:val="o"/>
      <w:lvlJc w:val="left"/>
      <w:pPr>
        <w:ind w:left="5760" w:hanging="360"/>
      </w:pPr>
      <w:rPr>
        <w:rFonts w:ascii="Courier New" w:hAnsi="Courier New" w:hint="default"/>
      </w:rPr>
    </w:lvl>
    <w:lvl w:ilvl="8" w:tplc="6C9402FE">
      <w:start w:val="1"/>
      <w:numFmt w:val="bullet"/>
      <w:lvlText w:val=""/>
      <w:lvlJc w:val="left"/>
      <w:pPr>
        <w:ind w:left="6480" w:hanging="360"/>
      </w:pPr>
      <w:rPr>
        <w:rFonts w:ascii="Wingdings" w:hAnsi="Wingdings" w:hint="default"/>
      </w:rPr>
    </w:lvl>
  </w:abstractNum>
  <w:abstractNum w:abstractNumId="55" w15:restartNumberingAfterBreak="0">
    <w:nsid w:val="5DBE9DAA"/>
    <w:multiLevelType w:val="hybridMultilevel"/>
    <w:tmpl w:val="8A020226"/>
    <w:lvl w:ilvl="0" w:tplc="D8D05574">
      <w:start w:val="1"/>
      <w:numFmt w:val="decimal"/>
      <w:lvlText w:val="%1."/>
      <w:lvlJc w:val="left"/>
      <w:pPr>
        <w:ind w:left="720" w:hanging="360"/>
      </w:pPr>
    </w:lvl>
    <w:lvl w:ilvl="1" w:tplc="988A93C8">
      <w:start w:val="1"/>
      <w:numFmt w:val="lowerLetter"/>
      <w:lvlText w:val="%2."/>
      <w:lvlJc w:val="left"/>
      <w:pPr>
        <w:ind w:left="1440" w:hanging="360"/>
      </w:pPr>
    </w:lvl>
    <w:lvl w:ilvl="2" w:tplc="D5EAEA68">
      <w:start w:val="1"/>
      <w:numFmt w:val="lowerRoman"/>
      <w:lvlText w:val="%3."/>
      <w:lvlJc w:val="right"/>
      <w:pPr>
        <w:ind w:left="2160" w:hanging="180"/>
      </w:pPr>
    </w:lvl>
    <w:lvl w:ilvl="3" w:tplc="2D9E52A2">
      <w:start w:val="1"/>
      <w:numFmt w:val="decimal"/>
      <w:lvlText w:val="%4."/>
      <w:lvlJc w:val="left"/>
      <w:pPr>
        <w:ind w:left="2880" w:hanging="360"/>
      </w:pPr>
    </w:lvl>
    <w:lvl w:ilvl="4" w:tplc="A846EF9A">
      <w:start w:val="1"/>
      <w:numFmt w:val="lowerLetter"/>
      <w:lvlText w:val="%5."/>
      <w:lvlJc w:val="left"/>
      <w:pPr>
        <w:ind w:left="3600" w:hanging="360"/>
      </w:pPr>
    </w:lvl>
    <w:lvl w:ilvl="5" w:tplc="840EA5E6">
      <w:start w:val="1"/>
      <w:numFmt w:val="lowerRoman"/>
      <w:lvlText w:val="%6."/>
      <w:lvlJc w:val="right"/>
      <w:pPr>
        <w:ind w:left="4320" w:hanging="180"/>
      </w:pPr>
    </w:lvl>
    <w:lvl w:ilvl="6" w:tplc="13307802">
      <w:start w:val="1"/>
      <w:numFmt w:val="decimal"/>
      <w:lvlText w:val="%7."/>
      <w:lvlJc w:val="left"/>
      <w:pPr>
        <w:ind w:left="5040" w:hanging="360"/>
      </w:pPr>
    </w:lvl>
    <w:lvl w:ilvl="7" w:tplc="5CB62568">
      <w:start w:val="1"/>
      <w:numFmt w:val="lowerLetter"/>
      <w:lvlText w:val="%8."/>
      <w:lvlJc w:val="left"/>
      <w:pPr>
        <w:ind w:left="5760" w:hanging="360"/>
      </w:pPr>
    </w:lvl>
    <w:lvl w:ilvl="8" w:tplc="79B48454">
      <w:start w:val="1"/>
      <w:numFmt w:val="lowerRoman"/>
      <w:lvlText w:val="%9."/>
      <w:lvlJc w:val="right"/>
      <w:pPr>
        <w:ind w:left="6480" w:hanging="180"/>
      </w:pPr>
    </w:lvl>
  </w:abstractNum>
  <w:abstractNum w:abstractNumId="56" w15:restartNumberingAfterBreak="0">
    <w:nsid w:val="5E589FAC"/>
    <w:multiLevelType w:val="hybridMultilevel"/>
    <w:tmpl w:val="2C16D610"/>
    <w:lvl w:ilvl="0" w:tplc="9FE6C398">
      <w:start w:val="1"/>
      <w:numFmt w:val="bullet"/>
      <w:lvlText w:val=""/>
      <w:lvlJc w:val="left"/>
      <w:pPr>
        <w:ind w:left="720" w:hanging="360"/>
      </w:pPr>
      <w:rPr>
        <w:rFonts w:ascii="Symbol" w:hAnsi="Symbol" w:hint="default"/>
      </w:rPr>
    </w:lvl>
    <w:lvl w:ilvl="1" w:tplc="535C7A0A">
      <w:start w:val="1"/>
      <w:numFmt w:val="bullet"/>
      <w:lvlText w:val="o"/>
      <w:lvlJc w:val="left"/>
      <w:pPr>
        <w:ind w:left="1440" w:hanging="360"/>
      </w:pPr>
      <w:rPr>
        <w:rFonts w:ascii="Courier New" w:hAnsi="Courier New" w:hint="default"/>
      </w:rPr>
    </w:lvl>
    <w:lvl w:ilvl="2" w:tplc="76EA494E">
      <w:start w:val="1"/>
      <w:numFmt w:val="bullet"/>
      <w:lvlText w:val=""/>
      <w:lvlJc w:val="left"/>
      <w:pPr>
        <w:ind w:left="2160" w:hanging="360"/>
      </w:pPr>
      <w:rPr>
        <w:rFonts w:ascii="Wingdings" w:hAnsi="Wingdings" w:hint="default"/>
      </w:rPr>
    </w:lvl>
    <w:lvl w:ilvl="3" w:tplc="BAC6D720">
      <w:start w:val="1"/>
      <w:numFmt w:val="bullet"/>
      <w:lvlText w:val=""/>
      <w:lvlJc w:val="left"/>
      <w:pPr>
        <w:ind w:left="2880" w:hanging="360"/>
      </w:pPr>
      <w:rPr>
        <w:rFonts w:ascii="Symbol" w:hAnsi="Symbol" w:hint="default"/>
      </w:rPr>
    </w:lvl>
    <w:lvl w:ilvl="4" w:tplc="91CE1E58">
      <w:start w:val="1"/>
      <w:numFmt w:val="bullet"/>
      <w:lvlText w:val="o"/>
      <w:lvlJc w:val="left"/>
      <w:pPr>
        <w:ind w:left="3600" w:hanging="360"/>
      </w:pPr>
      <w:rPr>
        <w:rFonts w:ascii="Courier New" w:hAnsi="Courier New" w:hint="default"/>
      </w:rPr>
    </w:lvl>
    <w:lvl w:ilvl="5" w:tplc="571073BE">
      <w:start w:val="1"/>
      <w:numFmt w:val="bullet"/>
      <w:lvlText w:val=""/>
      <w:lvlJc w:val="left"/>
      <w:pPr>
        <w:ind w:left="4320" w:hanging="360"/>
      </w:pPr>
      <w:rPr>
        <w:rFonts w:ascii="Wingdings" w:hAnsi="Wingdings" w:hint="default"/>
      </w:rPr>
    </w:lvl>
    <w:lvl w:ilvl="6" w:tplc="BAB4457C">
      <w:start w:val="1"/>
      <w:numFmt w:val="bullet"/>
      <w:lvlText w:val=""/>
      <w:lvlJc w:val="left"/>
      <w:pPr>
        <w:ind w:left="5040" w:hanging="360"/>
      </w:pPr>
      <w:rPr>
        <w:rFonts w:ascii="Symbol" w:hAnsi="Symbol" w:hint="default"/>
      </w:rPr>
    </w:lvl>
    <w:lvl w:ilvl="7" w:tplc="144876D4">
      <w:start w:val="1"/>
      <w:numFmt w:val="bullet"/>
      <w:lvlText w:val="o"/>
      <w:lvlJc w:val="left"/>
      <w:pPr>
        <w:ind w:left="5760" w:hanging="360"/>
      </w:pPr>
      <w:rPr>
        <w:rFonts w:ascii="Courier New" w:hAnsi="Courier New" w:hint="default"/>
      </w:rPr>
    </w:lvl>
    <w:lvl w:ilvl="8" w:tplc="185263E0">
      <w:start w:val="1"/>
      <w:numFmt w:val="bullet"/>
      <w:lvlText w:val=""/>
      <w:lvlJc w:val="left"/>
      <w:pPr>
        <w:ind w:left="6480" w:hanging="360"/>
      </w:pPr>
      <w:rPr>
        <w:rFonts w:ascii="Wingdings" w:hAnsi="Wingdings" w:hint="default"/>
      </w:rPr>
    </w:lvl>
  </w:abstractNum>
  <w:abstractNum w:abstractNumId="57" w15:restartNumberingAfterBreak="0">
    <w:nsid w:val="5E63D20E"/>
    <w:multiLevelType w:val="hybridMultilevel"/>
    <w:tmpl w:val="D250F2A4"/>
    <w:lvl w:ilvl="0" w:tplc="1888A040">
      <w:start w:val="1"/>
      <w:numFmt w:val="bullet"/>
      <w:lvlText w:val=""/>
      <w:lvlJc w:val="left"/>
      <w:pPr>
        <w:ind w:left="720" w:hanging="360"/>
      </w:pPr>
      <w:rPr>
        <w:rFonts w:ascii="Symbol" w:hAnsi="Symbol" w:hint="default"/>
      </w:rPr>
    </w:lvl>
    <w:lvl w:ilvl="1" w:tplc="3DCAD5B6">
      <w:start w:val="1"/>
      <w:numFmt w:val="bullet"/>
      <w:lvlText w:val="o"/>
      <w:lvlJc w:val="left"/>
      <w:pPr>
        <w:ind w:left="1440" w:hanging="360"/>
      </w:pPr>
      <w:rPr>
        <w:rFonts w:ascii="Courier New" w:hAnsi="Courier New" w:hint="default"/>
      </w:rPr>
    </w:lvl>
    <w:lvl w:ilvl="2" w:tplc="3F9EF892">
      <w:start w:val="1"/>
      <w:numFmt w:val="bullet"/>
      <w:lvlText w:val=""/>
      <w:lvlJc w:val="left"/>
      <w:pPr>
        <w:ind w:left="2160" w:hanging="360"/>
      </w:pPr>
      <w:rPr>
        <w:rFonts w:ascii="Wingdings" w:hAnsi="Wingdings" w:hint="default"/>
      </w:rPr>
    </w:lvl>
    <w:lvl w:ilvl="3" w:tplc="C4C409F8">
      <w:start w:val="1"/>
      <w:numFmt w:val="bullet"/>
      <w:lvlText w:val=""/>
      <w:lvlJc w:val="left"/>
      <w:pPr>
        <w:ind w:left="2880" w:hanging="360"/>
      </w:pPr>
      <w:rPr>
        <w:rFonts w:ascii="Symbol" w:hAnsi="Symbol" w:hint="default"/>
      </w:rPr>
    </w:lvl>
    <w:lvl w:ilvl="4" w:tplc="F38C010E">
      <w:start w:val="1"/>
      <w:numFmt w:val="bullet"/>
      <w:lvlText w:val="o"/>
      <w:lvlJc w:val="left"/>
      <w:pPr>
        <w:ind w:left="3600" w:hanging="360"/>
      </w:pPr>
      <w:rPr>
        <w:rFonts w:ascii="Courier New" w:hAnsi="Courier New" w:hint="default"/>
      </w:rPr>
    </w:lvl>
    <w:lvl w:ilvl="5" w:tplc="B7722DA0">
      <w:start w:val="1"/>
      <w:numFmt w:val="bullet"/>
      <w:lvlText w:val=""/>
      <w:lvlJc w:val="left"/>
      <w:pPr>
        <w:ind w:left="4320" w:hanging="360"/>
      </w:pPr>
      <w:rPr>
        <w:rFonts w:ascii="Wingdings" w:hAnsi="Wingdings" w:hint="default"/>
      </w:rPr>
    </w:lvl>
    <w:lvl w:ilvl="6" w:tplc="A6B03ED8">
      <w:start w:val="1"/>
      <w:numFmt w:val="bullet"/>
      <w:lvlText w:val=""/>
      <w:lvlJc w:val="left"/>
      <w:pPr>
        <w:ind w:left="5040" w:hanging="360"/>
      </w:pPr>
      <w:rPr>
        <w:rFonts w:ascii="Symbol" w:hAnsi="Symbol" w:hint="default"/>
      </w:rPr>
    </w:lvl>
    <w:lvl w:ilvl="7" w:tplc="518E418E">
      <w:start w:val="1"/>
      <w:numFmt w:val="bullet"/>
      <w:lvlText w:val="o"/>
      <w:lvlJc w:val="left"/>
      <w:pPr>
        <w:ind w:left="5760" w:hanging="360"/>
      </w:pPr>
      <w:rPr>
        <w:rFonts w:ascii="Courier New" w:hAnsi="Courier New" w:hint="default"/>
      </w:rPr>
    </w:lvl>
    <w:lvl w:ilvl="8" w:tplc="5296B528">
      <w:start w:val="1"/>
      <w:numFmt w:val="bullet"/>
      <w:lvlText w:val=""/>
      <w:lvlJc w:val="left"/>
      <w:pPr>
        <w:ind w:left="6480" w:hanging="360"/>
      </w:pPr>
      <w:rPr>
        <w:rFonts w:ascii="Wingdings" w:hAnsi="Wingdings" w:hint="default"/>
      </w:rPr>
    </w:lvl>
  </w:abstractNum>
  <w:abstractNum w:abstractNumId="58" w15:restartNumberingAfterBreak="0">
    <w:nsid w:val="5F1B479C"/>
    <w:multiLevelType w:val="hybridMultilevel"/>
    <w:tmpl w:val="B0089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0F31B9D"/>
    <w:multiLevelType w:val="hybridMultilevel"/>
    <w:tmpl w:val="F756491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15712D6"/>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4C4023C"/>
    <w:multiLevelType w:val="hybridMultilevel"/>
    <w:tmpl w:val="E9B43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9A10EC"/>
    <w:multiLevelType w:val="hybridMultilevel"/>
    <w:tmpl w:val="E81ABB50"/>
    <w:lvl w:ilvl="0" w:tplc="72B29730">
      <w:start w:val="1"/>
      <w:numFmt w:val="bullet"/>
      <w:lvlText w:val=""/>
      <w:lvlJc w:val="left"/>
      <w:pPr>
        <w:ind w:left="720" w:hanging="360"/>
      </w:pPr>
      <w:rPr>
        <w:rFonts w:ascii="Symbol" w:hAnsi="Symbol" w:hint="default"/>
      </w:rPr>
    </w:lvl>
    <w:lvl w:ilvl="1" w:tplc="85F6CF14">
      <w:start w:val="1"/>
      <w:numFmt w:val="bullet"/>
      <w:lvlText w:val="o"/>
      <w:lvlJc w:val="left"/>
      <w:pPr>
        <w:ind w:left="1440" w:hanging="360"/>
      </w:pPr>
      <w:rPr>
        <w:rFonts w:ascii="Courier New" w:hAnsi="Courier New" w:hint="default"/>
      </w:rPr>
    </w:lvl>
    <w:lvl w:ilvl="2" w:tplc="BEAA31B6">
      <w:start w:val="1"/>
      <w:numFmt w:val="bullet"/>
      <w:lvlText w:val=""/>
      <w:lvlJc w:val="left"/>
      <w:pPr>
        <w:ind w:left="2160" w:hanging="360"/>
      </w:pPr>
      <w:rPr>
        <w:rFonts w:ascii="Wingdings" w:hAnsi="Wingdings" w:hint="default"/>
      </w:rPr>
    </w:lvl>
    <w:lvl w:ilvl="3" w:tplc="6E3A395A">
      <w:start w:val="1"/>
      <w:numFmt w:val="bullet"/>
      <w:lvlText w:val=""/>
      <w:lvlJc w:val="left"/>
      <w:pPr>
        <w:ind w:left="2880" w:hanging="360"/>
      </w:pPr>
      <w:rPr>
        <w:rFonts w:ascii="Symbol" w:hAnsi="Symbol" w:hint="default"/>
      </w:rPr>
    </w:lvl>
    <w:lvl w:ilvl="4" w:tplc="7AEE5BE2">
      <w:start w:val="1"/>
      <w:numFmt w:val="bullet"/>
      <w:lvlText w:val="o"/>
      <w:lvlJc w:val="left"/>
      <w:pPr>
        <w:ind w:left="3600" w:hanging="360"/>
      </w:pPr>
      <w:rPr>
        <w:rFonts w:ascii="Courier New" w:hAnsi="Courier New" w:hint="default"/>
      </w:rPr>
    </w:lvl>
    <w:lvl w:ilvl="5" w:tplc="80DAA1E2">
      <w:start w:val="1"/>
      <w:numFmt w:val="bullet"/>
      <w:lvlText w:val=""/>
      <w:lvlJc w:val="left"/>
      <w:pPr>
        <w:ind w:left="4320" w:hanging="360"/>
      </w:pPr>
      <w:rPr>
        <w:rFonts w:ascii="Wingdings" w:hAnsi="Wingdings" w:hint="default"/>
      </w:rPr>
    </w:lvl>
    <w:lvl w:ilvl="6" w:tplc="D68E91F2">
      <w:start w:val="1"/>
      <w:numFmt w:val="bullet"/>
      <w:lvlText w:val=""/>
      <w:lvlJc w:val="left"/>
      <w:pPr>
        <w:ind w:left="5040" w:hanging="360"/>
      </w:pPr>
      <w:rPr>
        <w:rFonts w:ascii="Symbol" w:hAnsi="Symbol" w:hint="default"/>
      </w:rPr>
    </w:lvl>
    <w:lvl w:ilvl="7" w:tplc="74A67612">
      <w:start w:val="1"/>
      <w:numFmt w:val="bullet"/>
      <w:lvlText w:val="o"/>
      <w:lvlJc w:val="left"/>
      <w:pPr>
        <w:ind w:left="5760" w:hanging="360"/>
      </w:pPr>
      <w:rPr>
        <w:rFonts w:ascii="Courier New" w:hAnsi="Courier New" w:hint="default"/>
      </w:rPr>
    </w:lvl>
    <w:lvl w:ilvl="8" w:tplc="F13ADC02">
      <w:start w:val="1"/>
      <w:numFmt w:val="bullet"/>
      <w:lvlText w:val=""/>
      <w:lvlJc w:val="left"/>
      <w:pPr>
        <w:ind w:left="6480" w:hanging="360"/>
      </w:pPr>
      <w:rPr>
        <w:rFonts w:ascii="Wingdings" w:hAnsi="Wingdings" w:hint="default"/>
      </w:rPr>
    </w:lvl>
  </w:abstractNum>
  <w:abstractNum w:abstractNumId="63" w15:restartNumberingAfterBreak="0">
    <w:nsid w:val="694266E7"/>
    <w:multiLevelType w:val="hybridMultilevel"/>
    <w:tmpl w:val="13D0908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4" w15:restartNumberingAfterBreak="0">
    <w:nsid w:val="6996622B"/>
    <w:multiLevelType w:val="multilevel"/>
    <w:tmpl w:val="8AD2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853ABF"/>
    <w:multiLevelType w:val="multilevel"/>
    <w:tmpl w:val="FC36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8C54C9"/>
    <w:multiLevelType w:val="hybridMultilevel"/>
    <w:tmpl w:val="882A53C4"/>
    <w:lvl w:ilvl="0" w:tplc="05200F9A">
      <w:start w:val="1"/>
      <w:numFmt w:val="bullet"/>
      <w:lvlText w:val=""/>
      <w:lvlJc w:val="left"/>
      <w:pPr>
        <w:ind w:left="720" w:hanging="360"/>
      </w:pPr>
      <w:rPr>
        <w:rFonts w:ascii="Symbol" w:hAnsi="Symbol" w:hint="default"/>
      </w:rPr>
    </w:lvl>
    <w:lvl w:ilvl="1" w:tplc="CF8A59B2">
      <w:start w:val="1"/>
      <w:numFmt w:val="bullet"/>
      <w:lvlText w:val="o"/>
      <w:lvlJc w:val="left"/>
      <w:pPr>
        <w:ind w:left="1440" w:hanging="360"/>
      </w:pPr>
      <w:rPr>
        <w:rFonts w:ascii="Courier New" w:hAnsi="Courier New" w:hint="default"/>
      </w:rPr>
    </w:lvl>
    <w:lvl w:ilvl="2" w:tplc="602AC544">
      <w:start w:val="1"/>
      <w:numFmt w:val="bullet"/>
      <w:lvlText w:val=""/>
      <w:lvlJc w:val="left"/>
      <w:pPr>
        <w:ind w:left="2160" w:hanging="360"/>
      </w:pPr>
      <w:rPr>
        <w:rFonts w:ascii="Wingdings" w:hAnsi="Wingdings" w:hint="default"/>
      </w:rPr>
    </w:lvl>
    <w:lvl w:ilvl="3" w:tplc="60CCCC7C">
      <w:start w:val="1"/>
      <w:numFmt w:val="bullet"/>
      <w:lvlText w:val=""/>
      <w:lvlJc w:val="left"/>
      <w:pPr>
        <w:ind w:left="2880" w:hanging="360"/>
      </w:pPr>
      <w:rPr>
        <w:rFonts w:ascii="Symbol" w:hAnsi="Symbol" w:hint="default"/>
      </w:rPr>
    </w:lvl>
    <w:lvl w:ilvl="4" w:tplc="35742A2E">
      <w:start w:val="1"/>
      <w:numFmt w:val="bullet"/>
      <w:lvlText w:val="o"/>
      <w:lvlJc w:val="left"/>
      <w:pPr>
        <w:ind w:left="3600" w:hanging="360"/>
      </w:pPr>
      <w:rPr>
        <w:rFonts w:ascii="Courier New" w:hAnsi="Courier New" w:hint="default"/>
      </w:rPr>
    </w:lvl>
    <w:lvl w:ilvl="5" w:tplc="979476D2">
      <w:start w:val="1"/>
      <w:numFmt w:val="bullet"/>
      <w:lvlText w:val=""/>
      <w:lvlJc w:val="left"/>
      <w:pPr>
        <w:ind w:left="4320" w:hanging="360"/>
      </w:pPr>
      <w:rPr>
        <w:rFonts w:ascii="Wingdings" w:hAnsi="Wingdings" w:hint="default"/>
      </w:rPr>
    </w:lvl>
    <w:lvl w:ilvl="6" w:tplc="C92C2C9E">
      <w:start w:val="1"/>
      <w:numFmt w:val="bullet"/>
      <w:lvlText w:val=""/>
      <w:lvlJc w:val="left"/>
      <w:pPr>
        <w:ind w:left="5040" w:hanging="360"/>
      </w:pPr>
      <w:rPr>
        <w:rFonts w:ascii="Symbol" w:hAnsi="Symbol" w:hint="default"/>
      </w:rPr>
    </w:lvl>
    <w:lvl w:ilvl="7" w:tplc="0458E3DC">
      <w:start w:val="1"/>
      <w:numFmt w:val="bullet"/>
      <w:lvlText w:val="o"/>
      <w:lvlJc w:val="left"/>
      <w:pPr>
        <w:ind w:left="5760" w:hanging="360"/>
      </w:pPr>
      <w:rPr>
        <w:rFonts w:ascii="Courier New" w:hAnsi="Courier New" w:hint="default"/>
      </w:rPr>
    </w:lvl>
    <w:lvl w:ilvl="8" w:tplc="161451DC">
      <w:start w:val="1"/>
      <w:numFmt w:val="bullet"/>
      <w:lvlText w:val=""/>
      <w:lvlJc w:val="left"/>
      <w:pPr>
        <w:ind w:left="6480" w:hanging="360"/>
      </w:pPr>
      <w:rPr>
        <w:rFonts w:ascii="Wingdings" w:hAnsi="Wingdings" w:hint="default"/>
      </w:rPr>
    </w:lvl>
  </w:abstractNum>
  <w:abstractNum w:abstractNumId="67" w15:restartNumberingAfterBreak="0">
    <w:nsid w:val="704275B9"/>
    <w:multiLevelType w:val="hybridMultilevel"/>
    <w:tmpl w:val="1D64F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067F53F"/>
    <w:multiLevelType w:val="hybridMultilevel"/>
    <w:tmpl w:val="D486B4F4"/>
    <w:lvl w:ilvl="0" w:tplc="7EAABB88">
      <w:start w:val="1"/>
      <w:numFmt w:val="bullet"/>
      <w:lvlText w:val=""/>
      <w:lvlJc w:val="left"/>
      <w:pPr>
        <w:ind w:left="720" w:hanging="360"/>
      </w:pPr>
      <w:rPr>
        <w:rFonts w:ascii="Symbol" w:hAnsi="Symbol" w:hint="default"/>
      </w:rPr>
    </w:lvl>
    <w:lvl w:ilvl="1" w:tplc="C240AE5A">
      <w:start w:val="1"/>
      <w:numFmt w:val="bullet"/>
      <w:lvlText w:val="o"/>
      <w:lvlJc w:val="left"/>
      <w:pPr>
        <w:ind w:left="1440" w:hanging="360"/>
      </w:pPr>
      <w:rPr>
        <w:rFonts w:ascii="Courier New" w:hAnsi="Courier New" w:hint="default"/>
      </w:rPr>
    </w:lvl>
    <w:lvl w:ilvl="2" w:tplc="21263736">
      <w:start w:val="1"/>
      <w:numFmt w:val="bullet"/>
      <w:lvlText w:val=""/>
      <w:lvlJc w:val="left"/>
      <w:pPr>
        <w:ind w:left="2160" w:hanging="360"/>
      </w:pPr>
      <w:rPr>
        <w:rFonts w:ascii="Wingdings" w:hAnsi="Wingdings" w:hint="default"/>
      </w:rPr>
    </w:lvl>
    <w:lvl w:ilvl="3" w:tplc="97E4ACC8">
      <w:start w:val="1"/>
      <w:numFmt w:val="bullet"/>
      <w:lvlText w:val=""/>
      <w:lvlJc w:val="left"/>
      <w:pPr>
        <w:ind w:left="2880" w:hanging="360"/>
      </w:pPr>
      <w:rPr>
        <w:rFonts w:ascii="Symbol" w:hAnsi="Symbol" w:hint="default"/>
      </w:rPr>
    </w:lvl>
    <w:lvl w:ilvl="4" w:tplc="1AF6C5A2">
      <w:start w:val="1"/>
      <w:numFmt w:val="bullet"/>
      <w:lvlText w:val="o"/>
      <w:lvlJc w:val="left"/>
      <w:pPr>
        <w:ind w:left="3600" w:hanging="360"/>
      </w:pPr>
      <w:rPr>
        <w:rFonts w:ascii="Courier New" w:hAnsi="Courier New" w:hint="default"/>
      </w:rPr>
    </w:lvl>
    <w:lvl w:ilvl="5" w:tplc="4B4C2FA8">
      <w:start w:val="1"/>
      <w:numFmt w:val="bullet"/>
      <w:lvlText w:val=""/>
      <w:lvlJc w:val="left"/>
      <w:pPr>
        <w:ind w:left="4320" w:hanging="360"/>
      </w:pPr>
      <w:rPr>
        <w:rFonts w:ascii="Wingdings" w:hAnsi="Wingdings" w:hint="default"/>
      </w:rPr>
    </w:lvl>
    <w:lvl w:ilvl="6" w:tplc="8A985CBE">
      <w:start w:val="1"/>
      <w:numFmt w:val="bullet"/>
      <w:lvlText w:val=""/>
      <w:lvlJc w:val="left"/>
      <w:pPr>
        <w:ind w:left="5040" w:hanging="360"/>
      </w:pPr>
      <w:rPr>
        <w:rFonts w:ascii="Symbol" w:hAnsi="Symbol" w:hint="default"/>
      </w:rPr>
    </w:lvl>
    <w:lvl w:ilvl="7" w:tplc="52B2D9D6">
      <w:start w:val="1"/>
      <w:numFmt w:val="bullet"/>
      <w:lvlText w:val="o"/>
      <w:lvlJc w:val="left"/>
      <w:pPr>
        <w:ind w:left="5760" w:hanging="360"/>
      </w:pPr>
      <w:rPr>
        <w:rFonts w:ascii="Courier New" w:hAnsi="Courier New" w:hint="default"/>
      </w:rPr>
    </w:lvl>
    <w:lvl w:ilvl="8" w:tplc="7A603710">
      <w:start w:val="1"/>
      <w:numFmt w:val="bullet"/>
      <w:lvlText w:val=""/>
      <w:lvlJc w:val="left"/>
      <w:pPr>
        <w:ind w:left="6480" w:hanging="360"/>
      </w:pPr>
      <w:rPr>
        <w:rFonts w:ascii="Wingdings" w:hAnsi="Wingdings" w:hint="default"/>
      </w:rPr>
    </w:lvl>
  </w:abstractNum>
  <w:abstractNum w:abstractNumId="69" w15:restartNumberingAfterBreak="0">
    <w:nsid w:val="708A1D13"/>
    <w:multiLevelType w:val="multilevel"/>
    <w:tmpl w:val="5FFA67CC"/>
    <w:lvl w:ilvl="0">
      <w:start w:val="1"/>
      <w:numFmt w:val="decimal"/>
      <w:lvlText w:val="%1."/>
      <w:lvlJc w:val="left"/>
      <w:pPr>
        <w:tabs>
          <w:tab w:val="num" w:pos="720"/>
        </w:tabs>
        <w:ind w:left="720" w:hanging="360"/>
      </w:pPr>
      <w:rPr>
        <w:rFonts w:asciiTheme="majorHAnsi" w:eastAsia="Times New Roman" w:hAnsiTheme="majorHAnsi" w:cstheme="majorHAnsi"/>
      </w:rPr>
    </w:lvl>
    <w:lvl w:ilvl="1">
      <w:start w:val="4"/>
      <w:numFmt w:val="bullet"/>
      <w:lvlText w:val="-"/>
      <w:lvlJc w:val="left"/>
      <w:pPr>
        <w:ind w:left="1440" w:hanging="360"/>
      </w:pPr>
      <w:rPr>
        <w:rFonts w:ascii="Calibri" w:eastAsia="Times New Roman"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0E70AEC"/>
    <w:multiLevelType w:val="hybridMultilevel"/>
    <w:tmpl w:val="87BCA9EA"/>
    <w:lvl w:ilvl="0" w:tplc="F1E8D2CA">
      <w:start w:val="1"/>
      <w:numFmt w:val="decimal"/>
      <w:lvlText w:val="%1."/>
      <w:lvlJc w:val="left"/>
      <w:pPr>
        <w:ind w:left="720" w:hanging="360"/>
      </w:pPr>
    </w:lvl>
    <w:lvl w:ilvl="1" w:tplc="1226B1B6">
      <w:start w:val="1"/>
      <w:numFmt w:val="lowerLetter"/>
      <w:lvlText w:val="%2."/>
      <w:lvlJc w:val="left"/>
      <w:pPr>
        <w:ind w:left="1440" w:hanging="360"/>
      </w:pPr>
    </w:lvl>
    <w:lvl w:ilvl="2" w:tplc="01A44E2C">
      <w:start w:val="1"/>
      <w:numFmt w:val="lowerRoman"/>
      <w:lvlText w:val="%3."/>
      <w:lvlJc w:val="right"/>
      <w:pPr>
        <w:ind w:left="2160" w:hanging="180"/>
      </w:pPr>
    </w:lvl>
    <w:lvl w:ilvl="3" w:tplc="776A9D06">
      <w:start w:val="1"/>
      <w:numFmt w:val="decimal"/>
      <w:lvlText w:val="%4."/>
      <w:lvlJc w:val="left"/>
      <w:pPr>
        <w:ind w:left="2880" w:hanging="360"/>
      </w:pPr>
    </w:lvl>
    <w:lvl w:ilvl="4" w:tplc="61E64B34">
      <w:start w:val="1"/>
      <w:numFmt w:val="lowerLetter"/>
      <w:lvlText w:val="%5."/>
      <w:lvlJc w:val="left"/>
      <w:pPr>
        <w:ind w:left="3600" w:hanging="360"/>
      </w:pPr>
    </w:lvl>
    <w:lvl w:ilvl="5" w:tplc="91F25A58">
      <w:start w:val="1"/>
      <w:numFmt w:val="lowerRoman"/>
      <w:lvlText w:val="%6."/>
      <w:lvlJc w:val="right"/>
      <w:pPr>
        <w:ind w:left="4320" w:hanging="180"/>
      </w:pPr>
    </w:lvl>
    <w:lvl w:ilvl="6" w:tplc="6FB29D84">
      <w:start w:val="1"/>
      <w:numFmt w:val="decimal"/>
      <w:lvlText w:val="%7."/>
      <w:lvlJc w:val="left"/>
      <w:pPr>
        <w:ind w:left="5040" w:hanging="360"/>
      </w:pPr>
    </w:lvl>
    <w:lvl w:ilvl="7" w:tplc="3830E8F0">
      <w:start w:val="1"/>
      <w:numFmt w:val="lowerLetter"/>
      <w:lvlText w:val="%8."/>
      <w:lvlJc w:val="left"/>
      <w:pPr>
        <w:ind w:left="5760" w:hanging="360"/>
      </w:pPr>
    </w:lvl>
    <w:lvl w:ilvl="8" w:tplc="FD38F6F6">
      <w:start w:val="1"/>
      <w:numFmt w:val="lowerRoman"/>
      <w:lvlText w:val="%9."/>
      <w:lvlJc w:val="right"/>
      <w:pPr>
        <w:ind w:left="6480" w:hanging="180"/>
      </w:pPr>
    </w:lvl>
  </w:abstractNum>
  <w:abstractNum w:abstractNumId="71" w15:restartNumberingAfterBreak="0">
    <w:nsid w:val="728EEA77"/>
    <w:multiLevelType w:val="hybridMultilevel"/>
    <w:tmpl w:val="D160D76C"/>
    <w:lvl w:ilvl="0" w:tplc="0B24B61E">
      <w:start w:val="1"/>
      <w:numFmt w:val="bullet"/>
      <w:lvlText w:val=""/>
      <w:lvlJc w:val="left"/>
      <w:pPr>
        <w:ind w:left="1080" w:hanging="360"/>
      </w:pPr>
      <w:rPr>
        <w:rFonts w:ascii="Symbol" w:hAnsi="Symbol" w:hint="default"/>
      </w:rPr>
    </w:lvl>
    <w:lvl w:ilvl="1" w:tplc="0AB04772">
      <w:start w:val="1"/>
      <w:numFmt w:val="bullet"/>
      <w:lvlText w:val="o"/>
      <w:lvlJc w:val="left"/>
      <w:pPr>
        <w:ind w:left="1800" w:hanging="360"/>
      </w:pPr>
      <w:rPr>
        <w:rFonts w:ascii="Courier New" w:hAnsi="Courier New" w:hint="default"/>
      </w:rPr>
    </w:lvl>
    <w:lvl w:ilvl="2" w:tplc="62F84564">
      <w:start w:val="1"/>
      <w:numFmt w:val="bullet"/>
      <w:lvlText w:val=""/>
      <w:lvlJc w:val="left"/>
      <w:pPr>
        <w:ind w:left="2520" w:hanging="360"/>
      </w:pPr>
      <w:rPr>
        <w:rFonts w:ascii="Wingdings" w:hAnsi="Wingdings" w:hint="default"/>
      </w:rPr>
    </w:lvl>
    <w:lvl w:ilvl="3" w:tplc="79984D92">
      <w:start w:val="1"/>
      <w:numFmt w:val="bullet"/>
      <w:lvlText w:val=""/>
      <w:lvlJc w:val="left"/>
      <w:pPr>
        <w:ind w:left="3240" w:hanging="360"/>
      </w:pPr>
      <w:rPr>
        <w:rFonts w:ascii="Symbol" w:hAnsi="Symbol" w:hint="default"/>
      </w:rPr>
    </w:lvl>
    <w:lvl w:ilvl="4" w:tplc="2BBAE400">
      <w:start w:val="1"/>
      <w:numFmt w:val="bullet"/>
      <w:lvlText w:val="o"/>
      <w:lvlJc w:val="left"/>
      <w:pPr>
        <w:ind w:left="3960" w:hanging="360"/>
      </w:pPr>
      <w:rPr>
        <w:rFonts w:ascii="Courier New" w:hAnsi="Courier New" w:hint="default"/>
      </w:rPr>
    </w:lvl>
    <w:lvl w:ilvl="5" w:tplc="51BAC964">
      <w:start w:val="1"/>
      <w:numFmt w:val="bullet"/>
      <w:lvlText w:val=""/>
      <w:lvlJc w:val="left"/>
      <w:pPr>
        <w:ind w:left="4680" w:hanging="360"/>
      </w:pPr>
      <w:rPr>
        <w:rFonts w:ascii="Wingdings" w:hAnsi="Wingdings" w:hint="default"/>
      </w:rPr>
    </w:lvl>
    <w:lvl w:ilvl="6" w:tplc="BB90272E">
      <w:start w:val="1"/>
      <w:numFmt w:val="bullet"/>
      <w:lvlText w:val=""/>
      <w:lvlJc w:val="left"/>
      <w:pPr>
        <w:ind w:left="5400" w:hanging="360"/>
      </w:pPr>
      <w:rPr>
        <w:rFonts w:ascii="Symbol" w:hAnsi="Symbol" w:hint="default"/>
      </w:rPr>
    </w:lvl>
    <w:lvl w:ilvl="7" w:tplc="6CEC0948">
      <w:start w:val="1"/>
      <w:numFmt w:val="bullet"/>
      <w:lvlText w:val="o"/>
      <w:lvlJc w:val="left"/>
      <w:pPr>
        <w:ind w:left="6120" w:hanging="360"/>
      </w:pPr>
      <w:rPr>
        <w:rFonts w:ascii="Courier New" w:hAnsi="Courier New" w:hint="default"/>
      </w:rPr>
    </w:lvl>
    <w:lvl w:ilvl="8" w:tplc="8776337A">
      <w:start w:val="1"/>
      <w:numFmt w:val="bullet"/>
      <w:lvlText w:val=""/>
      <w:lvlJc w:val="left"/>
      <w:pPr>
        <w:ind w:left="6840" w:hanging="360"/>
      </w:pPr>
      <w:rPr>
        <w:rFonts w:ascii="Wingdings" w:hAnsi="Wingdings" w:hint="default"/>
      </w:rPr>
    </w:lvl>
  </w:abstractNum>
  <w:abstractNum w:abstractNumId="72" w15:restartNumberingAfterBreak="0">
    <w:nsid w:val="73BB7DE2"/>
    <w:multiLevelType w:val="hybridMultilevel"/>
    <w:tmpl w:val="BFFE1728"/>
    <w:lvl w:ilvl="0" w:tplc="D7349DC2">
      <w:start w:val="1"/>
      <w:numFmt w:val="bullet"/>
      <w:lvlText w:val=""/>
      <w:lvlJc w:val="left"/>
      <w:pPr>
        <w:ind w:left="720" w:hanging="360"/>
      </w:pPr>
      <w:rPr>
        <w:rFonts w:ascii="Symbol" w:hAnsi="Symbol" w:hint="default"/>
      </w:rPr>
    </w:lvl>
    <w:lvl w:ilvl="1" w:tplc="B92ECC84">
      <w:start w:val="1"/>
      <w:numFmt w:val="bullet"/>
      <w:lvlText w:val="o"/>
      <w:lvlJc w:val="left"/>
      <w:pPr>
        <w:ind w:left="1440" w:hanging="360"/>
      </w:pPr>
      <w:rPr>
        <w:rFonts w:ascii="Courier New" w:hAnsi="Courier New" w:hint="default"/>
      </w:rPr>
    </w:lvl>
    <w:lvl w:ilvl="2" w:tplc="84321C54">
      <w:start w:val="1"/>
      <w:numFmt w:val="bullet"/>
      <w:lvlText w:val=""/>
      <w:lvlJc w:val="left"/>
      <w:pPr>
        <w:ind w:left="2160" w:hanging="360"/>
      </w:pPr>
      <w:rPr>
        <w:rFonts w:ascii="Wingdings" w:hAnsi="Wingdings" w:hint="default"/>
      </w:rPr>
    </w:lvl>
    <w:lvl w:ilvl="3" w:tplc="15BC4C00">
      <w:start w:val="1"/>
      <w:numFmt w:val="bullet"/>
      <w:lvlText w:val=""/>
      <w:lvlJc w:val="left"/>
      <w:pPr>
        <w:ind w:left="2880" w:hanging="360"/>
      </w:pPr>
      <w:rPr>
        <w:rFonts w:ascii="Symbol" w:hAnsi="Symbol" w:hint="default"/>
      </w:rPr>
    </w:lvl>
    <w:lvl w:ilvl="4" w:tplc="076C329C">
      <w:start w:val="1"/>
      <w:numFmt w:val="bullet"/>
      <w:lvlText w:val="o"/>
      <w:lvlJc w:val="left"/>
      <w:pPr>
        <w:ind w:left="3600" w:hanging="360"/>
      </w:pPr>
      <w:rPr>
        <w:rFonts w:ascii="Courier New" w:hAnsi="Courier New" w:hint="default"/>
      </w:rPr>
    </w:lvl>
    <w:lvl w:ilvl="5" w:tplc="E398C7A6">
      <w:start w:val="1"/>
      <w:numFmt w:val="bullet"/>
      <w:lvlText w:val=""/>
      <w:lvlJc w:val="left"/>
      <w:pPr>
        <w:ind w:left="4320" w:hanging="360"/>
      </w:pPr>
      <w:rPr>
        <w:rFonts w:ascii="Wingdings" w:hAnsi="Wingdings" w:hint="default"/>
      </w:rPr>
    </w:lvl>
    <w:lvl w:ilvl="6" w:tplc="AC5E1B92">
      <w:start w:val="1"/>
      <w:numFmt w:val="bullet"/>
      <w:lvlText w:val=""/>
      <w:lvlJc w:val="left"/>
      <w:pPr>
        <w:ind w:left="5040" w:hanging="360"/>
      </w:pPr>
      <w:rPr>
        <w:rFonts w:ascii="Symbol" w:hAnsi="Symbol" w:hint="default"/>
      </w:rPr>
    </w:lvl>
    <w:lvl w:ilvl="7" w:tplc="FE2ED094">
      <w:start w:val="1"/>
      <w:numFmt w:val="bullet"/>
      <w:lvlText w:val="o"/>
      <w:lvlJc w:val="left"/>
      <w:pPr>
        <w:ind w:left="5760" w:hanging="360"/>
      </w:pPr>
      <w:rPr>
        <w:rFonts w:ascii="Courier New" w:hAnsi="Courier New" w:hint="default"/>
      </w:rPr>
    </w:lvl>
    <w:lvl w:ilvl="8" w:tplc="63F2B456">
      <w:start w:val="1"/>
      <w:numFmt w:val="bullet"/>
      <w:lvlText w:val=""/>
      <w:lvlJc w:val="left"/>
      <w:pPr>
        <w:ind w:left="6480" w:hanging="360"/>
      </w:pPr>
      <w:rPr>
        <w:rFonts w:ascii="Wingdings" w:hAnsi="Wingdings" w:hint="default"/>
      </w:rPr>
    </w:lvl>
  </w:abstractNum>
  <w:abstractNum w:abstractNumId="73" w15:restartNumberingAfterBreak="0">
    <w:nsid w:val="765D1679"/>
    <w:multiLevelType w:val="hybridMultilevel"/>
    <w:tmpl w:val="0426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A5855CF"/>
    <w:multiLevelType w:val="hybridMultilevel"/>
    <w:tmpl w:val="8076D7A6"/>
    <w:lvl w:ilvl="0" w:tplc="72B030A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5" w15:restartNumberingAfterBreak="0">
    <w:nsid w:val="7A876590"/>
    <w:multiLevelType w:val="hybridMultilevel"/>
    <w:tmpl w:val="3356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E0E34E3"/>
    <w:multiLevelType w:val="hybridMultilevel"/>
    <w:tmpl w:val="CE063CC0"/>
    <w:lvl w:ilvl="0" w:tplc="BD1429E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76321774">
    <w:abstractNumId w:val="2"/>
  </w:num>
  <w:num w:numId="2" w16cid:durableId="1654918207">
    <w:abstractNumId w:val="57"/>
  </w:num>
  <w:num w:numId="3" w16cid:durableId="445733222">
    <w:abstractNumId w:val="8"/>
  </w:num>
  <w:num w:numId="4" w16cid:durableId="2115513814">
    <w:abstractNumId w:val="41"/>
  </w:num>
  <w:num w:numId="5" w16cid:durableId="550776643">
    <w:abstractNumId w:val="66"/>
  </w:num>
  <w:num w:numId="6" w16cid:durableId="1921675437">
    <w:abstractNumId w:val="49"/>
  </w:num>
  <w:num w:numId="7" w16cid:durableId="725756956">
    <w:abstractNumId w:val="35"/>
  </w:num>
  <w:num w:numId="8" w16cid:durableId="25565477">
    <w:abstractNumId w:val="62"/>
  </w:num>
  <w:num w:numId="9" w16cid:durableId="1820924627">
    <w:abstractNumId w:val="6"/>
  </w:num>
  <w:num w:numId="10" w16cid:durableId="34544853">
    <w:abstractNumId w:val="56"/>
  </w:num>
  <w:num w:numId="11" w16cid:durableId="667904106">
    <w:abstractNumId w:val="71"/>
  </w:num>
  <w:num w:numId="12" w16cid:durableId="121923325">
    <w:abstractNumId w:val="9"/>
  </w:num>
  <w:num w:numId="13" w16cid:durableId="276568532">
    <w:abstractNumId w:val="38"/>
  </w:num>
  <w:num w:numId="14" w16cid:durableId="181941663">
    <w:abstractNumId w:val="22"/>
  </w:num>
  <w:num w:numId="15" w16cid:durableId="1835755896">
    <w:abstractNumId w:val="45"/>
  </w:num>
  <w:num w:numId="16" w16cid:durableId="1413164614">
    <w:abstractNumId w:val="70"/>
  </w:num>
  <w:num w:numId="17" w16cid:durableId="1164466070">
    <w:abstractNumId w:val="55"/>
  </w:num>
  <w:num w:numId="18" w16cid:durableId="899243588">
    <w:abstractNumId w:val="34"/>
  </w:num>
  <w:num w:numId="19" w16cid:durableId="1173491065">
    <w:abstractNumId w:val="21"/>
  </w:num>
  <w:num w:numId="20" w16cid:durableId="872228173">
    <w:abstractNumId w:val="72"/>
  </w:num>
  <w:num w:numId="21" w16cid:durableId="1267812161">
    <w:abstractNumId w:val="54"/>
  </w:num>
  <w:num w:numId="22" w16cid:durableId="1916084397">
    <w:abstractNumId w:val="19"/>
  </w:num>
  <w:num w:numId="23" w16cid:durableId="1274367303">
    <w:abstractNumId w:val="14"/>
  </w:num>
  <w:num w:numId="24" w16cid:durableId="514458798">
    <w:abstractNumId w:val="48"/>
  </w:num>
  <w:num w:numId="25" w16cid:durableId="865143460">
    <w:abstractNumId w:val="4"/>
  </w:num>
  <w:num w:numId="26" w16cid:durableId="1341468422">
    <w:abstractNumId w:val="53"/>
  </w:num>
  <w:num w:numId="27" w16cid:durableId="1677876665">
    <w:abstractNumId w:val="68"/>
  </w:num>
  <w:num w:numId="28" w16cid:durableId="854538966">
    <w:abstractNumId w:val="15"/>
  </w:num>
  <w:num w:numId="29" w16cid:durableId="1628126695">
    <w:abstractNumId w:val="1"/>
  </w:num>
  <w:num w:numId="30" w16cid:durableId="1227254201">
    <w:abstractNumId w:val="31"/>
  </w:num>
  <w:num w:numId="31" w16cid:durableId="1776048265">
    <w:abstractNumId w:val="52"/>
  </w:num>
  <w:num w:numId="32" w16cid:durableId="1639068636">
    <w:abstractNumId w:val="16"/>
  </w:num>
  <w:num w:numId="33" w16cid:durableId="749666784">
    <w:abstractNumId w:val="46"/>
  </w:num>
  <w:num w:numId="34" w16cid:durableId="2043895457">
    <w:abstractNumId w:val="25"/>
  </w:num>
  <w:num w:numId="35" w16cid:durableId="832111227">
    <w:abstractNumId w:val="29"/>
  </w:num>
  <w:num w:numId="36" w16cid:durableId="2107848964">
    <w:abstractNumId w:val="75"/>
  </w:num>
  <w:num w:numId="37" w16cid:durableId="186603062">
    <w:abstractNumId w:val="27"/>
  </w:num>
  <w:num w:numId="38" w16cid:durableId="392124656">
    <w:abstractNumId w:val="7"/>
  </w:num>
  <w:num w:numId="39" w16cid:durableId="1780683071">
    <w:abstractNumId w:val="11"/>
  </w:num>
  <w:num w:numId="40" w16cid:durableId="1375425764">
    <w:abstractNumId w:val="61"/>
  </w:num>
  <w:num w:numId="41" w16cid:durableId="915171583">
    <w:abstractNumId w:val="73"/>
  </w:num>
  <w:num w:numId="42" w16cid:durableId="1765805755">
    <w:abstractNumId w:val="51"/>
  </w:num>
  <w:num w:numId="43" w16cid:durableId="1097600260">
    <w:abstractNumId w:val="67"/>
  </w:num>
  <w:num w:numId="44" w16cid:durableId="1811822437">
    <w:abstractNumId w:val="59"/>
  </w:num>
  <w:num w:numId="45" w16cid:durableId="1626766552">
    <w:abstractNumId w:val="37"/>
  </w:num>
  <w:num w:numId="46" w16cid:durableId="295525253">
    <w:abstractNumId w:val="58"/>
  </w:num>
  <w:num w:numId="47" w16cid:durableId="1714497340">
    <w:abstractNumId w:val="74"/>
  </w:num>
  <w:num w:numId="48" w16cid:durableId="941374256">
    <w:abstractNumId w:val="39"/>
  </w:num>
  <w:num w:numId="49" w16cid:durableId="1082532229">
    <w:abstractNumId w:val="5"/>
  </w:num>
  <w:num w:numId="50" w16cid:durableId="1123311284">
    <w:abstractNumId w:val="33"/>
  </w:num>
  <w:num w:numId="51" w16cid:durableId="867792422">
    <w:abstractNumId w:val="17"/>
  </w:num>
  <w:num w:numId="52" w16cid:durableId="2128310595">
    <w:abstractNumId w:val="10"/>
  </w:num>
  <w:num w:numId="53" w16cid:durableId="1626690665">
    <w:abstractNumId w:val="50"/>
  </w:num>
  <w:num w:numId="54" w16cid:durableId="662856182">
    <w:abstractNumId w:val="76"/>
  </w:num>
  <w:num w:numId="55" w16cid:durableId="638608626">
    <w:abstractNumId w:val="63"/>
  </w:num>
  <w:num w:numId="56" w16cid:durableId="302538188">
    <w:abstractNumId w:val="30"/>
  </w:num>
  <w:num w:numId="57" w16cid:durableId="452600681">
    <w:abstractNumId w:val="65"/>
  </w:num>
  <w:num w:numId="58" w16cid:durableId="222330130">
    <w:abstractNumId w:val="12"/>
  </w:num>
  <w:num w:numId="59" w16cid:durableId="923414755">
    <w:abstractNumId w:val="24"/>
  </w:num>
  <w:num w:numId="60" w16cid:durableId="762147451">
    <w:abstractNumId w:val="18"/>
  </w:num>
  <w:num w:numId="61" w16cid:durableId="341128822">
    <w:abstractNumId w:val="28"/>
  </w:num>
  <w:num w:numId="62" w16cid:durableId="559053434">
    <w:abstractNumId w:val="43"/>
  </w:num>
  <w:num w:numId="63" w16cid:durableId="1384211336">
    <w:abstractNumId w:val="60"/>
  </w:num>
  <w:num w:numId="64" w16cid:durableId="87391460">
    <w:abstractNumId w:val="20"/>
  </w:num>
  <w:num w:numId="65" w16cid:durableId="1798064678">
    <w:abstractNumId w:val="13"/>
  </w:num>
  <w:num w:numId="66" w16cid:durableId="1447231533">
    <w:abstractNumId w:val="47"/>
  </w:num>
  <w:num w:numId="67" w16cid:durableId="1723481783">
    <w:abstractNumId w:val="36"/>
  </w:num>
  <w:num w:numId="68" w16cid:durableId="1392385960">
    <w:abstractNumId w:val="32"/>
  </w:num>
  <w:num w:numId="69" w16cid:durableId="1695692614">
    <w:abstractNumId w:val="23"/>
  </w:num>
  <w:num w:numId="70" w16cid:durableId="1202282584">
    <w:abstractNumId w:val="26"/>
  </w:num>
  <w:num w:numId="71" w16cid:durableId="2114275919">
    <w:abstractNumId w:val="44"/>
  </w:num>
  <w:num w:numId="72" w16cid:durableId="49110754">
    <w:abstractNumId w:val="69"/>
  </w:num>
  <w:num w:numId="73" w16cid:durableId="1932616089">
    <w:abstractNumId w:val="64"/>
  </w:num>
  <w:num w:numId="74" w16cid:durableId="619802106">
    <w:abstractNumId w:val="42"/>
  </w:num>
  <w:num w:numId="75" w16cid:durableId="252009755">
    <w:abstractNumId w:val="3"/>
  </w:num>
  <w:num w:numId="76" w16cid:durableId="842164319">
    <w:abstractNumId w:val="40"/>
  </w:num>
  <w:num w:numId="77" w16cid:durableId="28799253">
    <w:abstractNumId w:val="0"/>
  </w:num>
  <w:numIdMacAtCleanup w:val="7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ie-Claire Hendry">
    <w15:presenceInfo w15:providerId="AD" w15:userId="S::HendryMa@northlan.gov.uk::4bf55cdf-0c09-4e11-8dea-e41aabe23c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975"/>
    <w:rsid w:val="00000A22"/>
    <w:rsid w:val="00011ACC"/>
    <w:rsid w:val="00014096"/>
    <w:rsid w:val="000200DB"/>
    <w:rsid w:val="00031B9A"/>
    <w:rsid w:val="0003247D"/>
    <w:rsid w:val="00041DEE"/>
    <w:rsid w:val="000460F9"/>
    <w:rsid w:val="000536C9"/>
    <w:rsid w:val="00053A55"/>
    <w:rsid w:val="00065203"/>
    <w:rsid w:val="00074A8D"/>
    <w:rsid w:val="00084518"/>
    <w:rsid w:val="000A6E05"/>
    <w:rsid w:val="000A76DE"/>
    <w:rsid w:val="000D761A"/>
    <w:rsid w:val="000E05E1"/>
    <w:rsid w:val="000E3072"/>
    <w:rsid w:val="00101F74"/>
    <w:rsid w:val="00103D7F"/>
    <w:rsid w:val="00115996"/>
    <w:rsid w:val="00122951"/>
    <w:rsid w:val="001305A8"/>
    <w:rsid w:val="00132695"/>
    <w:rsid w:val="00143E1F"/>
    <w:rsid w:val="001522F7"/>
    <w:rsid w:val="00157960"/>
    <w:rsid w:val="00160D0F"/>
    <w:rsid w:val="00170016"/>
    <w:rsid w:val="001722DC"/>
    <w:rsid w:val="0017267D"/>
    <w:rsid w:val="001771C9"/>
    <w:rsid w:val="001833CD"/>
    <w:rsid w:val="001ABB53"/>
    <w:rsid w:val="001B0C79"/>
    <w:rsid w:val="001B31AF"/>
    <w:rsid w:val="001B701C"/>
    <w:rsid w:val="001C26FA"/>
    <w:rsid w:val="001E209C"/>
    <w:rsid w:val="001E7047"/>
    <w:rsid w:val="001F0355"/>
    <w:rsid w:val="001F1DB9"/>
    <w:rsid w:val="001F7BA6"/>
    <w:rsid w:val="002008DA"/>
    <w:rsid w:val="00201EF7"/>
    <w:rsid w:val="00205B26"/>
    <w:rsid w:val="00213A66"/>
    <w:rsid w:val="00213FDB"/>
    <w:rsid w:val="00217885"/>
    <w:rsid w:val="0023684E"/>
    <w:rsid w:val="00237DE3"/>
    <w:rsid w:val="00242606"/>
    <w:rsid w:val="002500C7"/>
    <w:rsid w:val="00252D44"/>
    <w:rsid w:val="00267777"/>
    <w:rsid w:val="00270761"/>
    <w:rsid w:val="00272A63"/>
    <w:rsid w:val="00272F57"/>
    <w:rsid w:val="0027BCA3"/>
    <w:rsid w:val="00290BAA"/>
    <w:rsid w:val="002932BD"/>
    <w:rsid w:val="00297A30"/>
    <w:rsid w:val="002A0CE1"/>
    <w:rsid w:val="002A0F8E"/>
    <w:rsid w:val="002C41B0"/>
    <w:rsid w:val="002C4623"/>
    <w:rsid w:val="002C659A"/>
    <w:rsid w:val="002E1365"/>
    <w:rsid w:val="002E202C"/>
    <w:rsid w:val="002E5AA8"/>
    <w:rsid w:val="002F412B"/>
    <w:rsid w:val="00302886"/>
    <w:rsid w:val="00302DC5"/>
    <w:rsid w:val="00320227"/>
    <w:rsid w:val="003229C9"/>
    <w:rsid w:val="00324F31"/>
    <w:rsid w:val="00327F29"/>
    <w:rsid w:val="00331723"/>
    <w:rsid w:val="003323CA"/>
    <w:rsid w:val="00337CBC"/>
    <w:rsid w:val="00341528"/>
    <w:rsid w:val="003422A5"/>
    <w:rsid w:val="0034397B"/>
    <w:rsid w:val="00352C89"/>
    <w:rsid w:val="00353E14"/>
    <w:rsid w:val="00355EC9"/>
    <w:rsid w:val="0035728D"/>
    <w:rsid w:val="00360B96"/>
    <w:rsid w:val="003613D3"/>
    <w:rsid w:val="00366C7D"/>
    <w:rsid w:val="0036799C"/>
    <w:rsid w:val="00367AE7"/>
    <w:rsid w:val="003751F7"/>
    <w:rsid w:val="00376072"/>
    <w:rsid w:val="003764A2"/>
    <w:rsid w:val="0038171B"/>
    <w:rsid w:val="00384771"/>
    <w:rsid w:val="003934AC"/>
    <w:rsid w:val="003A3201"/>
    <w:rsid w:val="003A5124"/>
    <w:rsid w:val="003A615D"/>
    <w:rsid w:val="003A76EC"/>
    <w:rsid w:val="003B0A98"/>
    <w:rsid w:val="003C0291"/>
    <w:rsid w:val="003C0422"/>
    <w:rsid w:val="003C625B"/>
    <w:rsid w:val="003C66A6"/>
    <w:rsid w:val="003D6096"/>
    <w:rsid w:val="003F1A03"/>
    <w:rsid w:val="003F2C6E"/>
    <w:rsid w:val="003F34DA"/>
    <w:rsid w:val="003F6179"/>
    <w:rsid w:val="0040171D"/>
    <w:rsid w:val="00407989"/>
    <w:rsid w:val="004111C8"/>
    <w:rsid w:val="0041219B"/>
    <w:rsid w:val="0041258F"/>
    <w:rsid w:val="004251EA"/>
    <w:rsid w:val="004262AD"/>
    <w:rsid w:val="00430D80"/>
    <w:rsid w:val="00435C77"/>
    <w:rsid w:val="00435DB2"/>
    <w:rsid w:val="00460AB4"/>
    <w:rsid w:val="00460AE0"/>
    <w:rsid w:val="00461D1F"/>
    <w:rsid w:val="00473754"/>
    <w:rsid w:val="00484848"/>
    <w:rsid w:val="004A2DB1"/>
    <w:rsid w:val="004A6C0E"/>
    <w:rsid w:val="004A76F5"/>
    <w:rsid w:val="004B5847"/>
    <w:rsid w:val="004C0AC8"/>
    <w:rsid w:val="004D0FD3"/>
    <w:rsid w:val="004D4E28"/>
    <w:rsid w:val="004E2192"/>
    <w:rsid w:val="004F2098"/>
    <w:rsid w:val="004F63E8"/>
    <w:rsid w:val="004F779E"/>
    <w:rsid w:val="00501776"/>
    <w:rsid w:val="005060FC"/>
    <w:rsid w:val="00516D21"/>
    <w:rsid w:val="0052049E"/>
    <w:rsid w:val="005245CB"/>
    <w:rsid w:val="005273EA"/>
    <w:rsid w:val="00530970"/>
    <w:rsid w:val="00531600"/>
    <w:rsid w:val="00535AD1"/>
    <w:rsid w:val="0054101E"/>
    <w:rsid w:val="005443AB"/>
    <w:rsid w:val="005447DC"/>
    <w:rsid w:val="00545586"/>
    <w:rsid w:val="00546FE7"/>
    <w:rsid w:val="005566EF"/>
    <w:rsid w:val="00563755"/>
    <w:rsid w:val="00575711"/>
    <w:rsid w:val="005806C6"/>
    <w:rsid w:val="00585538"/>
    <w:rsid w:val="00591118"/>
    <w:rsid w:val="00595CA8"/>
    <w:rsid w:val="00596DA4"/>
    <w:rsid w:val="005A0932"/>
    <w:rsid w:val="005A0AB4"/>
    <w:rsid w:val="005B0D56"/>
    <w:rsid w:val="005B361C"/>
    <w:rsid w:val="005C309C"/>
    <w:rsid w:val="005D2535"/>
    <w:rsid w:val="005D33CF"/>
    <w:rsid w:val="005D7F39"/>
    <w:rsid w:val="005E4382"/>
    <w:rsid w:val="005E5975"/>
    <w:rsid w:val="005E63A5"/>
    <w:rsid w:val="005F1FA3"/>
    <w:rsid w:val="005F4111"/>
    <w:rsid w:val="005F57BB"/>
    <w:rsid w:val="005F59FF"/>
    <w:rsid w:val="005F64C0"/>
    <w:rsid w:val="0061070E"/>
    <w:rsid w:val="006127C0"/>
    <w:rsid w:val="006161C3"/>
    <w:rsid w:val="00616EF9"/>
    <w:rsid w:val="00620274"/>
    <w:rsid w:val="0063457B"/>
    <w:rsid w:val="006450A2"/>
    <w:rsid w:val="006636CB"/>
    <w:rsid w:val="006716C5"/>
    <w:rsid w:val="00672969"/>
    <w:rsid w:val="00676F6E"/>
    <w:rsid w:val="00685584"/>
    <w:rsid w:val="00685F6A"/>
    <w:rsid w:val="0068646B"/>
    <w:rsid w:val="00689DC6"/>
    <w:rsid w:val="00691CC1"/>
    <w:rsid w:val="00695C46"/>
    <w:rsid w:val="006D0378"/>
    <w:rsid w:val="006D1C1C"/>
    <w:rsid w:val="006D40FD"/>
    <w:rsid w:val="006D531F"/>
    <w:rsid w:val="006E0F16"/>
    <w:rsid w:val="006E1F18"/>
    <w:rsid w:val="006E73A0"/>
    <w:rsid w:val="00703757"/>
    <w:rsid w:val="00707375"/>
    <w:rsid w:val="00710B0D"/>
    <w:rsid w:val="00711E5E"/>
    <w:rsid w:val="00735A31"/>
    <w:rsid w:val="00736AC6"/>
    <w:rsid w:val="0074231A"/>
    <w:rsid w:val="00750FD0"/>
    <w:rsid w:val="0075502E"/>
    <w:rsid w:val="00772232"/>
    <w:rsid w:val="00773437"/>
    <w:rsid w:val="007814E3"/>
    <w:rsid w:val="007817D6"/>
    <w:rsid w:val="007971C2"/>
    <w:rsid w:val="007A0E22"/>
    <w:rsid w:val="007A21F1"/>
    <w:rsid w:val="007A5628"/>
    <w:rsid w:val="007B24BB"/>
    <w:rsid w:val="007C29CB"/>
    <w:rsid w:val="007C2AF9"/>
    <w:rsid w:val="007C2DC1"/>
    <w:rsid w:val="007C5BA4"/>
    <w:rsid w:val="007C9080"/>
    <w:rsid w:val="007D2253"/>
    <w:rsid w:val="007D3855"/>
    <w:rsid w:val="007D3BD7"/>
    <w:rsid w:val="007D7D16"/>
    <w:rsid w:val="007E018D"/>
    <w:rsid w:val="007E6251"/>
    <w:rsid w:val="007F15C0"/>
    <w:rsid w:val="007F4692"/>
    <w:rsid w:val="007F6B6F"/>
    <w:rsid w:val="00804145"/>
    <w:rsid w:val="00804478"/>
    <w:rsid w:val="008069B4"/>
    <w:rsid w:val="0080BF3F"/>
    <w:rsid w:val="00811FF0"/>
    <w:rsid w:val="008160A9"/>
    <w:rsid w:val="00816899"/>
    <w:rsid w:val="00816D09"/>
    <w:rsid w:val="0082001A"/>
    <w:rsid w:val="00822447"/>
    <w:rsid w:val="00827E48"/>
    <w:rsid w:val="00834F2F"/>
    <w:rsid w:val="00836890"/>
    <w:rsid w:val="00852753"/>
    <w:rsid w:val="00852D47"/>
    <w:rsid w:val="00856C70"/>
    <w:rsid w:val="0085B6F5"/>
    <w:rsid w:val="00865D45"/>
    <w:rsid w:val="00872450"/>
    <w:rsid w:val="008732A4"/>
    <w:rsid w:val="0087677E"/>
    <w:rsid w:val="008917B7"/>
    <w:rsid w:val="00893359"/>
    <w:rsid w:val="00893952"/>
    <w:rsid w:val="00895234"/>
    <w:rsid w:val="008A3D83"/>
    <w:rsid w:val="008B178A"/>
    <w:rsid w:val="008B43A9"/>
    <w:rsid w:val="008B76EB"/>
    <w:rsid w:val="008C223C"/>
    <w:rsid w:val="008C31A6"/>
    <w:rsid w:val="008C31AE"/>
    <w:rsid w:val="008C7564"/>
    <w:rsid w:val="008D5ADB"/>
    <w:rsid w:val="008E31BD"/>
    <w:rsid w:val="008E5631"/>
    <w:rsid w:val="008F5F9D"/>
    <w:rsid w:val="00901155"/>
    <w:rsid w:val="00920D7C"/>
    <w:rsid w:val="00920F57"/>
    <w:rsid w:val="00921957"/>
    <w:rsid w:val="009220A1"/>
    <w:rsid w:val="00922FAD"/>
    <w:rsid w:val="00923B4E"/>
    <w:rsid w:val="00961686"/>
    <w:rsid w:val="0096356A"/>
    <w:rsid w:val="00971963"/>
    <w:rsid w:val="00982CC0"/>
    <w:rsid w:val="009916BE"/>
    <w:rsid w:val="009A7C7C"/>
    <w:rsid w:val="009B2607"/>
    <w:rsid w:val="009B6773"/>
    <w:rsid w:val="009C57D1"/>
    <w:rsid w:val="009D2CB3"/>
    <w:rsid w:val="009D7BDB"/>
    <w:rsid w:val="009E17E7"/>
    <w:rsid w:val="009E34FA"/>
    <w:rsid w:val="009E626A"/>
    <w:rsid w:val="009F295B"/>
    <w:rsid w:val="009F787B"/>
    <w:rsid w:val="00A0041E"/>
    <w:rsid w:val="00A02089"/>
    <w:rsid w:val="00A070F8"/>
    <w:rsid w:val="00A14748"/>
    <w:rsid w:val="00A14A47"/>
    <w:rsid w:val="00A15B53"/>
    <w:rsid w:val="00A216F9"/>
    <w:rsid w:val="00A27C93"/>
    <w:rsid w:val="00A30ED3"/>
    <w:rsid w:val="00A32E23"/>
    <w:rsid w:val="00A35248"/>
    <w:rsid w:val="00A404E6"/>
    <w:rsid w:val="00A4481E"/>
    <w:rsid w:val="00A45456"/>
    <w:rsid w:val="00A51DE6"/>
    <w:rsid w:val="00A528F3"/>
    <w:rsid w:val="00A53767"/>
    <w:rsid w:val="00A60362"/>
    <w:rsid w:val="00A66692"/>
    <w:rsid w:val="00A67A3A"/>
    <w:rsid w:val="00A708E9"/>
    <w:rsid w:val="00A86559"/>
    <w:rsid w:val="00A93472"/>
    <w:rsid w:val="00A9718E"/>
    <w:rsid w:val="00AA1570"/>
    <w:rsid w:val="00AA1D0B"/>
    <w:rsid w:val="00AB45E8"/>
    <w:rsid w:val="00AB5633"/>
    <w:rsid w:val="00AC03D5"/>
    <w:rsid w:val="00AC4167"/>
    <w:rsid w:val="00AD11F1"/>
    <w:rsid w:val="00AD3F03"/>
    <w:rsid w:val="00AF24D6"/>
    <w:rsid w:val="00AF56CB"/>
    <w:rsid w:val="00B07411"/>
    <w:rsid w:val="00B07A5C"/>
    <w:rsid w:val="00B17AC2"/>
    <w:rsid w:val="00B402DE"/>
    <w:rsid w:val="00B45F58"/>
    <w:rsid w:val="00B512DB"/>
    <w:rsid w:val="00B52485"/>
    <w:rsid w:val="00B55794"/>
    <w:rsid w:val="00B66129"/>
    <w:rsid w:val="00B67B62"/>
    <w:rsid w:val="00B731F2"/>
    <w:rsid w:val="00B82AEC"/>
    <w:rsid w:val="00BA261E"/>
    <w:rsid w:val="00BA477C"/>
    <w:rsid w:val="00BC628C"/>
    <w:rsid w:val="00BE11C3"/>
    <w:rsid w:val="00BE17D2"/>
    <w:rsid w:val="00BE228D"/>
    <w:rsid w:val="00BE6427"/>
    <w:rsid w:val="00BE7FE1"/>
    <w:rsid w:val="00BF17E0"/>
    <w:rsid w:val="00BF4D46"/>
    <w:rsid w:val="00BF4F7C"/>
    <w:rsid w:val="00C01507"/>
    <w:rsid w:val="00C05188"/>
    <w:rsid w:val="00C05DE0"/>
    <w:rsid w:val="00C16E7B"/>
    <w:rsid w:val="00C206BD"/>
    <w:rsid w:val="00C3106E"/>
    <w:rsid w:val="00C3291E"/>
    <w:rsid w:val="00C3560B"/>
    <w:rsid w:val="00C454A4"/>
    <w:rsid w:val="00C520DE"/>
    <w:rsid w:val="00C538FE"/>
    <w:rsid w:val="00C53A03"/>
    <w:rsid w:val="00C61DA5"/>
    <w:rsid w:val="00C64A43"/>
    <w:rsid w:val="00C70888"/>
    <w:rsid w:val="00C7641D"/>
    <w:rsid w:val="00C801BA"/>
    <w:rsid w:val="00C81DA7"/>
    <w:rsid w:val="00C841E3"/>
    <w:rsid w:val="00C86511"/>
    <w:rsid w:val="00C913DA"/>
    <w:rsid w:val="00CB5FDA"/>
    <w:rsid w:val="00CB6300"/>
    <w:rsid w:val="00CC1849"/>
    <w:rsid w:val="00CC2D77"/>
    <w:rsid w:val="00CC45EB"/>
    <w:rsid w:val="00CC474C"/>
    <w:rsid w:val="00CD3E47"/>
    <w:rsid w:val="00CE7C8E"/>
    <w:rsid w:val="00CF40A7"/>
    <w:rsid w:val="00CF5BA8"/>
    <w:rsid w:val="00CF67E4"/>
    <w:rsid w:val="00CF767E"/>
    <w:rsid w:val="00D06A9A"/>
    <w:rsid w:val="00D1250F"/>
    <w:rsid w:val="00D1643C"/>
    <w:rsid w:val="00D17AA8"/>
    <w:rsid w:val="00D21970"/>
    <w:rsid w:val="00D257DA"/>
    <w:rsid w:val="00D30B46"/>
    <w:rsid w:val="00D314B0"/>
    <w:rsid w:val="00D31862"/>
    <w:rsid w:val="00D5182C"/>
    <w:rsid w:val="00D57291"/>
    <w:rsid w:val="00D63AF6"/>
    <w:rsid w:val="00D7475C"/>
    <w:rsid w:val="00D74C53"/>
    <w:rsid w:val="00D7753E"/>
    <w:rsid w:val="00D907FF"/>
    <w:rsid w:val="00D915D4"/>
    <w:rsid w:val="00D95820"/>
    <w:rsid w:val="00DA3C4F"/>
    <w:rsid w:val="00DA46DD"/>
    <w:rsid w:val="00DB1806"/>
    <w:rsid w:val="00DB1C16"/>
    <w:rsid w:val="00DB3BD8"/>
    <w:rsid w:val="00DB3BF0"/>
    <w:rsid w:val="00DC7B4E"/>
    <w:rsid w:val="00DD5419"/>
    <w:rsid w:val="00DE08DD"/>
    <w:rsid w:val="00DE5F5E"/>
    <w:rsid w:val="00DF001E"/>
    <w:rsid w:val="00DF3582"/>
    <w:rsid w:val="00E00AB3"/>
    <w:rsid w:val="00E13FD3"/>
    <w:rsid w:val="00E2381D"/>
    <w:rsid w:val="00E24FF1"/>
    <w:rsid w:val="00E26B24"/>
    <w:rsid w:val="00E34532"/>
    <w:rsid w:val="00E41F15"/>
    <w:rsid w:val="00E41F35"/>
    <w:rsid w:val="00E60A4C"/>
    <w:rsid w:val="00E60FB7"/>
    <w:rsid w:val="00E64222"/>
    <w:rsid w:val="00E66372"/>
    <w:rsid w:val="00E6697E"/>
    <w:rsid w:val="00E7317E"/>
    <w:rsid w:val="00E7513E"/>
    <w:rsid w:val="00E75BF4"/>
    <w:rsid w:val="00E80BBC"/>
    <w:rsid w:val="00E901AA"/>
    <w:rsid w:val="00E97C3A"/>
    <w:rsid w:val="00EA7FB8"/>
    <w:rsid w:val="00EB4907"/>
    <w:rsid w:val="00EB5087"/>
    <w:rsid w:val="00EB6947"/>
    <w:rsid w:val="00EC167F"/>
    <w:rsid w:val="00ED1EEC"/>
    <w:rsid w:val="00ED6508"/>
    <w:rsid w:val="00EE3CE2"/>
    <w:rsid w:val="00EE46F9"/>
    <w:rsid w:val="00EE554A"/>
    <w:rsid w:val="00EE6016"/>
    <w:rsid w:val="00EF086C"/>
    <w:rsid w:val="00EF3B33"/>
    <w:rsid w:val="00EF78F8"/>
    <w:rsid w:val="00F0327D"/>
    <w:rsid w:val="00F068ED"/>
    <w:rsid w:val="00F21800"/>
    <w:rsid w:val="00F31E55"/>
    <w:rsid w:val="00F3507C"/>
    <w:rsid w:val="00F4168F"/>
    <w:rsid w:val="00F433D1"/>
    <w:rsid w:val="00F44845"/>
    <w:rsid w:val="00F602EF"/>
    <w:rsid w:val="00F62660"/>
    <w:rsid w:val="00F7115D"/>
    <w:rsid w:val="00F74C57"/>
    <w:rsid w:val="00F85BA4"/>
    <w:rsid w:val="00F92B4A"/>
    <w:rsid w:val="00F95218"/>
    <w:rsid w:val="00FB059A"/>
    <w:rsid w:val="00FC1477"/>
    <w:rsid w:val="00FE168C"/>
    <w:rsid w:val="00FE3E6F"/>
    <w:rsid w:val="00FE539C"/>
    <w:rsid w:val="00FF1EC7"/>
    <w:rsid w:val="00FF2E05"/>
    <w:rsid w:val="010000F1"/>
    <w:rsid w:val="011C3AE5"/>
    <w:rsid w:val="0131E594"/>
    <w:rsid w:val="01447697"/>
    <w:rsid w:val="017245D0"/>
    <w:rsid w:val="017B06C2"/>
    <w:rsid w:val="01A7931D"/>
    <w:rsid w:val="01CB6B2B"/>
    <w:rsid w:val="01D39E7D"/>
    <w:rsid w:val="01F84D47"/>
    <w:rsid w:val="0233E0C1"/>
    <w:rsid w:val="023F0DC1"/>
    <w:rsid w:val="02523430"/>
    <w:rsid w:val="02653453"/>
    <w:rsid w:val="0297883B"/>
    <w:rsid w:val="029D1E72"/>
    <w:rsid w:val="02B29AFE"/>
    <w:rsid w:val="02C2E1B5"/>
    <w:rsid w:val="02E1C92C"/>
    <w:rsid w:val="02E41956"/>
    <w:rsid w:val="03012E27"/>
    <w:rsid w:val="03099BF3"/>
    <w:rsid w:val="03467A26"/>
    <w:rsid w:val="037D714C"/>
    <w:rsid w:val="038B8F77"/>
    <w:rsid w:val="0392D44F"/>
    <w:rsid w:val="03969CBC"/>
    <w:rsid w:val="0399B724"/>
    <w:rsid w:val="03C4A654"/>
    <w:rsid w:val="03C65AE2"/>
    <w:rsid w:val="03E4F570"/>
    <w:rsid w:val="0409DB9B"/>
    <w:rsid w:val="041F27D2"/>
    <w:rsid w:val="045DD15F"/>
    <w:rsid w:val="0479AB36"/>
    <w:rsid w:val="0491222C"/>
    <w:rsid w:val="04ACD832"/>
    <w:rsid w:val="04B0C354"/>
    <w:rsid w:val="04BED850"/>
    <w:rsid w:val="04F92EC5"/>
    <w:rsid w:val="050EA503"/>
    <w:rsid w:val="05217693"/>
    <w:rsid w:val="053AAF00"/>
    <w:rsid w:val="054BD8F8"/>
    <w:rsid w:val="060718E2"/>
    <w:rsid w:val="06077CA6"/>
    <w:rsid w:val="0607F5C0"/>
    <w:rsid w:val="064DBCE5"/>
    <w:rsid w:val="068A7D08"/>
    <w:rsid w:val="06EA2866"/>
    <w:rsid w:val="0708FB82"/>
    <w:rsid w:val="0747888C"/>
    <w:rsid w:val="07493587"/>
    <w:rsid w:val="074A1754"/>
    <w:rsid w:val="07BC4EC7"/>
    <w:rsid w:val="07C4959F"/>
    <w:rsid w:val="07F369FD"/>
    <w:rsid w:val="07F9EE78"/>
    <w:rsid w:val="07FE73E5"/>
    <w:rsid w:val="08080B21"/>
    <w:rsid w:val="080E0BF2"/>
    <w:rsid w:val="0826951F"/>
    <w:rsid w:val="0865BEF7"/>
    <w:rsid w:val="086CBED7"/>
    <w:rsid w:val="086D04AA"/>
    <w:rsid w:val="087AFFA5"/>
    <w:rsid w:val="088CD7CE"/>
    <w:rsid w:val="08919ACB"/>
    <w:rsid w:val="089EC51F"/>
    <w:rsid w:val="08A0A87B"/>
    <w:rsid w:val="08E432A2"/>
    <w:rsid w:val="0907743B"/>
    <w:rsid w:val="09327C27"/>
    <w:rsid w:val="0937228A"/>
    <w:rsid w:val="095014D7"/>
    <w:rsid w:val="095516AC"/>
    <w:rsid w:val="09582BAD"/>
    <w:rsid w:val="09623444"/>
    <w:rsid w:val="097FC221"/>
    <w:rsid w:val="09A31B18"/>
    <w:rsid w:val="09B08CE7"/>
    <w:rsid w:val="09C3E9D8"/>
    <w:rsid w:val="09DA5368"/>
    <w:rsid w:val="09F0A65D"/>
    <w:rsid w:val="09F2535F"/>
    <w:rsid w:val="0A157A35"/>
    <w:rsid w:val="0A31AA83"/>
    <w:rsid w:val="0A45E60F"/>
    <w:rsid w:val="0A631377"/>
    <w:rsid w:val="0A702649"/>
    <w:rsid w:val="0ABA68E5"/>
    <w:rsid w:val="0ABA9017"/>
    <w:rsid w:val="0B122D38"/>
    <w:rsid w:val="0B2F6E87"/>
    <w:rsid w:val="0B57C70E"/>
    <w:rsid w:val="0B6AB7B7"/>
    <w:rsid w:val="0B745F4E"/>
    <w:rsid w:val="0B8356EC"/>
    <w:rsid w:val="0BA5E973"/>
    <w:rsid w:val="0BB69781"/>
    <w:rsid w:val="0BCE0774"/>
    <w:rsid w:val="0BF60C50"/>
    <w:rsid w:val="0BF96663"/>
    <w:rsid w:val="0C14C206"/>
    <w:rsid w:val="0C343876"/>
    <w:rsid w:val="0C4FF43D"/>
    <w:rsid w:val="0C709E88"/>
    <w:rsid w:val="0C765908"/>
    <w:rsid w:val="0C8DD3B9"/>
    <w:rsid w:val="0CA9EA3A"/>
    <w:rsid w:val="0CC4D264"/>
    <w:rsid w:val="0CE0D8B2"/>
    <w:rsid w:val="0CE1FA94"/>
    <w:rsid w:val="0D0A3DE1"/>
    <w:rsid w:val="0D7A5D19"/>
    <w:rsid w:val="0DF8A4A3"/>
    <w:rsid w:val="0DFBFB3E"/>
    <w:rsid w:val="0E8B0A83"/>
    <w:rsid w:val="0E8BFE92"/>
    <w:rsid w:val="0E8C3921"/>
    <w:rsid w:val="0EC063D2"/>
    <w:rsid w:val="0ED79071"/>
    <w:rsid w:val="0EE3274F"/>
    <w:rsid w:val="0EEBD808"/>
    <w:rsid w:val="0EF5BE2B"/>
    <w:rsid w:val="0F04862E"/>
    <w:rsid w:val="0F1CA95F"/>
    <w:rsid w:val="0F393961"/>
    <w:rsid w:val="0F7582C7"/>
    <w:rsid w:val="0F8E71A5"/>
    <w:rsid w:val="0FAEF1A2"/>
    <w:rsid w:val="0FB58225"/>
    <w:rsid w:val="0FBA57FC"/>
    <w:rsid w:val="0FCD3F8B"/>
    <w:rsid w:val="0FFA74D5"/>
    <w:rsid w:val="0FFEC858"/>
    <w:rsid w:val="10020637"/>
    <w:rsid w:val="1014CE59"/>
    <w:rsid w:val="10372FDF"/>
    <w:rsid w:val="10414584"/>
    <w:rsid w:val="104987CD"/>
    <w:rsid w:val="106530C0"/>
    <w:rsid w:val="1073C855"/>
    <w:rsid w:val="107666C1"/>
    <w:rsid w:val="1079EBE7"/>
    <w:rsid w:val="108D8065"/>
    <w:rsid w:val="10BF657C"/>
    <w:rsid w:val="10C603D1"/>
    <w:rsid w:val="11172C4E"/>
    <w:rsid w:val="111D82BA"/>
    <w:rsid w:val="111EF9EA"/>
    <w:rsid w:val="11262B38"/>
    <w:rsid w:val="112B6061"/>
    <w:rsid w:val="11514F59"/>
    <w:rsid w:val="11820C29"/>
    <w:rsid w:val="11C79131"/>
    <w:rsid w:val="11D0B29F"/>
    <w:rsid w:val="11D42B56"/>
    <w:rsid w:val="11FA820B"/>
    <w:rsid w:val="12198A9C"/>
    <w:rsid w:val="1228ECFF"/>
    <w:rsid w:val="1261CF30"/>
    <w:rsid w:val="12732C3A"/>
    <w:rsid w:val="12793D1C"/>
    <w:rsid w:val="12819534"/>
    <w:rsid w:val="12BF249D"/>
    <w:rsid w:val="12DF593D"/>
    <w:rsid w:val="12E1E733"/>
    <w:rsid w:val="132BEA2D"/>
    <w:rsid w:val="13322284"/>
    <w:rsid w:val="1380BBE2"/>
    <w:rsid w:val="13B77118"/>
    <w:rsid w:val="13D37B98"/>
    <w:rsid w:val="13F2BD05"/>
    <w:rsid w:val="1410F456"/>
    <w:rsid w:val="144A8A36"/>
    <w:rsid w:val="146A1259"/>
    <w:rsid w:val="146E1598"/>
    <w:rsid w:val="14943361"/>
    <w:rsid w:val="14C220B0"/>
    <w:rsid w:val="1501A530"/>
    <w:rsid w:val="15295201"/>
    <w:rsid w:val="152C579F"/>
    <w:rsid w:val="154F110A"/>
    <w:rsid w:val="157A64A3"/>
    <w:rsid w:val="15826A95"/>
    <w:rsid w:val="15873D1B"/>
    <w:rsid w:val="1598EFE3"/>
    <w:rsid w:val="15BF2BD0"/>
    <w:rsid w:val="15F96A52"/>
    <w:rsid w:val="160B995C"/>
    <w:rsid w:val="160DBE05"/>
    <w:rsid w:val="16138EA4"/>
    <w:rsid w:val="161DA259"/>
    <w:rsid w:val="16204F09"/>
    <w:rsid w:val="1626BB8F"/>
    <w:rsid w:val="1661FFE7"/>
    <w:rsid w:val="166D292A"/>
    <w:rsid w:val="1670AE00"/>
    <w:rsid w:val="16B30B7D"/>
    <w:rsid w:val="16BC1FBE"/>
    <w:rsid w:val="16DCD553"/>
    <w:rsid w:val="16DD434A"/>
    <w:rsid w:val="16E2682E"/>
    <w:rsid w:val="175109FF"/>
    <w:rsid w:val="175288CC"/>
    <w:rsid w:val="175910C4"/>
    <w:rsid w:val="175F3579"/>
    <w:rsid w:val="1761E260"/>
    <w:rsid w:val="17BF08D9"/>
    <w:rsid w:val="17E7FFAA"/>
    <w:rsid w:val="17F2197D"/>
    <w:rsid w:val="18136065"/>
    <w:rsid w:val="1815D62E"/>
    <w:rsid w:val="18545559"/>
    <w:rsid w:val="185CE763"/>
    <w:rsid w:val="186E1315"/>
    <w:rsid w:val="186E662D"/>
    <w:rsid w:val="18870798"/>
    <w:rsid w:val="188A9A35"/>
    <w:rsid w:val="18C69DE9"/>
    <w:rsid w:val="18FDB996"/>
    <w:rsid w:val="1913578E"/>
    <w:rsid w:val="191CE704"/>
    <w:rsid w:val="19413246"/>
    <w:rsid w:val="195906C9"/>
    <w:rsid w:val="198A9FDE"/>
    <w:rsid w:val="19C1C284"/>
    <w:rsid w:val="1A12E57E"/>
    <w:rsid w:val="1A20A42C"/>
    <w:rsid w:val="1A272902"/>
    <w:rsid w:val="1A29C789"/>
    <w:rsid w:val="1A49431A"/>
    <w:rsid w:val="1A4981CC"/>
    <w:rsid w:val="1AB19167"/>
    <w:rsid w:val="1AB6B3BB"/>
    <w:rsid w:val="1ADA681B"/>
    <w:rsid w:val="1B0707CC"/>
    <w:rsid w:val="1B0FA3FA"/>
    <w:rsid w:val="1B22F58B"/>
    <w:rsid w:val="1B235728"/>
    <w:rsid w:val="1B3ACB98"/>
    <w:rsid w:val="1B40C019"/>
    <w:rsid w:val="1B971877"/>
    <w:rsid w:val="1BB4E6E1"/>
    <w:rsid w:val="1BEA3D04"/>
    <w:rsid w:val="1BFA3402"/>
    <w:rsid w:val="1C07BC8E"/>
    <w:rsid w:val="1C5E1EF6"/>
    <w:rsid w:val="1C874BBF"/>
    <w:rsid w:val="1CA5A19E"/>
    <w:rsid w:val="1CA5AF20"/>
    <w:rsid w:val="1CB5AECA"/>
    <w:rsid w:val="1CEAB611"/>
    <w:rsid w:val="1CF49BCC"/>
    <w:rsid w:val="1D19C706"/>
    <w:rsid w:val="1D61354D"/>
    <w:rsid w:val="1D76319A"/>
    <w:rsid w:val="1D8BB8F6"/>
    <w:rsid w:val="1DB2A4D7"/>
    <w:rsid w:val="1DBFA74D"/>
    <w:rsid w:val="1DD8FB8C"/>
    <w:rsid w:val="1E003D66"/>
    <w:rsid w:val="1E00C33F"/>
    <w:rsid w:val="1E10CA93"/>
    <w:rsid w:val="1E2BB4C3"/>
    <w:rsid w:val="1E521FC4"/>
    <w:rsid w:val="1E94638F"/>
    <w:rsid w:val="1EE02E31"/>
    <w:rsid w:val="1F06B469"/>
    <w:rsid w:val="1F1DC43E"/>
    <w:rsid w:val="1F229FE7"/>
    <w:rsid w:val="1F4FE33B"/>
    <w:rsid w:val="1F56342B"/>
    <w:rsid w:val="1F63B9B1"/>
    <w:rsid w:val="1FAEEB0D"/>
    <w:rsid w:val="1FC0D3E5"/>
    <w:rsid w:val="1FCADC08"/>
    <w:rsid w:val="1FD6A144"/>
    <w:rsid w:val="1FD6A2E1"/>
    <w:rsid w:val="1FF90846"/>
    <w:rsid w:val="20058C6B"/>
    <w:rsid w:val="2005C5B4"/>
    <w:rsid w:val="201EBA2D"/>
    <w:rsid w:val="2063BBD4"/>
    <w:rsid w:val="2070CD2B"/>
    <w:rsid w:val="20B1FAF8"/>
    <w:rsid w:val="20BDF816"/>
    <w:rsid w:val="20DE852B"/>
    <w:rsid w:val="20FA090D"/>
    <w:rsid w:val="210A8D20"/>
    <w:rsid w:val="210CF196"/>
    <w:rsid w:val="2155FEA2"/>
    <w:rsid w:val="2162267F"/>
    <w:rsid w:val="2162BB11"/>
    <w:rsid w:val="21AB7CFE"/>
    <w:rsid w:val="21C18726"/>
    <w:rsid w:val="21E7CAF3"/>
    <w:rsid w:val="21E8D584"/>
    <w:rsid w:val="21EAE425"/>
    <w:rsid w:val="220AB70A"/>
    <w:rsid w:val="220F3B5A"/>
    <w:rsid w:val="22216EAD"/>
    <w:rsid w:val="222470BF"/>
    <w:rsid w:val="2238F5BE"/>
    <w:rsid w:val="22543FC3"/>
    <w:rsid w:val="22EEB1B8"/>
    <w:rsid w:val="22F80550"/>
    <w:rsid w:val="23049FAF"/>
    <w:rsid w:val="23283789"/>
    <w:rsid w:val="23346FD8"/>
    <w:rsid w:val="23655052"/>
    <w:rsid w:val="23899E73"/>
    <w:rsid w:val="23F20AF4"/>
    <w:rsid w:val="2409F9B5"/>
    <w:rsid w:val="242BD546"/>
    <w:rsid w:val="242F4C51"/>
    <w:rsid w:val="24313447"/>
    <w:rsid w:val="243D67D2"/>
    <w:rsid w:val="245163D5"/>
    <w:rsid w:val="2487613D"/>
    <w:rsid w:val="2489327B"/>
    <w:rsid w:val="2495A3B6"/>
    <w:rsid w:val="24B64D97"/>
    <w:rsid w:val="24B819C5"/>
    <w:rsid w:val="24CF7856"/>
    <w:rsid w:val="24E90F21"/>
    <w:rsid w:val="24EB8E98"/>
    <w:rsid w:val="2500EBED"/>
    <w:rsid w:val="252EC07E"/>
    <w:rsid w:val="25740218"/>
    <w:rsid w:val="2582D530"/>
    <w:rsid w:val="25950DA6"/>
    <w:rsid w:val="25991DBB"/>
    <w:rsid w:val="259B2ECF"/>
    <w:rsid w:val="25AC4685"/>
    <w:rsid w:val="25B947AC"/>
    <w:rsid w:val="25BB5F3E"/>
    <w:rsid w:val="25BFBF9D"/>
    <w:rsid w:val="25D0E56A"/>
    <w:rsid w:val="2605DEFD"/>
    <w:rsid w:val="26541B47"/>
    <w:rsid w:val="26752925"/>
    <w:rsid w:val="2676016B"/>
    <w:rsid w:val="2696338B"/>
    <w:rsid w:val="26BFA3AA"/>
    <w:rsid w:val="26C9E7A3"/>
    <w:rsid w:val="26F57AC7"/>
    <w:rsid w:val="272F67F6"/>
    <w:rsid w:val="2736A111"/>
    <w:rsid w:val="2750B8F0"/>
    <w:rsid w:val="27511E16"/>
    <w:rsid w:val="275CB5F1"/>
    <w:rsid w:val="277B61C2"/>
    <w:rsid w:val="279A2B85"/>
    <w:rsid w:val="27C36A7D"/>
    <w:rsid w:val="27DC0C39"/>
    <w:rsid w:val="27DCF3E5"/>
    <w:rsid w:val="27ED6231"/>
    <w:rsid w:val="27F4CCA2"/>
    <w:rsid w:val="27F80C0F"/>
    <w:rsid w:val="284C90FF"/>
    <w:rsid w:val="286AD069"/>
    <w:rsid w:val="2872328E"/>
    <w:rsid w:val="287F9180"/>
    <w:rsid w:val="28CE36DD"/>
    <w:rsid w:val="28D6E1D5"/>
    <w:rsid w:val="28DE4FED"/>
    <w:rsid w:val="293180B4"/>
    <w:rsid w:val="2939952C"/>
    <w:rsid w:val="295F68E4"/>
    <w:rsid w:val="296C0B09"/>
    <w:rsid w:val="29797370"/>
    <w:rsid w:val="298AE091"/>
    <w:rsid w:val="299708EA"/>
    <w:rsid w:val="29AAA091"/>
    <w:rsid w:val="29B211C6"/>
    <w:rsid w:val="29B81170"/>
    <w:rsid w:val="29B86150"/>
    <w:rsid w:val="2A01C15B"/>
    <w:rsid w:val="2A37A6F4"/>
    <w:rsid w:val="2A3B4735"/>
    <w:rsid w:val="2A56E2F5"/>
    <w:rsid w:val="2A594A88"/>
    <w:rsid w:val="2A9A8673"/>
    <w:rsid w:val="2AA83A32"/>
    <w:rsid w:val="2AE19FF1"/>
    <w:rsid w:val="2AF1FCE7"/>
    <w:rsid w:val="2B0313F9"/>
    <w:rsid w:val="2B0DE401"/>
    <w:rsid w:val="2B0FD7F2"/>
    <w:rsid w:val="2B2849D6"/>
    <w:rsid w:val="2B2DAF97"/>
    <w:rsid w:val="2B34D1A2"/>
    <w:rsid w:val="2B4F4E8C"/>
    <w:rsid w:val="2B8A6176"/>
    <w:rsid w:val="2B8AFF4D"/>
    <w:rsid w:val="2B930242"/>
    <w:rsid w:val="2BA7F3BA"/>
    <w:rsid w:val="2BB6C874"/>
    <w:rsid w:val="2BC0C75A"/>
    <w:rsid w:val="2C0D1134"/>
    <w:rsid w:val="2C19956C"/>
    <w:rsid w:val="2C1E1DD2"/>
    <w:rsid w:val="2C265E1E"/>
    <w:rsid w:val="2C6F1A8D"/>
    <w:rsid w:val="2C729AE5"/>
    <w:rsid w:val="2C7F7AE3"/>
    <w:rsid w:val="2CB68248"/>
    <w:rsid w:val="2CF61B34"/>
    <w:rsid w:val="2CFC6DB6"/>
    <w:rsid w:val="2D040F33"/>
    <w:rsid w:val="2D2A4DA3"/>
    <w:rsid w:val="2D617C93"/>
    <w:rsid w:val="2D7CBC7F"/>
    <w:rsid w:val="2DA61671"/>
    <w:rsid w:val="2DBAC7DA"/>
    <w:rsid w:val="2DD89193"/>
    <w:rsid w:val="2DED48B7"/>
    <w:rsid w:val="2DFCE057"/>
    <w:rsid w:val="2E02A16B"/>
    <w:rsid w:val="2E2E7B1B"/>
    <w:rsid w:val="2E4239D7"/>
    <w:rsid w:val="2E45793C"/>
    <w:rsid w:val="2E53EA92"/>
    <w:rsid w:val="2E62E0BB"/>
    <w:rsid w:val="2E7C6393"/>
    <w:rsid w:val="2E8C4225"/>
    <w:rsid w:val="2EC28010"/>
    <w:rsid w:val="2EDD00AD"/>
    <w:rsid w:val="2EE88F7A"/>
    <w:rsid w:val="2F09321C"/>
    <w:rsid w:val="2F0A3CDF"/>
    <w:rsid w:val="2F2709EE"/>
    <w:rsid w:val="2F2CFD98"/>
    <w:rsid w:val="2F3A72FC"/>
    <w:rsid w:val="2F406E2C"/>
    <w:rsid w:val="2F43422A"/>
    <w:rsid w:val="2F63953F"/>
    <w:rsid w:val="2F745031"/>
    <w:rsid w:val="2F9C72F8"/>
    <w:rsid w:val="2FACF534"/>
    <w:rsid w:val="2FC11D8A"/>
    <w:rsid w:val="2FD44CF4"/>
    <w:rsid w:val="3010C086"/>
    <w:rsid w:val="3023AB68"/>
    <w:rsid w:val="302C0567"/>
    <w:rsid w:val="30777753"/>
    <w:rsid w:val="309BB2F2"/>
    <w:rsid w:val="309CA07A"/>
    <w:rsid w:val="30C14E49"/>
    <w:rsid w:val="30C27077"/>
    <w:rsid w:val="30C98AD5"/>
    <w:rsid w:val="3141AF1F"/>
    <w:rsid w:val="316C93AC"/>
    <w:rsid w:val="3175C1A4"/>
    <w:rsid w:val="31829544"/>
    <w:rsid w:val="318E7689"/>
    <w:rsid w:val="31E00BD9"/>
    <w:rsid w:val="31E5A3BC"/>
    <w:rsid w:val="324DF2EE"/>
    <w:rsid w:val="324E4BEA"/>
    <w:rsid w:val="32541DB5"/>
    <w:rsid w:val="32632854"/>
    <w:rsid w:val="32B88C94"/>
    <w:rsid w:val="32BD30B0"/>
    <w:rsid w:val="32BEFCEF"/>
    <w:rsid w:val="32DA057B"/>
    <w:rsid w:val="32E3B3A9"/>
    <w:rsid w:val="331A73D7"/>
    <w:rsid w:val="3320352E"/>
    <w:rsid w:val="3323962E"/>
    <w:rsid w:val="33451D2F"/>
    <w:rsid w:val="339017E8"/>
    <w:rsid w:val="33BF0534"/>
    <w:rsid w:val="34087F27"/>
    <w:rsid w:val="3436EA6E"/>
    <w:rsid w:val="34446864"/>
    <w:rsid w:val="344F1DAD"/>
    <w:rsid w:val="34D3EB3B"/>
    <w:rsid w:val="34DF29CE"/>
    <w:rsid w:val="34E363BB"/>
    <w:rsid w:val="34F2CF86"/>
    <w:rsid w:val="3522E24B"/>
    <w:rsid w:val="3523C600"/>
    <w:rsid w:val="35314407"/>
    <w:rsid w:val="35508F7D"/>
    <w:rsid w:val="35869C4B"/>
    <w:rsid w:val="3586E992"/>
    <w:rsid w:val="35AE8E1D"/>
    <w:rsid w:val="35B84249"/>
    <w:rsid w:val="35BBAE7A"/>
    <w:rsid w:val="36255709"/>
    <w:rsid w:val="3640E1F4"/>
    <w:rsid w:val="3643392A"/>
    <w:rsid w:val="36D19621"/>
    <w:rsid w:val="36D2BE0E"/>
    <w:rsid w:val="36E0D40B"/>
    <w:rsid w:val="36F0D79D"/>
    <w:rsid w:val="3700E735"/>
    <w:rsid w:val="37604332"/>
    <w:rsid w:val="37742F48"/>
    <w:rsid w:val="377A1A5E"/>
    <w:rsid w:val="378381DE"/>
    <w:rsid w:val="37995C1E"/>
    <w:rsid w:val="37A68DC6"/>
    <w:rsid w:val="37ADD67B"/>
    <w:rsid w:val="37D018DD"/>
    <w:rsid w:val="38345A18"/>
    <w:rsid w:val="3849780B"/>
    <w:rsid w:val="38532A99"/>
    <w:rsid w:val="38971C27"/>
    <w:rsid w:val="38BE6A8F"/>
    <w:rsid w:val="38DD388E"/>
    <w:rsid w:val="38E35121"/>
    <w:rsid w:val="38EF040C"/>
    <w:rsid w:val="390D7F39"/>
    <w:rsid w:val="3945467B"/>
    <w:rsid w:val="3966CEBF"/>
    <w:rsid w:val="399A6AE0"/>
    <w:rsid w:val="39EB5530"/>
    <w:rsid w:val="3A00968D"/>
    <w:rsid w:val="3A07561B"/>
    <w:rsid w:val="3A499D92"/>
    <w:rsid w:val="3A541715"/>
    <w:rsid w:val="3A5BECB3"/>
    <w:rsid w:val="3A733616"/>
    <w:rsid w:val="3A745382"/>
    <w:rsid w:val="3A7A0B3D"/>
    <w:rsid w:val="3A95812A"/>
    <w:rsid w:val="3A99C5D9"/>
    <w:rsid w:val="3AC0B9E4"/>
    <w:rsid w:val="3AD0E5DF"/>
    <w:rsid w:val="3ADB8130"/>
    <w:rsid w:val="3AF1E188"/>
    <w:rsid w:val="3B0555FB"/>
    <w:rsid w:val="3B2390ED"/>
    <w:rsid w:val="3B293C9C"/>
    <w:rsid w:val="3B5149B1"/>
    <w:rsid w:val="3B83E7B1"/>
    <w:rsid w:val="3B9350CA"/>
    <w:rsid w:val="3B982938"/>
    <w:rsid w:val="3BB16199"/>
    <w:rsid w:val="3BBC8C76"/>
    <w:rsid w:val="3C058C6A"/>
    <w:rsid w:val="3C27B00A"/>
    <w:rsid w:val="3C308C11"/>
    <w:rsid w:val="3C3C095F"/>
    <w:rsid w:val="3C3F46AC"/>
    <w:rsid w:val="3C4FF6D9"/>
    <w:rsid w:val="3C7124D7"/>
    <w:rsid w:val="3C7B40EB"/>
    <w:rsid w:val="3C86CCF3"/>
    <w:rsid w:val="3C8D4DBB"/>
    <w:rsid w:val="3CAE742A"/>
    <w:rsid w:val="3CBE560A"/>
    <w:rsid w:val="3CE846DB"/>
    <w:rsid w:val="3CFDC317"/>
    <w:rsid w:val="3D11B2CA"/>
    <w:rsid w:val="3D16121B"/>
    <w:rsid w:val="3D291CEA"/>
    <w:rsid w:val="3D3E9642"/>
    <w:rsid w:val="3D52FAF9"/>
    <w:rsid w:val="3D5FBE42"/>
    <w:rsid w:val="3D62DBD2"/>
    <w:rsid w:val="3D63E7A2"/>
    <w:rsid w:val="3D6FDBE3"/>
    <w:rsid w:val="3D8FEFEC"/>
    <w:rsid w:val="3DBE6DE8"/>
    <w:rsid w:val="3DC8FFE9"/>
    <w:rsid w:val="3DD9C07B"/>
    <w:rsid w:val="3DE576FD"/>
    <w:rsid w:val="3DEA631E"/>
    <w:rsid w:val="3DF31297"/>
    <w:rsid w:val="3E1232DA"/>
    <w:rsid w:val="3E334645"/>
    <w:rsid w:val="3E49191F"/>
    <w:rsid w:val="3E77557E"/>
    <w:rsid w:val="3E7CA25D"/>
    <w:rsid w:val="3E9F1677"/>
    <w:rsid w:val="3EA75B34"/>
    <w:rsid w:val="3EB43BD7"/>
    <w:rsid w:val="3ECDFBA2"/>
    <w:rsid w:val="3ED12296"/>
    <w:rsid w:val="3EE1880D"/>
    <w:rsid w:val="3EF87552"/>
    <w:rsid w:val="3F0BA06A"/>
    <w:rsid w:val="3F1A6197"/>
    <w:rsid w:val="3F4D54A9"/>
    <w:rsid w:val="3F784BA1"/>
    <w:rsid w:val="3F858337"/>
    <w:rsid w:val="3F9340C8"/>
    <w:rsid w:val="3FB09A59"/>
    <w:rsid w:val="3FBBDA64"/>
    <w:rsid w:val="3FC7B607"/>
    <w:rsid w:val="4004CC4D"/>
    <w:rsid w:val="4026CBA4"/>
    <w:rsid w:val="40773403"/>
    <w:rsid w:val="407DD12F"/>
    <w:rsid w:val="40AC3976"/>
    <w:rsid w:val="40E1F536"/>
    <w:rsid w:val="40FBC603"/>
    <w:rsid w:val="410B541E"/>
    <w:rsid w:val="41180E42"/>
    <w:rsid w:val="4131C928"/>
    <w:rsid w:val="413CB719"/>
    <w:rsid w:val="41508F26"/>
    <w:rsid w:val="418646E2"/>
    <w:rsid w:val="418704FF"/>
    <w:rsid w:val="418C6C5E"/>
    <w:rsid w:val="4194207E"/>
    <w:rsid w:val="41AC8233"/>
    <w:rsid w:val="41E0EF49"/>
    <w:rsid w:val="41EAF1C6"/>
    <w:rsid w:val="42233DD1"/>
    <w:rsid w:val="4233FA4C"/>
    <w:rsid w:val="42363B1D"/>
    <w:rsid w:val="426612A9"/>
    <w:rsid w:val="42839D1E"/>
    <w:rsid w:val="4288FC26"/>
    <w:rsid w:val="4297805D"/>
    <w:rsid w:val="42DFC6EA"/>
    <w:rsid w:val="42E99EA3"/>
    <w:rsid w:val="42EEABB2"/>
    <w:rsid w:val="42FD1991"/>
    <w:rsid w:val="4304F539"/>
    <w:rsid w:val="43184487"/>
    <w:rsid w:val="4318EF7D"/>
    <w:rsid w:val="4363D1FE"/>
    <w:rsid w:val="4389AFC1"/>
    <w:rsid w:val="4393125E"/>
    <w:rsid w:val="439A7AC1"/>
    <w:rsid w:val="43BCA52D"/>
    <w:rsid w:val="43E206B0"/>
    <w:rsid w:val="44093F1C"/>
    <w:rsid w:val="440CAE82"/>
    <w:rsid w:val="4417C4A5"/>
    <w:rsid w:val="442B7A58"/>
    <w:rsid w:val="4437CE0F"/>
    <w:rsid w:val="4447C758"/>
    <w:rsid w:val="446AC819"/>
    <w:rsid w:val="447675B8"/>
    <w:rsid w:val="4497F0F5"/>
    <w:rsid w:val="44DE1CD1"/>
    <w:rsid w:val="44E14EC6"/>
    <w:rsid w:val="44E213FE"/>
    <w:rsid w:val="4501170A"/>
    <w:rsid w:val="45567C88"/>
    <w:rsid w:val="4557D767"/>
    <w:rsid w:val="459C557C"/>
    <w:rsid w:val="45CFD296"/>
    <w:rsid w:val="45D0C3A2"/>
    <w:rsid w:val="45F4AFEB"/>
    <w:rsid w:val="460BB5C6"/>
    <w:rsid w:val="46406D97"/>
    <w:rsid w:val="465E72DD"/>
    <w:rsid w:val="46837F2A"/>
    <w:rsid w:val="46AF4F23"/>
    <w:rsid w:val="46C687AC"/>
    <w:rsid w:val="46D329DC"/>
    <w:rsid w:val="46D77EEE"/>
    <w:rsid w:val="46F138E4"/>
    <w:rsid w:val="470EDC17"/>
    <w:rsid w:val="47322B60"/>
    <w:rsid w:val="473CE697"/>
    <w:rsid w:val="47775B56"/>
    <w:rsid w:val="4782FCD2"/>
    <w:rsid w:val="478EF23F"/>
    <w:rsid w:val="4792D08B"/>
    <w:rsid w:val="479E8BBC"/>
    <w:rsid w:val="47B46652"/>
    <w:rsid w:val="47BF962C"/>
    <w:rsid w:val="47BFA808"/>
    <w:rsid w:val="47E9D3EF"/>
    <w:rsid w:val="47F3CD42"/>
    <w:rsid w:val="48073EC7"/>
    <w:rsid w:val="48267585"/>
    <w:rsid w:val="4829D075"/>
    <w:rsid w:val="48303E3D"/>
    <w:rsid w:val="4862446C"/>
    <w:rsid w:val="486BA3E4"/>
    <w:rsid w:val="488AF2D4"/>
    <w:rsid w:val="488D491C"/>
    <w:rsid w:val="48970CB0"/>
    <w:rsid w:val="48AC98B6"/>
    <w:rsid w:val="48B7CEB2"/>
    <w:rsid w:val="48E1CD87"/>
    <w:rsid w:val="48E91A8D"/>
    <w:rsid w:val="48F0C13D"/>
    <w:rsid w:val="48FD78F7"/>
    <w:rsid w:val="492ABE95"/>
    <w:rsid w:val="492C79AE"/>
    <w:rsid w:val="4938A953"/>
    <w:rsid w:val="4942CF3A"/>
    <w:rsid w:val="4960E7F2"/>
    <w:rsid w:val="4963A158"/>
    <w:rsid w:val="497A1075"/>
    <w:rsid w:val="497ABA2B"/>
    <w:rsid w:val="49AC720A"/>
    <w:rsid w:val="49B819D1"/>
    <w:rsid w:val="49CF8213"/>
    <w:rsid w:val="49E1EB02"/>
    <w:rsid w:val="4A0FFAAC"/>
    <w:rsid w:val="4A115940"/>
    <w:rsid w:val="4A22B4AB"/>
    <w:rsid w:val="4A320FC7"/>
    <w:rsid w:val="4A6F1388"/>
    <w:rsid w:val="4A905484"/>
    <w:rsid w:val="4A997444"/>
    <w:rsid w:val="4AA0E8FC"/>
    <w:rsid w:val="4ACA3EBF"/>
    <w:rsid w:val="4B019223"/>
    <w:rsid w:val="4B2BF6CA"/>
    <w:rsid w:val="4B347716"/>
    <w:rsid w:val="4B7253B4"/>
    <w:rsid w:val="4B8194B0"/>
    <w:rsid w:val="4B8D0DF9"/>
    <w:rsid w:val="4BA6CDEE"/>
    <w:rsid w:val="4BDC15E0"/>
    <w:rsid w:val="4BE5FDA2"/>
    <w:rsid w:val="4C09A474"/>
    <w:rsid w:val="4C39E3CA"/>
    <w:rsid w:val="4C5E9434"/>
    <w:rsid w:val="4C9909CE"/>
    <w:rsid w:val="4CA0C4FE"/>
    <w:rsid w:val="4CE01A6F"/>
    <w:rsid w:val="4CEFA7FA"/>
    <w:rsid w:val="4D11D92B"/>
    <w:rsid w:val="4D155BDB"/>
    <w:rsid w:val="4D34B0C8"/>
    <w:rsid w:val="4D5AEDAE"/>
    <w:rsid w:val="4D71F3DF"/>
    <w:rsid w:val="4D847DB7"/>
    <w:rsid w:val="4D921369"/>
    <w:rsid w:val="4D9218CD"/>
    <w:rsid w:val="4D9382F7"/>
    <w:rsid w:val="4D9B9E8A"/>
    <w:rsid w:val="4DC12056"/>
    <w:rsid w:val="4DE1B703"/>
    <w:rsid w:val="4E08AEFC"/>
    <w:rsid w:val="4E4C6F27"/>
    <w:rsid w:val="4E51A14F"/>
    <w:rsid w:val="4E55F4CA"/>
    <w:rsid w:val="4E9489DA"/>
    <w:rsid w:val="4EA393D2"/>
    <w:rsid w:val="4ECD83A3"/>
    <w:rsid w:val="4ECF42BB"/>
    <w:rsid w:val="4EDD979B"/>
    <w:rsid w:val="4F0FCB83"/>
    <w:rsid w:val="4F2B48D7"/>
    <w:rsid w:val="4F3063F9"/>
    <w:rsid w:val="4F373E28"/>
    <w:rsid w:val="4F3B546D"/>
    <w:rsid w:val="4F452DC2"/>
    <w:rsid w:val="4F485B4A"/>
    <w:rsid w:val="4F593805"/>
    <w:rsid w:val="4F6610A3"/>
    <w:rsid w:val="4F959AEC"/>
    <w:rsid w:val="4FA02AE1"/>
    <w:rsid w:val="4FADB58B"/>
    <w:rsid w:val="4FC2D119"/>
    <w:rsid w:val="4FCD102D"/>
    <w:rsid w:val="4FE954F3"/>
    <w:rsid w:val="4FEA4EA9"/>
    <w:rsid w:val="4FFEEF6C"/>
    <w:rsid w:val="5003C6FD"/>
    <w:rsid w:val="500442A9"/>
    <w:rsid w:val="50270832"/>
    <w:rsid w:val="50417967"/>
    <w:rsid w:val="508E6720"/>
    <w:rsid w:val="50C1ADDA"/>
    <w:rsid w:val="50D40C10"/>
    <w:rsid w:val="50DDF814"/>
    <w:rsid w:val="50F8DFBB"/>
    <w:rsid w:val="5101D16F"/>
    <w:rsid w:val="511D5CD7"/>
    <w:rsid w:val="51752EBE"/>
    <w:rsid w:val="5188B5CA"/>
    <w:rsid w:val="518AAF3F"/>
    <w:rsid w:val="51BCF6CC"/>
    <w:rsid w:val="51BF42DC"/>
    <w:rsid w:val="51C041BC"/>
    <w:rsid w:val="5215D842"/>
    <w:rsid w:val="5234D83C"/>
    <w:rsid w:val="5243419A"/>
    <w:rsid w:val="525EF825"/>
    <w:rsid w:val="52661FB3"/>
    <w:rsid w:val="52A03F79"/>
    <w:rsid w:val="52A53474"/>
    <w:rsid w:val="52D4BE19"/>
    <w:rsid w:val="53032F18"/>
    <w:rsid w:val="530CCA56"/>
    <w:rsid w:val="530FB61F"/>
    <w:rsid w:val="53182332"/>
    <w:rsid w:val="53278673"/>
    <w:rsid w:val="535D0914"/>
    <w:rsid w:val="535FBA27"/>
    <w:rsid w:val="5369F4FA"/>
    <w:rsid w:val="53A5C6B1"/>
    <w:rsid w:val="53F270A1"/>
    <w:rsid w:val="5429FC29"/>
    <w:rsid w:val="542D53F7"/>
    <w:rsid w:val="5436E10E"/>
    <w:rsid w:val="5442F128"/>
    <w:rsid w:val="54648CD7"/>
    <w:rsid w:val="547D9707"/>
    <w:rsid w:val="548C26A1"/>
    <w:rsid w:val="54B7AA18"/>
    <w:rsid w:val="54BA7464"/>
    <w:rsid w:val="54DA1410"/>
    <w:rsid w:val="54F84535"/>
    <w:rsid w:val="55090472"/>
    <w:rsid w:val="552260DB"/>
    <w:rsid w:val="55349160"/>
    <w:rsid w:val="5546AD47"/>
    <w:rsid w:val="557B6406"/>
    <w:rsid w:val="55B2F6B6"/>
    <w:rsid w:val="55C33E68"/>
    <w:rsid w:val="55E324E7"/>
    <w:rsid w:val="5606E460"/>
    <w:rsid w:val="562E6BD5"/>
    <w:rsid w:val="5641174C"/>
    <w:rsid w:val="568097BD"/>
    <w:rsid w:val="56CB3CE4"/>
    <w:rsid w:val="56DBE86C"/>
    <w:rsid w:val="56F2E1E7"/>
    <w:rsid w:val="5707364A"/>
    <w:rsid w:val="5725109C"/>
    <w:rsid w:val="5725AC36"/>
    <w:rsid w:val="572CB554"/>
    <w:rsid w:val="57EE7A93"/>
    <w:rsid w:val="57F21DC8"/>
    <w:rsid w:val="5806F31A"/>
    <w:rsid w:val="580DB137"/>
    <w:rsid w:val="5811E0D3"/>
    <w:rsid w:val="58137424"/>
    <w:rsid w:val="5821F6B2"/>
    <w:rsid w:val="582F6DCE"/>
    <w:rsid w:val="5884975E"/>
    <w:rsid w:val="5893C1AA"/>
    <w:rsid w:val="589EEE91"/>
    <w:rsid w:val="58D54075"/>
    <w:rsid w:val="58ED01DD"/>
    <w:rsid w:val="590AE290"/>
    <w:rsid w:val="591576F1"/>
    <w:rsid w:val="5919C27A"/>
    <w:rsid w:val="5920FBCB"/>
    <w:rsid w:val="59289D68"/>
    <w:rsid w:val="5938828F"/>
    <w:rsid w:val="594DF86B"/>
    <w:rsid w:val="59633883"/>
    <w:rsid w:val="59739E98"/>
    <w:rsid w:val="59BA652A"/>
    <w:rsid w:val="5A08EEEB"/>
    <w:rsid w:val="5A0AA641"/>
    <w:rsid w:val="5A379636"/>
    <w:rsid w:val="5A4C76FB"/>
    <w:rsid w:val="5A4E1222"/>
    <w:rsid w:val="5A83E2FF"/>
    <w:rsid w:val="5A8D494A"/>
    <w:rsid w:val="5AAB9AA6"/>
    <w:rsid w:val="5AB5D3B9"/>
    <w:rsid w:val="5AF3AB96"/>
    <w:rsid w:val="5AFB65C3"/>
    <w:rsid w:val="5B0B34A8"/>
    <w:rsid w:val="5B2169AF"/>
    <w:rsid w:val="5B22F0A8"/>
    <w:rsid w:val="5B26854E"/>
    <w:rsid w:val="5B35F2A4"/>
    <w:rsid w:val="5B4DA8F1"/>
    <w:rsid w:val="5B6DA60A"/>
    <w:rsid w:val="5B70A314"/>
    <w:rsid w:val="5B93B209"/>
    <w:rsid w:val="5BA1DFC9"/>
    <w:rsid w:val="5BAAE19C"/>
    <w:rsid w:val="5BB0EC18"/>
    <w:rsid w:val="5BB2E968"/>
    <w:rsid w:val="5BB8B248"/>
    <w:rsid w:val="5BC49D27"/>
    <w:rsid w:val="5BDB8431"/>
    <w:rsid w:val="5BE21420"/>
    <w:rsid w:val="5C1EF59A"/>
    <w:rsid w:val="5C28F845"/>
    <w:rsid w:val="5C291EBC"/>
    <w:rsid w:val="5C3C76F4"/>
    <w:rsid w:val="5C64B0A7"/>
    <w:rsid w:val="5C6ED20F"/>
    <w:rsid w:val="5C8B23EF"/>
    <w:rsid w:val="5CB6C437"/>
    <w:rsid w:val="5CB6EF16"/>
    <w:rsid w:val="5CD1DB9E"/>
    <w:rsid w:val="5CF96A29"/>
    <w:rsid w:val="5CFDA57A"/>
    <w:rsid w:val="5D05050A"/>
    <w:rsid w:val="5D529BE3"/>
    <w:rsid w:val="5D843D53"/>
    <w:rsid w:val="5DAE5E80"/>
    <w:rsid w:val="5DEBFE6A"/>
    <w:rsid w:val="5E89ECDF"/>
    <w:rsid w:val="5EAE325E"/>
    <w:rsid w:val="5F27CA75"/>
    <w:rsid w:val="5F28D370"/>
    <w:rsid w:val="5F2B536B"/>
    <w:rsid w:val="5F60D01F"/>
    <w:rsid w:val="5F850A88"/>
    <w:rsid w:val="5F8942C2"/>
    <w:rsid w:val="5F9A4C57"/>
    <w:rsid w:val="5F9B5120"/>
    <w:rsid w:val="5F9CDC69"/>
    <w:rsid w:val="5FA2BC76"/>
    <w:rsid w:val="5FDD0F79"/>
    <w:rsid w:val="5FE35C1A"/>
    <w:rsid w:val="601C7C69"/>
    <w:rsid w:val="6027C82F"/>
    <w:rsid w:val="603A48ED"/>
    <w:rsid w:val="605279D0"/>
    <w:rsid w:val="60533210"/>
    <w:rsid w:val="606B6325"/>
    <w:rsid w:val="60A439C3"/>
    <w:rsid w:val="61105278"/>
    <w:rsid w:val="61349A92"/>
    <w:rsid w:val="613F3ADF"/>
    <w:rsid w:val="6147A42F"/>
    <w:rsid w:val="616A2216"/>
    <w:rsid w:val="616FDB5A"/>
    <w:rsid w:val="61E8DEF8"/>
    <w:rsid w:val="61FAD9D6"/>
    <w:rsid w:val="61FE19A4"/>
    <w:rsid w:val="622969DE"/>
    <w:rsid w:val="622989A8"/>
    <w:rsid w:val="6230C517"/>
    <w:rsid w:val="62760B3A"/>
    <w:rsid w:val="62BC5469"/>
    <w:rsid w:val="62E41EAB"/>
    <w:rsid w:val="6301048A"/>
    <w:rsid w:val="63737BB4"/>
    <w:rsid w:val="6382A843"/>
    <w:rsid w:val="639197DB"/>
    <w:rsid w:val="63E8E143"/>
    <w:rsid w:val="640D0569"/>
    <w:rsid w:val="644B1968"/>
    <w:rsid w:val="644E5CC2"/>
    <w:rsid w:val="647FBCDC"/>
    <w:rsid w:val="64856302"/>
    <w:rsid w:val="649AF1B7"/>
    <w:rsid w:val="64AE9E42"/>
    <w:rsid w:val="64C7CB5A"/>
    <w:rsid w:val="64DC4972"/>
    <w:rsid w:val="64E37A0F"/>
    <w:rsid w:val="64F76456"/>
    <w:rsid w:val="650ED4F0"/>
    <w:rsid w:val="652A917F"/>
    <w:rsid w:val="65578F7A"/>
    <w:rsid w:val="6588CC0C"/>
    <w:rsid w:val="65A45602"/>
    <w:rsid w:val="65A83818"/>
    <w:rsid w:val="65CA0352"/>
    <w:rsid w:val="65D3794E"/>
    <w:rsid w:val="65D6455F"/>
    <w:rsid w:val="662B6001"/>
    <w:rsid w:val="662FDD9A"/>
    <w:rsid w:val="665D23C4"/>
    <w:rsid w:val="666F5C4A"/>
    <w:rsid w:val="6685BF52"/>
    <w:rsid w:val="66971B21"/>
    <w:rsid w:val="66A0536C"/>
    <w:rsid w:val="66AE5BFF"/>
    <w:rsid w:val="670A52BA"/>
    <w:rsid w:val="67116C6C"/>
    <w:rsid w:val="671F1B01"/>
    <w:rsid w:val="674CDFC5"/>
    <w:rsid w:val="67578F23"/>
    <w:rsid w:val="675F0597"/>
    <w:rsid w:val="67911AF1"/>
    <w:rsid w:val="67BB9480"/>
    <w:rsid w:val="67CE7593"/>
    <w:rsid w:val="67D3D3D8"/>
    <w:rsid w:val="6809D7AA"/>
    <w:rsid w:val="68163C06"/>
    <w:rsid w:val="681700FB"/>
    <w:rsid w:val="68550724"/>
    <w:rsid w:val="685EAF7A"/>
    <w:rsid w:val="689748D9"/>
    <w:rsid w:val="68A15BFA"/>
    <w:rsid w:val="68EA5A55"/>
    <w:rsid w:val="6911B35C"/>
    <w:rsid w:val="692A2970"/>
    <w:rsid w:val="6951F6C5"/>
    <w:rsid w:val="69654B44"/>
    <w:rsid w:val="696B396C"/>
    <w:rsid w:val="69764381"/>
    <w:rsid w:val="6999A1F5"/>
    <w:rsid w:val="69AAC8E0"/>
    <w:rsid w:val="69BD3F97"/>
    <w:rsid w:val="69D1AE46"/>
    <w:rsid w:val="6A05C67E"/>
    <w:rsid w:val="6A219F20"/>
    <w:rsid w:val="6A28965A"/>
    <w:rsid w:val="6A42FADE"/>
    <w:rsid w:val="6A45C0D8"/>
    <w:rsid w:val="6A4D7B6F"/>
    <w:rsid w:val="6A4DC721"/>
    <w:rsid w:val="6A5646BB"/>
    <w:rsid w:val="6A7D0303"/>
    <w:rsid w:val="6A86C03D"/>
    <w:rsid w:val="6A909CDF"/>
    <w:rsid w:val="6A93CFA8"/>
    <w:rsid w:val="6A9803DD"/>
    <w:rsid w:val="6ABB0AA5"/>
    <w:rsid w:val="6ADF857A"/>
    <w:rsid w:val="6B4F6772"/>
    <w:rsid w:val="6B529DDC"/>
    <w:rsid w:val="6B6AC62F"/>
    <w:rsid w:val="6B6F3D34"/>
    <w:rsid w:val="6BB752DE"/>
    <w:rsid w:val="6BD6665B"/>
    <w:rsid w:val="6BD72C16"/>
    <w:rsid w:val="6BF0D162"/>
    <w:rsid w:val="6C096FC7"/>
    <w:rsid w:val="6C1D7C00"/>
    <w:rsid w:val="6C2E2B5F"/>
    <w:rsid w:val="6C363DA1"/>
    <w:rsid w:val="6C46F23A"/>
    <w:rsid w:val="6C66DF95"/>
    <w:rsid w:val="6C76D6D3"/>
    <w:rsid w:val="6CB98642"/>
    <w:rsid w:val="6CBCC539"/>
    <w:rsid w:val="6CCA7566"/>
    <w:rsid w:val="6D032ECD"/>
    <w:rsid w:val="6D330B56"/>
    <w:rsid w:val="6D351DB7"/>
    <w:rsid w:val="6D39D90A"/>
    <w:rsid w:val="6D3C716C"/>
    <w:rsid w:val="6D497D7F"/>
    <w:rsid w:val="6D5127F6"/>
    <w:rsid w:val="6D78AF28"/>
    <w:rsid w:val="6D7DD6E0"/>
    <w:rsid w:val="6D7F22EC"/>
    <w:rsid w:val="6DA4F861"/>
    <w:rsid w:val="6DB9B172"/>
    <w:rsid w:val="6DBE9EF5"/>
    <w:rsid w:val="6DC311BF"/>
    <w:rsid w:val="6DD0D556"/>
    <w:rsid w:val="6DD5CED8"/>
    <w:rsid w:val="6DD6D1F8"/>
    <w:rsid w:val="6DD8450E"/>
    <w:rsid w:val="6DEE44CD"/>
    <w:rsid w:val="6DF1A257"/>
    <w:rsid w:val="6E0D390C"/>
    <w:rsid w:val="6E1A4D4C"/>
    <w:rsid w:val="6E5F9A71"/>
    <w:rsid w:val="6E60DFF5"/>
    <w:rsid w:val="6E67F20D"/>
    <w:rsid w:val="6E79C215"/>
    <w:rsid w:val="6EA7E9B9"/>
    <w:rsid w:val="6EB2F98A"/>
    <w:rsid w:val="6EB41000"/>
    <w:rsid w:val="6EDDF0B3"/>
    <w:rsid w:val="6EE25025"/>
    <w:rsid w:val="6EF20A81"/>
    <w:rsid w:val="6F0A05D9"/>
    <w:rsid w:val="6F0FEEEA"/>
    <w:rsid w:val="6F1F9B3B"/>
    <w:rsid w:val="6F6AD0D4"/>
    <w:rsid w:val="6F764357"/>
    <w:rsid w:val="6F76577D"/>
    <w:rsid w:val="6F798F5B"/>
    <w:rsid w:val="6F83FC9C"/>
    <w:rsid w:val="6F974ECA"/>
    <w:rsid w:val="6FC12EB7"/>
    <w:rsid w:val="6FE8B397"/>
    <w:rsid w:val="701017A7"/>
    <w:rsid w:val="70174FB0"/>
    <w:rsid w:val="7052B44C"/>
    <w:rsid w:val="708B7FA9"/>
    <w:rsid w:val="709335AA"/>
    <w:rsid w:val="70A00274"/>
    <w:rsid w:val="70BDC369"/>
    <w:rsid w:val="70CC85F5"/>
    <w:rsid w:val="70CDEE20"/>
    <w:rsid w:val="7142AA63"/>
    <w:rsid w:val="7156B8EF"/>
    <w:rsid w:val="715C1557"/>
    <w:rsid w:val="71D0B092"/>
    <w:rsid w:val="72011CEB"/>
    <w:rsid w:val="721B02E0"/>
    <w:rsid w:val="7290BC46"/>
    <w:rsid w:val="72B85C11"/>
    <w:rsid w:val="72C0E252"/>
    <w:rsid w:val="72CBBD1C"/>
    <w:rsid w:val="72FA34DC"/>
    <w:rsid w:val="7306A321"/>
    <w:rsid w:val="730F2D41"/>
    <w:rsid w:val="731C75F4"/>
    <w:rsid w:val="731FC907"/>
    <w:rsid w:val="7323E7B1"/>
    <w:rsid w:val="732DB1A8"/>
    <w:rsid w:val="734F9CE3"/>
    <w:rsid w:val="73629542"/>
    <w:rsid w:val="737D4E45"/>
    <w:rsid w:val="73908443"/>
    <w:rsid w:val="73A4FF9F"/>
    <w:rsid w:val="73C1DF9D"/>
    <w:rsid w:val="73D5BE8E"/>
    <w:rsid w:val="73E36EB8"/>
    <w:rsid w:val="7413BB91"/>
    <w:rsid w:val="74179DE6"/>
    <w:rsid w:val="741E92FA"/>
    <w:rsid w:val="7495BE5E"/>
    <w:rsid w:val="749E305B"/>
    <w:rsid w:val="7503771E"/>
    <w:rsid w:val="75509BC0"/>
    <w:rsid w:val="75544AEF"/>
    <w:rsid w:val="75836D08"/>
    <w:rsid w:val="75A97FB4"/>
    <w:rsid w:val="75D7D746"/>
    <w:rsid w:val="75EE2D32"/>
    <w:rsid w:val="7601CC15"/>
    <w:rsid w:val="762287DF"/>
    <w:rsid w:val="762607FC"/>
    <w:rsid w:val="762DEA23"/>
    <w:rsid w:val="763E5CD5"/>
    <w:rsid w:val="7648C7D8"/>
    <w:rsid w:val="766F5C3B"/>
    <w:rsid w:val="767610EE"/>
    <w:rsid w:val="76C1C48A"/>
    <w:rsid w:val="77062011"/>
    <w:rsid w:val="7719ED26"/>
    <w:rsid w:val="772584C8"/>
    <w:rsid w:val="7742FECC"/>
    <w:rsid w:val="77564E02"/>
    <w:rsid w:val="775EC572"/>
    <w:rsid w:val="77655DA4"/>
    <w:rsid w:val="776D8254"/>
    <w:rsid w:val="778E7502"/>
    <w:rsid w:val="778FAD74"/>
    <w:rsid w:val="77CD693C"/>
    <w:rsid w:val="77D20757"/>
    <w:rsid w:val="7823A283"/>
    <w:rsid w:val="783CCC17"/>
    <w:rsid w:val="78735336"/>
    <w:rsid w:val="787519D8"/>
    <w:rsid w:val="78BAB6AE"/>
    <w:rsid w:val="78F534D5"/>
    <w:rsid w:val="790767B9"/>
    <w:rsid w:val="79216E25"/>
    <w:rsid w:val="792E8EA3"/>
    <w:rsid w:val="794005A5"/>
    <w:rsid w:val="795DA970"/>
    <w:rsid w:val="79847845"/>
    <w:rsid w:val="79BFDD12"/>
    <w:rsid w:val="79C4BF42"/>
    <w:rsid w:val="79CFA954"/>
    <w:rsid w:val="79ED23BC"/>
    <w:rsid w:val="7A1D28F3"/>
    <w:rsid w:val="7A384CBF"/>
    <w:rsid w:val="7A4CD601"/>
    <w:rsid w:val="7A505A26"/>
    <w:rsid w:val="7A53FB6C"/>
    <w:rsid w:val="7A6CE91C"/>
    <w:rsid w:val="7A8E5DE3"/>
    <w:rsid w:val="7AA09821"/>
    <w:rsid w:val="7AD51542"/>
    <w:rsid w:val="7AF960CC"/>
    <w:rsid w:val="7B118FC3"/>
    <w:rsid w:val="7B5B00E4"/>
    <w:rsid w:val="7B75FE96"/>
    <w:rsid w:val="7B9ECBAD"/>
    <w:rsid w:val="7BC0537F"/>
    <w:rsid w:val="7BE6601A"/>
    <w:rsid w:val="7BF2EC41"/>
    <w:rsid w:val="7BFA4203"/>
    <w:rsid w:val="7C2AA7C6"/>
    <w:rsid w:val="7C33FF7B"/>
    <w:rsid w:val="7C3D4999"/>
    <w:rsid w:val="7C4850C9"/>
    <w:rsid w:val="7CC05840"/>
    <w:rsid w:val="7CC142A4"/>
    <w:rsid w:val="7CD5BA8F"/>
    <w:rsid w:val="7CE08203"/>
    <w:rsid w:val="7CE7CC8B"/>
    <w:rsid w:val="7D2599C6"/>
    <w:rsid w:val="7D4D0D55"/>
    <w:rsid w:val="7D798509"/>
    <w:rsid w:val="7D84B1FE"/>
    <w:rsid w:val="7DABE2B2"/>
    <w:rsid w:val="7DC1C5AE"/>
    <w:rsid w:val="7DDA75F4"/>
    <w:rsid w:val="7DE19B42"/>
    <w:rsid w:val="7DEB1264"/>
    <w:rsid w:val="7E03D318"/>
    <w:rsid w:val="7E43FD56"/>
    <w:rsid w:val="7E4EEC4C"/>
    <w:rsid w:val="7E541EB6"/>
    <w:rsid w:val="7E58F703"/>
    <w:rsid w:val="7E5D1264"/>
    <w:rsid w:val="7E6C5415"/>
    <w:rsid w:val="7E981547"/>
    <w:rsid w:val="7E9EC6D9"/>
    <w:rsid w:val="7EB27298"/>
    <w:rsid w:val="7EB31C8F"/>
    <w:rsid w:val="7EC39109"/>
    <w:rsid w:val="7EC84574"/>
    <w:rsid w:val="7EDD820E"/>
    <w:rsid w:val="7F16C003"/>
    <w:rsid w:val="7F4C4368"/>
    <w:rsid w:val="7F6450AB"/>
    <w:rsid w:val="7F73C799"/>
    <w:rsid w:val="7F7C6FAF"/>
    <w:rsid w:val="7F8578DE"/>
    <w:rsid w:val="7F9D5964"/>
    <w:rsid w:val="7FA08720"/>
    <w:rsid w:val="7FAD1765"/>
    <w:rsid w:val="7FB10423"/>
    <w:rsid w:val="7FC89DF7"/>
    <w:rsid w:val="7FDFD558"/>
    <w:rsid w:val="7FE6B31E"/>
    <w:rsid w:val="7FF92E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B4FC"/>
  <w15:chartTrackingRefBased/>
  <w15:docId w15:val="{8BF5DFAF-0E23-429A-AB7B-375DFBCB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E5975"/>
    <w:pPr>
      <w:keepNext/>
      <w:spacing w:after="0" w:line="240" w:lineRule="auto"/>
      <w:outlineLvl w:val="0"/>
    </w:pPr>
    <w:rPr>
      <w:rFonts w:ascii="Times New Roman" w:eastAsia="Times New Roman" w:hAnsi="Times New Roman" w:cs="Times New Roman"/>
      <w:b/>
      <w:bCs/>
      <w:sz w:val="24"/>
      <w:szCs w:val="24"/>
      <w:u w:val="single"/>
      <w:lang w:val="x-none"/>
    </w:rPr>
  </w:style>
  <w:style w:type="paragraph" w:styleId="Heading2">
    <w:name w:val="heading 2"/>
    <w:basedOn w:val="Normal"/>
    <w:next w:val="Normal"/>
    <w:link w:val="Heading2Char"/>
    <w:uiPriority w:val="9"/>
    <w:semiHidden/>
    <w:unhideWhenUsed/>
    <w:qFormat/>
    <w:rsid w:val="00C61D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2C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37CB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5975"/>
    <w:rPr>
      <w:rFonts w:ascii="Times New Roman" w:eastAsia="Times New Roman" w:hAnsi="Times New Roman" w:cs="Times New Roman"/>
      <w:b/>
      <w:bCs/>
      <w:sz w:val="24"/>
      <w:szCs w:val="24"/>
      <w:u w:val="single"/>
      <w:lang w:val="x-none"/>
    </w:rPr>
  </w:style>
  <w:style w:type="table" w:styleId="TableGrid">
    <w:name w:val="Table Grid"/>
    <w:basedOn w:val="TableNormal"/>
    <w:uiPriority w:val="39"/>
    <w:rsid w:val="005E59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031B9A"/>
    <w:pPr>
      <w:ind w:left="720"/>
      <w:contextualSpacing/>
    </w:pPr>
  </w:style>
  <w:style w:type="paragraph" w:styleId="BodyText3">
    <w:name w:val="Body Text 3"/>
    <w:basedOn w:val="Normal"/>
    <w:link w:val="BodyText3Char"/>
    <w:rsid w:val="00031B9A"/>
    <w:pPr>
      <w:spacing w:after="0" w:line="240" w:lineRule="auto"/>
    </w:pPr>
    <w:rPr>
      <w:rFonts w:ascii="Arial" w:eastAsia="Times New Roman" w:hAnsi="Arial" w:cs="Times New Roman"/>
      <w:b/>
      <w:bCs/>
      <w:i/>
      <w:iCs/>
      <w:sz w:val="24"/>
      <w:szCs w:val="24"/>
    </w:rPr>
  </w:style>
  <w:style w:type="character" w:customStyle="1" w:styleId="BodyText3Char">
    <w:name w:val="Body Text 3 Char"/>
    <w:basedOn w:val="DefaultParagraphFont"/>
    <w:link w:val="BodyText3"/>
    <w:rsid w:val="00031B9A"/>
    <w:rPr>
      <w:rFonts w:ascii="Arial" w:eastAsia="Times New Roman" w:hAnsi="Arial" w:cs="Times New Roman"/>
      <w:b/>
      <w:bCs/>
      <w:i/>
      <w:iCs/>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031B9A"/>
  </w:style>
  <w:style w:type="character" w:styleId="Hyperlink">
    <w:name w:val="Hyperlink"/>
    <w:basedOn w:val="DefaultParagraphFont"/>
    <w:uiPriority w:val="99"/>
    <w:unhideWhenUsed/>
    <w:rsid w:val="00C520DE"/>
    <w:rPr>
      <w:color w:val="0563C1" w:themeColor="hyperlink"/>
      <w:u w:val="single"/>
    </w:rPr>
  </w:style>
  <w:style w:type="paragraph" w:customStyle="1" w:styleId="TableParagraph">
    <w:name w:val="Table Paragraph"/>
    <w:basedOn w:val="Normal"/>
    <w:uiPriority w:val="1"/>
    <w:qFormat/>
    <w:rsid w:val="00F21800"/>
    <w:pPr>
      <w:widowControl w:val="0"/>
      <w:spacing w:after="0" w:line="240" w:lineRule="auto"/>
    </w:pPr>
    <w:rPr>
      <w:lang w:val="en-US"/>
    </w:rPr>
  </w:style>
  <w:style w:type="paragraph" w:styleId="NormalWeb">
    <w:name w:val="Normal (Web)"/>
    <w:basedOn w:val="Normal"/>
    <w:uiPriority w:val="99"/>
    <w:unhideWhenUsed/>
    <w:rsid w:val="00F2180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21800"/>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Strong">
    <w:name w:val="Strong"/>
    <w:basedOn w:val="DefaultParagraphFont"/>
    <w:uiPriority w:val="22"/>
    <w:qFormat/>
    <w:rsid w:val="005E63A5"/>
    <w:rPr>
      <w:b/>
      <w:bCs/>
    </w:rPr>
  </w:style>
  <w:style w:type="character" w:styleId="CommentReference">
    <w:name w:val="annotation reference"/>
    <w:basedOn w:val="DefaultParagraphFont"/>
    <w:uiPriority w:val="99"/>
    <w:semiHidden/>
    <w:unhideWhenUsed/>
    <w:rsid w:val="00ED6508"/>
    <w:rPr>
      <w:sz w:val="16"/>
      <w:szCs w:val="16"/>
    </w:rPr>
  </w:style>
  <w:style w:type="paragraph" w:styleId="CommentText">
    <w:name w:val="annotation text"/>
    <w:basedOn w:val="Normal"/>
    <w:link w:val="CommentTextChar"/>
    <w:uiPriority w:val="99"/>
    <w:unhideWhenUsed/>
    <w:rsid w:val="00ED6508"/>
    <w:pPr>
      <w:spacing w:line="240" w:lineRule="auto"/>
    </w:pPr>
    <w:rPr>
      <w:sz w:val="20"/>
      <w:szCs w:val="20"/>
    </w:rPr>
  </w:style>
  <w:style w:type="character" w:customStyle="1" w:styleId="CommentTextChar">
    <w:name w:val="Comment Text Char"/>
    <w:basedOn w:val="DefaultParagraphFont"/>
    <w:link w:val="CommentText"/>
    <w:uiPriority w:val="99"/>
    <w:rsid w:val="00ED6508"/>
    <w:rPr>
      <w:sz w:val="20"/>
      <w:szCs w:val="20"/>
    </w:rPr>
  </w:style>
  <w:style w:type="paragraph" w:styleId="CommentSubject">
    <w:name w:val="annotation subject"/>
    <w:basedOn w:val="CommentText"/>
    <w:next w:val="CommentText"/>
    <w:link w:val="CommentSubjectChar"/>
    <w:uiPriority w:val="99"/>
    <w:semiHidden/>
    <w:unhideWhenUsed/>
    <w:rsid w:val="00ED6508"/>
    <w:rPr>
      <w:b/>
      <w:bCs/>
    </w:rPr>
  </w:style>
  <w:style w:type="character" w:customStyle="1" w:styleId="CommentSubjectChar">
    <w:name w:val="Comment Subject Char"/>
    <w:basedOn w:val="CommentTextChar"/>
    <w:link w:val="CommentSubject"/>
    <w:uiPriority w:val="99"/>
    <w:semiHidden/>
    <w:rsid w:val="00ED6508"/>
    <w:rPr>
      <w:b/>
      <w:bCs/>
      <w:sz w:val="20"/>
      <w:szCs w:val="20"/>
    </w:rPr>
  </w:style>
  <w:style w:type="character" w:styleId="UnresolvedMention">
    <w:name w:val="Unresolved Mention"/>
    <w:basedOn w:val="DefaultParagraphFont"/>
    <w:uiPriority w:val="99"/>
    <w:semiHidden/>
    <w:unhideWhenUsed/>
    <w:rsid w:val="001771C9"/>
    <w:rPr>
      <w:color w:val="605E5C"/>
      <w:shd w:val="clear" w:color="auto" w:fill="E1DFDD"/>
    </w:rPr>
  </w:style>
  <w:style w:type="paragraph" w:styleId="Revision">
    <w:name w:val="Revision"/>
    <w:hidden/>
    <w:uiPriority w:val="99"/>
    <w:semiHidden/>
    <w:rsid w:val="007C29CB"/>
    <w:pPr>
      <w:spacing w:after="0" w:line="240" w:lineRule="auto"/>
    </w:pPr>
  </w:style>
  <w:style w:type="character" w:customStyle="1" w:styleId="Heading3Char">
    <w:name w:val="Heading 3 Char"/>
    <w:basedOn w:val="DefaultParagraphFont"/>
    <w:link w:val="Heading3"/>
    <w:uiPriority w:val="9"/>
    <w:semiHidden/>
    <w:rsid w:val="00352C89"/>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C61DA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337CBC"/>
    <w:rPr>
      <w:rFonts w:asciiTheme="majorHAnsi" w:eastAsiaTheme="majorEastAsia" w:hAnsiTheme="majorHAnsi" w:cstheme="majorBidi"/>
      <w:i/>
      <w:iCs/>
      <w:color w:val="2F5496" w:themeColor="accent1" w:themeShade="BF"/>
    </w:rPr>
  </w:style>
  <w:style w:type="paragraph" w:styleId="ListBullet">
    <w:name w:val="List Bullet"/>
    <w:basedOn w:val="Normal"/>
    <w:uiPriority w:val="99"/>
    <w:unhideWhenUsed/>
    <w:rsid w:val="009B6773"/>
    <w:pPr>
      <w:numPr>
        <w:numId w:val="77"/>
      </w:numPr>
      <w:tabs>
        <w:tab w:val="clear" w:pos="360"/>
      </w:tabs>
      <w:spacing w:after="200" w:line="276" w:lineRule="auto"/>
      <w:ind w:left="0" w:firstLine="0"/>
      <w:contextualSpacing/>
    </w:pPr>
    <w:rPr>
      <w:rFonts w:eastAsiaTheme="minorEastAsia"/>
      <w:lang w:val="en-US"/>
    </w:rPr>
  </w:style>
  <w:style w:type="character" w:styleId="FollowedHyperlink">
    <w:name w:val="FollowedHyperlink"/>
    <w:basedOn w:val="DefaultParagraphFont"/>
    <w:uiPriority w:val="99"/>
    <w:semiHidden/>
    <w:unhideWhenUsed/>
    <w:rsid w:val="00A15B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565928">
      <w:bodyDiv w:val="1"/>
      <w:marLeft w:val="0"/>
      <w:marRight w:val="0"/>
      <w:marTop w:val="0"/>
      <w:marBottom w:val="0"/>
      <w:divBdr>
        <w:top w:val="none" w:sz="0" w:space="0" w:color="auto"/>
        <w:left w:val="none" w:sz="0" w:space="0" w:color="auto"/>
        <w:bottom w:val="none" w:sz="0" w:space="0" w:color="auto"/>
        <w:right w:val="none" w:sz="0" w:space="0" w:color="auto"/>
      </w:divBdr>
    </w:div>
    <w:div w:id="6351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yperlink" Target="https://northlanarkshireschools-my.sharepoint.com/personal/nllambiec_nled_org_uk/_layouts/15/Doc.aspx?sourcedoc=%7BF0DACB8F-AA12-43F0-AE61-5005244CE415%7D&amp;file=HGIOS%20-QI%202.3%20-%C2%A0Learning,%20Teaching%20%26%20Assessment%20-%20Children%27s%20Engagement%20in%20Learning.xlsx&amp;action=default&amp;mobileredirect=true" TargetMode="External"/><Relationship Id="rId26" Type="http://schemas.openxmlformats.org/officeDocument/2006/relationships/hyperlink" Target="https://glowscotland.sharepoint.com/:w:/r/sites/St.IgnatiusPSNC/Shared%20Documents/General/01.%20SLT/01.%20Annual%20Planning/2025-26/06..%20Inset%20Planning/HGIOS%20Parent%20Summary%20-%20Engagement%26%20Quality%20of%20teaching.docx?d=w38870e730ce9485c8c884587620a94bb&amp;csf=1&amp;web=1&amp;e=P5T58U" TargetMode="External"/><Relationship Id="rId3" Type="http://schemas.openxmlformats.org/officeDocument/2006/relationships/customXml" Target="../customXml/item3.xml"/><Relationship Id="rId21" Type="http://schemas.openxmlformats.org/officeDocument/2006/relationships/hyperlink" Target="https://blogs.glowscotland.org.uk/nl/public/StIgnatius/uploads/sites/13523/2026/03/09171511/Assessment-and-Interventions-A-Guide-for-Parents-and-Families.pdf" TargetMode="Externa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hyperlink" Target="https://northlanarkshireschools-my.sharepoint.com/personal/nllambiec_nled_org_uk/_layouts/15/Doc.aspx?sourcedoc=%7BCA276B96-AA2E-4495-AD27-C866CC097809%7D&amp;file=2.3%20Learner%20Conversation%20P4-P7.docx&amp;action=default&amp;mobileredirect=true" TargetMode="External"/><Relationship Id="rId25" Type="http://schemas.openxmlformats.org/officeDocument/2006/relationships/hyperlink" Target="https://glowscotland.sharepoint.com/:w:/r/sites/St.IgnatiusPSNC/Shared%20Documents/General/01.%20SLT/01.%20Annual%20Planning/2025-26/01.%20AIP-AIR/QI%202.3%20-%20Learning,%20Teaching%20and%20Assessment/2.3%20Learner%20Conversation%20P4-P7.docx?d=w042a5df869084b28ada410b9eb16c52d&amp;csf=1&amp;web=1&amp;e=Ob8CLT" TargetMode="External"/><Relationship Id="rId2" Type="http://schemas.openxmlformats.org/officeDocument/2006/relationships/customXml" Target="../customXml/item2.xml"/><Relationship Id="rId16" Type="http://schemas.openxmlformats.org/officeDocument/2006/relationships/hyperlink" Target="https://northlanarkshireschools-my.sharepoint.com/personal/nllambiec_nled_org_uk/_layouts/15/Doc.aspx?sourcedoc=%7BCA276B96-AA2E-4495-AD27-C866CC097809%7D&amp;file=2.3%20Learner%20Conversation%20P4-P7.docx&amp;action=default&amp;mobileredirect=true" TargetMode="External"/><Relationship Id="rId20" Type="http://schemas.openxmlformats.org/officeDocument/2006/relationships/hyperlink" Target="https://northlanarkshireschools-my.sharepoint.com/personal/nllambiec_nled_org_uk/_layouts/15/Doc.aspx?sourcedoc=%7B45F40AB3-4CD4-48A0-A45D-C4F2876522E9%7D&amp;file=St%20Ignatius%27%20Play%20and%20Enquiry%20Staff%20Confidence%20Survey%20March%202026.xlsx&amp;action=default&amp;mobileredirect=tru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openxmlformats.org/officeDocument/2006/relationships/hyperlink" Target="https://glowscotland.sharepoint.com/:w:/r/sites/St.IgnatiusPSNC/Shared%20Documents/General/01.%20SLT/01.%20Annual%20Planning/2025-26/01.%20AIP-AIR/QI%202.3%20-%20Learning,%20Teaching%20and%20Assessment/2.3%20Focus%20Group%20Learner%20Conversation%20Analysis%20Play%20P1-P3%20-%20Copy.docx?d=wb4641285ecc745bb8e8e6a0a71214fa7&amp;csf=1&amp;web=1&amp;e=6LjvEn" TargetMode="External"/><Relationship Id="rId5" Type="http://schemas.openxmlformats.org/officeDocument/2006/relationships/styles" Target="styles.xml"/><Relationship Id="rId15" Type="http://schemas.openxmlformats.org/officeDocument/2006/relationships/hyperlink" Target="https://northlanarkshireschools-my.sharepoint.com/personal/nllambiec_nled_org_uk/_layouts/15/Doc.aspx?sourcedoc=%7BCA276B96-AA2E-4495-AD27-C866CC097809%7D&amp;file=2.3%20Learner%20Conversation%20P4-P7.docx&amp;action=default&amp;mobileredirect=true" TargetMode="External"/><Relationship Id="rId23" Type="http://schemas.openxmlformats.org/officeDocument/2006/relationships/hyperlink" Target="https://glowscotland.sharepoint.com/:w:/r/sites/St.IgnatiusPSNC/Shared%20Documents/General/01.%20SLT/01.%20Annual%20Planning/2025-26/01.%20AIP-AIR/QI%202.3%20-%20Learning,%20Teaching%20and%20Assessment/2.3%20Play%20%26%20Enquiry%20%20Staff%20Self%20Evaluation.docx?d=wec6e91bc4cdd484e9097abd7d0e81164&amp;csf=1&amp;web=1&amp;e=mgOHn6" TargetMode="External"/><Relationship Id="rId28" Type="http://schemas.openxmlformats.org/officeDocument/2006/relationships/hyperlink" Target="https://glowscotland.sharepoint.com/:x:/r/sites/St.IgnatiusPSNC/Shared%20Documents/General/02.%20Tracking%20and%20Monitoring/Tracking%20Information%202025-26/St%20Ignatius%20PS_OneJourney%20November%202025.xlsx?d=wa160b494669a4348ba2e6a3b6371bd41&amp;csf=1&amp;web=1&amp;e=px6yub" TargetMode="External"/><Relationship Id="rId10" Type="http://schemas.openxmlformats.org/officeDocument/2006/relationships/hyperlink" Target="mailto:QISSIP-SIR@northlan.gov.uk" TargetMode="External"/><Relationship Id="rId19" Type="http://schemas.openxmlformats.org/officeDocument/2006/relationships/hyperlink" Target="https://northlanarkshireschools-my.sharepoint.com/personal/nllambiec_nled_org_uk/_layouts/15/Doc.aspx?sourcedoc=%7BF0DACB8F-AA12-43F0-AE61-5005244CE415%7D&amp;file=HGIOS%20-QI%202.3%20-%C2%A0Learning,%20Teaching%20%26%20Assessment%20-%20Children%27s%20Engagement%20in%20Learning.xlsx&amp;action=default&amp;mobileredirect=true"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hyperlink" Target="https://educationinspectorate.gov.scot/effective-practice/primary/use-of-data-and-targeted-support-at-st-ignatius-primary-school/" TargetMode="External"/><Relationship Id="rId27" Type="http://schemas.openxmlformats.org/officeDocument/2006/relationships/hyperlink" Target="https://glowscotland.sharepoint.com/:x:/r/sites/St.IgnatiusPSNC/Shared%20Documents/General/02.%20Tracking%20and%20Monitoring/Tracking%20Information%202025-26/St%20Ignatius%20PS_OneJourney%20November%202025.xlsx?d=wa160b494669a4348ba2e6a3b6371bd41&amp;csf=1&amp;web=1&amp;e=px6yub"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70f144-b026-4104-855f-de1e1abff831" xsi:nil="true"/>
    <lcf76f155ced4ddcb4097134ff3c332f xmlns="75634b99-e4c2-4e72-b995-18f94ff5e96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5665B85D942A43AC0D858783AC6A11" ma:contentTypeVersion="11" ma:contentTypeDescription="Create a new document." ma:contentTypeScope="" ma:versionID="3c0dcb43ea5513b60efb4b87898d7cf5">
  <xsd:schema xmlns:xsd="http://www.w3.org/2001/XMLSchema" xmlns:xs="http://www.w3.org/2001/XMLSchema" xmlns:p="http://schemas.microsoft.com/office/2006/metadata/properties" xmlns:ns2="75634b99-e4c2-4e72-b995-18f94ff5e968" xmlns:ns3="7770f144-b026-4104-855f-de1e1abff831" targetNamespace="http://schemas.microsoft.com/office/2006/metadata/properties" ma:root="true" ma:fieldsID="82e1cb9f1e8b7d33df91dbecebd93ebd" ns2:_="" ns3:_="">
    <xsd:import namespace="75634b99-e4c2-4e72-b995-18f94ff5e968"/>
    <xsd:import namespace="7770f144-b026-4104-855f-de1e1abff8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34b99-e4c2-4e72-b995-18f94ff5e9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70f144-b026-4104-855f-de1e1abff8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ae98d8-ae6b-417d-9889-e71cd65d6d1c}" ma:internalName="TaxCatchAll" ma:showField="CatchAllData" ma:web="7770f144-b026-4104-855f-de1e1abff8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A4059-E569-43D2-BD93-22F85F9E3F38}">
  <ds:schemaRefs>
    <ds:schemaRef ds:uri="http://schemas.microsoft.com/office/2006/metadata/properties"/>
    <ds:schemaRef ds:uri="http://schemas.microsoft.com/office/infopath/2007/PartnerControls"/>
    <ds:schemaRef ds:uri="7770f144-b026-4104-855f-de1e1abff831"/>
    <ds:schemaRef ds:uri="75634b99-e4c2-4e72-b995-18f94ff5e968"/>
  </ds:schemaRefs>
</ds:datastoreItem>
</file>

<file path=customXml/itemProps2.xml><?xml version="1.0" encoding="utf-8"?>
<ds:datastoreItem xmlns:ds="http://schemas.openxmlformats.org/officeDocument/2006/customXml" ds:itemID="{115ED80C-7F1A-442D-AE47-76156BC53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34b99-e4c2-4e72-b995-18f94ff5e968"/>
    <ds:schemaRef ds:uri="7770f144-b026-4104-855f-de1e1abff8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EE101-E58D-4531-8FE8-33DA562A47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12527</Words>
  <Characters>71409</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O'Halleron</dc:creator>
  <cp:keywords/>
  <dc:description/>
  <cp:lastModifiedBy>Mr Fionda</cp:lastModifiedBy>
  <cp:revision>2</cp:revision>
  <dcterms:created xsi:type="dcterms:W3CDTF">2026-08-18T09:43:00Z</dcterms:created>
  <dcterms:modified xsi:type="dcterms:W3CDTF">2026-08-18T09:43:00Z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381991-eab8-4fff-8f2f-4f88109aa1cd_Enabled">
    <vt:lpwstr>true</vt:lpwstr>
  </property>
  <property fmtid="{D5CDD505-2E9C-101B-9397-08002B2CF9AE}" pid="3" name="MSIP_Label_3c381991-eab8-4fff-8f2f-4f88109aa1cd_SetDate">
    <vt:lpwstr>2022-04-15T19:52:31Z</vt:lpwstr>
  </property>
  <property fmtid="{D5CDD505-2E9C-101B-9397-08002B2CF9AE}" pid="4" name="MSIP_Label_3c381991-eab8-4fff-8f2f-4f88109aa1cd_Method">
    <vt:lpwstr>Standard</vt:lpwstr>
  </property>
  <property fmtid="{D5CDD505-2E9C-101B-9397-08002B2CF9AE}" pid="5" name="MSIP_Label_3c381991-eab8-4fff-8f2f-4f88109aa1cd_Name">
    <vt:lpwstr>Official</vt:lpwstr>
  </property>
  <property fmtid="{D5CDD505-2E9C-101B-9397-08002B2CF9AE}" pid="6" name="MSIP_Label_3c381991-eab8-4fff-8f2f-4f88109aa1cd_SiteId">
    <vt:lpwstr>a98f953b-d618-4b43-8a65-0382681bd283</vt:lpwstr>
  </property>
  <property fmtid="{D5CDD505-2E9C-101B-9397-08002B2CF9AE}" pid="7" name="MSIP_Label_3c381991-eab8-4fff-8f2f-4f88109aa1cd_ActionId">
    <vt:lpwstr>1e458068-aa1b-4a2d-9854-0932092e16c5</vt:lpwstr>
  </property>
  <property fmtid="{D5CDD505-2E9C-101B-9397-08002B2CF9AE}" pid="8" name="MSIP_Label_3c381991-eab8-4fff-8f2f-4f88109aa1cd_ContentBits">
    <vt:lpwstr>0</vt:lpwstr>
  </property>
  <property fmtid="{D5CDD505-2E9C-101B-9397-08002B2CF9AE}" pid="9" name="ContentTypeId">
    <vt:lpwstr>0x010100045665B85D942A43AC0D858783AC6A11</vt:lpwstr>
  </property>
  <property fmtid="{D5CDD505-2E9C-101B-9397-08002B2CF9AE}" pid="10" name="MediaServiceImageTags">
    <vt:lpwstr/>
  </property>
  <property fmtid="{D5CDD505-2E9C-101B-9397-08002B2CF9AE}" pid="11" name="Order">
    <vt:r8>323600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