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115882" w14:textId="34065ACA" w:rsidR="00297ACB" w:rsidRDefault="00297ACB" w:rsidP="008909DA">
      <w:pPr>
        <w:rPr>
          <w:rFonts w:ascii="Comic Sans MS" w:hAnsi="Comic Sans MS"/>
          <w:color w:val="339966"/>
          <w:sz w:val="32"/>
          <w:szCs w:val="32"/>
        </w:rPr>
      </w:pPr>
      <w:bookmarkStart w:id="0" w:name="_Hlk194391185"/>
    </w:p>
    <w:p w14:paraId="7C7D6C4F" w14:textId="0927A09E" w:rsidR="00297ACB" w:rsidRDefault="00297ACB" w:rsidP="00297ACB">
      <w:pPr>
        <w:jc w:val="center"/>
        <w:rPr>
          <w:rFonts w:ascii="Comic Sans MS" w:hAnsi="Comic Sans MS"/>
          <w:color w:val="339966"/>
          <w:sz w:val="32"/>
          <w:szCs w:val="32"/>
        </w:rPr>
      </w:pPr>
    </w:p>
    <w:p w14:paraId="15A0555A" w14:textId="41F7208E" w:rsidR="0085247D" w:rsidRDefault="0085247D" w:rsidP="00297ACB">
      <w:pPr>
        <w:jc w:val="center"/>
        <w:rPr>
          <w:rFonts w:ascii="Comic Sans MS" w:hAnsi="Comic Sans MS"/>
          <w:color w:val="339966"/>
          <w:sz w:val="32"/>
          <w:szCs w:val="32"/>
        </w:rPr>
      </w:pPr>
    </w:p>
    <w:p w14:paraId="72B100EA" w14:textId="0726F5F9" w:rsidR="00297ACB" w:rsidRDefault="00297ACB" w:rsidP="00297ACB">
      <w:pPr>
        <w:jc w:val="center"/>
        <w:rPr>
          <w:rFonts w:ascii="Comic Sans MS" w:hAnsi="Comic Sans MS"/>
          <w:color w:val="339966"/>
          <w:sz w:val="32"/>
          <w:szCs w:val="32"/>
        </w:rPr>
      </w:pPr>
    </w:p>
    <w:p w14:paraId="0B7D18B5" w14:textId="4F9B04CD" w:rsidR="00297ACB" w:rsidRDefault="008909DA" w:rsidP="008909DA">
      <w:pPr>
        <w:jc w:val="center"/>
        <w:rPr>
          <w:rFonts w:ascii="Comic Sans MS" w:hAnsi="Comic Sans MS"/>
          <w:color w:val="339966"/>
          <w:sz w:val="32"/>
          <w:szCs w:val="32"/>
        </w:rPr>
      </w:pPr>
      <w:r>
        <w:rPr>
          <w:noProof/>
        </w:rPr>
        <w:drawing>
          <wp:inline distT="0" distB="0" distL="0" distR="0" wp14:anchorId="0A8311F0" wp14:editId="623A061A">
            <wp:extent cx="1822450" cy="2114550"/>
            <wp:effectExtent l="0" t="0" r="6350" b="0"/>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249" cy="2121278"/>
                    </a:xfrm>
                    <a:prstGeom prst="rect">
                      <a:avLst/>
                    </a:prstGeom>
                    <a:noFill/>
                    <a:ln>
                      <a:noFill/>
                    </a:ln>
                  </pic:spPr>
                </pic:pic>
              </a:graphicData>
            </a:graphic>
          </wp:inline>
        </w:drawing>
      </w:r>
    </w:p>
    <w:p w14:paraId="298A2B36" w14:textId="7363B476" w:rsidR="00297ACB" w:rsidRPr="008909DA" w:rsidRDefault="00297ACB" w:rsidP="008909DA">
      <w:pPr>
        <w:rPr>
          <w:color w:val="C00000"/>
          <w:sz w:val="72"/>
          <w:szCs w:val="72"/>
        </w:rPr>
      </w:pPr>
    </w:p>
    <w:p w14:paraId="3F3C86E3" w14:textId="569F9F9A" w:rsidR="00297ACB" w:rsidRPr="008909DA" w:rsidRDefault="008909DA" w:rsidP="008909DA">
      <w:pPr>
        <w:jc w:val="center"/>
        <w:rPr>
          <w:rFonts w:ascii="Calibri" w:hAnsi="Calibri"/>
          <w:color w:val="C00000"/>
          <w:sz w:val="52"/>
          <w:szCs w:val="52"/>
        </w:rPr>
      </w:pPr>
      <w:r w:rsidRPr="008909DA">
        <w:rPr>
          <w:rFonts w:ascii="Calibri" w:hAnsi="Calibri"/>
          <w:color w:val="C00000"/>
          <w:sz w:val="52"/>
          <w:szCs w:val="52"/>
        </w:rPr>
        <w:t>Christ The King Primary School</w:t>
      </w:r>
      <w:r w:rsidR="00297ACB" w:rsidRPr="008909DA">
        <w:rPr>
          <w:rFonts w:ascii="Calibri" w:hAnsi="Calibri"/>
          <w:color w:val="C00000"/>
          <w:sz w:val="52"/>
          <w:szCs w:val="52"/>
        </w:rPr>
        <w:t xml:space="preserve"> and Nursery Class     </w:t>
      </w:r>
    </w:p>
    <w:p w14:paraId="100F8603" w14:textId="4DD0CF84" w:rsidR="00297ACB" w:rsidRPr="008909DA" w:rsidRDefault="00297ACB" w:rsidP="00297ACB">
      <w:pPr>
        <w:rPr>
          <w:rFonts w:ascii="Calibri" w:hAnsi="Calibri"/>
          <w:color w:val="C00000"/>
          <w:sz w:val="52"/>
          <w:szCs w:val="52"/>
        </w:rPr>
      </w:pPr>
    </w:p>
    <w:p w14:paraId="3E94E8DF" w14:textId="1F8DF41C" w:rsidR="00297ACB" w:rsidRPr="008909DA" w:rsidRDefault="00297ACB" w:rsidP="00297ACB">
      <w:pPr>
        <w:jc w:val="center"/>
        <w:rPr>
          <w:rFonts w:ascii="Calibri" w:hAnsi="Calibri"/>
          <w:color w:val="C00000"/>
          <w:sz w:val="52"/>
          <w:szCs w:val="52"/>
        </w:rPr>
      </w:pPr>
      <w:r w:rsidRPr="008909DA">
        <w:rPr>
          <w:rFonts w:ascii="Calibri" w:hAnsi="Calibri"/>
          <w:b/>
          <w:color w:val="C00000"/>
          <w:sz w:val="52"/>
          <w:szCs w:val="52"/>
        </w:rPr>
        <w:t>Learning, Teaching and Assessment Policy</w:t>
      </w:r>
    </w:p>
    <w:p w14:paraId="71B68D4C" w14:textId="034CE4EE" w:rsidR="00297ACB" w:rsidRPr="00D95317" w:rsidRDefault="00297ACB" w:rsidP="00297ACB">
      <w:pPr>
        <w:rPr>
          <w:rFonts w:ascii="Calibri" w:hAnsi="Calibri"/>
          <w:b/>
          <w:sz w:val="28"/>
          <w:szCs w:val="28"/>
        </w:rPr>
      </w:pPr>
    </w:p>
    <w:p w14:paraId="03579818" w14:textId="235E60C9" w:rsidR="00297ACB" w:rsidRPr="00D95317" w:rsidRDefault="00297ACB" w:rsidP="00297ACB">
      <w:pPr>
        <w:rPr>
          <w:rFonts w:ascii="Calibri" w:hAnsi="Calibri"/>
          <w:b/>
          <w:sz w:val="28"/>
          <w:szCs w:val="28"/>
        </w:rPr>
      </w:pPr>
    </w:p>
    <w:p w14:paraId="52729162" w14:textId="77777777" w:rsidR="00297ACB" w:rsidRPr="00D95317" w:rsidRDefault="00297ACB" w:rsidP="00297ACB">
      <w:pPr>
        <w:jc w:val="right"/>
        <w:rPr>
          <w:rFonts w:ascii="Calibri" w:hAnsi="Calibri"/>
          <w:b/>
          <w:sz w:val="28"/>
          <w:szCs w:val="28"/>
        </w:rPr>
      </w:pPr>
    </w:p>
    <w:p w14:paraId="10402D14" w14:textId="77777777" w:rsidR="00814451" w:rsidRDefault="00814451" w:rsidP="00297ACB">
      <w:pPr>
        <w:jc w:val="right"/>
        <w:rPr>
          <w:rFonts w:ascii="Calibri" w:hAnsi="Calibri"/>
          <w:b/>
          <w:sz w:val="28"/>
          <w:szCs w:val="28"/>
        </w:rPr>
      </w:pPr>
    </w:p>
    <w:p w14:paraId="090E0EE4" w14:textId="77777777" w:rsidR="00F75C63" w:rsidRDefault="00F75C63" w:rsidP="00F75C63"/>
    <w:p w14:paraId="7B5E0443" w14:textId="77777777" w:rsidR="00F75C63" w:rsidRDefault="00F75C63" w:rsidP="00F75C63"/>
    <w:p w14:paraId="60D66A76" w14:textId="77777777" w:rsidR="00F75C63" w:rsidRDefault="00F75C63" w:rsidP="00F75C63"/>
    <w:p w14:paraId="1CBF0EE8" w14:textId="77777777" w:rsidR="00F75C63" w:rsidRDefault="00F75C63" w:rsidP="00F75C63"/>
    <w:p w14:paraId="68AB8C2E" w14:textId="77777777" w:rsidR="00F75C63" w:rsidRDefault="00F75C63" w:rsidP="00F75C63"/>
    <w:p w14:paraId="182DBFDE" w14:textId="558C0DD6" w:rsidR="00F75C63" w:rsidRDefault="00814451" w:rsidP="00F75C63">
      <w:r>
        <w:rPr>
          <w:noProof/>
        </w:rPr>
        <w:drawing>
          <wp:anchor distT="0" distB="0" distL="114300" distR="114300" simplePos="0" relativeHeight="251667456" behindDoc="0" locked="0" layoutInCell="1" allowOverlap="1" wp14:anchorId="02E10839" wp14:editId="6CDF4C04">
            <wp:simplePos x="0" y="0"/>
            <wp:positionH relativeFrom="column">
              <wp:posOffset>5175250</wp:posOffset>
            </wp:positionH>
            <wp:positionV relativeFrom="paragraph">
              <wp:posOffset>144145</wp:posOffset>
            </wp:positionV>
            <wp:extent cx="723900" cy="1044575"/>
            <wp:effectExtent l="19050" t="0" r="0" b="0"/>
            <wp:wrapTight wrapText="bothSides">
              <wp:wrapPolygon edited="0">
                <wp:start x="-568" y="0"/>
                <wp:lineTo x="-568" y="21272"/>
                <wp:lineTo x="21600" y="21272"/>
                <wp:lineTo x="21600" y="0"/>
                <wp:lineTo x="-568" y="0"/>
              </wp:wrapPolygon>
            </wp:wrapTight>
            <wp:docPr id="5" name="Picture 1" descr="Description: Macintosh HD :Users:client:Desktop:Screen Shot 2021-03-04 at 15.4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 :Users:client:Desktop:Screen Shot 2021-03-04 at 15.41.37.png"/>
                    <pic:cNvPicPr>
                      <a:picLocks noChangeAspect="1" noChangeArrowheads="1"/>
                    </pic:cNvPicPr>
                  </pic:nvPicPr>
                  <pic:blipFill>
                    <a:blip r:embed="rId9" cstate="print"/>
                    <a:srcRect/>
                    <a:stretch>
                      <a:fillRect/>
                    </a:stretch>
                  </pic:blipFill>
                  <pic:spPr bwMode="auto">
                    <a:xfrm>
                      <a:off x="0" y="0"/>
                      <a:ext cx="723900" cy="1044575"/>
                    </a:xfrm>
                    <a:prstGeom prst="rect">
                      <a:avLst/>
                    </a:prstGeom>
                    <a:noFill/>
                    <a:ln w="9525">
                      <a:noFill/>
                      <a:miter lim="800000"/>
                      <a:headEnd/>
                      <a:tailEnd/>
                    </a:ln>
                  </pic:spPr>
                </pic:pic>
              </a:graphicData>
            </a:graphic>
          </wp:anchor>
        </w:drawing>
      </w:r>
    </w:p>
    <w:p w14:paraId="2E26647E" w14:textId="32A8AD39" w:rsidR="00814451" w:rsidRPr="00D95317" w:rsidRDefault="004E2F90" w:rsidP="48A3F858">
      <w:pPr>
        <w:jc w:val="right"/>
        <w:rPr>
          <w:rFonts w:ascii="Calibri" w:hAnsi="Calibri"/>
          <w:b/>
          <w:bCs/>
          <w:sz w:val="28"/>
          <w:szCs w:val="28"/>
        </w:rPr>
      </w:pPr>
      <w:r>
        <w:rPr>
          <w:noProof/>
        </w:rPr>
        <w:drawing>
          <wp:anchor distT="0" distB="0" distL="114300" distR="114300" simplePos="0" relativeHeight="251664384" behindDoc="0" locked="0" layoutInCell="1" allowOverlap="1" wp14:anchorId="7A203002" wp14:editId="3C28D6BB">
            <wp:simplePos x="0" y="0"/>
            <wp:positionH relativeFrom="column">
              <wp:posOffset>-323850</wp:posOffset>
            </wp:positionH>
            <wp:positionV relativeFrom="paragraph">
              <wp:posOffset>112395</wp:posOffset>
            </wp:positionV>
            <wp:extent cx="1119505" cy="1119505"/>
            <wp:effectExtent l="0" t="0" r="4445" b="4445"/>
            <wp:wrapNone/>
            <wp:docPr id="8" name="Picture 2" descr="Description: Macintosh HD :Users:client:Desktop:downloa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acintosh HD :Users:client:Desktop:download-2.png"/>
                    <pic:cNvPicPr>
                      <a:picLocks noChangeAspect="1" noChangeArrowheads="1"/>
                    </pic:cNvPicPr>
                  </pic:nvPicPr>
                  <pic:blipFill>
                    <a:blip r:embed="rId10"/>
                    <a:srcRect/>
                    <a:stretch>
                      <a:fillRect/>
                    </a:stretch>
                  </pic:blipFill>
                  <pic:spPr bwMode="auto">
                    <a:xfrm>
                      <a:off x="0" y="0"/>
                      <a:ext cx="1119505" cy="1119505"/>
                    </a:xfrm>
                    <a:prstGeom prst="rect">
                      <a:avLst/>
                    </a:prstGeom>
                    <a:noFill/>
                    <a:ln w="9525">
                      <a:noFill/>
                      <a:miter lim="800000"/>
                      <a:headEnd/>
                      <a:tailEnd/>
                    </a:ln>
                  </pic:spPr>
                </pic:pic>
              </a:graphicData>
            </a:graphic>
          </wp:anchor>
        </w:drawing>
      </w:r>
      <w:r w:rsidR="008909DA" w:rsidRPr="48A3F858">
        <w:rPr>
          <w:rFonts w:ascii="Calibri" w:hAnsi="Calibri"/>
          <w:b/>
          <w:bCs/>
          <w:sz w:val="28"/>
          <w:szCs w:val="28"/>
        </w:rPr>
        <w:t>June</w:t>
      </w:r>
      <w:r w:rsidR="00814451" w:rsidRPr="48A3F858">
        <w:rPr>
          <w:rFonts w:ascii="Calibri" w:hAnsi="Calibri"/>
          <w:b/>
          <w:bCs/>
          <w:sz w:val="28"/>
          <w:szCs w:val="28"/>
        </w:rPr>
        <w:t xml:space="preserve"> 202</w:t>
      </w:r>
      <w:r w:rsidR="006F5CCF">
        <w:rPr>
          <w:rFonts w:ascii="Calibri" w:hAnsi="Calibri"/>
          <w:b/>
          <w:bCs/>
          <w:sz w:val="28"/>
          <w:szCs w:val="28"/>
        </w:rPr>
        <w:t>5</w:t>
      </w:r>
    </w:p>
    <w:p w14:paraId="11E9FC22" w14:textId="4E9AFCF9" w:rsidR="00F75C63" w:rsidRDefault="00F75C63" w:rsidP="00F75C63"/>
    <w:p w14:paraId="587A6D55" w14:textId="00371DAB" w:rsidR="00F75C63" w:rsidRDefault="00F75C63" w:rsidP="00F75C63"/>
    <w:p w14:paraId="6BC12C92" w14:textId="77777777" w:rsidR="00F75C63" w:rsidRDefault="00F75C63" w:rsidP="00F75C63"/>
    <w:p w14:paraId="6CD7BCF2" w14:textId="38B0EBAB" w:rsidR="00F75C63" w:rsidRDefault="00F75C63" w:rsidP="00F75C63"/>
    <w:p w14:paraId="2FA11665" w14:textId="05A6416F" w:rsidR="00F326BA" w:rsidRDefault="00F326BA" w:rsidP="002D51B8">
      <w:pPr>
        <w:autoSpaceDE w:val="0"/>
        <w:autoSpaceDN w:val="0"/>
        <w:adjustRightInd w:val="0"/>
        <w:jc w:val="both"/>
      </w:pPr>
    </w:p>
    <w:bookmarkEnd w:id="0"/>
    <w:p w14:paraId="446F87DD" w14:textId="77777777" w:rsidR="00AF0F27" w:rsidRDefault="00AF0F27" w:rsidP="002D51B8">
      <w:pPr>
        <w:autoSpaceDE w:val="0"/>
        <w:autoSpaceDN w:val="0"/>
        <w:adjustRightInd w:val="0"/>
        <w:jc w:val="both"/>
        <w:rPr>
          <w:rFonts w:ascii="Calibri Light" w:hAnsi="Calibri Light"/>
          <w:b/>
          <w:sz w:val="28"/>
          <w:szCs w:val="28"/>
        </w:rPr>
      </w:pPr>
    </w:p>
    <w:p w14:paraId="64F2FAEE" w14:textId="37D012D7" w:rsidR="002D51B8" w:rsidRPr="00555B00" w:rsidRDefault="002D51B8" w:rsidP="002D51B8">
      <w:pPr>
        <w:autoSpaceDE w:val="0"/>
        <w:autoSpaceDN w:val="0"/>
        <w:adjustRightInd w:val="0"/>
        <w:jc w:val="both"/>
        <w:rPr>
          <w:rFonts w:ascii="Calibri Light" w:hAnsi="Calibri Light"/>
          <w:b/>
          <w:sz w:val="28"/>
          <w:szCs w:val="28"/>
        </w:rPr>
      </w:pPr>
      <w:r w:rsidRPr="00555B00">
        <w:rPr>
          <w:rFonts w:ascii="Calibri Light" w:hAnsi="Calibri Light"/>
          <w:b/>
          <w:sz w:val="28"/>
          <w:szCs w:val="28"/>
        </w:rPr>
        <w:lastRenderedPageBreak/>
        <w:t>Rationale</w:t>
      </w:r>
    </w:p>
    <w:p w14:paraId="58915819" w14:textId="77777777" w:rsidR="002D51B8" w:rsidRPr="00F603DE" w:rsidRDefault="002D51B8" w:rsidP="002D51B8">
      <w:pPr>
        <w:autoSpaceDE w:val="0"/>
        <w:autoSpaceDN w:val="0"/>
        <w:adjustRightInd w:val="0"/>
        <w:jc w:val="both"/>
        <w:rPr>
          <w:rFonts w:ascii="Calibri Light" w:hAnsi="Calibri Light"/>
          <w:b/>
          <w:sz w:val="24"/>
          <w:szCs w:val="24"/>
        </w:rPr>
      </w:pPr>
    </w:p>
    <w:p w14:paraId="5AED968A" w14:textId="01D6A04A" w:rsidR="00644507" w:rsidRPr="00F603DE" w:rsidRDefault="002D51B8" w:rsidP="002D51B8">
      <w:pPr>
        <w:autoSpaceDE w:val="0"/>
        <w:autoSpaceDN w:val="0"/>
        <w:adjustRightInd w:val="0"/>
        <w:jc w:val="both"/>
        <w:rPr>
          <w:rFonts w:ascii="Calibri Light" w:hAnsi="Calibri Light" w:cs="Arial"/>
          <w:sz w:val="24"/>
          <w:szCs w:val="24"/>
        </w:rPr>
      </w:pPr>
      <w:r w:rsidRPr="00F603DE">
        <w:rPr>
          <w:rFonts w:ascii="Calibri Light" w:hAnsi="Calibri Light" w:cs="Arial"/>
          <w:sz w:val="24"/>
          <w:szCs w:val="24"/>
        </w:rPr>
        <w:t xml:space="preserve">In </w:t>
      </w:r>
      <w:r w:rsidR="008909DA">
        <w:rPr>
          <w:rFonts w:ascii="Calibri Light" w:hAnsi="Calibri Light" w:cs="Arial"/>
          <w:sz w:val="24"/>
          <w:szCs w:val="24"/>
        </w:rPr>
        <w:t xml:space="preserve">Christ The King </w:t>
      </w:r>
      <w:r w:rsidRPr="00F603DE">
        <w:rPr>
          <w:rFonts w:ascii="Calibri Light" w:hAnsi="Calibri Light" w:cs="Arial"/>
          <w:sz w:val="24"/>
          <w:szCs w:val="24"/>
        </w:rPr>
        <w:t>Primary</w:t>
      </w:r>
      <w:r w:rsidR="00E974B3" w:rsidRPr="00F603DE">
        <w:rPr>
          <w:rFonts w:ascii="Calibri Light" w:hAnsi="Calibri Light" w:cs="Arial"/>
          <w:sz w:val="24"/>
          <w:szCs w:val="24"/>
        </w:rPr>
        <w:t>,</w:t>
      </w:r>
      <w:r w:rsidRPr="00F603DE">
        <w:rPr>
          <w:rFonts w:ascii="Calibri Light" w:hAnsi="Calibri Light" w:cs="Arial"/>
          <w:sz w:val="24"/>
          <w:szCs w:val="24"/>
        </w:rPr>
        <w:t xml:space="preserve"> we are committed to ensuring we </w:t>
      </w:r>
      <w:r w:rsidR="00E974B3" w:rsidRPr="00F603DE">
        <w:rPr>
          <w:rFonts w:ascii="Calibri Light" w:hAnsi="Calibri Light" w:cs="Arial"/>
          <w:sz w:val="24"/>
          <w:szCs w:val="24"/>
        </w:rPr>
        <w:t>provide</w:t>
      </w:r>
      <w:r w:rsidRPr="00F603DE">
        <w:rPr>
          <w:rFonts w:ascii="Calibri Light" w:hAnsi="Calibri Light" w:cs="Arial"/>
          <w:sz w:val="24"/>
          <w:szCs w:val="24"/>
        </w:rPr>
        <w:t xml:space="preserve"> the highest possible learning experiences for all of our children. We </w:t>
      </w:r>
      <w:r w:rsidR="00E974B3" w:rsidRPr="00F603DE">
        <w:rPr>
          <w:rFonts w:ascii="Calibri Light" w:hAnsi="Calibri Light" w:cs="Arial"/>
          <w:sz w:val="24"/>
          <w:szCs w:val="24"/>
        </w:rPr>
        <w:t>offer</w:t>
      </w:r>
      <w:r w:rsidRPr="00F603DE">
        <w:rPr>
          <w:rFonts w:ascii="Calibri Light" w:hAnsi="Calibri Light" w:cs="Arial"/>
          <w:sz w:val="24"/>
          <w:szCs w:val="24"/>
        </w:rPr>
        <w:t xml:space="preserve"> an inclusive environment where all </w:t>
      </w:r>
      <w:r w:rsidR="0090201A" w:rsidRPr="00F603DE">
        <w:rPr>
          <w:rFonts w:ascii="Calibri Light" w:hAnsi="Calibri Light" w:cs="Arial"/>
          <w:sz w:val="24"/>
          <w:szCs w:val="24"/>
        </w:rPr>
        <w:t>learner</w:t>
      </w:r>
      <w:r w:rsidRPr="00F603DE">
        <w:rPr>
          <w:rFonts w:ascii="Calibri Light" w:hAnsi="Calibri Light" w:cs="Arial"/>
          <w:sz w:val="24"/>
          <w:szCs w:val="24"/>
        </w:rPr>
        <w:t>’s needs are met</w:t>
      </w:r>
      <w:r w:rsidR="00101DB8" w:rsidRPr="00F603DE">
        <w:rPr>
          <w:rFonts w:ascii="Calibri Light" w:hAnsi="Calibri Light" w:cs="Arial"/>
          <w:sz w:val="24"/>
          <w:szCs w:val="24"/>
        </w:rPr>
        <w:t>. This ensures that we</w:t>
      </w:r>
      <w:r w:rsidRPr="00F603DE">
        <w:rPr>
          <w:rFonts w:ascii="Calibri Light" w:hAnsi="Calibri Light" w:cs="Arial"/>
          <w:sz w:val="24"/>
          <w:szCs w:val="24"/>
        </w:rPr>
        <w:t xml:space="preserve"> deliver the bes</w:t>
      </w:r>
      <w:r w:rsidR="00101DB8" w:rsidRPr="00F603DE">
        <w:rPr>
          <w:rFonts w:ascii="Calibri Light" w:hAnsi="Calibri Light" w:cs="Arial"/>
          <w:sz w:val="24"/>
          <w:szCs w:val="24"/>
        </w:rPr>
        <w:t>t</w:t>
      </w:r>
      <w:r w:rsidRPr="00F603DE">
        <w:rPr>
          <w:rFonts w:ascii="Calibri Light" w:hAnsi="Calibri Light" w:cs="Arial"/>
          <w:sz w:val="24"/>
          <w:szCs w:val="24"/>
        </w:rPr>
        <w:t xml:space="preserve"> possible life chances for all of our children. </w:t>
      </w:r>
    </w:p>
    <w:p w14:paraId="67B515B4" w14:textId="77777777" w:rsidR="00644507" w:rsidRPr="00F603DE" w:rsidRDefault="00644507" w:rsidP="002D51B8">
      <w:pPr>
        <w:autoSpaceDE w:val="0"/>
        <w:autoSpaceDN w:val="0"/>
        <w:adjustRightInd w:val="0"/>
        <w:jc w:val="both"/>
        <w:rPr>
          <w:rFonts w:ascii="Calibri Light" w:hAnsi="Calibri Light" w:cs="Arial"/>
          <w:sz w:val="24"/>
          <w:szCs w:val="24"/>
        </w:rPr>
      </w:pPr>
    </w:p>
    <w:p w14:paraId="290E97F9" w14:textId="77777777" w:rsidR="00644507" w:rsidRPr="00F603DE" w:rsidRDefault="002D51B8" w:rsidP="00644507">
      <w:pPr>
        <w:autoSpaceDE w:val="0"/>
        <w:autoSpaceDN w:val="0"/>
        <w:adjustRightInd w:val="0"/>
        <w:jc w:val="both"/>
        <w:rPr>
          <w:rFonts w:ascii="Calibri Light" w:hAnsi="Calibri Light" w:cs="Arial"/>
          <w:sz w:val="24"/>
          <w:szCs w:val="24"/>
        </w:rPr>
      </w:pPr>
      <w:r w:rsidRPr="00F603DE">
        <w:rPr>
          <w:rFonts w:ascii="Calibri Light" w:hAnsi="Calibri Light" w:cs="Arial"/>
          <w:b/>
          <w:sz w:val="24"/>
          <w:szCs w:val="24"/>
          <w:u w:val="single"/>
        </w:rPr>
        <w:t xml:space="preserve">Our </w:t>
      </w:r>
      <w:r w:rsidR="00E974B3" w:rsidRPr="00F603DE">
        <w:rPr>
          <w:rFonts w:ascii="Calibri Light" w:hAnsi="Calibri Light" w:cs="Arial"/>
          <w:b/>
          <w:sz w:val="24"/>
          <w:szCs w:val="24"/>
          <w:u w:val="single"/>
        </w:rPr>
        <w:t>learning and teaching is underpinned by the following documentation</w:t>
      </w:r>
      <w:r w:rsidR="00E974B3" w:rsidRPr="00F603DE">
        <w:rPr>
          <w:rFonts w:ascii="Calibri Light" w:hAnsi="Calibri Light" w:cs="Arial"/>
          <w:sz w:val="24"/>
          <w:szCs w:val="24"/>
        </w:rPr>
        <w:t xml:space="preserve">: </w:t>
      </w:r>
    </w:p>
    <w:p w14:paraId="2FE8EF6B" w14:textId="77777777" w:rsidR="00E974B3" w:rsidRPr="00F603DE" w:rsidRDefault="00101DB8" w:rsidP="00E974B3">
      <w:pPr>
        <w:pStyle w:val="ListParagraph"/>
        <w:numPr>
          <w:ilvl w:val="0"/>
          <w:numId w:val="20"/>
        </w:numPr>
        <w:autoSpaceDE w:val="0"/>
        <w:autoSpaceDN w:val="0"/>
        <w:adjustRightInd w:val="0"/>
        <w:jc w:val="both"/>
        <w:rPr>
          <w:rFonts w:ascii="Calibri Light" w:hAnsi="Calibri Light" w:cs="Arial"/>
          <w:sz w:val="24"/>
          <w:szCs w:val="24"/>
        </w:rPr>
      </w:pPr>
      <w:r w:rsidRPr="00F603DE">
        <w:rPr>
          <w:rFonts w:ascii="Calibri Light" w:hAnsi="Calibri Light" w:cs="Arial"/>
          <w:sz w:val="24"/>
          <w:szCs w:val="24"/>
        </w:rPr>
        <w:t xml:space="preserve">Curriculum for Excellence </w:t>
      </w:r>
      <w:r w:rsidR="00E974B3" w:rsidRPr="00F603DE">
        <w:rPr>
          <w:rFonts w:ascii="Calibri Light" w:hAnsi="Calibri Light" w:cs="Arial"/>
          <w:sz w:val="24"/>
          <w:szCs w:val="24"/>
        </w:rPr>
        <w:t>E</w:t>
      </w:r>
      <w:r w:rsidRPr="00F603DE">
        <w:rPr>
          <w:rFonts w:ascii="Calibri Light" w:hAnsi="Calibri Light" w:cs="Arial"/>
          <w:sz w:val="24"/>
          <w:szCs w:val="24"/>
        </w:rPr>
        <w:t xml:space="preserve">xperiences and </w:t>
      </w:r>
      <w:r w:rsidR="00E974B3" w:rsidRPr="00F603DE">
        <w:rPr>
          <w:rFonts w:ascii="Calibri Light" w:hAnsi="Calibri Light" w:cs="Arial"/>
          <w:sz w:val="24"/>
          <w:szCs w:val="24"/>
        </w:rPr>
        <w:t>O</w:t>
      </w:r>
      <w:r w:rsidRPr="00F603DE">
        <w:rPr>
          <w:rFonts w:ascii="Calibri Light" w:hAnsi="Calibri Light" w:cs="Arial"/>
          <w:sz w:val="24"/>
          <w:szCs w:val="24"/>
        </w:rPr>
        <w:t>utcomes</w:t>
      </w:r>
      <w:r w:rsidR="00E974B3" w:rsidRPr="00F603DE">
        <w:rPr>
          <w:rFonts w:ascii="Calibri Light" w:hAnsi="Calibri Light" w:cs="Arial"/>
          <w:sz w:val="24"/>
          <w:szCs w:val="24"/>
        </w:rPr>
        <w:t xml:space="preserve"> and</w:t>
      </w:r>
      <w:r w:rsidRPr="00F603DE">
        <w:rPr>
          <w:rFonts w:ascii="Calibri Light" w:hAnsi="Calibri Light" w:cs="Arial"/>
          <w:sz w:val="24"/>
          <w:szCs w:val="24"/>
        </w:rPr>
        <w:t xml:space="preserve"> </w:t>
      </w:r>
      <w:r w:rsidR="00E974B3" w:rsidRPr="00F603DE">
        <w:rPr>
          <w:rFonts w:ascii="Calibri Light" w:hAnsi="Calibri Light" w:cs="Arial"/>
          <w:sz w:val="24"/>
          <w:szCs w:val="24"/>
        </w:rPr>
        <w:t>B</w:t>
      </w:r>
      <w:r w:rsidRPr="00F603DE">
        <w:rPr>
          <w:rFonts w:ascii="Calibri Light" w:hAnsi="Calibri Light" w:cs="Arial"/>
          <w:sz w:val="24"/>
          <w:szCs w:val="24"/>
        </w:rPr>
        <w:t>enchmarks</w:t>
      </w:r>
    </w:p>
    <w:p w14:paraId="1635AC0C" w14:textId="77777777" w:rsidR="00644507" w:rsidRPr="00F603DE" w:rsidRDefault="00644507" w:rsidP="00E974B3">
      <w:pPr>
        <w:pStyle w:val="ListParagraph"/>
        <w:numPr>
          <w:ilvl w:val="0"/>
          <w:numId w:val="20"/>
        </w:numPr>
        <w:autoSpaceDE w:val="0"/>
        <w:autoSpaceDN w:val="0"/>
        <w:adjustRightInd w:val="0"/>
        <w:jc w:val="both"/>
        <w:rPr>
          <w:rFonts w:ascii="Calibri Light" w:hAnsi="Calibri Light" w:cs="Arial"/>
          <w:sz w:val="24"/>
          <w:szCs w:val="24"/>
        </w:rPr>
      </w:pPr>
      <w:r w:rsidRPr="00F603DE">
        <w:rPr>
          <w:rFonts w:ascii="Calibri Light" w:hAnsi="Calibri Light" w:cs="Arial"/>
          <w:sz w:val="24"/>
          <w:szCs w:val="24"/>
        </w:rPr>
        <w:t>National Improvement Framework and Improvement Plan, 2021</w:t>
      </w:r>
    </w:p>
    <w:p w14:paraId="24160979" w14:textId="77777777" w:rsidR="00C64BB2" w:rsidRPr="00F603DE" w:rsidRDefault="00C64BB2" w:rsidP="00C64BB2">
      <w:pPr>
        <w:pStyle w:val="ListParagraph"/>
        <w:numPr>
          <w:ilvl w:val="0"/>
          <w:numId w:val="20"/>
        </w:numPr>
        <w:autoSpaceDE w:val="0"/>
        <w:autoSpaceDN w:val="0"/>
        <w:adjustRightInd w:val="0"/>
        <w:jc w:val="both"/>
        <w:rPr>
          <w:rFonts w:ascii="Calibri Light" w:hAnsi="Calibri Light" w:cs="Arial"/>
          <w:sz w:val="24"/>
          <w:szCs w:val="24"/>
        </w:rPr>
      </w:pPr>
      <w:r w:rsidRPr="00F603DE">
        <w:rPr>
          <w:rFonts w:ascii="Calibri Light" w:hAnsi="Calibri Light" w:cs="Arial"/>
          <w:sz w:val="24"/>
          <w:szCs w:val="24"/>
        </w:rPr>
        <w:t>Building the Curriculum 1-5</w:t>
      </w:r>
    </w:p>
    <w:p w14:paraId="7C763AE0" w14:textId="77777777" w:rsidR="00E974B3" w:rsidRPr="00F603DE" w:rsidRDefault="00101DB8" w:rsidP="00E974B3">
      <w:pPr>
        <w:pStyle w:val="ListParagraph"/>
        <w:numPr>
          <w:ilvl w:val="0"/>
          <w:numId w:val="20"/>
        </w:numPr>
        <w:autoSpaceDE w:val="0"/>
        <w:autoSpaceDN w:val="0"/>
        <w:adjustRightInd w:val="0"/>
        <w:jc w:val="both"/>
        <w:rPr>
          <w:rFonts w:ascii="Calibri Light" w:hAnsi="Calibri Light" w:cs="Arial"/>
          <w:sz w:val="24"/>
          <w:szCs w:val="24"/>
        </w:rPr>
      </w:pPr>
      <w:r w:rsidRPr="00F603DE">
        <w:rPr>
          <w:rFonts w:ascii="Calibri Light" w:hAnsi="Calibri Light" w:cs="Arial"/>
          <w:sz w:val="24"/>
          <w:szCs w:val="24"/>
        </w:rPr>
        <w:t>H</w:t>
      </w:r>
      <w:r w:rsidR="00E974B3" w:rsidRPr="00F603DE">
        <w:rPr>
          <w:rFonts w:ascii="Calibri Light" w:hAnsi="Calibri Light" w:cs="Arial"/>
          <w:sz w:val="24"/>
          <w:szCs w:val="24"/>
        </w:rPr>
        <w:t xml:space="preserve">ow Good is Our School </w:t>
      </w:r>
      <w:r w:rsidR="00C64BB2" w:rsidRPr="00F603DE">
        <w:rPr>
          <w:rFonts w:ascii="Calibri Light" w:hAnsi="Calibri Light" w:cs="Arial"/>
          <w:sz w:val="24"/>
          <w:szCs w:val="24"/>
        </w:rPr>
        <w:t>4</w:t>
      </w:r>
    </w:p>
    <w:p w14:paraId="5EBD8DFF" w14:textId="77777777" w:rsidR="00E974B3" w:rsidRPr="00F603DE" w:rsidRDefault="00101DB8" w:rsidP="00E974B3">
      <w:pPr>
        <w:pStyle w:val="ListParagraph"/>
        <w:numPr>
          <w:ilvl w:val="0"/>
          <w:numId w:val="20"/>
        </w:numPr>
        <w:autoSpaceDE w:val="0"/>
        <w:autoSpaceDN w:val="0"/>
        <w:adjustRightInd w:val="0"/>
        <w:jc w:val="both"/>
        <w:rPr>
          <w:rFonts w:ascii="Calibri Light" w:hAnsi="Calibri Light" w:cs="Arial"/>
          <w:sz w:val="24"/>
          <w:szCs w:val="24"/>
        </w:rPr>
      </w:pPr>
      <w:r w:rsidRPr="00F603DE">
        <w:rPr>
          <w:rFonts w:ascii="Calibri Light" w:hAnsi="Calibri Light" w:cs="Arial"/>
          <w:sz w:val="24"/>
          <w:szCs w:val="24"/>
        </w:rPr>
        <w:t>Moderation Cycle</w:t>
      </w:r>
      <w:r w:rsidR="00E974B3" w:rsidRPr="00F603DE">
        <w:rPr>
          <w:rFonts w:ascii="Calibri Light" w:hAnsi="Calibri Light" w:cs="Arial"/>
          <w:sz w:val="24"/>
          <w:szCs w:val="24"/>
        </w:rPr>
        <w:t xml:space="preserve"> </w:t>
      </w:r>
    </w:p>
    <w:p w14:paraId="28FD5BC3" w14:textId="77777777" w:rsidR="002D51B8" w:rsidRPr="00F603DE" w:rsidRDefault="00E974B3" w:rsidP="00E974B3">
      <w:pPr>
        <w:pStyle w:val="ListParagraph"/>
        <w:numPr>
          <w:ilvl w:val="0"/>
          <w:numId w:val="20"/>
        </w:numPr>
        <w:autoSpaceDE w:val="0"/>
        <w:autoSpaceDN w:val="0"/>
        <w:adjustRightInd w:val="0"/>
        <w:jc w:val="both"/>
        <w:rPr>
          <w:rFonts w:ascii="Calibri Light" w:hAnsi="Calibri Light" w:cs="Arial"/>
          <w:sz w:val="24"/>
          <w:szCs w:val="24"/>
        </w:rPr>
      </w:pPr>
      <w:r w:rsidRPr="00F603DE">
        <w:rPr>
          <w:rFonts w:ascii="Calibri Light" w:hAnsi="Calibri Light" w:cs="Arial"/>
          <w:sz w:val="24"/>
          <w:szCs w:val="24"/>
        </w:rPr>
        <w:t>‘Making every lesson great’</w:t>
      </w:r>
      <w:r w:rsidR="00C64BB2" w:rsidRPr="00F603DE">
        <w:rPr>
          <w:rFonts w:ascii="Calibri Light" w:hAnsi="Calibri Light" w:cs="Arial"/>
          <w:sz w:val="24"/>
          <w:szCs w:val="24"/>
        </w:rPr>
        <w:t>-</w:t>
      </w:r>
      <w:r w:rsidRPr="00F603DE">
        <w:rPr>
          <w:rFonts w:ascii="Calibri Light" w:hAnsi="Calibri Light" w:cs="Arial"/>
          <w:sz w:val="24"/>
          <w:szCs w:val="24"/>
        </w:rPr>
        <w:t xml:space="preserve"> </w:t>
      </w:r>
      <w:r w:rsidR="00C64BB2" w:rsidRPr="00F603DE">
        <w:rPr>
          <w:rFonts w:ascii="Calibri Light" w:hAnsi="Calibri Light" w:cs="Arial"/>
          <w:sz w:val="24"/>
          <w:szCs w:val="24"/>
        </w:rPr>
        <w:t xml:space="preserve">North Lanarkshire Council </w:t>
      </w:r>
    </w:p>
    <w:p w14:paraId="1AB5FF70" w14:textId="77777777" w:rsidR="00644507" w:rsidRPr="00F603DE" w:rsidRDefault="00C64BB2" w:rsidP="002D51B8">
      <w:pPr>
        <w:autoSpaceDE w:val="0"/>
        <w:autoSpaceDN w:val="0"/>
        <w:adjustRightInd w:val="0"/>
        <w:jc w:val="both"/>
        <w:rPr>
          <w:rFonts w:ascii="Calibri Light" w:hAnsi="Calibri Light" w:cs="Arial"/>
          <w:sz w:val="24"/>
          <w:szCs w:val="24"/>
        </w:rPr>
      </w:pPr>
      <w:r w:rsidRPr="00F603DE">
        <w:rPr>
          <w:rFonts w:ascii="Calibri Light" w:hAnsi="Calibri Light" w:cs="Arial"/>
          <w:b/>
          <w:sz w:val="24"/>
          <w:szCs w:val="24"/>
          <w:u w:val="single"/>
        </w:rPr>
        <w:t>We are committed to providing</w:t>
      </w:r>
      <w:r w:rsidRPr="00F603DE">
        <w:rPr>
          <w:rFonts w:ascii="Calibri Light" w:hAnsi="Calibri Light" w:cs="Arial"/>
          <w:sz w:val="24"/>
          <w:szCs w:val="24"/>
        </w:rPr>
        <w:t xml:space="preserve">: </w:t>
      </w:r>
    </w:p>
    <w:p w14:paraId="53153CFC" w14:textId="65F15666" w:rsidR="002D51B8" w:rsidRPr="00F603DE" w:rsidRDefault="002D51B8" w:rsidP="00F603DE">
      <w:pPr>
        <w:pStyle w:val="ListParagraph"/>
        <w:numPr>
          <w:ilvl w:val="0"/>
          <w:numId w:val="21"/>
        </w:numPr>
        <w:autoSpaceDE w:val="0"/>
        <w:autoSpaceDN w:val="0"/>
        <w:adjustRightInd w:val="0"/>
        <w:jc w:val="both"/>
        <w:rPr>
          <w:rFonts w:ascii="Calibri Light" w:hAnsi="Calibri Light" w:cs="Arial"/>
          <w:sz w:val="24"/>
          <w:szCs w:val="24"/>
        </w:rPr>
      </w:pPr>
      <w:r w:rsidRPr="00F603DE">
        <w:rPr>
          <w:rFonts w:ascii="Calibri Light" w:hAnsi="Calibri Light" w:cs="Arial"/>
          <w:b/>
          <w:sz w:val="24"/>
          <w:szCs w:val="24"/>
        </w:rPr>
        <w:t>Excellence through raising attainment</w:t>
      </w:r>
      <w:r w:rsidRPr="00F603DE">
        <w:rPr>
          <w:rFonts w:ascii="Calibri Light" w:hAnsi="Calibri Light" w:cs="Arial"/>
          <w:sz w:val="24"/>
          <w:szCs w:val="24"/>
        </w:rPr>
        <w:t>: ensuring that every child achieves the highest standards in literacy and numeracy, set out within Curriculum for Excellence levels, and the right range of skills, qualifications and achievements to allow them to succeed</w:t>
      </w:r>
      <w:r w:rsidR="004E2F90">
        <w:rPr>
          <w:rFonts w:ascii="Calibri Light" w:hAnsi="Calibri Light" w:cs="Arial"/>
          <w:sz w:val="24"/>
          <w:szCs w:val="24"/>
        </w:rPr>
        <w:t>.</w:t>
      </w:r>
    </w:p>
    <w:p w14:paraId="70D16C75" w14:textId="77777777" w:rsidR="00297ACB" w:rsidRPr="00196F69" w:rsidRDefault="002D51B8" w:rsidP="00873A2A">
      <w:pPr>
        <w:pStyle w:val="ListParagraph"/>
        <w:numPr>
          <w:ilvl w:val="0"/>
          <w:numId w:val="21"/>
        </w:numPr>
        <w:autoSpaceDE w:val="0"/>
        <w:autoSpaceDN w:val="0"/>
        <w:adjustRightInd w:val="0"/>
        <w:jc w:val="both"/>
        <w:rPr>
          <w:rFonts w:ascii="Calibri Light" w:hAnsi="Calibri Light" w:cs="Arial"/>
          <w:sz w:val="24"/>
          <w:szCs w:val="24"/>
        </w:rPr>
      </w:pPr>
      <w:r w:rsidRPr="00F603DE">
        <w:rPr>
          <w:rFonts w:ascii="Calibri Light" w:hAnsi="Calibri Light" w:cs="Arial"/>
          <w:b/>
          <w:sz w:val="24"/>
          <w:szCs w:val="24"/>
        </w:rPr>
        <w:t>Achie</w:t>
      </w:r>
      <w:r w:rsidR="00C64BB2" w:rsidRPr="00F603DE">
        <w:rPr>
          <w:rFonts w:ascii="Calibri Light" w:hAnsi="Calibri Light" w:cs="Arial"/>
          <w:b/>
          <w:sz w:val="24"/>
          <w:szCs w:val="24"/>
        </w:rPr>
        <w:t xml:space="preserve">ving </w:t>
      </w:r>
      <w:r w:rsidRPr="00F603DE">
        <w:rPr>
          <w:rFonts w:ascii="Calibri Light" w:hAnsi="Calibri Light" w:cs="Arial"/>
          <w:b/>
          <w:sz w:val="24"/>
          <w:szCs w:val="24"/>
        </w:rPr>
        <w:t>equity</w:t>
      </w:r>
      <w:r w:rsidRPr="00F603DE">
        <w:rPr>
          <w:rFonts w:ascii="Calibri Light" w:hAnsi="Calibri Light" w:cs="Arial"/>
          <w:sz w:val="24"/>
          <w:szCs w:val="24"/>
        </w:rPr>
        <w:t xml:space="preserve">: ensuring that every child has the same opportunity to succeed, with a particular focus on closing the poverty-related attainment gap. </w:t>
      </w:r>
    </w:p>
    <w:p w14:paraId="2D3AA756" w14:textId="77777777" w:rsidR="00F603DE" w:rsidRDefault="00297ACB" w:rsidP="00F603DE">
      <w:pPr>
        <w:jc w:val="both"/>
        <w:textAlignment w:val="top"/>
        <w:rPr>
          <w:rFonts w:ascii="Calibri Light" w:hAnsi="Calibri Light" w:cs="Calibri Light"/>
          <w:color w:val="333333"/>
          <w:sz w:val="24"/>
          <w:szCs w:val="24"/>
          <w:u w:val="single"/>
        </w:rPr>
      </w:pPr>
      <w:r w:rsidRPr="00F603DE">
        <w:rPr>
          <w:rFonts w:ascii="Calibri Light" w:hAnsi="Calibri Light" w:cs="Calibri Light"/>
          <w:b/>
          <w:bCs/>
          <w:color w:val="333333"/>
          <w:sz w:val="24"/>
          <w:szCs w:val="24"/>
          <w:u w:val="single"/>
        </w:rPr>
        <w:t>National Improvement Framework</w:t>
      </w:r>
    </w:p>
    <w:p w14:paraId="3E325832" w14:textId="77777777" w:rsidR="00196F69" w:rsidRDefault="00297ACB" w:rsidP="00F603DE">
      <w:pPr>
        <w:jc w:val="both"/>
        <w:textAlignment w:val="top"/>
        <w:rPr>
          <w:rFonts w:ascii="Calibri Light" w:hAnsi="Calibri Light" w:cs="Calibri Light"/>
          <w:color w:val="333333"/>
          <w:sz w:val="24"/>
          <w:szCs w:val="24"/>
        </w:rPr>
      </w:pPr>
      <w:r w:rsidRPr="00F603DE">
        <w:rPr>
          <w:rFonts w:ascii="Calibri Light" w:hAnsi="Calibri Light" w:cs="Calibri Light"/>
          <w:color w:val="333333"/>
          <w:sz w:val="24"/>
          <w:szCs w:val="24"/>
        </w:rPr>
        <w:t>The National Improvement Framework and Improvement Plan help</w:t>
      </w:r>
      <w:r w:rsidR="00196F69">
        <w:rPr>
          <w:rFonts w:ascii="Calibri Light" w:hAnsi="Calibri Light" w:cs="Calibri Light"/>
          <w:color w:val="333333"/>
          <w:sz w:val="24"/>
          <w:szCs w:val="24"/>
        </w:rPr>
        <w:t>s</w:t>
      </w:r>
      <w:r w:rsidRPr="00F603DE">
        <w:rPr>
          <w:rFonts w:ascii="Calibri Light" w:hAnsi="Calibri Light" w:cs="Calibri Light"/>
          <w:color w:val="333333"/>
          <w:sz w:val="24"/>
          <w:szCs w:val="24"/>
        </w:rPr>
        <w:t xml:space="preserve"> us deliver the twin aims of excellence and equity; galvanizing efforts and aligning our collective improvement activities across all partners in the education system to address our key prioriti</w:t>
      </w:r>
      <w:r w:rsidR="00B76457" w:rsidRPr="00F603DE">
        <w:rPr>
          <w:rFonts w:ascii="Calibri Light" w:hAnsi="Calibri Light" w:cs="Calibri Light"/>
          <w:color w:val="333333"/>
          <w:sz w:val="24"/>
          <w:szCs w:val="24"/>
        </w:rPr>
        <w:t xml:space="preserve">es. </w:t>
      </w:r>
    </w:p>
    <w:p w14:paraId="2C6E5AB8" w14:textId="77777777" w:rsidR="00814451" w:rsidRDefault="00196F69" w:rsidP="00196F69">
      <w:pPr>
        <w:jc w:val="both"/>
        <w:textAlignment w:val="top"/>
        <w:rPr>
          <w:rFonts w:ascii="Calibri Light" w:hAnsi="Calibri Light" w:cs="Calibri Light"/>
          <w:b/>
          <w:color w:val="333333"/>
          <w:sz w:val="24"/>
          <w:szCs w:val="24"/>
          <w:u w:val="single"/>
        </w:rPr>
      </w:pPr>
      <w:r>
        <w:rPr>
          <w:noProof/>
        </w:rPr>
        <w:drawing>
          <wp:anchor distT="0" distB="0" distL="114300" distR="114300" simplePos="0" relativeHeight="251723776" behindDoc="1" locked="0" layoutInCell="1" allowOverlap="1" wp14:anchorId="76884B64" wp14:editId="65C14053">
            <wp:simplePos x="0" y="0"/>
            <wp:positionH relativeFrom="column">
              <wp:posOffset>2165350</wp:posOffset>
            </wp:positionH>
            <wp:positionV relativeFrom="paragraph">
              <wp:posOffset>-88265</wp:posOffset>
            </wp:positionV>
            <wp:extent cx="3927329" cy="3860800"/>
            <wp:effectExtent l="0" t="0" r="0" b="6350"/>
            <wp:wrapTight wrapText="bothSides">
              <wp:wrapPolygon edited="0">
                <wp:start x="0" y="0"/>
                <wp:lineTo x="0" y="21529"/>
                <wp:lineTo x="21481" y="21529"/>
                <wp:lineTo x="2148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7329" cy="386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9B158B" w14:textId="77777777" w:rsidR="00196F69" w:rsidRDefault="00F603DE" w:rsidP="00196F69">
      <w:pPr>
        <w:jc w:val="both"/>
        <w:textAlignment w:val="top"/>
        <w:rPr>
          <w:rFonts w:ascii="Calibri Light" w:hAnsi="Calibri Light" w:cs="Calibri Light"/>
          <w:b/>
          <w:color w:val="333333"/>
          <w:sz w:val="24"/>
          <w:szCs w:val="24"/>
          <w:u w:val="single"/>
        </w:rPr>
      </w:pPr>
      <w:r w:rsidRPr="00F603DE">
        <w:rPr>
          <w:rFonts w:ascii="Calibri Light" w:hAnsi="Calibri Light" w:cs="Calibri Light"/>
          <w:b/>
          <w:color w:val="333333"/>
          <w:sz w:val="24"/>
          <w:szCs w:val="24"/>
          <w:u w:val="single"/>
        </w:rPr>
        <w:t xml:space="preserve">Our </w:t>
      </w:r>
      <w:r w:rsidR="00196F69">
        <w:rPr>
          <w:rFonts w:ascii="Calibri Light" w:hAnsi="Calibri Light" w:cs="Calibri Light"/>
          <w:b/>
          <w:color w:val="333333"/>
          <w:sz w:val="24"/>
          <w:szCs w:val="24"/>
          <w:u w:val="single"/>
        </w:rPr>
        <w:t>Key</w:t>
      </w:r>
      <w:r w:rsidRPr="00F603DE">
        <w:rPr>
          <w:rFonts w:ascii="Calibri Light" w:hAnsi="Calibri Light" w:cs="Calibri Light"/>
          <w:b/>
          <w:color w:val="333333"/>
          <w:sz w:val="24"/>
          <w:szCs w:val="24"/>
          <w:u w:val="single"/>
        </w:rPr>
        <w:t xml:space="preserve"> Priorities</w:t>
      </w:r>
      <w:r w:rsidR="00B76457" w:rsidRPr="00F603DE">
        <w:rPr>
          <w:rFonts w:ascii="Calibri Light" w:hAnsi="Calibri Light" w:cs="Calibri Light"/>
          <w:b/>
          <w:color w:val="333333"/>
          <w:sz w:val="24"/>
          <w:szCs w:val="24"/>
          <w:u w:val="single"/>
        </w:rPr>
        <w:t xml:space="preserve"> for </w:t>
      </w:r>
    </w:p>
    <w:p w14:paraId="78964105" w14:textId="5B79A7D2" w:rsidR="00196F69" w:rsidRDefault="00B76457" w:rsidP="00196F69">
      <w:pPr>
        <w:jc w:val="both"/>
        <w:textAlignment w:val="top"/>
        <w:rPr>
          <w:rFonts w:ascii="Calibri Light" w:hAnsi="Calibri Light" w:cs="Calibri Light"/>
          <w:b/>
          <w:color w:val="333333"/>
          <w:sz w:val="24"/>
          <w:szCs w:val="24"/>
          <w:u w:val="single"/>
        </w:rPr>
      </w:pPr>
      <w:r w:rsidRPr="00F603DE">
        <w:rPr>
          <w:rFonts w:ascii="Calibri Light" w:hAnsi="Calibri Light" w:cs="Calibri Light"/>
          <w:b/>
          <w:color w:val="333333"/>
          <w:sz w:val="24"/>
          <w:szCs w:val="24"/>
          <w:u w:val="single"/>
        </w:rPr>
        <w:t>202</w:t>
      </w:r>
      <w:r w:rsidR="00B60E82">
        <w:rPr>
          <w:rFonts w:ascii="Calibri Light" w:hAnsi="Calibri Light" w:cs="Calibri Light"/>
          <w:b/>
          <w:color w:val="333333"/>
          <w:sz w:val="24"/>
          <w:szCs w:val="24"/>
          <w:u w:val="single"/>
        </w:rPr>
        <w:t>4</w:t>
      </w:r>
      <w:r w:rsidRPr="00F603DE">
        <w:rPr>
          <w:rFonts w:ascii="Calibri Light" w:hAnsi="Calibri Light" w:cs="Calibri Light"/>
          <w:b/>
          <w:color w:val="333333"/>
          <w:sz w:val="24"/>
          <w:szCs w:val="24"/>
          <w:u w:val="single"/>
        </w:rPr>
        <w:t>/202</w:t>
      </w:r>
      <w:r w:rsidR="00B60E82">
        <w:rPr>
          <w:rFonts w:ascii="Calibri Light" w:hAnsi="Calibri Light" w:cs="Calibri Light"/>
          <w:b/>
          <w:color w:val="333333"/>
          <w:sz w:val="24"/>
          <w:szCs w:val="24"/>
          <w:u w:val="single"/>
        </w:rPr>
        <w:t>5</w:t>
      </w:r>
      <w:r w:rsidR="00297ACB" w:rsidRPr="00F603DE">
        <w:rPr>
          <w:rFonts w:ascii="Calibri Light" w:hAnsi="Calibri Light" w:cs="Calibri Light"/>
          <w:b/>
          <w:color w:val="333333"/>
          <w:sz w:val="24"/>
          <w:szCs w:val="24"/>
          <w:u w:val="single"/>
        </w:rPr>
        <w:t xml:space="preserve"> </w:t>
      </w:r>
      <w:r w:rsidRPr="00F603DE">
        <w:rPr>
          <w:rFonts w:ascii="Calibri Light" w:hAnsi="Calibri Light" w:cs="Calibri Light"/>
          <w:b/>
          <w:color w:val="333333"/>
          <w:sz w:val="24"/>
          <w:szCs w:val="24"/>
          <w:u w:val="single"/>
        </w:rPr>
        <w:t>are</w:t>
      </w:r>
      <w:r w:rsidR="00196F69">
        <w:rPr>
          <w:rFonts w:ascii="Calibri Light" w:hAnsi="Calibri Light" w:cs="Calibri Light"/>
          <w:b/>
          <w:color w:val="333333"/>
          <w:sz w:val="24"/>
          <w:szCs w:val="24"/>
          <w:u w:val="single"/>
        </w:rPr>
        <w:t xml:space="preserve"> as follows</w:t>
      </w:r>
      <w:r w:rsidR="00644507" w:rsidRPr="00F603DE">
        <w:rPr>
          <w:rFonts w:ascii="Calibri Light" w:hAnsi="Calibri Light" w:cs="Calibri Light"/>
          <w:b/>
          <w:color w:val="333333"/>
          <w:sz w:val="24"/>
          <w:szCs w:val="24"/>
          <w:u w:val="single"/>
        </w:rPr>
        <w:t>:</w:t>
      </w:r>
    </w:p>
    <w:p w14:paraId="3749609E" w14:textId="1C5B261F" w:rsidR="00196F69" w:rsidRPr="00B60E82" w:rsidRDefault="00B60E82" w:rsidP="00196F69">
      <w:pPr>
        <w:pStyle w:val="ListParagraph"/>
        <w:numPr>
          <w:ilvl w:val="0"/>
          <w:numId w:val="23"/>
        </w:numPr>
        <w:jc w:val="both"/>
        <w:textAlignment w:val="top"/>
        <w:rPr>
          <w:rFonts w:ascii="Calibri Light" w:hAnsi="Calibri Light" w:cs="Calibri Light"/>
          <w:b/>
          <w:color w:val="333333"/>
          <w:sz w:val="18"/>
          <w:szCs w:val="18"/>
          <w:u w:val="single"/>
        </w:rPr>
      </w:pPr>
      <w:r w:rsidRPr="00B60E82">
        <w:rPr>
          <w:rFonts w:ascii="Comic Sans MS" w:hAnsi="Comic Sans MS" w:cs="Arial"/>
          <w:sz w:val="18"/>
          <w:szCs w:val="18"/>
        </w:rPr>
        <w:t>By the end of session 2024/25 all school staff will have an increased knowledge of their corporate parenting responsibilities and almost all schools will have achieved the national Keeping the Promise Award (We Promise level) having a positive impact on GIRFEC Planning. (Cluster)</w:t>
      </w:r>
    </w:p>
    <w:p w14:paraId="150C545C" w14:textId="04AB9253" w:rsidR="00196F69" w:rsidRPr="00B60E82" w:rsidRDefault="00B60E82" w:rsidP="00196F69">
      <w:pPr>
        <w:pStyle w:val="ListParagraph"/>
        <w:numPr>
          <w:ilvl w:val="0"/>
          <w:numId w:val="23"/>
        </w:numPr>
        <w:jc w:val="both"/>
        <w:textAlignment w:val="top"/>
        <w:rPr>
          <w:rFonts w:ascii="Calibri Light" w:hAnsi="Calibri Light" w:cs="Calibri Light"/>
          <w:b/>
          <w:color w:val="333333"/>
          <w:sz w:val="18"/>
          <w:szCs w:val="18"/>
          <w:u w:val="single"/>
        </w:rPr>
      </w:pPr>
      <w:r w:rsidRPr="00B60E82">
        <w:rPr>
          <w:rFonts w:ascii="Comic Sans MS" w:hAnsi="Comic Sans MS" w:cs="Arial"/>
          <w:color w:val="C00000"/>
          <w:sz w:val="18"/>
          <w:szCs w:val="18"/>
        </w:rPr>
        <w:t>To further develop Curriculum Rationale and understanding CFE Curriculum Refresh to improve pedagogy in literacy and numeracy and raise attainment</w:t>
      </w:r>
    </w:p>
    <w:p w14:paraId="5A494F39" w14:textId="79DA242F" w:rsidR="00B60E82" w:rsidRPr="00B60E82" w:rsidRDefault="00B60E82" w:rsidP="00B60E82">
      <w:pPr>
        <w:pStyle w:val="ListParagraph"/>
        <w:numPr>
          <w:ilvl w:val="0"/>
          <w:numId w:val="23"/>
        </w:numPr>
        <w:jc w:val="both"/>
        <w:textAlignment w:val="top"/>
        <w:rPr>
          <w:rFonts w:ascii="Calibri Light" w:hAnsi="Calibri Light" w:cs="Calibri Light"/>
          <w:b/>
          <w:color w:val="333333"/>
          <w:sz w:val="18"/>
          <w:szCs w:val="18"/>
          <w:u w:val="single"/>
        </w:rPr>
      </w:pPr>
      <w:r w:rsidRPr="00B60E82">
        <w:rPr>
          <w:rFonts w:ascii="Comic Sans MS" w:hAnsi="Comic Sans MS"/>
          <w:bCs/>
          <w:color w:val="C00000"/>
          <w:sz w:val="18"/>
          <w:szCs w:val="18"/>
        </w:rPr>
        <w:lastRenderedPageBreak/>
        <w:t>To further develop and support the mental, social, physical and spiritual health of all learners.</w:t>
      </w:r>
    </w:p>
    <w:p w14:paraId="2EFC6853" w14:textId="6EFBAEEB" w:rsidR="00196F69" w:rsidRPr="00B60E82" w:rsidRDefault="00B60E82" w:rsidP="00196F69">
      <w:pPr>
        <w:pStyle w:val="ListParagraph"/>
        <w:numPr>
          <w:ilvl w:val="0"/>
          <w:numId w:val="23"/>
        </w:numPr>
        <w:jc w:val="both"/>
        <w:textAlignment w:val="top"/>
        <w:rPr>
          <w:rFonts w:ascii="Calibri Light" w:hAnsi="Calibri Light" w:cs="Calibri Light"/>
          <w:b/>
          <w:color w:val="333333"/>
          <w:sz w:val="18"/>
          <w:szCs w:val="18"/>
          <w:u w:val="single"/>
        </w:rPr>
      </w:pPr>
      <w:r w:rsidRPr="00B60E82">
        <w:rPr>
          <w:rFonts w:ascii="Comic Sans MS" w:hAnsi="Comic Sans MS" w:cs="Arial"/>
          <w:bCs/>
          <w:color w:val="C00000"/>
          <w:sz w:val="18"/>
          <w:szCs w:val="18"/>
        </w:rPr>
        <w:t>To further improve our learning environment and learners’ experiences through high quality self-evaluation and opportunities.</w:t>
      </w:r>
    </w:p>
    <w:p w14:paraId="5BE95377" w14:textId="77777777" w:rsidR="00555B00" w:rsidRDefault="00555B00" w:rsidP="00555B00">
      <w:pPr>
        <w:jc w:val="both"/>
        <w:rPr>
          <w:rFonts w:ascii="Calibri Light" w:hAnsi="Calibri Light" w:cs="Calibri Light"/>
          <w:b/>
          <w:sz w:val="28"/>
          <w:szCs w:val="28"/>
        </w:rPr>
      </w:pPr>
      <w:r w:rsidRPr="00555B00">
        <w:rPr>
          <w:rFonts w:ascii="Calibri Light" w:hAnsi="Calibri Light" w:cs="Calibri Light"/>
          <w:b/>
          <w:sz w:val="28"/>
          <w:szCs w:val="28"/>
        </w:rPr>
        <w:t xml:space="preserve">Aims </w:t>
      </w:r>
    </w:p>
    <w:p w14:paraId="2133DEEA" w14:textId="77777777" w:rsidR="00555B00" w:rsidRPr="00555B00" w:rsidRDefault="00555B00" w:rsidP="00555B00">
      <w:pPr>
        <w:jc w:val="both"/>
        <w:rPr>
          <w:rFonts w:ascii="Calibri Light" w:hAnsi="Calibri Light" w:cs="Calibri Light"/>
          <w:b/>
          <w:sz w:val="28"/>
          <w:szCs w:val="28"/>
        </w:rPr>
      </w:pPr>
    </w:p>
    <w:p w14:paraId="5DFB72F3" w14:textId="77777777" w:rsidR="00555B00" w:rsidRDefault="00555B00" w:rsidP="00555B00">
      <w:pPr>
        <w:jc w:val="both"/>
        <w:rPr>
          <w:rFonts w:ascii="Calibri Light" w:hAnsi="Calibri Light" w:cs="Calibri Light"/>
          <w:b/>
          <w:sz w:val="24"/>
          <w:szCs w:val="24"/>
          <w:u w:val="single"/>
        </w:rPr>
      </w:pPr>
      <w:r w:rsidRPr="00555B00">
        <w:rPr>
          <w:rFonts w:ascii="Calibri Light" w:hAnsi="Calibri Light" w:cs="Calibri Light"/>
          <w:b/>
          <w:sz w:val="24"/>
          <w:szCs w:val="24"/>
          <w:u w:val="single"/>
        </w:rPr>
        <w:t xml:space="preserve">Our aims are to: </w:t>
      </w:r>
    </w:p>
    <w:p w14:paraId="1275BA1C" w14:textId="77777777" w:rsidR="00040688" w:rsidRDefault="00A55E7A" w:rsidP="00555B00">
      <w:pPr>
        <w:pStyle w:val="ListParagraph"/>
        <w:numPr>
          <w:ilvl w:val="0"/>
          <w:numId w:val="24"/>
        </w:numPr>
        <w:jc w:val="both"/>
        <w:rPr>
          <w:rFonts w:ascii="Calibri Light" w:hAnsi="Calibri Light" w:cs="Calibri Light"/>
          <w:sz w:val="24"/>
          <w:szCs w:val="24"/>
        </w:rPr>
      </w:pPr>
      <w:r w:rsidRPr="00635490">
        <w:rPr>
          <w:rFonts w:ascii="Calibri Light" w:hAnsi="Calibri Light" w:cs="Calibri Light"/>
          <w:sz w:val="24"/>
          <w:szCs w:val="24"/>
        </w:rPr>
        <w:t>Provide high quality learning experiences</w:t>
      </w:r>
      <w:r w:rsidR="00040688">
        <w:rPr>
          <w:rFonts w:ascii="Calibri Light" w:hAnsi="Calibri Light" w:cs="Calibri Light"/>
          <w:sz w:val="24"/>
          <w:szCs w:val="24"/>
        </w:rPr>
        <w:t xml:space="preserve"> and opportunities f</w:t>
      </w:r>
      <w:r w:rsidRPr="00635490">
        <w:rPr>
          <w:rFonts w:ascii="Calibri Light" w:hAnsi="Calibri Light" w:cs="Calibri Light"/>
          <w:sz w:val="24"/>
          <w:szCs w:val="24"/>
        </w:rPr>
        <w:t>or all</w:t>
      </w:r>
      <w:r w:rsidR="00635490">
        <w:rPr>
          <w:rFonts w:ascii="Calibri Light" w:hAnsi="Calibri Light" w:cs="Calibri Light"/>
          <w:sz w:val="24"/>
          <w:szCs w:val="24"/>
        </w:rPr>
        <w:t xml:space="preserve"> learners</w:t>
      </w:r>
      <w:r w:rsidR="00040688">
        <w:rPr>
          <w:rFonts w:ascii="Calibri Light" w:hAnsi="Calibri Light" w:cs="Calibri Light"/>
          <w:sz w:val="24"/>
          <w:szCs w:val="24"/>
        </w:rPr>
        <w:t xml:space="preserve">. </w:t>
      </w:r>
      <w:r w:rsidR="00BF6C0B">
        <w:rPr>
          <w:rFonts w:ascii="Calibri Light" w:hAnsi="Calibri Light" w:cs="Calibri Light"/>
          <w:sz w:val="24"/>
          <w:szCs w:val="24"/>
        </w:rPr>
        <w:t>Ensuring that w</w:t>
      </w:r>
      <w:r w:rsidR="00040688">
        <w:rPr>
          <w:rFonts w:ascii="Calibri Light" w:hAnsi="Calibri Light" w:cs="Calibri Light"/>
          <w:sz w:val="24"/>
          <w:szCs w:val="24"/>
        </w:rPr>
        <w:t xml:space="preserve">e provide additional support and interventions for those pupils who require this as well as challenging our more able learners. </w:t>
      </w:r>
    </w:p>
    <w:p w14:paraId="497171E1" w14:textId="77777777" w:rsidR="00A55E7A" w:rsidRPr="00040688" w:rsidRDefault="00A55E7A" w:rsidP="00040688">
      <w:pPr>
        <w:pStyle w:val="ListParagraph"/>
        <w:numPr>
          <w:ilvl w:val="0"/>
          <w:numId w:val="24"/>
        </w:numPr>
        <w:jc w:val="both"/>
        <w:rPr>
          <w:rFonts w:ascii="Calibri Light" w:hAnsi="Calibri Light" w:cs="Calibri Light"/>
          <w:sz w:val="24"/>
          <w:szCs w:val="24"/>
        </w:rPr>
      </w:pPr>
      <w:r w:rsidRPr="00040688">
        <w:rPr>
          <w:rFonts w:ascii="Calibri Light" w:hAnsi="Calibri Light" w:cs="Calibri Light"/>
          <w:sz w:val="24"/>
          <w:szCs w:val="24"/>
        </w:rPr>
        <w:t>Assess</w:t>
      </w:r>
      <w:r w:rsidR="0040642A" w:rsidRPr="00040688">
        <w:rPr>
          <w:rFonts w:ascii="Calibri Light" w:hAnsi="Calibri Light" w:cs="Calibri Light"/>
          <w:sz w:val="24"/>
          <w:szCs w:val="24"/>
        </w:rPr>
        <w:t>, monitor and track</w:t>
      </w:r>
      <w:r w:rsidRPr="00040688">
        <w:rPr>
          <w:rFonts w:ascii="Calibri Light" w:hAnsi="Calibri Light" w:cs="Calibri Light"/>
          <w:sz w:val="24"/>
          <w:szCs w:val="24"/>
        </w:rPr>
        <w:t xml:space="preserve"> </w:t>
      </w:r>
      <w:r w:rsidR="0040642A" w:rsidRPr="00040688">
        <w:rPr>
          <w:rFonts w:ascii="Calibri Light" w:hAnsi="Calibri Light" w:cs="Calibri Light"/>
          <w:sz w:val="24"/>
          <w:szCs w:val="24"/>
        </w:rPr>
        <w:t xml:space="preserve">our pupils’ progress to ensure they are successfully progressing through CfE levels. </w:t>
      </w:r>
    </w:p>
    <w:p w14:paraId="202A96F0" w14:textId="77777777" w:rsidR="00A55E7A" w:rsidRDefault="0040642A" w:rsidP="00555B00">
      <w:pPr>
        <w:pStyle w:val="ListParagraph"/>
        <w:numPr>
          <w:ilvl w:val="0"/>
          <w:numId w:val="24"/>
        </w:numPr>
        <w:jc w:val="both"/>
        <w:rPr>
          <w:rFonts w:ascii="Calibri Light" w:hAnsi="Calibri Light" w:cs="Calibri Light"/>
          <w:sz w:val="24"/>
          <w:szCs w:val="24"/>
        </w:rPr>
      </w:pPr>
      <w:r>
        <w:rPr>
          <w:rFonts w:ascii="Calibri Light" w:hAnsi="Calibri Light" w:cs="Calibri Light"/>
          <w:sz w:val="24"/>
          <w:szCs w:val="24"/>
        </w:rPr>
        <w:t xml:space="preserve">Work as a team to identify and meet our School Improvement Priorities in order to continually improve and develop </w:t>
      </w:r>
      <w:r w:rsidR="00040688">
        <w:rPr>
          <w:rFonts w:ascii="Calibri Light" w:hAnsi="Calibri Light" w:cs="Calibri Light"/>
          <w:sz w:val="24"/>
          <w:szCs w:val="24"/>
        </w:rPr>
        <w:t xml:space="preserve">our school </w:t>
      </w:r>
      <w:r>
        <w:rPr>
          <w:rFonts w:ascii="Calibri Light" w:hAnsi="Calibri Light" w:cs="Calibri Light"/>
          <w:sz w:val="24"/>
          <w:szCs w:val="24"/>
        </w:rPr>
        <w:t>in line with the National Improvement Framework</w:t>
      </w:r>
      <w:r w:rsidR="00040688">
        <w:rPr>
          <w:rFonts w:ascii="Calibri Light" w:hAnsi="Calibri Light" w:cs="Calibri Light"/>
          <w:sz w:val="24"/>
          <w:szCs w:val="24"/>
        </w:rPr>
        <w:t xml:space="preserve"> values and priorities. </w:t>
      </w:r>
    </w:p>
    <w:p w14:paraId="1CED32A2" w14:textId="77777777" w:rsidR="00040688" w:rsidRPr="00635490" w:rsidRDefault="00040688" w:rsidP="00555B00">
      <w:pPr>
        <w:pStyle w:val="ListParagraph"/>
        <w:numPr>
          <w:ilvl w:val="0"/>
          <w:numId w:val="24"/>
        </w:numPr>
        <w:jc w:val="both"/>
        <w:rPr>
          <w:rFonts w:ascii="Calibri Light" w:hAnsi="Calibri Light" w:cs="Calibri Light"/>
          <w:sz w:val="24"/>
          <w:szCs w:val="24"/>
        </w:rPr>
      </w:pPr>
      <w:r>
        <w:rPr>
          <w:rFonts w:ascii="Calibri Light" w:hAnsi="Calibri Light" w:cs="Calibri Light"/>
          <w:sz w:val="24"/>
          <w:szCs w:val="24"/>
        </w:rPr>
        <w:t>Provide a range of CLPL opportunities for our staff members in order to a</w:t>
      </w:r>
      <w:r w:rsidR="007503CC">
        <w:rPr>
          <w:rFonts w:ascii="Calibri Light" w:hAnsi="Calibri Light" w:cs="Calibri Light"/>
          <w:sz w:val="24"/>
          <w:szCs w:val="24"/>
        </w:rPr>
        <w:t>llow</w:t>
      </w:r>
      <w:r>
        <w:rPr>
          <w:rFonts w:ascii="Calibri Light" w:hAnsi="Calibri Light" w:cs="Calibri Light"/>
          <w:sz w:val="24"/>
          <w:szCs w:val="24"/>
        </w:rPr>
        <w:t xml:space="preserve"> them to </w:t>
      </w:r>
      <w:r w:rsidR="007503CC">
        <w:rPr>
          <w:rFonts w:ascii="Calibri Light" w:hAnsi="Calibri Light" w:cs="Calibri Light"/>
          <w:sz w:val="24"/>
          <w:szCs w:val="24"/>
        </w:rPr>
        <w:t xml:space="preserve">continually </w:t>
      </w:r>
      <w:r>
        <w:rPr>
          <w:rFonts w:ascii="Calibri Light" w:hAnsi="Calibri Light" w:cs="Calibri Light"/>
          <w:sz w:val="24"/>
          <w:szCs w:val="24"/>
        </w:rPr>
        <w:t xml:space="preserve">develop and improve their practice. </w:t>
      </w:r>
    </w:p>
    <w:p w14:paraId="52BC223A" w14:textId="77777777" w:rsidR="00486452" w:rsidRDefault="0040642A" w:rsidP="00486452">
      <w:pPr>
        <w:pStyle w:val="ListParagraph"/>
        <w:numPr>
          <w:ilvl w:val="0"/>
          <w:numId w:val="24"/>
        </w:numPr>
        <w:jc w:val="both"/>
        <w:rPr>
          <w:rFonts w:ascii="Calibri Light" w:hAnsi="Calibri Light" w:cs="Calibri Light"/>
          <w:sz w:val="24"/>
          <w:szCs w:val="24"/>
        </w:rPr>
      </w:pPr>
      <w:r>
        <w:rPr>
          <w:rFonts w:ascii="Calibri Light" w:hAnsi="Calibri Light" w:cs="Calibri Light"/>
          <w:sz w:val="24"/>
          <w:szCs w:val="24"/>
        </w:rPr>
        <w:t xml:space="preserve">Promote Parent Partnerships </w:t>
      </w:r>
      <w:r w:rsidR="00E5151E">
        <w:rPr>
          <w:rFonts w:ascii="Calibri Light" w:hAnsi="Calibri Light" w:cs="Calibri Light"/>
          <w:sz w:val="24"/>
          <w:szCs w:val="24"/>
        </w:rPr>
        <w:t xml:space="preserve">in order to support </w:t>
      </w:r>
      <w:r w:rsidR="00040688">
        <w:rPr>
          <w:rFonts w:ascii="Calibri Light" w:hAnsi="Calibri Light" w:cs="Calibri Light"/>
          <w:sz w:val="24"/>
          <w:szCs w:val="24"/>
        </w:rPr>
        <w:t>our parents/carers</w:t>
      </w:r>
      <w:r w:rsidR="00E5151E">
        <w:rPr>
          <w:rFonts w:ascii="Calibri Light" w:hAnsi="Calibri Light" w:cs="Calibri Light"/>
          <w:sz w:val="24"/>
          <w:szCs w:val="24"/>
        </w:rPr>
        <w:t xml:space="preserve"> in developing the skills and confidence to engage in</w:t>
      </w:r>
      <w:r w:rsidR="00040688">
        <w:rPr>
          <w:rFonts w:ascii="Calibri Light" w:hAnsi="Calibri Light" w:cs="Calibri Light"/>
          <w:sz w:val="24"/>
          <w:szCs w:val="24"/>
        </w:rPr>
        <w:t xml:space="preserve">, and encourage, their children’s learning in school and in everyday life. </w:t>
      </w:r>
    </w:p>
    <w:p w14:paraId="1679FFD0" w14:textId="77777777" w:rsidR="00BF6C0B" w:rsidRDefault="00BF6C0B" w:rsidP="00BF6C0B">
      <w:pPr>
        <w:pStyle w:val="ListParagraph"/>
        <w:jc w:val="both"/>
        <w:rPr>
          <w:rFonts w:ascii="Calibri Light" w:hAnsi="Calibri Light" w:cs="Calibri Light"/>
          <w:sz w:val="24"/>
          <w:szCs w:val="24"/>
        </w:rPr>
      </w:pPr>
    </w:p>
    <w:p w14:paraId="615781E3" w14:textId="77777777" w:rsidR="00BF6C0B" w:rsidRDefault="00BF6C0B" w:rsidP="00BF6C0B">
      <w:pPr>
        <w:jc w:val="both"/>
        <w:rPr>
          <w:rFonts w:ascii="Calibri Light" w:hAnsi="Calibri Light" w:cs="Calibri Light"/>
          <w:color w:val="000000"/>
          <w:sz w:val="24"/>
          <w:szCs w:val="24"/>
          <w:shd w:val="clear" w:color="auto" w:fill="EDEBE9"/>
        </w:rPr>
      </w:pPr>
      <w:r>
        <w:rPr>
          <w:rStyle w:val="normaltextrun"/>
          <w:rFonts w:ascii="Calibri Light" w:hAnsi="Calibri Light" w:cs="Calibri Light"/>
          <w:color w:val="000000"/>
          <w:position w:val="2"/>
          <w:sz w:val="24"/>
          <w:szCs w:val="24"/>
          <w:shd w:val="clear" w:color="auto" w:fill="EDEBE9"/>
        </w:rPr>
        <w:t>“</w:t>
      </w:r>
      <w:r w:rsidRPr="00BF6C0B">
        <w:rPr>
          <w:rStyle w:val="normaltextrun"/>
          <w:rFonts w:ascii="Calibri Light" w:hAnsi="Calibri Light" w:cs="Calibri Light"/>
          <w:color w:val="000000"/>
          <w:position w:val="2"/>
          <w:sz w:val="24"/>
          <w:szCs w:val="24"/>
          <w:shd w:val="clear" w:color="auto" w:fill="EDEBE9"/>
        </w:rPr>
        <w:t>Schools need to ensure that information about children’s attainment and achievement is </w:t>
      </w:r>
      <w:r w:rsidRPr="00BF6C0B">
        <w:rPr>
          <w:rStyle w:val="normaltextrun"/>
          <w:rFonts w:ascii="Calibri Light" w:hAnsi="Calibri Light" w:cs="Calibri Light"/>
          <w:color w:val="FF0000"/>
          <w:position w:val="2"/>
          <w:sz w:val="24"/>
          <w:szCs w:val="24"/>
          <w:shd w:val="clear" w:color="auto" w:fill="EDEBE9"/>
        </w:rPr>
        <w:t>robust </w:t>
      </w:r>
      <w:r w:rsidRPr="00BF6C0B">
        <w:rPr>
          <w:rStyle w:val="normaltextrun"/>
          <w:rFonts w:ascii="Calibri Light" w:hAnsi="Calibri Light" w:cs="Calibri Light"/>
          <w:color w:val="000000"/>
          <w:position w:val="2"/>
          <w:sz w:val="24"/>
          <w:szCs w:val="24"/>
          <w:shd w:val="clear" w:color="auto" w:fill="EDEBE9"/>
        </w:rPr>
        <w:t>and </w:t>
      </w:r>
      <w:r w:rsidRPr="00BF6C0B">
        <w:rPr>
          <w:rStyle w:val="normaltextrun"/>
          <w:rFonts w:ascii="Calibri Light" w:hAnsi="Calibri Light" w:cs="Calibri Light"/>
          <w:color w:val="FF0000"/>
          <w:position w:val="2"/>
          <w:sz w:val="24"/>
          <w:szCs w:val="24"/>
          <w:shd w:val="clear" w:color="auto" w:fill="EDEBE9"/>
        </w:rPr>
        <w:t>used effectively</w:t>
      </w:r>
      <w:r w:rsidRPr="00BF6C0B">
        <w:rPr>
          <w:rStyle w:val="normaltextrun"/>
          <w:rFonts w:ascii="Calibri Light" w:hAnsi="Calibri Light" w:cs="Calibri Light"/>
          <w:color w:val="000000"/>
          <w:position w:val="2"/>
          <w:sz w:val="24"/>
          <w:szCs w:val="24"/>
          <w:shd w:val="clear" w:color="auto" w:fill="EDEBE9"/>
        </w:rPr>
        <w:t> to make improvement to children’s learning</w:t>
      </w:r>
      <w:r w:rsidR="003E3A74">
        <w:rPr>
          <w:rStyle w:val="normaltextrun"/>
          <w:rFonts w:ascii="Calibri Light" w:hAnsi="Calibri Light" w:cs="Calibri Light"/>
          <w:color w:val="000000"/>
          <w:position w:val="2"/>
          <w:sz w:val="24"/>
          <w:szCs w:val="24"/>
          <w:shd w:val="clear" w:color="auto" w:fill="EDEBE9"/>
        </w:rPr>
        <w:t>”.</w:t>
      </w:r>
      <w:r w:rsidRPr="00BF6C0B">
        <w:rPr>
          <w:rStyle w:val="eop"/>
          <w:rFonts w:ascii="Calibri Light" w:hAnsi="Calibri Light" w:cs="Calibri Light"/>
          <w:color w:val="000000"/>
          <w:sz w:val="24"/>
          <w:szCs w:val="24"/>
          <w:shd w:val="clear" w:color="auto" w:fill="EDEBE9"/>
        </w:rPr>
        <w:t>​</w:t>
      </w:r>
      <w:r>
        <w:rPr>
          <w:rStyle w:val="eop"/>
          <w:rFonts w:ascii="Calibri Light" w:hAnsi="Calibri Light" w:cs="Calibri Light"/>
          <w:color w:val="000000"/>
          <w:sz w:val="24"/>
          <w:szCs w:val="24"/>
          <w:shd w:val="clear" w:color="auto" w:fill="EDEBE9"/>
        </w:rPr>
        <w:t xml:space="preserve"> </w:t>
      </w:r>
      <w:r w:rsidRPr="00BF6C0B">
        <w:rPr>
          <w:rFonts w:ascii="Calibri Light" w:hAnsi="Calibri Light" w:cs="Calibri Light"/>
          <w:color w:val="000000"/>
          <w:sz w:val="24"/>
          <w:szCs w:val="24"/>
          <w:shd w:val="clear" w:color="auto" w:fill="EDEBE9"/>
        </w:rPr>
        <w:t>Quality and Improvement in Scottish Education 2012-2016</w:t>
      </w:r>
    </w:p>
    <w:p w14:paraId="751ECB8F" w14:textId="77777777" w:rsidR="00D05AB7" w:rsidRDefault="00D05AB7" w:rsidP="00BF6C0B">
      <w:pPr>
        <w:jc w:val="both"/>
        <w:rPr>
          <w:rFonts w:ascii="Calibri Light" w:hAnsi="Calibri Light" w:cs="Calibri Light"/>
          <w:sz w:val="24"/>
          <w:szCs w:val="24"/>
        </w:rPr>
      </w:pPr>
    </w:p>
    <w:p w14:paraId="397434F2" w14:textId="77777777" w:rsidR="00D05AB7" w:rsidRDefault="003E3A74" w:rsidP="00BF6C0B">
      <w:pPr>
        <w:jc w:val="both"/>
        <w:rPr>
          <w:rStyle w:val="normaltextrun"/>
          <w:rFonts w:ascii="Calibri Light" w:hAnsi="Calibri Light" w:cs="Calibri Light"/>
          <w:bCs/>
          <w:iCs/>
          <w:sz w:val="24"/>
          <w:szCs w:val="24"/>
          <w:shd w:val="clear" w:color="auto" w:fill="EDEBE9"/>
        </w:rPr>
      </w:pPr>
      <w:r w:rsidRPr="003E3A74">
        <w:rPr>
          <w:rStyle w:val="normaltextrun"/>
          <w:rFonts w:ascii="Calibri Light" w:hAnsi="Calibri Light" w:cs="Calibri Light"/>
          <w:iCs/>
          <w:sz w:val="24"/>
          <w:szCs w:val="24"/>
          <w:shd w:val="clear" w:color="auto" w:fill="EDEBE9"/>
        </w:rPr>
        <w:t>“</w:t>
      </w:r>
      <w:r w:rsidR="00D05AB7" w:rsidRPr="003E3A74">
        <w:rPr>
          <w:rStyle w:val="normaltextrun"/>
          <w:rFonts w:ascii="Calibri Light" w:hAnsi="Calibri Light" w:cs="Calibri Light"/>
          <w:iCs/>
          <w:sz w:val="24"/>
          <w:szCs w:val="24"/>
          <w:shd w:val="clear" w:color="auto" w:fill="EDEBE9"/>
        </w:rPr>
        <w:t>Both staff and learners should foster a sense of achievement by sharing challenging and realistic expectations. </w:t>
      </w:r>
      <w:r w:rsidR="00D05AB7" w:rsidRPr="003E3A74">
        <w:rPr>
          <w:rStyle w:val="normaltextrun"/>
          <w:rFonts w:ascii="Calibri Light" w:hAnsi="Calibri Light" w:cs="Calibri Light"/>
          <w:bCs/>
          <w:iCs/>
          <w:color w:val="FF0000"/>
          <w:sz w:val="24"/>
          <w:szCs w:val="24"/>
          <w:shd w:val="clear" w:color="auto" w:fill="EDEBE9"/>
        </w:rPr>
        <w:t>Sharing success criteria</w:t>
      </w:r>
      <w:r w:rsidR="00D05AB7" w:rsidRPr="003E3A74">
        <w:rPr>
          <w:rStyle w:val="normaltextrun"/>
          <w:rFonts w:ascii="Calibri Light" w:hAnsi="Calibri Light" w:cs="Calibri Light"/>
          <w:b/>
          <w:bCs/>
          <w:iCs/>
          <w:color w:val="FF0000"/>
          <w:sz w:val="24"/>
          <w:szCs w:val="24"/>
          <w:u w:val="single"/>
          <w:shd w:val="clear" w:color="auto" w:fill="EDEBE9"/>
        </w:rPr>
        <w:t> </w:t>
      </w:r>
      <w:r w:rsidR="00D05AB7" w:rsidRPr="003E3A74">
        <w:rPr>
          <w:rStyle w:val="normaltextrun"/>
          <w:rFonts w:ascii="Calibri Light" w:hAnsi="Calibri Light" w:cs="Calibri Light"/>
          <w:iCs/>
          <w:sz w:val="24"/>
          <w:szCs w:val="24"/>
          <w:shd w:val="clear" w:color="auto" w:fill="EDEBE9"/>
        </w:rPr>
        <w:t>along with learning intentions allows learners to </w:t>
      </w:r>
      <w:r w:rsidR="00D05AB7" w:rsidRPr="003E3A74">
        <w:rPr>
          <w:rStyle w:val="normaltextrun"/>
          <w:rFonts w:ascii="Calibri Light" w:hAnsi="Calibri Light" w:cs="Calibri Light"/>
          <w:bCs/>
          <w:iCs/>
          <w:color w:val="FF0000"/>
          <w:sz w:val="24"/>
          <w:szCs w:val="24"/>
          <w:shd w:val="clear" w:color="auto" w:fill="EDEBE9"/>
        </w:rPr>
        <w:t>see what success looks like</w:t>
      </w:r>
      <w:r w:rsidRPr="003E3A74">
        <w:rPr>
          <w:rStyle w:val="normaltextrun"/>
          <w:rFonts w:ascii="Calibri Light" w:hAnsi="Calibri Light" w:cs="Calibri Light"/>
          <w:bCs/>
          <w:iCs/>
          <w:sz w:val="24"/>
          <w:szCs w:val="24"/>
          <w:shd w:val="clear" w:color="auto" w:fill="EDEBE9"/>
        </w:rPr>
        <w:t>”.</w:t>
      </w:r>
      <w:r>
        <w:rPr>
          <w:rStyle w:val="normaltextrun"/>
          <w:rFonts w:ascii="Calibri Light" w:hAnsi="Calibri Light" w:cs="Calibri Light"/>
          <w:bCs/>
          <w:iCs/>
          <w:sz w:val="24"/>
          <w:szCs w:val="24"/>
          <w:shd w:val="clear" w:color="auto" w:fill="EDEBE9"/>
        </w:rPr>
        <w:t xml:space="preserve"> Building the Curriculum 5</w:t>
      </w:r>
    </w:p>
    <w:p w14:paraId="3A1FF577" w14:textId="77777777" w:rsidR="003E3A74" w:rsidRPr="003E3A74" w:rsidRDefault="003E3A74" w:rsidP="00BF6C0B">
      <w:pPr>
        <w:jc w:val="both"/>
        <w:rPr>
          <w:rFonts w:ascii="Calibri Light" w:hAnsi="Calibri Light" w:cs="Calibri Light"/>
          <w:sz w:val="24"/>
          <w:szCs w:val="24"/>
        </w:rPr>
      </w:pPr>
    </w:p>
    <w:p w14:paraId="7718AFFE" w14:textId="77777777" w:rsidR="00486452" w:rsidRDefault="00486452" w:rsidP="00486452">
      <w:pPr>
        <w:jc w:val="both"/>
        <w:rPr>
          <w:rFonts w:ascii="Calibri Light" w:hAnsi="Calibri Light" w:cs="Calibri Light"/>
          <w:b/>
          <w:sz w:val="24"/>
          <w:szCs w:val="24"/>
          <w:u w:val="single"/>
        </w:rPr>
      </w:pPr>
    </w:p>
    <w:p w14:paraId="09249458" w14:textId="77777777" w:rsidR="00486452" w:rsidRPr="00486452" w:rsidRDefault="00486452" w:rsidP="00486452">
      <w:pPr>
        <w:jc w:val="center"/>
        <w:rPr>
          <w:rFonts w:ascii="Calibri Light" w:hAnsi="Calibri Light" w:cs="Calibri Light"/>
          <w:b/>
          <w:sz w:val="24"/>
          <w:szCs w:val="24"/>
          <w:u w:val="single"/>
        </w:rPr>
      </w:pPr>
      <w:r>
        <w:rPr>
          <w:noProof/>
        </w:rPr>
        <w:drawing>
          <wp:inline distT="0" distB="0" distL="0" distR="0" wp14:anchorId="41CD99E0" wp14:editId="07950B88">
            <wp:extent cx="2773181" cy="2669961"/>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2348" cy="2698042"/>
                    </a:xfrm>
                    <a:prstGeom prst="rect">
                      <a:avLst/>
                    </a:prstGeom>
                    <a:noFill/>
                    <a:ln>
                      <a:noFill/>
                    </a:ln>
                  </pic:spPr>
                </pic:pic>
              </a:graphicData>
            </a:graphic>
          </wp:inline>
        </w:drawing>
      </w:r>
    </w:p>
    <w:p w14:paraId="59045E39" w14:textId="77777777" w:rsidR="00F326BA" w:rsidRDefault="00F326BA" w:rsidP="00B76457">
      <w:pPr>
        <w:jc w:val="both"/>
        <w:rPr>
          <w:rFonts w:ascii="Calibri Light" w:hAnsi="Calibri Light" w:cs="Calibri Light"/>
          <w:b/>
          <w:sz w:val="24"/>
          <w:szCs w:val="24"/>
          <w:u w:val="single"/>
        </w:rPr>
      </w:pPr>
    </w:p>
    <w:p w14:paraId="3930F15E" w14:textId="51E4FE80" w:rsidR="00B76457" w:rsidRPr="009C5898" w:rsidRDefault="00B76457" w:rsidP="00B76457">
      <w:pPr>
        <w:jc w:val="both"/>
        <w:rPr>
          <w:rFonts w:ascii="Calibri Light" w:hAnsi="Calibri Light" w:cs="Calibri Light"/>
          <w:b/>
          <w:bCs/>
          <w:color w:val="333333"/>
          <w:sz w:val="28"/>
        </w:rPr>
      </w:pPr>
      <w:r w:rsidRPr="009C5898">
        <w:rPr>
          <w:rFonts w:ascii="Calibri Light" w:hAnsi="Calibri Light" w:cs="Calibri Light"/>
          <w:b/>
          <w:bCs/>
          <w:color w:val="333333"/>
          <w:sz w:val="28"/>
        </w:rPr>
        <w:lastRenderedPageBreak/>
        <w:t>Key elements of effective Learning and Teaching</w:t>
      </w:r>
    </w:p>
    <w:p w14:paraId="25A8829C" w14:textId="77777777" w:rsidR="00B76457" w:rsidRDefault="00B76457" w:rsidP="00B76457">
      <w:pPr>
        <w:jc w:val="both"/>
        <w:rPr>
          <w:rFonts w:ascii="Calibri Light" w:hAnsi="Calibri Light" w:cs="Calibri Light"/>
          <w:b/>
          <w:bCs/>
          <w:color w:val="333333"/>
          <w:sz w:val="28"/>
          <w:u w:val="single"/>
        </w:rPr>
      </w:pPr>
    </w:p>
    <w:p w14:paraId="4CA75DE2" w14:textId="77777777" w:rsidR="00EB74E1" w:rsidRDefault="00B76457" w:rsidP="00B76457">
      <w:pPr>
        <w:jc w:val="both"/>
        <w:rPr>
          <w:rFonts w:ascii="Calibri Light" w:hAnsi="Calibri Light" w:cs="Calibri Light"/>
          <w:sz w:val="24"/>
          <w:szCs w:val="24"/>
        </w:rPr>
      </w:pPr>
      <w:r w:rsidRPr="00B76457">
        <w:rPr>
          <w:rFonts w:ascii="Calibri Light" w:hAnsi="Calibri Light" w:cs="Calibri Light"/>
          <w:sz w:val="24"/>
          <w:szCs w:val="24"/>
        </w:rPr>
        <w:t>Every lesson should include the following key elements to help ensure high quality learning and teaching</w:t>
      </w:r>
      <w:r w:rsidR="002758D4">
        <w:rPr>
          <w:rFonts w:ascii="Calibri Light" w:hAnsi="Calibri Light" w:cs="Calibri Light"/>
          <w:sz w:val="24"/>
          <w:szCs w:val="24"/>
        </w:rPr>
        <w:t>.</w:t>
      </w:r>
    </w:p>
    <w:p w14:paraId="4BC97E51" w14:textId="77777777" w:rsidR="00AB7B1E" w:rsidRDefault="00AB7B1E" w:rsidP="00B76457">
      <w:pPr>
        <w:jc w:val="both"/>
        <w:rPr>
          <w:rFonts w:ascii="Calibri Light" w:hAnsi="Calibri Light" w:cs="Calibri Light"/>
          <w:b/>
          <w:sz w:val="24"/>
          <w:szCs w:val="24"/>
        </w:rPr>
      </w:pPr>
    </w:p>
    <w:p w14:paraId="0BFFD3C1" w14:textId="04393322" w:rsidR="00DA0F2D" w:rsidRPr="003E3A74" w:rsidRDefault="00555B00" w:rsidP="00B76457">
      <w:pPr>
        <w:pStyle w:val="ListParagraph"/>
        <w:numPr>
          <w:ilvl w:val="0"/>
          <w:numId w:val="25"/>
        </w:numPr>
        <w:jc w:val="both"/>
        <w:rPr>
          <w:rFonts w:ascii="Calibri Light" w:hAnsi="Calibri Light" w:cs="Calibri Light"/>
          <w:b/>
          <w:color w:val="FF0000"/>
          <w:sz w:val="24"/>
          <w:szCs w:val="24"/>
          <w:u w:val="single"/>
        </w:rPr>
      </w:pPr>
      <w:r w:rsidRPr="003E3A74">
        <w:rPr>
          <w:rFonts w:ascii="Calibri Light" w:hAnsi="Calibri Light" w:cs="Calibri Light"/>
          <w:b/>
          <w:color w:val="FF0000"/>
          <w:sz w:val="24"/>
          <w:szCs w:val="24"/>
          <w:u w:val="single"/>
        </w:rPr>
        <w:t>Clear Learning Intentions</w:t>
      </w:r>
      <w:r w:rsidR="00B60E82">
        <w:rPr>
          <w:rFonts w:ascii="Calibri Light" w:hAnsi="Calibri Light" w:cs="Calibri Light"/>
          <w:b/>
          <w:color w:val="FF0000"/>
          <w:sz w:val="24"/>
          <w:szCs w:val="24"/>
          <w:u w:val="single"/>
        </w:rPr>
        <w:t xml:space="preserve"> (LI),</w:t>
      </w:r>
      <w:r w:rsidRPr="003E3A74">
        <w:rPr>
          <w:rFonts w:ascii="Calibri Light" w:hAnsi="Calibri Light" w:cs="Calibri Light"/>
          <w:b/>
          <w:color w:val="FF0000"/>
          <w:sz w:val="24"/>
          <w:szCs w:val="24"/>
          <w:u w:val="single"/>
        </w:rPr>
        <w:t>and Success Criteria</w:t>
      </w:r>
      <w:r w:rsidR="00B60E82">
        <w:rPr>
          <w:rFonts w:ascii="Calibri Light" w:hAnsi="Calibri Light" w:cs="Calibri Light"/>
          <w:b/>
          <w:color w:val="FF0000"/>
          <w:sz w:val="24"/>
          <w:szCs w:val="24"/>
          <w:u w:val="single"/>
        </w:rPr>
        <w:t xml:space="preserve"> (SC)</w:t>
      </w:r>
      <w:r w:rsidRPr="003E3A74">
        <w:rPr>
          <w:rFonts w:ascii="Calibri Light" w:hAnsi="Calibri Light" w:cs="Calibri Light"/>
          <w:b/>
          <w:color w:val="FF0000"/>
          <w:sz w:val="24"/>
          <w:szCs w:val="24"/>
          <w:u w:val="single"/>
        </w:rPr>
        <w:t xml:space="preserve"> for every lesson. </w:t>
      </w:r>
    </w:p>
    <w:p w14:paraId="706B3CEC" w14:textId="77777777" w:rsidR="002758D4" w:rsidRPr="002758D4" w:rsidRDefault="002758D4" w:rsidP="007503CC">
      <w:pPr>
        <w:jc w:val="both"/>
        <w:rPr>
          <w:rFonts w:ascii="Calibri Light" w:hAnsi="Calibri Light" w:cs="Calibri Light"/>
          <w:b/>
          <w:sz w:val="24"/>
          <w:szCs w:val="24"/>
        </w:rPr>
      </w:pPr>
      <w:r w:rsidRPr="002758D4">
        <w:rPr>
          <w:rFonts w:ascii="Calibri Light" w:hAnsi="Calibri Light" w:cs="Calibri Light"/>
          <w:b/>
          <w:sz w:val="24"/>
          <w:szCs w:val="24"/>
        </w:rPr>
        <w:t>Learning Intention</w:t>
      </w:r>
      <w:r>
        <w:rPr>
          <w:rFonts w:ascii="Calibri Light" w:hAnsi="Calibri Light" w:cs="Calibri Light"/>
          <w:b/>
          <w:sz w:val="24"/>
          <w:szCs w:val="24"/>
        </w:rPr>
        <w:t>s:</w:t>
      </w:r>
    </w:p>
    <w:p w14:paraId="5D0D1135" w14:textId="66DCEFF4" w:rsidR="00486452" w:rsidRDefault="007503CC" w:rsidP="00B14206">
      <w:pPr>
        <w:pStyle w:val="ListParagraph"/>
        <w:numPr>
          <w:ilvl w:val="0"/>
          <w:numId w:val="2"/>
        </w:numPr>
        <w:jc w:val="both"/>
        <w:rPr>
          <w:rFonts w:ascii="Calibri Light" w:hAnsi="Calibri Light" w:cs="Calibri Light"/>
          <w:sz w:val="24"/>
          <w:szCs w:val="24"/>
        </w:rPr>
      </w:pPr>
      <w:r>
        <w:rPr>
          <w:rFonts w:ascii="Calibri Light" w:hAnsi="Calibri Light" w:cs="Calibri Light"/>
          <w:sz w:val="24"/>
          <w:szCs w:val="24"/>
        </w:rPr>
        <w:t>W</w:t>
      </w:r>
      <w:r w:rsidR="00486452">
        <w:rPr>
          <w:rFonts w:ascii="Calibri Light" w:hAnsi="Calibri Light" w:cs="Calibri Light"/>
          <w:sz w:val="24"/>
          <w:szCs w:val="24"/>
        </w:rPr>
        <w:t>e use the phrase</w:t>
      </w:r>
      <w:r w:rsidR="00B60E82">
        <w:rPr>
          <w:rFonts w:ascii="Calibri Light" w:hAnsi="Calibri Light" w:cs="Calibri Light"/>
          <w:sz w:val="24"/>
          <w:szCs w:val="24"/>
        </w:rPr>
        <w:t xml:space="preserve"> </w:t>
      </w:r>
      <w:r w:rsidR="00B14206" w:rsidRPr="008909DA">
        <w:rPr>
          <w:rFonts w:ascii="Calibri Light" w:hAnsi="Calibri Light" w:cs="Calibri Light"/>
          <w:i/>
          <w:iCs/>
          <w:color w:val="FF0000"/>
          <w:sz w:val="24"/>
          <w:szCs w:val="24"/>
        </w:rPr>
        <w:t>We are learning to</w:t>
      </w:r>
      <w:r w:rsidR="00486452" w:rsidRPr="008909DA">
        <w:rPr>
          <w:rFonts w:ascii="Calibri Light" w:hAnsi="Calibri Light" w:cs="Calibri Light"/>
          <w:i/>
          <w:iCs/>
          <w:color w:val="FF0000"/>
          <w:sz w:val="24"/>
          <w:szCs w:val="24"/>
        </w:rPr>
        <w:t xml:space="preserve"> </w:t>
      </w:r>
      <w:r w:rsidR="00486452">
        <w:rPr>
          <w:rFonts w:ascii="Calibri Light" w:hAnsi="Calibri Light" w:cs="Calibri Light"/>
          <w:sz w:val="24"/>
          <w:szCs w:val="24"/>
        </w:rPr>
        <w:t xml:space="preserve">when sharing and discussing </w:t>
      </w:r>
      <w:r w:rsidR="00635490">
        <w:rPr>
          <w:rFonts w:ascii="Calibri Light" w:hAnsi="Calibri Light" w:cs="Calibri Light"/>
          <w:sz w:val="24"/>
          <w:szCs w:val="24"/>
        </w:rPr>
        <w:t xml:space="preserve">the learning intentions with our children.  </w:t>
      </w:r>
    </w:p>
    <w:p w14:paraId="595A189C" w14:textId="49FF535D" w:rsidR="00B76457" w:rsidRDefault="00635490" w:rsidP="007503CC">
      <w:pPr>
        <w:pStyle w:val="ListParagraph"/>
        <w:numPr>
          <w:ilvl w:val="0"/>
          <w:numId w:val="2"/>
        </w:numPr>
        <w:jc w:val="both"/>
        <w:rPr>
          <w:rFonts w:ascii="Calibri Light" w:hAnsi="Calibri Light" w:cs="Calibri Light"/>
          <w:sz w:val="24"/>
          <w:szCs w:val="24"/>
        </w:rPr>
      </w:pPr>
      <w:r>
        <w:rPr>
          <w:rFonts w:ascii="Calibri Light" w:hAnsi="Calibri Light" w:cs="Calibri Light"/>
          <w:sz w:val="24"/>
          <w:szCs w:val="24"/>
        </w:rPr>
        <w:t>Our Learning intentions are</w:t>
      </w:r>
      <w:r w:rsidR="00B76457" w:rsidRPr="00B14206">
        <w:rPr>
          <w:rFonts w:ascii="Calibri Light" w:hAnsi="Calibri Light" w:cs="Calibri Light"/>
          <w:sz w:val="24"/>
          <w:szCs w:val="24"/>
        </w:rPr>
        <w:t xml:space="preserve"> shared orally and displayed in a child-friendly </w:t>
      </w:r>
      <w:r w:rsidR="00B76457" w:rsidRPr="00B14206">
        <w:rPr>
          <w:rFonts w:ascii="Calibri Light" w:hAnsi="Calibri Light" w:cs="Calibri Light"/>
          <w:b/>
          <w:sz w:val="24"/>
          <w:szCs w:val="24"/>
        </w:rPr>
        <w:t xml:space="preserve">legible/pictorial </w:t>
      </w:r>
      <w:r w:rsidR="00B76457" w:rsidRPr="00B14206">
        <w:rPr>
          <w:rFonts w:ascii="Calibri Light" w:hAnsi="Calibri Light" w:cs="Calibri Light"/>
          <w:sz w:val="24"/>
          <w:szCs w:val="24"/>
        </w:rPr>
        <w:t>manner</w:t>
      </w:r>
      <w:r w:rsidR="00FA0FDA" w:rsidRPr="00B14206">
        <w:rPr>
          <w:rFonts w:ascii="Calibri Light" w:hAnsi="Calibri Light" w:cs="Calibri Light"/>
          <w:sz w:val="24"/>
          <w:szCs w:val="24"/>
        </w:rPr>
        <w:t>.</w:t>
      </w:r>
      <w:r w:rsidR="00B14206">
        <w:rPr>
          <w:rFonts w:ascii="Calibri Light" w:hAnsi="Calibri Light" w:cs="Calibri Light"/>
          <w:sz w:val="24"/>
          <w:szCs w:val="24"/>
        </w:rPr>
        <w:t xml:space="preserve"> </w:t>
      </w:r>
    </w:p>
    <w:p w14:paraId="632DF139" w14:textId="0481D75A" w:rsidR="008909DA" w:rsidRPr="007503CC" w:rsidRDefault="008909DA" w:rsidP="007503CC">
      <w:pPr>
        <w:pStyle w:val="ListParagraph"/>
        <w:numPr>
          <w:ilvl w:val="0"/>
          <w:numId w:val="2"/>
        </w:numPr>
        <w:jc w:val="both"/>
        <w:rPr>
          <w:rFonts w:ascii="Calibri Light" w:hAnsi="Calibri Light" w:cs="Calibri Light"/>
          <w:sz w:val="24"/>
          <w:szCs w:val="24"/>
        </w:rPr>
      </w:pPr>
      <w:r>
        <w:rPr>
          <w:rFonts w:ascii="Calibri Light" w:hAnsi="Calibri Light" w:cs="Calibri Light"/>
          <w:sz w:val="24"/>
          <w:szCs w:val="24"/>
        </w:rPr>
        <w:t>Learning Intention clearly linked to skills and Es &amp; Os being developed</w:t>
      </w:r>
    </w:p>
    <w:p w14:paraId="706F0A43" w14:textId="77777777" w:rsidR="00B76457" w:rsidRPr="00B76457" w:rsidRDefault="00B76457" w:rsidP="00B76457">
      <w:pPr>
        <w:pStyle w:val="ListParagraph"/>
        <w:numPr>
          <w:ilvl w:val="0"/>
          <w:numId w:val="2"/>
        </w:numPr>
        <w:jc w:val="both"/>
        <w:rPr>
          <w:rFonts w:ascii="Calibri Light" w:hAnsi="Calibri Light" w:cs="Calibri Light"/>
          <w:sz w:val="24"/>
          <w:szCs w:val="24"/>
        </w:rPr>
      </w:pPr>
      <w:r w:rsidRPr="00B76457">
        <w:rPr>
          <w:rFonts w:ascii="Calibri Light" w:hAnsi="Calibri Light" w:cs="Calibri Light"/>
          <w:sz w:val="24"/>
          <w:szCs w:val="24"/>
        </w:rPr>
        <w:t xml:space="preserve">All pupils should be able to say, ‘At the end of this lesson, I </w:t>
      </w:r>
      <w:r>
        <w:rPr>
          <w:rFonts w:ascii="Calibri Light" w:hAnsi="Calibri Light" w:cs="Calibri Light"/>
          <w:sz w:val="24"/>
          <w:szCs w:val="24"/>
        </w:rPr>
        <w:t>will know/be able to/understand...’</w:t>
      </w:r>
    </w:p>
    <w:p w14:paraId="6EE99443" w14:textId="77777777" w:rsidR="00B76457" w:rsidRPr="00B76457" w:rsidRDefault="00B76457" w:rsidP="00B76457">
      <w:pPr>
        <w:pStyle w:val="ListParagraph"/>
        <w:numPr>
          <w:ilvl w:val="0"/>
          <w:numId w:val="2"/>
        </w:numPr>
        <w:jc w:val="both"/>
        <w:rPr>
          <w:rFonts w:ascii="Calibri Light" w:hAnsi="Calibri Light" w:cs="Calibri Light"/>
          <w:sz w:val="24"/>
          <w:szCs w:val="24"/>
        </w:rPr>
      </w:pPr>
      <w:r w:rsidRPr="00B76457">
        <w:rPr>
          <w:rFonts w:ascii="Calibri Light" w:hAnsi="Calibri Light" w:cs="Calibri Light"/>
          <w:sz w:val="24"/>
          <w:szCs w:val="24"/>
        </w:rPr>
        <w:t xml:space="preserve">Where appropriate, the children will write the </w:t>
      </w:r>
      <w:r w:rsidR="00B14206">
        <w:rPr>
          <w:rFonts w:ascii="Calibri Light" w:hAnsi="Calibri Light" w:cs="Calibri Light"/>
          <w:sz w:val="24"/>
          <w:szCs w:val="24"/>
        </w:rPr>
        <w:t>W.A.L.T</w:t>
      </w:r>
      <w:r w:rsidRPr="00B76457">
        <w:rPr>
          <w:rFonts w:ascii="Calibri Light" w:hAnsi="Calibri Light" w:cs="Calibri Light"/>
          <w:sz w:val="24"/>
          <w:szCs w:val="24"/>
        </w:rPr>
        <w:t xml:space="preserve"> in their jotters</w:t>
      </w:r>
      <w:r w:rsidR="00FA0FDA">
        <w:rPr>
          <w:rFonts w:ascii="Calibri Light" w:hAnsi="Calibri Light" w:cs="Calibri Light"/>
          <w:sz w:val="24"/>
          <w:szCs w:val="24"/>
        </w:rPr>
        <w:t>.</w:t>
      </w:r>
      <w:r w:rsidR="00AF641F">
        <w:rPr>
          <w:rFonts w:ascii="Calibri Light" w:hAnsi="Calibri Light" w:cs="Calibri Light"/>
          <w:sz w:val="24"/>
          <w:szCs w:val="24"/>
        </w:rPr>
        <w:t xml:space="preserve"> </w:t>
      </w:r>
    </w:p>
    <w:p w14:paraId="11E9CC26" w14:textId="768C65FC" w:rsidR="00B76457" w:rsidRDefault="00B76457" w:rsidP="005A5A4D">
      <w:pPr>
        <w:pStyle w:val="ListParagraph"/>
        <w:numPr>
          <w:ilvl w:val="0"/>
          <w:numId w:val="2"/>
        </w:numPr>
        <w:jc w:val="both"/>
        <w:rPr>
          <w:rFonts w:ascii="Calibri Light" w:hAnsi="Calibri Light" w:cs="Calibri Light"/>
          <w:sz w:val="24"/>
          <w:szCs w:val="24"/>
        </w:rPr>
      </w:pPr>
      <w:r w:rsidRPr="00B76457">
        <w:rPr>
          <w:rFonts w:ascii="Calibri Light" w:hAnsi="Calibri Light" w:cs="Calibri Light"/>
          <w:sz w:val="24"/>
          <w:szCs w:val="24"/>
        </w:rPr>
        <w:t xml:space="preserve">When marking, the </w:t>
      </w:r>
      <w:r w:rsidR="00B14206" w:rsidRPr="00B76457">
        <w:rPr>
          <w:rFonts w:ascii="Calibri Light" w:hAnsi="Calibri Light" w:cs="Calibri Light"/>
          <w:sz w:val="24"/>
          <w:szCs w:val="24"/>
        </w:rPr>
        <w:t>focus</w:t>
      </w:r>
      <w:r w:rsidRPr="00B76457">
        <w:rPr>
          <w:rFonts w:ascii="Calibri Light" w:hAnsi="Calibri Light" w:cs="Calibri Light"/>
          <w:sz w:val="24"/>
          <w:szCs w:val="24"/>
        </w:rPr>
        <w:t xml:space="preserve"> for feedback </w:t>
      </w:r>
      <w:r w:rsidR="00B14206">
        <w:rPr>
          <w:rFonts w:ascii="Calibri Light" w:hAnsi="Calibri Light" w:cs="Calibri Light"/>
          <w:sz w:val="24"/>
          <w:szCs w:val="24"/>
        </w:rPr>
        <w:t>must relate</w:t>
      </w:r>
      <w:r w:rsidRPr="00B76457">
        <w:rPr>
          <w:rFonts w:ascii="Calibri Light" w:hAnsi="Calibri Light" w:cs="Calibri Light"/>
          <w:sz w:val="24"/>
          <w:szCs w:val="24"/>
        </w:rPr>
        <w:t xml:space="preserve"> specifically to the </w:t>
      </w:r>
      <w:r w:rsidR="00B60E82">
        <w:rPr>
          <w:rFonts w:ascii="Calibri Light" w:hAnsi="Calibri Light" w:cs="Calibri Light"/>
          <w:sz w:val="24"/>
          <w:szCs w:val="24"/>
        </w:rPr>
        <w:t>LI and SC</w:t>
      </w:r>
      <w:r w:rsidR="004E2F90">
        <w:rPr>
          <w:rFonts w:ascii="Calibri Light" w:hAnsi="Calibri Light" w:cs="Calibri Light"/>
          <w:sz w:val="24"/>
          <w:szCs w:val="24"/>
        </w:rPr>
        <w:t>.</w:t>
      </w:r>
    </w:p>
    <w:p w14:paraId="51498061" w14:textId="77777777" w:rsidR="00DA0F2D" w:rsidRPr="009C5898" w:rsidRDefault="009C5898" w:rsidP="005A5A4D">
      <w:pPr>
        <w:pStyle w:val="ListParagraph"/>
        <w:numPr>
          <w:ilvl w:val="0"/>
          <w:numId w:val="2"/>
        </w:numPr>
        <w:jc w:val="both"/>
        <w:rPr>
          <w:rFonts w:ascii="Calibri Light" w:hAnsi="Calibri Light" w:cs="Calibri Light"/>
          <w:sz w:val="24"/>
          <w:szCs w:val="24"/>
        </w:rPr>
      </w:pPr>
      <w:r>
        <w:rPr>
          <w:rFonts w:ascii="Calibri Light" w:hAnsi="Calibri Light" w:cs="Calibri Light"/>
          <w:sz w:val="24"/>
          <w:szCs w:val="24"/>
        </w:rPr>
        <w:t xml:space="preserve">W.A.L.T Communication Friendly poster </w:t>
      </w:r>
      <w:r w:rsidR="001E10DC">
        <w:rPr>
          <w:rFonts w:ascii="Calibri Light" w:hAnsi="Calibri Light" w:cs="Calibri Light"/>
          <w:sz w:val="24"/>
          <w:szCs w:val="24"/>
        </w:rPr>
        <w:t>is</w:t>
      </w:r>
      <w:r>
        <w:rPr>
          <w:rFonts w:ascii="Calibri Light" w:hAnsi="Calibri Light" w:cs="Calibri Light"/>
          <w:sz w:val="24"/>
          <w:szCs w:val="24"/>
        </w:rPr>
        <w:t xml:space="preserve"> displayed in every classroom. </w:t>
      </w:r>
    </w:p>
    <w:p w14:paraId="0BCEFA62" w14:textId="77777777" w:rsidR="002758D4" w:rsidRPr="00B76457" w:rsidRDefault="002758D4" w:rsidP="005A5A4D">
      <w:pPr>
        <w:jc w:val="both"/>
        <w:rPr>
          <w:rFonts w:ascii="Calibri Light" w:hAnsi="Calibri Light" w:cs="Calibri Light"/>
          <w:b/>
          <w:sz w:val="24"/>
          <w:szCs w:val="24"/>
        </w:rPr>
      </w:pPr>
      <w:r>
        <w:rPr>
          <w:rFonts w:ascii="Calibri Light" w:hAnsi="Calibri Light" w:cs="Calibri Light"/>
          <w:b/>
          <w:sz w:val="24"/>
          <w:szCs w:val="24"/>
        </w:rPr>
        <w:t xml:space="preserve">Success Criteria: </w:t>
      </w:r>
    </w:p>
    <w:p w14:paraId="1E683FB8" w14:textId="579E7E07" w:rsidR="002758D4" w:rsidRDefault="002758D4" w:rsidP="005A5A4D">
      <w:pPr>
        <w:pStyle w:val="ListParagraph"/>
        <w:numPr>
          <w:ilvl w:val="0"/>
          <w:numId w:val="3"/>
        </w:numPr>
        <w:jc w:val="both"/>
        <w:rPr>
          <w:rFonts w:ascii="Calibri Light" w:hAnsi="Calibri Light" w:cs="Calibri Light"/>
          <w:sz w:val="24"/>
          <w:szCs w:val="24"/>
        </w:rPr>
      </w:pPr>
      <w:r>
        <w:rPr>
          <w:rFonts w:ascii="Calibri Light" w:hAnsi="Calibri Light" w:cs="Calibri Light"/>
          <w:sz w:val="24"/>
          <w:szCs w:val="24"/>
        </w:rPr>
        <w:t xml:space="preserve">We use the phrase </w:t>
      </w:r>
      <w:r w:rsidRPr="008909DA">
        <w:rPr>
          <w:rFonts w:ascii="Calibri Light" w:hAnsi="Calibri Light" w:cs="Calibri Light"/>
          <w:i/>
          <w:iCs/>
          <w:color w:val="FF0000"/>
          <w:sz w:val="24"/>
          <w:szCs w:val="24"/>
        </w:rPr>
        <w:t>What I’m looking For</w:t>
      </w:r>
      <w:r w:rsidRPr="008909DA">
        <w:rPr>
          <w:rFonts w:ascii="Calibri Light" w:hAnsi="Calibri Light" w:cs="Calibri Light"/>
          <w:color w:val="FF0000"/>
          <w:sz w:val="24"/>
          <w:szCs w:val="24"/>
        </w:rPr>
        <w:t xml:space="preserve"> </w:t>
      </w:r>
      <w:r>
        <w:rPr>
          <w:rFonts w:ascii="Calibri Light" w:hAnsi="Calibri Light" w:cs="Calibri Light"/>
          <w:sz w:val="24"/>
          <w:szCs w:val="24"/>
        </w:rPr>
        <w:t xml:space="preserve">when creating, sharing and discussing the Success Criteria with our children. </w:t>
      </w:r>
    </w:p>
    <w:p w14:paraId="20613F93" w14:textId="77777777" w:rsidR="00B76457" w:rsidRPr="00B76457" w:rsidRDefault="00B76457" w:rsidP="005A5A4D">
      <w:pPr>
        <w:pStyle w:val="ListParagraph"/>
        <w:numPr>
          <w:ilvl w:val="0"/>
          <w:numId w:val="3"/>
        </w:numPr>
        <w:jc w:val="both"/>
        <w:rPr>
          <w:rFonts w:ascii="Calibri Light" w:hAnsi="Calibri Light" w:cs="Calibri Light"/>
          <w:sz w:val="24"/>
          <w:szCs w:val="24"/>
        </w:rPr>
      </w:pPr>
      <w:r w:rsidRPr="00B76457">
        <w:rPr>
          <w:rFonts w:ascii="Calibri Light" w:hAnsi="Calibri Light" w:cs="Calibri Light"/>
          <w:sz w:val="24"/>
          <w:szCs w:val="24"/>
        </w:rPr>
        <w:t xml:space="preserve">All pupils </w:t>
      </w:r>
      <w:r w:rsidR="00B14206">
        <w:rPr>
          <w:rFonts w:ascii="Calibri Light" w:hAnsi="Calibri Light" w:cs="Calibri Light"/>
          <w:sz w:val="24"/>
          <w:szCs w:val="24"/>
        </w:rPr>
        <w:t xml:space="preserve">will participate in creating </w:t>
      </w:r>
      <w:r w:rsidRPr="00B76457">
        <w:rPr>
          <w:rFonts w:ascii="Calibri Light" w:hAnsi="Calibri Light" w:cs="Calibri Light"/>
          <w:sz w:val="24"/>
          <w:szCs w:val="24"/>
        </w:rPr>
        <w:t xml:space="preserve">a clear </w:t>
      </w:r>
      <w:r w:rsidR="00B14206">
        <w:rPr>
          <w:rFonts w:ascii="Calibri Light" w:hAnsi="Calibri Light" w:cs="Calibri Light"/>
          <w:sz w:val="24"/>
          <w:szCs w:val="24"/>
        </w:rPr>
        <w:t>and specific W.I.L.F showing</w:t>
      </w:r>
      <w:r w:rsidRPr="00B76457">
        <w:rPr>
          <w:rFonts w:ascii="Calibri Light" w:hAnsi="Calibri Light" w:cs="Calibri Light"/>
          <w:sz w:val="24"/>
          <w:szCs w:val="24"/>
        </w:rPr>
        <w:t xml:space="preserve"> what success will look like and how they will achieve the </w:t>
      </w:r>
      <w:r w:rsidR="00B14206">
        <w:rPr>
          <w:rFonts w:ascii="Calibri Light" w:hAnsi="Calibri Light" w:cs="Calibri Light"/>
          <w:sz w:val="24"/>
          <w:szCs w:val="24"/>
        </w:rPr>
        <w:t>W.A.L.T. This will be in partnership with the teacher.</w:t>
      </w:r>
    </w:p>
    <w:p w14:paraId="4DD0BA0D" w14:textId="77777777" w:rsidR="00B76457" w:rsidRPr="003E3A74" w:rsidRDefault="00B14206" w:rsidP="003E3A74">
      <w:pPr>
        <w:pStyle w:val="ListParagraph"/>
        <w:numPr>
          <w:ilvl w:val="0"/>
          <w:numId w:val="3"/>
        </w:numPr>
        <w:jc w:val="both"/>
        <w:rPr>
          <w:rFonts w:ascii="Calibri Light" w:hAnsi="Calibri Light" w:cs="Calibri Light"/>
          <w:sz w:val="24"/>
          <w:szCs w:val="24"/>
        </w:rPr>
      </w:pPr>
      <w:r>
        <w:rPr>
          <w:rFonts w:ascii="Calibri Light" w:hAnsi="Calibri Light" w:cs="Calibri Light"/>
          <w:sz w:val="24"/>
          <w:szCs w:val="24"/>
        </w:rPr>
        <w:t>W.I.L.F</w:t>
      </w:r>
      <w:r w:rsidR="00B76457" w:rsidRPr="00B76457">
        <w:rPr>
          <w:rFonts w:ascii="Calibri Light" w:hAnsi="Calibri Light" w:cs="Calibri Light"/>
          <w:sz w:val="24"/>
          <w:szCs w:val="24"/>
        </w:rPr>
        <w:t xml:space="preserve"> </w:t>
      </w:r>
      <w:r>
        <w:rPr>
          <w:rFonts w:ascii="Calibri Light" w:hAnsi="Calibri Light" w:cs="Calibri Light"/>
          <w:sz w:val="24"/>
          <w:szCs w:val="24"/>
        </w:rPr>
        <w:t>is</w:t>
      </w:r>
      <w:r w:rsidR="00B76457" w:rsidRPr="00B76457">
        <w:rPr>
          <w:rFonts w:ascii="Calibri Light" w:hAnsi="Calibri Light" w:cs="Calibri Light"/>
          <w:sz w:val="24"/>
          <w:szCs w:val="24"/>
        </w:rPr>
        <w:t xml:space="preserve"> displayed </w:t>
      </w:r>
      <w:r w:rsidR="00B76457" w:rsidRPr="00B76457">
        <w:rPr>
          <w:rFonts w:ascii="Calibri Light" w:hAnsi="Calibri Light" w:cs="Calibri Light"/>
          <w:b/>
          <w:sz w:val="24"/>
          <w:szCs w:val="24"/>
        </w:rPr>
        <w:t>legibly/pictorially</w:t>
      </w:r>
      <w:r w:rsidR="00B76457" w:rsidRPr="00B76457">
        <w:rPr>
          <w:rFonts w:ascii="Calibri Light" w:hAnsi="Calibri Light" w:cs="Calibri Light"/>
          <w:sz w:val="24"/>
          <w:szCs w:val="24"/>
        </w:rPr>
        <w:t xml:space="preserve"> for the children to follow during the lesson</w:t>
      </w:r>
      <w:r w:rsidR="003E3A74">
        <w:rPr>
          <w:rFonts w:ascii="Calibri Light" w:hAnsi="Calibri Light" w:cs="Calibri Light"/>
          <w:sz w:val="24"/>
          <w:szCs w:val="24"/>
        </w:rPr>
        <w:t xml:space="preserve"> and is regularly discussed with and by the learners during the lesson. The children’s work is regularly used to illustrate success in action. </w:t>
      </w:r>
    </w:p>
    <w:p w14:paraId="5B7E61C8" w14:textId="77777777" w:rsidR="00B76457" w:rsidRPr="00B76457" w:rsidRDefault="00B76457" w:rsidP="005A5A4D">
      <w:pPr>
        <w:pStyle w:val="ListParagraph"/>
        <w:numPr>
          <w:ilvl w:val="0"/>
          <w:numId w:val="3"/>
        </w:numPr>
        <w:jc w:val="both"/>
        <w:rPr>
          <w:rFonts w:ascii="Calibri Light" w:hAnsi="Calibri Light" w:cs="Calibri Light"/>
          <w:sz w:val="24"/>
          <w:szCs w:val="24"/>
        </w:rPr>
      </w:pPr>
      <w:r w:rsidRPr="00B76457">
        <w:rPr>
          <w:rFonts w:ascii="Calibri Light" w:hAnsi="Calibri Light" w:cs="Calibri Light"/>
          <w:sz w:val="24"/>
          <w:szCs w:val="24"/>
        </w:rPr>
        <w:t>Children use</w:t>
      </w:r>
      <w:r w:rsidR="00B14206">
        <w:rPr>
          <w:rFonts w:ascii="Calibri Light" w:hAnsi="Calibri Light" w:cs="Calibri Light"/>
          <w:sz w:val="24"/>
          <w:szCs w:val="24"/>
        </w:rPr>
        <w:t xml:space="preserve"> the</w:t>
      </w:r>
      <w:r w:rsidRPr="00B76457">
        <w:rPr>
          <w:rFonts w:ascii="Calibri Light" w:hAnsi="Calibri Light" w:cs="Calibri Light"/>
          <w:sz w:val="24"/>
          <w:szCs w:val="24"/>
        </w:rPr>
        <w:t xml:space="preserve"> criteria to self-assess their own and/or partner’s work</w:t>
      </w:r>
      <w:r w:rsidR="00FA0FDA">
        <w:rPr>
          <w:rFonts w:ascii="Calibri Light" w:hAnsi="Calibri Light" w:cs="Calibri Light"/>
          <w:sz w:val="24"/>
          <w:szCs w:val="24"/>
        </w:rPr>
        <w:t>.</w:t>
      </w:r>
    </w:p>
    <w:p w14:paraId="1A7A266D" w14:textId="77777777" w:rsidR="009C5898" w:rsidRDefault="009C5898" w:rsidP="005A5A4D">
      <w:pPr>
        <w:pStyle w:val="ListParagraph"/>
        <w:numPr>
          <w:ilvl w:val="0"/>
          <w:numId w:val="3"/>
        </w:numPr>
        <w:jc w:val="both"/>
        <w:rPr>
          <w:rFonts w:ascii="Calibri Light" w:hAnsi="Calibri Light" w:cs="Calibri Light"/>
          <w:sz w:val="24"/>
          <w:szCs w:val="24"/>
        </w:rPr>
      </w:pPr>
      <w:r>
        <w:rPr>
          <w:rFonts w:ascii="Calibri Light" w:hAnsi="Calibri Light" w:cs="Calibri Light"/>
          <w:sz w:val="24"/>
          <w:szCs w:val="24"/>
        </w:rPr>
        <w:t xml:space="preserve">W.I.L.F Communication friendly poster is displayed in every classroom. </w:t>
      </w:r>
    </w:p>
    <w:p w14:paraId="5B20E53C" w14:textId="77777777" w:rsidR="00B76457" w:rsidRDefault="00B76457" w:rsidP="005A5A4D">
      <w:pPr>
        <w:pStyle w:val="ListParagraph"/>
        <w:jc w:val="both"/>
        <w:rPr>
          <w:rFonts w:ascii="Calibri Light" w:hAnsi="Calibri Light" w:cs="Calibri Light"/>
          <w:sz w:val="24"/>
          <w:szCs w:val="24"/>
        </w:rPr>
      </w:pPr>
    </w:p>
    <w:p w14:paraId="18070D22" w14:textId="1C24D264" w:rsidR="003E3A74" w:rsidRPr="003E3A74" w:rsidRDefault="00B76457" w:rsidP="003E3A74">
      <w:pPr>
        <w:pStyle w:val="ListParagraph"/>
        <w:numPr>
          <w:ilvl w:val="0"/>
          <w:numId w:val="25"/>
        </w:numPr>
        <w:jc w:val="both"/>
        <w:rPr>
          <w:rFonts w:ascii="Calibri Light" w:hAnsi="Calibri Light" w:cs="Calibri Light"/>
          <w:sz w:val="24"/>
          <w:szCs w:val="24"/>
        </w:rPr>
      </w:pPr>
      <w:r w:rsidRPr="003E3A74">
        <w:rPr>
          <w:rFonts w:ascii="Calibri Light" w:hAnsi="Calibri Light" w:cs="Calibri Light"/>
          <w:b/>
          <w:color w:val="FF0000"/>
          <w:sz w:val="24"/>
          <w:szCs w:val="24"/>
          <w:u w:val="single"/>
        </w:rPr>
        <w:t xml:space="preserve">Clear Differentiation to Enable ALL Pupils to Access </w:t>
      </w:r>
      <w:r w:rsidR="004E2F90">
        <w:rPr>
          <w:rFonts w:ascii="Calibri Light" w:hAnsi="Calibri Light" w:cs="Calibri Light"/>
          <w:b/>
          <w:color w:val="FF0000"/>
          <w:sz w:val="24"/>
          <w:szCs w:val="24"/>
          <w:u w:val="single"/>
        </w:rPr>
        <w:t>L</w:t>
      </w:r>
      <w:r w:rsidRPr="003E3A74">
        <w:rPr>
          <w:rFonts w:ascii="Calibri Light" w:hAnsi="Calibri Light" w:cs="Calibri Light"/>
          <w:b/>
          <w:color w:val="FF0000"/>
          <w:sz w:val="24"/>
          <w:szCs w:val="24"/>
          <w:u w:val="single"/>
        </w:rPr>
        <w:t>earning</w:t>
      </w:r>
    </w:p>
    <w:p w14:paraId="618F9F20" w14:textId="77777777" w:rsidR="003E3A74" w:rsidRDefault="003E3A74" w:rsidP="003E3A74">
      <w:pPr>
        <w:pStyle w:val="ListParagraph"/>
        <w:jc w:val="both"/>
        <w:rPr>
          <w:rFonts w:ascii="Calibri Light" w:hAnsi="Calibri Light" w:cs="Calibri Light"/>
          <w:sz w:val="24"/>
          <w:szCs w:val="24"/>
        </w:rPr>
      </w:pPr>
    </w:p>
    <w:p w14:paraId="5DD87D4B" w14:textId="77777777" w:rsidR="00B76457" w:rsidRPr="003E3A74" w:rsidRDefault="00B76457" w:rsidP="000E14FF">
      <w:pPr>
        <w:pStyle w:val="ListParagraph"/>
        <w:numPr>
          <w:ilvl w:val="0"/>
          <w:numId w:val="4"/>
        </w:numPr>
        <w:jc w:val="both"/>
        <w:rPr>
          <w:rFonts w:ascii="Calibri Light" w:hAnsi="Calibri Light" w:cs="Calibri Light"/>
          <w:sz w:val="24"/>
          <w:szCs w:val="24"/>
        </w:rPr>
      </w:pPr>
      <w:r w:rsidRPr="003E3A74">
        <w:rPr>
          <w:rFonts w:ascii="Calibri Light" w:hAnsi="Calibri Light" w:cs="Calibri Light"/>
          <w:sz w:val="24"/>
          <w:szCs w:val="24"/>
        </w:rPr>
        <w:t>All children are challenged appropriately</w:t>
      </w:r>
      <w:r w:rsidR="00FA0FDA" w:rsidRPr="003E3A74">
        <w:rPr>
          <w:rFonts w:ascii="Calibri Light" w:hAnsi="Calibri Light" w:cs="Calibri Light"/>
          <w:sz w:val="24"/>
          <w:szCs w:val="24"/>
        </w:rPr>
        <w:t>.</w:t>
      </w:r>
    </w:p>
    <w:p w14:paraId="554B8AF3" w14:textId="77777777" w:rsidR="00B76457" w:rsidRPr="00B76457" w:rsidRDefault="00B76457" w:rsidP="005A5A4D">
      <w:pPr>
        <w:pStyle w:val="ListParagraph"/>
        <w:numPr>
          <w:ilvl w:val="0"/>
          <w:numId w:val="4"/>
        </w:numPr>
        <w:jc w:val="both"/>
        <w:rPr>
          <w:rFonts w:ascii="Calibri Light" w:hAnsi="Calibri Light" w:cs="Calibri Light"/>
          <w:sz w:val="24"/>
          <w:szCs w:val="24"/>
        </w:rPr>
      </w:pPr>
      <w:r w:rsidRPr="00B76457">
        <w:rPr>
          <w:rFonts w:ascii="Calibri Light" w:hAnsi="Calibri Light" w:cs="Calibri Light"/>
          <w:sz w:val="24"/>
          <w:szCs w:val="24"/>
        </w:rPr>
        <w:t xml:space="preserve">Planning </w:t>
      </w:r>
      <w:r w:rsidRPr="00B76457">
        <w:rPr>
          <w:rFonts w:ascii="Calibri Light" w:hAnsi="Calibri Light" w:cs="Calibri Light"/>
          <w:b/>
          <w:sz w:val="24"/>
          <w:szCs w:val="24"/>
        </w:rPr>
        <w:t>shows</w:t>
      </w:r>
      <w:r w:rsidRPr="00B76457">
        <w:rPr>
          <w:rFonts w:ascii="Calibri Light" w:hAnsi="Calibri Light" w:cs="Calibri Light"/>
          <w:sz w:val="24"/>
          <w:szCs w:val="24"/>
        </w:rPr>
        <w:t xml:space="preserve"> clear differentiation</w:t>
      </w:r>
      <w:r w:rsidR="00FA0FDA">
        <w:rPr>
          <w:rFonts w:ascii="Calibri Light" w:hAnsi="Calibri Light" w:cs="Calibri Light"/>
          <w:sz w:val="24"/>
          <w:szCs w:val="24"/>
        </w:rPr>
        <w:t>.</w:t>
      </w:r>
    </w:p>
    <w:p w14:paraId="4E1E6AE9" w14:textId="1FF36554" w:rsidR="00B76457" w:rsidRDefault="00B60E82" w:rsidP="009C5898">
      <w:pPr>
        <w:pStyle w:val="ListParagraph"/>
        <w:numPr>
          <w:ilvl w:val="0"/>
          <w:numId w:val="4"/>
        </w:numPr>
        <w:jc w:val="both"/>
        <w:rPr>
          <w:rFonts w:ascii="Calibri Light" w:hAnsi="Calibri Light" w:cs="Calibri Light"/>
          <w:sz w:val="24"/>
          <w:szCs w:val="24"/>
        </w:rPr>
      </w:pPr>
      <w:r>
        <w:rPr>
          <w:rFonts w:ascii="Calibri Light" w:hAnsi="Calibri Light" w:cs="Calibri Light"/>
          <w:sz w:val="24"/>
          <w:szCs w:val="24"/>
        </w:rPr>
        <w:t>LI</w:t>
      </w:r>
      <w:r w:rsidR="00B76457">
        <w:rPr>
          <w:rFonts w:ascii="Calibri Light" w:hAnsi="Calibri Light" w:cs="Calibri Light"/>
          <w:sz w:val="24"/>
          <w:szCs w:val="24"/>
        </w:rPr>
        <w:t xml:space="preserve"> may be</w:t>
      </w:r>
      <w:r w:rsidR="00B76457" w:rsidRPr="00B76457">
        <w:rPr>
          <w:rFonts w:ascii="Calibri Light" w:hAnsi="Calibri Light" w:cs="Calibri Light"/>
          <w:sz w:val="24"/>
          <w:szCs w:val="24"/>
        </w:rPr>
        <w:t xml:space="preserve"> the same for all children</w:t>
      </w:r>
      <w:r w:rsidR="0013651D">
        <w:rPr>
          <w:rFonts w:ascii="Calibri Light" w:hAnsi="Calibri Light" w:cs="Calibri Light"/>
          <w:sz w:val="24"/>
          <w:szCs w:val="24"/>
        </w:rPr>
        <w:t xml:space="preserve">. </w:t>
      </w:r>
      <w:r w:rsidR="00B76457" w:rsidRPr="00B76457">
        <w:rPr>
          <w:rFonts w:ascii="Calibri Light" w:hAnsi="Calibri Light" w:cs="Calibri Light"/>
          <w:sz w:val="24"/>
          <w:szCs w:val="24"/>
        </w:rPr>
        <w:t xml:space="preserve">However, </w:t>
      </w:r>
      <w:r>
        <w:rPr>
          <w:rFonts w:ascii="Calibri Light" w:hAnsi="Calibri Light" w:cs="Calibri Light"/>
          <w:sz w:val="24"/>
          <w:szCs w:val="24"/>
        </w:rPr>
        <w:t>SC</w:t>
      </w:r>
      <w:r w:rsidR="00B76457" w:rsidRPr="00B76457">
        <w:rPr>
          <w:rFonts w:ascii="Calibri Light" w:hAnsi="Calibri Light" w:cs="Calibri Light"/>
          <w:sz w:val="24"/>
          <w:szCs w:val="24"/>
        </w:rPr>
        <w:t>, tasks, resources and level of input may differ from child to child</w:t>
      </w:r>
      <w:r w:rsidR="00FA0FDA">
        <w:rPr>
          <w:rFonts w:ascii="Calibri Light" w:hAnsi="Calibri Light" w:cs="Calibri Light"/>
          <w:sz w:val="24"/>
          <w:szCs w:val="24"/>
        </w:rPr>
        <w:t>.</w:t>
      </w:r>
    </w:p>
    <w:p w14:paraId="7FF8564A" w14:textId="77777777" w:rsidR="00030C30" w:rsidRPr="00030C30" w:rsidRDefault="00030C30" w:rsidP="00030C30">
      <w:pPr>
        <w:pStyle w:val="ListParagraph"/>
        <w:jc w:val="both"/>
        <w:rPr>
          <w:rFonts w:ascii="Calibri Light" w:hAnsi="Calibri Light" w:cs="Calibri Light"/>
          <w:color w:val="FF0000"/>
          <w:sz w:val="24"/>
          <w:szCs w:val="24"/>
        </w:rPr>
      </w:pPr>
    </w:p>
    <w:p w14:paraId="7513596E" w14:textId="77777777" w:rsidR="00DA0F2D" w:rsidRPr="00030C30" w:rsidRDefault="00B76457" w:rsidP="005A5A4D">
      <w:pPr>
        <w:pStyle w:val="ListParagraph"/>
        <w:numPr>
          <w:ilvl w:val="0"/>
          <w:numId w:val="25"/>
        </w:numPr>
        <w:jc w:val="both"/>
        <w:rPr>
          <w:rFonts w:ascii="Calibri Light" w:hAnsi="Calibri Light" w:cs="Calibri Light"/>
          <w:b/>
          <w:color w:val="FF0000"/>
          <w:sz w:val="24"/>
          <w:szCs w:val="24"/>
          <w:u w:val="single"/>
        </w:rPr>
      </w:pPr>
      <w:r w:rsidRPr="00030C30">
        <w:rPr>
          <w:rFonts w:ascii="Calibri Light" w:hAnsi="Calibri Light" w:cs="Calibri Light"/>
          <w:b/>
          <w:color w:val="FF0000"/>
          <w:sz w:val="24"/>
          <w:szCs w:val="24"/>
          <w:u w:val="single"/>
        </w:rPr>
        <w:t>All Children are a</w:t>
      </w:r>
      <w:r w:rsidR="005A5A4D" w:rsidRPr="00030C30">
        <w:rPr>
          <w:rFonts w:ascii="Calibri Light" w:hAnsi="Calibri Light" w:cs="Calibri Light"/>
          <w:b/>
          <w:color w:val="FF0000"/>
          <w:sz w:val="24"/>
          <w:szCs w:val="24"/>
          <w:u w:val="single"/>
        </w:rPr>
        <w:t>ctively e</w:t>
      </w:r>
      <w:r w:rsidRPr="00030C30">
        <w:rPr>
          <w:rFonts w:ascii="Calibri Light" w:hAnsi="Calibri Light" w:cs="Calibri Light"/>
          <w:b/>
          <w:color w:val="FF0000"/>
          <w:sz w:val="24"/>
          <w:szCs w:val="24"/>
          <w:u w:val="single"/>
        </w:rPr>
        <w:t xml:space="preserve">ngaged in their Learning </w:t>
      </w:r>
    </w:p>
    <w:p w14:paraId="025AB73E" w14:textId="77777777" w:rsidR="00030C30" w:rsidRPr="00030C30" w:rsidRDefault="00030C30" w:rsidP="00030C30">
      <w:pPr>
        <w:pStyle w:val="ListParagraph"/>
        <w:jc w:val="both"/>
        <w:rPr>
          <w:rFonts w:ascii="Calibri Light" w:hAnsi="Calibri Light" w:cs="Calibri Light"/>
          <w:b/>
          <w:color w:val="FF0000"/>
          <w:sz w:val="24"/>
          <w:szCs w:val="24"/>
        </w:rPr>
      </w:pPr>
    </w:p>
    <w:p w14:paraId="6D3476C0" w14:textId="77777777" w:rsidR="00B76457" w:rsidRPr="00B76457" w:rsidRDefault="00030C30" w:rsidP="005A5A4D">
      <w:pPr>
        <w:pStyle w:val="ListParagraph"/>
        <w:numPr>
          <w:ilvl w:val="0"/>
          <w:numId w:val="5"/>
        </w:numPr>
        <w:jc w:val="both"/>
        <w:rPr>
          <w:rFonts w:ascii="Calibri Light" w:hAnsi="Calibri Light" w:cs="Calibri Light"/>
          <w:b/>
          <w:sz w:val="24"/>
          <w:szCs w:val="24"/>
        </w:rPr>
      </w:pPr>
      <w:r>
        <w:rPr>
          <w:rFonts w:ascii="Calibri Light" w:hAnsi="Calibri Light" w:cs="Calibri Light"/>
          <w:sz w:val="24"/>
          <w:szCs w:val="24"/>
        </w:rPr>
        <w:t>All ch</w:t>
      </w:r>
      <w:r w:rsidR="000E2A4A">
        <w:rPr>
          <w:rFonts w:ascii="Calibri Light" w:hAnsi="Calibri Light" w:cs="Calibri Light"/>
          <w:sz w:val="24"/>
          <w:szCs w:val="24"/>
        </w:rPr>
        <w:t xml:space="preserve">ildren </w:t>
      </w:r>
      <w:r>
        <w:rPr>
          <w:rFonts w:ascii="Calibri Light" w:hAnsi="Calibri Light" w:cs="Calibri Light"/>
          <w:sz w:val="24"/>
          <w:szCs w:val="24"/>
        </w:rPr>
        <w:t xml:space="preserve">should be </w:t>
      </w:r>
      <w:r w:rsidR="000E2A4A">
        <w:rPr>
          <w:rFonts w:ascii="Calibri Light" w:hAnsi="Calibri Light" w:cs="Calibri Light"/>
          <w:sz w:val="24"/>
          <w:szCs w:val="24"/>
        </w:rPr>
        <w:t xml:space="preserve">actively engaged </w:t>
      </w:r>
      <w:r>
        <w:rPr>
          <w:rFonts w:ascii="Calibri Light" w:hAnsi="Calibri Light" w:cs="Calibri Light"/>
          <w:sz w:val="24"/>
          <w:szCs w:val="24"/>
        </w:rPr>
        <w:t>in</w:t>
      </w:r>
      <w:r w:rsidR="000E2A4A">
        <w:rPr>
          <w:rFonts w:ascii="Calibri Light" w:hAnsi="Calibri Light" w:cs="Calibri Light"/>
          <w:sz w:val="24"/>
          <w:szCs w:val="24"/>
        </w:rPr>
        <w:t xml:space="preserve"> their learning</w:t>
      </w:r>
      <w:r>
        <w:rPr>
          <w:rFonts w:ascii="Calibri Light" w:hAnsi="Calibri Light" w:cs="Calibri Light"/>
          <w:sz w:val="24"/>
          <w:szCs w:val="24"/>
        </w:rPr>
        <w:t>. Staff should</w:t>
      </w:r>
      <w:r w:rsidR="000E2A4A">
        <w:rPr>
          <w:rFonts w:ascii="Calibri Light" w:hAnsi="Calibri Light" w:cs="Calibri Light"/>
          <w:sz w:val="24"/>
          <w:szCs w:val="24"/>
        </w:rPr>
        <w:t xml:space="preserve"> tak</w:t>
      </w:r>
      <w:r>
        <w:rPr>
          <w:rFonts w:ascii="Calibri Light" w:hAnsi="Calibri Light" w:cs="Calibri Light"/>
          <w:sz w:val="24"/>
          <w:szCs w:val="24"/>
        </w:rPr>
        <w:t>e</w:t>
      </w:r>
      <w:r w:rsidR="000E2A4A">
        <w:rPr>
          <w:rFonts w:ascii="Calibri Light" w:hAnsi="Calibri Light" w:cs="Calibri Light"/>
          <w:sz w:val="24"/>
          <w:szCs w:val="24"/>
        </w:rPr>
        <w:t xml:space="preserve"> into </w:t>
      </w:r>
      <w:r>
        <w:rPr>
          <w:rFonts w:ascii="Calibri Light" w:hAnsi="Calibri Light" w:cs="Calibri Light"/>
          <w:sz w:val="24"/>
          <w:szCs w:val="24"/>
        </w:rPr>
        <w:t xml:space="preserve">consideration, each </w:t>
      </w:r>
      <w:r w:rsidR="000E2A4A">
        <w:rPr>
          <w:rFonts w:ascii="Calibri Light" w:hAnsi="Calibri Light" w:cs="Calibri Light"/>
          <w:sz w:val="24"/>
          <w:szCs w:val="24"/>
        </w:rPr>
        <w:t>child’s concentration span.</w:t>
      </w:r>
    </w:p>
    <w:p w14:paraId="10BC8A8F" w14:textId="77777777" w:rsidR="00B76457" w:rsidRPr="00B76457" w:rsidRDefault="00B76457" w:rsidP="005A5A4D">
      <w:pPr>
        <w:pStyle w:val="ListParagraph"/>
        <w:numPr>
          <w:ilvl w:val="0"/>
          <w:numId w:val="5"/>
        </w:numPr>
        <w:jc w:val="both"/>
        <w:rPr>
          <w:rFonts w:ascii="Calibri Light" w:hAnsi="Calibri Light" w:cs="Calibri Light"/>
          <w:b/>
          <w:sz w:val="24"/>
          <w:szCs w:val="24"/>
        </w:rPr>
      </w:pPr>
      <w:r w:rsidRPr="00B76457">
        <w:rPr>
          <w:rFonts w:ascii="Calibri Light" w:hAnsi="Calibri Light" w:cs="Calibri Light"/>
          <w:sz w:val="24"/>
          <w:szCs w:val="24"/>
        </w:rPr>
        <w:t>Opportunities to Think/Pair/Share and discussion with a ‘shoulder partner’ are regular features in lessons. Children are trained to engage appropriately and effectively</w:t>
      </w:r>
      <w:r w:rsidR="005952C7">
        <w:rPr>
          <w:rFonts w:ascii="Calibri Light" w:hAnsi="Calibri Light" w:cs="Calibri Light"/>
          <w:sz w:val="24"/>
          <w:szCs w:val="24"/>
        </w:rPr>
        <w:t>.</w:t>
      </w:r>
    </w:p>
    <w:p w14:paraId="2C1C3C3C" w14:textId="77777777" w:rsidR="00B76457" w:rsidRPr="00B76457" w:rsidRDefault="00FA0FDA" w:rsidP="005A5A4D">
      <w:pPr>
        <w:pStyle w:val="ListParagraph"/>
        <w:numPr>
          <w:ilvl w:val="0"/>
          <w:numId w:val="5"/>
        </w:numPr>
        <w:jc w:val="both"/>
        <w:rPr>
          <w:rFonts w:ascii="Calibri Light" w:hAnsi="Calibri Light" w:cs="Calibri Light"/>
          <w:b/>
          <w:sz w:val="24"/>
          <w:szCs w:val="24"/>
        </w:rPr>
      </w:pPr>
      <w:r>
        <w:rPr>
          <w:rFonts w:ascii="Calibri Light" w:hAnsi="Calibri Light" w:cs="Calibri Light"/>
          <w:sz w:val="24"/>
          <w:szCs w:val="24"/>
        </w:rPr>
        <w:lastRenderedPageBreak/>
        <w:t>W</w:t>
      </w:r>
      <w:r w:rsidR="00B76457" w:rsidRPr="00B76457">
        <w:rPr>
          <w:rFonts w:ascii="Calibri Light" w:hAnsi="Calibri Light" w:cs="Calibri Light"/>
          <w:sz w:val="24"/>
          <w:szCs w:val="24"/>
        </w:rPr>
        <w:t xml:space="preserve">hiteboards are used for short bursts of </w:t>
      </w:r>
      <w:r w:rsidR="000E2A4A">
        <w:rPr>
          <w:rFonts w:ascii="Calibri Light" w:hAnsi="Calibri Light" w:cs="Calibri Light"/>
          <w:sz w:val="24"/>
          <w:szCs w:val="24"/>
        </w:rPr>
        <w:t>show me activities</w:t>
      </w:r>
      <w:r w:rsidR="00B76457" w:rsidRPr="00B76457">
        <w:rPr>
          <w:rFonts w:ascii="Calibri Light" w:hAnsi="Calibri Light" w:cs="Calibri Light"/>
          <w:sz w:val="24"/>
          <w:szCs w:val="24"/>
        </w:rPr>
        <w:t xml:space="preserve"> to develop understanding and </w:t>
      </w:r>
      <w:r w:rsidR="00030C30">
        <w:rPr>
          <w:rFonts w:ascii="Calibri Light" w:hAnsi="Calibri Light" w:cs="Calibri Light"/>
          <w:sz w:val="24"/>
          <w:szCs w:val="24"/>
        </w:rPr>
        <w:t>to ensure</w:t>
      </w:r>
      <w:r w:rsidR="00B76457" w:rsidRPr="00B76457">
        <w:rPr>
          <w:rFonts w:ascii="Calibri Light" w:hAnsi="Calibri Light" w:cs="Calibri Light"/>
          <w:sz w:val="24"/>
          <w:szCs w:val="24"/>
        </w:rPr>
        <w:t xml:space="preserve"> children </w:t>
      </w:r>
      <w:r w:rsidR="00030C30">
        <w:rPr>
          <w:rFonts w:ascii="Calibri Light" w:hAnsi="Calibri Light" w:cs="Calibri Light"/>
          <w:sz w:val="24"/>
          <w:szCs w:val="24"/>
        </w:rPr>
        <w:t xml:space="preserve">are </w:t>
      </w:r>
      <w:r w:rsidR="00E82F99">
        <w:rPr>
          <w:rFonts w:ascii="Calibri Light" w:hAnsi="Calibri Light" w:cs="Calibri Light"/>
          <w:sz w:val="24"/>
          <w:szCs w:val="24"/>
        </w:rPr>
        <w:t>engaged during the lesson</w:t>
      </w:r>
      <w:r>
        <w:rPr>
          <w:rFonts w:ascii="Calibri Light" w:hAnsi="Calibri Light" w:cs="Calibri Light"/>
          <w:sz w:val="24"/>
          <w:szCs w:val="24"/>
        </w:rPr>
        <w:t>.</w:t>
      </w:r>
    </w:p>
    <w:p w14:paraId="523F8AAF" w14:textId="77777777" w:rsidR="00C70F7C" w:rsidRPr="00C70F7C" w:rsidRDefault="00B76457" w:rsidP="00C70F7C">
      <w:pPr>
        <w:pStyle w:val="ListParagraph"/>
        <w:numPr>
          <w:ilvl w:val="0"/>
          <w:numId w:val="5"/>
        </w:numPr>
        <w:jc w:val="both"/>
        <w:rPr>
          <w:rFonts w:ascii="Calibri Light" w:hAnsi="Calibri Light" w:cs="Calibri Light"/>
          <w:b/>
          <w:sz w:val="24"/>
          <w:szCs w:val="24"/>
        </w:rPr>
      </w:pPr>
      <w:r w:rsidRPr="00B76457">
        <w:rPr>
          <w:rFonts w:ascii="Calibri Light" w:hAnsi="Calibri Light" w:cs="Calibri Light"/>
          <w:sz w:val="24"/>
          <w:szCs w:val="24"/>
        </w:rPr>
        <w:t>Visual aids, artefacts, clips, games etc. are all used creatively in order to enhance learning</w:t>
      </w:r>
      <w:r w:rsidR="00FA0FDA">
        <w:rPr>
          <w:rFonts w:ascii="Calibri Light" w:hAnsi="Calibri Light" w:cs="Calibri Light"/>
          <w:sz w:val="24"/>
          <w:szCs w:val="24"/>
        </w:rPr>
        <w:t>.</w:t>
      </w:r>
    </w:p>
    <w:p w14:paraId="6AB840F3" w14:textId="77777777" w:rsidR="00C70F7C" w:rsidRPr="00C70F7C" w:rsidRDefault="00C70F7C" w:rsidP="00C70F7C">
      <w:pPr>
        <w:pStyle w:val="ListParagraph"/>
        <w:jc w:val="both"/>
        <w:rPr>
          <w:rFonts w:ascii="Calibri Light" w:hAnsi="Calibri Light" w:cs="Calibri Light"/>
          <w:b/>
          <w:sz w:val="24"/>
          <w:szCs w:val="24"/>
        </w:rPr>
      </w:pPr>
    </w:p>
    <w:p w14:paraId="39A0A144" w14:textId="77777777" w:rsidR="00C70F7C" w:rsidRDefault="00B76457" w:rsidP="00C70F7C">
      <w:pPr>
        <w:pStyle w:val="ListParagraph"/>
        <w:numPr>
          <w:ilvl w:val="0"/>
          <w:numId w:val="25"/>
        </w:numPr>
        <w:jc w:val="both"/>
        <w:rPr>
          <w:rFonts w:ascii="Calibri Light" w:hAnsi="Calibri Light" w:cs="Calibri Light"/>
          <w:b/>
          <w:color w:val="FF0000"/>
          <w:sz w:val="24"/>
          <w:szCs w:val="24"/>
          <w:u w:val="single"/>
        </w:rPr>
      </w:pPr>
      <w:r w:rsidRPr="00030C30">
        <w:rPr>
          <w:rFonts w:ascii="Calibri Light" w:hAnsi="Calibri Light" w:cs="Calibri Light"/>
          <w:b/>
          <w:color w:val="FF0000"/>
          <w:sz w:val="24"/>
          <w:szCs w:val="24"/>
          <w:u w:val="single"/>
        </w:rPr>
        <w:t xml:space="preserve">All Children receive Feedback which is regular and clear </w:t>
      </w:r>
      <w:r w:rsidR="00582D06">
        <w:rPr>
          <w:rFonts w:ascii="Calibri Light" w:hAnsi="Calibri Light" w:cs="Calibri Light"/>
          <w:b/>
          <w:color w:val="FF0000"/>
          <w:sz w:val="24"/>
          <w:szCs w:val="24"/>
          <w:u w:val="single"/>
        </w:rPr>
        <w:t>and e</w:t>
      </w:r>
      <w:r w:rsidRPr="00030C30">
        <w:rPr>
          <w:rFonts w:ascii="Calibri Light" w:hAnsi="Calibri Light" w:cs="Calibri Light"/>
          <w:b/>
          <w:color w:val="FF0000"/>
          <w:sz w:val="24"/>
          <w:szCs w:val="24"/>
          <w:u w:val="single"/>
        </w:rPr>
        <w:t>nhances learning</w:t>
      </w:r>
    </w:p>
    <w:p w14:paraId="62577243" w14:textId="77777777" w:rsidR="00C70F7C" w:rsidRPr="00C70F7C" w:rsidRDefault="00C70F7C" w:rsidP="00C70F7C">
      <w:pPr>
        <w:pStyle w:val="ListParagraph"/>
        <w:jc w:val="both"/>
        <w:rPr>
          <w:rFonts w:ascii="Calibri Light" w:hAnsi="Calibri Light" w:cs="Calibri Light"/>
          <w:b/>
          <w:color w:val="FF0000"/>
          <w:sz w:val="24"/>
          <w:szCs w:val="24"/>
          <w:u w:val="single"/>
        </w:rPr>
      </w:pPr>
    </w:p>
    <w:p w14:paraId="4FC755E5" w14:textId="77777777" w:rsidR="00B76457" w:rsidRPr="00B76457" w:rsidRDefault="00DE7896" w:rsidP="005A5A4D">
      <w:pPr>
        <w:pStyle w:val="ListParagraph"/>
        <w:numPr>
          <w:ilvl w:val="0"/>
          <w:numId w:val="6"/>
        </w:numPr>
        <w:jc w:val="both"/>
        <w:rPr>
          <w:rFonts w:ascii="Calibri Light" w:hAnsi="Calibri Light" w:cs="Calibri Light"/>
          <w:b/>
          <w:sz w:val="24"/>
          <w:szCs w:val="24"/>
        </w:rPr>
      </w:pPr>
      <w:r>
        <w:rPr>
          <w:rFonts w:ascii="Calibri Light" w:hAnsi="Calibri Light" w:cs="Calibri Light"/>
          <w:sz w:val="24"/>
          <w:szCs w:val="24"/>
        </w:rPr>
        <w:t>AifL</w:t>
      </w:r>
      <w:r w:rsidR="00B76457" w:rsidRPr="00B76457">
        <w:rPr>
          <w:rFonts w:ascii="Calibri Light" w:hAnsi="Calibri Light" w:cs="Calibri Light"/>
          <w:sz w:val="24"/>
          <w:szCs w:val="24"/>
        </w:rPr>
        <w:t xml:space="preserve"> strategies are embedded in everyday practice and are used to inform learning and teaching</w:t>
      </w:r>
      <w:r w:rsidR="00FA0FDA">
        <w:rPr>
          <w:rFonts w:ascii="Calibri Light" w:hAnsi="Calibri Light" w:cs="Calibri Light"/>
          <w:sz w:val="24"/>
          <w:szCs w:val="24"/>
        </w:rPr>
        <w:t>.</w:t>
      </w:r>
    </w:p>
    <w:p w14:paraId="2D371F10" w14:textId="77777777" w:rsidR="00B76457" w:rsidRPr="00B76457" w:rsidRDefault="00B76457" w:rsidP="005A5A4D">
      <w:pPr>
        <w:pStyle w:val="ListParagraph"/>
        <w:numPr>
          <w:ilvl w:val="0"/>
          <w:numId w:val="6"/>
        </w:numPr>
        <w:jc w:val="both"/>
        <w:rPr>
          <w:rFonts w:ascii="Calibri Light" w:hAnsi="Calibri Light" w:cs="Calibri Light"/>
          <w:b/>
          <w:sz w:val="24"/>
          <w:szCs w:val="24"/>
        </w:rPr>
      </w:pPr>
      <w:r w:rsidRPr="00B76457">
        <w:rPr>
          <w:rFonts w:ascii="Calibri Light" w:hAnsi="Calibri Light" w:cs="Calibri Light"/>
          <w:sz w:val="24"/>
          <w:szCs w:val="24"/>
        </w:rPr>
        <w:t>All children are clear about how they need to improve</w:t>
      </w:r>
      <w:r w:rsidR="00FA0FDA">
        <w:rPr>
          <w:rFonts w:ascii="Calibri Light" w:hAnsi="Calibri Light" w:cs="Calibri Light"/>
          <w:sz w:val="24"/>
          <w:szCs w:val="24"/>
        </w:rPr>
        <w:t>.</w:t>
      </w:r>
    </w:p>
    <w:p w14:paraId="36AF7FBB" w14:textId="77777777" w:rsidR="00B76457" w:rsidRPr="00F54A27" w:rsidRDefault="00B76457" w:rsidP="005A5A4D">
      <w:pPr>
        <w:pStyle w:val="ListParagraph"/>
        <w:numPr>
          <w:ilvl w:val="0"/>
          <w:numId w:val="6"/>
        </w:numPr>
        <w:jc w:val="both"/>
        <w:rPr>
          <w:rFonts w:ascii="Calibri Light" w:hAnsi="Calibri Light" w:cs="Calibri Light"/>
          <w:b/>
          <w:sz w:val="24"/>
          <w:szCs w:val="24"/>
        </w:rPr>
      </w:pPr>
      <w:r w:rsidRPr="00B76457">
        <w:rPr>
          <w:rFonts w:ascii="Calibri Light" w:hAnsi="Calibri Light" w:cs="Calibri Light"/>
          <w:sz w:val="24"/>
          <w:szCs w:val="24"/>
        </w:rPr>
        <w:t>Ma</w:t>
      </w:r>
      <w:r w:rsidR="005A5A4D">
        <w:rPr>
          <w:rFonts w:ascii="Calibri Light" w:hAnsi="Calibri Light" w:cs="Calibri Light"/>
          <w:sz w:val="24"/>
          <w:szCs w:val="24"/>
        </w:rPr>
        <w:t>r</w:t>
      </w:r>
      <w:r w:rsidRPr="00B76457">
        <w:rPr>
          <w:rFonts w:ascii="Calibri Light" w:hAnsi="Calibri Light" w:cs="Calibri Light"/>
          <w:sz w:val="24"/>
          <w:szCs w:val="24"/>
        </w:rPr>
        <w:t xml:space="preserve">king is </w:t>
      </w:r>
      <w:r w:rsidRPr="00B76457">
        <w:rPr>
          <w:rFonts w:ascii="Calibri Light" w:hAnsi="Calibri Light" w:cs="Calibri Light"/>
          <w:b/>
          <w:sz w:val="24"/>
          <w:szCs w:val="24"/>
        </w:rPr>
        <w:t xml:space="preserve">directly </w:t>
      </w:r>
      <w:r w:rsidRPr="00B76457">
        <w:rPr>
          <w:rFonts w:ascii="Calibri Light" w:hAnsi="Calibri Light" w:cs="Calibri Light"/>
          <w:sz w:val="24"/>
          <w:szCs w:val="24"/>
        </w:rPr>
        <w:t>linked to the learning intention/success criteria and identifies next steps</w:t>
      </w:r>
      <w:r w:rsidR="00FA0FDA">
        <w:rPr>
          <w:rFonts w:ascii="Calibri Light" w:hAnsi="Calibri Light" w:cs="Calibri Light"/>
          <w:sz w:val="24"/>
          <w:szCs w:val="24"/>
        </w:rPr>
        <w:t>.</w:t>
      </w:r>
      <w:r w:rsidR="00F54A27">
        <w:rPr>
          <w:rFonts w:ascii="Calibri Light" w:hAnsi="Calibri Light" w:cs="Calibri Light"/>
          <w:sz w:val="24"/>
          <w:szCs w:val="24"/>
        </w:rPr>
        <w:t xml:space="preserve"> </w:t>
      </w:r>
    </w:p>
    <w:p w14:paraId="05C3F763" w14:textId="77777777" w:rsidR="00F54A27" w:rsidRPr="00F54A27" w:rsidRDefault="00F54A27" w:rsidP="005A5A4D">
      <w:pPr>
        <w:pStyle w:val="ListParagraph"/>
        <w:numPr>
          <w:ilvl w:val="0"/>
          <w:numId w:val="6"/>
        </w:numPr>
        <w:jc w:val="both"/>
        <w:rPr>
          <w:rFonts w:ascii="Calibri Light" w:hAnsi="Calibri Light" w:cs="Calibri Light"/>
          <w:sz w:val="24"/>
          <w:szCs w:val="24"/>
        </w:rPr>
      </w:pPr>
      <w:r w:rsidRPr="00F54A27">
        <w:rPr>
          <w:rFonts w:ascii="Calibri Light" w:hAnsi="Calibri Light" w:cs="Calibri Light"/>
          <w:sz w:val="24"/>
          <w:szCs w:val="24"/>
        </w:rPr>
        <w:t xml:space="preserve">A mixture of written and oral teacher feedback is provided during and after each lesson. </w:t>
      </w:r>
    </w:p>
    <w:p w14:paraId="49F64B42" w14:textId="77777777" w:rsidR="00F54A27" w:rsidRPr="00F54A27" w:rsidRDefault="00F54A27" w:rsidP="005A5A4D">
      <w:pPr>
        <w:pStyle w:val="ListParagraph"/>
        <w:numPr>
          <w:ilvl w:val="0"/>
          <w:numId w:val="6"/>
        </w:numPr>
        <w:jc w:val="both"/>
        <w:rPr>
          <w:rFonts w:ascii="Calibri Light" w:hAnsi="Calibri Light" w:cs="Calibri Light"/>
          <w:sz w:val="24"/>
          <w:szCs w:val="24"/>
        </w:rPr>
      </w:pPr>
      <w:r w:rsidRPr="00F54A27">
        <w:rPr>
          <w:rFonts w:ascii="Calibri Light" w:hAnsi="Calibri Light" w:cs="Calibri Light"/>
          <w:sz w:val="24"/>
          <w:szCs w:val="24"/>
        </w:rPr>
        <w:t xml:space="preserve">Pupils are trained to identify and provide feedback on their own and peer’s learning. They can identify key strengths and next steps linked with </w:t>
      </w:r>
      <w:r>
        <w:rPr>
          <w:rFonts w:ascii="Calibri Light" w:hAnsi="Calibri Light" w:cs="Calibri Light"/>
          <w:sz w:val="24"/>
          <w:szCs w:val="24"/>
        </w:rPr>
        <w:t>the W.A.L.T and W.I.L.F.</w:t>
      </w:r>
    </w:p>
    <w:p w14:paraId="08B208F5" w14:textId="77777777" w:rsidR="00B76457" w:rsidRPr="00030C30" w:rsidRDefault="00B76457" w:rsidP="005A5A4D">
      <w:pPr>
        <w:pStyle w:val="ListParagraph"/>
        <w:numPr>
          <w:ilvl w:val="0"/>
          <w:numId w:val="6"/>
        </w:numPr>
        <w:jc w:val="both"/>
        <w:rPr>
          <w:rFonts w:ascii="Calibri Light" w:hAnsi="Calibri Light" w:cs="Calibri Light"/>
          <w:b/>
          <w:sz w:val="24"/>
          <w:szCs w:val="24"/>
        </w:rPr>
      </w:pPr>
      <w:r w:rsidRPr="00B76457">
        <w:rPr>
          <w:rFonts w:ascii="Calibri Light" w:hAnsi="Calibri Light" w:cs="Calibri Light"/>
          <w:sz w:val="24"/>
          <w:szCs w:val="24"/>
        </w:rPr>
        <w:t>Children are given appropriate time to reflect upon and to address feedback</w:t>
      </w:r>
      <w:r w:rsidR="00F54A27">
        <w:rPr>
          <w:rFonts w:ascii="Calibri Light" w:hAnsi="Calibri Light" w:cs="Calibri Light"/>
          <w:sz w:val="24"/>
          <w:szCs w:val="24"/>
        </w:rPr>
        <w:t xml:space="preserve"> given. </w:t>
      </w:r>
    </w:p>
    <w:p w14:paraId="310E5AA6" w14:textId="77777777" w:rsidR="00030C30" w:rsidRPr="00B76457" w:rsidRDefault="00030C30" w:rsidP="00030C30">
      <w:pPr>
        <w:pStyle w:val="ListParagraph"/>
        <w:jc w:val="both"/>
        <w:rPr>
          <w:rFonts w:ascii="Calibri Light" w:hAnsi="Calibri Light" w:cs="Calibri Light"/>
          <w:b/>
          <w:sz w:val="24"/>
          <w:szCs w:val="24"/>
        </w:rPr>
      </w:pPr>
    </w:p>
    <w:p w14:paraId="0EB85C43" w14:textId="4DB5A5AE" w:rsidR="00DA0F2D" w:rsidRDefault="00B76457" w:rsidP="005A5A4D">
      <w:pPr>
        <w:pStyle w:val="ListParagraph"/>
        <w:numPr>
          <w:ilvl w:val="0"/>
          <w:numId w:val="25"/>
        </w:numPr>
        <w:jc w:val="both"/>
        <w:rPr>
          <w:rFonts w:ascii="Calibri Light" w:hAnsi="Calibri Light" w:cs="Calibri Light"/>
          <w:b/>
          <w:color w:val="FF0000"/>
          <w:sz w:val="24"/>
          <w:szCs w:val="24"/>
          <w:u w:val="single"/>
        </w:rPr>
      </w:pPr>
      <w:r w:rsidRPr="00704876">
        <w:rPr>
          <w:rFonts w:ascii="Calibri Light" w:hAnsi="Calibri Light" w:cs="Calibri Light"/>
          <w:b/>
          <w:color w:val="FF0000"/>
          <w:sz w:val="24"/>
          <w:szCs w:val="24"/>
          <w:u w:val="single"/>
        </w:rPr>
        <w:t>Learning is enhanced through the use of ICT</w:t>
      </w:r>
      <w:r w:rsidR="008909DA">
        <w:rPr>
          <w:rFonts w:ascii="Calibri Light" w:hAnsi="Calibri Light" w:cs="Calibri Light"/>
          <w:b/>
          <w:color w:val="FF0000"/>
          <w:sz w:val="24"/>
          <w:szCs w:val="24"/>
          <w:u w:val="single"/>
        </w:rPr>
        <w:t>/Digital Leaning</w:t>
      </w:r>
    </w:p>
    <w:p w14:paraId="51B83488" w14:textId="77777777" w:rsidR="00C70F7C" w:rsidRPr="00C70F7C" w:rsidRDefault="00C70F7C" w:rsidP="00C70F7C">
      <w:pPr>
        <w:pStyle w:val="ListParagraph"/>
        <w:jc w:val="both"/>
        <w:rPr>
          <w:rFonts w:ascii="Calibri Light" w:hAnsi="Calibri Light" w:cs="Calibri Light"/>
          <w:b/>
          <w:color w:val="FF0000"/>
          <w:sz w:val="24"/>
          <w:szCs w:val="24"/>
          <w:u w:val="single"/>
        </w:rPr>
      </w:pPr>
    </w:p>
    <w:p w14:paraId="22C4161B" w14:textId="77777777" w:rsidR="00B842DE" w:rsidRDefault="00B76457" w:rsidP="005A5A4D">
      <w:pPr>
        <w:pStyle w:val="ListParagraph"/>
        <w:numPr>
          <w:ilvl w:val="0"/>
          <w:numId w:val="7"/>
        </w:numPr>
        <w:jc w:val="both"/>
        <w:rPr>
          <w:rFonts w:ascii="Calibri Light" w:hAnsi="Calibri Light" w:cs="Calibri Light"/>
          <w:sz w:val="24"/>
          <w:szCs w:val="24"/>
        </w:rPr>
      </w:pPr>
      <w:r w:rsidRPr="00B76457">
        <w:rPr>
          <w:rFonts w:ascii="Calibri Light" w:hAnsi="Calibri Light" w:cs="Calibri Light"/>
          <w:sz w:val="24"/>
          <w:szCs w:val="24"/>
        </w:rPr>
        <w:t>ICT is used to enhance learning wherever po</w:t>
      </w:r>
      <w:r w:rsidR="005A5A4D">
        <w:rPr>
          <w:rFonts w:ascii="Calibri Light" w:hAnsi="Calibri Light" w:cs="Calibri Light"/>
          <w:sz w:val="24"/>
          <w:szCs w:val="24"/>
        </w:rPr>
        <w:t xml:space="preserve">ssible. </w:t>
      </w:r>
    </w:p>
    <w:p w14:paraId="5790D556" w14:textId="64BCFA0C" w:rsidR="00D22E50" w:rsidRDefault="00D22E50" w:rsidP="005A5A4D">
      <w:pPr>
        <w:pStyle w:val="ListParagraph"/>
        <w:numPr>
          <w:ilvl w:val="0"/>
          <w:numId w:val="7"/>
        </w:numPr>
        <w:jc w:val="both"/>
        <w:rPr>
          <w:rFonts w:ascii="Calibri Light" w:hAnsi="Calibri Light" w:cs="Calibri Light"/>
          <w:sz w:val="24"/>
          <w:szCs w:val="24"/>
        </w:rPr>
      </w:pPr>
      <w:r>
        <w:rPr>
          <w:rFonts w:ascii="Calibri Light" w:hAnsi="Calibri Light" w:cs="Calibri Light"/>
          <w:sz w:val="24"/>
          <w:szCs w:val="24"/>
        </w:rPr>
        <w:t xml:space="preserve">Each class has </w:t>
      </w:r>
      <w:r w:rsidR="004E2F90">
        <w:rPr>
          <w:rFonts w:ascii="Calibri Light" w:hAnsi="Calibri Light" w:cs="Calibri Light"/>
          <w:sz w:val="24"/>
          <w:szCs w:val="24"/>
        </w:rPr>
        <w:t>timetabled</w:t>
      </w:r>
      <w:r>
        <w:rPr>
          <w:rFonts w:ascii="Calibri Light" w:hAnsi="Calibri Light" w:cs="Calibri Light"/>
          <w:sz w:val="24"/>
          <w:szCs w:val="24"/>
        </w:rPr>
        <w:t xml:space="preserve"> set of iPads</w:t>
      </w:r>
      <w:r w:rsidR="00B842DE">
        <w:rPr>
          <w:rFonts w:ascii="Calibri Light" w:hAnsi="Calibri Light" w:cs="Calibri Light"/>
          <w:sz w:val="24"/>
          <w:szCs w:val="24"/>
        </w:rPr>
        <w:t xml:space="preserve"> and interactive smartboard for daily use. </w:t>
      </w:r>
    </w:p>
    <w:p w14:paraId="6A5521AD" w14:textId="77777777" w:rsidR="00B842DE" w:rsidRDefault="00B842DE" w:rsidP="005A5A4D">
      <w:pPr>
        <w:pStyle w:val="ListParagraph"/>
        <w:numPr>
          <w:ilvl w:val="0"/>
          <w:numId w:val="7"/>
        </w:numPr>
        <w:jc w:val="both"/>
        <w:rPr>
          <w:rFonts w:ascii="Calibri Light" w:hAnsi="Calibri Light" w:cs="Calibri Light"/>
          <w:sz w:val="24"/>
          <w:szCs w:val="24"/>
        </w:rPr>
      </w:pPr>
      <w:r>
        <w:rPr>
          <w:rFonts w:ascii="Calibri Light" w:hAnsi="Calibri Light" w:cs="Calibri Light"/>
          <w:sz w:val="24"/>
          <w:szCs w:val="24"/>
        </w:rPr>
        <w:t xml:space="preserve">Laptops are available for each class to use each week to support learning across the curriculum. </w:t>
      </w:r>
    </w:p>
    <w:p w14:paraId="5EF9D717" w14:textId="77777777" w:rsidR="00704876" w:rsidRPr="00B76457" w:rsidRDefault="00704876" w:rsidP="00704876">
      <w:pPr>
        <w:pStyle w:val="ListParagraph"/>
        <w:jc w:val="both"/>
        <w:rPr>
          <w:rFonts w:ascii="Calibri Light" w:hAnsi="Calibri Light" w:cs="Calibri Light"/>
          <w:sz w:val="24"/>
          <w:szCs w:val="24"/>
        </w:rPr>
      </w:pPr>
    </w:p>
    <w:p w14:paraId="31BD871D" w14:textId="77777777" w:rsidR="005A5A4D" w:rsidRDefault="00B76457" w:rsidP="005A5A4D">
      <w:pPr>
        <w:pStyle w:val="ListParagraph"/>
        <w:numPr>
          <w:ilvl w:val="0"/>
          <w:numId w:val="25"/>
        </w:numPr>
        <w:jc w:val="both"/>
        <w:rPr>
          <w:rFonts w:ascii="Calibri Light" w:hAnsi="Calibri Light" w:cs="Calibri Light"/>
          <w:b/>
          <w:color w:val="FF0000"/>
          <w:sz w:val="24"/>
          <w:szCs w:val="24"/>
          <w:u w:val="single"/>
        </w:rPr>
      </w:pPr>
      <w:r w:rsidRPr="00704876">
        <w:rPr>
          <w:rFonts w:ascii="Calibri Light" w:hAnsi="Calibri Light" w:cs="Calibri Light"/>
          <w:b/>
          <w:color w:val="FF0000"/>
          <w:sz w:val="24"/>
          <w:szCs w:val="24"/>
          <w:u w:val="single"/>
        </w:rPr>
        <w:t>Learning is enhanced though Co-operative Learning</w:t>
      </w:r>
    </w:p>
    <w:p w14:paraId="4EF543BE" w14:textId="77777777" w:rsidR="00C70F7C" w:rsidRPr="00C70F7C" w:rsidRDefault="00C70F7C" w:rsidP="00C70F7C">
      <w:pPr>
        <w:pStyle w:val="ListParagraph"/>
        <w:jc w:val="both"/>
        <w:rPr>
          <w:rFonts w:ascii="Calibri Light" w:hAnsi="Calibri Light" w:cs="Calibri Light"/>
          <w:b/>
          <w:color w:val="FF0000"/>
          <w:sz w:val="24"/>
          <w:szCs w:val="24"/>
          <w:u w:val="single"/>
        </w:rPr>
      </w:pPr>
    </w:p>
    <w:p w14:paraId="3234B28E" w14:textId="7B982A8F" w:rsidR="00B76457" w:rsidRPr="00B76457" w:rsidRDefault="00B76457" w:rsidP="005A5A4D">
      <w:pPr>
        <w:pStyle w:val="ListParagraph"/>
        <w:numPr>
          <w:ilvl w:val="0"/>
          <w:numId w:val="7"/>
        </w:numPr>
        <w:jc w:val="both"/>
        <w:rPr>
          <w:rFonts w:ascii="Calibri Light" w:hAnsi="Calibri Light" w:cs="Calibri Light"/>
          <w:sz w:val="24"/>
          <w:szCs w:val="24"/>
        </w:rPr>
      </w:pPr>
      <w:r w:rsidRPr="00B76457">
        <w:rPr>
          <w:rFonts w:ascii="Calibri Light" w:hAnsi="Calibri Light" w:cs="Calibri Light"/>
          <w:sz w:val="24"/>
          <w:szCs w:val="24"/>
        </w:rPr>
        <w:t xml:space="preserve">Co-operative learning refers to a set of instructional methods in which children work in small, mixed-ability learning teams and is a key feature of classroom practice in </w:t>
      </w:r>
      <w:r w:rsidR="008909DA">
        <w:rPr>
          <w:rFonts w:ascii="Calibri Light" w:hAnsi="Calibri Light" w:cs="Calibri Light"/>
          <w:sz w:val="24"/>
          <w:szCs w:val="24"/>
        </w:rPr>
        <w:t xml:space="preserve">Christ The King </w:t>
      </w:r>
      <w:r w:rsidR="00B842DE">
        <w:rPr>
          <w:rFonts w:ascii="Calibri Light" w:hAnsi="Calibri Light" w:cs="Calibri Light"/>
          <w:sz w:val="24"/>
          <w:szCs w:val="24"/>
        </w:rPr>
        <w:t>Primary</w:t>
      </w:r>
      <w:r w:rsidRPr="00B76457">
        <w:rPr>
          <w:rFonts w:ascii="Calibri Light" w:hAnsi="Calibri Light" w:cs="Calibri Light"/>
          <w:sz w:val="24"/>
          <w:szCs w:val="24"/>
        </w:rPr>
        <w:t xml:space="preserve">. The children in each team are responsible not only for learning the material themselves but also for helping their team. Co-operative learning </w:t>
      </w:r>
      <w:r w:rsidR="00B842DE">
        <w:rPr>
          <w:rFonts w:ascii="Calibri Light" w:hAnsi="Calibri Light" w:cs="Calibri Light"/>
          <w:sz w:val="24"/>
          <w:szCs w:val="24"/>
        </w:rPr>
        <w:t>is used</w:t>
      </w:r>
      <w:r w:rsidRPr="00B76457">
        <w:rPr>
          <w:rFonts w:ascii="Calibri Light" w:hAnsi="Calibri Light" w:cs="Calibri Light"/>
          <w:sz w:val="24"/>
          <w:szCs w:val="24"/>
        </w:rPr>
        <w:t xml:space="preserve"> across the curriculum</w:t>
      </w:r>
      <w:r w:rsidR="00B842DE">
        <w:rPr>
          <w:rFonts w:ascii="Calibri Light" w:hAnsi="Calibri Light" w:cs="Calibri Light"/>
          <w:sz w:val="24"/>
          <w:szCs w:val="24"/>
        </w:rPr>
        <w:t xml:space="preserve"> </w:t>
      </w:r>
    </w:p>
    <w:p w14:paraId="2AB2C5F5" w14:textId="77777777" w:rsidR="00DA0F2D" w:rsidRDefault="00B842DE" w:rsidP="00B842DE">
      <w:pPr>
        <w:pStyle w:val="ListParagraph"/>
        <w:numPr>
          <w:ilvl w:val="0"/>
          <w:numId w:val="7"/>
        </w:numPr>
        <w:jc w:val="both"/>
        <w:rPr>
          <w:rFonts w:ascii="Calibri Light" w:hAnsi="Calibri Light" w:cs="Calibri Light"/>
          <w:sz w:val="24"/>
          <w:szCs w:val="24"/>
        </w:rPr>
      </w:pPr>
      <w:r>
        <w:rPr>
          <w:rFonts w:ascii="Calibri Light" w:hAnsi="Calibri Light" w:cs="Calibri Light"/>
          <w:sz w:val="24"/>
          <w:szCs w:val="24"/>
        </w:rPr>
        <w:t>P</w:t>
      </w:r>
      <w:r w:rsidR="00B76457" w:rsidRPr="00B76457">
        <w:rPr>
          <w:rFonts w:ascii="Calibri Light" w:hAnsi="Calibri Light" w:cs="Calibri Light"/>
          <w:sz w:val="24"/>
          <w:szCs w:val="24"/>
        </w:rPr>
        <w:t xml:space="preserve">ositive teamwork behaviours </w:t>
      </w:r>
      <w:r>
        <w:rPr>
          <w:rFonts w:ascii="Calibri Light" w:hAnsi="Calibri Light" w:cs="Calibri Light"/>
          <w:sz w:val="24"/>
          <w:szCs w:val="24"/>
        </w:rPr>
        <w:t>are</w:t>
      </w:r>
      <w:r w:rsidR="00B76457" w:rsidRPr="00B76457">
        <w:rPr>
          <w:rFonts w:ascii="Calibri Light" w:hAnsi="Calibri Light" w:cs="Calibri Light"/>
          <w:sz w:val="24"/>
          <w:szCs w:val="24"/>
        </w:rPr>
        <w:t xml:space="preserve"> explicitly taught and reinforced</w:t>
      </w:r>
      <w:r>
        <w:rPr>
          <w:rFonts w:ascii="Calibri Light" w:hAnsi="Calibri Light" w:cs="Calibri Light"/>
          <w:sz w:val="24"/>
          <w:szCs w:val="24"/>
        </w:rPr>
        <w:t>, b</w:t>
      </w:r>
      <w:r w:rsidRPr="00B76457">
        <w:rPr>
          <w:rFonts w:ascii="Calibri Light" w:hAnsi="Calibri Light" w:cs="Calibri Light"/>
          <w:sz w:val="24"/>
          <w:szCs w:val="24"/>
        </w:rPr>
        <w:t xml:space="preserve">efore co-operative learning </w:t>
      </w:r>
      <w:r>
        <w:rPr>
          <w:rFonts w:ascii="Calibri Light" w:hAnsi="Calibri Light" w:cs="Calibri Light"/>
          <w:sz w:val="24"/>
          <w:szCs w:val="24"/>
        </w:rPr>
        <w:t>is</w:t>
      </w:r>
      <w:r w:rsidRPr="00B76457">
        <w:rPr>
          <w:rFonts w:ascii="Calibri Light" w:hAnsi="Calibri Light" w:cs="Calibri Light"/>
          <w:sz w:val="24"/>
          <w:szCs w:val="24"/>
        </w:rPr>
        <w:t xml:space="preserve"> implemented</w:t>
      </w:r>
    </w:p>
    <w:p w14:paraId="27610FB6" w14:textId="77777777" w:rsidR="00B842DE" w:rsidRPr="00B842DE" w:rsidRDefault="00B842DE" w:rsidP="00B842DE">
      <w:pPr>
        <w:pStyle w:val="ListParagraph"/>
        <w:jc w:val="both"/>
        <w:rPr>
          <w:rFonts w:ascii="Calibri Light" w:hAnsi="Calibri Light" w:cs="Calibri Light"/>
          <w:sz w:val="24"/>
          <w:szCs w:val="24"/>
        </w:rPr>
      </w:pPr>
    </w:p>
    <w:p w14:paraId="51A48C70" w14:textId="77777777" w:rsidR="00B76457" w:rsidRPr="00704876" w:rsidRDefault="00B76457" w:rsidP="00704876">
      <w:pPr>
        <w:pStyle w:val="ListParagraph"/>
        <w:numPr>
          <w:ilvl w:val="0"/>
          <w:numId w:val="25"/>
        </w:numPr>
        <w:jc w:val="both"/>
        <w:rPr>
          <w:rFonts w:ascii="Calibri Light" w:hAnsi="Calibri Light" w:cs="Calibri Light"/>
          <w:b/>
          <w:color w:val="FF0000"/>
          <w:sz w:val="24"/>
          <w:szCs w:val="24"/>
          <w:u w:val="single"/>
        </w:rPr>
      </w:pPr>
      <w:r w:rsidRPr="00704876">
        <w:rPr>
          <w:rFonts w:ascii="Calibri Light" w:hAnsi="Calibri Light" w:cs="Calibri Light"/>
          <w:b/>
          <w:color w:val="FF0000"/>
          <w:sz w:val="24"/>
          <w:szCs w:val="24"/>
          <w:u w:val="single"/>
        </w:rPr>
        <w:t>Learning is supported through the effective use of Additional Adults</w:t>
      </w:r>
    </w:p>
    <w:p w14:paraId="30AC7DEE" w14:textId="77777777" w:rsidR="005A5A4D" w:rsidRPr="00B76457" w:rsidRDefault="005A5A4D" w:rsidP="005A5A4D">
      <w:pPr>
        <w:jc w:val="both"/>
        <w:rPr>
          <w:rFonts w:ascii="Calibri Light" w:hAnsi="Calibri Light" w:cs="Calibri Light"/>
          <w:b/>
          <w:sz w:val="24"/>
          <w:szCs w:val="24"/>
        </w:rPr>
      </w:pPr>
    </w:p>
    <w:p w14:paraId="6467D3BF" w14:textId="77777777" w:rsidR="00B76457" w:rsidRPr="00B76457" w:rsidRDefault="00B76457" w:rsidP="005A5A4D">
      <w:pPr>
        <w:pStyle w:val="ListParagraph"/>
        <w:numPr>
          <w:ilvl w:val="0"/>
          <w:numId w:val="8"/>
        </w:numPr>
        <w:jc w:val="both"/>
        <w:rPr>
          <w:rFonts w:ascii="Calibri Light" w:hAnsi="Calibri Light" w:cs="Calibri Light"/>
          <w:sz w:val="24"/>
          <w:szCs w:val="24"/>
        </w:rPr>
      </w:pPr>
      <w:r w:rsidRPr="00B76457">
        <w:rPr>
          <w:rFonts w:ascii="Calibri Light" w:hAnsi="Calibri Light" w:cs="Calibri Light"/>
          <w:sz w:val="24"/>
          <w:szCs w:val="24"/>
        </w:rPr>
        <w:t>Additional adults are given clear direction on how the class teacher wishes them to support children’s learning. They are clear about who they are supporting and why</w:t>
      </w:r>
      <w:r w:rsidR="00FA0FDA">
        <w:rPr>
          <w:rFonts w:ascii="Calibri Light" w:hAnsi="Calibri Light" w:cs="Calibri Light"/>
          <w:sz w:val="24"/>
          <w:szCs w:val="24"/>
        </w:rPr>
        <w:t>.</w:t>
      </w:r>
    </w:p>
    <w:p w14:paraId="7E3340BE" w14:textId="23AD43EB" w:rsidR="00B76457" w:rsidRDefault="00B76457" w:rsidP="005A5A4D">
      <w:pPr>
        <w:pStyle w:val="ListParagraph"/>
        <w:numPr>
          <w:ilvl w:val="0"/>
          <w:numId w:val="8"/>
        </w:numPr>
        <w:jc w:val="both"/>
        <w:rPr>
          <w:rFonts w:ascii="Calibri Light" w:hAnsi="Calibri Light" w:cs="Calibri Light"/>
          <w:sz w:val="24"/>
          <w:szCs w:val="24"/>
        </w:rPr>
      </w:pPr>
      <w:r w:rsidRPr="00B76457">
        <w:rPr>
          <w:rFonts w:ascii="Calibri Light" w:hAnsi="Calibri Light" w:cs="Calibri Light"/>
          <w:sz w:val="24"/>
          <w:szCs w:val="24"/>
        </w:rPr>
        <w:t>Additional adults spend a significant amount of their allocated classroom time supporting children with their learning rather than doing administrative tasks</w:t>
      </w:r>
      <w:r w:rsidR="00FA0FDA">
        <w:rPr>
          <w:rFonts w:ascii="Calibri Light" w:hAnsi="Calibri Light" w:cs="Calibri Light"/>
          <w:sz w:val="24"/>
          <w:szCs w:val="24"/>
        </w:rPr>
        <w:t>.</w:t>
      </w:r>
    </w:p>
    <w:p w14:paraId="491343B8" w14:textId="596986BB" w:rsidR="00F326BA" w:rsidRDefault="00F326BA" w:rsidP="00F326BA">
      <w:pPr>
        <w:jc w:val="both"/>
        <w:rPr>
          <w:rFonts w:ascii="Calibri Light" w:hAnsi="Calibri Light" w:cs="Calibri Light"/>
          <w:sz w:val="24"/>
          <w:szCs w:val="24"/>
        </w:rPr>
      </w:pPr>
    </w:p>
    <w:p w14:paraId="40629C89" w14:textId="77777777" w:rsidR="00F326BA" w:rsidRPr="00F326BA" w:rsidRDefault="00F326BA" w:rsidP="00F326BA">
      <w:pPr>
        <w:jc w:val="both"/>
        <w:rPr>
          <w:rFonts w:ascii="Calibri Light" w:hAnsi="Calibri Light" w:cs="Calibri Light"/>
          <w:sz w:val="24"/>
          <w:szCs w:val="24"/>
        </w:rPr>
      </w:pPr>
    </w:p>
    <w:p w14:paraId="0F47AA9E" w14:textId="77777777" w:rsidR="005A5A4D" w:rsidRPr="00B76457" w:rsidRDefault="005A5A4D" w:rsidP="005A5A4D">
      <w:pPr>
        <w:pStyle w:val="ListParagraph"/>
        <w:jc w:val="both"/>
        <w:rPr>
          <w:rFonts w:ascii="Calibri Light" w:hAnsi="Calibri Light" w:cs="Calibri Light"/>
          <w:sz w:val="24"/>
          <w:szCs w:val="24"/>
        </w:rPr>
      </w:pPr>
    </w:p>
    <w:p w14:paraId="4B6930F6" w14:textId="179F95DD" w:rsidR="00DA0F2D" w:rsidRPr="00F326BA" w:rsidRDefault="00B76457" w:rsidP="00F326BA">
      <w:pPr>
        <w:pStyle w:val="ListParagraph"/>
        <w:numPr>
          <w:ilvl w:val="0"/>
          <w:numId w:val="25"/>
        </w:numPr>
        <w:jc w:val="both"/>
        <w:rPr>
          <w:rFonts w:ascii="Calibri Light" w:hAnsi="Calibri Light" w:cs="Calibri Light"/>
          <w:b/>
          <w:color w:val="FF0000"/>
          <w:sz w:val="24"/>
          <w:szCs w:val="24"/>
          <w:u w:val="single"/>
        </w:rPr>
      </w:pPr>
      <w:r w:rsidRPr="00F326BA">
        <w:rPr>
          <w:rFonts w:ascii="Calibri Light" w:hAnsi="Calibri Light" w:cs="Calibri Light"/>
          <w:b/>
          <w:color w:val="FF0000"/>
          <w:sz w:val="24"/>
          <w:szCs w:val="24"/>
          <w:u w:val="single"/>
        </w:rPr>
        <w:lastRenderedPageBreak/>
        <w:t>Children can only learn when there are High Standards of Behaviour</w:t>
      </w:r>
    </w:p>
    <w:p w14:paraId="1D8824BC" w14:textId="77777777" w:rsidR="00B842DE" w:rsidRPr="00B842DE" w:rsidRDefault="00B842DE" w:rsidP="00B842DE">
      <w:pPr>
        <w:pStyle w:val="ListParagraph"/>
        <w:jc w:val="both"/>
        <w:rPr>
          <w:rFonts w:ascii="Calibri Light" w:hAnsi="Calibri Light" w:cs="Calibri Light"/>
          <w:b/>
          <w:color w:val="FF0000"/>
          <w:sz w:val="24"/>
          <w:szCs w:val="24"/>
          <w:u w:val="single"/>
        </w:rPr>
      </w:pPr>
    </w:p>
    <w:p w14:paraId="0AF61232" w14:textId="471337B2" w:rsidR="00704876" w:rsidRDefault="00B842DE" w:rsidP="00FA0FDA">
      <w:pPr>
        <w:pStyle w:val="ListParagraph"/>
        <w:numPr>
          <w:ilvl w:val="0"/>
          <w:numId w:val="9"/>
        </w:numPr>
        <w:jc w:val="both"/>
        <w:rPr>
          <w:rFonts w:ascii="Calibri Light" w:hAnsi="Calibri Light" w:cs="Calibri Light"/>
          <w:sz w:val="24"/>
          <w:szCs w:val="24"/>
        </w:rPr>
      </w:pPr>
      <w:r>
        <w:rPr>
          <w:rFonts w:ascii="Calibri Light" w:hAnsi="Calibri Light" w:cs="Calibri Light"/>
          <w:sz w:val="24"/>
          <w:szCs w:val="24"/>
        </w:rPr>
        <w:t xml:space="preserve">Promoting positive behaviour </w:t>
      </w:r>
      <w:r w:rsidR="00705CB9">
        <w:rPr>
          <w:rFonts w:ascii="Calibri Light" w:hAnsi="Calibri Light" w:cs="Calibri Light"/>
          <w:sz w:val="24"/>
          <w:szCs w:val="24"/>
        </w:rPr>
        <w:t>plays a significant role in</w:t>
      </w:r>
      <w:r w:rsidR="008909DA">
        <w:rPr>
          <w:rFonts w:ascii="Calibri Light" w:hAnsi="Calibri Light" w:cs="Calibri Light"/>
          <w:sz w:val="24"/>
          <w:szCs w:val="24"/>
        </w:rPr>
        <w:t xml:space="preserve"> Christ The King </w:t>
      </w:r>
      <w:r w:rsidR="00705CB9">
        <w:rPr>
          <w:rFonts w:ascii="Calibri Light" w:hAnsi="Calibri Light" w:cs="Calibri Light"/>
          <w:sz w:val="24"/>
          <w:szCs w:val="24"/>
        </w:rPr>
        <w:t xml:space="preserve">Primary. </w:t>
      </w:r>
      <w:r w:rsidR="00B76457" w:rsidRPr="00B76457">
        <w:rPr>
          <w:rFonts w:ascii="Calibri Light" w:hAnsi="Calibri Light" w:cs="Calibri Light"/>
          <w:sz w:val="24"/>
          <w:szCs w:val="24"/>
        </w:rPr>
        <w:t>Strategies</w:t>
      </w:r>
      <w:r w:rsidR="00705CB9">
        <w:rPr>
          <w:rFonts w:ascii="Calibri Light" w:hAnsi="Calibri Light" w:cs="Calibri Light"/>
          <w:sz w:val="24"/>
          <w:szCs w:val="24"/>
        </w:rPr>
        <w:t xml:space="preserve"> </w:t>
      </w:r>
      <w:r w:rsidR="006D3AA4">
        <w:rPr>
          <w:rFonts w:ascii="Calibri Light" w:hAnsi="Calibri Light" w:cs="Calibri Light"/>
          <w:sz w:val="24"/>
          <w:szCs w:val="24"/>
        </w:rPr>
        <w:t>that we use</w:t>
      </w:r>
      <w:r w:rsidR="00B76457" w:rsidRPr="00B76457">
        <w:rPr>
          <w:rFonts w:ascii="Calibri Light" w:hAnsi="Calibri Light" w:cs="Calibri Light"/>
          <w:sz w:val="24"/>
          <w:szCs w:val="24"/>
        </w:rPr>
        <w:t xml:space="preserve"> for promoting posi</w:t>
      </w:r>
      <w:r w:rsidR="005A5A4D">
        <w:rPr>
          <w:rFonts w:ascii="Calibri Light" w:hAnsi="Calibri Light" w:cs="Calibri Light"/>
          <w:sz w:val="24"/>
          <w:szCs w:val="24"/>
        </w:rPr>
        <w:t xml:space="preserve">tive behaviour can be found in </w:t>
      </w:r>
      <w:r w:rsidR="00B76457" w:rsidRPr="00B76457">
        <w:rPr>
          <w:rFonts w:ascii="Calibri Light" w:hAnsi="Calibri Light" w:cs="Calibri Light"/>
          <w:sz w:val="24"/>
          <w:szCs w:val="24"/>
        </w:rPr>
        <w:t>our sc</w:t>
      </w:r>
      <w:r w:rsidR="005A5A4D">
        <w:rPr>
          <w:rFonts w:ascii="Calibri Light" w:hAnsi="Calibri Light" w:cs="Calibri Light"/>
          <w:sz w:val="24"/>
          <w:szCs w:val="24"/>
        </w:rPr>
        <w:t xml:space="preserve">hool’s </w:t>
      </w:r>
      <w:r w:rsidR="008909DA">
        <w:rPr>
          <w:rFonts w:ascii="Calibri Light" w:hAnsi="Calibri Light" w:cs="Calibri Light"/>
          <w:sz w:val="24"/>
          <w:szCs w:val="24"/>
        </w:rPr>
        <w:t xml:space="preserve">Relationship and </w:t>
      </w:r>
      <w:r w:rsidR="005A5A4D">
        <w:rPr>
          <w:rFonts w:ascii="Calibri Light" w:hAnsi="Calibri Light" w:cs="Calibri Light"/>
          <w:sz w:val="24"/>
          <w:szCs w:val="24"/>
        </w:rPr>
        <w:t>Positive Behaviour Policy</w:t>
      </w:r>
      <w:r w:rsidR="00FA0FDA">
        <w:rPr>
          <w:rFonts w:ascii="Calibri Light" w:hAnsi="Calibri Light" w:cs="Calibri Light"/>
          <w:sz w:val="24"/>
          <w:szCs w:val="24"/>
        </w:rPr>
        <w:t>.</w:t>
      </w:r>
    </w:p>
    <w:p w14:paraId="1D24D019" w14:textId="77777777" w:rsidR="005A5A4D" w:rsidRPr="00122709" w:rsidRDefault="005A5A4D" w:rsidP="00704876">
      <w:pPr>
        <w:jc w:val="both"/>
        <w:rPr>
          <w:rFonts w:ascii="Calibri Light" w:hAnsi="Calibri Light" w:cs="Calibri Light"/>
          <w:sz w:val="24"/>
          <w:szCs w:val="24"/>
        </w:rPr>
      </w:pPr>
      <w:r w:rsidRPr="00122709">
        <w:rPr>
          <w:rFonts w:ascii="Calibri Light" w:hAnsi="Calibri Light" w:cs="Calibri Light"/>
          <w:b/>
          <w:sz w:val="28"/>
          <w:szCs w:val="24"/>
        </w:rPr>
        <w:t>Structuring an Effective Lesson</w:t>
      </w:r>
    </w:p>
    <w:p w14:paraId="285010F2" w14:textId="77777777" w:rsidR="005A5A4D" w:rsidRPr="005A5A4D" w:rsidRDefault="005A5A4D" w:rsidP="005A5A4D">
      <w:pPr>
        <w:jc w:val="center"/>
        <w:rPr>
          <w:rFonts w:ascii="Calibri Light" w:hAnsi="Calibri Light" w:cs="Calibri Light"/>
          <w:sz w:val="24"/>
          <w:szCs w:val="24"/>
        </w:rPr>
      </w:pPr>
    </w:p>
    <w:p w14:paraId="22A6E0CB" w14:textId="77777777" w:rsidR="005A5A4D" w:rsidRPr="005A5A4D" w:rsidRDefault="005A5A4D" w:rsidP="005A5A4D">
      <w:pPr>
        <w:rPr>
          <w:rFonts w:ascii="Calibri Light" w:hAnsi="Calibri Light" w:cs="Calibri Light"/>
          <w:sz w:val="24"/>
          <w:szCs w:val="24"/>
        </w:rPr>
      </w:pPr>
      <w:r w:rsidRPr="005A5A4D">
        <w:rPr>
          <w:rFonts w:ascii="Calibri Light" w:hAnsi="Calibri Light" w:cs="Calibri Light"/>
          <w:sz w:val="24"/>
          <w:szCs w:val="24"/>
        </w:rPr>
        <w:t>Lessons generally follow a basic structure which comprises four ‘phases,’ as follows:</w:t>
      </w:r>
    </w:p>
    <w:p w14:paraId="770A8D28" w14:textId="77777777" w:rsidR="005A5A4D" w:rsidRPr="005A5A4D" w:rsidRDefault="005A5A4D" w:rsidP="005A5A4D">
      <w:pPr>
        <w:jc w:val="center"/>
        <w:rPr>
          <w:rFonts w:ascii="Calibri Light" w:hAnsi="Calibri Light" w:cs="Calibri Light"/>
          <w:sz w:val="24"/>
          <w:szCs w:val="24"/>
        </w:rPr>
      </w:pPr>
    </w:p>
    <w:p w14:paraId="6AD62752" w14:textId="77777777" w:rsidR="005A5A4D" w:rsidRPr="005A5A4D" w:rsidRDefault="005A5A4D" w:rsidP="005A5A4D">
      <w:pPr>
        <w:rPr>
          <w:rFonts w:ascii="Calibri Light" w:hAnsi="Calibri Light" w:cs="Calibri Light"/>
          <w:sz w:val="24"/>
          <w:szCs w:val="24"/>
        </w:rPr>
      </w:pPr>
      <w:r w:rsidRPr="005A5A4D">
        <w:rPr>
          <w:rFonts w:ascii="Calibri Light" w:hAnsi="Calibri Light" w:cs="Calibri Light"/>
          <w:sz w:val="24"/>
          <w:szCs w:val="24"/>
        </w:rPr>
        <w:t>Phase 1: Overview</w:t>
      </w:r>
    </w:p>
    <w:p w14:paraId="34AF754B" w14:textId="77777777" w:rsidR="005A5A4D" w:rsidRPr="005A5A4D" w:rsidRDefault="005A5A4D" w:rsidP="005A5A4D">
      <w:pPr>
        <w:rPr>
          <w:rFonts w:ascii="Calibri Light" w:hAnsi="Calibri Light" w:cs="Calibri Light"/>
          <w:sz w:val="24"/>
          <w:szCs w:val="24"/>
        </w:rPr>
      </w:pPr>
      <w:r w:rsidRPr="005A5A4D">
        <w:rPr>
          <w:rFonts w:ascii="Calibri Light" w:hAnsi="Calibri Light" w:cs="Calibri Light"/>
          <w:sz w:val="24"/>
          <w:szCs w:val="24"/>
        </w:rPr>
        <w:t>Phase 2: Receiving new information</w:t>
      </w:r>
    </w:p>
    <w:p w14:paraId="4A338581" w14:textId="77777777" w:rsidR="005A5A4D" w:rsidRPr="005A5A4D" w:rsidRDefault="005A5A4D" w:rsidP="005A5A4D">
      <w:pPr>
        <w:rPr>
          <w:rFonts w:ascii="Calibri Light" w:hAnsi="Calibri Light" w:cs="Calibri Light"/>
          <w:sz w:val="24"/>
          <w:szCs w:val="24"/>
        </w:rPr>
      </w:pPr>
      <w:r w:rsidRPr="005A5A4D">
        <w:rPr>
          <w:rFonts w:ascii="Calibri Light" w:hAnsi="Calibri Light" w:cs="Calibri Light"/>
          <w:sz w:val="24"/>
          <w:szCs w:val="24"/>
        </w:rPr>
        <w:t>Phase 3: Processing the information</w:t>
      </w:r>
    </w:p>
    <w:p w14:paraId="359575BD" w14:textId="77777777" w:rsidR="005A5A4D" w:rsidRPr="005A5A4D" w:rsidRDefault="005A5A4D" w:rsidP="005A5A4D">
      <w:pPr>
        <w:rPr>
          <w:rFonts w:ascii="Calibri Light" w:hAnsi="Calibri Light" w:cs="Calibri Light"/>
          <w:sz w:val="24"/>
          <w:szCs w:val="24"/>
        </w:rPr>
      </w:pPr>
      <w:r w:rsidRPr="005A5A4D">
        <w:rPr>
          <w:rFonts w:ascii="Calibri Light" w:hAnsi="Calibri Light" w:cs="Calibri Light"/>
          <w:sz w:val="24"/>
          <w:szCs w:val="24"/>
        </w:rPr>
        <w:t>Phase 4: Review</w:t>
      </w:r>
    </w:p>
    <w:p w14:paraId="41D29F43" w14:textId="77777777" w:rsidR="005A5A4D" w:rsidRPr="005A5A4D" w:rsidRDefault="005A5A4D" w:rsidP="005A5A4D">
      <w:pPr>
        <w:jc w:val="both"/>
        <w:rPr>
          <w:rFonts w:ascii="Calibri Light" w:hAnsi="Calibri Light" w:cs="Calibri Light"/>
          <w:sz w:val="24"/>
          <w:szCs w:val="24"/>
        </w:rPr>
      </w:pPr>
    </w:p>
    <w:p w14:paraId="4834B1BE" w14:textId="77777777" w:rsidR="005A5A4D" w:rsidRDefault="005A5A4D" w:rsidP="005A5A4D">
      <w:pPr>
        <w:jc w:val="both"/>
        <w:rPr>
          <w:rFonts w:ascii="Calibri Light" w:hAnsi="Calibri Light" w:cs="Calibri Light"/>
          <w:sz w:val="24"/>
          <w:szCs w:val="24"/>
        </w:rPr>
      </w:pPr>
      <w:r w:rsidRPr="005A5A4D">
        <w:rPr>
          <w:rFonts w:ascii="Calibri Light" w:hAnsi="Calibri Light" w:cs="Calibri Light"/>
          <w:sz w:val="24"/>
          <w:szCs w:val="24"/>
        </w:rPr>
        <w:t xml:space="preserve">Teachers may </w:t>
      </w:r>
      <w:r w:rsidR="004E4FC8">
        <w:rPr>
          <w:rFonts w:ascii="Calibri Light" w:hAnsi="Calibri Light" w:cs="Calibri Light"/>
          <w:sz w:val="24"/>
          <w:szCs w:val="24"/>
        </w:rPr>
        <w:t>move</w:t>
      </w:r>
      <w:r w:rsidR="009B7228">
        <w:rPr>
          <w:rFonts w:ascii="Calibri Light" w:hAnsi="Calibri Light" w:cs="Calibri Light"/>
          <w:sz w:val="24"/>
          <w:szCs w:val="24"/>
        </w:rPr>
        <w:t xml:space="preserve"> through</w:t>
      </w:r>
      <w:r w:rsidRPr="005A5A4D">
        <w:rPr>
          <w:rFonts w:ascii="Calibri Light" w:hAnsi="Calibri Light" w:cs="Calibri Light"/>
          <w:sz w:val="24"/>
          <w:szCs w:val="24"/>
        </w:rPr>
        <w:t xml:space="preserve"> the phases more than once during a lesson.</w:t>
      </w:r>
      <w:r w:rsidR="00122709">
        <w:rPr>
          <w:rFonts w:ascii="Calibri Light" w:hAnsi="Calibri Light" w:cs="Calibri Light"/>
          <w:sz w:val="24"/>
          <w:szCs w:val="24"/>
        </w:rPr>
        <w:t xml:space="preserve"> </w:t>
      </w:r>
      <w:r w:rsidRPr="005A5A4D">
        <w:rPr>
          <w:rFonts w:ascii="Calibri Light" w:hAnsi="Calibri Light" w:cs="Calibri Light"/>
          <w:sz w:val="24"/>
          <w:szCs w:val="24"/>
        </w:rPr>
        <w:t xml:space="preserve">In other words, there can be several direct teaching inputs and several mini plenaries during the one lesson. Good teachers weave instruction and review </w:t>
      </w:r>
      <w:r w:rsidRPr="005A5A4D">
        <w:rPr>
          <w:rFonts w:ascii="Calibri Light" w:hAnsi="Calibri Light" w:cs="Calibri Light"/>
          <w:b/>
          <w:sz w:val="24"/>
          <w:szCs w:val="24"/>
        </w:rPr>
        <w:t xml:space="preserve">throughout </w:t>
      </w:r>
      <w:r w:rsidRPr="005A5A4D">
        <w:rPr>
          <w:rFonts w:ascii="Calibri Light" w:hAnsi="Calibri Light" w:cs="Calibri Light"/>
          <w:sz w:val="24"/>
          <w:szCs w:val="24"/>
        </w:rPr>
        <w:t>the lesson.</w:t>
      </w:r>
      <w:r w:rsidR="00122709">
        <w:rPr>
          <w:rFonts w:ascii="Calibri Light" w:hAnsi="Calibri Light" w:cs="Calibri Light"/>
          <w:sz w:val="24"/>
          <w:szCs w:val="24"/>
        </w:rPr>
        <w:t xml:space="preserve"> </w:t>
      </w:r>
      <w:r w:rsidRPr="005A5A4D">
        <w:rPr>
          <w:rFonts w:ascii="Calibri Light" w:hAnsi="Calibri Light" w:cs="Calibri Light"/>
          <w:sz w:val="24"/>
          <w:szCs w:val="24"/>
        </w:rPr>
        <w:t>It is essential to remember t</w:t>
      </w:r>
      <w:r w:rsidR="00693C1D">
        <w:rPr>
          <w:rFonts w:ascii="Calibri Light" w:hAnsi="Calibri Light" w:cs="Calibri Light"/>
          <w:sz w:val="24"/>
          <w:szCs w:val="24"/>
        </w:rPr>
        <w:t xml:space="preserve">hat </w:t>
      </w:r>
      <w:r w:rsidR="00693C1D" w:rsidRPr="00981ECE">
        <w:rPr>
          <w:rFonts w:ascii="Calibri Light" w:hAnsi="Calibri Light" w:cs="Calibri Light"/>
          <w:b/>
          <w:bCs/>
          <w:sz w:val="24"/>
          <w:szCs w:val="24"/>
        </w:rPr>
        <w:t>teaching</w:t>
      </w:r>
      <w:r w:rsidR="00693C1D">
        <w:rPr>
          <w:rFonts w:ascii="Calibri Light" w:hAnsi="Calibri Light" w:cs="Calibri Light"/>
          <w:sz w:val="24"/>
          <w:szCs w:val="24"/>
        </w:rPr>
        <w:t xml:space="preserve"> and </w:t>
      </w:r>
      <w:r w:rsidR="00693C1D" w:rsidRPr="00981ECE">
        <w:rPr>
          <w:rFonts w:ascii="Calibri Light" w:hAnsi="Calibri Light" w:cs="Calibri Light"/>
          <w:b/>
          <w:bCs/>
          <w:sz w:val="24"/>
          <w:szCs w:val="24"/>
        </w:rPr>
        <w:t>learning</w:t>
      </w:r>
      <w:r w:rsidR="00693C1D">
        <w:rPr>
          <w:rFonts w:ascii="Calibri Light" w:hAnsi="Calibri Light" w:cs="Calibri Light"/>
          <w:sz w:val="24"/>
          <w:szCs w:val="24"/>
        </w:rPr>
        <w:t xml:space="preserve"> </w:t>
      </w:r>
      <w:r w:rsidR="00134E59">
        <w:rPr>
          <w:rFonts w:ascii="Calibri Light" w:hAnsi="Calibri Light" w:cs="Calibri Light"/>
          <w:sz w:val="24"/>
          <w:szCs w:val="24"/>
        </w:rPr>
        <w:t>is</w:t>
      </w:r>
      <w:r w:rsidR="00693C1D">
        <w:rPr>
          <w:rFonts w:ascii="Calibri Light" w:hAnsi="Calibri Light" w:cs="Calibri Light"/>
          <w:sz w:val="24"/>
          <w:szCs w:val="24"/>
        </w:rPr>
        <w:t xml:space="preserve"> not</w:t>
      </w:r>
      <w:r w:rsidRPr="005A5A4D">
        <w:rPr>
          <w:rFonts w:ascii="Calibri Light" w:hAnsi="Calibri Light" w:cs="Calibri Light"/>
          <w:sz w:val="24"/>
          <w:szCs w:val="24"/>
        </w:rPr>
        <w:t xml:space="preserve"> the same thing; encountering information is not the same as understanding it. At the heart of any really successful school is </w:t>
      </w:r>
      <w:r w:rsidRPr="005A5A4D">
        <w:rPr>
          <w:rFonts w:ascii="Calibri Light" w:hAnsi="Calibri Light" w:cs="Calibri Light"/>
          <w:b/>
          <w:i/>
          <w:sz w:val="24"/>
          <w:szCs w:val="24"/>
        </w:rPr>
        <w:t>teaching which leads to learning.</w:t>
      </w:r>
      <w:r w:rsidR="00693C1D">
        <w:rPr>
          <w:rFonts w:ascii="Calibri Light" w:hAnsi="Calibri Light" w:cs="Calibri Light"/>
          <w:sz w:val="24"/>
          <w:szCs w:val="24"/>
        </w:rPr>
        <w:t xml:space="preserve"> </w:t>
      </w:r>
    </w:p>
    <w:p w14:paraId="2893AF26" w14:textId="77777777" w:rsidR="005A5A4D" w:rsidRPr="005A5A4D" w:rsidRDefault="005A5A4D" w:rsidP="005A5A4D">
      <w:pPr>
        <w:jc w:val="both"/>
        <w:rPr>
          <w:rFonts w:ascii="Calibri Light" w:hAnsi="Calibri Light" w:cs="Calibri Light"/>
          <w:sz w:val="24"/>
          <w:szCs w:val="24"/>
        </w:rPr>
      </w:pPr>
    </w:p>
    <w:p w14:paraId="44B31893" w14:textId="3708FC4F" w:rsidR="005A5A4D" w:rsidRPr="001F7CE0" w:rsidRDefault="005A5A4D" w:rsidP="001F7CE0">
      <w:pPr>
        <w:pStyle w:val="ListParagraph"/>
        <w:numPr>
          <w:ilvl w:val="0"/>
          <w:numId w:val="26"/>
        </w:numPr>
        <w:jc w:val="both"/>
        <w:rPr>
          <w:rFonts w:ascii="Calibri Light" w:hAnsi="Calibri Light" w:cs="Calibri Light"/>
          <w:b/>
          <w:color w:val="FF0000"/>
          <w:sz w:val="24"/>
          <w:szCs w:val="24"/>
          <w:u w:val="single"/>
        </w:rPr>
      </w:pPr>
      <w:r w:rsidRPr="001F7CE0">
        <w:rPr>
          <w:rFonts w:ascii="Calibri Light" w:hAnsi="Calibri Light" w:cs="Calibri Light"/>
          <w:b/>
          <w:color w:val="FF0000"/>
          <w:sz w:val="24"/>
          <w:szCs w:val="24"/>
          <w:u w:val="single"/>
        </w:rPr>
        <w:t xml:space="preserve">Structuring an Effective Lesson: Phase 1 </w:t>
      </w:r>
      <w:r w:rsidR="00693C1D" w:rsidRPr="001F7CE0">
        <w:rPr>
          <w:rFonts w:ascii="Calibri Light" w:hAnsi="Calibri Light" w:cs="Calibri Light"/>
          <w:b/>
          <w:color w:val="FF0000"/>
          <w:sz w:val="24"/>
          <w:szCs w:val="24"/>
          <w:u w:val="single"/>
        </w:rPr>
        <w:t>–</w:t>
      </w:r>
      <w:r w:rsidRPr="001F7CE0">
        <w:rPr>
          <w:rFonts w:ascii="Calibri Light" w:hAnsi="Calibri Light" w:cs="Calibri Light"/>
          <w:b/>
          <w:color w:val="FF0000"/>
          <w:sz w:val="24"/>
          <w:szCs w:val="24"/>
          <w:u w:val="single"/>
        </w:rPr>
        <w:t xml:space="preserve"> OVERVIEW</w:t>
      </w:r>
      <w:r w:rsidR="00B60E82">
        <w:rPr>
          <w:rFonts w:ascii="Calibri Light" w:hAnsi="Calibri Light" w:cs="Calibri Light"/>
          <w:b/>
          <w:color w:val="FF0000"/>
          <w:sz w:val="24"/>
          <w:szCs w:val="24"/>
          <w:u w:val="single"/>
        </w:rPr>
        <w:t xml:space="preserve"> (Readiness)</w:t>
      </w:r>
    </w:p>
    <w:p w14:paraId="25C29C17" w14:textId="77777777" w:rsidR="00693C1D" w:rsidRPr="005A5A4D" w:rsidRDefault="00693C1D" w:rsidP="005A5A4D">
      <w:pPr>
        <w:jc w:val="both"/>
        <w:rPr>
          <w:rFonts w:ascii="Calibri Light" w:hAnsi="Calibri Light" w:cs="Calibri Light"/>
          <w:b/>
          <w:sz w:val="24"/>
          <w:szCs w:val="24"/>
        </w:rPr>
      </w:pPr>
    </w:p>
    <w:p w14:paraId="35EAEC48" w14:textId="77777777" w:rsidR="005A5A4D" w:rsidRDefault="005A5A4D" w:rsidP="005A5A4D">
      <w:pPr>
        <w:jc w:val="both"/>
        <w:rPr>
          <w:rFonts w:ascii="Calibri Light" w:hAnsi="Calibri Light" w:cs="Calibri Light"/>
          <w:sz w:val="24"/>
          <w:szCs w:val="24"/>
        </w:rPr>
      </w:pPr>
      <w:r w:rsidRPr="005A5A4D">
        <w:rPr>
          <w:rFonts w:ascii="Calibri Light" w:hAnsi="Calibri Light" w:cs="Calibri Light"/>
          <w:sz w:val="24"/>
          <w:szCs w:val="24"/>
        </w:rPr>
        <w:t>Although this is relatively short in duration, it includes a number of features.</w:t>
      </w:r>
    </w:p>
    <w:p w14:paraId="10775C67" w14:textId="77777777" w:rsidR="00693C1D" w:rsidRPr="005A5A4D" w:rsidRDefault="00693C1D" w:rsidP="005A5A4D">
      <w:pPr>
        <w:jc w:val="both"/>
        <w:rPr>
          <w:rFonts w:ascii="Calibri Light" w:hAnsi="Calibri Light" w:cs="Calibri Light"/>
          <w:sz w:val="24"/>
          <w:szCs w:val="24"/>
        </w:rPr>
      </w:pPr>
    </w:p>
    <w:p w14:paraId="4E209184" w14:textId="77777777" w:rsidR="005A5A4D" w:rsidRDefault="005A5A4D" w:rsidP="005A5A4D">
      <w:pPr>
        <w:jc w:val="both"/>
        <w:rPr>
          <w:rFonts w:ascii="Calibri Light" w:hAnsi="Calibri Light" w:cs="Calibri Light"/>
          <w:b/>
          <w:sz w:val="24"/>
          <w:szCs w:val="24"/>
        </w:rPr>
      </w:pPr>
      <w:r w:rsidRPr="005A5A4D">
        <w:rPr>
          <w:rFonts w:ascii="Calibri Light" w:hAnsi="Calibri Light" w:cs="Calibri Light"/>
          <w:b/>
          <w:sz w:val="24"/>
          <w:szCs w:val="24"/>
        </w:rPr>
        <w:t>Creating an appropriate working atmosphere</w:t>
      </w:r>
    </w:p>
    <w:p w14:paraId="527B5456" w14:textId="77777777" w:rsidR="00693C1D" w:rsidRPr="005A5A4D" w:rsidRDefault="00693C1D" w:rsidP="005A5A4D">
      <w:pPr>
        <w:jc w:val="both"/>
        <w:rPr>
          <w:rFonts w:ascii="Calibri Light" w:hAnsi="Calibri Light" w:cs="Calibri Light"/>
          <w:sz w:val="24"/>
          <w:szCs w:val="24"/>
        </w:rPr>
      </w:pPr>
    </w:p>
    <w:p w14:paraId="605F49D9" w14:textId="77777777" w:rsidR="005A5A4D" w:rsidRPr="00122709" w:rsidRDefault="00122709" w:rsidP="00122709">
      <w:pPr>
        <w:pStyle w:val="ListParagraph"/>
        <w:numPr>
          <w:ilvl w:val="0"/>
          <w:numId w:val="9"/>
        </w:numPr>
        <w:jc w:val="both"/>
        <w:rPr>
          <w:rFonts w:ascii="Calibri Light" w:hAnsi="Calibri Light" w:cs="Calibri Light"/>
          <w:sz w:val="24"/>
          <w:szCs w:val="24"/>
        </w:rPr>
      </w:pPr>
      <w:r>
        <w:rPr>
          <w:rFonts w:ascii="Calibri Light" w:hAnsi="Calibri Light" w:cs="Calibri Light"/>
          <w:sz w:val="24"/>
          <w:szCs w:val="24"/>
        </w:rPr>
        <w:t>A</w:t>
      </w:r>
      <w:r w:rsidR="005A5A4D" w:rsidRPr="005A5A4D">
        <w:rPr>
          <w:rFonts w:ascii="Calibri Light" w:hAnsi="Calibri Light" w:cs="Calibri Light"/>
          <w:sz w:val="24"/>
          <w:szCs w:val="24"/>
        </w:rPr>
        <w:t xml:space="preserve"> classroom environment</w:t>
      </w:r>
      <w:r>
        <w:rPr>
          <w:rFonts w:ascii="Calibri Light" w:hAnsi="Calibri Light" w:cs="Calibri Light"/>
          <w:sz w:val="24"/>
          <w:szCs w:val="24"/>
        </w:rPr>
        <w:t xml:space="preserve"> should be created</w:t>
      </w:r>
      <w:r w:rsidR="005A5A4D" w:rsidRPr="005A5A4D">
        <w:rPr>
          <w:rFonts w:ascii="Calibri Light" w:hAnsi="Calibri Light" w:cs="Calibri Light"/>
          <w:sz w:val="24"/>
          <w:szCs w:val="24"/>
        </w:rPr>
        <w:t xml:space="preserve"> tha</w:t>
      </w:r>
      <w:r w:rsidR="00FC31FC">
        <w:rPr>
          <w:rFonts w:ascii="Calibri Light" w:hAnsi="Calibri Light" w:cs="Calibri Light"/>
          <w:sz w:val="24"/>
          <w:szCs w:val="24"/>
        </w:rPr>
        <w:t>t</w:t>
      </w:r>
      <w:r w:rsidR="00A111C5">
        <w:rPr>
          <w:rFonts w:ascii="Calibri Light" w:hAnsi="Calibri Light" w:cs="Calibri Light"/>
          <w:sz w:val="24"/>
          <w:szCs w:val="24"/>
        </w:rPr>
        <w:t xml:space="preserve"> </w:t>
      </w:r>
      <w:r w:rsidR="009B06E7">
        <w:rPr>
          <w:rFonts w:ascii="Calibri Light" w:hAnsi="Calibri Light" w:cs="Calibri Light"/>
          <w:sz w:val="24"/>
          <w:szCs w:val="24"/>
        </w:rPr>
        <w:t xml:space="preserve">maximises </w:t>
      </w:r>
      <w:r w:rsidR="00CC759B">
        <w:rPr>
          <w:rFonts w:ascii="Calibri Light" w:hAnsi="Calibri Light" w:cs="Calibri Light"/>
          <w:sz w:val="24"/>
          <w:szCs w:val="24"/>
        </w:rPr>
        <w:t>opportunities to learn. Displays</w:t>
      </w:r>
      <w:r w:rsidR="00A111C5">
        <w:rPr>
          <w:rFonts w:ascii="Calibri Light" w:hAnsi="Calibri Light" w:cs="Calibri Light"/>
          <w:sz w:val="24"/>
          <w:szCs w:val="24"/>
        </w:rPr>
        <w:t xml:space="preserve"> and</w:t>
      </w:r>
      <w:r w:rsidR="00CC759B">
        <w:rPr>
          <w:rFonts w:ascii="Calibri Light" w:hAnsi="Calibri Light" w:cs="Calibri Light"/>
          <w:sz w:val="24"/>
          <w:szCs w:val="24"/>
        </w:rPr>
        <w:t xml:space="preserve"> keywords are changed regularly</w:t>
      </w:r>
      <w:r w:rsidR="00FC31FC">
        <w:rPr>
          <w:rFonts w:ascii="Calibri Light" w:hAnsi="Calibri Light" w:cs="Calibri Light"/>
          <w:sz w:val="24"/>
          <w:szCs w:val="24"/>
        </w:rPr>
        <w:t xml:space="preserve"> and aid learning</w:t>
      </w:r>
      <w:r w:rsidR="00FB6B78">
        <w:rPr>
          <w:rFonts w:ascii="Calibri Light" w:hAnsi="Calibri Light" w:cs="Calibri Light"/>
          <w:sz w:val="24"/>
          <w:szCs w:val="24"/>
        </w:rPr>
        <w:t>. The environment should be free from clutter</w:t>
      </w:r>
      <w:r w:rsidR="00AD03A2">
        <w:rPr>
          <w:rFonts w:ascii="Calibri Light" w:hAnsi="Calibri Light" w:cs="Calibri Light"/>
          <w:sz w:val="24"/>
          <w:szCs w:val="24"/>
        </w:rPr>
        <w:t xml:space="preserve"> and arranged to aid independent learning.</w:t>
      </w:r>
    </w:p>
    <w:p w14:paraId="42A0E52B" w14:textId="77777777" w:rsidR="005A5A4D" w:rsidRPr="005A5A4D" w:rsidRDefault="00122709" w:rsidP="005A5A4D">
      <w:pPr>
        <w:pStyle w:val="ListParagraph"/>
        <w:numPr>
          <w:ilvl w:val="0"/>
          <w:numId w:val="9"/>
        </w:numPr>
        <w:jc w:val="both"/>
        <w:rPr>
          <w:rFonts w:ascii="Calibri Light" w:hAnsi="Calibri Light" w:cs="Calibri Light"/>
          <w:sz w:val="24"/>
          <w:szCs w:val="24"/>
        </w:rPr>
      </w:pPr>
      <w:r>
        <w:rPr>
          <w:rFonts w:ascii="Calibri Light" w:hAnsi="Calibri Light" w:cs="Calibri Light"/>
          <w:sz w:val="24"/>
          <w:szCs w:val="24"/>
        </w:rPr>
        <w:t>Re</w:t>
      </w:r>
      <w:r w:rsidR="005A5A4D" w:rsidRPr="005A5A4D">
        <w:rPr>
          <w:rFonts w:ascii="Calibri Light" w:hAnsi="Calibri Light" w:cs="Calibri Light"/>
          <w:sz w:val="24"/>
          <w:szCs w:val="24"/>
        </w:rPr>
        <w:t xml:space="preserve">sources </w:t>
      </w:r>
      <w:r>
        <w:rPr>
          <w:rFonts w:ascii="Calibri Light" w:hAnsi="Calibri Light" w:cs="Calibri Light"/>
          <w:sz w:val="24"/>
          <w:szCs w:val="24"/>
        </w:rPr>
        <w:t>should be</w:t>
      </w:r>
      <w:r w:rsidR="005A5A4D" w:rsidRPr="005A5A4D">
        <w:rPr>
          <w:rFonts w:ascii="Calibri Light" w:hAnsi="Calibri Light" w:cs="Calibri Light"/>
          <w:sz w:val="24"/>
          <w:szCs w:val="24"/>
        </w:rPr>
        <w:t xml:space="preserve"> prepared and accessible in advance of lessons</w:t>
      </w:r>
      <w:r w:rsidR="00FA0FDA">
        <w:rPr>
          <w:rFonts w:ascii="Calibri Light" w:hAnsi="Calibri Light" w:cs="Calibri Light"/>
          <w:sz w:val="24"/>
          <w:szCs w:val="24"/>
        </w:rPr>
        <w:t>.</w:t>
      </w:r>
    </w:p>
    <w:p w14:paraId="31848C92" w14:textId="77777777" w:rsidR="00693C1D" w:rsidRDefault="005A5A4D" w:rsidP="00122709">
      <w:pPr>
        <w:pStyle w:val="ListParagraph"/>
        <w:numPr>
          <w:ilvl w:val="0"/>
          <w:numId w:val="9"/>
        </w:numPr>
        <w:jc w:val="both"/>
        <w:rPr>
          <w:rFonts w:ascii="Calibri Light" w:hAnsi="Calibri Light" w:cs="Calibri Light"/>
          <w:sz w:val="24"/>
          <w:szCs w:val="24"/>
        </w:rPr>
      </w:pPr>
      <w:r w:rsidRPr="005A5A4D">
        <w:rPr>
          <w:rFonts w:ascii="Calibri Light" w:hAnsi="Calibri Light" w:cs="Calibri Light"/>
          <w:sz w:val="24"/>
          <w:szCs w:val="24"/>
        </w:rPr>
        <w:t xml:space="preserve">Greeting the class with a smile and </w:t>
      </w:r>
      <w:r w:rsidRPr="00CB18BD">
        <w:rPr>
          <w:rFonts w:ascii="Calibri Light" w:hAnsi="Calibri Light" w:cs="Calibri Light"/>
          <w:b/>
          <w:bCs/>
          <w:sz w:val="24"/>
          <w:szCs w:val="24"/>
        </w:rPr>
        <w:t>building</w:t>
      </w:r>
      <w:r w:rsidRPr="005A5A4D">
        <w:rPr>
          <w:rFonts w:ascii="Calibri Light" w:hAnsi="Calibri Light" w:cs="Calibri Light"/>
          <w:sz w:val="24"/>
          <w:szCs w:val="24"/>
        </w:rPr>
        <w:t xml:space="preserve"> a </w:t>
      </w:r>
      <w:r w:rsidRPr="00CB18BD">
        <w:rPr>
          <w:rFonts w:ascii="Calibri Light" w:hAnsi="Calibri Light" w:cs="Calibri Light"/>
          <w:b/>
          <w:bCs/>
          <w:sz w:val="24"/>
          <w:szCs w:val="24"/>
        </w:rPr>
        <w:t>positive</w:t>
      </w:r>
      <w:r w:rsidRPr="005A5A4D">
        <w:rPr>
          <w:rFonts w:ascii="Calibri Light" w:hAnsi="Calibri Light" w:cs="Calibri Light"/>
          <w:sz w:val="24"/>
          <w:szCs w:val="24"/>
        </w:rPr>
        <w:t xml:space="preserve">, </w:t>
      </w:r>
      <w:r w:rsidRPr="00CB18BD">
        <w:rPr>
          <w:rFonts w:ascii="Calibri Light" w:hAnsi="Calibri Light" w:cs="Calibri Light"/>
          <w:b/>
          <w:bCs/>
          <w:sz w:val="24"/>
          <w:szCs w:val="24"/>
        </w:rPr>
        <w:t xml:space="preserve">supportive relationship </w:t>
      </w:r>
      <w:r w:rsidRPr="005A5A4D">
        <w:rPr>
          <w:rFonts w:ascii="Calibri Light" w:hAnsi="Calibri Light" w:cs="Calibri Light"/>
          <w:sz w:val="24"/>
          <w:szCs w:val="24"/>
        </w:rPr>
        <w:t xml:space="preserve">with </w:t>
      </w:r>
      <w:r w:rsidRPr="00CB18BD">
        <w:rPr>
          <w:rFonts w:ascii="Calibri Light" w:hAnsi="Calibri Light" w:cs="Calibri Light"/>
          <w:b/>
          <w:bCs/>
          <w:sz w:val="24"/>
          <w:szCs w:val="24"/>
        </w:rPr>
        <w:t>every pupil</w:t>
      </w:r>
      <w:r w:rsidR="00122709">
        <w:rPr>
          <w:rFonts w:ascii="Calibri Light" w:hAnsi="Calibri Light" w:cs="Calibri Light"/>
          <w:sz w:val="24"/>
          <w:szCs w:val="24"/>
        </w:rPr>
        <w:t xml:space="preserve"> is key. </w:t>
      </w:r>
    </w:p>
    <w:p w14:paraId="451190BC" w14:textId="77777777" w:rsidR="00122709" w:rsidRPr="00122709" w:rsidRDefault="00122709" w:rsidP="00122709">
      <w:pPr>
        <w:jc w:val="both"/>
        <w:rPr>
          <w:rFonts w:ascii="Calibri Light" w:hAnsi="Calibri Light" w:cs="Calibri Light"/>
          <w:sz w:val="24"/>
          <w:szCs w:val="24"/>
        </w:rPr>
      </w:pPr>
    </w:p>
    <w:p w14:paraId="4DEA5204" w14:textId="77777777" w:rsidR="005A5A4D" w:rsidRDefault="005A5A4D" w:rsidP="005A5A4D">
      <w:pPr>
        <w:jc w:val="both"/>
        <w:rPr>
          <w:rFonts w:ascii="Calibri Light" w:hAnsi="Calibri Light" w:cs="Calibri Light"/>
          <w:b/>
          <w:sz w:val="24"/>
          <w:szCs w:val="24"/>
        </w:rPr>
      </w:pPr>
      <w:r w:rsidRPr="005A5A4D">
        <w:rPr>
          <w:rFonts w:ascii="Calibri Light" w:hAnsi="Calibri Light" w:cs="Calibri Light"/>
          <w:b/>
          <w:sz w:val="24"/>
          <w:szCs w:val="24"/>
        </w:rPr>
        <w:t>Linking the lesson to prior learning/knowledge – exemplars</w:t>
      </w:r>
    </w:p>
    <w:p w14:paraId="31593580" w14:textId="77777777" w:rsidR="00693C1D" w:rsidRPr="005A5A4D" w:rsidRDefault="00693C1D" w:rsidP="005A5A4D">
      <w:pPr>
        <w:jc w:val="both"/>
        <w:rPr>
          <w:rFonts w:ascii="Calibri Light" w:hAnsi="Calibri Light" w:cs="Calibri Light"/>
          <w:b/>
          <w:sz w:val="24"/>
          <w:szCs w:val="24"/>
        </w:rPr>
      </w:pPr>
    </w:p>
    <w:p w14:paraId="4666455E" w14:textId="77777777" w:rsidR="005A5A4D" w:rsidRPr="005A5A4D" w:rsidRDefault="005A5A4D" w:rsidP="005A5A4D">
      <w:pPr>
        <w:pStyle w:val="ListParagraph"/>
        <w:numPr>
          <w:ilvl w:val="0"/>
          <w:numId w:val="10"/>
        </w:numPr>
        <w:jc w:val="both"/>
        <w:rPr>
          <w:rFonts w:ascii="Calibri Light" w:hAnsi="Calibri Light" w:cs="Calibri Light"/>
          <w:sz w:val="24"/>
          <w:szCs w:val="24"/>
        </w:rPr>
      </w:pPr>
      <w:r w:rsidRPr="005A5A4D">
        <w:rPr>
          <w:rFonts w:ascii="Calibri Light" w:hAnsi="Calibri Light" w:cs="Calibri Light"/>
          <w:sz w:val="24"/>
          <w:szCs w:val="24"/>
        </w:rPr>
        <w:t>‘Think about the three most important things you learnt in the last lesson – now tell your partner.’</w:t>
      </w:r>
    </w:p>
    <w:p w14:paraId="5C800721" w14:textId="77777777" w:rsidR="005A5A4D" w:rsidRPr="005A5A4D" w:rsidRDefault="005A5A4D" w:rsidP="005A5A4D">
      <w:pPr>
        <w:pStyle w:val="ListParagraph"/>
        <w:numPr>
          <w:ilvl w:val="0"/>
          <w:numId w:val="10"/>
        </w:numPr>
        <w:jc w:val="both"/>
        <w:rPr>
          <w:rFonts w:ascii="Calibri Light" w:hAnsi="Calibri Light" w:cs="Calibri Light"/>
          <w:sz w:val="24"/>
          <w:szCs w:val="24"/>
        </w:rPr>
      </w:pPr>
      <w:r w:rsidRPr="005A5A4D">
        <w:rPr>
          <w:rFonts w:ascii="Calibri Light" w:hAnsi="Calibri Light" w:cs="Calibri Light"/>
          <w:sz w:val="24"/>
          <w:szCs w:val="24"/>
        </w:rPr>
        <w:t>‘In two minutes, I’m going to ask you what you learnt in the last lesson. You may talk to your shoulder partner if your wish.’</w:t>
      </w:r>
    </w:p>
    <w:p w14:paraId="369E70FA" w14:textId="77777777" w:rsidR="005A5A4D" w:rsidRDefault="005A5A4D" w:rsidP="005A5A4D">
      <w:pPr>
        <w:pStyle w:val="ListParagraph"/>
        <w:numPr>
          <w:ilvl w:val="0"/>
          <w:numId w:val="10"/>
        </w:numPr>
        <w:jc w:val="both"/>
        <w:rPr>
          <w:rFonts w:ascii="Calibri Light" w:hAnsi="Calibri Light" w:cs="Calibri Light"/>
          <w:sz w:val="24"/>
          <w:szCs w:val="24"/>
        </w:rPr>
      </w:pPr>
      <w:r w:rsidRPr="005A5A4D">
        <w:rPr>
          <w:rFonts w:ascii="Calibri Light" w:hAnsi="Calibri Light" w:cs="Calibri Light"/>
          <w:sz w:val="24"/>
          <w:szCs w:val="24"/>
        </w:rPr>
        <w:t>‘Today’s lesson is about the water cycle. Work with your shoulder partner and jot down what you already know on your whiteboard.’</w:t>
      </w:r>
    </w:p>
    <w:p w14:paraId="7761078D" w14:textId="77777777" w:rsidR="00693C1D" w:rsidRPr="005A5A4D" w:rsidRDefault="00693C1D" w:rsidP="00693C1D">
      <w:pPr>
        <w:pStyle w:val="ListParagraph"/>
        <w:jc w:val="both"/>
        <w:rPr>
          <w:rFonts w:ascii="Calibri Light" w:hAnsi="Calibri Light" w:cs="Calibri Light"/>
          <w:sz w:val="24"/>
          <w:szCs w:val="24"/>
        </w:rPr>
      </w:pPr>
    </w:p>
    <w:p w14:paraId="26CA87CC" w14:textId="77777777" w:rsidR="00F326BA" w:rsidRDefault="00F326BA" w:rsidP="005A5A4D">
      <w:pPr>
        <w:jc w:val="both"/>
        <w:rPr>
          <w:rFonts w:ascii="Calibri Light" w:hAnsi="Calibri Light" w:cs="Calibri Light"/>
          <w:b/>
          <w:sz w:val="24"/>
          <w:szCs w:val="24"/>
        </w:rPr>
      </w:pPr>
    </w:p>
    <w:p w14:paraId="606B992B" w14:textId="221BFD20" w:rsidR="005A5A4D" w:rsidRDefault="005A5A4D" w:rsidP="005A5A4D">
      <w:pPr>
        <w:jc w:val="both"/>
        <w:rPr>
          <w:rFonts w:ascii="Calibri Light" w:hAnsi="Calibri Light" w:cs="Calibri Light"/>
          <w:b/>
          <w:sz w:val="24"/>
          <w:szCs w:val="24"/>
        </w:rPr>
      </w:pPr>
      <w:r w:rsidRPr="005A5A4D">
        <w:rPr>
          <w:rFonts w:ascii="Calibri Light" w:hAnsi="Calibri Light" w:cs="Calibri Light"/>
          <w:b/>
          <w:sz w:val="24"/>
          <w:szCs w:val="24"/>
        </w:rPr>
        <w:lastRenderedPageBreak/>
        <w:t>Providing an Overview</w:t>
      </w:r>
    </w:p>
    <w:p w14:paraId="1ADFE4A9" w14:textId="77777777" w:rsidR="00693C1D" w:rsidRPr="005A5A4D" w:rsidRDefault="00693C1D" w:rsidP="005A5A4D">
      <w:pPr>
        <w:jc w:val="both"/>
        <w:rPr>
          <w:rFonts w:ascii="Calibri Light" w:hAnsi="Calibri Light" w:cs="Calibri Light"/>
          <w:b/>
          <w:sz w:val="24"/>
          <w:szCs w:val="24"/>
        </w:rPr>
      </w:pPr>
    </w:p>
    <w:p w14:paraId="1A53D94D" w14:textId="77777777" w:rsidR="005A5A4D" w:rsidRDefault="005A5A4D" w:rsidP="005A5A4D">
      <w:pPr>
        <w:pStyle w:val="ListParagraph"/>
        <w:numPr>
          <w:ilvl w:val="0"/>
          <w:numId w:val="11"/>
        </w:numPr>
        <w:jc w:val="both"/>
        <w:rPr>
          <w:rFonts w:ascii="Calibri Light" w:hAnsi="Calibri Light" w:cs="Calibri Light"/>
          <w:sz w:val="24"/>
          <w:szCs w:val="24"/>
        </w:rPr>
      </w:pPr>
      <w:r w:rsidRPr="005A5A4D">
        <w:rPr>
          <w:rFonts w:ascii="Calibri Light" w:hAnsi="Calibri Light" w:cs="Calibri Light"/>
          <w:sz w:val="24"/>
          <w:szCs w:val="24"/>
        </w:rPr>
        <w:t>One way teachers can help children see the ‘big picture’ is by building up a ‘topic map’ which the children can add their own questions and answers as a unit of work progresses.</w:t>
      </w:r>
    </w:p>
    <w:p w14:paraId="1DC41167" w14:textId="77777777" w:rsidR="00693C1D" w:rsidRPr="005A5A4D" w:rsidRDefault="00693C1D" w:rsidP="00693C1D">
      <w:pPr>
        <w:pStyle w:val="ListParagraph"/>
        <w:jc w:val="both"/>
        <w:rPr>
          <w:rFonts w:ascii="Calibri Light" w:hAnsi="Calibri Light" w:cs="Calibri Light"/>
          <w:sz w:val="24"/>
          <w:szCs w:val="24"/>
        </w:rPr>
      </w:pPr>
    </w:p>
    <w:p w14:paraId="05DC5943" w14:textId="4663DC24" w:rsidR="005A5A4D" w:rsidRDefault="005A5A4D" w:rsidP="005A5A4D">
      <w:pPr>
        <w:jc w:val="both"/>
        <w:rPr>
          <w:rFonts w:ascii="Calibri Light" w:hAnsi="Calibri Light" w:cs="Calibri Light"/>
          <w:b/>
          <w:sz w:val="24"/>
          <w:szCs w:val="24"/>
        </w:rPr>
      </w:pPr>
      <w:r w:rsidRPr="005A5A4D">
        <w:rPr>
          <w:rFonts w:ascii="Calibri Light" w:hAnsi="Calibri Light" w:cs="Calibri Light"/>
          <w:b/>
          <w:sz w:val="24"/>
          <w:szCs w:val="24"/>
        </w:rPr>
        <w:t xml:space="preserve">Sharing </w:t>
      </w:r>
      <w:r w:rsidR="00B60E82">
        <w:rPr>
          <w:rFonts w:ascii="Calibri Light" w:hAnsi="Calibri Light" w:cs="Calibri Light"/>
          <w:b/>
          <w:sz w:val="24"/>
          <w:szCs w:val="24"/>
        </w:rPr>
        <w:t>LI</w:t>
      </w:r>
      <w:r w:rsidRPr="005A5A4D">
        <w:rPr>
          <w:rFonts w:ascii="Calibri Light" w:hAnsi="Calibri Light" w:cs="Calibri Light"/>
          <w:b/>
          <w:sz w:val="24"/>
          <w:szCs w:val="24"/>
        </w:rPr>
        <w:t>/</w:t>
      </w:r>
      <w:r w:rsidR="00B60E82">
        <w:rPr>
          <w:rFonts w:ascii="Calibri Light" w:hAnsi="Calibri Light" w:cs="Calibri Light"/>
          <w:b/>
          <w:sz w:val="24"/>
          <w:szCs w:val="24"/>
        </w:rPr>
        <w:t>SC</w:t>
      </w:r>
      <w:r w:rsidRPr="005A5A4D">
        <w:rPr>
          <w:rFonts w:ascii="Calibri Light" w:hAnsi="Calibri Light" w:cs="Calibri Light"/>
          <w:b/>
          <w:sz w:val="24"/>
          <w:szCs w:val="24"/>
        </w:rPr>
        <w:t xml:space="preserve"> with children</w:t>
      </w:r>
    </w:p>
    <w:p w14:paraId="715925B2" w14:textId="77777777" w:rsidR="00693C1D" w:rsidRPr="005A5A4D" w:rsidRDefault="00693C1D" w:rsidP="005A5A4D">
      <w:pPr>
        <w:jc w:val="both"/>
        <w:rPr>
          <w:rFonts w:ascii="Calibri Light" w:hAnsi="Calibri Light" w:cs="Calibri Light"/>
          <w:b/>
          <w:sz w:val="24"/>
          <w:szCs w:val="24"/>
        </w:rPr>
      </w:pPr>
    </w:p>
    <w:p w14:paraId="04080D03" w14:textId="77777777" w:rsidR="005A5A4D" w:rsidRPr="005A5A4D" w:rsidRDefault="005A5A4D" w:rsidP="005A5A4D">
      <w:pPr>
        <w:pStyle w:val="ListParagraph"/>
        <w:numPr>
          <w:ilvl w:val="0"/>
          <w:numId w:val="11"/>
        </w:numPr>
        <w:jc w:val="both"/>
        <w:rPr>
          <w:rFonts w:ascii="Calibri Light" w:hAnsi="Calibri Light" w:cs="Calibri Light"/>
          <w:sz w:val="24"/>
          <w:szCs w:val="24"/>
        </w:rPr>
      </w:pPr>
      <w:r w:rsidRPr="005A5A4D">
        <w:rPr>
          <w:rFonts w:ascii="Calibri Light" w:hAnsi="Calibri Light" w:cs="Calibri Light"/>
          <w:sz w:val="24"/>
          <w:szCs w:val="24"/>
        </w:rPr>
        <w:t>‘By the end of today’s lesson you will all know/be able to/understand…’</w:t>
      </w:r>
    </w:p>
    <w:p w14:paraId="43E7DC92" w14:textId="7374C159" w:rsidR="005A5A4D" w:rsidRPr="005A5A4D" w:rsidRDefault="005A5A4D" w:rsidP="005A5A4D">
      <w:pPr>
        <w:pStyle w:val="ListParagraph"/>
        <w:numPr>
          <w:ilvl w:val="0"/>
          <w:numId w:val="11"/>
        </w:numPr>
        <w:jc w:val="both"/>
        <w:rPr>
          <w:rFonts w:ascii="Calibri Light" w:hAnsi="Calibri Light" w:cs="Calibri Light"/>
          <w:sz w:val="24"/>
          <w:szCs w:val="24"/>
        </w:rPr>
      </w:pPr>
      <w:r w:rsidRPr="005A5A4D">
        <w:rPr>
          <w:rFonts w:ascii="Calibri Light" w:hAnsi="Calibri Light" w:cs="Calibri Light"/>
          <w:sz w:val="24"/>
          <w:szCs w:val="24"/>
        </w:rPr>
        <w:t xml:space="preserve">Ensure </w:t>
      </w:r>
      <w:r w:rsidR="00B60E82">
        <w:rPr>
          <w:rFonts w:ascii="Calibri Light" w:hAnsi="Calibri Light" w:cs="Calibri Light"/>
          <w:sz w:val="24"/>
          <w:szCs w:val="24"/>
        </w:rPr>
        <w:t>LI</w:t>
      </w:r>
      <w:r w:rsidRPr="005A5A4D">
        <w:rPr>
          <w:rFonts w:ascii="Calibri Light" w:hAnsi="Calibri Light" w:cs="Calibri Light"/>
          <w:sz w:val="24"/>
          <w:szCs w:val="24"/>
        </w:rPr>
        <w:t xml:space="preserve"> and </w:t>
      </w:r>
      <w:r w:rsidR="00B60E82">
        <w:rPr>
          <w:rFonts w:ascii="Calibri Light" w:hAnsi="Calibri Light" w:cs="Calibri Light"/>
          <w:sz w:val="24"/>
          <w:szCs w:val="24"/>
        </w:rPr>
        <w:t xml:space="preserve">SC </w:t>
      </w:r>
      <w:r w:rsidRPr="005A5A4D">
        <w:rPr>
          <w:rFonts w:ascii="Calibri Light" w:hAnsi="Calibri Light" w:cs="Calibri Light"/>
          <w:sz w:val="24"/>
          <w:szCs w:val="24"/>
        </w:rPr>
        <w:t>are specific</w:t>
      </w:r>
      <w:r w:rsidR="00916CF3">
        <w:rPr>
          <w:rFonts w:ascii="Calibri Light" w:hAnsi="Calibri Light" w:cs="Calibri Light"/>
          <w:sz w:val="24"/>
          <w:szCs w:val="24"/>
        </w:rPr>
        <w:t xml:space="preserve"> and child friendly language is used</w:t>
      </w:r>
      <w:r w:rsidR="00FA0FDA">
        <w:rPr>
          <w:rFonts w:ascii="Calibri Light" w:hAnsi="Calibri Light" w:cs="Calibri Light"/>
          <w:sz w:val="24"/>
          <w:szCs w:val="24"/>
        </w:rPr>
        <w:t>.</w:t>
      </w:r>
    </w:p>
    <w:p w14:paraId="31059486" w14:textId="77777777" w:rsidR="005A5A4D" w:rsidRPr="005A5A4D" w:rsidRDefault="005A5A4D" w:rsidP="005A5A4D">
      <w:pPr>
        <w:pStyle w:val="ListParagraph"/>
        <w:jc w:val="both"/>
        <w:rPr>
          <w:rFonts w:ascii="Calibri Light" w:hAnsi="Calibri Light" w:cs="Calibri Light"/>
          <w:sz w:val="24"/>
          <w:szCs w:val="24"/>
        </w:rPr>
      </w:pPr>
    </w:p>
    <w:p w14:paraId="3E1F9718" w14:textId="77777777" w:rsidR="005A5A4D" w:rsidRPr="005A5A4D" w:rsidRDefault="005A5A4D" w:rsidP="005A5A4D">
      <w:pPr>
        <w:pStyle w:val="ListParagraph"/>
        <w:ind w:left="0"/>
        <w:jc w:val="both"/>
        <w:rPr>
          <w:rFonts w:ascii="Calibri Light" w:hAnsi="Calibri Light" w:cs="Calibri Light"/>
          <w:b/>
          <w:sz w:val="24"/>
          <w:szCs w:val="24"/>
        </w:rPr>
      </w:pPr>
      <w:r w:rsidRPr="005A5A4D">
        <w:rPr>
          <w:rFonts w:ascii="Calibri Light" w:hAnsi="Calibri Light" w:cs="Calibri Light"/>
          <w:b/>
          <w:sz w:val="24"/>
          <w:szCs w:val="24"/>
        </w:rPr>
        <w:t xml:space="preserve">Triggering </w:t>
      </w:r>
      <w:r w:rsidR="00E96544">
        <w:rPr>
          <w:rFonts w:ascii="Calibri Light" w:hAnsi="Calibri Light" w:cs="Calibri Light"/>
          <w:b/>
          <w:sz w:val="24"/>
          <w:szCs w:val="24"/>
        </w:rPr>
        <w:t>thinking</w:t>
      </w:r>
    </w:p>
    <w:p w14:paraId="5CF45952" w14:textId="77777777" w:rsidR="005A5A4D" w:rsidRPr="005A5A4D" w:rsidRDefault="005A5A4D" w:rsidP="005A5A4D">
      <w:pPr>
        <w:pStyle w:val="ListParagraph"/>
        <w:jc w:val="both"/>
        <w:rPr>
          <w:rFonts w:ascii="Calibri Light" w:hAnsi="Calibri Light" w:cs="Calibri Light"/>
          <w:b/>
          <w:sz w:val="24"/>
          <w:szCs w:val="24"/>
        </w:rPr>
      </w:pPr>
    </w:p>
    <w:p w14:paraId="25138452" w14:textId="77777777" w:rsidR="005A5A4D" w:rsidRPr="005A5A4D" w:rsidRDefault="005A5A4D" w:rsidP="005A5A4D">
      <w:pPr>
        <w:pStyle w:val="ListParagraph"/>
        <w:ind w:left="0"/>
        <w:jc w:val="both"/>
        <w:rPr>
          <w:rFonts w:ascii="Calibri Light" w:hAnsi="Calibri Light" w:cs="Calibri Light"/>
          <w:sz w:val="24"/>
          <w:szCs w:val="24"/>
        </w:rPr>
      </w:pPr>
      <w:r w:rsidRPr="005A5A4D">
        <w:rPr>
          <w:rFonts w:ascii="Calibri Light" w:hAnsi="Calibri Light" w:cs="Calibri Light"/>
          <w:sz w:val="24"/>
          <w:szCs w:val="24"/>
        </w:rPr>
        <w:t>Consider beginning a lesson by saying:</w:t>
      </w:r>
    </w:p>
    <w:p w14:paraId="78C7F5FB" w14:textId="77777777" w:rsidR="005A5A4D" w:rsidRPr="005A5A4D" w:rsidRDefault="005A5A4D" w:rsidP="005A5A4D">
      <w:pPr>
        <w:pStyle w:val="ListParagraph"/>
        <w:numPr>
          <w:ilvl w:val="0"/>
          <w:numId w:val="12"/>
        </w:numPr>
        <w:jc w:val="both"/>
        <w:rPr>
          <w:rFonts w:ascii="Calibri Light" w:hAnsi="Calibri Light" w:cs="Calibri Light"/>
          <w:sz w:val="24"/>
          <w:szCs w:val="24"/>
        </w:rPr>
      </w:pPr>
      <w:r w:rsidRPr="005A5A4D">
        <w:rPr>
          <w:rFonts w:ascii="Calibri Light" w:hAnsi="Calibri Light" w:cs="Calibri Light"/>
          <w:sz w:val="24"/>
          <w:szCs w:val="24"/>
        </w:rPr>
        <w:t>‘Today when I’m reading, I want you to listen out for some really powerful adjectives that you can use in your writing later on.’</w:t>
      </w:r>
    </w:p>
    <w:p w14:paraId="2A34A73B" w14:textId="77777777" w:rsidR="005A5A4D" w:rsidRDefault="005A5A4D" w:rsidP="005A5A4D">
      <w:pPr>
        <w:pStyle w:val="ListParagraph"/>
        <w:numPr>
          <w:ilvl w:val="0"/>
          <w:numId w:val="12"/>
        </w:numPr>
        <w:jc w:val="both"/>
        <w:rPr>
          <w:rFonts w:ascii="Calibri Light" w:hAnsi="Calibri Light" w:cs="Calibri Light"/>
          <w:sz w:val="24"/>
          <w:szCs w:val="24"/>
        </w:rPr>
      </w:pPr>
      <w:r w:rsidRPr="005A5A4D">
        <w:rPr>
          <w:rFonts w:ascii="Calibri Light" w:hAnsi="Calibri Light" w:cs="Calibri Light"/>
          <w:sz w:val="24"/>
          <w:szCs w:val="24"/>
        </w:rPr>
        <w:t>‘For homework tonight, I am going to be asking you to write down the functions of the different parts of a plant – you will find out what these are in today’s lesson.’</w:t>
      </w:r>
    </w:p>
    <w:p w14:paraId="41003E74" w14:textId="77777777" w:rsidR="00693C1D" w:rsidRDefault="00693C1D" w:rsidP="00693C1D">
      <w:pPr>
        <w:jc w:val="both"/>
        <w:rPr>
          <w:rFonts w:ascii="Calibri Light" w:eastAsiaTheme="minorHAnsi" w:hAnsi="Calibri Light" w:cs="Calibri Light"/>
          <w:sz w:val="24"/>
          <w:szCs w:val="24"/>
          <w:lang w:eastAsia="en-US"/>
        </w:rPr>
      </w:pPr>
    </w:p>
    <w:p w14:paraId="4168AE93" w14:textId="77777777" w:rsidR="005A5A4D" w:rsidRPr="001F7CE0" w:rsidRDefault="005A5A4D" w:rsidP="001F7CE0">
      <w:pPr>
        <w:pStyle w:val="ListParagraph"/>
        <w:numPr>
          <w:ilvl w:val="0"/>
          <w:numId w:val="26"/>
        </w:numPr>
        <w:jc w:val="both"/>
        <w:rPr>
          <w:rFonts w:ascii="Calibri Light" w:hAnsi="Calibri Light" w:cs="Calibri Light"/>
          <w:b/>
          <w:color w:val="FF0000"/>
          <w:sz w:val="24"/>
          <w:szCs w:val="24"/>
          <w:u w:val="single"/>
        </w:rPr>
      </w:pPr>
      <w:r w:rsidRPr="001F7CE0">
        <w:rPr>
          <w:rFonts w:ascii="Calibri Light" w:hAnsi="Calibri Light" w:cs="Calibri Light"/>
          <w:b/>
          <w:color w:val="FF0000"/>
          <w:sz w:val="24"/>
          <w:szCs w:val="24"/>
          <w:u w:val="single"/>
        </w:rPr>
        <w:t>Structuring an Effective Lesson: Phase 2 –Receiving New Information</w:t>
      </w:r>
    </w:p>
    <w:p w14:paraId="67FE0D59" w14:textId="77777777" w:rsidR="005A5A4D" w:rsidRPr="005A5A4D" w:rsidRDefault="005A5A4D" w:rsidP="005A5A4D">
      <w:pPr>
        <w:pStyle w:val="ListParagraph"/>
        <w:ind w:left="0"/>
        <w:jc w:val="both"/>
        <w:rPr>
          <w:rFonts w:ascii="Calibri Light" w:hAnsi="Calibri Light" w:cs="Calibri Light"/>
          <w:sz w:val="24"/>
          <w:szCs w:val="24"/>
        </w:rPr>
      </w:pPr>
    </w:p>
    <w:p w14:paraId="18530845" w14:textId="77777777" w:rsidR="005A5A4D" w:rsidRPr="005A5A4D" w:rsidRDefault="008301D5" w:rsidP="005A5A4D">
      <w:pPr>
        <w:pStyle w:val="ListParagraph"/>
        <w:ind w:left="0"/>
        <w:jc w:val="both"/>
        <w:rPr>
          <w:rFonts w:ascii="Calibri Light" w:hAnsi="Calibri Light" w:cs="Calibri Light"/>
          <w:sz w:val="24"/>
          <w:szCs w:val="24"/>
        </w:rPr>
      </w:pPr>
      <w:r>
        <w:rPr>
          <w:rFonts w:ascii="Calibri Light" w:hAnsi="Calibri Light" w:cs="Calibri Light"/>
          <w:sz w:val="24"/>
          <w:szCs w:val="24"/>
        </w:rPr>
        <w:t>P</w:t>
      </w:r>
      <w:r w:rsidR="005A5A4D" w:rsidRPr="005A5A4D">
        <w:rPr>
          <w:rFonts w:ascii="Calibri Light" w:hAnsi="Calibri Light" w:cs="Calibri Light"/>
          <w:sz w:val="24"/>
          <w:szCs w:val="24"/>
        </w:rPr>
        <w:t xml:space="preserve">roviding pupils with new information and skills. This is the </w:t>
      </w:r>
      <w:r w:rsidR="005A5A4D" w:rsidRPr="008301D5">
        <w:rPr>
          <w:rFonts w:ascii="Calibri Light" w:hAnsi="Calibri Light" w:cs="Calibri Light"/>
          <w:b/>
          <w:bCs/>
          <w:sz w:val="24"/>
          <w:szCs w:val="24"/>
        </w:rPr>
        <w:t>teaching</w:t>
      </w:r>
      <w:r w:rsidR="005A5A4D" w:rsidRPr="005A5A4D">
        <w:rPr>
          <w:rFonts w:ascii="Calibri Light" w:hAnsi="Calibri Light" w:cs="Calibri Light"/>
          <w:sz w:val="24"/>
          <w:szCs w:val="24"/>
        </w:rPr>
        <w:t xml:space="preserve"> phase. New information can be delivered in numerous ways:</w:t>
      </w:r>
    </w:p>
    <w:p w14:paraId="4470F8FC" w14:textId="77777777" w:rsidR="005A5A4D" w:rsidRPr="005A5A4D" w:rsidRDefault="005A5A4D" w:rsidP="005A5A4D">
      <w:pPr>
        <w:pStyle w:val="ListParagraph"/>
        <w:ind w:left="0"/>
        <w:jc w:val="both"/>
        <w:rPr>
          <w:rFonts w:ascii="Calibri Light" w:hAnsi="Calibri Light" w:cs="Calibri Light"/>
          <w:sz w:val="24"/>
          <w:szCs w:val="24"/>
        </w:rPr>
      </w:pPr>
    </w:p>
    <w:p w14:paraId="3D0CC50C" w14:textId="77777777" w:rsidR="005A5A4D" w:rsidRPr="005A5A4D" w:rsidRDefault="005A5A4D" w:rsidP="005A5A4D">
      <w:pPr>
        <w:pStyle w:val="ListParagraph"/>
        <w:numPr>
          <w:ilvl w:val="0"/>
          <w:numId w:val="13"/>
        </w:numPr>
        <w:jc w:val="both"/>
        <w:rPr>
          <w:rFonts w:ascii="Calibri Light" w:hAnsi="Calibri Light" w:cs="Calibri Light"/>
          <w:sz w:val="24"/>
          <w:szCs w:val="24"/>
        </w:rPr>
      </w:pPr>
      <w:r w:rsidRPr="005A5A4D">
        <w:rPr>
          <w:rFonts w:ascii="Calibri Light" w:hAnsi="Calibri Light" w:cs="Calibri Light"/>
          <w:sz w:val="24"/>
          <w:szCs w:val="24"/>
        </w:rPr>
        <w:t>Exposition</w:t>
      </w:r>
    </w:p>
    <w:p w14:paraId="2DF02D9C" w14:textId="77777777" w:rsidR="005A5A4D" w:rsidRPr="005A5A4D" w:rsidRDefault="005A5A4D" w:rsidP="005A5A4D">
      <w:pPr>
        <w:pStyle w:val="ListParagraph"/>
        <w:numPr>
          <w:ilvl w:val="0"/>
          <w:numId w:val="13"/>
        </w:numPr>
        <w:jc w:val="both"/>
        <w:rPr>
          <w:rFonts w:ascii="Calibri Light" w:hAnsi="Calibri Light" w:cs="Calibri Light"/>
          <w:sz w:val="24"/>
          <w:szCs w:val="24"/>
        </w:rPr>
      </w:pPr>
      <w:r w:rsidRPr="005A5A4D">
        <w:rPr>
          <w:rFonts w:ascii="Calibri Light" w:hAnsi="Calibri Light" w:cs="Calibri Light"/>
          <w:sz w:val="24"/>
          <w:szCs w:val="24"/>
        </w:rPr>
        <w:t>Audio-visual aids (e.g. video clip etc.)</w:t>
      </w:r>
    </w:p>
    <w:p w14:paraId="721281C0" w14:textId="77777777" w:rsidR="005A5A4D" w:rsidRPr="005A5A4D" w:rsidRDefault="005A5A4D" w:rsidP="005A5A4D">
      <w:pPr>
        <w:pStyle w:val="ListParagraph"/>
        <w:numPr>
          <w:ilvl w:val="0"/>
          <w:numId w:val="13"/>
        </w:numPr>
        <w:jc w:val="both"/>
        <w:rPr>
          <w:rFonts w:ascii="Calibri Light" w:hAnsi="Calibri Light" w:cs="Calibri Light"/>
          <w:sz w:val="24"/>
          <w:szCs w:val="24"/>
        </w:rPr>
      </w:pPr>
      <w:r w:rsidRPr="005A5A4D">
        <w:rPr>
          <w:rFonts w:ascii="Calibri Light" w:hAnsi="Calibri Light" w:cs="Calibri Light"/>
          <w:sz w:val="24"/>
          <w:szCs w:val="24"/>
        </w:rPr>
        <w:t>Diagrams and pictures</w:t>
      </w:r>
    </w:p>
    <w:p w14:paraId="4B0898E9" w14:textId="607535E2" w:rsidR="005A5A4D" w:rsidRPr="005A5A4D" w:rsidRDefault="005A5A4D" w:rsidP="005A5A4D">
      <w:pPr>
        <w:pStyle w:val="ListParagraph"/>
        <w:numPr>
          <w:ilvl w:val="0"/>
          <w:numId w:val="13"/>
        </w:numPr>
        <w:jc w:val="both"/>
        <w:rPr>
          <w:rFonts w:ascii="Calibri Light" w:hAnsi="Calibri Light" w:cs="Calibri Light"/>
          <w:sz w:val="24"/>
          <w:szCs w:val="24"/>
        </w:rPr>
      </w:pPr>
      <w:r w:rsidRPr="005A5A4D">
        <w:rPr>
          <w:rFonts w:ascii="Calibri Light" w:hAnsi="Calibri Light" w:cs="Calibri Light"/>
          <w:sz w:val="24"/>
          <w:szCs w:val="24"/>
        </w:rPr>
        <w:t>ICT</w:t>
      </w:r>
      <w:r w:rsidR="008909DA">
        <w:rPr>
          <w:rFonts w:ascii="Calibri Light" w:hAnsi="Calibri Light" w:cs="Calibri Light"/>
          <w:sz w:val="24"/>
          <w:szCs w:val="24"/>
        </w:rPr>
        <w:t xml:space="preserve">/Digital </w:t>
      </w:r>
      <w:r w:rsidRPr="005A5A4D">
        <w:rPr>
          <w:rFonts w:ascii="Calibri Light" w:hAnsi="Calibri Light" w:cs="Calibri Light"/>
          <w:sz w:val="24"/>
          <w:szCs w:val="24"/>
        </w:rPr>
        <w:t>programmes/Internet</w:t>
      </w:r>
    </w:p>
    <w:p w14:paraId="23DF0DB8" w14:textId="77777777" w:rsidR="005A5A4D" w:rsidRPr="005A5A4D" w:rsidRDefault="005A5A4D" w:rsidP="005A5A4D">
      <w:pPr>
        <w:pStyle w:val="ListParagraph"/>
        <w:numPr>
          <w:ilvl w:val="0"/>
          <w:numId w:val="13"/>
        </w:numPr>
        <w:jc w:val="both"/>
        <w:rPr>
          <w:rFonts w:ascii="Calibri Light" w:hAnsi="Calibri Light" w:cs="Calibri Light"/>
          <w:sz w:val="24"/>
          <w:szCs w:val="24"/>
        </w:rPr>
      </w:pPr>
      <w:r w:rsidRPr="005A5A4D">
        <w:rPr>
          <w:rFonts w:ascii="Calibri Light" w:hAnsi="Calibri Light" w:cs="Calibri Light"/>
          <w:sz w:val="24"/>
          <w:szCs w:val="24"/>
        </w:rPr>
        <w:t>Books</w:t>
      </w:r>
    </w:p>
    <w:p w14:paraId="3F1E14F9" w14:textId="77777777" w:rsidR="005A5A4D" w:rsidRPr="005A5A4D" w:rsidRDefault="005A5A4D" w:rsidP="005A5A4D">
      <w:pPr>
        <w:pStyle w:val="ListParagraph"/>
        <w:numPr>
          <w:ilvl w:val="0"/>
          <w:numId w:val="13"/>
        </w:numPr>
        <w:jc w:val="both"/>
        <w:rPr>
          <w:rFonts w:ascii="Calibri Light" w:hAnsi="Calibri Light" w:cs="Calibri Light"/>
          <w:sz w:val="24"/>
          <w:szCs w:val="24"/>
        </w:rPr>
      </w:pPr>
      <w:r w:rsidRPr="005A5A4D">
        <w:rPr>
          <w:rFonts w:ascii="Calibri Light" w:hAnsi="Calibri Light" w:cs="Calibri Light"/>
          <w:sz w:val="24"/>
          <w:szCs w:val="24"/>
        </w:rPr>
        <w:t>Practical demonstration</w:t>
      </w:r>
    </w:p>
    <w:p w14:paraId="00177917" w14:textId="77777777" w:rsidR="005A5A4D" w:rsidRPr="005A5A4D" w:rsidRDefault="005A5A4D" w:rsidP="005A5A4D">
      <w:pPr>
        <w:pStyle w:val="ListParagraph"/>
        <w:numPr>
          <w:ilvl w:val="0"/>
          <w:numId w:val="13"/>
        </w:numPr>
        <w:jc w:val="both"/>
        <w:rPr>
          <w:rFonts w:ascii="Calibri Light" w:hAnsi="Calibri Light" w:cs="Calibri Light"/>
          <w:sz w:val="24"/>
          <w:szCs w:val="24"/>
        </w:rPr>
      </w:pPr>
      <w:r w:rsidRPr="005A5A4D">
        <w:rPr>
          <w:rFonts w:ascii="Calibri Light" w:hAnsi="Calibri Light" w:cs="Calibri Light"/>
          <w:sz w:val="24"/>
          <w:szCs w:val="24"/>
        </w:rPr>
        <w:t>Teacher/peer modelling</w:t>
      </w:r>
    </w:p>
    <w:p w14:paraId="1F8D18A9" w14:textId="77777777" w:rsidR="005A5A4D" w:rsidRPr="005A5A4D" w:rsidRDefault="005A5A4D" w:rsidP="005A5A4D">
      <w:pPr>
        <w:pStyle w:val="ListParagraph"/>
        <w:jc w:val="both"/>
        <w:rPr>
          <w:rFonts w:ascii="Calibri Light" w:hAnsi="Calibri Light" w:cs="Calibri Light"/>
          <w:sz w:val="24"/>
          <w:szCs w:val="24"/>
        </w:rPr>
      </w:pPr>
    </w:p>
    <w:p w14:paraId="02F7D2CE" w14:textId="77777777" w:rsidR="005A5A4D" w:rsidRPr="005A5A4D" w:rsidRDefault="005A5A4D" w:rsidP="005A5A4D">
      <w:pPr>
        <w:pStyle w:val="ListParagraph"/>
        <w:ind w:left="0"/>
        <w:jc w:val="both"/>
        <w:rPr>
          <w:rFonts w:ascii="Calibri Light" w:hAnsi="Calibri Light" w:cs="Calibri Light"/>
          <w:sz w:val="24"/>
          <w:szCs w:val="24"/>
        </w:rPr>
      </w:pPr>
      <w:r w:rsidRPr="005A5A4D">
        <w:rPr>
          <w:rFonts w:ascii="Calibri Light" w:hAnsi="Calibri Light" w:cs="Calibri Light"/>
          <w:sz w:val="24"/>
          <w:szCs w:val="24"/>
        </w:rPr>
        <w:t>The quality of the input during this phase will have a huge impact upon the extent to which pupils understand information. While high-quality exposition does not necessarily guarantee understanding, it does make it significantly more likely.</w:t>
      </w:r>
    </w:p>
    <w:p w14:paraId="785EEDEB" w14:textId="77777777" w:rsidR="005A5A4D" w:rsidRPr="005A5A4D" w:rsidRDefault="005A5A4D" w:rsidP="005A5A4D">
      <w:pPr>
        <w:pStyle w:val="ListParagraph"/>
        <w:ind w:left="0"/>
        <w:jc w:val="both"/>
        <w:rPr>
          <w:rFonts w:ascii="Calibri Light" w:hAnsi="Calibri Light" w:cs="Calibri Light"/>
          <w:sz w:val="24"/>
          <w:szCs w:val="24"/>
        </w:rPr>
      </w:pPr>
    </w:p>
    <w:p w14:paraId="6CDA3C58" w14:textId="77777777" w:rsidR="005A5A4D" w:rsidRPr="005A5A4D" w:rsidRDefault="005A5A4D" w:rsidP="005A5A4D">
      <w:pPr>
        <w:pStyle w:val="ListParagraph"/>
        <w:ind w:left="0"/>
        <w:jc w:val="both"/>
        <w:rPr>
          <w:rFonts w:ascii="Calibri Light" w:hAnsi="Calibri Light" w:cs="Calibri Light"/>
          <w:b/>
          <w:sz w:val="24"/>
          <w:szCs w:val="24"/>
        </w:rPr>
      </w:pPr>
      <w:r w:rsidRPr="005A5A4D">
        <w:rPr>
          <w:rFonts w:ascii="Calibri Light" w:hAnsi="Calibri Light" w:cs="Calibri Light"/>
          <w:b/>
          <w:sz w:val="24"/>
          <w:szCs w:val="24"/>
        </w:rPr>
        <w:t>Periods of exposition are short</w:t>
      </w:r>
    </w:p>
    <w:p w14:paraId="0B49E300" w14:textId="77777777" w:rsidR="005A5A4D" w:rsidRPr="005A5A4D" w:rsidRDefault="00693C1D" w:rsidP="005A5A4D">
      <w:pPr>
        <w:pStyle w:val="ListParagraph"/>
        <w:ind w:left="0"/>
        <w:jc w:val="both"/>
        <w:rPr>
          <w:rFonts w:ascii="Calibri Light" w:hAnsi="Calibri Light" w:cs="Calibri Light"/>
          <w:sz w:val="24"/>
          <w:szCs w:val="24"/>
        </w:rPr>
      </w:pPr>
      <w:r>
        <w:rPr>
          <w:rFonts w:ascii="Calibri Light" w:hAnsi="Calibri Light" w:cs="Calibri Light"/>
          <w:sz w:val="24"/>
          <w:szCs w:val="24"/>
        </w:rPr>
        <w:t>Children, no matter their age, h</w:t>
      </w:r>
      <w:r w:rsidR="005A5A4D" w:rsidRPr="005A5A4D">
        <w:rPr>
          <w:rFonts w:ascii="Calibri Light" w:hAnsi="Calibri Light" w:cs="Calibri Light"/>
          <w:sz w:val="24"/>
          <w:szCs w:val="24"/>
        </w:rPr>
        <w:t>ave a limited concentration span.</w:t>
      </w:r>
      <w:r w:rsidR="00B24332">
        <w:rPr>
          <w:rFonts w:ascii="Calibri Light" w:hAnsi="Calibri Light" w:cs="Calibri Light"/>
          <w:sz w:val="24"/>
          <w:szCs w:val="24"/>
        </w:rPr>
        <w:t xml:space="preserve"> </w:t>
      </w:r>
      <w:r w:rsidR="005A5A4D" w:rsidRPr="005A5A4D">
        <w:rPr>
          <w:rFonts w:ascii="Calibri Light" w:hAnsi="Calibri Light" w:cs="Calibri Light"/>
          <w:sz w:val="24"/>
          <w:szCs w:val="24"/>
        </w:rPr>
        <w:t>In general terms, significantly more learning will take place when new information is transferred and explained in three bursts of ten minutes rather than one thirty minute session.</w:t>
      </w:r>
    </w:p>
    <w:p w14:paraId="2C962130" w14:textId="77777777" w:rsidR="005A5A4D" w:rsidRPr="005A5A4D" w:rsidRDefault="005A5A4D" w:rsidP="005A5A4D">
      <w:pPr>
        <w:pStyle w:val="ListParagraph"/>
        <w:ind w:left="0"/>
        <w:jc w:val="both"/>
        <w:rPr>
          <w:rFonts w:ascii="Calibri Light" w:hAnsi="Calibri Light" w:cs="Calibri Light"/>
          <w:sz w:val="24"/>
          <w:szCs w:val="24"/>
        </w:rPr>
      </w:pPr>
    </w:p>
    <w:p w14:paraId="1D5A730A" w14:textId="77777777" w:rsidR="00F326BA" w:rsidRDefault="00F326BA" w:rsidP="005A5A4D">
      <w:pPr>
        <w:pStyle w:val="ListParagraph"/>
        <w:ind w:left="0"/>
        <w:jc w:val="both"/>
        <w:rPr>
          <w:rFonts w:ascii="Calibri Light" w:hAnsi="Calibri Light" w:cs="Calibri Light"/>
          <w:b/>
          <w:sz w:val="24"/>
          <w:szCs w:val="24"/>
        </w:rPr>
      </w:pPr>
    </w:p>
    <w:p w14:paraId="2F799F03" w14:textId="77777777" w:rsidR="00F326BA" w:rsidRDefault="00F326BA" w:rsidP="005A5A4D">
      <w:pPr>
        <w:pStyle w:val="ListParagraph"/>
        <w:ind w:left="0"/>
        <w:jc w:val="both"/>
        <w:rPr>
          <w:rFonts w:ascii="Calibri Light" w:hAnsi="Calibri Light" w:cs="Calibri Light"/>
          <w:b/>
          <w:sz w:val="24"/>
          <w:szCs w:val="24"/>
        </w:rPr>
      </w:pPr>
    </w:p>
    <w:p w14:paraId="1683EC08" w14:textId="31FC19E1" w:rsidR="005A5A4D" w:rsidRPr="005A5A4D" w:rsidRDefault="005A5A4D" w:rsidP="005A5A4D">
      <w:pPr>
        <w:pStyle w:val="ListParagraph"/>
        <w:ind w:left="0"/>
        <w:jc w:val="both"/>
        <w:rPr>
          <w:rFonts w:ascii="Calibri Light" w:hAnsi="Calibri Light" w:cs="Calibri Light"/>
          <w:b/>
          <w:sz w:val="24"/>
          <w:szCs w:val="24"/>
        </w:rPr>
      </w:pPr>
      <w:r w:rsidRPr="005A5A4D">
        <w:rPr>
          <w:rFonts w:ascii="Calibri Light" w:hAnsi="Calibri Light" w:cs="Calibri Light"/>
          <w:b/>
          <w:sz w:val="24"/>
          <w:szCs w:val="24"/>
        </w:rPr>
        <w:lastRenderedPageBreak/>
        <w:t>More than one ‘beginning’ is created</w:t>
      </w:r>
    </w:p>
    <w:p w14:paraId="5E02AE38" w14:textId="77777777" w:rsidR="005A5A4D" w:rsidRPr="005A5A4D" w:rsidRDefault="005A5A4D" w:rsidP="005A5A4D">
      <w:pPr>
        <w:pStyle w:val="ListParagraph"/>
        <w:tabs>
          <w:tab w:val="left" w:pos="3705"/>
        </w:tabs>
        <w:ind w:left="0"/>
        <w:jc w:val="both"/>
        <w:rPr>
          <w:rFonts w:ascii="Calibri Light" w:hAnsi="Calibri Light" w:cs="Calibri Light"/>
          <w:sz w:val="24"/>
          <w:szCs w:val="24"/>
        </w:rPr>
      </w:pPr>
      <w:r w:rsidRPr="005A5A4D">
        <w:rPr>
          <w:rFonts w:ascii="Calibri Light" w:hAnsi="Calibri Light" w:cs="Calibri Light"/>
          <w:sz w:val="24"/>
          <w:szCs w:val="24"/>
        </w:rPr>
        <w:tab/>
      </w:r>
    </w:p>
    <w:p w14:paraId="27E286D7" w14:textId="77777777" w:rsidR="005A5A4D" w:rsidRPr="005A5A4D" w:rsidRDefault="005A5A4D" w:rsidP="005A5A4D">
      <w:pPr>
        <w:pStyle w:val="ListParagraph"/>
        <w:ind w:left="0"/>
        <w:jc w:val="both"/>
        <w:rPr>
          <w:rFonts w:ascii="Calibri Light" w:hAnsi="Calibri Light" w:cs="Calibri Light"/>
          <w:sz w:val="24"/>
          <w:szCs w:val="24"/>
        </w:rPr>
      </w:pPr>
      <w:r w:rsidRPr="005A5A4D">
        <w:rPr>
          <w:rFonts w:ascii="Calibri Light" w:hAnsi="Calibri Light" w:cs="Calibri Light"/>
          <w:sz w:val="24"/>
          <w:szCs w:val="24"/>
        </w:rPr>
        <w:t xml:space="preserve">Children tend to remember more from the </w:t>
      </w:r>
      <w:r w:rsidRPr="005A5A4D">
        <w:rPr>
          <w:rFonts w:ascii="Calibri Light" w:hAnsi="Calibri Light" w:cs="Calibri Light"/>
          <w:b/>
          <w:sz w:val="24"/>
          <w:szCs w:val="24"/>
        </w:rPr>
        <w:t xml:space="preserve">beginning </w:t>
      </w:r>
      <w:r w:rsidRPr="005A5A4D">
        <w:rPr>
          <w:rFonts w:ascii="Calibri Light" w:hAnsi="Calibri Light" w:cs="Calibri Light"/>
          <w:sz w:val="24"/>
          <w:szCs w:val="24"/>
        </w:rPr>
        <w:t>of an experience. When exposition is chunked, a number of ‘beginnings’ are created in the lesson. Teachers should make these new starts obvious using phrases such as, ‘Now we are moving onto…’ or ‘The next activity we are going to be doing is…’ or ‘I’d like you to move back to the carpet for the next part of the lesson.’</w:t>
      </w:r>
    </w:p>
    <w:p w14:paraId="385BC08B" w14:textId="77777777" w:rsidR="00693C1D" w:rsidRDefault="00693C1D" w:rsidP="005A5A4D">
      <w:pPr>
        <w:pStyle w:val="ListParagraph"/>
        <w:ind w:left="0"/>
        <w:jc w:val="both"/>
        <w:rPr>
          <w:rFonts w:ascii="Calibri Light" w:hAnsi="Calibri Light" w:cs="Calibri Light"/>
          <w:sz w:val="24"/>
          <w:szCs w:val="24"/>
        </w:rPr>
      </w:pPr>
    </w:p>
    <w:p w14:paraId="32F6778D" w14:textId="77777777" w:rsidR="005A5A4D" w:rsidRDefault="005A5A4D" w:rsidP="005A5A4D">
      <w:pPr>
        <w:pStyle w:val="ListParagraph"/>
        <w:ind w:left="0"/>
        <w:jc w:val="both"/>
        <w:rPr>
          <w:rFonts w:ascii="Calibri Light" w:hAnsi="Calibri Light" w:cs="Calibri Light"/>
          <w:b/>
          <w:sz w:val="24"/>
          <w:szCs w:val="24"/>
        </w:rPr>
      </w:pPr>
      <w:r w:rsidRPr="005A5A4D">
        <w:rPr>
          <w:rFonts w:ascii="Calibri Light" w:hAnsi="Calibri Light" w:cs="Calibri Light"/>
          <w:b/>
          <w:sz w:val="24"/>
          <w:szCs w:val="24"/>
        </w:rPr>
        <w:t>Teaching input needs to be regularly punctuated with effective questions</w:t>
      </w:r>
    </w:p>
    <w:p w14:paraId="34553B02" w14:textId="77777777" w:rsidR="000E1B71" w:rsidRDefault="000E1B71" w:rsidP="005A5A4D">
      <w:pPr>
        <w:pStyle w:val="ListParagraph"/>
        <w:ind w:left="0"/>
        <w:jc w:val="both"/>
        <w:rPr>
          <w:rFonts w:ascii="Calibri Light" w:hAnsi="Calibri Light" w:cs="Calibri Light"/>
          <w:b/>
          <w:sz w:val="24"/>
          <w:szCs w:val="24"/>
        </w:rPr>
      </w:pPr>
    </w:p>
    <w:p w14:paraId="44C58CF3" w14:textId="77777777" w:rsidR="000E1B71" w:rsidRDefault="000E1B71" w:rsidP="003D4519">
      <w:pPr>
        <w:pStyle w:val="ListParagraph"/>
        <w:numPr>
          <w:ilvl w:val="0"/>
          <w:numId w:val="13"/>
        </w:numPr>
        <w:jc w:val="both"/>
        <w:rPr>
          <w:rFonts w:ascii="Calibri Light" w:hAnsi="Calibri Light" w:cs="Calibri Light"/>
          <w:sz w:val="24"/>
          <w:szCs w:val="24"/>
        </w:rPr>
      </w:pPr>
      <w:r w:rsidRPr="003D4519">
        <w:rPr>
          <w:rFonts w:ascii="Calibri Light" w:hAnsi="Calibri Light" w:cs="Calibri Light"/>
          <w:sz w:val="24"/>
          <w:szCs w:val="24"/>
        </w:rPr>
        <w:t xml:space="preserve">Effective Questioning is a vital component in every lesson. Our staff use Blooms Taxonomy in order to ask questions that will develop our learners’ higher order thinking skills. </w:t>
      </w:r>
    </w:p>
    <w:p w14:paraId="69BD1C38" w14:textId="77777777" w:rsidR="00EB74E1" w:rsidRDefault="003D4519" w:rsidP="003D4519">
      <w:pPr>
        <w:pStyle w:val="ListParagraph"/>
        <w:numPr>
          <w:ilvl w:val="0"/>
          <w:numId w:val="13"/>
        </w:numPr>
        <w:jc w:val="both"/>
        <w:rPr>
          <w:rFonts w:ascii="Calibri Light" w:hAnsi="Calibri Light" w:cs="Calibri Light"/>
          <w:sz w:val="24"/>
          <w:szCs w:val="24"/>
        </w:rPr>
      </w:pPr>
      <w:r>
        <w:rPr>
          <w:rFonts w:ascii="Calibri Light" w:hAnsi="Calibri Light" w:cs="Calibri Light"/>
          <w:noProof/>
        </w:rPr>
        <w:drawing>
          <wp:anchor distT="0" distB="0" distL="114300" distR="114300" simplePos="0" relativeHeight="251729920" behindDoc="1" locked="0" layoutInCell="1" allowOverlap="1" wp14:anchorId="7BE81C1F" wp14:editId="128BC88D">
            <wp:simplePos x="0" y="0"/>
            <wp:positionH relativeFrom="column">
              <wp:posOffset>2943393</wp:posOffset>
            </wp:positionH>
            <wp:positionV relativeFrom="paragraph">
              <wp:posOffset>94014</wp:posOffset>
            </wp:positionV>
            <wp:extent cx="3235325" cy="2430145"/>
            <wp:effectExtent l="0" t="0" r="3175" b="8255"/>
            <wp:wrapTight wrapText="bothSides">
              <wp:wrapPolygon edited="0">
                <wp:start x="0" y="0"/>
                <wp:lineTo x="0" y="21504"/>
                <wp:lineTo x="21494" y="21504"/>
                <wp:lineTo x="21494" y="0"/>
                <wp:lineTo x="0" y="0"/>
              </wp:wrapPolygon>
            </wp:wrapTight>
            <wp:docPr id="11" name="Picture 11" descr="C:\Users\StaffUser\AppData\Local\Microsoft\Windows\INetCache\Content.MSO\A52EA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AppData\Local\Microsoft\Windows\INetCache\Content.MSO\A52EAE5B.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5325" cy="2430145"/>
                    </a:xfrm>
                    <a:prstGeom prst="rect">
                      <a:avLst/>
                    </a:prstGeom>
                    <a:noFill/>
                    <a:ln>
                      <a:noFill/>
                    </a:ln>
                  </pic:spPr>
                </pic:pic>
              </a:graphicData>
            </a:graphic>
            <wp14:sizeRelH relativeFrom="page">
              <wp14:pctWidth>0</wp14:pctWidth>
            </wp14:sizeRelH>
            <wp14:sizeRelV relativeFrom="page">
              <wp14:pctHeight>0</wp14:pctHeight>
            </wp14:sizeRelV>
          </wp:anchor>
        </w:drawing>
      </w:r>
      <w:r w:rsidR="005A5A4D" w:rsidRPr="003D4519">
        <w:rPr>
          <w:rFonts w:ascii="Calibri Light" w:hAnsi="Calibri Light" w:cs="Calibri Light"/>
          <w:sz w:val="24"/>
          <w:szCs w:val="24"/>
        </w:rPr>
        <w:t>Posing an open question at the start of an explanation will prime the brain to notice detail and begin to form an answe</w:t>
      </w:r>
      <w:r w:rsidR="006A5A16" w:rsidRPr="003D4519">
        <w:rPr>
          <w:rFonts w:ascii="Calibri Light" w:hAnsi="Calibri Light" w:cs="Calibri Light"/>
          <w:sz w:val="24"/>
          <w:szCs w:val="24"/>
        </w:rPr>
        <w:t>r.</w:t>
      </w:r>
    </w:p>
    <w:p w14:paraId="16F0774C" w14:textId="77777777" w:rsidR="005A5A4D" w:rsidRDefault="005A5A4D" w:rsidP="003D4519">
      <w:pPr>
        <w:pStyle w:val="ListParagraph"/>
        <w:numPr>
          <w:ilvl w:val="0"/>
          <w:numId w:val="13"/>
        </w:numPr>
        <w:jc w:val="both"/>
        <w:rPr>
          <w:rFonts w:ascii="Calibri Light" w:hAnsi="Calibri Light" w:cs="Calibri Light"/>
          <w:sz w:val="24"/>
          <w:szCs w:val="24"/>
        </w:rPr>
      </w:pPr>
      <w:r w:rsidRPr="003D4519">
        <w:rPr>
          <w:rFonts w:ascii="Calibri Light" w:hAnsi="Calibri Light" w:cs="Calibri Light"/>
          <w:sz w:val="24"/>
          <w:szCs w:val="24"/>
        </w:rPr>
        <w:t>Asking an open question at the end of input takes the learning into Phase Three and is designed to develop and to assess deeper learning.</w:t>
      </w:r>
    </w:p>
    <w:p w14:paraId="221D681E" w14:textId="77777777" w:rsidR="005A5A4D" w:rsidRDefault="005A5A4D" w:rsidP="003D4519">
      <w:pPr>
        <w:pStyle w:val="ListParagraph"/>
        <w:numPr>
          <w:ilvl w:val="0"/>
          <w:numId w:val="13"/>
        </w:numPr>
        <w:jc w:val="both"/>
        <w:rPr>
          <w:rFonts w:ascii="Calibri Light" w:hAnsi="Calibri Light" w:cs="Calibri Light"/>
          <w:sz w:val="24"/>
          <w:szCs w:val="24"/>
        </w:rPr>
      </w:pPr>
      <w:r w:rsidRPr="003D4519">
        <w:rPr>
          <w:rFonts w:ascii="Calibri Light" w:hAnsi="Calibri Light" w:cs="Calibri Light"/>
          <w:sz w:val="24"/>
          <w:szCs w:val="24"/>
        </w:rPr>
        <w:t xml:space="preserve">Teachers should not be frightened to ask closed questions during teaching input. Closed questions keep children alert and provide instant feedback as to whether they have heard correctly and have understood. </w:t>
      </w:r>
    </w:p>
    <w:p w14:paraId="5D3001A4" w14:textId="77777777" w:rsidR="005A5A4D" w:rsidRPr="005A5A4D" w:rsidRDefault="003D4519" w:rsidP="003D4519">
      <w:pPr>
        <w:jc w:val="both"/>
        <w:rPr>
          <w:rFonts w:ascii="Calibri Light" w:hAnsi="Calibri Light" w:cs="Calibri Light"/>
          <w:sz w:val="24"/>
          <w:szCs w:val="24"/>
        </w:rPr>
      </w:pPr>
      <w:r>
        <w:t> </w:t>
      </w:r>
    </w:p>
    <w:p w14:paraId="15BBDA01" w14:textId="77777777" w:rsidR="005A5A4D" w:rsidRPr="005A5A4D" w:rsidRDefault="005A5A4D" w:rsidP="005A5A4D">
      <w:pPr>
        <w:pStyle w:val="ListParagraph"/>
        <w:ind w:left="0"/>
        <w:jc w:val="both"/>
        <w:rPr>
          <w:rFonts w:ascii="Calibri Light" w:hAnsi="Calibri Light" w:cs="Calibri Light"/>
          <w:b/>
          <w:sz w:val="24"/>
          <w:szCs w:val="24"/>
        </w:rPr>
      </w:pPr>
      <w:r w:rsidRPr="005A5A4D">
        <w:rPr>
          <w:rFonts w:ascii="Calibri Light" w:hAnsi="Calibri Light" w:cs="Calibri Light"/>
          <w:b/>
          <w:sz w:val="24"/>
          <w:szCs w:val="24"/>
        </w:rPr>
        <w:t>Teaching input needs to be punctuated with activity</w:t>
      </w:r>
    </w:p>
    <w:p w14:paraId="62A721A4" w14:textId="77777777" w:rsidR="005A5A4D" w:rsidRPr="005A5A4D" w:rsidRDefault="005A5A4D" w:rsidP="005A5A4D">
      <w:pPr>
        <w:pStyle w:val="ListParagraph"/>
        <w:ind w:left="0"/>
        <w:jc w:val="both"/>
        <w:rPr>
          <w:rFonts w:ascii="Calibri Light" w:hAnsi="Calibri Light" w:cs="Calibri Light"/>
          <w:b/>
          <w:sz w:val="24"/>
          <w:szCs w:val="24"/>
        </w:rPr>
      </w:pPr>
    </w:p>
    <w:p w14:paraId="40C28325" w14:textId="77777777" w:rsidR="005A5A4D" w:rsidRPr="005A5A4D" w:rsidRDefault="005A5A4D" w:rsidP="005A5A4D">
      <w:pPr>
        <w:pStyle w:val="ListParagraph"/>
        <w:ind w:left="0"/>
        <w:jc w:val="both"/>
        <w:rPr>
          <w:rFonts w:ascii="Calibri Light" w:hAnsi="Calibri Light" w:cs="Calibri Light"/>
          <w:sz w:val="24"/>
          <w:szCs w:val="24"/>
        </w:rPr>
      </w:pPr>
      <w:r w:rsidRPr="005A5A4D">
        <w:rPr>
          <w:rFonts w:ascii="Calibri Light" w:hAnsi="Calibri Light" w:cs="Calibri Light"/>
          <w:sz w:val="24"/>
          <w:szCs w:val="24"/>
        </w:rPr>
        <w:t>Teachers should punctuate the input of new information (Phase Two) with activities designed to help children make sense of it (Phase Three). This kind of integrated, alternating patter of, ‘Phase Two, Phase Three, Phase two, Phase Three’ can often be more effective than an extended period of explanation. For example, if a teacher is modelling how to write complex sentences, s/he might pause and ask the children to work with a partner to write one sentence on a whiteboard before continuing with further instruction.</w:t>
      </w:r>
    </w:p>
    <w:p w14:paraId="012DF1DF" w14:textId="77777777" w:rsidR="005A5A4D" w:rsidRPr="005A5A4D" w:rsidRDefault="005A5A4D" w:rsidP="005A5A4D">
      <w:pPr>
        <w:pStyle w:val="ListParagraph"/>
        <w:ind w:left="0"/>
        <w:jc w:val="both"/>
        <w:rPr>
          <w:rFonts w:ascii="Calibri Light" w:hAnsi="Calibri Light" w:cs="Calibri Light"/>
          <w:sz w:val="24"/>
          <w:szCs w:val="24"/>
        </w:rPr>
      </w:pPr>
    </w:p>
    <w:p w14:paraId="5AA499CE" w14:textId="77777777" w:rsidR="005A5A4D" w:rsidRPr="005A5A4D" w:rsidRDefault="005A5A4D" w:rsidP="005A5A4D">
      <w:pPr>
        <w:pStyle w:val="ListParagraph"/>
        <w:ind w:left="0"/>
        <w:jc w:val="both"/>
        <w:rPr>
          <w:rFonts w:ascii="Calibri Light" w:hAnsi="Calibri Light" w:cs="Calibri Light"/>
          <w:b/>
          <w:sz w:val="24"/>
          <w:szCs w:val="24"/>
        </w:rPr>
      </w:pPr>
      <w:r w:rsidRPr="005A5A4D">
        <w:rPr>
          <w:rFonts w:ascii="Calibri Light" w:hAnsi="Calibri Light" w:cs="Calibri Light"/>
          <w:b/>
          <w:sz w:val="24"/>
          <w:szCs w:val="24"/>
        </w:rPr>
        <w:t>New information is presented in different ways</w:t>
      </w:r>
    </w:p>
    <w:p w14:paraId="77AD4A9A" w14:textId="77777777" w:rsidR="005A5A4D" w:rsidRPr="005A5A4D" w:rsidRDefault="005A5A4D" w:rsidP="005A5A4D">
      <w:pPr>
        <w:pStyle w:val="ListParagraph"/>
        <w:ind w:left="0"/>
        <w:jc w:val="both"/>
        <w:rPr>
          <w:rFonts w:ascii="Calibri Light" w:hAnsi="Calibri Light" w:cs="Calibri Light"/>
          <w:b/>
          <w:sz w:val="24"/>
          <w:szCs w:val="24"/>
        </w:rPr>
      </w:pPr>
    </w:p>
    <w:p w14:paraId="4E13E849" w14:textId="77777777" w:rsidR="005A5A4D" w:rsidRDefault="005A5A4D" w:rsidP="005A5A4D">
      <w:pPr>
        <w:pStyle w:val="ListParagraph"/>
        <w:ind w:left="0"/>
        <w:jc w:val="both"/>
        <w:rPr>
          <w:rFonts w:ascii="Calibri Light" w:hAnsi="Calibri Light" w:cs="Calibri Light"/>
          <w:sz w:val="24"/>
          <w:szCs w:val="24"/>
        </w:rPr>
      </w:pPr>
      <w:r w:rsidRPr="005A5A4D">
        <w:rPr>
          <w:rFonts w:ascii="Calibri Light" w:hAnsi="Calibri Light" w:cs="Calibri Light"/>
          <w:sz w:val="24"/>
          <w:szCs w:val="24"/>
        </w:rPr>
        <w:t>The fact that different individual</w:t>
      </w:r>
      <w:r w:rsidR="00693C1D">
        <w:rPr>
          <w:rFonts w:ascii="Calibri Light" w:hAnsi="Calibri Light" w:cs="Calibri Light"/>
          <w:sz w:val="24"/>
          <w:szCs w:val="24"/>
        </w:rPr>
        <w:t>s prefer to receive information i</w:t>
      </w:r>
      <w:r w:rsidRPr="005A5A4D">
        <w:rPr>
          <w:rFonts w:ascii="Calibri Light" w:hAnsi="Calibri Light" w:cs="Calibri Light"/>
          <w:sz w:val="24"/>
          <w:szCs w:val="24"/>
        </w:rPr>
        <w:t xml:space="preserve">n different ways </w:t>
      </w:r>
      <w:r w:rsidRPr="005A5A4D">
        <w:rPr>
          <w:rFonts w:ascii="Calibri Light" w:hAnsi="Calibri Light" w:cs="Calibri Light"/>
          <w:b/>
          <w:sz w:val="24"/>
          <w:szCs w:val="24"/>
        </w:rPr>
        <w:t>requires</w:t>
      </w:r>
      <w:r w:rsidRPr="005A5A4D">
        <w:rPr>
          <w:rFonts w:ascii="Calibri Light" w:hAnsi="Calibri Light" w:cs="Calibri Light"/>
          <w:sz w:val="24"/>
          <w:szCs w:val="24"/>
        </w:rPr>
        <w:t xml:space="preserve"> that information is </w:t>
      </w:r>
      <w:r w:rsidRPr="005A5A4D">
        <w:rPr>
          <w:rFonts w:ascii="Calibri Light" w:hAnsi="Calibri Light" w:cs="Calibri Light"/>
          <w:b/>
          <w:sz w:val="24"/>
          <w:szCs w:val="24"/>
        </w:rPr>
        <w:t>transmitted</w:t>
      </w:r>
      <w:r w:rsidR="00693C1D">
        <w:rPr>
          <w:rFonts w:ascii="Calibri Light" w:hAnsi="Calibri Light" w:cs="Calibri Light"/>
          <w:b/>
          <w:sz w:val="24"/>
          <w:szCs w:val="24"/>
        </w:rPr>
        <w:t xml:space="preserve"> </w:t>
      </w:r>
      <w:r w:rsidRPr="005A5A4D">
        <w:rPr>
          <w:rFonts w:ascii="Calibri Light" w:hAnsi="Calibri Light" w:cs="Calibri Light"/>
          <w:sz w:val="24"/>
          <w:szCs w:val="24"/>
        </w:rPr>
        <w:t>in more than one way during Phase Two.</w:t>
      </w:r>
    </w:p>
    <w:p w14:paraId="6CC3198D" w14:textId="77777777" w:rsidR="00EB74E1" w:rsidRPr="005A5A4D" w:rsidRDefault="00EB74E1" w:rsidP="005A5A4D">
      <w:pPr>
        <w:pStyle w:val="ListParagraph"/>
        <w:ind w:left="0"/>
        <w:jc w:val="both"/>
        <w:rPr>
          <w:rFonts w:ascii="Calibri Light" w:hAnsi="Calibri Light" w:cs="Calibri Light"/>
          <w:sz w:val="24"/>
          <w:szCs w:val="24"/>
        </w:rPr>
      </w:pPr>
    </w:p>
    <w:p w14:paraId="13B818AE" w14:textId="77777777" w:rsidR="00582D06" w:rsidRDefault="005A5A4D" w:rsidP="005A5A4D">
      <w:pPr>
        <w:pStyle w:val="ListParagraph"/>
        <w:ind w:left="0"/>
        <w:jc w:val="both"/>
        <w:rPr>
          <w:rFonts w:ascii="Calibri Light" w:hAnsi="Calibri Light" w:cs="Calibri Light"/>
          <w:sz w:val="24"/>
          <w:szCs w:val="24"/>
        </w:rPr>
      </w:pPr>
      <w:r w:rsidRPr="005A5A4D">
        <w:rPr>
          <w:rFonts w:ascii="Calibri Light" w:hAnsi="Calibri Light" w:cs="Calibri Light"/>
          <w:sz w:val="24"/>
          <w:szCs w:val="24"/>
        </w:rPr>
        <w:lastRenderedPageBreak/>
        <w:t>A verbal explanation may well be clear, concise and of high quality. However, two thirds of the class may be working outside their preferred learning style and struggle to grasp what is being said.</w:t>
      </w:r>
      <w:r w:rsidR="00693C1D">
        <w:rPr>
          <w:rFonts w:ascii="Calibri Light" w:hAnsi="Calibri Light" w:cs="Calibri Light"/>
          <w:sz w:val="24"/>
          <w:szCs w:val="24"/>
        </w:rPr>
        <w:t xml:space="preserve"> </w:t>
      </w:r>
    </w:p>
    <w:p w14:paraId="189798C4" w14:textId="77777777" w:rsidR="005A5A4D" w:rsidRPr="005A5A4D" w:rsidRDefault="00582D06" w:rsidP="005A5A4D">
      <w:pPr>
        <w:pStyle w:val="ListParagraph"/>
        <w:ind w:left="0"/>
        <w:jc w:val="both"/>
        <w:rPr>
          <w:rFonts w:ascii="Calibri Light" w:hAnsi="Calibri Light" w:cs="Calibri Light"/>
          <w:sz w:val="24"/>
          <w:szCs w:val="24"/>
        </w:rPr>
      </w:pPr>
      <w:r w:rsidRPr="005A5A4D">
        <w:rPr>
          <w:rFonts w:ascii="Calibri Light" w:hAnsi="Calibri Light" w:cs="Calibri Light"/>
          <w:noProof/>
          <w:color w:val="0000FF"/>
          <w:sz w:val="24"/>
          <w:szCs w:val="24"/>
          <w:lang w:eastAsia="en-GB"/>
        </w:rPr>
        <w:drawing>
          <wp:anchor distT="0" distB="0" distL="114300" distR="114300" simplePos="0" relativeHeight="251725824" behindDoc="1" locked="0" layoutInCell="1" allowOverlap="1" wp14:anchorId="1799834B" wp14:editId="774EA551">
            <wp:simplePos x="0" y="0"/>
            <wp:positionH relativeFrom="margin">
              <wp:posOffset>4160520</wp:posOffset>
            </wp:positionH>
            <wp:positionV relativeFrom="paragraph">
              <wp:posOffset>784225</wp:posOffset>
            </wp:positionV>
            <wp:extent cx="1652270" cy="1644015"/>
            <wp:effectExtent l="0" t="0" r="5080" b="0"/>
            <wp:wrapTight wrapText="bothSides">
              <wp:wrapPolygon edited="0">
                <wp:start x="0" y="0"/>
                <wp:lineTo x="0" y="21275"/>
                <wp:lineTo x="21417" y="21275"/>
                <wp:lineTo x="21417" y="0"/>
                <wp:lineTo x="0" y="0"/>
              </wp:wrapPolygon>
            </wp:wrapTight>
            <wp:docPr id="206" name="Picture 206" descr="Image result for multiple intelligences howard gardne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ltiple intelligences howard gardner">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2270" cy="1644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5A4D" w:rsidRPr="005A5A4D">
        <w:rPr>
          <w:rFonts w:ascii="Calibri Light" w:hAnsi="Calibri Light" w:cs="Calibri Light"/>
          <w:sz w:val="24"/>
          <w:szCs w:val="24"/>
        </w:rPr>
        <w:t>Teachers should aim to make learning multi-sensory so that children have opportunities to learn from seeing, hearing and doing.</w:t>
      </w:r>
      <w:r w:rsidR="00693C1D">
        <w:rPr>
          <w:rFonts w:ascii="Calibri Light" w:hAnsi="Calibri Light" w:cs="Calibri Light"/>
          <w:sz w:val="24"/>
          <w:szCs w:val="24"/>
        </w:rPr>
        <w:t xml:space="preserve"> </w:t>
      </w:r>
      <w:r w:rsidR="005A5A4D" w:rsidRPr="005A5A4D">
        <w:rPr>
          <w:rFonts w:ascii="Calibri Light" w:hAnsi="Calibri Light" w:cs="Calibri Light"/>
          <w:sz w:val="24"/>
          <w:szCs w:val="24"/>
        </w:rPr>
        <w:t xml:space="preserve">Howard Gardner’s theory of </w:t>
      </w:r>
      <w:r w:rsidR="005A5A4D" w:rsidRPr="005A5A4D">
        <w:rPr>
          <w:rFonts w:ascii="Calibri Light" w:hAnsi="Calibri Light" w:cs="Calibri Light"/>
          <w:b/>
          <w:sz w:val="24"/>
          <w:szCs w:val="24"/>
        </w:rPr>
        <w:t>Multiple Intelligences</w:t>
      </w:r>
      <w:r w:rsidR="005A5A4D" w:rsidRPr="005A5A4D">
        <w:rPr>
          <w:rFonts w:ascii="Calibri Light" w:hAnsi="Calibri Light" w:cs="Calibri Light"/>
          <w:sz w:val="24"/>
          <w:szCs w:val="24"/>
        </w:rPr>
        <w:t xml:space="preserve"> can be a helpful way for teachers to ensure that a wide variety of learning approaches are used in the classroom. </w:t>
      </w:r>
    </w:p>
    <w:p w14:paraId="0ACC4A9C" w14:textId="77777777" w:rsidR="005A5A4D" w:rsidRPr="005A5A4D" w:rsidRDefault="002F109B" w:rsidP="005A5A4D">
      <w:pPr>
        <w:pStyle w:val="ListParagraph"/>
        <w:ind w:left="0"/>
        <w:jc w:val="both"/>
        <w:rPr>
          <w:rFonts w:ascii="Calibri Light" w:hAnsi="Calibri Light" w:cs="Calibri Light"/>
          <w:sz w:val="24"/>
          <w:szCs w:val="24"/>
        </w:rPr>
      </w:pPr>
      <w:r>
        <w:rPr>
          <w:rFonts w:ascii="Calibri Light" w:hAnsi="Calibri Light" w:cs="Calibri Light"/>
          <w:noProof/>
          <w:sz w:val="24"/>
          <w:szCs w:val="24"/>
          <w:lang w:eastAsia="en-GB"/>
        </w:rPr>
        <mc:AlternateContent>
          <mc:Choice Requires="wps">
            <w:drawing>
              <wp:anchor distT="0" distB="0" distL="114300" distR="114300" simplePos="0" relativeHeight="251684864" behindDoc="1" locked="0" layoutInCell="1" allowOverlap="1" wp14:anchorId="1F2902CC" wp14:editId="035D1505">
                <wp:simplePos x="0" y="0"/>
                <wp:positionH relativeFrom="column">
                  <wp:posOffset>49530</wp:posOffset>
                </wp:positionH>
                <wp:positionV relativeFrom="paragraph">
                  <wp:posOffset>190500</wp:posOffset>
                </wp:positionV>
                <wp:extent cx="572135" cy="300990"/>
                <wp:effectExtent l="0" t="0" r="0" b="3810"/>
                <wp:wrapNone/>
                <wp:docPr id="20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135" cy="30099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DEEB2B8" w14:textId="77777777" w:rsidR="00B614F1" w:rsidRDefault="00B614F1" w:rsidP="005A5A4D">
                            <w:pPr>
                              <w:jc w:val="center"/>
                            </w:pPr>
                            <w:r>
                              <w:rPr>
                                <w:rFonts w:ascii="Comic Sans MS" w:hAnsi="Comic Sans MS"/>
                                <w:color w:val="FFFFFF" w:themeColor="background1"/>
                              </w:rPr>
                              <w:t>say</w:t>
                            </w:r>
                          </w:p>
                          <w:p w14:paraId="294B2EE3" w14:textId="77777777" w:rsidR="00B614F1" w:rsidRDefault="00B614F1" w:rsidP="005A5A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46E66AC9">
              <v:rect id="Rectangle 202" style="position:absolute;left:0;text-align:left;margin-left:3.9pt;margin-top:15pt;width:45.05pt;height:23.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f79646 [3209]" strokecolor="#974706 [1609]" strokeweight="2pt" w14:anchorId="1F2902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">
                <v:path arrowok="t"/>
                <v:textbox>
                  <w:txbxContent>
                    <w:p w:rsidR="00B614F1" w:rsidP="005A5A4D" w:rsidRDefault="00B614F1" w14:paraId="2A04C0E1" w14:textId="77777777">
                      <w:pPr>
                        <w:jc w:val="center"/>
                      </w:pPr>
                      <w:proofErr w:type="gramStart"/>
                      <w:r>
                        <w:rPr>
                          <w:rFonts w:ascii="Comic Sans MS" w:hAnsi="Comic Sans MS"/>
                          <w:color w:val="FFFFFF" w:themeColor="background1"/>
                        </w:rPr>
                        <w:t>say</w:t>
                      </w:r>
                      <w:proofErr w:type="gramEnd"/>
                    </w:p>
                    <w:p w:rsidR="00B614F1" w:rsidP="005A5A4D" w:rsidRDefault="00B614F1" w14:paraId="672A6659" w14:textId="77777777">
                      <w:pPr>
                        <w:jc w:val="center"/>
                      </w:pPr>
                    </w:p>
                  </w:txbxContent>
                </v:textbox>
              </v:rect>
            </w:pict>
          </mc:Fallback>
        </mc:AlternateContent>
      </w:r>
    </w:p>
    <w:p w14:paraId="5A56E703" w14:textId="77777777" w:rsidR="005A5A4D" w:rsidRPr="005A5A4D" w:rsidRDefault="002F109B" w:rsidP="005A5A4D">
      <w:pPr>
        <w:pStyle w:val="ListParagraph"/>
        <w:ind w:left="0"/>
        <w:jc w:val="both"/>
        <w:rPr>
          <w:rFonts w:ascii="Calibri Light" w:hAnsi="Calibri Light" w:cs="Calibri Light"/>
          <w:sz w:val="24"/>
          <w:szCs w:val="24"/>
        </w:rPr>
      </w:pPr>
      <w:r>
        <w:rPr>
          <w:rFonts w:ascii="Calibri Light" w:hAnsi="Calibri Light" w:cs="Calibri Light"/>
          <w:noProof/>
          <w:sz w:val="24"/>
          <w:szCs w:val="24"/>
          <w:lang w:eastAsia="en-GB"/>
        </w:rPr>
        <mc:AlternateContent>
          <mc:Choice Requires="wps">
            <w:drawing>
              <wp:anchor distT="0" distB="0" distL="114300" distR="114300" simplePos="0" relativeHeight="251686912" behindDoc="1" locked="0" layoutInCell="1" allowOverlap="1" wp14:anchorId="24FC0A2E" wp14:editId="741F4460">
                <wp:simplePos x="0" y="0"/>
                <wp:positionH relativeFrom="column">
                  <wp:posOffset>2118995</wp:posOffset>
                </wp:positionH>
                <wp:positionV relativeFrom="paragraph">
                  <wp:posOffset>11430</wp:posOffset>
                </wp:positionV>
                <wp:extent cx="572135" cy="300990"/>
                <wp:effectExtent l="0" t="0" r="0" b="3810"/>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135" cy="300990"/>
                        </a:xfrm>
                        <a:prstGeom prst="rect">
                          <a:avLst/>
                        </a:prstGeom>
                        <a:solidFill>
                          <a:srgbClr val="FFFF00"/>
                        </a:solidFill>
                      </wps:spPr>
                      <wps:style>
                        <a:lnRef idx="2">
                          <a:schemeClr val="accent6">
                            <a:shade val="50000"/>
                          </a:schemeClr>
                        </a:lnRef>
                        <a:fillRef idx="1">
                          <a:schemeClr val="accent6"/>
                        </a:fillRef>
                        <a:effectRef idx="0">
                          <a:schemeClr val="accent6"/>
                        </a:effectRef>
                        <a:fontRef idx="minor">
                          <a:schemeClr val="lt1"/>
                        </a:fontRef>
                      </wps:style>
                      <wps:txbx>
                        <w:txbxContent>
                          <w:p w14:paraId="2BF129F6" w14:textId="77777777" w:rsidR="00B614F1" w:rsidRPr="00506D7F" w:rsidRDefault="00B614F1" w:rsidP="005A5A4D">
                            <w:pPr>
                              <w:jc w:val="center"/>
                              <w:rPr>
                                <w:color w:val="000000" w:themeColor="text1"/>
                              </w:rPr>
                            </w:pPr>
                            <w:r>
                              <w:rPr>
                                <w:rFonts w:ascii="Comic Sans MS" w:hAnsi="Comic Sans MS"/>
                                <w:color w:val="000000" w:themeColor="text1"/>
                              </w:rPr>
                              <w:t>make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01B47AC2">
              <v:rect id="Rectangle 204" style="position:absolute;left:0;text-align:left;margin-left:166.85pt;margin-top:.9pt;width:45.05pt;height:23.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7" fillcolor="yellow" strokecolor="#974706 [1609]" strokeweight="2pt" w14:anchorId="24FC0A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">
                <v:path arrowok="t"/>
                <v:textbox>
                  <w:txbxContent>
                    <w:p w:rsidRPr="00506D7F" w:rsidR="00B614F1" w:rsidP="005A5A4D" w:rsidRDefault="00B614F1" w14:paraId="3EB289C6" w14:textId="77777777">
                      <w:pPr>
                        <w:jc w:val="center"/>
                        <w:rPr>
                          <w:color w:val="000000" w:themeColor="text1"/>
                        </w:rPr>
                      </w:pPr>
                      <w:r>
                        <w:rPr>
                          <w:rFonts w:ascii="Comic Sans MS" w:hAnsi="Comic Sans MS"/>
                          <w:color w:val="000000" w:themeColor="text1"/>
                        </w:rPr>
                        <w:t>make</w:t>
                      </w:r>
                    </w:p>
                  </w:txbxContent>
                </v:textbox>
              </v:rect>
            </w:pict>
          </mc:Fallback>
        </mc:AlternateContent>
      </w:r>
    </w:p>
    <w:p w14:paraId="52E93B99" w14:textId="77777777" w:rsidR="005A5A4D" w:rsidRDefault="00E30699" w:rsidP="005A5A4D">
      <w:pPr>
        <w:pStyle w:val="ListParagraph"/>
        <w:ind w:left="0"/>
        <w:jc w:val="both"/>
        <w:rPr>
          <w:rFonts w:ascii="Calibri Light" w:hAnsi="Calibri Light" w:cs="Calibri Light"/>
          <w:sz w:val="24"/>
          <w:szCs w:val="24"/>
        </w:rPr>
      </w:pPr>
      <w:r>
        <w:rPr>
          <w:rFonts w:ascii="Calibri Light" w:hAnsi="Calibri Light" w:cs="Calibri Light"/>
          <w:noProof/>
          <w:sz w:val="24"/>
          <w:szCs w:val="24"/>
          <w:lang w:eastAsia="en-GB"/>
        </w:rPr>
        <mc:AlternateContent>
          <mc:Choice Requires="wps">
            <w:drawing>
              <wp:anchor distT="0" distB="0" distL="114300" distR="114300" simplePos="0" relativeHeight="251687936" behindDoc="1" locked="0" layoutInCell="1" allowOverlap="1" wp14:anchorId="6E8F0385" wp14:editId="7F86EDD6">
                <wp:simplePos x="0" y="0"/>
                <wp:positionH relativeFrom="column">
                  <wp:posOffset>3177761</wp:posOffset>
                </wp:positionH>
                <wp:positionV relativeFrom="paragraph">
                  <wp:posOffset>186552</wp:posOffset>
                </wp:positionV>
                <wp:extent cx="572770" cy="301625"/>
                <wp:effectExtent l="0" t="0" r="0" b="3175"/>
                <wp:wrapNone/>
                <wp:docPr id="20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770" cy="301625"/>
                        </a:xfrm>
                        <a:prstGeom prst="rect">
                          <a:avLst/>
                        </a:prstGeom>
                        <a:solidFill>
                          <a:srgbClr val="FF0000"/>
                        </a:solidFill>
                      </wps:spPr>
                      <wps:style>
                        <a:lnRef idx="2">
                          <a:schemeClr val="accent6">
                            <a:shade val="50000"/>
                          </a:schemeClr>
                        </a:lnRef>
                        <a:fillRef idx="1">
                          <a:schemeClr val="accent6"/>
                        </a:fillRef>
                        <a:effectRef idx="0">
                          <a:schemeClr val="accent6"/>
                        </a:effectRef>
                        <a:fontRef idx="minor">
                          <a:schemeClr val="lt1"/>
                        </a:fontRef>
                      </wps:style>
                      <wps:txbx>
                        <w:txbxContent>
                          <w:p w14:paraId="7F11F8C0" w14:textId="77777777" w:rsidR="00B614F1" w:rsidRDefault="00B614F1" w:rsidP="005A5A4D">
                            <w:pPr>
                              <w:jc w:val="center"/>
                              <w:rPr>
                                <w:rFonts w:ascii="Comic Sans MS" w:hAnsi="Comic Sans MS"/>
                                <w:color w:val="FFFFFF" w:themeColor="background1"/>
                              </w:rPr>
                            </w:pPr>
                            <w:r>
                              <w:rPr>
                                <w:rFonts w:ascii="Comic Sans MS" w:hAnsi="Comic Sans MS"/>
                                <w:color w:val="FFFFFF" w:themeColor="background1"/>
                              </w:rPr>
                              <w:t>do</w:t>
                            </w:r>
                          </w:p>
                          <w:p w14:paraId="6F80E3CB" w14:textId="77777777" w:rsidR="00B614F1" w:rsidRDefault="00B614F1" w:rsidP="005A5A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7AEC8164">
              <v:rect id="Rectangle 205" style="position:absolute;left:0;text-align:left;margin-left:250.2pt;margin-top:14.7pt;width:45.1pt;height:23.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8" fillcolor="red" strokecolor="#974706 [1609]" strokeweight="2pt" w14:anchorId="6E8F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">
                <v:path arrowok="t"/>
                <v:textbox>
                  <w:txbxContent>
                    <w:p w:rsidR="00B614F1" w:rsidP="005A5A4D" w:rsidRDefault="00B614F1" w14:paraId="7409953D" w14:textId="77777777">
                      <w:pPr>
                        <w:jc w:val="center"/>
                        <w:rPr>
                          <w:rFonts w:ascii="Comic Sans MS" w:hAnsi="Comic Sans MS"/>
                          <w:color w:val="FFFFFF" w:themeColor="background1"/>
                        </w:rPr>
                      </w:pPr>
                      <w:r>
                        <w:rPr>
                          <w:rFonts w:ascii="Comic Sans MS" w:hAnsi="Comic Sans MS"/>
                          <w:color w:val="FFFFFF" w:themeColor="background1"/>
                        </w:rPr>
                        <w:t>do</w:t>
                      </w:r>
                    </w:p>
                    <w:p w:rsidR="00B614F1" w:rsidP="005A5A4D" w:rsidRDefault="00B614F1" w14:paraId="0A37501D" w14:textId="77777777">
                      <w:pPr>
                        <w:jc w:val="center"/>
                      </w:pPr>
                    </w:p>
                  </w:txbxContent>
                </v:textbox>
              </v:rect>
            </w:pict>
          </mc:Fallback>
        </mc:AlternateContent>
      </w:r>
    </w:p>
    <w:p w14:paraId="58A050CB" w14:textId="77777777" w:rsidR="00582D06" w:rsidRDefault="00E30699" w:rsidP="005A5A4D">
      <w:pPr>
        <w:pStyle w:val="ListParagraph"/>
        <w:ind w:left="0"/>
        <w:jc w:val="both"/>
        <w:rPr>
          <w:rFonts w:ascii="Calibri Light" w:hAnsi="Calibri Light" w:cs="Calibri Light"/>
          <w:sz w:val="24"/>
          <w:szCs w:val="24"/>
        </w:rPr>
      </w:pPr>
      <w:r>
        <w:rPr>
          <w:rFonts w:ascii="Calibri Light" w:hAnsi="Calibri Light" w:cs="Calibri Light"/>
          <w:noProof/>
          <w:sz w:val="24"/>
          <w:szCs w:val="24"/>
          <w:lang w:eastAsia="en-GB"/>
        </w:rPr>
        <mc:AlternateContent>
          <mc:Choice Requires="wps">
            <w:drawing>
              <wp:anchor distT="0" distB="0" distL="114300" distR="114300" simplePos="0" relativeHeight="251685888" behindDoc="1" locked="0" layoutInCell="1" allowOverlap="1" wp14:anchorId="765F39ED" wp14:editId="3E3E3DCC">
                <wp:simplePos x="0" y="0"/>
                <wp:positionH relativeFrom="column">
                  <wp:posOffset>1093746</wp:posOffset>
                </wp:positionH>
                <wp:positionV relativeFrom="paragraph">
                  <wp:posOffset>11596</wp:posOffset>
                </wp:positionV>
                <wp:extent cx="572770" cy="301625"/>
                <wp:effectExtent l="0" t="0" r="0" b="3175"/>
                <wp:wrapNone/>
                <wp:docPr id="20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770" cy="301625"/>
                        </a:xfrm>
                        <a:prstGeom prst="rect">
                          <a:avLst/>
                        </a:prstGeom>
                        <a:solidFill>
                          <a:srgbClr val="0070C0"/>
                        </a:solidFill>
                      </wps:spPr>
                      <wps:style>
                        <a:lnRef idx="2">
                          <a:schemeClr val="accent6">
                            <a:shade val="50000"/>
                          </a:schemeClr>
                        </a:lnRef>
                        <a:fillRef idx="1">
                          <a:schemeClr val="accent6"/>
                        </a:fillRef>
                        <a:effectRef idx="0">
                          <a:schemeClr val="accent6"/>
                        </a:effectRef>
                        <a:fontRef idx="minor">
                          <a:schemeClr val="lt1"/>
                        </a:fontRef>
                      </wps:style>
                      <wps:txbx>
                        <w:txbxContent>
                          <w:p w14:paraId="7C6318DE" w14:textId="77777777" w:rsidR="00B614F1" w:rsidRDefault="00B614F1" w:rsidP="005A5A4D">
                            <w:pPr>
                              <w:jc w:val="center"/>
                            </w:pPr>
                            <w:r>
                              <w:rPr>
                                <w:rFonts w:ascii="Comic Sans MS" w:hAnsi="Comic Sans MS"/>
                                <w:color w:val="FFFFFF" w:themeColor="background1"/>
                              </w:rPr>
                              <w:t>write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0529F57A">
              <v:rect id="Rectangle 203" style="position:absolute;left:0;text-align:left;margin-left:86.1pt;margin-top:.9pt;width:45.1pt;height:23.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9" fillcolor="#0070c0" strokecolor="#974706 [1609]" strokeweight="2pt" w14:anchorId="765F39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">
                <v:path arrowok="t"/>
                <v:textbox>
                  <w:txbxContent>
                    <w:p w:rsidR="00B614F1" w:rsidP="005A5A4D" w:rsidRDefault="00B614F1" w14:paraId="3A07DD77" w14:textId="77777777">
                      <w:pPr>
                        <w:jc w:val="center"/>
                      </w:pPr>
                      <w:r>
                        <w:rPr>
                          <w:rFonts w:ascii="Comic Sans MS" w:hAnsi="Comic Sans MS"/>
                          <w:color w:val="FFFFFF" w:themeColor="background1"/>
                        </w:rPr>
                        <w:t>write</w:t>
                      </w:r>
                    </w:p>
                  </w:txbxContent>
                </v:textbox>
              </v:rect>
            </w:pict>
          </mc:Fallback>
        </mc:AlternateContent>
      </w:r>
    </w:p>
    <w:p w14:paraId="19487163" w14:textId="77777777" w:rsidR="00582D06" w:rsidRPr="005A5A4D" w:rsidRDefault="00582D06" w:rsidP="005A5A4D">
      <w:pPr>
        <w:pStyle w:val="ListParagraph"/>
        <w:ind w:left="0"/>
        <w:jc w:val="both"/>
        <w:rPr>
          <w:rFonts w:ascii="Calibri Light" w:hAnsi="Calibri Light" w:cs="Calibri Light"/>
          <w:sz w:val="24"/>
          <w:szCs w:val="24"/>
        </w:rPr>
      </w:pPr>
    </w:p>
    <w:p w14:paraId="0B329D30" w14:textId="77777777" w:rsidR="005A5A4D" w:rsidRPr="005A5A4D" w:rsidRDefault="005A5A4D" w:rsidP="005A5A4D">
      <w:pPr>
        <w:pStyle w:val="ListParagraph"/>
        <w:ind w:left="0"/>
        <w:jc w:val="both"/>
        <w:rPr>
          <w:rFonts w:ascii="Calibri Light" w:hAnsi="Calibri Light" w:cs="Calibri Light"/>
          <w:sz w:val="24"/>
          <w:szCs w:val="24"/>
        </w:rPr>
      </w:pPr>
    </w:p>
    <w:p w14:paraId="2FC4F316" w14:textId="77777777" w:rsidR="00445A08" w:rsidRDefault="00445A08" w:rsidP="00693C1D">
      <w:pPr>
        <w:jc w:val="both"/>
        <w:rPr>
          <w:rFonts w:ascii="Calibri Light" w:hAnsi="Calibri Light" w:cs="Calibri Light"/>
          <w:b/>
          <w:color w:val="FF0000"/>
          <w:sz w:val="24"/>
          <w:szCs w:val="24"/>
          <w:u w:val="single"/>
        </w:rPr>
      </w:pPr>
    </w:p>
    <w:p w14:paraId="31AE52C2" w14:textId="77777777" w:rsidR="00445A08" w:rsidRDefault="00445A08" w:rsidP="00693C1D">
      <w:pPr>
        <w:jc w:val="both"/>
        <w:rPr>
          <w:rFonts w:ascii="Calibri Light" w:hAnsi="Calibri Light" w:cs="Calibri Light"/>
          <w:b/>
          <w:color w:val="FF0000"/>
          <w:sz w:val="24"/>
          <w:szCs w:val="24"/>
          <w:u w:val="single"/>
        </w:rPr>
      </w:pPr>
    </w:p>
    <w:p w14:paraId="07A9A60F" w14:textId="77777777" w:rsidR="005A5A4D" w:rsidRPr="001F7CE0" w:rsidRDefault="005A5A4D" w:rsidP="001F7CE0">
      <w:pPr>
        <w:pStyle w:val="ListParagraph"/>
        <w:numPr>
          <w:ilvl w:val="0"/>
          <w:numId w:val="26"/>
        </w:numPr>
        <w:jc w:val="both"/>
        <w:rPr>
          <w:rFonts w:ascii="Calibri Light" w:hAnsi="Calibri Light" w:cs="Calibri Light"/>
          <w:b/>
          <w:color w:val="FF0000"/>
          <w:sz w:val="24"/>
          <w:szCs w:val="24"/>
          <w:u w:val="single"/>
        </w:rPr>
      </w:pPr>
      <w:r w:rsidRPr="001F7CE0">
        <w:rPr>
          <w:rFonts w:ascii="Calibri Light" w:hAnsi="Calibri Light" w:cs="Calibri Light"/>
          <w:b/>
          <w:color w:val="FF0000"/>
          <w:sz w:val="24"/>
          <w:szCs w:val="24"/>
          <w:u w:val="single"/>
        </w:rPr>
        <w:t>Structuring an Effective Lesson: Phase Three - Processing the Information</w:t>
      </w:r>
    </w:p>
    <w:p w14:paraId="12544F2A" w14:textId="77777777" w:rsidR="00693C1D" w:rsidRDefault="00693C1D" w:rsidP="005A5A4D">
      <w:pPr>
        <w:pStyle w:val="ListParagraph"/>
        <w:ind w:left="0"/>
        <w:jc w:val="both"/>
        <w:rPr>
          <w:rFonts w:ascii="Calibri Light" w:hAnsi="Calibri Light" w:cs="Calibri Light"/>
          <w:sz w:val="24"/>
          <w:szCs w:val="24"/>
        </w:rPr>
      </w:pPr>
    </w:p>
    <w:p w14:paraId="476DBD33" w14:textId="77777777" w:rsidR="005A5A4D" w:rsidRDefault="005A5A4D" w:rsidP="005A5A4D">
      <w:pPr>
        <w:pStyle w:val="ListParagraph"/>
        <w:ind w:left="0"/>
        <w:jc w:val="both"/>
        <w:rPr>
          <w:rFonts w:ascii="Calibri Light" w:hAnsi="Calibri Light" w:cs="Calibri Light"/>
          <w:sz w:val="24"/>
          <w:szCs w:val="24"/>
        </w:rPr>
      </w:pPr>
      <w:r w:rsidRPr="005A5A4D">
        <w:rPr>
          <w:rFonts w:ascii="Calibri Light" w:hAnsi="Calibri Light" w:cs="Calibri Light"/>
          <w:sz w:val="24"/>
          <w:szCs w:val="24"/>
        </w:rPr>
        <w:t>The emphasis in Phase Three is on:</w:t>
      </w:r>
    </w:p>
    <w:p w14:paraId="5800172E" w14:textId="77777777" w:rsidR="00693C1D" w:rsidRPr="005A5A4D" w:rsidRDefault="00693C1D" w:rsidP="005A5A4D">
      <w:pPr>
        <w:pStyle w:val="ListParagraph"/>
        <w:ind w:left="0"/>
        <w:jc w:val="both"/>
        <w:rPr>
          <w:rFonts w:ascii="Calibri Light" w:hAnsi="Calibri Light" w:cs="Calibri Light"/>
          <w:sz w:val="24"/>
          <w:szCs w:val="24"/>
        </w:rPr>
      </w:pPr>
    </w:p>
    <w:p w14:paraId="16862EC2" w14:textId="77777777" w:rsidR="005A5A4D" w:rsidRPr="005A5A4D" w:rsidRDefault="005A5A4D" w:rsidP="005A5A4D">
      <w:pPr>
        <w:pStyle w:val="ListParagraph"/>
        <w:numPr>
          <w:ilvl w:val="0"/>
          <w:numId w:val="14"/>
        </w:numPr>
        <w:jc w:val="both"/>
        <w:rPr>
          <w:rFonts w:ascii="Calibri Light" w:hAnsi="Calibri Light" w:cs="Calibri Light"/>
          <w:sz w:val="24"/>
          <w:szCs w:val="24"/>
        </w:rPr>
      </w:pPr>
      <w:r w:rsidRPr="005A5A4D">
        <w:rPr>
          <w:rFonts w:ascii="Calibri Light" w:hAnsi="Calibri Light" w:cs="Calibri Light"/>
          <w:sz w:val="24"/>
          <w:szCs w:val="24"/>
        </w:rPr>
        <w:t>Developing understanding</w:t>
      </w:r>
    </w:p>
    <w:p w14:paraId="34BC834C" w14:textId="77777777" w:rsidR="005A5A4D" w:rsidRPr="005A5A4D" w:rsidRDefault="005A5A4D" w:rsidP="005A5A4D">
      <w:pPr>
        <w:pStyle w:val="ListParagraph"/>
        <w:numPr>
          <w:ilvl w:val="0"/>
          <w:numId w:val="14"/>
        </w:numPr>
        <w:jc w:val="both"/>
        <w:rPr>
          <w:rFonts w:ascii="Calibri Light" w:hAnsi="Calibri Light" w:cs="Calibri Light"/>
          <w:sz w:val="24"/>
          <w:szCs w:val="24"/>
        </w:rPr>
      </w:pPr>
      <w:r w:rsidRPr="005A5A4D">
        <w:rPr>
          <w:rFonts w:ascii="Calibri Light" w:hAnsi="Calibri Light" w:cs="Calibri Light"/>
          <w:sz w:val="24"/>
          <w:szCs w:val="24"/>
        </w:rPr>
        <w:t>Demonstrating understanding</w:t>
      </w:r>
    </w:p>
    <w:p w14:paraId="3F05C4A4" w14:textId="77777777" w:rsidR="005A5A4D" w:rsidRPr="005A5A4D" w:rsidRDefault="005A5A4D" w:rsidP="005A5A4D">
      <w:pPr>
        <w:pStyle w:val="ListParagraph"/>
        <w:numPr>
          <w:ilvl w:val="0"/>
          <w:numId w:val="14"/>
        </w:numPr>
        <w:jc w:val="both"/>
        <w:rPr>
          <w:rFonts w:ascii="Calibri Light" w:hAnsi="Calibri Light" w:cs="Calibri Light"/>
          <w:sz w:val="24"/>
          <w:szCs w:val="24"/>
        </w:rPr>
      </w:pPr>
      <w:r w:rsidRPr="005A5A4D">
        <w:rPr>
          <w:rFonts w:ascii="Calibri Light" w:hAnsi="Calibri Light" w:cs="Calibri Light"/>
          <w:sz w:val="24"/>
          <w:szCs w:val="24"/>
        </w:rPr>
        <w:t>Assessing understanding</w:t>
      </w:r>
    </w:p>
    <w:p w14:paraId="5B558CBC" w14:textId="77777777" w:rsidR="005A5A4D" w:rsidRDefault="005A5A4D" w:rsidP="00693C1D">
      <w:pPr>
        <w:jc w:val="both"/>
        <w:rPr>
          <w:rFonts w:ascii="Calibri Light" w:hAnsi="Calibri Light" w:cs="Calibri Light"/>
          <w:b/>
          <w:sz w:val="24"/>
          <w:szCs w:val="24"/>
        </w:rPr>
      </w:pPr>
      <w:r w:rsidRPr="00693C1D">
        <w:rPr>
          <w:rFonts w:ascii="Calibri Light" w:hAnsi="Calibri Light" w:cs="Calibri Light"/>
          <w:b/>
          <w:sz w:val="24"/>
          <w:szCs w:val="24"/>
        </w:rPr>
        <w:t>Active Learning</w:t>
      </w:r>
    </w:p>
    <w:p w14:paraId="7C04FB3C" w14:textId="77777777" w:rsidR="00EB74E1" w:rsidRDefault="00DD66CC" w:rsidP="005A5A4D">
      <w:pPr>
        <w:jc w:val="both"/>
        <w:rPr>
          <w:rFonts w:ascii="Calibri Light" w:hAnsi="Calibri Light" w:cs="Calibri Light"/>
          <w:sz w:val="24"/>
          <w:szCs w:val="24"/>
        </w:rPr>
      </w:pPr>
      <w:r>
        <w:rPr>
          <w:rFonts w:ascii="Calibri Light" w:hAnsi="Calibri Light" w:cs="Calibri Light"/>
          <w:noProof/>
          <w:sz w:val="24"/>
          <w:szCs w:val="24"/>
        </w:rPr>
        <w:drawing>
          <wp:anchor distT="0" distB="0" distL="114300" distR="114300" simplePos="0" relativeHeight="251722752" behindDoc="1" locked="0" layoutInCell="1" allowOverlap="1" wp14:anchorId="74D588F5" wp14:editId="3EF414A4">
            <wp:simplePos x="0" y="0"/>
            <wp:positionH relativeFrom="page">
              <wp:posOffset>628234</wp:posOffset>
            </wp:positionH>
            <wp:positionV relativeFrom="paragraph">
              <wp:posOffset>175231</wp:posOffset>
            </wp:positionV>
            <wp:extent cx="1600200" cy="1249045"/>
            <wp:effectExtent l="0" t="0" r="0" b="8255"/>
            <wp:wrapTight wrapText="bothSides">
              <wp:wrapPolygon edited="0">
                <wp:start x="0" y="0"/>
                <wp:lineTo x="0" y="21413"/>
                <wp:lineTo x="21343" y="21413"/>
                <wp:lineTo x="21343" y="0"/>
                <wp:lineTo x="0" y="0"/>
              </wp:wrapPolygon>
            </wp:wrapTight>
            <wp:docPr id="211" name="Picture 211" descr="We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 Lear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0200" cy="1249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271F0F" w14:textId="77777777" w:rsidR="00EB74E1" w:rsidRDefault="005A5A4D" w:rsidP="005A5A4D">
      <w:pPr>
        <w:jc w:val="both"/>
        <w:rPr>
          <w:rFonts w:ascii="Calibri Light" w:hAnsi="Calibri Light" w:cs="Calibri Light"/>
          <w:sz w:val="24"/>
          <w:szCs w:val="24"/>
        </w:rPr>
      </w:pPr>
      <w:r w:rsidRPr="005A5A4D">
        <w:rPr>
          <w:rFonts w:ascii="Calibri Light" w:hAnsi="Calibri Light" w:cs="Calibri Light"/>
          <w:sz w:val="24"/>
          <w:szCs w:val="24"/>
        </w:rPr>
        <w:t xml:space="preserve">For children to learn something well, they need </w:t>
      </w:r>
      <w:r w:rsidRPr="005A5A4D">
        <w:rPr>
          <w:rFonts w:ascii="Calibri Light" w:hAnsi="Calibri Light" w:cs="Calibri Light"/>
          <w:b/>
          <w:sz w:val="24"/>
          <w:szCs w:val="24"/>
        </w:rPr>
        <w:t>to experience</w:t>
      </w:r>
      <w:r w:rsidRPr="005A5A4D">
        <w:rPr>
          <w:rFonts w:ascii="Calibri Light" w:hAnsi="Calibri Light" w:cs="Calibri Light"/>
          <w:sz w:val="24"/>
          <w:szCs w:val="24"/>
        </w:rPr>
        <w:t xml:space="preserve"> the information or concept in a variety of ways: hearing it, seeing it, discussing it with others, asking questions about it. Most importantly, children need to ‘do it,’ working things out for themselves, exploring new things through a range of examples and applying knowledge and skills in new and unfamiliar contexts.</w:t>
      </w:r>
    </w:p>
    <w:p w14:paraId="05DF82CE" w14:textId="77777777" w:rsidR="00EB74E1" w:rsidRDefault="00EB74E1" w:rsidP="005A5A4D">
      <w:pPr>
        <w:jc w:val="both"/>
        <w:rPr>
          <w:rFonts w:ascii="Calibri Light" w:hAnsi="Calibri Light" w:cs="Calibri Light"/>
          <w:sz w:val="24"/>
          <w:szCs w:val="24"/>
        </w:rPr>
      </w:pPr>
    </w:p>
    <w:p w14:paraId="6AA9D214" w14:textId="77777777" w:rsidR="00D90D2E" w:rsidRPr="005A5A4D" w:rsidRDefault="005A5A4D" w:rsidP="00445A08">
      <w:pPr>
        <w:jc w:val="both"/>
        <w:rPr>
          <w:rFonts w:ascii="Calibri Light" w:hAnsi="Calibri Light" w:cs="Calibri Light"/>
          <w:sz w:val="24"/>
          <w:szCs w:val="24"/>
        </w:rPr>
      </w:pPr>
      <w:r w:rsidRPr="005A5A4D">
        <w:rPr>
          <w:rFonts w:ascii="Calibri Light" w:hAnsi="Calibri Light" w:cs="Calibri Light"/>
          <w:sz w:val="24"/>
          <w:szCs w:val="24"/>
        </w:rPr>
        <w:t xml:space="preserve"> Of course, the teacher has a vital role to play in active learning – supporting children and extending learning through skilful intervention. All areas of the curriculum at all stages can be enriched and developed through an active approach.</w:t>
      </w:r>
    </w:p>
    <w:p w14:paraId="0FED40C8" w14:textId="77777777" w:rsidR="005A5A4D" w:rsidRPr="005A5A4D" w:rsidRDefault="005A5A4D" w:rsidP="005A5A4D">
      <w:pPr>
        <w:ind w:right="95"/>
        <w:jc w:val="both"/>
        <w:rPr>
          <w:rFonts w:ascii="Calibri Light" w:hAnsi="Calibri Light" w:cs="Calibri Light"/>
          <w:sz w:val="24"/>
          <w:szCs w:val="24"/>
        </w:rPr>
      </w:pPr>
    </w:p>
    <w:p w14:paraId="1BDAE145" w14:textId="77777777" w:rsidR="005A5A4D" w:rsidRPr="005A5A4D" w:rsidRDefault="005A5A4D" w:rsidP="005A5A4D">
      <w:pPr>
        <w:pStyle w:val="ListParagraph"/>
        <w:ind w:left="0"/>
        <w:jc w:val="both"/>
        <w:rPr>
          <w:rFonts w:ascii="Calibri Light" w:hAnsi="Calibri Light" w:cs="Calibri Light"/>
          <w:b/>
          <w:sz w:val="24"/>
          <w:szCs w:val="24"/>
        </w:rPr>
      </w:pPr>
      <w:r w:rsidRPr="005A5A4D">
        <w:rPr>
          <w:rFonts w:ascii="Calibri Light" w:hAnsi="Calibri Light" w:cs="Calibri Light"/>
          <w:b/>
          <w:sz w:val="24"/>
          <w:szCs w:val="24"/>
        </w:rPr>
        <w:t>Quality Teacher/Pupil Interactions</w:t>
      </w:r>
    </w:p>
    <w:p w14:paraId="3700D8C7" w14:textId="77777777" w:rsidR="00D30391" w:rsidRPr="005A5A4D" w:rsidRDefault="00D30391" w:rsidP="005A5A4D">
      <w:pPr>
        <w:pStyle w:val="ListParagraph"/>
        <w:ind w:left="0"/>
        <w:jc w:val="both"/>
        <w:rPr>
          <w:rFonts w:ascii="Calibri Light" w:hAnsi="Calibri Light" w:cs="Calibri Light"/>
          <w:sz w:val="24"/>
          <w:szCs w:val="24"/>
        </w:rPr>
      </w:pPr>
    </w:p>
    <w:p w14:paraId="3689136D" w14:textId="77777777" w:rsidR="005A5A4D" w:rsidRPr="005A5A4D" w:rsidRDefault="005A5A4D" w:rsidP="005A5A4D">
      <w:pPr>
        <w:pStyle w:val="ListParagraph"/>
        <w:numPr>
          <w:ilvl w:val="0"/>
          <w:numId w:val="15"/>
        </w:numPr>
        <w:jc w:val="both"/>
        <w:rPr>
          <w:rFonts w:ascii="Calibri Light" w:hAnsi="Calibri Light" w:cs="Calibri Light"/>
          <w:sz w:val="24"/>
          <w:szCs w:val="24"/>
        </w:rPr>
      </w:pPr>
      <w:r w:rsidRPr="005A5A4D">
        <w:rPr>
          <w:rFonts w:ascii="Calibri Light" w:hAnsi="Calibri Light" w:cs="Calibri Light"/>
          <w:sz w:val="24"/>
          <w:szCs w:val="24"/>
        </w:rPr>
        <w:t>Using effective questioning, especially carefully formulated open questions</w:t>
      </w:r>
      <w:r w:rsidR="00FA0FDA">
        <w:rPr>
          <w:rFonts w:ascii="Calibri Light" w:hAnsi="Calibri Light" w:cs="Calibri Light"/>
          <w:sz w:val="24"/>
          <w:szCs w:val="24"/>
        </w:rPr>
        <w:t>.</w:t>
      </w:r>
    </w:p>
    <w:p w14:paraId="43BAFADD" w14:textId="77777777" w:rsidR="005A5A4D" w:rsidRPr="005A5A4D" w:rsidRDefault="005A5A4D" w:rsidP="005A5A4D">
      <w:pPr>
        <w:pStyle w:val="ListParagraph"/>
        <w:numPr>
          <w:ilvl w:val="0"/>
          <w:numId w:val="15"/>
        </w:numPr>
        <w:jc w:val="both"/>
        <w:rPr>
          <w:rFonts w:ascii="Calibri Light" w:hAnsi="Calibri Light" w:cs="Calibri Light"/>
          <w:sz w:val="24"/>
          <w:szCs w:val="24"/>
        </w:rPr>
      </w:pPr>
      <w:r w:rsidRPr="005A5A4D">
        <w:rPr>
          <w:rFonts w:ascii="Calibri Light" w:hAnsi="Calibri Light" w:cs="Calibri Light"/>
          <w:sz w:val="24"/>
          <w:szCs w:val="24"/>
        </w:rPr>
        <w:t>Providing ‘thinking time.’ (Children need time to think-through their answers before replying</w:t>
      </w:r>
      <w:r w:rsidR="00FA0FDA">
        <w:rPr>
          <w:rFonts w:ascii="Calibri Light" w:hAnsi="Calibri Light" w:cs="Calibri Light"/>
          <w:sz w:val="24"/>
          <w:szCs w:val="24"/>
        </w:rPr>
        <w:t>.</w:t>
      </w:r>
      <w:r w:rsidRPr="005A5A4D">
        <w:rPr>
          <w:rFonts w:ascii="Calibri Light" w:hAnsi="Calibri Light" w:cs="Calibri Light"/>
          <w:sz w:val="24"/>
          <w:szCs w:val="24"/>
        </w:rPr>
        <w:t>)</w:t>
      </w:r>
    </w:p>
    <w:p w14:paraId="7736C7F3" w14:textId="77777777" w:rsidR="005A5A4D" w:rsidRPr="005A5A4D" w:rsidRDefault="005A5A4D" w:rsidP="005A5A4D">
      <w:pPr>
        <w:pStyle w:val="ListParagraph"/>
        <w:numPr>
          <w:ilvl w:val="0"/>
          <w:numId w:val="15"/>
        </w:numPr>
        <w:jc w:val="both"/>
        <w:rPr>
          <w:rFonts w:ascii="Calibri Light" w:hAnsi="Calibri Light" w:cs="Calibri Light"/>
          <w:sz w:val="24"/>
          <w:szCs w:val="24"/>
        </w:rPr>
      </w:pPr>
      <w:r w:rsidRPr="005A5A4D">
        <w:rPr>
          <w:rFonts w:ascii="Calibri Light" w:hAnsi="Calibri Light" w:cs="Calibri Light"/>
          <w:sz w:val="24"/>
          <w:szCs w:val="24"/>
        </w:rPr>
        <w:t>Giving children the opportunity to explore and to articulate their thinking in pairs and groups</w:t>
      </w:r>
      <w:r w:rsidR="00FA0FDA">
        <w:rPr>
          <w:rFonts w:ascii="Calibri Light" w:hAnsi="Calibri Light" w:cs="Calibri Light"/>
          <w:sz w:val="24"/>
          <w:szCs w:val="24"/>
        </w:rPr>
        <w:t>.</w:t>
      </w:r>
    </w:p>
    <w:p w14:paraId="0BA1A30D" w14:textId="77777777" w:rsidR="005A5A4D" w:rsidRPr="005A5A4D" w:rsidRDefault="005A5A4D" w:rsidP="005A5A4D">
      <w:pPr>
        <w:pStyle w:val="ListParagraph"/>
        <w:numPr>
          <w:ilvl w:val="0"/>
          <w:numId w:val="15"/>
        </w:numPr>
        <w:jc w:val="both"/>
        <w:rPr>
          <w:rFonts w:ascii="Calibri Light" w:hAnsi="Calibri Light" w:cs="Calibri Light"/>
          <w:sz w:val="24"/>
          <w:szCs w:val="24"/>
        </w:rPr>
      </w:pPr>
      <w:r w:rsidRPr="005A5A4D">
        <w:rPr>
          <w:rFonts w:ascii="Calibri Light" w:hAnsi="Calibri Light" w:cs="Calibri Light"/>
          <w:sz w:val="24"/>
          <w:szCs w:val="24"/>
        </w:rPr>
        <w:t>Ensuring that children fully understand the question by asking them to repeat it or to re-phrase it</w:t>
      </w:r>
      <w:r w:rsidR="00FA0FDA">
        <w:rPr>
          <w:rFonts w:ascii="Calibri Light" w:hAnsi="Calibri Light" w:cs="Calibri Light"/>
          <w:sz w:val="24"/>
          <w:szCs w:val="24"/>
        </w:rPr>
        <w:t>.</w:t>
      </w:r>
    </w:p>
    <w:p w14:paraId="52F8E13E" w14:textId="77777777" w:rsidR="005A5A4D" w:rsidRPr="005A5A4D" w:rsidRDefault="005A5A4D" w:rsidP="005A5A4D">
      <w:pPr>
        <w:pStyle w:val="ListParagraph"/>
        <w:numPr>
          <w:ilvl w:val="0"/>
          <w:numId w:val="15"/>
        </w:numPr>
        <w:jc w:val="both"/>
        <w:rPr>
          <w:rFonts w:ascii="Calibri Light" w:hAnsi="Calibri Light" w:cs="Calibri Light"/>
          <w:sz w:val="24"/>
          <w:szCs w:val="24"/>
        </w:rPr>
      </w:pPr>
      <w:r w:rsidRPr="005A5A4D">
        <w:rPr>
          <w:rFonts w:ascii="Calibri Light" w:hAnsi="Calibri Light" w:cs="Calibri Light"/>
          <w:sz w:val="24"/>
          <w:szCs w:val="24"/>
        </w:rPr>
        <w:lastRenderedPageBreak/>
        <w:t>Extending and deepening understanding by asking follow-up questions, for example, ‘What made you think that?’</w:t>
      </w:r>
    </w:p>
    <w:p w14:paraId="30E5F838" w14:textId="77777777" w:rsidR="005A5A4D" w:rsidRPr="005A5A4D" w:rsidRDefault="005A5A4D" w:rsidP="005A5A4D">
      <w:pPr>
        <w:pStyle w:val="ListParagraph"/>
        <w:numPr>
          <w:ilvl w:val="0"/>
          <w:numId w:val="15"/>
        </w:numPr>
        <w:jc w:val="both"/>
        <w:rPr>
          <w:rFonts w:ascii="Calibri Light" w:hAnsi="Calibri Light" w:cs="Calibri Light"/>
          <w:sz w:val="24"/>
          <w:szCs w:val="24"/>
        </w:rPr>
      </w:pPr>
      <w:r w:rsidRPr="005A5A4D">
        <w:rPr>
          <w:rFonts w:ascii="Calibri Light" w:hAnsi="Calibri Light" w:cs="Calibri Light"/>
          <w:sz w:val="24"/>
          <w:szCs w:val="24"/>
        </w:rPr>
        <w:t>Asking children to identify three possible answers and then to select the best one (so that they don’t always give the first answer that pops into their heads</w:t>
      </w:r>
      <w:r w:rsidR="00FA0FDA">
        <w:rPr>
          <w:rFonts w:ascii="Calibri Light" w:hAnsi="Calibri Light" w:cs="Calibri Light"/>
          <w:sz w:val="24"/>
          <w:szCs w:val="24"/>
        </w:rPr>
        <w:t>.</w:t>
      </w:r>
      <w:r w:rsidRPr="005A5A4D">
        <w:rPr>
          <w:rFonts w:ascii="Calibri Light" w:hAnsi="Calibri Light" w:cs="Calibri Light"/>
          <w:sz w:val="24"/>
          <w:szCs w:val="24"/>
        </w:rPr>
        <w:t>)</w:t>
      </w:r>
    </w:p>
    <w:p w14:paraId="01703704" w14:textId="77777777" w:rsidR="00AC3C98" w:rsidRDefault="005A5A4D" w:rsidP="00445A08">
      <w:pPr>
        <w:pStyle w:val="ListParagraph"/>
        <w:numPr>
          <w:ilvl w:val="0"/>
          <w:numId w:val="15"/>
        </w:numPr>
        <w:jc w:val="both"/>
        <w:rPr>
          <w:rFonts w:ascii="Calibri Light" w:hAnsi="Calibri Light" w:cs="Calibri Light"/>
          <w:sz w:val="24"/>
          <w:szCs w:val="24"/>
        </w:rPr>
      </w:pPr>
      <w:r w:rsidRPr="005A5A4D">
        <w:rPr>
          <w:rFonts w:ascii="Calibri Light" w:hAnsi="Calibri Light" w:cs="Calibri Light"/>
          <w:sz w:val="24"/>
          <w:szCs w:val="24"/>
        </w:rPr>
        <w:t>Scaffolding thinking and answering e.g. ‘In two minutes I am going to ask you…but before I do, I’d like you to think/talk about… Now I’d like you to think about…Now you can answer my original question.’</w:t>
      </w:r>
    </w:p>
    <w:p w14:paraId="48FB508C" w14:textId="77777777" w:rsidR="001F7CE0" w:rsidRPr="00445A08" w:rsidRDefault="001F7CE0" w:rsidP="001F7CE0">
      <w:pPr>
        <w:pStyle w:val="ListParagraph"/>
        <w:jc w:val="both"/>
        <w:rPr>
          <w:rFonts w:ascii="Calibri Light" w:hAnsi="Calibri Light" w:cs="Calibri Light"/>
          <w:sz w:val="24"/>
          <w:szCs w:val="24"/>
        </w:rPr>
      </w:pPr>
    </w:p>
    <w:p w14:paraId="6C4DD842" w14:textId="77777777" w:rsidR="001F7CE0" w:rsidRPr="001F7CE0" w:rsidRDefault="005A5A4D" w:rsidP="001F7CE0">
      <w:pPr>
        <w:pStyle w:val="ListParagraph"/>
        <w:numPr>
          <w:ilvl w:val="0"/>
          <w:numId w:val="26"/>
        </w:numPr>
        <w:jc w:val="both"/>
        <w:rPr>
          <w:rFonts w:ascii="Calibri Light" w:hAnsi="Calibri Light" w:cs="Calibri Light"/>
          <w:b/>
          <w:color w:val="FF0000"/>
          <w:sz w:val="24"/>
          <w:szCs w:val="24"/>
          <w:u w:val="single"/>
        </w:rPr>
      </w:pPr>
      <w:r w:rsidRPr="001F7CE0">
        <w:rPr>
          <w:rFonts w:ascii="Calibri Light" w:hAnsi="Calibri Light" w:cs="Calibri Light"/>
          <w:b/>
          <w:color w:val="FF0000"/>
          <w:sz w:val="24"/>
          <w:szCs w:val="24"/>
          <w:u w:val="single"/>
        </w:rPr>
        <w:t xml:space="preserve">Structuring an Effective Lesson: Phase Four </w:t>
      </w:r>
      <w:r w:rsidR="001F7CE0">
        <w:rPr>
          <w:rFonts w:ascii="Calibri Light" w:hAnsi="Calibri Light" w:cs="Calibri Light"/>
          <w:b/>
          <w:color w:val="FF0000"/>
          <w:sz w:val="24"/>
          <w:szCs w:val="24"/>
          <w:u w:val="single"/>
        </w:rPr>
        <w:t>–</w:t>
      </w:r>
      <w:r w:rsidRPr="001F7CE0">
        <w:rPr>
          <w:rFonts w:ascii="Calibri Light" w:hAnsi="Calibri Light" w:cs="Calibri Light"/>
          <w:b/>
          <w:color w:val="FF0000"/>
          <w:sz w:val="24"/>
          <w:szCs w:val="24"/>
          <w:u w:val="single"/>
        </w:rPr>
        <w:t xml:space="preserve"> Review</w:t>
      </w:r>
    </w:p>
    <w:p w14:paraId="016E59A3" w14:textId="77777777" w:rsidR="005A5A4D" w:rsidRPr="005A5A4D" w:rsidRDefault="005A5A4D" w:rsidP="005A5A4D">
      <w:pPr>
        <w:ind w:right="95"/>
        <w:jc w:val="both"/>
        <w:rPr>
          <w:rFonts w:ascii="Calibri Light" w:hAnsi="Calibri Light" w:cs="Calibri Light"/>
          <w:sz w:val="24"/>
          <w:szCs w:val="24"/>
        </w:rPr>
      </w:pPr>
      <w:r w:rsidRPr="005A5A4D">
        <w:rPr>
          <w:rFonts w:ascii="Calibri Light" w:hAnsi="Calibri Light" w:cs="Calibri Light"/>
          <w:sz w:val="24"/>
          <w:szCs w:val="24"/>
        </w:rPr>
        <w:t>The emphasis on this phase is:</w:t>
      </w:r>
    </w:p>
    <w:p w14:paraId="017166DC" w14:textId="77777777" w:rsidR="005A5A4D" w:rsidRPr="005A5A4D" w:rsidRDefault="005A5A4D" w:rsidP="005A5A4D">
      <w:pPr>
        <w:pStyle w:val="ListParagraph"/>
        <w:numPr>
          <w:ilvl w:val="0"/>
          <w:numId w:val="16"/>
        </w:numPr>
        <w:spacing w:after="0" w:line="240" w:lineRule="auto"/>
        <w:ind w:right="95"/>
        <w:jc w:val="both"/>
        <w:rPr>
          <w:rFonts w:ascii="Calibri Light" w:hAnsi="Calibri Light" w:cs="Calibri Light"/>
          <w:sz w:val="24"/>
          <w:szCs w:val="24"/>
        </w:rPr>
      </w:pPr>
      <w:r w:rsidRPr="005A5A4D">
        <w:rPr>
          <w:rFonts w:ascii="Calibri Light" w:hAnsi="Calibri Light" w:cs="Calibri Light"/>
          <w:sz w:val="24"/>
          <w:szCs w:val="24"/>
        </w:rPr>
        <w:t>Reviewing what has been learned</w:t>
      </w:r>
    </w:p>
    <w:p w14:paraId="7683B294" w14:textId="77777777" w:rsidR="005A5A4D" w:rsidRPr="005A5A4D" w:rsidRDefault="005A5A4D" w:rsidP="005A5A4D">
      <w:pPr>
        <w:pStyle w:val="ListParagraph"/>
        <w:numPr>
          <w:ilvl w:val="0"/>
          <w:numId w:val="16"/>
        </w:numPr>
        <w:spacing w:after="0" w:line="240" w:lineRule="auto"/>
        <w:ind w:right="95"/>
        <w:jc w:val="both"/>
        <w:rPr>
          <w:rFonts w:ascii="Calibri Light" w:hAnsi="Calibri Light" w:cs="Calibri Light"/>
          <w:sz w:val="24"/>
          <w:szCs w:val="24"/>
        </w:rPr>
      </w:pPr>
      <w:r w:rsidRPr="005A5A4D">
        <w:rPr>
          <w:rFonts w:ascii="Calibri Light" w:hAnsi="Calibri Light" w:cs="Calibri Light"/>
          <w:sz w:val="24"/>
          <w:szCs w:val="24"/>
        </w:rPr>
        <w:t>Reflecting on how and why it has been learned</w:t>
      </w:r>
    </w:p>
    <w:p w14:paraId="3566C6FF" w14:textId="77777777" w:rsidR="00D30391" w:rsidRDefault="00D30391" w:rsidP="00D30391">
      <w:pPr>
        <w:ind w:right="95"/>
        <w:jc w:val="both"/>
        <w:rPr>
          <w:rFonts w:ascii="Calibri Light" w:eastAsiaTheme="minorHAnsi" w:hAnsi="Calibri Light" w:cs="Calibri Light"/>
          <w:sz w:val="24"/>
          <w:szCs w:val="24"/>
          <w:lang w:eastAsia="en-US"/>
        </w:rPr>
      </w:pPr>
    </w:p>
    <w:p w14:paraId="42ECED18" w14:textId="77777777" w:rsidR="00D30391" w:rsidRPr="00D30391" w:rsidRDefault="005A5A4D" w:rsidP="00D30391">
      <w:pPr>
        <w:ind w:right="95"/>
        <w:jc w:val="both"/>
        <w:rPr>
          <w:rFonts w:ascii="Calibri Light" w:hAnsi="Calibri Light" w:cs="Calibri Light"/>
          <w:sz w:val="24"/>
          <w:szCs w:val="24"/>
        </w:rPr>
      </w:pPr>
      <w:r w:rsidRPr="00D30391">
        <w:rPr>
          <w:rFonts w:ascii="Calibri Light" w:hAnsi="Calibri Light" w:cs="Calibri Light"/>
          <w:sz w:val="24"/>
          <w:szCs w:val="24"/>
        </w:rPr>
        <w:t xml:space="preserve">The </w:t>
      </w:r>
      <w:r w:rsidR="00A16CCE">
        <w:rPr>
          <w:rFonts w:ascii="Calibri Light" w:hAnsi="Calibri Light" w:cs="Calibri Light"/>
          <w:sz w:val="24"/>
          <w:szCs w:val="24"/>
        </w:rPr>
        <w:t>W.A.L.T</w:t>
      </w:r>
      <w:r w:rsidR="006F40DD">
        <w:rPr>
          <w:rFonts w:ascii="Calibri Light" w:hAnsi="Calibri Light" w:cs="Calibri Light"/>
          <w:sz w:val="24"/>
          <w:szCs w:val="24"/>
        </w:rPr>
        <w:t>.</w:t>
      </w:r>
      <w:r w:rsidRPr="00D30391">
        <w:rPr>
          <w:rFonts w:ascii="Calibri Light" w:hAnsi="Calibri Light" w:cs="Calibri Light"/>
          <w:sz w:val="24"/>
          <w:szCs w:val="24"/>
        </w:rPr>
        <w:t xml:space="preserve"> is central to </w:t>
      </w:r>
      <w:r w:rsidRPr="00D30391">
        <w:rPr>
          <w:rFonts w:ascii="Calibri Light" w:hAnsi="Calibri Light" w:cs="Calibri Light"/>
          <w:b/>
          <w:sz w:val="24"/>
          <w:szCs w:val="24"/>
        </w:rPr>
        <w:t>all four phases</w:t>
      </w:r>
      <w:r w:rsidRPr="00D30391">
        <w:rPr>
          <w:rFonts w:ascii="Calibri Light" w:hAnsi="Calibri Light" w:cs="Calibri Light"/>
          <w:sz w:val="24"/>
          <w:szCs w:val="24"/>
        </w:rPr>
        <w:t xml:space="preserve"> of the lesson</w:t>
      </w:r>
      <w:r w:rsidR="00FA0FDA">
        <w:rPr>
          <w:rFonts w:ascii="Calibri Light" w:hAnsi="Calibri Light" w:cs="Calibri Light"/>
          <w:sz w:val="24"/>
          <w:szCs w:val="24"/>
        </w:rPr>
        <w:t>.</w:t>
      </w:r>
    </w:p>
    <w:p w14:paraId="16507E00" w14:textId="77777777" w:rsidR="00D30391" w:rsidRPr="00AC3C98" w:rsidRDefault="00D30391" w:rsidP="00AC3C98">
      <w:pPr>
        <w:ind w:right="95"/>
        <w:jc w:val="both"/>
        <w:rPr>
          <w:rFonts w:ascii="Calibri Light" w:hAnsi="Calibri Light" w:cs="Calibri Light"/>
          <w:sz w:val="24"/>
          <w:szCs w:val="24"/>
        </w:rPr>
      </w:pPr>
    </w:p>
    <w:p w14:paraId="28FE7608" w14:textId="77777777" w:rsidR="00AC3C98" w:rsidRDefault="00D30391" w:rsidP="00D30391">
      <w:pPr>
        <w:pStyle w:val="ListParagraph"/>
        <w:spacing w:after="0" w:line="240" w:lineRule="auto"/>
        <w:ind w:left="0" w:right="95"/>
        <w:jc w:val="both"/>
        <w:rPr>
          <w:rFonts w:ascii="Calibri Light" w:hAnsi="Calibri Light" w:cs="Calibri Light"/>
          <w:sz w:val="24"/>
          <w:szCs w:val="24"/>
        </w:rPr>
      </w:pPr>
      <w:r w:rsidRPr="00D30391">
        <w:rPr>
          <w:rFonts w:ascii="Calibri Light" w:hAnsi="Calibri Light" w:cs="Calibri Light"/>
          <w:sz w:val="24"/>
          <w:szCs w:val="24"/>
        </w:rPr>
        <w:t>When teacher</w:t>
      </w:r>
      <w:r>
        <w:rPr>
          <w:rFonts w:ascii="Calibri Light" w:hAnsi="Calibri Light" w:cs="Calibri Light"/>
          <w:sz w:val="24"/>
          <w:szCs w:val="24"/>
        </w:rPr>
        <w:t>s summaris</w:t>
      </w:r>
      <w:r w:rsidRPr="00D30391">
        <w:rPr>
          <w:rFonts w:ascii="Calibri Light" w:hAnsi="Calibri Light" w:cs="Calibri Light"/>
          <w:sz w:val="24"/>
          <w:szCs w:val="24"/>
        </w:rPr>
        <w:t>e what has been learned, the effect on children’s memories is relatively significant. However, when children themselves identify what they have learned as the lesson draws to a close, their memories will be given a significant boost.</w:t>
      </w:r>
      <w:r>
        <w:rPr>
          <w:rFonts w:ascii="Calibri Light" w:hAnsi="Calibri Light" w:cs="Calibri Light"/>
          <w:sz w:val="24"/>
          <w:szCs w:val="24"/>
        </w:rPr>
        <w:t xml:space="preserve"> </w:t>
      </w:r>
    </w:p>
    <w:p w14:paraId="4502D4F1" w14:textId="77777777" w:rsidR="00D30391" w:rsidRPr="00D30391" w:rsidRDefault="00D30391" w:rsidP="00D30391">
      <w:pPr>
        <w:pStyle w:val="ListParagraph"/>
        <w:spacing w:after="0" w:line="240" w:lineRule="auto"/>
        <w:ind w:left="0" w:right="95"/>
        <w:jc w:val="both"/>
        <w:rPr>
          <w:rFonts w:ascii="Calibri Light" w:hAnsi="Calibri Light" w:cs="Calibri Light"/>
          <w:sz w:val="24"/>
          <w:szCs w:val="24"/>
        </w:rPr>
      </w:pPr>
      <w:r w:rsidRPr="00D30391">
        <w:rPr>
          <w:rFonts w:ascii="Calibri Light" w:hAnsi="Calibri Light" w:cs="Calibri Light"/>
          <w:sz w:val="24"/>
          <w:szCs w:val="24"/>
        </w:rPr>
        <w:t xml:space="preserve">Teachers must always refer back to the </w:t>
      </w:r>
      <w:r w:rsidR="00E6122C">
        <w:rPr>
          <w:rFonts w:ascii="Calibri Light" w:hAnsi="Calibri Light" w:cs="Calibri Light"/>
          <w:sz w:val="24"/>
          <w:szCs w:val="24"/>
        </w:rPr>
        <w:t>W.A.L.T.</w:t>
      </w:r>
      <w:r w:rsidRPr="00D30391">
        <w:rPr>
          <w:rFonts w:ascii="Calibri Light" w:hAnsi="Calibri Light" w:cs="Calibri Light"/>
          <w:sz w:val="24"/>
          <w:szCs w:val="24"/>
        </w:rPr>
        <w:t xml:space="preserve"> and </w:t>
      </w:r>
      <w:r w:rsidR="00E6122C">
        <w:rPr>
          <w:rFonts w:ascii="Calibri Light" w:hAnsi="Calibri Light" w:cs="Calibri Light"/>
          <w:sz w:val="24"/>
          <w:szCs w:val="24"/>
        </w:rPr>
        <w:t>W.I.L.F.</w:t>
      </w:r>
      <w:r w:rsidRPr="00D30391">
        <w:rPr>
          <w:rFonts w:ascii="Calibri Light" w:hAnsi="Calibri Light" w:cs="Calibri Light"/>
          <w:sz w:val="24"/>
          <w:szCs w:val="24"/>
        </w:rPr>
        <w:t xml:space="preserve"> encouraging the children to reflect on what they have learned and what has helped them to learn. Use prompts such as:</w:t>
      </w:r>
    </w:p>
    <w:p w14:paraId="18AFF8B2" w14:textId="77777777" w:rsidR="00D30391" w:rsidRPr="00D30391" w:rsidRDefault="00D30391" w:rsidP="00D30391">
      <w:pPr>
        <w:pStyle w:val="ListParagraph"/>
        <w:spacing w:after="0" w:line="240" w:lineRule="auto"/>
        <w:ind w:left="0" w:right="95"/>
        <w:jc w:val="both"/>
        <w:rPr>
          <w:rFonts w:ascii="Calibri Light" w:hAnsi="Calibri Light" w:cs="Calibri Light"/>
          <w:sz w:val="24"/>
          <w:szCs w:val="24"/>
        </w:rPr>
      </w:pPr>
    </w:p>
    <w:p w14:paraId="31E481A8" w14:textId="77777777" w:rsidR="00D30391" w:rsidRPr="00D30391" w:rsidRDefault="00D30391" w:rsidP="00D30391">
      <w:pPr>
        <w:pStyle w:val="ListParagraph"/>
        <w:numPr>
          <w:ilvl w:val="0"/>
          <w:numId w:val="17"/>
        </w:numPr>
        <w:spacing w:after="0" w:line="240" w:lineRule="auto"/>
        <w:ind w:right="95"/>
        <w:jc w:val="both"/>
        <w:rPr>
          <w:rFonts w:ascii="Calibri Light" w:hAnsi="Calibri Light" w:cs="Calibri Light"/>
          <w:sz w:val="24"/>
          <w:szCs w:val="24"/>
        </w:rPr>
      </w:pPr>
      <w:r w:rsidRPr="00D30391">
        <w:rPr>
          <w:rFonts w:ascii="Calibri Light" w:hAnsi="Calibri Light" w:cs="Calibri Light"/>
          <w:sz w:val="24"/>
          <w:szCs w:val="24"/>
        </w:rPr>
        <w:t>What did you do today that you found most helpful when you were learning?</w:t>
      </w:r>
    </w:p>
    <w:p w14:paraId="264EDE54" w14:textId="77777777" w:rsidR="00D30391" w:rsidRPr="00D30391" w:rsidRDefault="00D30391" w:rsidP="00D30391">
      <w:pPr>
        <w:pStyle w:val="ListParagraph"/>
        <w:numPr>
          <w:ilvl w:val="0"/>
          <w:numId w:val="17"/>
        </w:numPr>
        <w:spacing w:after="0" w:line="240" w:lineRule="auto"/>
        <w:ind w:right="95"/>
        <w:jc w:val="both"/>
        <w:rPr>
          <w:rFonts w:ascii="Calibri Light" w:hAnsi="Calibri Light" w:cs="Calibri Light"/>
          <w:sz w:val="24"/>
          <w:szCs w:val="24"/>
        </w:rPr>
      </w:pPr>
      <w:r w:rsidRPr="00D30391">
        <w:rPr>
          <w:rFonts w:ascii="Calibri Light" w:hAnsi="Calibri Light" w:cs="Calibri Light"/>
          <w:sz w:val="24"/>
          <w:szCs w:val="24"/>
        </w:rPr>
        <w:t>What did you do today that you found less helpful?</w:t>
      </w:r>
    </w:p>
    <w:p w14:paraId="3AB3FD41" w14:textId="77777777" w:rsidR="00D30391" w:rsidRPr="00D30391" w:rsidRDefault="00D30391" w:rsidP="00D30391">
      <w:pPr>
        <w:pStyle w:val="ListParagraph"/>
        <w:numPr>
          <w:ilvl w:val="0"/>
          <w:numId w:val="17"/>
        </w:numPr>
        <w:spacing w:after="0" w:line="240" w:lineRule="auto"/>
        <w:ind w:right="95"/>
        <w:jc w:val="both"/>
        <w:rPr>
          <w:rFonts w:ascii="Calibri Light" w:hAnsi="Calibri Light" w:cs="Calibri Light"/>
          <w:sz w:val="24"/>
          <w:szCs w:val="24"/>
        </w:rPr>
      </w:pPr>
      <w:r w:rsidRPr="00D30391">
        <w:rPr>
          <w:rFonts w:ascii="Calibri Light" w:hAnsi="Calibri Light" w:cs="Calibri Light"/>
          <w:sz w:val="24"/>
          <w:szCs w:val="24"/>
        </w:rPr>
        <w:t>If you had to do the task again, how would you do it?</w:t>
      </w:r>
    </w:p>
    <w:p w14:paraId="26077E0E" w14:textId="77777777" w:rsidR="00D30391" w:rsidRDefault="00D30391" w:rsidP="00D30391">
      <w:pPr>
        <w:pStyle w:val="ListParagraph"/>
        <w:numPr>
          <w:ilvl w:val="0"/>
          <w:numId w:val="17"/>
        </w:numPr>
        <w:spacing w:after="0" w:line="240" w:lineRule="auto"/>
        <w:ind w:right="95"/>
        <w:jc w:val="both"/>
        <w:rPr>
          <w:rFonts w:ascii="Calibri Light" w:hAnsi="Calibri Light" w:cs="Calibri Light"/>
          <w:sz w:val="24"/>
          <w:szCs w:val="24"/>
        </w:rPr>
      </w:pPr>
      <w:r w:rsidRPr="00D30391">
        <w:rPr>
          <w:rFonts w:ascii="Calibri Light" w:hAnsi="Calibri Light" w:cs="Calibri Light"/>
          <w:sz w:val="24"/>
          <w:szCs w:val="24"/>
        </w:rPr>
        <w:t>If you had to give one piece of advice to someone tacking the same task tomorrow, what would it be?</w:t>
      </w:r>
    </w:p>
    <w:p w14:paraId="087BB7F4" w14:textId="18D7DE77" w:rsidR="00B675BD" w:rsidRDefault="00582D06" w:rsidP="00B675BD">
      <w:pPr>
        <w:pStyle w:val="ListParagraph"/>
        <w:numPr>
          <w:ilvl w:val="0"/>
          <w:numId w:val="17"/>
        </w:numPr>
        <w:ind w:right="95"/>
        <w:jc w:val="both"/>
        <w:rPr>
          <w:rFonts w:ascii="Calibri Light" w:hAnsi="Calibri Light" w:cs="Calibri Light"/>
          <w:sz w:val="24"/>
          <w:szCs w:val="24"/>
        </w:rPr>
      </w:pPr>
      <w:r w:rsidRPr="00582D06">
        <w:rPr>
          <w:rFonts w:ascii="Calibri Light" w:hAnsi="Calibri Light" w:cs="Calibri Light"/>
          <w:sz w:val="24"/>
          <w:szCs w:val="24"/>
        </w:rPr>
        <w:t xml:space="preserve">Remember all phases are connected through </w:t>
      </w:r>
      <w:r w:rsidRPr="00582D06">
        <w:rPr>
          <w:rFonts w:ascii="Calibri Light" w:hAnsi="Calibri Light" w:cs="Calibri Light"/>
          <w:b/>
          <w:bCs/>
          <w:sz w:val="24"/>
          <w:szCs w:val="24"/>
        </w:rPr>
        <w:t>good, specific</w:t>
      </w:r>
      <w:r w:rsidRPr="00582D06">
        <w:rPr>
          <w:rFonts w:ascii="Calibri Light" w:hAnsi="Calibri Light" w:cs="Calibri Light"/>
          <w:sz w:val="24"/>
          <w:szCs w:val="24"/>
        </w:rPr>
        <w:t xml:space="preserve"> </w:t>
      </w:r>
      <w:r w:rsidR="00F326BA">
        <w:rPr>
          <w:rFonts w:ascii="Calibri Light" w:hAnsi="Calibri Light" w:cs="Calibri Light"/>
          <w:sz w:val="24"/>
          <w:szCs w:val="24"/>
        </w:rPr>
        <w:t>L.I</w:t>
      </w:r>
      <w:r w:rsidRPr="00582D06">
        <w:rPr>
          <w:rFonts w:ascii="Calibri Light" w:hAnsi="Calibri Light" w:cs="Calibri Light"/>
          <w:sz w:val="24"/>
          <w:szCs w:val="24"/>
        </w:rPr>
        <w:t xml:space="preserve">. and </w:t>
      </w:r>
      <w:r w:rsidR="00F326BA">
        <w:rPr>
          <w:rFonts w:ascii="Calibri Light" w:hAnsi="Calibri Light" w:cs="Calibri Light"/>
          <w:sz w:val="24"/>
          <w:szCs w:val="24"/>
        </w:rPr>
        <w:t>S.C</w:t>
      </w:r>
      <w:r w:rsidRPr="00582D06">
        <w:rPr>
          <w:rFonts w:ascii="Calibri Light" w:hAnsi="Calibri Light" w:cs="Calibri Light"/>
          <w:sz w:val="24"/>
          <w:szCs w:val="24"/>
        </w:rPr>
        <w:t xml:space="preserve">. criteria. </w:t>
      </w:r>
    </w:p>
    <w:p w14:paraId="0D4CCF74" w14:textId="77777777" w:rsidR="001F5382" w:rsidRDefault="001F5382" w:rsidP="001F5382">
      <w:pPr>
        <w:pStyle w:val="ListParagraph"/>
        <w:ind w:right="95"/>
        <w:jc w:val="both"/>
        <w:rPr>
          <w:rFonts w:ascii="Calibri Light" w:hAnsi="Calibri Light" w:cs="Calibri Light"/>
          <w:sz w:val="24"/>
          <w:szCs w:val="24"/>
        </w:rPr>
      </w:pPr>
      <w:r>
        <w:rPr>
          <w:noProof/>
        </w:rPr>
        <w:lastRenderedPageBreak/>
        <w:drawing>
          <wp:inline distT="0" distB="0" distL="0" distR="0" wp14:anchorId="34C8B850" wp14:editId="49053635">
            <wp:extent cx="4692650" cy="2946400"/>
            <wp:effectExtent l="0" t="476250" r="0" b="4254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6BF5760" w14:textId="77777777" w:rsidR="00D30391" w:rsidRPr="001F5382" w:rsidRDefault="005423AB" w:rsidP="001F5382">
      <w:pPr>
        <w:ind w:right="95"/>
        <w:jc w:val="both"/>
        <w:rPr>
          <w:rFonts w:ascii="Calibri Light" w:hAnsi="Calibri Light" w:cs="Calibri Light"/>
          <w:sz w:val="24"/>
          <w:szCs w:val="24"/>
        </w:rPr>
      </w:pPr>
      <w:r w:rsidRPr="001F5382">
        <w:rPr>
          <w:rFonts w:ascii="Calibri Light" w:hAnsi="Calibri Light" w:cs="Calibri Light"/>
          <w:b/>
          <w:sz w:val="28"/>
          <w:szCs w:val="24"/>
        </w:rPr>
        <w:t>Assessment</w:t>
      </w:r>
    </w:p>
    <w:p w14:paraId="0587ED99" w14:textId="77777777" w:rsidR="00977A08" w:rsidRDefault="00977A08" w:rsidP="00D30391">
      <w:pPr>
        <w:pStyle w:val="ListParagraph"/>
        <w:spacing w:after="0" w:line="240" w:lineRule="auto"/>
        <w:ind w:left="0" w:right="95"/>
        <w:jc w:val="both"/>
        <w:rPr>
          <w:rFonts w:ascii="Calibri Light" w:hAnsi="Calibri Light" w:cs="Calibri Light"/>
          <w:b/>
          <w:sz w:val="28"/>
          <w:szCs w:val="24"/>
        </w:rPr>
      </w:pPr>
    </w:p>
    <w:p w14:paraId="4AB2B364" w14:textId="028C614C" w:rsidR="00977A08" w:rsidRDefault="00977A08" w:rsidP="00D30391">
      <w:pPr>
        <w:pStyle w:val="ListParagraph"/>
        <w:spacing w:after="0" w:line="240" w:lineRule="auto"/>
        <w:ind w:left="0" w:right="95"/>
        <w:jc w:val="both"/>
        <w:rPr>
          <w:rFonts w:ascii="Calibri Light" w:hAnsi="Calibri Light"/>
          <w:sz w:val="24"/>
          <w:szCs w:val="24"/>
        </w:rPr>
      </w:pPr>
      <w:r w:rsidRPr="00977A08">
        <w:rPr>
          <w:rFonts w:ascii="Calibri Light" w:hAnsi="Calibri Light"/>
          <w:sz w:val="24"/>
          <w:szCs w:val="24"/>
        </w:rPr>
        <w:t>Assessment is an integral and ongoing part of Learning and Teaching</w:t>
      </w:r>
      <w:r w:rsidR="00E234B9">
        <w:rPr>
          <w:rFonts w:ascii="Calibri Light" w:hAnsi="Calibri Light"/>
          <w:sz w:val="24"/>
          <w:szCs w:val="24"/>
        </w:rPr>
        <w:t xml:space="preserve"> in </w:t>
      </w:r>
      <w:r w:rsidR="008909DA">
        <w:rPr>
          <w:rFonts w:ascii="Calibri Light" w:hAnsi="Calibri Light"/>
          <w:sz w:val="24"/>
          <w:szCs w:val="24"/>
        </w:rPr>
        <w:t>Christ the King</w:t>
      </w:r>
      <w:r w:rsidR="00E234B9">
        <w:rPr>
          <w:rFonts w:ascii="Calibri Light" w:hAnsi="Calibri Light"/>
          <w:sz w:val="24"/>
          <w:szCs w:val="24"/>
        </w:rPr>
        <w:t xml:space="preserve"> Scotland Primary</w:t>
      </w:r>
      <w:r w:rsidRPr="00977A08">
        <w:rPr>
          <w:rFonts w:ascii="Calibri Light" w:hAnsi="Calibri Light"/>
          <w:sz w:val="24"/>
          <w:szCs w:val="24"/>
        </w:rPr>
        <w:t xml:space="preserve">. </w:t>
      </w:r>
      <w:r>
        <w:rPr>
          <w:rFonts w:ascii="Calibri Light" w:hAnsi="Calibri Light"/>
          <w:sz w:val="24"/>
          <w:szCs w:val="24"/>
        </w:rPr>
        <w:t xml:space="preserve"> </w:t>
      </w:r>
    </w:p>
    <w:p w14:paraId="4498CEA2" w14:textId="77777777" w:rsidR="00D676DE" w:rsidRDefault="00D676DE" w:rsidP="00D30391">
      <w:pPr>
        <w:pStyle w:val="ListParagraph"/>
        <w:spacing w:after="0" w:line="240" w:lineRule="auto"/>
        <w:ind w:left="0" w:right="95"/>
        <w:jc w:val="both"/>
        <w:rPr>
          <w:rFonts w:ascii="Calibri Light" w:hAnsi="Calibri Light"/>
          <w:sz w:val="24"/>
          <w:szCs w:val="24"/>
        </w:rPr>
      </w:pPr>
    </w:p>
    <w:p w14:paraId="353BE562" w14:textId="77777777" w:rsidR="00D676DE" w:rsidRPr="00D676DE" w:rsidRDefault="00D676DE" w:rsidP="00D30391">
      <w:pPr>
        <w:pStyle w:val="ListParagraph"/>
        <w:spacing w:after="0" w:line="240" w:lineRule="auto"/>
        <w:ind w:left="0" w:right="95"/>
        <w:jc w:val="both"/>
        <w:rPr>
          <w:rFonts w:ascii="Calibri Light" w:hAnsi="Calibri Light"/>
          <w:sz w:val="24"/>
          <w:szCs w:val="24"/>
        </w:rPr>
      </w:pPr>
      <w:r>
        <w:rPr>
          <w:rStyle w:val="normaltextrun"/>
          <w:rFonts w:ascii="Calibri Light" w:hAnsi="Calibri Light"/>
          <w:color w:val="474B57"/>
          <w:sz w:val="24"/>
          <w:szCs w:val="24"/>
          <w:shd w:val="clear" w:color="auto" w:fill="EDEBE9"/>
          <w:lang w:val="en-US"/>
        </w:rPr>
        <w:t>“</w:t>
      </w:r>
      <w:r w:rsidRPr="00D676DE">
        <w:rPr>
          <w:rStyle w:val="normaltextrun"/>
          <w:rFonts w:ascii="Calibri Light" w:hAnsi="Calibri Light"/>
          <w:color w:val="474B57"/>
          <w:sz w:val="24"/>
          <w:szCs w:val="24"/>
          <w:shd w:val="clear" w:color="auto" w:fill="EDEBE9"/>
          <w:lang w:val="en-US"/>
        </w:rPr>
        <w:t>Assessment in the context of education involves deciding, collecting and making judgements about evidence relating to the goals of the learning being assessed.</w:t>
      </w:r>
      <w:r>
        <w:rPr>
          <w:rStyle w:val="normaltextrun"/>
          <w:rFonts w:ascii="Calibri Light" w:hAnsi="Calibri Light"/>
          <w:color w:val="474B57"/>
          <w:sz w:val="24"/>
          <w:szCs w:val="24"/>
          <w:shd w:val="clear" w:color="auto" w:fill="EDEBE9"/>
          <w:lang w:val="en-US"/>
        </w:rPr>
        <w:t>”</w:t>
      </w:r>
      <w:r w:rsidRPr="00D676DE">
        <w:rPr>
          <w:rStyle w:val="normaltextrun"/>
          <w:rFonts w:ascii="Calibri Light" w:hAnsi="Calibri Light"/>
          <w:color w:val="474B57"/>
          <w:sz w:val="24"/>
          <w:szCs w:val="24"/>
          <w:shd w:val="clear" w:color="auto" w:fill="EDEBE9"/>
          <w:lang w:val="en-US"/>
        </w:rPr>
        <w:t xml:space="preserve"> </w:t>
      </w:r>
      <w:r w:rsidRPr="00D676DE">
        <w:rPr>
          <w:rStyle w:val="normaltextrun"/>
          <w:rFonts w:ascii="Calibri Light" w:hAnsi="Calibri Light"/>
          <w:iCs/>
          <w:color w:val="474B57"/>
          <w:sz w:val="24"/>
          <w:szCs w:val="24"/>
          <w:shd w:val="clear" w:color="auto" w:fill="EDEBE9"/>
          <w:lang w:val="en-US"/>
        </w:rPr>
        <w:t>Harlen, 2006</w:t>
      </w:r>
    </w:p>
    <w:p w14:paraId="55DBB3D9" w14:textId="77777777" w:rsidR="00977A08" w:rsidRDefault="00977A08" w:rsidP="00D30391">
      <w:pPr>
        <w:pStyle w:val="ListParagraph"/>
        <w:spacing w:after="0" w:line="240" w:lineRule="auto"/>
        <w:ind w:left="0" w:right="95"/>
        <w:jc w:val="both"/>
        <w:rPr>
          <w:rFonts w:ascii="Calibri Light" w:hAnsi="Calibri Light" w:cs="Calibri Light"/>
          <w:sz w:val="24"/>
          <w:szCs w:val="24"/>
        </w:rPr>
      </w:pPr>
    </w:p>
    <w:p w14:paraId="688F5E1A" w14:textId="77777777" w:rsidR="00977A08" w:rsidRPr="00E234B9" w:rsidRDefault="00977A08" w:rsidP="00977A08">
      <w:pPr>
        <w:rPr>
          <w:rFonts w:ascii="Calibri Light" w:hAnsi="Calibri Light"/>
          <w:b/>
          <w:i/>
          <w:sz w:val="24"/>
          <w:szCs w:val="24"/>
        </w:rPr>
      </w:pPr>
      <w:r w:rsidRPr="00E234B9">
        <w:rPr>
          <w:rFonts w:ascii="Calibri Light" w:hAnsi="Calibri Light"/>
          <w:b/>
          <w:i/>
          <w:sz w:val="24"/>
          <w:szCs w:val="24"/>
        </w:rPr>
        <w:t xml:space="preserve">Assessment is built in – not a bolt on at the end of a lesson. </w:t>
      </w:r>
    </w:p>
    <w:p w14:paraId="5F19F637" w14:textId="77777777" w:rsidR="00E234B9" w:rsidRPr="00977A08" w:rsidRDefault="00E234B9" w:rsidP="00977A08">
      <w:pPr>
        <w:rPr>
          <w:rFonts w:ascii="Calibri Light" w:hAnsi="Calibri Light"/>
          <w:sz w:val="24"/>
          <w:szCs w:val="24"/>
        </w:rPr>
      </w:pPr>
      <w:r w:rsidRPr="005A4B5B">
        <w:rPr>
          <w:noProof/>
        </w:rPr>
        <w:drawing>
          <wp:anchor distT="0" distB="0" distL="114300" distR="114300" simplePos="0" relativeHeight="251726848" behindDoc="1" locked="0" layoutInCell="1" allowOverlap="1" wp14:anchorId="0986E6D5" wp14:editId="17521D59">
            <wp:simplePos x="0" y="0"/>
            <wp:positionH relativeFrom="column">
              <wp:posOffset>2912043</wp:posOffset>
            </wp:positionH>
            <wp:positionV relativeFrom="paragraph">
              <wp:posOffset>44684</wp:posOffset>
            </wp:positionV>
            <wp:extent cx="3309610" cy="2276105"/>
            <wp:effectExtent l="0" t="0" r="5715" b="0"/>
            <wp:wrapTight wrapText="bothSides">
              <wp:wrapPolygon edited="0">
                <wp:start x="0" y="0"/>
                <wp:lineTo x="0" y="21335"/>
                <wp:lineTo x="21513" y="21335"/>
                <wp:lineTo x="2151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9610" cy="2276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0795F8" w14:textId="77777777" w:rsidR="00977A08" w:rsidRPr="00977A08" w:rsidRDefault="00977A08" w:rsidP="00977A08">
      <w:pPr>
        <w:rPr>
          <w:rFonts w:ascii="Calibri Light" w:hAnsi="Calibri Light"/>
          <w:sz w:val="24"/>
          <w:szCs w:val="24"/>
        </w:rPr>
      </w:pPr>
      <w:r w:rsidRPr="00977A08">
        <w:rPr>
          <w:rFonts w:ascii="Calibri Light" w:hAnsi="Calibri Light"/>
          <w:sz w:val="24"/>
          <w:szCs w:val="24"/>
        </w:rPr>
        <w:t>This means</w:t>
      </w:r>
      <w:r w:rsidR="00E234B9">
        <w:rPr>
          <w:rFonts w:ascii="Calibri Light" w:hAnsi="Calibri Light"/>
          <w:sz w:val="24"/>
          <w:szCs w:val="24"/>
        </w:rPr>
        <w:t xml:space="preserve"> we</w:t>
      </w:r>
      <w:r w:rsidRPr="00977A08">
        <w:rPr>
          <w:rFonts w:ascii="Calibri Light" w:hAnsi="Calibri Light"/>
          <w:sz w:val="24"/>
          <w:szCs w:val="24"/>
        </w:rPr>
        <w:t xml:space="preserve"> identify:</w:t>
      </w:r>
    </w:p>
    <w:p w14:paraId="7810F37A" w14:textId="77777777" w:rsidR="00977A08" w:rsidRPr="00977A08" w:rsidRDefault="00977A08" w:rsidP="00977A08">
      <w:pPr>
        <w:numPr>
          <w:ilvl w:val="0"/>
          <w:numId w:val="27"/>
        </w:numPr>
        <w:rPr>
          <w:rFonts w:ascii="Calibri Light" w:hAnsi="Calibri Light"/>
          <w:sz w:val="24"/>
          <w:szCs w:val="24"/>
        </w:rPr>
      </w:pPr>
      <w:r w:rsidRPr="00977A08">
        <w:rPr>
          <w:rFonts w:ascii="Calibri Light" w:hAnsi="Calibri Light"/>
          <w:b/>
          <w:bCs/>
          <w:sz w:val="24"/>
          <w:szCs w:val="24"/>
          <w:u w:val="single"/>
        </w:rPr>
        <w:t>What</w:t>
      </w:r>
      <w:r w:rsidRPr="00977A08">
        <w:rPr>
          <w:rFonts w:ascii="Calibri Light" w:hAnsi="Calibri Light"/>
          <w:sz w:val="24"/>
          <w:szCs w:val="24"/>
        </w:rPr>
        <w:t xml:space="preserve"> we want children to learn (outcome)</w:t>
      </w:r>
      <w:r w:rsidR="00A50138">
        <w:rPr>
          <w:rFonts w:ascii="Calibri Light" w:hAnsi="Calibri Light"/>
          <w:sz w:val="24"/>
          <w:szCs w:val="24"/>
        </w:rPr>
        <w:t>.</w:t>
      </w:r>
    </w:p>
    <w:p w14:paraId="3D598BDB" w14:textId="77777777" w:rsidR="00977A08" w:rsidRPr="00977A08" w:rsidRDefault="00977A08" w:rsidP="00977A08">
      <w:pPr>
        <w:numPr>
          <w:ilvl w:val="0"/>
          <w:numId w:val="27"/>
        </w:numPr>
        <w:rPr>
          <w:rFonts w:ascii="Calibri Light" w:hAnsi="Calibri Light"/>
          <w:sz w:val="24"/>
          <w:szCs w:val="24"/>
        </w:rPr>
      </w:pPr>
      <w:r w:rsidRPr="00977A08">
        <w:rPr>
          <w:rFonts w:ascii="Calibri Light" w:hAnsi="Calibri Light"/>
          <w:b/>
          <w:bCs/>
          <w:sz w:val="24"/>
          <w:szCs w:val="24"/>
          <w:u w:val="single"/>
        </w:rPr>
        <w:t>How</w:t>
      </w:r>
      <w:r w:rsidRPr="00977A08">
        <w:rPr>
          <w:rFonts w:ascii="Calibri Light" w:hAnsi="Calibri Light"/>
          <w:sz w:val="24"/>
          <w:szCs w:val="24"/>
        </w:rPr>
        <w:t xml:space="preserve"> they’re expected to learn it (experience)</w:t>
      </w:r>
      <w:r w:rsidR="00A50138">
        <w:rPr>
          <w:rFonts w:ascii="Calibri Light" w:hAnsi="Calibri Light"/>
          <w:sz w:val="24"/>
          <w:szCs w:val="24"/>
        </w:rPr>
        <w:t>.</w:t>
      </w:r>
    </w:p>
    <w:p w14:paraId="2F5716C5" w14:textId="77777777" w:rsidR="00A50138" w:rsidRDefault="00977A08" w:rsidP="000E14FF">
      <w:pPr>
        <w:numPr>
          <w:ilvl w:val="0"/>
          <w:numId w:val="27"/>
        </w:numPr>
        <w:rPr>
          <w:rFonts w:ascii="Calibri Light" w:hAnsi="Calibri Light"/>
          <w:sz w:val="24"/>
          <w:szCs w:val="24"/>
        </w:rPr>
      </w:pPr>
      <w:r w:rsidRPr="00A50138">
        <w:rPr>
          <w:rFonts w:ascii="Calibri Light" w:hAnsi="Calibri Light"/>
          <w:sz w:val="24"/>
          <w:szCs w:val="24"/>
        </w:rPr>
        <w:t xml:space="preserve">How they’re able to </w:t>
      </w:r>
      <w:r w:rsidRPr="00A50138">
        <w:rPr>
          <w:rFonts w:ascii="Calibri Light" w:hAnsi="Calibri Light"/>
          <w:b/>
          <w:bCs/>
          <w:sz w:val="24"/>
          <w:szCs w:val="24"/>
          <w:u w:val="single"/>
        </w:rPr>
        <w:t xml:space="preserve">demonstrate </w:t>
      </w:r>
      <w:r w:rsidRPr="00A50138">
        <w:rPr>
          <w:rFonts w:ascii="Calibri Light" w:hAnsi="Calibri Light"/>
          <w:sz w:val="24"/>
          <w:szCs w:val="24"/>
        </w:rPr>
        <w:t>their learning</w:t>
      </w:r>
      <w:r w:rsidR="00A50138">
        <w:rPr>
          <w:rFonts w:ascii="Calibri Light" w:hAnsi="Calibri Light"/>
          <w:sz w:val="24"/>
          <w:szCs w:val="24"/>
        </w:rPr>
        <w:t>.</w:t>
      </w:r>
    </w:p>
    <w:p w14:paraId="3B113E9C" w14:textId="77777777" w:rsidR="00977A08" w:rsidRPr="00A50138" w:rsidRDefault="00977A08" w:rsidP="000E14FF">
      <w:pPr>
        <w:numPr>
          <w:ilvl w:val="0"/>
          <w:numId w:val="27"/>
        </w:numPr>
        <w:rPr>
          <w:rFonts w:ascii="Calibri Light" w:hAnsi="Calibri Light"/>
          <w:sz w:val="24"/>
          <w:szCs w:val="24"/>
        </w:rPr>
      </w:pPr>
      <w:r w:rsidRPr="00A50138">
        <w:rPr>
          <w:rFonts w:ascii="Calibri Light" w:hAnsi="Calibri Light"/>
          <w:sz w:val="24"/>
          <w:szCs w:val="24"/>
        </w:rPr>
        <w:t>If the nature of the response (evidence) involves additional learning</w:t>
      </w:r>
      <w:r w:rsidR="00E234B9" w:rsidRPr="00A50138">
        <w:rPr>
          <w:rFonts w:ascii="Calibri Light" w:hAnsi="Calibri Light"/>
          <w:sz w:val="24"/>
          <w:szCs w:val="24"/>
        </w:rPr>
        <w:t>. We</w:t>
      </w:r>
      <w:r w:rsidRPr="00A50138">
        <w:rPr>
          <w:rFonts w:ascii="Calibri Light" w:hAnsi="Calibri Light"/>
          <w:sz w:val="24"/>
          <w:szCs w:val="24"/>
        </w:rPr>
        <w:t xml:space="preserve"> design tasks which take account of this.</w:t>
      </w:r>
    </w:p>
    <w:p w14:paraId="1F9BC59C" w14:textId="77777777" w:rsidR="00977A08" w:rsidRPr="00977A08" w:rsidRDefault="00977A08" w:rsidP="00977A08">
      <w:pPr>
        <w:ind w:left="360"/>
        <w:rPr>
          <w:rFonts w:ascii="Calibri Light" w:hAnsi="Calibri Light"/>
          <w:sz w:val="24"/>
          <w:szCs w:val="24"/>
        </w:rPr>
      </w:pPr>
    </w:p>
    <w:p w14:paraId="35F8AA78" w14:textId="77777777" w:rsidR="005423AB" w:rsidRDefault="005423AB" w:rsidP="00D30391">
      <w:pPr>
        <w:pStyle w:val="ListParagraph"/>
        <w:spacing w:after="0" w:line="240" w:lineRule="auto"/>
        <w:ind w:left="0" w:right="95"/>
        <w:jc w:val="both"/>
        <w:rPr>
          <w:rFonts w:ascii="Calibri Light" w:hAnsi="Calibri Light" w:cs="Calibri Light"/>
          <w:b/>
          <w:sz w:val="28"/>
          <w:szCs w:val="24"/>
          <w:u w:val="single"/>
        </w:rPr>
      </w:pPr>
    </w:p>
    <w:p w14:paraId="7D5FAA49" w14:textId="77777777" w:rsidR="00F326BA" w:rsidRDefault="00F326BA" w:rsidP="00D30391">
      <w:pPr>
        <w:pStyle w:val="ListParagraph"/>
        <w:spacing w:after="0" w:line="240" w:lineRule="auto"/>
        <w:ind w:left="0" w:right="95"/>
        <w:jc w:val="both"/>
        <w:rPr>
          <w:rFonts w:ascii="Calibri Light" w:hAnsi="Calibri Light" w:cs="Calibri Light"/>
          <w:b/>
          <w:sz w:val="28"/>
          <w:szCs w:val="24"/>
        </w:rPr>
      </w:pPr>
    </w:p>
    <w:p w14:paraId="6901DEF7" w14:textId="77777777" w:rsidR="00F326BA" w:rsidRDefault="00F326BA" w:rsidP="00D30391">
      <w:pPr>
        <w:pStyle w:val="ListParagraph"/>
        <w:spacing w:after="0" w:line="240" w:lineRule="auto"/>
        <w:ind w:left="0" w:right="95"/>
        <w:jc w:val="both"/>
        <w:rPr>
          <w:rFonts w:ascii="Calibri Light" w:hAnsi="Calibri Light" w:cs="Calibri Light"/>
          <w:b/>
          <w:sz w:val="28"/>
          <w:szCs w:val="24"/>
        </w:rPr>
      </w:pPr>
    </w:p>
    <w:p w14:paraId="1FB08B4C" w14:textId="5A14BF75" w:rsidR="005423AB" w:rsidRDefault="00977A08" w:rsidP="00D30391">
      <w:pPr>
        <w:pStyle w:val="ListParagraph"/>
        <w:spacing w:after="0" w:line="240" w:lineRule="auto"/>
        <w:ind w:left="0" w:right="95"/>
        <w:jc w:val="both"/>
        <w:rPr>
          <w:rFonts w:ascii="Calibri Light" w:hAnsi="Calibri Light" w:cs="Calibri Light"/>
          <w:b/>
          <w:sz w:val="28"/>
          <w:szCs w:val="24"/>
        </w:rPr>
      </w:pPr>
      <w:r w:rsidRPr="00977A08">
        <w:rPr>
          <w:rFonts w:ascii="Calibri Light" w:hAnsi="Calibri Light" w:cs="Calibri Light"/>
          <w:b/>
          <w:sz w:val="28"/>
          <w:szCs w:val="24"/>
        </w:rPr>
        <w:lastRenderedPageBreak/>
        <w:t xml:space="preserve">Formative Assessment </w:t>
      </w:r>
    </w:p>
    <w:p w14:paraId="52DCA3F2" w14:textId="77777777" w:rsidR="00E234B9" w:rsidRPr="00977A08" w:rsidRDefault="00E234B9" w:rsidP="00D30391">
      <w:pPr>
        <w:pStyle w:val="ListParagraph"/>
        <w:spacing w:after="0" w:line="240" w:lineRule="auto"/>
        <w:ind w:left="0" w:right="95"/>
        <w:jc w:val="both"/>
        <w:rPr>
          <w:rFonts w:ascii="Calibri Light" w:hAnsi="Calibri Light" w:cs="Calibri Light"/>
          <w:b/>
          <w:sz w:val="28"/>
          <w:szCs w:val="24"/>
        </w:rPr>
      </w:pPr>
    </w:p>
    <w:p w14:paraId="758A63BC" w14:textId="77777777" w:rsidR="00977A08" w:rsidRPr="00977A08" w:rsidRDefault="00977A08" w:rsidP="00977A08">
      <w:pPr>
        <w:numPr>
          <w:ilvl w:val="0"/>
          <w:numId w:val="28"/>
        </w:numPr>
        <w:rPr>
          <w:rFonts w:ascii="Calibri Light" w:hAnsi="Calibri Light"/>
          <w:sz w:val="24"/>
          <w:szCs w:val="24"/>
        </w:rPr>
      </w:pPr>
      <w:r w:rsidRPr="00977A08">
        <w:rPr>
          <w:rFonts w:ascii="Calibri Light" w:hAnsi="Calibri Light"/>
          <w:sz w:val="24"/>
          <w:szCs w:val="24"/>
        </w:rPr>
        <w:t>Assessment is said to be formative when the teacher and the learner adjust teaching and learning in the light of feedback. It focusses more on what HAS been learned and what needs to happen next - ‘within their extended grasp’</w:t>
      </w:r>
      <w:r w:rsidR="00E234B9">
        <w:rPr>
          <w:rFonts w:ascii="Calibri Light" w:hAnsi="Calibri Light"/>
          <w:sz w:val="24"/>
          <w:szCs w:val="24"/>
        </w:rPr>
        <w:t>.</w:t>
      </w:r>
    </w:p>
    <w:p w14:paraId="592127EB" w14:textId="77777777" w:rsidR="00977A08" w:rsidRPr="00977A08" w:rsidRDefault="00E234B9" w:rsidP="00977A08">
      <w:pPr>
        <w:numPr>
          <w:ilvl w:val="0"/>
          <w:numId w:val="28"/>
        </w:numPr>
        <w:rPr>
          <w:rFonts w:ascii="Calibri Light" w:hAnsi="Calibri Light"/>
          <w:sz w:val="24"/>
          <w:szCs w:val="24"/>
        </w:rPr>
      </w:pPr>
      <w:r>
        <w:rPr>
          <w:rFonts w:ascii="Calibri Light" w:hAnsi="Calibri Light" w:cs="Calibri Light"/>
          <w:b/>
          <w:noProof/>
          <w:sz w:val="28"/>
          <w:szCs w:val="24"/>
          <w:u w:val="single"/>
        </w:rPr>
        <w:drawing>
          <wp:anchor distT="0" distB="0" distL="114300" distR="114300" simplePos="0" relativeHeight="251727872" behindDoc="0" locked="0" layoutInCell="1" allowOverlap="1" wp14:anchorId="443C9A00" wp14:editId="11427FA0">
            <wp:simplePos x="0" y="0"/>
            <wp:positionH relativeFrom="column">
              <wp:posOffset>3159592</wp:posOffset>
            </wp:positionH>
            <wp:positionV relativeFrom="paragraph">
              <wp:posOffset>38702</wp:posOffset>
            </wp:positionV>
            <wp:extent cx="2506236" cy="1232869"/>
            <wp:effectExtent l="0" t="0" r="8890" b="5715"/>
            <wp:wrapTight wrapText="bothSides">
              <wp:wrapPolygon edited="0">
                <wp:start x="0" y="0"/>
                <wp:lineTo x="0" y="21366"/>
                <wp:lineTo x="21512" y="21366"/>
                <wp:lineTo x="21512" y="0"/>
                <wp:lineTo x="0" y="0"/>
              </wp:wrapPolygon>
            </wp:wrapTight>
            <wp:docPr id="4" name="Picture 4" descr="1_ypWlehXVNLqyRTlatBbe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_ypWlehXVNLqyRTlatBbeh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6236" cy="1232869"/>
                    </a:xfrm>
                    <a:prstGeom prst="rect">
                      <a:avLst/>
                    </a:prstGeom>
                    <a:noFill/>
                    <a:ln>
                      <a:noFill/>
                    </a:ln>
                  </pic:spPr>
                </pic:pic>
              </a:graphicData>
            </a:graphic>
            <wp14:sizeRelH relativeFrom="page">
              <wp14:pctWidth>0</wp14:pctWidth>
            </wp14:sizeRelH>
            <wp14:sizeRelV relativeFrom="page">
              <wp14:pctHeight>0</wp14:pctHeight>
            </wp14:sizeRelV>
          </wp:anchor>
        </w:drawing>
      </w:r>
      <w:r w:rsidR="00977A08" w:rsidRPr="00977A08">
        <w:rPr>
          <w:rFonts w:ascii="Calibri Light" w:hAnsi="Calibri Light"/>
          <w:sz w:val="24"/>
          <w:szCs w:val="24"/>
        </w:rPr>
        <w:t>Should move learning forward</w:t>
      </w:r>
      <w:r>
        <w:rPr>
          <w:rFonts w:ascii="Calibri Light" w:hAnsi="Calibri Light"/>
          <w:sz w:val="24"/>
          <w:szCs w:val="24"/>
        </w:rPr>
        <w:t xml:space="preserve">. </w:t>
      </w:r>
    </w:p>
    <w:p w14:paraId="68054FB0" w14:textId="77777777" w:rsidR="00977A08" w:rsidRDefault="00977A08" w:rsidP="00977A08">
      <w:pPr>
        <w:numPr>
          <w:ilvl w:val="0"/>
          <w:numId w:val="28"/>
        </w:numPr>
        <w:rPr>
          <w:rFonts w:ascii="Calibri Light" w:hAnsi="Calibri Light"/>
          <w:sz w:val="24"/>
          <w:szCs w:val="24"/>
        </w:rPr>
      </w:pPr>
      <w:r w:rsidRPr="00977A08">
        <w:rPr>
          <w:rFonts w:ascii="Calibri Light" w:hAnsi="Calibri Light"/>
          <w:sz w:val="24"/>
          <w:szCs w:val="24"/>
        </w:rPr>
        <w:t>Should be ongoing and continuous</w:t>
      </w:r>
      <w:r w:rsidR="00E234B9">
        <w:rPr>
          <w:rFonts w:ascii="Calibri Light" w:hAnsi="Calibri Light"/>
          <w:sz w:val="24"/>
          <w:szCs w:val="24"/>
        </w:rPr>
        <w:t xml:space="preserve">. </w:t>
      </w:r>
    </w:p>
    <w:p w14:paraId="2ECF13AA" w14:textId="77777777" w:rsidR="00E234B9" w:rsidRPr="00977A08" w:rsidRDefault="00E234B9" w:rsidP="00977A08">
      <w:pPr>
        <w:numPr>
          <w:ilvl w:val="0"/>
          <w:numId w:val="28"/>
        </w:numPr>
        <w:rPr>
          <w:rFonts w:ascii="Calibri Light" w:hAnsi="Calibri Light"/>
          <w:sz w:val="24"/>
          <w:szCs w:val="24"/>
        </w:rPr>
      </w:pPr>
      <w:r>
        <w:rPr>
          <w:rFonts w:ascii="Calibri Light" w:hAnsi="Calibri Light"/>
          <w:sz w:val="24"/>
          <w:szCs w:val="24"/>
        </w:rPr>
        <w:t xml:space="preserve">We use a range of formative assessment strategies across </w:t>
      </w:r>
      <w:r w:rsidR="001E10DC">
        <w:rPr>
          <w:rFonts w:ascii="Calibri Light" w:hAnsi="Calibri Light"/>
          <w:sz w:val="24"/>
          <w:szCs w:val="24"/>
        </w:rPr>
        <w:t>our</w:t>
      </w:r>
      <w:r>
        <w:rPr>
          <w:rFonts w:ascii="Calibri Light" w:hAnsi="Calibri Light"/>
          <w:sz w:val="24"/>
          <w:szCs w:val="24"/>
        </w:rPr>
        <w:t xml:space="preserve"> school. </w:t>
      </w:r>
    </w:p>
    <w:p w14:paraId="59323CD8" w14:textId="77777777" w:rsidR="005423AB" w:rsidRDefault="005423AB" w:rsidP="00D30391">
      <w:pPr>
        <w:pStyle w:val="ListParagraph"/>
        <w:spacing w:after="0" w:line="240" w:lineRule="auto"/>
        <w:ind w:left="0" w:right="95"/>
        <w:jc w:val="both"/>
        <w:rPr>
          <w:rFonts w:ascii="Calibri Light" w:hAnsi="Calibri Light" w:cs="Calibri Light"/>
          <w:b/>
          <w:sz w:val="28"/>
          <w:szCs w:val="24"/>
          <w:u w:val="single"/>
        </w:rPr>
      </w:pPr>
    </w:p>
    <w:p w14:paraId="77550D5F" w14:textId="77777777" w:rsidR="00E234B9" w:rsidRDefault="00E234B9" w:rsidP="00D30391">
      <w:pPr>
        <w:pStyle w:val="ListParagraph"/>
        <w:spacing w:after="0" w:line="240" w:lineRule="auto"/>
        <w:ind w:left="0" w:right="95"/>
        <w:jc w:val="both"/>
        <w:rPr>
          <w:rFonts w:ascii="Calibri Light" w:hAnsi="Calibri Light" w:cs="Calibri Light"/>
          <w:b/>
          <w:sz w:val="28"/>
          <w:szCs w:val="24"/>
          <w:u w:val="single"/>
        </w:rPr>
      </w:pPr>
    </w:p>
    <w:p w14:paraId="14EEECBA" w14:textId="77777777" w:rsidR="00E234B9" w:rsidRPr="00E234B9" w:rsidRDefault="00E234B9" w:rsidP="00D30391">
      <w:pPr>
        <w:pStyle w:val="ListParagraph"/>
        <w:spacing w:after="0" w:line="240" w:lineRule="auto"/>
        <w:ind w:left="0" w:right="95"/>
        <w:jc w:val="both"/>
        <w:rPr>
          <w:rFonts w:ascii="Calibri Light" w:hAnsi="Calibri Light" w:cs="Calibri Light"/>
          <w:b/>
          <w:sz w:val="28"/>
          <w:szCs w:val="24"/>
        </w:rPr>
      </w:pPr>
      <w:r w:rsidRPr="00E234B9">
        <w:rPr>
          <w:rFonts w:ascii="Calibri Light" w:hAnsi="Calibri Light" w:cs="Calibri Light"/>
          <w:b/>
          <w:sz w:val="28"/>
          <w:szCs w:val="24"/>
        </w:rPr>
        <w:t xml:space="preserve">Summative Assessment </w:t>
      </w:r>
    </w:p>
    <w:p w14:paraId="2CFC4EBF" w14:textId="77777777" w:rsidR="00A50138" w:rsidRDefault="00A50138" w:rsidP="00A50138">
      <w:pPr>
        <w:pStyle w:val="ListParagraph"/>
        <w:numPr>
          <w:ilvl w:val="0"/>
          <w:numId w:val="29"/>
        </w:numPr>
        <w:rPr>
          <w:rFonts w:ascii="Calibri Light" w:hAnsi="Calibri Light"/>
          <w:sz w:val="24"/>
          <w:szCs w:val="24"/>
        </w:rPr>
      </w:pPr>
      <w:r w:rsidRPr="00A50138">
        <w:rPr>
          <w:rFonts w:ascii="Calibri Light" w:hAnsi="Calibri Light"/>
          <w:sz w:val="24"/>
          <w:szCs w:val="24"/>
        </w:rPr>
        <w:t>Assessment is summative when it is used simply to evaluate the extent to which progress has been made or standards met – a snapshot in time.</w:t>
      </w:r>
      <w:r>
        <w:rPr>
          <w:rFonts w:ascii="Calibri Light" w:hAnsi="Calibri Light"/>
          <w:sz w:val="24"/>
          <w:szCs w:val="24"/>
        </w:rPr>
        <w:t xml:space="preserve"> </w:t>
      </w:r>
    </w:p>
    <w:p w14:paraId="6665D18C" w14:textId="77777777" w:rsidR="00A50138" w:rsidRDefault="00A50138" w:rsidP="00A50138">
      <w:pPr>
        <w:pStyle w:val="ListParagraph"/>
        <w:numPr>
          <w:ilvl w:val="0"/>
          <w:numId w:val="29"/>
        </w:numPr>
        <w:rPr>
          <w:rFonts w:ascii="Calibri Light" w:hAnsi="Calibri Light"/>
          <w:sz w:val="24"/>
          <w:szCs w:val="24"/>
        </w:rPr>
      </w:pPr>
      <w:r>
        <w:rPr>
          <w:rFonts w:ascii="Calibri Light" w:hAnsi="Calibri Light"/>
          <w:sz w:val="24"/>
          <w:szCs w:val="24"/>
        </w:rPr>
        <w:t>We have an Assessment Calendar which each stage follow</w:t>
      </w:r>
      <w:r w:rsidR="00271B70">
        <w:rPr>
          <w:rFonts w:ascii="Calibri Light" w:hAnsi="Calibri Light"/>
          <w:sz w:val="24"/>
          <w:szCs w:val="24"/>
        </w:rPr>
        <w:t>s</w:t>
      </w:r>
      <w:r>
        <w:rPr>
          <w:rFonts w:ascii="Calibri Light" w:hAnsi="Calibri Light"/>
          <w:sz w:val="24"/>
          <w:szCs w:val="24"/>
        </w:rPr>
        <w:t xml:space="preserve"> throughout the year. Our pupils take part in a variety of summative assessments in order for us to gather evidence and data to demonstrate that our pupils are successfully progressing through CfE levels. Please see our Assessment Calendar </w:t>
      </w:r>
      <w:r w:rsidR="00B32F6A">
        <w:rPr>
          <w:rFonts w:ascii="Calibri Light" w:hAnsi="Calibri Light"/>
          <w:sz w:val="24"/>
          <w:szCs w:val="24"/>
        </w:rPr>
        <w:t>in</w:t>
      </w:r>
      <w:r>
        <w:rPr>
          <w:rFonts w:ascii="Calibri Light" w:hAnsi="Calibri Light"/>
          <w:sz w:val="24"/>
          <w:szCs w:val="24"/>
        </w:rPr>
        <w:t xml:space="preserve"> the Appendix. </w:t>
      </w:r>
    </w:p>
    <w:p w14:paraId="6B24D1BB" w14:textId="2BF74BEA" w:rsidR="00A50138" w:rsidRPr="004E2F90" w:rsidRDefault="00271B70" w:rsidP="004E2F90">
      <w:pPr>
        <w:pStyle w:val="ListParagraph"/>
        <w:numPr>
          <w:ilvl w:val="0"/>
          <w:numId w:val="29"/>
        </w:numPr>
        <w:rPr>
          <w:rFonts w:ascii="Calibri Light" w:hAnsi="Calibri Light"/>
          <w:sz w:val="24"/>
          <w:szCs w:val="24"/>
        </w:rPr>
      </w:pPr>
      <w:r>
        <w:rPr>
          <w:rFonts w:ascii="Calibri Light" w:hAnsi="Calibri Light"/>
          <w:sz w:val="24"/>
          <w:szCs w:val="24"/>
        </w:rPr>
        <w:t>Our pupils complete all learning activities in the</w:t>
      </w:r>
      <w:r w:rsidR="004E2F90">
        <w:rPr>
          <w:rFonts w:ascii="Calibri Light" w:hAnsi="Calibri Light"/>
          <w:sz w:val="24"/>
          <w:szCs w:val="24"/>
        </w:rPr>
        <w:t>ir daily</w:t>
      </w:r>
      <w:r>
        <w:rPr>
          <w:rFonts w:ascii="Calibri Light" w:hAnsi="Calibri Light"/>
          <w:sz w:val="24"/>
          <w:szCs w:val="24"/>
        </w:rPr>
        <w:t xml:space="preserve"> jotters </w:t>
      </w:r>
      <w:r w:rsidR="004E2F90">
        <w:rPr>
          <w:rFonts w:ascii="Calibri Light" w:hAnsi="Calibri Light"/>
          <w:sz w:val="24"/>
          <w:szCs w:val="24"/>
        </w:rPr>
        <w:t>which include assessment pieces.</w:t>
      </w:r>
      <w:r w:rsidRPr="004E2F90">
        <w:rPr>
          <w:rFonts w:ascii="Calibri Light" w:hAnsi="Calibri Light"/>
          <w:sz w:val="24"/>
          <w:szCs w:val="24"/>
        </w:rPr>
        <w:t xml:space="preserve"> The</w:t>
      </w:r>
      <w:r w:rsidR="004E2F90">
        <w:rPr>
          <w:rFonts w:ascii="Calibri Light" w:hAnsi="Calibri Light"/>
          <w:sz w:val="24"/>
          <w:szCs w:val="24"/>
        </w:rPr>
        <w:t>se</w:t>
      </w:r>
      <w:r w:rsidRPr="004E2F90">
        <w:rPr>
          <w:rFonts w:ascii="Calibri Light" w:hAnsi="Calibri Light"/>
          <w:sz w:val="24"/>
          <w:szCs w:val="24"/>
        </w:rPr>
        <w:t xml:space="preserve"> jotters are again used as evidence on our pupils’ learning and progression. They are shared with our parents/carers at certain points throughout the year. </w:t>
      </w:r>
    </w:p>
    <w:p w14:paraId="7E8EE605" w14:textId="77777777" w:rsidR="00E234B9" w:rsidRDefault="00E234B9" w:rsidP="00D30391">
      <w:pPr>
        <w:pStyle w:val="ListParagraph"/>
        <w:spacing w:after="0" w:line="240" w:lineRule="auto"/>
        <w:ind w:left="0" w:right="95"/>
        <w:jc w:val="both"/>
        <w:rPr>
          <w:rFonts w:ascii="Calibri Light" w:hAnsi="Calibri Light" w:cs="Calibri Light"/>
          <w:b/>
          <w:sz w:val="28"/>
          <w:szCs w:val="24"/>
          <w:u w:val="single"/>
        </w:rPr>
      </w:pPr>
    </w:p>
    <w:p w14:paraId="4B1B4E05" w14:textId="77777777" w:rsidR="00D676DE" w:rsidRDefault="00D676DE" w:rsidP="00D30391">
      <w:pPr>
        <w:pStyle w:val="ListParagraph"/>
        <w:spacing w:after="0" w:line="240" w:lineRule="auto"/>
        <w:ind w:left="0" w:right="95"/>
        <w:jc w:val="both"/>
        <w:rPr>
          <w:rFonts w:ascii="Calibri Light" w:hAnsi="Calibri Light" w:cs="Calibri Light"/>
          <w:b/>
          <w:sz w:val="28"/>
          <w:szCs w:val="24"/>
          <w:u w:val="single"/>
        </w:rPr>
      </w:pPr>
      <w:r>
        <w:rPr>
          <w:rFonts w:ascii="Calibri Light" w:hAnsi="Calibri Light" w:cs="Calibri Light"/>
          <w:b/>
          <w:sz w:val="28"/>
          <w:szCs w:val="24"/>
          <w:u w:val="single"/>
        </w:rPr>
        <w:t>Teacher Professional Judgement</w:t>
      </w:r>
    </w:p>
    <w:p w14:paraId="718CE78F" w14:textId="77777777" w:rsidR="00134BDB" w:rsidRDefault="00134BDB" w:rsidP="00D30391">
      <w:pPr>
        <w:pStyle w:val="ListParagraph"/>
        <w:spacing w:after="0" w:line="240" w:lineRule="auto"/>
        <w:ind w:left="0" w:right="95"/>
        <w:jc w:val="both"/>
        <w:rPr>
          <w:rFonts w:ascii="Calibri Light" w:hAnsi="Calibri Light" w:cs="Calibri Light"/>
          <w:b/>
          <w:sz w:val="28"/>
          <w:szCs w:val="24"/>
          <w:u w:val="single"/>
        </w:rPr>
      </w:pPr>
    </w:p>
    <w:p w14:paraId="459C5FAC" w14:textId="494B161C" w:rsidR="00134BDB" w:rsidRDefault="00A01835" w:rsidP="00134BDB">
      <w:pPr>
        <w:pStyle w:val="paragraph"/>
        <w:spacing w:before="0" w:beforeAutospacing="0" w:after="0" w:afterAutospacing="0"/>
        <w:textAlignment w:val="baseline"/>
        <w:rPr>
          <w:rFonts w:ascii="Calibri Light" w:hAnsi="Calibri Light" w:cs="Calibri Light"/>
        </w:rPr>
      </w:pPr>
      <w:r>
        <w:rPr>
          <w:rFonts w:ascii="Calibri Light" w:hAnsi="Calibri Light" w:cs="Calibri Light"/>
        </w:rPr>
        <w:t xml:space="preserve">Teacher Professional Judgement plays a huge </w:t>
      </w:r>
      <w:r w:rsidR="00134BDB">
        <w:rPr>
          <w:rFonts w:ascii="Calibri Light" w:hAnsi="Calibri Light" w:cs="Calibri Light"/>
        </w:rPr>
        <w:t xml:space="preserve">role in </w:t>
      </w:r>
      <w:r w:rsidR="004E2F90">
        <w:rPr>
          <w:rFonts w:ascii="Calibri Light" w:hAnsi="Calibri Light" w:cs="Calibri Light"/>
        </w:rPr>
        <w:t xml:space="preserve">Christ The King </w:t>
      </w:r>
      <w:r w:rsidR="00134BDB">
        <w:rPr>
          <w:rFonts w:ascii="Calibri Light" w:hAnsi="Calibri Light" w:cs="Calibri Light"/>
        </w:rPr>
        <w:t>Primary</w:t>
      </w:r>
      <w:r w:rsidR="004E2F90">
        <w:rPr>
          <w:rFonts w:ascii="Calibri Light" w:hAnsi="Calibri Light" w:cs="Calibri Light"/>
        </w:rPr>
        <w:t xml:space="preserve"> School</w:t>
      </w:r>
      <w:r w:rsidR="00134BDB">
        <w:rPr>
          <w:rFonts w:ascii="Calibri Light" w:hAnsi="Calibri Light" w:cs="Calibri Light"/>
        </w:rPr>
        <w:t xml:space="preserve">. Here is some information on why this is significant: </w:t>
      </w:r>
    </w:p>
    <w:p w14:paraId="1B0F13BE" w14:textId="77777777" w:rsidR="00134BDB" w:rsidRPr="00134BDB" w:rsidRDefault="00134BDB" w:rsidP="00134BDB">
      <w:pPr>
        <w:pStyle w:val="paragraph"/>
        <w:spacing w:before="0" w:beforeAutospacing="0" w:after="0" w:afterAutospacing="0"/>
        <w:textAlignment w:val="baseline"/>
        <w:rPr>
          <w:rFonts w:ascii="Calibri Light" w:hAnsi="Calibri Light" w:cs="Arial"/>
          <w:lang w:val="en-US"/>
        </w:rPr>
      </w:pPr>
    </w:p>
    <w:p w14:paraId="2C7513BA" w14:textId="77777777" w:rsidR="00134BDB" w:rsidRPr="00134BDB" w:rsidRDefault="00134BDB" w:rsidP="00134BDB">
      <w:pPr>
        <w:pStyle w:val="paragraph"/>
        <w:numPr>
          <w:ilvl w:val="0"/>
          <w:numId w:val="33"/>
        </w:numPr>
        <w:spacing w:before="0" w:beforeAutospacing="0" w:after="0" w:afterAutospacing="0"/>
        <w:ind w:left="252" w:firstLine="3"/>
        <w:textAlignment w:val="baseline"/>
        <w:rPr>
          <w:rFonts w:ascii="Calibri Light" w:hAnsi="Calibri Light" w:cs="Arial"/>
          <w:lang w:val="en-US"/>
        </w:rPr>
      </w:pPr>
      <w:r w:rsidRPr="00134BDB">
        <w:rPr>
          <w:rStyle w:val="normaltextrun"/>
          <w:rFonts w:ascii="Calibri Light" w:hAnsi="Calibri Light" w:cs="Arial"/>
          <w:position w:val="1"/>
        </w:rPr>
        <w:t>Formal tests can’t easily assess learning considered important for life in the 21</w:t>
      </w:r>
      <w:r>
        <w:rPr>
          <w:rStyle w:val="normaltextrun"/>
          <w:rFonts w:ascii="Calibri Light" w:hAnsi="Calibri Light" w:cs="Arial"/>
          <w:position w:val="6"/>
        </w:rPr>
        <w:t>st</w:t>
      </w:r>
      <w:r w:rsidRPr="00134BDB">
        <w:rPr>
          <w:rStyle w:val="normaltextrun"/>
          <w:rFonts w:ascii="Calibri Light" w:hAnsi="Calibri Light" w:cs="Arial"/>
          <w:position w:val="1"/>
        </w:rPr>
        <w:t> </w:t>
      </w:r>
      <w:r>
        <w:rPr>
          <w:rStyle w:val="normaltextrun"/>
          <w:rFonts w:ascii="Calibri Light" w:hAnsi="Calibri Light" w:cs="Arial"/>
          <w:position w:val="1"/>
        </w:rPr>
        <w:t>C</w:t>
      </w:r>
      <w:r w:rsidRPr="00134BDB">
        <w:rPr>
          <w:rStyle w:val="normaltextrun"/>
          <w:rFonts w:ascii="Calibri Light" w:hAnsi="Calibri Light" w:cs="Arial"/>
          <w:position w:val="1"/>
        </w:rPr>
        <w:t>entury</w:t>
      </w:r>
      <w:r w:rsidRPr="00134BDB">
        <w:rPr>
          <w:rStyle w:val="eop"/>
          <w:rFonts w:ascii="Calibri Light" w:hAnsi="Calibri Light" w:cs="Arial"/>
          <w:lang w:val="en-US"/>
        </w:rPr>
        <w:t>​</w:t>
      </w:r>
      <w:r>
        <w:rPr>
          <w:rStyle w:val="eop"/>
          <w:rFonts w:ascii="Calibri Light" w:hAnsi="Calibri Light" w:cs="Arial"/>
          <w:lang w:val="en-US"/>
        </w:rPr>
        <w:t xml:space="preserve">. </w:t>
      </w:r>
    </w:p>
    <w:p w14:paraId="228286C9" w14:textId="77777777" w:rsidR="00134BDB" w:rsidRPr="00134BDB" w:rsidRDefault="00134BDB" w:rsidP="00134BDB">
      <w:pPr>
        <w:pStyle w:val="paragraph"/>
        <w:numPr>
          <w:ilvl w:val="0"/>
          <w:numId w:val="33"/>
        </w:numPr>
        <w:spacing w:before="0" w:beforeAutospacing="0" w:after="0" w:afterAutospacing="0"/>
        <w:ind w:left="252" w:firstLine="3"/>
        <w:textAlignment w:val="baseline"/>
        <w:rPr>
          <w:rStyle w:val="eop"/>
          <w:rFonts w:ascii="Calibri Light" w:hAnsi="Calibri Light" w:cs="Arial"/>
          <w:lang w:val="en-US"/>
        </w:rPr>
      </w:pPr>
      <w:r w:rsidRPr="00134BDB">
        <w:rPr>
          <w:rStyle w:val="normaltextrun"/>
          <w:rFonts w:ascii="Calibri Light" w:hAnsi="Calibri Light" w:cs="Arial"/>
          <w:position w:val="1"/>
        </w:rPr>
        <w:t>Some learning can only be assessed by observing how pupils respond to tasks set</w:t>
      </w:r>
      <w:r>
        <w:rPr>
          <w:rStyle w:val="normaltextrun"/>
          <w:rFonts w:ascii="Calibri Light" w:hAnsi="Calibri Light" w:cs="Arial"/>
          <w:position w:val="1"/>
        </w:rPr>
        <w:t xml:space="preserve">. </w:t>
      </w:r>
      <w:r w:rsidRPr="00134BDB">
        <w:rPr>
          <w:rStyle w:val="normaltextrun"/>
          <w:rFonts w:ascii="Calibri Light" w:hAnsi="Calibri Light" w:cs="Arial"/>
          <w:position w:val="1"/>
        </w:rPr>
        <w:t> </w:t>
      </w:r>
    </w:p>
    <w:p w14:paraId="04799A0D" w14:textId="77777777" w:rsidR="00134BDB" w:rsidRPr="00134BDB" w:rsidRDefault="00134BDB" w:rsidP="00134BDB">
      <w:pPr>
        <w:pStyle w:val="paragraph"/>
        <w:numPr>
          <w:ilvl w:val="0"/>
          <w:numId w:val="33"/>
        </w:numPr>
        <w:spacing w:before="0" w:beforeAutospacing="0" w:after="0" w:afterAutospacing="0"/>
        <w:ind w:left="252" w:firstLine="3"/>
        <w:textAlignment w:val="baseline"/>
        <w:rPr>
          <w:rFonts w:ascii="Calibri Light" w:hAnsi="Calibri Light" w:cs="Arial"/>
          <w:lang w:val="en-US"/>
        </w:rPr>
      </w:pPr>
      <w:r w:rsidRPr="00134BDB">
        <w:rPr>
          <w:rStyle w:val="normaltextrun"/>
          <w:rFonts w:ascii="Calibri Light" w:hAnsi="Calibri Light" w:cs="Arial"/>
          <w:position w:val="1"/>
          <w:lang w:val="en-US"/>
        </w:rPr>
        <w:t>Teaching staff and EY practitioners are best-placed to devise meaningful tasks and assess learning which can’t be easily ‘measured’</w:t>
      </w:r>
      <w:r>
        <w:rPr>
          <w:rStyle w:val="normaltextrun"/>
          <w:rFonts w:ascii="Calibri Light" w:hAnsi="Calibri Light" w:cs="Arial"/>
          <w:position w:val="1"/>
          <w:lang w:val="en-US"/>
        </w:rPr>
        <w:t xml:space="preserve">. </w:t>
      </w:r>
    </w:p>
    <w:p w14:paraId="48178DB5" w14:textId="77777777" w:rsidR="00D676DE" w:rsidRPr="00134BDB" w:rsidRDefault="00D676DE" w:rsidP="00134BDB">
      <w:pPr>
        <w:ind w:right="95"/>
        <w:jc w:val="both"/>
        <w:rPr>
          <w:rFonts w:ascii="Calibri Light" w:hAnsi="Calibri Light" w:cs="Calibri Light"/>
          <w:sz w:val="24"/>
          <w:szCs w:val="24"/>
        </w:rPr>
      </w:pPr>
    </w:p>
    <w:p w14:paraId="4AA4404E" w14:textId="77777777" w:rsidR="00E234B9" w:rsidRDefault="00A01835" w:rsidP="00A01835">
      <w:pPr>
        <w:ind w:right="95"/>
        <w:jc w:val="both"/>
        <w:rPr>
          <w:rStyle w:val="normaltextrun"/>
          <w:rFonts w:ascii="Calibri Light" w:hAnsi="Calibri Light"/>
          <w:sz w:val="24"/>
          <w:szCs w:val="24"/>
          <w:shd w:val="clear" w:color="auto" w:fill="EDEBE9"/>
          <w:lang w:val="en-US"/>
        </w:rPr>
      </w:pPr>
      <w:r w:rsidRPr="00134BDB">
        <w:rPr>
          <w:rStyle w:val="normaltextrun"/>
          <w:rFonts w:ascii="Calibri Light" w:hAnsi="Calibri Light"/>
          <w:sz w:val="24"/>
          <w:szCs w:val="24"/>
          <w:shd w:val="clear" w:color="auto" w:fill="EDEBE9"/>
          <w:lang w:val="en-US"/>
        </w:rPr>
        <w:t xml:space="preserve">“Teachers’ professional judgement about the progress children and young people are making and the point at which they should progress from one level to another will be important features of learning and teaching approaches.” </w:t>
      </w:r>
      <w:r w:rsidRPr="00134BDB">
        <w:rPr>
          <w:rStyle w:val="spellingerror"/>
          <w:rFonts w:ascii="Calibri Light" w:hAnsi="Calibri Light"/>
          <w:sz w:val="24"/>
          <w:szCs w:val="24"/>
          <w:shd w:val="clear" w:color="auto" w:fill="EDEBE9"/>
          <w:lang w:val="en-US"/>
        </w:rPr>
        <w:t>BtC</w:t>
      </w:r>
      <w:r w:rsidRPr="00134BDB">
        <w:rPr>
          <w:rStyle w:val="normaltextrun"/>
          <w:rFonts w:ascii="Calibri Light" w:hAnsi="Calibri Light"/>
          <w:sz w:val="24"/>
          <w:szCs w:val="24"/>
          <w:shd w:val="clear" w:color="auto" w:fill="EDEBE9"/>
          <w:lang w:val="en-US"/>
        </w:rPr>
        <w:t> 3: a framework for learning and teaching, 2008: p26</w:t>
      </w:r>
    </w:p>
    <w:p w14:paraId="1A43CB3A" w14:textId="77777777" w:rsidR="00134BDB" w:rsidRDefault="00134BDB" w:rsidP="00A01835">
      <w:pPr>
        <w:ind w:right="95"/>
        <w:jc w:val="both"/>
        <w:rPr>
          <w:rFonts w:ascii="Calibri Light" w:hAnsi="Calibri Light" w:cs="Calibri Light"/>
          <w:sz w:val="24"/>
          <w:szCs w:val="24"/>
        </w:rPr>
      </w:pPr>
    </w:p>
    <w:p w14:paraId="35D83036" w14:textId="4D2A7C7A" w:rsidR="00134BDB" w:rsidRDefault="00134BDB" w:rsidP="00A01835">
      <w:pPr>
        <w:ind w:right="95"/>
        <w:jc w:val="both"/>
        <w:rPr>
          <w:rFonts w:ascii="Calibri Light" w:hAnsi="Calibri Light" w:cs="Calibri Light"/>
          <w:sz w:val="24"/>
          <w:szCs w:val="24"/>
        </w:rPr>
      </w:pPr>
      <w:r>
        <w:rPr>
          <w:rFonts w:ascii="Calibri Light" w:hAnsi="Calibri Light" w:cs="Calibri Light"/>
          <w:sz w:val="24"/>
          <w:szCs w:val="24"/>
        </w:rPr>
        <w:t xml:space="preserve">In </w:t>
      </w:r>
      <w:r w:rsidR="004E2F90">
        <w:rPr>
          <w:rFonts w:ascii="Calibri Light" w:hAnsi="Calibri Light" w:cs="Calibri Light"/>
          <w:sz w:val="24"/>
          <w:szCs w:val="24"/>
        </w:rPr>
        <w:t>Christ The King</w:t>
      </w:r>
      <w:r>
        <w:rPr>
          <w:rFonts w:ascii="Calibri Light" w:hAnsi="Calibri Light" w:cs="Calibri Light"/>
          <w:sz w:val="24"/>
          <w:szCs w:val="24"/>
        </w:rPr>
        <w:t xml:space="preserve"> Primary</w:t>
      </w:r>
      <w:r w:rsidR="004E2F90">
        <w:rPr>
          <w:rFonts w:ascii="Calibri Light" w:hAnsi="Calibri Light" w:cs="Calibri Light"/>
          <w:sz w:val="24"/>
          <w:szCs w:val="24"/>
        </w:rPr>
        <w:t xml:space="preserve"> School</w:t>
      </w:r>
      <w:r>
        <w:rPr>
          <w:rFonts w:ascii="Calibri Light" w:hAnsi="Calibri Light" w:cs="Calibri Light"/>
          <w:sz w:val="24"/>
          <w:szCs w:val="24"/>
        </w:rPr>
        <w:t xml:space="preserve">, our staff work collegiately to assess and moderate our pupils’ learning </w:t>
      </w:r>
      <w:r w:rsidR="004E2F90">
        <w:rPr>
          <w:rFonts w:ascii="Calibri Light" w:hAnsi="Calibri Light" w:cs="Calibri Light"/>
          <w:sz w:val="24"/>
          <w:szCs w:val="24"/>
        </w:rPr>
        <w:t xml:space="preserve">and are working towards </w:t>
      </w:r>
      <w:r>
        <w:rPr>
          <w:rFonts w:ascii="Calibri Light" w:hAnsi="Calibri Light" w:cs="Calibri Light"/>
          <w:sz w:val="24"/>
          <w:szCs w:val="24"/>
        </w:rPr>
        <w:t>completing High Quality Assessments each term</w:t>
      </w:r>
      <w:r w:rsidR="004E2F90">
        <w:rPr>
          <w:rFonts w:ascii="Calibri Light" w:hAnsi="Calibri Light" w:cs="Calibri Light"/>
          <w:sz w:val="24"/>
          <w:szCs w:val="24"/>
        </w:rPr>
        <w:t xml:space="preserve"> in line with NLC LTA Policy</w:t>
      </w:r>
      <w:r>
        <w:rPr>
          <w:rFonts w:ascii="Calibri Light" w:hAnsi="Calibri Light" w:cs="Calibri Light"/>
          <w:sz w:val="24"/>
          <w:szCs w:val="24"/>
        </w:rPr>
        <w:t xml:space="preserve">. </w:t>
      </w:r>
      <w:r w:rsidR="004E2F90">
        <w:rPr>
          <w:rFonts w:ascii="Calibri Light" w:hAnsi="Calibri Light" w:cs="Calibri Light"/>
          <w:sz w:val="24"/>
          <w:szCs w:val="24"/>
        </w:rPr>
        <w:t>We aim to</w:t>
      </w:r>
      <w:r w:rsidR="00E871E6">
        <w:rPr>
          <w:rFonts w:ascii="Calibri Light" w:hAnsi="Calibri Light" w:cs="Calibri Light"/>
          <w:sz w:val="24"/>
          <w:szCs w:val="24"/>
        </w:rPr>
        <w:t xml:space="preserve"> gather SAY, MAKE, WRITE AND DO evidence and </w:t>
      </w:r>
      <w:r w:rsidR="008C5488">
        <w:rPr>
          <w:rFonts w:ascii="Calibri Light" w:hAnsi="Calibri Light" w:cs="Calibri Light"/>
          <w:sz w:val="24"/>
          <w:szCs w:val="24"/>
        </w:rPr>
        <w:t>work with</w:t>
      </w:r>
      <w:r w:rsidR="004E2F90">
        <w:rPr>
          <w:rFonts w:ascii="Calibri Light" w:hAnsi="Calibri Light" w:cs="Calibri Light"/>
          <w:sz w:val="24"/>
          <w:szCs w:val="24"/>
        </w:rPr>
        <w:t>/</w:t>
      </w:r>
      <w:r w:rsidR="008C5488">
        <w:rPr>
          <w:rFonts w:ascii="Calibri Light" w:hAnsi="Calibri Light" w:cs="Calibri Light"/>
          <w:sz w:val="24"/>
          <w:szCs w:val="24"/>
        </w:rPr>
        <w:t xml:space="preserve"> stage partners in order to moderate the High Quality Assessment Pieces. This ensures that we have consistency in standards and our staff have a clear understanding on Achievement of a Level. </w:t>
      </w:r>
    </w:p>
    <w:p w14:paraId="41BE4DAD" w14:textId="77777777" w:rsidR="00E30699" w:rsidRDefault="00E30699" w:rsidP="00A01835">
      <w:pPr>
        <w:ind w:right="95"/>
        <w:jc w:val="both"/>
        <w:rPr>
          <w:rFonts w:ascii="Calibri Light" w:hAnsi="Calibri Light" w:cs="Calibri Light"/>
          <w:sz w:val="24"/>
          <w:szCs w:val="24"/>
        </w:rPr>
      </w:pPr>
      <w:r>
        <w:rPr>
          <w:rFonts w:ascii="Calibri Light" w:hAnsi="Calibri Light" w:cs="Calibri Light"/>
          <w:noProof/>
        </w:rPr>
        <w:lastRenderedPageBreak/>
        <w:drawing>
          <wp:anchor distT="0" distB="0" distL="114300" distR="114300" simplePos="0" relativeHeight="251728896" behindDoc="1" locked="0" layoutInCell="1" allowOverlap="1" wp14:anchorId="0F9F59E8" wp14:editId="6F48E51B">
            <wp:simplePos x="0" y="0"/>
            <wp:positionH relativeFrom="margin">
              <wp:posOffset>1842052</wp:posOffset>
            </wp:positionH>
            <wp:positionV relativeFrom="paragraph">
              <wp:posOffset>155823</wp:posOffset>
            </wp:positionV>
            <wp:extent cx="4324350" cy="2169795"/>
            <wp:effectExtent l="0" t="0" r="0" b="1905"/>
            <wp:wrapTight wrapText="bothSides">
              <wp:wrapPolygon edited="0">
                <wp:start x="0" y="0"/>
                <wp:lineTo x="0" y="21429"/>
                <wp:lineTo x="21505" y="21429"/>
                <wp:lineTo x="21505" y="0"/>
                <wp:lineTo x="0" y="0"/>
              </wp:wrapPolygon>
            </wp:wrapTight>
            <wp:docPr id="10" name="Picture 10" descr="C:\Users\StaffUser\AppData\Local\Microsoft\Windows\INetCache\Content.MSO\6E9A5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User\AppData\Local\Microsoft\Windows\INetCache\Content.MSO\6E9A5105.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4350" cy="2169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B6B951" w14:textId="0F0DD392" w:rsidR="0019469F" w:rsidRPr="00134BDB" w:rsidRDefault="00E30699" w:rsidP="00A01835">
      <w:pPr>
        <w:ind w:right="95"/>
        <w:jc w:val="both"/>
        <w:rPr>
          <w:rFonts w:ascii="Calibri Light" w:hAnsi="Calibri Light" w:cs="Calibri Light"/>
          <w:sz w:val="24"/>
          <w:szCs w:val="24"/>
        </w:rPr>
      </w:pPr>
      <w:r>
        <w:rPr>
          <w:rFonts w:ascii="Calibri Light" w:hAnsi="Calibri Light" w:cs="Calibri Light"/>
          <w:sz w:val="24"/>
          <w:szCs w:val="24"/>
        </w:rPr>
        <w:t xml:space="preserve">Teachers’ Professional Judgement for each pupil is recorded and tracked at three points throughout the year. (October, January and </w:t>
      </w:r>
      <w:r w:rsidR="004E2F90">
        <w:rPr>
          <w:rFonts w:ascii="Calibri Light" w:hAnsi="Calibri Light" w:cs="Calibri Light"/>
          <w:sz w:val="24"/>
          <w:szCs w:val="24"/>
        </w:rPr>
        <w:t>May</w:t>
      </w:r>
      <w:r>
        <w:rPr>
          <w:rFonts w:ascii="Calibri Light" w:hAnsi="Calibri Light" w:cs="Calibri Light"/>
          <w:sz w:val="24"/>
          <w:szCs w:val="24"/>
        </w:rPr>
        <w:t xml:space="preserve">). Our staff members track children using the following criteria: Purple – Requires challenge, Green – on track, Yellow – inconsistent and Red – not on track. </w:t>
      </w:r>
    </w:p>
    <w:p w14:paraId="48F03F9A" w14:textId="77777777" w:rsidR="00E30699" w:rsidRDefault="00E30699" w:rsidP="002A6E8E">
      <w:pPr>
        <w:pStyle w:val="ListParagraph"/>
        <w:spacing w:after="0" w:line="240" w:lineRule="auto"/>
        <w:ind w:left="0" w:right="95"/>
        <w:jc w:val="both"/>
        <w:rPr>
          <w:rFonts w:ascii="Calibri Light" w:hAnsi="Calibri Light" w:cs="Calibri Light"/>
          <w:b/>
          <w:sz w:val="28"/>
          <w:szCs w:val="24"/>
        </w:rPr>
      </w:pPr>
    </w:p>
    <w:p w14:paraId="43C4D55B" w14:textId="77777777" w:rsidR="002A6E8E" w:rsidRPr="005F1239" w:rsidRDefault="00E30699" w:rsidP="002A6E8E">
      <w:pPr>
        <w:pStyle w:val="ListParagraph"/>
        <w:spacing w:after="0" w:line="240" w:lineRule="auto"/>
        <w:ind w:left="0" w:right="95"/>
        <w:jc w:val="both"/>
        <w:rPr>
          <w:rFonts w:ascii="Calibri Light" w:hAnsi="Calibri Light" w:cs="Calibri Light"/>
          <w:sz w:val="28"/>
          <w:szCs w:val="24"/>
        </w:rPr>
      </w:pPr>
      <w:r>
        <w:rPr>
          <w:rFonts w:ascii="Calibri Light" w:hAnsi="Calibri Light" w:cs="Calibri Light"/>
          <w:noProof/>
          <w:sz w:val="24"/>
          <w:szCs w:val="24"/>
        </w:rPr>
        <w:drawing>
          <wp:anchor distT="0" distB="0" distL="114300" distR="114300" simplePos="0" relativeHeight="251731968" behindDoc="1" locked="0" layoutInCell="1" allowOverlap="1" wp14:anchorId="5A8A361E" wp14:editId="034AF9BD">
            <wp:simplePos x="0" y="0"/>
            <wp:positionH relativeFrom="column">
              <wp:posOffset>4287078</wp:posOffset>
            </wp:positionH>
            <wp:positionV relativeFrom="paragraph">
              <wp:posOffset>5494</wp:posOffset>
            </wp:positionV>
            <wp:extent cx="1890395" cy="1152525"/>
            <wp:effectExtent l="0" t="0" r="0" b="9525"/>
            <wp:wrapTight wrapText="bothSides">
              <wp:wrapPolygon edited="0">
                <wp:start x="0" y="0"/>
                <wp:lineTo x="0" y="21421"/>
                <wp:lineTo x="21332" y="21421"/>
                <wp:lineTo x="21332" y="0"/>
                <wp:lineTo x="0" y="0"/>
              </wp:wrapPolygon>
            </wp:wrapTight>
            <wp:docPr id="248" name="Picture 248" descr="Image result for rita pierson every kid needs a champio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ita pierson every kid needs a champion">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039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E8E" w:rsidRPr="005F1239">
        <w:rPr>
          <w:rFonts w:ascii="Calibri Light" w:hAnsi="Calibri Light" w:cs="Calibri Light"/>
          <w:b/>
          <w:sz w:val="28"/>
          <w:szCs w:val="24"/>
        </w:rPr>
        <w:t>Conclusion</w:t>
      </w:r>
    </w:p>
    <w:p w14:paraId="7139D8CD" w14:textId="77777777" w:rsidR="002A6E8E" w:rsidRPr="00D30391" w:rsidRDefault="002A6E8E" w:rsidP="002A6E8E">
      <w:pPr>
        <w:pStyle w:val="ListParagraph"/>
        <w:spacing w:after="0" w:line="240" w:lineRule="auto"/>
        <w:ind w:right="95"/>
        <w:jc w:val="both"/>
        <w:rPr>
          <w:rFonts w:ascii="Calibri Light" w:hAnsi="Calibri Light" w:cs="Calibri Light"/>
          <w:sz w:val="24"/>
          <w:szCs w:val="24"/>
        </w:rPr>
      </w:pPr>
    </w:p>
    <w:p w14:paraId="533F1B05" w14:textId="4538775D" w:rsidR="002A6E8E" w:rsidRDefault="002A6E8E" w:rsidP="002A6E8E">
      <w:pPr>
        <w:pStyle w:val="ListParagraph"/>
        <w:tabs>
          <w:tab w:val="left" w:pos="2960"/>
        </w:tabs>
        <w:spacing w:after="0" w:line="240" w:lineRule="auto"/>
        <w:ind w:left="0" w:right="95"/>
        <w:jc w:val="both"/>
        <w:rPr>
          <w:rFonts w:ascii="Calibri Light" w:hAnsi="Calibri Light" w:cs="Calibri Light"/>
          <w:sz w:val="24"/>
          <w:szCs w:val="24"/>
        </w:rPr>
      </w:pPr>
      <w:r w:rsidRPr="00D30391">
        <w:rPr>
          <w:rFonts w:ascii="Calibri Light" w:hAnsi="Calibri Light" w:cs="Calibri Light"/>
          <w:sz w:val="24"/>
          <w:szCs w:val="24"/>
        </w:rPr>
        <w:t>This policy is intended to</w:t>
      </w:r>
      <w:r>
        <w:rPr>
          <w:rFonts w:ascii="Calibri Light" w:hAnsi="Calibri Light" w:cs="Calibri Light"/>
          <w:sz w:val="24"/>
          <w:szCs w:val="24"/>
        </w:rPr>
        <w:t xml:space="preserve"> identify the learning, teaching and assessment procedures that we follow in </w:t>
      </w:r>
      <w:r w:rsidR="00F326BA">
        <w:rPr>
          <w:rFonts w:ascii="Calibri Light" w:hAnsi="Calibri Light" w:cs="Calibri Light"/>
          <w:sz w:val="24"/>
          <w:szCs w:val="24"/>
        </w:rPr>
        <w:t>Christ The King</w:t>
      </w:r>
      <w:r>
        <w:rPr>
          <w:rFonts w:ascii="Calibri Light" w:hAnsi="Calibri Light" w:cs="Calibri Light"/>
          <w:sz w:val="24"/>
          <w:szCs w:val="24"/>
        </w:rPr>
        <w:t xml:space="preserve"> Primary in order to meet the needs of all of our learners.  </w:t>
      </w:r>
      <w:r w:rsidR="00966996">
        <w:rPr>
          <w:rFonts w:ascii="Calibri Light" w:hAnsi="Calibri Light" w:cs="Calibri Light"/>
          <w:sz w:val="24"/>
          <w:szCs w:val="24"/>
        </w:rPr>
        <w:t>At CTK we</w:t>
      </w:r>
      <w:r>
        <w:rPr>
          <w:rFonts w:ascii="Calibri Light" w:hAnsi="Calibri Light" w:cs="Calibri Light"/>
          <w:sz w:val="24"/>
          <w:szCs w:val="24"/>
        </w:rPr>
        <w:t xml:space="preserve"> strive to Get it right for every pupil! </w:t>
      </w:r>
    </w:p>
    <w:p w14:paraId="36FC740C" w14:textId="77777777" w:rsidR="002A6E8E" w:rsidRDefault="002A6E8E" w:rsidP="002A6E8E">
      <w:pPr>
        <w:pStyle w:val="ListParagraph"/>
        <w:spacing w:after="0" w:line="240" w:lineRule="auto"/>
        <w:ind w:left="0" w:right="95"/>
        <w:jc w:val="both"/>
        <w:rPr>
          <w:rFonts w:ascii="Calibri Light" w:hAnsi="Calibri Light" w:cs="Calibri Light"/>
          <w:sz w:val="24"/>
          <w:szCs w:val="24"/>
        </w:rPr>
      </w:pPr>
    </w:p>
    <w:p w14:paraId="0DFCB30D" w14:textId="77777777" w:rsidR="002A6E8E" w:rsidRDefault="002A6E8E" w:rsidP="002A6E8E">
      <w:pPr>
        <w:jc w:val="both"/>
        <w:rPr>
          <w:rFonts w:ascii="Calibri Light" w:hAnsi="Calibri Light"/>
          <w:b/>
          <w:sz w:val="28"/>
          <w:szCs w:val="28"/>
        </w:rPr>
      </w:pPr>
      <w:r w:rsidRPr="00D67B26">
        <w:rPr>
          <w:rFonts w:ascii="Calibri Light" w:hAnsi="Calibri Light"/>
          <w:b/>
          <w:sz w:val="28"/>
          <w:szCs w:val="28"/>
        </w:rPr>
        <w:t>Evaluation and Monitoring</w:t>
      </w:r>
    </w:p>
    <w:p w14:paraId="326DA029" w14:textId="77777777" w:rsidR="00D67B26" w:rsidRPr="00D67B26" w:rsidRDefault="00D67B26" w:rsidP="00D67B26">
      <w:pPr>
        <w:jc w:val="both"/>
        <w:rPr>
          <w:rFonts w:ascii="Calibri Light" w:hAnsi="Calibri Light"/>
          <w:b/>
          <w:sz w:val="28"/>
          <w:szCs w:val="28"/>
        </w:rPr>
      </w:pPr>
    </w:p>
    <w:p w14:paraId="32A625B4" w14:textId="64EDC8F0" w:rsidR="001E10DC" w:rsidRPr="00C22F3E" w:rsidRDefault="00D67B26" w:rsidP="00C22F3E">
      <w:pPr>
        <w:jc w:val="both"/>
        <w:rPr>
          <w:rFonts w:ascii="Calibri Light" w:hAnsi="Calibri Light"/>
          <w:sz w:val="24"/>
          <w:szCs w:val="24"/>
        </w:rPr>
      </w:pPr>
      <w:r w:rsidRPr="00D67B26">
        <w:rPr>
          <w:rFonts w:ascii="Calibri Light" w:hAnsi="Calibri Light"/>
          <w:sz w:val="24"/>
          <w:szCs w:val="24"/>
        </w:rPr>
        <w:t xml:space="preserve">This policy will be reviewed in </w:t>
      </w:r>
      <w:r w:rsidR="0019469F">
        <w:rPr>
          <w:rFonts w:ascii="Calibri Light" w:hAnsi="Calibri Light"/>
          <w:sz w:val="24"/>
          <w:szCs w:val="24"/>
        </w:rPr>
        <w:t>June</w:t>
      </w:r>
      <w:r w:rsidRPr="00D67B26">
        <w:rPr>
          <w:rFonts w:ascii="Calibri Light" w:hAnsi="Calibri Light"/>
          <w:sz w:val="24"/>
          <w:szCs w:val="24"/>
        </w:rPr>
        <w:t xml:space="preserve"> 202</w:t>
      </w:r>
      <w:r w:rsidR="006F5CCF">
        <w:rPr>
          <w:rFonts w:ascii="Calibri Light" w:hAnsi="Calibri Light"/>
          <w:sz w:val="24"/>
          <w:szCs w:val="24"/>
        </w:rPr>
        <w:t>6</w:t>
      </w:r>
      <w:r w:rsidRPr="00D67B26">
        <w:rPr>
          <w:rFonts w:ascii="Calibri Light" w:hAnsi="Calibri Light"/>
          <w:sz w:val="24"/>
          <w:szCs w:val="24"/>
        </w:rPr>
        <w:t>.</w:t>
      </w:r>
    </w:p>
    <w:p w14:paraId="2B0137F1" w14:textId="77777777" w:rsidR="003C73D0" w:rsidRDefault="003C73D0" w:rsidP="00C22F3E">
      <w:pPr>
        <w:rPr>
          <w:rFonts w:ascii="Calibri Light" w:hAnsi="Calibri Light" w:cs="Calibri Light"/>
          <w:b/>
          <w:sz w:val="28"/>
          <w:szCs w:val="24"/>
        </w:rPr>
        <w:sectPr w:rsidR="003C73D0" w:rsidSect="00AF0F27">
          <w:headerReference w:type="default" r:id="rId27"/>
          <w:headerReference w:type="first" r:id="rId28"/>
          <w:pgSz w:w="11906" w:h="16838"/>
          <w:pgMar w:top="1440" w:right="1440" w:bottom="1440" w:left="1440" w:header="708" w:footer="708" w:gutter="0"/>
          <w:pgBorders w:offsetFrom="page">
            <w:top w:val="thinThickSmallGap" w:sz="24" w:space="24" w:color="C00000"/>
            <w:left w:val="thinThickSmallGap" w:sz="24" w:space="24" w:color="C00000"/>
            <w:bottom w:val="thickThinSmallGap" w:sz="24" w:space="24" w:color="C00000"/>
            <w:right w:val="thickThinSmallGap" w:sz="24" w:space="24" w:color="C00000"/>
          </w:pgBorders>
          <w:cols w:space="708"/>
          <w:titlePg/>
          <w:docGrid w:linePitch="360"/>
        </w:sectPr>
      </w:pPr>
    </w:p>
    <w:p w14:paraId="68CBF250" w14:textId="169A46CA" w:rsidR="003C73D0" w:rsidRPr="00D53FBB" w:rsidRDefault="003C73D0" w:rsidP="003C73D0">
      <w:pPr>
        <w:rPr>
          <w:rFonts w:ascii="Calibri Light" w:hAnsi="Calibri Light" w:cs="Calibri Light"/>
          <w:b/>
          <w:sz w:val="28"/>
          <w:szCs w:val="24"/>
        </w:rPr>
      </w:pPr>
      <w:r w:rsidRPr="00D53FBB">
        <w:rPr>
          <w:rFonts w:ascii="Calibri Light" w:hAnsi="Calibri Light" w:cs="Calibri Light"/>
          <w:b/>
          <w:sz w:val="28"/>
          <w:szCs w:val="24"/>
        </w:rPr>
        <w:lastRenderedPageBreak/>
        <w:t xml:space="preserve">APPENDIX </w:t>
      </w:r>
      <w:r>
        <w:rPr>
          <w:rFonts w:ascii="Calibri Light" w:hAnsi="Calibri Light" w:cs="Calibri Light"/>
          <w:b/>
          <w:sz w:val="28"/>
          <w:szCs w:val="24"/>
        </w:rPr>
        <w:t>1</w:t>
      </w:r>
    </w:p>
    <w:p w14:paraId="731BD820" w14:textId="77777777" w:rsidR="00D062E6" w:rsidRPr="005D6FAE" w:rsidRDefault="00D062E6" w:rsidP="00D062E6">
      <w:pPr>
        <w:jc w:val="center"/>
        <w:rPr>
          <w:rFonts w:ascii="Comic Sans MS" w:hAnsi="Comic Sans MS"/>
          <w:b/>
          <w:sz w:val="32"/>
          <w:szCs w:val="32"/>
        </w:rPr>
      </w:pPr>
      <w:r w:rsidRPr="005D6FAE">
        <w:rPr>
          <w:rFonts w:ascii="Comic Sans MS" w:hAnsi="Comic Sans MS"/>
          <w:b/>
          <w:sz w:val="32"/>
          <w:szCs w:val="32"/>
        </w:rPr>
        <w:t>Assessment Calendar</w:t>
      </w:r>
    </w:p>
    <w:p w14:paraId="0E3F4781" w14:textId="65A44FDE" w:rsidR="003C73D0" w:rsidRPr="00D062E6" w:rsidRDefault="00D062E6" w:rsidP="00D062E6">
      <w:pPr>
        <w:jc w:val="center"/>
        <w:rPr>
          <w:rFonts w:ascii="Comic Sans MS" w:hAnsi="Comic Sans MS"/>
          <w:b/>
          <w:sz w:val="32"/>
          <w:szCs w:val="32"/>
        </w:rPr>
      </w:pPr>
      <w:r w:rsidRPr="005D6FAE">
        <w:rPr>
          <w:rFonts w:ascii="Comic Sans MS" w:hAnsi="Comic Sans MS"/>
          <w:b/>
          <w:sz w:val="32"/>
          <w:szCs w:val="32"/>
        </w:rPr>
        <w:t>20</w:t>
      </w:r>
      <w:r>
        <w:rPr>
          <w:rFonts w:ascii="Comic Sans MS" w:hAnsi="Comic Sans MS"/>
          <w:b/>
          <w:sz w:val="32"/>
          <w:szCs w:val="32"/>
        </w:rPr>
        <w:t>2</w:t>
      </w:r>
      <w:r w:rsidR="006F5CCF">
        <w:rPr>
          <w:rFonts w:ascii="Comic Sans MS" w:hAnsi="Comic Sans MS"/>
          <w:b/>
          <w:sz w:val="32"/>
          <w:szCs w:val="32"/>
        </w:rPr>
        <w:t>5</w:t>
      </w:r>
      <w:r w:rsidRPr="005D6FAE">
        <w:rPr>
          <w:rFonts w:ascii="Comic Sans MS" w:hAnsi="Comic Sans MS"/>
          <w:b/>
          <w:sz w:val="32"/>
          <w:szCs w:val="32"/>
        </w:rPr>
        <w:t>- 202</w:t>
      </w:r>
      <w:r w:rsidR="006F5CCF">
        <w:rPr>
          <w:rFonts w:ascii="Comic Sans MS" w:hAnsi="Comic Sans MS"/>
          <w:b/>
          <w:sz w:val="32"/>
          <w:szCs w:val="32"/>
        </w:rPr>
        <w:t>6</w:t>
      </w:r>
    </w:p>
    <w:p w14:paraId="2CA6C75A" w14:textId="77777777" w:rsidR="003C73D0" w:rsidRPr="00E74FE4" w:rsidRDefault="003C73D0" w:rsidP="003C73D0">
      <w:pPr>
        <w:rPr>
          <w:rFonts w:ascii="Comic Sans MS" w:hAnsi="Comic Sans MS"/>
          <w:color w:val="FF0000"/>
          <w:sz w:val="22"/>
          <w:szCs w:val="22"/>
        </w:rPr>
      </w:pPr>
      <w:r w:rsidRPr="00E74FE4">
        <w:rPr>
          <w:rFonts w:ascii="Comic Sans MS" w:hAnsi="Comic Sans MS"/>
          <w:color w:val="FF0000"/>
          <w:sz w:val="22"/>
          <w:szCs w:val="22"/>
        </w:rPr>
        <w:t>* = new pupils / those of unknown ability / less able pupils</w:t>
      </w:r>
    </w:p>
    <w:p w14:paraId="153A96F9" w14:textId="77777777" w:rsidR="003C73D0" w:rsidRPr="00E74FE4" w:rsidRDefault="003C73D0" w:rsidP="003C73D0">
      <w:pPr>
        <w:rPr>
          <w:rFonts w:ascii="Comic Sans MS" w:hAnsi="Comic Sans MS"/>
          <w:color w:val="FF0000"/>
          <w:sz w:val="22"/>
          <w:szCs w:val="22"/>
        </w:rPr>
      </w:pPr>
      <w:r w:rsidRPr="00E74FE4">
        <w:rPr>
          <w:rFonts w:ascii="Comic Sans MS" w:hAnsi="Comic Sans MS"/>
          <w:color w:val="FF0000"/>
          <w:sz w:val="22"/>
          <w:szCs w:val="22"/>
        </w:rPr>
        <w:t>** = pupils of average ability</w:t>
      </w:r>
    </w:p>
    <w:p w14:paraId="03BE88AE" w14:textId="77777777" w:rsidR="003C73D0" w:rsidRPr="00E74FE4" w:rsidRDefault="003C73D0" w:rsidP="003C73D0">
      <w:pPr>
        <w:rPr>
          <w:rFonts w:ascii="Comic Sans MS" w:hAnsi="Comic Sans MS"/>
          <w:color w:val="FF0000"/>
          <w:sz w:val="22"/>
          <w:szCs w:val="22"/>
        </w:rPr>
      </w:pPr>
      <w:r w:rsidRPr="00E74FE4">
        <w:rPr>
          <w:rFonts w:ascii="Comic Sans MS" w:hAnsi="Comic Sans MS"/>
          <w:color w:val="FF0000"/>
          <w:sz w:val="22"/>
          <w:szCs w:val="22"/>
        </w:rPr>
        <w:t xml:space="preserve">*** = more able children / pupils working at a fast pace </w:t>
      </w:r>
    </w:p>
    <w:p w14:paraId="3F8E33DB" w14:textId="77777777" w:rsidR="00D062E6" w:rsidRDefault="003C73D0" w:rsidP="00C22F3E">
      <w:pPr>
        <w:rPr>
          <w:rFonts w:ascii="Comic Sans MS" w:hAnsi="Comic Sans MS"/>
          <w:color w:val="FF0000"/>
          <w:sz w:val="22"/>
          <w:szCs w:val="22"/>
        </w:rPr>
      </w:pPr>
      <w:r w:rsidRPr="00E74FE4">
        <w:rPr>
          <w:rFonts w:ascii="Comic Sans MS" w:hAnsi="Comic Sans MS"/>
          <w:color w:val="FF0000"/>
          <w:sz w:val="22"/>
          <w:szCs w:val="22"/>
        </w:rPr>
        <w:t>**** = deadline for completion of reading assessments</w:t>
      </w:r>
    </w:p>
    <w:tbl>
      <w:tblPr>
        <w:tblStyle w:val="TableGrid"/>
        <w:tblW w:w="5000" w:type="pct"/>
        <w:tblLayout w:type="fixed"/>
        <w:tblLook w:val="04A0" w:firstRow="1" w:lastRow="0" w:firstColumn="1" w:lastColumn="0" w:noHBand="0" w:noVBand="1"/>
      </w:tblPr>
      <w:tblGrid>
        <w:gridCol w:w="3449"/>
        <w:gridCol w:w="955"/>
        <w:gridCol w:w="955"/>
        <w:gridCol w:w="955"/>
        <w:gridCol w:w="955"/>
        <w:gridCol w:w="955"/>
        <w:gridCol w:w="954"/>
        <w:gridCol w:w="954"/>
        <w:gridCol w:w="954"/>
        <w:gridCol w:w="954"/>
        <w:gridCol w:w="954"/>
        <w:gridCol w:w="954"/>
      </w:tblGrid>
      <w:tr w:rsidR="00D062E6" w14:paraId="05625AB7" w14:textId="77777777" w:rsidTr="00B60E82">
        <w:tc>
          <w:tcPr>
            <w:tcW w:w="1236" w:type="pct"/>
          </w:tcPr>
          <w:p w14:paraId="4D683EAF" w14:textId="77777777" w:rsidR="00D062E6" w:rsidRDefault="00D062E6" w:rsidP="00B614F1">
            <w:pPr>
              <w:rPr>
                <w:rFonts w:ascii="SassoonPrimaryInfant" w:hAnsi="SassoonPrimaryInfant"/>
              </w:rPr>
            </w:pPr>
          </w:p>
        </w:tc>
        <w:tc>
          <w:tcPr>
            <w:tcW w:w="342" w:type="pct"/>
          </w:tcPr>
          <w:p w14:paraId="3339AF85" w14:textId="77777777" w:rsidR="00D062E6" w:rsidRPr="00AA1A6B" w:rsidRDefault="00D062E6" w:rsidP="00B614F1">
            <w:pPr>
              <w:jc w:val="center"/>
              <w:rPr>
                <w:rFonts w:ascii="Comic Sans MS" w:hAnsi="Comic Sans MS"/>
                <w:b/>
              </w:rPr>
            </w:pPr>
            <w:r w:rsidRPr="00AA1A6B">
              <w:rPr>
                <w:rFonts w:ascii="Comic Sans MS" w:hAnsi="Comic Sans MS"/>
                <w:b/>
              </w:rPr>
              <w:t>Aug.</w:t>
            </w:r>
          </w:p>
        </w:tc>
        <w:tc>
          <w:tcPr>
            <w:tcW w:w="342" w:type="pct"/>
          </w:tcPr>
          <w:p w14:paraId="470F4307" w14:textId="77777777" w:rsidR="00D062E6" w:rsidRPr="00AA1A6B" w:rsidRDefault="00D062E6" w:rsidP="00B614F1">
            <w:pPr>
              <w:jc w:val="center"/>
              <w:rPr>
                <w:rFonts w:ascii="Comic Sans MS" w:hAnsi="Comic Sans MS"/>
                <w:b/>
              </w:rPr>
            </w:pPr>
            <w:r w:rsidRPr="00AA1A6B">
              <w:rPr>
                <w:rFonts w:ascii="Comic Sans MS" w:hAnsi="Comic Sans MS"/>
                <w:b/>
              </w:rPr>
              <w:t>Sept.</w:t>
            </w:r>
          </w:p>
        </w:tc>
        <w:tc>
          <w:tcPr>
            <w:tcW w:w="342" w:type="pct"/>
          </w:tcPr>
          <w:p w14:paraId="2F8B48D9" w14:textId="77777777" w:rsidR="00D062E6" w:rsidRPr="00AA1A6B" w:rsidRDefault="00D062E6" w:rsidP="00B614F1">
            <w:pPr>
              <w:jc w:val="center"/>
              <w:rPr>
                <w:rFonts w:ascii="Comic Sans MS" w:hAnsi="Comic Sans MS"/>
                <w:b/>
              </w:rPr>
            </w:pPr>
            <w:r w:rsidRPr="00AA1A6B">
              <w:rPr>
                <w:rFonts w:ascii="Comic Sans MS" w:hAnsi="Comic Sans MS"/>
                <w:b/>
              </w:rPr>
              <w:t>Oct.</w:t>
            </w:r>
          </w:p>
        </w:tc>
        <w:tc>
          <w:tcPr>
            <w:tcW w:w="342" w:type="pct"/>
          </w:tcPr>
          <w:p w14:paraId="0D76767D" w14:textId="77777777" w:rsidR="00D062E6" w:rsidRPr="00AA1A6B" w:rsidRDefault="00D062E6" w:rsidP="00B614F1">
            <w:pPr>
              <w:jc w:val="center"/>
              <w:rPr>
                <w:rFonts w:ascii="Comic Sans MS" w:hAnsi="Comic Sans MS"/>
                <w:b/>
              </w:rPr>
            </w:pPr>
            <w:r w:rsidRPr="00AA1A6B">
              <w:rPr>
                <w:rFonts w:ascii="Comic Sans MS" w:hAnsi="Comic Sans MS"/>
                <w:b/>
              </w:rPr>
              <w:t>Nov.</w:t>
            </w:r>
          </w:p>
        </w:tc>
        <w:tc>
          <w:tcPr>
            <w:tcW w:w="342" w:type="pct"/>
          </w:tcPr>
          <w:p w14:paraId="14AC6218" w14:textId="77777777" w:rsidR="00D062E6" w:rsidRPr="00AA1A6B" w:rsidRDefault="00D062E6" w:rsidP="00B614F1">
            <w:pPr>
              <w:jc w:val="center"/>
              <w:rPr>
                <w:rFonts w:ascii="Comic Sans MS" w:hAnsi="Comic Sans MS"/>
                <w:b/>
              </w:rPr>
            </w:pPr>
            <w:r w:rsidRPr="00AA1A6B">
              <w:rPr>
                <w:rFonts w:ascii="Comic Sans MS" w:hAnsi="Comic Sans MS"/>
                <w:b/>
              </w:rPr>
              <w:t>Dec.</w:t>
            </w:r>
          </w:p>
        </w:tc>
        <w:tc>
          <w:tcPr>
            <w:tcW w:w="342" w:type="pct"/>
          </w:tcPr>
          <w:p w14:paraId="343BED8A" w14:textId="77777777" w:rsidR="00D062E6" w:rsidRPr="00AA1A6B" w:rsidRDefault="00D062E6" w:rsidP="00B614F1">
            <w:pPr>
              <w:jc w:val="center"/>
              <w:rPr>
                <w:rFonts w:ascii="Comic Sans MS" w:hAnsi="Comic Sans MS"/>
                <w:b/>
              </w:rPr>
            </w:pPr>
            <w:r w:rsidRPr="00AA1A6B">
              <w:rPr>
                <w:rFonts w:ascii="Comic Sans MS" w:hAnsi="Comic Sans MS"/>
                <w:b/>
              </w:rPr>
              <w:t>Jan.</w:t>
            </w:r>
          </w:p>
        </w:tc>
        <w:tc>
          <w:tcPr>
            <w:tcW w:w="342" w:type="pct"/>
          </w:tcPr>
          <w:p w14:paraId="7A149129" w14:textId="77777777" w:rsidR="00D062E6" w:rsidRPr="00AA1A6B" w:rsidRDefault="00D062E6" w:rsidP="00B614F1">
            <w:pPr>
              <w:jc w:val="center"/>
              <w:rPr>
                <w:rFonts w:ascii="Comic Sans MS" w:hAnsi="Comic Sans MS"/>
                <w:b/>
              </w:rPr>
            </w:pPr>
            <w:r w:rsidRPr="00AA1A6B">
              <w:rPr>
                <w:rFonts w:ascii="Comic Sans MS" w:hAnsi="Comic Sans MS"/>
                <w:b/>
              </w:rPr>
              <w:t>Feb.</w:t>
            </w:r>
          </w:p>
        </w:tc>
        <w:tc>
          <w:tcPr>
            <w:tcW w:w="342" w:type="pct"/>
          </w:tcPr>
          <w:p w14:paraId="0211BD6C" w14:textId="77777777" w:rsidR="00D062E6" w:rsidRPr="00AA1A6B" w:rsidRDefault="00D062E6" w:rsidP="00B614F1">
            <w:pPr>
              <w:jc w:val="center"/>
              <w:rPr>
                <w:rFonts w:ascii="Comic Sans MS" w:hAnsi="Comic Sans MS"/>
                <w:b/>
              </w:rPr>
            </w:pPr>
            <w:r w:rsidRPr="00AA1A6B">
              <w:rPr>
                <w:rFonts w:ascii="Comic Sans MS" w:hAnsi="Comic Sans MS"/>
                <w:b/>
              </w:rPr>
              <w:t>Mar.</w:t>
            </w:r>
          </w:p>
        </w:tc>
        <w:tc>
          <w:tcPr>
            <w:tcW w:w="342" w:type="pct"/>
          </w:tcPr>
          <w:p w14:paraId="7D9C7E85" w14:textId="77777777" w:rsidR="00D062E6" w:rsidRPr="00AA1A6B" w:rsidRDefault="00D062E6" w:rsidP="00B614F1">
            <w:pPr>
              <w:jc w:val="center"/>
              <w:rPr>
                <w:rFonts w:ascii="Comic Sans MS" w:hAnsi="Comic Sans MS"/>
                <w:b/>
              </w:rPr>
            </w:pPr>
            <w:r w:rsidRPr="00AA1A6B">
              <w:rPr>
                <w:rFonts w:ascii="Comic Sans MS" w:hAnsi="Comic Sans MS"/>
                <w:b/>
              </w:rPr>
              <w:t>Apr.</w:t>
            </w:r>
          </w:p>
        </w:tc>
        <w:tc>
          <w:tcPr>
            <w:tcW w:w="342" w:type="pct"/>
          </w:tcPr>
          <w:p w14:paraId="77AEAD8D" w14:textId="77777777" w:rsidR="00D062E6" w:rsidRPr="00AA1A6B" w:rsidRDefault="00D062E6" w:rsidP="00B614F1">
            <w:pPr>
              <w:jc w:val="center"/>
              <w:rPr>
                <w:rFonts w:ascii="Comic Sans MS" w:hAnsi="Comic Sans MS"/>
                <w:b/>
              </w:rPr>
            </w:pPr>
            <w:r w:rsidRPr="00AA1A6B">
              <w:rPr>
                <w:rFonts w:ascii="Comic Sans MS" w:hAnsi="Comic Sans MS"/>
                <w:b/>
              </w:rPr>
              <w:t>May</w:t>
            </w:r>
          </w:p>
        </w:tc>
        <w:tc>
          <w:tcPr>
            <w:tcW w:w="342" w:type="pct"/>
          </w:tcPr>
          <w:p w14:paraId="0344E719" w14:textId="77777777" w:rsidR="00D062E6" w:rsidRPr="00AA1A6B" w:rsidRDefault="00D062E6" w:rsidP="00B614F1">
            <w:pPr>
              <w:jc w:val="center"/>
              <w:rPr>
                <w:rFonts w:ascii="Comic Sans MS" w:hAnsi="Comic Sans MS"/>
                <w:b/>
              </w:rPr>
            </w:pPr>
            <w:r w:rsidRPr="00AA1A6B">
              <w:rPr>
                <w:rFonts w:ascii="Comic Sans MS" w:hAnsi="Comic Sans MS"/>
                <w:b/>
              </w:rPr>
              <w:t>June</w:t>
            </w:r>
          </w:p>
        </w:tc>
      </w:tr>
      <w:tr w:rsidR="00D062E6" w14:paraId="3F122D9F" w14:textId="77777777" w:rsidTr="00B60E82">
        <w:trPr>
          <w:trHeight w:val="567"/>
        </w:trPr>
        <w:tc>
          <w:tcPr>
            <w:tcW w:w="1236" w:type="pct"/>
          </w:tcPr>
          <w:p w14:paraId="293ECD8A" w14:textId="77777777" w:rsidR="00D062E6" w:rsidRPr="00E74FE4" w:rsidRDefault="00D062E6" w:rsidP="00B614F1">
            <w:pPr>
              <w:rPr>
                <w:rFonts w:ascii="Comic Sans MS" w:hAnsi="Comic Sans MS"/>
                <w:color w:val="7030A0"/>
              </w:rPr>
            </w:pPr>
            <w:r w:rsidRPr="00E74FE4">
              <w:rPr>
                <w:rFonts w:ascii="Comic Sans MS" w:hAnsi="Comic Sans MS"/>
                <w:color w:val="7030A0"/>
              </w:rPr>
              <w:t>Planned Learning Conversation with Stage Partner(s)</w:t>
            </w:r>
          </w:p>
          <w:p w14:paraId="695FF44C" w14:textId="77777777" w:rsidR="00D062E6" w:rsidRPr="00E74FE4" w:rsidRDefault="00D062E6" w:rsidP="00B614F1">
            <w:pPr>
              <w:rPr>
                <w:rFonts w:ascii="Comic Sans MS" w:hAnsi="Comic Sans MS"/>
                <w:color w:val="7030A0"/>
              </w:rPr>
            </w:pPr>
          </w:p>
        </w:tc>
        <w:tc>
          <w:tcPr>
            <w:tcW w:w="342" w:type="pct"/>
          </w:tcPr>
          <w:p w14:paraId="212BFC03" w14:textId="5D272866" w:rsidR="00D062E6" w:rsidRPr="00E74FE4" w:rsidRDefault="00000000" w:rsidP="00B614F1">
            <w:pPr>
              <w:rPr>
                <w:rFonts w:ascii="SassoonPrimaryInfant" w:eastAsia="MS Mincho" w:hAnsi="SassoonPrimaryInfant"/>
                <w:b/>
                <w:color w:val="7030A0"/>
                <w:sz w:val="32"/>
                <w:szCs w:val="32"/>
              </w:rPr>
            </w:pPr>
            <w:sdt>
              <w:sdtPr>
                <w:rPr>
                  <w:rFonts w:ascii="Cambria Math" w:eastAsia="MS Mincho" w:hAnsi="Cambria Math"/>
                  <w:b/>
                  <w:i/>
                  <w:color w:val="7030A0"/>
                  <w:sz w:val="32"/>
                  <w:szCs w:val="32"/>
                </w:rPr>
                <w:id w:val="360484818"/>
                <w:placeholder>
                  <w:docPart w:val="DefaultPlaceholder_2098659788"/>
                </w:placeholder>
                <w:temporary/>
                <w:showingPlcHdr/>
                <w:equation/>
              </w:sdtPr>
              <w:sdtContent>
                <m:oMathPara>
                  <m:oMath>
                    <m:r>
                      <m:rPr>
                        <m:sty m:val="p"/>
                      </m:rPr>
                      <w:rPr>
                        <w:rStyle w:val="PlaceholderText"/>
                        <w:rFonts w:ascii="Cambria Math" w:eastAsiaTheme="minorHAnsi" w:hAnsi="Cambria Math"/>
                      </w:rPr>
                      <m:t>Type equation here.</m:t>
                    </m:r>
                  </m:oMath>
                </m:oMathPara>
              </w:sdtContent>
            </w:sdt>
          </w:p>
        </w:tc>
        <w:tc>
          <w:tcPr>
            <w:tcW w:w="342" w:type="pct"/>
          </w:tcPr>
          <w:p w14:paraId="2F6FCC91" w14:textId="4A2B1976" w:rsidR="00D062E6" w:rsidRPr="00E74FE4" w:rsidRDefault="00F326BA" w:rsidP="00B614F1">
            <w:pPr>
              <w:rPr>
                <w:rFonts w:ascii="SassoonPrimaryInfant" w:hAnsi="SassoonPrimaryInfant"/>
                <w:color w:val="7030A0"/>
              </w:rPr>
            </w:pPr>
            <m:oMathPara>
              <m:oMath>
                <m:r>
                  <m:rPr>
                    <m:sty m:val="bi"/>
                  </m:rPr>
                  <w:rPr>
                    <w:rFonts w:ascii="Cambria Math" w:hAnsi="Cambria Math"/>
                    <w:color w:val="FF0000"/>
                    <w:sz w:val="32"/>
                    <w:szCs w:val="32"/>
                  </w:rPr>
                  <m:t>√</m:t>
                </m:r>
              </m:oMath>
            </m:oMathPara>
          </w:p>
        </w:tc>
        <w:tc>
          <w:tcPr>
            <w:tcW w:w="342" w:type="pct"/>
          </w:tcPr>
          <w:p w14:paraId="6F07A978" w14:textId="7FEEB040" w:rsidR="00D062E6" w:rsidRPr="00E74FE4" w:rsidRDefault="00000000" w:rsidP="00B614F1">
            <w:pPr>
              <w:rPr>
                <w:rFonts w:ascii="SassoonPrimaryInfant" w:hAnsi="SassoonPrimaryInfant"/>
                <w:color w:val="7030A0"/>
              </w:rPr>
            </w:pPr>
            <w:sdt>
              <w:sdtPr>
                <w:rPr>
                  <w:rFonts w:ascii="Cambria Math" w:hAnsi="Cambria Math"/>
                  <w:i/>
                  <w:color w:val="7030A0"/>
                </w:rPr>
                <w:id w:val="-454019497"/>
                <w:placeholder>
                  <w:docPart w:val="DefaultPlaceholder_2098659788"/>
                </w:placeholder>
                <w:temporary/>
                <w:showingPlcHdr/>
                <w:equation/>
              </w:sdtPr>
              <w:sdtContent>
                <m:oMathPara>
                  <m:oMath>
                    <m:r>
                      <m:rPr>
                        <m:sty m:val="p"/>
                      </m:rPr>
                      <w:rPr>
                        <w:rStyle w:val="PlaceholderText"/>
                        <w:rFonts w:ascii="Cambria Math" w:hAnsi="Cambria Math"/>
                      </w:rPr>
                      <m:t>Type equation here.</m:t>
                    </m:r>
                  </m:oMath>
                </m:oMathPara>
              </w:sdtContent>
            </w:sdt>
          </w:p>
        </w:tc>
        <w:tc>
          <w:tcPr>
            <w:tcW w:w="342" w:type="pct"/>
          </w:tcPr>
          <w:p w14:paraId="13FD55C9" w14:textId="77777777" w:rsidR="00D062E6" w:rsidRPr="00E74FE4" w:rsidRDefault="00D062E6" w:rsidP="00B614F1">
            <w:pPr>
              <w:rPr>
                <w:rFonts w:ascii="SassoonPrimaryInfant" w:hAnsi="SassoonPrimaryInfant"/>
                <w:color w:val="7030A0"/>
              </w:rPr>
            </w:pPr>
          </w:p>
        </w:tc>
        <w:tc>
          <w:tcPr>
            <w:tcW w:w="342" w:type="pct"/>
          </w:tcPr>
          <w:p w14:paraId="78D0B6CA" w14:textId="77777777" w:rsidR="00D062E6" w:rsidRPr="00E74FE4" w:rsidRDefault="00D062E6" w:rsidP="00B614F1">
            <w:pPr>
              <w:rPr>
                <w:rFonts w:ascii="SassoonPrimaryInfant" w:hAnsi="SassoonPrimaryInfant"/>
                <w:color w:val="7030A0"/>
              </w:rPr>
            </w:pPr>
          </w:p>
        </w:tc>
        <w:tc>
          <w:tcPr>
            <w:tcW w:w="342" w:type="pct"/>
          </w:tcPr>
          <w:p w14:paraId="7A015B1D" w14:textId="77777777" w:rsidR="00D062E6" w:rsidRPr="00E74FE4" w:rsidRDefault="00D062E6" w:rsidP="00B614F1">
            <w:pPr>
              <w:rPr>
                <w:rFonts w:ascii="SassoonPrimaryInfant" w:hAnsi="SassoonPrimaryInfant"/>
                <w:color w:val="7030A0"/>
              </w:rPr>
            </w:pPr>
            <m:oMathPara>
              <m:oMath>
                <m:r>
                  <m:rPr>
                    <m:sty m:val="bi"/>
                  </m:rPr>
                  <w:rPr>
                    <w:rFonts w:ascii="Cambria Math" w:hAnsi="Cambria Math"/>
                    <w:color w:val="7030A0"/>
                    <w:sz w:val="32"/>
                    <w:szCs w:val="32"/>
                  </w:rPr>
                  <m:t>√</m:t>
                </m:r>
              </m:oMath>
            </m:oMathPara>
          </w:p>
        </w:tc>
        <w:tc>
          <w:tcPr>
            <w:tcW w:w="342" w:type="pct"/>
          </w:tcPr>
          <w:p w14:paraId="211171EE" w14:textId="77777777" w:rsidR="00D062E6" w:rsidRPr="00E74FE4" w:rsidRDefault="00D062E6" w:rsidP="00B614F1">
            <w:pPr>
              <w:rPr>
                <w:rFonts w:ascii="SassoonPrimaryInfant" w:hAnsi="SassoonPrimaryInfant"/>
                <w:color w:val="7030A0"/>
              </w:rPr>
            </w:pPr>
          </w:p>
        </w:tc>
        <w:tc>
          <w:tcPr>
            <w:tcW w:w="342" w:type="pct"/>
          </w:tcPr>
          <w:p w14:paraId="354C7DD2" w14:textId="77777777" w:rsidR="00D062E6" w:rsidRPr="00E74FE4" w:rsidRDefault="00D062E6" w:rsidP="00B614F1">
            <w:pPr>
              <w:rPr>
                <w:rFonts w:ascii="SassoonPrimaryInfant" w:hAnsi="SassoonPrimaryInfant"/>
                <w:color w:val="7030A0"/>
              </w:rPr>
            </w:pPr>
          </w:p>
        </w:tc>
        <w:tc>
          <w:tcPr>
            <w:tcW w:w="342" w:type="pct"/>
          </w:tcPr>
          <w:p w14:paraId="5283AA45" w14:textId="77777777" w:rsidR="00D062E6" w:rsidRPr="00E74FE4" w:rsidRDefault="00D062E6" w:rsidP="00B614F1">
            <w:pPr>
              <w:rPr>
                <w:rFonts w:ascii="SassoonPrimaryInfant" w:hAnsi="SassoonPrimaryInfant"/>
                <w:color w:val="7030A0"/>
              </w:rPr>
            </w:pPr>
            <m:oMathPara>
              <m:oMath>
                <m:r>
                  <m:rPr>
                    <m:sty m:val="bi"/>
                  </m:rPr>
                  <w:rPr>
                    <w:rFonts w:ascii="Cambria Math" w:hAnsi="Cambria Math"/>
                    <w:color w:val="7030A0"/>
                    <w:sz w:val="32"/>
                    <w:szCs w:val="32"/>
                  </w:rPr>
                  <m:t>√</m:t>
                </m:r>
              </m:oMath>
            </m:oMathPara>
          </w:p>
        </w:tc>
        <w:tc>
          <w:tcPr>
            <w:tcW w:w="342" w:type="pct"/>
          </w:tcPr>
          <w:p w14:paraId="2027EFC3" w14:textId="77777777" w:rsidR="00D062E6" w:rsidRPr="00E74FE4" w:rsidRDefault="00D062E6" w:rsidP="00B614F1">
            <w:pPr>
              <w:rPr>
                <w:rFonts w:ascii="SassoonPrimaryInfant" w:eastAsia="MS Mincho" w:hAnsi="SassoonPrimaryInfant"/>
                <w:b/>
                <w:color w:val="7030A0"/>
                <w:sz w:val="32"/>
                <w:szCs w:val="32"/>
              </w:rPr>
            </w:pPr>
          </w:p>
        </w:tc>
        <w:tc>
          <w:tcPr>
            <w:tcW w:w="342" w:type="pct"/>
          </w:tcPr>
          <w:p w14:paraId="3725C563" w14:textId="77777777" w:rsidR="00D062E6" w:rsidRPr="00E74FE4" w:rsidRDefault="00D062E6" w:rsidP="00B614F1">
            <w:pPr>
              <w:rPr>
                <w:rFonts w:ascii="SassoonPrimaryInfant" w:hAnsi="SassoonPrimaryInfant"/>
                <w:color w:val="7030A0"/>
              </w:rPr>
            </w:pPr>
          </w:p>
        </w:tc>
      </w:tr>
      <w:tr w:rsidR="00D062E6" w14:paraId="6D182BBC" w14:textId="77777777" w:rsidTr="00B60E82">
        <w:trPr>
          <w:trHeight w:val="567"/>
        </w:trPr>
        <w:tc>
          <w:tcPr>
            <w:tcW w:w="1236" w:type="pct"/>
          </w:tcPr>
          <w:p w14:paraId="376D119E" w14:textId="77777777" w:rsidR="00D062E6" w:rsidRPr="00E74FE4" w:rsidRDefault="00D062E6" w:rsidP="00B614F1">
            <w:pPr>
              <w:rPr>
                <w:rFonts w:ascii="Comic Sans MS" w:hAnsi="Comic Sans MS"/>
                <w:color w:val="7030A0"/>
              </w:rPr>
            </w:pPr>
            <w:r w:rsidRPr="00E74FE4">
              <w:rPr>
                <w:rFonts w:ascii="Comic Sans MS" w:hAnsi="Comic Sans MS"/>
                <w:color w:val="7030A0"/>
              </w:rPr>
              <w:t>Update Seemis using teachers’ professional judgement (Tracking CfE Levels - linked to Benchmarks)</w:t>
            </w:r>
          </w:p>
        </w:tc>
        <w:tc>
          <w:tcPr>
            <w:tcW w:w="342" w:type="pct"/>
          </w:tcPr>
          <w:p w14:paraId="6E49A09B" w14:textId="77777777" w:rsidR="00D062E6" w:rsidRPr="00E74FE4" w:rsidRDefault="00D062E6" w:rsidP="00B614F1">
            <w:pPr>
              <w:rPr>
                <w:rFonts w:ascii="SassoonPrimaryInfant" w:hAnsi="SassoonPrimaryInfant"/>
                <w:color w:val="7030A0"/>
              </w:rPr>
            </w:pPr>
          </w:p>
        </w:tc>
        <w:tc>
          <w:tcPr>
            <w:tcW w:w="342" w:type="pct"/>
          </w:tcPr>
          <w:p w14:paraId="19A33BB8" w14:textId="77777777" w:rsidR="00D062E6" w:rsidRPr="00E74FE4" w:rsidRDefault="00D062E6" w:rsidP="00B614F1">
            <w:pPr>
              <w:rPr>
                <w:rFonts w:ascii="SassoonPrimaryInfant" w:hAnsi="SassoonPrimaryInfant"/>
                <w:color w:val="7030A0"/>
              </w:rPr>
            </w:pPr>
          </w:p>
        </w:tc>
        <w:tc>
          <w:tcPr>
            <w:tcW w:w="342" w:type="pct"/>
          </w:tcPr>
          <w:p w14:paraId="2636BA6B" w14:textId="77777777" w:rsidR="00D062E6" w:rsidRPr="00E74FE4" w:rsidRDefault="00D062E6" w:rsidP="00B614F1">
            <w:pPr>
              <w:rPr>
                <w:rFonts w:ascii="SassoonPrimaryInfant" w:hAnsi="SassoonPrimaryInfant"/>
                <w:b/>
                <w:color w:val="7030A0"/>
                <w:sz w:val="32"/>
                <w:szCs w:val="32"/>
              </w:rPr>
            </w:pPr>
            <m:oMathPara>
              <m:oMath>
                <m:r>
                  <m:rPr>
                    <m:sty m:val="bi"/>
                  </m:rPr>
                  <w:rPr>
                    <w:rFonts w:ascii="Cambria Math" w:hAnsi="Cambria Math"/>
                    <w:color w:val="7030A0"/>
                    <w:sz w:val="32"/>
                    <w:szCs w:val="32"/>
                  </w:rPr>
                  <m:t>√</m:t>
                </m:r>
              </m:oMath>
            </m:oMathPara>
          </w:p>
          <w:p w14:paraId="1C9A53AB" w14:textId="77777777" w:rsidR="00D062E6" w:rsidRPr="00E74FE4" w:rsidRDefault="00D062E6" w:rsidP="00B614F1">
            <w:pPr>
              <w:jc w:val="center"/>
              <w:rPr>
                <w:rFonts w:ascii="Comic Sans MS" w:hAnsi="Comic Sans MS"/>
                <w:color w:val="7030A0"/>
              </w:rPr>
            </w:pPr>
          </w:p>
        </w:tc>
        <w:tc>
          <w:tcPr>
            <w:tcW w:w="342" w:type="pct"/>
          </w:tcPr>
          <w:p w14:paraId="678894D2" w14:textId="77777777" w:rsidR="00D062E6" w:rsidRPr="00E74FE4" w:rsidRDefault="00D062E6" w:rsidP="00B614F1">
            <w:pPr>
              <w:rPr>
                <w:rFonts w:ascii="SassoonPrimaryInfant" w:hAnsi="SassoonPrimaryInfant"/>
                <w:color w:val="7030A0"/>
              </w:rPr>
            </w:pPr>
          </w:p>
        </w:tc>
        <w:tc>
          <w:tcPr>
            <w:tcW w:w="342" w:type="pct"/>
          </w:tcPr>
          <w:p w14:paraId="7DC223FD" w14:textId="77777777" w:rsidR="00D062E6" w:rsidRPr="00E74FE4" w:rsidRDefault="00D062E6" w:rsidP="00B614F1">
            <w:pPr>
              <w:rPr>
                <w:rFonts w:ascii="SassoonPrimaryInfant" w:hAnsi="SassoonPrimaryInfant"/>
                <w:color w:val="7030A0"/>
              </w:rPr>
            </w:pPr>
          </w:p>
        </w:tc>
        <w:tc>
          <w:tcPr>
            <w:tcW w:w="342" w:type="pct"/>
          </w:tcPr>
          <w:p w14:paraId="1BEB89BD" w14:textId="77777777" w:rsidR="00D062E6" w:rsidRPr="00E74FE4" w:rsidRDefault="00D062E6" w:rsidP="00B614F1">
            <w:pPr>
              <w:rPr>
                <w:rFonts w:ascii="SassoonPrimaryInfant" w:hAnsi="SassoonPrimaryInfant"/>
                <w:b/>
                <w:color w:val="7030A0"/>
                <w:sz w:val="32"/>
                <w:szCs w:val="32"/>
              </w:rPr>
            </w:pPr>
            <m:oMathPara>
              <m:oMath>
                <m:r>
                  <m:rPr>
                    <m:sty m:val="bi"/>
                  </m:rPr>
                  <w:rPr>
                    <w:rFonts w:ascii="Cambria Math" w:hAnsi="Cambria Math"/>
                    <w:color w:val="7030A0"/>
                    <w:sz w:val="32"/>
                    <w:szCs w:val="32"/>
                  </w:rPr>
                  <m:t>√</m:t>
                </m:r>
              </m:oMath>
            </m:oMathPara>
          </w:p>
          <w:p w14:paraId="360FCFA2" w14:textId="77777777" w:rsidR="00D062E6" w:rsidRPr="00E74FE4" w:rsidRDefault="00D062E6" w:rsidP="00B614F1">
            <w:pPr>
              <w:jc w:val="center"/>
              <w:rPr>
                <w:rFonts w:ascii="Comic Sans MS" w:hAnsi="Comic Sans MS"/>
                <w:color w:val="7030A0"/>
              </w:rPr>
            </w:pPr>
          </w:p>
        </w:tc>
        <w:tc>
          <w:tcPr>
            <w:tcW w:w="342" w:type="pct"/>
          </w:tcPr>
          <w:p w14:paraId="179D47A1" w14:textId="77777777" w:rsidR="00D062E6" w:rsidRPr="00E74FE4" w:rsidRDefault="00D062E6" w:rsidP="00B614F1">
            <w:pPr>
              <w:rPr>
                <w:rFonts w:ascii="SassoonPrimaryInfant" w:hAnsi="SassoonPrimaryInfant"/>
                <w:color w:val="7030A0"/>
              </w:rPr>
            </w:pPr>
          </w:p>
        </w:tc>
        <w:tc>
          <w:tcPr>
            <w:tcW w:w="342" w:type="pct"/>
          </w:tcPr>
          <w:p w14:paraId="07D1B3CC" w14:textId="77777777" w:rsidR="00D062E6" w:rsidRPr="00E74FE4" w:rsidRDefault="00D062E6" w:rsidP="00B614F1">
            <w:pPr>
              <w:rPr>
                <w:rFonts w:ascii="SassoonPrimaryInfant" w:hAnsi="SassoonPrimaryInfant"/>
                <w:color w:val="7030A0"/>
              </w:rPr>
            </w:pPr>
          </w:p>
        </w:tc>
        <w:tc>
          <w:tcPr>
            <w:tcW w:w="342" w:type="pct"/>
          </w:tcPr>
          <w:p w14:paraId="12EB5774" w14:textId="77777777" w:rsidR="00D062E6" w:rsidRPr="00E74FE4" w:rsidRDefault="00D062E6" w:rsidP="00B614F1">
            <w:pPr>
              <w:rPr>
                <w:rFonts w:ascii="SassoonPrimaryInfant" w:hAnsi="SassoonPrimaryInfant"/>
                <w:b/>
                <w:color w:val="7030A0"/>
                <w:sz w:val="32"/>
                <w:szCs w:val="32"/>
              </w:rPr>
            </w:pPr>
            <m:oMathPara>
              <m:oMath>
                <m:r>
                  <m:rPr>
                    <m:sty m:val="bi"/>
                  </m:rPr>
                  <w:rPr>
                    <w:rFonts w:ascii="Cambria Math" w:hAnsi="Cambria Math"/>
                    <w:color w:val="7030A0"/>
                    <w:sz w:val="32"/>
                    <w:szCs w:val="32"/>
                  </w:rPr>
                  <m:t>√</m:t>
                </m:r>
              </m:oMath>
            </m:oMathPara>
          </w:p>
          <w:p w14:paraId="6986B569" w14:textId="77777777" w:rsidR="00D062E6" w:rsidRPr="00E74FE4" w:rsidRDefault="00D062E6" w:rsidP="00B614F1">
            <w:pPr>
              <w:jc w:val="center"/>
              <w:rPr>
                <w:rFonts w:ascii="Comic Sans MS" w:hAnsi="Comic Sans MS"/>
                <w:color w:val="7030A0"/>
              </w:rPr>
            </w:pPr>
          </w:p>
        </w:tc>
        <w:tc>
          <w:tcPr>
            <w:tcW w:w="342" w:type="pct"/>
          </w:tcPr>
          <w:p w14:paraId="6FEA66CA" w14:textId="77777777" w:rsidR="00D062E6" w:rsidRPr="00E74FE4" w:rsidRDefault="00D062E6" w:rsidP="00B614F1">
            <w:pPr>
              <w:rPr>
                <w:rFonts w:ascii="SassoonPrimaryInfant" w:hAnsi="SassoonPrimaryInfant"/>
                <w:color w:val="7030A0"/>
              </w:rPr>
            </w:pPr>
          </w:p>
        </w:tc>
        <w:tc>
          <w:tcPr>
            <w:tcW w:w="342" w:type="pct"/>
          </w:tcPr>
          <w:p w14:paraId="0E7657EF" w14:textId="77777777" w:rsidR="00D062E6" w:rsidRPr="00E74FE4" w:rsidRDefault="00D062E6" w:rsidP="00B614F1">
            <w:pPr>
              <w:rPr>
                <w:rFonts w:ascii="SassoonPrimaryInfant" w:hAnsi="SassoonPrimaryInfant"/>
                <w:color w:val="7030A0"/>
              </w:rPr>
            </w:pPr>
          </w:p>
        </w:tc>
      </w:tr>
      <w:tr w:rsidR="00D062E6" w14:paraId="02A4CEA7" w14:textId="77777777" w:rsidTr="00B60E82">
        <w:trPr>
          <w:trHeight w:val="567"/>
        </w:trPr>
        <w:tc>
          <w:tcPr>
            <w:tcW w:w="1236" w:type="pct"/>
          </w:tcPr>
          <w:p w14:paraId="5352C92D" w14:textId="77777777" w:rsidR="00D062E6" w:rsidRDefault="00D062E6" w:rsidP="00B614F1">
            <w:pPr>
              <w:rPr>
                <w:rFonts w:ascii="Comic Sans MS" w:hAnsi="Comic Sans MS"/>
                <w:color w:val="7030A0"/>
              </w:rPr>
            </w:pPr>
            <w:r w:rsidRPr="00E74FE4">
              <w:rPr>
                <w:rFonts w:ascii="Comic Sans MS" w:hAnsi="Comic Sans MS"/>
                <w:color w:val="7030A0"/>
              </w:rPr>
              <w:t>Moderation: High Quality Assessment</w:t>
            </w:r>
          </w:p>
          <w:p w14:paraId="29FCA32F" w14:textId="77777777" w:rsidR="00D062E6" w:rsidRPr="00E74FE4" w:rsidRDefault="00D062E6" w:rsidP="00B614F1">
            <w:pPr>
              <w:rPr>
                <w:rFonts w:ascii="Comic Sans MS" w:hAnsi="Comic Sans MS"/>
                <w:color w:val="7030A0"/>
              </w:rPr>
            </w:pPr>
          </w:p>
        </w:tc>
        <w:tc>
          <w:tcPr>
            <w:tcW w:w="342" w:type="pct"/>
          </w:tcPr>
          <w:p w14:paraId="5C0D01C3" w14:textId="797C3BA8" w:rsidR="00D062E6" w:rsidRPr="00E74FE4" w:rsidRDefault="00000000" w:rsidP="00B614F1">
            <w:pPr>
              <w:rPr>
                <w:rFonts w:ascii="SassoonPrimaryInfant" w:hAnsi="SassoonPrimaryInfant"/>
                <w:color w:val="7030A0"/>
              </w:rPr>
            </w:pPr>
            <w:sdt>
              <w:sdtPr>
                <w:rPr>
                  <w:rFonts w:ascii="Cambria Math" w:hAnsi="Cambria Math"/>
                  <w:i/>
                  <w:color w:val="7030A0"/>
                </w:rPr>
                <w:id w:val="-515612200"/>
                <w:placeholder>
                  <w:docPart w:val="DefaultPlaceholder_2098659788"/>
                </w:placeholder>
                <w:temporary/>
                <w:showingPlcHdr/>
                <w:equation/>
              </w:sdtPr>
              <w:sdtContent>
                <m:oMathPara>
                  <m:oMath>
                    <m:r>
                      <m:rPr>
                        <m:sty m:val="p"/>
                      </m:rPr>
                      <w:rPr>
                        <w:rStyle w:val="PlaceholderText"/>
                        <w:rFonts w:ascii="Cambria Math" w:eastAsiaTheme="minorHAnsi" w:hAnsi="Cambria Math"/>
                      </w:rPr>
                      <m:t>Type equation here.</m:t>
                    </m:r>
                  </m:oMath>
                </m:oMathPara>
              </w:sdtContent>
            </w:sdt>
          </w:p>
        </w:tc>
        <w:tc>
          <w:tcPr>
            <w:tcW w:w="342" w:type="pct"/>
          </w:tcPr>
          <w:p w14:paraId="7A097ED0" w14:textId="77777777" w:rsidR="00D062E6" w:rsidRPr="00E74FE4" w:rsidRDefault="00D062E6" w:rsidP="00B614F1">
            <w:pPr>
              <w:rPr>
                <w:rFonts w:ascii="SassoonPrimaryInfant" w:hAnsi="SassoonPrimaryInfant"/>
                <w:color w:val="7030A0"/>
              </w:rPr>
            </w:pPr>
          </w:p>
        </w:tc>
        <w:tc>
          <w:tcPr>
            <w:tcW w:w="342" w:type="pct"/>
          </w:tcPr>
          <w:p w14:paraId="5952DDC2" w14:textId="77777777" w:rsidR="00D062E6" w:rsidRPr="00E74FE4" w:rsidRDefault="00D062E6" w:rsidP="00B614F1">
            <w:pPr>
              <w:rPr>
                <w:rFonts w:ascii="SassoonPrimaryInfant" w:hAnsi="SassoonPrimaryInfant"/>
                <w:color w:val="7030A0"/>
              </w:rPr>
            </w:pPr>
            <m:oMathPara>
              <m:oMath>
                <m:r>
                  <m:rPr>
                    <m:sty m:val="bi"/>
                  </m:rPr>
                  <w:rPr>
                    <w:rFonts w:ascii="Cambria Math" w:hAnsi="Cambria Math"/>
                    <w:color w:val="7030A0"/>
                    <w:sz w:val="32"/>
                    <w:szCs w:val="32"/>
                  </w:rPr>
                  <m:t>√</m:t>
                </m:r>
              </m:oMath>
            </m:oMathPara>
          </w:p>
        </w:tc>
        <w:tc>
          <w:tcPr>
            <w:tcW w:w="342" w:type="pct"/>
          </w:tcPr>
          <w:p w14:paraId="5B124067" w14:textId="77777777" w:rsidR="00D062E6" w:rsidRPr="00E74FE4" w:rsidRDefault="00D062E6" w:rsidP="00B614F1">
            <w:pPr>
              <w:rPr>
                <w:rFonts w:ascii="SassoonPrimaryInfant" w:hAnsi="SassoonPrimaryInfant"/>
                <w:color w:val="7030A0"/>
              </w:rPr>
            </w:pPr>
          </w:p>
        </w:tc>
        <w:tc>
          <w:tcPr>
            <w:tcW w:w="342" w:type="pct"/>
          </w:tcPr>
          <w:p w14:paraId="663DA2F5" w14:textId="77777777" w:rsidR="00D062E6" w:rsidRPr="00E74FE4" w:rsidRDefault="00D062E6" w:rsidP="00B614F1">
            <w:pPr>
              <w:rPr>
                <w:rFonts w:ascii="SassoonPrimaryInfant" w:hAnsi="SassoonPrimaryInfant"/>
                <w:color w:val="7030A0"/>
              </w:rPr>
            </w:pPr>
          </w:p>
        </w:tc>
        <w:tc>
          <w:tcPr>
            <w:tcW w:w="342" w:type="pct"/>
          </w:tcPr>
          <w:p w14:paraId="65A16E4A" w14:textId="77777777" w:rsidR="00D062E6" w:rsidRPr="00E74FE4" w:rsidRDefault="00D062E6" w:rsidP="00B614F1">
            <w:pPr>
              <w:rPr>
                <w:rFonts w:ascii="SassoonPrimaryInfant" w:hAnsi="SassoonPrimaryInfant"/>
                <w:color w:val="7030A0"/>
              </w:rPr>
            </w:pPr>
            <m:oMathPara>
              <m:oMath>
                <m:r>
                  <m:rPr>
                    <m:sty m:val="bi"/>
                  </m:rPr>
                  <w:rPr>
                    <w:rFonts w:ascii="Cambria Math" w:hAnsi="Cambria Math"/>
                    <w:color w:val="7030A0"/>
                    <w:sz w:val="32"/>
                    <w:szCs w:val="32"/>
                  </w:rPr>
                  <m:t>√</m:t>
                </m:r>
              </m:oMath>
            </m:oMathPara>
          </w:p>
        </w:tc>
        <w:tc>
          <w:tcPr>
            <w:tcW w:w="342" w:type="pct"/>
          </w:tcPr>
          <w:p w14:paraId="7D10EC30" w14:textId="77777777" w:rsidR="00D062E6" w:rsidRPr="00E74FE4" w:rsidRDefault="00D062E6" w:rsidP="00B614F1">
            <w:pPr>
              <w:rPr>
                <w:rFonts w:ascii="SassoonPrimaryInfant" w:hAnsi="SassoonPrimaryInfant"/>
                <w:color w:val="7030A0"/>
              </w:rPr>
            </w:pPr>
          </w:p>
        </w:tc>
        <w:tc>
          <w:tcPr>
            <w:tcW w:w="342" w:type="pct"/>
          </w:tcPr>
          <w:p w14:paraId="0D41EF71" w14:textId="77777777" w:rsidR="00D062E6" w:rsidRPr="00E74FE4" w:rsidRDefault="00D062E6" w:rsidP="00B614F1">
            <w:pPr>
              <w:rPr>
                <w:rFonts w:ascii="SassoonPrimaryInfant" w:hAnsi="SassoonPrimaryInfant"/>
                <w:color w:val="7030A0"/>
              </w:rPr>
            </w:pPr>
          </w:p>
        </w:tc>
        <w:tc>
          <w:tcPr>
            <w:tcW w:w="342" w:type="pct"/>
          </w:tcPr>
          <w:p w14:paraId="358B7B39" w14:textId="77777777" w:rsidR="00D062E6" w:rsidRPr="00E74FE4" w:rsidRDefault="00D062E6" w:rsidP="00B614F1">
            <w:pPr>
              <w:rPr>
                <w:rFonts w:ascii="SassoonPrimaryInfant" w:hAnsi="SassoonPrimaryInfant"/>
                <w:color w:val="7030A0"/>
              </w:rPr>
            </w:pPr>
            <m:oMathPara>
              <m:oMath>
                <m:r>
                  <m:rPr>
                    <m:sty m:val="bi"/>
                  </m:rPr>
                  <w:rPr>
                    <w:rFonts w:ascii="Cambria Math" w:hAnsi="Cambria Math"/>
                    <w:color w:val="7030A0"/>
                    <w:sz w:val="32"/>
                    <w:szCs w:val="32"/>
                  </w:rPr>
                  <m:t>√</m:t>
                </m:r>
              </m:oMath>
            </m:oMathPara>
          </w:p>
        </w:tc>
        <w:tc>
          <w:tcPr>
            <w:tcW w:w="342" w:type="pct"/>
          </w:tcPr>
          <w:p w14:paraId="430303E3" w14:textId="77777777" w:rsidR="00D062E6" w:rsidRPr="00E74FE4" w:rsidRDefault="00D062E6" w:rsidP="00B614F1">
            <w:pPr>
              <w:rPr>
                <w:rFonts w:ascii="SassoonPrimaryInfant" w:hAnsi="SassoonPrimaryInfant"/>
                <w:color w:val="7030A0"/>
              </w:rPr>
            </w:pPr>
          </w:p>
        </w:tc>
        <w:tc>
          <w:tcPr>
            <w:tcW w:w="342" w:type="pct"/>
          </w:tcPr>
          <w:p w14:paraId="65B8EE8F" w14:textId="77777777" w:rsidR="00D062E6" w:rsidRPr="00E74FE4" w:rsidRDefault="00D062E6" w:rsidP="00B614F1">
            <w:pPr>
              <w:rPr>
                <w:rFonts w:ascii="SassoonPrimaryInfant" w:hAnsi="SassoonPrimaryInfant"/>
                <w:color w:val="7030A0"/>
              </w:rPr>
            </w:pPr>
          </w:p>
        </w:tc>
      </w:tr>
      <w:tr w:rsidR="00D062E6" w14:paraId="4142EB5A" w14:textId="77777777" w:rsidTr="00B60E82">
        <w:trPr>
          <w:trHeight w:val="567"/>
        </w:trPr>
        <w:tc>
          <w:tcPr>
            <w:tcW w:w="1236" w:type="pct"/>
          </w:tcPr>
          <w:p w14:paraId="079882F6" w14:textId="77777777" w:rsidR="00D062E6" w:rsidRPr="00463D8D" w:rsidRDefault="00D062E6" w:rsidP="00B614F1">
            <w:pPr>
              <w:rPr>
                <w:rFonts w:ascii="Comic Sans MS" w:hAnsi="Comic Sans MS"/>
                <w:color w:val="996633"/>
              </w:rPr>
            </w:pPr>
            <w:r w:rsidRPr="00463D8D">
              <w:rPr>
                <w:rFonts w:ascii="Comic Sans MS" w:hAnsi="Comic Sans MS"/>
                <w:color w:val="996633"/>
              </w:rPr>
              <w:t>SNSA P2 – P7</w:t>
            </w:r>
          </w:p>
        </w:tc>
        <w:tc>
          <w:tcPr>
            <w:tcW w:w="342" w:type="pct"/>
          </w:tcPr>
          <w:p w14:paraId="00E4C3E2" w14:textId="77777777" w:rsidR="00D062E6" w:rsidRPr="00463D8D" w:rsidRDefault="00D062E6" w:rsidP="00B614F1">
            <w:pPr>
              <w:rPr>
                <w:rFonts w:ascii="SassoonPrimaryInfant" w:eastAsia="MS Mincho" w:hAnsi="SassoonPrimaryInfant"/>
                <w:b/>
                <w:color w:val="996633"/>
                <w:sz w:val="32"/>
                <w:szCs w:val="32"/>
              </w:rPr>
            </w:pPr>
          </w:p>
        </w:tc>
        <w:tc>
          <w:tcPr>
            <w:tcW w:w="342" w:type="pct"/>
          </w:tcPr>
          <w:p w14:paraId="633B5529" w14:textId="77777777" w:rsidR="00D062E6" w:rsidRPr="00463D8D" w:rsidRDefault="00D062E6" w:rsidP="00B614F1">
            <w:pPr>
              <w:rPr>
                <w:rFonts w:ascii="SassoonPrimaryInfant" w:hAnsi="SassoonPrimaryInfant"/>
                <w:color w:val="996633"/>
              </w:rPr>
            </w:pPr>
          </w:p>
        </w:tc>
        <w:tc>
          <w:tcPr>
            <w:tcW w:w="342" w:type="pct"/>
          </w:tcPr>
          <w:p w14:paraId="763EECF2" w14:textId="77777777" w:rsidR="00D062E6" w:rsidRPr="00463D8D" w:rsidRDefault="00D062E6" w:rsidP="00B614F1">
            <w:pPr>
              <w:rPr>
                <w:rFonts w:ascii="SassoonPrimaryInfant" w:eastAsia="MS Mincho" w:hAnsi="SassoonPrimaryInfant"/>
                <w:b/>
                <w:color w:val="996633"/>
                <w:sz w:val="32"/>
                <w:szCs w:val="32"/>
              </w:rPr>
            </w:pPr>
          </w:p>
        </w:tc>
        <w:tc>
          <w:tcPr>
            <w:tcW w:w="342" w:type="pct"/>
          </w:tcPr>
          <w:p w14:paraId="671509A1" w14:textId="77777777" w:rsidR="00D062E6" w:rsidRPr="00463D8D" w:rsidRDefault="00D062E6" w:rsidP="00B614F1">
            <w:pPr>
              <w:rPr>
                <w:rFonts w:ascii="SassoonPrimaryInfant" w:hAnsi="SassoonPrimaryInfant"/>
                <w:color w:val="996633"/>
              </w:rPr>
            </w:pPr>
          </w:p>
        </w:tc>
        <w:tc>
          <w:tcPr>
            <w:tcW w:w="342" w:type="pct"/>
          </w:tcPr>
          <w:p w14:paraId="2D1F604C" w14:textId="77777777" w:rsidR="00D062E6" w:rsidRPr="00463D8D" w:rsidRDefault="00D062E6" w:rsidP="00B614F1">
            <w:pPr>
              <w:rPr>
                <w:rFonts w:ascii="SassoonPrimaryInfant" w:hAnsi="SassoonPrimaryInfant"/>
                <w:color w:val="996633"/>
              </w:rPr>
            </w:pPr>
          </w:p>
        </w:tc>
        <w:tc>
          <w:tcPr>
            <w:tcW w:w="342" w:type="pct"/>
          </w:tcPr>
          <w:p w14:paraId="27BE1249" w14:textId="77777777" w:rsidR="00D062E6" w:rsidRPr="00463D8D" w:rsidRDefault="00D062E6" w:rsidP="00B614F1">
            <w:pPr>
              <w:rPr>
                <w:rFonts w:ascii="SassoonPrimaryInfant" w:eastAsia="MS Mincho" w:hAnsi="SassoonPrimaryInfant"/>
                <w:b/>
                <w:color w:val="996633"/>
                <w:sz w:val="32"/>
                <w:szCs w:val="32"/>
              </w:rPr>
            </w:pPr>
          </w:p>
        </w:tc>
        <w:tc>
          <w:tcPr>
            <w:tcW w:w="342" w:type="pct"/>
          </w:tcPr>
          <w:p w14:paraId="41D049B8" w14:textId="474FC1A2" w:rsidR="00D062E6" w:rsidRPr="00463D8D" w:rsidRDefault="00F5013A" w:rsidP="00B614F1">
            <w:pPr>
              <w:rPr>
                <w:rFonts w:ascii="SassoonPrimaryInfant" w:hAnsi="SassoonPrimaryInfant"/>
                <w:color w:val="996633"/>
              </w:rPr>
            </w:pPr>
            <m:oMathPara>
              <m:oMath>
                <m:r>
                  <m:rPr>
                    <m:sty m:val="bi"/>
                  </m:rPr>
                  <w:rPr>
                    <w:rFonts w:ascii="Cambria Math" w:hAnsi="Cambria Math"/>
                    <w:color w:val="996633"/>
                    <w:sz w:val="32"/>
                    <w:szCs w:val="32"/>
                  </w:rPr>
                  <m:t>√</m:t>
                </m:r>
              </m:oMath>
            </m:oMathPara>
          </w:p>
        </w:tc>
        <w:tc>
          <w:tcPr>
            <w:tcW w:w="342" w:type="pct"/>
          </w:tcPr>
          <w:p w14:paraId="6EA8F175" w14:textId="77777777" w:rsidR="00D062E6" w:rsidRPr="00463D8D" w:rsidRDefault="00D062E6" w:rsidP="00B614F1">
            <w:pPr>
              <w:rPr>
                <w:rFonts w:ascii="SassoonPrimaryInfant" w:hAnsi="SassoonPrimaryInfant"/>
                <w:color w:val="996633"/>
              </w:rPr>
            </w:pPr>
          </w:p>
        </w:tc>
        <w:tc>
          <w:tcPr>
            <w:tcW w:w="342" w:type="pct"/>
          </w:tcPr>
          <w:p w14:paraId="6243F8A2" w14:textId="77777777" w:rsidR="00D062E6" w:rsidRPr="00463D8D" w:rsidRDefault="00D062E6" w:rsidP="00B614F1">
            <w:pPr>
              <w:rPr>
                <w:rFonts w:ascii="SassoonPrimaryInfant" w:eastAsia="MS Mincho" w:hAnsi="SassoonPrimaryInfant"/>
                <w:b/>
                <w:color w:val="996633"/>
                <w:sz w:val="32"/>
                <w:szCs w:val="32"/>
              </w:rPr>
            </w:pPr>
          </w:p>
        </w:tc>
        <w:tc>
          <w:tcPr>
            <w:tcW w:w="342" w:type="pct"/>
          </w:tcPr>
          <w:p w14:paraId="64A644AD" w14:textId="7E4B5890" w:rsidR="00D062E6" w:rsidRPr="00463D8D" w:rsidRDefault="00D062E6" w:rsidP="00B614F1">
            <w:pPr>
              <w:rPr>
                <w:rFonts w:ascii="SassoonPrimaryInfant" w:hAnsi="SassoonPrimaryInfant"/>
                <w:color w:val="996633"/>
              </w:rPr>
            </w:pPr>
            <m:oMathPara>
              <m:oMath>
                <m:r>
                  <m:rPr>
                    <m:sty m:val="bi"/>
                  </m:rPr>
                  <w:rPr>
                    <w:rFonts w:ascii="Cambria Math" w:hAnsi="Cambria Math"/>
                    <w:color w:val="996633"/>
                    <w:sz w:val="32"/>
                    <w:szCs w:val="32"/>
                  </w:rPr>
                  <m:t>√</m:t>
                </m:r>
              </m:oMath>
            </m:oMathPara>
          </w:p>
        </w:tc>
        <w:tc>
          <w:tcPr>
            <w:tcW w:w="342" w:type="pct"/>
          </w:tcPr>
          <w:p w14:paraId="59A59B47" w14:textId="77777777" w:rsidR="00D062E6" w:rsidRPr="00463D8D" w:rsidRDefault="00D062E6" w:rsidP="00B614F1">
            <w:pPr>
              <w:rPr>
                <w:rFonts w:ascii="SassoonPrimaryInfant" w:hAnsi="SassoonPrimaryInfant"/>
                <w:color w:val="996633"/>
              </w:rPr>
            </w:pPr>
          </w:p>
        </w:tc>
      </w:tr>
      <w:tr w:rsidR="00D062E6" w14:paraId="6A92BB12" w14:textId="77777777" w:rsidTr="00B60E82">
        <w:trPr>
          <w:trHeight w:val="567"/>
        </w:trPr>
        <w:tc>
          <w:tcPr>
            <w:tcW w:w="1236" w:type="pct"/>
          </w:tcPr>
          <w:p w14:paraId="3F4BBF80" w14:textId="77777777" w:rsidR="00D062E6" w:rsidRDefault="00D062E6" w:rsidP="00B614F1">
            <w:pPr>
              <w:rPr>
                <w:rFonts w:ascii="Comic Sans MS" w:hAnsi="Comic Sans MS"/>
                <w:color w:val="FF0000"/>
              </w:rPr>
            </w:pPr>
            <w:r w:rsidRPr="008B6F93">
              <w:rPr>
                <w:rFonts w:ascii="Comic Sans MS" w:hAnsi="Comic Sans MS"/>
                <w:color w:val="FF0000"/>
              </w:rPr>
              <w:t>Literacy Environment</w:t>
            </w:r>
          </w:p>
          <w:p w14:paraId="57FE693D" w14:textId="77777777" w:rsidR="00D062E6" w:rsidRPr="008B6F93" w:rsidRDefault="00D062E6" w:rsidP="00B614F1">
            <w:pPr>
              <w:rPr>
                <w:rFonts w:ascii="Comic Sans MS" w:hAnsi="Comic Sans MS"/>
                <w:color w:val="FF0000"/>
              </w:rPr>
            </w:pPr>
            <w:r>
              <w:rPr>
                <w:rFonts w:ascii="Comic Sans MS" w:hAnsi="Comic Sans MS"/>
                <w:color w:val="FF0000"/>
              </w:rPr>
              <w:t xml:space="preserve">(Guide for setting up the classroom) </w:t>
            </w:r>
          </w:p>
        </w:tc>
        <w:tc>
          <w:tcPr>
            <w:tcW w:w="342" w:type="pct"/>
          </w:tcPr>
          <w:p w14:paraId="56183DE6" w14:textId="77777777" w:rsidR="00D062E6" w:rsidRPr="008B6F93" w:rsidRDefault="00D062E6" w:rsidP="00B614F1">
            <w:pPr>
              <w:rPr>
                <w:rFonts w:ascii="SassoonPrimaryInfant" w:hAnsi="SassoonPrimaryInfant"/>
                <w:color w:val="FF0000"/>
              </w:rPr>
            </w:pPr>
            <m:oMathPara>
              <m:oMath>
                <m:r>
                  <m:rPr>
                    <m:sty m:val="bi"/>
                  </m:rPr>
                  <w:rPr>
                    <w:rFonts w:ascii="Cambria Math" w:hAnsi="Cambria Math"/>
                    <w:color w:val="FF0000"/>
                    <w:sz w:val="32"/>
                    <w:szCs w:val="32"/>
                  </w:rPr>
                  <m:t>√</m:t>
                </m:r>
              </m:oMath>
            </m:oMathPara>
          </w:p>
        </w:tc>
        <w:tc>
          <w:tcPr>
            <w:tcW w:w="342" w:type="pct"/>
          </w:tcPr>
          <w:p w14:paraId="7B0B7A3E" w14:textId="77777777" w:rsidR="00D062E6" w:rsidRPr="008B6F93" w:rsidRDefault="00D062E6" w:rsidP="00B614F1">
            <w:pPr>
              <w:rPr>
                <w:rFonts w:ascii="SassoonPrimaryInfant" w:hAnsi="SassoonPrimaryInfant"/>
                <w:color w:val="FF0000"/>
              </w:rPr>
            </w:pPr>
          </w:p>
        </w:tc>
        <w:tc>
          <w:tcPr>
            <w:tcW w:w="342" w:type="pct"/>
          </w:tcPr>
          <w:p w14:paraId="025D86A0" w14:textId="77777777" w:rsidR="00D062E6" w:rsidRPr="008B6F93" w:rsidRDefault="00D062E6" w:rsidP="00B614F1">
            <w:pPr>
              <w:rPr>
                <w:rFonts w:ascii="SassoonPrimaryInfant" w:hAnsi="SassoonPrimaryInfant"/>
                <w:color w:val="FF0000"/>
              </w:rPr>
            </w:pPr>
          </w:p>
        </w:tc>
        <w:tc>
          <w:tcPr>
            <w:tcW w:w="342" w:type="pct"/>
          </w:tcPr>
          <w:p w14:paraId="59026364" w14:textId="77777777" w:rsidR="00D062E6" w:rsidRPr="008B6F93" w:rsidRDefault="00D062E6" w:rsidP="00B614F1">
            <w:pPr>
              <w:rPr>
                <w:rFonts w:ascii="SassoonPrimaryInfant" w:hAnsi="SassoonPrimaryInfant"/>
                <w:color w:val="FF0000"/>
              </w:rPr>
            </w:pPr>
          </w:p>
        </w:tc>
        <w:tc>
          <w:tcPr>
            <w:tcW w:w="342" w:type="pct"/>
          </w:tcPr>
          <w:p w14:paraId="4BABE72B" w14:textId="77777777" w:rsidR="00D062E6" w:rsidRPr="008B6F93" w:rsidRDefault="00D062E6" w:rsidP="00B614F1">
            <w:pPr>
              <w:rPr>
                <w:rFonts w:ascii="SassoonPrimaryInfant" w:hAnsi="SassoonPrimaryInfant"/>
                <w:color w:val="FF0000"/>
              </w:rPr>
            </w:pPr>
          </w:p>
        </w:tc>
        <w:tc>
          <w:tcPr>
            <w:tcW w:w="342" w:type="pct"/>
          </w:tcPr>
          <w:p w14:paraId="1CD0466C" w14:textId="77777777" w:rsidR="00D062E6" w:rsidRPr="008B6F93" w:rsidRDefault="00D062E6" w:rsidP="00B614F1">
            <w:pPr>
              <w:rPr>
                <w:rFonts w:ascii="SassoonPrimaryInfant" w:hAnsi="SassoonPrimaryInfant"/>
                <w:color w:val="FF0000"/>
              </w:rPr>
            </w:pPr>
          </w:p>
        </w:tc>
        <w:tc>
          <w:tcPr>
            <w:tcW w:w="342" w:type="pct"/>
          </w:tcPr>
          <w:p w14:paraId="7D2A62FD" w14:textId="77777777" w:rsidR="00D062E6" w:rsidRPr="008B6F93" w:rsidRDefault="00D062E6" w:rsidP="00B614F1">
            <w:pPr>
              <w:rPr>
                <w:rFonts w:ascii="SassoonPrimaryInfant" w:hAnsi="SassoonPrimaryInfant"/>
                <w:color w:val="FF0000"/>
              </w:rPr>
            </w:pPr>
          </w:p>
        </w:tc>
        <w:tc>
          <w:tcPr>
            <w:tcW w:w="342" w:type="pct"/>
          </w:tcPr>
          <w:p w14:paraId="5E24883B" w14:textId="77777777" w:rsidR="00D062E6" w:rsidRPr="008B6F93" w:rsidRDefault="00D062E6" w:rsidP="00B614F1">
            <w:pPr>
              <w:rPr>
                <w:rFonts w:ascii="SassoonPrimaryInfant" w:hAnsi="SassoonPrimaryInfant"/>
                <w:color w:val="FF0000"/>
              </w:rPr>
            </w:pPr>
          </w:p>
        </w:tc>
        <w:tc>
          <w:tcPr>
            <w:tcW w:w="342" w:type="pct"/>
          </w:tcPr>
          <w:p w14:paraId="3A8B373F" w14:textId="77777777" w:rsidR="00D062E6" w:rsidRPr="008B6F93" w:rsidRDefault="00D062E6" w:rsidP="00B614F1">
            <w:pPr>
              <w:rPr>
                <w:rFonts w:ascii="SassoonPrimaryInfant" w:hAnsi="SassoonPrimaryInfant"/>
                <w:color w:val="FF0000"/>
              </w:rPr>
            </w:pPr>
          </w:p>
        </w:tc>
        <w:tc>
          <w:tcPr>
            <w:tcW w:w="342" w:type="pct"/>
          </w:tcPr>
          <w:p w14:paraId="09D33060" w14:textId="77777777" w:rsidR="00D062E6" w:rsidRPr="008B6F93" w:rsidRDefault="00D062E6" w:rsidP="00B614F1">
            <w:pPr>
              <w:rPr>
                <w:rFonts w:ascii="SassoonPrimaryInfant" w:hAnsi="SassoonPrimaryInfant"/>
                <w:color w:val="FF0000"/>
              </w:rPr>
            </w:pPr>
          </w:p>
        </w:tc>
        <w:tc>
          <w:tcPr>
            <w:tcW w:w="342" w:type="pct"/>
          </w:tcPr>
          <w:p w14:paraId="05F3871B" w14:textId="77777777" w:rsidR="00D062E6" w:rsidRPr="008B6F93" w:rsidRDefault="00D062E6" w:rsidP="00B614F1">
            <w:pPr>
              <w:rPr>
                <w:rFonts w:ascii="SassoonPrimaryInfant" w:hAnsi="SassoonPrimaryInfant"/>
                <w:color w:val="FF0000"/>
              </w:rPr>
            </w:pPr>
          </w:p>
        </w:tc>
      </w:tr>
      <w:tr w:rsidR="00D062E6" w14:paraId="4C307EEA" w14:textId="77777777" w:rsidTr="00B60E82">
        <w:trPr>
          <w:trHeight w:val="567"/>
        </w:trPr>
        <w:tc>
          <w:tcPr>
            <w:tcW w:w="1236" w:type="pct"/>
          </w:tcPr>
          <w:p w14:paraId="1A1F9E72" w14:textId="77777777" w:rsidR="00D062E6" w:rsidRPr="008B6F93" w:rsidRDefault="00D062E6" w:rsidP="00B614F1">
            <w:pPr>
              <w:rPr>
                <w:rFonts w:ascii="Comic Sans MS" w:hAnsi="Comic Sans MS"/>
                <w:color w:val="FF0000"/>
              </w:rPr>
            </w:pPr>
            <w:r w:rsidRPr="008B6F93">
              <w:rPr>
                <w:rFonts w:ascii="Comic Sans MS" w:hAnsi="Comic Sans MS"/>
                <w:color w:val="FF0000"/>
              </w:rPr>
              <w:t>CEM P1</w:t>
            </w:r>
          </w:p>
        </w:tc>
        <w:tc>
          <w:tcPr>
            <w:tcW w:w="342" w:type="pct"/>
          </w:tcPr>
          <w:p w14:paraId="4A0E4D63" w14:textId="7C866058" w:rsidR="00D062E6" w:rsidRPr="008B6F93" w:rsidRDefault="00D062E6" w:rsidP="00B614F1">
            <w:pPr>
              <w:rPr>
                <w:rFonts w:ascii="SassoonPrimaryInfant" w:hAnsi="SassoonPrimaryInfant"/>
                <w:color w:val="FF0000"/>
              </w:rPr>
            </w:pPr>
            <w:r w:rsidRPr="008B6F93">
              <w:rPr>
                <w:rFonts w:ascii="SassoonPrimaryInfant" w:hAnsi="SassoonPrimaryInfant"/>
                <w:color w:val="FF0000"/>
              </w:rPr>
              <w:t xml:space="preserve"> </w:t>
            </w:r>
            <m:oMath>
              <m:r>
                <m:rPr>
                  <m:sty m:val="bi"/>
                </m:rPr>
                <w:rPr>
                  <w:rFonts w:ascii="Cambria Math" w:hAnsi="Cambria Math"/>
                  <w:color w:val="FF0000"/>
                  <w:sz w:val="32"/>
                  <w:szCs w:val="32"/>
                </w:rPr>
                <m:t xml:space="preserve">  </m:t>
              </m:r>
            </m:oMath>
          </w:p>
        </w:tc>
        <w:tc>
          <w:tcPr>
            <w:tcW w:w="342" w:type="pct"/>
          </w:tcPr>
          <w:p w14:paraId="21BB9DDE" w14:textId="11DA3DED" w:rsidR="00D062E6" w:rsidRPr="008B6F93" w:rsidRDefault="00F326BA" w:rsidP="00B614F1">
            <w:pPr>
              <w:rPr>
                <w:rFonts w:ascii="SassoonPrimaryInfant" w:hAnsi="SassoonPrimaryInfant"/>
                <w:color w:val="FF0000"/>
              </w:rPr>
            </w:pPr>
            <m:oMathPara>
              <m:oMath>
                <m:r>
                  <m:rPr>
                    <m:sty m:val="bi"/>
                  </m:rPr>
                  <w:rPr>
                    <w:rFonts w:ascii="Cambria Math" w:hAnsi="Cambria Math"/>
                    <w:color w:val="FF0000"/>
                    <w:sz w:val="32"/>
                    <w:szCs w:val="32"/>
                  </w:rPr>
                  <m:t>√</m:t>
                </m:r>
              </m:oMath>
            </m:oMathPara>
          </w:p>
        </w:tc>
        <w:tc>
          <w:tcPr>
            <w:tcW w:w="342" w:type="pct"/>
          </w:tcPr>
          <w:p w14:paraId="35A40B64" w14:textId="77777777" w:rsidR="00D062E6" w:rsidRPr="008B6F93" w:rsidRDefault="00D062E6" w:rsidP="00B614F1">
            <w:pPr>
              <w:rPr>
                <w:rFonts w:ascii="SassoonPrimaryInfant" w:hAnsi="SassoonPrimaryInfant"/>
                <w:color w:val="FF0000"/>
              </w:rPr>
            </w:pPr>
          </w:p>
        </w:tc>
        <w:tc>
          <w:tcPr>
            <w:tcW w:w="342" w:type="pct"/>
          </w:tcPr>
          <w:p w14:paraId="7155C894" w14:textId="77777777" w:rsidR="00D062E6" w:rsidRPr="008B6F93" w:rsidRDefault="00D062E6" w:rsidP="00B614F1">
            <w:pPr>
              <w:rPr>
                <w:rFonts w:ascii="SassoonPrimaryInfant" w:hAnsi="SassoonPrimaryInfant"/>
                <w:color w:val="FF0000"/>
              </w:rPr>
            </w:pPr>
          </w:p>
        </w:tc>
        <w:tc>
          <w:tcPr>
            <w:tcW w:w="342" w:type="pct"/>
          </w:tcPr>
          <w:p w14:paraId="02FCBA06" w14:textId="77777777" w:rsidR="00D062E6" w:rsidRPr="008B6F93" w:rsidRDefault="00D062E6" w:rsidP="00B614F1">
            <w:pPr>
              <w:rPr>
                <w:rFonts w:ascii="SassoonPrimaryInfant" w:hAnsi="SassoonPrimaryInfant"/>
                <w:color w:val="FF0000"/>
              </w:rPr>
            </w:pPr>
          </w:p>
        </w:tc>
        <w:tc>
          <w:tcPr>
            <w:tcW w:w="342" w:type="pct"/>
          </w:tcPr>
          <w:p w14:paraId="34792D28" w14:textId="77777777" w:rsidR="00D062E6" w:rsidRPr="008B6F93" w:rsidRDefault="00D062E6" w:rsidP="00B614F1">
            <w:pPr>
              <w:rPr>
                <w:rFonts w:ascii="SassoonPrimaryInfant" w:hAnsi="SassoonPrimaryInfant"/>
                <w:color w:val="FF0000"/>
              </w:rPr>
            </w:pPr>
          </w:p>
        </w:tc>
        <w:tc>
          <w:tcPr>
            <w:tcW w:w="342" w:type="pct"/>
          </w:tcPr>
          <w:p w14:paraId="27C61B1F" w14:textId="77777777" w:rsidR="00D062E6" w:rsidRPr="008B6F93" w:rsidRDefault="00D062E6" w:rsidP="00B614F1">
            <w:pPr>
              <w:rPr>
                <w:rFonts w:ascii="SassoonPrimaryInfant" w:hAnsi="SassoonPrimaryInfant"/>
                <w:color w:val="FF0000"/>
              </w:rPr>
            </w:pPr>
          </w:p>
        </w:tc>
        <w:tc>
          <w:tcPr>
            <w:tcW w:w="342" w:type="pct"/>
          </w:tcPr>
          <w:p w14:paraId="760B3898" w14:textId="77777777" w:rsidR="00D062E6" w:rsidRPr="008B6F93" w:rsidRDefault="00D062E6" w:rsidP="00B614F1">
            <w:pPr>
              <w:rPr>
                <w:rFonts w:ascii="SassoonPrimaryInfant" w:hAnsi="SassoonPrimaryInfant"/>
                <w:color w:val="FF0000"/>
              </w:rPr>
            </w:pPr>
          </w:p>
        </w:tc>
        <w:tc>
          <w:tcPr>
            <w:tcW w:w="342" w:type="pct"/>
          </w:tcPr>
          <w:p w14:paraId="2787123C" w14:textId="77777777" w:rsidR="00D062E6" w:rsidRPr="008B6F93" w:rsidRDefault="00D062E6" w:rsidP="00B614F1">
            <w:pPr>
              <w:rPr>
                <w:rFonts w:ascii="SassoonPrimaryInfant" w:hAnsi="SassoonPrimaryInfant"/>
                <w:color w:val="FF0000"/>
              </w:rPr>
            </w:pPr>
          </w:p>
        </w:tc>
        <w:tc>
          <w:tcPr>
            <w:tcW w:w="342" w:type="pct"/>
          </w:tcPr>
          <w:p w14:paraId="03D35ABF" w14:textId="77777777" w:rsidR="00D062E6" w:rsidRPr="008B6F93" w:rsidRDefault="00D062E6" w:rsidP="00B614F1">
            <w:pPr>
              <w:rPr>
                <w:rFonts w:ascii="SassoonPrimaryInfant" w:hAnsi="SassoonPrimaryInfant"/>
                <w:color w:val="FF0000"/>
              </w:rPr>
            </w:pPr>
            <m:oMathPara>
              <m:oMath>
                <m:r>
                  <m:rPr>
                    <m:sty m:val="bi"/>
                  </m:rPr>
                  <w:rPr>
                    <w:rFonts w:ascii="Cambria Math" w:hAnsi="Cambria Math"/>
                    <w:color w:val="FF0000"/>
                    <w:sz w:val="32"/>
                    <w:szCs w:val="32"/>
                  </w:rPr>
                  <m:t>√</m:t>
                </m:r>
              </m:oMath>
            </m:oMathPara>
          </w:p>
        </w:tc>
        <w:tc>
          <w:tcPr>
            <w:tcW w:w="342" w:type="pct"/>
          </w:tcPr>
          <w:p w14:paraId="5E4D07C8" w14:textId="77777777" w:rsidR="00D062E6" w:rsidRPr="008B6F93" w:rsidRDefault="00D062E6" w:rsidP="00B614F1">
            <w:pPr>
              <w:rPr>
                <w:rFonts w:ascii="SassoonPrimaryInfant" w:hAnsi="SassoonPrimaryInfant"/>
                <w:color w:val="FF0000"/>
              </w:rPr>
            </w:pPr>
          </w:p>
        </w:tc>
      </w:tr>
      <w:tr w:rsidR="00D062E6" w14:paraId="7CD86BAF" w14:textId="77777777" w:rsidTr="00B60E82">
        <w:trPr>
          <w:trHeight w:val="567"/>
        </w:trPr>
        <w:tc>
          <w:tcPr>
            <w:tcW w:w="1236" w:type="pct"/>
          </w:tcPr>
          <w:p w14:paraId="7B81A920" w14:textId="77777777" w:rsidR="00D062E6" w:rsidRPr="008B6F93" w:rsidRDefault="00D062E6" w:rsidP="00B614F1">
            <w:pPr>
              <w:rPr>
                <w:rFonts w:ascii="Comic Sans MS" w:hAnsi="Comic Sans MS"/>
                <w:color w:val="FF0000"/>
              </w:rPr>
            </w:pPr>
            <w:r w:rsidRPr="008B6F93">
              <w:rPr>
                <w:rFonts w:ascii="Comic Sans MS" w:hAnsi="Comic Sans MS"/>
                <w:color w:val="FF0000"/>
              </w:rPr>
              <w:t>SWST P2 – P7</w:t>
            </w:r>
          </w:p>
        </w:tc>
        <w:tc>
          <w:tcPr>
            <w:tcW w:w="342" w:type="pct"/>
          </w:tcPr>
          <w:p w14:paraId="384233D3" w14:textId="6A684502" w:rsidR="00D062E6" w:rsidRPr="008B6F93" w:rsidRDefault="00D062E6" w:rsidP="00B614F1">
            <w:pPr>
              <w:rPr>
                <w:rFonts w:ascii="SassoonPrimaryInfant" w:hAnsi="SassoonPrimaryInfant"/>
                <w:color w:val="FF0000"/>
              </w:rPr>
            </w:pPr>
          </w:p>
        </w:tc>
        <w:tc>
          <w:tcPr>
            <w:tcW w:w="342" w:type="pct"/>
          </w:tcPr>
          <w:p w14:paraId="5ECB0196" w14:textId="77777777" w:rsidR="00D062E6" w:rsidRPr="008B6F93" w:rsidRDefault="00D062E6" w:rsidP="00B614F1">
            <w:pPr>
              <w:rPr>
                <w:rFonts w:ascii="SassoonPrimaryInfant" w:hAnsi="SassoonPrimaryInfant"/>
                <w:color w:val="FF0000"/>
              </w:rPr>
            </w:pPr>
            <m:oMathPara>
              <m:oMath>
                <m:r>
                  <m:rPr>
                    <m:sty m:val="bi"/>
                  </m:rPr>
                  <w:rPr>
                    <w:rFonts w:ascii="Cambria Math" w:hAnsi="Cambria Math"/>
                    <w:color w:val="FF0000"/>
                    <w:sz w:val="32"/>
                    <w:szCs w:val="32"/>
                  </w:rPr>
                  <m:t>√</m:t>
                </m:r>
              </m:oMath>
            </m:oMathPara>
          </w:p>
        </w:tc>
        <w:tc>
          <w:tcPr>
            <w:tcW w:w="342" w:type="pct"/>
          </w:tcPr>
          <w:p w14:paraId="2D08D2D3" w14:textId="77777777" w:rsidR="00D062E6" w:rsidRPr="008B6F93" w:rsidRDefault="00D062E6" w:rsidP="00B614F1">
            <w:pPr>
              <w:rPr>
                <w:rFonts w:ascii="SassoonPrimaryInfant" w:hAnsi="SassoonPrimaryInfant"/>
                <w:color w:val="FF0000"/>
              </w:rPr>
            </w:pPr>
          </w:p>
        </w:tc>
        <w:tc>
          <w:tcPr>
            <w:tcW w:w="342" w:type="pct"/>
          </w:tcPr>
          <w:p w14:paraId="468CC1BE" w14:textId="77777777" w:rsidR="00D062E6" w:rsidRPr="008B6F93" w:rsidRDefault="00D062E6" w:rsidP="00B614F1">
            <w:pPr>
              <w:rPr>
                <w:rFonts w:ascii="SassoonPrimaryInfant" w:hAnsi="SassoonPrimaryInfant"/>
                <w:color w:val="FF0000"/>
              </w:rPr>
            </w:pPr>
          </w:p>
        </w:tc>
        <w:tc>
          <w:tcPr>
            <w:tcW w:w="342" w:type="pct"/>
          </w:tcPr>
          <w:p w14:paraId="20F16EBE" w14:textId="77777777" w:rsidR="00D062E6" w:rsidRPr="008B6F93" w:rsidRDefault="00D062E6" w:rsidP="00B614F1">
            <w:pPr>
              <w:rPr>
                <w:rFonts w:ascii="SassoonPrimaryInfant" w:hAnsi="SassoonPrimaryInfant"/>
                <w:color w:val="FF0000"/>
              </w:rPr>
            </w:pPr>
          </w:p>
        </w:tc>
        <w:tc>
          <w:tcPr>
            <w:tcW w:w="342" w:type="pct"/>
          </w:tcPr>
          <w:p w14:paraId="693224E5" w14:textId="77777777" w:rsidR="00D062E6" w:rsidRPr="008B6F93" w:rsidRDefault="00D062E6" w:rsidP="00B614F1">
            <w:pPr>
              <w:rPr>
                <w:rFonts w:ascii="SassoonPrimaryInfant" w:hAnsi="SassoonPrimaryInfant"/>
                <w:color w:val="FF0000"/>
              </w:rPr>
            </w:pPr>
          </w:p>
        </w:tc>
        <w:tc>
          <w:tcPr>
            <w:tcW w:w="342" w:type="pct"/>
          </w:tcPr>
          <w:p w14:paraId="43BE5609" w14:textId="77777777" w:rsidR="00D062E6" w:rsidRPr="008B6F93" w:rsidRDefault="00D062E6" w:rsidP="00B614F1">
            <w:pPr>
              <w:rPr>
                <w:rFonts w:ascii="SassoonPrimaryInfant" w:hAnsi="SassoonPrimaryInfant"/>
                <w:color w:val="FF0000"/>
              </w:rPr>
            </w:pPr>
          </w:p>
        </w:tc>
        <w:tc>
          <w:tcPr>
            <w:tcW w:w="342" w:type="pct"/>
          </w:tcPr>
          <w:p w14:paraId="77F75FDF" w14:textId="77777777" w:rsidR="00D062E6" w:rsidRPr="008B6F93" w:rsidRDefault="00D062E6" w:rsidP="00B614F1">
            <w:pPr>
              <w:rPr>
                <w:rFonts w:ascii="SassoonPrimaryInfant" w:hAnsi="SassoonPrimaryInfant"/>
                <w:color w:val="FF0000"/>
              </w:rPr>
            </w:pPr>
          </w:p>
        </w:tc>
        <w:tc>
          <w:tcPr>
            <w:tcW w:w="342" w:type="pct"/>
          </w:tcPr>
          <w:p w14:paraId="6825EE96" w14:textId="77777777" w:rsidR="00D062E6" w:rsidRPr="008B6F93" w:rsidRDefault="00D062E6" w:rsidP="00B614F1">
            <w:pPr>
              <w:rPr>
                <w:rFonts w:ascii="SassoonPrimaryInfant" w:hAnsi="SassoonPrimaryInfant"/>
                <w:color w:val="FF0000"/>
              </w:rPr>
            </w:pPr>
          </w:p>
        </w:tc>
        <w:tc>
          <w:tcPr>
            <w:tcW w:w="342" w:type="pct"/>
          </w:tcPr>
          <w:p w14:paraId="123EE502" w14:textId="77777777" w:rsidR="00D062E6" w:rsidRPr="008B6F93" w:rsidRDefault="00D062E6" w:rsidP="00B614F1">
            <w:pPr>
              <w:rPr>
                <w:rFonts w:ascii="SassoonPrimaryInfant" w:hAnsi="SassoonPrimaryInfant"/>
                <w:color w:val="FF0000"/>
              </w:rPr>
            </w:pPr>
            <m:oMathPara>
              <m:oMath>
                <m:r>
                  <m:rPr>
                    <m:sty m:val="bi"/>
                  </m:rPr>
                  <w:rPr>
                    <w:rFonts w:ascii="Cambria Math" w:hAnsi="Cambria Math"/>
                    <w:color w:val="FF0000"/>
                    <w:sz w:val="32"/>
                    <w:szCs w:val="32"/>
                  </w:rPr>
                  <m:t>√</m:t>
                </m:r>
              </m:oMath>
            </m:oMathPara>
          </w:p>
        </w:tc>
        <w:tc>
          <w:tcPr>
            <w:tcW w:w="342" w:type="pct"/>
          </w:tcPr>
          <w:p w14:paraId="11E44284" w14:textId="77777777" w:rsidR="00D062E6" w:rsidRPr="008B6F93" w:rsidRDefault="00D062E6" w:rsidP="00B614F1">
            <w:pPr>
              <w:rPr>
                <w:rFonts w:ascii="SassoonPrimaryInfant" w:hAnsi="SassoonPrimaryInfant"/>
                <w:color w:val="FF0000"/>
              </w:rPr>
            </w:pPr>
          </w:p>
        </w:tc>
      </w:tr>
      <w:tr w:rsidR="00D062E6" w14:paraId="345C4180" w14:textId="77777777" w:rsidTr="00B60E82">
        <w:trPr>
          <w:trHeight w:val="567"/>
        </w:trPr>
        <w:tc>
          <w:tcPr>
            <w:tcW w:w="1236" w:type="pct"/>
          </w:tcPr>
          <w:p w14:paraId="15A81F73" w14:textId="77777777" w:rsidR="00D062E6" w:rsidRPr="008B6F93" w:rsidRDefault="00D062E6" w:rsidP="00B614F1">
            <w:pPr>
              <w:rPr>
                <w:rFonts w:ascii="Comic Sans MS" w:hAnsi="Comic Sans MS"/>
                <w:color w:val="FF0000"/>
              </w:rPr>
            </w:pPr>
            <w:r w:rsidRPr="008B6F93">
              <w:rPr>
                <w:rFonts w:ascii="Comic Sans MS" w:hAnsi="Comic Sans MS"/>
                <w:color w:val="FF0000"/>
              </w:rPr>
              <w:t>Unassisted Writing</w:t>
            </w:r>
            <w:r>
              <w:rPr>
                <w:rFonts w:ascii="Comic Sans MS" w:hAnsi="Comic Sans MS"/>
                <w:color w:val="FF0000"/>
              </w:rPr>
              <w:t xml:space="preserve"> -</w:t>
            </w:r>
          </w:p>
          <w:p w14:paraId="6DCB3074" w14:textId="77777777" w:rsidR="00D062E6" w:rsidRPr="008B6F93" w:rsidRDefault="00D062E6" w:rsidP="00B614F1">
            <w:pPr>
              <w:rPr>
                <w:rFonts w:ascii="Comic Sans MS" w:hAnsi="Comic Sans MS"/>
                <w:color w:val="FF0000"/>
              </w:rPr>
            </w:pPr>
            <w:r w:rsidRPr="008B6F93">
              <w:rPr>
                <w:rFonts w:ascii="Comic Sans MS" w:hAnsi="Comic Sans MS"/>
                <w:color w:val="FF0000"/>
              </w:rPr>
              <w:t>Criterion Scale Assessment</w:t>
            </w:r>
          </w:p>
        </w:tc>
        <w:tc>
          <w:tcPr>
            <w:tcW w:w="342" w:type="pct"/>
          </w:tcPr>
          <w:p w14:paraId="270EBC64" w14:textId="77777777" w:rsidR="00D062E6" w:rsidRPr="008B6F93" w:rsidRDefault="00D062E6" w:rsidP="00B614F1">
            <w:pPr>
              <w:rPr>
                <w:rFonts w:ascii="SassoonPrimaryInfant" w:hAnsi="SassoonPrimaryInfant"/>
                <w:color w:val="FF0000"/>
              </w:rPr>
            </w:pPr>
          </w:p>
        </w:tc>
        <w:tc>
          <w:tcPr>
            <w:tcW w:w="342" w:type="pct"/>
          </w:tcPr>
          <w:p w14:paraId="7B5E11AE" w14:textId="77777777" w:rsidR="00D062E6" w:rsidRPr="008B6F93" w:rsidRDefault="00D062E6" w:rsidP="00B614F1">
            <w:pPr>
              <w:rPr>
                <w:rFonts w:ascii="SassoonPrimaryInfant" w:hAnsi="SassoonPrimaryInfant"/>
                <w:color w:val="FF0000"/>
              </w:rPr>
            </w:pPr>
            <m:oMathPara>
              <m:oMath>
                <m:r>
                  <m:rPr>
                    <m:sty m:val="bi"/>
                  </m:rPr>
                  <w:rPr>
                    <w:rFonts w:ascii="Cambria Math" w:hAnsi="Cambria Math"/>
                    <w:color w:val="FF0000"/>
                    <w:sz w:val="32"/>
                    <w:szCs w:val="32"/>
                  </w:rPr>
                  <m:t>√</m:t>
                </m:r>
              </m:oMath>
            </m:oMathPara>
          </w:p>
        </w:tc>
        <w:tc>
          <w:tcPr>
            <w:tcW w:w="342" w:type="pct"/>
          </w:tcPr>
          <w:p w14:paraId="62D939BE" w14:textId="77777777" w:rsidR="00D062E6" w:rsidRPr="008B6F93" w:rsidRDefault="00D062E6" w:rsidP="00B614F1">
            <w:pPr>
              <w:rPr>
                <w:rFonts w:ascii="SassoonPrimaryInfant" w:hAnsi="SassoonPrimaryInfant"/>
                <w:color w:val="FF0000"/>
              </w:rPr>
            </w:pPr>
          </w:p>
        </w:tc>
        <w:tc>
          <w:tcPr>
            <w:tcW w:w="342" w:type="pct"/>
          </w:tcPr>
          <w:p w14:paraId="42891FD7" w14:textId="77777777" w:rsidR="00D062E6" w:rsidRPr="008B6F93" w:rsidRDefault="00D062E6" w:rsidP="00B614F1">
            <w:pPr>
              <w:rPr>
                <w:rFonts w:ascii="SassoonPrimaryInfant" w:hAnsi="SassoonPrimaryInfant"/>
                <w:color w:val="FF0000"/>
              </w:rPr>
            </w:pPr>
          </w:p>
        </w:tc>
        <w:tc>
          <w:tcPr>
            <w:tcW w:w="342" w:type="pct"/>
          </w:tcPr>
          <w:p w14:paraId="21975193" w14:textId="77777777" w:rsidR="00D062E6" w:rsidRPr="008B6F93" w:rsidRDefault="00D062E6" w:rsidP="00B614F1">
            <w:pPr>
              <w:rPr>
                <w:rFonts w:ascii="SassoonPrimaryInfant" w:hAnsi="SassoonPrimaryInfant"/>
                <w:color w:val="FF0000"/>
              </w:rPr>
            </w:pPr>
          </w:p>
        </w:tc>
        <w:tc>
          <w:tcPr>
            <w:tcW w:w="342" w:type="pct"/>
          </w:tcPr>
          <w:p w14:paraId="45213F68" w14:textId="77777777" w:rsidR="00D062E6" w:rsidRPr="008B6F93" w:rsidRDefault="00D062E6" w:rsidP="00B614F1">
            <w:pPr>
              <w:rPr>
                <w:rFonts w:ascii="SassoonPrimaryInfant" w:hAnsi="SassoonPrimaryInfant"/>
                <w:color w:val="FF0000"/>
              </w:rPr>
            </w:pPr>
            <m:oMathPara>
              <m:oMath>
                <m:r>
                  <m:rPr>
                    <m:sty m:val="bi"/>
                  </m:rPr>
                  <w:rPr>
                    <w:rFonts w:ascii="Cambria Math" w:hAnsi="Cambria Math"/>
                    <w:color w:val="FF0000"/>
                    <w:sz w:val="32"/>
                    <w:szCs w:val="32"/>
                  </w:rPr>
                  <m:t>√</m:t>
                </m:r>
              </m:oMath>
            </m:oMathPara>
          </w:p>
        </w:tc>
        <w:tc>
          <w:tcPr>
            <w:tcW w:w="342" w:type="pct"/>
          </w:tcPr>
          <w:p w14:paraId="278A4BCE" w14:textId="77777777" w:rsidR="00D062E6" w:rsidRPr="008B6F93" w:rsidRDefault="00D062E6" w:rsidP="00B614F1">
            <w:pPr>
              <w:rPr>
                <w:rFonts w:ascii="SassoonPrimaryInfant" w:hAnsi="SassoonPrimaryInfant"/>
                <w:color w:val="FF0000"/>
              </w:rPr>
            </w:pPr>
          </w:p>
        </w:tc>
        <w:tc>
          <w:tcPr>
            <w:tcW w:w="342" w:type="pct"/>
          </w:tcPr>
          <w:p w14:paraId="7F8ADB33" w14:textId="77777777" w:rsidR="00D062E6" w:rsidRPr="008B6F93" w:rsidRDefault="00D062E6" w:rsidP="00B614F1">
            <w:pPr>
              <w:rPr>
                <w:rFonts w:ascii="SassoonPrimaryInfant" w:hAnsi="SassoonPrimaryInfant"/>
                <w:color w:val="FF0000"/>
              </w:rPr>
            </w:pPr>
          </w:p>
        </w:tc>
        <w:tc>
          <w:tcPr>
            <w:tcW w:w="342" w:type="pct"/>
          </w:tcPr>
          <w:p w14:paraId="0D082AAB" w14:textId="77777777" w:rsidR="00D062E6" w:rsidRPr="008B6F93" w:rsidRDefault="00D062E6" w:rsidP="00B614F1">
            <w:pPr>
              <w:rPr>
                <w:rFonts w:ascii="SassoonPrimaryInfant" w:hAnsi="SassoonPrimaryInfant"/>
                <w:color w:val="FF0000"/>
              </w:rPr>
            </w:pPr>
          </w:p>
        </w:tc>
        <w:tc>
          <w:tcPr>
            <w:tcW w:w="342" w:type="pct"/>
          </w:tcPr>
          <w:p w14:paraId="0D598E68" w14:textId="77777777" w:rsidR="00D062E6" w:rsidRPr="008B6F93" w:rsidRDefault="00D062E6" w:rsidP="00B614F1">
            <w:pPr>
              <w:rPr>
                <w:rFonts w:ascii="SassoonPrimaryInfant" w:hAnsi="SassoonPrimaryInfant"/>
                <w:color w:val="FF0000"/>
              </w:rPr>
            </w:pPr>
            <m:oMathPara>
              <m:oMath>
                <m:r>
                  <m:rPr>
                    <m:sty m:val="bi"/>
                  </m:rPr>
                  <w:rPr>
                    <w:rFonts w:ascii="Cambria Math" w:hAnsi="Cambria Math"/>
                    <w:color w:val="FF0000"/>
                    <w:sz w:val="32"/>
                    <w:szCs w:val="32"/>
                  </w:rPr>
                  <m:t>√</m:t>
                </m:r>
              </m:oMath>
            </m:oMathPara>
          </w:p>
        </w:tc>
        <w:tc>
          <w:tcPr>
            <w:tcW w:w="342" w:type="pct"/>
          </w:tcPr>
          <w:p w14:paraId="3FB8ECAB" w14:textId="77777777" w:rsidR="00D062E6" w:rsidRPr="008B6F93" w:rsidRDefault="00D062E6" w:rsidP="00B614F1">
            <w:pPr>
              <w:rPr>
                <w:rFonts w:ascii="SassoonPrimaryInfant" w:hAnsi="SassoonPrimaryInfant"/>
                <w:color w:val="FF0000"/>
              </w:rPr>
            </w:pPr>
          </w:p>
        </w:tc>
      </w:tr>
      <w:tr w:rsidR="00D062E6" w14:paraId="59550C99" w14:textId="77777777" w:rsidTr="00B60E82">
        <w:trPr>
          <w:trHeight w:val="416"/>
        </w:trPr>
        <w:tc>
          <w:tcPr>
            <w:tcW w:w="1236" w:type="pct"/>
          </w:tcPr>
          <w:p w14:paraId="52499C1F" w14:textId="77777777" w:rsidR="00D062E6" w:rsidRPr="008B6F93" w:rsidRDefault="00D062E6" w:rsidP="00B614F1">
            <w:pPr>
              <w:rPr>
                <w:rFonts w:ascii="Comic Sans MS" w:hAnsi="Comic Sans MS"/>
                <w:color w:val="FF0000"/>
              </w:rPr>
            </w:pPr>
          </w:p>
        </w:tc>
        <w:tc>
          <w:tcPr>
            <w:tcW w:w="342" w:type="pct"/>
          </w:tcPr>
          <w:p w14:paraId="6CF73C2F" w14:textId="77777777" w:rsidR="00D062E6" w:rsidRDefault="00D062E6" w:rsidP="00B614F1">
            <w:pPr>
              <w:rPr>
                <w:rFonts w:ascii="Comic Sans MS" w:hAnsi="Comic Sans MS"/>
                <w:b/>
              </w:rPr>
            </w:pPr>
            <w:r w:rsidRPr="0002229D">
              <w:rPr>
                <w:rFonts w:ascii="Comic Sans MS" w:hAnsi="Comic Sans MS"/>
                <w:b/>
              </w:rPr>
              <w:t>Aug.</w:t>
            </w:r>
          </w:p>
          <w:p w14:paraId="63CCB8A1" w14:textId="77777777" w:rsidR="00D062E6" w:rsidRDefault="00D062E6" w:rsidP="00B614F1">
            <w:pPr>
              <w:rPr>
                <w:rFonts w:ascii="Comic Sans MS" w:hAnsi="Comic Sans MS"/>
                <w:b/>
              </w:rPr>
            </w:pPr>
          </w:p>
          <w:p w14:paraId="3FD3E582" w14:textId="77777777" w:rsidR="00D062E6" w:rsidRPr="0002229D" w:rsidRDefault="00D062E6" w:rsidP="00B614F1">
            <w:pPr>
              <w:rPr>
                <w:rFonts w:ascii="Comic Sans MS" w:hAnsi="Comic Sans MS"/>
                <w:b/>
              </w:rPr>
            </w:pPr>
          </w:p>
        </w:tc>
        <w:tc>
          <w:tcPr>
            <w:tcW w:w="342" w:type="pct"/>
          </w:tcPr>
          <w:p w14:paraId="3F189115" w14:textId="77777777" w:rsidR="00D062E6" w:rsidRPr="0002229D" w:rsidRDefault="00D062E6" w:rsidP="00B614F1">
            <w:pPr>
              <w:jc w:val="center"/>
              <w:rPr>
                <w:rFonts w:ascii="Comic Sans MS" w:hAnsi="Comic Sans MS"/>
                <w:b/>
              </w:rPr>
            </w:pPr>
            <w:r w:rsidRPr="0002229D">
              <w:rPr>
                <w:rFonts w:ascii="Comic Sans MS" w:hAnsi="Comic Sans MS"/>
                <w:b/>
              </w:rPr>
              <w:t>Sept.</w:t>
            </w:r>
          </w:p>
        </w:tc>
        <w:tc>
          <w:tcPr>
            <w:tcW w:w="342" w:type="pct"/>
          </w:tcPr>
          <w:p w14:paraId="2C8298D7" w14:textId="77777777" w:rsidR="00D062E6" w:rsidRPr="0002229D" w:rsidRDefault="00D062E6" w:rsidP="00B614F1">
            <w:pPr>
              <w:rPr>
                <w:rFonts w:ascii="Comic Sans MS" w:eastAsia="MS Mincho" w:hAnsi="Comic Sans MS"/>
                <w:b/>
              </w:rPr>
            </w:pPr>
            <w:r w:rsidRPr="0002229D">
              <w:rPr>
                <w:rFonts w:ascii="Comic Sans MS" w:eastAsia="MS Mincho" w:hAnsi="Comic Sans MS"/>
                <w:b/>
              </w:rPr>
              <w:t>Oct.</w:t>
            </w:r>
          </w:p>
        </w:tc>
        <w:tc>
          <w:tcPr>
            <w:tcW w:w="342" w:type="pct"/>
          </w:tcPr>
          <w:p w14:paraId="292E2B27" w14:textId="77777777" w:rsidR="00D062E6" w:rsidRPr="0002229D" w:rsidRDefault="00D062E6" w:rsidP="00B614F1">
            <w:pPr>
              <w:rPr>
                <w:rFonts w:ascii="Comic Sans MS" w:hAnsi="Comic Sans MS"/>
                <w:b/>
              </w:rPr>
            </w:pPr>
            <w:r w:rsidRPr="0002229D">
              <w:rPr>
                <w:rFonts w:ascii="Comic Sans MS" w:hAnsi="Comic Sans MS"/>
                <w:b/>
              </w:rPr>
              <w:t>Nov</w:t>
            </w:r>
          </w:p>
        </w:tc>
        <w:tc>
          <w:tcPr>
            <w:tcW w:w="342" w:type="pct"/>
          </w:tcPr>
          <w:p w14:paraId="6B3A2FBD" w14:textId="77777777" w:rsidR="00D062E6" w:rsidRPr="0002229D" w:rsidRDefault="00D062E6" w:rsidP="00B614F1">
            <w:pPr>
              <w:rPr>
                <w:rFonts w:ascii="Comic Sans MS" w:hAnsi="Comic Sans MS"/>
                <w:b/>
              </w:rPr>
            </w:pPr>
            <w:r w:rsidRPr="0002229D">
              <w:rPr>
                <w:rFonts w:ascii="Comic Sans MS" w:hAnsi="Comic Sans MS"/>
                <w:b/>
              </w:rPr>
              <w:t>Dec.</w:t>
            </w:r>
          </w:p>
        </w:tc>
        <w:tc>
          <w:tcPr>
            <w:tcW w:w="342" w:type="pct"/>
          </w:tcPr>
          <w:p w14:paraId="324644D2" w14:textId="77777777" w:rsidR="00D062E6" w:rsidRPr="0002229D" w:rsidRDefault="00D062E6" w:rsidP="00B614F1">
            <w:pPr>
              <w:rPr>
                <w:rFonts w:ascii="Comic Sans MS" w:hAnsi="Comic Sans MS"/>
                <w:b/>
              </w:rPr>
            </w:pPr>
            <w:r w:rsidRPr="0002229D">
              <w:rPr>
                <w:rFonts w:ascii="Comic Sans MS" w:hAnsi="Comic Sans MS"/>
                <w:b/>
              </w:rPr>
              <w:t>Jan.</w:t>
            </w:r>
          </w:p>
        </w:tc>
        <w:tc>
          <w:tcPr>
            <w:tcW w:w="342" w:type="pct"/>
          </w:tcPr>
          <w:p w14:paraId="4CCAFA24" w14:textId="77777777" w:rsidR="00D062E6" w:rsidRPr="0002229D" w:rsidRDefault="00D062E6" w:rsidP="00B614F1">
            <w:pPr>
              <w:rPr>
                <w:rFonts w:ascii="Comic Sans MS" w:hAnsi="Comic Sans MS"/>
                <w:b/>
              </w:rPr>
            </w:pPr>
            <w:r w:rsidRPr="0002229D">
              <w:rPr>
                <w:rFonts w:ascii="Comic Sans MS" w:hAnsi="Comic Sans MS"/>
                <w:b/>
              </w:rPr>
              <w:t>Feb.</w:t>
            </w:r>
          </w:p>
        </w:tc>
        <w:tc>
          <w:tcPr>
            <w:tcW w:w="342" w:type="pct"/>
          </w:tcPr>
          <w:p w14:paraId="21EB065B" w14:textId="77777777" w:rsidR="00D062E6" w:rsidRPr="0002229D" w:rsidRDefault="00D062E6" w:rsidP="00B614F1">
            <w:pPr>
              <w:rPr>
                <w:rFonts w:ascii="Comic Sans MS" w:eastAsia="MS Mincho" w:hAnsi="Comic Sans MS"/>
                <w:b/>
              </w:rPr>
            </w:pPr>
            <w:r w:rsidRPr="0002229D">
              <w:rPr>
                <w:rFonts w:ascii="Comic Sans MS" w:eastAsia="MS Mincho" w:hAnsi="Comic Sans MS"/>
                <w:b/>
              </w:rPr>
              <w:t>Mar.</w:t>
            </w:r>
          </w:p>
        </w:tc>
        <w:tc>
          <w:tcPr>
            <w:tcW w:w="342" w:type="pct"/>
          </w:tcPr>
          <w:p w14:paraId="505F8B47" w14:textId="77777777" w:rsidR="00D062E6" w:rsidRPr="0002229D" w:rsidRDefault="00D062E6" w:rsidP="00B614F1">
            <w:pPr>
              <w:rPr>
                <w:rFonts w:ascii="Comic Sans MS" w:hAnsi="Comic Sans MS"/>
                <w:b/>
              </w:rPr>
            </w:pPr>
            <w:r w:rsidRPr="0002229D">
              <w:rPr>
                <w:rFonts w:ascii="Comic Sans MS" w:hAnsi="Comic Sans MS"/>
                <w:b/>
              </w:rPr>
              <w:t>Apr.</w:t>
            </w:r>
          </w:p>
        </w:tc>
        <w:tc>
          <w:tcPr>
            <w:tcW w:w="342" w:type="pct"/>
          </w:tcPr>
          <w:p w14:paraId="7C6F01CC" w14:textId="77777777" w:rsidR="00D062E6" w:rsidRPr="0002229D" w:rsidRDefault="00D062E6" w:rsidP="00B614F1">
            <w:pPr>
              <w:rPr>
                <w:rFonts w:ascii="Comic Sans MS" w:hAnsi="Comic Sans MS"/>
                <w:b/>
              </w:rPr>
            </w:pPr>
            <w:r w:rsidRPr="0002229D">
              <w:rPr>
                <w:rFonts w:ascii="Comic Sans MS" w:hAnsi="Comic Sans MS"/>
                <w:b/>
              </w:rPr>
              <w:t>May</w:t>
            </w:r>
          </w:p>
        </w:tc>
        <w:tc>
          <w:tcPr>
            <w:tcW w:w="342" w:type="pct"/>
          </w:tcPr>
          <w:p w14:paraId="49A4FB9A" w14:textId="77777777" w:rsidR="00D062E6" w:rsidRPr="0002229D" w:rsidRDefault="00D062E6" w:rsidP="00B614F1">
            <w:pPr>
              <w:rPr>
                <w:rFonts w:ascii="Comic Sans MS" w:hAnsi="Comic Sans MS"/>
                <w:b/>
              </w:rPr>
            </w:pPr>
            <w:r w:rsidRPr="0002229D">
              <w:rPr>
                <w:rFonts w:ascii="Comic Sans MS" w:hAnsi="Comic Sans MS"/>
                <w:b/>
              </w:rPr>
              <w:t>June</w:t>
            </w:r>
          </w:p>
        </w:tc>
      </w:tr>
      <w:tr w:rsidR="00D062E6" w14:paraId="131A64DB" w14:textId="77777777" w:rsidTr="00B60E82">
        <w:trPr>
          <w:trHeight w:val="567"/>
        </w:trPr>
        <w:tc>
          <w:tcPr>
            <w:tcW w:w="1236" w:type="pct"/>
          </w:tcPr>
          <w:p w14:paraId="2ED138A1" w14:textId="77777777" w:rsidR="00D062E6" w:rsidRPr="008B6F93" w:rsidRDefault="00D062E6" w:rsidP="00B614F1">
            <w:pPr>
              <w:rPr>
                <w:rFonts w:ascii="Comic Sans MS" w:hAnsi="Comic Sans MS"/>
                <w:color w:val="FF0000"/>
              </w:rPr>
            </w:pPr>
            <w:r w:rsidRPr="008B6F93">
              <w:rPr>
                <w:rFonts w:ascii="Comic Sans MS" w:hAnsi="Comic Sans MS"/>
                <w:color w:val="FF0000"/>
              </w:rPr>
              <w:t xml:space="preserve">Benchmarking for </w:t>
            </w:r>
            <w:r>
              <w:rPr>
                <w:rFonts w:ascii="Comic Sans MS" w:hAnsi="Comic Sans MS"/>
                <w:color w:val="FF0000"/>
              </w:rPr>
              <w:t xml:space="preserve">all </w:t>
            </w:r>
            <w:r w:rsidRPr="008B6F93">
              <w:rPr>
                <w:rFonts w:ascii="Comic Sans MS" w:hAnsi="Comic Sans MS"/>
                <w:color w:val="FF0000"/>
              </w:rPr>
              <w:t xml:space="preserve">pupils </w:t>
            </w:r>
            <w:r>
              <w:rPr>
                <w:rFonts w:ascii="Comic Sans MS" w:hAnsi="Comic Sans MS"/>
                <w:color w:val="FF0000"/>
              </w:rPr>
              <w:t xml:space="preserve">reading </w:t>
            </w:r>
            <w:r w:rsidRPr="008B6F93">
              <w:rPr>
                <w:rFonts w:ascii="Comic Sans MS" w:hAnsi="Comic Sans MS"/>
                <w:color w:val="FF0000"/>
              </w:rPr>
              <w:t>PM books P2</w:t>
            </w:r>
            <w:r>
              <w:rPr>
                <w:rFonts w:ascii="Comic Sans MS" w:hAnsi="Comic Sans MS"/>
                <w:color w:val="FF0000"/>
              </w:rPr>
              <w:t>/</w:t>
            </w:r>
            <w:r w:rsidRPr="008B6F93">
              <w:rPr>
                <w:rFonts w:ascii="Comic Sans MS" w:hAnsi="Comic Sans MS"/>
                <w:color w:val="FF0000"/>
              </w:rPr>
              <w:t>P</w:t>
            </w:r>
            <w:r>
              <w:rPr>
                <w:rFonts w:ascii="Comic Sans MS" w:hAnsi="Comic Sans MS"/>
                <w:color w:val="FF0000"/>
              </w:rPr>
              <w:t>3</w:t>
            </w:r>
            <w:r w:rsidRPr="008B6F93">
              <w:rPr>
                <w:rFonts w:ascii="Comic Sans MS" w:hAnsi="Comic Sans MS"/>
                <w:color w:val="FF0000"/>
              </w:rPr>
              <w:t xml:space="preserve"> </w:t>
            </w:r>
            <w:r>
              <w:rPr>
                <w:rFonts w:ascii="Comic Sans MS" w:hAnsi="Comic Sans MS"/>
                <w:color w:val="FF0000"/>
              </w:rPr>
              <w:t>and</w:t>
            </w:r>
            <w:r w:rsidRPr="008B6F93">
              <w:rPr>
                <w:rFonts w:ascii="Comic Sans MS" w:hAnsi="Comic Sans MS"/>
                <w:color w:val="FF0000"/>
              </w:rPr>
              <w:t xml:space="preserve"> Rapid Readers P</w:t>
            </w:r>
            <w:r>
              <w:rPr>
                <w:rFonts w:ascii="Comic Sans MS" w:hAnsi="Comic Sans MS"/>
                <w:color w:val="FF0000"/>
              </w:rPr>
              <w:t>4</w:t>
            </w:r>
            <w:r w:rsidRPr="008B6F93">
              <w:rPr>
                <w:rFonts w:ascii="Comic Sans MS" w:hAnsi="Comic Sans MS"/>
                <w:color w:val="FF0000"/>
              </w:rPr>
              <w:t xml:space="preserve"> to P7</w:t>
            </w:r>
          </w:p>
        </w:tc>
        <w:tc>
          <w:tcPr>
            <w:tcW w:w="342" w:type="pct"/>
          </w:tcPr>
          <w:p w14:paraId="2B76334F" w14:textId="77777777" w:rsidR="00D062E6" w:rsidRPr="008B6F93" w:rsidRDefault="00D062E6" w:rsidP="00B614F1">
            <w:pPr>
              <w:rPr>
                <w:rFonts w:ascii="SassoonPrimaryInfant" w:hAnsi="SassoonPrimaryInfant"/>
                <w:color w:val="FF0000"/>
              </w:rPr>
            </w:pPr>
          </w:p>
        </w:tc>
        <w:tc>
          <w:tcPr>
            <w:tcW w:w="342" w:type="pct"/>
          </w:tcPr>
          <w:p w14:paraId="709B27BA" w14:textId="77777777" w:rsidR="00D062E6" w:rsidRPr="008B6F93" w:rsidRDefault="00D062E6" w:rsidP="00B614F1">
            <w:pPr>
              <w:jc w:val="center"/>
              <w:rPr>
                <w:rFonts w:ascii="SassoonPrimaryInfant" w:hAnsi="SassoonPrimaryInfant"/>
                <w:color w:val="FF0000"/>
              </w:rPr>
            </w:pPr>
          </w:p>
        </w:tc>
        <w:tc>
          <w:tcPr>
            <w:tcW w:w="342" w:type="pct"/>
          </w:tcPr>
          <w:p w14:paraId="0B4FF619" w14:textId="77777777" w:rsidR="00D062E6" w:rsidRPr="008B6F93" w:rsidRDefault="00D062E6" w:rsidP="00B614F1">
            <w:pPr>
              <w:rPr>
                <w:rFonts w:ascii="SassoonPrimaryInfant" w:hAnsi="SassoonPrimaryInfant"/>
                <w:b/>
                <w:color w:val="FF0000"/>
                <w:sz w:val="32"/>
                <w:szCs w:val="32"/>
              </w:rPr>
            </w:pPr>
            <m:oMathPara>
              <m:oMath>
                <m:r>
                  <m:rPr>
                    <m:sty m:val="bi"/>
                  </m:rPr>
                  <w:rPr>
                    <w:rFonts w:ascii="Cambria Math" w:hAnsi="Cambria Math"/>
                    <w:color w:val="FF0000"/>
                    <w:sz w:val="32"/>
                    <w:szCs w:val="32"/>
                  </w:rPr>
                  <m:t>√</m:t>
                </m:r>
              </m:oMath>
            </m:oMathPara>
          </w:p>
          <w:p w14:paraId="15A0C360" w14:textId="77777777" w:rsidR="00D062E6" w:rsidRPr="008B6F93" w:rsidRDefault="00D062E6" w:rsidP="00B614F1">
            <w:pPr>
              <w:jc w:val="center"/>
              <w:rPr>
                <w:rFonts w:ascii="SassoonPrimaryInfant" w:hAnsi="SassoonPrimaryInfant"/>
                <w:color w:val="FF0000"/>
              </w:rPr>
            </w:pPr>
          </w:p>
        </w:tc>
        <w:tc>
          <w:tcPr>
            <w:tcW w:w="342" w:type="pct"/>
          </w:tcPr>
          <w:p w14:paraId="5373E662" w14:textId="77777777" w:rsidR="00D062E6" w:rsidRPr="00A00E54" w:rsidRDefault="00D062E6" w:rsidP="00B614F1">
            <w:pPr>
              <w:rPr>
                <w:rFonts w:ascii="SassoonPrimaryInfant" w:hAnsi="SassoonPrimaryInfant"/>
                <w:b/>
                <w:color w:val="FF0000"/>
                <w:sz w:val="32"/>
                <w:szCs w:val="32"/>
              </w:rPr>
            </w:pPr>
          </w:p>
        </w:tc>
        <w:tc>
          <w:tcPr>
            <w:tcW w:w="342" w:type="pct"/>
          </w:tcPr>
          <w:p w14:paraId="205A1366" w14:textId="77777777" w:rsidR="00D062E6" w:rsidRPr="008B6F93" w:rsidRDefault="00D062E6" w:rsidP="00B614F1">
            <w:pPr>
              <w:rPr>
                <w:rFonts w:ascii="SassoonPrimaryInfant" w:hAnsi="SassoonPrimaryInfant"/>
                <w:color w:val="FF0000"/>
              </w:rPr>
            </w:pPr>
          </w:p>
        </w:tc>
        <w:tc>
          <w:tcPr>
            <w:tcW w:w="342" w:type="pct"/>
          </w:tcPr>
          <w:p w14:paraId="18EC50DE" w14:textId="77777777" w:rsidR="00F5013A" w:rsidRPr="008B6F93" w:rsidRDefault="00F5013A" w:rsidP="00F5013A">
            <w:pPr>
              <w:rPr>
                <w:rFonts w:ascii="SassoonPrimaryInfant" w:hAnsi="SassoonPrimaryInfant"/>
                <w:b/>
                <w:color w:val="FF0000"/>
                <w:sz w:val="32"/>
                <w:szCs w:val="32"/>
              </w:rPr>
            </w:pPr>
            <m:oMathPara>
              <m:oMath>
                <m:r>
                  <m:rPr>
                    <m:sty m:val="bi"/>
                  </m:rPr>
                  <w:rPr>
                    <w:rFonts w:ascii="Cambria Math" w:hAnsi="Cambria Math"/>
                    <w:color w:val="FF0000"/>
                    <w:sz w:val="32"/>
                    <w:szCs w:val="32"/>
                  </w:rPr>
                  <m:t>√</m:t>
                </m:r>
              </m:oMath>
            </m:oMathPara>
          </w:p>
          <w:p w14:paraId="3AA6E2B5" w14:textId="77777777" w:rsidR="00D062E6" w:rsidRPr="008B6F93" w:rsidRDefault="00D062E6" w:rsidP="00B614F1">
            <w:pPr>
              <w:rPr>
                <w:rFonts w:ascii="SassoonPrimaryInfant" w:hAnsi="SassoonPrimaryInfant"/>
                <w:color w:val="FF0000"/>
              </w:rPr>
            </w:pPr>
          </w:p>
        </w:tc>
        <w:tc>
          <w:tcPr>
            <w:tcW w:w="342" w:type="pct"/>
          </w:tcPr>
          <w:p w14:paraId="2F540B81" w14:textId="77777777" w:rsidR="00D062E6" w:rsidRPr="008B6F93" w:rsidRDefault="00D062E6" w:rsidP="00B614F1">
            <w:pPr>
              <w:rPr>
                <w:rFonts w:ascii="SassoonPrimaryInfant" w:hAnsi="SassoonPrimaryInfant"/>
                <w:color w:val="FF0000"/>
              </w:rPr>
            </w:pPr>
          </w:p>
        </w:tc>
        <w:tc>
          <w:tcPr>
            <w:tcW w:w="342" w:type="pct"/>
          </w:tcPr>
          <w:p w14:paraId="464A0DDC" w14:textId="77777777" w:rsidR="00D062E6" w:rsidRPr="008B6F93" w:rsidRDefault="00D062E6" w:rsidP="00B614F1">
            <w:pPr>
              <w:rPr>
                <w:rFonts w:ascii="SassoonPrimaryInfant" w:hAnsi="SassoonPrimaryInfant"/>
                <w:b/>
                <w:color w:val="FF0000"/>
                <w:sz w:val="32"/>
                <w:szCs w:val="32"/>
              </w:rPr>
            </w:pPr>
            <m:oMathPara>
              <m:oMath>
                <m:r>
                  <m:rPr>
                    <m:sty m:val="bi"/>
                  </m:rPr>
                  <w:rPr>
                    <w:rFonts w:ascii="Cambria Math" w:hAnsi="Cambria Math"/>
                    <w:color w:val="FF0000"/>
                    <w:sz w:val="32"/>
                    <w:szCs w:val="32"/>
                  </w:rPr>
                  <m:t>√</m:t>
                </m:r>
              </m:oMath>
            </m:oMathPara>
          </w:p>
          <w:p w14:paraId="22027B07" w14:textId="77777777" w:rsidR="00D062E6" w:rsidRPr="008B6F93" w:rsidRDefault="00D062E6" w:rsidP="00B614F1">
            <w:pPr>
              <w:rPr>
                <w:rFonts w:ascii="SassoonPrimaryInfant" w:hAnsi="SassoonPrimaryInfant"/>
                <w:color w:val="FF0000"/>
              </w:rPr>
            </w:pPr>
          </w:p>
        </w:tc>
        <w:tc>
          <w:tcPr>
            <w:tcW w:w="342" w:type="pct"/>
          </w:tcPr>
          <w:p w14:paraId="543687AB" w14:textId="77777777" w:rsidR="00D062E6" w:rsidRPr="008B6F93" w:rsidRDefault="00D062E6" w:rsidP="00B614F1">
            <w:pPr>
              <w:rPr>
                <w:rFonts w:ascii="SassoonPrimaryInfant" w:hAnsi="SassoonPrimaryInfant"/>
                <w:color w:val="FF0000"/>
              </w:rPr>
            </w:pPr>
          </w:p>
        </w:tc>
        <w:tc>
          <w:tcPr>
            <w:tcW w:w="342" w:type="pct"/>
          </w:tcPr>
          <w:p w14:paraId="4AFF99F1" w14:textId="77777777" w:rsidR="00D062E6" w:rsidRPr="008B6F93" w:rsidRDefault="00D062E6" w:rsidP="00B614F1">
            <w:pPr>
              <w:rPr>
                <w:rFonts w:ascii="SassoonPrimaryInfant" w:hAnsi="SassoonPrimaryInfant"/>
                <w:color w:val="FF0000"/>
              </w:rPr>
            </w:pPr>
            <w:r w:rsidRPr="008B6F93">
              <w:rPr>
                <w:rFonts w:ascii="SassoonPrimaryInfant" w:hAnsi="SassoonPrimaryInfant"/>
                <w:color w:val="FF0000"/>
              </w:rPr>
              <w:t xml:space="preserve"> </w:t>
            </w:r>
          </w:p>
          <w:p w14:paraId="4AC17ED4" w14:textId="77777777" w:rsidR="00D062E6" w:rsidRPr="008B6F93" w:rsidRDefault="00D062E6" w:rsidP="00B614F1">
            <w:pPr>
              <w:rPr>
                <w:rFonts w:ascii="SassoonPrimaryInfant" w:hAnsi="SassoonPrimaryInfant"/>
                <w:color w:val="FF0000"/>
              </w:rPr>
            </w:pPr>
            <w:r w:rsidRPr="008B6F93">
              <w:rPr>
                <w:rFonts w:ascii="SassoonPrimaryInfant" w:hAnsi="SassoonPrimaryInfant"/>
                <w:color w:val="FF0000"/>
              </w:rPr>
              <w:t xml:space="preserve"> </w:t>
            </w:r>
          </w:p>
        </w:tc>
        <w:tc>
          <w:tcPr>
            <w:tcW w:w="342" w:type="pct"/>
          </w:tcPr>
          <w:p w14:paraId="7C2B6168" w14:textId="77777777" w:rsidR="00D062E6" w:rsidRDefault="00D062E6" w:rsidP="00B614F1">
            <w:pPr>
              <w:rPr>
                <w:rFonts w:ascii="SassoonPrimaryInfant" w:hAnsi="SassoonPrimaryInfant"/>
                <w:color w:val="FF0000"/>
              </w:rPr>
            </w:pPr>
          </w:p>
          <w:p w14:paraId="2744BD2E" w14:textId="77777777" w:rsidR="00D062E6" w:rsidRPr="008B6F93" w:rsidRDefault="00D062E6" w:rsidP="00B614F1">
            <w:pPr>
              <w:rPr>
                <w:rFonts w:ascii="SassoonPrimaryInfant" w:hAnsi="SassoonPrimaryInfant"/>
                <w:color w:val="FF0000"/>
              </w:rPr>
            </w:pPr>
            <w:r w:rsidRPr="00F71261">
              <w:rPr>
                <w:rFonts w:ascii="SassoonPrimaryInfant" w:hAnsi="SassoonPrimaryInfant"/>
                <w:b/>
                <w:color w:val="FF0000"/>
                <w:sz w:val="28"/>
                <w:szCs w:val="28"/>
              </w:rPr>
              <w:t>****</w:t>
            </w:r>
          </w:p>
        </w:tc>
      </w:tr>
      <w:tr w:rsidR="00D062E6" w14:paraId="477B7DF3" w14:textId="77777777" w:rsidTr="00B60E82">
        <w:trPr>
          <w:trHeight w:val="567"/>
        </w:trPr>
        <w:tc>
          <w:tcPr>
            <w:tcW w:w="1236" w:type="pct"/>
          </w:tcPr>
          <w:p w14:paraId="769BE28C" w14:textId="77777777" w:rsidR="00D062E6" w:rsidRPr="008B6F93" w:rsidRDefault="00D062E6" w:rsidP="00B614F1">
            <w:pPr>
              <w:rPr>
                <w:rFonts w:ascii="Comic Sans MS" w:hAnsi="Comic Sans MS"/>
                <w:color w:val="FF0000"/>
              </w:rPr>
            </w:pPr>
            <w:r w:rsidRPr="008B6F93">
              <w:rPr>
                <w:rFonts w:ascii="Comic Sans MS" w:hAnsi="Comic Sans MS"/>
                <w:color w:val="FF0000"/>
              </w:rPr>
              <w:t>Running Records for pupils on P3, P4/5 or P6/7 novels</w:t>
            </w:r>
          </w:p>
        </w:tc>
        <w:tc>
          <w:tcPr>
            <w:tcW w:w="342" w:type="pct"/>
          </w:tcPr>
          <w:p w14:paraId="554F0F84" w14:textId="77777777" w:rsidR="00D062E6" w:rsidRPr="008B6F93" w:rsidRDefault="00D062E6" w:rsidP="00B614F1">
            <w:pPr>
              <w:rPr>
                <w:rFonts w:ascii="SassoonPrimaryInfant" w:hAnsi="SassoonPrimaryInfant"/>
                <w:color w:val="FF0000"/>
              </w:rPr>
            </w:pPr>
          </w:p>
        </w:tc>
        <w:tc>
          <w:tcPr>
            <w:tcW w:w="342" w:type="pct"/>
          </w:tcPr>
          <w:p w14:paraId="55132221" w14:textId="77777777" w:rsidR="00D062E6" w:rsidRPr="008B6F93" w:rsidRDefault="00D062E6" w:rsidP="00B614F1">
            <w:pPr>
              <w:jc w:val="center"/>
              <w:rPr>
                <w:rFonts w:ascii="SassoonPrimaryInfant" w:hAnsi="SassoonPrimaryInfant"/>
                <w:color w:val="FF0000"/>
              </w:rPr>
            </w:pPr>
          </w:p>
        </w:tc>
        <w:tc>
          <w:tcPr>
            <w:tcW w:w="342" w:type="pct"/>
          </w:tcPr>
          <w:p w14:paraId="5A112A66" w14:textId="77777777" w:rsidR="00D062E6" w:rsidRPr="008B6F93" w:rsidRDefault="00D062E6" w:rsidP="00B614F1">
            <w:pPr>
              <w:rPr>
                <w:rFonts w:ascii="SassoonPrimaryInfant" w:hAnsi="SassoonPrimaryInfant"/>
                <w:b/>
                <w:color w:val="FF0000"/>
                <w:sz w:val="32"/>
                <w:szCs w:val="32"/>
              </w:rPr>
            </w:pPr>
            <m:oMathPara>
              <m:oMath>
                <m:r>
                  <m:rPr>
                    <m:sty m:val="bi"/>
                  </m:rPr>
                  <w:rPr>
                    <w:rFonts w:ascii="Cambria Math" w:hAnsi="Cambria Math"/>
                    <w:color w:val="FF0000"/>
                    <w:sz w:val="32"/>
                    <w:szCs w:val="32"/>
                  </w:rPr>
                  <m:t>√</m:t>
                </m:r>
              </m:oMath>
            </m:oMathPara>
          </w:p>
          <w:p w14:paraId="5F945FCC" w14:textId="77777777" w:rsidR="00D062E6" w:rsidRPr="008B6F93" w:rsidRDefault="00D062E6" w:rsidP="00B614F1">
            <w:pPr>
              <w:jc w:val="center"/>
              <w:rPr>
                <w:rFonts w:ascii="SassoonPrimaryInfant" w:hAnsi="SassoonPrimaryInfant"/>
                <w:color w:val="FF0000"/>
              </w:rPr>
            </w:pPr>
          </w:p>
        </w:tc>
        <w:tc>
          <w:tcPr>
            <w:tcW w:w="342" w:type="pct"/>
          </w:tcPr>
          <w:p w14:paraId="5A2BFFA8" w14:textId="77777777" w:rsidR="00D062E6" w:rsidRPr="008B6F93" w:rsidRDefault="00D062E6" w:rsidP="00B614F1">
            <w:pPr>
              <w:jc w:val="center"/>
              <w:rPr>
                <w:rFonts w:ascii="SassoonPrimaryInfant" w:hAnsi="SassoonPrimaryInfant"/>
                <w:color w:val="FF0000"/>
              </w:rPr>
            </w:pPr>
          </w:p>
        </w:tc>
        <w:tc>
          <w:tcPr>
            <w:tcW w:w="342" w:type="pct"/>
          </w:tcPr>
          <w:p w14:paraId="64FBB51C" w14:textId="77777777" w:rsidR="00D062E6" w:rsidRPr="008B6F93" w:rsidRDefault="00D062E6" w:rsidP="00B614F1">
            <w:pPr>
              <w:rPr>
                <w:rFonts w:ascii="SassoonPrimaryInfant" w:hAnsi="SassoonPrimaryInfant"/>
                <w:color w:val="FF0000"/>
              </w:rPr>
            </w:pPr>
          </w:p>
        </w:tc>
        <w:tc>
          <w:tcPr>
            <w:tcW w:w="342" w:type="pct"/>
          </w:tcPr>
          <w:p w14:paraId="275FCE49" w14:textId="77777777" w:rsidR="00D062E6" w:rsidRPr="008B6F93" w:rsidRDefault="00D062E6" w:rsidP="00B614F1">
            <w:pPr>
              <w:rPr>
                <w:rFonts w:ascii="SassoonPrimaryInfant" w:hAnsi="SassoonPrimaryInfant"/>
                <w:color w:val="FF0000"/>
              </w:rPr>
            </w:pPr>
          </w:p>
        </w:tc>
        <w:tc>
          <w:tcPr>
            <w:tcW w:w="342" w:type="pct"/>
          </w:tcPr>
          <w:p w14:paraId="21799B91" w14:textId="77777777" w:rsidR="00D062E6" w:rsidRPr="008B6F93" w:rsidRDefault="00D062E6" w:rsidP="00B614F1">
            <w:pPr>
              <w:rPr>
                <w:rFonts w:ascii="SassoonPrimaryInfant" w:hAnsi="SassoonPrimaryInfant"/>
                <w:b/>
                <w:color w:val="FF0000"/>
                <w:sz w:val="32"/>
                <w:szCs w:val="32"/>
              </w:rPr>
            </w:pPr>
          </w:p>
          <w:p w14:paraId="5151C35F" w14:textId="77777777" w:rsidR="00D062E6" w:rsidRPr="008B6F93" w:rsidRDefault="00D062E6" w:rsidP="00B614F1">
            <w:pPr>
              <w:rPr>
                <w:rFonts w:ascii="SassoonPrimaryInfant" w:hAnsi="SassoonPrimaryInfant"/>
                <w:color w:val="FF0000"/>
              </w:rPr>
            </w:pPr>
            <w:r>
              <w:rPr>
                <w:rFonts w:ascii="SassoonPrimaryInfant" w:hAnsi="SassoonPrimaryInfant"/>
                <w:b/>
                <w:color w:val="FF0000"/>
                <w:sz w:val="32"/>
                <w:szCs w:val="32"/>
              </w:rPr>
              <w:t xml:space="preserve"> </w:t>
            </w:r>
          </w:p>
        </w:tc>
        <w:tc>
          <w:tcPr>
            <w:tcW w:w="342" w:type="pct"/>
          </w:tcPr>
          <w:p w14:paraId="48C0E81B" w14:textId="77777777" w:rsidR="00D062E6" w:rsidRPr="008B6F93" w:rsidRDefault="00D062E6" w:rsidP="00B614F1">
            <w:pPr>
              <w:rPr>
                <w:rFonts w:ascii="SassoonPrimaryInfant" w:hAnsi="SassoonPrimaryInfant"/>
                <w:color w:val="FF0000"/>
              </w:rPr>
            </w:pPr>
          </w:p>
        </w:tc>
        <w:tc>
          <w:tcPr>
            <w:tcW w:w="342" w:type="pct"/>
          </w:tcPr>
          <w:p w14:paraId="2B95306C" w14:textId="77777777" w:rsidR="00D062E6" w:rsidRPr="008B6F93" w:rsidRDefault="00D062E6" w:rsidP="00B614F1">
            <w:pPr>
              <w:rPr>
                <w:rFonts w:ascii="SassoonPrimaryInfant" w:hAnsi="SassoonPrimaryInfant"/>
                <w:color w:val="FF0000"/>
              </w:rPr>
            </w:pPr>
          </w:p>
        </w:tc>
        <w:tc>
          <w:tcPr>
            <w:tcW w:w="342" w:type="pct"/>
          </w:tcPr>
          <w:p w14:paraId="156F6632" w14:textId="77777777" w:rsidR="00D062E6" w:rsidRPr="008B6F93" w:rsidRDefault="00D062E6" w:rsidP="00B614F1">
            <w:pPr>
              <w:rPr>
                <w:rFonts w:ascii="SassoonPrimaryInfant" w:hAnsi="SassoonPrimaryInfant"/>
                <w:b/>
                <w:color w:val="FF0000"/>
                <w:sz w:val="32"/>
                <w:szCs w:val="32"/>
              </w:rPr>
            </w:pPr>
          </w:p>
          <w:p w14:paraId="6DB04029" w14:textId="77777777" w:rsidR="00D062E6" w:rsidRPr="008B6F93" w:rsidRDefault="00D062E6" w:rsidP="00B614F1">
            <w:pPr>
              <w:rPr>
                <w:rFonts w:ascii="SassoonPrimaryInfant" w:hAnsi="SassoonPrimaryInfant"/>
                <w:color w:val="FF0000"/>
              </w:rPr>
            </w:pPr>
          </w:p>
        </w:tc>
        <w:tc>
          <w:tcPr>
            <w:tcW w:w="342" w:type="pct"/>
          </w:tcPr>
          <w:p w14:paraId="1D9A6759" w14:textId="77777777" w:rsidR="00D062E6" w:rsidRPr="008B6F93" w:rsidRDefault="00D062E6" w:rsidP="00B614F1">
            <w:pPr>
              <w:rPr>
                <w:rFonts w:ascii="SassoonPrimaryInfant" w:hAnsi="SassoonPrimaryInfant"/>
                <w:color w:val="FF0000"/>
              </w:rPr>
            </w:pPr>
          </w:p>
        </w:tc>
      </w:tr>
      <w:tr w:rsidR="00D062E6" w14:paraId="718B657A" w14:textId="77777777" w:rsidTr="00B60E82">
        <w:trPr>
          <w:trHeight w:val="567"/>
        </w:trPr>
        <w:tc>
          <w:tcPr>
            <w:tcW w:w="1236" w:type="pct"/>
          </w:tcPr>
          <w:p w14:paraId="679BAB17" w14:textId="77777777" w:rsidR="00D062E6" w:rsidRPr="008B6F93" w:rsidRDefault="00D062E6" w:rsidP="00B614F1">
            <w:pPr>
              <w:rPr>
                <w:rFonts w:ascii="Comic Sans MS" w:hAnsi="Comic Sans MS"/>
                <w:color w:val="FF0000"/>
              </w:rPr>
            </w:pPr>
            <w:r w:rsidRPr="008B6F93">
              <w:rPr>
                <w:rFonts w:ascii="Comic Sans MS" w:hAnsi="Comic Sans MS"/>
                <w:color w:val="FF0000"/>
              </w:rPr>
              <w:t>Benchmarking P1</w:t>
            </w:r>
          </w:p>
          <w:p w14:paraId="59FF8D10" w14:textId="77777777" w:rsidR="00D062E6" w:rsidRPr="008B6F93" w:rsidRDefault="00D062E6" w:rsidP="00B614F1">
            <w:pPr>
              <w:rPr>
                <w:rFonts w:ascii="Comic Sans MS" w:hAnsi="Comic Sans MS"/>
                <w:color w:val="FF0000"/>
              </w:rPr>
            </w:pPr>
          </w:p>
        </w:tc>
        <w:tc>
          <w:tcPr>
            <w:tcW w:w="342" w:type="pct"/>
          </w:tcPr>
          <w:p w14:paraId="3BD37462" w14:textId="77777777" w:rsidR="00D062E6" w:rsidRPr="008B6F93" w:rsidRDefault="00D062E6" w:rsidP="00B614F1">
            <w:pPr>
              <w:rPr>
                <w:rFonts w:ascii="SassoonPrimaryInfant" w:hAnsi="SassoonPrimaryInfant"/>
                <w:color w:val="FF0000"/>
              </w:rPr>
            </w:pPr>
          </w:p>
        </w:tc>
        <w:tc>
          <w:tcPr>
            <w:tcW w:w="342" w:type="pct"/>
          </w:tcPr>
          <w:p w14:paraId="3A2497B6" w14:textId="77777777" w:rsidR="00D062E6" w:rsidRPr="008B6F93" w:rsidRDefault="00D062E6" w:rsidP="00B614F1">
            <w:pPr>
              <w:rPr>
                <w:rFonts w:ascii="SassoonPrimaryInfant" w:hAnsi="SassoonPrimaryInfant"/>
                <w:b/>
                <w:color w:val="FF0000"/>
                <w:sz w:val="32"/>
                <w:szCs w:val="32"/>
              </w:rPr>
            </w:pPr>
          </w:p>
          <w:p w14:paraId="28DCFF3B" w14:textId="77777777" w:rsidR="00D062E6" w:rsidRPr="008B6F93" w:rsidRDefault="00D062E6" w:rsidP="00B614F1">
            <w:pPr>
              <w:rPr>
                <w:rFonts w:ascii="SassoonPrimaryInfant" w:hAnsi="SassoonPrimaryInfant"/>
                <w:color w:val="FF0000"/>
              </w:rPr>
            </w:pPr>
            <w:r w:rsidRPr="008B6F93">
              <w:rPr>
                <w:rFonts w:ascii="SassoonPrimaryInfant" w:hAnsi="SassoonPrimaryInfant"/>
                <w:color w:val="FF0000"/>
              </w:rPr>
              <w:t xml:space="preserve">   </w:t>
            </w:r>
          </w:p>
        </w:tc>
        <w:tc>
          <w:tcPr>
            <w:tcW w:w="342" w:type="pct"/>
          </w:tcPr>
          <w:p w14:paraId="4138334E" w14:textId="77777777" w:rsidR="00D062E6" w:rsidRPr="008B6F93" w:rsidRDefault="00D062E6" w:rsidP="00B614F1">
            <w:pPr>
              <w:rPr>
                <w:rFonts w:ascii="SassoonPrimaryInfant" w:hAnsi="SassoonPrimaryInfant"/>
                <w:b/>
                <w:color w:val="FF0000"/>
                <w:sz w:val="32"/>
                <w:szCs w:val="32"/>
              </w:rPr>
            </w:pPr>
          </w:p>
        </w:tc>
        <w:tc>
          <w:tcPr>
            <w:tcW w:w="342" w:type="pct"/>
          </w:tcPr>
          <w:p w14:paraId="24150C02" w14:textId="77777777" w:rsidR="00D062E6" w:rsidRPr="008B6F93" w:rsidRDefault="00D062E6" w:rsidP="00B614F1">
            <w:pPr>
              <w:rPr>
                <w:rFonts w:ascii="SassoonPrimaryInfant" w:hAnsi="SassoonPrimaryInfant"/>
                <w:b/>
                <w:color w:val="FF0000"/>
                <w:sz w:val="32"/>
                <w:szCs w:val="32"/>
              </w:rPr>
            </w:pPr>
            <m:oMathPara>
              <m:oMath>
                <m:r>
                  <m:rPr>
                    <m:sty m:val="bi"/>
                  </m:rPr>
                  <w:rPr>
                    <w:rFonts w:ascii="Cambria Math" w:hAnsi="Cambria Math"/>
                    <w:color w:val="FF0000"/>
                    <w:sz w:val="32"/>
                    <w:szCs w:val="32"/>
                  </w:rPr>
                  <m:t>√</m:t>
                </m:r>
              </m:oMath>
            </m:oMathPara>
          </w:p>
          <w:p w14:paraId="567A65F1" w14:textId="77777777" w:rsidR="00D062E6" w:rsidRPr="00386677" w:rsidRDefault="00D062E6" w:rsidP="00B614F1">
            <w:pPr>
              <w:jc w:val="center"/>
              <w:rPr>
                <w:rFonts w:ascii="SassoonPrimaryInfant" w:hAnsi="SassoonPrimaryInfant"/>
                <w:b/>
                <w:color w:val="FF0000"/>
                <w:sz w:val="32"/>
                <w:szCs w:val="32"/>
              </w:rPr>
            </w:pPr>
            <w:r w:rsidRPr="008B6F93">
              <w:rPr>
                <w:rFonts w:ascii="SassoonPrimaryInfant" w:hAnsi="SassoonPrimaryInfant"/>
                <w:b/>
                <w:color w:val="FF0000"/>
                <w:sz w:val="32"/>
                <w:szCs w:val="32"/>
              </w:rPr>
              <w:t>***</w:t>
            </w:r>
          </w:p>
        </w:tc>
        <w:tc>
          <w:tcPr>
            <w:tcW w:w="342" w:type="pct"/>
          </w:tcPr>
          <w:p w14:paraId="30A5B7C0" w14:textId="77777777" w:rsidR="00D062E6" w:rsidRPr="008B6F93" w:rsidRDefault="00D062E6" w:rsidP="00B614F1">
            <w:pPr>
              <w:rPr>
                <w:rFonts w:ascii="SassoonPrimaryInfant" w:hAnsi="SassoonPrimaryInfant"/>
                <w:color w:val="FF0000"/>
              </w:rPr>
            </w:pPr>
          </w:p>
        </w:tc>
        <w:tc>
          <w:tcPr>
            <w:tcW w:w="342" w:type="pct"/>
          </w:tcPr>
          <w:p w14:paraId="60871B7D" w14:textId="77777777" w:rsidR="00D062E6" w:rsidRPr="008B6F93" w:rsidRDefault="00D062E6" w:rsidP="00B614F1">
            <w:pPr>
              <w:rPr>
                <w:rFonts w:ascii="SassoonPrimaryInfant" w:hAnsi="SassoonPrimaryInfant"/>
                <w:color w:val="FF0000"/>
              </w:rPr>
            </w:pPr>
          </w:p>
        </w:tc>
        <w:tc>
          <w:tcPr>
            <w:tcW w:w="342" w:type="pct"/>
          </w:tcPr>
          <w:p w14:paraId="3A3662FA" w14:textId="77777777" w:rsidR="00D062E6" w:rsidRPr="008B6F93" w:rsidRDefault="00D062E6" w:rsidP="00B614F1">
            <w:pPr>
              <w:rPr>
                <w:rFonts w:ascii="SassoonPrimaryInfant" w:hAnsi="SassoonPrimaryInfant"/>
                <w:b/>
                <w:color w:val="FF0000"/>
                <w:sz w:val="32"/>
                <w:szCs w:val="32"/>
              </w:rPr>
            </w:pPr>
            <m:oMathPara>
              <m:oMath>
                <m:r>
                  <m:rPr>
                    <m:sty m:val="bi"/>
                  </m:rPr>
                  <w:rPr>
                    <w:rFonts w:ascii="Cambria Math" w:hAnsi="Cambria Math"/>
                    <w:color w:val="FF0000"/>
                    <w:sz w:val="32"/>
                    <w:szCs w:val="32"/>
                  </w:rPr>
                  <m:t>√</m:t>
                </m:r>
              </m:oMath>
            </m:oMathPara>
          </w:p>
          <w:p w14:paraId="537FDF1F" w14:textId="77777777" w:rsidR="00D062E6" w:rsidRPr="008B6F93" w:rsidRDefault="00D062E6" w:rsidP="00B614F1">
            <w:pPr>
              <w:jc w:val="center"/>
              <w:rPr>
                <w:rFonts w:ascii="SassoonPrimaryInfant" w:hAnsi="SassoonPrimaryInfant"/>
                <w:color w:val="FF0000"/>
              </w:rPr>
            </w:pPr>
            <w:r w:rsidRPr="008B6F93">
              <w:rPr>
                <w:rFonts w:ascii="SassoonPrimaryInfant" w:hAnsi="SassoonPrimaryInfant"/>
                <w:b/>
                <w:color w:val="FF0000"/>
                <w:sz w:val="32"/>
                <w:szCs w:val="32"/>
              </w:rPr>
              <w:t>**</w:t>
            </w:r>
          </w:p>
        </w:tc>
        <w:tc>
          <w:tcPr>
            <w:tcW w:w="342" w:type="pct"/>
          </w:tcPr>
          <w:p w14:paraId="6B9F7AFB" w14:textId="77777777" w:rsidR="00D062E6" w:rsidRPr="00F54045" w:rsidRDefault="00D062E6" w:rsidP="00B614F1">
            <w:pPr>
              <w:rPr>
                <w:rFonts w:ascii="SassoonPrimaryInfant" w:hAnsi="SassoonPrimaryInfant"/>
                <w:b/>
                <w:color w:val="FF0000"/>
                <w:sz w:val="32"/>
                <w:szCs w:val="32"/>
              </w:rPr>
            </w:pPr>
          </w:p>
        </w:tc>
        <w:tc>
          <w:tcPr>
            <w:tcW w:w="342" w:type="pct"/>
          </w:tcPr>
          <w:p w14:paraId="603DDD67" w14:textId="77777777" w:rsidR="00D062E6" w:rsidRPr="008B6F93" w:rsidRDefault="00D062E6" w:rsidP="00B614F1">
            <w:pPr>
              <w:rPr>
                <w:rFonts w:ascii="SassoonPrimaryInfant" w:hAnsi="SassoonPrimaryInfant"/>
                <w:color w:val="FF0000"/>
              </w:rPr>
            </w:pPr>
          </w:p>
        </w:tc>
        <w:tc>
          <w:tcPr>
            <w:tcW w:w="342" w:type="pct"/>
          </w:tcPr>
          <w:p w14:paraId="406399C0" w14:textId="77777777" w:rsidR="00D062E6" w:rsidRPr="008B6F93" w:rsidRDefault="00D062E6" w:rsidP="00B614F1">
            <w:pPr>
              <w:rPr>
                <w:rFonts w:ascii="SassoonPrimaryInfant" w:hAnsi="SassoonPrimaryInfant"/>
                <w:b/>
                <w:color w:val="FF0000"/>
                <w:sz w:val="32"/>
                <w:szCs w:val="32"/>
              </w:rPr>
            </w:pPr>
            <m:oMathPara>
              <m:oMath>
                <m:r>
                  <m:rPr>
                    <m:sty m:val="bi"/>
                  </m:rPr>
                  <w:rPr>
                    <w:rFonts w:ascii="Cambria Math" w:hAnsi="Cambria Math"/>
                    <w:color w:val="FF0000"/>
                    <w:sz w:val="32"/>
                    <w:szCs w:val="32"/>
                  </w:rPr>
                  <m:t>√</m:t>
                </m:r>
              </m:oMath>
            </m:oMathPara>
          </w:p>
          <w:p w14:paraId="480E32B7" w14:textId="77777777" w:rsidR="00D062E6" w:rsidRPr="008B6F93" w:rsidRDefault="00D062E6" w:rsidP="00B614F1">
            <w:pPr>
              <w:jc w:val="center"/>
              <w:rPr>
                <w:rFonts w:ascii="SassoonPrimaryInfant" w:hAnsi="SassoonPrimaryInfant"/>
                <w:color w:val="FF0000"/>
              </w:rPr>
            </w:pPr>
            <w:r w:rsidRPr="008B6F93">
              <w:rPr>
                <w:rFonts w:ascii="SassoonPrimaryInfant" w:hAnsi="SassoonPrimaryInfant"/>
                <w:b/>
                <w:color w:val="FF0000"/>
                <w:sz w:val="32"/>
                <w:szCs w:val="32"/>
              </w:rPr>
              <w:t>*</w:t>
            </w:r>
          </w:p>
        </w:tc>
        <w:tc>
          <w:tcPr>
            <w:tcW w:w="342" w:type="pct"/>
          </w:tcPr>
          <w:p w14:paraId="63BC79C2" w14:textId="77777777" w:rsidR="00D062E6" w:rsidRDefault="00D062E6" w:rsidP="00B614F1">
            <w:pPr>
              <w:rPr>
                <w:rFonts w:ascii="SassoonPrimaryInfant" w:hAnsi="SassoonPrimaryInfant"/>
                <w:color w:val="FF0000"/>
              </w:rPr>
            </w:pPr>
          </w:p>
          <w:p w14:paraId="5097FB2A" w14:textId="77777777" w:rsidR="00D062E6" w:rsidRPr="00F71261" w:rsidRDefault="00D062E6" w:rsidP="00B614F1">
            <w:pPr>
              <w:rPr>
                <w:rFonts w:ascii="SassoonPrimaryInfant" w:hAnsi="SassoonPrimaryInfant"/>
                <w:color w:val="FF0000"/>
                <w:sz w:val="28"/>
                <w:szCs w:val="28"/>
              </w:rPr>
            </w:pPr>
            <w:r w:rsidRPr="00F71261">
              <w:rPr>
                <w:rFonts w:ascii="SassoonPrimaryInfant" w:hAnsi="SassoonPrimaryInfant"/>
                <w:b/>
                <w:color w:val="FF0000"/>
                <w:sz w:val="28"/>
                <w:szCs w:val="28"/>
              </w:rPr>
              <w:t>****</w:t>
            </w:r>
          </w:p>
        </w:tc>
      </w:tr>
      <w:tr w:rsidR="00D062E6" w14:paraId="76B85F4C" w14:textId="77777777" w:rsidTr="00B60E82">
        <w:trPr>
          <w:trHeight w:val="495"/>
        </w:trPr>
        <w:tc>
          <w:tcPr>
            <w:tcW w:w="1236" w:type="pct"/>
          </w:tcPr>
          <w:p w14:paraId="0BC0F6C1" w14:textId="77777777" w:rsidR="00D062E6" w:rsidRPr="008B6F93" w:rsidRDefault="00D062E6" w:rsidP="00B614F1">
            <w:pPr>
              <w:rPr>
                <w:rFonts w:ascii="Comic Sans MS" w:hAnsi="Comic Sans MS"/>
                <w:color w:val="FF0000"/>
              </w:rPr>
            </w:pPr>
            <w:r w:rsidRPr="008B6F93">
              <w:rPr>
                <w:rFonts w:ascii="Comic Sans MS" w:hAnsi="Comic Sans MS"/>
                <w:color w:val="FF0000"/>
              </w:rPr>
              <w:t>NLC Active Literacy P1 – P7</w:t>
            </w:r>
          </w:p>
          <w:p w14:paraId="04C7004A" w14:textId="77777777" w:rsidR="00D062E6" w:rsidRPr="008B6F93" w:rsidRDefault="00D062E6" w:rsidP="00B614F1">
            <w:pPr>
              <w:rPr>
                <w:rFonts w:ascii="Comic Sans MS" w:hAnsi="Comic Sans MS"/>
                <w:color w:val="FF0000"/>
              </w:rPr>
            </w:pPr>
            <w:r w:rsidRPr="008B6F93">
              <w:rPr>
                <w:rFonts w:ascii="Comic Sans MS" w:hAnsi="Comic Sans MS"/>
                <w:color w:val="FF0000"/>
              </w:rPr>
              <w:t>(ongoing throughout the year)</w:t>
            </w:r>
          </w:p>
        </w:tc>
        <w:tc>
          <w:tcPr>
            <w:tcW w:w="342" w:type="pct"/>
          </w:tcPr>
          <w:p w14:paraId="6162D6DF" w14:textId="77777777" w:rsidR="00D062E6" w:rsidRPr="008B6F93" w:rsidRDefault="00D062E6" w:rsidP="00B614F1">
            <w:pPr>
              <w:rPr>
                <w:rFonts w:ascii="SassoonPrimaryInfant" w:hAnsi="SassoonPrimaryInfant"/>
                <w:color w:val="FF0000"/>
              </w:rPr>
            </w:pPr>
          </w:p>
        </w:tc>
        <w:tc>
          <w:tcPr>
            <w:tcW w:w="342" w:type="pct"/>
          </w:tcPr>
          <w:p w14:paraId="27DA0780" w14:textId="77777777" w:rsidR="00D062E6" w:rsidRPr="008B6F93" w:rsidRDefault="00D062E6" w:rsidP="00B614F1">
            <w:pPr>
              <w:rPr>
                <w:rFonts w:ascii="SassoonPrimaryInfant" w:hAnsi="SassoonPrimaryInfant"/>
                <w:color w:val="FF0000"/>
              </w:rPr>
            </w:pPr>
            <m:oMathPara>
              <m:oMath>
                <m:r>
                  <m:rPr>
                    <m:sty m:val="bi"/>
                  </m:rPr>
                  <w:rPr>
                    <w:rFonts w:ascii="Cambria Math" w:hAnsi="Cambria Math"/>
                    <w:color w:val="FF0000"/>
                    <w:sz w:val="32"/>
                    <w:szCs w:val="32"/>
                  </w:rPr>
                  <m:t>√</m:t>
                </m:r>
              </m:oMath>
            </m:oMathPara>
          </w:p>
        </w:tc>
        <w:tc>
          <w:tcPr>
            <w:tcW w:w="342" w:type="pct"/>
          </w:tcPr>
          <w:p w14:paraId="725E6ED9" w14:textId="77777777" w:rsidR="00D062E6" w:rsidRPr="008B6F93" w:rsidRDefault="00D062E6" w:rsidP="00B614F1">
            <w:pPr>
              <w:rPr>
                <w:rFonts w:ascii="SassoonPrimaryInfant" w:hAnsi="SassoonPrimaryInfant"/>
                <w:color w:val="FF0000"/>
              </w:rPr>
            </w:pPr>
            <m:oMathPara>
              <m:oMath>
                <m:r>
                  <m:rPr>
                    <m:sty m:val="bi"/>
                  </m:rPr>
                  <w:rPr>
                    <w:rFonts w:ascii="Cambria Math" w:hAnsi="Cambria Math"/>
                    <w:color w:val="FF0000"/>
                    <w:sz w:val="32"/>
                    <w:szCs w:val="32"/>
                  </w:rPr>
                  <m:t>√</m:t>
                </m:r>
              </m:oMath>
            </m:oMathPara>
          </w:p>
        </w:tc>
        <w:tc>
          <w:tcPr>
            <w:tcW w:w="342" w:type="pct"/>
          </w:tcPr>
          <w:p w14:paraId="2BCF6143" w14:textId="77777777" w:rsidR="00D062E6" w:rsidRPr="008B6F93" w:rsidRDefault="00D062E6" w:rsidP="00B614F1">
            <w:pPr>
              <w:rPr>
                <w:rFonts w:ascii="SassoonPrimaryInfant" w:hAnsi="SassoonPrimaryInfant"/>
                <w:color w:val="FF0000"/>
              </w:rPr>
            </w:pPr>
            <m:oMathPara>
              <m:oMath>
                <m:r>
                  <m:rPr>
                    <m:sty m:val="bi"/>
                  </m:rPr>
                  <w:rPr>
                    <w:rFonts w:ascii="Cambria Math" w:hAnsi="Cambria Math"/>
                    <w:color w:val="FF0000"/>
                    <w:sz w:val="32"/>
                    <w:szCs w:val="32"/>
                  </w:rPr>
                  <m:t>√</m:t>
                </m:r>
              </m:oMath>
            </m:oMathPara>
          </w:p>
        </w:tc>
        <w:tc>
          <w:tcPr>
            <w:tcW w:w="342" w:type="pct"/>
          </w:tcPr>
          <w:p w14:paraId="4DD30681" w14:textId="77777777" w:rsidR="00D062E6" w:rsidRPr="008B6F93" w:rsidRDefault="00D062E6" w:rsidP="00B614F1">
            <w:pPr>
              <w:rPr>
                <w:rFonts w:ascii="SassoonPrimaryInfant" w:hAnsi="SassoonPrimaryInfant"/>
                <w:color w:val="FF0000"/>
              </w:rPr>
            </w:pPr>
            <m:oMathPara>
              <m:oMath>
                <m:r>
                  <m:rPr>
                    <m:sty m:val="bi"/>
                  </m:rPr>
                  <w:rPr>
                    <w:rFonts w:ascii="Cambria Math" w:hAnsi="Cambria Math"/>
                    <w:color w:val="FF0000"/>
                    <w:sz w:val="32"/>
                    <w:szCs w:val="32"/>
                  </w:rPr>
                  <m:t>√</m:t>
                </m:r>
              </m:oMath>
            </m:oMathPara>
          </w:p>
        </w:tc>
        <w:tc>
          <w:tcPr>
            <w:tcW w:w="342" w:type="pct"/>
          </w:tcPr>
          <w:p w14:paraId="33AD616D" w14:textId="77777777" w:rsidR="00D062E6" w:rsidRPr="008B6F93" w:rsidRDefault="00D062E6" w:rsidP="00B614F1">
            <w:pPr>
              <w:rPr>
                <w:rFonts w:ascii="SassoonPrimaryInfant" w:hAnsi="SassoonPrimaryInfant"/>
                <w:color w:val="FF0000"/>
              </w:rPr>
            </w:pPr>
            <m:oMathPara>
              <m:oMath>
                <m:r>
                  <m:rPr>
                    <m:sty m:val="bi"/>
                  </m:rPr>
                  <w:rPr>
                    <w:rFonts w:ascii="Cambria Math" w:hAnsi="Cambria Math"/>
                    <w:color w:val="FF0000"/>
                    <w:sz w:val="32"/>
                    <w:szCs w:val="32"/>
                  </w:rPr>
                  <m:t>√</m:t>
                </m:r>
              </m:oMath>
            </m:oMathPara>
          </w:p>
        </w:tc>
        <w:tc>
          <w:tcPr>
            <w:tcW w:w="342" w:type="pct"/>
          </w:tcPr>
          <w:p w14:paraId="1D7F4EEB" w14:textId="77777777" w:rsidR="00D062E6" w:rsidRPr="008B6F93" w:rsidRDefault="00D062E6" w:rsidP="00B614F1">
            <w:pPr>
              <w:rPr>
                <w:rFonts w:ascii="SassoonPrimaryInfant" w:hAnsi="SassoonPrimaryInfant"/>
                <w:color w:val="FF0000"/>
              </w:rPr>
            </w:pPr>
            <m:oMathPara>
              <m:oMath>
                <m:r>
                  <m:rPr>
                    <m:sty m:val="bi"/>
                  </m:rPr>
                  <w:rPr>
                    <w:rFonts w:ascii="Cambria Math" w:hAnsi="Cambria Math"/>
                    <w:color w:val="FF0000"/>
                    <w:sz w:val="32"/>
                    <w:szCs w:val="32"/>
                  </w:rPr>
                  <m:t>√</m:t>
                </m:r>
              </m:oMath>
            </m:oMathPara>
          </w:p>
        </w:tc>
        <w:tc>
          <w:tcPr>
            <w:tcW w:w="342" w:type="pct"/>
          </w:tcPr>
          <w:p w14:paraId="38034951" w14:textId="77777777" w:rsidR="00D062E6" w:rsidRPr="008B6F93" w:rsidRDefault="00D062E6" w:rsidP="00B614F1">
            <w:pPr>
              <w:rPr>
                <w:rFonts w:ascii="SassoonPrimaryInfant" w:hAnsi="SassoonPrimaryInfant"/>
                <w:color w:val="FF0000"/>
              </w:rPr>
            </w:pPr>
            <m:oMathPara>
              <m:oMath>
                <m:r>
                  <m:rPr>
                    <m:sty m:val="bi"/>
                  </m:rPr>
                  <w:rPr>
                    <w:rFonts w:ascii="Cambria Math" w:hAnsi="Cambria Math"/>
                    <w:color w:val="FF0000"/>
                    <w:sz w:val="32"/>
                    <w:szCs w:val="32"/>
                  </w:rPr>
                  <m:t>√</m:t>
                </m:r>
              </m:oMath>
            </m:oMathPara>
          </w:p>
        </w:tc>
        <w:tc>
          <w:tcPr>
            <w:tcW w:w="342" w:type="pct"/>
          </w:tcPr>
          <w:p w14:paraId="712067E3" w14:textId="77777777" w:rsidR="00D062E6" w:rsidRPr="008B6F93" w:rsidRDefault="00D062E6" w:rsidP="00B614F1">
            <w:pPr>
              <w:rPr>
                <w:rFonts w:ascii="SassoonPrimaryInfant" w:hAnsi="SassoonPrimaryInfant"/>
                <w:color w:val="FF0000"/>
              </w:rPr>
            </w:pPr>
            <m:oMathPara>
              <m:oMath>
                <m:r>
                  <m:rPr>
                    <m:sty m:val="bi"/>
                  </m:rPr>
                  <w:rPr>
                    <w:rFonts w:ascii="Cambria Math" w:hAnsi="Cambria Math"/>
                    <w:color w:val="FF0000"/>
                    <w:sz w:val="32"/>
                    <w:szCs w:val="32"/>
                  </w:rPr>
                  <m:t>√</m:t>
                </m:r>
              </m:oMath>
            </m:oMathPara>
          </w:p>
        </w:tc>
        <w:tc>
          <w:tcPr>
            <w:tcW w:w="342" w:type="pct"/>
          </w:tcPr>
          <w:p w14:paraId="033E69E7" w14:textId="77777777" w:rsidR="00D062E6" w:rsidRPr="008B6F93" w:rsidRDefault="00D062E6" w:rsidP="00B614F1">
            <w:pPr>
              <w:rPr>
                <w:rFonts w:ascii="SassoonPrimaryInfant" w:hAnsi="SassoonPrimaryInfant"/>
                <w:color w:val="FF0000"/>
              </w:rPr>
            </w:pPr>
            <m:oMathPara>
              <m:oMath>
                <m:r>
                  <m:rPr>
                    <m:sty m:val="bi"/>
                  </m:rPr>
                  <w:rPr>
                    <w:rFonts w:ascii="Cambria Math" w:hAnsi="Cambria Math"/>
                    <w:color w:val="FF0000"/>
                    <w:sz w:val="32"/>
                    <w:szCs w:val="32"/>
                  </w:rPr>
                  <m:t>√</m:t>
                </m:r>
              </m:oMath>
            </m:oMathPara>
          </w:p>
        </w:tc>
        <w:tc>
          <w:tcPr>
            <w:tcW w:w="342" w:type="pct"/>
          </w:tcPr>
          <w:p w14:paraId="0C716EE8" w14:textId="77777777" w:rsidR="00D062E6" w:rsidRPr="008B6F93" w:rsidRDefault="00D062E6" w:rsidP="00B614F1">
            <w:pPr>
              <w:rPr>
                <w:rFonts w:ascii="SassoonPrimaryInfant" w:hAnsi="SassoonPrimaryInfant"/>
                <w:color w:val="FF0000"/>
              </w:rPr>
            </w:pPr>
          </w:p>
        </w:tc>
      </w:tr>
      <w:tr w:rsidR="00D062E6" w14:paraId="62E19702" w14:textId="77777777" w:rsidTr="00B60E82">
        <w:trPr>
          <w:trHeight w:val="495"/>
        </w:trPr>
        <w:tc>
          <w:tcPr>
            <w:tcW w:w="1236" w:type="pct"/>
          </w:tcPr>
          <w:p w14:paraId="1A2CCD1B" w14:textId="77777777" w:rsidR="00D062E6" w:rsidRPr="008B6F93" w:rsidRDefault="00D062E6" w:rsidP="00B614F1">
            <w:pPr>
              <w:rPr>
                <w:rFonts w:ascii="Comic Sans MS" w:hAnsi="Comic Sans MS"/>
                <w:color w:val="FF0000"/>
              </w:rPr>
            </w:pPr>
            <w:r w:rsidRPr="008B6F93">
              <w:rPr>
                <w:rFonts w:ascii="Comic Sans MS" w:hAnsi="Comic Sans MS"/>
                <w:color w:val="FF0000"/>
              </w:rPr>
              <w:t>IDL Cloud P4 - P7</w:t>
            </w:r>
          </w:p>
        </w:tc>
        <w:tc>
          <w:tcPr>
            <w:tcW w:w="342" w:type="pct"/>
          </w:tcPr>
          <w:p w14:paraId="43C53BBB" w14:textId="77777777" w:rsidR="00D062E6" w:rsidRPr="008B6F93" w:rsidRDefault="00D062E6" w:rsidP="00B614F1">
            <w:pPr>
              <w:rPr>
                <w:rFonts w:ascii="SassoonPrimaryInfant" w:hAnsi="SassoonPrimaryInfant"/>
                <w:color w:val="FF0000"/>
              </w:rPr>
            </w:pPr>
          </w:p>
        </w:tc>
        <w:tc>
          <w:tcPr>
            <w:tcW w:w="342" w:type="pct"/>
          </w:tcPr>
          <w:p w14:paraId="0091543F" w14:textId="77777777" w:rsidR="00D062E6" w:rsidRPr="008B6F93" w:rsidRDefault="00D062E6" w:rsidP="00B614F1">
            <w:pPr>
              <w:rPr>
                <w:rFonts w:ascii="SassoonPrimaryInfant" w:hAnsi="SassoonPrimaryInfant"/>
                <w:color w:val="FF0000"/>
              </w:rPr>
            </w:pPr>
            <m:oMathPara>
              <m:oMath>
                <m:r>
                  <m:rPr>
                    <m:sty m:val="bi"/>
                  </m:rPr>
                  <w:rPr>
                    <w:rFonts w:ascii="Cambria Math" w:hAnsi="Cambria Math"/>
                    <w:color w:val="FF0000"/>
                    <w:sz w:val="32"/>
                    <w:szCs w:val="32"/>
                  </w:rPr>
                  <m:t>√</m:t>
                </m:r>
              </m:oMath>
            </m:oMathPara>
          </w:p>
        </w:tc>
        <w:tc>
          <w:tcPr>
            <w:tcW w:w="342" w:type="pct"/>
          </w:tcPr>
          <w:p w14:paraId="6259AA29" w14:textId="77777777" w:rsidR="00D062E6" w:rsidRPr="008B6F93" w:rsidRDefault="00D062E6" w:rsidP="00B614F1">
            <w:pPr>
              <w:rPr>
                <w:rFonts w:ascii="SassoonPrimaryInfant" w:hAnsi="SassoonPrimaryInfant"/>
                <w:color w:val="FF0000"/>
              </w:rPr>
            </w:pPr>
          </w:p>
        </w:tc>
        <w:tc>
          <w:tcPr>
            <w:tcW w:w="342" w:type="pct"/>
          </w:tcPr>
          <w:p w14:paraId="24E1C65B" w14:textId="77777777" w:rsidR="00D062E6" w:rsidRPr="008B6F93" w:rsidRDefault="00D062E6" w:rsidP="00B614F1">
            <w:pPr>
              <w:rPr>
                <w:rFonts w:ascii="SassoonPrimaryInfant" w:hAnsi="SassoonPrimaryInfant"/>
                <w:color w:val="FF0000"/>
              </w:rPr>
            </w:pPr>
          </w:p>
        </w:tc>
        <w:tc>
          <w:tcPr>
            <w:tcW w:w="342" w:type="pct"/>
          </w:tcPr>
          <w:p w14:paraId="04835FBD" w14:textId="77777777" w:rsidR="00D062E6" w:rsidRPr="008B6F93" w:rsidRDefault="00D062E6" w:rsidP="00B614F1">
            <w:pPr>
              <w:rPr>
                <w:rFonts w:ascii="SassoonPrimaryInfant" w:hAnsi="SassoonPrimaryInfant"/>
                <w:color w:val="FF0000"/>
              </w:rPr>
            </w:pPr>
          </w:p>
        </w:tc>
        <w:tc>
          <w:tcPr>
            <w:tcW w:w="342" w:type="pct"/>
          </w:tcPr>
          <w:p w14:paraId="3EFC7E7F" w14:textId="77777777" w:rsidR="00D062E6" w:rsidRPr="008B6F93" w:rsidRDefault="00D062E6" w:rsidP="00B614F1">
            <w:pPr>
              <w:rPr>
                <w:rFonts w:ascii="SassoonPrimaryInfant" w:hAnsi="SassoonPrimaryInfant"/>
                <w:color w:val="FF0000"/>
              </w:rPr>
            </w:pPr>
            <m:oMathPara>
              <m:oMath>
                <m:r>
                  <m:rPr>
                    <m:sty m:val="bi"/>
                  </m:rPr>
                  <w:rPr>
                    <w:rFonts w:ascii="Cambria Math" w:hAnsi="Cambria Math"/>
                    <w:color w:val="FF0000"/>
                    <w:sz w:val="32"/>
                    <w:szCs w:val="32"/>
                  </w:rPr>
                  <m:t>√</m:t>
                </m:r>
              </m:oMath>
            </m:oMathPara>
          </w:p>
        </w:tc>
        <w:tc>
          <w:tcPr>
            <w:tcW w:w="342" w:type="pct"/>
          </w:tcPr>
          <w:p w14:paraId="778DA7BF" w14:textId="77777777" w:rsidR="00D062E6" w:rsidRPr="008B6F93" w:rsidRDefault="00D062E6" w:rsidP="00B614F1">
            <w:pPr>
              <w:rPr>
                <w:rFonts w:ascii="SassoonPrimaryInfant" w:hAnsi="SassoonPrimaryInfant"/>
                <w:color w:val="FF0000"/>
              </w:rPr>
            </w:pPr>
          </w:p>
        </w:tc>
        <w:tc>
          <w:tcPr>
            <w:tcW w:w="342" w:type="pct"/>
          </w:tcPr>
          <w:p w14:paraId="106953E2" w14:textId="77777777" w:rsidR="00D062E6" w:rsidRPr="008B6F93" w:rsidRDefault="00D062E6" w:rsidP="00B614F1">
            <w:pPr>
              <w:rPr>
                <w:rFonts w:ascii="SassoonPrimaryInfant" w:hAnsi="SassoonPrimaryInfant"/>
                <w:color w:val="FF0000"/>
              </w:rPr>
            </w:pPr>
          </w:p>
        </w:tc>
        <w:tc>
          <w:tcPr>
            <w:tcW w:w="342" w:type="pct"/>
          </w:tcPr>
          <w:p w14:paraId="33C3C491" w14:textId="77777777" w:rsidR="00D062E6" w:rsidRPr="008B6F93" w:rsidRDefault="00D062E6" w:rsidP="00B614F1">
            <w:pPr>
              <w:rPr>
                <w:rFonts w:ascii="SassoonPrimaryInfant" w:hAnsi="SassoonPrimaryInfant"/>
                <w:color w:val="FF0000"/>
              </w:rPr>
            </w:pPr>
          </w:p>
        </w:tc>
        <w:tc>
          <w:tcPr>
            <w:tcW w:w="342" w:type="pct"/>
          </w:tcPr>
          <w:p w14:paraId="7858C2BE" w14:textId="77777777" w:rsidR="00D062E6" w:rsidRPr="008B6F93" w:rsidRDefault="00D062E6" w:rsidP="00B614F1">
            <w:pPr>
              <w:rPr>
                <w:rFonts w:ascii="SassoonPrimaryInfant" w:hAnsi="SassoonPrimaryInfant"/>
                <w:color w:val="FF0000"/>
              </w:rPr>
            </w:pPr>
          </w:p>
        </w:tc>
        <w:tc>
          <w:tcPr>
            <w:tcW w:w="342" w:type="pct"/>
          </w:tcPr>
          <w:p w14:paraId="0033EB96" w14:textId="77777777" w:rsidR="00D062E6" w:rsidRPr="008B6F93" w:rsidRDefault="00D062E6" w:rsidP="00B614F1">
            <w:pPr>
              <w:rPr>
                <w:rFonts w:ascii="SassoonPrimaryInfant" w:hAnsi="SassoonPrimaryInfant"/>
                <w:color w:val="FF0000"/>
              </w:rPr>
            </w:pPr>
            <m:oMathPara>
              <m:oMath>
                <m:r>
                  <m:rPr>
                    <m:sty m:val="bi"/>
                  </m:rPr>
                  <w:rPr>
                    <w:rFonts w:ascii="Cambria Math" w:hAnsi="Cambria Math"/>
                    <w:color w:val="FF0000"/>
                    <w:sz w:val="32"/>
                    <w:szCs w:val="32"/>
                  </w:rPr>
                  <m:t>√</m:t>
                </m:r>
              </m:oMath>
            </m:oMathPara>
          </w:p>
        </w:tc>
      </w:tr>
      <w:tr w:rsidR="00D062E6" w14:paraId="7C1C17D8" w14:textId="77777777" w:rsidTr="00B60E82">
        <w:trPr>
          <w:trHeight w:val="495"/>
        </w:trPr>
        <w:tc>
          <w:tcPr>
            <w:tcW w:w="1236" w:type="pct"/>
          </w:tcPr>
          <w:p w14:paraId="3B5ACEED" w14:textId="77777777" w:rsidR="00D062E6" w:rsidRPr="008B6F93" w:rsidRDefault="00D062E6" w:rsidP="00B614F1">
            <w:pPr>
              <w:rPr>
                <w:rFonts w:ascii="Comic Sans MS" w:hAnsi="Comic Sans MS"/>
                <w:color w:val="FF0000"/>
              </w:rPr>
            </w:pPr>
            <w:r w:rsidRPr="008B6F93">
              <w:rPr>
                <w:rFonts w:ascii="Comic Sans MS" w:hAnsi="Comic Sans MS"/>
                <w:color w:val="FF0000"/>
              </w:rPr>
              <w:t>YARC P7 (for selected pupils only)</w:t>
            </w:r>
          </w:p>
        </w:tc>
        <w:tc>
          <w:tcPr>
            <w:tcW w:w="342" w:type="pct"/>
          </w:tcPr>
          <w:p w14:paraId="25C13909" w14:textId="77777777" w:rsidR="00D062E6" w:rsidRPr="008B6F93" w:rsidRDefault="00D062E6" w:rsidP="00B614F1">
            <w:pPr>
              <w:rPr>
                <w:rFonts w:ascii="SassoonPrimaryInfant" w:hAnsi="SassoonPrimaryInfant"/>
                <w:color w:val="FF0000"/>
              </w:rPr>
            </w:pPr>
          </w:p>
        </w:tc>
        <w:tc>
          <w:tcPr>
            <w:tcW w:w="342" w:type="pct"/>
          </w:tcPr>
          <w:p w14:paraId="00B5C712" w14:textId="77777777" w:rsidR="00D062E6" w:rsidRPr="008B6F93" w:rsidRDefault="00D062E6" w:rsidP="00B614F1">
            <w:pPr>
              <w:rPr>
                <w:rFonts w:ascii="SassoonPrimaryInfant" w:hAnsi="SassoonPrimaryInfant"/>
                <w:color w:val="FF0000"/>
              </w:rPr>
            </w:pPr>
          </w:p>
        </w:tc>
        <w:tc>
          <w:tcPr>
            <w:tcW w:w="342" w:type="pct"/>
          </w:tcPr>
          <w:p w14:paraId="58A2A4E0" w14:textId="77777777" w:rsidR="00D062E6" w:rsidRPr="008B6F93" w:rsidRDefault="00D062E6" w:rsidP="00B614F1">
            <w:pPr>
              <w:rPr>
                <w:rFonts w:ascii="SassoonPrimaryInfant" w:hAnsi="SassoonPrimaryInfant"/>
                <w:color w:val="FF0000"/>
              </w:rPr>
            </w:pPr>
          </w:p>
        </w:tc>
        <w:tc>
          <w:tcPr>
            <w:tcW w:w="342" w:type="pct"/>
          </w:tcPr>
          <w:p w14:paraId="729C0D13" w14:textId="77777777" w:rsidR="00D062E6" w:rsidRPr="008B6F93" w:rsidRDefault="00D062E6" w:rsidP="00B614F1">
            <w:pPr>
              <w:rPr>
                <w:rFonts w:ascii="SassoonPrimaryInfant" w:hAnsi="SassoonPrimaryInfant"/>
                <w:color w:val="FF0000"/>
              </w:rPr>
            </w:pPr>
          </w:p>
        </w:tc>
        <w:tc>
          <w:tcPr>
            <w:tcW w:w="342" w:type="pct"/>
          </w:tcPr>
          <w:p w14:paraId="67AE8630" w14:textId="77777777" w:rsidR="00D062E6" w:rsidRPr="008B6F93" w:rsidRDefault="00D062E6" w:rsidP="00B614F1">
            <w:pPr>
              <w:rPr>
                <w:rFonts w:ascii="SassoonPrimaryInfant" w:hAnsi="SassoonPrimaryInfant"/>
                <w:color w:val="FF0000"/>
              </w:rPr>
            </w:pPr>
          </w:p>
        </w:tc>
        <w:tc>
          <w:tcPr>
            <w:tcW w:w="342" w:type="pct"/>
          </w:tcPr>
          <w:p w14:paraId="2D5EDC0B" w14:textId="77777777" w:rsidR="00D062E6" w:rsidRPr="008B6F93" w:rsidRDefault="00D062E6" w:rsidP="00B614F1">
            <w:pPr>
              <w:rPr>
                <w:rFonts w:ascii="SassoonPrimaryInfant" w:hAnsi="SassoonPrimaryInfant"/>
                <w:color w:val="FF0000"/>
              </w:rPr>
            </w:pPr>
          </w:p>
        </w:tc>
        <w:tc>
          <w:tcPr>
            <w:tcW w:w="342" w:type="pct"/>
          </w:tcPr>
          <w:p w14:paraId="2B2C6E76" w14:textId="77777777" w:rsidR="00D062E6" w:rsidRPr="008B6F93" w:rsidRDefault="00D062E6" w:rsidP="00B614F1">
            <w:pPr>
              <w:rPr>
                <w:rFonts w:ascii="SassoonPrimaryInfant" w:hAnsi="SassoonPrimaryInfant"/>
                <w:color w:val="FF0000"/>
              </w:rPr>
            </w:pPr>
          </w:p>
        </w:tc>
        <w:tc>
          <w:tcPr>
            <w:tcW w:w="342" w:type="pct"/>
          </w:tcPr>
          <w:p w14:paraId="62965DE3" w14:textId="77777777" w:rsidR="00D062E6" w:rsidRPr="008B6F93" w:rsidRDefault="00D062E6" w:rsidP="00B614F1">
            <w:pPr>
              <w:rPr>
                <w:rFonts w:ascii="SassoonPrimaryInfant" w:hAnsi="SassoonPrimaryInfant"/>
                <w:color w:val="FF0000"/>
              </w:rPr>
            </w:pPr>
          </w:p>
        </w:tc>
        <w:tc>
          <w:tcPr>
            <w:tcW w:w="342" w:type="pct"/>
          </w:tcPr>
          <w:p w14:paraId="3D9CB012" w14:textId="77777777" w:rsidR="00D062E6" w:rsidRPr="008B6F93" w:rsidRDefault="00D062E6" w:rsidP="00B614F1">
            <w:pPr>
              <w:rPr>
                <w:rFonts w:ascii="SassoonPrimaryInfant" w:hAnsi="SassoonPrimaryInfant"/>
                <w:color w:val="FF0000"/>
              </w:rPr>
            </w:pPr>
          </w:p>
        </w:tc>
        <w:tc>
          <w:tcPr>
            <w:tcW w:w="342" w:type="pct"/>
          </w:tcPr>
          <w:p w14:paraId="3F1B7DE1" w14:textId="77777777" w:rsidR="00D062E6" w:rsidRPr="008B6F93" w:rsidRDefault="00D062E6" w:rsidP="00B614F1">
            <w:pPr>
              <w:rPr>
                <w:rFonts w:ascii="SassoonPrimaryInfant" w:hAnsi="SassoonPrimaryInfant"/>
                <w:color w:val="FF0000"/>
              </w:rPr>
            </w:pPr>
            <m:oMathPara>
              <m:oMath>
                <m:r>
                  <m:rPr>
                    <m:sty m:val="bi"/>
                  </m:rPr>
                  <w:rPr>
                    <w:rFonts w:ascii="Cambria Math" w:hAnsi="Cambria Math"/>
                    <w:color w:val="FF0000"/>
                    <w:sz w:val="32"/>
                    <w:szCs w:val="32"/>
                  </w:rPr>
                  <m:t>√</m:t>
                </m:r>
              </m:oMath>
            </m:oMathPara>
          </w:p>
        </w:tc>
        <w:tc>
          <w:tcPr>
            <w:tcW w:w="342" w:type="pct"/>
          </w:tcPr>
          <w:p w14:paraId="1CB8E453" w14:textId="77777777" w:rsidR="00D062E6" w:rsidRPr="008B6F93" w:rsidRDefault="00D062E6" w:rsidP="00B614F1">
            <w:pPr>
              <w:rPr>
                <w:rFonts w:ascii="SassoonPrimaryInfant" w:hAnsi="SassoonPrimaryInfant"/>
                <w:color w:val="FF0000"/>
              </w:rPr>
            </w:pPr>
          </w:p>
        </w:tc>
      </w:tr>
      <w:tr w:rsidR="00D062E6" w14:paraId="70E728AA" w14:textId="77777777" w:rsidTr="00B60E82">
        <w:trPr>
          <w:trHeight w:val="495"/>
        </w:trPr>
        <w:tc>
          <w:tcPr>
            <w:tcW w:w="1236" w:type="pct"/>
          </w:tcPr>
          <w:p w14:paraId="5CCBB58C" w14:textId="06773901" w:rsidR="00D062E6" w:rsidRPr="00E74FE4" w:rsidRDefault="00F326BA" w:rsidP="00B614F1">
            <w:pPr>
              <w:rPr>
                <w:rFonts w:ascii="Comic Sans MS" w:hAnsi="Comic Sans MS"/>
                <w:color w:val="0070C0"/>
              </w:rPr>
            </w:pPr>
            <w:r>
              <w:rPr>
                <w:rFonts w:ascii="Comic Sans MS" w:hAnsi="Comic Sans MS"/>
                <w:color w:val="0070C0"/>
              </w:rPr>
              <w:t xml:space="preserve">Puma </w:t>
            </w:r>
            <w:r w:rsidR="00D062E6" w:rsidRPr="00E74FE4">
              <w:rPr>
                <w:rFonts w:ascii="Comic Sans MS" w:hAnsi="Comic Sans MS"/>
                <w:color w:val="0070C0"/>
              </w:rPr>
              <w:t>P</w:t>
            </w:r>
            <w:r>
              <w:rPr>
                <w:rFonts w:ascii="Comic Sans MS" w:hAnsi="Comic Sans MS"/>
                <w:color w:val="0070C0"/>
              </w:rPr>
              <w:t>2</w:t>
            </w:r>
            <w:r w:rsidR="00D062E6" w:rsidRPr="00E74FE4">
              <w:rPr>
                <w:rFonts w:ascii="Comic Sans MS" w:hAnsi="Comic Sans MS"/>
                <w:color w:val="0070C0"/>
              </w:rPr>
              <w:t xml:space="preserve"> – P7</w:t>
            </w:r>
          </w:p>
        </w:tc>
        <w:tc>
          <w:tcPr>
            <w:tcW w:w="342" w:type="pct"/>
          </w:tcPr>
          <w:p w14:paraId="0E00B446" w14:textId="77777777" w:rsidR="00D062E6" w:rsidRPr="00E74FE4" w:rsidRDefault="00D062E6" w:rsidP="00B614F1">
            <w:pPr>
              <w:rPr>
                <w:rFonts w:ascii="SassoonPrimaryInfant" w:hAnsi="SassoonPrimaryInfant"/>
                <w:color w:val="0070C0"/>
              </w:rPr>
            </w:pPr>
            <m:oMathPara>
              <m:oMath>
                <m:r>
                  <m:rPr>
                    <m:sty m:val="bi"/>
                  </m:rPr>
                  <w:rPr>
                    <w:rFonts w:ascii="Cambria Math" w:hAnsi="Cambria Math"/>
                    <w:color w:val="0070C0"/>
                    <w:sz w:val="32"/>
                    <w:szCs w:val="32"/>
                  </w:rPr>
                  <m:t>√</m:t>
                </m:r>
              </m:oMath>
            </m:oMathPara>
          </w:p>
        </w:tc>
        <w:tc>
          <w:tcPr>
            <w:tcW w:w="342" w:type="pct"/>
          </w:tcPr>
          <w:p w14:paraId="4C1090EF" w14:textId="77777777" w:rsidR="00D062E6" w:rsidRPr="00E74FE4" w:rsidRDefault="00D062E6" w:rsidP="00B614F1">
            <w:pPr>
              <w:rPr>
                <w:rFonts w:ascii="SassoonPrimaryInfant" w:eastAsia="MS Mincho" w:hAnsi="SassoonPrimaryInfant"/>
                <w:b/>
                <w:color w:val="0070C0"/>
                <w:sz w:val="32"/>
                <w:szCs w:val="32"/>
              </w:rPr>
            </w:pPr>
          </w:p>
        </w:tc>
        <w:tc>
          <w:tcPr>
            <w:tcW w:w="342" w:type="pct"/>
          </w:tcPr>
          <w:p w14:paraId="329500CF" w14:textId="77777777" w:rsidR="00D062E6" w:rsidRPr="00E74FE4" w:rsidRDefault="00D062E6" w:rsidP="00B614F1">
            <w:pPr>
              <w:rPr>
                <w:rFonts w:ascii="SassoonPrimaryInfant" w:eastAsia="MS Mincho" w:hAnsi="SassoonPrimaryInfant"/>
                <w:b/>
                <w:color w:val="0070C0"/>
                <w:sz w:val="32"/>
                <w:szCs w:val="32"/>
              </w:rPr>
            </w:pPr>
          </w:p>
        </w:tc>
        <w:tc>
          <w:tcPr>
            <w:tcW w:w="342" w:type="pct"/>
          </w:tcPr>
          <w:p w14:paraId="194CD2D4" w14:textId="77777777" w:rsidR="00D062E6" w:rsidRPr="00E74FE4" w:rsidRDefault="00D062E6" w:rsidP="00B614F1">
            <w:pPr>
              <w:rPr>
                <w:rFonts w:ascii="SassoonPrimaryInfant" w:eastAsia="MS Mincho" w:hAnsi="SassoonPrimaryInfant"/>
                <w:b/>
                <w:color w:val="0070C0"/>
                <w:sz w:val="32"/>
                <w:szCs w:val="32"/>
              </w:rPr>
            </w:pPr>
          </w:p>
        </w:tc>
        <w:tc>
          <w:tcPr>
            <w:tcW w:w="342" w:type="pct"/>
          </w:tcPr>
          <w:p w14:paraId="3340C963" w14:textId="77777777" w:rsidR="00D062E6" w:rsidRPr="00E74FE4" w:rsidRDefault="00D062E6" w:rsidP="00B614F1">
            <w:pPr>
              <w:rPr>
                <w:rFonts w:ascii="SassoonPrimaryInfant" w:eastAsia="MS Mincho" w:hAnsi="SassoonPrimaryInfant"/>
                <w:b/>
                <w:color w:val="0070C0"/>
                <w:sz w:val="32"/>
                <w:szCs w:val="32"/>
              </w:rPr>
            </w:pPr>
          </w:p>
        </w:tc>
        <w:tc>
          <w:tcPr>
            <w:tcW w:w="342" w:type="pct"/>
          </w:tcPr>
          <w:p w14:paraId="577AA18C" w14:textId="77777777" w:rsidR="00D062E6" w:rsidRPr="00E74FE4" w:rsidRDefault="00D062E6" w:rsidP="00B614F1">
            <w:pPr>
              <w:rPr>
                <w:rFonts w:ascii="SassoonPrimaryInfant" w:eastAsia="MS Mincho" w:hAnsi="SassoonPrimaryInfant"/>
                <w:b/>
                <w:color w:val="0070C0"/>
                <w:sz w:val="32"/>
                <w:szCs w:val="32"/>
              </w:rPr>
            </w:pPr>
          </w:p>
        </w:tc>
        <w:tc>
          <w:tcPr>
            <w:tcW w:w="342" w:type="pct"/>
          </w:tcPr>
          <w:p w14:paraId="169455BF" w14:textId="77777777" w:rsidR="00D062E6" w:rsidRPr="00E74FE4" w:rsidRDefault="00D062E6" w:rsidP="00B614F1">
            <w:pPr>
              <w:rPr>
                <w:rFonts w:ascii="SassoonPrimaryInfant" w:eastAsia="MS Mincho" w:hAnsi="SassoonPrimaryInfant"/>
                <w:b/>
                <w:color w:val="0070C0"/>
                <w:sz w:val="32"/>
                <w:szCs w:val="32"/>
              </w:rPr>
            </w:pPr>
          </w:p>
        </w:tc>
        <w:tc>
          <w:tcPr>
            <w:tcW w:w="342" w:type="pct"/>
          </w:tcPr>
          <w:p w14:paraId="53AA4AB7" w14:textId="77777777" w:rsidR="00D062E6" w:rsidRPr="00E74FE4" w:rsidRDefault="00D062E6" w:rsidP="00B614F1">
            <w:pPr>
              <w:rPr>
                <w:rFonts w:ascii="SassoonPrimaryInfant" w:eastAsia="MS Mincho" w:hAnsi="SassoonPrimaryInfant"/>
                <w:b/>
                <w:color w:val="0070C0"/>
                <w:sz w:val="32"/>
                <w:szCs w:val="32"/>
              </w:rPr>
            </w:pPr>
          </w:p>
        </w:tc>
        <w:tc>
          <w:tcPr>
            <w:tcW w:w="342" w:type="pct"/>
          </w:tcPr>
          <w:p w14:paraId="47012F83" w14:textId="77777777" w:rsidR="00D062E6" w:rsidRPr="00E74FE4" w:rsidRDefault="00D062E6" w:rsidP="00B614F1">
            <w:pPr>
              <w:rPr>
                <w:rFonts w:ascii="SassoonPrimaryInfant" w:eastAsia="MS Mincho" w:hAnsi="SassoonPrimaryInfant"/>
                <w:b/>
                <w:color w:val="0070C0"/>
                <w:sz w:val="32"/>
                <w:szCs w:val="32"/>
              </w:rPr>
            </w:pPr>
          </w:p>
        </w:tc>
        <w:tc>
          <w:tcPr>
            <w:tcW w:w="342" w:type="pct"/>
          </w:tcPr>
          <w:p w14:paraId="1388970C" w14:textId="77777777" w:rsidR="00D062E6" w:rsidRPr="00E74FE4" w:rsidRDefault="00D062E6" w:rsidP="00B614F1">
            <w:pPr>
              <w:rPr>
                <w:rFonts w:ascii="SassoonPrimaryInfant" w:eastAsia="MS Mincho" w:hAnsi="SassoonPrimaryInfant"/>
                <w:b/>
                <w:color w:val="0070C0"/>
                <w:sz w:val="32"/>
                <w:szCs w:val="32"/>
              </w:rPr>
            </w:pPr>
          </w:p>
        </w:tc>
        <w:tc>
          <w:tcPr>
            <w:tcW w:w="342" w:type="pct"/>
          </w:tcPr>
          <w:p w14:paraId="7A1774C2" w14:textId="77777777" w:rsidR="00D062E6" w:rsidRPr="00E74FE4" w:rsidRDefault="00D062E6" w:rsidP="00B614F1">
            <w:pPr>
              <w:rPr>
                <w:rFonts w:ascii="SassoonPrimaryInfant" w:hAnsi="SassoonPrimaryInfant"/>
                <w:color w:val="0070C0"/>
              </w:rPr>
            </w:pPr>
            <m:oMathPara>
              <m:oMath>
                <m:r>
                  <m:rPr>
                    <m:sty m:val="bi"/>
                  </m:rPr>
                  <w:rPr>
                    <w:rFonts w:ascii="Cambria Math" w:hAnsi="Cambria Math"/>
                    <w:color w:val="0070C0"/>
                    <w:sz w:val="32"/>
                    <w:szCs w:val="32"/>
                  </w:rPr>
                  <m:t>√</m:t>
                </m:r>
              </m:oMath>
            </m:oMathPara>
          </w:p>
        </w:tc>
      </w:tr>
      <w:tr w:rsidR="00D062E6" w14:paraId="65A27078" w14:textId="77777777" w:rsidTr="00B60E82">
        <w:trPr>
          <w:trHeight w:val="495"/>
        </w:trPr>
        <w:tc>
          <w:tcPr>
            <w:tcW w:w="1236" w:type="pct"/>
          </w:tcPr>
          <w:p w14:paraId="6F0FFB10" w14:textId="77777777" w:rsidR="00D062E6" w:rsidRPr="00E74FE4" w:rsidRDefault="00D062E6" w:rsidP="00B614F1">
            <w:pPr>
              <w:rPr>
                <w:rFonts w:ascii="Comic Sans MS" w:hAnsi="Comic Sans MS"/>
                <w:color w:val="0070C0"/>
              </w:rPr>
            </w:pPr>
            <w:r w:rsidRPr="00E74FE4">
              <w:rPr>
                <w:rFonts w:ascii="Comic Sans MS" w:hAnsi="Comic Sans MS"/>
                <w:color w:val="0070C0"/>
              </w:rPr>
              <w:t>MALT for children on Catch Up Numeracy</w:t>
            </w:r>
          </w:p>
        </w:tc>
        <w:tc>
          <w:tcPr>
            <w:tcW w:w="342" w:type="pct"/>
          </w:tcPr>
          <w:p w14:paraId="531F9803" w14:textId="77777777" w:rsidR="00D062E6" w:rsidRPr="00E74FE4" w:rsidRDefault="00D062E6" w:rsidP="00B614F1">
            <w:pPr>
              <w:rPr>
                <w:rFonts w:ascii="Comic Sans MS" w:eastAsia="MS Mincho" w:hAnsi="Comic Sans MS"/>
                <w:b/>
                <w:color w:val="0070C0"/>
                <w:sz w:val="32"/>
                <w:szCs w:val="32"/>
              </w:rPr>
            </w:pPr>
            <m:oMathPara>
              <m:oMath>
                <m:r>
                  <m:rPr>
                    <m:sty m:val="bi"/>
                  </m:rPr>
                  <w:rPr>
                    <w:rFonts w:ascii="Cambria Math" w:hAnsi="Cambria Math"/>
                    <w:color w:val="0070C0"/>
                    <w:sz w:val="32"/>
                    <w:szCs w:val="32"/>
                  </w:rPr>
                  <m:t>√</m:t>
                </m:r>
              </m:oMath>
            </m:oMathPara>
          </w:p>
        </w:tc>
        <w:tc>
          <w:tcPr>
            <w:tcW w:w="342" w:type="pct"/>
          </w:tcPr>
          <w:p w14:paraId="7E178706" w14:textId="77777777" w:rsidR="00D062E6" w:rsidRPr="00E74FE4" w:rsidRDefault="00D062E6" w:rsidP="00B614F1">
            <w:pPr>
              <w:rPr>
                <w:rFonts w:ascii="SassoonPrimaryInfant" w:eastAsia="MS Mincho" w:hAnsi="SassoonPrimaryInfant"/>
                <w:b/>
                <w:color w:val="0070C0"/>
                <w:sz w:val="32"/>
                <w:szCs w:val="32"/>
              </w:rPr>
            </w:pPr>
          </w:p>
        </w:tc>
        <w:tc>
          <w:tcPr>
            <w:tcW w:w="342" w:type="pct"/>
          </w:tcPr>
          <w:p w14:paraId="67A3EC82" w14:textId="77777777" w:rsidR="00D062E6" w:rsidRPr="00E74FE4" w:rsidRDefault="00D062E6" w:rsidP="00B614F1">
            <w:pPr>
              <w:rPr>
                <w:rFonts w:ascii="SassoonPrimaryInfant" w:eastAsia="MS Mincho" w:hAnsi="SassoonPrimaryInfant"/>
                <w:b/>
                <w:color w:val="0070C0"/>
                <w:sz w:val="32"/>
                <w:szCs w:val="32"/>
              </w:rPr>
            </w:pPr>
          </w:p>
        </w:tc>
        <w:tc>
          <w:tcPr>
            <w:tcW w:w="342" w:type="pct"/>
          </w:tcPr>
          <w:p w14:paraId="16B536D5" w14:textId="77777777" w:rsidR="00D062E6" w:rsidRPr="00E74FE4" w:rsidRDefault="00D062E6" w:rsidP="00B614F1">
            <w:pPr>
              <w:rPr>
                <w:rFonts w:ascii="SassoonPrimaryInfant" w:eastAsia="MS Mincho" w:hAnsi="SassoonPrimaryInfant"/>
                <w:b/>
                <w:color w:val="0070C0"/>
                <w:sz w:val="32"/>
                <w:szCs w:val="32"/>
              </w:rPr>
            </w:pPr>
            <m:oMathPara>
              <m:oMath>
                <m:r>
                  <m:rPr>
                    <m:sty m:val="bi"/>
                  </m:rPr>
                  <w:rPr>
                    <w:rFonts w:ascii="Cambria Math" w:hAnsi="Cambria Math"/>
                    <w:color w:val="0070C0"/>
                    <w:sz w:val="32"/>
                    <w:szCs w:val="32"/>
                  </w:rPr>
                  <m:t>√</m:t>
                </m:r>
              </m:oMath>
            </m:oMathPara>
          </w:p>
        </w:tc>
        <w:tc>
          <w:tcPr>
            <w:tcW w:w="342" w:type="pct"/>
          </w:tcPr>
          <w:p w14:paraId="410549AB" w14:textId="77777777" w:rsidR="00D062E6" w:rsidRPr="00E74FE4" w:rsidRDefault="00D062E6" w:rsidP="00B614F1">
            <w:pPr>
              <w:rPr>
                <w:rFonts w:ascii="SassoonPrimaryInfant" w:eastAsia="MS Mincho" w:hAnsi="SassoonPrimaryInfant"/>
                <w:b/>
                <w:color w:val="0070C0"/>
                <w:sz w:val="32"/>
                <w:szCs w:val="32"/>
              </w:rPr>
            </w:pPr>
          </w:p>
        </w:tc>
        <w:tc>
          <w:tcPr>
            <w:tcW w:w="342" w:type="pct"/>
          </w:tcPr>
          <w:p w14:paraId="02E7F91F" w14:textId="77777777" w:rsidR="00D062E6" w:rsidRPr="00E74FE4" w:rsidRDefault="00D062E6" w:rsidP="00B614F1">
            <w:pPr>
              <w:rPr>
                <w:rFonts w:ascii="SassoonPrimaryInfant" w:eastAsia="MS Mincho" w:hAnsi="SassoonPrimaryInfant"/>
                <w:b/>
                <w:color w:val="0070C0"/>
                <w:sz w:val="32"/>
                <w:szCs w:val="32"/>
              </w:rPr>
            </w:pPr>
          </w:p>
        </w:tc>
        <w:tc>
          <w:tcPr>
            <w:tcW w:w="342" w:type="pct"/>
          </w:tcPr>
          <w:p w14:paraId="184CBF21" w14:textId="77777777" w:rsidR="00D062E6" w:rsidRPr="00E74FE4" w:rsidRDefault="00D062E6" w:rsidP="00B614F1">
            <w:pPr>
              <w:rPr>
                <w:rFonts w:ascii="SassoonPrimaryInfant" w:eastAsia="MS Mincho" w:hAnsi="SassoonPrimaryInfant"/>
                <w:b/>
                <w:color w:val="0070C0"/>
                <w:sz w:val="32"/>
                <w:szCs w:val="32"/>
              </w:rPr>
            </w:pPr>
          </w:p>
        </w:tc>
        <w:tc>
          <w:tcPr>
            <w:tcW w:w="342" w:type="pct"/>
          </w:tcPr>
          <w:p w14:paraId="534D168D" w14:textId="77777777" w:rsidR="00D062E6" w:rsidRPr="00E74FE4" w:rsidRDefault="00D062E6" w:rsidP="00B614F1">
            <w:pPr>
              <w:rPr>
                <w:rFonts w:ascii="SassoonPrimaryInfant" w:eastAsia="MS Mincho" w:hAnsi="SassoonPrimaryInfant"/>
                <w:b/>
                <w:color w:val="0070C0"/>
                <w:sz w:val="32"/>
                <w:szCs w:val="32"/>
              </w:rPr>
            </w:pPr>
          </w:p>
        </w:tc>
        <w:tc>
          <w:tcPr>
            <w:tcW w:w="342" w:type="pct"/>
          </w:tcPr>
          <w:p w14:paraId="4F670D97" w14:textId="77777777" w:rsidR="00D062E6" w:rsidRPr="00E74FE4" w:rsidRDefault="00D062E6" w:rsidP="00B614F1">
            <w:pPr>
              <w:rPr>
                <w:rFonts w:ascii="SassoonPrimaryInfant" w:eastAsia="MS Mincho" w:hAnsi="SassoonPrimaryInfant"/>
                <w:b/>
                <w:color w:val="0070C0"/>
                <w:sz w:val="32"/>
                <w:szCs w:val="32"/>
              </w:rPr>
            </w:pPr>
          </w:p>
        </w:tc>
        <w:tc>
          <w:tcPr>
            <w:tcW w:w="342" w:type="pct"/>
          </w:tcPr>
          <w:p w14:paraId="3F81490D" w14:textId="77777777" w:rsidR="00D062E6" w:rsidRPr="00E74FE4" w:rsidRDefault="00D062E6" w:rsidP="00B614F1">
            <w:pPr>
              <w:rPr>
                <w:rFonts w:ascii="SassoonPrimaryInfant" w:eastAsia="MS Mincho" w:hAnsi="SassoonPrimaryInfant"/>
                <w:b/>
                <w:color w:val="0070C0"/>
                <w:sz w:val="32"/>
                <w:szCs w:val="32"/>
              </w:rPr>
            </w:pPr>
          </w:p>
        </w:tc>
        <w:tc>
          <w:tcPr>
            <w:tcW w:w="342" w:type="pct"/>
          </w:tcPr>
          <w:p w14:paraId="5DDC407A" w14:textId="77777777" w:rsidR="00D062E6" w:rsidRPr="00E74FE4" w:rsidRDefault="00D062E6" w:rsidP="00B614F1">
            <w:pPr>
              <w:rPr>
                <w:rFonts w:ascii="SassoonPrimaryInfant" w:eastAsia="MS Mincho" w:hAnsi="SassoonPrimaryInfant"/>
                <w:b/>
                <w:color w:val="0070C0"/>
                <w:sz w:val="32"/>
                <w:szCs w:val="32"/>
              </w:rPr>
            </w:pPr>
            <m:oMathPara>
              <m:oMath>
                <m:r>
                  <m:rPr>
                    <m:sty m:val="bi"/>
                  </m:rPr>
                  <w:rPr>
                    <w:rFonts w:ascii="Cambria Math" w:hAnsi="Cambria Math"/>
                    <w:color w:val="0070C0"/>
                    <w:sz w:val="32"/>
                    <w:szCs w:val="32"/>
                  </w:rPr>
                  <m:t>√</m:t>
                </m:r>
              </m:oMath>
            </m:oMathPara>
          </w:p>
        </w:tc>
      </w:tr>
      <w:tr w:rsidR="00D062E6" w14:paraId="0A8EE959" w14:textId="77777777" w:rsidTr="00B60E82">
        <w:trPr>
          <w:trHeight w:val="495"/>
        </w:trPr>
        <w:tc>
          <w:tcPr>
            <w:tcW w:w="1236" w:type="pct"/>
          </w:tcPr>
          <w:p w14:paraId="23C197DE" w14:textId="77777777" w:rsidR="00D062E6" w:rsidRPr="00E74FE4" w:rsidRDefault="00D062E6" w:rsidP="00B614F1">
            <w:pPr>
              <w:rPr>
                <w:rFonts w:ascii="Comic Sans MS" w:hAnsi="Comic Sans MS"/>
                <w:color w:val="0070C0"/>
              </w:rPr>
            </w:pPr>
            <w:r w:rsidRPr="00E74FE4">
              <w:rPr>
                <w:rFonts w:ascii="Comic Sans MS" w:hAnsi="Comic Sans MS"/>
                <w:color w:val="0070C0"/>
              </w:rPr>
              <w:t>Maths – Linked to SEAL/Developing Number Knowledge P1 – P7</w:t>
            </w:r>
          </w:p>
          <w:p w14:paraId="54EBE52E" w14:textId="77777777" w:rsidR="00D062E6" w:rsidRDefault="00D062E6" w:rsidP="00B614F1">
            <w:pPr>
              <w:rPr>
                <w:rFonts w:ascii="Comic Sans MS" w:hAnsi="Comic Sans MS"/>
                <w:color w:val="0070C0"/>
              </w:rPr>
            </w:pPr>
            <w:r w:rsidRPr="00E74FE4">
              <w:rPr>
                <w:rFonts w:ascii="Comic Sans MS" w:hAnsi="Comic Sans MS"/>
                <w:color w:val="0070C0"/>
              </w:rPr>
              <w:t>(ongoing throughout the year)</w:t>
            </w:r>
          </w:p>
          <w:p w14:paraId="1305A0A7" w14:textId="77777777" w:rsidR="00D062E6" w:rsidRPr="00E74FE4" w:rsidRDefault="00D062E6" w:rsidP="00B614F1">
            <w:pPr>
              <w:rPr>
                <w:rFonts w:ascii="Comic Sans MS" w:hAnsi="Comic Sans MS"/>
                <w:color w:val="0070C0"/>
              </w:rPr>
            </w:pPr>
          </w:p>
        </w:tc>
        <w:tc>
          <w:tcPr>
            <w:tcW w:w="342" w:type="pct"/>
          </w:tcPr>
          <w:p w14:paraId="59F0DC3E" w14:textId="77777777" w:rsidR="00D062E6" w:rsidRDefault="00D062E6" w:rsidP="00B614F1">
            <w:pPr>
              <w:rPr>
                <w:rFonts w:ascii="SassoonPrimaryInfant" w:hAnsi="SassoonPrimaryInfant"/>
                <w:color w:val="0070C0"/>
              </w:rPr>
            </w:pPr>
          </w:p>
          <w:p w14:paraId="083E0B7F" w14:textId="77777777" w:rsidR="00D062E6" w:rsidRDefault="00D062E6" w:rsidP="00B614F1">
            <w:pPr>
              <w:rPr>
                <w:rFonts w:ascii="SassoonPrimaryInfant" w:hAnsi="SassoonPrimaryInfant"/>
                <w:color w:val="0070C0"/>
              </w:rPr>
            </w:pPr>
          </w:p>
          <w:p w14:paraId="4F4BB9DD" w14:textId="77777777" w:rsidR="00D062E6" w:rsidRDefault="00D062E6" w:rsidP="00B614F1">
            <w:pPr>
              <w:rPr>
                <w:rFonts w:ascii="SassoonPrimaryInfant" w:hAnsi="SassoonPrimaryInfant"/>
                <w:color w:val="0070C0"/>
              </w:rPr>
            </w:pPr>
          </w:p>
          <w:p w14:paraId="27262C01" w14:textId="77777777" w:rsidR="00D062E6" w:rsidRDefault="00D062E6" w:rsidP="00B614F1">
            <w:pPr>
              <w:rPr>
                <w:rFonts w:ascii="SassoonPrimaryInfant" w:hAnsi="SassoonPrimaryInfant"/>
                <w:color w:val="0070C0"/>
              </w:rPr>
            </w:pPr>
          </w:p>
          <w:p w14:paraId="7E72D83C" w14:textId="77777777" w:rsidR="00D062E6" w:rsidRDefault="00D062E6" w:rsidP="00B614F1">
            <w:pPr>
              <w:rPr>
                <w:rFonts w:ascii="SassoonPrimaryInfant" w:hAnsi="SassoonPrimaryInfant"/>
                <w:color w:val="0070C0"/>
              </w:rPr>
            </w:pPr>
          </w:p>
          <w:p w14:paraId="16DE66A4" w14:textId="77777777" w:rsidR="00D062E6" w:rsidRDefault="00D062E6" w:rsidP="00B614F1">
            <w:pPr>
              <w:rPr>
                <w:rFonts w:ascii="SassoonPrimaryInfant" w:hAnsi="SassoonPrimaryInfant"/>
                <w:color w:val="0070C0"/>
              </w:rPr>
            </w:pPr>
          </w:p>
          <w:p w14:paraId="6D146A55" w14:textId="77777777" w:rsidR="00D062E6" w:rsidRDefault="00D062E6" w:rsidP="00B614F1">
            <w:pPr>
              <w:rPr>
                <w:rFonts w:ascii="SassoonPrimaryInfant" w:hAnsi="SassoonPrimaryInfant"/>
                <w:color w:val="0070C0"/>
              </w:rPr>
            </w:pPr>
          </w:p>
          <w:p w14:paraId="43402708" w14:textId="77777777" w:rsidR="00D062E6" w:rsidRDefault="00D062E6" w:rsidP="00B614F1">
            <w:pPr>
              <w:rPr>
                <w:rFonts w:ascii="SassoonPrimaryInfant" w:hAnsi="SassoonPrimaryInfant"/>
                <w:color w:val="0070C0"/>
              </w:rPr>
            </w:pPr>
          </w:p>
          <w:p w14:paraId="0F2623F8" w14:textId="77777777" w:rsidR="00D062E6" w:rsidRDefault="00D062E6" w:rsidP="00B614F1">
            <w:pPr>
              <w:rPr>
                <w:rFonts w:ascii="SassoonPrimaryInfant" w:hAnsi="SassoonPrimaryInfant"/>
                <w:color w:val="0070C0"/>
              </w:rPr>
            </w:pPr>
          </w:p>
          <w:p w14:paraId="453E8E33" w14:textId="77777777" w:rsidR="00D062E6" w:rsidRDefault="00D062E6" w:rsidP="00B614F1">
            <w:pPr>
              <w:rPr>
                <w:rFonts w:ascii="SassoonPrimaryInfant" w:hAnsi="SassoonPrimaryInfant"/>
                <w:color w:val="0070C0"/>
              </w:rPr>
            </w:pPr>
          </w:p>
          <w:p w14:paraId="0BE221B5" w14:textId="77777777" w:rsidR="00D062E6" w:rsidRPr="00E74FE4" w:rsidRDefault="00D062E6" w:rsidP="00B614F1">
            <w:pPr>
              <w:rPr>
                <w:rFonts w:ascii="SassoonPrimaryInfant" w:hAnsi="SassoonPrimaryInfant"/>
                <w:color w:val="0070C0"/>
              </w:rPr>
            </w:pPr>
          </w:p>
        </w:tc>
        <w:tc>
          <w:tcPr>
            <w:tcW w:w="342" w:type="pct"/>
          </w:tcPr>
          <w:p w14:paraId="7D33D4CC" w14:textId="77777777" w:rsidR="00D062E6" w:rsidRPr="00E74FE4" w:rsidRDefault="00D062E6" w:rsidP="00B614F1">
            <w:pPr>
              <w:rPr>
                <w:rFonts w:ascii="SassoonPrimaryInfant" w:eastAsia="MS Mincho" w:hAnsi="SassoonPrimaryInfant"/>
                <w:b/>
                <w:color w:val="0070C0"/>
                <w:sz w:val="32"/>
                <w:szCs w:val="32"/>
              </w:rPr>
            </w:pPr>
            <m:oMathPara>
              <m:oMath>
                <m:r>
                  <m:rPr>
                    <m:sty m:val="bi"/>
                  </m:rPr>
                  <w:rPr>
                    <w:rFonts w:ascii="Cambria Math" w:hAnsi="Cambria Math"/>
                    <w:color w:val="0070C0"/>
                    <w:sz w:val="32"/>
                    <w:szCs w:val="32"/>
                  </w:rPr>
                  <m:t>√</m:t>
                </m:r>
              </m:oMath>
            </m:oMathPara>
          </w:p>
        </w:tc>
        <w:tc>
          <w:tcPr>
            <w:tcW w:w="342" w:type="pct"/>
          </w:tcPr>
          <w:p w14:paraId="48779137" w14:textId="77777777" w:rsidR="00D062E6" w:rsidRPr="00E74FE4" w:rsidRDefault="00D062E6" w:rsidP="00B614F1">
            <w:pPr>
              <w:rPr>
                <w:rFonts w:ascii="SassoonPrimaryInfant" w:eastAsia="MS Mincho" w:hAnsi="SassoonPrimaryInfant"/>
                <w:b/>
                <w:color w:val="0070C0"/>
                <w:sz w:val="32"/>
                <w:szCs w:val="32"/>
              </w:rPr>
            </w:pPr>
            <m:oMathPara>
              <m:oMath>
                <m:r>
                  <m:rPr>
                    <m:sty m:val="bi"/>
                  </m:rPr>
                  <w:rPr>
                    <w:rFonts w:ascii="Cambria Math" w:hAnsi="Cambria Math"/>
                    <w:color w:val="0070C0"/>
                    <w:sz w:val="32"/>
                    <w:szCs w:val="32"/>
                  </w:rPr>
                  <m:t>√</m:t>
                </m:r>
              </m:oMath>
            </m:oMathPara>
          </w:p>
        </w:tc>
        <w:tc>
          <w:tcPr>
            <w:tcW w:w="342" w:type="pct"/>
          </w:tcPr>
          <w:p w14:paraId="2E0AD59B" w14:textId="77777777" w:rsidR="00D062E6" w:rsidRPr="00E74FE4" w:rsidRDefault="00D062E6" w:rsidP="00B614F1">
            <w:pPr>
              <w:rPr>
                <w:rFonts w:ascii="SassoonPrimaryInfant" w:eastAsia="MS Mincho" w:hAnsi="SassoonPrimaryInfant"/>
                <w:b/>
                <w:color w:val="0070C0"/>
                <w:sz w:val="32"/>
                <w:szCs w:val="32"/>
              </w:rPr>
            </w:pPr>
            <m:oMathPara>
              <m:oMath>
                <m:r>
                  <m:rPr>
                    <m:sty m:val="bi"/>
                  </m:rPr>
                  <w:rPr>
                    <w:rFonts w:ascii="Cambria Math" w:hAnsi="Cambria Math"/>
                    <w:color w:val="0070C0"/>
                    <w:sz w:val="32"/>
                    <w:szCs w:val="32"/>
                  </w:rPr>
                  <m:t>√</m:t>
                </m:r>
              </m:oMath>
            </m:oMathPara>
          </w:p>
        </w:tc>
        <w:tc>
          <w:tcPr>
            <w:tcW w:w="342" w:type="pct"/>
          </w:tcPr>
          <w:p w14:paraId="70B160FD" w14:textId="77777777" w:rsidR="00D062E6" w:rsidRPr="00E74FE4" w:rsidRDefault="00D062E6" w:rsidP="00B614F1">
            <w:pPr>
              <w:rPr>
                <w:rFonts w:ascii="SassoonPrimaryInfant" w:eastAsia="MS Mincho" w:hAnsi="SassoonPrimaryInfant"/>
                <w:b/>
                <w:color w:val="0070C0"/>
                <w:sz w:val="32"/>
                <w:szCs w:val="32"/>
              </w:rPr>
            </w:pPr>
            <m:oMathPara>
              <m:oMath>
                <m:r>
                  <m:rPr>
                    <m:sty m:val="bi"/>
                  </m:rPr>
                  <w:rPr>
                    <w:rFonts w:ascii="Cambria Math" w:hAnsi="Cambria Math"/>
                    <w:color w:val="0070C0"/>
                    <w:sz w:val="32"/>
                    <w:szCs w:val="32"/>
                  </w:rPr>
                  <m:t>√</m:t>
                </m:r>
              </m:oMath>
            </m:oMathPara>
          </w:p>
        </w:tc>
        <w:tc>
          <w:tcPr>
            <w:tcW w:w="342" w:type="pct"/>
          </w:tcPr>
          <w:p w14:paraId="5FE2C743" w14:textId="77777777" w:rsidR="00D062E6" w:rsidRPr="00E74FE4" w:rsidRDefault="00D062E6" w:rsidP="00B614F1">
            <w:pPr>
              <w:rPr>
                <w:rFonts w:ascii="SassoonPrimaryInfant" w:eastAsia="MS Mincho" w:hAnsi="SassoonPrimaryInfant"/>
                <w:b/>
                <w:color w:val="0070C0"/>
                <w:sz w:val="32"/>
                <w:szCs w:val="32"/>
              </w:rPr>
            </w:pPr>
            <m:oMathPara>
              <m:oMath>
                <m:r>
                  <m:rPr>
                    <m:sty m:val="bi"/>
                  </m:rPr>
                  <w:rPr>
                    <w:rFonts w:ascii="Cambria Math" w:hAnsi="Cambria Math"/>
                    <w:color w:val="0070C0"/>
                    <w:sz w:val="32"/>
                    <w:szCs w:val="32"/>
                  </w:rPr>
                  <m:t>√</m:t>
                </m:r>
              </m:oMath>
            </m:oMathPara>
          </w:p>
        </w:tc>
        <w:tc>
          <w:tcPr>
            <w:tcW w:w="342" w:type="pct"/>
          </w:tcPr>
          <w:p w14:paraId="1A035133" w14:textId="77777777" w:rsidR="00D062E6" w:rsidRPr="00E74FE4" w:rsidRDefault="00D062E6" w:rsidP="00B614F1">
            <w:pPr>
              <w:rPr>
                <w:rFonts w:ascii="SassoonPrimaryInfant" w:eastAsia="MS Mincho" w:hAnsi="SassoonPrimaryInfant"/>
                <w:b/>
                <w:color w:val="0070C0"/>
                <w:sz w:val="32"/>
                <w:szCs w:val="32"/>
              </w:rPr>
            </w:pPr>
            <m:oMathPara>
              <m:oMath>
                <m:r>
                  <m:rPr>
                    <m:sty m:val="bi"/>
                  </m:rPr>
                  <w:rPr>
                    <w:rFonts w:ascii="Cambria Math" w:hAnsi="Cambria Math"/>
                    <w:color w:val="0070C0"/>
                    <w:sz w:val="32"/>
                    <w:szCs w:val="32"/>
                  </w:rPr>
                  <m:t>√</m:t>
                </m:r>
              </m:oMath>
            </m:oMathPara>
          </w:p>
        </w:tc>
        <w:tc>
          <w:tcPr>
            <w:tcW w:w="342" w:type="pct"/>
          </w:tcPr>
          <w:p w14:paraId="0C4ECEAC" w14:textId="77777777" w:rsidR="00D062E6" w:rsidRPr="00E74FE4" w:rsidRDefault="00D062E6" w:rsidP="00B614F1">
            <w:pPr>
              <w:rPr>
                <w:rFonts w:ascii="SassoonPrimaryInfant" w:eastAsia="MS Mincho" w:hAnsi="SassoonPrimaryInfant"/>
                <w:b/>
                <w:color w:val="0070C0"/>
                <w:sz w:val="32"/>
                <w:szCs w:val="32"/>
              </w:rPr>
            </w:pPr>
            <m:oMathPara>
              <m:oMath>
                <m:r>
                  <m:rPr>
                    <m:sty m:val="bi"/>
                  </m:rPr>
                  <w:rPr>
                    <w:rFonts w:ascii="Cambria Math" w:hAnsi="Cambria Math"/>
                    <w:color w:val="0070C0"/>
                    <w:sz w:val="32"/>
                    <w:szCs w:val="32"/>
                  </w:rPr>
                  <m:t>√</m:t>
                </m:r>
              </m:oMath>
            </m:oMathPara>
          </w:p>
        </w:tc>
        <w:tc>
          <w:tcPr>
            <w:tcW w:w="342" w:type="pct"/>
          </w:tcPr>
          <w:p w14:paraId="465B585A" w14:textId="77777777" w:rsidR="00D062E6" w:rsidRPr="00E74FE4" w:rsidRDefault="00D062E6" w:rsidP="00B614F1">
            <w:pPr>
              <w:rPr>
                <w:rFonts w:ascii="SassoonPrimaryInfant" w:eastAsia="MS Mincho" w:hAnsi="SassoonPrimaryInfant"/>
                <w:b/>
                <w:color w:val="0070C0"/>
                <w:sz w:val="32"/>
                <w:szCs w:val="32"/>
              </w:rPr>
            </w:pPr>
            <m:oMathPara>
              <m:oMath>
                <m:r>
                  <m:rPr>
                    <m:sty m:val="bi"/>
                  </m:rPr>
                  <w:rPr>
                    <w:rFonts w:ascii="Cambria Math" w:hAnsi="Cambria Math"/>
                    <w:color w:val="0070C0"/>
                    <w:sz w:val="32"/>
                    <w:szCs w:val="32"/>
                  </w:rPr>
                  <m:t>√</m:t>
                </m:r>
              </m:oMath>
            </m:oMathPara>
          </w:p>
        </w:tc>
        <w:tc>
          <w:tcPr>
            <w:tcW w:w="342" w:type="pct"/>
          </w:tcPr>
          <w:p w14:paraId="3959538E" w14:textId="77777777" w:rsidR="00D062E6" w:rsidRPr="00E74FE4" w:rsidRDefault="00D062E6" w:rsidP="00B614F1">
            <w:pPr>
              <w:rPr>
                <w:rFonts w:ascii="SassoonPrimaryInfant" w:eastAsia="MS Mincho" w:hAnsi="SassoonPrimaryInfant"/>
                <w:b/>
                <w:color w:val="0070C0"/>
                <w:sz w:val="32"/>
                <w:szCs w:val="32"/>
              </w:rPr>
            </w:pPr>
            <m:oMathPara>
              <m:oMath>
                <m:r>
                  <m:rPr>
                    <m:sty m:val="bi"/>
                  </m:rPr>
                  <w:rPr>
                    <w:rFonts w:ascii="Cambria Math" w:hAnsi="Cambria Math"/>
                    <w:color w:val="0070C0"/>
                    <w:sz w:val="32"/>
                    <w:szCs w:val="32"/>
                  </w:rPr>
                  <m:t>√</m:t>
                </m:r>
              </m:oMath>
            </m:oMathPara>
          </w:p>
        </w:tc>
        <w:tc>
          <w:tcPr>
            <w:tcW w:w="342" w:type="pct"/>
          </w:tcPr>
          <w:p w14:paraId="32E746C7" w14:textId="77777777" w:rsidR="00D062E6" w:rsidRDefault="00D062E6" w:rsidP="00B614F1">
            <w:pPr>
              <w:rPr>
                <w:rFonts w:ascii="SassoonPrimaryInfant" w:hAnsi="SassoonPrimaryInfant"/>
                <w:color w:val="0070C0"/>
              </w:rPr>
            </w:pPr>
          </w:p>
          <w:p w14:paraId="6D93121D" w14:textId="77777777" w:rsidR="00D062E6" w:rsidRDefault="00D062E6" w:rsidP="00B614F1">
            <w:pPr>
              <w:rPr>
                <w:rFonts w:ascii="SassoonPrimaryInfant" w:hAnsi="SassoonPrimaryInfant"/>
                <w:color w:val="0070C0"/>
              </w:rPr>
            </w:pPr>
          </w:p>
          <w:p w14:paraId="3E2AC9DD" w14:textId="77777777" w:rsidR="00D062E6" w:rsidRPr="00E74FE4" w:rsidRDefault="00D062E6" w:rsidP="00B614F1">
            <w:pPr>
              <w:rPr>
                <w:rFonts w:ascii="SassoonPrimaryInfant" w:hAnsi="SassoonPrimaryInfant"/>
                <w:color w:val="0070C0"/>
              </w:rPr>
            </w:pPr>
          </w:p>
        </w:tc>
      </w:tr>
      <w:tr w:rsidR="00D062E6" w14:paraId="2BEF410B" w14:textId="77777777" w:rsidTr="00B60E82">
        <w:trPr>
          <w:trHeight w:val="495"/>
        </w:trPr>
        <w:tc>
          <w:tcPr>
            <w:tcW w:w="1236" w:type="pct"/>
          </w:tcPr>
          <w:p w14:paraId="279AA871" w14:textId="77777777" w:rsidR="00D062E6" w:rsidRPr="008B6F93" w:rsidRDefault="00D062E6" w:rsidP="00B614F1">
            <w:pPr>
              <w:rPr>
                <w:rFonts w:ascii="Comic Sans MS" w:hAnsi="Comic Sans MS"/>
                <w:color w:val="5F497A" w:themeColor="accent4" w:themeShade="BF"/>
              </w:rPr>
            </w:pPr>
          </w:p>
        </w:tc>
        <w:tc>
          <w:tcPr>
            <w:tcW w:w="342" w:type="pct"/>
          </w:tcPr>
          <w:p w14:paraId="733CB7DC" w14:textId="77777777" w:rsidR="00D062E6" w:rsidRPr="0002229D" w:rsidRDefault="00D062E6" w:rsidP="00B614F1">
            <w:pPr>
              <w:rPr>
                <w:rFonts w:ascii="Comic Sans MS" w:hAnsi="Comic Sans MS"/>
                <w:b/>
              </w:rPr>
            </w:pPr>
            <w:r w:rsidRPr="0002229D">
              <w:rPr>
                <w:rFonts w:ascii="Comic Sans MS" w:hAnsi="Comic Sans MS"/>
                <w:b/>
              </w:rPr>
              <w:t>Aug.</w:t>
            </w:r>
          </w:p>
        </w:tc>
        <w:tc>
          <w:tcPr>
            <w:tcW w:w="342" w:type="pct"/>
          </w:tcPr>
          <w:p w14:paraId="7B6677B1" w14:textId="77777777" w:rsidR="00D062E6" w:rsidRPr="0002229D" w:rsidRDefault="00D062E6" w:rsidP="00B614F1">
            <w:pPr>
              <w:jc w:val="center"/>
              <w:rPr>
                <w:rFonts w:ascii="Comic Sans MS" w:hAnsi="Comic Sans MS"/>
                <w:b/>
              </w:rPr>
            </w:pPr>
            <w:r w:rsidRPr="0002229D">
              <w:rPr>
                <w:rFonts w:ascii="Comic Sans MS" w:hAnsi="Comic Sans MS"/>
                <w:b/>
              </w:rPr>
              <w:t>Sept.</w:t>
            </w:r>
          </w:p>
        </w:tc>
        <w:tc>
          <w:tcPr>
            <w:tcW w:w="342" w:type="pct"/>
          </w:tcPr>
          <w:p w14:paraId="250ABC69" w14:textId="77777777" w:rsidR="00D062E6" w:rsidRPr="0002229D" w:rsidRDefault="00D062E6" w:rsidP="00B614F1">
            <w:pPr>
              <w:rPr>
                <w:rFonts w:ascii="Comic Sans MS" w:eastAsia="MS Mincho" w:hAnsi="Comic Sans MS"/>
                <w:b/>
              </w:rPr>
            </w:pPr>
            <w:r w:rsidRPr="0002229D">
              <w:rPr>
                <w:rFonts w:ascii="Comic Sans MS" w:eastAsia="MS Mincho" w:hAnsi="Comic Sans MS"/>
                <w:b/>
              </w:rPr>
              <w:t>Oct.</w:t>
            </w:r>
          </w:p>
        </w:tc>
        <w:tc>
          <w:tcPr>
            <w:tcW w:w="342" w:type="pct"/>
          </w:tcPr>
          <w:p w14:paraId="27EACC68" w14:textId="77777777" w:rsidR="00D062E6" w:rsidRPr="0002229D" w:rsidRDefault="00D062E6" w:rsidP="00B614F1">
            <w:pPr>
              <w:rPr>
                <w:rFonts w:ascii="Comic Sans MS" w:hAnsi="Comic Sans MS"/>
                <w:b/>
              </w:rPr>
            </w:pPr>
            <w:r w:rsidRPr="0002229D">
              <w:rPr>
                <w:rFonts w:ascii="Comic Sans MS" w:hAnsi="Comic Sans MS"/>
                <w:b/>
              </w:rPr>
              <w:t>Nov</w:t>
            </w:r>
          </w:p>
        </w:tc>
        <w:tc>
          <w:tcPr>
            <w:tcW w:w="342" w:type="pct"/>
          </w:tcPr>
          <w:p w14:paraId="75B07776" w14:textId="77777777" w:rsidR="00D062E6" w:rsidRPr="0002229D" w:rsidRDefault="00D062E6" w:rsidP="00B614F1">
            <w:pPr>
              <w:rPr>
                <w:rFonts w:ascii="Comic Sans MS" w:hAnsi="Comic Sans MS"/>
                <w:b/>
              </w:rPr>
            </w:pPr>
            <w:r w:rsidRPr="0002229D">
              <w:rPr>
                <w:rFonts w:ascii="Comic Sans MS" w:hAnsi="Comic Sans MS"/>
                <w:b/>
              </w:rPr>
              <w:t>Dec.</w:t>
            </w:r>
          </w:p>
        </w:tc>
        <w:tc>
          <w:tcPr>
            <w:tcW w:w="342" w:type="pct"/>
          </w:tcPr>
          <w:p w14:paraId="0DE3E73A" w14:textId="77777777" w:rsidR="00D062E6" w:rsidRPr="0002229D" w:rsidRDefault="00D062E6" w:rsidP="00B614F1">
            <w:pPr>
              <w:rPr>
                <w:rFonts w:ascii="Comic Sans MS" w:hAnsi="Comic Sans MS"/>
                <w:b/>
              </w:rPr>
            </w:pPr>
            <w:r w:rsidRPr="0002229D">
              <w:rPr>
                <w:rFonts w:ascii="Comic Sans MS" w:hAnsi="Comic Sans MS"/>
                <w:b/>
              </w:rPr>
              <w:t>Jan.</w:t>
            </w:r>
          </w:p>
        </w:tc>
        <w:tc>
          <w:tcPr>
            <w:tcW w:w="342" w:type="pct"/>
          </w:tcPr>
          <w:p w14:paraId="7B2A4B32" w14:textId="77777777" w:rsidR="00D062E6" w:rsidRPr="0002229D" w:rsidRDefault="00D062E6" w:rsidP="00B614F1">
            <w:pPr>
              <w:rPr>
                <w:rFonts w:ascii="Comic Sans MS" w:hAnsi="Comic Sans MS"/>
                <w:b/>
              </w:rPr>
            </w:pPr>
            <w:r w:rsidRPr="0002229D">
              <w:rPr>
                <w:rFonts w:ascii="Comic Sans MS" w:hAnsi="Comic Sans MS"/>
                <w:b/>
              </w:rPr>
              <w:t>Feb.</w:t>
            </w:r>
          </w:p>
        </w:tc>
        <w:tc>
          <w:tcPr>
            <w:tcW w:w="342" w:type="pct"/>
          </w:tcPr>
          <w:p w14:paraId="2093C709" w14:textId="77777777" w:rsidR="00D062E6" w:rsidRPr="0002229D" w:rsidRDefault="00D062E6" w:rsidP="00B614F1">
            <w:pPr>
              <w:rPr>
                <w:rFonts w:ascii="Comic Sans MS" w:eastAsia="MS Mincho" w:hAnsi="Comic Sans MS"/>
                <w:b/>
              </w:rPr>
            </w:pPr>
            <w:r w:rsidRPr="0002229D">
              <w:rPr>
                <w:rFonts w:ascii="Comic Sans MS" w:eastAsia="MS Mincho" w:hAnsi="Comic Sans MS"/>
                <w:b/>
              </w:rPr>
              <w:t>Mar.</w:t>
            </w:r>
          </w:p>
        </w:tc>
        <w:tc>
          <w:tcPr>
            <w:tcW w:w="342" w:type="pct"/>
          </w:tcPr>
          <w:p w14:paraId="60476023" w14:textId="77777777" w:rsidR="00D062E6" w:rsidRPr="0002229D" w:rsidRDefault="00D062E6" w:rsidP="00B614F1">
            <w:pPr>
              <w:rPr>
                <w:rFonts w:ascii="Comic Sans MS" w:hAnsi="Comic Sans MS"/>
                <w:b/>
              </w:rPr>
            </w:pPr>
            <w:r w:rsidRPr="0002229D">
              <w:rPr>
                <w:rFonts w:ascii="Comic Sans MS" w:hAnsi="Comic Sans MS"/>
                <w:b/>
              </w:rPr>
              <w:t>Apr.</w:t>
            </w:r>
          </w:p>
        </w:tc>
        <w:tc>
          <w:tcPr>
            <w:tcW w:w="342" w:type="pct"/>
          </w:tcPr>
          <w:p w14:paraId="2D3FFD93" w14:textId="77777777" w:rsidR="00D062E6" w:rsidRPr="0002229D" w:rsidRDefault="00D062E6" w:rsidP="00B614F1">
            <w:pPr>
              <w:rPr>
                <w:rFonts w:ascii="Comic Sans MS" w:hAnsi="Comic Sans MS"/>
                <w:b/>
              </w:rPr>
            </w:pPr>
            <w:r w:rsidRPr="0002229D">
              <w:rPr>
                <w:rFonts w:ascii="Comic Sans MS" w:hAnsi="Comic Sans MS"/>
                <w:b/>
              </w:rPr>
              <w:t>May</w:t>
            </w:r>
          </w:p>
        </w:tc>
        <w:tc>
          <w:tcPr>
            <w:tcW w:w="342" w:type="pct"/>
          </w:tcPr>
          <w:p w14:paraId="0AEFC899" w14:textId="77777777" w:rsidR="00D062E6" w:rsidRPr="0002229D" w:rsidRDefault="00D062E6" w:rsidP="00B614F1">
            <w:pPr>
              <w:rPr>
                <w:rFonts w:ascii="Comic Sans MS" w:hAnsi="Comic Sans MS"/>
                <w:b/>
              </w:rPr>
            </w:pPr>
            <w:r w:rsidRPr="0002229D">
              <w:rPr>
                <w:rFonts w:ascii="Comic Sans MS" w:hAnsi="Comic Sans MS"/>
                <w:b/>
              </w:rPr>
              <w:t>June</w:t>
            </w:r>
          </w:p>
        </w:tc>
      </w:tr>
      <w:tr w:rsidR="00D062E6" w14:paraId="7BDAA371" w14:textId="77777777" w:rsidTr="00B60E82">
        <w:trPr>
          <w:trHeight w:val="495"/>
        </w:trPr>
        <w:tc>
          <w:tcPr>
            <w:tcW w:w="1236" w:type="pct"/>
          </w:tcPr>
          <w:p w14:paraId="149F03F6" w14:textId="386C56D8" w:rsidR="00D062E6" w:rsidRPr="008B6F93" w:rsidRDefault="00290702" w:rsidP="00B614F1">
            <w:pPr>
              <w:rPr>
                <w:rFonts w:ascii="Comic Sans MS" w:hAnsi="Comic Sans MS"/>
                <w:color w:val="5F497A" w:themeColor="accent4" w:themeShade="BF"/>
              </w:rPr>
            </w:pPr>
            <w:r w:rsidRPr="00290702">
              <w:rPr>
                <w:rFonts w:ascii="Comic Sans MS" w:hAnsi="Comic Sans MS"/>
                <w:color w:val="00B050"/>
              </w:rPr>
              <w:lastRenderedPageBreak/>
              <w:t>Playback Ice- Wellbeing Assessment</w:t>
            </w:r>
          </w:p>
        </w:tc>
        <w:tc>
          <w:tcPr>
            <w:tcW w:w="342" w:type="pct"/>
          </w:tcPr>
          <w:p w14:paraId="3367BA5A" w14:textId="77777777" w:rsidR="00D062E6" w:rsidRPr="0002229D" w:rsidRDefault="00D062E6" w:rsidP="00B614F1">
            <w:pPr>
              <w:rPr>
                <w:rFonts w:ascii="Comic Sans MS" w:hAnsi="Comic Sans MS"/>
                <w:b/>
              </w:rPr>
            </w:pPr>
            <w:r w:rsidRPr="009929BB">
              <w:rPr>
                <w:rFonts w:ascii="Comic Sans MS" w:hAnsi="Comic Sans MS"/>
                <w:b/>
                <w:color w:val="00B050"/>
              </w:rPr>
              <w:t>√</w:t>
            </w:r>
          </w:p>
        </w:tc>
        <w:tc>
          <w:tcPr>
            <w:tcW w:w="342" w:type="pct"/>
          </w:tcPr>
          <w:p w14:paraId="2D64DB33" w14:textId="77777777" w:rsidR="00D062E6" w:rsidRPr="0002229D" w:rsidRDefault="00D062E6" w:rsidP="00B614F1">
            <w:pPr>
              <w:jc w:val="center"/>
              <w:rPr>
                <w:rFonts w:ascii="Comic Sans MS" w:hAnsi="Comic Sans MS"/>
                <w:b/>
              </w:rPr>
            </w:pPr>
          </w:p>
        </w:tc>
        <w:tc>
          <w:tcPr>
            <w:tcW w:w="342" w:type="pct"/>
          </w:tcPr>
          <w:p w14:paraId="1139F877" w14:textId="77777777" w:rsidR="00D062E6" w:rsidRPr="0002229D" w:rsidRDefault="00D062E6" w:rsidP="00B614F1">
            <w:pPr>
              <w:rPr>
                <w:rFonts w:ascii="Comic Sans MS" w:eastAsia="MS Mincho" w:hAnsi="Comic Sans MS"/>
                <w:b/>
              </w:rPr>
            </w:pPr>
          </w:p>
        </w:tc>
        <w:tc>
          <w:tcPr>
            <w:tcW w:w="342" w:type="pct"/>
          </w:tcPr>
          <w:p w14:paraId="77FDA4E6" w14:textId="77777777" w:rsidR="00D062E6" w:rsidRPr="0002229D" w:rsidRDefault="00D062E6" w:rsidP="00B614F1">
            <w:pPr>
              <w:rPr>
                <w:rFonts w:ascii="Comic Sans MS" w:hAnsi="Comic Sans MS"/>
                <w:b/>
              </w:rPr>
            </w:pPr>
          </w:p>
        </w:tc>
        <w:tc>
          <w:tcPr>
            <w:tcW w:w="342" w:type="pct"/>
          </w:tcPr>
          <w:p w14:paraId="58AC0A2F" w14:textId="77777777" w:rsidR="00D062E6" w:rsidRPr="0002229D" w:rsidRDefault="00D062E6" w:rsidP="00B614F1">
            <w:pPr>
              <w:rPr>
                <w:rFonts w:ascii="Comic Sans MS" w:hAnsi="Comic Sans MS"/>
                <w:b/>
              </w:rPr>
            </w:pPr>
          </w:p>
        </w:tc>
        <w:tc>
          <w:tcPr>
            <w:tcW w:w="342" w:type="pct"/>
          </w:tcPr>
          <w:p w14:paraId="5B0F8603" w14:textId="77777777" w:rsidR="00D062E6" w:rsidRPr="0002229D" w:rsidRDefault="00D062E6" w:rsidP="00B614F1">
            <w:pPr>
              <w:rPr>
                <w:rFonts w:ascii="Comic Sans MS" w:hAnsi="Comic Sans MS"/>
                <w:b/>
              </w:rPr>
            </w:pPr>
          </w:p>
        </w:tc>
        <w:tc>
          <w:tcPr>
            <w:tcW w:w="342" w:type="pct"/>
          </w:tcPr>
          <w:p w14:paraId="7D95123A" w14:textId="77777777" w:rsidR="00D062E6" w:rsidRPr="0002229D" w:rsidRDefault="00D062E6" w:rsidP="00B614F1">
            <w:pPr>
              <w:rPr>
                <w:rFonts w:ascii="Comic Sans MS" w:hAnsi="Comic Sans MS"/>
                <w:b/>
              </w:rPr>
            </w:pPr>
          </w:p>
        </w:tc>
        <w:tc>
          <w:tcPr>
            <w:tcW w:w="342" w:type="pct"/>
          </w:tcPr>
          <w:p w14:paraId="5AE945E9" w14:textId="77777777" w:rsidR="00D062E6" w:rsidRPr="0002229D" w:rsidRDefault="00D062E6" w:rsidP="00B614F1">
            <w:pPr>
              <w:rPr>
                <w:rFonts w:ascii="Comic Sans MS" w:eastAsia="MS Mincho" w:hAnsi="Comic Sans MS"/>
                <w:b/>
              </w:rPr>
            </w:pPr>
          </w:p>
        </w:tc>
        <w:tc>
          <w:tcPr>
            <w:tcW w:w="342" w:type="pct"/>
          </w:tcPr>
          <w:p w14:paraId="422BEBD0" w14:textId="77777777" w:rsidR="00D062E6" w:rsidRPr="0002229D" w:rsidRDefault="00D062E6" w:rsidP="00B614F1">
            <w:pPr>
              <w:rPr>
                <w:rFonts w:ascii="Comic Sans MS" w:hAnsi="Comic Sans MS"/>
                <w:b/>
              </w:rPr>
            </w:pPr>
          </w:p>
        </w:tc>
        <w:tc>
          <w:tcPr>
            <w:tcW w:w="342" w:type="pct"/>
          </w:tcPr>
          <w:p w14:paraId="2A02612E" w14:textId="6EC7F5A2" w:rsidR="00D062E6" w:rsidRPr="0002229D" w:rsidRDefault="00290702" w:rsidP="00B614F1">
            <w:pPr>
              <w:rPr>
                <w:rFonts w:ascii="Comic Sans MS" w:hAnsi="Comic Sans MS"/>
                <w:b/>
              </w:rPr>
            </w:pPr>
            <w:r w:rsidRPr="009929BB">
              <w:rPr>
                <w:rFonts w:ascii="Comic Sans MS" w:hAnsi="Comic Sans MS"/>
                <w:b/>
                <w:color w:val="00B050"/>
              </w:rPr>
              <w:t>√</w:t>
            </w:r>
          </w:p>
        </w:tc>
        <w:tc>
          <w:tcPr>
            <w:tcW w:w="342" w:type="pct"/>
          </w:tcPr>
          <w:p w14:paraId="3856FAA7" w14:textId="77777777" w:rsidR="00D062E6" w:rsidRPr="0002229D" w:rsidRDefault="00D062E6" w:rsidP="00B614F1">
            <w:pPr>
              <w:rPr>
                <w:rFonts w:ascii="Comic Sans MS" w:hAnsi="Comic Sans MS"/>
                <w:b/>
              </w:rPr>
            </w:pPr>
          </w:p>
        </w:tc>
      </w:tr>
      <w:tr w:rsidR="00D062E6" w14:paraId="43E57F01" w14:textId="77777777" w:rsidTr="00B60E82">
        <w:trPr>
          <w:trHeight w:val="495"/>
        </w:trPr>
        <w:tc>
          <w:tcPr>
            <w:tcW w:w="1236" w:type="pct"/>
          </w:tcPr>
          <w:p w14:paraId="0DBD30E5" w14:textId="77777777" w:rsidR="00D062E6" w:rsidRPr="00E74FE4" w:rsidRDefault="00D062E6" w:rsidP="00B614F1">
            <w:pPr>
              <w:rPr>
                <w:rFonts w:ascii="Comic Sans MS" w:hAnsi="Comic Sans MS"/>
                <w:color w:val="00B050"/>
              </w:rPr>
            </w:pPr>
            <w:r w:rsidRPr="00E74FE4">
              <w:rPr>
                <w:rFonts w:ascii="Comic Sans MS" w:hAnsi="Comic Sans MS"/>
                <w:color w:val="00B050"/>
              </w:rPr>
              <w:t>HWB - SDQ</w:t>
            </w:r>
          </w:p>
        </w:tc>
        <w:tc>
          <w:tcPr>
            <w:tcW w:w="342" w:type="pct"/>
          </w:tcPr>
          <w:p w14:paraId="2E098AFF" w14:textId="77777777" w:rsidR="00D062E6" w:rsidRPr="00E74FE4" w:rsidRDefault="00D062E6" w:rsidP="00B614F1">
            <w:pPr>
              <w:rPr>
                <w:rFonts w:ascii="SassoonPrimaryInfant" w:hAnsi="SassoonPrimaryInfant"/>
                <w:color w:val="00B050"/>
              </w:rPr>
            </w:pPr>
          </w:p>
        </w:tc>
        <w:tc>
          <w:tcPr>
            <w:tcW w:w="342" w:type="pct"/>
          </w:tcPr>
          <w:p w14:paraId="3F262F41" w14:textId="77777777" w:rsidR="00D062E6" w:rsidRPr="00E74FE4" w:rsidRDefault="00D062E6" w:rsidP="00B614F1">
            <w:pPr>
              <w:rPr>
                <w:rFonts w:ascii="SassoonPrimaryInfant" w:eastAsia="MS Mincho" w:hAnsi="SassoonPrimaryInfant"/>
                <w:b/>
                <w:color w:val="00B050"/>
                <w:sz w:val="32"/>
                <w:szCs w:val="32"/>
              </w:rPr>
            </w:pPr>
          </w:p>
        </w:tc>
        <w:tc>
          <w:tcPr>
            <w:tcW w:w="342" w:type="pct"/>
          </w:tcPr>
          <w:p w14:paraId="36EFA98E" w14:textId="77777777" w:rsidR="00D062E6" w:rsidRPr="00E74FE4" w:rsidRDefault="00D062E6" w:rsidP="00B614F1">
            <w:pPr>
              <w:rPr>
                <w:rFonts w:ascii="SassoonPrimaryInfant" w:eastAsia="MS Mincho" w:hAnsi="SassoonPrimaryInfant"/>
                <w:b/>
                <w:color w:val="00B050"/>
                <w:sz w:val="32"/>
                <w:szCs w:val="32"/>
              </w:rPr>
            </w:pPr>
          </w:p>
        </w:tc>
        <w:tc>
          <w:tcPr>
            <w:tcW w:w="342" w:type="pct"/>
          </w:tcPr>
          <w:p w14:paraId="2348775E" w14:textId="77777777" w:rsidR="00D062E6" w:rsidRPr="00E74FE4" w:rsidRDefault="00D062E6" w:rsidP="00B614F1">
            <w:pPr>
              <w:rPr>
                <w:rFonts w:ascii="SassoonPrimaryInfant" w:eastAsia="MS Mincho" w:hAnsi="SassoonPrimaryInfant"/>
                <w:b/>
                <w:color w:val="00B050"/>
                <w:sz w:val="32"/>
                <w:szCs w:val="32"/>
              </w:rPr>
            </w:pPr>
          </w:p>
        </w:tc>
        <w:tc>
          <w:tcPr>
            <w:tcW w:w="342" w:type="pct"/>
          </w:tcPr>
          <w:p w14:paraId="2E180F44" w14:textId="77777777" w:rsidR="00D062E6" w:rsidRPr="00E74FE4" w:rsidRDefault="00D062E6" w:rsidP="00B614F1">
            <w:pPr>
              <w:rPr>
                <w:rFonts w:ascii="SassoonPrimaryInfant" w:eastAsia="MS Mincho" w:hAnsi="SassoonPrimaryInfant"/>
                <w:b/>
                <w:color w:val="00B050"/>
                <w:sz w:val="32"/>
                <w:szCs w:val="32"/>
              </w:rPr>
            </w:pPr>
          </w:p>
        </w:tc>
        <w:tc>
          <w:tcPr>
            <w:tcW w:w="342" w:type="pct"/>
          </w:tcPr>
          <w:p w14:paraId="6C0E6D6E" w14:textId="77777777" w:rsidR="00D062E6" w:rsidRPr="00E74FE4" w:rsidRDefault="00D062E6" w:rsidP="00B614F1">
            <w:pPr>
              <w:rPr>
                <w:rFonts w:ascii="SassoonPrimaryInfant" w:eastAsia="MS Mincho" w:hAnsi="SassoonPrimaryInfant"/>
                <w:b/>
                <w:color w:val="00B050"/>
                <w:sz w:val="32"/>
                <w:szCs w:val="32"/>
              </w:rPr>
            </w:pPr>
          </w:p>
        </w:tc>
        <w:tc>
          <w:tcPr>
            <w:tcW w:w="342" w:type="pct"/>
          </w:tcPr>
          <w:p w14:paraId="00890AFA" w14:textId="77777777" w:rsidR="00D062E6" w:rsidRPr="00E74FE4" w:rsidRDefault="00D062E6" w:rsidP="00B614F1">
            <w:pPr>
              <w:rPr>
                <w:rFonts w:ascii="SassoonPrimaryInfant" w:eastAsia="MS Mincho" w:hAnsi="SassoonPrimaryInfant"/>
                <w:b/>
                <w:color w:val="00B050"/>
                <w:sz w:val="32"/>
                <w:szCs w:val="32"/>
              </w:rPr>
            </w:pPr>
          </w:p>
        </w:tc>
        <w:tc>
          <w:tcPr>
            <w:tcW w:w="342" w:type="pct"/>
          </w:tcPr>
          <w:p w14:paraId="2476CF98" w14:textId="77777777" w:rsidR="00D062E6" w:rsidRPr="00E74FE4" w:rsidRDefault="00D062E6" w:rsidP="00B614F1">
            <w:pPr>
              <w:rPr>
                <w:rFonts w:ascii="SassoonPrimaryInfant" w:eastAsia="MS Mincho" w:hAnsi="SassoonPrimaryInfant"/>
                <w:b/>
                <w:color w:val="00B050"/>
                <w:sz w:val="32"/>
                <w:szCs w:val="32"/>
              </w:rPr>
            </w:pPr>
            <m:oMathPara>
              <m:oMath>
                <m:r>
                  <m:rPr>
                    <m:sty m:val="bi"/>
                  </m:rPr>
                  <w:rPr>
                    <w:rFonts w:ascii="Cambria Math" w:hAnsi="Cambria Math"/>
                    <w:color w:val="00B050"/>
                    <w:sz w:val="32"/>
                    <w:szCs w:val="32"/>
                  </w:rPr>
                  <m:t>√</m:t>
                </m:r>
              </m:oMath>
            </m:oMathPara>
          </w:p>
        </w:tc>
        <w:tc>
          <w:tcPr>
            <w:tcW w:w="342" w:type="pct"/>
          </w:tcPr>
          <w:p w14:paraId="7D06CB97" w14:textId="77777777" w:rsidR="00D062E6" w:rsidRPr="00E74FE4" w:rsidRDefault="00D062E6" w:rsidP="00B614F1">
            <w:pPr>
              <w:rPr>
                <w:rFonts w:ascii="SassoonPrimaryInfant" w:eastAsia="MS Mincho" w:hAnsi="SassoonPrimaryInfant"/>
                <w:b/>
                <w:color w:val="00B050"/>
                <w:sz w:val="32"/>
                <w:szCs w:val="32"/>
              </w:rPr>
            </w:pPr>
          </w:p>
        </w:tc>
        <w:tc>
          <w:tcPr>
            <w:tcW w:w="342" w:type="pct"/>
          </w:tcPr>
          <w:p w14:paraId="08BD4F3D" w14:textId="77777777" w:rsidR="00D062E6" w:rsidRPr="00E74FE4" w:rsidRDefault="00D062E6" w:rsidP="00B614F1">
            <w:pPr>
              <w:rPr>
                <w:rFonts w:ascii="SassoonPrimaryInfant" w:eastAsia="MS Mincho" w:hAnsi="SassoonPrimaryInfant"/>
                <w:b/>
                <w:color w:val="00B050"/>
                <w:sz w:val="32"/>
                <w:szCs w:val="32"/>
              </w:rPr>
            </w:pPr>
          </w:p>
        </w:tc>
        <w:tc>
          <w:tcPr>
            <w:tcW w:w="342" w:type="pct"/>
          </w:tcPr>
          <w:p w14:paraId="61959E44" w14:textId="77777777" w:rsidR="00D062E6" w:rsidRPr="008B6F93" w:rsidRDefault="00D062E6" w:rsidP="00B614F1">
            <w:pPr>
              <w:rPr>
                <w:rFonts w:ascii="SassoonPrimaryInfant" w:hAnsi="SassoonPrimaryInfant"/>
                <w:color w:val="5F497A" w:themeColor="accent4" w:themeShade="BF"/>
              </w:rPr>
            </w:pPr>
          </w:p>
        </w:tc>
      </w:tr>
      <w:tr w:rsidR="00D062E6" w14:paraId="413B9F62" w14:textId="77777777" w:rsidTr="00B60E82">
        <w:trPr>
          <w:trHeight w:val="495"/>
        </w:trPr>
        <w:tc>
          <w:tcPr>
            <w:tcW w:w="1236" w:type="pct"/>
          </w:tcPr>
          <w:p w14:paraId="56461D35" w14:textId="5F6BD026" w:rsidR="00D062E6" w:rsidRPr="00E74FE4" w:rsidRDefault="00D062E6" w:rsidP="00B614F1">
            <w:pPr>
              <w:rPr>
                <w:rFonts w:ascii="Comic Sans MS" w:hAnsi="Comic Sans MS"/>
                <w:color w:val="00B050"/>
              </w:rPr>
            </w:pPr>
            <w:r w:rsidRPr="00E74FE4">
              <w:rPr>
                <w:rFonts w:ascii="Comic Sans MS" w:hAnsi="Comic Sans MS"/>
                <w:color w:val="00B050"/>
              </w:rPr>
              <w:t>HWB – My Star Profile</w:t>
            </w:r>
          </w:p>
        </w:tc>
        <w:tc>
          <w:tcPr>
            <w:tcW w:w="342" w:type="pct"/>
          </w:tcPr>
          <w:p w14:paraId="5ADB5DE8" w14:textId="77777777" w:rsidR="00D062E6" w:rsidRPr="00E74FE4" w:rsidRDefault="00D062E6" w:rsidP="00B614F1">
            <w:pPr>
              <w:rPr>
                <w:rFonts w:ascii="SassoonPrimaryInfant" w:hAnsi="SassoonPrimaryInfant"/>
                <w:color w:val="00B050"/>
              </w:rPr>
            </w:pPr>
          </w:p>
        </w:tc>
        <w:tc>
          <w:tcPr>
            <w:tcW w:w="342" w:type="pct"/>
          </w:tcPr>
          <w:p w14:paraId="2CAE7D73" w14:textId="77777777" w:rsidR="00D062E6" w:rsidRPr="00E74FE4" w:rsidRDefault="00D062E6" w:rsidP="00B614F1">
            <w:pPr>
              <w:rPr>
                <w:rFonts w:ascii="SassoonPrimaryInfant" w:eastAsia="MS Mincho" w:hAnsi="SassoonPrimaryInfant"/>
                <w:b/>
                <w:color w:val="00B050"/>
                <w:sz w:val="32"/>
                <w:szCs w:val="32"/>
              </w:rPr>
            </w:pPr>
            <m:oMathPara>
              <m:oMath>
                <m:r>
                  <m:rPr>
                    <m:sty m:val="bi"/>
                  </m:rPr>
                  <w:rPr>
                    <w:rFonts w:ascii="Cambria Math" w:hAnsi="Cambria Math"/>
                    <w:color w:val="00B050"/>
                    <w:sz w:val="32"/>
                    <w:szCs w:val="32"/>
                  </w:rPr>
                  <m:t>√</m:t>
                </m:r>
              </m:oMath>
            </m:oMathPara>
          </w:p>
        </w:tc>
        <w:tc>
          <w:tcPr>
            <w:tcW w:w="342" w:type="pct"/>
          </w:tcPr>
          <w:p w14:paraId="3D0F7B65" w14:textId="77777777" w:rsidR="00D062E6" w:rsidRPr="00E74FE4" w:rsidRDefault="00D062E6" w:rsidP="00B614F1">
            <w:pPr>
              <w:rPr>
                <w:rFonts w:ascii="SassoonPrimaryInfant" w:eastAsia="MS Mincho" w:hAnsi="SassoonPrimaryInfant"/>
                <w:b/>
                <w:color w:val="00B050"/>
                <w:sz w:val="32"/>
                <w:szCs w:val="32"/>
              </w:rPr>
            </w:pPr>
          </w:p>
        </w:tc>
        <w:tc>
          <w:tcPr>
            <w:tcW w:w="342" w:type="pct"/>
          </w:tcPr>
          <w:p w14:paraId="15FDAAA2" w14:textId="77777777" w:rsidR="00D062E6" w:rsidRPr="00E74FE4" w:rsidRDefault="00D062E6" w:rsidP="00B614F1">
            <w:pPr>
              <w:rPr>
                <w:rFonts w:ascii="SassoonPrimaryInfant" w:eastAsia="MS Mincho" w:hAnsi="SassoonPrimaryInfant"/>
                <w:b/>
                <w:color w:val="00B050"/>
                <w:sz w:val="32"/>
                <w:szCs w:val="32"/>
              </w:rPr>
            </w:pPr>
          </w:p>
        </w:tc>
        <w:tc>
          <w:tcPr>
            <w:tcW w:w="342" w:type="pct"/>
          </w:tcPr>
          <w:p w14:paraId="3F87D3A1" w14:textId="77777777" w:rsidR="00D062E6" w:rsidRPr="00E74FE4" w:rsidRDefault="00D062E6" w:rsidP="00B614F1">
            <w:pPr>
              <w:rPr>
                <w:rFonts w:ascii="SassoonPrimaryInfant" w:eastAsia="MS Mincho" w:hAnsi="SassoonPrimaryInfant"/>
                <w:b/>
                <w:color w:val="00B050"/>
                <w:sz w:val="32"/>
                <w:szCs w:val="32"/>
              </w:rPr>
            </w:pPr>
          </w:p>
        </w:tc>
        <w:tc>
          <w:tcPr>
            <w:tcW w:w="342" w:type="pct"/>
          </w:tcPr>
          <w:p w14:paraId="58CEABF7" w14:textId="77777777" w:rsidR="00D062E6" w:rsidRPr="00E74FE4" w:rsidRDefault="00D062E6" w:rsidP="00B614F1">
            <w:pPr>
              <w:rPr>
                <w:rFonts w:ascii="SassoonPrimaryInfant" w:eastAsia="MS Mincho" w:hAnsi="SassoonPrimaryInfant"/>
                <w:b/>
                <w:color w:val="00B050"/>
                <w:sz w:val="32"/>
                <w:szCs w:val="32"/>
              </w:rPr>
            </w:pPr>
          </w:p>
        </w:tc>
        <w:tc>
          <w:tcPr>
            <w:tcW w:w="342" w:type="pct"/>
          </w:tcPr>
          <w:p w14:paraId="0BA812D4" w14:textId="77777777" w:rsidR="00D062E6" w:rsidRPr="00E74FE4" w:rsidRDefault="00D062E6" w:rsidP="00B614F1">
            <w:pPr>
              <w:rPr>
                <w:rFonts w:ascii="SassoonPrimaryInfant" w:eastAsia="MS Mincho" w:hAnsi="SassoonPrimaryInfant"/>
                <w:b/>
                <w:color w:val="00B050"/>
                <w:sz w:val="32"/>
                <w:szCs w:val="32"/>
              </w:rPr>
            </w:pPr>
          </w:p>
        </w:tc>
        <w:tc>
          <w:tcPr>
            <w:tcW w:w="342" w:type="pct"/>
          </w:tcPr>
          <w:p w14:paraId="49E6F84D" w14:textId="77777777" w:rsidR="00D062E6" w:rsidRPr="00E74FE4" w:rsidRDefault="00D062E6" w:rsidP="00B614F1">
            <w:pPr>
              <w:rPr>
                <w:rFonts w:ascii="SassoonPrimaryInfant" w:eastAsia="MS Mincho" w:hAnsi="SassoonPrimaryInfant"/>
                <w:b/>
                <w:color w:val="00B050"/>
                <w:sz w:val="32"/>
                <w:szCs w:val="32"/>
              </w:rPr>
            </w:pPr>
          </w:p>
        </w:tc>
        <w:tc>
          <w:tcPr>
            <w:tcW w:w="342" w:type="pct"/>
          </w:tcPr>
          <w:p w14:paraId="3CD07F09" w14:textId="77777777" w:rsidR="00D062E6" w:rsidRPr="00E74FE4" w:rsidRDefault="00D062E6" w:rsidP="00B614F1">
            <w:pPr>
              <w:rPr>
                <w:rFonts w:ascii="SassoonPrimaryInfant" w:eastAsia="MS Mincho" w:hAnsi="SassoonPrimaryInfant"/>
                <w:b/>
                <w:color w:val="00B050"/>
                <w:sz w:val="32"/>
                <w:szCs w:val="32"/>
              </w:rPr>
            </w:pPr>
          </w:p>
        </w:tc>
        <w:tc>
          <w:tcPr>
            <w:tcW w:w="342" w:type="pct"/>
          </w:tcPr>
          <w:p w14:paraId="25A646AD" w14:textId="77777777" w:rsidR="00D062E6" w:rsidRPr="00E74FE4" w:rsidRDefault="00D062E6" w:rsidP="00B614F1">
            <w:pPr>
              <w:rPr>
                <w:rFonts w:ascii="SassoonPrimaryInfant" w:eastAsia="MS Mincho" w:hAnsi="SassoonPrimaryInfant"/>
                <w:b/>
                <w:color w:val="00B050"/>
                <w:sz w:val="32"/>
                <w:szCs w:val="32"/>
              </w:rPr>
            </w:pPr>
            <m:oMathPara>
              <m:oMath>
                <m:r>
                  <m:rPr>
                    <m:sty m:val="bi"/>
                  </m:rPr>
                  <w:rPr>
                    <w:rFonts w:ascii="Cambria Math" w:hAnsi="Cambria Math"/>
                    <w:color w:val="00B050"/>
                    <w:sz w:val="32"/>
                    <w:szCs w:val="32"/>
                  </w:rPr>
                  <m:t>√</m:t>
                </m:r>
              </m:oMath>
            </m:oMathPara>
          </w:p>
        </w:tc>
        <w:tc>
          <w:tcPr>
            <w:tcW w:w="342" w:type="pct"/>
          </w:tcPr>
          <w:p w14:paraId="76F21C7B" w14:textId="77777777" w:rsidR="00D062E6" w:rsidRPr="008B6F93" w:rsidRDefault="00D062E6" w:rsidP="00B614F1">
            <w:pPr>
              <w:rPr>
                <w:rFonts w:ascii="SassoonPrimaryInfant" w:eastAsia="MS Mincho" w:hAnsi="SassoonPrimaryInfant"/>
                <w:b/>
                <w:color w:val="5F497A" w:themeColor="accent4" w:themeShade="BF"/>
                <w:sz w:val="32"/>
                <w:szCs w:val="32"/>
              </w:rPr>
            </w:pPr>
          </w:p>
        </w:tc>
      </w:tr>
      <w:tr w:rsidR="00D062E6" w14:paraId="2055407B" w14:textId="77777777" w:rsidTr="00B60E82">
        <w:trPr>
          <w:trHeight w:val="495"/>
        </w:trPr>
        <w:tc>
          <w:tcPr>
            <w:tcW w:w="1236" w:type="pct"/>
          </w:tcPr>
          <w:p w14:paraId="275E4074" w14:textId="30CA2101" w:rsidR="00D062E6" w:rsidRPr="00E74FE4" w:rsidRDefault="00D062E6" w:rsidP="00B614F1">
            <w:pPr>
              <w:rPr>
                <w:rFonts w:ascii="Comic Sans MS" w:hAnsi="Comic Sans MS"/>
                <w:color w:val="00B050"/>
              </w:rPr>
            </w:pPr>
            <w:r>
              <w:rPr>
                <w:rFonts w:ascii="Comic Sans MS" w:hAnsi="Comic Sans MS"/>
                <w:color w:val="00B050"/>
              </w:rPr>
              <w:t xml:space="preserve">HWB- </w:t>
            </w:r>
            <w:r w:rsidR="00F5013A">
              <w:rPr>
                <w:rFonts w:ascii="Comic Sans MS" w:hAnsi="Comic Sans MS"/>
                <w:color w:val="00B050"/>
              </w:rPr>
              <w:t>Nurture</w:t>
            </w:r>
            <w:r>
              <w:rPr>
                <w:rFonts w:ascii="Comic Sans MS" w:hAnsi="Comic Sans MS"/>
                <w:color w:val="00B050"/>
              </w:rPr>
              <w:t xml:space="preserve"> – Boxhall Profile</w:t>
            </w:r>
          </w:p>
        </w:tc>
        <w:tc>
          <w:tcPr>
            <w:tcW w:w="342" w:type="pct"/>
          </w:tcPr>
          <w:p w14:paraId="65DB716A" w14:textId="77777777" w:rsidR="00D062E6" w:rsidRPr="00E74FE4" w:rsidRDefault="00D062E6" w:rsidP="00B614F1">
            <w:pPr>
              <w:rPr>
                <w:rFonts w:ascii="SassoonPrimaryInfant" w:hAnsi="SassoonPrimaryInfant"/>
                <w:color w:val="00B050"/>
              </w:rPr>
            </w:pPr>
            <w:r>
              <w:rPr>
                <w:rFonts w:ascii="Courier New" w:hAnsi="Courier New" w:cs="Courier New"/>
                <w:color w:val="00B050"/>
              </w:rPr>
              <w:t>√</w:t>
            </w:r>
          </w:p>
        </w:tc>
        <w:tc>
          <w:tcPr>
            <w:tcW w:w="342" w:type="pct"/>
          </w:tcPr>
          <w:p w14:paraId="2E9AD017" w14:textId="77777777" w:rsidR="00D062E6" w:rsidRDefault="00D062E6" w:rsidP="00B614F1">
            <w:pPr>
              <w:rPr>
                <w:rFonts w:ascii="SassoonPrimaryInfant" w:eastAsia="MS Mincho" w:hAnsi="SassoonPrimaryInfant"/>
                <w:b/>
                <w:color w:val="00B050"/>
                <w:sz w:val="32"/>
                <w:szCs w:val="32"/>
              </w:rPr>
            </w:pPr>
          </w:p>
        </w:tc>
        <w:tc>
          <w:tcPr>
            <w:tcW w:w="342" w:type="pct"/>
          </w:tcPr>
          <w:p w14:paraId="042DE15E" w14:textId="77777777" w:rsidR="00D062E6" w:rsidRPr="00E74FE4" w:rsidRDefault="00D062E6" w:rsidP="00B614F1">
            <w:pPr>
              <w:rPr>
                <w:rFonts w:ascii="SassoonPrimaryInfant" w:eastAsia="MS Mincho" w:hAnsi="SassoonPrimaryInfant"/>
                <w:b/>
                <w:color w:val="00B050"/>
                <w:sz w:val="32"/>
                <w:szCs w:val="32"/>
              </w:rPr>
            </w:pPr>
          </w:p>
        </w:tc>
        <w:tc>
          <w:tcPr>
            <w:tcW w:w="342" w:type="pct"/>
          </w:tcPr>
          <w:p w14:paraId="6F2B92E9" w14:textId="77777777" w:rsidR="00D062E6" w:rsidRPr="00E74FE4" w:rsidRDefault="00D062E6" w:rsidP="00B614F1">
            <w:pPr>
              <w:rPr>
                <w:rFonts w:ascii="SassoonPrimaryInfant" w:eastAsia="MS Mincho" w:hAnsi="SassoonPrimaryInfant"/>
                <w:b/>
                <w:color w:val="00B050"/>
                <w:sz w:val="32"/>
                <w:szCs w:val="32"/>
              </w:rPr>
            </w:pPr>
          </w:p>
        </w:tc>
        <w:tc>
          <w:tcPr>
            <w:tcW w:w="342" w:type="pct"/>
          </w:tcPr>
          <w:p w14:paraId="75AFE496" w14:textId="77777777" w:rsidR="00D062E6" w:rsidRPr="00E74FE4" w:rsidRDefault="00D062E6" w:rsidP="00B614F1">
            <w:pPr>
              <w:rPr>
                <w:rFonts w:ascii="SassoonPrimaryInfant" w:eastAsia="MS Mincho" w:hAnsi="SassoonPrimaryInfant"/>
                <w:b/>
                <w:color w:val="00B050"/>
                <w:sz w:val="32"/>
                <w:szCs w:val="32"/>
              </w:rPr>
            </w:pPr>
          </w:p>
        </w:tc>
        <w:tc>
          <w:tcPr>
            <w:tcW w:w="342" w:type="pct"/>
          </w:tcPr>
          <w:p w14:paraId="77E136B7" w14:textId="77777777" w:rsidR="00D062E6" w:rsidRPr="00E74FE4" w:rsidRDefault="00D062E6" w:rsidP="00B614F1">
            <w:pPr>
              <w:rPr>
                <w:rFonts w:ascii="SassoonPrimaryInfant" w:eastAsia="MS Mincho" w:hAnsi="SassoonPrimaryInfant"/>
                <w:b/>
                <w:color w:val="00B050"/>
                <w:sz w:val="32"/>
                <w:szCs w:val="32"/>
              </w:rPr>
            </w:pPr>
          </w:p>
        </w:tc>
        <w:tc>
          <w:tcPr>
            <w:tcW w:w="342" w:type="pct"/>
          </w:tcPr>
          <w:p w14:paraId="15FCFDCC" w14:textId="77777777" w:rsidR="00D062E6" w:rsidRPr="00E74FE4" w:rsidRDefault="00D062E6" w:rsidP="00B614F1">
            <w:pPr>
              <w:rPr>
                <w:rFonts w:ascii="SassoonPrimaryInfant" w:eastAsia="MS Mincho" w:hAnsi="SassoonPrimaryInfant"/>
                <w:b/>
                <w:color w:val="00B050"/>
                <w:sz w:val="32"/>
                <w:szCs w:val="32"/>
              </w:rPr>
            </w:pPr>
          </w:p>
        </w:tc>
        <w:tc>
          <w:tcPr>
            <w:tcW w:w="342" w:type="pct"/>
          </w:tcPr>
          <w:p w14:paraId="25A14391" w14:textId="77777777" w:rsidR="00D062E6" w:rsidRPr="00E74FE4" w:rsidRDefault="00D062E6" w:rsidP="00B614F1">
            <w:pPr>
              <w:rPr>
                <w:rFonts w:ascii="SassoonPrimaryInfant" w:eastAsia="MS Mincho" w:hAnsi="SassoonPrimaryInfant"/>
                <w:b/>
                <w:color w:val="00B050"/>
                <w:sz w:val="32"/>
                <w:szCs w:val="32"/>
              </w:rPr>
            </w:pPr>
          </w:p>
        </w:tc>
        <w:tc>
          <w:tcPr>
            <w:tcW w:w="342" w:type="pct"/>
          </w:tcPr>
          <w:p w14:paraId="36A9DDF4" w14:textId="77777777" w:rsidR="00D062E6" w:rsidRPr="00E74FE4" w:rsidRDefault="00D062E6" w:rsidP="00B614F1">
            <w:pPr>
              <w:rPr>
                <w:rFonts w:ascii="SassoonPrimaryInfant" w:eastAsia="MS Mincho" w:hAnsi="SassoonPrimaryInfant"/>
                <w:b/>
                <w:color w:val="00B050"/>
                <w:sz w:val="32"/>
                <w:szCs w:val="32"/>
              </w:rPr>
            </w:pPr>
          </w:p>
        </w:tc>
        <w:tc>
          <w:tcPr>
            <w:tcW w:w="342" w:type="pct"/>
          </w:tcPr>
          <w:p w14:paraId="2DB4B009" w14:textId="77777777" w:rsidR="00D062E6" w:rsidRDefault="00D062E6" w:rsidP="00B614F1">
            <w:pPr>
              <w:rPr>
                <w:rFonts w:ascii="SassoonPrimaryInfant" w:eastAsia="MS Mincho" w:hAnsi="SassoonPrimaryInfant"/>
                <w:b/>
                <w:color w:val="00B050"/>
                <w:sz w:val="32"/>
                <w:szCs w:val="32"/>
              </w:rPr>
            </w:pPr>
          </w:p>
        </w:tc>
        <w:tc>
          <w:tcPr>
            <w:tcW w:w="342" w:type="pct"/>
          </w:tcPr>
          <w:p w14:paraId="07D20D4F" w14:textId="77777777" w:rsidR="00D062E6" w:rsidRPr="008B6F93" w:rsidRDefault="00D062E6" w:rsidP="00B614F1">
            <w:pPr>
              <w:rPr>
                <w:rFonts w:ascii="SassoonPrimaryInfant" w:eastAsia="MS Mincho" w:hAnsi="SassoonPrimaryInfant"/>
                <w:b/>
                <w:color w:val="5F497A" w:themeColor="accent4" w:themeShade="BF"/>
                <w:sz w:val="32"/>
                <w:szCs w:val="32"/>
              </w:rPr>
            </w:pPr>
          </w:p>
        </w:tc>
      </w:tr>
      <w:tr w:rsidR="00D062E6" w14:paraId="4D91E79E" w14:textId="77777777" w:rsidTr="00B60E82">
        <w:trPr>
          <w:trHeight w:val="495"/>
        </w:trPr>
        <w:tc>
          <w:tcPr>
            <w:tcW w:w="1236" w:type="pct"/>
          </w:tcPr>
          <w:p w14:paraId="4C331F66" w14:textId="0C1A1A60" w:rsidR="00D062E6" w:rsidRPr="008B6F93" w:rsidRDefault="00D062E6" w:rsidP="00B614F1">
            <w:pPr>
              <w:rPr>
                <w:rFonts w:ascii="Comic Sans MS" w:hAnsi="Comic Sans MS"/>
                <w:color w:val="E36C0A" w:themeColor="accent6" w:themeShade="BF"/>
              </w:rPr>
            </w:pPr>
            <w:r w:rsidRPr="008B6F93">
              <w:rPr>
                <w:rFonts w:ascii="Comic Sans MS" w:hAnsi="Comic Sans MS"/>
                <w:color w:val="E36C0A" w:themeColor="accent6" w:themeShade="BF"/>
              </w:rPr>
              <w:t xml:space="preserve">Nursery </w:t>
            </w:r>
            <w:r>
              <w:rPr>
                <w:rFonts w:ascii="Comic Sans MS" w:hAnsi="Comic Sans MS"/>
                <w:color w:val="E36C0A" w:themeColor="accent6" w:themeShade="BF"/>
              </w:rPr>
              <w:t>Tracking and Monitoring Grid for Literacy</w:t>
            </w:r>
          </w:p>
          <w:p w14:paraId="60486F2F" w14:textId="77777777" w:rsidR="00D062E6" w:rsidRPr="008B6F93" w:rsidRDefault="00D062E6" w:rsidP="00B614F1">
            <w:pPr>
              <w:rPr>
                <w:rFonts w:ascii="Comic Sans MS" w:hAnsi="Comic Sans MS"/>
                <w:color w:val="E36C0A" w:themeColor="accent6" w:themeShade="BF"/>
              </w:rPr>
            </w:pPr>
          </w:p>
        </w:tc>
        <w:tc>
          <w:tcPr>
            <w:tcW w:w="342" w:type="pct"/>
          </w:tcPr>
          <w:p w14:paraId="55DE43D3" w14:textId="77777777" w:rsidR="00D062E6" w:rsidRPr="008B6F93" w:rsidRDefault="00D062E6" w:rsidP="00B614F1">
            <w:pPr>
              <w:rPr>
                <w:rFonts w:ascii="SassoonPrimaryInfant" w:hAnsi="SassoonPrimaryInfant"/>
                <w:color w:val="E36C0A" w:themeColor="accent6" w:themeShade="BF"/>
              </w:rPr>
            </w:pPr>
          </w:p>
        </w:tc>
        <w:tc>
          <w:tcPr>
            <w:tcW w:w="342" w:type="pct"/>
          </w:tcPr>
          <w:p w14:paraId="4ADCE91E" w14:textId="77777777" w:rsidR="00D062E6" w:rsidRPr="008B6F93" w:rsidRDefault="00D062E6" w:rsidP="00B614F1">
            <w:pPr>
              <w:rPr>
                <w:rFonts w:ascii="SassoonPrimaryInfant" w:hAnsi="SassoonPrimaryInfant"/>
                <w:color w:val="E36C0A" w:themeColor="accent6" w:themeShade="BF"/>
              </w:rPr>
            </w:pPr>
            <m:oMathPara>
              <m:oMath>
                <m:r>
                  <m:rPr>
                    <m:sty m:val="bi"/>
                  </m:rPr>
                  <w:rPr>
                    <w:rFonts w:ascii="Cambria Math" w:hAnsi="Cambria Math"/>
                    <w:color w:val="E36C0A" w:themeColor="accent6" w:themeShade="BF"/>
                    <w:sz w:val="32"/>
                    <w:szCs w:val="32"/>
                  </w:rPr>
                  <m:t>√</m:t>
                </m:r>
              </m:oMath>
            </m:oMathPara>
          </w:p>
        </w:tc>
        <w:tc>
          <w:tcPr>
            <w:tcW w:w="342" w:type="pct"/>
          </w:tcPr>
          <w:p w14:paraId="17E7FA38" w14:textId="77777777" w:rsidR="00D062E6" w:rsidRPr="008B6F93" w:rsidRDefault="00D062E6" w:rsidP="00B614F1">
            <w:pPr>
              <w:rPr>
                <w:rFonts w:ascii="SassoonPrimaryInfant" w:hAnsi="SassoonPrimaryInfant"/>
                <w:color w:val="E36C0A" w:themeColor="accent6" w:themeShade="BF"/>
              </w:rPr>
            </w:pPr>
          </w:p>
        </w:tc>
        <w:tc>
          <w:tcPr>
            <w:tcW w:w="342" w:type="pct"/>
          </w:tcPr>
          <w:p w14:paraId="3976F369" w14:textId="77777777" w:rsidR="00D062E6" w:rsidRPr="008B6F93" w:rsidRDefault="00D062E6" w:rsidP="00B614F1">
            <w:pPr>
              <w:rPr>
                <w:rFonts w:ascii="SassoonPrimaryInfant" w:hAnsi="SassoonPrimaryInfant"/>
                <w:color w:val="E36C0A" w:themeColor="accent6" w:themeShade="BF"/>
              </w:rPr>
            </w:pPr>
          </w:p>
        </w:tc>
        <w:tc>
          <w:tcPr>
            <w:tcW w:w="342" w:type="pct"/>
          </w:tcPr>
          <w:p w14:paraId="2364DE69" w14:textId="77777777" w:rsidR="00D062E6" w:rsidRPr="008B6F93" w:rsidRDefault="00D062E6" w:rsidP="00B614F1">
            <w:pPr>
              <w:rPr>
                <w:rFonts w:ascii="SassoonPrimaryInfant" w:hAnsi="SassoonPrimaryInfant"/>
                <w:color w:val="E36C0A" w:themeColor="accent6" w:themeShade="BF"/>
              </w:rPr>
            </w:pPr>
          </w:p>
        </w:tc>
        <w:tc>
          <w:tcPr>
            <w:tcW w:w="342" w:type="pct"/>
          </w:tcPr>
          <w:p w14:paraId="6FB51EC2" w14:textId="77777777" w:rsidR="00D062E6" w:rsidRPr="008B6F93" w:rsidRDefault="00D062E6" w:rsidP="00B614F1">
            <w:pPr>
              <w:rPr>
                <w:rFonts w:ascii="SassoonPrimaryInfant" w:hAnsi="SassoonPrimaryInfant"/>
                <w:color w:val="E36C0A" w:themeColor="accent6" w:themeShade="BF"/>
              </w:rPr>
            </w:pPr>
            <m:oMathPara>
              <m:oMath>
                <m:r>
                  <m:rPr>
                    <m:sty m:val="bi"/>
                  </m:rPr>
                  <w:rPr>
                    <w:rFonts w:ascii="Cambria Math" w:hAnsi="Cambria Math"/>
                    <w:color w:val="E36C0A" w:themeColor="accent6" w:themeShade="BF"/>
                    <w:sz w:val="32"/>
                    <w:szCs w:val="32"/>
                  </w:rPr>
                  <m:t>√</m:t>
                </m:r>
              </m:oMath>
            </m:oMathPara>
          </w:p>
        </w:tc>
        <w:tc>
          <w:tcPr>
            <w:tcW w:w="342" w:type="pct"/>
          </w:tcPr>
          <w:p w14:paraId="1269F6A9" w14:textId="77777777" w:rsidR="00D062E6" w:rsidRPr="008B6F93" w:rsidRDefault="00D062E6" w:rsidP="00B614F1">
            <w:pPr>
              <w:rPr>
                <w:rFonts w:ascii="SassoonPrimaryInfant" w:hAnsi="SassoonPrimaryInfant"/>
                <w:color w:val="E36C0A" w:themeColor="accent6" w:themeShade="BF"/>
              </w:rPr>
            </w:pPr>
          </w:p>
        </w:tc>
        <w:tc>
          <w:tcPr>
            <w:tcW w:w="342" w:type="pct"/>
          </w:tcPr>
          <w:p w14:paraId="06286061" w14:textId="77777777" w:rsidR="00D062E6" w:rsidRPr="008B6F93" w:rsidRDefault="00D062E6" w:rsidP="00B614F1">
            <w:pPr>
              <w:rPr>
                <w:rFonts w:ascii="SassoonPrimaryInfant" w:hAnsi="SassoonPrimaryInfant"/>
                <w:color w:val="E36C0A" w:themeColor="accent6" w:themeShade="BF"/>
              </w:rPr>
            </w:pPr>
          </w:p>
        </w:tc>
        <w:tc>
          <w:tcPr>
            <w:tcW w:w="342" w:type="pct"/>
          </w:tcPr>
          <w:p w14:paraId="56061871" w14:textId="77777777" w:rsidR="00D062E6" w:rsidRPr="008B6F93" w:rsidRDefault="00D062E6" w:rsidP="00B614F1">
            <w:pPr>
              <w:rPr>
                <w:rFonts w:ascii="SassoonPrimaryInfant" w:hAnsi="SassoonPrimaryInfant"/>
                <w:color w:val="E36C0A" w:themeColor="accent6" w:themeShade="BF"/>
              </w:rPr>
            </w:pPr>
          </w:p>
        </w:tc>
        <w:tc>
          <w:tcPr>
            <w:tcW w:w="342" w:type="pct"/>
          </w:tcPr>
          <w:p w14:paraId="42E49186" w14:textId="77777777" w:rsidR="00D062E6" w:rsidRDefault="00D062E6" w:rsidP="00B614F1">
            <w:pPr>
              <w:rPr>
                <w:rFonts w:ascii="SassoonPrimaryInfant" w:eastAsia="MS Mincho" w:hAnsi="SassoonPrimaryInfant"/>
                <w:b/>
                <w:color w:val="E36C0A" w:themeColor="accent6" w:themeShade="BF"/>
                <w:sz w:val="32"/>
                <w:szCs w:val="32"/>
              </w:rPr>
            </w:pPr>
            <m:oMathPara>
              <m:oMath>
                <m:r>
                  <m:rPr>
                    <m:sty m:val="bi"/>
                  </m:rPr>
                  <w:rPr>
                    <w:rFonts w:ascii="Cambria Math" w:hAnsi="Cambria Math"/>
                    <w:color w:val="E36C0A" w:themeColor="accent6" w:themeShade="BF"/>
                    <w:sz w:val="32"/>
                    <w:szCs w:val="32"/>
                  </w:rPr>
                  <m:t>√</m:t>
                </m:r>
              </m:oMath>
            </m:oMathPara>
          </w:p>
        </w:tc>
        <w:tc>
          <w:tcPr>
            <w:tcW w:w="342" w:type="pct"/>
          </w:tcPr>
          <w:p w14:paraId="55AF9FCA" w14:textId="77777777" w:rsidR="00D062E6" w:rsidRPr="008B6F93" w:rsidRDefault="00D062E6" w:rsidP="00B614F1">
            <w:pPr>
              <w:rPr>
                <w:rFonts w:ascii="SassoonPrimaryInfant" w:hAnsi="SassoonPrimaryInfant"/>
                <w:color w:val="E36C0A" w:themeColor="accent6" w:themeShade="BF"/>
              </w:rPr>
            </w:pPr>
          </w:p>
        </w:tc>
      </w:tr>
      <w:tr w:rsidR="00D062E6" w14:paraId="16B59A58" w14:textId="77777777" w:rsidTr="00B60E82">
        <w:trPr>
          <w:trHeight w:val="495"/>
        </w:trPr>
        <w:tc>
          <w:tcPr>
            <w:tcW w:w="1236" w:type="pct"/>
          </w:tcPr>
          <w:p w14:paraId="716F6D11" w14:textId="77777777" w:rsidR="00D062E6" w:rsidRPr="008B6F93" w:rsidRDefault="00D062E6" w:rsidP="00B614F1">
            <w:pPr>
              <w:rPr>
                <w:rFonts w:ascii="Comic Sans MS" w:hAnsi="Comic Sans MS"/>
                <w:color w:val="E36C0A" w:themeColor="accent6" w:themeShade="BF"/>
              </w:rPr>
            </w:pPr>
            <w:r w:rsidRPr="008B6F93">
              <w:rPr>
                <w:rFonts w:ascii="Comic Sans MS" w:hAnsi="Comic Sans MS"/>
                <w:color w:val="E36C0A" w:themeColor="accent6" w:themeShade="BF"/>
              </w:rPr>
              <w:t xml:space="preserve">Nursery </w:t>
            </w:r>
            <w:r>
              <w:rPr>
                <w:rFonts w:ascii="Comic Sans MS" w:hAnsi="Comic Sans MS"/>
                <w:color w:val="E36C0A" w:themeColor="accent6" w:themeShade="BF"/>
              </w:rPr>
              <w:t>Tracking and Monitoring Grid for Numeracy</w:t>
            </w:r>
          </w:p>
          <w:p w14:paraId="5AB808C1" w14:textId="77777777" w:rsidR="00D062E6" w:rsidRPr="008B6F93" w:rsidRDefault="00D062E6" w:rsidP="00B614F1">
            <w:pPr>
              <w:rPr>
                <w:rFonts w:ascii="Comic Sans MS" w:hAnsi="Comic Sans MS"/>
                <w:color w:val="E36C0A" w:themeColor="accent6" w:themeShade="BF"/>
              </w:rPr>
            </w:pPr>
          </w:p>
        </w:tc>
        <w:tc>
          <w:tcPr>
            <w:tcW w:w="342" w:type="pct"/>
          </w:tcPr>
          <w:p w14:paraId="6134BD63" w14:textId="77777777" w:rsidR="00D062E6" w:rsidRPr="008B6F93" w:rsidRDefault="00D062E6" w:rsidP="00B614F1">
            <w:pPr>
              <w:rPr>
                <w:rFonts w:ascii="SassoonPrimaryInfant" w:hAnsi="SassoonPrimaryInfant"/>
                <w:color w:val="E36C0A" w:themeColor="accent6" w:themeShade="BF"/>
              </w:rPr>
            </w:pPr>
          </w:p>
        </w:tc>
        <w:tc>
          <w:tcPr>
            <w:tcW w:w="342" w:type="pct"/>
          </w:tcPr>
          <w:p w14:paraId="3F5260AC" w14:textId="77777777" w:rsidR="00D062E6" w:rsidRPr="008B6F93" w:rsidRDefault="00D062E6" w:rsidP="00B614F1">
            <w:pPr>
              <w:rPr>
                <w:rFonts w:ascii="SassoonPrimaryInfant" w:hAnsi="SassoonPrimaryInfant"/>
                <w:color w:val="E36C0A" w:themeColor="accent6" w:themeShade="BF"/>
              </w:rPr>
            </w:pPr>
            <m:oMathPara>
              <m:oMath>
                <m:r>
                  <m:rPr>
                    <m:sty m:val="bi"/>
                  </m:rPr>
                  <w:rPr>
                    <w:rFonts w:ascii="Cambria Math" w:hAnsi="Cambria Math"/>
                    <w:color w:val="E36C0A" w:themeColor="accent6" w:themeShade="BF"/>
                    <w:sz w:val="32"/>
                    <w:szCs w:val="32"/>
                  </w:rPr>
                  <m:t>√</m:t>
                </m:r>
              </m:oMath>
            </m:oMathPara>
          </w:p>
        </w:tc>
        <w:tc>
          <w:tcPr>
            <w:tcW w:w="342" w:type="pct"/>
          </w:tcPr>
          <w:p w14:paraId="56537AED" w14:textId="77777777" w:rsidR="00D062E6" w:rsidRPr="008B6F93" w:rsidRDefault="00D062E6" w:rsidP="00B614F1">
            <w:pPr>
              <w:rPr>
                <w:rFonts w:ascii="SassoonPrimaryInfant" w:hAnsi="SassoonPrimaryInfant"/>
                <w:color w:val="E36C0A" w:themeColor="accent6" w:themeShade="BF"/>
              </w:rPr>
            </w:pPr>
          </w:p>
        </w:tc>
        <w:tc>
          <w:tcPr>
            <w:tcW w:w="342" w:type="pct"/>
          </w:tcPr>
          <w:p w14:paraId="5B9FCB22" w14:textId="77777777" w:rsidR="00D062E6" w:rsidRPr="008B6F93" w:rsidRDefault="00D062E6" w:rsidP="00B614F1">
            <w:pPr>
              <w:rPr>
                <w:rFonts w:ascii="SassoonPrimaryInfant" w:hAnsi="SassoonPrimaryInfant"/>
                <w:color w:val="E36C0A" w:themeColor="accent6" w:themeShade="BF"/>
              </w:rPr>
            </w:pPr>
          </w:p>
        </w:tc>
        <w:tc>
          <w:tcPr>
            <w:tcW w:w="342" w:type="pct"/>
          </w:tcPr>
          <w:p w14:paraId="1C40CCEB" w14:textId="77777777" w:rsidR="00D062E6" w:rsidRPr="008B6F93" w:rsidRDefault="00D062E6" w:rsidP="00B614F1">
            <w:pPr>
              <w:rPr>
                <w:rFonts w:ascii="SassoonPrimaryInfant" w:hAnsi="SassoonPrimaryInfant"/>
                <w:color w:val="E36C0A" w:themeColor="accent6" w:themeShade="BF"/>
              </w:rPr>
            </w:pPr>
          </w:p>
        </w:tc>
        <w:tc>
          <w:tcPr>
            <w:tcW w:w="342" w:type="pct"/>
          </w:tcPr>
          <w:p w14:paraId="7D02069E" w14:textId="77777777" w:rsidR="00D062E6" w:rsidRPr="008B6F93" w:rsidRDefault="00D062E6" w:rsidP="00B614F1">
            <w:pPr>
              <w:rPr>
                <w:rFonts w:ascii="SassoonPrimaryInfant" w:hAnsi="SassoonPrimaryInfant"/>
                <w:color w:val="E36C0A" w:themeColor="accent6" w:themeShade="BF"/>
              </w:rPr>
            </w:pPr>
            <m:oMathPara>
              <m:oMath>
                <m:r>
                  <m:rPr>
                    <m:sty m:val="bi"/>
                  </m:rPr>
                  <w:rPr>
                    <w:rFonts w:ascii="Cambria Math" w:hAnsi="Cambria Math"/>
                    <w:color w:val="E36C0A" w:themeColor="accent6" w:themeShade="BF"/>
                    <w:sz w:val="32"/>
                    <w:szCs w:val="32"/>
                  </w:rPr>
                  <m:t>√</m:t>
                </m:r>
              </m:oMath>
            </m:oMathPara>
          </w:p>
        </w:tc>
        <w:tc>
          <w:tcPr>
            <w:tcW w:w="342" w:type="pct"/>
          </w:tcPr>
          <w:p w14:paraId="51C4E4E4" w14:textId="77777777" w:rsidR="00D062E6" w:rsidRPr="008B6F93" w:rsidRDefault="00D062E6" w:rsidP="00B614F1">
            <w:pPr>
              <w:rPr>
                <w:rFonts w:ascii="SassoonPrimaryInfant" w:hAnsi="SassoonPrimaryInfant"/>
                <w:color w:val="E36C0A" w:themeColor="accent6" w:themeShade="BF"/>
              </w:rPr>
            </w:pPr>
          </w:p>
        </w:tc>
        <w:tc>
          <w:tcPr>
            <w:tcW w:w="342" w:type="pct"/>
          </w:tcPr>
          <w:p w14:paraId="098DE4A9" w14:textId="77777777" w:rsidR="00D062E6" w:rsidRPr="008B6F93" w:rsidRDefault="00D062E6" w:rsidP="00B614F1">
            <w:pPr>
              <w:rPr>
                <w:rFonts w:ascii="SassoonPrimaryInfant" w:hAnsi="SassoonPrimaryInfant"/>
                <w:color w:val="E36C0A" w:themeColor="accent6" w:themeShade="BF"/>
              </w:rPr>
            </w:pPr>
          </w:p>
        </w:tc>
        <w:tc>
          <w:tcPr>
            <w:tcW w:w="342" w:type="pct"/>
          </w:tcPr>
          <w:p w14:paraId="2389D51A" w14:textId="77777777" w:rsidR="00D062E6" w:rsidRPr="008B6F93" w:rsidRDefault="00D062E6" w:rsidP="00B614F1">
            <w:pPr>
              <w:rPr>
                <w:rFonts w:ascii="SassoonPrimaryInfant" w:hAnsi="SassoonPrimaryInfant"/>
                <w:color w:val="E36C0A" w:themeColor="accent6" w:themeShade="BF"/>
              </w:rPr>
            </w:pPr>
          </w:p>
        </w:tc>
        <w:tc>
          <w:tcPr>
            <w:tcW w:w="342" w:type="pct"/>
          </w:tcPr>
          <w:p w14:paraId="79C118A3" w14:textId="77777777" w:rsidR="00D062E6" w:rsidRDefault="00D062E6" w:rsidP="00B614F1">
            <w:pPr>
              <w:rPr>
                <w:rFonts w:ascii="SassoonPrimaryInfant" w:eastAsia="MS Mincho" w:hAnsi="SassoonPrimaryInfant"/>
                <w:b/>
                <w:color w:val="E36C0A" w:themeColor="accent6" w:themeShade="BF"/>
                <w:sz w:val="32"/>
                <w:szCs w:val="32"/>
              </w:rPr>
            </w:pPr>
            <m:oMathPara>
              <m:oMath>
                <m:r>
                  <m:rPr>
                    <m:sty m:val="bi"/>
                  </m:rPr>
                  <w:rPr>
                    <w:rFonts w:ascii="Cambria Math" w:hAnsi="Cambria Math"/>
                    <w:color w:val="E36C0A" w:themeColor="accent6" w:themeShade="BF"/>
                    <w:sz w:val="32"/>
                    <w:szCs w:val="32"/>
                  </w:rPr>
                  <m:t>√</m:t>
                </m:r>
              </m:oMath>
            </m:oMathPara>
          </w:p>
        </w:tc>
        <w:tc>
          <w:tcPr>
            <w:tcW w:w="342" w:type="pct"/>
          </w:tcPr>
          <w:p w14:paraId="7FDB2F61" w14:textId="77777777" w:rsidR="00D062E6" w:rsidRPr="008B6F93" w:rsidRDefault="00D062E6" w:rsidP="00B614F1">
            <w:pPr>
              <w:rPr>
                <w:rFonts w:ascii="SassoonPrimaryInfant" w:hAnsi="SassoonPrimaryInfant"/>
                <w:color w:val="E36C0A" w:themeColor="accent6" w:themeShade="BF"/>
              </w:rPr>
            </w:pPr>
          </w:p>
        </w:tc>
      </w:tr>
      <w:tr w:rsidR="00D062E6" w14:paraId="793B1CD1" w14:textId="77777777" w:rsidTr="00B60E82">
        <w:trPr>
          <w:trHeight w:val="495"/>
        </w:trPr>
        <w:tc>
          <w:tcPr>
            <w:tcW w:w="1236" w:type="pct"/>
          </w:tcPr>
          <w:p w14:paraId="4FEEF06B" w14:textId="77777777" w:rsidR="00D062E6" w:rsidRPr="008B6F93" w:rsidRDefault="00D062E6" w:rsidP="00B614F1">
            <w:pPr>
              <w:rPr>
                <w:rFonts w:ascii="Comic Sans MS" w:hAnsi="Comic Sans MS"/>
                <w:color w:val="E36C0A" w:themeColor="accent6" w:themeShade="BF"/>
              </w:rPr>
            </w:pPr>
            <w:r w:rsidRPr="008B6F93">
              <w:rPr>
                <w:rFonts w:ascii="Comic Sans MS" w:hAnsi="Comic Sans MS"/>
                <w:color w:val="E36C0A" w:themeColor="accent6" w:themeShade="BF"/>
              </w:rPr>
              <w:t xml:space="preserve">Nursery </w:t>
            </w:r>
            <w:r>
              <w:rPr>
                <w:rFonts w:ascii="Comic Sans MS" w:hAnsi="Comic Sans MS"/>
                <w:color w:val="E36C0A" w:themeColor="accent6" w:themeShade="BF"/>
              </w:rPr>
              <w:t>Tracking and Monitoring Grid for HWB</w:t>
            </w:r>
          </w:p>
          <w:p w14:paraId="1C8A1988" w14:textId="77777777" w:rsidR="00D062E6" w:rsidRPr="008B6F93" w:rsidRDefault="00D062E6" w:rsidP="00B614F1">
            <w:pPr>
              <w:rPr>
                <w:rFonts w:ascii="Comic Sans MS" w:hAnsi="Comic Sans MS"/>
                <w:color w:val="E36C0A" w:themeColor="accent6" w:themeShade="BF"/>
              </w:rPr>
            </w:pPr>
          </w:p>
        </w:tc>
        <w:tc>
          <w:tcPr>
            <w:tcW w:w="342" w:type="pct"/>
          </w:tcPr>
          <w:p w14:paraId="79023604" w14:textId="77777777" w:rsidR="00D062E6" w:rsidRPr="008B6F93" w:rsidRDefault="00D062E6" w:rsidP="00B614F1">
            <w:pPr>
              <w:rPr>
                <w:rFonts w:ascii="SassoonPrimaryInfant" w:hAnsi="SassoonPrimaryInfant"/>
                <w:color w:val="E36C0A" w:themeColor="accent6" w:themeShade="BF"/>
              </w:rPr>
            </w:pPr>
          </w:p>
        </w:tc>
        <w:tc>
          <w:tcPr>
            <w:tcW w:w="342" w:type="pct"/>
          </w:tcPr>
          <w:p w14:paraId="64DF3FD2" w14:textId="77777777" w:rsidR="00D062E6" w:rsidRPr="008B6F93" w:rsidRDefault="00D062E6" w:rsidP="00B614F1">
            <w:pPr>
              <w:rPr>
                <w:rFonts w:ascii="SassoonPrimaryInfant" w:hAnsi="SassoonPrimaryInfant"/>
                <w:color w:val="E36C0A" w:themeColor="accent6" w:themeShade="BF"/>
              </w:rPr>
            </w:pPr>
            <m:oMathPara>
              <m:oMath>
                <m:r>
                  <m:rPr>
                    <m:sty m:val="bi"/>
                  </m:rPr>
                  <w:rPr>
                    <w:rFonts w:ascii="Cambria Math" w:hAnsi="Cambria Math"/>
                    <w:color w:val="E36C0A" w:themeColor="accent6" w:themeShade="BF"/>
                    <w:sz w:val="32"/>
                    <w:szCs w:val="32"/>
                  </w:rPr>
                  <m:t>√</m:t>
                </m:r>
              </m:oMath>
            </m:oMathPara>
          </w:p>
        </w:tc>
        <w:tc>
          <w:tcPr>
            <w:tcW w:w="342" w:type="pct"/>
          </w:tcPr>
          <w:p w14:paraId="63A04B9B" w14:textId="77777777" w:rsidR="00D062E6" w:rsidRPr="008B6F93" w:rsidRDefault="00D062E6" w:rsidP="00B614F1">
            <w:pPr>
              <w:rPr>
                <w:rFonts w:ascii="SassoonPrimaryInfant" w:hAnsi="SassoonPrimaryInfant"/>
                <w:color w:val="E36C0A" w:themeColor="accent6" w:themeShade="BF"/>
              </w:rPr>
            </w:pPr>
          </w:p>
        </w:tc>
        <w:tc>
          <w:tcPr>
            <w:tcW w:w="342" w:type="pct"/>
          </w:tcPr>
          <w:p w14:paraId="17815DDD" w14:textId="77777777" w:rsidR="00D062E6" w:rsidRPr="008B6F93" w:rsidRDefault="00D062E6" w:rsidP="00B614F1">
            <w:pPr>
              <w:rPr>
                <w:rFonts w:ascii="SassoonPrimaryInfant" w:hAnsi="SassoonPrimaryInfant"/>
                <w:color w:val="E36C0A" w:themeColor="accent6" w:themeShade="BF"/>
              </w:rPr>
            </w:pPr>
          </w:p>
        </w:tc>
        <w:tc>
          <w:tcPr>
            <w:tcW w:w="342" w:type="pct"/>
          </w:tcPr>
          <w:p w14:paraId="58FAB7FB" w14:textId="77777777" w:rsidR="00D062E6" w:rsidRPr="008B6F93" w:rsidRDefault="00D062E6" w:rsidP="00B614F1">
            <w:pPr>
              <w:rPr>
                <w:rFonts w:ascii="SassoonPrimaryInfant" w:hAnsi="SassoonPrimaryInfant"/>
                <w:color w:val="E36C0A" w:themeColor="accent6" w:themeShade="BF"/>
              </w:rPr>
            </w:pPr>
          </w:p>
        </w:tc>
        <w:tc>
          <w:tcPr>
            <w:tcW w:w="342" w:type="pct"/>
          </w:tcPr>
          <w:p w14:paraId="25710A14" w14:textId="77777777" w:rsidR="00D062E6" w:rsidRPr="008B6F93" w:rsidRDefault="00D062E6" w:rsidP="00B614F1">
            <w:pPr>
              <w:rPr>
                <w:rFonts w:ascii="SassoonPrimaryInfant" w:hAnsi="SassoonPrimaryInfant"/>
                <w:color w:val="E36C0A" w:themeColor="accent6" w:themeShade="BF"/>
              </w:rPr>
            </w:pPr>
            <m:oMathPara>
              <m:oMath>
                <m:r>
                  <m:rPr>
                    <m:sty m:val="bi"/>
                  </m:rPr>
                  <w:rPr>
                    <w:rFonts w:ascii="Cambria Math" w:hAnsi="Cambria Math"/>
                    <w:color w:val="E36C0A" w:themeColor="accent6" w:themeShade="BF"/>
                    <w:sz w:val="32"/>
                    <w:szCs w:val="32"/>
                  </w:rPr>
                  <m:t>√</m:t>
                </m:r>
              </m:oMath>
            </m:oMathPara>
          </w:p>
        </w:tc>
        <w:tc>
          <w:tcPr>
            <w:tcW w:w="342" w:type="pct"/>
          </w:tcPr>
          <w:p w14:paraId="7C9C5856" w14:textId="77777777" w:rsidR="00D062E6" w:rsidRPr="008B6F93" w:rsidRDefault="00D062E6" w:rsidP="00B614F1">
            <w:pPr>
              <w:rPr>
                <w:rFonts w:ascii="SassoonPrimaryInfant" w:hAnsi="SassoonPrimaryInfant"/>
                <w:color w:val="E36C0A" w:themeColor="accent6" w:themeShade="BF"/>
              </w:rPr>
            </w:pPr>
          </w:p>
        </w:tc>
        <w:tc>
          <w:tcPr>
            <w:tcW w:w="342" w:type="pct"/>
          </w:tcPr>
          <w:p w14:paraId="14F5C87E" w14:textId="77777777" w:rsidR="00D062E6" w:rsidRPr="008B6F93" w:rsidRDefault="00D062E6" w:rsidP="00B614F1">
            <w:pPr>
              <w:rPr>
                <w:rFonts w:ascii="SassoonPrimaryInfant" w:hAnsi="SassoonPrimaryInfant"/>
                <w:color w:val="E36C0A" w:themeColor="accent6" w:themeShade="BF"/>
              </w:rPr>
            </w:pPr>
          </w:p>
        </w:tc>
        <w:tc>
          <w:tcPr>
            <w:tcW w:w="342" w:type="pct"/>
          </w:tcPr>
          <w:p w14:paraId="341936F5" w14:textId="77777777" w:rsidR="00D062E6" w:rsidRPr="008B6F93" w:rsidRDefault="00D062E6" w:rsidP="00B614F1">
            <w:pPr>
              <w:rPr>
                <w:rFonts w:ascii="SassoonPrimaryInfant" w:hAnsi="SassoonPrimaryInfant"/>
                <w:color w:val="E36C0A" w:themeColor="accent6" w:themeShade="BF"/>
              </w:rPr>
            </w:pPr>
          </w:p>
        </w:tc>
        <w:tc>
          <w:tcPr>
            <w:tcW w:w="342" w:type="pct"/>
          </w:tcPr>
          <w:p w14:paraId="465E1CC9" w14:textId="77777777" w:rsidR="00D062E6" w:rsidRDefault="00D062E6" w:rsidP="00B614F1">
            <w:pPr>
              <w:rPr>
                <w:rFonts w:ascii="SassoonPrimaryInfant" w:eastAsia="MS Mincho" w:hAnsi="SassoonPrimaryInfant"/>
                <w:b/>
                <w:color w:val="E36C0A" w:themeColor="accent6" w:themeShade="BF"/>
                <w:sz w:val="32"/>
                <w:szCs w:val="32"/>
              </w:rPr>
            </w:pPr>
            <m:oMathPara>
              <m:oMath>
                <m:r>
                  <m:rPr>
                    <m:sty m:val="bi"/>
                  </m:rPr>
                  <w:rPr>
                    <w:rFonts w:ascii="Cambria Math" w:hAnsi="Cambria Math"/>
                    <w:color w:val="E36C0A" w:themeColor="accent6" w:themeShade="BF"/>
                    <w:sz w:val="32"/>
                    <w:szCs w:val="32"/>
                  </w:rPr>
                  <m:t>√</m:t>
                </m:r>
              </m:oMath>
            </m:oMathPara>
          </w:p>
        </w:tc>
        <w:tc>
          <w:tcPr>
            <w:tcW w:w="342" w:type="pct"/>
          </w:tcPr>
          <w:p w14:paraId="2383254F" w14:textId="77777777" w:rsidR="00D062E6" w:rsidRPr="008B6F93" w:rsidRDefault="00D062E6" w:rsidP="00B614F1">
            <w:pPr>
              <w:rPr>
                <w:rFonts w:ascii="SassoonPrimaryInfant" w:hAnsi="SassoonPrimaryInfant"/>
                <w:color w:val="E36C0A" w:themeColor="accent6" w:themeShade="BF"/>
              </w:rPr>
            </w:pPr>
          </w:p>
        </w:tc>
      </w:tr>
    </w:tbl>
    <w:p w14:paraId="6BCD64F3" w14:textId="77777777" w:rsidR="00D062E6" w:rsidRDefault="00D062E6" w:rsidP="00D062E6">
      <w:pPr>
        <w:rPr>
          <w:rFonts w:ascii="SassoonPrimaryInfant" w:hAnsi="SassoonPrimaryInfant"/>
          <w:b/>
          <w:sz w:val="32"/>
          <w:szCs w:val="32"/>
        </w:rPr>
      </w:pPr>
    </w:p>
    <w:p w14:paraId="41A6B530" w14:textId="77777777" w:rsidR="00D062E6" w:rsidRDefault="00D062E6" w:rsidP="00D062E6">
      <w:pPr>
        <w:jc w:val="center"/>
        <w:rPr>
          <w:rFonts w:ascii="SassoonPrimaryInfant" w:hAnsi="SassoonPrimaryInfant"/>
          <w:b/>
          <w:sz w:val="32"/>
          <w:szCs w:val="32"/>
        </w:rPr>
      </w:pPr>
    </w:p>
    <w:p w14:paraId="3381D678" w14:textId="77777777" w:rsidR="00D062E6" w:rsidRDefault="00D062E6" w:rsidP="00D062E6">
      <w:pPr>
        <w:rPr>
          <w:rFonts w:ascii="SassoonPrimaryInfant" w:hAnsi="SassoonPrimaryInfant"/>
        </w:rPr>
      </w:pPr>
    </w:p>
    <w:p w14:paraId="170D7FE1" w14:textId="77777777" w:rsidR="00D062E6" w:rsidRPr="0098426A" w:rsidRDefault="00D062E6" w:rsidP="00D062E6">
      <w:pPr>
        <w:rPr>
          <w:rFonts w:ascii="SassoonPrimaryInfant" w:hAnsi="SassoonPrimaryInfant"/>
        </w:rPr>
      </w:pPr>
    </w:p>
    <w:p w14:paraId="7BEF9CBF" w14:textId="77777777" w:rsidR="00D062E6" w:rsidRPr="003C73D0" w:rsidRDefault="00D062E6" w:rsidP="00C22F3E">
      <w:pPr>
        <w:rPr>
          <w:rFonts w:ascii="Comic Sans MS" w:hAnsi="Comic Sans MS"/>
          <w:color w:val="FF0000"/>
          <w:sz w:val="22"/>
          <w:szCs w:val="22"/>
        </w:rPr>
        <w:sectPr w:rsidR="00D062E6" w:rsidRPr="003C73D0" w:rsidSect="00AF0F27">
          <w:pgSz w:w="16838" w:h="11906" w:orient="landscape"/>
          <w:pgMar w:top="1440" w:right="1440" w:bottom="1440" w:left="1440" w:header="708" w:footer="708" w:gutter="0"/>
          <w:pgBorders w:offsetFrom="page">
            <w:top w:val="thinThickSmallGap" w:sz="24" w:space="24" w:color="C00000"/>
            <w:left w:val="thinThickSmallGap" w:sz="24" w:space="24" w:color="C00000"/>
            <w:bottom w:val="thickThinSmallGap" w:sz="24" w:space="24" w:color="C00000"/>
            <w:right w:val="thickThinSmallGap" w:sz="24" w:space="24" w:color="C00000"/>
          </w:pgBorders>
          <w:cols w:space="708"/>
          <w:titlePg/>
          <w:docGrid w:linePitch="360"/>
        </w:sectPr>
      </w:pPr>
    </w:p>
    <w:p w14:paraId="325D4C90" w14:textId="77777777" w:rsidR="00D53FBB" w:rsidRPr="00D53FBB" w:rsidRDefault="00D53FBB" w:rsidP="00C22F3E">
      <w:pPr>
        <w:rPr>
          <w:rFonts w:ascii="Calibri Light" w:hAnsi="Calibri Light" w:cs="Calibri Light"/>
          <w:b/>
          <w:sz w:val="28"/>
          <w:szCs w:val="24"/>
        </w:rPr>
      </w:pPr>
      <w:r w:rsidRPr="00D53FBB">
        <w:rPr>
          <w:rFonts w:ascii="Calibri Light" w:hAnsi="Calibri Light" w:cs="Calibri Light"/>
          <w:b/>
          <w:sz w:val="28"/>
          <w:szCs w:val="24"/>
        </w:rPr>
        <w:lastRenderedPageBreak/>
        <w:t xml:space="preserve">APPENDIX 2 </w:t>
      </w:r>
    </w:p>
    <w:p w14:paraId="404F0FD9" w14:textId="77777777" w:rsidR="00D53FBB" w:rsidRDefault="00D53FBB" w:rsidP="00C22F3E">
      <w:pPr>
        <w:rPr>
          <w:rFonts w:ascii="Calibri Light" w:hAnsi="Calibri Light" w:cs="Calibri Light"/>
          <w:b/>
          <w:sz w:val="28"/>
          <w:szCs w:val="24"/>
          <w:u w:val="single"/>
        </w:rPr>
      </w:pPr>
    </w:p>
    <w:p w14:paraId="341FC203" w14:textId="77777777" w:rsidR="001E79EC" w:rsidRPr="00D53FBB" w:rsidRDefault="001E79EC" w:rsidP="001E79EC">
      <w:pPr>
        <w:rPr>
          <w:rFonts w:ascii="Calibri Light" w:hAnsi="Calibri Light" w:cs="Calibri Light"/>
          <w:b/>
          <w:sz w:val="24"/>
          <w:szCs w:val="24"/>
          <w:u w:val="single"/>
        </w:rPr>
      </w:pPr>
      <w:r w:rsidRPr="00D53FBB">
        <w:rPr>
          <w:rFonts w:ascii="Calibri Light" w:hAnsi="Calibri Light" w:cs="Calibri Light"/>
          <w:b/>
          <w:sz w:val="24"/>
          <w:szCs w:val="24"/>
          <w:u w:val="single"/>
        </w:rPr>
        <w:t>High Quality Assessment Template</w:t>
      </w:r>
    </w:p>
    <w:p w14:paraId="4162C030" w14:textId="77777777" w:rsidR="001E79EC" w:rsidRPr="006E609A" w:rsidRDefault="001E79EC" w:rsidP="001E79EC">
      <w:pPr>
        <w:jc w:val="center"/>
        <w:rPr>
          <w:rFonts w:ascii="Sassoon Infant Rg" w:hAnsi="Sassoon Infant Rg"/>
          <w:b/>
          <w:bCs/>
          <w:u w:val="single"/>
        </w:rPr>
      </w:pPr>
    </w:p>
    <w:tbl>
      <w:tblPr>
        <w:tblStyle w:val="TableGrid"/>
        <w:tblW w:w="0" w:type="auto"/>
        <w:tblLook w:val="04A0" w:firstRow="1" w:lastRow="0" w:firstColumn="1" w:lastColumn="0" w:noHBand="0" w:noVBand="1"/>
      </w:tblPr>
      <w:tblGrid>
        <w:gridCol w:w="4548"/>
        <w:gridCol w:w="4771"/>
        <w:gridCol w:w="4629"/>
      </w:tblGrid>
      <w:tr w:rsidR="001E79EC" w:rsidRPr="006E609A" w14:paraId="1036C1CC" w14:textId="77777777" w:rsidTr="000E14FF">
        <w:tc>
          <w:tcPr>
            <w:tcW w:w="5129" w:type="dxa"/>
          </w:tcPr>
          <w:p w14:paraId="0473B5C7" w14:textId="77777777" w:rsidR="001E79EC" w:rsidRPr="006E609A" w:rsidRDefault="001E79EC" w:rsidP="000E14FF">
            <w:pPr>
              <w:rPr>
                <w:rFonts w:ascii="Sassoon Infant Rg" w:hAnsi="Sassoon Infant Rg"/>
                <w:b/>
              </w:rPr>
            </w:pPr>
            <w:r w:rsidRPr="006E609A">
              <w:rPr>
                <w:rFonts w:ascii="Sassoon Infant Rg" w:hAnsi="Sassoon Infant Rg"/>
                <w:b/>
              </w:rPr>
              <w:t>Class:</w:t>
            </w:r>
          </w:p>
        </w:tc>
        <w:tc>
          <w:tcPr>
            <w:tcW w:w="5129" w:type="dxa"/>
          </w:tcPr>
          <w:p w14:paraId="66113994" w14:textId="77777777" w:rsidR="001E79EC" w:rsidRPr="006E609A" w:rsidRDefault="001E79EC" w:rsidP="000E14FF">
            <w:pPr>
              <w:rPr>
                <w:rFonts w:ascii="Sassoon Infant Rg" w:hAnsi="Sassoon Infant Rg"/>
                <w:b/>
              </w:rPr>
            </w:pPr>
            <w:r w:rsidRPr="006E609A">
              <w:rPr>
                <w:rFonts w:ascii="Sassoon Infant Rg" w:hAnsi="Sassoon Infant Rg"/>
                <w:b/>
              </w:rPr>
              <w:t>Teacher:</w:t>
            </w:r>
          </w:p>
        </w:tc>
        <w:tc>
          <w:tcPr>
            <w:tcW w:w="5130" w:type="dxa"/>
          </w:tcPr>
          <w:p w14:paraId="3DDADC00" w14:textId="77777777" w:rsidR="001E79EC" w:rsidRPr="006E609A" w:rsidRDefault="001E79EC" w:rsidP="000E14FF">
            <w:pPr>
              <w:rPr>
                <w:rFonts w:ascii="Sassoon Infant Rg" w:hAnsi="Sassoon Infant Rg"/>
                <w:b/>
              </w:rPr>
            </w:pPr>
            <w:r w:rsidRPr="006E609A">
              <w:rPr>
                <w:rFonts w:ascii="Sassoon Infant Rg" w:hAnsi="Sassoon Infant Rg"/>
                <w:b/>
              </w:rPr>
              <w:t>Term:</w:t>
            </w:r>
          </w:p>
        </w:tc>
      </w:tr>
      <w:tr w:rsidR="001E79EC" w:rsidRPr="006E609A" w14:paraId="4F17E64C" w14:textId="77777777" w:rsidTr="000E14FF">
        <w:tc>
          <w:tcPr>
            <w:tcW w:w="5129" w:type="dxa"/>
            <w:shd w:val="clear" w:color="auto" w:fill="D9D9D9" w:themeFill="background1" w:themeFillShade="D9"/>
          </w:tcPr>
          <w:p w14:paraId="1FB561C3" w14:textId="77777777" w:rsidR="001E79EC" w:rsidRPr="006E609A" w:rsidRDefault="001E79EC" w:rsidP="000E14FF">
            <w:pPr>
              <w:rPr>
                <w:rFonts w:ascii="Sassoon Infant Rg" w:hAnsi="Sassoon Infant Rg"/>
                <w:b/>
              </w:rPr>
            </w:pPr>
            <w:r w:rsidRPr="006E609A">
              <w:rPr>
                <w:rFonts w:ascii="Sassoon Infant Rg" w:hAnsi="Sassoon Infant Rg"/>
                <w:b/>
              </w:rPr>
              <w:t>Experiences and Outcomes</w:t>
            </w:r>
          </w:p>
        </w:tc>
        <w:tc>
          <w:tcPr>
            <w:tcW w:w="5129" w:type="dxa"/>
            <w:shd w:val="clear" w:color="auto" w:fill="D9D9D9" w:themeFill="background1" w:themeFillShade="D9"/>
          </w:tcPr>
          <w:p w14:paraId="0C744797" w14:textId="77777777" w:rsidR="001E79EC" w:rsidRPr="006E609A" w:rsidRDefault="001E79EC" w:rsidP="000E14FF">
            <w:pPr>
              <w:rPr>
                <w:rFonts w:ascii="Sassoon Infant Rg" w:hAnsi="Sassoon Infant Rg"/>
                <w:b/>
              </w:rPr>
            </w:pPr>
            <w:r>
              <w:rPr>
                <w:rFonts w:ascii="Sassoon Infant Rg" w:hAnsi="Sassoon Infant Rg"/>
                <w:b/>
              </w:rPr>
              <w:t>Periodic Assessm</w:t>
            </w:r>
            <w:r w:rsidRPr="006E609A">
              <w:rPr>
                <w:rFonts w:ascii="Sassoon Infant Rg" w:hAnsi="Sassoon Infant Rg"/>
                <w:b/>
              </w:rPr>
              <w:t>e</w:t>
            </w:r>
            <w:r>
              <w:rPr>
                <w:rFonts w:ascii="Sassoon Infant Rg" w:hAnsi="Sassoon Infant Rg"/>
                <w:b/>
              </w:rPr>
              <w:t>n</w:t>
            </w:r>
            <w:r w:rsidRPr="006E609A">
              <w:rPr>
                <w:rFonts w:ascii="Sassoon Infant Rg" w:hAnsi="Sassoon Infant Rg"/>
                <w:b/>
              </w:rPr>
              <w:t>t/Context/Learning Experiences</w:t>
            </w:r>
          </w:p>
        </w:tc>
        <w:tc>
          <w:tcPr>
            <w:tcW w:w="5130" w:type="dxa"/>
            <w:shd w:val="clear" w:color="auto" w:fill="D9D9D9" w:themeFill="background1" w:themeFillShade="D9"/>
          </w:tcPr>
          <w:p w14:paraId="63EB25D9" w14:textId="77777777" w:rsidR="001E79EC" w:rsidRPr="006E609A" w:rsidRDefault="001E79EC" w:rsidP="000E14FF">
            <w:pPr>
              <w:rPr>
                <w:rFonts w:ascii="Sassoon Infant Rg" w:hAnsi="Sassoon Infant Rg"/>
              </w:rPr>
            </w:pPr>
            <w:r w:rsidRPr="006E609A">
              <w:rPr>
                <w:rFonts w:ascii="Sassoon Infant Rg" w:hAnsi="Sassoon Infant Rg"/>
                <w:b/>
              </w:rPr>
              <w:t>Learning Outcomes/Success Criteria</w:t>
            </w:r>
            <w:r w:rsidRPr="006E609A">
              <w:rPr>
                <w:rFonts w:ascii="Sassoon Infant Rg" w:hAnsi="Sassoon Infant Rg"/>
              </w:rPr>
              <w:t xml:space="preserve"> – demonstration of learning (</w:t>
            </w:r>
            <w:r w:rsidRPr="006E609A">
              <w:rPr>
                <w:rFonts w:ascii="Sassoon Infant Rg" w:hAnsi="Sassoon Infant Rg"/>
                <w:i/>
              </w:rPr>
              <w:t>“I can…” as defined by the success criteria agreed</w:t>
            </w:r>
            <w:r w:rsidRPr="006E609A">
              <w:rPr>
                <w:rFonts w:ascii="Sassoon Infant Rg" w:hAnsi="Sassoon Infant Rg"/>
              </w:rPr>
              <w:t>)</w:t>
            </w:r>
          </w:p>
        </w:tc>
      </w:tr>
      <w:tr w:rsidR="001E79EC" w:rsidRPr="006E609A" w14:paraId="683ABC3C" w14:textId="77777777" w:rsidTr="000E14FF">
        <w:tc>
          <w:tcPr>
            <w:tcW w:w="5129" w:type="dxa"/>
          </w:tcPr>
          <w:p w14:paraId="62EAE419" w14:textId="77777777" w:rsidR="001E79EC" w:rsidRDefault="001E79EC" w:rsidP="000E14FF">
            <w:pPr>
              <w:rPr>
                <w:rFonts w:ascii="Sassoon Infant Rg" w:hAnsi="Sassoon Infant Rg"/>
              </w:rPr>
            </w:pPr>
          </w:p>
          <w:p w14:paraId="683D81E6" w14:textId="77777777" w:rsidR="001E79EC" w:rsidRDefault="001E79EC" w:rsidP="000E14FF">
            <w:pPr>
              <w:rPr>
                <w:rFonts w:ascii="Sassoon Infant Rg" w:hAnsi="Sassoon Infant Rg"/>
              </w:rPr>
            </w:pPr>
          </w:p>
          <w:p w14:paraId="1AAD4733" w14:textId="77777777" w:rsidR="001E79EC" w:rsidRDefault="001E79EC" w:rsidP="000E14FF">
            <w:pPr>
              <w:rPr>
                <w:rFonts w:ascii="Sassoon Infant Rg" w:hAnsi="Sassoon Infant Rg"/>
              </w:rPr>
            </w:pPr>
          </w:p>
          <w:p w14:paraId="04911F8F" w14:textId="77777777" w:rsidR="001E79EC" w:rsidRDefault="001E79EC" w:rsidP="000E14FF">
            <w:pPr>
              <w:rPr>
                <w:rFonts w:ascii="Sassoon Infant Rg" w:hAnsi="Sassoon Infant Rg"/>
              </w:rPr>
            </w:pPr>
          </w:p>
          <w:p w14:paraId="4E7474FC" w14:textId="77777777" w:rsidR="001E79EC" w:rsidRDefault="001E79EC" w:rsidP="000E14FF">
            <w:pPr>
              <w:rPr>
                <w:rFonts w:ascii="Sassoon Infant Rg" w:hAnsi="Sassoon Infant Rg"/>
              </w:rPr>
            </w:pPr>
          </w:p>
          <w:p w14:paraId="64B8BEB0" w14:textId="77777777" w:rsidR="001E79EC" w:rsidRDefault="001E79EC" w:rsidP="000E14FF">
            <w:pPr>
              <w:rPr>
                <w:rFonts w:ascii="Sassoon Infant Rg" w:hAnsi="Sassoon Infant Rg"/>
              </w:rPr>
            </w:pPr>
          </w:p>
          <w:p w14:paraId="1E78494B" w14:textId="77777777" w:rsidR="001E79EC" w:rsidRPr="006E609A" w:rsidRDefault="001E79EC" w:rsidP="000E14FF">
            <w:pPr>
              <w:rPr>
                <w:rFonts w:ascii="Sassoon Infant Rg" w:hAnsi="Sassoon Infant Rg"/>
              </w:rPr>
            </w:pPr>
          </w:p>
        </w:tc>
        <w:tc>
          <w:tcPr>
            <w:tcW w:w="5129" w:type="dxa"/>
          </w:tcPr>
          <w:p w14:paraId="07A0968B" w14:textId="77777777" w:rsidR="001E79EC" w:rsidRPr="006E609A" w:rsidRDefault="001E79EC" w:rsidP="000E14FF">
            <w:pPr>
              <w:rPr>
                <w:rFonts w:ascii="Sassoon Infant Rg" w:hAnsi="Sassoon Infant Rg"/>
              </w:rPr>
            </w:pPr>
          </w:p>
        </w:tc>
        <w:tc>
          <w:tcPr>
            <w:tcW w:w="5130" w:type="dxa"/>
          </w:tcPr>
          <w:p w14:paraId="36BC133C" w14:textId="77777777" w:rsidR="001E79EC" w:rsidRPr="006E609A" w:rsidRDefault="001E79EC" w:rsidP="000E14FF">
            <w:pPr>
              <w:rPr>
                <w:rFonts w:ascii="Sassoon Infant Rg" w:hAnsi="Sassoon Infant Rg"/>
              </w:rPr>
            </w:pPr>
          </w:p>
        </w:tc>
      </w:tr>
      <w:tr w:rsidR="001E79EC" w:rsidRPr="006E609A" w14:paraId="74C29AF6" w14:textId="77777777" w:rsidTr="000E14FF">
        <w:tc>
          <w:tcPr>
            <w:tcW w:w="5129" w:type="dxa"/>
            <w:shd w:val="clear" w:color="auto" w:fill="D9D9D9" w:themeFill="background1" w:themeFillShade="D9"/>
          </w:tcPr>
          <w:p w14:paraId="30544907" w14:textId="77777777" w:rsidR="001E79EC" w:rsidRPr="006E609A" w:rsidRDefault="001E79EC" w:rsidP="000E14FF">
            <w:pPr>
              <w:rPr>
                <w:rFonts w:ascii="Sassoon Infant Rg" w:hAnsi="Sassoon Infant Rg"/>
              </w:rPr>
            </w:pPr>
            <w:r w:rsidRPr="006E609A">
              <w:rPr>
                <w:rFonts w:ascii="Sassoon Infant Rg" w:hAnsi="Sassoon Infant Rg"/>
                <w:b/>
              </w:rPr>
              <w:t>Benchmarks</w:t>
            </w:r>
            <w:r w:rsidRPr="006E609A">
              <w:rPr>
                <w:rFonts w:ascii="Sassoon Infant Rg" w:hAnsi="Sassoon Infant Rg"/>
              </w:rPr>
              <w:t xml:space="preserve"> – </w:t>
            </w:r>
            <w:r w:rsidRPr="006E609A">
              <w:rPr>
                <w:rFonts w:ascii="Sassoon Infant Rg" w:hAnsi="Sassoon Infant Rg"/>
                <w:i/>
              </w:rPr>
              <w:t>to be filled in after periodic assessment evidence gathered</w:t>
            </w:r>
          </w:p>
        </w:tc>
        <w:tc>
          <w:tcPr>
            <w:tcW w:w="5129" w:type="dxa"/>
            <w:shd w:val="clear" w:color="auto" w:fill="D9D9D9" w:themeFill="background1" w:themeFillShade="D9"/>
          </w:tcPr>
          <w:p w14:paraId="2C82555B" w14:textId="77777777" w:rsidR="001E79EC" w:rsidRPr="006E609A" w:rsidRDefault="001E79EC" w:rsidP="000E14FF">
            <w:pPr>
              <w:rPr>
                <w:rFonts w:ascii="Sassoon Infant Rg" w:hAnsi="Sassoon Infant Rg"/>
              </w:rPr>
            </w:pPr>
            <w:r w:rsidRPr="006E609A">
              <w:rPr>
                <w:rFonts w:ascii="Sassoon Infant Rg" w:hAnsi="Sassoon Infant Rg"/>
                <w:b/>
              </w:rPr>
              <w:t>Pupil Voice</w:t>
            </w:r>
            <w:r w:rsidRPr="006E609A">
              <w:rPr>
                <w:rFonts w:ascii="Sassoon Infant Rg" w:hAnsi="Sassoon Infant Rg"/>
              </w:rPr>
              <w:t xml:space="preserve"> – </w:t>
            </w:r>
            <w:r w:rsidRPr="006E609A">
              <w:rPr>
                <w:rFonts w:ascii="Sassoon Infant Rg" w:hAnsi="Sassoon Infant Rg"/>
                <w:i/>
              </w:rPr>
              <w:t>to be filled in after periodic assessment evidence has been gathered. This evidence can be gathered and then annotated using stickers, post its etc. What has the pupil learned? How did the pupil learn? What skills were developed?</w:t>
            </w:r>
          </w:p>
        </w:tc>
        <w:tc>
          <w:tcPr>
            <w:tcW w:w="5130" w:type="dxa"/>
            <w:shd w:val="clear" w:color="auto" w:fill="D9D9D9" w:themeFill="background1" w:themeFillShade="D9"/>
          </w:tcPr>
          <w:p w14:paraId="1F11464C" w14:textId="77777777" w:rsidR="001E79EC" w:rsidRPr="006E609A" w:rsidRDefault="001E79EC" w:rsidP="000E14FF">
            <w:pPr>
              <w:rPr>
                <w:rFonts w:ascii="Sassoon Infant Rg" w:hAnsi="Sassoon Infant Rg"/>
              </w:rPr>
            </w:pPr>
            <w:r w:rsidRPr="006E609A">
              <w:rPr>
                <w:rFonts w:ascii="Sassoon Infant Rg" w:hAnsi="Sassoon Infant Rg"/>
                <w:b/>
              </w:rPr>
              <w:t>Evidence of Learning</w:t>
            </w:r>
            <w:r w:rsidRPr="006E609A">
              <w:rPr>
                <w:rFonts w:ascii="Sassoon Infant Rg" w:hAnsi="Sassoon Infant Rg"/>
              </w:rPr>
              <w:t xml:space="preserve"> – </w:t>
            </w:r>
            <w:r w:rsidRPr="006E609A">
              <w:rPr>
                <w:rFonts w:ascii="Sassoon Infant Rg" w:hAnsi="Sassoon Infant Rg"/>
                <w:i/>
              </w:rPr>
              <w:t>(Say, Write, Make, Do). Consider the range of assessment evidence that will be gathered to meet the intended outcome (breadth, challenge and application)</w:t>
            </w:r>
          </w:p>
        </w:tc>
      </w:tr>
      <w:tr w:rsidR="001E79EC" w:rsidRPr="006E609A" w14:paraId="60CDDBD6" w14:textId="77777777" w:rsidTr="000E14FF">
        <w:tc>
          <w:tcPr>
            <w:tcW w:w="5129" w:type="dxa"/>
          </w:tcPr>
          <w:p w14:paraId="68BFC8E6" w14:textId="77777777" w:rsidR="001E79EC" w:rsidRDefault="001E79EC" w:rsidP="000E14FF">
            <w:pPr>
              <w:rPr>
                <w:rFonts w:ascii="Sassoon Infant Rg" w:hAnsi="Sassoon Infant Rg"/>
              </w:rPr>
            </w:pPr>
          </w:p>
          <w:p w14:paraId="208B115F" w14:textId="77777777" w:rsidR="001E79EC" w:rsidRDefault="001E79EC" w:rsidP="000E14FF">
            <w:pPr>
              <w:rPr>
                <w:rFonts w:ascii="Sassoon Infant Rg" w:hAnsi="Sassoon Infant Rg"/>
              </w:rPr>
            </w:pPr>
          </w:p>
          <w:p w14:paraId="12263FFB" w14:textId="77777777" w:rsidR="001E79EC" w:rsidRDefault="001E79EC" w:rsidP="000E14FF">
            <w:pPr>
              <w:rPr>
                <w:rFonts w:ascii="Sassoon Infant Rg" w:hAnsi="Sassoon Infant Rg"/>
              </w:rPr>
            </w:pPr>
          </w:p>
          <w:p w14:paraId="60714B2F" w14:textId="77777777" w:rsidR="001E79EC" w:rsidRDefault="001E79EC" w:rsidP="000E14FF">
            <w:pPr>
              <w:rPr>
                <w:rFonts w:ascii="Sassoon Infant Rg" w:hAnsi="Sassoon Infant Rg"/>
              </w:rPr>
            </w:pPr>
          </w:p>
          <w:p w14:paraId="755E4375" w14:textId="77777777" w:rsidR="001E79EC" w:rsidRDefault="001E79EC" w:rsidP="000E14FF">
            <w:pPr>
              <w:rPr>
                <w:rFonts w:ascii="Sassoon Infant Rg" w:hAnsi="Sassoon Infant Rg"/>
              </w:rPr>
            </w:pPr>
          </w:p>
          <w:p w14:paraId="3C4EC33C" w14:textId="77777777" w:rsidR="001E79EC" w:rsidRDefault="001E79EC" w:rsidP="000E14FF">
            <w:pPr>
              <w:rPr>
                <w:rFonts w:ascii="Sassoon Infant Rg" w:hAnsi="Sassoon Infant Rg"/>
              </w:rPr>
            </w:pPr>
          </w:p>
          <w:p w14:paraId="34A4A5A5" w14:textId="77777777" w:rsidR="001E79EC" w:rsidRDefault="001E79EC" w:rsidP="000E14FF">
            <w:pPr>
              <w:rPr>
                <w:rFonts w:ascii="Sassoon Infant Rg" w:hAnsi="Sassoon Infant Rg"/>
              </w:rPr>
            </w:pPr>
          </w:p>
          <w:p w14:paraId="2B738468" w14:textId="77777777" w:rsidR="001E79EC" w:rsidRDefault="001E79EC" w:rsidP="000E14FF">
            <w:pPr>
              <w:rPr>
                <w:rFonts w:ascii="Sassoon Infant Rg" w:hAnsi="Sassoon Infant Rg"/>
              </w:rPr>
            </w:pPr>
          </w:p>
          <w:p w14:paraId="09AB5EFA" w14:textId="77777777" w:rsidR="001E79EC" w:rsidRDefault="001E79EC" w:rsidP="000E14FF">
            <w:pPr>
              <w:rPr>
                <w:rFonts w:ascii="Sassoon Infant Rg" w:hAnsi="Sassoon Infant Rg"/>
              </w:rPr>
            </w:pPr>
          </w:p>
          <w:p w14:paraId="0E676475" w14:textId="77777777" w:rsidR="001E79EC" w:rsidRDefault="001E79EC" w:rsidP="000E14FF">
            <w:pPr>
              <w:rPr>
                <w:rFonts w:ascii="Sassoon Infant Rg" w:hAnsi="Sassoon Infant Rg"/>
              </w:rPr>
            </w:pPr>
          </w:p>
          <w:p w14:paraId="2F85827E" w14:textId="77777777" w:rsidR="001E79EC" w:rsidRDefault="001E79EC" w:rsidP="000E14FF">
            <w:pPr>
              <w:rPr>
                <w:rFonts w:ascii="Sassoon Infant Rg" w:hAnsi="Sassoon Infant Rg"/>
              </w:rPr>
            </w:pPr>
          </w:p>
          <w:p w14:paraId="2FEBF923" w14:textId="77777777" w:rsidR="001E79EC" w:rsidRDefault="001E79EC" w:rsidP="000E14FF">
            <w:pPr>
              <w:rPr>
                <w:rFonts w:ascii="Sassoon Infant Rg" w:hAnsi="Sassoon Infant Rg"/>
              </w:rPr>
            </w:pPr>
          </w:p>
          <w:p w14:paraId="0AC173A2" w14:textId="77777777" w:rsidR="001E79EC" w:rsidRDefault="001E79EC" w:rsidP="000E14FF">
            <w:pPr>
              <w:rPr>
                <w:rFonts w:ascii="Sassoon Infant Rg" w:hAnsi="Sassoon Infant Rg"/>
              </w:rPr>
            </w:pPr>
          </w:p>
          <w:p w14:paraId="3A7DBF01" w14:textId="77777777" w:rsidR="001E79EC" w:rsidRDefault="001E79EC" w:rsidP="000E14FF">
            <w:pPr>
              <w:rPr>
                <w:rFonts w:ascii="Sassoon Infant Rg" w:hAnsi="Sassoon Infant Rg"/>
              </w:rPr>
            </w:pPr>
          </w:p>
          <w:p w14:paraId="05156933" w14:textId="77777777" w:rsidR="001E79EC" w:rsidRPr="006E609A" w:rsidRDefault="001E79EC" w:rsidP="000E14FF">
            <w:pPr>
              <w:rPr>
                <w:rFonts w:ascii="Sassoon Infant Rg" w:hAnsi="Sassoon Infant Rg"/>
              </w:rPr>
            </w:pPr>
          </w:p>
        </w:tc>
        <w:tc>
          <w:tcPr>
            <w:tcW w:w="5129" w:type="dxa"/>
          </w:tcPr>
          <w:p w14:paraId="21718938" w14:textId="77777777" w:rsidR="001E79EC" w:rsidRPr="006E609A" w:rsidRDefault="001E79EC" w:rsidP="000E14FF">
            <w:pPr>
              <w:rPr>
                <w:rFonts w:ascii="Sassoon Infant Rg" w:hAnsi="Sassoon Infant Rg"/>
              </w:rPr>
            </w:pPr>
          </w:p>
        </w:tc>
        <w:tc>
          <w:tcPr>
            <w:tcW w:w="5130" w:type="dxa"/>
          </w:tcPr>
          <w:p w14:paraId="1BA9EBF5" w14:textId="77777777" w:rsidR="001E79EC" w:rsidRPr="006E609A" w:rsidRDefault="001E79EC" w:rsidP="000E14FF">
            <w:pPr>
              <w:rPr>
                <w:rFonts w:ascii="Sassoon Infant Rg" w:hAnsi="Sassoon Infant Rg"/>
              </w:rPr>
            </w:pPr>
          </w:p>
        </w:tc>
      </w:tr>
    </w:tbl>
    <w:p w14:paraId="547785AB" w14:textId="77777777" w:rsidR="003C73D0" w:rsidRDefault="003C73D0" w:rsidP="00C22F3E">
      <w:pPr>
        <w:rPr>
          <w:rFonts w:ascii="Calibri Light" w:hAnsi="Calibri Light" w:cs="Calibri Light"/>
          <w:b/>
          <w:sz w:val="28"/>
          <w:szCs w:val="24"/>
        </w:rPr>
        <w:sectPr w:rsidR="003C73D0" w:rsidSect="00AF0F27">
          <w:pgSz w:w="16838" w:h="11906" w:orient="landscape"/>
          <w:pgMar w:top="1440" w:right="1440" w:bottom="1440" w:left="1440" w:header="709" w:footer="709" w:gutter="0"/>
          <w:pgBorders w:offsetFrom="page">
            <w:top w:val="thinThickSmallGap" w:sz="24" w:space="24" w:color="C00000"/>
            <w:left w:val="thinThickSmallGap" w:sz="24" w:space="24" w:color="C00000"/>
            <w:bottom w:val="thickThinSmallGap" w:sz="24" w:space="24" w:color="C00000"/>
            <w:right w:val="thickThinSmallGap" w:sz="24" w:space="24" w:color="C00000"/>
          </w:pgBorders>
          <w:cols w:space="708"/>
          <w:titlePg/>
          <w:docGrid w:linePitch="360"/>
        </w:sectPr>
      </w:pPr>
    </w:p>
    <w:p w14:paraId="084FE4AA" w14:textId="77777777" w:rsidR="00D53FBB" w:rsidRPr="001E79EC" w:rsidRDefault="001E79EC" w:rsidP="00C22F3E">
      <w:pPr>
        <w:rPr>
          <w:rFonts w:ascii="Calibri Light" w:hAnsi="Calibri Light" w:cs="Calibri Light"/>
          <w:b/>
          <w:sz w:val="28"/>
          <w:szCs w:val="24"/>
        </w:rPr>
      </w:pPr>
      <w:r w:rsidRPr="001E79EC">
        <w:rPr>
          <w:rFonts w:ascii="Calibri Light" w:hAnsi="Calibri Light" w:cs="Calibri Light"/>
          <w:b/>
          <w:sz w:val="28"/>
          <w:szCs w:val="24"/>
        </w:rPr>
        <w:lastRenderedPageBreak/>
        <w:t xml:space="preserve">APPENDIX 3 </w:t>
      </w:r>
    </w:p>
    <w:p w14:paraId="7C0404AD" w14:textId="77777777" w:rsidR="001E79EC" w:rsidRDefault="001E79EC" w:rsidP="00C22F3E">
      <w:pPr>
        <w:rPr>
          <w:rFonts w:ascii="Calibri Light" w:hAnsi="Calibri Light" w:cs="Calibri Light"/>
          <w:b/>
          <w:sz w:val="28"/>
          <w:szCs w:val="24"/>
          <w:u w:val="single"/>
        </w:rPr>
      </w:pPr>
    </w:p>
    <w:p w14:paraId="41346685" w14:textId="77777777" w:rsidR="001E79EC" w:rsidRPr="001E79EC" w:rsidRDefault="001E79EC" w:rsidP="00C22F3E">
      <w:pPr>
        <w:rPr>
          <w:rFonts w:ascii="Calibri Light" w:hAnsi="Calibri Light" w:cs="Calibri Light"/>
          <w:b/>
          <w:sz w:val="24"/>
          <w:szCs w:val="24"/>
          <w:u w:val="single"/>
        </w:rPr>
      </w:pPr>
      <w:r w:rsidRPr="001E79EC">
        <w:rPr>
          <w:rFonts w:ascii="Calibri Light" w:hAnsi="Calibri Light" w:cs="Calibri Light"/>
          <w:b/>
          <w:sz w:val="24"/>
          <w:szCs w:val="24"/>
          <w:u w:val="single"/>
        </w:rPr>
        <w:t xml:space="preserve">Moderation Template with Reflective Questions </w:t>
      </w:r>
    </w:p>
    <w:p w14:paraId="124DD7F5" w14:textId="77777777" w:rsidR="001E79EC" w:rsidRDefault="001E79EC" w:rsidP="00C22F3E">
      <w:pPr>
        <w:rPr>
          <w:rFonts w:ascii="Calibri Light" w:hAnsi="Calibri Light" w:cs="Calibri Light"/>
          <w:b/>
          <w:sz w:val="28"/>
          <w:szCs w:val="24"/>
          <w:u w:val="single"/>
        </w:rPr>
      </w:pPr>
    </w:p>
    <w:p w14:paraId="4F628B19" w14:textId="77777777" w:rsidR="001E79EC" w:rsidRPr="00B943D0" w:rsidRDefault="001E79EC" w:rsidP="001E79EC">
      <w:pPr>
        <w:jc w:val="center"/>
        <w:rPr>
          <w:rFonts w:ascii="Arial" w:hAnsi="Arial" w:cs="Arial"/>
          <w:b/>
          <w:lang w:val="en-NZ"/>
        </w:rPr>
      </w:pPr>
      <w:r w:rsidRPr="00B943D0">
        <w:rPr>
          <w:rFonts w:ascii="Arial" w:hAnsi="Arial" w:cs="Arial"/>
          <w:b/>
          <w:lang w:val="en-NZ"/>
        </w:rPr>
        <w:t>Regional Improvement Collaborative: West Partnership</w:t>
      </w:r>
    </w:p>
    <w:p w14:paraId="127F27A9" w14:textId="77777777" w:rsidR="001E79EC" w:rsidRPr="00B943D0" w:rsidRDefault="001E79EC" w:rsidP="001E79EC">
      <w:pPr>
        <w:tabs>
          <w:tab w:val="center" w:pos="4819"/>
          <w:tab w:val="left" w:pos="7668"/>
        </w:tabs>
        <w:rPr>
          <w:rFonts w:ascii="Arial" w:hAnsi="Arial" w:cs="Arial"/>
          <w:b/>
          <w:lang w:val="en-NZ"/>
        </w:rPr>
      </w:pPr>
      <w:r>
        <w:rPr>
          <w:rFonts w:ascii="Arial" w:hAnsi="Arial" w:cs="Arial"/>
          <w:b/>
          <w:lang w:val="en-NZ"/>
        </w:rPr>
        <w:tab/>
        <w:t>Facilitator</w:t>
      </w:r>
      <w:r w:rsidRPr="00B943D0">
        <w:rPr>
          <w:rFonts w:ascii="Arial" w:hAnsi="Arial" w:cs="Arial"/>
          <w:b/>
          <w:lang w:val="en-NZ"/>
        </w:rPr>
        <w:t xml:space="preserve"> Moderation Template (</w:t>
      </w:r>
      <w:r>
        <w:rPr>
          <w:rFonts w:ascii="Arial" w:hAnsi="Arial" w:cs="Arial"/>
          <w:b/>
          <w:lang w:val="en-NZ"/>
        </w:rPr>
        <w:t>F</w:t>
      </w:r>
      <w:r w:rsidRPr="00B943D0">
        <w:rPr>
          <w:rFonts w:ascii="Arial" w:hAnsi="Arial" w:cs="Arial"/>
          <w:b/>
          <w:lang w:val="en-NZ"/>
        </w:rPr>
        <w:t>MT)</w:t>
      </w:r>
      <w:r>
        <w:rPr>
          <w:rFonts w:ascii="Arial" w:hAnsi="Arial" w:cs="Arial"/>
          <w:b/>
          <w:lang w:val="en-NZ"/>
        </w:rPr>
        <w:tab/>
      </w:r>
    </w:p>
    <w:p w14:paraId="33212F40" w14:textId="77777777" w:rsidR="001E79EC" w:rsidRPr="00B943D0" w:rsidRDefault="001E79EC" w:rsidP="001E79EC">
      <w:pPr>
        <w:tabs>
          <w:tab w:val="left" w:pos="4020"/>
        </w:tabs>
        <w:rPr>
          <w:rFonts w:ascii="Arial" w:hAnsi="Arial" w:cs="Arial"/>
        </w:rPr>
      </w:pPr>
      <w:r w:rsidRPr="00B943D0">
        <w:rPr>
          <w:rFonts w:ascii="Arial" w:hAnsi="Arial" w:cs="Arial"/>
        </w:rPr>
        <w:tab/>
      </w:r>
    </w:p>
    <w:p w14:paraId="1B1E6E36" w14:textId="77777777" w:rsidR="001E79EC" w:rsidRPr="00B943D0" w:rsidRDefault="001E79EC" w:rsidP="001E79EC">
      <w:pPr>
        <w:jc w:val="both"/>
        <w:rPr>
          <w:rFonts w:ascii="Arial" w:hAnsi="Arial" w:cs="Arial"/>
        </w:rPr>
      </w:pPr>
      <w:r>
        <w:rPr>
          <w:rFonts w:ascii="Arial" w:hAnsi="Arial" w:cs="Arial"/>
        </w:rPr>
        <w:t>This template should be completed by a facilitator/member of the group to provide the practitioner with constructive and supportive feedback that represents the views of the group.  Please ensure your comments are legible and supportive.</w:t>
      </w:r>
    </w:p>
    <w:tbl>
      <w:tblPr>
        <w:tblW w:w="0" w:type="auto"/>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21"/>
        <w:gridCol w:w="1345"/>
        <w:gridCol w:w="295"/>
        <w:gridCol w:w="567"/>
        <w:gridCol w:w="316"/>
        <w:gridCol w:w="818"/>
        <w:gridCol w:w="7"/>
        <w:gridCol w:w="378"/>
        <w:gridCol w:w="216"/>
        <w:gridCol w:w="533"/>
        <w:gridCol w:w="254"/>
        <w:gridCol w:w="963"/>
        <w:gridCol w:w="59"/>
        <w:gridCol w:w="200"/>
        <w:gridCol w:w="1076"/>
        <w:gridCol w:w="274"/>
        <w:gridCol w:w="323"/>
        <w:gridCol w:w="669"/>
      </w:tblGrid>
      <w:tr w:rsidR="001E79EC" w:rsidRPr="00B943D0" w14:paraId="32509E9A" w14:textId="77777777" w:rsidTr="000E14FF">
        <w:tc>
          <w:tcPr>
            <w:tcW w:w="1621" w:type="dxa"/>
            <w:shd w:val="clear" w:color="auto" w:fill="D9D9D9"/>
          </w:tcPr>
          <w:p w14:paraId="7976DDCA" w14:textId="77777777" w:rsidR="001E79EC" w:rsidRPr="00E35691" w:rsidRDefault="001E79EC" w:rsidP="000E14FF">
            <w:pPr>
              <w:rPr>
                <w:rFonts w:ascii="Arial" w:hAnsi="Arial" w:cs="Arial"/>
                <w:b/>
                <w:sz w:val="22"/>
                <w:szCs w:val="22"/>
              </w:rPr>
            </w:pPr>
            <w:r w:rsidRPr="00E35691">
              <w:rPr>
                <w:rFonts w:ascii="Arial" w:hAnsi="Arial" w:cs="Arial"/>
                <w:b/>
                <w:sz w:val="22"/>
                <w:szCs w:val="22"/>
              </w:rPr>
              <w:t>Facilitator</w:t>
            </w:r>
          </w:p>
        </w:tc>
        <w:tc>
          <w:tcPr>
            <w:tcW w:w="8293" w:type="dxa"/>
            <w:gridSpan w:val="17"/>
          </w:tcPr>
          <w:p w14:paraId="602775DB" w14:textId="77777777" w:rsidR="001E79EC" w:rsidRDefault="001E79EC" w:rsidP="000E14FF">
            <w:pPr>
              <w:rPr>
                <w:rFonts w:ascii="Arial" w:hAnsi="Arial" w:cs="Arial"/>
                <w:sz w:val="22"/>
                <w:szCs w:val="22"/>
              </w:rPr>
            </w:pPr>
          </w:p>
          <w:p w14:paraId="64E14CEA" w14:textId="77777777" w:rsidR="001E79EC" w:rsidRPr="00B943D0" w:rsidRDefault="001E79EC" w:rsidP="000E14FF">
            <w:pPr>
              <w:rPr>
                <w:rFonts w:ascii="Arial" w:hAnsi="Arial" w:cs="Arial"/>
                <w:sz w:val="22"/>
                <w:szCs w:val="22"/>
              </w:rPr>
            </w:pPr>
          </w:p>
        </w:tc>
      </w:tr>
      <w:tr w:rsidR="001E79EC" w:rsidRPr="00B943D0" w14:paraId="1985BB59" w14:textId="77777777" w:rsidTr="000E14FF">
        <w:tc>
          <w:tcPr>
            <w:tcW w:w="1621" w:type="dxa"/>
            <w:shd w:val="clear" w:color="auto" w:fill="D9D9D9"/>
          </w:tcPr>
          <w:p w14:paraId="59E13B82" w14:textId="77777777" w:rsidR="001E79EC" w:rsidRPr="00E35691" w:rsidRDefault="001E79EC" w:rsidP="000E14FF">
            <w:pPr>
              <w:rPr>
                <w:rFonts w:ascii="Arial" w:hAnsi="Arial" w:cs="Arial"/>
                <w:b/>
                <w:sz w:val="22"/>
                <w:szCs w:val="22"/>
              </w:rPr>
            </w:pPr>
            <w:r w:rsidRPr="00E35691">
              <w:rPr>
                <w:rFonts w:ascii="Arial" w:hAnsi="Arial" w:cs="Arial"/>
                <w:b/>
                <w:sz w:val="22"/>
                <w:szCs w:val="22"/>
              </w:rPr>
              <w:t>Curriculum Area(s)</w:t>
            </w:r>
          </w:p>
        </w:tc>
        <w:tc>
          <w:tcPr>
            <w:tcW w:w="1345" w:type="dxa"/>
          </w:tcPr>
          <w:p w14:paraId="30B4C198" w14:textId="77777777" w:rsidR="001E79EC" w:rsidRPr="002B2D75" w:rsidRDefault="001E79EC" w:rsidP="000E14FF">
            <w:pPr>
              <w:rPr>
                <w:rFonts w:ascii="Arial" w:hAnsi="Arial" w:cs="Arial"/>
                <w:b/>
              </w:rPr>
            </w:pPr>
            <w:r w:rsidRPr="002B2D75">
              <w:rPr>
                <w:rFonts w:ascii="Arial" w:hAnsi="Arial" w:cs="Arial"/>
                <w:b/>
              </w:rPr>
              <w:t>Languages</w:t>
            </w:r>
          </w:p>
        </w:tc>
        <w:tc>
          <w:tcPr>
            <w:tcW w:w="1178" w:type="dxa"/>
            <w:gridSpan w:val="3"/>
          </w:tcPr>
          <w:p w14:paraId="2173B61E" w14:textId="77777777" w:rsidR="001E79EC" w:rsidRPr="002B2D75" w:rsidRDefault="001E79EC" w:rsidP="000E14FF">
            <w:pPr>
              <w:rPr>
                <w:rFonts w:ascii="Arial" w:hAnsi="Arial" w:cs="Arial"/>
                <w:b/>
              </w:rPr>
            </w:pPr>
            <w:r w:rsidRPr="002B2D75">
              <w:rPr>
                <w:rFonts w:ascii="Arial" w:hAnsi="Arial" w:cs="Arial"/>
                <w:b/>
              </w:rPr>
              <w:t>Maths</w:t>
            </w:r>
          </w:p>
        </w:tc>
        <w:tc>
          <w:tcPr>
            <w:tcW w:w="1203" w:type="dxa"/>
            <w:gridSpan w:val="3"/>
          </w:tcPr>
          <w:p w14:paraId="6F1E64D4" w14:textId="77777777" w:rsidR="001E79EC" w:rsidRPr="002B2D75" w:rsidRDefault="001E79EC" w:rsidP="000E14FF">
            <w:pPr>
              <w:rPr>
                <w:rFonts w:ascii="Arial" w:hAnsi="Arial" w:cs="Arial"/>
                <w:b/>
              </w:rPr>
            </w:pPr>
            <w:r w:rsidRPr="002B2D75">
              <w:rPr>
                <w:rFonts w:ascii="Arial" w:hAnsi="Arial" w:cs="Arial"/>
                <w:b/>
              </w:rPr>
              <w:t>Sciences</w:t>
            </w:r>
          </w:p>
        </w:tc>
        <w:tc>
          <w:tcPr>
            <w:tcW w:w="1003" w:type="dxa"/>
            <w:gridSpan w:val="3"/>
          </w:tcPr>
          <w:p w14:paraId="7C0F013D" w14:textId="77777777" w:rsidR="001E79EC" w:rsidRDefault="001E79EC" w:rsidP="000E14FF">
            <w:pPr>
              <w:rPr>
                <w:rFonts w:ascii="Arial" w:hAnsi="Arial" w:cs="Arial"/>
                <w:b/>
              </w:rPr>
            </w:pPr>
            <w:r w:rsidRPr="002B2D75">
              <w:rPr>
                <w:rFonts w:ascii="Arial" w:hAnsi="Arial" w:cs="Arial"/>
                <w:b/>
              </w:rPr>
              <w:t>Social Studies</w:t>
            </w:r>
          </w:p>
          <w:p w14:paraId="66AF7479" w14:textId="77777777" w:rsidR="001E79EC" w:rsidRPr="002B2D75" w:rsidRDefault="001E79EC" w:rsidP="000E14FF">
            <w:pPr>
              <w:rPr>
                <w:rFonts w:ascii="Arial" w:hAnsi="Arial" w:cs="Arial"/>
                <w:b/>
              </w:rPr>
            </w:pPr>
          </w:p>
        </w:tc>
        <w:tc>
          <w:tcPr>
            <w:tcW w:w="963" w:type="dxa"/>
          </w:tcPr>
          <w:p w14:paraId="741434C6" w14:textId="77777777" w:rsidR="001E79EC" w:rsidRPr="002B2D75" w:rsidRDefault="001E79EC" w:rsidP="000E14FF">
            <w:pPr>
              <w:rPr>
                <w:rFonts w:ascii="Arial" w:hAnsi="Arial" w:cs="Arial"/>
                <w:b/>
              </w:rPr>
            </w:pPr>
            <w:r w:rsidRPr="002B2D75">
              <w:rPr>
                <w:rFonts w:ascii="Arial" w:hAnsi="Arial" w:cs="Arial"/>
                <w:b/>
              </w:rPr>
              <w:t>Exp. Arts</w:t>
            </w:r>
          </w:p>
        </w:tc>
        <w:tc>
          <w:tcPr>
            <w:tcW w:w="1335" w:type="dxa"/>
            <w:gridSpan w:val="3"/>
          </w:tcPr>
          <w:p w14:paraId="46398292" w14:textId="77777777" w:rsidR="001E79EC" w:rsidRPr="002B2D75" w:rsidRDefault="001E79EC" w:rsidP="000E14FF">
            <w:pPr>
              <w:rPr>
                <w:rFonts w:ascii="Arial" w:hAnsi="Arial" w:cs="Arial"/>
                <w:b/>
              </w:rPr>
            </w:pPr>
            <w:r w:rsidRPr="002B2D75">
              <w:rPr>
                <w:rFonts w:ascii="Arial" w:hAnsi="Arial" w:cs="Arial"/>
                <w:b/>
              </w:rPr>
              <w:t>Technologies</w:t>
            </w:r>
          </w:p>
        </w:tc>
        <w:tc>
          <w:tcPr>
            <w:tcW w:w="597" w:type="dxa"/>
            <w:gridSpan w:val="2"/>
          </w:tcPr>
          <w:p w14:paraId="2752F195" w14:textId="77777777" w:rsidR="001E79EC" w:rsidRPr="002B2D75" w:rsidRDefault="001E79EC" w:rsidP="000E14FF">
            <w:pPr>
              <w:rPr>
                <w:rFonts w:ascii="Arial" w:hAnsi="Arial" w:cs="Arial"/>
                <w:b/>
              </w:rPr>
            </w:pPr>
            <w:r w:rsidRPr="002B2D75">
              <w:rPr>
                <w:rFonts w:ascii="Arial" w:hAnsi="Arial" w:cs="Arial"/>
                <w:b/>
              </w:rPr>
              <w:t>RME</w:t>
            </w:r>
          </w:p>
        </w:tc>
        <w:tc>
          <w:tcPr>
            <w:tcW w:w="669" w:type="dxa"/>
          </w:tcPr>
          <w:p w14:paraId="340AB31A" w14:textId="77777777" w:rsidR="001E79EC" w:rsidRPr="002B2D75" w:rsidRDefault="001E79EC" w:rsidP="000E14FF">
            <w:pPr>
              <w:rPr>
                <w:rFonts w:ascii="Arial" w:hAnsi="Arial" w:cs="Arial"/>
                <w:b/>
              </w:rPr>
            </w:pPr>
            <w:r w:rsidRPr="002B2D75">
              <w:rPr>
                <w:rFonts w:ascii="Arial" w:hAnsi="Arial" w:cs="Arial"/>
                <w:b/>
              </w:rPr>
              <w:t>HWB</w:t>
            </w:r>
          </w:p>
        </w:tc>
      </w:tr>
      <w:tr w:rsidR="001E79EC" w:rsidRPr="00B943D0" w14:paraId="59161ED3" w14:textId="77777777" w:rsidTr="000E14FF">
        <w:tc>
          <w:tcPr>
            <w:tcW w:w="1621" w:type="dxa"/>
            <w:shd w:val="clear" w:color="auto" w:fill="D9D9D9"/>
          </w:tcPr>
          <w:p w14:paraId="3A710313" w14:textId="77777777" w:rsidR="001E79EC" w:rsidRPr="00E35691" w:rsidRDefault="001E79EC" w:rsidP="000E14FF">
            <w:pPr>
              <w:rPr>
                <w:rFonts w:ascii="Arial" w:hAnsi="Arial" w:cs="Arial"/>
                <w:b/>
                <w:sz w:val="22"/>
                <w:szCs w:val="22"/>
              </w:rPr>
            </w:pPr>
            <w:r>
              <w:rPr>
                <w:rFonts w:ascii="Arial" w:hAnsi="Arial" w:cs="Arial"/>
                <w:b/>
                <w:sz w:val="22"/>
                <w:szCs w:val="22"/>
              </w:rPr>
              <w:t>Aspect</w:t>
            </w:r>
          </w:p>
        </w:tc>
        <w:tc>
          <w:tcPr>
            <w:tcW w:w="3348" w:type="dxa"/>
            <w:gridSpan w:val="6"/>
          </w:tcPr>
          <w:p w14:paraId="1C8FBD28" w14:textId="77777777" w:rsidR="001E79EC" w:rsidRDefault="001E79EC" w:rsidP="000E14FF">
            <w:pPr>
              <w:jc w:val="center"/>
              <w:rPr>
                <w:rFonts w:ascii="Arial" w:hAnsi="Arial" w:cs="Arial"/>
                <w:b/>
              </w:rPr>
            </w:pPr>
            <w:r w:rsidRPr="002B2D75">
              <w:rPr>
                <w:rFonts w:ascii="Arial" w:hAnsi="Arial" w:cs="Arial"/>
                <w:b/>
              </w:rPr>
              <w:t>Literacy</w:t>
            </w:r>
          </w:p>
          <w:p w14:paraId="5158656C" w14:textId="77777777" w:rsidR="001E79EC" w:rsidRPr="002B2D75" w:rsidRDefault="001E79EC" w:rsidP="000E14FF">
            <w:pPr>
              <w:jc w:val="center"/>
              <w:rPr>
                <w:rFonts w:ascii="Arial" w:hAnsi="Arial" w:cs="Arial"/>
                <w:b/>
              </w:rPr>
            </w:pPr>
          </w:p>
        </w:tc>
        <w:tc>
          <w:tcPr>
            <w:tcW w:w="2603" w:type="dxa"/>
            <w:gridSpan w:val="7"/>
          </w:tcPr>
          <w:p w14:paraId="4737BB6C" w14:textId="77777777" w:rsidR="001E79EC" w:rsidRPr="002B2D75" w:rsidRDefault="001E79EC" w:rsidP="000E14FF">
            <w:pPr>
              <w:jc w:val="center"/>
              <w:rPr>
                <w:rFonts w:ascii="Arial" w:hAnsi="Arial" w:cs="Arial"/>
                <w:b/>
              </w:rPr>
            </w:pPr>
            <w:r w:rsidRPr="002B2D75">
              <w:rPr>
                <w:rFonts w:ascii="Arial" w:hAnsi="Arial" w:cs="Arial"/>
                <w:b/>
              </w:rPr>
              <w:t>Numeracy</w:t>
            </w:r>
          </w:p>
        </w:tc>
        <w:tc>
          <w:tcPr>
            <w:tcW w:w="2342" w:type="dxa"/>
            <w:gridSpan w:val="4"/>
          </w:tcPr>
          <w:p w14:paraId="401DFA3F" w14:textId="77777777" w:rsidR="001E79EC" w:rsidRPr="002B2D75" w:rsidRDefault="001E79EC" w:rsidP="000E14FF">
            <w:pPr>
              <w:jc w:val="center"/>
              <w:rPr>
                <w:rFonts w:ascii="Arial" w:hAnsi="Arial" w:cs="Arial"/>
                <w:b/>
              </w:rPr>
            </w:pPr>
            <w:r w:rsidRPr="002B2D75">
              <w:rPr>
                <w:rFonts w:ascii="Arial" w:hAnsi="Arial" w:cs="Arial"/>
                <w:b/>
              </w:rPr>
              <w:t>Health &amp; Wellbeing</w:t>
            </w:r>
          </w:p>
        </w:tc>
      </w:tr>
      <w:tr w:rsidR="001E79EC" w:rsidRPr="00B943D0" w14:paraId="4A02E7BD" w14:textId="77777777" w:rsidTr="000E14FF">
        <w:tc>
          <w:tcPr>
            <w:tcW w:w="1621" w:type="dxa"/>
            <w:shd w:val="clear" w:color="auto" w:fill="D9D9D9"/>
          </w:tcPr>
          <w:p w14:paraId="40A9599F" w14:textId="77777777" w:rsidR="001E79EC" w:rsidRPr="00E35691" w:rsidRDefault="001E79EC" w:rsidP="000E14FF">
            <w:pPr>
              <w:rPr>
                <w:rFonts w:ascii="Arial" w:hAnsi="Arial" w:cs="Arial"/>
                <w:b/>
                <w:sz w:val="22"/>
                <w:szCs w:val="22"/>
              </w:rPr>
            </w:pPr>
            <w:r w:rsidRPr="00E35691">
              <w:rPr>
                <w:rFonts w:ascii="Arial" w:hAnsi="Arial" w:cs="Arial"/>
                <w:b/>
                <w:sz w:val="22"/>
                <w:szCs w:val="22"/>
              </w:rPr>
              <w:t>Level</w:t>
            </w:r>
          </w:p>
        </w:tc>
        <w:tc>
          <w:tcPr>
            <w:tcW w:w="2207" w:type="dxa"/>
            <w:gridSpan w:val="3"/>
          </w:tcPr>
          <w:p w14:paraId="3BE001DA" w14:textId="77777777" w:rsidR="001E79EC" w:rsidRPr="002B2D75" w:rsidRDefault="001E79EC" w:rsidP="000E14FF">
            <w:pPr>
              <w:jc w:val="center"/>
              <w:rPr>
                <w:rFonts w:ascii="Arial" w:hAnsi="Arial" w:cs="Arial"/>
                <w:b/>
              </w:rPr>
            </w:pPr>
            <w:r>
              <w:rPr>
                <w:rFonts w:ascii="Arial" w:hAnsi="Arial" w:cs="Arial"/>
                <w:b/>
              </w:rPr>
              <w:t>Early</w:t>
            </w:r>
          </w:p>
        </w:tc>
        <w:tc>
          <w:tcPr>
            <w:tcW w:w="1735" w:type="dxa"/>
            <w:gridSpan w:val="5"/>
          </w:tcPr>
          <w:p w14:paraId="1BB3E0EA" w14:textId="77777777" w:rsidR="001E79EC" w:rsidRPr="002B2D75" w:rsidRDefault="001E79EC" w:rsidP="000E14FF">
            <w:pPr>
              <w:jc w:val="center"/>
              <w:rPr>
                <w:rFonts w:ascii="Arial" w:hAnsi="Arial" w:cs="Arial"/>
                <w:b/>
              </w:rPr>
            </w:pPr>
            <w:r>
              <w:rPr>
                <w:rFonts w:ascii="Arial" w:hAnsi="Arial" w:cs="Arial"/>
                <w:b/>
              </w:rPr>
              <w:t>First</w:t>
            </w:r>
          </w:p>
        </w:tc>
        <w:tc>
          <w:tcPr>
            <w:tcW w:w="1809" w:type="dxa"/>
            <w:gridSpan w:val="4"/>
          </w:tcPr>
          <w:p w14:paraId="5EC826E1" w14:textId="77777777" w:rsidR="001E79EC" w:rsidRPr="002B2D75" w:rsidRDefault="001E79EC" w:rsidP="000E14FF">
            <w:pPr>
              <w:jc w:val="center"/>
              <w:rPr>
                <w:rFonts w:ascii="Arial" w:hAnsi="Arial" w:cs="Arial"/>
                <w:b/>
              </w:rPr>
            </w:pPr>
            <w:r>
              <w:rPr>
                <w:rFonts w:ascii="Arial" w:hAnsi="Arial" w:cs="Arial"/>
                <w:b/>
              </w:rPr>
              <w:t>Second</w:t>
            </w:r>
          </w:p>
        </w:tc>
        <w:tc>
          <w:tcPr>
            <w:tcW w:w="1550" w:type="dxa"/>
            <w:gridSpan w:val="3"/>
          </w:tcPr>
          <w:p w14:paraId="3F887695" w14:textId="77777777" w:rsidR="001E79EC" w:rsidRPr="002B2D75" w:rsidRDefault="001E79EC" w:rsidP="000E14FF">
            <w:pPr>
              <w:jc w:val="center"/>
              <w:rPr>
                <w:rFonts w:ascii="Arial" w:hAnsi="Arial" w:cs="Arial"/>
                <w:b/>
              </w:rPr>
            </w:pPr>
            <w:r>
              <w:rPr>
                <w:rFonts w:ascii="Arial" w:hAnsi="Arial" w:cs="Arial"/>
                <w:b/>
              </w:rPr>
              <w:t>Third</w:t>
            </w:r>
          </w:p>
        </w:tc>
        <w:tc>
          <w:tcPr>
            <w:tcW w:w="992" w:type="dxa"/>
            <w:gridSpan w:val="2"/>
          </w:tcPr>
          <w:p w14:paraId="7139FABB" w14:textId="77777777" w:rsidR="001E79EC" w:rsidRDefault="001E79EC" w:rsidP="000E14FF">
            <w:pPr>
              <w:jc w:val="center"/>
              <w:rPr>
                <w:rFonts w:ascii="Arial" w:hAnsi="Arial" w:cs="Arial"/>
                <w:b/>
              </w:rPr>
            </w:pPr>
            <w:r>
              <w:rPr>
                <w:rFonts w:ascii="Arial" w:hAnsi="Arial" w:cs="Arial"/>
                <w:b/>
              </w:rPr>
              <w:t>Fourth</w:t>
            </w:r>
          </w:p>
          <w:p w14:paraId="5854D882" w14:textId="77777777" w:rsidR="001E79EC" w:rsidRPr="002B2D75" w:rsidRDefault="001E79EC" w:rsidP="000E14FF">
            <w:pPr>
              <w:jc w:val="center"/>
              <w:rPr>
                <w:rFonts w:ascii="Arial" w:hAnsi="Arial" w:cs="Arial"/>
                <w:b/>
              </w:rPr>
            </w:pPr>
          </w:p>
        </w:tc>
      </w:tr>
      <w:tr w:rsidR="001E79EC" w:rsidRPr="00B943D0" w14:paraId="5A52E71F" w14:textId="77777777" w:rsidTr="000E14FF">
        <w:tc>
          <w:tcPr>
            <w:tcW w:w="1621" w:type="dxa"/>
            <w:shd w:val="clear" w:color="auto" w:fill="D9D9D9"/>
          </w:tcPr>
          <w:p w14:paraId="6C8128CE" w14:textId="77777777" w:rsidR="001E79EC" w:rsidRPr="00E35691" w:rsidRDefault="001E79EC" w:rsidP="000E14FF">
            <w:pPr>
              <w:rPr>
                <w:rFonts w:ascii="Arial" w:hAnsi="Arial" w:cs="Arial"/>
                <w:b/>
                <w:sz w:val="22"/>
                <w:szCs w:val="22"/>
              </w:rPr>
            </w:pPr>
            <w:r>
              <w:rPr>
                <w:rFonts w:ascii="Arial" w:hAnsi="Arial" w:cs="Arial"/>
                <w:b/>
                <w:sz w:val="22"/>
                <w:szCs w:val="22"/>
              </w:rPr>
              <w:t>HOTS</w:t>
            </w:r>
          </w:p>
        </w:tc>
        <w:tc>
          <w:tcPr>
            <w:tcW w:w="1640" w:type="dxa"/>
            <w:gridSpan w:val="2"/>
          </w:tcPr>
          <w:p w14:paraId="32075D4C" w14:textId="77777777" w:rsidR="001E79EC" w:rsidRDefault="001E79EC" w:rsidP="000E14FF">
            <w:pPr>
              <w:rPr>
                <w:rFonts w:ascii="Arial" w:hAnsi="Arial" w:cs="Arial"/>
                <w:sz w:val="22"/>
                <w:szCs w:val="22"/>
              </w:rPr>
            </w:pPr>
            <w:r>
              <w:rPr>
                <w:rFonts w:ascii="Arial" w:hAnsi="Arial" w:cs="Arial"/>
                <w:sz w:val="22"/>
                <w:szCs w:val="22"/>
              </w:rPr>
              <w:t>Remembering</w:t>
            </w:r>
          </w:p>
        </w:tc>
        <w:tc>
          <w:tcPr>
            <w:tcW w:w="1701" w:type="dxa"/>
            <w:gridSpan w:val="3"/>
          </w:tcPr>
          <w:p w14:paraId="5F930D31" w14:textId="77777777" w:rsidR="001E79EC" w:rsidRDefault="001E79EC" w:rsidP="000E14FF">
            <w:pPr>
              <w:rPr>
                <w:rFonts w:ascii="Arial" w:hAnsi="Arial" w:cs="Arial"/>
                <w:sz w:val="22"/>
                <w:szCs w:val="22"/>
              </w:rPr>
            </w:pPr>
            <w:r>
              <w:rPr>
                <w:rFonts w:ascii="Arial" w:hAnsi="Arial" w:cs="Arial"/>
                <w:sz w:val="22"/>
                <w:szCs w:val="22"/>
              </w:rPr>
              <w:t>Understanding</w:t>
            </w:r>
          </w:p>
        </w:tc>
        <w:tc>
          <w:tcPr>
            <w:tcW w:w="1134" w:type="dxa"/>
            <w:gridSpan w:val="4"/>
          </w:tcPr>
          <w:p w14:paraId="276DEFD0" w14:textId="77777777" w:rsidR="001E79EC" w:rsidRDefault="001E79EC" w:rsidP="000E14FF">
            <w:pPr>
              <w:rPr>
                <w:rFonts w:ascii="Arial" w:hAnsi="Arial" w:cs="Arial"/>
                <w:sz w:val="22"/>
                <w:szCs w:val="22"/>
              </w:rPr>
            </w:pPr>
            <w:r>
              <w:rPr>
                <w:rFonts w:ascii="Arial" w:hAnsi="Arial" w:cs="Arial"/>
                <w:sz w:val="22"/>
                <w:szCs w:val="22"/>
              </w:rPr>
              <w:t>Applying</w:t>
            </w:r>
          </w:p>
        </w:tc>
        <w:tc>
          <w:tcPr>
            <w:tcW w:w="1276" w:type="dxa"/>
            <w:gridSpan w:val="3"/>
          </w:tcPr>
          <w:p w14:paraId="3F95BE54" w14:textId="77777777" w:rsidR="001E79EC" w:rsidRDefault="001E79EC" w:rsidP="000E14FF">
            <w:pPr>
              <w:rPr>
                <w:rFonts w:ascii="Arial" w:hAnsi="Arial" w:cs="Arial"/>
                <w:sz w:val="22"/>
                <w:szCs w:val="22"/>
              </w:rPr>
            </w:pPr>
            <w:r>
              <w:rPr>
                <w:rFonts w:ascii="Arial" w:hAnsi="Arial" w:cs="Arial"/>
                <w:sz w:val="22"/>
                <w:szCs w:val="22"/>
              </w:rPr>
              <w:t>Analysing</w:t>
            </w:r>
          </w:p>
        </w:tc>
        <w:tc>
          <w:tcPr>
            <w:tcW w:w="1276" w:type="dxa"/>
            <w:gridSpan w:val="2"/>
          </w:tcPr>
          <w:p w14:paraId="6EB36618" w14:textId="77777777" w:rsidR="001E79EC" w:rsidRDefault="001E79EC" w:rsidP="000E14FF">
            <w:pPr>
              <w:rPr>
                <w:rFonts w:ascii="Arial" w:hAnsi="Arial" w:cs="Arial"/>
                <w:sz w:val="22"/>
                <w:szCs w:val="22"/>
              </w:rPr>
            </w:pPr>
            <w:r>
              <w:rPr>
                <w:rFonts w:ascii="Arial" w:hAnsi="Arial" w:cs="Arial"/>
                <w:sz w:val="22"/>
                <w:szCs w:val="22"/>
              </w:rPr>
              <w:t>Evaluating</w:t>
            </w:r>
          </w:p>
        </w:tc>
        <w:tc>
          <w:tcPr>
            <w:tcW w:w="1266" w:type="dxa"/>
            <w:gridSpan w:val="3"/>
          </w:tcPr>
          <w:p w14:paraId="73608ECB" w14:textId="77777777" w:rsidR="001E79EC" w:rsidRDefault="001E79EC" w:rsidP="000E14FF">
            <w:pPr>
              <w:rPr>
                <w:rFonts w:ascii="Arial" w:hAnsi="Arial" w:cs="Arial"/>
                <w:sz w:val="22"/>
                <w:szCs w:val="22"/>
              </w:rPr>
            </w:pPr>
            <w:r>
              <w:rPr>
                <w:rFonts w:ascii="Arial" w:hAnsi="Arial" w:cs="Arial"/>
                <w:sz w:val="22"/>
                <w:szCs w:val="22"/>
              </w:rPr>
              <w:t>Creating</w:t>
            </w:r>
          </w:p>
        </w:tc>
      </w:tr>
      <w:tr w:rsidR="001E79EC" w:rsidRPr="00B943D0" w14:paraId="0220CD31" w14:textId="77777777" w:rsidTr="000E14FF">
        <w:tc>
          <w:tcPr>
            <w:tcW w:w="1621" w:type="dxa"/>
            <w:shd w:val="clear" w:color="auto" w:fill="D9D9D9"/>
          </w:tcPr>
          <w:p w14:paraId="39798753" w14:textId="77777777" w:rsidR="001E79EC" w:rsidRPr="00E35691" w:rsidRDefault="001E79EC" w:rsidP="000E14FF">
            <w:pPr>
              <w:rPr>
                <w:rFonts w:ascii="Arial" w:hAnsi="Arial" w:cs="Arial"/>
                <w:b/>
                <w:sz w:val="22"/>
                <w:szCs w:val="22"/>
              </w:rPr>
            </w:pPr>
            <w:r w:rsidRPr="00E35691">
              <w:rPr>
                <w:rFonts w:ascii="Arial" w:hAnsi="Arial" w:cs="Arial"/>
                <w:b/>
                <w:sz w:val="22"/>
                <w:szCs w:val="22"/>
              </w:rPr>
              <w:t>Evidence Code</w:t>
            </w:r>
          </w:p>
        </w:tc>
        <w:tc>
          <w:tcPr>
            <w:tcW w:w="8293" w:type="dxa"/>
            <w:gridSpan w:val="17"/>
          </w:tcPr>
          <w:p w14:paraId="064946AF" w14:textId="77777777" w:rsidR="001E79EC" w:rsidRDefault="001E79EC" w:rsidP="000E14FF">
            <w:pPr>
              <w:rPr>
                <w:rFonts w:ascii="Arial" w:hAnsi="Arial" w:cs="Arial"/>
                <w:sz w:val="22"/>
                <w:szCs w:val="22"/>
              </w:rPr>
            </w:pPr>
          </w:p>
          <w:p w14:paraId="44295EA6" w14:textId="77777777" w:rsidR="001E79EC" w:rsidRPr="00B943D0" w:rsidRDefault="001E79EC" w:rsidP="000E14FF">
            <w:pPr>
              <w:rPr>
                <w:rFonts w:ascii="Arial" w:hAnsi="Arial" w:cs="Arial"/>
                <w:sz w:val="22"/>
                <w:szCs w:val="22"/>
              </w:rPr>
            </w:pPr>
          </w:p>
        </w:tc>
      </w:tr>
    </w:tbl>
    <w:p w14:paraId="3F6C7DD5" w14:textId="77777777" w:rsidR="001E79EC" w:rsidRDefault="001E79EC" w:rsidP="001E79EC">
      <w:pPr>
        <w:rPr>
          <w:rFonts w:ascii="Arial" w:hAnsi="Arial" w:cs="Arial"/>
        </w:rPr>
      </w:pPr>
    </w:p>
    <w:p w14:paraId="40243497" w14:textId="77777777" w:rsidR="001E79EC" w:rsidRPr="00B12D36" w:rsidRDefault="001E79EC" w:rsidP="001E79EC">
      <w:pPr>
        <w:rPr>
          <w:rFonts w:ascii="Arial" w:hAnsi="Arial" w:cs="Arial"/>
          <w:b/>
          <w:u w:val="single"/>
        </w:rPr>
      </w:pPr>
      <w:r>
        <w:rPr>
          <w:rFonts w:ascii="Arial" w:hAnsi="Arial" w:cs="Arial"/>
          <w:b/>
          <w:u w:val="single"/>
        </w:rPr>
        <w:t>Moderation of plan</w:t>
      </w:r>
      <w:r w:rsidRPr="00B12D36">
        <w:rPr>
          <w:rFonts w:ascii="Arial" w:hAnsi="Arial" w:cs="Arial"/>
          <w:b/>
          <w:u w:val="single"/>
        </w:rPr>
        <w:t>ning</w:t>
      </w:r>
      <w:r>
        <w:rPr>
          <w:rFonts w:ascii="Arial" w:hAnsi="Arial" w:cs="Arial"/>
          <w:b/>
          <w:u w:val="single"/>
        </w:rPr>
        <w:t>- Planning for assessment</w:t>
      </w:r>
    </w:p>
    <w:tbl>
      <w:tblPr>
        <w:tblpPr w:leftFromText="180" w:rightFromText="180" w:vertAnchor="text"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9462"/>
      </w:tblGrid>
      <w:tr w:rsidR="001E79EC" w:rsidRPr="00B943D0" w14:paraId="274B0841" w14:textId="77777777" w:rsidTr="000E14FF">
        <w:trPr>
          <w:trHeight w:val="1980"/>
        </w:trPr>
        <w:tc>
          <w:tcPr>
            <w:tcW w:w="392" w:type="dxa"/>
            <w:vMerge w:val="restart"/>
            <w:shd w:val="clear" w:color="auto" w:fill="BFBFBF" w:themeFill="background1" w:themeFillShade="BF"/>
            <w:textDirection w:val="btLr"/>
            <w:vAlign w:val="center"/>
          </w:tcPr>
          <w:p w14:paraId="48025807" w14:textId="77777777" w:rsidR="001E79EC" w:rsidRPr="00B943D0" w:rsidRDefault="001E79EC" w:rsidP="000E14FF">
            <w:pPr>
              <w:ind w:left="113" w:right="113"/>
              <w:jc w:val="center"/>
              <w:rPr>
                <w:rFonts w:ascii="Arial" w:hAnsi="Arial" w:cs="Arial"/>
                <w:b/>
              </w:rPr>
            </w:pPr>
            <w:r w:rsidRPr="00B943D0">
              <w:rPr>
                <w:rFonts w:ascii="Arial" w:hAnsi="Arial" w:cs="Arial"/>
                <w:b/>
                <w:sz w:val="22"/>
              </w:rPr>
              <w:t>Planning</w:t>
            </w:r>
          </w:p>
        </w:tc>
        <w:tc>
          <w:tcPr>
            <w:tcW w:w="9462" w:type="dxa"/>
          </w:tcPr>
          <w:p w14:paraId="1CF7CFD9" w14:textId="77777777" w:rsidR="001E79EC" w:rsidRPr="00763325" w:rsidRDefault="001E79EC" w:rsidP="000E14FF">
            <w:pPr>
              <w:rPr>
                <w:rFonts w:ascii="Arial" w:hAnsi="Arial" w:cs="Arial"/>
                <w:b/>
                <w:i/>
                <w:sz w:val="22"/>
                <w:szCs w:val="22"/>
              </w:rPr>
            </w:pPr>
            <w:r w:rsidRPr="00763325">
              <w:rPr>
                <w:rFonts w:ascii="Arial" w:hAnsi="Arial" w:cs="Arial"/>
                <w:b/>
                <w:i/>
                <w:sz w:val="22"/>
                <w:szCs w:val="22"/>
              </w:rPr>
              <w:t>Is there coherence amongst the Es and Os selected? How can you evidence this?</w:t>
            </w:r>
          </w:p>
          <w:p w14:paraId="69ED805C" w14:textId="77777777" w:rsidR="001E79EC" w:rsidRDefault="001E79EC" w:rsidP="000E14FF">
            <w:pPr>
              <w:rPr>
                <w:rFonts w:ascii="Arial" w:hAnsi="Arial" w:cs="Arial"/>
              </w:rPr>
            </w:pPr>
            <w:r w:rsidRPr="00763325">
              <w:rPr>
                <w:rFonts w:ascii="Arial" w:hAnsi="Arial" w:cs="Arial"/>
                <w:b/>
                <w:i/>
                <w:sz w:val="22"/>
                <w:szCs w:val="22"/>
              </w:rPr>
              <w:t>Is key learning identified?</w:t>
            </w:r>
            <w:r>
              <w:rPr>
                <w:rFonts w:ascii="Arial" w:hAnsi="Arial" w:cs="Arial"/>
              </w:rPr>
              <w:t xml:space="preserve"> </w:t>
            </w:r>
          </w:p>
          <w:p w14:paraId="57624308" w14:textId="77777777" w:rsidR="001E79EC" w:rsidRDefault="001E79EC" w:rsidP="000E14FF">
            <w:pPr>
              <w:rPr>
                <w:rFonts w:ascii="Arial" w:hAnsi="Arial" w:cs="Arial"/>
              </w:rPr>
            </w:pPr>
          </w:p>
          <w:p w14:paraId="6FB25C2D" w14:textId="77777777" w:rsidR="001E79EC" w:rsidRPr="00F5013A" w:rsidRDefault="001E79EC" w:rsidP="000E14FF">
            <w:pPr>
              <w:rPr>
                <w:rFonts w:ascii="Arial" w:hAnsi="Arial" w:cs="Arial"/>
                <w:color w:val="C00000"/>
              </w:rPr>
            </w:pPr>
            <w:r w:rsidRPr="00F5013A">
              <w:rPr>
                <w:rFonts w:ascii="Arial" w:hAnsi="Arial" w:cs="Arial"/>
                <w:color w:val="C00000"/>
              </w:rPr>
              <w:t>Is there coherence amongst the Es and Os selected?</w:t>
            </w:r>
          </w:p>
          <w:p w14:paraId="2887151F" w14:textId="77777777" w:rsidR="001E79EC" w:rsidRPr="00F5013A" w:rsidRDefault="001E79EC" w:rsidP="000E14FF">
            <w:pPr>
              <w:rPr>
                <w:rFonts w:ascii="Arial" w:hAnsi="Arial" w:cs="Arial"/>
                <w:color w:val="C00000"/>
              </w:rPr>
            </w:pPr>
            <w:r w:rsidRPr="00F5013A">
              <w:rPr>
                <w:rFonts w:ascii="Arial" w:hAnsi="Arial" w:cs="Arial"/>
                <w:color w:val="C00000"/>
              </w:rPr>
              <w:t>Do the Es and Os that have been selected link together well?</w:t>
            </w:r>
          </w:p>
          <w:p w14:paraId="614219F4" w14:textId="77777777" w:rsidR="001E79EC" w:rsidRPr="00F5013A" w:rsidRDefault="001E79EC" w:rsidP="000E14FF">
            <w:pPr>
              <w:rPr>
                <w:rFonts w:ascii="Arial" w:hAnsi="Arial" w:cs="Arial"/>
                <w:color w:val="C00000"/>
              </w:rPr>
            </w:pPr>
            <w:r w:rsidRPr="00F5013A">
              <w:rPr>
                <w:rFonts w:ascii="Arial" w:hAnsi="Arial" w:cs="Arial"/>
                <w:color w:val="C00000"/>
              </w:rPr>
              <w:t xml:space="preserve">Are the Es and Os meaningful and relevant to the children? </w:t>
            </w:r>
          </w:p>
          <w:p w14:paraId="3FEAA1B9" w14:textId="77777777" w:rsidR="001E79EC" w:rsidRPr="0000154A" w:rsidRDefault="001E79EC" w:rsidP="000E14FF">
            <w:pPr>
              <w:rPr>
                <w:rFonts w:ascii="Arial" w:hAnsi="Arial" w:cs="Arial"/>
                <w:b/>
                <w:color w:val="0070C0"/>
              </w:rPr>
            </w:pPr>
            <w:r w:rsidRPr="00F5013A">
              <w:rPr>
                <w:rFonts w:ascii="Arial" w:hAnsi="Arial" w:cs="Arial"/>
                <w:color w:val="C00000"/>
              </w:rPr>
              <w:t xml:space="preserve">Does the evidence relate to the Es and Os identified? </w:t>
            </w:r>
          </w:p>
        </w:tc>
      </w:tr>
      <w:tr w:rsidR="001E79EC" w:rsidRPr="00B943D0" w14:paraId="70B219D1" w14:textId="77777777" w:rsidTr="000E14FF">
        <w:trPr>
          <w:trHeight w:val="1980"/>
        </w:trPr>
        <w:tc>
          <w:tcPr>
            <w:tcW w:w="392" w:type="dxa"/>
            <w:vMerge/>
            <w:shd w:val="clear" w:color="auto" w:fill="BFBFBF" w:themeFill="background1" w:themeFillShade="BF"/>
          </w:tcPr>
          <w:p w14:paraId="04887B7C" w14:textId="77777777" w:rsidR="001E79EC" w:rsidRPr="00B943D0" w:rsidRDefault="001E79EC" w:rsidP="000E14FF">
            <w:pPr>
              <w:rPr>
                <w:rFonts w:ascii="Arial" w:hAnsi="Arial" w:cs="Arial"/>
                <w:b/>
              </w:rPr>
            </w:pPr>
          </w:p>
        </w:tc>
        <w:tc>
          <w:tcPr>
            <w:tcW w:w="9462" w:type="dxa"/>
          </w:tcPr>
          <w:p w14:paraId="02F5FDAC" w14:textId="77777777" w:rsidR="001E79EC" w:rsidRDefault="001E79EC" w:rsidP="000E14FF">
            <w:pPr>
              <w:rPr>
                <w:rFonts w:ascii="Arial" w:hAnsi="Arial" w:cs="Arial"/>
                <w:b/>
                <w:sz w:val="22"/>
                <w:szCs w:val="22"/>
              </w:rPr>
            </w:pPr>
            <w:r>
              <w:rPr>
                <w:rFonts w:ascii="Arial" w:hAnsi="Arial" w:cs="Arial"/>
                <w:b/>
                <w:sz w:val="22"/>
                <w:szCs w:val="22"/>
              </w:rPr>
              <w:t>Is</w:t>
            </w:r>
            <w:r w:rsidRPr="00132420">
              <w:rPr>
                <w:rFonts w:ascii="Arial" w:hAnsi="Arial" w:cs="Arial"/>
                <w:b/>
                <w:sz w:val="22"/>
                <w:szCs w:val="22"/>
              </w:rPr>
              <w:t xml:space="preserve"> the </w:t>
            </w:r>
            <w:r>
              <w:rPr>
                <w:rFonts w:ascii="Arial" w:hAnsi="Arial" w:cs="Arial"/>
                <w:b/>
                <w:sz w:val="22"/>
                <w:szCs w:val="22"/>
              </w:rPr>
              <w:t>Learning Intention</w:t>
            </w:r>
            <w:r w:rsidRPr="00132420">
              <w:rPr>
                <w:rFonts w:ascii="Arial" w:hAnsi="Arial" w:cs="Arial"/>
                <w:b/>
                <w:sz w:val="22"/>
                <w:szCs w:val="22"/>
              </w:rPr>
              <w:t xml:space="preserve"> </w:t>
            </w:r>
            <w:r>
              <w:rPr>
                <w:rFonts w:ascii="Arial" w:hAnsi="Arial" w:cs="Arial"/>
                <w:b/>
                <w:sz w:val="22"/>
                <w:szCs w:val="22"/>
              </w:rPr>
              <w:t xml:space="preserve">clear, concise and does the Success Criteria </w:t>
            </w:r>
            <w:r w:rsidRPr="00132420">
              <w:rPr>
                <w:rFonts w:ascii="Arial" w:hAnsi="Arial" w:cs="Arial"/>
                <w:b/>
                <w:sz w:val="22"/>
                <w:szCs w:val="22"/>
              </w:rPr>
              <w:t>clearly state what the learner should know, understand and be able to do by the end of the learning experience?</w:t>
            </w:r>
            <w:r>
              <w:rPr>
                <w:rFonts w:ascii="Arial" w:hAnsi="Arial" w:cs="Arial"/>
                <w:b/>
                <w:sz w:val="22"/>
                <w:szCs w:val="22"/>
              </w:rPr>
              <w:t xml:space="preserve"> (Can you clearly identify the Higher Order Thinking Skills)</w:t>
            </w:r>
          </w:p>
          <w:p w14:paraId="321156BF" w14:textId="77777777" w:rsidR="001E79EC" w:rsidRDefault="001E79EC" w:rsidP="000E14FF">
            <w:pPr>
              <w:rPr>
                <w:rFonts w:ascii="Arial" w:hAnsi="Arial" w:cs="Arial"/>
                <w:b/>
                <w:sz w:val="22"/>
                <w:szCs w:val="22"/>
              </w:rPr>
            </w:pPr>
          </w:p>
          <w:p w14:paraId="5E39BE1F" w14:textId="77777777" w:rsidR="001E79EC" w:rsidRPr="00F5013A" w:rsidRDefault="001E79EC" w:rsidP="000E14FF">
            <w:pPr>
              <w:rPr>
                <w:rFonts w:ascii="Arial" w:hAnsi="Arial" w:cs="Arial"/>
                <w:color w:val="C00000"/>
                <w:sz w:val="22"/>
                <w:szCs w:val="22"/>
              </w:rPr>
            </w:pPr>
            <w:r w:rsidRPr="00F5013A">
              <w:rPr>
                <w:rFonts w:ascii="Arial" w:hAnsi="Arial" w:cs="Arial"/>
                <w:color w:val="C00000"/>
                <w:sz w:val="22"/>
                <w:szCs w:val="22"/>
              </w:rPr>
              <w:t xml:space="preserve">Does the Learning Intention clearly link with the selected Es and Os? </w:t>
            </w:r>
          </w:p>
          <w:p w14:paraId="683F88D8" w14:textId="77777777" w:rsidR="001E79EC" w:rsidRPr="00F5013A" w:rsidRDefault="001E79EC" w:rsidP="000E14FF">
            <w:pPr>
              <w:rPr>
                <w:rFonts w:ascii="Arial" w:hAnsi="Arial" w:cs="Arial"/>
                <w:color w:val="C00000"/>
                <w:sz w:val="22"/>
                <w:szCs w:val="22"/>
              </w:rPr>
            </w:pPr>
            <w:r w:rsidRPr="00F5013A">
              <w:rPr>
                <w:rFonts w:ascii="Arial" w:hAnsi="Arial" w:cs="Arial"/>
                <w:color w:val="C00000"/>
                <w:sz w:val="22"/>
                <w:szCs w:val="22"/>
              </w:rPr>
              <w:t xml:space="preserve">Is it clear to see the intended learning? </w:t>
            </w:r>
          </w:p>
          <w:p w14:paraId="6871C1A6" w14:textId="77777777" w:rsidR="001E79EC" w:rsidRPr="00F5013A" w:rsidRDefault="001E79EC" w:rsidP="000E14FF">
            <w:pPr>
              <w:rPr>
                <w:rFonts w:ascii="Arial" w:hAnsi="Arial" w:cs="Arial"/>
                <w:color w:val="C00000"/>
                <w:sz w:val="22"/>
                <w:szCs w:val="22"/>
              </w:rPr>
            </w:pPr>
            <w:r w:rsidRPr="00F5013A">
              <w:rPr>
                <w:rFonts w:ascii="Arial" w:hAnsi="Arial" w:cs="Arial"/>
                <w:color w:val="C00000"/>
                <w:sz w:val="22"/>
                <w:szCs w:val="22"/>
              </w:rPr>
              <w:t xml:space="preserve">Does the language within the Learning Intention clearly link with the verbs within the selected Es and Os? </w:t>
            </w:r>
          </w:p>
          <w:p w14:paraId="6F1EEED2" w14:textId="77777777" w:rsidR="001E79EC" w:rsidRPr="00F5013A" w:rsidRDefault="001E79EC" w:rsidP="000E14FF">
            <w:pPr>
              <w:rPr>
                <w:rFonts w:ascii="Arial" w:hAnsi="Arial" w:cs="Arial"/>
                <w:color w:val="C00000"/>
                <w:sz w:val="22"/>
                <w:szCs w:val="22"/>
              </w:rPr>
            </w:pPr>
            <w:r w:rsidRPr="00F5013A">
              <w:rPr>
                <w:rFonts w:ascii="Arial" w:hAnsi="Arial" w:cs="Arial"/>
                <w:color w:val="C00000"/>
                <w:sz w:val="22"/>
                <w:szCs w:val="22"/>
              </w:rPr>
              <w:t xml:space="preserve">Is the Learning Intention concise and devoid of any unnecessary context? </w:t>
            </w:r>
          </w:p>
          <w:p w14:paraId="10BCCF40" w14:textId="77777777" w:rsidR="001E79EC" w:rsidRPr="00F5013A" w:rsidRDefault="001E79EC" w:rsidP="000E14FF">
            <w:pPr>
              <w:rPr>
                <w:rFonts w:ascii="Arial" w:hAnsi="Arial" w:cs="Arial"/>
                <w:color w:val="C00000"/>
                <w:sz w:val="22"/>
                <w:szCs w:val="22"/>
              </w:rPr>
            </w:pPr>
          </w:p>
          <w:p w14:paraId="36677F86" w14:textId="77777777" w:rsidR="001E79EC" w:rsidRPr="00F5013A" w:rsidRDefault="001E79EC" w:rsidP="000E14FF">
            <w:pPr>
              <w:rPr>
                <w:rFonts w:ascii="Arial" w:hAnsi="Arial" w:cs="Arial"/>
                <w:color w:val="C00000"/>
                <w:sz w:val="22"/>
                <w:szCs w:val="22"/>
              </w:rPr>
            </w:pPr>
            <w:r w:rsidRPr="00F5013A">
              <w:rPr>
                <w:rFonts w:ascii="Arial" w:hAnsi="Arial" w:cs="Arial"/>
                <w:color w:val="C00000"/>
                <w:sz w:val="22"/>
                <w:szCs w:val="22"/>
              </w:rPr>
              <w:t>Are the Success Criteria clear, relevant and measurable?</w:t>
            </w:r>
          </w:p>
          <w:p w14:paraId="3B941724" w14:textId="77777777" w:rsidR="001E79EC" w:rsidRPr="00F5013A" w:rsidRDefault="001E79EC" w:rsidP="000E14FF">
            <w:pPr>
              <w:rPr>
                <w:rFonts w:ascii="Arial" w:hAnsi="Arial" w:cs="Arial"/>
                <w:color w:val="C00000"/>
                <w:sz w:val="22"/>
                <w:szCs w:val="22"/>
              </w:rPr>
            </w:pPr>
            <w:r w:rsidRPr="00F5013A">
              <w:rPr>
                <w:rFonts w:ascii="Arial" w:hAnsi="Arial" w:cs="Arial"/>
                <w:color w:val="C00000"/>
                <w:sz w:val="22"/>
                <w:szCs w:val="22"/>
              </w:rPr>
              <w:t xml:space="preserve">Do the Success Criteria outline what the learner needs to do to achieve the learning? </w:t>
            </w:r>
          </w:p>
          <w:p w14:paraId="3B48834A" w14:textId="77777777" w:rsidR="001E79EC" w:rsidRPr="00F5013A" w:rsidRDefault="001E79EC" w:rsidP="000E14FF">
            <w:pPr>
              <w:rPr>
                <w:rFonts w:ascii="Arial" w:hAnsi="Arial" w:cs="Arial"/>
                <w:color w:val="C00000"/>
                <w:sz w:val="22"/>
                <w:szCs w:val="22"/>
              </w:rPr>
            </w:pPr>
            <w:r w:rsidRPr="00F5013A">
              <w:rPr>
                <w:rFonts w:ascii="Arial" w:hAnsi="Arial" w:cs="Arial"/>
                <w:color w:val="C00000"/>
                <w:sz w:val="22"/>
                <w:szCs w:val="22"/>
              </w:rPr>
              <w:t>Are they written in pupil friendly language?</w:t>
            </w:r>
          </w:p>
          <w:p w14:paraId="67E18519" w14:textId="77777777" w:rsidR="001E79EC" w:rsidRPr="00F5013A" w:rsidRDefault="001E79EC" w:rsidP="000E14FF">
            <w:pPr>
              <w:rPr>
                <w:rFonts w:ascii="Arial" w:hAnsi="Arial" w:cs="Arial"/>
                <w:color w:val="C00000"/>
                <w:sz w:val="22"/>
                <w:szCs w:val="22"/>
              </w:rPr>
            </w:pPr>
            <w:r w:rsidRPr="00F5013A">
              <w:rPr>
                <w:rFonts w:ascii="Arial" w:hAnsi="Arial" w:cs="Arial"/>
                <w:color w:val="C00000"/>
                <w:sz w:val="22"/>
                <w:szCs w:val="22"/>
              </w:rPr>
              <w:t xml:space="preserve">Is there evidence to suggest the learner was involved in creating the Success Criteria? </w:t>
            </w:r>
          </w:p>
          <w:p w14:paraId="51BBFA68" w14:textId="77777777" w:rsidR="001E79EC" w:rsidRPr="00F5013A" w:rsidRDefault="001E79EC" w:rsidP="000E14FF">
            <w:pPr>
              <w:rPr>
                <w:rFonts w:ascii="Arial" w:hAnsi="Arial" w:cs="Arial"/>
                <w:color w:val="C00000"/>
                <w:sz w:val="22"/>
                <w:szCs w:val="22"/>
              </w:rPr>
            </w:pPr>
            <w:r w:rsidRPr="00F5013A">
              <w:rPr>
                <w:rFonts w:ascii="Arial" w:hAnsi="Arial" w:cs="Arial"/>
                <w:color w:val="C00000"/>
                <w:sz w:val="22"/>
                <w:szCs w:val="22"/>
              </w:rPr>
              <w:t>Do the Success Criteria include the development of skills, knowledge and/or attributes?</w:t>
            </w:r>
          </w:p>
          <w:p w14:paraId="338237F5" w14:textId="77777777" w:rsidR="001E79EC" w:rsidRDefault="001E79EC" w:rsidP="000E14FF">
            <w:pPr>
              <w:rPr>
                <w:rFonts w:ascii="Arial" w:hAnsi="Arial" w:cs="Arial"/>
                <w:color w:val="0070C0"/>
                <w:sz w:val="22"/>
                <w:szCs w:val="22"/>
              </w:rPr>
            </w:pPr>
            <w:r w:rsidRPr="00F5013A">
              <w:rPr>
                <w:rFonts w:ascii="Arial" w:hAnsi="Arial" w:cs="Arial"/>
                <w:color w:val="C00000"/>
                <w:sz w:val="22"/>
                <w:szCs w:val="22"/>
              </w:rPr>
              <w:t xml:space="preserve">Do the Success Criteria link with the Learning Intention? And in turn the benchmarks? </w:t>
            </w:r>
          </w:p>
          <w:p w14:paraId="25A9731E" w14:textId="77777777" w:rsidR="001E79EC" w:rsidRPr="0068571E" w:rsidRDefault="001E79EC" w:rsidP="000E14FF">
            <w:pPr>
              <w:rPr>
                <w:rFonts w:ascii="Arial" w:hAnsi="Arial" w:cs="Arial"/>
                <w:color w:val="0070C0"/>
                <w:sz w:val="22"/>
                <w:szCs w:val="22"/>
              </w:rPr>
            </w:pPr>
          </w:p>
        </w:tc>
      </w:tr>
    </w:tbl>
    <w:p w14:paraId="7B95518C" w14:textId="77777777" w:rsidR="001E79EC" w:rsidRPr="00B943D0" w:rsidRDefault="001E79EC" w:rsidP="001E79EC">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9462"/>
      </w:tblGrid>
      <w:tr w:rsidR="001E79EC" w:rsidRPr="00B943D0" w14:paraId="6D1F5F7B" w14:textId="77777777" w:rsidTr="000E14FF">
        <w:trPr>
          <w:trHeight w:val="2138"/>
        </w:trPr>
        <w:tc>
          <w:tcPr>
            <w:tcW w:w="392" w:type="dxa"/>
            <w:vMerge w:val="restart"/>
            <w:shd w:val="clear" w:color="auto" w:fill="BFBFBF" w:themeFill="background1" w:themeFillShade="BF"/>
            <w:textDirection w:val="btLr"/>
            <w:vAlign w:val="center"/>
          </w:tcPr>
          <w:p w14:paraId="2A6653FC" w14:textId="77777777" w:rsidR="001E79EC" w:rsidRPr="00B943D0" w:rsidRDefault="001E79EC" w:rsidP="000E14FF">
            <w:pPr>
              <w:ind w:left="113" w:right="113"/>
              <w:jc w:val="center"/>
              <w:rPr>
                <w:rFonts w:ascii="Arial" w:hAnsi="Arial" w:cs="Arial"/>
                <w:b/>
              </w:rPr>
            </w:pPr>
            <w:r w:rsidRPr="00B943D0">
              <w:rPr>
                <w:rFonts w:ascii="Arial" w:hAnsi="Arial" w:cs="Arial"/>
                <w:b/>
                <w:sz w:val="22"/>
              </w:rPr>
              <w:lastRenderedPageBreak/>
              <w:t>Assessment</w:t>
            </w:r>
          </w:p>
        </w:tc>
        <w:tc>
          <w:tcPr>
            <w:tcW w:w="9462" w:type="dxa"/>
          </w:tcPr>
          <w:p w14:paraId="32B0A238" w14:textId="77777777" w:rsidR="001E79EC" w:rsidRDefault="001E79EC" w:rsidP="000E14FF">
            <w:pPr>
              <w:jc w:val="both"/>
              <w:rPr>
                <w:rFonts w:ascii="Arial" w:hAnsi="Arial" w:cs="Arial"/>
                <w:b/>
                <w:sz w:val="22"/>
                <w:szCs w:val="22"/>
              </w:rPr>
            </w:pPr>
            <w:r>
              <w:rPr>
                <w:rFonts w:ascii="Arial" w:hAnsi="Arial" w:cs="Arial"/>
                <w:b/>
                <w:sz w:val="22"/>
                <w:szCs w:val="22"/>
              </w:rPr>
              <w:t>How h</w:t>
            </w:r>
            <w:r w:rsidRPr="00132420">
              <w:rPr>
                <w:rFonts w:ascii="Arial" w:hAnsi="Arial" w:cs="Arial"/>
                <w:b/>
                <w:sz w:val="22"/>
                <w:szCs w:val="22"/>
              </w:rPr>
              <w:t>ave the Benchmarks been used to support the creation of the success criteria?</w:t>
            </w:r>
            <w:r>
              <w:rPr>
                <w:rFonts w:ascii="Arial" w:hAnsi="Arial" w:cs="Arial"/>
                <w:b/>
                <w:sz w:val="22"/>
                <w:szCs w:val="22"/>
              </w:rPr>
              <w:t xml:space="preserve"> What evidence is there to support this?</w:t>
            </w:r>
          </w:p>
          <w:p w14:paraId="3D4C169C" w14:textId="77777777" w:rsidR="001E79EC" w:rsidRDefault="001E79EC" w:rsidP="000E14FF">
            <w:pPr>
              <w:jc w:val="both"/>
              <w:rPr>
                <w:rFonts w:ascii="Arial" w:hAnsi="Arial" w:cs="Arial"/>
                <w:b/>
                <w:sz w:val="22"/>
                <w:szCs w:val="22"/>
              </w:rPr>
            </w:pPr>
          </w:p>
          <w:p w14:paraId="2B0C3777" w14:textId="77777777" w:rsidR="001E79EC" w:rsidRPr="00A8360C" w:rsidRDefault="001E79EC" w:rsidP="000E14FF">
            <w:pPr>
              <w:jc w:val="both"/>
              <w:rPr>
                <w:rFonts w:ascii="Arial" w:hAnsi="Arial" w:cs="Arial"/>
                <w:color w:val="C00000"/>
                <w:sz w:val="22"/>
                <w:szCs w:val="22"/>
              </w:rPr>
            </w:pPr>
            <w:r w:rsidRPr="00A8360C">
              <w:rPr>
                <w:rFonts w:ascii="Arial" w:hAnsi="Arial" w:cs="Arial"/>
                <w:color w:val="C00000"/>
                <w:sz w:val="22"/>
                <w:szCs w:val="22"/>
              </w:rPr>
              <w:t>Have the appropriate benchmarks been selected that link with what is being assessed?</w:t>
            </w:r>
          </w:p>
          <w:p w14:paraId="0EB88D13" w14:textId="77777777" w:rsidR="001E79EC" w:rsidRPr="00A8360C" w:rsidRDefault="001E79EC" w:rsidP="000E14FF">
            <w:pPr>
              <w:jc w:val="both"/>
              <w:rPr>
                <w:rFonts w:ascii="Arial" w:hAnsi="Arial" w:cs="Arial"/>
                <w:color w:val="C00000"/>
                <w:sz w:val="22"/>
                <w:szCs w:val="22"/>
              </w:rPr>
            </w:pPr>
            <w:r w:rsidRPr="00A8360C">
              <w:rPr>
                <w:rFonts w:ascii="Arial" w:hAnsi="Arial" w:cs="Arial"/>
                <w:color w:val="C00000"/>
                <w:sz w:val="22"/>
                <w:szCs w:val="22"/>
              </w:rPr>
              <w:t>Does the evidence clearly support the benchmarks selected?</w:t>
            </w:r>
          </w:p>
          <w:p w14:paraId="5908D842" w14:textId="77777777" w:rsidR="001E79EC" w:rsidRPr="00A8360C" w:rsidRDefault="001E79EC" w:rsidP="000E14FF">
            <w:pPr>
              <w:jc w:val="both"/>
              <w:rPr>
                <w:rFonts w:ascii="Arial" w:hAnsi="Arial" w:cs="Arial"/>
                <w:color w:val="C00000"/>
                <w:sz w:val="22"/>
                <w:szCs w:val="22"/>
              </w:rPr>
            </w:pPr>
            <w:r w:rsidRPr="00A8360C">
              <w:rPr>
                <w:rFonts w:ascii="Arial" w:hAnsi="Arial" w:cs="Arial"/>
                <w:color w:val="C00000"/>
                <w:sz w:val="22"/>
                <w:szCs w:val="22"/>
              </w:rPr>
              <w:t xml:space="preserve">Is the language/skills/knowledge within the benchmarks evident in the success criteria? </w:t>
            </w:r>
          </w:p>
          <w:p w14:paraId="435D4B52" w14:textId="77777777" w:rsidR="001E79EC" w:rsidRPr="0068571E" w:rsidRDefault="001E79EC" w:rsidP="000E14FF">
            <w:pPr>
              <w:jc w:val="both"/>
              <w:rPr>
                <w:rFonts w:ascii="Arial" w:hAnsi="Arial" w:cs="Arial"/>
                <w:color w:val="0070C0"/>
                <w:sz w:val="22"/>
                <w:szCs w:val="22"/>
              </w:rPr>
            </w:pPr>
          </w:p>
        </w:tc>
      </w:tr>
      <w:tr w:rsidR="001E79EC" w:rsidRPr="00B943D0" w14:paraId="2C43F37C" w14:textId="77777777" w:rsidTr="000E14FF">
        <w:trPr>
          <w:trHeight w:val="2137"/>
        </w:trPr>
        <w:tc>
          <w:tcPr>
            <w:tcW w:w="392" w:type="dxa"/>
            <w:vMerge/>
            <w:shd w:val="clear" w:color="auto" w:fill="BFBFBF" w:themeFill="background1" w:themeFillShade="BF"/>
            <w:vAlign w:val="center"/>
          </w:tcPr>
          <w:p w14:paraId="679ED197" w14:textId="77777777" w:rsidR="001E79EC" w:rsidRPr="00B943D0" w:rsidRDefault="001E79EC" w:rsidP="000E14FF">
            <w:pPr>
              <w:jc w:val="center"/>
              <w:rPr>
                <w:rFonts w:ascii="Arial" w:hAnsi="Arial" w:cs="Arial"/>
                <w:b/>
              </w:rPr>
            </w:pPr>
          </w:p>
        </w:tc>
        <w:tc>
          <w:tcPr>
            <w:tcW w:w="9462" w:type="dxa"/>
          </w:tcPr>
          <w:p w14:paraId="52DB7AE0" w14:textId="77777777" w:rsidR="001E79EC" w:rsidRDefault="001E79EC" w:rsidP="000E14FF">
            <w:pPr>
              <w:rPr>
                <w:rFonts w:ascii="Arial" w:hAnsi="Arial" w:cs="Arial"/>
                <w:b/>
                <w:sz w:val="22"/>
                <w:szCs w:val="22"/>
              </w:rPr>
            </w:pPr>
            <w:r>
              <w:rPr>
                <w:rFonts w:ascii="Arial" w:hAnsi="Arial" w:cs="Arial"/>
                <w:b/>
                <w:sz w:val="22"/>
                <w:szCs w:val="22"/>
              </w:rPr>
              <w:t>Is this plan for a child or group or YP at the beginning, middle or at the end of a level? (This should cover areas such as pace and challenge, breadth and application and achievement through a level)</w:t>
            </w:r>
          </w:p>
          <w:p w14:paraId="4905C83A" w14:textId="77777777" w:rsidR="001E79EC" w:rsidRDefault="001E79EC" w:rsidP="000E14FF">
            <w:pPr>
              <w:rPr>
                <w:rFonts w:ascii="Arial" w:hAnsi="Arial" w:cs="Arial"/>
                <w:b/>
                <w:sz w:val="22"/>
                <w:szCs w:val="22"/>
              </w:rPr>
            </w:pPr>
          </w:p>
          <w:p w14:paraId="7DDF45A3" w14:textId="77777777" w:rsidR="001E79EC" w:rsidRPr="00F5013A" w:rsidRDefault="001E79EC" w:rsidP="000E14FF">
            <w:pPr>
              <w:rPr>
                <w:rFonts w:ascii="Arial" w:hAnsi="Arial" w:cs="Arial"/>
                <w:color w:val="C00000"/>
                <w:sz w:val="22"/>
              </w:rPr>
            </w:pPr>
            <w:r w:rsidRPr="00F5013A">
              <w:rPr>
                <w:rFonts w:ascii="Arial" w:hAnsi="Arial" w:cs="Arial"/>
                <w:color w:val="C00000"/>
                <w:sz w:val="22"/>
              </w:rPr>
              <w:t xml:space="preserve">How is this evidenced? Is it clear where they are in their learning journey? In what way? Or why is it not? </w:t>
            </w:r>
          </w:p>
          <w:p w14:paraId="797F85FB" w14:textId="77777777" w:rsidR="001E79EC" w:rsidRPr="00A17F11" w:rsidRDefault="001E79EC" w:rsidP="000E14FF">
            <w:pPr>
              <w:rPr>
                <w:rFonts w:ascii="Arial" w:hAnsi="Arial" w:cs="Arial"/>
                <w:color w:val="0070C0"/>
                <w:sz w:val="22"/>
              </w:rPr>
            </w:pPr>
          </w:p>
        </w:tc>
      </w:tr>
      <w:tr w:rsidR="001E79EC" w:rsidRPr="00B943D0" w14:paraId="5210B94D" w14:textId="77777777" w:rsidTr="000E14FF">
        <w:trPr>
          <w:trHeight w:val="558"/>
        </w:trPr>
        <w:tc>
          <w:tcPr>
            <w:tcW w:w="9854" w:type="dxa"/>
            <w:gridSpan w:val="2"/>
          </w:tcPr>
          <w:p w14:paraId="45E094EB" w14:textId="77777777" w:rsidR="001E79EC" w:rsidRDefault="001E79EC" w:rsidP="000E14FF">
            <w:pPr>
              <w:rPr>
                <w:rFonts w:ascii="Arial" w:hAnsi="Arial" w:cs="Arial"/>
                <w:b/>
                <w:sz w:val="22"/>
                <w:szCs w:val="22"/>
              </w:rPr>
            </w:pPr>
            <w:r>
              <w:rPr>
                <w:rFonts w:ascii="Arial" w:hAnsi="Arial" w:cs="Arial"/>
                <w:b/>
                <w:sz w:val="22"/>
                <w:szCs w:val="22"/>
              </w:rPr>
              <w:t xml:space="preserve">Is the planned learning experiences/ context focussed and does it facilitate the key learning from the identified Es and Os? </w:t>
            </w:r>
          </w:p>
          <w:p w14:paraId="53BDD00A" w14:textId="77777777" w:rsidR="001E79EC" w:rsidRDefault="001E79EC" w:rsidP="000E14FF">
            <w:pPr>
              <w:rPr>
                <w:rFonts w:ascii="Arial" w:hAnsi="Arial" w:cs="Arial"/>
                <w:b/>
                <w:sz w:val="22"/>
                <w:szCs w:val="22"/>
              </w:rPr>
            </w:pPr>
          </w:p>
          <w:p w14:paraId="33E2F337" w14:textId="77777777" w:rsidR="001E79EC" w:rsidRPr="00F5013A" w:rsidRDefault="001E79EC" w:rsidP="000E14FF">
            <w:pPr>
              <w:rPr>
                <w:rFonts w:ascii="Arial" w:hAnsi="Arial" w:cs="Arial"/>
                <w:color w:val="C00000"/>
                <w:sz w:val="22"/>
                <w:szCs w:val="22"/>
              </w:rPr>
            </w:pPr>
            <w:r w:rsidRPr="00F5013A">
              <w:rPr>
                <w:rFonts w:ascii="Arial" w:hAnsi="Arial" w:cs="Arial"/>
                <w:color w:val="C00000"/>
                <w:sz w:val="22"/>
                <w:szCs w:val="22"/>
              </w:rPr>
              <w:t xml:space="preserve">Does this give an overview of the learning experiences clearly linked to the Es and Os? </w:t>
            </w:r>
          </w:p>
          <w:p w14:paraId="249947D2" w14:textId="77777777" w:rsidR="001E79EC" w:rsidRPr="00F5013A" w:rsidRDefault="001E79EC" w:rsidP="000E14FF">
            <w:pPr>
              <w:rPr>
                <w:rFonts w:ascii="Arial" w:hAnsi="Arial" w:cs="Arial"/>
                <w:color w:val="C00000"/>
                <w:sz w:val="22"/>
                <w:szCs w:val="22"/>
              </w:rPr>
            </w:pPr>
            <w:r w:rsidRPr="00F5013A">
              <w:rPr>
                <w:rFonts w:ascii="Arial" w:hAnsi="Arial" w:cs="Arial"/>
                <w:color w:val="C00000"/>
                <w:sz w:val="22"/>
                <w:szCs w:val="22"/>
              </w:rPr>
              <w:t xml:space="preserve">Do the learning experiences meet the needs of the learner? Challenge or support? </w:t>
            </w:r>
          </w:p>
          <w:p w14:paraId="2764F7AA" w14:textId="77777777" w:rsidR="001E79EC" w:rsidRPr="00F5013A" w:rsidRDefault="001E79EC" w:rsidP="000E14FF">
            <w:pPr>
              <w:rPr>
                <w:rFonts w:ascii="Arial" w:hAnsi="Arial" w:cs="Arial"/>
                <w:color w:val="C00000"/>
                <w:sz w:val="22"/>
                <w:szCs w:val="22"/>
              </w:rPr>
            </w:pPr>
            <w:r w:rsidRPr="00F5013A">
              <w:rPr>
                <w:rFonts w:ascii="Arial" w:hAnsi="Arial" w:cs="Arial"/>
                <w:color w:val="C00000"/>
                <w:sz w:val="22"/>
                <w:szCs w:val="22"/>
              </w:rPr>
              <w:t xml:space="preserve">Are the learning experiences engaging and enjoyable? Allow for personalisation and choice? </w:t>
            </w:r>
          </w:p>
          <w:p w14:paraId="677E0D52" w14:textId="77777777" w:rsidR="001E79EC" w:rsidRPr="00F5013A" w:rsidRDefault="001E79EC" w:rsidP="000E14FF">
            <w:pPr>
              <w:rPr>
                <w:rFonts w:ascii="Arial" w:hAnsi="Arial" w:cs="Arial"/>
                <w:color w:val="C00000"/>
                <w:sz w:val="22"/>
                <w:szCs w:val="22"/>
              </w:rPr>
            </w:pPr>
            <w:r w:rsidRPr="00F5013A">
              <w:rPr>
                <w:rFonts w:ascii="Arial" w:hAnsi="Arial" w:cs="Arial"/>
                <w:color w:val="C00000"/>
                <w:sz w:val="22"/>
                <w:szCs w:val="22"/>
              </w:rPr>
              <w:t xml:space="preserve">Are they coherent and relevant? </w:t>
            </w:r>
          </w:p>
          <w:p w14:paraId="69D1F773" w14:textId="77777777" w:rsidR="001E79EC" w:rsidRPr="00F5013A" w:rsidRDefault="001E79EC" w:rsidP="000E14FF">
            <w:pPr>
              <w:rPr>
                <w:rFonts w:ascii="Arial" w:hAnsi="Arial" w:cs="Arial"/>
                <w:color w:val="C00000"/>
                <w:sz w:val="22"/>
                <w:szCs w:val="22"/>
              </w:rPr>
            </w:pPr>
            <w:r w:rsidRPr="00F5013A">
              <w:rPr>
                <w:rFonts w:ascii="Arial" w:hAnsi="Arial" w:cs="Arial"/>
                <w:color w:val="C00000"/>
                <w:sz w:val="22"/>
                <w:szCs w:val="22"/>
              </w:rPr>
              <w:t xml:space="preserve">Is there a depth of to the learning experience? Progression with the learning? And breadth of learning experiences? </w:t>
            </w:r>
          </w:p>
          <w:p w14:paraId="370EEFDD" w14:textId="77777777" w:rsidR="001E79EC" w:rsidRPr="00F5013A" w:rsidRDefault="001E79EC" w:rsidP="000E14FF">
            <w:pPr>
              <w:rPr>
                <w:rFonts w:ascii="Arial" w:hAnsi="Arial" w:cs="Arial"/>
                <w:color w:val="C00000"/>
                <w:sz w:val="22"/>
                <w:szCs w:val="22"/>
              </w:rPr>
            </w:pPr>
          </w:p>
          <w:p w14:paraId="5314B924" w14:textId="77777777" w:rsidR="001E79EC" w:rsidRPr="00F5013A" w:rsidRDefault="001E79EC" w:rsidP="000E14FF">
            <w:pPr>
              <w:rPr>
                <w:rFonts w:ascii="Arial" w:hAnsi="Arial" w:cs="Arial"/>
                <w:color w:val="C00000"/>
                <w:sz w:val="22"/>
                <w:szCs w:val="22"/>
              </w:rPr>
            </w:pPr>
            <w:r w:rsidRPr="00F5013A">
              <w:rPr>
                <w:rFonts w:ascii="Arial" w:hAnsi="Arial" w:cs="Arial"/>
                <w:color w:val="C00000"/>
                <w:sz w:val="22"/>
                <w:szCs w:val="22"/>
              </w:rPr>
              <w:t>Do the learning experiences show high quality teaching and learning practices?</w:t>
            </w:r>
          </w:p>
          <w:p w14:paraId="5D0F7B55" w14:textId="77777777" w:rsidR="001E79EC" w:rsidRPr="00F5013A" w:rsidRDefault="001E79EC" w:rsidP="000E14FF">
            <w:pPr>
              <w:rPr>
                <w:rFonts w:ascii="Arial" w:hAnsi="Arial" w:cs="Arial"/>
                <w:color w:val="C00000"/>
                <w:sz w:val="22"/>
                <w:szCs w:val="22"/>
              </w:rPr>
            </w:pPr>
          </w:p>
          <w:p w14:paraId="35FB633E" w14:textId="77777777" w:rsidR="001E79EC" w:rsidRPr="00F5013A" w:rsidRDefault="001E79EC" w:rsidP="000E14FF">
            <w:pPr>
              <w:rPr>
                <w:rFonts w:ascii="Arial" w:hAnsi="Arial" w:cs="Arial"/>
                <w:color w:val="C00000"/>
                <w:sz w:val="22"/>
                <w:szCs w:val="22"/>
              </w:rPr>
            </w:pPr>
            <w:r w:rsidRPr="00F5013A">
              <w:rPr>
                <w:rFonts w:ascii="Arial" w:hAnsi="Arial" w:cs="Arial"/>
                <w:color w:val="C00000"/>
                <w:sz w:val="22"/>
                <w:szCs w:val="22"/>
              </w:rPr>
              <w:t xml:space="preserve">Is there a triangulation between the planning, the teaching and learning experiences, the assessment? E.g/ Are the Es and Os planned in the teacher’s forward plan/termly plan/weekly plan? Is this what the children have been learning about for a duration of the term? Can the children discuss and talk about their learning which clearly links to the Es and Os planned and the learning experiences delivered? Is the assessment process/Periodic Assessment clearly linked in and delivered timely? (Not just an add on) </w:t>
            </w:r>
          </w:p>
          <w:p w14:paraId="081B0291" w14:textId="77777777" w:rsidR="001E79EC" w:rsidRPr="00F5013A" w:rsidRDefault="001E79EC" w:rsidP="000E14FF">
            <w:pPr>
              <w:rPr>
                <w:rFonts w:ascii="Arial" w:hAnsi="Arial" w:cs="Arial"/>
                <w:b/>
                <w:color w:val="C00000"/>
                <w:sz w:val="22"/>
                <w:szCs w:val="22"/>
              </w:rPr>
            </w:pPr>
          </w:p>
          <w:p w14:paraId="0F3E1B44" w14:textId="77777777" w:rsidR="001E79EC" w:rsidRDefault="001E79EC" w:rsidP="000E14FF">
            <w:pPr>
              <w:rPr>
                <w:rFonts w:ascii="Arial" w:hAnsi="Arial" w:cs="Arial"/>
                <w:b/>
                <w:sz w:val="22"/>
                <w:szCs w:val="22"/>
              </w:rPr>
            </w:pPr>
          </w:p>
          <w:p w14:paraId="5CA8C815" w14:textId="77777777" w:rsidR="001E79EC" w:rsidRPr="00132420" w:rsidRDefault="001E79EC" w:rsidP="000E14FF">
            <w:pPr>
              <w:rPr>
                <w:rFonts w:ascii="Arial" w:hAnsi="Arial" w:cs="Arial"/>
                <w:b/>
                <w:sz w:val="22"/>
                <w:szCs w:val="22"/>
              </w:rPr>
            </w:pPr>
            <w:r>
              <w:rPr>
                <w:rFonts w:ascii="Arial" w:hAnsi="Arial" w:cs="Arial"/>
                <w:b/>
                <w:sz w:val="22"/>
                <w:szCs w:val="22"/>
              </w:rPr>
              <w:t>Moderation of learning. Progress towards achievement of a level.</w:t>
            </w:r>
          </w:p>
        </w:tc>
      </w:tr>
    </w:tbl>
    <w:p w14:paraId="66A1997C" w14:textId="77777777" w:rsidR="001E79EC" w:rsidRPr="00B943D0" w:rsidRDefault="001E79EC" w:rsidP="001E79E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E79EC" w:rsidRPr="00B943D0" w14:paraId="76890425" w14:textId="77777777" w:rsidTr="000E14FF">
        <w:trPr>
          <w:trHeight w:val="3653"/>
        </w:trPr>
        <w:tc>
          <w:tcPr>
            <w:tcW w:w="9854" w:type="dxa"/>
          </w:tcPr>
          <w:p w14:paraId="608A1412" w14:textId="77777777" w:rsidR="001E79EC" w:rsidRPr="00132420" w:rsidRDefault="001E79EC" w:rsidP="000E14FF">
            <w:pPr>
              <w:rPr>
                <w:rFonts w:ascii="Arial" w:hAnsi="Arial" w:cs="Arial"/>
                <w:b/>
                <w:sz w:val="22"/>
                <w:szCs w:val="22"/>
              </w:rPr>
            </w:pPr>
            <w:r>
              <w:rPr>
                <w:rFonts w:ascii="Arial" w:hAnsi="Arial" w:cs="Arial"/>
                <w:b/>
                <w:sz w:val="22"/>
                <w:szCs w:val="22"/>
              </w:rPr>
              <w:t>L</w:t>
            </w:r>
            <w:r w:rsidRPr="00132420">
              <w:rPr>
                <w:rFonts w:ascii="Arial" w:hAnsi="Arial" w:cs="Arial"/>
                <w:b/>
                <w:sz w:val="22"/>
                <w:szCs w:val="22"/>
              </w:rPr>
              <w:t>earning</w:t>
            </w:r>
            <w:r>
              <w:rPr>
                <w:rFonts w:ascii="Arial" w:hAnsi="Arial" w:cs="Arial"/>
                <w:b/>
                <w:sz w:val="22"/>
                <w:szCs w:val="22"/>
              </w:rPr>
              <w:t xml:space="preserve"> Experiences and Planned Assessment</w:t>
            </w:r>
          </w:p>
          <w:p w14:paraId="2C30D134" w14:textId="77777777" w:rsidR="001E79EC" w:rsidRPr="00132420" w:rsidRDefault="001E79EC" w:rsidP="000E14FF">
            <w:pPr>
              <w:rPr>
                <w:rFonts w:ascii="Arial" w:hAnsi="Arial" w:cs="Arial"/>
              </w:rPr>
            </w:pPr>
            <w:r w:rsidRPr="00132420">
              <w:rPr>
                <w:rFonts w:ascii="Arial" w:hAnsi="Arial" w:cs="Arial"/>
              </w:rPr>
              <w:t xml:space="preserve">Reflect upon </w:t>
            </w:r>
            <w:r>
              <w:rPr>
                <w:rFonts w:ascii="Arial" w:hAnsi="Arial" w:cs="Arial"/>
              </w:rPr>
              <w:t>the planned learning experiences/context?</w:t>
            </w:r>
            <w:r w:rsidRPr="00132420">
              <w:rPr>
                <w:rFonts w:ascii="Arial" w:hAnsi="Arial" w:cs="Arial"/>
              </w:rPr>
              <w:t xml:space="preserve"> </w:t>
            </w:r>
            <w:r>
              <w:rPr>
                <w:rFonts w:ascii="Arial" w:hAnsi="Arial" w:cs="Arial"/>
              </w:rPr>
              <w:t xml:space="preserve">Is there a range of evidence? </w:t>
            </w:r>
            <w:r w:rsidRPr="00132420">
              <w:rPr>
                <w:rFonts w:ascii="Arial" w:hAnsi="Arial" w:cs="Arial"/>
              </w:rPr>
              <w:t>Reflect on the range</w:t>
            </w:r>
            <w:r>
              <w:rPr>
                <w:rFonts w:ascii="Arial" w:hAnsi="Arial" w:cs="Arial"/>
              </w:rPr>
              <w:t>/quality</w:t>
            </w:r>
            <w:r w:rsidRPr="00132420">
              <w:rPr>
                <w:rFonts w:ascii="Arial" w:hAnsi="Arial" w:cs="Arial"/>
              </w:rPr>
              <w:t xml:space="preserve"> of assessment evidence gathered to meet the success criteria considering breadth, challenge and applicatio</w:t>
            </w:r>
            <w:r>
              <w:rPr>
                <w:rFonts w:ascii="Arial" w:hAnsi="Arial" w:cs="Arial"/>
              </w:rPr>
              <w:t>n of learning. In what way do they demonstrate the design principles?</w:t>
            </w:r>
          </w:p>
          <w:p w14:paraId="67D6897C" w14:textId="77777777" w:rsidR="001E79EC" w:rsidRDefault="001E79EC" w:rsidP="000E14FF">
            <w:pPr>
              <w:rPr>
                <w:rFonts w:ascii="Arial" w:hAnsi="Arial" w:cs="Arial"/>
              </w:rPr>
            </w:pPr>
          </w:p>
          <w:p w14:paraId="2C6552D5" w14:textId="77777777" w:rsidR="001E79EC" w:rsidRPr="00F5013A" w:rsidRDefault="001E79EC" w:rsidP="000E14FF">
            <w:pPr>
              <w:rPr>
                <w:rFonts w:ascii="Arial" w:hAnsi="Arial" w:cs="Arial"/>
                <w:color w:val="C00000"/>
                <w:sz w:val="22"/>
              </w:rPr>
            </w:pPr>
            <w:r w:rsidRPr="00F5013A">
              <w:rPr>
                <w:rFonts w:ascii="Arial" w:hAnsi="Arial" w:cs="Arial"/>
                <w:color w:val="C00000"/>
                <w:sz w:val="22"/>
              </w:rPr>
              <w:t xml:space="preserve">Do the learning experiences link with the planned Es and Os? With a breadth of learning? </w:t>
            </w:r>
          </w:p>
          <w:p w14:paraId="462787BA" w14:textId="77777777" w:rsidR="001E79EC" w:rsidRPr="00F5013A" w:rsidRDefault="001E79EC" w:rsidP="000E14FF">
            <w:pPr>
              <w:rPr>
                <w:rFonts w:ascii="Arial" w:hAnsi="Arial" w:cs="Arial"/>
                <w:color w:val="C00000"/>
                <w:sz w:val="22"/>
              </w:rPr>
            </w:pPr>
            <w:r w:rsidRPr="00F5013A">
              <w:rPr>
                <w:rFonts w:ascii="Arial" w:hAnsi="Arial" w:cs="Arial"/>
                <w:color w:val="C00000"/>
                <w:sz w:val="22"/>
              </w:rPr>
              <w:t xml:space="preserve">Is there range of learning experiences planned with a range of evidence? </w:t>
            </w:r>
          </w:p>
          <w:p w14:paraId="758EB5F2" w14:textId="77777777" w:rsidR="001E79EC" w:rsidRPr="00F5013A" w:rsidRDefault="001E79EC" w:rsidP="000E14FF">
            <w:pPr>
              <w:rPr>
                <w:rFonts w:ascii="Arial" w:hAnsi="Arial" w:cs="Arial"/>
                <w:color w:val="C00000"/>
                <w:sz w:val="22"/>
              </w:rPr>
            </w:pPr>
            <w:r w:rsidRPr="00F5013A">
              <w:rPr>
                <w:rFonts w:ascii="Arial" w:hAnsi="Arial" w:cs="Arial"/>
                <w:color w:val="C00000"/>
                <w:sz w:val="22"/>
              </w:rPr>
              <w:t xml:space="preserve">Including what the learner can say, make, write and do? </w:t>
            </w:r>
          </w:p>
          <w:p w14:paraId="7EE6FAC6" w14:textId="77777777" w:rsidR="001E79EC" w:rsidRPr="00F5013A" w:rsidRDefault="001E79EC" w:rsidP="000E14FF">
            <w:pPr>
              <w:rPr>
                <w:rFonts w:ascii="Arial" w:hAnsi="Arial" w:cs="Arial"/>
                <w:color w:val="C00000"/>
                <w:sz w:val="22"/>
              </w:rPr>
            </w:pPr>
            <w:r w:rsidRPr="00F5013A">
              <w:rPr>
                <w:rFonts w:ascii="Arial" w:hAnsi="Arial" w:cs="Arial"/>
                <w:color w:val="C00000"/>
                <w:sz w:val="22"/>
              </w:rPr>
              <w:t xml:space="preserve">Do the learning experiences and the evidence reflect skills, knowledge and understanding and attributes? </w:t>
            </w:r>
          </w:p>
          <w:p w14:paraId="7E2F737D" w14:textId="77777777" w:rsidR="001E79EC" w:rsidRPr="00F5013A" w:rsidRDefault="001E79EC" w:rsidP="000E14FF">
            <w:pPr>
              <w:rPr>
                <w:rFonts w:ascii="Arial" w:hAnsi="Arial" w:cs="Arial"/>
                <w:color w:val="C00000"/>
                <w:sz w:val="22"/>
              </w:rPr>
            </w:pPr>
            <w:r w:rsidRPr="00F5013A">
              <w:rPr>
                <w:rFonts w:ascii="Arial" w:hAnsi="Arial" w:cs="Arial"/>
                <w:color w:val="C00000"/>
                <w:sz w:val="22"/>
              </w:rPr>
              <w:t xml:space="preserve">Does the learning experience and learning evidence reflect the targeted learning (not the activity)? </w:t>
            </w:r>
          </w:p>
          <w:p w14:paraId="7D6E8276" w14:textId="77777777" w:rsidR="001E79EC" w:rsidRPr="00F5013A" w:rsidRDefault="001E79EC" w:rsidP="000E14FF">
            <w:pPr>
              <w:rPr>
                <w:rFonts w:ascii="Arial" w:hAnsi="Arial" w:cs="Arial"/>
                <w:color w:val="C00000"/>
                <w:sz w:val="22"/>
              </w:rPr>
            </w:pPr>
            <w:r w:rsidRPr="00F5013A">
              <w:rPr>
                <w:rFonts w:ascii="Arial" w:hAnsi="Arial" w:cs="Arial"/>
                <w:color w:val="C00000"/>
                <w:sz w:val="22"/>
              </w:rPr>
              <w:t xml:space="preserve">Are a range of assessment approaches planned and used? Including peer and self assessment, questioning, formative approaches? </w:t>
            </w:r>
          </w:p>
          <w:p w14:paraId="138FD30B" w14:textId="77777777" w:rsidR="001E79EC" w:rsidRPr="00F5013A" w:rsidRDefault="001E79EC" w:rsidP="000E14FF">
            <w:pPr>
              <w:rPr>
                <w:rFonts w:ascii="Arial" w:hAnsi="Arial" w:cs="Arial"/>
                <w:color w:val="C00000"/>
                <w:sz w:val="22"/>
              </w:rPr>
            </w:pPr>
            <w:r w:rsidRPr="00F5013A">
              <w:rPr>
                <w:rFonts w:ascii="Arial" w:hAnsi="Arial" w:cs="Arial"/>
                <w:color w:val="C00000"/>
                <w:sz w:val="22"/>
              </w:rPr>
              <w:lastRenderedPageBreak/>
              <w:t xml:space="preserve">Does the learning experiences and evidence cover the four contexts for learning? Curriculum areas and subjects, interdisciplinary learning, opportunities for personal achievement and ethos and life of the school. </w:t>
            </w:r>
          </w:p>
          <w:p w14:paraId="0FA00F50" w14:textId="77777777" w:rsidR="001E79EC" w:rsidRPr="00F5013A" w:rsidRDefault="001E79EC" w:rsidP="000E14FF">
            <w:pPr>
              <w:rPr>
                <w:rFonts w:ascii="Arial" w:hAnsi="Arial" w:cs="Arial"/>
                <w:color w:val="C00000"/>
                <w:sz w:val="22"/>
              </w:rPr>
            </w:pPr>
            <w:r w:rsidRPr="00F5013A">
              <w:rPr>
                <w:rFonts w:ascii="Arial" w:hAnsi="Arial" w:cs="Arial"/>
                <w:color w:val="C00000"/>
                <w:sz w:val="22"/>
              </w:rPr>
              <w:t xml:space="preserve">Are there opportunities for breadth, challenge and application? </w:t>
            </w:r>
          </w:p>
          <w:p w14:paraId="0A781A07" w14:textId="77777777" w:rsidR="001E79EC" w:rsidRPr="00F5013A" w:rsidRDefault="001E79EC" w:rsidP="000E14FF">
            <w:pPr>
              <w:rPr>
                <w:rFonts w:ascii="Arial" w:hAnsi="Arial" w:cs="Arial"/>
                <w:color w:val="C00000"/>
                <w:sz w:val="22"/>
              </w:rPr>
            </w:pPr>
          </w:p>
          <w:p w14:paraId="3C8B273B" w14:textId="77777777" w:rsidR="001E79EC" w:rsidRPr="00F5013A" w:rsidRDefault="001E79EC" w:rsidP="000E14FF">
            <w:pPr>
              <w:rPr>
                <w:rFonts w:ascii="Arial" w:hAnsi="Arial" w:cs="Arial"/>
                <w:color w:val="C00000"/>
                <w:sz w:val="22"/>
                <w:u w:val="single"/>
              </w:rPr>
            </w:pPr>
            <w:r w:rsidRPr="00F5013A">
              <w:rPr>
                <w:rFonts w:ascii="Arial" w:hAnsi="Arial" w:cs="Arial"/>
                <w:color w:val="C00000"/>
                <w:sz w:val="22"/>
                <w:u w:val="single"/>
              </w:rPr>
              <w:t>Breadth</w:t>
            </w:r>
          </w:p>
          <w:p w14:paraId="416CCE1D" w14:textId="77777777" w:rsidR="001E79EC" w:rsidRPr="00F5013A" w:rsidRDefault="001E79EC" w:rsidP="000E14FF">
            <w:pPr>
              <w:rPr>
                <w:rFonts w:ascii="Arial" w:hAnsi="Arial" w:cs="Arial"/>
                <w:color w:val="C00000"/>
                <w:sz w:val="22"/>
              </w:rPr>
            </w:pPr>
            <w:r w:rsidRPr="00F5013A">
              <w:rPr>
                <w:rFonts w:ascii="Arial" w:hAnsi="Arial" w:cs="Arial"/>
                <w:color w:val="C00000"/>
                <w:sz w:val="22"/>
              </w:rPr>
              <w:t>Progression in areas of their learning</w:t>
            </w:r>
          </w:p>
          <w:p w14:paraId="062BF38C" w14:textId="77777777" w:rsidR="001E79EC" w:rsidRPr="00F5013A" w:rsidRDefault="001E79EC" w:rsidP="001E79EC">
            <w:pPr>
              <w:pStyle w:val="ListParagraph"/>
              <w:numPr>
                <w:ilvl w:val="0"/>
                <w:numId w:val="35"/>
              </w:numPr>
              <w:spacing w:after="0" w:line="240" w:lineRule="auto"/>
              <w:contextualSpacing w:val="0"/>
              <w:rPr>
                <w:rFonts w:ascii="Arial" w:hAnsi="Arial" w:cs="Arial"/>
                <w:color w:val="C00000"/>
              </w:rPr>
            </w:pPr>
            <w:r w:rsidRPr="00F5013A">
              <w:rPr>
                <w:rFonts w:ascii="Arial" w:hAnsi="Arial" w:cs="Arial"/>
                <w:color w:val="C00000"/>
              </w:rPr>
              <w:t>Growing confidence and competence of skills in familiar contexts</w:t>
            </w:r>
          </w:p>
          <w:p w14:paraId="5F2B007F" w14:textId="77777777" w:rsidR="001E79EC" w:rsidRPr="00F5013A" w:rsidRDefault="001E79EC" w:rsidP="001E79EC">
            <w:pPr>
              <w:pStyle w:val="ListParagraph"/>
              <w:numPr>
                <w:ilvl w:val="0"/>
                <w:numId w:val="35"/>
              </w:numPr>
              <w:spacing w:after="0" w:line="240" w:lineRule="auto"/>
              <w:contextualSpacing w:val="0"/>
              <w:rPr>
                <w:rFonts w:ascii="Arial" w:hAnsi="Arial" w:cs="Arial"/>
                <w:color w:val="C00000"/>
              </w:rPr>
            </w:pPr>
            <w:r w:rsidRPr="00F5013A">
              <w:rPr>
                <w:rFonts w:ascii="Arial" w:hAnsi="Arial" w:cs="Arial"/>
                <w:color w:val="C00000"/>
              </w:rPr>
              <w:t xml:space="preserve">Broadening their use of language in a range of familiar contexts </w:t>
            </w:r>
          </w:p>
          <w:p w14:paraId="0FBF02A6" w14:textId="77777777" w:rsidR="001E79EC" w:rsidRPr="00F5013A" w:rsidRDefault="001E79EC" w:rsidP="001E79EC">
            <w:pPr>
              <w:pStyle w:val="ListParagraph"/>
              <w:numPr>
                <w:ilvl w:val="0"/>
                <w:numId w:val="35"/>
              </w:numPr>
              <w:spacing w:after="0" w:line="240" w:lineRule="auto"/>
              <w:contextualSpacing w:val="0"/>
              <w:rPr>
                <w:rFonts w:ascii="Arial" w:hAnsi="Arial" w:cs="Arial"/>
                <w:color w:val="C00000"/>
              </w:rPr>
            </w:pPr>
            <w:r w:rsidRPr="00F5013A">
              <w:rPr>
                <w:rFonts w:ascii="Arial" w:hAnsi="Arial" w:cs="Arial"/>
                <w:color w:val="C00000"/>
              </w:rPr>
              <w:t>Broadening amount of detail in explanations, descriptions etc that are provided written and oral</w:t>
            </w:r>
          </w:p>
          <w:p w14:paraId="2DD54D1C" w14:textId="77777777" w:rsidR="001E79EC" w:rsidRPr="00F5013A" w:rsidRDefault="001E79EC" w:rsidP="001E79EC">
            <w:pPr>
              <w:pStyle w:val="ListParagraph"/>
              <w:numPr>
                <w:ilvl w:val="0"/>
                <w:numId w:val="35"/>
              </w:numPr>
              <w:spacing w:after="0" w:line="240" w:lineRule="auto"/>
              <w:contextualSpacing w:val="0"/>
              <w:rPr>
                <w:rFonts w:ascii="Arial" w:hAnsi="Arial" w:cs="Arial"/>
                <w:color w:val="C00000"/>
              </w:rPr>
            </w:pPr>
            <w:r w:rsidRPr="00F5013A">
              <w:rPr>
                <w:rFonts w:ascii="Arial" w:hAnsi="Arial" w:cs="Arial"/>
                <w:color w:val="C00000"/>
              </w:rPr>
              <w:t>Making connections within their learning including across curricular areas</w:t>
            </w:r>
          </w:p>
          <w:p w14:paraId="6AFBE47D" w14:textId="77777777" w:rsidR="001E79EC" w:rsidRPr="00F5013A" w:rsidRDefault="001E79EC" w:rsidP="000E14FF">
            <w:pPr>
              <w:rPr>
                <w:rFonts w:ascii="Arial" w:hAnsi="Arial" w:cs="Arial"/>
                <w:color w:val="C00000"/>
                <w:sz w:val="22"/>
              </w:rPr>
            </w:pPr>
          </w:p>
          <w:p w14:paraId="5C798DE3" w14:textId="77777777" w:rsidR="001E79EC" w:rsidRPr="00F5013A" w:rsidRDefault="001E79EC" w:rsidP="000E14FF">
            <w:pPr>
              <w:rPr>
                <w:rFonts w:ascii="Arial" w:hAnsi="Arial" w:cs="Arial"/>
                <w:color w:val="C00000"/>
                <w:sz w:val="22"/>
                <w:u w:val="single"/>
              </w:rPr>
            </w:pPr>
            <w:r w:rsidRPr="00F5013A">
              <w:rPr>
                <w:rFonts w:ascii="Arial" w:hAnsi="Arial" w:cs="Arial"/>
                <w:color w:val="C00000"/>
                <w:sz w:val="22"/>
                <w:u w:val="single"/>
              </w:rPr>
              <w:t>Challenge</w:t>
            </w:r>
          </w:p>
          <w:p w14:paraId="3E452EAF" w14:textId="77777777" w:rsidR="001E79EC" w:rsidRPr="00F5013A" w:rsidRDefault="001E79EC" w:rsidP="001E79EC">
            <w:pPr>
              <w:pStyle w:val="ListParagraph"/>
              <w:numPr>
                <w:ilvl w:val="0"/>
                <w:numId w:val="36"/>
              </w:numPr>
              <w:spacing w:after="0" w:line="240" w:lineRule="auto"/>
              <w:contextualSpacing w:val="0"/>
              <w:rPr>
                <w:rFonts w:ascii="Arial" w:hAnsi="Arial" w:cs="Arial"/>
                <w:color w:val="C00000"/>
              </w:rPr>
            </w:pPr>
            <w:r w:rsidRPr="00F5013A">
              <w:rPr>
                <w:rFonts w:ascii="Arial" w:hAnsi="Arial" w:cs="Arial"/>
                <w:color w:val="C00000"/>
              </w:rPr>
              <w:t xml:space="preserve">Developing skills, attributes and capabilities in more challenging </w:t>
            </w:r>
          </w:p>
          <w:p w14:paraId="7F1CB4A8" w14:textId="77777777" w:rsidR="001E79EC" w:rsidRPr="00F5013A" w:rsidRDefault="001E79EC" w:rsidP="001E79EC">
            <w:pPr>
              <w:pStyle w:val="ListParagraph"/>
              <w:numPr>
                <w:ilvl w:val="0"/>
                <w:numId w:val="36"/>
              </w:numPr>
              <w:spacing w:after="0" w:line="240" w:lineRule="auto"/>
              <w:contextualSpacing w:val="0"/>
              <w:rPr>
                <w:rFonts w:ascii="Arial" w:hAnsi="Arial" w:cs="Arial"/>
                <w:color w:val="C00000"/>
              </w:rPr>
            </w:pPr>
            <w:r w:rsidRPr="00F5013A">
              <w:rPr>
                <w:rFonts w:ascii="Arial" w:hAnsi="Arial" w:cs="Arial"/>
                <w:color w:val="C00000"/>
              </w:rPr>
              <w:t>Developing aspects of Higher Order Thinking Skills- analysing, evaluating, creating</w:t>
            </w:r>
          </w:p>
          <w:p w14:paraId="0B4B7D02" w14:textId="77777777" w:rsidR="001E79EC" w:rsidRPr="00F5013A" w:rsidRDefault="001E79EC" w:rsidP="001E79EC">
            <w:pPr>
              <w:pStyle w:val="ListParagraph"/>
              <w:numPr>
                <w:ilvl w:val="0"/>
                <w:numId w:val="36"/>
              </w:numPr>
              <w:spacing w:after="0" w:line="240" w:lineRule="auto"/>
              <w:contextualSpacing w:val="0"/>
              <w:rPr>
                <w:rFonts w:ascii="Arial" w:hAnsi="Arial" w:cs="Arial"/>
                <w:color w:val="C00000"/>
              </w:rPr>
            </w:pPr>
            <w:r w:rsidRPr="00F5013A">
              <w:rPr>
                <w:rFonts w:ascii="Arial" w:hAnsi="Arial" w:cs="Arial"/>
                <w:color w:val="C00000"/>
              </w:rPr>
              <w:t>Learning in a more complex contexts/situations</w:t>
            </w:r>
          </w:p>
          <w:p w14:paraId="6A075F76" w14:textId="77777777" w:rsidR="001E79EC" w:rsidRPr="00F5013A" w:rsidRDefault="001E79EC" w:rsidP="001E79EC">
            <w:pPr>
              <w:pStyle w:val="ListParagraph"/>
              <w:numPr>
                <w:ilvl w:val="0"/>
                <w:numId w:val="36"/>
              </w:numPr>
              <w:spacing w:after="0" w:line="240" w:lineRule="auto"/>
              <w:contextualSpacing w:val="0"/>
              <w:rPr>
                <w:rFonts w:ascii="Arial" w:hAnsi="Arial" w:cs="Arial"/>
                <w:color w:val="C00000"/>
              </w:rPr>
            </w:pPr>
            <w:r w:rsidRPr="00F5013A">
              <w:rPr>
                <w:rFonts w:ascii="Arial" w:hAnsi="Arial" w:cs="Arial"/>
                <w:color w:val="C00000"/>
              </w:rPr>
              <w:t>Demonstrating increasing responsibility and independence in their learning</w:t>
            </w:r>
          </w:p>
          <w:p w14:paraId="37E61260" w14:textId="77777777" w:rsidR="001E79EC" w:rsidRPr="00F5013A" w:rsidRDefault="001E79EC" w:rsidP="001E79EC">
            <w:pPr>
              <w:pStyle w:val="ListParagraph"/>
              <w:numPr>
                <w:ilvl w:val="0"/>
                <w:numId w:val="36"/>
              </w:numPr>
              <w:spacing w:after="0" w:line="240" w:lineRule="auto"/>
              <w:contextualSpacing w:val="0"/>
              <w:rPr>
                <w:rFonts w:ascii="Arial" w:hAnsi="Arial" w:cs="Arial"/>
                <w:color w:val="C00000"/>
              </w:rPr>
            </w:pPr>
            <w:r w:rsidRPr="00F5013A">
              <w:rPr>
                <w:rFonts w:ascii="Arial" w:hAnsi="Arial" w:cs="Arial"/>
                <w:color w:val="C00000"/>
              </w:rPr>
              <w:t>Developing ability to evaluate their own and others learning</w:t>
            </w:r>
          </w:p>
          <w:p w14:paraId="105BC4EB" w14:textId="77777777" w:rsidR="001E79EC" w:rsidRPr="00F5013A" w:rsidRDefault="001E79EC" w:rsidP="001E79EC">
            <w:pPr>
              <w:pStyle w:val="ListParagraph"/>
              <w:numPr>
                <w:ilvl w:val="0"/>
                <w:numId w:val="36"/>
              </w:numPr>
              <w:spacing w:after="0" w:line="240" w:lineRule="auto"/>
              <w:contextualSpacing w:val="0"/>
              <w:rPr>
                <w:rFonts w:ascii="Arial" w:hAnsi="Arial" w:cs="Arial"/>
                <w:color w:val="C00000"/>
              </w:rPr>
            </w:pPr>
            <w:r w:rsidRPr="00F5013A">
              <w:rPr>
                <w:rFonts w:ascii="Arial" w:hAnsi="Arial" w:cs="Arial"/>
                <w:color w:val="C00000"/>
              </w:rPr>
              <w:t>Responding accurately and confidently in more challenging and unfamiliar contexts</w:t>
            </w:r>
          </w:p>
          <w:p w14:paraId="2B9E2F42" w14:textId="77777777" w:rsidR="001E79EC" w:rsidRPr="00F5013A" w:rsidRDefault="001E79EC" w:rsidP="001E79EC">
            <w:pPr>
              <w:pStyle w:val="ListParagraph"/>
              <w:numPr>
                <w:ilvl w:val="0"/>
                <w:numId w:val="36"/>
              </w:numPr>
              <w:spacing w:after="0" w:line="240" w:lineRule="auto"/>
              <w:contextualSpacing w:val="0"/>
              <w:rPr>
                <w:rFonts w:ascii="Arial" w:hAnsi="Arial" w:cs="Arial"/>
                <w:color w:val="C00000"/>
              </w:rPr>
            </w:pPr>
            <w:r w:rsidRPr="00F5013A">
              <w:rPr>
                <w:rFonts w:ascii="Arial" w:hAnsi="Arial" w:cs="Arial"/>
                <w:color w:val="C00000"/>
              </w:rPr>
              <w:t xml:space="preserve">Responding to and producing increasingly complex pieces of work, </w:t>
            </w:r>
          </w:p>
          <w:p w14:paraId="6E87C02E" w14:textId="77777777" w:rsidR="001E79EC" w:rsidRPr="00F5013A" w:rsidRDefault="001E79EC" w:rsidP="001E79EC">
            <w:pPr>
              <w:pStyle w:val="ListParagraph"/>
              <w:numPr>
                <w:ilvl w:val="0"/>
                <w:numId w:val="36"/>
              </w:numPr>
              <w:spacing w:after="0" w:line="240" w:lineRule="auto"/>
              <w:contextualSpacing w:val="0"/>
              <w:rPr>
                <w:rFonts w:ascii="Arial" w:hAnsi="Arial" w:cs="Arial"/>
                <w:color w:val="C00000"/>
              </w:rPr>
            </w:pPr>
            <w:r w:rsidRPr="00F5013A">
              <w:rPr>
                <w:rFonts w:ascii="Arial" w:hAnsi="Arial" w:cs="Arial"/>
                <w:color w:val="C00000"/>
              </w:rPr>
              <w:t>Developing more complex texts, presentations, models etc with greater length, vocabulary, structure and ideas and concepts</w:t>
            </w:r>
          </w:p>
          <w:p w14:paraId="68E4904E" w14:textId="77777777" w:rsidR="001E79EC" w:rsidRPr="00F5013A" w:rsidRDefault="001E79EC" w:rsidP="000E14FF">
            <w:pPr>
              <w:rPr>
                <w:rFonts w:ascii="Arial" w:hAnsi="Arial" w:cs="Arial"/>
                <w:color w:val="C00000"/>
                <w:sz w:val="22"/>
              </w:rPr>
            </w:pPr>
          </w:p>
          <w:p w14:paraId="2380FA3F" w14:textId="77777777" w:rsidR="001E79EC" w:rsidRPr="00F5013A" w:rsidRDefault="001E79EC" w:rsidP="000E14FF">
            <w:pPr>
              <w:rPr>
                <w:rFonts w:ascii="Arial" w:hAnsi="Arial" w:cs="Arial"/>
                <w:color w:val="C00000"/>
                <w:sz w:val="22"/>
                <w:u w:val="single"/>
              </w:rPr>
            </w:pPr>
            <w:r w:rsidRPr="00F5013A">
              <w:rPr>
                <w:rFonts w:ascii="Arial" w:hAnsi="Arial" w:cs="Arial"/>
                <w:color w:val="C00000"/>
                <w:sz w:val="22"/>
                <w:u w:val="single"/>
              </w:rPr>
              <w:t xml:space="preserve">Application </w:t>
            </w:r>
          </w:p>
          <w:p w14:paraId="260D0AAC" w14:textId="77777777" w:rsidR="001E79EC" w:rsidRPr="00F5013A" w:rsidRDefault="001E79EC" w:rsidP="001E79EC">
            <w:pPr>
              <w:pStyle w:val="ListParagraph"/>
              <w:numPr>
                <w:ilvl w:val="0"/>
                <w:numId w:val="37"/>
              </w:numPr>
              <w:spacing w:after="0" w:line="240" w:lineRule="auto"/>
              <w:contextualSpacing w:val="0"/>
              <w:rPr>
                <w:rFonts w:ascii="Arial" w:hAnsi="Arial" w:cs="Arial"/>
                <w:color w:val="C00000"/>
              </w:rPr>
            </w:pPr>
            <w:r w:rsidRPr="00F5013A">
              <w:rPr>
                <w:rFonts w:ascii="Arial" w:hAnsi="Arial" w:cs="Arial"/>
                <w:color w:val="C00000"/>
              </w:rPr>
              <w:t>Learning, including, knowledge, skills and attributes are used in new and unfamiliar contexts</w:t>
            </w:r>
          </w:p>
          <w:p w14:paraId="5D5F1C69" w14:textId="77777777" w:rsidR="001E79EC" w:rsidRPr="00F5013A" w:rsidRDefault="001E79EC" w:rsidP="001E79EC">
            <w:pPr>
              <w:pStyle w:val="ListParagraph"/>
              <w:numPr>
                <w:ilvl w:val="0"/>
                <w:numId w:val="37"/>
              </w:numPr>
              <w:spacing w:after="0" w:line="240" w:lineRule="auto"/>
              <w:contextualSpacing w:val="0"/>
              <w:rPr>
                <w:rFonts w:ascii="Arial" w:hAnsi="Arial" w:cs="Arial"/>
                <w:color w:val="C00000"/>
              </w:rPr>
            </w:pPr>
            <w:r w:rsidRPr="00F5013A">
              <w:rPr>
                <w:rFonts w:ascii="Arial" w:hAnsi="Arial" w:cs="Arial"/>
                <w:color w:val="C00000"/>
              </w:rPr>
              <w:t>The learning is transferrable into new contexts and across subject areas</w:t>
            </w:r>
          </w:p>
          <w:p w14:paraId="24D1BD44" w14:textId="77777777" w:rsidR="001E79EC" w:rsidRPr="00F5013A" w:rsidRDefault="001E79EC" w:rsidP="001E79EC">
            <w:pPr>
              <w:pStyle w:val="ListParagraph"/>
              <w:numPr>
                <w:ilvl w:val="0"/>
                <w:numId w:val="37"/>
              </w:numPr>
              <w:spacing w:after="0" w:line="240" w:lineRule="auto"/>
              <w:contextualSpacing w:val="0"/>
              <w:rPr>
                <w:rFonts w:ascii="Arial" w:hAnsi="Arial" w:cs="Arial"/>
                <w:color w:val="C00000"/>
              </w:rPr>
            </w:pPr>
            <w:r w:rsidRPr="00F5013A">
              <w:rPr>
                <w:rFonts w:ascii="Arial" w:hAnsi="Arial" w:cs="Arial"/>
                <w:color w:val="C00000"/>
              </w:rPr>
              <w:t>Make strong connections between learning across learning and subject areas</w:t>
            </w:r>
          </w:p>
          <w:p w14:paraId="1D569A5E" w14:textId="77777777" w:rsidR="001E79EC" w:rsidRPr="00F5013A" w:rsidRDefault="001E79EC" w:rsidP="001E79EC">
            <w:pPr>
              <w:pStyle w:val="ListParagraph"/>
              <w:numPr>
                <w:ilvl w:val="0"/>
                <w:numId w:val="37"/>
              </w:numPr>
              <w:spacing w:after="0" w:line="240" w:lineRule="auto"/>
              <w:contextualSpacing w:val="0"/>
              <w:rPr>
                <w:rFonts w:ascii="Arial" w:hAnsi="Arial" w:cs="Arial"/>
                <w:color w:val="C00000"/>
              </w:rPr>
            </w:pPr>
            <w:r w:rsidRPr="00F5013A">
              <w:rPr>
                <w:rFonts w:ascii="Arial" w:hAnsi="Arial" w:cs="Arial"/>
                <w:color w:val="C00000"/>
              </w:rPr>
              <w:t>Finding, selecting, sorting, classifying and linking information from a variety of sources</w:t>
            </w:r>
          </w:p>
          <w:p w14:paraId="1E6CD8A0" w14:textId="77777777" w:rsidR="001E79EC" w:rsidRPr="00F5013A" w:rsidRDefault="001E79EC" w:rsidP="001E79EC">
            <w:pPr>
              <w:pStyle w:val="ListParagraph"/>
              <w:numPr>
                <w:ilvl w:val="0"/>
                <w:numId w:val="37"/>
              </w:numPr>
              <w:spacing w:after="0" w:line="240" w:lineRule="auto"/>
              <w:contextualSpacing w:val="0"/>
              <w:rPr>
                <w:rFonts w:ascii="Arial" w:hAnsi="Arial" w:cs="Arial"/>
                <w:color w:val="C00000"/>
              </w:rPr>
            </w:pPr>
            <w:r w:rsidRPr="00F5013A">
              <w:rPr>
                <w:rFonts w:ascii="Arial" w:hAnsi="Arial" w:cs="Arial"/>
                <w:color w:val="C00000"/>
              </w:rPr>
              <w:t>Using information for a variety of purposes</w:t>
            </w:r>
          </w:p>
          <w:p w14:paraId="50BF28BF" w14:textId="77777777" w:rsidR="001E79EC" w:rsidRPr="00F5013A" w:rsidRDefault="001E79EC" w:rsidP="001E79EC">
            <w:pPr>
              <w:pStyle w:val="ListParagraph"/>
              <w:numPr>
                <w:ilvl w:val="0"/>
                <w:numId w:val="37"/>
              </w:numPr>
              <w:spacing w:after="0" w:line="240" w:lineRule="auto"/>
              <w:contextualSpacing w:val="0"/>
              <w:rPr>
                <w:rFonts w:ascii="Arial" w:hAnsi="Arial" w:cs="Arial"/>
                <w:color w:val="C00000"/>
              </w:rPr>
            </w:pPr>
            <w:r w:rsidRPr="00F5013A">
              <w:rPr>
                <w:rFonts w:ascii="Arial" w:hAnsi="Arial" w:cs="Arial"/>
                <w:color w:val="C00000"/>
              </w:rPr>
              <w:t>Exploring new ideas and concepts</w:t>
            </w:r>
          </w:p>
          <w:p w14:paraId="508B112F" w14:textId="77777777" w:rsidR="001E79EC" w:rsidRPr="00F5013A" w:rsidRDefault="001E79EC" w:rsidP="001E79EC">
            <w:pPr>
              <w:pStyle w:val="ListParagraph"/>
              <w:numPr>
                <w:ilvl w:val="0"/>
                <w:numId w:val="37"/>
              </w:numPr>
              <w:spacing w:after="0" w:line="240" w:lineRule="auto"/>
              <w:contextualSpacing w:val="0"/>
              <w:rPr>
                <w:rFonts w:ascii="Arial" w:hAnsi="Arial" w:cs="Arial"/>
                <w:color w:val="C00000"/>
              </w:rPr>
            </w:pPr>
            <w:r w:rsidRPr="00F5013A">
              <w:rPr>
                <w:rFonts w:ascii="Arial" w:hAnsi="Arial" w:cs="Arial"/>
                <w:color w:val="C00000"/>
              </w:rPr>
              <w:t>Making informed decisions based on knowledge and information received from different reliable sources</w:t>
            </w:r>
          </w:p>
          <w:p w14:paraId="021F2433" w14:textId="77777777" w:rsidR="001E79EC" w:rsidRPr="00F5013A" w:rsidRDefault="001E79EC" w:rsidP="001E79EC">
            <w:pPr>
              <w:pStyle w:val="ListParagraph"/>
              <w:numPr>
                <w:ilvl w:val="0"/>
                <w:numId w:val="37"/>
              </w:numPr>
              <w:spacing w:after="0" w:line="240" w:lineRule="auto"/>
              <w:contextualSpacing w:val="0"/>
              <w:rPr>
                <w:rFonts w:ascii="Arial" w:hAnsi="Arial" w:cs="Arial"/>
                <w:color w:val="C00000"/>
              </w:rPr>
            </w:pPr>
            <w:r w:rsidRPr="00F5013A">
              <w:rPr>
                <w:rFonts w:ascii="Arial" w:hAnsi="Arial" w:cs="Arial"/>
                <w:color w:val="C00000"/>
              </w:rPr>
              <w:t>Justifying and explaining their ideas, their thinking and their judgements</w:t>
            </w:r>
          </w:p>
          <w:p w14:paraId="7FBC701F" w14:textId="77777777" w:rsidR="001E79EC" w:rsidRPr="00F5013A" w:rsidRDefault="001E79EC" w:rsidP="001E79EC">
            <w:pPr>
              <w:pStyle w:val="ListParagraph"/>
              <w:numPr>
                <w:ilvl w:val="0"/>
                <w:numId w:val="37"/>
              </w:numPr>
              <w:spacing w:after="0" w:line="240" w:lineRule="auto"/>
              <w:contextualSpacing w:val="0"/>
              <w:rPr>
                <w:rFonts w:ascii="Arial" w:hAnsi="Arial" w:cs="Arial"/>
                <w:color w:val="C00000"/>
              </w:rPr>
            </w:pPr>
            <w:r w:rsidRPr="00F5013A">
              <w:rPr>
                <w:rFonts w:ascii="Arial" w:hAnsi="Arial" w:cs="Arial"/>
                <w:color w:val="C00000"/>
              </w:rPr>
              <w:t>Independence within their learning, what and how they learn</w:t>
            </w:r>
          </w:p>
          <w:p w14:paraId="7B264CEC" w14:textId="77777777" w:rsidR="001E79EC" w:rsidRPr="00F5013A" w:rsidRDefault="001E79EC" w:rsidP="001E79EC">
            <w:pPr>
              <w:pStyle w:val="ListParagraph"/>
              <w:numPr>
                <w:ilvl w:val="0"/>
                <w:numId w:val="37"/>
              </w:numPr>
              <w:spacing w:after="0" w:line="240" w:lineRule="auto"/>
              <w:contextualSpacing w:val="0"/>
              <w:rPr>
                <w:rFonts w:ascii="Arial" w:hAnsi="Arial" w:cs="Arial"/>
                <w:color w:val="C00000"/>
              </w:rPr>
            </w:pPr>
            <w:r w:rsidRPr="00F5013A">
              <w:rPr>
                <w:rFonts w:ascii="Arial" w:hAnsi="Arial" w:cs="Arial"/>
                <w:color w:val="C00000"/>
              </w:rPr>
              <w:t>Complex texts, presentations, models etc with greater length, vocabulary, structure and ideas and concepts in different ways and different contexts</w:t>
            </w:r>
          </w:p>
          <w:p w14:paraId="0761EDA7" w14:textId="77777777" w:rsidR="001E79EC" w:rsidRPr="00F5013A" w:rsidRDefault="001E79EC" w:rsidP="001E79EC">
            <w:pPr>
              <w:pStyle w:val="ListParagraph"/>
              <w:numPr>
                <w:ilvl w:val="0"/>
                <w:numId w:val="37"/>
              </w:numPr>
              <w:spacing w:after="0" w:line="240" w:lineRule="auto"/>
              <w:contextualSpacing w:val="0"/>
              <w:rPr>
                <w:rFonts w:ascii="Arial" w:hAnsi="Arial" w:cs="Arial"/>
                <w:color w:val="C00000"/>
              </w:rPr>
            </w:pPr>
            <w:r w:rsidRPr="00F5013A">
              <w:rPr>
                <w:rFonts w:ascii="Arial" w:hAnsi="Arial" w:cs="Arial"/>
                <w:color w:val="C00000"/>
              </w:rPr>
              <w:t xml:space="preserve">Evaluating own and others learning, identifying next steps and how to achieve them </w:t>
            </w:r>
          </w:p>
          <w:p w14:paraId="52E6D325" w14:textId="77777777" w:rsidR="001E79EC" w:rsidRPr="00F5013A" w:rsidRDefault="001E79EC" w:rsidP="001E79EC">
            <w:pPr>
              <w:pStyle w:val="ListParagraph"/>
              <w:numPr>
                <w:ilvl w:val="0"/>
                <w:numId w:val="37"/>
              </w:numPr>
              <w:spacing w:after="0" w:line="240" w:lineRule="auto"/>
              <w:contextualSpacing w:val="0"/>
              <w:rPr>
                <w:rFonts w:ascii="Arial" w:hAnsi="Arial" w:cs="Arial"/>
                <w:color w:val="C00000"/>
              </w:rPr>
            </w:pPr>
            <w:r w:rsidRPr="00F5013A">
              <w:rPr>
                <w:rFonts w:ascii="Arial" w:hAnsi="Arial" w:cs="Arial"/>
                <w:color w:val="C00000"/>
              </w:rPr>
              <w:t xml:space="preserve">Sharing learning in a variety of different ways, for a variety of different purposes and audiences </w:t>
            </w:r>
          </w:p>
          <w:p w14:paraId="7C3F041C" w14:textId="77777777" w:rsidR="001E79EC" w:rsidRPr="005A4467" w:rsidRDefault="001E79EC" w:rsidP="001E79EC">
            <w:pPr>
              <w:pStyle w:val="ListParagraph"/>
              <w:numPr>
                <w:ilvl w:val="0"/>
                <w:numId w:val="37"/>
              </w:numPr>
              <w:spacing w:after="0" w:line="240" w:lineRule="auto"/>
              <w:contextualSpacing w:val="0"/>
              <w:rPr>
                <w:rFonts w:ascii="Arial" w:hAnsi="Arial" w:cs="Arial"/>
                <w:color w:val="0070C0"/>
              </w:rPr>
            </w:pPr>
            <w:r w:rsidRPr="00F5013A">
              <w:rPr>
                <w:rFonts w:ascii="Arial" w:hAnsi="Arial" w:cs="Arial"/>
                <w:color w:val="C00000"/>
              </w:rPr>
              <w:t>Use of HOTS consistently within their learning</w:t>
            </w:r>
          </w:p>
          <w:p w14:paraId="188DA5ED" w14:textId="77777777" w:rsidR="001E79EC" w:rsidRDefault="001E79EC" w:rsidP="000E14FF">
            <w:pPr>
              <w:rPr>
                <w:rFonts w:ascii="Arial" w:hAnsi="Arial" w:cs="Arial"/>
              </w:rPr>
            </w:pPr>
          </w:p>
          <w:p w14:paraId="0D234367" w14:textId="77777777" w:rsidR="001E79EC" w:rsidRDefault="001E79EC" w:rsidP="000E14FF">
            <w:pPr>
              <w:rPr>
                <w:rFonts w:ascii="Arial" w:hAnsi="Arial" w:cs="Arial"/>
              </w:rPr>
            </w:pPr>
          </w:p>
          <w:p w14:paraId="1CDD72C7" w14:textId="77777777" w:rsidR="001E79EC" w:rsidRPr="00C53293" w:rsidRDefault="001E79EC" w:rsidP="000E14FF">
            <w:pPr>
              <w:jc w:val="center"/>
              <w:rPr>
                <w:rFonts w:ascii="Arial" w:hAnsi="Arial" w:cs="Arial"/>
                <w:b/>
                <w:i/>
              </w:rPr>
            </w:pPr>
            <w:r w:rsidRPr="00C53293">
              <w:rPr>
                <w:rFonts w:ascii="Arial" w:hAnsi="Arial" w:cs="Arial"/>
                <w:b/>
                <w:i/>
              </w:rPr>
              <w:t>Challenge and  enjoyment, breadth, progression, depth,, personalisation and choice, coherence and relevance</w:t>
            </w:r>
          </w:p>
        </w:tc>
      </w:tr>
    </w:tbl>
    <w:p w14:paraId="01710711" w14:textId="77777777" w:rsidR="001E79EC" w:rsidRPr="00B943D0" w:rsidRDefault="001E79EC" w:rsidP="001E79E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E79EC" w:rsidRPr="00B943D0" w14:paraId="05B199E7" w14:textId="77777777" w:rsidTr="000E14FF">
        <w:trPr>
          <w:trHeight w:val="2816"/>
        </w:trPr>
        <w:tc>
          <w:tcPr>
            <w:tcW w:w="9854" w:type="dxa"/>
          </w:tcPr>
          <w:p w14:paraId="6828C1F5" w14:textId="77777777" w:rsidR="001E79EC" w:rsidRPr="00037DA2" w:rsidRDefault="001E79EC" w:rsidP="000E14FF">
            <w:pPr>
              <w:rPr>
                <w:rFonts w:ascii="Arial" w:hAnsi="Arial" w:cs="Arial"/>
                <w:b/>
                <w:sz w:val="22"/>
                <w:szCs w:val="22"/>
              </w:rPr>
            </w:pPr>
            <w:r w:rsidRPr="00037DA2">
              <w:rPr>
                <w:rFonts w:ascii="Arial" w:hAnsi="Arial" w:cs="Arial"/>
                <w:b/>
                <w:sz w:val="22"/>
                <w:szCs w:val="22"/>
              </w:rPr>
              <w:lastRenderedPageBreak/>
              <w:t>Feedback and annotations of learner’s evidence</w:t>
            </w:r>
          </w:p>
          <w:p w14:paraId="7EA5C957" w14:textId="77777777" w:rsidR="001E79EC" w:rsidRDefault="001E79EC" w:rsidP="000E14FF">
            <w:pPr>
              <w:rPr>
                <w:rFonts w:ascii="Arial" w:hAnsi="Arial" w:cs="Arial"/>
              </w:rPr>
            </w:pPr>
            <w:r>
              <w:rPr>
                <w:rFonts w:ascii="Arial" w:hAnsi="Arial" w:cs="Arial"/>
              </w:rPr>
              <w:t xml:space="preserve">Is the feedback linked to the success criteria and are the learner’s strengths and next steps identified? What is the progress towards achievement of a level? </w:t>
            </w:r>
          </w:p>
          <w:p w14:paraId="392A0525" w14:textId="77777777" w:rsidR="001E79EC" w:rsidRDefault="001E79EC" w:rsidP="000E14FF">
            <w:pPr>
              <w:rPr>
                <w:rFonts w:ascii="Arial" w:hAnsi="Arial" w:cs="Arial"/>
              </w:rPr>
            </w:pPr>
          </w:p>
          <w:p w14:paraId="1C141DB5" w14:textId="77777777" w:rsidR="001E79EC" w:rsidRPr="00F5013A" w:rsidRDefault="001E79EC" w:rsidP="000E14FF">
            <w:pPr>
              <w:rPr>
                <w:rFonts w:ascii="Arial" w:hAnsi="Arial" w:cs="Arial"/>
                <w:color w:val="C00000"/>
                <w:sz w:val="22"/>
              </w:rPr>
            </w:pPr>
            <w:r w:rsidRPr="00F5013A">
              <w:rPr>
                <w:rFonts w:ascii="Arial" w:hAnsi="Arial" w:cs="Arial"/>
                <w:color w:val="C00000"/>
                <w:sz w:val="22"/>
              </w:rPr>
              <w:t>Is the feedback focussed on the agreed set of Success Criteria?</w:t>
            </w:r>
          </w:p>
          <w:p w14:paraId="4AC4643F" w14:textId="77777777" w:rsidR="001E79EC" w:rsidRPr="00F5013A" w:rsidRDefault="001E79EC" w:rsidP="000E14FF">
            <w:pPr>
              <w:rPr>
                <w:rFonts w:ascii="Arial" w:hAnsi="Arial" w:cs="Arial"/>
                <w:color w:val="C00000"/>
                <w:sz w:val="22"/>
              </w:rPr>
            </w:pPr>
            <w:r w:rsidRPr="00F5013A">
              <w:rPr>
                <w:rFonts w:ascii="Arial" w:hAnsi="Arial" w:cs="Arial"/>
                <w:color w:val="C00000"/>
                <w:sz w:val="22"/>
              </w:rPr>
              <w:t xml:space="preserve">Is the feedback age and stage appropriate? Child friendly language? </w:t>
            </w:r>
          </w:p>
          <w:p w14:paraId="6B46A744" w14:textId="77777777" w:rsidR="001E79EC" w:rsidRPr="00F5013A" w:rsidRDefault="001E79EC" w:rsidP="000E14FF">
            <w:pPr>
              <w:rPr>
                <w:rFonts w:ascii="Arial" w:hAnsi="Arial" w:cs="Arial"/>
                <w:color w:val="C00000"/>
                <w:sz w:val="22"/>
              </w:rPr>
            </w:pPr>
            <w:r w:rsidRPr="00F5013A">
              <w:rPr>
                <w:rFonts w:ascii="Arial" w:hAnsi="Arial" w:cs="Arial"/>
                <w:color w:val="C00000"/>
                <w:sz w:val="22"/>
              </w:rPr>
              <w:t>Are the strengths clear to the learner?</w:t>
            </w:r>
          </w:p>
          <w:p w14:paraId="108BC881" w14:textId="77777777" w:rsidR="001E79EC" w:rsidRPr="00F5013A" w:rsidRDefault="001E79EC" w:rsidP="000E14FF">
            <w:pPr>
              <w:rPr>
                <w:rFonts w:ascii="Arial" w:hAnsi="Arial" w:cs="Arial"/>
                <w:color w:val="C00000"/>
                <w:sz w:val="22"/>
              </w:rPr>
            </w:pPr>
            <w:r w:rsidRPr="00F5013A">
              <w:rPr>
                <w:rFonts w:ascii="Arial" w:hAnsi="Arial" w:cs="Arial"/>
                <w:color w:val="C00000"/>
                <w:sz w:val="22"/>
              </w:rPr>
              <w:t xml:space="preserve">Are the next steps clear to the learner? Is it clear how the learner can improve and meet the next steps? </w:t>
            </w:r>
          </w:p>
          <w:p w14:paraId="5D97A672" w14:textId="77777777" w:rsidR="001E79EC" w:rsidRPr="00F5013A" w:rsidRDefault="001E79EC" w:rsidP="000E14FF">
            <w:pPr>
              <w:rPr>
                <w:rFonts w:ascii="Arial" w:hAnsi="Arial" w:cs="Arial"/>
                <w:color w:val="C00000"/>
                <w:sz w:val="22"/>
              </w:rPr>
            </w:pPr>
            <w:r w:rsidRPr="00F5013A">
              <w:rPr>
                <w:rFonts w:ascii="Arial" w:hAnsi="Arial" w:cs="Arial"/>
                <w:color w:val="C00000"/>
                <w:sz w:val="22"/>
              </w:rPr>
              <w:t xml:space="preserve">Is the feedback linked to the Success Criteria/Learning Intentions/Benchmarks? </w:t>
            </w:r>
          </w:p>
          <w:p w14:paraId="1DD95C5A" w14:textId="77777777" w:rsidR="001E79EC" w:rsidRPr="00F5013A" w:rsidRDefault="001E79EC" w:rsidP="000E14FF">
            <w:pPr>
              <w:rPr>
                <w:rFonts w:ascii="Arial" w:hAnsi="Arial" w:cs="Arial"/>
                <w:color w:val="C00000"/>
                <w:sz w:val="22"/>
              </w:rPr>
            </w:pPr>
            <w:r w:rsidRPr="00F5013A">
              <w:rPr>
                <w:rFonts w:ascii="Arial" w:hAnsi="Arial" w:cs="Arial"/>
                <w:color w:val="C00000"/>
                <w:sz w:val="22"/>
              </w:rPr>
              <w:t xml:space="preserve">Is there a range of teacher, peer and self assessment? </w:t>
            </w:r>
          </w:p>
          <w:p w14:paraId="36B8A29E" w14:textId="77777777" w:rsidR="001E79EC" w:rsidRPr="00F5013A" w:rsidRDefault="001E79EC" w:rsidP="000E14FF">
            <w:pPr>
              <w:rPr>
                <w:rFonts w:ascii="Arial" w:hAnsi="Arial" w:cs="Arial"/>
                <w:color w:val="C00000"/>
                <w:sz w:val="22"/>
              </w:rPr>
            </w:pPr>
            <w:r w:rsidRPr="00F5013A">
              <w:rPr>
                <w:rFonts w:ascii="Arial" w:hAnsi="Arial" w:cs="Arial"/>
                <w:color w:val="C00000"/>
                <w:sz w:val="22"/>
              </w:rPr>
              <w:t xml:space="preserve">Is the feedback acknowledged by the learner? </w:t>
            </w:r>
          </w:p>
          <w:p w14:paraId="64434A88" w14:textId="77777777" w:rsidR="001E79EC" w:rsidRDefault="001E79EC" w:rsidP="000E14FF">
            <w:pPr>
              <w:rPr>
                <w:rFonts w:ascii="Arial" w:hAnsi="Arial" w:cs="Arial"/>
                <w:color w:val="0070C0"/>
                <w:sz w:val="22"/>
              </w:rPr>
            </w:pPr>
            <w:r w:rsidRPr="00F5013A">
              <w:rPr>
                <w:rFonts w:ascii="Arial" w:hAnsi="Arial" w:cs="Arial"/>
                <w:color w:val="C00000"/>
                <w:sz w:val="22"/>
              </w:rPr>
              <w:t xml:space="preserve">Can you see within the evidence that the feedback has been acted upon? </w:t>
            </w:r>
          </w:p>
          <w:p w14:paraId="048F3A06" w14:textId="77777777" w:rsidR="001E79EC" w:rsidRPr="003311F7" w:rsidRDefault="001E79EC" w:rsidP="000E14FF">
            <w:pPr>
              <w:rPr>
                <w:rFonts w:ascii="Arial" w:hAnsi="Arial" w:cs="Arial"/>
                <w:color w:val="0070C0"/>
                <w:sz w:val="22"/>
              </w:rPr>
            </w:pPr>
          </w:p>
        </w:tc>
      </w:tr>
    </w:tbl>
    <w:p w14:paraId="0969DC5B" w14:textId="77777777" w:rsidR="001E79EC" w:rsidRPr="00B943D0" w:rsidRDefault="001E79EC" w:rsidP="001E79EC">
      <w:pPr>
        <w:rPr>
          <w:rFonts w:ascii="Arial" w:hAnsi="Arial" w:cs="Aria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1E79EC" w:rsidRPr="00B943D0" w14:paraId="69B409CE" w14:textId="77777777" w:rsidTr="000E14FF">
        <w:trPr>
          <w:trHeight w:val="2276"/>
        </w:trPr>
        <w:tc>
          <w:tcPr>
            <w:tcW w:w="9889" w:type="dxa"/>
          </w:tcPr>
          <w:p w14:paraId="3D3753B2" w14:textId="77777777" w:rsidR="001E79EC" w:rsidRPr="00037DA2" w:rsidRDefault="001E79EC" w:rsidP="000E14FF">
            <w:pPr>
              <w:jc w:val="both"/>
              <w:rPr>
                <w:rFonts w:ascii="Arial" w:hAnsi="Arial" w:cs="Arial"/>
                <w:b/>
                <w:sz w:val="22"/>
                <w:szCs w:val="22"/>
              </w:rPr>
            </w:pPr>
            <w:r w:rsidRPr="00037DA2">
              <w:rPr>
                <w:rFonts w:ascii="Arial" w:hAnsi="Arial" w:cs="Arial"/>
                <w:b/>
                <w:sz w:val="22"/>
                <w:szCs w:val="22"/>
              </w:rPr>
              <w:t>Pupil Voice</w:t>
            </w:r>
            <w:r>
              <w:rPr>
                <w:rFonts w:ascii="Arial" w:hAnsi="Arial" w:cs="Arial"/>
                <w:b/>
                <w:sz w:val="22"/>
                <w:szCs w:val="22"/>
              </w:rPr>
              <w:t xml:space="preserve"> – Where is there evidence of the learner’s involvement in the assessment process? What further suggestions could you offer to extend and support this young person?</w:t>
            </w:r>
          </w:p>
          <w:p w14:paraId="0E9295D4" w14:textId="77777777" w:rsidR="001E79EC" w:rsidRDefault="001E79EC" w:rsidP="000E14FF">
            <w:pPr>
              <w:jc w:val="both"/>
              <w:rPr>
                <w:rFonts w:ascii="Arial" w:hAnsi="Arial" w:cs="Arial"/>
              </w:rPr>
            </w:pPr>
          </w:p>
          <w:p w14:paraId="288AA867" w14:textId="77777777" w:rsidR="001E79EC" w:rsidRPr="00F5013A" w:rsidRDefault="001E79EC" w:rsidP="000E14FF">
            <w:pPr>
              <w:jc w:val="both"/>
              <w:rPr>
                <w:rFonts w:ascii="Arial" w:hAnsi="Arial" w:cs="Arial"/>
                <w:color w:val="C00000"/>
                <w:sz w:val="22"/>
              </w:rPr>
            </w:pPr>
            <w:r w:rsidRPr="00F5013A">
              <w:rPr>
                <w:rFonts w:ascii="Arial" w:hAnsi="Arial" w:cs="Arial"/>
                <w:color w:val="C00000"/>
                <w:sz w:val="22"/>
              </w:rPr>
              <w:t xml:space="preserve">Is there evidence of dialogue with the learner about their learning? </w:t>
            </w:r>
          </w:p>
          <w:p w14:paraId="6A6B4EB5" w14:textId="77777777" w:rsidR="001E79EC" w:rsidRPr="00F5013A" w:rsidRDefault="001E79EC" w:rsidP="000E14FF">
            <w:pPr>
              <w:jc w:val="both"/>
              <w:rPr>
                <w:rFonts w:ascii="Arial" w:hAnsi="Arial" w:cs="Arial"/>
                <w:color w:val="C00000"/>
                <w:sz w:val="22"/>
              </w:rPr>
            </w:pPr>
            <w:r w:rsidRPr="00F5013A">
              <w:rPr>
                <w:rFonts w:ascii="Arial" w:hAnsi="Arial" w:cs="Arial"/>
                <w:color w:val="C00000"/>
                <w:sz w:val="22"/>
              </w:rPr>
              <w:t xml:space="preserve">Have pupils had the opportunity to reflect on their learning? Including the strengths and areas for improvement? </w:t>
            </w:r>
          </w:p>
          <w:p w14:paraId="31B7670C" w14:textId="77777777" w:rsidR="001E79EC" w:rsidRPr="00F5013A" w:rsidRDefault="001E79EC" w:rsidP="000E14FF">
            <w:pPr>
              <w:jc w:val="both"/>
              <w:rPr>
                <w:rFonts w:ascii="Arial" w:hAnsi="Arial" w:cs="Arial"/>
                <w:color w:val="C00000"/>
                <w:sz w:val="22"/>
              </w:rPr>
            </w:pPr>
            <w:r w:rsidRPr="00F5013A">
              <w:rPr>
                <w:rFonts w:ascii="Arial" w:hAnsi="Arial" w:cs="Arial"/>
                <w:color w:val="C00000"/>
                <w:sz w:val="22"/>
              </w:rPr>
              <w:t xml:space="preserve">Is there evidence to show that the learner has had choices within their learning? </w:t>
            </w:r>
          </w:p>
          <w:p w14:paraId="63F90369" w14:textId="77777777" w:rsidR="001E79EC" w:rsidRPr="00F5013A" w:rsidRDefault="001E79EC" w:rsidP="000E14FF">
            <w:pPr>
              <w:jc w:val="both"/>
              <w:rPr>
                <w:rFonts w:ascii="Arial" w:hAnsi="Arial" w:cs="Arial"/>
                <w:color w:val="C00000"/>
                <w:sz w:val="22"/>
              </w:rPr>
            </w:pPr>
            <w:r w:rsidRPr="00F5013A">
              <w:rPr>
                <w:rFonts w:ascii="Arial" w:hAnsi="Arial" w:cs="Arial"/>
                <w:color w:val="C00000"/>
                <w:sz w:val="22"/>
              </w:rPr>
              <w:t xml:space="preserve">Can you see where the children have made choices? Info shared? Created new texts of their own choice? </w:t>
            </w:r>
          </w:p>
          <w:p w14:paraId="6304BAFE" w14:textId="77777777" w:rsidR="001E79EC" w:rsidRPr="00F5013A" w:rsidRDefault="001E79EC" w:rsidP="000E14FF">
            <w:pPr>
              <w:jc w:val="both"/>
              <w:rPr>
                <w:rFonts w:ascii="Arial" w:hAnsi="Arial" w:cs="Arial"/>
                <w:color w:val="C00000"/>
                <w:sz w:val="22"/>
              </w:rPr>
            </w:pPr>
            <w:r w:rsidRPr="00F5013A">
              <w:rPr>
                <w:rFonts w:ascii="Arial" w:hAnsi="Arial" w:cs="Arial"/>
                <w:color w:val="C00000"/>
                <w:sz w:val="22"/>
              </w:rPr>
              <w:t xml:space="preserve">Have they participated in peer and/or self assessment? </w:t>
            </w:r>
          </w:p>
          <w:p w14:paraId="47869909" w14:textId="77777777" w:rsidR="001E79EC" w:rsidRPr="00F5013A" w:rsidRDefault="001E79EC" w:rsidP="000E14FF">
            <w:pPr>
              <w:jc w:val="both"/>
              <w:rPr>
                <w:rFonts w:ascii="Arial" w:hAnsi="Arial" w:cs="Arial"/>
                <w:color w:val="C00000"/>
                <w:sz w:val="22"/>
              </w:rPr>
            </w:pPr>
            <w:r w:rsidRPr="00F5013A">
              <w:rPr>
                <w:rFonts w:ascii="Arial" w:hAnsi="Arial" w:cs="Arial"/>
                <w:color w:val="C00000"/>
                <w:sz w:val="22"/>
              </w:rPr>
              <w:t>Is there evidence of the pupils discussing their learning with others- what they are doing, how they are doing it?</w:t>
            </w:r>
          </w:p>
          <w:p w14:paraId="11A9C44A" w14:textId="77777777" w:rsidR="001E79EC" w:rsidRPr="00F5013A" w:rsidRDefault="001E79EC" w:rsidP="000E14FF">
            <w:pPr>
              <w:jc w:val="both"/>
              <w:rPr>
                <w:rFonts w:ascii="Arial" w:hAnsi="Arial" w:cs="Arial"/>
                <w:color w:val="C00000"/>
                <w:sz w:val="22"/>
              </w:rPr>
            </w:pPr>
            <w:r w:rsidRPr="00F5013A">
              <w:rPr>
                <w:rFonts w:ascii="Arial" w:hAnsi="Arial" w:cs="Arial"/>
                <w:color w:val="C00000"/>
                <w:sz w:val="22"/>
              </w:rPr>
              <w:t>Have they had the opportunity to share their learning?</w:t>
            </w:r>
          </w:p>
          <w:p w14:paraId="38DC1271" w14:textId="77777777" w:rsidR="001E79EC" w:rsidRPr="00F5013A" w:rsidRDefault="001E79EC" w:rsidP="000E14FF">
            <w:pPr>
              <w:jc w:val="both"/>
              <w:rPr>
                <w:rFonts w:ascii="Arial" w:hAnsi="Arial" w:cs="Arial"/>
                <w:color w:val="C00000"/>
                <w:sz w:val="22"/>
              </w:rPr>
            </w:pPr>
            <w:r w:rsidRPr="00F5013A">
              <w:rPr>
                <w:rFonts w:ascii="Arial" w:hAnsi="Arial" w:cs="Arial"/>
                <w:color w:val="C00000"/>
                <w:sz w:val="22"/>
              </w:rPr>
              <w:t xml:space="preserve">Is there evidence of learners answering HOTS questions? Discussing questions? Asking HOTS questions? Explain their answers? </w:t>
            </w:r>
          </w:p>
          <w:p w14:paraId="6DBC3E6F" w14:textId="77777777" w:rsidR="001E79EC" w:rsidRPr="00547C29" w:rsidRDefault="001E79EC" w:rsidP="000E14FF">
            <w:pPr>
              <w:jc w:val="both"/>
              <w:rPr>
                <w:rFonts w:ascii="Arial" w:hAnsi="Arial" w:cs="Arial"/>
                <w:color w:val="0070C0"/>
                <w:sz w:val="22"/>
              </w:rPr>
            </w:pPr>
          </w:p>
        </w:tc>
      </w:tr>
    </w:tbl>
    <w:p w14:paraId="3AE909D0" w14:textId="77777777" w:rsidR="001E79EC" w:rsidRDefault="001E79EC" w:rsidP="001E79EC"/>
    <w:tbl>
      <w:tblPr>
        <w:tblW w:w="98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70"/>
      </w:tblGrid>
      <w:tr w:rsidR="001E79EC" w:rsidRPr="00274825" w14:paraId="4A38539C" w14:textId="77777777" w:rsidTr="000E14FF">
        <w:trPr>
          <w:trHeight w:val="96"/>
          <w:jc w:val="center"/>
        </w:trPr>
        <w:tc>
          <w:tcPr>
            <w:tcW w:w="9870" w:type="dxa"/>
          </w:tcPr>
          <w:p w14:paraId="192A5292" w14:textId="77777777" w:rsidR="001E79EC" w:rsidRDefault="001E79EC" w:rsidP="000E14FF">
            <w:pPr>
              <w:rPr>
                <w:rFonts w:ascii="Arial" w:hAnsi="Arial" w:cs="Arial"/>
                <w:b/>
                <w:sz w:val="22"/>
                <w:szCs w:val="22"/>
              </w:rPr>
            </w:pPr>
            <w:r>
              <w:rPr>
                <w:rFonts w:ascii="Arial" w:hAnsi="Arial" w:cs="Arial"/>
                <w:b/>
                <w:sz w:val="22"/>
                <w:szCs w:val="22"/>
              </w:rPr>
              <w:t xml:space="preserve">Can you identify where this child/young person is on their journey towards achievement of a level. Are they; </w:t>
            </w:r>
          </w:p>
          <w:p w14:paraId="07AE74FF" w14:textId="77777777" w:rsidR="001E79EC" w:rsidRPr="00E11D98" w:rsidRDefault="001E79EC" w:rsidP="001E79EC">
            <w:pPr>
              <w:pStyle w:val="ListParagraph"/>
              <w:numPr>
                <w:ilvl w:val="0"/>
                <w:numId w:val="34"/>
              </w:numPr>
              <w:spacing w:after="0" w:line="240" w:lineRule="auto"/>
              <w:contextualSpacing w:val="0"/>
              <w:rPr>
                <w:rFonts w:ascii="Arial" w:hAnsi="Arial" w:cs="Arial"/>
              </w:rPr>
            </w:pPr>
            <w:r w:rsidRPr="00E11D98">
              <w:rPr>
                <w:rFonts w:ascii="Arial" w:hAnsi="Arial" w:cs="Arial"/>
              </w:rPr>
              <w:t>On track and may require challenge</w:t>
            </w:r>
          </w:p>
          <w:p w14:paraId="4ACB18D4" w14:textId="77777777" w:rsidR="001E79EC" w:rsidRPr="00E11D98" w:rsidRDefault="001E79EC" w:rsidP="001E79EC">
            <w:pPr>
              <w:pStyle w:val="ListParagraph"/>
              <w:numPr>
                <w:ilvl w:val="0"/>
                <w:numId w:val="34"/>
              </w:numPr>
              <w:spacing w:after="0" w:line="240" w:lineRule="auto"/>
              <w:contextualSpacing w:val="0"/>
              <w:rPr>
                <w:rFonts w:ascii="Arial" w:hAnsi="Arial" w:cs="Arial"/>
              </w:rPr>
            </w:pPr>
            <w:r w:rsidRPr="00E11D98">
              <w:rPr>
                <w:rFonts w:ascii="Arial" w:hAnsi="Arial" w:cs="Arial"/>
              </w:rPr>
              <w:t>On track to achieve</w:t>
            </w:r>
          </w:p>
          <w:p w14:paraId="6C844DB6" w14:textId="77777777" w:rsidR="001E79EC" w:rsidRPr="00E11D98" w:rsidRDefault="001E79EC" w:rsidP="001E79EC">
            <w:pPr>
              <w:pStyle w:val="ListParagraph"/>
              <w:numPr>
                <w:ilvl w:val="0"/>
                <w:numId w:val="34"/>
              </w:numPr>
              <w:spacing w:after="0" w:line="240" w:lineRule="auto"/>
              <w:contextualSpacing w:val="0"/>
              <w:rPr>
                <w:rFonts w:ascii="Arial" w:hAnsi="Arial" w:cs="Arial"/>
              </w:rPr>
            </w:pPr>
            <w:r w:rsidRPr="00E11D98">
              <w:rPr>
                <w:rFonts w:ascii="Arial" w:hAnsi="Arial" w:cs="Arial"/>
              </w:rPr>
              <w:t>At risk of underachieving</w:t>
            </w:r>
          </w:p>
          <w:p w14:paraId="2AA63103" w14:textId="77777777" w:rsidR="001E79EC" w:rsidRPr="00E11D98" w:rsidRDefault="001E79EC" w:rsidP="001E79EC">
            <w:pPr>
              <w:pStyle w:val="ListParagraph"/>
              <w:numPr>
                <w:ilvl w:val="0"/>
                <w:numId w:val="34"/>
              </w:numPr>
              <w:spacing w:after="0" w:line="240" w:lineRule="auto"/>
              <w:contextualSpacing w:val="0"/>
              <w:rPr>
                <w:rFonts w:ascii="Arial" w:hAnsi="Arial" w:cs="Arial"/>
              </w:rPr>
            </w:pPr>
            <w:r w:rsidRPr="00E11D98">
              <w:rPr>
                <w:rFonts w:ascii="Arial" w:hAnsi="Arial" w:cs="Arial"/>
              </w:rPr>
              <w:t>N</w:t>
            </w:r>
            <w:r>
              <w:rPr>
                <w:rFonts w:ascii="Arial" w:hAnsi="Arial" w:cs="Arial"/>
              </w:rPr>
              <w:t>ot on track and underachieving.</w:t>
            </w:r>
            <w:r w:rsidRPr="00E11D98">
              <w:rPr>
                <w:rFonts w:ascii="Arial" w:hAnsi="Arial" w:cs="Arial"/>
              </w:rPr>
              <w:t xml:space="preserve"> Requires additional support.</w:t>
            </w:r>
          </w:p>
          <w:p w14:paraId="44B2F72A" w14:textId="77777777" w:rsidR="001E79EC" w:rsidRPr="00E11D98" w:rsidRDefault="001E79EC" w:rsidP="000E14FF">
            <w:pPr>
              <w:rPr>
                <w:rFonts w:ascii="Arial" w:hAnsi="Arial" w:cs="Arial"/>
                <w:b/>
                <w:sz w:val="22"/>
                <w:szCs w:val="22"/>
              </w:rPr>
            </w:pPr>
          </w:p>
          <w:p w14:paraId="20C0CD24" w14:textId="77777777" w:rsidR="001E79EC" w:rsidRPr="00F5013A" w:rsidRDefault="001E79EC" w:rsidP="000E14FF">
            <w:pPr>
              <w:rPr>
                <w:rFonts w:ascii="Arial" w:hAnsi="Arial" w:cs="Arial"/>
                <w:color w:val="C00000"/>
                <w:sz w:val="22"/>
              </w:rPr>
            </w:pPr>
            <w:r w:rsidRPr="00F5013A">
              <w:rPr>
                <w:rFonts w:ascii="Arial" w:hAnsi="Arial" w:cs="Arial"/>
                <w:color w:val="C00000"/>
                <w:sz w:val="22"/>
              </w:rPr>
              <w:t xml:space="preserve">Is the assessment valid? Is it well planned and well evidenced? </w:t>
            </w:r>
          </w:p>
          <w:p w14:paraId="1F8AB17A" w14:textId="77777777" w:rsidR="001E79EC" w:rsidRPr="00F5013A" w:rsidRDefault="001E79EC" w:rsidP="000E14FF">
            <w:pPr>
              <w:rPr>
                <w:rFonts w:ascii="Arial" w:hAnsi="Arial" w:cs="Arial"/>
                <w:color w:val="C00000"/>
                <w:sz w:val="22"/>
              </w:rPr>
            </w:pPr>
            <w:r w:rsidRPr="00F5013A">
              <w:rPr>
                <w:rFonts w:ascii="Arial" w:hAnsi="Arial" w:cs="Arial"/>
                <w:color w:val="C00000"/>
                <w:sz w:val="22"/>
              </w:rPr>
              <w:t xml:space="preserve">Has the learner achieved the Success Criteria? </w:t>
            </w:r>
          </w:p>
          <w:p w14:paraId="26C74F2B" w14:textId="77777777" w:rsidR="001E79EC" w:rsidRPr="00F5013A" w:rsidRDefault="001E79EC" w:rsidP="000E14FF">
            <w:pPr>
              <w:rPr>
                <w:rFonts w:ascii="Arial" w:hAnsi="Arial" w:cs="Arial"/>
                <w:color w:val="C00000"/>
                <w:sz w:val="22"/>
              </w:rPr>
            </w:pPr>
            <w:r w:rsidRPr="00F5013A">
              <w:rPr>
                <w:rFonts w:ascii="Arial" w:hAnsi="Arial" w:cs="Arial"/>
                <w:color w:val="C00000"/>
                <w:sz w:val="22"/>
              </w:rPr>
              <w:t xml:space="preserve">What have they achieved and how well have they achieved it? Is this evidenced? </w:t>
            </w:r>
          </w:p>
          <w:p w14:paraId="4734E0CA" w14:textId="77777777" w:rsidR="001E79EC" w:rsidRPr="00F5013A" w:rsidRDefault="001E79EC" w:rsidP="000E14FF">
            <w:pPr>
              <w:rPr>
                <w:rFonts w:ascii="Arial" w:hAnsi="Arial" w:cs="Arial"/>
                <w:color w:val="C00000"/>
                <w:sz w:val="22"/>
              </w:rPr>
            </w:pPr>
            <w:r w:rsidRPr="00F5013A">
              <w:rPr>
                <w:rFonts w:ascii="Arial" w:hAnsi="Arial" w:cs="Arial"/>
                <w:color w:val="C00000"/>
                <w:sz w:val="22"/>
              </w:rPr>
              <w:t xml:space="preserve">Can this evidence and assessment been seen as part of the bigger picture for this child’s learning journey? </w:t>
            </w:r>
          </w:p>
          <w:p w14:paraId="52A079C0" w14:textId="77777777" w:rsidR="001E79EC" w:rsidRDefault="001E79EC" w:rsidP="000E14FF">
            <w:pPr>
              <w:ind w:left="357" w:hanging="357"/>
              <w:rPr>
                <w:rFonts w:ascii="Arial" w:hAnsi="Arial" w:cs="Arial"/>
                <w:b/>
              </w:rPr>
            </w:pPr>
          </w:p>
          <w:p w14:paraId="716BA8D1" w14:textId="77777777" w:rsidR="001E79EC" w:rsidRPr="00274825" w:rsidRDefault="001E79EC" w:rsidP="000E14FF">
            <w:pPr>
              <w:rPr>
                <w:rFonts w:ascii="Arial" w:hAnsi="Arial" w:cs="Arial"/>
              </w:rPr>
            </w:pPr>
          </w:p>
        </w:tc>
      </w:tr>
    </w:tbl>
    <w:p w14:paraId="6DEC60E9" w14:textId="77777777" w:rsidR="001E79EC" w:rsidRPr="009C76C3" w:rsidRDefault="001E79EC" w:rsidP="001E79EC">
      <w:pPr>
        <w:rPr>
          <w:sz w:val="18"/>
          <w:szCs w:val="18"/>
        </w:rPr>
      </w:pPr>
    </w:p>
    <w:tbl>
      <w:tblPr>
        <w:tblpPr w:leftFromText="180" w:rightFromText="180" w:vertAnchor="text" w:horzAnchor="margin" w:tblpX="-147" w:tblpY="70"/>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1E79EC" w:rsidRPr="00B943D0" w14:paraId="2991AFAF" w14:textId="77777777" w:rsidTr="000E14FF">
        <w:trPr>
          <w:trHeight w:val="843"/>
        </w:trPr>
        <w:tc>
          <w:tcPr>
            <w:tcW w:w="10036" w:type="dxa"/>
          </w:tcPr>
          <w:p w14:paraId="204EB14C" w14:textId="77777777" w:rsidR="001E79EC" w:rsidRPr="009C76C3" w:rsidRDefault="001E79EC" w:rsidP="000E14FF">
            <w:pPr>
              <w:tabs>
                <w:tab w:val="left" w:pos="7088"/>
              </w:tabs>
              <w:rPr>
                <w:rFonts w:ascii="Arial" w:hAnsi="Arial" w:cs="Arial"/>
                <w:b/>
                <w:sz w:val="22"/>
                <w:szCs w:val="22"/>
              </w:rPr>
            </w:pPr>
            <w:r>
              <w:rPr>
                <w:rFonts w:ascii="Arial" w:hAnsi="Arial" w:cs="Arial"/>
                <w:b/>
                <w:sz w:val="22"/>
                <w:szCs w:val="22"/>
              </w:rPr>
              <w:t>Any other comments</w:t>
            </w:r>
          </w:p>
          <w:p w14:paraId="05F484C2" w14:textId="77777777" w:rsidR="001E79EC" w:rsidRDefault="001E79EC" w:rsidP="000E14FF">
            <w:pPr>
              <w:tabs>
                <w:tab w:val="left" w:pos="7088"/>
              </w:tabs>
              <w:rPr>
                <w:rFonts w:ascii="Arial" w:hAnsi="Arial" w:cs="Arial"/>
                <w:b/>
              </w:rPr>
            </w:pPr>
          </w:p>
          <w:p w14:paraId="1095B948" w14:textId="77777777" w:rsidR="001E79EC" w:rsidRDefault="001E79EC" w:rsidP="000E14FF">
            <w:pPr>
              <w:tabs>
                <w:tab w:val="left" w:pos="7088"/>
              </w:tabs>
              <w:rPr>
                <w:rFonts w:ascii="Arial" w:hAnsi="Arial" w:cs="Arial"/>
                <w:b/>
              </w:rPr>
            </w:pPr>
          </w:p>
          <w:p w14:paraId="5AF1B87A" w14:textId="77777777" w:rsidR="001E79EC" w:rsidRDefault="001E79EC" w:rsidP="000E14FF">
            <w:pPr>
              <w:tabs>
                <w:tab w:val="left" w:pos="7088"/>
              </w:tabs>
              <w:rPr>
                <w:rFonts w:ascii="Arial" w:hAnsi="Arial" w:cs="Arial"/>
                <w:b/>
              </w:rPr>
            </w:pPr>
          </w:p>
          <w:p w14:paraId="063EF871" w14:textId="77777777" w:rsidR="001E79EC" w:rsidRDefault="001E79EC" w:rsidP="000E14FF">
            <w:pPr>
              <w:tabs>
                <w:tab w:val="left" w:pos="7088"/>
              </w:tabs>
              <w:rPr>
                <w:rFonts w:ascii="Arial" w:hAnsi="Arial" w:cs="Arial"/>
                <w:b/>
              </w:rPr>
            </w:pPr>
          </w:p>
          <w:p w14:paraId="38CDAB8B" w14:textId="77777777" w:rsidR="001E79EC" w:rsidRDefault="001E79EC" w:rsidP="000E14FF">
            <w:pPr>
              <w:tabs>
                <w:tab w:val="left" w:pos="7088"/>
              </w:tabs>
              <w:rPr>
                <w:rFonts w:ascii="Arial" w:hAnsi="Arial" w:cs="Arial"/>
                <w:b/>
              </w:rPr>
            </w:pPr>
          </w:p>
          <w:p w14:paraId="453AB894" w14:textId="77777777" w:rsidR="001E79EC" w:rsidRDefault="001E79EC" w:rsidP="000E14FF">
            <w:pPr>
              <w:tabs>
                <w:tab w:val="left" w:pos="7088"/>
              </w:tabs>
              <w:rPr>
                <w:rFonts w:ascii="Arial" w:hAnsi="Arial" w:cs="Arial"/>
                <w:b/>
              </w:rPr>
            </w:pPr>
          </w:p>
          <w:p w14:paraId="78C7F1BC" w14:textId="77777777" w:rsidR="001E79EC" w:rsidRPr="00B943D0" w:rsidRDefault="001E79EC" w:rsidP="000E14FF">
            <w:pPr>
              <w:tabs>
                <w:tab w:val="left" w:pos="7088"/>
              </w:tabs>
              <w:rPr>
                <w:rFonts w:ascii="Arial" w:hAnsi="Arial" w:cs="Arial"/>
                <w:b/>
              </w:rPr>
            </w:pPr>
          </w:p>
        </w:tc>
      </w:tr>
    </w:tbl>
    <w:p w14:paraId="550DA61D" w14:textId="77777777" w:rsidR="001E79EC" w:rsidRPr="001E79EC" w:rsidRDefault="001E79EC" w:rsidP="00C22F3E">
      <w:pPr>
        <w:rPr>
          <w:rFonts w:ascii="Calibri Light" w:hAnsi="Calibri Light" w:cs="Calibri Light"/>
          <w:b/>
          <w:sz w:val="28"/>
          <w:szCs w:val="24"/>
        </w:rPr>
      </w:pPr>
      <w:r w:rsidRPr="001E79EC">
        <w:rPr>
          <w:rFonts w:ascii="Calibri Light" w:hAnsi="Calibri Light" w:cs="Calibri Light"/>
          <w:b/>
          <w:sz w:val="28"/>
          <w:szCs w:val="24"/>
        </w:rPr>
        <w:lastRenderedPageBreak/>
        <w:t>APPENDIX 4</w:t>
      </w:r>
    </w:p>
    <w:p w14:paraId="07AA82B3" w14:textId="77777777" w:rsidR="001E79EC" w:rsidRDefault="001E79EC" w:rsidP="00C22F3E">
      <w:pPr>
        <w:rPr>
          <w:rFonts w:ascii="Calibri Light" w:hAnsi="Calibri Light" w:cs="Calibri Light"/>
          <w:b/>
          <w:sz w:val="28"/>
          <w:szCs w:val="24"/>
          <w:u w:val="single"/>
        </w:rPr>
      </w:pPr>
    </w:p>
    <w:p w14:paraId="3364D08A" w14:textId="77777777" w:rsidR="001E79EC" w:rsidRPr="001E79EC" w:rsidRDefault="001E79EC" w:rsidP="00C22F3E">
      <w:pPr>
        <w:rPr>
          <w:rFonts w:ascii="Calibri Light" w:hAnsi="Calibri Light" w:cs="Calibri Light"/>
          <w:b/>
          <w:sz w:val="24"/>
          <w:szCs w:val="24"/>
          <w:u w:val="single"/>
        </w:rPr>
      </w:pPr>
      <w:r w:rsidRPr="001E79EC">
        <w:rPr>
          <w:rFonts w:ascii="Calibri Light" w:hAnsi="Calibri Light" w:cs="Calibri Light"/>
          <w:b/>
          <w:sz w:val="24"/>
          <w:szCs w:val="24"/>
          <w:u w:val="single"/>
        </w:rPr>
        <w:t>Leuven Scale of active engagement in learning</w:t>
      </w:r>
    </w:p>
    <w:tbl>
      <w:tblPr>
        <w:tblStyle w:val="TableGrid"/>
        <w:tblpPr w:leftFromText="180" w:rightFromText="180" w:vertAnchor="page" w:horzAnchor="margin" w:tblpXSpec="center" w:tblpY="3241"/>
        <w:tblW w:w="10844" w:type="dxa"/>
        <w:tblLook w:val="04A0" w:firstRow="1" w:lastRow="0" w:firstColumn="1" w:lastColumn="0" w:noHBand="0" w:noVBand="1"/>
      </w:tblPr>
      <w:tblGrid>
        <w:gridCol w:w="1428"/>
        <w:gridCol w:w="2985"/>
        <w:gridCol w:w="6431"/>
      </w:tblGrid>
      <w:tr w:rsidR="001E79EC" w:rsidRPr="00D30391" w14:paraId="5C351A0F" w14:textId="77777777" w:rsidTr="000E14FF">
        <w:trPr>
          <w:trHeight w:val="761"/>
        </w:trPr>
        <w:tc>
          <w:tcPr>
            <w:tcW w:w="1428" w:type="dxa"/>
            <w:vMerge w:val="restart"/>
          </w:tcPr>
          <w:p w14:paraId="3DA10ADC" w14:textId="77777777" w:rsidR="001E79EC" w:rsidRPr="00D30391" w:rsidRDefault="001E79EC" w:rsidP="000E14FF">
            <w:pPr>
              <w:rPr>
                <w:rFonts w:ascii="Calibri Light" w:hAnsi="Calibri Light" w:cs="Calibri Light"/>
                <w:sz w:val="24"/>
                <w:szCs w:val="24"/>
              </w:rPr>
            </w:pPr>
            <w:r w:rsidRPr="00D30391">
              <w:rPr>
                <w:rFonts w:ascii="Calibri Light" w:hAnsi="Calibri Light" w:cs="Calibri Light"/>
                <w:sz w:val="24"/>
                <w:szCs w:val="24"/>
              </w:rPr>
              <w:t>Leuven scale of active engagement in learning</w:t>
            </w:r>
          </w:p>
          <w:p w14:paraId="662A73C2" w14:textId="77777777" w:rsidR="001E79EC" w:rsidRPr="00D30391" w:rsidRDefault="001E79EC" w:rsidP="000E14FF">
            <w:pPr>
              <w:rPr>
                <w:rFonts w:ascii="Calibri Light" w:hAnsi="Calibri Light" w:cs="Calibri Light"/>
                <w:sz w:val="24"/>
                <w:szCs w:val="24"/>
              </w:rPr>
            </w:pPr>
          </w:p>
          <w:p w14:paraId="05A7D184" w14:textId="77777777" w:rsidR="001E79EC" w:rsidRPr="00D30391" w:rsidRDefault="001E79EC" w:rsidP="000E14FF">
            <w:pPr>
              <w:rPr>
                <w:rFonts w:ascii="Calibri Light" w:hAnsi="Calibri Light" w:cs="Calibri Light"/>
                <w:sz w:val="24"/>
                <w:szCs w:val="24"/>
              </w:rPr>
            </w:pPr>
          </w:p>
          <w:p w14:paraId="121D67FC" w14:textId="77777777" w:rsidR="001E79EC" w:rsidRPr="00D30391" w:rsidRDefault="001E79EC" w:rsidP="000E14FF">
            <w:pPr>
              <w:rPr>
                <w:rFonts w:ascii="Calibri Light" w:hAnsi="Calibri Light" w:cs="Calibri Light"/>
                <w:sz w:val="24"/>
                <w:szCs w:val="24"/>
              </w:rPr>
            </w:pPr>
            <w:r w:rsidRPr="00D30391">
              <w:rPr>
                <w:rFonts w:ascii="Calibri Light" w:hAnsi="Calibri Light" w:cs="Calibri Light"/>
                <w:sz w:val="24"/>
                <w:szCs w:val="24"/>
              </w:rPr>
              <w:t>Professor Ferre Laevers:</w:t>
            </w:r>
          </w:p>
          <w:p w14:paraId="0D2AD66A" w14:textId="77777777" w:rsidR="001E79EC" w:rsidRPr="00D30391" w:rsidRDefault="001E79EC" w:rsidP="000E14FF">
            <w:pPr>
              <w:rPr>
                <w:rFonts w:ascii="Calibri Light" w:hAnsi="Calibri Light" w:cs="Calibri Light"/>
                <w:sz w:val="24"/>
                <w:szCs w:val="24"/>
              </w:rPr>
            </w:pPr>
            <w:r w:rsidRPr="00D30391">
              <w:rPr>
                <w:rFonts w:ascii="Calibri Light" w:hAnsi="Calibri Light" w:cs="Calibri Light"/>
                <w:sz w:val="24"/>
                <w:szCs w:val="24"/>
              </w:rPr>
              <w:t>Leuven University, Belgium</w:t>
            </w:r>
          </w:p>
        </w:tc>
        <w:tc>
          <w:tcPr>
            <w:tcW w:w="2985" w:type="dxa"/>
          </w:tcPr>
          <w:p w14:paraId="3F7045E6" w14:textId="77777777" w:rsidR="001E79EC" w:rsidRPr="00D30391" w:rsidRDefault="001E79EC" w:rsidP="000E14FF">
            <w:pPr>
              <w:pStyle w:val="ListParagraph"/>
              <w:numPr>
                <w:ilvl w:val="0"/>
                <w:numId w:val="18"/>
              </w:numPr>
              <w:spacing w:after="0" w:line="240" w:lineRule="auto"/>
              <w:ind w:left="265" w:hanging="265"/>
              <w:rPr>
                <w:rFonts w:ascii="Calibri Light" w:hAnsi="Calibri Light" w:cs="Calibri Light"/>
                <w:sz w:val="24"/>
                <w:szCs w:val="24"/>
              </w:rPr>
            </w:pPr>
            <w:r w:rsidRPr="00D30391">
              <w:rPr>
                <w:rFonts w:ascii="Calibri Light" w:hAnsi="Calibri Light" w:cs="Calibri Light"/>
                <w:sz w:val="24"/>
                <w:szCs w:val="24"/>
              </w:rPr>
              <w:t>Extremely Low – the child shows hardly any activity</w:t>
            </w:r>
          </w:p>
        </w:tc>
        <w:tc>
          <w:tcPr>
            <w:tcW w:w="6431" w:type="dxa"/>
          </w:tcPr>
          <w:p w14:paraId="51365488" w14:textId="77777777" w:rsidR="001E79EC" w:rsidRPr="00D30391" w:rsidRDefault="001E79EC" w:rsidP="000E14FF">
            <w:pPr>
              <w:pStyle w:val="ListParagraph"/>
              <w:ind w:left="33"/>
              <w:jc w:val="both"/>
              <w:rPr>
                <w:rFonts w:ascii="Calibri Light" w:hAnsi="Calibri Light" w:cs="Calibri Light"/>
                <w:sz w:val="24"/>
                <w:szCs w:val="24"/>
              </w:rPr>
            </w:pPr>
            <w:r w:rsidRPr="00D30391">
              <w:rPr>
                <w:rFonts w:ascii="Calibri Light" w:hAnsi="Calibri Light" w:cs="Calibri Light"/>
                <w:sz w:val="24"/>
                <w:szCs w:val="24"/>
              </w:rPr>
              <w:t>No concentration; staring; daydreaming; an absent, passive attitude</w:t>
            </w:r>
          </w:p>
          <w:p w14:paraId="2C55C64A" w14:textId="77777777" w:rsidR="001E79EC" w:rsidRPr="00D30391" w:rsidRDefault="001E79EC" w:rsidP="000E14FF">
            <w:pPr>
              <w:pStyle w:val="ListParagraph"/>
              <w:ind w:left="33"/>
              <w:jc w:val="both"/>
              <w:rPr>
                <w:rFonts w:ascii="Calibri Light" w:hAnsi="Calibri Light" w:cs="Calibri Light"/>
                <w:sz w:val="24"/>
                <w:szCs w:val="24"/>
              </w:rPr>
            </w:pPr>
            <w:r w:rsidRPr="00D30391">
              <w:rPr>
                <w:rFonts w:ascii="Calibri Light" w:hAnsi="Calibri Light" w:cs="Calibri Light"/>
                <w:sz w:val="24"/>
                <w:szCs w:val="24"/>
              </w:rPr>
              <w:t>No goal-orientated activity; aimless actions; not producing anything;</w:t>
            </w:r>
          </w:p>
          <w:p w14:paraId="71A4D966" w14:textId="77777777" w:rsidR="001E79EC" w:rsidRPr="00D30391" w:rsidRDefault="001E79EC" w:rsidP="000E14FF">
            <w:pPr>
              <w:pStyle w:val="ListParagraph"/>
              <w:ind w:left="33"/>
              <w:jc w:val="both"/>
              <w:rPr>
                <w:rFonts w:ascii="Calibri Light" w:hAnsi="Calibri Light" w:cs="Calibri Light"/>
                <w:sz w:val="24"/>
                <w:szCs w:val="24"/>
              </w:rPr>
            </w:pPr>
            <w:r w:rsidRPr="00D30391">
              <w:rPr>
                <w:rFonts w:ascii="Calibri Light" w:hAnsi="Calibri Light" w:cs="Calibri Light"/>
                <w:sz w:val="24"/>
                <w:szCs w:val="24"/>
              </w:rPr>
              <w:t>No signs of exploration and interest; not taking anything in; no mental activity</w:t>
            </w:r>
          </w:p>
        </w:tc>
      </w:tr>
      <w:tr w:rsidR="001E79EC" w:rsidRPr="00D30391" w14:paraId="1C6C7880" w14:textId="77777777" w:rsidTr="000E14FF">
        <w:trPr>
          <w:trHeight w:val="761"/>
        </w:trPr>
        <w:tc>
          <w:tcPr>
            <w:tcW w:w="1428" w:type="dxa"/>
            <w:vMerge/>
          </w:tcPr>
          <w:p w14:paraId="7C35A2F6" w14:textId="77777777" w:rsidR="001E79EC" w:rsidRPr="00D30391" w:rsidRDefault="001E79EC" w:rsidP="000E14FF">
            <w:pPr>
              <w:rPr>
                <w:rFonts w:ascii="Calibri Light" w:hAnsi="Calibri Light" w:cs="Calibri Light"/>
                <w:sz w:val="24"/>
                <w:szCs w:val="24"/>
              </w:rPr>
            </w:pPr>
          </w:p>
        </w:tc>
        <w:tc>
          <w:tcPr>
            <w:tcW w:w="2985" w:type="dxa"/>
          </w:tcPr>
          <w:p w14:paraId="30B9BEB0" w14:textId="77777777" w:rsidR="001E79EC" w:rsidRPr="00D30391" w:rsidRDefault="001E79EC" w:rsidP="000E14FF">
            <w:pPr>
              <w:pStyle w:val="ListParagraph"/>
              <w:numPr>
                <w:ilvl w:val="0"/>
                <w:numId w:val="18"/>
              </w:numPr>
              <w:spacing w:after="0" w:line="240" w:lineRule="auto"/>
              <w:ind w:left="265" w:hanging="265"/>
              <w:rPr>
                <w:rFonts w:ascii="Calibri Light" w:hAnsi="Calibri Light" w:cs="Calibri Light"/>
                <w:sz w:val="24"/>
                <w:szCs w:val="24"/>
              </w:rPr>
            </w:pPr>
            <w:r w:rsidRPr="00D30391">
              <w:rPr>
                <w:rFonts w:ascii="Calibri Light" w:hAnsi="Calibri Light" w:cs="Calibri Light"/>
                <w:sz w:val="24"/>
                <w:szCs w:val="24"/>
              </w:rPr>
              <w:t>Low: the child shows some degree of activity which is often interrupted</w:t>
            </w:r>
          </w:p>
        </w:tc>
        <w:tc>
          <w:tcPr>
            <w:tcW w:w="6431" w:type="dxa"/>
          </w:tcPr>
          <w:p w14:paraId="60D54193" w14:textId="77777777" w:rsidR="001E79EC" w:rsidRPr="00D30391" w:rsidRDefault="001E79EC" w:rsidP="000E14FF">
            <w:pPr>
              <w:pStyle w:val="ListParagraph"/>
              <w:ind w:left="33"/>
              <w:jc w:val="both"/>
              <w:rPr>
                <w:rFonts w:ascii="Calibri Light" w:hAnsi="Calibri Light" w:cs="Calibri Light"/>
                <w:sz w:val="24"/>
                <w:szCs w:val="24"/>
              </w:rPr>
            </w:pPr>
            <w:r w:rsidRPr="00D30391">
              <w:rPr>
                <w:rFonts w:ascii="Calibri Light" w:hAnsi="Calibri Light" w:cs="Calibri Light"/>
                <w:sz w:val="24"/>
                <w:szCs w:val="24"/>
              </w:rPr>
              <w:t>Limited concentration; looks away during the activity; fiddles; dreams</w:t>
            </w:r>
          </w:p>
          <w:p w14:paraId="704183DC" w14:textId="77777777" w:rsidR="001E79EC" w:rsidRPr="00D30391" w:rsidRDefault="001E79EC" w:rsidP="000E14FF">
            <w:pPr>
              <w:pStyle w:val="ListParagraph"/>
              <w:ind w:left="33"/>
              <w:jc w:val="both"/>
              <w:rPr>
                <w:rFonts w:ascii="Calibri Light" w:hAnsi="Calibri Light" w:cs="Calibri Light"/>
                <w:sz w:val="24"/>
                <w:szCs w:val="24"/>
              </w:rPr>
            </w:pPr>
            <w:r w:rsidRPr="00D30391">
              <w:rPr>
                <w:rFonts w:ascii="Calibri Light" w:hAnsi="Calibri Light" w:cs="Calibri Light"/>
                <w:sz w:val="24"/>
                <w:szCs w:val="24"/>
              </w:rPr>
              <w:t>Action only leads to limited results</w:t>
            </w:r>
          </w:p>
        </w:tc>
      </w:tr>
      <w:tr w:rsidR="001E79EC" w:rsidRPr="00D30391" w14:paraId="28194697" w14:textId="77777777" w:rsidTr="000E14FF">
        <w:trPr>
          <w:trHeight w:val="761"/>
        </w:trPr>
        <w:tc>
          <w:tcPr>
            <w:tcW w:w="1428" w:type="dxa"/>
            <w:vMerge/>
          </w:tcPr>
          <w:p w14:paraId="0857776F" w14:textId="77777777" w:rsidR="001E79EC" w:rsidRPr="00D30391" w:rsidRDefault="001E79EC" w:rsidP="000E14FF">
            <w:pPr>
              <w:rPr>
                <w:rFonts w:ascii="Calibri Light" w:hAnsi="Calibri Light" w:cs="Calibri Light"/>
                <w:sz w:val="24"/>
                <w:szCs w:val="24"/>
              </w:rPr>
            </w:pPr>
          </w:p>
        </w:tc>
        <w:tc>
          <w:tcPr>
            <w:tcW w:w="2985" w:type="dxa"/>
          </w:tcPr>
          <w:p w14:paraId="1E8D81E4" w14:textId="77777777" w:rsidR="001E79EC" w:rsidRPr="00D30391" w:rsidRDefault="001E79EC" w:rsidP="000E14FF">
            <w:pPr>
              <w:pStyle w:val="ListParagraph"/>
              <w:numPr>
                <w:ilvl w:val="0"/>
                <w:numId w:val="18"/>
              </w:numPr>
              <w:spacing w:after="0" w:line="240" w:lineRule="auto"/>
              <w:ind w:left="265" w:hanging="265"/>
              <w:rPr>
                <w:rFonts w:ascii="Calibri Light" w:hAnsi="Calibri Light" w:cs="Calibri Light"/>
                <w:sz w:val="24"/>
                <w:szCs w:val="24"/>
              </w:rPr>
            </w:pPr>
            <w:r w:rsidRPr="00D30391">
              <w:rPr>
                <w:rFonts w:ascii="Calibri Light" w:hAnsi="Calibri Light" w:cs="Calibri Light"/>
                <w:sz w:val="24"/>
                <w:szCs w:val="24"/>
              </w:rPr>
              <w:t>Moderate: the child is busy the whole time, but without real concentration</w:t>
            </w:r>
          </w:p>
        </w:tc>
        <w:tc>
          <w:tcPr>
            <w:tcW w:w="6431" w:type="dxa"/>
          </w:tcPr>
          <w:p w14:paraId="35BCD3E2" w14:textId="77777777" w:rsidR="001E79EC" w:rsidRPr="00D30391" w:rsidRDefault="001E79EC" w:rsidP="000E14FF">
            <w:pPr>
              <w:pStyle w:val="ListParagraph"/>
              <w:ind w:left="33"/>
              <w:jc w:val="both"/>
              <w:rPr>
                <w:rFonts w:ascii="Calibri Light" w:hAnsi="Calibri Light" w:cs="Calibri Light"/>
                <w:sz w:val="24"/>
                <w:szCs w:val="24"/>
              </w:rPr>
            </w:pPr>
            <w:r w:rsidRPr="00D30391">
              <w:rPr>
                <w:rFonts w:ascii="Calibri Light" w:hAnsi="Calibri Light" w:cs="Calibri Light"/>
                <w:sz w:val="24"/>
                <w:szCs w:val="24"/>
              </w:rPr>
              <w:t>Routine actions, attention is superficial; is not absorbed in the activity and activities are short-lived; limited motivation, no real dedication, does not feel challenged; the child does not gain deep-level experiences; he/she does not use capabilities to full extent; the activity does not address the child’s imagination</w:t>
            </w:r>
          </w:p>
        </w:tc>
      </w:tr>
      <w:tr w:rsidR="001E79EC" w:rsidRPr="00D30391" w14:paraId="16AC5D88" w14:textId="77777777" w:rsidTr="000E14FF">
        <w:trPr>
          <w:trHeight w:val="761"/>
        </w:trPr>
        <w:tc>
          <w:tcPr>
            <w:tcW w:w="1428" w:type="dxa"/>
            <w:vMerge/>
          </w:tcPr>
          <w:p w14:paraId="6CB5DF40" w14:textId="77777777" w:rsidR="001E79EC" w:rsidRPr="00D30391" w:rsidRDefault="001E79EC" w:rsidP="000E14FF">
            <w:pPr>
              <w:rPr>
                <w:rFonts w:ascii="Calibri Light" w:hAnsi="Calibri Light" w:cs="Calibri Light"/>
                <w:sz w:val="24"/>
                <w:szCs w:val="24"/>
              </w:rPr>
            </w:pPr>
          </w:p>
        </w:tc>
        <w:tc>
          <w:tcPr>
            <w:tcW w:w="2985" w:type="dxa"/>
          </w:tcPr>
          <w:p w14:paraId="184296A2" w14:textId="77777777" w:rsidR="001E79EC" w:rsidRPr="00D30391" w:rsidRDefault="001E79EC" w:rsidP="000E14FF">
            <w:pPr>
              <w:pStyle w:val="ListParagraph"/>
              <w:numPr>
                <w:ilvl w:val="0"/>
                <w:numId w:val="18"/>
              </w:numPr>
              <w:spacing w:after="0" w:line="240" w:lineRule="auto"/>
              <w:ind w:left="265" w:hanging="265"/>
              <w:rPr>
                <w:rFonts w:ascii="Calibri Light" w:hAnsi="Calibri Light" w:cs="Calibri Light"/>
                <w:sz w:val="24"/>
                <w:szCs w:val="24"/>
              </w:rPr>
            </w:pPr>
            <w:r w:rsidRPr="00D30391">
              <w:rPr>
                <w:rFonts w:ascii="Calibri Light" w:hAnsi="Calibri Light" w:cs="Calibri Light"/>
                <w:sz w:val="24"/>
                <w:szCs w:val="24"/>
              </w:rPr>
              <w:t>High: there are clear signs of involvement but these are not always present to their full extent</w:t>
            </w:r>
          </w:p>
        </w:tc>
        <w:tc>
          <w:tcPr>
            <w:tcW w:w="6431" w:type="dxa"/>
          </w:tcPr>
          <w:p w14:paraId="4D998C68" w14:textId="77777777" w:rsidR="001E79EC" w:rsidRPr="00D30391" w:rsidRDefault="001E79EC" w:rsidP="000E14FF">
            <w:pPr>
              <w:pStyle w:val="ListParagraph"/>
              <w:ind w:left="33"/>
              <w:jc w:val="both"/>
              <w:rPr>
                <w:rFonts w:ascii="Calibri Light" w:hAnsi="Calibri Light" w:cs="Calibri Light"/>
                <w:sz w:val="24"/>
                <w:szCs w:val="24"/>
              </w:rPr>
            </w:pPr>
            <w:r w:rsidRPr="00D30391">
              <w:rPr>
                <w:rFonts w:ascii="Calibri Light" w:hAnsi="Calibri Light" w:cs="Calibri Light"/>
                <w:sz w:val="24"/>
                <w:szCs w:val="24"/>
              </w:rPr>
              <w:t>The child is engaged in the activity without interruption; most of the time there is real concentration but during some brief moments the attention is more superficial; the child feels challenged, there is a certain degree of motivation; the child’s capabilities and his/her imagination to a certain extent are addressed in the activity</w:t>
            </w:r>
          </w:p>
        </w:tc>
      </w:tr>
      <w:tr w:rsidR="001E79EC" w:rsidRPr="00D30391" w14:paraId="3EF131D8" w14:textId="77777777" w:rsidTr="000E14FF">
        <w:trPr>
          <w:trHeight w:val="761"/>
        </w:trPr>
        <w:tc>
          <w:tcPr>
            <w:tcW w:w="1428" w:type="dxa"/>
            <w:vMerge/>
          </w:tcPr>
          <w:p w14:paraId="6D8CE586" w14:textId="77777777" w:rsidR="001E79EC" w:rsidRPr="00D30391" w:rsidRDefault="001E79EC" w:rsidP="000E14FF">
            <w:pPr>
              <w:rPr>
                <w:rFonts w:ascii="Calibri Light" w:hAnsi="Calibri Light" w:cs="Calibri Light"/>
                <w:sz w:val="24"/>
                <w:szCs w:val="24"/>
              </w:rPr>
            </w:pPr>
          </w:p>
        </w:tc>
        <w:tc>
          <w:tcPr>
            <w:tcW w:w="2985" w:type="dxa"/>
          </w:tcPr>
          <w:p w14:paraId="514E2B95" w14:textId="77777777" w:rsidR="001E79EC" w:rsidRPr="00D30391" w:rsidRDefault="001E79EC" w:rsidP="000E14FF">
            <w:pPr>
              <w:pStyle w:val="ListParagraph"/>
              <w:numPr>
                <w:ilvl w:val="0"/>
                <w:numId w:val="18"/>
              </w:numPr>
              <w:spacing w:after="0" w:line="240" w:lineRule="auto"/>
              <w:ind w:left="265" w:hanging="265"/>
              <w:rPr>
                <w:rFonts w:ascii="Calibri Light" w:hAnsi="Calibri Light" w:cs="Calibri Light"/>
                <w:sz w:val="24"/>
                <w:szCs w:val="24"/>
              </w:rPr>
            </w:pPr>
            <w:r w:rsidRPr="00D30391">
              <w:rPr>
                <w:rFonts w:ascii="Calibri Light" w:hAnsi="Calibri Light" w:cs="Calibri Light"/>
                <w:sz w:val="24"/>
                <w:szCs w:val="24"/>
              </w:rPr>
              <w:t>Extremely High: during the observation of learning the child is continually engaged in the activity and completely absorbed in it</w:t>
            </w:r>
          </w:p>
        </w:tc>
        <w:tc>
          <w:tcPr>
            <w:tcW w:w="6431" w:type="dxa"/>
          </w:tcPr>
          <w:p w14:paraId="3EEACE2B" w14:textId="77777777" w:rsidR="001E79EC" w:rsidRPr="00D30391" w:rsidRDefault="001E79EC" w:rsidP="000E14FF">
            <w:pPr>
              <w:pStyle w:val="ListParagraph"/>
              <w:ind w:left="33"/>
              <w:jc w:val="both"/>
              <w:rPr>
                <w:rFonts w:ascii="Calibri Light" w:hAnsi="Calibri Light" w:cs="Calibri Light"/>
                <w:sz w:val="24"/>
                <w:szCs w:val="24"/>
              </w:rPr>
            </w:pPr>
            <w:r w:rsidRPr="00D30391">
              <w:rPr>
                <w:rFonts w:ascii="Calibri Light" w:hAnsi="Calibri Light" w:cs="Calibri Light"/>
                <w:sz w:val="24"/>
                <w:szCs w:val="24"/>
              </w:rPr>
              <w:t>Is absolutely focussed, concentrated without interruption; is highly motivated, fells strongly appealed by the activity; even strong stimuli cannot distract him/her; is alert, has attention for details shows precision;</w:t>
            </w:r>
          </w:p>
          <w:p w14:paraId="50F415B2" w14:textId="77777777" w:rsidR="001E79EC" w:rsidRPr="00D30391" w:rsidRDefault="001E79EC" w:rsidP="000E14FF">
            <w:pPr>
              <w:pStyle w:val="ListParagraph"/>
              <w:ind w:left="33"/>
              <w:jc w:val="both"/>
              <w:rPr>
                <w:rFonts w:ascii="Calibri Light" w:hAnsi="Calibri Light" w:cs="Calibri Light"/>
                <w:sz w:val="24"/>
                <w:szCs w:val="24"/>
              </w:rPr>
            </w:pPr>
            <w:r w:rsidRPr="00D30391">
              <w:rPr>
                <w:rFonts w:ascii="Calibri Light" w:hAnsi="Calibri Light" w:cs="Calibri Light"/>
                <w:sz w:val="24"/>
                <w:szCs w:val="24"/>
              </w:rPr>
              <w:t xml:space="preserve"> mental activity and experience are intense; the child constantly addresses all of his/her capabilities; imagination and mental capacity are in top gear; obviously enjoys being engrossed in the activity</w:t>
            </w:r>
          </w:p>
        </w:tc>
      </w:tr>
    </w:tbl>
    <w:p w14:paraId="4611FFB0" w14:textId="77777777" w:rsidR="001E79EC" w:rsidRDefault="001E79EC" w:rsidP="00C22F3E">
      <w:pPr>
        <w:rPr>
          <w:rFonts w:ascii="Calibri Light" w:hAnsi="Calibri Light" w:cs="Calibri Light"/>
          <w:b/>
          <w:sz w:val="28"/>
          <w:szCs w:val="24"/>
          <w:u w:val="single"/>
        </w:rPr>
      </w:pPr>
    </w:p>
    <w:p w14:paraId="3B8AE312" w14:textId="77777777" w:rsidR="00D53FBB" w:rsidRDefault="00D53FBB" w:rsidP="00C22F3E">
      <w:pPr>
        <w:rPr>
          <w:rFonts w:ascii="Calibri Light" w:hAnsi="Calibri Light" w:cs="Calibri Light"/>
          <w:b/>
          <w:sz w:val="28"/>
          <w:szCs w:val="24"/>
          <w:u w:val="single"/>
        </w:rPr>
      </w:pPr>
    </w:p>
    <w:p w14:paraId="5A36051A" w14:textId="77777777" w:rsidR="00D53FBB" w:rsidRDefault="00D53FBB" w:rsidP="00C22F3E">
      <w:pPr>
        <w:rPr>
          <w:rFonts w:ascii="Calibri Light" w:hAnsi="Calibri Light" w:cs="Calibri Light"/>
          <w:b/>
          <w:sz w:val="28"/>
          <w:szCs w:val="24"/>
          <w:u w:val="single"/>
        </w:rPr>
      </w:pPr>
    </w:p>
    <w:p w14:paraId="656E8EEF" w14:textId="77777777" w:rsidR="00D53FBB" w:rsidRDefault="00D53FBB" w:rsidP="00C22F3E">
      <w:pPr>
        <w:rPr>
          <w:rFonts w:ascii="Calibri Light" w:hAnsi="Calibri Light" w:cs="Calibri Light"/>
          <w:b/>
          <w:sz w:val="28"/>
          <w:szCs w:val="24"/>
          <w:u w:val="single"/>
        </w:rPr>
      </w:pPr>
    </w:p>
    <w:p w14:paraId="5D6E5485" w14:textId="77777777" w:rsidR="00D53FBB" w:rsidRDefault="00D53FBB" w:rsidP="00C22F3E">
      <w:pPr>
        <w:rPr>
          <w:rFonts w:ascii="Calibri Light" w:hAnsi="Calibri Light" w:cs="Calibri Light"/>
          <w:b/>
          <w:sz w:val="28"/>
          <w:szCs w:val="24"/>
          <w:u w:val="single"/>
        </w:rPr>
      </w:pPr>
    </w:p>
    <w:p w14:paraId="6CAD4928" w14:textId="77777777" w:rsidR="00D53FBB" w:rsidRDefault="00D53FBB" w:rsidP="00C22F3E">
      <w:pPr>
        <w:rPr>
          <w:rFonts w:ascii="Calibri Light" w:hAnsi="Calibri Light" w:cs="Calibri Light"/>
          <w:b/>
          <w:sz w:val="28"/>
          <w:szCs w:val="24"/>
          <w:u w:val="single"/>
        </w:rPr>
      </w:pPr>
    </w:p>
    <w:p w14:paraId="4EDC7160" w14:textId="77777777" w:rsidR="00D53FBB" w:rsidRDefault="00D53FBB" w:rsidP="00C22F3E">
      <w:pPr>
        <w:rPr>
          <w:rFonts w:ascii="Calibri Light" w:hAnsi="Calibri Light" w:cs="Calibri Light"/>
          <w:b/>
          <w:sz w:val="28"/>
          <w:szCs w:val="24"/>
          <w:u w:val="single"/>
        </w:rPr>
      </w:pPr>
    </w:p>
    <w:p w14:paraId="79F654CD" w14:textId="77777777" w:rsidR="00B76457" w:rsidRPr="005A5A4D" w:rsidRDefault="00B76457" w:rsidP="005A5A4D">
      <w:pPr>
        <w:jc w:val="both"/>
        <w:rPr>
          <w:rFonts w:ascii="Calibri Light" w:hAnsi="Calibri Light" w:cs="Calibri Light"/>
          <w:sz w:val="24"/>
          <w:szCs w:val="24"/>
        </w:rPr>
      </w:pPr>
    </w:p>
    <w:sectPr w:rsidR="00B76457" w:rsidRPr="005A5A4D" w:rsidSect="00AF0F27">
      <w:pgSz w:w="11906" w:h="16838"/>
      <w:pgMar w:top="1440" w:right="1440" w:bottom="1440" w:left="1440" w:header="709" w:footer="709" w:gutter="0"/>
      <w:pgBorders w:offsetFrom="page">
        <w:top w:val="thinThickSmallGap" w:sz="24" w:space="24" w:color="C00000"/>
        <w:left w:val="thinThickSmallGap" w:sz="24" w:space="24" w:color="C00000"/>
        <w:bottom w:val="thickThinSmallGap" w:sz="24" w:space="24" w:color="C00000"/>
        <w:right w:val="thickThinSmallGap" w:sz="24" w:space="24" w:color="C0000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764DF6" w14:textId="77777777" w:rsidR="000200FD" w:rsidRDefault="000200FD" w:rsidP="00297ACB">
      <w:r>
        <w:separator/>
      </w:r>
    </w:p>
  </w:endnote>
  <w:endnote w:type="continuationSeparator" w:id="0">
    <w:p w14:paraId="33EDA243" w14:textId="77777777" w:rsidR="000200FD" w:rsidRDefault="000200FD" w:rsidP="00297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assoonPrimaryInfant">
    <w:altName w:val="Courier New"/>
    <w:charset w:val="00"/>
    <w:family w:val="auto"/>
    <w:pitch w:val="variable"/>
    <w:sig w:usb0="00000083" w:usb1="00000000" w:usb2="00000000" w:usb3="00000000" w:csb0="00000009" w:csb1="00000000"/>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assoon Infant Rg">
    <w:altName w:val="Calibri"/>
    <w:panose1 w:val="00000000000000000000"/>
    <w:charset w:val="00"/>
    <w:family w:val="modern"/>
    <w:notTrueType/>
    <w:pitch w:val="variable"/>
    <w:sig w:usb0="800000AF" w:usb1="4000004A"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BA499" w14:textId="77777777" w:rsidR="000200FD" w:rsidRDefault="000200FD" w:rsidP="00297ACB">
      <w:r>
        <w:separator/>
      </w:r>
    </w:p>
  </w:footnote>
  <w:footnote w:type="continuationSeparator" w:id="0">
    <w:p w14:paraId="54A2F2F2" w14:textId="77777777" w:rsidR="000200FD" w:rsidRDefault="000200FD" w:rsidP="00297A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0FEF1" w14:textId="77777777" w:rsidR="00B614F1" w:rsidRDefault="00B614F1" w:rsidP="00297ACB">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EDC94" w14:textId="6853F541" w:rsidR="00A8360C" w:rsidRDefault="00A8360C">
    <w:pPr>
      <w:pStyle w:val="Header"/>
    </w:pPr>
    <w:r>
      <w:rPr>
        <w:noProof/>
      </w:rPr>
      <w:drawing>
        <wp:inline distT="0" distB="0" distL="0" distR="0" wp14:anchorId="75FF799D" wp14:editId="3B9637F0">
          <wp:extent cx="425450" cy="361950"/>
          <wp:effectExtent l="0" t="0" r="0" b="0"/>
          <wp:docPr id="6" name="Picture 6" descr="A red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ed and yellow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450" cy="361950"/>
                  </a:xfrm>
                  <a:prstGeom prst="rect">
                    <a:avLst/>
                  </a:prstGeom>
                  <a:noFill/>
                  <a:ln>
                    <a:noFill/>
                  </a:ln>
                </pic:spPr>
              </pic:pic>
            </a:graphicData>
          </a:graphic>
        </wp:inline>
      </w:drawing>
    </w:r>
    <w:r>
      <w:tab/>
    </w:r>
    <w:r>
      <w:tab/>
    </w:r>
    <w:r>
      <w:rPr>
        <w:noProof/>
      </w:rPr>
      <w:drawing>
        <wp:inline distT="0" distB="0" distL="0" distR="0" wp14:anchorId="15F5D2B9" wp14:editId="12A1CAB1">
          <wp:extent cx="425450" cy="361950"/>
          <wp:effectExtent l="0" t="0" r="0" b="0"/>
          <wp:docPr id="7" name="Picture 7" descr="A red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ed and yellow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450" cy="361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D05D7"/>
    <w:multiLevelType w:val="hybridMultilevel"/>
    <w:tmpl w:val="7688B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5B680D"/>
    <w:multiLevelType w:val="hybridMultilevel"/>
    <w:tmpl w:val="29F045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9B424D"/>
    <w:multiLevelType w:val="hybridMultilevel"/>
    <w:tmpl w:val="6EA41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413AAF"/>
    <w:multiLevelType w:val="hybridMultilevel"/>
    <w:tmpl w:val="294A6C5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8B40E5"/>
    <w:multiLevelType w:val="hybridMultilevel"/>
    <w:tmpl w:val="8E7CBA7A"/>
    <w:lvl w:ilvl="0" w:tplc="555E5604">
      <w:start w:val="1"/>
      <w:numFmt w:val="bullet"/>
      <w:lvlText w:val="–"/>
      <w:lvlJc w:val="left"/>
      <w:pPr>
        <w:tabs>
          <w:tab w:val="num" w:pos="720"/>
        </w:tabs>
        <w:ind w:left="720" w:hanging="360"/>
      </w:pPr>
      <w:rPr>
        <w:rFonts w:ascii="Corbel" w:hAnsi="Corbel" w:hint="default"/>
      </w:rPr>
    </w:lvl>
    <w:lvl w:ilvl="1" w:tplc="5386C1F6" w:tentative="1">
      <w:start w:val="1"/>
      <w:numFmt w:val="bullet"/>
      <w:lvlText w:val="–"/>
      <w:lvlJc w:val="left"/>
      <w:pPr>
        <w:tabs>
          <w:tab w:val="num" w:pos="1440"/>
        </w:tabs>
        <w:ind w:left="1440" w:hanging="360"/>
      </w:pPr>
      <w:rPr>
        <w:rFonts w:ascii="Corbel" w:hAnsi="Corbel" w:hint="default"/>
      </w:rPr>
    </w:lvl>
    <w:lvl w:ilvl="2" w:tplc="B096E118" w:tentative="1">
      <w:start w:val="1"/>
      <w:numFmt w:val="bullet"/>
      <w:lvlText w:val="–"/>
      <w:lvlJc w:val="left"/>
      <w:pPr>
        <w:tabs>
          <w:tab w:val="num" w:pos="2160"/>
        </w:tabs>
        <w:ind w:left="2160" w:hanging="360"/>
      </w:pPr>
      <w:rPr>
        <w:rFonts w:ascii="Corbel" w:hAnsi="Corbel" w:hint="default"/>
      </w:rPr>
    </w:lvl>
    <w:lvl w:ilvl="3" w:tplc="E71492DE" w:tentative="1">
      <w:start w:val="1"/>
      <w:numFmt w:val="bullet"/>
      <w:lvlText w:val="–"/>
      <w:lvlJc w:val="left"/>
      <w:pPr>
        <w:tabs>
          <w:tab w:val="num" w:pos="2880"/>
        </w:tabs>
        <w:ind w:left="2880" w:hanging="360"/>
      </w:pPr>
      <w:rPr>
        <w:rFonts w:ascii="Corbel" w:hAnsi="Corbel" w:hint="default"/>
      </w:rPr>
    </w:lvl>
    <w:lvl w:ilvl="4" w:tplc="D62013BE" w:tentative="1">
      <w:start w:val="1"/>
      <w:numFmt w:val="bullet"/>
      <w:lvlText w:val="–"/>
      <w:lvlJc w:val="left"/>
      <w:pPr>
        <w:tabs>
          <w:tab w:val="num" w:pos="3600"/>
        </w:tabs>
        <w:ind w:left="3600" w:hanging="360"/>
      </w:pPr>
      <w:rPr>
        <w:rFonts w:ascii="Corbel" w:hAnsi="Corbel" w:hint="default"/>
      </w:rPr>
    </w:lvl>
    <w:lvl w:ilvl="5" w:tplc="D0168B5E" w:tentative="1">
      <w:start w:val="1"/>
      <w:numFmt w:val="bullet"/>
      <w:lvlText w:val="–"/>
      <w:lvlJc w:val="left"/>
      <w:pPr>
        <w:tabs>
          <w:tab w:val="num" w:pos="4320"/>
        </w:tabs>
        <w:ind w:left="4320" w:hanging="360"/>
      </w:pPr>
      <w:rPr>
        <w:rFonts w:ascii="Corbel" w:hAnsi="Corbel" w:hint="default"/>
      </w:rPr>
    </w:lvl>
    <w:lvl w:ilvl="6" w:tplc="29424B9E" w:tentative="1">
      <w:start w:val="1"/>
      <w:numFmt w:val="bullet"/>
      <w:lvlText w:val="–"/>
      <w:lvlJc w:val="left"/>
      <w:pPr>
        <w:tabs>
          <w:tab w:val="num" w:pos="5040"/>
        </w:tabs>
        <w:ind w:left="5040" w:hanging="360"/>
      </w:pPr>
      <w:rPr>
        <w:rFonts w:ascii="Corbel" w:hAnsi="Corbel" w:hint="default"/>
      </w:rPr>
    </w:lvl>
    <w:lvl w:ilvl="7" w:tplc="81947C28" w:tentative="1">
      <w:start w:val="1"/>
      <w:numFmt w:val="bullet"/>
      <w:lvlText w:val="–"/>
      <w:lvlJc w:val="left"/>
      <w:pPr>
        <w:tabs>
          <w:tab w:val="num" w:pos="5760"/>
        </w:tabs>
        <w:ind w:left="5760" w:hanging="360"/>
      </w:pPr>
      <w:rPr>
        <w:rFonts w:ascii="Corbel" w:hAnsi="Corbel" w:hint="default"/>
      </w:rPr>
    </w:lvl>
    <w:lvl w:ilvl="8" w:tplc="86E8FB1E" w:tentative="1">
      <w:start w:val="1"/>
      <w:numFmt w:val="bullet"/>
      <w:lvlText w:val="–"/>
      <w:lvlJc w:val="left"/>
      <w:pPr>
        <w:tabs>
          <w:tab w:val="num" w:pos="6480"/>
        </w:tabs>
        <w:ind w:left="6480" w:hanging="360"/>
      </w:pPr>
      <w:rPr>
        <w:rFonts w:ascii="Corbel" w:hAnsi="Corbel" w:hint="default"/>
      </w:rPr>
    </w:lvl>
  </w:abstractNum>
  <w:abstractNum w:abstractNumId="5" w15:restartNumberingAfterBreak="0">
    <w:nsid w:val="18F3531A"/>
    <w:multiLevelType w:val="hybridMultilevel"/>
    <w:tmpl w:val="AFEA3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B702E8"/>
    <w:multiLevelType w:val="hybridMultilevel"/>
    <w:tmpl w:val="5CAEE2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4155C8"/>
    <w:multiLevelType w:val="multilevel"/>
    <w:tmpl w:val="619E4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42267C"/>
    <w:multiLevelType w:val="hybridMultilevel"/>
    <w:tmpl w:val="170C754E"/>
    <w:lvl w:ilvl="0" w:tplc="D7183F3A">
      <w:start w:val="1"/>
      <w:numFmt w:val="bullet"/>
      <w:lvlText w:val="•"/>
      <w:lvlJc w:val="left"/>
      <w:pPr>
        <w:tabs>
          <w:tab w:val="num" w:pos="720"/>
        </w:tabs>
        <w:ind w:left="720" w:hanging="360"/>
      </w:pPr>
      <w:rPr>
        <w:rFonts w:ascii="Arial" w:hAnsi="Arial" w:hint="default"/>
      </w:rPr>
    </w:lvl>
    <w:lvl w:ilvl="1" w:tplc="21BED744" w:tentative="1">
      <w:start w:val="1"/>
      <w:numFmt w:val="bullet"/>
      <w:lvlText w:val="•"/>
      <w:lvlJc w:val="left"/>
      <w:pPr>
        <w:tabs>
          <w:tab w:val="num" w:pos="1440"/>
        </w:tabs>
        <w:ind w:left="1440" w:hanging="360"/>
      </w:pPr>
      <w:rPr>
        <w:rFonts w:ascii="Arial" w:hAnsi="Arial" w:hint="default"/>
      </w:rPr>
    </w:lvl>
    <w:lvl w:ilvl="2" w:tplc="CB82EDA6" w:tentative="1">
      <w:start w:val="1"/>
      <w:numFmt w:val="bullet"/>
      <w:lvlText w:val="•"/>
      <w:lvlJc w:val="left"/>
      <w:pPr>
        <w:tabs>
          <w:tab w:val="num" w:pos="2160"/>
        </w:tabs>
        <w:ind w:left="2160" w:hanging="360"/>
      </w:pPr>
      <w:rPr>
        <w:rFonts w:ascii="Arial" w:hAnsi="Arial" w:hint="default"/>
      </w:rPr>
    </w:lvl>
    <w:lvl w:ilvl="3" w:tplc="A2CACE68" w:tentative="1">
      <w:start w:val="1"/>
      <w:numFmt w:val="bullet"/>
      <w:lvlText w:val="•"/>
      <w:lvlJc w:val="left"/>
      <w:pPr>
        <w:tabs>
          <w:tab w:val="num" w:pos="2880"/>
        </w:tabs>
        <w:ind w:left="2880" w:hanging="360"/>
      </w:pPr>
      <w:rPr>
        <w:rFonts w:ascii="Arial" w:hAnsi="Arial" w:hint="default"/>
      </w:rPr>
    </w:lvl>
    <w:lvl w:ilvl="4" w:tplc="183C383A" w:tentative="1">
      <w:start w:val="1"/>
      <w:numFmt w:val="bullet"/>
      <w:lvlText w:val="•"/>
      <w:lvlJc w:val="left"/>
      <w:pPr>
        <w:tabs>
          <w:tab w:val="num" w:pos="3600"/>
        </w:tabs>
        <w:ind w:left="3600" w:hanging="360"/>
      </w:pPr>
      <w:rPr>
        <w:rFonts w:ascii="Arial" w:hAnsi="Arial" w:hint="default"/>
      </w:rPr>
    </w:lvl>
    <w:lvl w:ilvl="5" w:tplc="5F3850AA" w:tentative="1">
      <w:start w:val="1"/>
      <w:numFmt w:val="bullet"/>
      <w:lvlText w:val="•"/>
      <w:lvlJc w:val="left"/>
      <w:pPr>
        <w:tabs>
          <w:tab w:val="num" w:pos="4320"/>
        </w:tabs>
        <w:ind w:left="4320" w:hanging="360"/>
      </w:pPr>
      <w:rPr>
        <w:rFonts w:ascii="Arial" w:hAnsi="Arial" w:hint="default"/>
      </w:rPr>
    </w:lvl>
    <w:lvl w:ilvl="6" w:tplc="FD728910" w:tentative="1">
      <w:start w:val="1"/>
      <w:numFmt w:val="bullet"/>
      <w:lvlText w:val="•"/>
      <w:lvlJc w:val="left"/>
      <w:pPr>
        <w:tabs>
          <w:tab w:val="num" w:pos="5040"/>
        </w:tabs>
        <w:ind w:left="5040" w:hanging="360"/>
      </w:pPr>
      <w:rPr>
        <w:rFonts w:ascii="Arial" w:hAnsi="Arial" w:hint="default"/>
      </w:rPr>
    </w:lvl>
    <w:lvl w:ilvl="7" w:tplc="9F6C60C6" w:tentative="1">
      <w:start w:val="1"/>
      <w:numFmt w:val="bullet"/>
      <w:lvlText w:val="•"/>
      <w:lvlJc w:val="left"/>
      <w:pPr>
        <w:tabs>
          <w:tab w:val="num" w:pos="5760"/>
        </w:tabs>
        <w:ind w:left="5760" w:hanging="360"/>
      </w:pPr>
      <w:rPr>
        <w:rFonts w:ascii="Arial" w:hAnsi="Arial" w:hint="default"/>
      </w:rPr>
    </w:lvl>
    <w:lvl w:ilvl="8" w:tplc="E112280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1071C51"/>
    <w:multiLevelType w:val="hybridMultilevel"/>
    <w:tmpl w:val="E9982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5164AF"/>
    <w:multiLevelType w:val="hybridMultilevel"/>
    <w:tmpl w:val="9D6CB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8466F0"/>
    <w:multiLevelType w:val="hybridMultilevel"/>
    <w:tmpl w:val="83889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BC21CC"/>
    <w:multiLevelType w:val="hybridMultilevel"/>
    <w:tmpl w:val="9BE06F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D342A2"/>
    <w:multiLevelType w:val="hybridMultilevel"/>
    <w:tmpl w:val="28D62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B070DF"/>
    <w:multiLevelType w:val="hybridMultilevel"/>
    <w:tmpl w:val="08B08FC6"/>
    <w:lvl w:ilvl="0" w:tplc="20D62CC0">
      <w:start w:val="1"/>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82417EC"/>
    <w:multiLevelType w:val="hybridMultilevel"/>
    <w:tmpl w:val="B090F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4763CE"/>
    <w:multiLevelType w:val="hybridMultilevel"/>
    <w:tmpl w:val="3E0A55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263E29"/>
    <w:multiLevelType w:val="hybridMultilevel"/>
    <w:tmpl w:val="9D6843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97233DD"/>
    <w:multiLevelType w:val="hybridMultilevel"/>
    <w:tmpl w:val="D2440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BA50DF"/>
    <w:multiLevelType w:val="hybridMultilevel"/>
    <w:tmpl w:val="C5109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E3492F"/>
    <w:multiLevelType w:val="hybridMultilevel"/>
    <w:tmpl w:val="9622108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541C38"/>
    <w:multiLevelType w:val="hybridMultilevel"/>
    <w:tmpl w:val="7728C0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B10DCF"/>
    <w:multiLevelType w:val="hybridMultilevel"/>
    <w:tmpl w:val="CB4A714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7D3503"/>
    <w:multiLevelType w:val="hybridMultilevel"/>
    <w:tmpl w:val="EA3A72E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CC6B71"/>
    <w:multiLevelType w:val="hybridMultilevel"/>
    <w:tmpl w:val="45486C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761E34"/>
    <w:multiLevelType w:val="hybridMultilevel"/>
    <w:tmpl w:val="C3A4F1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71096B"/>
    <w:multiLevelType w:val="hybridMultilevel"/>
    <w:tmpl w:val="113684A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AE1038"/>
    <w:multiLevelType w:val="hybridMultilevel"/>
    <w:tmpl w:val="B8D2D35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860F77"/>
    <w:multiLevelType w:val="hybridMultilevel"/>
    <w:tmpl w:val="23D89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AA4130"/>
    <w:multiLevelType w:val="hybridMultilevel"/>
    <w:tmpl w:val="1652A4F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A91E12"/>
    <w:multiLevelType w:val="hybridMultilevel"/>
    <w:tmpl w:val="BFC80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B63B7E"/>
    <w:multiLevelType w:val="hybridMultilevel"/>
    <w:tmpl w:val="FC0C0AB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C31F4C"/>
    <w:multiLevelType w:val="hybridMultilevel"/>
    <w:tmpl w:val="BCBA9E6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7B37FE"/>
    <w:multiLevelType w:val="hybridMultilevel"/>
    <w:tmpl w:val="936629D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3649F2"/>
    <w:multiLevelType w:val="hybridMultilevel"/>
    <w:tmpl w:val="20C6CBD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66558C"/>
    <w:multiLevelType w:val="hybridMultilevel"/>
    <w:tmpl w:val="552019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BF06F09"/>
    <w:multiLevelType w:val="hybridMultilevel"/>
    <w:tmpl w:val="ECBA525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2356925">
    <w:abstractNumId w:val="21"/>
  </w:num>
  <w:num w:numId="2" w16cid:durableId="1858959185">
    <w:abstractNumId w:val="24"/>
  </w:num>
  <w:num w:numId="3" w16cid:durableId="2036424800">
    <w:abstractNumId w:val="33"/>
  </w:num>
  <w:num w:numId="4" w16cid:durableId="296448693">
    <w:abstractNumId w:val="3"/>
  </w:num>
  <w:num w:numId="5" w16cid:durableId="693069107">
    <w:abstractNumId w:val="31"/>
  </w:num>
  <w:num w:numId="6" w16cid:durableId="244996649">
    <w:abstractNumId w:val="36"/>
  </w:num>
  <w:num w:numId="7" w16cid:durableId="186798076">
    <w:abstractNumId w:val="26"/>
  </w:num>
  <w:num w:numId="8" w16cid:durableId="1266156026">
    <w:abstractNumId w:val="23"/>
  </w:num>
  <w:num w:numId="9" w16cid:durableId="425538938">
    <w:abstractNumId w:val="32"/>
  </w:num>
  <w:num w:numId="10" w16cid:durableId="719331203">
    <w:abstractNumId w:val="25"/>
  </w:num>
  <w:num w:numId="11" w16cid:durableId="1090659458">
    <w:abstractNumId w:val="6"/>
  </w:num>
  <w:num w:numId="12" w16cid:durableId="1987974731">
    <w:abstractNumId w:val="22"/>
  </w:num>
  <w:num w:numId="13" w16cid:durableId="1395080831">
    <w:abstractNumId w:val="27"/>
  </w:num>
  <w:num w:numId="14" w16cid:durableId="2055186">
    <w:abstractNumId w:val="16"/>
  </w:num>
  <w:num w:numId="15" w16cid:durableId="544565684">
    <w:abstractNumId w:val="29"/>
  </w:num>
  <w:num w:numId="16" w16cid:durableId="1250459111">
    <w:abstractNumId w:val="20"/>
  </w:num>
  <w:num w:numId="17" w16cid:durableId="1908102513">
    <w:abstractNumId w:val="34"/>
  </w:num>
  <w:num w:numId="18" w16cid:durableId="1301424746">
    <w:abstractNumId w:val="1"/>
  </w:num>
  <w:num w:numId="19" w16cid:durableId="325086843">
    <w:abstractNumId w:val="15"/>
  </w:num>
  <w:num w:numId="20" w16cid:durableId="1404988845">
    <w:abstractNumId w:val="19"/>
  </w:num>
  <w:num w:numId="21" w16cid:durableId="1126312818">
    <w:abstractNumId w:val="28"/>
  </w:num>
  <w:num w:numId="22" w16cid:durableId="1400052314">
    <w:abstractNumId w:val="12"/>
  </w:num>
  <w:num w:numId="23" w16cid:durableId="1055423270">
    <w:abstractNumId w:val="35"/>
  </w:num>
  <w:num w:numId="24" w16cid:durableId="1338842954">
    <w:abstractNumId w:val="30"/>
  </w:num>
  <w:num w:numId="25" w16cid:durableId="1660695033">
    <w:abstractNumId w:val="14"/>
  </w:num>
  <w:num w:numId="26" w16cid:durableId="1368094114">
    <w:abstractNumId w:val="17"/>
  </w:num>
  <w:num w:numId="27" w16cid:durableId="1223061902">
    <w:abstractNumId w:val="8"/>
  </w:num>
  <w:num w:numId="28" w16cid:durableId="1332216421">
    <w:abstractNumId w:val="0"/>
  </w:num>
  <w:num w:numId="29" w16cid:durableId="502627164">
    <w:abstractNumId w:val="10"/>
  </w:num>
  <w:num w:numId="30" w16cid:durableId="2079592352">
    <w:abstractNumId w:val="4"/>
  </w:num>
  <w:num w:numId="31" w16cid:durableId="112747783">
    <w:abstractNumId w:val="18"/>
  </w:num>
  <w:num w:numId="32" w16cid:durableId="1346983421">
    <w:abstractNumId w:val="2"/>
  </w:num>
  <w:num w:numId="33" w16cid:durableId="1216551129">
    <w:abstractNumId w:val="7"/>
  </w:num>
  <w:num w:numId="34" w16cid:durableId="1212577330">
    <w:abstractNumId w:val="9"/>
  </w:num>
  <w:num w:numId="35" w16cid:durableId="2137331910">
    <w:abstractNumId w:val="5"/>
  </w:num>
  <w:num w:numId="36" w16cid:durableId="599919571">
    <w:abstractNumId w:val="13"/>
  </w:num>
  <w:num w:numId="37" w16cid:durableId="183987830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C63"/>
    <w:rsid w:val="000200FD"/>
    <w:rsid w:val="00030C30"/>
    <w:rsid w:val="00040688"/>
    <w:rsid w:val="000C7DED"/>
    <w:rsid w:val="000D3FA5"/>
    <w:rsid w:val="000E14FF"/>
    <w:rsid w:val="000E1B71"/>
    <w:rsid w:val="000E2A4A"/>
    <w:rsid w:val="00101DB8"/>
    <w:rsid w:val="00122709"/>
    <w:rsid w:val="00125C2B"/>
    <w:rsid w:val="00134BDB"/>
    <w:rsid w:val="00134E59"/>
    <w:rsid w:val="0013651D"/>
    <w:rsid w:val="00153259"/>
    <w:rsid w:val="00153DB4"/>
    <w:rsid w:val="0019469F"/>
    <w:rsid w:val="00196F69"/>
    <w:rsid w:val="001A3F14"/>
    <w:rsid w:val="001E10DC"/>
    <w:rsid w:val="001E2185"/>
    <w:rsid w:val="001E421D"/>
    <w:rsid w:val="001E79EC"/>
    <w:rsid w:val="001F5382"/>
    <w:rsid w:val="001F7CE0"/>
    <w:rsid w:val="00225804"/>
    <w:rsid w:val="00235C49"/>
    <w:rsid w:val="002457E1"/>
    <w:rsid w:val="00271B70"/>
    <w:rsid w:val="002758D4"/>
    <w:rsid w:val="00290702"/>
    <w:rsid w:val="00292253"/>
    <w:rsid w:val="00297ACB"/>
    <w:rsid w:val="002A5FBA"/>
    <w:rsid w:val="002A6E8E"/>
    <w:rsid w:val="002B7700"/>
    <w:rsid w:val="002D0B8B"/>
    <w:rsid w:val="002D51B8"/>
    <w:rsid w:val="002F109B"/>
    <w:rsid w:val="00320F0F"/>
    <w:rsid w:val="003A5ECA"/>
    <w:rsid w:val="003B7DD5"/>
    <w:rsid w:val="003C73D0"/>
    <w:rsid w:val="003D4519"/>
    <w:rsid w:val="003E3A74"/>
    <w:rsid w:val="003E3ECD"/>
    <w:rsid w:val="003E5944"/>
    <w:rsid w:val="0040642A"/>
    <w:rsid w:val="0041278A"/>
    <w:rsid w:val="004204D7"/>
    <w:rsid w:val="00445A08"/>
    <w:rsid w:val="0047352E"/>
    <w:rsid w:val="00486452"/>
    <w:rsid w:val="004E2F90"/>
    <w:rsid w:val="004E4FC8"/>
    <w:rsid w:val="0050180B"/>
    <w:rsid w:val="00501821"/>
    <w:rsid w:val="005110B5"/>
    <w:rsid w:val="005403AC"/>
    <w:rsid w:val="00541E7C"/>
    <w:rsid w:val="005423AB"/>
    <w:rsid w:val="00555B00"/>
    <w:rsid w:val="00566452"/>
    <w:rsid w:val="00582D06"/>
    <w:rsid w:val="005952C7"/>
    <w:rsid w:val="005A108A"/>
    <w:rsid w:val="005A5A4D"/>
    <w:rsid w:val="00632AD6"/>
    <w:rsid w:val="0063466A"/>
    <w:rsid w:val="00635490"/>
    <w:rsid w:val="00640FB4"/>
    <w:rsid w:val="00644507"/>
    <w:rsid w:val="0066287D"/>
    <w:rsid w:val="006723C5"/>
    <w:rsid w:val="00693C1D"/>
    <w:rsid w:val="006A58CF"/>
    <w:rsid w:val="006A5A16"/>
    <w:rsid w:val="006B207F"/>
    <w:rsid w:val="006D3AA4"/>
    <w:rsid w:val="006F40DD"/>
    <w:rsid w:val="006F5CCF"/>
    <w:rsid w:val="0070428C"/>
    <w:rsid w:val="00704876"/>
    <w:rsid w:val="00705CB9"/>
    <w:rsid w:val="00745265"/>
    <w:rsid w:val="007503CC"/>
    <w:rsid w:val="00751E84"/>
    <w:rsid w:val="007A0512"/>
    <w:rsid w:val="007A7E72"/>
    <w:rsid w:val="007C0BAD"/>
    <w:rsid w:val="00814451"/>
    <w:rsid w:val="008301D5"/>
    <w:rsid w:val="0085247D"/>
    <w:rsid w:val="00873A2A"/>
    <w:rsid w:val="008909DA"/>
    <w:rsid w:val="008A6DC2"/>
    <w:rsid w:val="008C5488"/>
    <w:rsid w:val="008C6DAA"/>
    <w:rsid w:val="008D583D"/>
    <w:rsid w:val="008E0FE1"/>
    <w:rsid w:val="0090201A"/>
    <w:rsid w:val="00915BE4"/>
    <w:rsid w:val="00916CF3"/>
    <w:rsid w:val="00953935"/>
    <w:rsid w:val="0095718B"/>
    <w:rsid w:val="00965451"/>
    <w:rsid w:val="00966996"/>
    <w:rsid w:val="00977A08"/>
    <w:rsid w:val="00981ECE"/>
    <w:rsid w:val="009B06E7"/>
    <w:rsid w:val="009B6649"/>
    <w:rsid w:val="009B7228"/>
    <w:rsid w:val="009C5898"/>
    <w:rsid w:val="009D64F7"/>
    <w:rsid w:val="009F0965"/>
    <w:rsid w:val="009F533F"/>
    <w:rsid w:val="00A01835"/>
    <w:rsid w:val="00A111C5"/>
    <w:rsid w:val="00A16CCE"/>
    <w:rsid w:val="00A50138"/>
    <w:rsid w:val="00A55E7A"/>
    <w:rsid w:val="00A7208D"/>
    <w:rsid w:val="00A8360C"/>
    <w:rsid w:val="00AB7B1E"/>
    <w:rsid w:val="00AC3C98"/>
    <w:rsid w:val="00AC586D"/>
    <w:rsid w:val="00AD03A2"/>
    <w:rsid w:val="00AD34FB"/>
    <w:rsid w:val="00AF0F27"/>
    <w:rsid w:val="00AF641F"/>
    <w:rsid w:val="00B028AA"/>
    <w:rsid w:val="00B14206"/>
    <w:rsid w:val="00B24332"/>
    <w:rsid w:val="00B32F6A"/>
    <w:rsid w:val="00B60E82"/>
    <w:rsid w:val="00B614F1"/>
    <w:rsid w:val="00B675BD"/>
    <w:rsid w:val="00B73554"/>
    <w:rsid w:val="00B76457"/>
    <w:rsid w:val="00B842DE"/>
    <w:rsid w:val="00B95B2C"/>
    <w:rsid w:val="00BC12B0"/>
    <w:rsid w:val="00BE3B58"/>
    <w:rsid w:val="00BF6C0B"/>
    <w:rsid w:val="00C22F3E"/>
    <w:rsid w:val="00C64BB2"/>
    <w:rsid w:val="00C70F7C"/>
    <w:rsid w:val="00C82BFE"/>
    <w:rsid w:val="00CB18BD"/>
    <w:rsid w:val="00CB79D4"/>
    <w:rsid w:val="00CC759B"/>
    <w:rsid w:val="00CE0CB4"/>
    <w:rsid w:val="00CE771D"/>
    <w:rsid w:val="00D02729"/>
    <w:rsid w:val="00D05AB7"/>
    <w:rsid w:val="00D062E6"/>
    <w:rsid w:val="00D22E50"/>
    <w:rsid w:val="00D30391"/>
    <w:rsid w:val="00D53FBB"/>
    <w:rsid w:val="00D676DE"/>
    <w:rsid w:val="00D67B26"/>
    <w:rsid w:val="00D90D2E"/>
    <w:rsid w:val="00D91522"/>
    <w:rsid w:val="00D950AD"/>
    <w:rsid w:val="00DA0F2D"/>
    <w:rsid w:val="00DA3DDC"/>
    <w:rsid w:val="00DA686D"/>
    <w:rsid w:val="00DB2DBD"/>
    <w:rsid w:val="00DD66CC"/>
    <w:rsid w:val="00DE1744"/>
    <w:rsid w:val="00DE7896"/>
    <w:rsid w:val="00E131CF"/>
    <w:rsid w:val="00E234B9"/>
    <w:rsid w:val="00E2699D"/>
    <w:rsid w:val="00E30699"/>
    <w:rsid w:val="00E5151E"/>
    <w:rsid w:val="00E6122C"/>
    <w:rsid w:val="00E67F0A"/>
    <w:rsid w:val="00E82F99"/>
    <w:rsid w:val="00E871E6"/>
    <w:rsid w:val="00E90327"/>
    <w:rsid w:val="00E96544"/>
    <w:rsid w:val="00E974B3"/>
    <w:rsid w:val="00EB4D88"/>
    <w:rsid w:val="00EB74E1"/>
    <w:rsid w:val="00EE7702"/>
    <w:rsid w:val="00F326BA"/>
    <w:rsid w:val="00F5013A"/>
    <w:rsid w:val="00F54A27"/>
    <w:rsid w:val="00F603DE"/>
    <w:rsid w:val="00F75C63"/>
    <w:rsid w:val="00FA0FDA"/>
    <w:rsid w:val="00FB6B78"/>
    <w:rsid w:val="00FC31FC"/>
    <w:rsid w:val="00FE43C1"/>
    <w:rsid w:val="48A3F858"/>
    <w:rsid w:val="7981A9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10EB0"/>
  <w15:docId w15:val="{860005DD-5CE5-4004-B192-CCBFEE058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5C63"/>
    <w:pPr>
      <w:spacing w:after="0" w:line="240" w:lineRule="auto"/>
    </w:pPr>
    <w:rPr>
      <w:rFonts w:ascii="Times New Roman" w:eastAsia="Times New Roman" w:hAnsi="Times New Roman" w:cs="Times New Roman"/>
      <w:sz w:val="20"/>
      <w:szCs w:val="20"/>
      <w:lang w:eastAsia="en-GB"/>
    </w:rPr>
  </w:style>
  <w:style w:type="paragraph" w:styleId="Heading1">
    <w:name w:val="heading 1"/>
    <w:basedOn w:val="Normal"/>
    <w:next w:val="Normal"/>
    <w:link w:val="Heading1Char"/>
    <w:qFormat/>
    <w:rsid w:val="00F75C63"/>
    <w:pPr>
      <w:keepNext/>
      <w:outlineLvl w:val="0"/>
    </w:pPr>
    <w:rPr>
      <w:sz w:val="36"/>
    </w:rPr>
  </w:style>
  <w:style w:type="paragraph" w:styleId="Heading2">
    <w:name w:val="heading 2"/>
    <w:basedOn w:val="Normal"/>
    <w:next w:val="Normal"/>
    <w:link w:val="Heading2Char"/>
    <w:qFormat/>
    <w:rsid w:val="00F75C63"/>
    <w:pPr>
      <w:keepNext/>
      <w:jc w:val="center"/>
      <w:outlineLvl w:val="1"/>
    </w:pPr>
    <w:rPr>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75C63"/>
    <w:rPr>
      <w:rFonts w:ascii="Times New Roman" w:eastAsia="Times New Roman" w:hAnsi="Times New Roman" w:cs="Times New Roman"/>
      <w:sz w:val="36"/>
      <w:szCs w:val="20"/>
      <w:lang w:eastAsia="en-GB"/>
    </w:rPr>
  </w:style>
  <w:style w:type="character" w:customStyle="1" w:styleId="Heading2Char">
    <w:name w:val="Heading 2 Char"/>
    <w:basedOn w:val="DefaultParagraphFont"/>
    <w:link w:val="Heading2"/>
    <w:rsid w:val="00F75C63"/>
    <w:rPr>
      <w:rFonts w:ascii="Times New Roman" w:eastAsia="Times New Roman" w:hAnsi="Times New Roman" w:cs="Times New Roman"/>
      <w:sz w:val="52"/>
      <w:szCs w:val="20"/>
      <w:lang w:eastAsia="en-GB"/>
    </w:rPr>
  </w:style>
  <w:style w:type="paragraph" w:styleId="ListParagraph">
    <w:name w:val="List Paragraph"/>
    <w:aliases w:val="Dot pt,No Spacing1,List Paragraph Char Char Char,Indicator Text,Numbered Para 1,List Paragraph1,Bullet 1,Bullet Points,MAIN CONTENT,F5 List Paragraph,List Paragraph2,List Paragraph12,Colorful List - Accent 11,Normal numbered,OBC Bullet"/>
    <w:basedOn w:val="Normal"/>
    <w:link w:val="ListParagraphChar"/>
    <w:uiPriority w:val="34"/>
    <w:qFormat/>
    <w:rsid w:val="00873A2A"/>
    <w:pPr>
      <w:spacing w:after="160" w:line="259" w:lineRule="auto"/>
      <w:ind w:left="720"/>
      <w:contextualSpacing/>
    </w:pPr>
    <w:rPr>
      <w:rFonts w:asciiTheme="minorHAnsi" w:eastAsiaTheme="minorHAnsi" w:hAnsiTheme="minorHAnsi" w:cstheme="minorBidi"/>
      <w:sz w:val="22"/>
      <w:szCs w:val="22"/>
      <w:lang w:eastAsia="en-US"/>
    </w:rPr>
  </w:style>
  <w:style w:type="paragraph" w:styleId="Header">
    <w:name w:val="header"/>
    <w:basedOn w:val="Normal"/>
    <w:link w:val="HeaderChar"/>
    <w:uiPriority w:val="99"/>
    <w:unhideWhenUsed/>
    <w:rsid w:val="00297ACB"/>
    <w:pPr>
      <w:tabs>
        <w:tab w:val="center" w:pos="4513"/>
        <w:tab w:val="right" w:pos="9026"/>
      </w:tabs>
    </w:pPr>
  </w:style>
  <w:style w:type="character" w:customStyle="1" w:styleId="HeaderChar">
    <w:name w:val="Header Char"/>
    <w:basedOn w:val="DefaultParagraphFont"/>
    <w:link w:val="Header"/>
    <w:uiPriority w:val="99"/>
    <w:rsid w:val="00297ACB"/>
    <w:rPr>
      <w:rFonts w:ascii="Times New Roman" w:eastAsia="Times New Roman" w:hAnsi="Times New Roman" w:cs="Times New Roman"/>
      <w:sz w:val="20"/>
      <w:szCs w:val="20"/>
      <w:lang w:eastAsia="en-GB"/>
    </w:rPr>
  </w:style>
  <w:style w:type="paragraph" w:styleId="Footer">
    <w:name w:val="footer"/>
    <w:basedOn w:val="Normal"/>
    <w:link w:val="FooterChar"/>
    <w:uiPriority w:val="99"/>
    <w:unhideWhenUsed/>
    <w:rsid w:val="00297ACB"/>
    <w:pPr>
      <w:tabs>
        <w:tab w:val="center" w:pos="4513"/>
        <w:tab w:val="right" w:pos="9026"/>
      </w:tabs>
    </w:pPr>
  </w:style>
  <w:style w:type="character" w:customStyle="1" w:styleId="FooterChar">
    <w:name w:val="Footer Char"/>
    <w:basedOn w:val="DefaultParagraphFont"/>
    <w:link w:val="Footer"/>
    <w:uiPriority w:val="99"/>
    <w:rsid w:val="00297ACB"/>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297ACB"/>
    <w:rPr>
      <w:rFonts w:ascii="Tahoma" w:hAnsi="Tahoma" w:cs="Tahoma"/>
      <w:sz w:val="16"/>
      <w:szCs w:val="16"/>
    </w:rPr>
  </w:style>
  <w:style w:type="character" w:customStyle="1" w:styleId="BalloonTextChar">
    <w:name w:val="Balloon Text Char"/>
    <w:basedOn w:val="DefaultParagraphFont"/>
    <w:link w:val="BalloonText"/>
    <w:uiPriority w:val="99"/>
    <w:semiHidden/>
    <w:rsid w:val="00297ACB"/>
    <w:rPr>
      <w:rFonts w:ascii="Tahoma" w:eastAsia="Times New Roman" w:hAnsi="Tahoma" w:cs="Tahoma"/>
      <w:sz w:val="16"/>
      <w:szCs w:val="16"/>
      <w:lang w:eastAsia="en-GB"/>
    </w:rPr>
  </w:style>
  <w:style w:type="paragraph" w:styleId="FootnoteText">
    <w:name w:val="footnote text"/>
    <w:basedOn w:val="Normal"/>
    <w:link w:val="FootnoteTextChar"/>
    <w:uiPriority w:val="99"/>
    <w:semiHidden/>
    <w:unhideWhenUsed/>
    <w:rsid w:val="00B76457"/>
    <w:rPr>
      <w:rFonts w:asciiTheme="minorHAnsi" w:eastAsiaTheme="minorHAnsi" w:hAnsiTheme="minorHAnsi" w:cstheme="minorBidi"/>
      <w:lang w:eastAsia="en-US"/>
    </w:rPr>
  </w:style>
  <w:style w:type="character" w:customStyle="1" w:styleId="FootnoteTextChar">
    <w:name w:val="Footnote Text Char"/>
    <w:basedOn w:val="DefaultParagraphFont"/>
    <w:link w:val="FootnoteText"/>
    <w:uiPriority w:val="99"/>
    <w:semiHidden/>
    <w:rsid w:val="00B76457"/>
    <w:rPr>
      <w:sz w:val="20"/>
      <w:szCs w:val="20"/>
    </w:rPr>
  </w:style>
  <w:style w:type="character" w:styleId="FootnoteReference">
    <w:name w:val="footnote reference"/>
    <w:basedOn w:val="DefaultParagraphFont"/>
    <w:uiPriority w:val="99"/>
    <w:semiHidden/>
    <w:unhideWhenUsed/>
    <w:rsid w:val="00B76457"/>
    <w:rPr>
      <w:vertAlign w:val="superscript"/>
    </w:rPr>
  </w:style>
  <w:style w:type="table" w:styleId="TableGrid">
    <w:name w:val="Table Grid"/>
    <w:basedOn w:val="TableNormal"/>
    <w:uiPriority w:val="59"/>
    <w:rsid w:val="00D303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F5 List Paragraph Char,List Paragraph2 Char"/>
    <w:basedOn w:val="DefaultParagraphFont"/>
    <w:link w:val="ListParagraph"/>
    <w:uiPriority w:val="34"/>
    <w:locked/>
    <w:rsid w:val="002D51B8"/>
  </w:style>
  <w:style w:type="character" w:customStyle="1" w:styleId="normaltextrun">
    <w:name w:val="normaltextrun"/>
    <w:basedOn w:val="DefaultParagraphFont"/>
    <w:rsid w:val="00BF6C0B"/>
  </w:style>
  <w:style w:type="character" w:customStyle="1" w:styleId="eop">
    <w:name w:val="eop"/>
    <w:basedOn w:val="DefaultParagraphFont"/>
    <w:rsid w:val="00BF6C0B"/>
  </w:style>
  <w:style w:type="character" w:customStyle="1" w:styleId="spellingerror">
    <w:name w:val="spellingerror"/>
    <w:basedOn w:val="DefaultParagraphFont"/>
    <w:rsid w:val="00A01835"/>
  </w:style>
  <w:style w:type="paragraph" w:customStyle="1" w:styleId="paragraph">
    <w:name w:val="paragraph"/>
    <w:basedOn w:val="Normal"/>
    <w:rsid w:val="00134BDB"/>
    <w:pPr>
      <w:spacing w:before="100" w:beforeAutospacing="1" w:after="100" w:afterAutospacing="1"/>
    </w:pPr>
    <w:rPr>
      <w:sz w:val="24"/>
      <w:szCs w:val="24"/>
    </w:rPr>
  </w:style>
  <w:style w:type="character" w:styleId="PlaceholderText">
    <w:name w:val="Placeholder Text"/>
    <w:basedOn w:val="DefaultParagraphFont"/>
    <w:uiPriority w:val="99"/>
    <w:semiHidden/>
    <w:rsid w:val="00B60E8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1707548">
      <w:bodyDiv w:val="1"/>
      <w:marLeft w:val="0"/>
      <w:marRight w:val="0"/>
      <w:marTop w:val="0"/>
      <w:marBottom w:val="0"/>
      <w:divBdr>
        <w:top w:val="none" w:sz="0" w:space="0" w:color="auto"/>
        <w:left w:val="none" w:sz="0" w:space="0" w:color="auto"/>
        <w:bottom w:val="none" w:sz="0" w:space="0" w:color="auto"/>
        <w:right w:val="none" w:sz="0" w:space="0" w:color="auto"/>
      </w:divBdr>
      <w:divsChild>
        <w:div w:id="1869490032">
          <w:marLeft w:val="547"/>
          <w:marRight w:val="0"/>
          <w:marTop w:val="0"/>
          <w:marBottom w:val="0"/>
          <w:divBdr>
            <w:top w:val="none" w:sz="0" w:space="0" w:color="auto"/>
            <w:left w:val="none" w:sz="0" w:space="0" w:color="auto"/>
            <w:bottom w:val="none" w:sz="0" w:space="0" w:color="auto"/>
            <w:right w:val="none" w:sz="0" w:space="0" w:color="auto"/>
          </w:divBdr>
        </w:div>
        <w:div w:id="119881203">
          <w:marLeft w:val="547"/>
          <w:marRight w:val="0"/>
          <w:marTop w:val="0"/>
          <w:marBottom w:val="0"/>
          <w:divBdr>
            <w:top w:val="none" w:sz="0" w:space="0" w:color="auto"/>
            <w:left w:val="none" w:sz="0" w:space="0" w:color="auto"/>
            <w:bottom w:val="none" w:sz="0" w:space="0" w:color="auto"/>
            <w:right w:val="none" w:sz="0" w:space="0" w:color="auto"/>
          </w:divBdr>
        </w:div>
        <w:div w:id="372968342">
          <w:marLeft w:val="547"/>
          <w:marRight w:val="0"/>
          <w:marTop w:val="0"/>
          <w:marBottom w:val="0"/>
          <w:divBdr>
            <w:top w:val="none" w:sz="0" w:space="0" w:color="auto"/>
            <w:left w:val="none" w:sz="0" w:space="0" w:color="auto"/>
            <w:bottom w:val="none" w:sz="0" w:space="0" w:color="auto"/>
            <w:right w:val="none" w:sz="0" w:space="0" w:color="auto"/>
          </w:divBdr>
        </w:div>
        <w:div w:id="1916893031">
          <w:marLeft w:val="547"/>
          <w:marRight w:val="0"/>
          <w:marTop w:val="0"/>
          <w:marBottom w:val="0"/>
          <w:divBdr>
            <w:top w:val="none" w:sz="0" w:space="0" w:color="auto"/>
            <w:left w:val="none" w:sz="0" w:space="0" w:color="auto"/>
            <w:bottom w:val="none" w:sz="0" w:space="0" w:color="auto"/>
            <w:right w:val="none" w:sz="0" w:space="0" w:color="auto"/>
          </w:divBdr>
        </w:div>
        <w:div w:id="1670791158">
          <w:marLeft w:val="547"/>
          <w:marRight w:val="0"/>
          <w:marTop w:val="0"/>
          <w:marBottom w:val="0"/>
          <w:divBdr>
            <w:top w:val="none" w:sz="0" w:space="0" w:color="auto"/>
            <w:left w:val="none" w:sz="0" w:space="0" w:color="auto"/>
            <w:bottom w:val="none" w:sz="0" w:space="0" w:color="auto"/>
            <w:right w:val="none" w:sz="0" w:space="0" w:color="auto"/>
          </w:divBdr>
        </w:div>
        <w:div w:id="162740254">
          <w:marLeft w:val="547"/>
          <w:marRight w:val="0"/>
          <w:marTop w:val="0"/>
          <w:marBottom w:val="0"/>
          <w:divBdr>
            <w:top w:val="none" w:sz="0" w:space="0" w:color="auto"/>
            <w:left w:val="none" w:sz="0" w:space="0" w:color="auto"/>
            <w:bottom w:val="none" w:sz="0" w:space="0" w:color="auto"/>
            <w:right w:val="none" w:sz="0" w:space="0" w:color="auto"/>
          </w:divBdr>
        </w:div>
        <w:div w:id="1047997517">
          <w:marLeft w:val="547"/>
          <w:marRight w:val="0"/>
          <w:marTop w:val="0"/>
          <w:marBottom w:val="0"/>
          <w:divBdr>
            <w:top w:val="none" w:sz="0" w:space="0" w:color="auto"/>
            <w:left w:val="none" w:sz="0" w:space="0" w:color="auto"/>
            <w:bottom w:val="none" w:sz="0" w:space="0" w:color="auto"/>
            <w:right w:val="none" w:sz="0" w:space="0" w:color="auto"/>
          </w:divBdr>
        </w:div>
        <w:div w:id="1896499885">
          <w:marLeft w:val="547"/>
          <w:marRight w:val="0"/>
          <w:marTop w:val="0"/>
          <w:marBottom w:val="0"/>
          <w:divBdr>
            <w:top w:val="none" w:sz="0" w:space="0" w:color="auto"/>
            <w:left w:val="none" w:sz="0" w:space="0" w:color="auto"/>
            <w:bottom w:val="none" w:sz="0" w:space="0" w:color="auto"/>
            <w:right w:val="none" w:sz="0" w:space="0" w:color="auto"/>
          </w:divBdr>
        </w:div>
        <w:div w:id="1851946228">
          <w:marLeft w:val="547"/>
          <w:marRight w:val="0"/>
          <w:marTop w:val="0"/>
          <w:marBottom w:val="0"/>
          <w:divBdr>
            <w:top w:val="none" w:sz="0" w:space="0" w:color="auto"/>
            <w:left w:val="none" w:sz="0" w:space="0" w:color="auto"/>
            <w:bottom w:val="none" w:sz="0" w:space="0" w:color="auto"/>
            <w:right w:val="none" w:sz="0" w:space="0" w:color="auto"/>
          </w:divBdr>
        </w:div>
      </w:divsChild>
    </w:div>
    <w:div w:id="2036418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diagramLayout" Target="diagrams/layout1.xml"/><Relationship Id="rId26" Type="http://schemas.openxmlformats.org/officeDocument/2006/relationships/image" Target="media/image12.jpeg"/><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Data" Target="diagrams/data1.xml"/><Relationship Id="rId25" Type="http://schemas.openxmlformats.org/officeDocument/2006/relationships/hyperlink" Target="https://www.google.com/url?sa=i&amp;rct=j&amp;q=&amp;esrc=s&amp;source=images&amp;cd=&amp;cad=rja&amp;uact=8&amp;ved=2ahUKEwi21frUiPfaAhXF7xQKHWYwCxkQjRx6BAgBEAU&amp;url=https://blog.ted.com/remembering-educator-rita-f-pierson/&amp;psig=AOvVaw2otWEdlvFYGH2H7dUDV5G3&amp;ust=1525901591115154"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diagramColors" Target="diagrams/colors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jpe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diagramQuickStyle" Target="diagrams/quickStyle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ogle.co.uk/imgres?imgurl=http://www.nwlink.com/~donclark/hrd/history/mi.gif&amp;imgrefurl=http://www.nwlink.com/~donclark/hrd/history/mi.html&amp;docid=D-MsCPpzE8zLVM&amp;tbnid=JpTuWk9NneAbYM:&amp;vet=10ahUKEwjq_MCLjvzaAhVRNMAKHZyBCS4QMwhXKBcwFw..i&amp;w=507&amp;h=506&amp;safe=active&amp;bih=585&amp;biw=1242&amp;q=multiple%20intelligences%20howard%20gardner&amp;ved=0ahUKEwjq_MCLjvzaAhVRNMAKHZyBCS4QMwhXKBcwFw&amp;iact=mrc&amp;uact=8" TargetMode="External"/><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2E7578-CE36-45C7-9F40-9FCB3D45F44A}" type="doc">
      <dgm:prSet loTypeId="urn:microsoft.com/office/officeart/2005/8/layout/radial3" loCatId="cycle" qsTypeId="urn:microsoft.com/office/officeart/2005/8/quickstyle/3d3" qsCatId="3D" csTypeId="urn:microsoft.com/office/officeart/2005/8/colors/accent1_2" csCatId="accent1" phldr="1"/>
      <dgm:spPr/>
      <dgm:t>
        <a:bodyPr/>
        <a:lstStyle/>
        <a:p>
          <a:endParaRPr lang="en-GB"/>
        </a:p>
      </dgm:t>
    </dgm:pt>
    <dgm:pt modelId="{5295F16D-682E-4459-89E3-F1203F3E6738}">
      <dgm:prSet phldrT="[Text]" custT="1"/>
      <dgm:spPr/>
      <dgm:t>
        <a:bodyPr/>
        <a:lstStyle/>
        <a:p>
          <a:pPr algn="ctr"/>
          <a:r>
            <a:rPr lang="en-GB" sz="1400"/>
            <a:t>L.I.</a:t>
          </a:r>
        </a:p>
        <a:p>
          <a:pPr algn="ctr"/>
          <a:r>
            <a:rPr lang="en-GB" sz="1400"/>
            <a:t>S.C.</a:t>
          </a:r>
        </a:p>
      </dgm:t>
    </dgm:pt>
    <dgm:pt modelId="{EB86B5B4-719B-4EEA-82B0-4D65986CBB89}" type="parTrans" cxnId="{325F080D-DDCE-434A-89AA-4E8C99C4D793}">
      <dgm:prSet/>
      <dgm:spPr/>
      <dgm:t>
        <a:bodyPr/>
        <a:lstStyle/>
        <a:p>
          <a:pPr algn="ctr"/>
          <a:endParaRPr lang="en-GB"/>
        </a:p>
      </dgm:t>
    </dgm:pt>
    <dgm:pt modelId="{1F985483-7DEE-424A-B470-F3DAF8704BC4}" type="sibTrans" cxnId="{325F080D-DDCE-434A-89AA-4E8C99C4D793}">
      <dgm:prSet/>
      <dgm:spPr/>
      <dgm:t>
        <a:bodyPr/>
        <a:lstStyle/>
        <a:p>
          <a:pPr algn="ctr"/>
          <a:endParaRPr lang="en-GB"/>
        </a:p>
      </dgm:t>
    </dgm:pt>
    <dgm:pt modelId="{56570E50-FC9F-4371-8D74-E8885E5A63BC}">
      <dgm:prSet phldrT="[Text]" custT="1"/>
      <dgm:spPr/>
      <dgm:t>
        <a:bodyPr/>
        <a:lstStyle/>
        <a:p>
          <a:pPr algn="ctr"/>
          <a:r>
            <a:rPr lang="en-GB" sz="800" b="1">
              <a:latin typeface="+mj-lt"/>
            </a:rPr>
            <a:t>Phase 2</a:t>
          </a:r>
        </a:p>
        <a:p>
          <a:pPr algn="ctr"/>
          <a:r>
            <a:rPr lang="en-GB" sz="800" b="1">
              <a:latin typeface="+mj-lt"/>
            </a:rPr>
            <a:t>Recieving new information</a:t>
          </a:r>
        </a:p>
        <a:p>
          <a:pPr algn="ctr"/>
          <a:r>
            <a:rPr lang="en-GB" sz="800">
              <a:latin typeface="+mj-lt"/>
            </a:rPr>
            <a:t>Teaching phase</a:t>
          </a:r>
        </a:p>
        <a:p>
          <a:pPr algn="ctr"/>
          <a:r>
            <a:rPr lang="en-GB" sz="800">
              <a:latin typeface="+mj-lt"/>
            </a:rPr>
            <a:t>New information/skills</a:t>
          </a:r>
        </a:p>
        <a:p>
          <a:pPr algn="ctr"/>
          <a:r>
            <a:rPr lang="en-GB" sz="800">
              <a:latin typeface="+mj-lt"/>
            </a:rPr>
            <a:t>Short bursts of information</a:t>
          </a:r>
        </a:p>
        <a:p>
          <a:pPr algn="ctr"/>
          <a:r>
            <a:rPr lang="en-GB" sz="800">
              <a:latin typeface="+mj-lt"/>
            </a:rPr>
            <a:t>More than 1 beginning</a:t>
          </a:r>
        </a:p>
        <a:p>
          <a:pPr algn="ctr"/>
          <a:r>
            <a:rPr lang="en-GB" sz="800">
              <a:latin typeface="+mj-lt"/>
            </a:rPr>
            <a:t>Effective questioning</a:t>
          </a:r>
        </a:p>
        <a:p>
          <a:pPr algn="ctr"/>
          <a:r>
            <a:rPr lang="en-GB" sz="800">
              <a:latin typeface="+mj-lt"/>
            </a:rPr>
            <a:t>Activities</a:t>
          </a:r>
        </a:p>
        <a:p>
          <a:pPr algn="ctr"/>
          <a:r>
            <a:rPr lang="en-GB" sz="800">
              <a:latin typeface="+mj-lt"/>
            </a:rPr>
            <a:t>Present in a variety of ways.</a:t>
          </a:r>
        </a:p>
      </dgm:t>
    </dgm:pt>
    <dgm:pt modelId="{7C1057A1-063B-45CD-B806-9B81C34EF31C}" type="parTrans" cxnId="{D75D9856-2853-4804-9AA9-E00B470521C5}">
      <dgm:prSet/>
      <dgm:spPr/>
      <dgm:t>
        <a:bodyPr/>
        <a:lstStyle/>
        <a:p>
          <a:pPr algn="ctr"/>
          <a:endParaRPr lang="en-GB"/>
        </a:p>
      </dgm:t>
    </dgm:pt>
    <dgm:pt modelId="{EC27F8E3-D589-436A-B956-251146542DB6}" type="sibTrans" cxnId="{D75D9856-2853-4804-9AA9-E00B470521C5}">
      <dgm:prSet/>
      <dgm:spPr/>
      <dgm:t>
        <a:bodyPr/>
        <a:lstStyle/>
        <a:p>
          <a:pPr algn="ctr"/>
          <a:endParaRPr lang="en-GB"/>
        </a:p>
      </dgm:t>
    </dgm:pt>
    <dgm:pt modelId="{A419CCA2-311C-4A12-8C24-6E2C7A9EADF7}">
      <dgm:prSet phldrT="[Text]" custT="1"/>
      <dgm:spPr/>
      <dgm:t>
        <a:bodyPr/>
        <a:lstStyle/>
        <a:p>
          <a:pPr algn="ctr"/>
          <a:r>
            <a:rPr lang="en-GB" sz="800" b="1">
              <a:latin typeface="+mj-lt"/>
            </a:rPr>
            <a:t>Phase 4</a:t>
          </a:r>
        </a:p>
        <a:p>
          <a:pPr algn="ctr"/>
          <a:r>
            <a:rPr lang="en-GB" sz="800" b="1">
              <a:latin typeface="+mj-lt"/>
            </a:rPr>
            <a:t>Review</a:t>
          </a:r>
          <a:endParaRPr lang="en-GB" sz="800" b="0">
            <a:latin typeface="+mj-lt"/>
          </a:endParaRPr>
        </a:p>
        <a:p>
          <a:pPr algn="ctr"/>
          <a:r>
            <a:rPr lang="en-GB" sz="800" b="0">
              <a:latin typeface="+mj-lt"/>
            </a:rPr>
            <a:t>Review what has been learned</a:t>
          </a:r>
        </a:p>
        <a:p>
          <a:pPr algn="ctr"/>
          <a:r>
            <a:rPr lang="en-GB" sz="800" b="0">
              <a:latin typeface="+mj-lt"/>
            </a:rPr>
            <a:t>Reflect on how and why it has been learned</a:t>
          </a:r>
        </a:p>
        <a:p>
          <a:pPr algn="ctr"/>
          <a:r>
            <a:rPr lang="en-GB" sz="800" b="0">
              <a:latin typeface="+mj-lt"/>
            </a:rPr>
            <a:t>link to W.A.L.T./W.I.L.F</a:t>
          </a:r>
          <a:endParaRPr lang="en-GB" sz="800" b="1">
            <a:latin typeface="+mj-lt"/>
          </a:endParaRPr>
        </a:p>
        <a:p>
          <a:pPr algn="ctr"/>
          <a:endParaRPr lang="en-GB" sz="1100" b="1"/>
        </a:p>
      </dgm:t>
    </dgm:pt>
    <dgm:pt modelId="{501963CA-CB18-47B8-81C5-8302986652DD}" type="parTrans" cxnId="{5E907638-F153-448E-83F0-DADC45A646F0}">
      <dgm:prSet/>
      <dgm:spPr/>
      <dgm:t>
        <a:bodyPr/>
        <a:lstStyle/>
        <a:p>
          <a:pPr algn="ctr"/>
          <a:endParaRPr lang="en-GB"/>
        </a:p>
      </dgm:t>
    </dgm:pt>
    <dgm:pt modelId="{81A9C833-5054-4AC0-AF07-4C2638CB63BF}" type="sibTrans" cxnId="{5E907638-F153-448E-83F0-DADC45A646F0}">
      <dgm:prSet/>
      <dgm:spPr/>
      <dgm:t>
        <a:bodyPr/>
        <a:lstStyle/>
        <a:p>
          <a:pPr algn="ctr"/>
          <a:endParaRPr lang="en-GB"/>
        </a:p>
      </dgm:t>
    </dgm:pt>
    <dgm:pt modelId="{50D0BE21-9BCB-4883-98B0-44E14BF45305}">
      <dgm:prSet phldrT="[Text]" custT="1"/>
      <dgm:spPr/>
      <dgm:t>
        <a:bodyPr/>
        <a:lstStyle/>
        <a:p>
          <a:pPr algn="ctr"/>
          <a:r>
            <a:rPr lang="en-GB" sz="800" b="1">
              <a:latin typeface="+mj-lt"/>
            </a:rPr>
            <a:t>Phase 3</a:t>
          </a:r>
        </a:p>
        <a:p>
          <a:pPr algn="ctr"/>
          <a:r>
            <a:rPr lang="en-GB" sz="800" b="1">
              <a:latin typeface="+mj-lt"/>
            </a:rPr>
            <a:t>Processing the information</a:t>
          </a:r>
        </a:p>
        <a:p>
          <a:pPr algn="ctr"/>
          <a:r>
            <a:rPr lang="en-GB" sz="800" b="0">
              <a:latin typeface="+mj-lt"/>
            </a:rPr>
            <a:t>Acitive learning</a:t>
          </a:r>
        </a:p>
        <a:p>
          <a:pPr algn="ctr"/>
          <a:r>
            <a:rPr lang="en-GB" sz="800" b="0">
              <a:latin typeface="+mj-lt"/>
            </a:rPr>
            <a:t>Develop understanding</a:t>
          </a:r>
        </a:p>
        <a:p>
          <a:pPr algn="ctr"/>
          <a:r>
            <a:rPr lang="en-GB" sz="800" b="0">
              <a:latin typeface="+mj-lt"/>
            </a:rPr>
            <a:t>Demonstrate understanding</a:t>
          </a:r>
        </a:p>
        <a:p>
          <a:pPr algn="ctr"/>
          <a:r>
            <a:rPr lang="en-GB" sz="800" b="0">
              <a:latin typeface="+mj-lt"/>
            </a:rPr>
            <a:t>Assessing understanding</a:t>
          </a:r>
        </a:p>
        <a:p>
          <a:pPr algn="ctr"/>
          <a:r>
            <a:rPr lang="en-GB" sz="800" b="0">
              <a:latin typeface="+mj-lt"/>
            </a:rPr>
            <a:t>Quality teacher/pupil interaction</a:t>
          </a:r>
        </a:p>
      </dgm:t>
    </dgm:pt>
    <dgm:pt modelId="{8C593119-D5BF-48C8-8C4D-038ED351B4E4}" type="parTrans" cxnId="{F8FA077B-FBA7-4F1C-825B-1D8BCD3385C3}">
      <dgm:prSet/>
      <dgm:spPr/>
      <dgm:t>
        <a:bodyPr/>
        <a:lstStyle/>
        <a:p>
          <a:pPr algn="ctr"/>
          <a:endParaRPr lang="en-GB"/>
        </a:p>
      </dgm:t>
    </dgm:pt>
    <dgm:pt modelId="{1045C471-00CD-4630-BF84-73508FEF92A6}" type="sibTrans" cxnId="{F8FA077B-FBA7-4F1C-825B-1D8BCD3385C3}">
      <dgm:prSet/>
      <dgm:spPr/>
      <dgm:t>
        <a:bodyPr/>
        <a:lstStyle/>
        <a:p>
          <a:pPr algn="ctr"/>
          <a:endParaRPr lang="en-GB"/>
        </a:p>
      </dgm:t>
    </dgm:pt>
    <dgm:pt modelId="{4FA8BF97-36F1-4DB3-9AD5-869B69B6280C}">
      <dgm:prSet phldrT="[Text]" custT="1"/>
      <dgm:spPr/>
      <dgm:t>
        <a:bodyPr/>
        <a:lstStyle/>
        <a:p>
          <a:pPr algn="ctr"/>
          <a:r>
            <a:rPr lang="en-GB" sz="800" b="1">
              <a:latin typeface="+mj-lt"/>
            </a:rPr>
            <a:t>Phase 1</a:t>
          </a:r>
        </a:p>
        <a:p>
          <a:pPr algn="ctr"/>
          <a:r>
            <a:rPr lang="en-GB" sz="800" b="1">
              <a:latin typeface="+mj-lt"/>
            </a:rPr>
            <a:t>Overview</a:t>
          </a:r>
        </a:p>
        <a:p>
          <a:pPr algn="ctr"/>
          <a:r>
            <a:rPr lang="en-GB" sz="800">
              <a:latin typeface="+mj-lt"/>
            </a:rPr>
            <a:t>Classroom environment</a:t>
          </a:r>
        </a:p>
        <a:p>
          <a:pPr algn="ctr"/>
          <a:r>
            <a:rPr lang="en-GB" sz="800">
              <a:latin typeface="+mj-lt"/>
            </a:rPr>
            <a:t>Link prior learning/knowledge</a:t>
          </a:r>
        </a:p>
        <a:p>
          <a:pPr algn="ctr"/>
          <a:r>
            <a:rPr lang="en-GB" sz="800">
              <a:latin typeface="+mj-lt"/>
            </a:rPr>
            <a:t>Overview (bigger picture)</a:t>
          </a:r>
        </a:p>
        <a:p>
          <a:pPr algn="ctr"/>
          <a:r>
            <a:rPr lang="en-GB" sz="800">
              <a:latin typeface="+mj-lt"/>
            </a:rPr>
            <a:t>Trigger thinking</a:t>
          </a:r>
        </a:p>
        <a:p>
          <a:pPr algn="ctr"/>
          <a:r>
            <a:rPr lang="en-GB" sz="800">
              <a:latin typeface="+mj-lt"/>
            </a:rPr>
            <a:t>Share: W.A.L.T./W.I.L.F.</a:t>
          </a:r>
        </a:p>
        <a:p>
          <a:pPr algn="ctr"/>
          <a:endParaRPr lang="en-GB" sz="900"/>
        </a:p>
      </dgm:t>
    </dgm:pt>
    <dgm:pt modelId="{0A0C69A0-6EF4-41FA-BE7A-444CF2B61FEB}" type="parTrans" cxnId="{07922A4D-3DA2-4B56-8D23-810425F08321}">
      <dgm:prSet/>
      <dgm:spPr/>
      <dgm:t>
        <a:bodyPr/>
        <a:lstStyle/>
        <a:p>
          <a:pPr algn="ctr"/>
          <a:endParaRPr lang="en-GB"/>
        </a:p>
      </dgm:t>
    </dgm:pt>
    <dgm:pt modelId="{C59DCE62-D695-4377-835B-861C4882D488}" type="sibTrans" cxnId="{07922A4D-3DA2-4B56-8D23-810425F08321}">
      <dgm:prSet/>
      <dgm:spPr/>
      <dgm:t>
        <a:bodyPr/>
        <a:lstStyle/>
        <a:p>
          <a:pPr algn="ctr"/>
          <a:endParaRPr lang="en-GB"/>
        </a:p>
      </dgm:t>
    </dgm:pt>
    <dgm:pt modelId="{E6A67A73-2D1C-4048-B073-29A010D8D4A4}" type="pres">
      <dgm:prSet presAssocID="{E82E7578-CE36-45C7-9F40-9FCB3D45F44A}" presName="composite" presStyleCnt="0">
        <dgm:presLayoutVars>
          <dgm:chMax val="1"/>
          <dgm:dir/>
          <dgm:resizeHandles val="exact"/>
        </dgm:presLayoutVars>
      </dgm:prSet>
      <dgm:spPr/>
    </dgm:pt>
    <dgm:pt modelId="{E150AA02-11EF-43CD-9C20-FE458FA30CFE}" type="pres">
      <dgm:prSet presAssocID="{E82E7578-CE36-45C7-9F40-9FCB3D45F44A}" presName="radial" presStyleCnt="0">
        <dgm:presLayoutVars>
          <dgm:animLvl val="ctr"/>
        </dgm:presLayoutVars>
      </dgm:prSet>
      <dgm:spPr/>
    </dgm:pt>
    <dgm:pt modelId="{43293404-2E00-43D5-9BBB-E469494727B5}" type="pres">
      <dgm:prSet presAssocID="{5295F16D-682E-4459-89E3-F1203F3E6738}" presName="centerShape" presStyleLbl="vennNode1" presStyleIdx="0" presStyleCnt="5" custScaleX="64038" custScaleY="59339"/>
      <dgm:spPr/>
    </dgm:pt>
    <dgm:pt modelId="{A889D1B3-5E27-49D7-BEA9-19C69D50E028}" type="pres">
      <dgm:prSet presAssocID="{4FA8BF97-36F1-4DB3-9AD5-869B69B6280C}" presName="node" presStyleLbl="vennNode1" presStyleIdx="1" presStyleCnt="5" custScaleX="146247" custScaleY="151370">
        <dgm:presLayoutVars>
          <dgm:bulletEnabled val="1"/>
        </dgm:presLayoutVars>
      </dgm:prSet>
      <dgm:spPr/>
    </dgm:pt>
    <dgm:pt modelId="{5A9394B8-FB33-4218-A495-FA92809F4932}" type="pres">
      <dgm:prSet presAssocID="{56570E50-FC9F-4371-8D74-E8885E5A63BC}" presName="node" presStyleLbl="vennNode1" presStyleIdx="2" presStyleCnt="5" custScaleX="163636" custScaleY="189480">
        <dgm:presLayoutVars>
          <dgm:bulletEnabled val="1"/>
        </dgm:presLayoutVars>
      </dgm:prSet>
      <dgm:spPr/>
    </dgm:pt>
    <dgm:pt modelId="{337FD5B0-E3AB-486B-A025-31BA9FF69781}" type="pres">
      <dgm:prSet presAssocID="{50D0BE21-9BCB-4883-98B0-44E14BF45305}" presName="node" presStyleLbl="vennNode1" presStyleIdx="3" presStyleCnt="5" custAng="0" custScaleX="144723" custScaleY="149012" custRadScaleRad="106916">
        <dgm:presLayoutVars>
          <dgm:bulletEnabled val="1"/>
        </dgm:presLayoutVars>
      </dgm:prSet>
      <dgm:spPr/>
    </dgm:pt>
    <dgm:pt modelId="{604FD31F-BC25-498E-90A5-5D1E7E95D9A8}" type="pres">
      <dgm:prSet presAssocID="{A419CCA2-311C-4A12-8C24-6E2C7A9EADF7}" presName="node" presStyleLbl="vennNode1" presStyleIdx="4" presStyleCnt="5" custScaleX="163679" custScaleY="189113" custRadScaleRad="100022" custRadScaleInc="-1350">
        <dgm:presLayoutVars>
          <dgm:bulletEnabled val="1"/>
        </dgm:presLayoutVars>
      </dgm:prSet>
      <dgm:spPr/>
    </dgm:pt>
  </dgm:ptLst>
  <dgm:cxnLst>
    <dgm:cxn modelId="{325F080D-DDCE-434A-89AA-4E8C99C4D793}" srcId="{E82E7578-CE36-45C7-9F40-9FCB3D45F44A}" destId="{5295F16D-682E-4459-89E3-F1203F3E6738}" srcOrd="0" destOrd="0" parTransId="{EB86B5B4-719B-4EEA-82B0-4D65986CBB89}" sibTransId="{1F985483-7DEE-424A-B470-F3DAF8704BC4}"/>
    <dgm:cxn modelId="{5E907638-F153-448E-83F0-DADC45A646F0}" srcId="{5295F16D-682E-4459-89E3-F1203F3E6738}" destId="{A419CCA2-311C-4A12-8C24-6E2C7A9EADF7}" srcOrd="3" destOrd="0" parTransId="{501963CA-CB18-47B8-81C5-8302986652DD}" sibTransId="{81A9C833-5054-4AC0-AF07-4C2638CB63BF}"/>
    <dgm:cxn modelId="{07922A4D-3DA2-4B56-8D23-810425F08321}" srcId="{5295F16D-682E-4459-89E3-F1203F3E6738}" destId="{4FA8BF97-36F1-4DB3-9AD5-869B69B6280C}" srcOrd="0" destOrd="0" parTransId="{0A0C69A0-6EF4-41FA-BE7A-444CF2B61FEB}" sibTransId="{C59DCE62-D695-4377-835B-861C4882D488}"/>
    <dgm:cxn modelId="{D75D9856-2853-4804-9AA9-E00B470521C5}" srcId="{5295F16D-682E-4459-89E3-F1203F3E6738}" destId="{56570E50-FC9F-4371-8D74-E8885E5A63BC}" srcOrd="1" destOrd="0" parTransId="{7C1057A1-063B-45CD-B806-9B81C34EF31C}" sibTransId="{EC27F8E3-D589-436A-B956-251146542DB6}"/>
    <dgm:cxn modelId="{F8FA077B-FBA7-4F1C-825B-1D8BCD3385C3}" srcId="{5295F16D-682E-4459-89E3-F1203F3E6738}" destId="{50D0BE21-9BCB-4883-98B0-44E14BF45305}" srcOrd="2" destOrd="0" parTransId="{8C593119-D5BF-48C8-8C4D-038ED351B4E4}" sibTransId="{1045C471-00CD-4630-BF84-73508FEF92A6}"/>
    <dgm:cxn modelId="{2BA2EB9A-749D-407E-8D99-0DD212A12BEE}" type="presOf" srcId="{56570E50-FC9F-4371-8D74-E8885E5A63BC}" destId="{5A9394B8-FB33-4218-A495-FA92809F4932}" srcOrd="0" destOrd="0" presId="urn:microsoft.com/office/officeart/2005/8/layout/radial3"/>
    <dgm:cxn modelId="{CD74139C-2F6C-464A-94FD-E528C1D7C62F}" type="presOf" srcId="{E82E7578-CE36-45C7-9F40-9FCB3D45F44A}" destId="{E6A67A73-2D1C-4048-B073-29A010D8D4A4}" srcOrd="0" destOrd="0" presId="urn:microsoft.com/office/officeart/2005/8/layout/radial3"/>
    <dgm:cxn modelId="{729093A0-01AB-409C-A454-701E2356DD00}" type="presOf" srcId="{4FA8BF97-36F1-4DB3-9AD5-869B69B6280C}" destId="{A889D1B3-5E27-49D7-BEA9-19C69D50E028}" srcOrd="0" destOrd="0" presId="urn:microsoft.com/office/officeart/2005/8/layout/radial3"/>
    <dgm:cxn modelId="{FD5F58AB-4BC3-4D4D-9943-F69CDC7C6244}" type="presOf" srcId="{5295F16D-682E-4459-89E3-F1203F3E6738}" destId="{43293404-2E00-43D5-9BBB-E469494727B5}" srcOrd="0" destOrd="0" presId="urn:microsoft.com/office/officeart/2005/8/layout/radial3"/>
    <dgm:cxn modelId="{8188ACD0-D59A-4DFE-8186-931BADD31CFF}" type="presOf" srcId="{A419CCA2-311C-4A12-8C24-6E2C7A9EADF7}" destId="{604FD31F-BC25-498E-90A5-5D1E7E95D9A8}" srcOrd="0" destOrd="0" presId="urn:microsoft.com/office/officeart/2005/8/layout/radial3"/>
    <dgm:cxn modelId="{219F72DC-F587-4C6B-BB01-2B3B319462D1}" type="presOf" srcId="{50D0BE21-9BCB-4883-98B0-44E14BF45305}" destId="{337FD5B0-E3AB-486B-A025-31BA9FF69781}" srcOrd="0" destOrd="0" presId="urn:microsoft.com/office/officeart/2005/8/layout/radial3"/>
    <dgm:cxn modelId="{044A9E49-C71D-46B6-8485-554CF0BB98C7}" type="presParOf" srcId="{E6A67A73-2D1C-4048-B073-29A010D8D4A4}" destId="{E150AA02-11EF-43CD-9C20-FE458FA30CFE}" srcOrd="0" destOrd="0" presId="urn:microsoft.com/office/officeart/2005/8/layout/radial3"/>
    <dgm:cxn modelId="{AC327E13-BE68-47A5-998A-7B4133CFD387}" type="presParOf" srcId="{E150AA02-11EF-43CD-9C20-FE458FA30CFE}" destId="{43293404-2E00-43D5-9BBB-E469494727B5}" srcOrd="0" destOrd="0" presId="urn:microsoft.com/office/officeart/2005/8/layout/radial3"/>
    <dgm:cxn modelId="{197F0D83-D5E1-4C88-A079-33638E583C67}" type="presParOf" srcId="{E150AA02-11EF-43CD-9C20-FE458FA30CFE}" destId="{A889D1B3-5E27-49D7-BEA9-19C69D50E028}" srcOrd="1" destOrd="0" presId="urn:microsoft.com/office/officeart/2005/8/layout/radial3"/>
    <dgm:cxn modelId="{C080846F-E985-4BB6-8982-EEB14A67194F}" type="presParOf" srcId="{E150AA02-11EF-43CD-9C20-FE458FA30CFE}" destId="{5A9394B8-FB33-4218-A495-FA92809F4932}" srcOrd="2" destOrd="0" presId="urn:microsoft.com/office/officeart/2005/8/layout/radial3"/>
    <dgm:cxn modelId="{FB541E59-C91B-4A46-96C5-F57EDECD6CFE}" type="presParOf" srcId="{E150AA02-11EF-43CD-9C20-FE458FA30CFE}" destId="{337FD5B0-E3AB-486B-A025-31BA9FF69781}" srcOrd="3" destOrd="0" presId="urn:microsoft.com/office/officeart/2005/8/layout/radial3"/>
    <dgm:cxn modelId="{122927D4-7086-4E5C-B882-7E3CC540BE60}" type="presParOf" srcId="{E150AA02-11EF-43CD-9C20-FE458FA30CFE}" destId="{604FD31F-BC25-498E-90A5-5D1E7E95D9A8}" srcOrd="4" destOrd="0" presId="urn:microsoft.com/office/officeart/2005/8/layout/radial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293404-2E00-43D5-9BBB-E469494727B5}">
      <dsp:nvSpPr>
        <dsp:cNvPr id="0" name=""/>
        <dsp:cNvSpPr/>
      </dsp:nvSpPr>
      <dsp:spPr>
        <a:xfrm>
          <a:off x="1823116" y="993119"/>
          <a:ext cx="1046593" cy="969795"/>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t>L.I.</a:t>
          </a:r>
        </a:p>
        <a:p>
          <a:pPr marL="0" lvl="0" indent="0" algn="ctr" defTabSz="622300">
            <a:lnSpc>
              <a:spcPct val="90000"/>
            </a:lnSpc>
            <a:spcBef>
              <a:spcPct val="0"/>
            </a:spcBef>
            <a:spcAft>
              <a:spcPct val="35000"/>
            </a:spcAft>
            <a:buNone/>
          </a:pPr>
          <a:r>
            <a:rPr lang="en-GB" sz="1400" kern="1200"/>
            <a:t>S.C.</a:t>
          </a:r>
        </a:p>
      </dsp:txBody>
      <dsp:txXfrm>
        <a:off x="1976386" y="1135142"/>
        <a:ext cx="740053" cy="685749"/>
      </dsp:txXfrm>
    </dsp:sp>
    <dsp:sp modelId="{A889D1B3-5E27-49D7-BEA9-19C69D50E028}">
      <dsp:nvSpPr>
        <dsp:cNvPr id="0" name=""/>
        <dsp:cNvSpPr/>
      </dsp:nvSpPr>
      <dsp:spPr>
        <a:xfrm>
          <a:off x="1748872" y="-204780"/>
          <a:ext cx="1195080" cy="1236943"/>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1" kern="1200">
              <a:latin typeface="+mj-lt"/>
            </a:rPr>
            <a:t>Phase 1</a:t>
          </a:r>
        </a:p>
        <a:p>
          <a:pPr marL="0" lvl="0" indent="0" algn="ctr" defTabSz="355600">
            <a:lnSpc>
              <a:spcPct val="90000"/>
            </a:lnSpc>
            <a:spcBef>
              <a:spcPct val="0"/>
            </a:spcBef>
            <a:spcAft>
              <a:spcPct val="35000"/>
            </a:spcAft>
            <a:buNone/>
          </a:pPr>
          <a:r>
            <a:rPr lang="en-GB" sz="800" b="1" kern="1200">
              <a:latin typeface="+mj-lt"/>
            </a:rPr>
            <a:t>Overview</a:t>
          </a:r>
        </a:p>
        <a:p>
          <a:pPr marL="0" lvl="0" indent="0" algn="ctr" defTabSz="355600">
            <a:lnSpc>
              <a:spcPct val="90000"/>
            </a:lnSpc>
            <a:spcBef>
              <a:spcPct val="0"/>
            </a:spcBef>
            <a:spcAft>
              <a:spcPct val="35000"/>
            </a:spcAft>
            <a:buNone/>
          </a:pPr>
          <a:r>
            <a:rPr lang="en-GB" sz="800" kern="1200">
              <a:latin typeface="+mj-lt"/>
            </a:rPr>
            <a:t>Classroom environment</a:t>
          </a:r>
        </a:p>
        <a:p>
          <a:pPr marL="0" lvl="0" indent="0" algn="ctr" defTabSz="355600">
            <a:lnSpc>
              <a:spcPct val="90000"/>
            </a:lnSpc>
            <a:spcBef>
              <a:spcPct val="0"/>
            </a:spcBef>
            <a:spcAft>
              <a:spcPct val="35000"/>
            </a:spcAft>
            <a:buNone/>
          </a:pPr>
          <a:r>
            <a:rPr lang="en-GB" sz="800" kern="1200">
              <a:latin typeface="+mj-lt"/>
            </a:rPr>
            <a:t>Link prior learning/knowledge</a:t>
          </a:r>
        </a:p>
        <a:p>
          <a:pPr marL="0" lvl="0" indent="0" algn="ctr" defTabSz="355600">
            <a:lnSpc>
              <a:spcPct val="90000"/>
            </a:lnSpc>
            <a:spcBef>
              <a:spcPct val="0"/>
            </a:spcBef>
            <a:spcAft>
              <a:spcPct val="35000"/>
            </a:spcAft>
            <a:buNone/>
          </a:pPr>
          <a:r>
            <a:rPr lang="en-GB" sz="800" kern="1200">
              <a:latin typeface="+mj-lt"/>
            </a:rPr>
            <a:t>Overview (bigger picture)</a:t>
          </a:r>
        </a:p>
        <a:p>
          <a:pPr marL="0" lvl="0" indent="0" algn="ctr" defTabSz="355600">
            <a:lnSpc>
              <a:spcPct val="90000"/>
            </a:lnSpc>
            <a:spcBef>
              <a:spcPct val="0"/>
            </a:spcBef>
            <a:spcAft>
              <a:spcPct val="35000"/>
            </a:spcAft>
            <a:buNone/>
          </a:pPr>
          <a:r>
            <a:rPr lang="en-GB" sz="800" kern="1200">
              <a:latin typeface="+mj-lt"/>
            </a:rPr>
            <a:t>Trigger thinking</a:t>
          </a:r>
        </a:p>
        <a:p>
          <a:pPr marL="0" lvl="0" indent="0" algn="ctr" defTabSz="355600">
            <a:lnSpc>
              <a:spcPct val="90000"/>
            </a:lnSpc>
            <a:spcBef>
              <a:spcPct val="0"/>
            </a:spcBef>
            <a:spcAft>
              <a:spcPct val="35000"/>
            </a:spcAft>
            <a:buNone/>
          </a:pPr>
          <a:r>
            <a:rPr lang="en-GB" sz="800" kern="1200">
              <a:latin typeface="+mj-lt"/>
            </a:rPr>
            <a:t>Share: W.A.L.T./W.I.L.F.</a:t>
          </a:r>
        </a:p>
        <a:p>
          <a:pPr marL="0" lvl="0" indent="0" algn="ctr" defTabSz="355600">
            <a:lnSpc>
              <a:spcPct val="90000"/>
            </a:lnSpc>
            <a:spcBef>
              <a:spcPct val="0"/>
            </a:spcBef>
            <a:spcAft>
              <a:spcPct val="35000"/>
            </a:spcAft>
            <a:buNone/>
          </a:pPr>
          <a:endParaRPr lang="en-GB" sz="900" kern="1200"/>
        </a:p>
      </dsp:txBody>
      <dsp:txXfrm>
        <a:off x="1923887" y="-23634"/>
        <a:ext cx="845050" cy="874651"/>
      </dsp:txXfrm>
    </dsp:sp>
    <dsp:sp modelId="{5A9394B8-FB33-4218-A495-FA92809F4932}">
      <dsp:nvSpPr>
        <dsp:cNvPr id="0" name=""/>
        <dsp:cNvSpPr/>
      </dsp:nvSpPr>
      <dsp:spPr>
        <a:xfrm>
          <a:off x="2742149" y="703834"/>
          <a:ext cx="1337177" cy="1548365"/>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1" kern="1200">
              <a:latin typeface="+mj-lt"/>
            </a:rPr>
            <a:t>Phase 2</a:t>
          </a:r>
        </a:p>
        <a:p>
          <a:pPr marL="0" lvl="0" indent="0" algn="ctr" defTabSz="355600">
            <a:lnSpc>
              <a:spcPct val="90000"/>
            </a:lnSpc>
            <a:spcBef>
              <a:spcPct val="0"/>
            </a:spcBef>
            <a:spcAft>
              <a:spcPct val="35000"/>
            </a:spcAft>
            <a:buNone/>
          </a:pPr>
          <a:r>
            <a:rPr lang="en-GB" sz="800" b="1" kern="1200">
              <a:latin typeface="+mj-lt"/>
            </a:rPr>
            <a:t>Recieving new information</a:t>
          </a:r>
        </a:p>
        <a:p>
          <a:pPr marL="0" lvl="0" indent="0" algn="ctr" defTabSz="355600">
            <a:lnSpc>
              <a:spcPct val="90000"/>
            </a:lnSpc>
            <a:spcBef>
              <a:spcPct val="0"/>
            </a:spcBef>
            <a:spcAft>
              <a:spcPct val="35000"/>
            </a:spcAft>
            <a:buNone/>
          </a:pPr>
          <a:r>
            <a:rPr lang="en-GB" sz="800" kern="1200">
              <a:latin typeface="+mj-lt"/>
            </a:rPr>
            <a:t>Teaching phase</a:t>
          </a:r>
        </a:p>
        <a:p>
          <a:pPr marL="0" lvl="0" indent="0" algn="ctr" defTabSz="355600">
            <a:lnSpc>
              <a:spcPct val="90000"/>
            </a:lnSpc>
            <a:spcBef>
              <a:spcPct val="0"/>
            </a:spcBef>
            <a:spcAft>
              <a:spcPct val="35000"/>
            </a:spcAft>
            <a:buNone/>
          </a:pPr>
          <a:r>
            <a:rPr lang="en-GB" sz="800" kern="1200">
              <a:latin typeface="+mj-lt"/>
            </a:rPr>
            <a:t>New information/skills</a:t>
          </a:r>
        </a:p>
        <a:p>
          <a:pPr marL="0" lvl="0" indent="0" algn="ctr" defTabSz="355600">
            <a:lnSpc>
              <a:spcPct val="90000"/>
            </a:lnSpc>
            <a:spcBef>
              <a:spcPct val="0"/>
            </a:spcBef>
            <a:spcAft>
              <a:spcPct val="35000"/>
            </a:spcAft>
            <a:buNone/>
          </a:pPr>
          <a:r>
            <a:rPr lang="en-GB" sz="800" kern="1200">
              <a:latin typeface="+mj-lt"/>
            </a:rPr>
            <a:t>Short bursts of information</a:t>
          </a:r>
        </a:p>
        <a:p>
          <a:pPr marL="0" lvl="0" indent="0" algn="ctr" defTabSz="355600">
            <a:lnSpc>
              <a:spcPct val="90000"/>
            </a:lnSpc>
            <a:spcBef>
              <a:spcPct val="0"/>
            </a:spcBef>
            <a:spcAft>
              <a:spcPct val="35000"/>
            </a:spcAft>
            <a:buNone/>
          </a:pPr>
          <a:r>
            <a:rPr lang="en-GB" sz="800" kern="1200">
              <a:latin typeface="+mj-lt"/>
            </a:rPr>
            <a:t>More than 1 beginning</a:t>
          </a:r>
        </a:p>
        <a:p>
          <a:pPr marL="0" lvl="0" indent="0" algn="ctr" defTabSz="355600">
            <a:lnSpc>
              <a:spcPct val="90000"/>
            </a:lnSpc>
            <a:spcBef>
              <a:spcPct val="0"/>
            </a:spcBef>
            <a:spcAft>
              <a:spcPct val="35000"/>
            </a:spcAft>
            <a:buNone/>
          </a:pPr>
          <a:r>
            <a:rPr lang="en-GB" sz="800" kern="1200">
              <a:latin typeface="+mj-lt"/>
            </a:rPr>
            <a:t>Effective questioning</a:t>
          </a:r>
        </a:p>
        <a:p>
          <a:pPr marL="0" lvl="0" indent="0" algn="ctr" defTabSz="355600">
            <a:lnSpc>
              <a:spcPct val="90000"/>
            </a:lnSpc>
            <a:spcBef>
              <a:spcPct val="0"/>
            </a:spcBef>
            <a:spcAft>
              <a:spcPct val="35000"/>
            </a:spcAft>
            <a:buNone/>
          </a:pPr>
          <a:r>
            <a:rPr lang="en-GB" sz="800" kern="1200">
              <a:latin typeface="+mj-lt"/>
            </a:rPr>
            <a:t>Activities</a:t>
          </a:r>
        </a:p>
        <a:p>
          <a:pPr marL="0" lvl="0" indent="0" algn="ctr" defTabSz="355600">
            <a:lnSpc>
              <a:spcPct val="90000"/>
            </a:lnSpc>
            <a:spcBef>
              <a:spcPct val="0"/>
            </a:spcBef>
            <a:spcAft>
              <a:spcPct val="35000"/>
            </a:spcAft>
            <a:buNone/>
          </a:pPr>
          <a:r>
            <a:rPr lang="en-GB" sz="800" kern="1200">
              <a:latin typeface="+mj-lt"/>
            </a:rPr>
            <a:t>Present in a variety of ways.</a:t>
          </a:r>
        </a:p>
      </dsp:txBody>
      <dsp:txXfrm>
        <a:off x="2937974" y="930587"/>
        <a:ext cx="945527" cy="1094859"/>
      </dsp:txXfrm>
    </dsp:sp>
    <dsp:sp modelId="{337FD5B0-E3AB-486B-A025-31BA9FF69781}">
      <dsp:nvSpPr>
        <dsp:cNvPr id="0" name=""/>
        <dsp:cNvSpPr/>
      </dsp:nvSpPr>
      <dsp:spPr>
        <a:xfrm>
          <a:off x="1755099" y="1933505"/>
          <a:ext cx="1182626" cy="1217674"/>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1" kern="1200">
              <a:latin typeface="+mj-lt"/>
            </a:rPr>
            <a:t>Phase 3</a:t>
          </a:r>
        </a:p>
        <a:p>
          <a:pPr marL="0" lvl="0" indent="0" algn="ctr" defTabSz="355600">
            <a:lnSpc>
              <a:spcPct val="90000"/>
            </a:lnSpc>
            <a:spcBef>
              <a:spcPct val="0"/>
            </a:spcBef>
            <a:spcAft>
              <a:spcPct val="35000"/>
            </a:spcAft>
            <a:buNone/>
          </a:pPr>
          <a:r>
            <a:rPr lang="en-GB" sz="800" b="1" kern="1200">
              <a:latin typeface="+mj-lt"/>
            </a:rPr>
            <a:t>Processing the information</a:t>
          </a:r>
        </a:p>
        <a:p>
          <a:pPr marL="0" lvl="0" indent="0" algn="ctr" defTabSz="355600">
            <a:lnSpc>
              <a:spcPct val="90000"/>
            </a:lnSpc>
            <a:spcBef>
              <a:spcPct val="0"/>
            </a:spcBef>
            <a:spcAft>
              <a:spcPct val="35000"/>
            </a:spcAft>
            <a:buNone/>
          </a:pPr>
          <a:r>
            <a:rPr lang="en-GB" sz="800" b="0" kern="1200">
              <a:latin typeface="+mj-lt"/>
            </a:rPr>
            <a:t>Acitive learning</a:t>
          </a:r>
        </a:p>
        <a:p>
          <a:pPr marL="0" lvl="0" indent="0" algn="ctr" defTabSz="355600">
            <a:lnSpc>
              <a:spcPct val="90000"/>
            </a:lnSpc>
            <a:spcBef>
              <a:spcPct val="0"/>
            </a:spcBef>
            <a:spcAft>
              <a:spcPct val="35000"/>
            </a:spcAft>
            <a:buNone/>
          </a:pPr>
          <a:r>
            <a:rPr lang="en-GB" sz="800" b="0" kern="1200">
              <a:latin typeface="+mj-lt"/>
            </a:rPr>
            <a:t>Develop understanding</a:t>
          </a:r>
        </a:p>
        <a:p>
          <a:pPr marL="0" lvl="0" indent="0" algn="ctr" defTabSz="355600">
            <a:lnSpc>
              <a:spcPct val="90000"/>
            </a:lnSpc>
            <a:spcBef>
              <a:spcPct val="0"/>
            </a:spcBef>
            <a:spcAft>
              <a:spcPct val="35000"/>
            </a:spcAft>
            <a:buNone/>
          </a:pPr>
          <a:r>
            <a:rPr lang="en-GB" sz="800" b="0" kern="1200">
              <a:latin typeface="+mj-lt"/>
            </a:rPr>
            <a:t>Demonstrate understanding</a:t>
          </a:r>
        </a:p>
        <a:p>
          <a:pPr marL="0" lvl="0" indent="0" algn="ctr" defTabSz="355600">
            <a:lnSpc>
              <a:spcPct val="90000"/>
            </a:lnSpc>
            <a:spcBef>
              <a:spcPct val="0"/>
            </a:spcBef>
            <a:spcAft>
              <a:spcPct val="35000"/>
            </a:spcAft>
            <a:buNone/>
          </a:pPr>
          <a:r>
            <a:rPr lang="en-GB" sz="800" b="0" kern="1200">
              <a:latin typeface="+mj-lt"/>
            </a:rPr>
            <a:t>Assessing understanding</a:t>
          </a:r>
        </a:p>
        <a:p>
          <a:pPr marL="0" lvl="0" indent="0" algn="ctr" defTabSz="355600">
            <a:lnSpc>
              <a:spcPct val="90000"/>
            </a:lnSpc>
            <a:spcBef>
              <a:spcPct val="0"/>
            </a:spcBef>
            <a:spcAft>
              <a:spcPct val="35000"/>
            </a:spcAft>
            <a:buNone/>
          </a:pPr>
          <a:r>
            <a:rPr lang="en-GB" sz="800" b="0" kern="1200">
              <a:latin typeface="+mj-lt"/>
            </a:rPr>
            <a:t>Quality teacher/pupil interaction</a:t>
          </a:r>
        </a:p>
      </dsp:txBody>
      <dsp:txXfrm>
        <a:off x="1928291" y="2111829"/>
        <a:ext cx="836242" cy="861026"/>
      </dsp:txXfrm>
    </dsp:sp>
    <dsp:sp modelId="{604FD31F-BC25-498E-90A5-5D1E7E95D9A8}">
      <dsp:nvSpPr>
        <dsp:cNvPr id="0" name=""/>
        <dsp:cNvSpPr/>
      </dsp:nvSpPr>
      <dsp:spPr>
        <a:xfrm>
          <a:off x="613328" y="727907"/>
          <a:ext cx="1337528" cy="1545366"/>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1" kern="1200">
              <a:latin typeface="+mj-lt"/>
            </a:rPr>
            <a:t>Phase 4</a:t>
          </a:r>
        </a:p>
        <a:p>
          <a:pPr marL="0" lvl="0" indent="0" algn="ctr" defTabSz="355600">
            <a:lnSpc>
              <a:spcPct val="90000"/>
            </a:lnSpc>
            <a:spcBef>
              <a:spcPct val="0"/>
            </a:spcBef>
            <a:spcAft>
              <a:spcPct val="35000"/>
            </a:spcAft>
            <a:buNone/>
          </a:pPr>
          <a:r>
            <a:rPr lang="en-GB" sz="800" b="1" kern="1200">
              <a:latin typeface="+mj-lt"/>
            </a:rPr>
            <a:t>Review</a:t>
          </a:r>
          <a:endParaRPr lang="en-GB" sz="800" b="0" kern="1200">
            <a:latin typeface="+mj-lt"/>
          </a:endParaRPr>
        </a:p>
        <a:p>
          <a:pPr marL="0" lvl="0" indent="0" algn="ctr" defTabSz="355600">
            <a:lnSpc>
              <a:spcPct val="90000"/>
            </a:lnSpc>
            <a:spcBef>
              <a:spcPct val="0"/>
            </a:spcBef>
            <a:spcAft>
              <a:spcPct val="35000"/>
            </a:spcAft>
            <a:buNone/>
          </a:pPr>
          <a:r>
            <a:rPr lang="en-GB" sz="800" b="0" kern="1200">
              <a:latin typeface="+mj-lt"/>
            </a:rPr>
            <a:t>Review what has been learned</a:t>
          </a:r>
        </a:p>
        <a:p>
          <a:pPr marL="0" lvl="0" indent="0" algn="ctr" defTabSz="355600">
            <a:lnSpc>
              <a:spcPct val="90000"/>
            </a:lnSpc>
            <a:spcBef>
              <a:spcPct val="0"/>
            </a:spcBef>
            <a:spcAft>
              <a:spcPct val="35000"/>
            </a:spcAft>
            <a:buNone/>
          </a:pPr>
          <a:r>
            <a:rPr lang="en-GB" sz="800" b="0" kern="1200">
              <a:latin typeface="+mj-lt"/>
            </a:rPr>
            <a:t>Reflect on how and why it has been learned</a:t>
          </a:r>
        </a:p>
        <a:p>
          <a:pPr marL="0" lvl="0" indent="0" algn="ctr" defTabSz="355600">
            <a:lnSpc>
              <a:spcPct val="90000"/>
            </a:lnSpc>
            <a:spcBef>
              <a:spcPct val="0"/>
            </a:spcBef>
            <a:spcAft>
              <a:spcPct val="35000"/>
            </a:spcAft>
            <a:buNone/>
          </a:pPr>
          <a:r>
            <a:rPr lang="en-GB" sz="800" b="0" kern="1200">
              <a:latin typeface="+mj-lt"/>
            </a:rPr>
            <a:t>link to W.A.L.T./W.I.L.F</a:t>
          </a:r>
          <a:endParaRPr lang="en-GB" sz="800" b="1" kern="1200">
            <a:latin typeface="+mj-lt"/>
          </a:endParaRPr>
        </a:p>
        <a:p>
          <a:pPr marL="0" lvl="0" indent="0" algn="ctr" defTabSz="355600">
            <a:lnSpc>
              <a:spcPct val="90000"/>
            </a:lnSpc>
            <a:spcBef>
              <a:spcPct val="0"/>
            </a:spcBef>
            <a:spcAft>
              <a:spcPct val="35000"/>
            </a:spcAft>
            <a:buNone/>
          </a:pPr>
          <a:endParaRPr lang="en-GB" sz="1100" b="1" kern="1200"/>
        </a:p>
      </dsp:txBody>
      <dsp:txXfrm>
        <a:off x="809204" y="954221"/>
        <a:ext cx="945776" cy="1092738"/>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2098659788"/>
        <w:category>
          <w:name w:val="General"/>
          <w:gallery w:val="placeholder"/>
        </w:category>
        <w:types>
          <w:type w:val="bbPlcHdr"/>
        </w:types>
        <w:behaviors>
          <w:behavior w:val="content"/>
        </w:behaviors>
        <w:guid w:val="{380BDCE2-63A6-475D-B0A7-BD8EC06E4292}"/>
      </w:docPartPr>
      <w:docPartBody>
        <w:p w:rsidR="00FC33C0" w:rsidRDefault="005403AC">
          <w:r w:rsidRPr="00FC5CC7">
            <w:rPr>
              <w:rStyle w:val="PlaceholderText"/>
            </w:rPr>
            <w:t>Type equation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assoonPrimaryInfant">
    <w:altName w:val="Courier New"/>
    <w:charset w:val="00"/>
    <w:family w:val="auto"/>
    <w:pitch w:val="variable"/>
    <w:sig w:usb0="00000083" w:usb1="00000000" w:usb2="00000000" w:usb3="00000000" w:csb0="00000009" w:csb1="00000000"/>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assoon Infant Rg">
    <w:altName w:val="Calibri"/>
    <w:panose1 w:val="00000000000000000000"/>
    <w:charset w:val="00"/>
    <w:family w:val="modern"/>
    <w:notTrueType/>
    <w:pitch w:val="variable"/>
    <w:sig w:usb0="800000AF" w:usb1="4000004A" w:usb2="0000001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3AC"/>
    <w:rsid w:val="00440202"/>
    <w:rsid w:val="005403AC"/>
    <w:rsid w:val="009C6BAE"/>
    <w:rsid w:val="009C6FAC"/>
    <w:rsid w:val="00DD2802"/>
    <w:rsid w:val="00EB4D88"/>
    <w:rsid w:val="00F75F9C"/>
    <w:rsid w:val="00FC33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03A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AEAC1-57F8-4A76-9927-8C47F770C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5134</Words>
  <Characters>29266</Characters>
  <Application>Microsoft Office Word</Application>
  <DocSecurity>0</DocSecurity>
  <Lines>243</Lines>
  <Paragraphs>68</Paragraphs>
  <ScaleCrop>false</ScaleCrop>
  <Company/>
  <LinksUpToDate>false</LinksUpToDate>
  <CharactersWithSpaces>34332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dc:creator>
  <cp:lastModifiedBy>Mr McKenna</cp:lastModifiedBy>
  <cp:revision>7</cp:revision>
  <cp:lastPrinted>2025-04-01T08:07:00Z</cp:lastPrinted>
  <dcterms:created xsi:type="dcterms:W3CDTF">2024-08-26T18:58:00Z</dcterms:created>
  <dcterms:modified xsi:type="dcterms:W3CDTF">2026-04-20T10:29:00Z</dcterms:modified>
</cp:coreProperties>
</file>