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0A9FC1" w14:textId="7F7C8573" w:rsidR="00D3364F" w:rsidRDefault="00823FEB" w:rsidP="00296455">
      <w:pPr>
        <w:jc w:val="center"/>
        <w:rPr>
          <w:rFonts w:cs="Times New Roman"/>
          <w:b/>
          <w:sz w:val="36"/>
          <w:szCs w:val="18"/>
        </w:rPr>
      </w:pPr>
      <w:r>
        <w:rPr>
          <w:noProof/>
        </w:rPr>
        <w:drawing>
          <wp:anchor distT="0" distB="0" distL="114300" distR="114300" simplePos="0" relativeHeight="251664384" behindDoc="0" locked="0" layoutInCell="1" allowOverlap="1" wp14:anchorId="5C9C0E81" wp14:editId="28589B2B">
            <wp:simplePos x="0" y="0"/>
            <wp:positionH relativeFrom="column">
              <wp:posOffset>5518150</wp:posOffset>
            </wp:positionH>
            <wp:positionV relativeFrom="paragraph">
              <wp:posOffset>177800</wp:posOffset>
            </wp:positionV>
            <wp:extent cx="1119505" cy="1119505"/>
            <wp:effectExtent l="19050" t="0" r="4445" b="0"/>
            <wp:wrapTight wrapText="bothSides">
              <wp:wrapPolygon edited="0">
                <wp:start x="-368" y="0"/>
                <wp:lineTo x="-368" y="21318"/>
                <wp:lineTo x="21686" y="21318"/>
                <wp:lineTo x="21686" y="0"/>
                <wp:lineTo x="-368" y="0"/>
              </wp:wrapPolygon>
            </wp:wrapTight>
            <wp:docPr id="8" name="Picture 2" descr="Description: Macintosh HD :Users:client:Desktop:download-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Macintosh HD :Users:client:Desktop:download-2.png"/>
                    <pic:cNvPicPr>
                      <a:picLocks noChangeAspect="1" noChangeArrowheads="1"/>
                    </pic:cNvPicPr>
                  </pic:nvPicPr>
                  <pic:blipFill>
                    <a:blip r:embed="rId7"/>
                    <a:srcRect/>
                    <a:stretch>
                      <a:fillRect/>
                    </a:stretch>
                  </pic:blipFill>
                  <pic:spPr bwMode="auto">
                    <a:xfrm>
                      <a:off x="0" y="0"/>
                      <a:ext cx="1119505" cy="1119505"/>
                    </a:xfrm>
                    <a:prstGeom prst="rect">
                      <a:avLst/>
                    </a:prstGeom>
                    <a:noFill/>
                    <a:ln w="9525">
                      <a:noFill/>
                      <a:miter lim="800000"/>
                      <a:headEnd/>
                      <a:tailEnd/>
                    </a:ln>
                  </pic:spPr>
                </pic:pic>
              </a:graphicData>
            </a:graphic>
          </wp:anchor>
        </w:drawing>
      </w:r>
    </w:p>
    <w:p w14:paraId="58D2EAF0" w14:textId="18A51233" w:rsidR="00823FEB" w:rsidRDefault="00823FEB" w:rsidP="00D3364F">
      <w:pPr>
        <w:spacing w:after="0"/>
        <w:ind w:left="-235" w:right="-234"/>
        <w:jc w:val="center"/>
        <w:rPr>
          <w:rFonts w:cstheme="minorHAnsi"/>
          <w:b/>
          <w:i/>
          <w:color w:val="C00000"/>
          <w:sz w:val="24"/>
          <w:szCs w:val="24"/>
        </w:rPr>
      </w:pPr>
      <w:r>
        <w:rPr>
          <w:rFonts w:cstheme="minorHAnsi"/>
          <w:b/>
          <w:i/>
          <w:color w:val="C00000"/>
          <w:sz w:val="24"/>
          <w:szCs w:val="24"/>
        </w:rPr>
        <w:tab/>
      </w:r>
      <w:r>
        <w:rPr>
          <w:rFonts w:cstheme="minorHAnsi"/>
          <w:b/>
          <w:i/>
          <w:color w:val="C00000"/>
          <w:sz w:val="24"/>
          <w:szCs w:val="24"/>
        </w:rPr>
        <w:tab/>
      </w:r>
      <w:r>
        <w:rPr>
          <w:rFonts w:cstheme="minorHAnsi"/>
          <w:b/>
          <w:i/>
          <w:color w:val="C00000"/>
          <w:sz w:val="24"/>
          <w:szCs w:val="24"/>
        </w:rPr>
        <w:tab/>
      </w:r>
      <w:r>
        <w:rPr>
          <w:rFonts w:cstheme="minorHAnsi"/>
          <w:b/>
          <w:i/>
          <w:color w:val="C00000"/>
          <w:sz w:val="24"/>
          <w:szCs w:val="24"/>
        </w:rPr>
        <w:tab/>
      </w:r>
      <w:r>
        <w:rPr>
          <w:rFonts w:cstheme="minorHAnsi"/>
          <w:b/>
          <w:i/>
          <w:color w:val="C00000"/>
          <w:sz w:val="24"/>
          <w:szCs w:val="24"/>
        </w:rPr>
        <w:tab/>
      </w:r>
      <w:r>
        <w:rPr>
          <w:rFonts w:cstheme="minorHAnsi"/>
          <w:b/>
          <w:i/>
          <w:color w:val="C00000"/>
          <w:sz w:val="24"/>
          <w:szCs w:val="24"/>
        </w:rPr>
        <w:tab/>
      </w:r>
      <w:r>
        <w:rPr>
          <w:rFonts w:cstheme="minorHAnsi"/>
          <w:b/>
          <w:i/>
          <w:color w:val="C00000"/>
          <w:sz w:val="24"/>
          <w:szCs w:val="24"/>
        </w:rPr>
        <w:tab/>
      </w:r>
      <w:r>
        <w:rPr>
          <w:rFonts w:cstheme="minorHAnsi"/>
          <w:b/>
          <w:i/>
          <w:color w:val="C00000"/>
          <w:sz w:val="24"/>
          <w:szCs w:val="24"/>
        </w:rPr>
        <w:tab/>
      </w:r>
      <w:r>
        <w:rPr>
          <w:rFonts w:cstheme="minorHAnsi"/>
          <w:b/>
          <w:i/>
          <w:color w:val="C00000"/>
          <w:sz w:val="24"/>
          <w:szCs w:val="24"/>
        </w:rPr>
        <w:tab/>
      </w:r>
    </w:p>
    <w:p w14:paraId="68F9CA47" w14:textId="2E1F3D39" w:rsidR="00823FEB" w:rsidRPr="00823FEB" w:rsidRDefault="00823FEB" w:rsidP="00823FEB">
      <w:pPr>
        <w:spacing w:after="0"/>
        <w:ind w:left="-235" w:right="-234"/>
        <w:jc w:val="center"/>
        <w:rPr>
          <w:rFonts w:cstheme="minorHAnsi"/>
          <w:b/>
          <w:i/>
          <w:color w:val="C00000"/>
          <w:sz w:val="24"/>
          <w:szCs w:val="24"/>
        </w:rPr>
      </w:pPr>
      <w:r>
        <w:rPr>
          <w:rFonts w:cstheme="minorHAnsi"/>
          <w:b/>
          <w:i/>
          <w:color w:val="C00000"/>
          <w:sz w:val="24"/>
          <w:szCs w:val="24"/>
        </w:rPr>
        <w:tab/>
      </w:r>
      <w:r>
        <w:rPr>
          <w:rFonts w:cstheme="minorHAnsi"/>
          <w:b/>
          <w:i/>
          <w:color w:val="C00000"/>
          <w:sz w:val="24"/>
          <w:szCs w:val="24"/>
        </w:rPr>
        <w:tab/>
      </w:r>
      <w:r>
        <w:rPr>
          <w:rFonts w:cstheme="minorHAnsi"/>
          <w:b/>
          <w:i/>
          <w:color w:val="C00000"/>
          <w:sz w:val="24"/>
          <w:szCs w:val="24"/>
        </w:rPr>
        <w:tab/>
      </w:r>
      <w:r>
        <w:rPr>
          <w:rFonts w:cstheme="minorHAnsi"/>
          <w:b/>
          <w:i/>
          <w:color w:val="C00000"/>
          <w:sz w:val="24"/>
          <w:szCs w:val="24"/>
        </w:rPr>
        <w:tab/>
      </w:r>
      <w:r>
        <w:rPr>
          <w:rFonts w:cstheme="minorHAnsi"/>
          <w:b/>
          <w:i/>
          <w:color w:val="C00000"/>
          <w:sz w:val="24"/>
          <w:szCs w:val="24"/>
        </w:rPr>
        <w:tab/>
      </w:r>
      <w:r>
        <w:rPr>
          <w:rFonts w:cstheme="minorHAnsi"/>
          <w:b/>
          <w:i/>
          <w:color w:val="C00000"/>
          <w:sz w:val="24"/>
          <w:szCs w:val="24"/>
        </w:rPr>
        <w:tab/>
      </w:r>
      <w:r>
        <w:rPr>
          <w:rFonts w:cstheme="minorHAnsi"/>
          <w:b/>
          <w:i/>
          <w:color w:val="C00000"/>
          <w:sz w:val="24"/>
          <w:szCs w:val="24"/>
        </w:rPr>
        <w:tab/>
      </w:r>
      <w:r>
        <w:rPr>
          <w:rFonts w:cstheme="minorHAnsi"/>
          <w:b/>
          <w:i/>
          <w:color w:val="C00000"/>
          <w:sz w:val="24"/>
          <w:szCs w:val="24"/>
        </w:rPr>
        <w:tab/>
      </w:r>
      <w:r>
        <w:rPr>
          <w:rFonts w:cstheme="minorHAnsi"/>
          <w:b/>
          <w:i/>
          <w:color w:val="C00000"/>
          <w:sz w:val="24"/>
          <w:szCs w:val="24"/>
        </w:rPr>
        <w:tab/>
      </w:r>
      <w:r>
        <w:rPr>
          <w:rFonts w:cstheme="minorHAnsi"/>
          <w:b/>
          <w:i/>
          <w:color w:val="C00000"/>
          <w:sz w:val="24"/>
          <w:szCs w:val="24"/>
        </w:rPr>
        <w:tab/>
      </w:r>
    </w:p>
    <w:p w14:paraId="402A0082" w14:textId="77777777" w:rsidR="00D3364F" w:rsidRPr="0097209F" w:rsidRDefault="00D3364F" w:rsidP="00D3364F">
      <w:pPr>
        <w:spacing w:after="0"/>
        <w:ind w:left="-235" w:right="-234"/>
        <w:rPr>
          <w:rFonts w:cstheme="minorHAnsi"/>
        </w:rPr>
      </w:pPr>
    </w:p>
    <w:p w14:paraId="69EC9F07" w14:textId="77777777" w:rsidR="00823FEB" w:rsidRPr="00823FEB" w:rsidRDefault="00823FEB" w:rsidP="00823FEB">
      <w:pPr>
        <w:spacing w:after="0"/>
        <w:ind w:left="1205" w:right="-234" w:firstLine="955"/>
        <w:jc w:val="center"/>
        <w:rPr>
          <w:rFonts w:cstheme="minorHAnsi"/>
          <w:b/>
          <w:i/>
          <w:color w:val="C00000"/>
          <w:sz w:val="48"/>
          <w:szCs w:val="48"/>
        </w:rPr>
      </w:pPr>
      <w:r w:rsidRPr="00823FEB">
        <w:rPr>
          <w:rFonts w:cstheme="minorHAnsi"/>
          <w:b/>
          <w:i/>
          <w:color w:val="C00000"/>
          <w:sz w:val="48"/>
          <w:szCs w:val="48"/>
        </w:rPr>
        <w:t>Christ The King Primary School</w:t>
      </w:r>
    </w:p>
    <w:p w14:paraId="359DBD64" w14:textId="32F3C0A7" w:rsidR="00823FEB" w:rsidRPr="00823FEB" w:rsidRDefault="00823FEB" w:rsidP="00823FEB">
      <w:pPr>
        <w:spacing w:after="0"/>
        <w:ind w:left="-235" w:right="-234"/>
        <w:jc w:val="center"/>
        <w:rPr>
          <w:rFonts w:cstheme="minorHAnsi"/>
          <w:b/>
          <w:i/>
          <w:color w:val="C00000"/>
          <w:sz w:val="48"/>
          <w:szCs w:val="48"/>
        </w:rPr>
      </w:pPr>
      <w:r w:rsidRPr="00823FEB">
        <w:rPr>
          <w:rFonts w:cstheme="minorHAnsi"/>
          <w:b/>
          <w:i/>
          <w:color w:val="C00000"/>
          <w:sz w:val="48"/>
          <w:szCs w:val="48"/>
        </w:rPr>
        <w:t>And</w:t>
      </w:r>
    </w:p>
    <w:p w14:paraId="7F7763BD" w14:textId="77777777" w:rsidR="00823FEB" w:rsidRPr="00823FEB" w:rsidRDefault="00823FEB" w:rsidP="00823FEB">
      <w:pPr>
        <w:spacing w:after="0"/>
        <w:ind w:left="-235" w:right="-234"/>
        <w:jc w:val="center"/>
        <w:rPr>
          <w:rFonts w:cstheme="minorHAnsi"/>
          <w:b/>
          <w:i/>
          <w:color w:val="C00000"/>
          <w:sz w:val="48"/>
          <w:szCs w:val="48"/>
        </w:rPr>
      </w:pPr>
      <w:r w:rsidRPr="00823FEB">
        <w:rPr>
          <w:rFonts w:cstheme="minorHAnsi"/>
          <w:b/>
          <w:i/>
          <w:color w:val="C00000"/>
          <w:sz w:val="48"/>
          <w:szCs w:val="48"/>
        </w:rPr>
        <w:t>Nursery Class</w:t>
      </w:r>
    </w:p>
    <w:p w14:paraId="266245A2" w14:textId="77777777" w:rsidR="00D3364F" w:rsidRPr="0097209F" w:rsidRDefault="00D3364F" w:rsidP="00823FEB">
      <w:pPr>
        <w:spacing w:after="0"/>
        <w:ind w:right="-234"/>
        <w:rPr>
          <w:rFonts w:cstheme="minorHAnsi"/>
        </w:rPr>
      </w:pPr>
    </w:p>
    <w:p w14:paraId="2316197E" w14:textId="77777777" w:rsidR="00D3364F" w:rsidRPr="0097209F" w:rsidRDefault="00D3364F" w:rsidP="00D3364F">
      <w:pPr>
        <w:spacing w:after="0"/>
        <w:ind w:left="-235" w:right="-234"/>
        <w:rPr>
          <w:rFonts w:cstheme="minorHAnsi"/>
        </w:rPr>
      </w:pPr>
    </w:p>
    <w:p w14:paraId="21DCAEBF" w14:textId="30236F81" w:rsidR="00D3364F" w:rsidRDefault="00D3364F" w:rsidP="00D3364F">
      <w:pPr>
        <w:spacing w:after="0"/>
        <w:ind w:left="-235" w:right="-234"/>
        <w:jc w:val="center"/>
        <w:rPr>
          <w:rFonts w:cstheme="minorHAnsi"/>
        </w:rPr>
      </w:pPr>
      <w:r w:rsidRPr="0097209F">
        <w:rPr>
          <w:rFonts w:cstheme="minorHAnsi"/>
          <w:noProof/>
        </w:rPr>
        <w:drawing>
          <wp:inline distT="0" distB="0" distL="0" distR="0" wp14:anchorId="024D99E0" wp14:editId="7614E53D">
            <wp:extent cx="2470150" cy="3251200"/>
            <wp:effectExtent l="0" t="0" r="6350" b="6350"/>
            <wp:docPr id="1" name="Picture 1" descr="A red and yellow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red and yellow 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70150" cy="3251200"/>
                    </a:xfrm>
                    <a:prstGeom prst="rect">
                      <a:avLst/>
                    </a:prstGeom>
                    <a:noFill/>
                    <a:ln>
                      <a:noFill/>
                    </a:ln>
                  </pic:spPr>
                </pic:pic>
              </a:graphicData>
            </a:graphic>
          </wp:inline>
        </w:drawing>
      </w:r>
    </w:p>
    <w:p w14:paraId="5A797A35" w14:textId="01523500" w:rsidR="00823FEB" w:rsidRDefault="00823FEB" w:rsidP="00D3364F">
      <w:pPr>
        <w:spacing w:after="0"/>
        <w:ind w:left="-235" w:right="-234"/>
        <w:jc w:val="center"/>
        <w:rPr>
          <w:rFonts w:cstheme="minorHAnsi"/>
        </w:rPr>
      </w:pPr>
    </w:p>
    <w:p w14:paraId="2A28A32A" w14:textId="77777777" w:rsidR="00D3364F" w:rsidRPr="0097209F" w:rsidRDefault="00D3364F" w:rsidP="00D3364F">
      <w:pPr>
        <w:spacing w:after="0"/>
        <w:ind w:left="-235" w:right="-234"/>
        <w:rPr>
          <w:rFonts w:cstheme="minorHAnsi"/>
        </w:rPr>
      </w:pPr>
    </w:p>
    <w:p w14:paraId="74084A90" w14:textId="77777777" w:rsidR="00D3364F" w:rsidRPr="0097209F" w:rsidRDefault="00D3364F" w:rsidP="00D3364F">
      <w:pPr>
        <w:spacing w:after="0"/>
        <w:ind w:left="-235" w:right="-234"/>
        <w:rPr>
          <w:rFonts w:cstheme="minorHAnsi"/>
        </w:rPr>
      </w:pPr>
    </w:p>
    <w:p w14:paraId="7D215B03" w14:textId="77777777" w:rsidR="00D3364F" w:rsidRPr="0097209F" w:rsidRDefault="00D3364F" w:rsidP="00D3364F">
      <w:pPr>
        <w:spacing w:after="0"/>
        <w:ind w:left="-235" w:right="-234"/>
        <w:rPr>
          <w:rFonts w:cstheme="minorHAnsi"/>
        </w:rPr>
      </w:pPr>
    </w:p>
    <w:p w14:paraId="332440B8" w14:textId="49942DAD" w:rsidR="00D3364F" w:rsidRDefault="00993E69" w:rsidP="00823FEB">
      <w:pPr>
        <w:spacing w:after="0"/>
        <w:ind w:left="-235" w:right="-234"/>
        <w:jc w:val="center"/>
        <w:rPr>
          <w:rFonts w:cstheme="minorHAnsi"/>
          <w:b/>
          <w:i/>
          <w:color w:val="C00000"/>
          <w:sz w:val="48"/>
          <w:szCs w:val="48"/>
        </w:rPr>
      </w:pPr>
      <w:r w:rsidRPr="00823FEB">
        <w:rPr>
          <w:rFonts w:cstheme="minorHAnsi"/>
          <w:b/>
          <w:i/>
          <w:color w:val="C00000"/>
          <w:sz w:val="48"/>
          <w:szCs w:val="48"/>
        </w:rPr>
        <w:t>Anti-Bullying</w:t>
      </w:r>
      <w:r w:rsidR="00D3364F" w:rsidRPr="00823FEB">
        <w:rPr>
          <w:rFonts w:cstheme="minorHAnsi"/>
          <w:b/>
          <w:i/>
          <w:color w:val="C00000"/>
          <w:sz w:val="48"/>
          <w:szCs w:val="48"/>
        </w:rPr>
        <w:t xml:space="preserve"> Policy</w:t>
      </w:r>
    </w:p>
    <w:p w14:paraId="1DE4B9CB" w14:textId="77F7E5FE" w:rsidR="00823FEB" w:rsidRDefault="00823FEB" w:rsidP="00823FEB">
      <w:pPr>
        <w:spacing w:after="0"/>
        <w:ind w:left="-235" w:right="-234"/>
        <w:jc w:val="center"/>
        <w:rPr>
          <w:rFonts w:cstheme="minorHAnsi"/>
          <w:b/>
          <w:i/>
          <w:color w:val="C00000"/>
          <w:sz w:val="48"/>
          <w:szCs w:val="48"/>
        </w:rPr>
      </w:pPr>
    </w:p>
    <w:p w14:paraId="3D4477B7" w14:textId="3ABDA5FD" w:rsidR="00823FEB" w:rsidRPr="00823FEB" w:rsidRDefault="00823FEB" w:rsidP="00823FEB">
      <w:pPr>
        <w:spacing w:after="0"/>
        <w:ind w:left="-235" w:right="-234"/>
        <w:jc w:val="center"/>
        <w:rPr>
          <w:rFonts w:cstheme="minorHAnsi"/>
          <w:b/>
          <w:i/>
          <w:color w:val="C00000"/>
          <w:sz w:val="48"/>
          <w:szCs w:val="48"/>
        </w:rPr>
      </w:pPr>
      <w:r>
        <w:rPr>
          <w:rFonts w:cstheme="minorHAnsi"/>
          <w:b/>
          <w:i/>
          <w:color w:val="C00000"/>
          <w:sz w:val="48"/>
          <w:szCs w:val="48"/>
        </w:rPr>
        <w:tab/>
      </w:r>
      <w:r>
        <w:rPr>
          <w:rFonts w:cstheme="minorHAnsi"/>
          <w:b/>
          <w:i/>
          <w:color w:val="C00000"/>
          <w:sz w:val="48"/>
          <w:szCs w:val="48"/>
        </w:rPr>
        <w:tab/>
      </w:r>
      <w:r>
        <w:rPr>
          <w:rFonts w:cstheme="minorHAnsi"/>
          <w:b/>
          <w:i/>
          <w:color w:val="C00000"/>
          <w:sz w:val="48"/>
          <w:szCs w:val="48"/>
        </w:rPr>
        <w:tab/>
      </w:r>
      <w:r>
        <w:rPr>
          <w:rFonts w:cstheme="minorHAnsi"/>
          <w:b/>
          <w:i/>
          <w:color w:val="C00000"/>
          <w:sz w:val="48"/>
          <w:szCs w:val="48"/>
        </w:rPr>
        <w:tab/>
      </w:r>
      <w:r>
        <w:rPr>
          <w:rFonts w:cstheme="minorHAnsi"/>
          <w:b/>
          <w:i/>
          <w:color w:val="C00000"/>
          <w:sz w:val="48"/>
          <w:szCs w:val="48"/>
        </w:rPr>
        <w:tab/>
      </w:r>
      <w:r>
        <w:rPr>
          <w:rFonts w:cstheme="minorHAnsi"/>
          <w:b/>
          <w:i/>
          <w:color w:val="C00000"/>
          <w:sz w:val="48"/>
          <w:szCs w:val="48"/>
        </w:rPr>
        <w:tab/>
      </w:r>
      <w:r>
        <w:rPr>
          <w:rFonts w:cstheme="minorHAnsi"/>
          <w:b/>
          <w:i/>
          <w:color w:val="C00000"/>
          <w:sz w:val="48"/>
          <w:szCs w:val="48"/>
        </w:rPr>
        <w:tab/>
      </w:r>
      <w:r>
        <w:rPr>
          <w:rFonts w:cstheme="minorHAnsi"/>
          <w:b/>
          <w:i/>
          <w:color w:val="C00000"/>
          <w:sz w:val="48"/>
          <w:szCs w:val="48"/>
        </w:rPr>
        <w:tab/>
      </w:r>
      <w:r>
        <w:rPr>
          <w:rFonts w:cstheme="minorHAnsi"/>
          <w:b/>
          <w:i/>
          <w:color w:val="C00000"/>
          <w:sz w:val="48"/>
          <w:szCs w:val="48"/>
        </w:rPr>
        <w:tab/>
      </w:r>
      <w:r>
        <w:rPr>
          <w:rFonts w:cstheme="minorHAnsi"/>
          <w:b/>
          <w:i/>
          <w:color w:val="C00000"/>
          <w:sz w:val="48"/>
          <w:szCs w:val="48"/>
        </w:rPr>
        <w:tab/>
      </w:r>
    </w:p>
    <w:p w14:paraId="10D391A3" w14:textId="14F02CFF" w:rsidR="00D3364F" w:rsidRPr="0097209F" w:rsidRDefault="00D3364F" w:rsidP="00D3364F">
      <w:pPr>
        <w:spacing w:after="0"/>
        <w:ind w:left="-235" w:right="-234"/>
        <w:rPr>
          <w:rFonts w:cstheme="minorHAnsi"/>
        </w:rPr>
      </w:pPr>
    </w:p>
    <w:p w14:paraId="1F86D5EF" w14:textId="1895A28B" w:rsidR="00D3364F" w:rsidRPr="0097209F" w:rsidRDefault="00823FEB" w:rsidP="00D3364F">
      <w:pPr>
        <w:spacing w:after="0"/>
        <w:ind w:left="-235" w:right="-234"/>
        <w:rPr>
          <w:rFonts w:cstheme="minorHAnsi"/>
        </w:rPr>
      </w:pPr>
      <w:r>
        <w:rPr>
          <w:noProof/>
        </w:rPr>
        <w:drawing>
          <wp:anchor distT="0" distB="0" distL="114300" distR="114300" simplePos="0" relativeHeight="251666432" behindDoc="0" locked="0" layoutInCell="1" allowOverlap="1" wp14:anchorId="520EBD41" wp14:editId="2B7A12E2">
            <wp:simplePos x="0" y="0"/>
            <wp:positionH relativeFrom="column">
              <wp:posOffset>5861050</wp:posOffset>
            </wp:positionH>
            <wp:positionV relativeFrom="paragraph">
              <wp:posOffset>5080</wp:posOffset>
            </wp:positionV>
            <wp:extent cx="723900" cy="1044575"/>
            <wp:effectExtent l="19050" t="0" r="0" b="0"/>
            <wp:wrapTight wrapText="bothSides">
              <wp:wrapPolygon edited="0">
                <wp:start x="-568" y="0"/>
                <wp:lineTo x="-568" y="21272"/>
                <wp:lineTo x="21600" y="21272"/>
                <wp:lineTo x="21600" y="0"/>
                <wp:lineTo x="-568" y="0"/>
              </wp:wrapPolygon>
            </wp:wrapTight>
            <wp:docPr id="5" name="Picture 1" descr="Description: Macintosh HD :Users:client:Desktop:Screen Shot 2021-03-04 at 15.41.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Macintosh HD :Users:client:Desktop:Screen Shot 2021-03-04 at 15.41.37.png"/>
                    <pic:cNvPicPr>
                      <a:picLocks noChangeAspect="1" noChangeArrowheads="1"/>
                    </pic:cNvPicPr>
                  </pic:nvPicPr>
                  <pic:blipFill>
                    <a:blip r:embed="rId9" cstate="print"/>
                    <a:srcRect/>
                    <a:stretch>
                      <a:fillRect/>
                    </a:stretch>
                  </pic:blipFill>
                  <pic:spPr bwMode="auto">
                    <a:xfrm>
                      <a:off x="0" y="0"/>
                      <a:ext cx="723900" cy="1044575"/>
                    </a:xfrm>
                    <a:prstGeom prst="rect">
                      <a:avLst/>
                    </a:prstGeom>
                    <a:noFill/>
                    <a:ln w="9525">
                      <a:noFill/>
                      <a:miter lim="800000"/>
                      <a:headEnd/>
                      <a:tailEnd/>
                    </a:ln>
                  </pic:spPr>
                </pic:pic>
              </a:graphicData>
            </a:graphic>
          </wp:anchor>
        </w:drawing>
      </w:r>
    </w:p>
    <w:p w14:paraId="12CA02C0" w14:textId="77777777" w:rsidR="00D3364F" w:rsidRPr="0097209F" w:rsidRDefault="00D3364F" w:rsidP="00D3364F">
      <w:pPr>
        <w:spacing w:after="0"/>
        <w:ind w:left="-235" w:right="-234"/>
        <w:rPr>
          <w:rFonts w:cstheme="minorHAnsi"/>
        </w:rPr>
      </w:pPr>
    </w:p>
    <w:p w14:paraId="6AD839D1" w14:textId="77777777" w:rsidR="00D3364F" w:rsidRPr="0097209F" w:rsidRDefault="00D3364F" w:rsidP="00D3364F">
      <w:pPr>
        <w:spacing w:after="0"/>
        <w:ind w:left="-235" w:right="-234"/>
        <w:rPr>
          <w:rFonts w:cstheme="minorHAnsi"/>
        </w:rPr>
      </w:pPr>
    </w:p>
    <w:p w14:paraId="042EFE5E" w14:textId="77777777" w:rsidR="00D3364F" w:rsidRPr="0097209F" w:rsidRDefault="00D3364F" w:rsidP="00D3364F">
      <w:pPr>
        <w:spacing w:after="0"/>
        <w:ind w:left="-235" w:right="-234"/>
        <w:rPr>
          <w:rFonts w:cstheme="minorHAnsi"/>
        </w:rPr>
      </w:pPr>
    </w:p>
    <w:p w14:paraId="19E0FDF2" w14:textId="77777777" w:rsidR="00D3364F" w:rsidRPr="0097209F" w:rsidRDefault="00D3364F" w:rsidP="00D3364F">
      <w:pPr>
        <w:spacing w:after="0"/>
        <w:ind w:left="-235" w:right="-234"/>
        <w:rPr>
          <w:rFonts w:cstheme="minorHAnsi"/>
        </w:rPr>
      </w:pPr>
    </w:p>
    <w:p w14:paraId="677ADD51" w14:textId="3F897AD9" w:rsidR="00D3364F" w:rsidRDefault="00D3364F" w:rsidP="00D3364F">
      <w:pPr>
        <w:spacing w:after="0"/>
        <w:ind w:left="-235" w:right="-234"/>
        <w:jc w:val="center"/>
        <w:rPr>
          <w:rFonts w:cstheme="minorHAnsi"/>
          <w:i/>
        </w:rPr>
      </w:pPr>
      <w:r w:rsidRPr="0097209F">
        <w:rPr>
          <w:rFonts w:cstheme="minorHAnsi"/>
          <w:i/>
        </w:rPr>
        <w:t>Christ The King Primary School and Nursery Class</w:t>
      </w:r>
    </w:p>
    <w:p w14:paraId="183AB432" w14:textId="77777777" w:rsidR="00823FEB" w:rsidRPr="0097209F" w:rsidRDefault="00823FEB" w:rsidP="00D3364F">
      <w:pPr>
        <w:spacing w:after="0"/>
        <w:ind w:left="-235" w:right="-234"/>
        <w:jc w:val="center"/>
        <w:rPr>
          <w:rFonts w:cstheme="minorHAnsi"/>
          <w:i/>
        </w:rPr>
      </w:pPr>
    </w:p>
    <w:p w14:paraId="109539A6" w14:textId="77777777" w:rsidR="00D3364F" w:rsidRDefault="00D3364F" w:rsidP="001B6F9D">
      <w:pPr>
        <w:rPr>
          <w:rFonts w:cs="Times New Roman"/>
          <w:b/>
          <w:sz w:val="36"/>
          <w:szCs w:val="18"/>
        </w:rPr>
      </w:pPr>
    </w:p>
    <w:p w14:paraId="059CC77B" w14:textId="00066675" w:rsidR="00976CEF" w:rsidRPr="001B6F9D" w:rsidRDefault="00A05863" w:rsidP="00296455">
      <w:pPr>
        <w:jc w:val="center"/>
        <w:rPr>
          <w:rFonts w:cs="Times New Roman"/>
          <w:b/>
          <w:color w:val="C00000"/>
          <w:sz w:val="36"/>
          <w:szCs w:val="18"/>
        </w:rPr>
      </w:pPr>
      <w:r w:rsidRPr="001B6F9D">
        <w:rPr>
          <w:rFonts w:cs="Times New Roman"/>
          <w:b/>
          <w:color w:val="C00000"/>
          <w:sz w:val="36"/>
          <w:szCs w:val="18"/>
        </w:rPr>
        <w:lastRenderedPageBreak/>
        <w:t>Anti-Bullying</w:t>
      </w:r>
      <w:r w:rsidR="00976CEF" w:rsidRPr="001B6F9D">
        <w:rPr>
          <w:rFonts w:cs="Times New Roman"/>
          <w:b/>
          <w:color w:val="C00000"/>
          <w:sz w:val="36"/>
          <w:szCs w:val="18"/>
        </w:rPr>
        <w:t xml:space="preserve"> Policy</w:t>
      </w:r>
    </w:p>
    <w:tbl>
      <w:tblPr>
        <w:tblStyle w:val="TableGrid"/>
        <w:tblW w:w="0" w:type="auto"/>
        <w:tblLook w:val="04A0" w:firstRow="1" w:lastRow="0" w:firstColumn="1" w:lastColumn="0" w:noHBand="0" w:noVBand="1"/>
      </w:tblPr>
      <w:tblGrid>
        <w:gridCol w:w="10406"/>
      </w:tblGrid>
      <w:tr w:rsidR="00D35038" w14:paraId="59E001D5" w14:textId="77777777" w:rsidTr="00E322DA">
        <w:tc>
          <w:tcPr>
            <w:tcW w:w="10406" w:type="dxa"/>
            <w:tcBorders>
              <w:top w:val="single" w:sz="24" w:space="0" w:color="00B0F0"/>
              <w:left w:val="single" w:sz="24" w:space="0" w:color="00B0F0"/>
              <w:bottom w:val="single" w:sz="24" w:space="0" w:color="00B0F0"/>
              <w:right w:val="single" w:sz="24" w:space="0" w:color="00B0F0"/>
            </w:tcBorders>
          </w:tcPr>
          <w:p w14:paraId="756A57AE" w14:textId="77777777" w:rsidR="00D35038" w:rsidRPr="000D6329" w:rsidRDefault="00D35038" w:rsidP="00D35038">
            <w:pPr>
              <w:jc w:val="center"/>
              <w:rPr>
                <w:rFonts w:ascii="Calibri" w:eastAsia="Calibri" w:hAnsi="Calibri" w:cs="Calibri"/>
                <w:b/>
                <w:color w:val="262626"/>
                <w:sz w:val="36"/>
                <w:lang w:bidi="en-GB"/>
              </w:rPr>
            </w:pPr>
            <w:r w:rsidRPr="000D6329">
              <w:rPr>
                <w:rFonts w:ascii="Calibri" w:eastAsia="Calibri" w:hAnsi="Calibri"/>
                <w:noProof/>
                <w:sz w:val="20"/>
                <w:szCs w:val="20"/>
                <w:lang w:eastAsia="en-GB"/>
              </w:rPr>
              <w:drawing>
                <wp:anchor distT="134112" distB="332994" distL="248412" distR="436245" simplePos="0" relativeHeight="251662336" behindDoc="0" locked="0" layoutInCell="1" allowOverlap="1" wp14:anchorId="41134984" wp14:editId="6F24E805">
                  <wp:simplePos x="0" y="0"/>
                  <wp:positionH relativeFrom="column">
                    <wp:posOffset>5495052</wp:posOffset>
                  </wp:positionH>
                  <wp:positionV relativeFrom="paragraph">
                    <wp:posOffset>76662</wp:posOffset>
                  </wp:positionV>
                  <wp:extent cx="934780" cy="561150"/>
                  <wp:effectExtent l="152400" t="152400" r="360680" b="353695"/>
                  <wp:wrapNone/>
                  <wp:docPr id="4" name="Picture 4" descr="Strengthening Children's Rights in Scotland - UK Human Rights Blog">
                    <a:hlinkClick xmlns:a="http://schemas.openxmlformats.org/drawingml/2006/main" r:id="rId1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trengthening Children's Rights in Scotland - UK Human Rights Blog">
                            <a:hlinkClick r:id="rId10" tgtFrame="&quot;_blank&quo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42244" cy="565631"/>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r w:rsidRPr="000D6329">
              <w:rPr>
                <w:rFonts w:ascii="Calibri" w:eastAsia="Calibri" w:hAnsi="Calibri" w:cs="Calibri"/>
                <w:b/>
                <w:color w:val="262626"/>
                <w:sz w:val="36"/>
                <w:lang w:bidi="en-GB"/>
              </w:rPr>
              <w:t xml:space="preserve">Convention on the Rights </w:t>
            </w:r>
          </w:p>
          <w:p w14:paraId="5DE5EC31" w14:textId="59F75583" w:rsidR="00D35038" w:rsidRPr="000D6329" w:rsidRDefault="00D35038" w:rsidP="000D6329">
            <w:pPr>
              <w:jc w:val="center"/>
              <w:rPr>
                <w:rFonts w:ascii="Calibri" w:eastAsia="Calibri" w:hAnsi="Calibri" w:cs="Calibri"/>
                <w:b/>
                <w:color w:val="262626"/>
                <w:sz w:val="36"/>
                <w:lang w:bidi="en-GB"/>
              </w:rPr>
            </w:pPr>
            <w:r w:rsidRPr="000D6329">
              <w:rPr>
                <w:rFonts w:ascii="Calibri" w:eastAsia="Calibri" w:hAnsi="Calibri" w:cs="Calibri"/>
                <w:b/>
                <w:color w:val="262626"/>
                <w:sz w:val="36"/>
                <w:lang w:bidi="en-GB"/>
              </w:rPr>
              <w:t>of the Child</w:t>
            </w:r>
          </w:p>
          <w:p w14:paraId="34641731" w14:textId="2DE241E3" w:rsidR="00D35038" w:rsidRPr="004B332C" w:rsidRDefault="00D35038" w:rsidP="00D35038">
            <w:pPr>
              <w:rPr>
                <w:b/>
                <w:color w:val="00B050"/>
                <w:sz w:val="20"/>
                <w:szCs w:val="20"/>
              </w:rPr>
            </w:pPr>
            <w:r w:rsidRPr="004B332C">
              <w:rPr>
                <w:b/>
                <w:color w:val="00B050"/>
                <w:sz w:val="20"/>
                <w:szCs w:val="20"/>
              </w:rPr>
              <w:t>Article 3</w:t>
            </w:r>
          </w:p>
          <w:p w14:paraId="20BCC7FA" w14:textId="1BA73AA2" w:rsidR="00D35038" w:rsidRPr="004B332C" w:rsidRDefault="00D35038" w:rsidP="00D35038">
            <w:pPr>
              <w:numPr>
                <w:ilvl w:val="0"/>
                <w:numId w:val="16"/>
              </w:numPr>
              <w:rPr>
                <w:b/>
                <w:sz w:val="20"/>
                <w:szCs w:val="20"/>
              </w:rPr>
            </w:pPr>
            <w:r w:rsidRPr="004B332C">
              <w:rPr>
                <w:b/>
                <w:sz w:val="20"/>
                <w:szCs w:val="20"/>
              </w:rPr>
              <w:t>The best interests of the child must be a top priority in all things that affect children.</w:t>
            </w:r>
          </w:p>
          <w:p w14:paraId="7E038FFF" w14:textId="64AD2078" w:rsidR="00D35038" w:rsidRPr="004B332C" w:rsidRDefault="00D35038" w:rsidP="00D35038">
            <w:pPr>
              <w:rPr>
                <w:b/>
                <w:color w:val="00B050"/>
                <w:sz w:val="20"/>
                <w:szCs w:val="20"/>
              </w:rPr>
            </w:pPr>
            <w:r w:rsidRPr="004B332C">
              <w:rPr>
                <w:b/>
                <w:color w:val="00B050"/>
                <w:sz w:val="20"/>
                <w:szCs w:val="20"/>
              </w:rPr>
              <w:t xml:space="preserve">Article 6 </w:t>
            </w:r>
          </w:p>
          <w:p w14:paraId="5A43A22D" w14:textId="6ACD297E" w:rsidR="00D35038" w:rsidRPr="004B332C" w:rsidRDefault="00D35038" w:rsidP="00D35038">
            <w:pPr>
              <w:numPr>
                <w:ilvl w:val="0"/>
                <w:numId w:val="16"/>
              </w:numPr>
              <w:rPr>
                <w:b/>
                <w:sz w:val="20"/>
                <w:szCs w:val="20"/>
              </w:rPr>
            </w:pPr>
            <w:r w:rsidRPr="004B332C">
              <w:rPr>
                <w:b/>
                <w:sz w:val="20"/>
                <w:szCs w:val="20"/>
              </w:rPr>
              <w:t>Every child has the right to life. Governments must do all they can to make sure that children survive and develop to their full potential.</w:t>
            </w:r>
          </w:p>
          <w:p w14:paraId="09282291" w14:textId="55917B49" w:rsidR="00D35038" w:rsidRPr="004B332C" w:rsidRDefault="00D35038" w:rsidP="00D35038">
            <w:pPr>
              <w:rPr>
                <w:b/>
                <w:color w:val="00B050"/>
                <w:sz w:val="20"/>
                <w:szCs w:val="20"/>
              </w:rPr>
            </w:pPr>
            <w:r w:rsidRPr="004B332C">
              <w:rPr>
                <w:b/>
                <w:color w:val="00B050"/>
                <w:sz w:val="20"/>
                <w:szCs w:val="20"/>
              </w:rPr>
              <w:t xml:space="preserve">Article 19 </w:t>
            </w:r>
          </w:p>
          <w:p w14:paraId="4D46DA06" w14:textId="43C1BA09" w:rsidR="00D35038" w:rsidRPr="004B332C" w:rsidRDefault="00D35038" w:rsidP="00D35038">
            <w:pPr>
              <w:numPr>
                <w:ilvl w:val="0"/>
                <w:numId w:val="16"/>
              </w:numPr>
              <w:rPr>
                <w:b/>
                <w:sz w:val="20"/>
                <w:szCs w:val="20"/>
              </w:rPr>
            </w:pPr>
            <w:r w:rsidRPr="004B332C">
              <w:rPr>
                <w:b/>
                <w:sz w:val="20"/>
                <w:szCs w:val="20"/>
              </w:rPr>
              <w:t>Governments must do all they can to ensure that children are protected from all forms of violence, abuse, neglect and bad treatment by their parents or anyone else who looks after them.</w:t>
            </w:r>
          </w:p>
          <w:p w14:paraId="1E6F7557" w14:textId="39036687" w:rsidR="00D35038" w:rsidRPr="004B332C" w:rsidRDefault="00D35038" w:rsidP="00D35038">
            <w:pPr>
              <w:rPr>
                <w:rFonts w:ascii="Calibri" w:eastAsia="Calibri" w:hAnsi="Calibri" w:cs="Calibri"/>
                <w:b/>
                <w:color w:val="00B050"/>
                <w:sz w:val="20"/>
                <w:lang w:bidi="en-GB"/>
              </w:rPr>
            </w:pPr>
            <w:r w:rsidRPr="004B332C">
              <w:rPr>
                <w:rFonts w:ascii="Calibri" w:eastAsia="Calibri" w:hAnsi="Calibri" w:cs="Calibri"/>
                <w:b/>
                <w:color w:val="00B050"/>
                <w:sz w:val="20"/>
                <w:lang w:bidi="en-GB"/>
              </w:rPr>
              <w:t>Article 28</w:t>
            </w:r>
          </w:p>
          <w:p w14:paraId="2B73F186" w14:textId="54F262B0" w:rsidR="00D35038" w:rsidRPr="004B332C" w:rsidRDefault="00D35038" w:rsidP="00D35038">
            <w:pPr>
              <w:pStyle w:val="ListParagraph"/>
              <w:widowControl w:val="0"/>
              <w:numPr>
                <w:ilvl w:val="0"/>
                <w:numId w:val="16"/>
              </w:numPr>
              <w:contextualSpacing w:val="0"/>
              <w:rPr>
                <w:rFonts w:cs="Calibri"/>
                <w:b/>
                <w:sz w:val="20"/>
                <w:lang w:bidi="en-GB"/>
              </w:rPr>
            </w:pPr>
            <w:r w:rsidRPr="004B332C">
              <w:rPr>
                <w:rFonts w:cs="Calibri"/>
                <w:b/>
                <w:sz w:val="20"/>
                <w:lang w:bidi="en-GB"/>
              </w:rPr>
              <w:t>Every child has the right to an education. Primary education should be free. Secondary and higher education should be available to every child. Children should be encouraged to go to school to the highest level possible. Discipline in schools should respect children’s rights and never use violence.</w:t>
            </w:r>
          </w:p>
          <w:p w14:paraId="1A057A19" w14:textId="54F403E9" w:rsidR="00D35038" w:rsidRPr="004B332C" w:rsidRDefault="00D35038" w:rsidP="00D35038">
            <w:pPr>
              <w:rPr>
                <w:rFonts w:ascii="Calibri" w:eastAsia="Calibri" w:hAnsi="Calibri" w:cs="Calibri"/>
                <w:b/>
                <w:color w:val="00B050"/>
                <w:sz w:val="20"/>
                <w:lang w:bidi="en-GB"/>
              </w:rPr>
            </w:pPr>
            <w:r w:rsidRPr="004B332C">
              <w:rPr>
                <w:rFonts w:ascii="Calibri" w:eastAsia="Calibri" w:hAnsi="Calibri" w:cs="Calibri"/>
                <w:b/>
                <w:color w:val="00B050"/>
                <w:sz w:val="20"/>
                <w:lang w:bidi="en-GB"/>
              </w:rPr>
              <w:t>Article 36</w:t>
            </w:r>
          </w:p>
          <w:p w14:paraId="24833DA1" w14:textId="265AD7A6" w:rsidR="00D35038" w:rsidRPr="00D35038" w:rsidRDefault="00D35038" w:rsidP="00D35038">
            <w:pPr>
              <w:pStyle w:val="ListParagraph"/>
              <w:widowControl w:val="0"/>
              <w:numPr>
                <w:ilvl w:val="0"/>
                <w:numId w:val="16"/>
              </w:numPr>
              <w:rPr>
                <w:rFonts w:cs="Calibri"/>
                <w:b/>
                <w:szCs w:val="24"/>
                <w:lang w:bidi="en-GB"/>
              </w:rPr>
            </w:pPr>
            <w:r w:rsidRPr="004B332C">
              <w:rPr>
                <w:rFonts w:cs="Calibri"/>
                <w:b/>
                <w:sz w:val="20"/>
                <w:lang w:bidi="en-GB"/>
              </w:rPr>
              <w:t>Governments must protect children from all other forms of bad treatment.</w:t>
            </w:r>
          </w:p>
        </w:tc>
      </w:tr>
    </w:tbl>
    <w:p w14:paraId="4D3DD5A4" w14:textId="77777777" w:rsidR="000D6329" w:rsidRDefault="000D6329" w:rsidP="00976CEF">
      <w:pPr>
        <w:rPr>
          <w:rFonts w:cs="Times New Roman"/>
          <w:b/>
          <w:highlight w:val="yellow"/>
        </w:rPr>
      </w:pPr>
    </w:p>
    <w:p w14:paraId="26CFF4D8" w14:textId="110378CC" w:rsidR="00D35038" w:rsidRPr="00D3364F" w:rsidRDefault="00E322DA" w:rsidP="000D6329">
      <w:pPr>
        <w:rPr>
          <w:rFonts w:cstheme="minorHAnsi"/>
          <w:b/>
          <w:sz w:val="24"/>
          <w:szCs w:val="24"/>
        </w:rPr>
      </w:pPr>
      <w:r w:rsidRPr="004B7C71">
        <w:rPr>
          <w:rFonts w:cstheme="minorHAnsi"/>
          <w:b/>
          <w:color w:val="C00000"/>
          <w:sz w:val="24"/>
          <w:szCs w:val="24"/>
        </w:rPr>
        <w:t>Rationale</w:t>
      </w:r>
    </w:p>
    <w:p w14:paraId="1A5D3315" w14:textId="639E716E" w:rsidR="000408AF" w:rsidRPr="00D3364F" w:rsidRDefault="0076678B" w:rsidP="00D81706">
      <w:pPr>
        <w:shd w:val="clear" w:color="auto" w:fill="FFFFFF"/>
        <w:rPr>
          <w:rFonts w:eastAsia="Calibri" w:cstheme="minorHAnsi"/>
          <w:sz w:val="24"/>
          <w:szCs w:val="24"/>
        </w:rPr>
      </w:pPr>
      <w:r w:rsidRPr="00D3364F">
        <w:rPr>
          <w:rFonts w:cstheme="minorHAnsi"/>
          <w:sz w:val="24"/>
          <w:szCs w:val="24"/>
        </w:rPr>
        <w:t>In</w:t>
      </w:r>
      <w:r w:rsidR="00E322DA" w:rsidRPr="00D3364F">
        <w:rPr>
          <w:rFonts w:cstheme="minorHAnsi"/>
          <w:sz w:val="24"/>
          <w:szCs w:val="24"/>
        </w:rPr>
        <w:t xml:space="preserve"> </w:t>
      </w:r>
      <w:r w:rsidR="009F0C10" w:rsidRPr="00D3364F">
        <w:rPr>
          <w:rFonts w:cstheme="minorHAnsi"/>
          <w:sz w:val="24"/>
          <w:szCs w:val="24"/>
        </w:rPr>
        <w:t>Christ The King Priamry</w:t>
      </w:r>
      <w:r w:rsidR="00E322DA" w:rsidRPr="00D3364F">
        <w:rPr>
          <w:rFonts w:cstheme="minorHAnsi"/>
          <w:sz w:val="24"/>
          <w:szCs w:val="24"/>
        </w:rPr>
        <w:t xml:space="preserve"> School </w:t>
      </w:r>
      <w:r w:rsidRPr="00D3364F">
        <w:rPr>
          <w:rFonts w:cstheme="minorHAnsi"/>
          <w:sz w:val="24"/>
          <w:szCs w:val="24"/>
        </w:rPr>
        <w:t xml:space="preserve">and Nursery Class, </w:t>
      </w:r>
      <w:r w:rsidR="00E322DA" w:rsidRPr="00D3364F">
        <w:rPr>
          <w:rFonts w:cstheme="minorHAnsi"/>
          <w:sz w:val="24"/>
          <w:szCs w:val="24"/>
        </w:rPr>
        <w:t>all staff work together with our pupils, their families and all other stakeholders</w:t>
      </w:r>
      <w:r w:rsidR="00D81706" w:rsidRPr="00D3364F">
        <w:rPr>
          <w:rFonts w:cstheme="minorHAnsi"/>
          <w:sz w:val="24"/>
          <w:szCs w:val="24"/>
        </w:rPr>
        <w:t xml:space="preserve"> </w:t>
      </w:r>
      <w:r w:rsidR="00D81706" w:rsidRPr="00D3364F">
        <w:rPr>
          <w:rFonts w:eastAsia="Calibri" w:cstheme="minorHAnsi"/>
          <w:sz w:val="24"/>
          <w:szCs w:val="24"/>
        </w:rPr>
        <w:t xml:space="preserve">to encourage positive attitudes and self-discipline in all and actively discourage any behaviour which leads to anyone being intentionally hurt or upset. </w:t>
      </w:r>
    </w:p>
    <w:p w14:paraId="1ECD6394" w14:textId="56627632" w:rsidR="00D81706" w:rsidRPr="00D3364F" w:rsidRDefault="000408AF" w:rsidP="00D81706">
      <w:pPr>
        <w:shd w:val="clear" w:color="auto" w:fill="FFFFFF"/>
        <w:rPr>
          <w:rFonts w:eastAsia="Calibri" w:cstheme="minorHAnsi"/>
          <w:sz w:val="24"/>
          <w:szCs w:val="24"/>
        </w:rPr>
      </w:pPr>
      <w:r w:rsidRPr="00D3364F">
        <w:rPr>
          <w:rFonts w:eastAsia="Calibri" w:cstheme="minorHAnsi"/>
          <w:sz w:val="24"/>
          <w:szCs w:val="24"/>
        </w:rPr>
        <w:t>Our Anti-Bullying Policy is closely linked to our Positive Behaviour and Relationships Policy and it is our belief that a strong approach to positive behaviour and relationships will in itself promote an ethos which is conducive to equality, mutual respect, cooperation and celebration of differences, where our children and staff work together to deter bullying behaviour.</w:t>
      </w:r>
    </w:p>
    <w:p w14:paraId="02678DD0" w14:textId="2163DD1D" w:rsidR="00090829" w:rsidRPr="00D3364F" w:rsidRDefault="00D81706" w:rsidP="00E322DA">
      <w:pPr>
        <w:rPr>
          <w:rFonts w:cstheme="minorHAnsi"/>
          <w:sz w:val="24"/>
          <w:szCs w:val="24"/>
        </w:rPr>
      </w:pPr>
      <w:r w:rsidRPr="00D3364F">
        <w:rPr>
          <w:rFonts w:cstheme="minorHAnsi"/>
          <w:sz w:val="24"/>
          <w:szCs w:val="24"/>
        </w:rPr>
        <w:t>All staff work</w:t>
      </w:r>
      <w:r w:rsidR="00E322DA" w:rsidRPr="00D3364F">
        <w:rPr>
          <w:rFonts w:cstheme="minorHAnsi"/>
          <w:sz w:val="24"/>
          <w:szCs w:val="24"/>
        </w:rPr>
        <w:t xml:space="preserve"> to promote </w:t>
      </w:r>
      <w:r w:rsidR="0076678B" w:rsidRPr="00D3364F">
        <w:rPr>
          <w:rFonts w:cstheme="minorHAnsi"/>
          <w:sz w:val="24"/>
          <w:szCs w:val="24"/>
        </w:rPr>
        <w:t xml:space="preserve">an ethos of </w:t>
      </w:r>
      <w:r w:rsidR="00E322DA" w:rsidRPr="00D3364F">
        <w:rPr>
          <w:rFonts w:cstheme="minorHAnsi"/>
          <w:sz w:val="24"/>
          <w:szCs w:val="24"/>
        </w:rPr>
        <w:t xml:space="preserve">positive behaviour and </w:t>
      </w:r>
      <w:r w:rsidR="00721A0D" w:rsidRPr="00D3364F">
        <w:rPr>
          <w:rFonts w:cstheme="minorHAnsi"/>
          <w:sz w:val="24"/>
          <w:szCs w:val="24"/>
        </w:rPr>
        <w:t xml:space="preserve">to </w:t>
      </w:r>
      <w:r w:rsidR="00E322DA" w:rsidRPr="00D3364F">
        <w:rPr>
          <w:rFonts w:cstheme="minorHAnsi"/>
          <w:sz w:val="24"/>
          <w:szCs w:val="24"/>
        </w:rPr>
        <w:t xml:space="preserve">develop </w:t>
      </w:r>
      <w:r w:rsidR="00721A0D" w:rsidRPr="00D3364F">
        <w:rPr>
          <w:rFonts w:cstheme="minorHAnsi"/>
          <w:sz w:val="24"/>
          <w:szCs w:val="24"/>
        </w:rPr>
        <w:t xml:space="preserve">strong </w:t>
      </w:r>
      <w:r w:rsidRPr="00D3364F">
        <w:rPr>
          <w:rFonts w:cstheme="minorHAnsi"/>
          <w:sz w:val="24"/>
          <w:szCs w:val="24"/>
        </w:rPr>
        <w:t xml:space="preserve">inclusive </w:t>
      </w:r>
      <w:r w:rsidR="00E322DA" w:rsidRPr="00D3364F">
        <w:rPr>
          <w:rFonts w:cstheme="minorHAnsi"/>
          <w:sz w:val="24"/>
          <w:szCs w:val="24"/>
        </w:rPr>
        <w:t>relationships across our school</w:t>
      </w:r>
      <w:r w:rsidR="0076678B" w:rsidRPr="00D3364F">
        <w:rPr>
          <w:rFonts w:cstheme="minorHAnsi"/>
          <w:sz w:val="24"/>
          <w:szCs w:val="24"/>
        </w:rPr>
        <w:t>, both of which</w:t>
      </w:r>
      <w:r w:rsidR="00A57DB6" w:rsidRPr="00D3364F">
        <w:rPr>
          <w:rFonts w:cstheme="minorHAnsi"/>
          <w:sz w:val="24"/>
          <w:szCs w:val="24"/>
        </w:rPr>
        <w:t xml:space="preserve"> </w:t>
      </w:r>
      <w:r w:rsidR="0076678B" w:rsidRPr="00D3364F">
        <w:rPr>
          <w:rFonts w:cstheme="minorHAnsi"/>
          <w:sz w:val="24"/>
          <w:szCs w:val="24"/>
        </w:rPr>
        <w:t>are</w:t>
      </w:r>
      <w:r w:rsidR="00A57DB6" w:rsidRPr="00D3364F">
        <w:rPr>
          <w:rFonts w:cstheme="minorHAnsi"/>
          <w:sz w:val="24"/>
          <w:szCs w:val="24"/>
        </w:rPr>
        <w:t xml:space="preserve"> central </w:t>
      </w:r>
      <w:r w:rsidR="0076678B" w:rsidRPr="00D3364F">
        <w:rPr>
          <w:rFonts w:cstheme="minorHAnsi"/>
          <w:sz w:val="24"/>
          <w:szCs w:val="24"/>
        </w:rPr>
        <w:t xml:space="preserve">components of </w:t>
      </w:r>
      <w:r w:rsidR="00A57DB6" w:rsidRPr="00D3364F">
        <w:rPr>
          <w:rFonts w:cstheme="minorHAnsi"/>
          <w:sz w:val="24"/>
          <w:szCs w:val="24"/>
        </w:rPr>
        <w:t xml:space="preserve">our shared </w:t>
      </w:r>
      <w:r w:rsidR="0076678B" w:rsidRPr="001B6F9D">
        <w:rPr>
          <w:rFonts w:cstheme="minorHAnsi"/>
          <w:b/>
          <w:bCs/>
          <w:color w:val="C00000"/>
          <w:sz w:val="24"/>
          <w:szCs w:val="24"/>
        </w:rPr>
        <w:t>S</w:t>
      </w:r>
      <w:r w:rsidR="00A57DB6" w:rsidRPr="001B6F9D">
        <w:rPr>
          <w:rFonts w:cstheme="minorHAnsi"/>
          <w:b/>
          <w:bCs/>
          <w:color w:val="C00000"/>
          <w:sz w:val="24"/>
          <w:szCs w:val="24"/>
        </w:rPr>
        <w:t xml:space="preserve">chool </w:t>
      </w:r>
      <w:r w:rsidR="0076678B" w:rsidRPr="001B6F9D">
        <w:rPr>
          <w:rFonts w:cstheme="minorHAnsi"/>
          <w:b/>
          <w:bCs/>
          <w:color w:val="C00000"/>
          <w:sz w:val="24"/>
          <w:szCs w:val="24"/>
        </w:rPr>
        <w:t>V</w:t>
      </w:r>
      <w:r w:rsidR="00A57DB6" w:rsidRPr="001B6F9D">
        <w:rPr>
          <w:rFonts w:cstheme="minorHAnsi"/>
          <w:b/>
          <w:bCs/>
          <w:color w:val="C00000"/>
          <w:sz w:val="24"/>
          <w:szCs w:val="24"/>
        </w:rPr>
        <w:t xml:space="preserve">ision and </w:t>
      </w:r>
      <w:r w:rsidR="0076678B" w:rsidRPr="001B6F9D">
        <w:rPr>
          <w:rFonts w:cstheme="minorHAnsi"/>
          <w:b/>
          <w:bCs/>
          <w:color w:val="C00000"/>
          <w:sz w:val="24"/>
          <w:szCs w:val="24"/>
        </w:rPr>
        <w:t>V</w:t>
      </w:r>
      <w:r w:rsidR="00A57DB6" w:rsidRPr="001B6F9D">
        <w:rPr>
          <w:rFonts w:cstheme="minorHAnsi"/>
          <w:b/>
          <w:bCs/>
          <w:color w:val="C00000"/>
          <w:sz w:val="24"/>
          <w:szCs w:val="24"/>
        </w:rPr>
        <w:t>alues</w:t>
      </w:r>
      <w:r w:rsidR="000D6329" w:rsidRPr="00D3364F">
        <w:rPr>
          <w:rFonts w:cstheme="minorHAnsi"/>
          <w:sz w:val="24"/>
          <w:szCs w:val="24"/>
        </w:rPr>
        <w:t>;</w:t>
      </w:r>
    </w:p>
    <w:p w14:paraId="438E3640" w14:textId="6DCC1654" w:rsidR="00457B24" w:rsidRPr="001B6F9D" w:rsidRDefault="009F0C10" w:rsidP="00457B24">
      <w:pPr>
        <w:jc w:val="center"/>
        <w:rPr>
          <w:rFonts w:cstheme="minorHAnsi"/>
          <w:i/>
          <w:iCs/>
          <w:color w:val="C00000"/>
          <w:sz w:val="24"/>
          <w:szCs w:val="24"/>
        </w:rPr>
      </w:pPr>
      <w:r w:rsidRPr="001B6F9D">
        <w:rPr>
          <w:rFonts w:cstheme="minorHAnsi"/>
          <w:b/>
          <w:bCs/>
          <w:i/>
          <w:iCs/>
          <w:color w:val="C00000"/>
          <w:sz w:val="24"/>
          <w:szCs w:val="24"/>
          <w:u w:val="single"/>
        </w:rPr>
        <w:t xml:space="preserve">Christ The King Primary </w:t>
      </w:r>
      <w:r w:rsidR="00457B24" w:rsidRPr="001B6F9D">
        <w:rPr>
          <w:rFonts w:cstheme="minorHAnsi"/>
          <w:b/>
          <w:bCs/>
          <w:i/>
          <w:iCs/>
          <w:color w:val="C00000"/>
          <w:sz w:val="24"/>
          <w:szCs w:val="24"/>
          <w:u w:val="single"/>
        </w:rPr>
        <w:t>School Vision Statement</w:t>
      </w:r>
    </w:p>
    <w:p w14:paraId="509A136F" w14:textId="545EDD79" w:rsidR="00457B24" w:rsidRPr="00D3364F" w:rsidRDefault="004B7C71" w:rsidP="004B7C71">
      <w:pPr>
        <w:spacing w:line="360" w:lineRule="auto"/>
        <w:jc w:val="center"/>
        <w:rPr>
          <w:rFonts w:cstheme="minorHAnsi"/>
          <w:sz w:val="24"/>
          <w:szCs w:val="24"/>
        </w:rPr>
      </w:pPr>
      <w:r>
        <w:rPr>
          <w:noProof/>
        </w:rPr>
        <w:drawing>
          <wp:inline distT="0" distB="0" distL="0" distR="0" wp14:anchorId="2C2ABFD1" wp14:editId="7F0D82B3">
            <wp:extent cx="654050" cy="806450"/>
            <wp:effectExtent l="0" t="0" r="0" b="0"/>
            <wp:docPr id="3" name="Picture 3" descr="A red and yellow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red and yellow logo&#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54050" cy="806450"/>
                    </a:xfrm>
                    <a:prstGeom prst="rect">
                      <a:avLst/>
                    </a:prstGeom>
                    <a:noFill/>
                    <a:ln>
                      <a:noFill/>
                    </a:ln>
                  </pic:spPr>
                </pic:pic>
              </a:graphicData>
            </a:graphic>
          </wp:inline>
        </w:drawing>
      </w:r>
    </w:p>
    <w:p w14:paraId="7A035B55" w14:textId="77777777" w:rsidR="004B7C71" w:rsidRDefault="00457B24" w:rsidP="004B7C71">
      <w:pPr>
        <w:spacing w:line="360" w:lineRule="auto"/>
        <w:rPr>
          <w:rFonts w:cstheme="minorHAnsi"/>
          <w:sz w:val="24"/>
          <w:szCs w:val="24"/>
        </w:rPr>
      </w:pPr>
      <w:r w:rsidRPr="00D3364F">
        <w:rPr>
          <w:rFonts w:cstheme="minorHAnsi"/>
          <w:sz w:val="24"/>
          <w:szCs w:val="24"/>
        </w:rPr>
        <w:t xml:space="preserve">In </w:t>
      </w:r>
      <w:r w:rsidR="00742813">
        <w:rPr>
          <w:rFonts w:cstheme="minorHAnsi"/>
          <w:sz w:val="24"/>
          <w:szCs w:val="24"/>
        </w:rPr>
        <w:t>Christ The king</w:t>
      </w:r>
      <w:r w:rsidRPr="00D3364F">
        <w:rPr>
          <w:rFonts w:cstheme="minorHAnsi"/>
          <w:sz w:val="24"/>
          <w:szCs w:val="24"/>
        </w:rPr>
        <w:t xml:space="preserve"> our vision is that we </w:t>
      </w:r>
      <w:r w:rsidRPr="00742813">
        <w:rPr>
          <w:rFonts w:cstheme="minorHAnsi"/>
          <w:i/>
          <w:iCs/>
          <w:color w:val="C00000"/>
          <w:sz w:val="24"/>
          <w:szCs w:val="24"/>
        </w:rPr>
        <w:t xml:space="preserve">Get It Right for Every Child. </w:t>
      </w:r>
      <w:r w:rsidRPr="00D3364F">
        <w:rPr>
          <w:rFonts w:cstheme="minorHAnsi"/>
          <w:sz w:val="24"/>
          <w:szCs w:val="24"/>
        </w:rPr>
        <w:t xml:space="preserve">We ensure children’s Rights are </w:t>
      </w:r>
      <w:r w:rsidR="00742813">
        <w:rPr>
          <w:rFonts w:cstheme="minorHAnsi"/>
          <w:sz w:val="24"/>
          <w:szCs w:val="24"/>
        </w:rPr>
        <w:t>at central to all we do and ensure that the rights of all are included</w:t>
      </w:r>
      <w:r w:rsidR="004B7C71">
        <w:rPr>
          <w:rFonts w:cstheme="minorHAnsi"/>
          <w:sz w:val="24"/>
          <w:szCs w:val="24"/>
        </w:rPr>
        <w:t xml:space="preserve">, </w:t>
      </w:r>
      <w:r w:rsidRPr="00D3364F">
        <w:rPr>
          <w:rFonts w:cstheme="minorHAnsi"/>
          <w:sz w:val="24"/>
          <w:szCs w:val="24"/>
        </w:rPr>
        <w:t>respected</w:t>
      </w:r>
      <w:r w:rsidR="004B7C71">
        <w:rPr>
          <w:rFonts w:cstheme="minorHAnsi"/>
          <w:sz w:val="24"/>
          <w:szCs w:val="24"/>
        </w:rPr>
        <w:t xml:space="preserve"> and valued</w:t>
      </w:r>
      <w:r w:rsidRPr="00D3364F">
        <w:rPr>
          <w:rFonts w:cstheme="minorHAnsi"/>
          <w:sz w:val="24"/>
          <w:szCs w:val="24"/>
        </w:rPr>
        <w:t xml:space="preserve"> as we</w:t>
      </w:r>
      <w:r w:rsidR="00742813">
        <w:rPr>
          <w:rFonts w:cstheme="minorHAnsi"/>
          <w:sz w:val="24"/>
          <w:szCs w:val="24"/>
        </w:rPr>
        <w:t xml:space="preserve"> continue</w:t>
      </w:r>
      <w:r w:rsidRPr="00D3364F">
        <w:rPr>
          <w:rFonts w:cstheme="minorHAnsi"/>
          <w:sz w:val="24"/>
          <w:szCs w:val="24"/>
        </w:rPr>
        <w:t xml:space="preserve"> build a </w:t>
      </w:r>
      <w:r w:rsidR="00742813">
        <w:rPr>
          <w:rFonts w:cstheme="minorHAnsi"/>
          <w:sz w:val="24"/>
          <w:szCs w:val="24"/>
        </w:rPr>
        <w:t xml:space="preserve">strong </w:t>
      </w:r>
      <w:r w:rsidRPr="00D3364F">
        <w:rPr>
          <w:rFonts w:cstheme="minorHAnsi"/>
          <w:sz w:val="24"/>
          <w:szCs w:val="24"/>
        </w:rPr>
        <w:t xml:space="preserve">community of faith and learning. We work in partnership with </w:t>
      </w:r>
      <w:r w:rsidR="004B7C71" w:rsidRPr="00D3364F">
        <w:rPr>
          <w:rFonts w:cstheme="minorHAnsi"/>
          <w:sz w:val="24"/>
          <w:szCs w:val="24"/>
        </w:rPr>
        <w:t>our</w:t>
      </w:r>
      <w:r w:rsidR="00742813">
        <w:rPr>
          <w:rFonts w:cstheme="minorHAnsi"/>
          <w:sz w:val="24"/>
          <w:szCs w:val="24"/>
        </w:rPr>
        <w:t xml:space="preserve"> children</w:t>
      </w:r>
      <w:r w:rsidRPr="00D3364F">
        <w:rPr>
          <w:rFonts w:cstheme="minorHAnsi"/>
          <w:sz w:val="24"/>
          <w:szCs w:val="24"/>
        </w:rPr>
        <w:t xml:space="preserve">, families, </w:t>
      </w:r>
      <w:r w:rsidR="00742813">
        <w:rPr>
          <w:rFonts w:cstheme="minorHAnsi"/>
          <w:sz w:val="24"/>
          <w:szCs w:val="24"/>
        </w:rPr>
        <w:t xml:space="preserve">parish, </w:t>
      </w:r>
      <w:r w:rsidRPr="00D3364F">
        <w:rPr>
          <w:rFonts w:cstheme="minorHAnsi"/>
          <w:sz w:val="24"/>
          <w:szCs w:val="24"/>
        </w:rPr>
        <w:t>the wider school community and external agencies</w:t>
      </w:r>
      <w:r w:rsidR="00742813">
        <w:rPr>
          <w:rFonts w:cstheme="minorHAnsi"/>
          <w:sz w:val="24"/>
          <w:szCs w:val="24"/>
        </w:rPr>
        <w:t xml:space="preserve"> </w:t>
      </w:r>
      <w:r w:rsidRPr="00D3364F">
        <w:rPr>
          <w:rFonts w:cstheme="minorHAnsi"/>
          <w:sz w:val="24"/>
          <w:szCs w:val="24"/>
        </w:rPr>
        <w:t xml:space="preserve">to </w:t>
      </w:r>
      <w:r w:rsidR="00742813">
        <w:rPr>
          <w:rFonts w:cstheme="minorHAnsi"/>
          <w:sz w:val="24"/>
          <w:szCs w:val="24"/>
        </w:rPr>
        <w:t>assist</w:t>
      </w:r>
      <w:r w:rsidRPr="00D3364F">
        <w:rPr>
          <w:rFonts w:cstheme="minorHAnsi"/>
          <w:sz w:val="24"/>
          <w:szCs w:val="24"/>
        </w:rPr>
        <w:t xml:space="preserve"> the children in reaching their potential </w:t>
      </w:r>
      <w:r w:rsidR="00742813">
        <w:rPr>
          <w:rFonts w:cstheme="minorHAnsi"/>
          <w:sz w:val="24"/>
          <w:szCs w:val="24"/>
        </w:rPr>
        <w:t xml:space="preserve">and to thrive </w:t>
      </w:r>
      <w:r w:rsidRPr="00D3364F">
        <w:rPr>
          <w:rFonts w:cstheme="minorHAnsi"/>
          <w:sz w:val="24"/>
          <w:szCs w:val="24"/>
        </w:rPr>
        <w:t>in a safe, supportive and inclusive environment.</w:t>
      </w:r>
    </w:p>
    <w:p w14:paraId="7279C5AA" w14:textId="77777777" w:rsidR="004B7C71" w:rsidRDefault="004B7C71" w:rsidP="004B7C71">
      <w:pPr>
        <w:spacing w:line="360" w:lineRule="auto"/>
        <w:rPr>
          <w:rFonts w:cstheme="minorHAnsi"/>
          <w:sz w:val="24"/>
          <w:szCs w:val="24"/>
        </w:rPr>
      </w:pPr>
    </w:p>
    <w:p w14:paraId="6FF21F56" w14:textId="77777777" w:rsidR="004B7C71" w:rsidRDefault="004B7C71" w:rsidP="004B7C71">
      <w:pPr>
        <w:spacing w:line="360" w:lineRule="auto"/>
        <w:rPr>
          <w:rFonts w:cstheme="minorHAnsi"/>
          <w:sz w:val="24"/>
          <w:szCs w:val="24"/>
        </w:rPr>
      </w:pPr>
    </w:p>
    <w:p w14:paraId="122095FF" w14:textId="77777777" w:rsidR="004B7C71" w:rsidRDefault="004B7C71" w:rsidP="004B7C71">
      <w:pPr>
        <w:spacing w:line="360" w:lineRule="auto"/>
        <w:rPr>
          <w:rFonts w:cstheme="minorHAnsi"/>
          <w:sz w:val="24"/>
          <w:szCs w:val="24"/>
        </w:rPr>
      </w:pPr>
    </w:p>
    <w:p w14:paraId="72DD16C8" w14:textId="36A925EC" w:rsidR="00D3364F" w:rsidRPr="004B7C71" w:rsidRDefault="00D3364F" w:rsidP="004B7C71">
      <w:pPr>
        <w:spacing w:line="360" w:lineRule="auto"/>
        <w:rPr>
          <w:rFonts w:cstheme="minorHAnsi"/>
          <w:sz w:val="24"/>
          <w:szCs w:val="24"/>
        </w:rPr>
      </w:pPr>
      <w:r w:rsidRPr="001B6F9D">
        <w:rPr>
          <w:rFonts w:cstheme="minorHAnsi"/>
          <w:b/>
          <w:bCs/>
          <w:i/>
          <w:iCs/>
          <w:color w:val="C00000"/>
          <w:sz w:val="24"/>
          <w:szCs w:val="24"/>
          <w:u w:val="single"/>
        </w:rPr>
        <w:lastRenderedPageBreak/>
        <w:t xml:space="preserve">Values </w:t>
      </w:r>
    </w:p>
    <w:p w14:paraId="28FEBAAE" w14:textId="1CDDA14B" w:rsidR="00D3364F" w:rsidRPr="00742813" w:rsidRDefault="00D3364F" w:rsidP="00D3364F">
      <w:pPr>
        <w:rPr>
          <w:rFonts w:cstheme="minorHAnsi"/>
          <w:i/>
          <w:color w:val="FF0000"/>
          <w:sz w:val="24"/>
          <w:szCs w:val="24"/>
        </w:rPr>
      </w:pPr>
      <w:r w:rsidRPr="00D3364F">
        <w:rPr>
          <w:rFonts w:cstheme="minorHAnsi"/>
          <w:sz w:val="24"/>
          <w:szCs w:val="24"/>
        </w:rPr>
        <w:t xml:space="preserve">As a Catholic school our vision is built around Gospel Values and NLC EYC key objectives. We are committed to the spiritual formation of our school community. We share together the experiences of prayer, the celebration of Mass and the sacraments. We hold the following values as crucial and integral to our work and life: </w:t>
      </w:r>
    </w:p>
    <w:p w14:paraId="303596AC" w14:textId="4E19BF22" w:rsidR="00457B24" w:rsidRPr="00D3364F" w:rsidRDefault="00D3364F" w:rsidP="00C50FA5">
      <w:pPr>
        <w:jc w:val="center"/>
        <w:rPr>
          <w:rFonts w:cstheme="minorHAnsi"/>
          <w:b/>
          <w:bCs/>
          <w:sz w:val="24"/>
          <w:szCs w:val="24"/>
          <w:u w:val="single"/>
        </w:rPr>
      </w:pPr>
      <w:r w:rsidRPr="00D3364F">
        <w:rPr>
          <w:rFonts w:cstheme="minorHAnsi"/>
          <w:noProof/>
          <w:sz w:val="24"/>
          <w:szCs w:val="24"/>
        </w:rPr>
        <w:drawing>
          <wp:inline distT="0" distB="0" distL="0" distR="0" wp14:anchorId="4CC663A7" wp14:editId="11A6B891">
            <wp:extent cx="2578100" cy="2197100"/>
            <wp:effectExtent l="0" t="0" r="0" b="0"/>
            <wp:docPr id="2" name="Picture 2" descr="A close up of a paint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painting&#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78100" cy="2197100"/>
                    </a:xfrm>
                    <a:prstGeom prst="rect">
                      <a:avLst/>
                    </a:prstGeom>
                    <a:noFill/>
                    <a:ln>
                      <a:noFill/>
                    </a:ln>
                  </pic:spPr>
                </pic:pic>
              </a:graphicData>
            </a:graphic>
          </wp:inline>
        </w:drawing>
      </w:r>
    </w:p>
    <w:p w14:paraId="7E5B0827" w14:textId="77777777" w:rsidR="00062C07" w:rsidRPr="00D3364F" w:rsidRDefault="00062C07" w:rsidP="00E322DA">
      <w:pPr>
        <w:rPr>
          <w:rFonts w:cstheme="minorHAnsi"/>
          <w:sz w:val="24"/>
          <w:szCs w:val="24"/>
        </w:rPr>
      </w:pPr>
    </w:p>
    <w:p w14:paraId="5A02E2B1" w14:textId="4C80CFBB" w:rsidR="00C50FA5" w:rsidRPr="00D3364F" w:rsidRDefault="001B6F9D" w:rsidP="00E322DA">
      <w:pPr>
        <w:rPr>
          <w:rFonts w:cstheme="minorHAnsi"/>
          <w:sz w:val="24"/>
          <w:szCs w:val="24"/>
        </w:rPr>
      </w:pPr>
      <w:r>
        <w:rPr>
          <w:rFonts w:cstheme="minorHAnsi"/>
          <w:sz w:val="24"/>
          <w:szCs w:val="24"/>
        </w:rPr>
        <w:t xml:space="preserve">Christ The King </w:t>
      </w:r>
      <w:r w:rsidR="00C50FA5" w:rsidRPr="00D3364F">
        <w:rPr>
          <w:rFonts w:cstheme="minorHAnsi"/>
          <w:sz w:val="24"/>
          <w:szCs w:val="24"/>
        </w:rPr>
        <w:t xml:space="preserve">Primary School and Nursery Class has received a </w:t>
      </w:r>
      <w:r w:rsidR="00C50FA5" w:rsidRPr="001B6F9D">
        <w:rPr>
          <w:rFonts w:cstheme="minorHAnsi"/>
          <w:b/>
          <w:bCs/>
          <w:color w:val="C00000"/>
          <w:sz w:val="24"/>
          <w:szCs w:val="24"/>
        </w:rPr>
        <w:t>Rights Respecting School Bronze Award</w:t>
      </w:r>
      <w:r w:rsidR="00C50FA5" w:rsidRPr="001B6F9D">
        <w:rPr>
          <w:rFonts w:cstheme="minorHAnsi"/>
          <w:color w:val="C00000"/>
          <w:sz w:val="24"/>
          <w:szCs w:val="24"/>
        </w:rPr>
        <w:t xml:space="preserve">, </w:t>
      </w:r>
      <w:r w:rsidR="00C50FA5" w:rsidRPr="00D3364F">
        <w:rPr>
          <w:rFonts w:cstheme="minorHAnsi"/>
          <w:sz w:val="24"/>
          <w:szCs w:val="24"/>
        </w:rPr>
        <w:t>having received UNICEF’s Recognition of Commitment accreditation in 202</w:t>
      </w:r>
      <w:r w:rsidR="00062C07" w:rsidRPr="00D3364F">
        <w:rPr>
          <w:rFonts w:cstheme="minorHAnsi"/>
          <w:sz w:val="24"/>
          <w:szCs w:val="24"/>
        </w:rPr>
        <w:t>2</w:t>
      </w:r>
      <w:r w:rsidR="00C50FA5" w:rsidRPr="00D3364F">
        <w:rPr>
          <w:rFonts w:cstheme="minorHAnsi"/>
          <w:sz w:val="24"/>
          <w:szCs w:val="24"/>
        </w:rPr>
        <w:t>. We therefore adopt a restorative approach to behaviour management where the rights of the child are at the heart of this policy</w:t>
      </w:r>
      <w:r w:rsidR="00EB2108" w:rsidRPr="00D3364F">
        <w:rPr>
          <w:rFonts w:cstheme="minorHAnsi"/>
          <w:sz w:val="24"/>
          <w:szCs w:val="24"/>
        </w:rPr>
        <w:t xml:space="preserve"> and </w:t>
      </w:r>
      <w:r w:rsidR="005749D6" w:rsidRPr="00D3364F">
        <w:rPr>
          <w:rFonts w:cstheme="minorHAnsi"/>
          <w:sz w:val="24"/>
          <w:szCs w:val="24"/>
        </w:rPr>
        <w:t>central</w:t>
      </w:r>
      <w:r w:rsidR="00EB2108" w:rsidRPr="00D3364F">
        <w:rPr>
          <w:rFonts w:cstheme="minorHAnsi"/>
          <w:sz w:val="24"/>
          <w:szCs w:val="24"/>
        </w:rPr>
        <w:t xml:space="preserve"> to the relationships we seek to foster</w:t>
      </w:r>
      <w:r w:rsidR="00C50FA5" w:rsidRPr="00D3364F">
        <w:rPr>
          <w:rFonts w:cstheme="minorHAnsi"/>
          <w:sz w:val="24"/>
          <w:szCs w:val="24"/>
        </w:rPr>
        <w:t>.</w:t>
      </w:r>
    </w:p>
    <w:p w14:paraId="7FEAF383" w14:textId="77777777" w:rsidR="001B6F9D" w:rsidRDefault="00C50FA5" w:rsidP="00296455">
      <w:pPr>
        <w:rPr>
          <w:rFonts w:cstheme="minorHAnsi"/>
          <w:sz w:val="24"/>
          <w:szCs w:val="24"/>
        </w:rPr>
      </w:pPr>
      <w:r w:rsidRPr="00D3364F">
        <w:rPr>
          <w:rFonts w:cstheme="minorHAnsi"/>
          <w:sz w:val="24"/>
          <w:szCs w:val="24"/>
        </w:rPr>
        <w:t>This is a whole school policy and has been designed in consultation with children, staff, parents and stakeholders.</w:t>
      </w:r>
    </w:p>
    <w:p w14:paraId="3E7AC3C1" w14:textId="4ADF9F31" w:rsidR="00664498" w:rsidRPr="001B6F9D" w:rsidRDefault="00664498" w:rsidP="00296455">
      <w:pPr>
        <w:rPr>
          <w:rFonts w:cstheme="minorHAnsi"/>
          <w:color w:val="C00000"/>
          <w:sz w:val="24"/>
          <w:szCs w:val="24"/>
        </w:rPr>
      </w:pPr>
      <w:r w:rsidRPr="001B6F9D">
        <w:rPr>
          <w:rFonts w:cstheme="minorHAnsi"/>
          <w:b/>
          <w:bCs/>
          <w:color w:val="C00000"/>
          <w:sz w:val="24"/>
          <w:szCs w:val="24"/>
        </w:rPr>
        <w:t>Aims</w:t>
      </w:r>
    </w:p>
    <w:p w14:paraId="726FD5C2" w14:textId="3CC9DDD9" w:rsidR="001D182A" w:rsidRPr="00D3364F" w:rsidRDefault="001D182A" w:rsidP="00D81706">
      <w:pPr>
        <w:pStyle w:val="ListParagraph"/>
        <w:numPr>
          <w:ilvl w:val="0"/>
          <w:numId w:val="16"/>
        </w:numPr>
        <w:rPr>
          <w:rFonts w:cstheme="minorHAnsi"/>
          <w:bCs/>
          <w:sz w:val="24"/>
          <w:szCs w:val="24"/>
          <w:lang w:val="en-GB"/>
        </w:rPr>
      </w:pPr>
      <w:r w:rsidRPr="00D3364F">
        <w:rPr>
          <w:rFonts w:cstheme="minorHAnsi"/>
          <w:bCs/>
          <w:sz w:val="24"/>
          <w:szCs w:val="24"/>
          <w:lang w:val="en-GB"/>
        </w:rPr>
        <w:t>O</w:t>
      </w:r>
      <w:r w:rsidR="00664498" w:rsidRPr="00D3364F">
        <w:rPr>
          <w:rFonts w:cstheme="minorHAnsi"/>
          <w:bCs/>
          <w:sz w:val="24"/>
          <w:szCs w:val="24"/>
          <w:lang w:val="en-GB"/>
        </w:rPr>
        <w:t>ur core value</w:t>
      </w:r>
      <w:r w:rsidRPr="00D3364F">
        <w:rPr>
          <w:rFonts w:cstheme="minorHAnsi"/>
          <w:bCs/>
          <w:sz w:val="24"/>
          <w:szCs w:val="24"/>
          <w:lang w:val="en-GB"/>
        </w:rPr>
        <w:t>s</w:t>
      </w:r>
      <w:r w:rsidR="00664498" w:rsidRPr="00D3364F">
        <w:rPr>
          <w:rFonts w:cstheme="minorHAnsi"/>
          <w:bCs/>
          <w:sz w:val="24"/>
          <w:szCs w:val="24"/>
          <w:lang w:val="en-GB"/>
        </w:rPr>
        <w:t xml:space="preserve"> in school </w:t>
      </w:r>
      <w:r w:rsidRPr="00D3364F">
        <w:rPr>
          <w:rFonts w:cstheme="minorHAnsi"/>
          <w:bCs/>
          <w:sz w:val="24"/>
          <w:szCs w:val="24"/>
          <w:lang w:val="en-GB"/>
        </w:rPr>
        <w:t xml:space="preserve">provide a framework for all pupils and staff to develop supportive relationships and to work together to promote an ethos of positive behaviour which allows all pupils to flourish and achieve their potential in St </w:t>
      </w:r>
      <w:r w:rsidR="00062C07" w:rsidRPr="00D3364F">
        <w:rPr>
          <w:rFonts w:cstheme="minorHAnsi"/>
          <w:bCs/>
          <w:sz w:val="24"/>
          <w:szCs w:val="24"/>
          <w:lang w:val="en-GB"/>
        </w:rPr>
        <w:t>Mary’s</w:t>
      </w:r>
      <w:r w:rsidRPr="00D3364F">
        <w:rPr>
          <w:rFonts w:cstheme="minorHAnsi"/>
          <w:bCs/>
          <w:sz w:val="24"/>
          <w:szCs w:val="24"/>
          <w:lang w:val="en-GB"/>
        </w:rPr>
        <w:t xml:space="preserve"> Primary School and Nursery Class</w:t>
      </w:r>
      <w:r w:rsidR="00664498" w:rsidRPr="00D3364F">
        <w:rPr>
          <w:rFonts w:cstheme="minorHAnsi"/>
          <w:bCs/>
          <w:sz w:val="24"/>
          <w:szCs w:val="24"/>
          <w:lang w:val="en-GB"/>
        </w:rPr>
        <w:t xml:space="preserve">. </w:t>
      </w:r>
    </w:p>
    <w:p w14:paraId="67BECBA7" w14:textId="0638F781" w:rsidR="005B4FB7" w:rsidRPr="00D3364F" w:rsidRDefault="005B4FB7" w:rsidP="005B4FB7">
      <w:pPr>
        <w:pStyle w:val="ListParagraph"/>
        <w:numPr>
          <w:ilvl w:val="0"/>
          <w:numId w:val="16"/>
        </w:numPr>
        <w:shd w:val="clear" w:color="auto" w:fill="FFFFFF"/>
        <w:rPr>
          <w:rFonts w:eastAsia="Calibri" w:cstheme="minorHAnsi"/>
          <w:sz w:val="24"/>
          <w:szCs w:val="24"/>
        </w:rPr>
      </w:pPr>
      <w:r w:rsidRPr="00D3364F">
        <w:rPr>
          <w:rFonts w:eastAsia="Calibri" w:cstheme="minorHAnsi"/>
          <w:sz w:val="24"/>
          <w:szCs w:val="24"/>
        </w:rPr>
        <w:t xml:space="preserve">To build trusting relationships where people feel valued and are able to share their concerns with others, secure in the knowledge that bullying will be dealt with promptly, sensitively and appropriately </w:t>
      </w:r>
    </w:p>
    <w:p w14:paraId="414C73EF" w14:textId="0D5A9454" w:rsidR="005B4FB7" w:rsidRPr="00D3364F" w:rsidRDefault="005B4FB7" w:rsidP="00D81706">
      <w:pPr>
        <w:pStyle w:val="ListParagraph"/>
        <w:numPr>
          <w:ilvl w:val="0"/>
          <w:numId w:val="16"/>
        </w:numPr>
        <w:rPr>
          <w:rFonts w:cstheme="minorHAnsi"/>
          <w:bCs/>
          <w:sz w:val="24"/>
          <w:szCs w:val="24"/>
          <w:lang w:val="en-GB"/>
        </w:rPr>
      </w:pPr>
      <w:r w:rsidRPr="00D3364F">
        <w:rPr>
          <w:rFonts w:eastAsia="Calibri" w:cstheme="minorHAnsi"/>
          <w:sz w:val="24"/>
          <w:szCs w:val="24"/>
        </w:rPr>
        <w:t>To provide a safe, secure and trusting learning environment for every child within the classroom and throughout the school</w:t>
      </w:r>
    </w:p>
    <w:p w14:paraId="66F92465" w14:textId="6B9A20DF" w:rsidR="005B4FB7" w:rsidRPr="00D3364F" w:rsidRDefault="005B4FB7" w:rsidP="00D81706">
      <w:pPr>
        <w:pStyle w:val="ListParagraph"/>
        <w:numPr>
          <w:ilvl w:val="0"/>
          <w:numId w:val="16"/>
        </w:numPr>
        <w:rPr>
          <w:rFonts w:cstheme="minorHAnsi"/>
          <w:bCs/>
          <w:sz w:val="24"/>
          <w:szCs w:val="24"/>
          <w:lang w:val="en-GB"/>
        </w:rPr>
      </w:pPr>
      <w:r w:rsidRPr="00D3364F">
        <w:rPr>
          <w:rFonts w:eastAsia="Calibri" w:cstheme="minorHAnsi"/>
          <w:sz w:val="24"/>
          <w:szCs w:val="24"/>
        </w:rPr>
        <w:t>To encourage a listening culture throughout the school</w:t>
      </w:r>
    </w:p>
    <w:p w14:paraId="12EC0BAB" w14:textId="7AB51C7D" w:rsidR="005B4FB7" w:rsidRPr="00D3364F" w:rsidRDefault="005B4FB7" w:rsidP="00D81706">
      <w:pPr>
        <w:pStyle w:val="ListParagraph"/>
        <w:numPr>
          <w:ilvl w:val="0"/>
          <w:numId w:val="16"/>
        </w:numPr>
        <w:rPr>
          <w:rFonts w:cstheme="minorHAnsi"/>
          <w:bCs/>
          <w:sz w:val="24"/>
          <w:szCs w:val="24"/>
          <w:lang w:val="en-GB"/>
        </w:rPr>
      </w:pPr>
      <w:r w:rsidRPr="00D3364F">
        <w:rPr>
          <w:rFonts w:eastAsia="Calibri" w:cstheme="minorHAnsi"/>
          <w:sz w:val="24"/>
          <w:szCs w:val="24"/>
        </w:rPr>
        <w:t>To build on and develop a range of strategies to deal with bullying</w:t>
      </w:r>
    </w:p>
    <w:p w14:paraId="1112D2EF" w14:textId="1A32E77A" w:rsidR="005B4FB7" w:rsidRPr="00D3364F" w:rsidRDefault="005B4FB7" w:rsidP="00D81706">
      <w:pPr>
        <w:pStyle w:val="ListParagraph"/>
        <w:numPr>
          <w:ilvl w:val="0"/>
          <w:numId w:val="16"/>
        </w:numPr>
        <w:rPr>
          <w:rFonts w:cstheme="minorHAnsi"/>
          <w:bCs/>
          <w:sz w:val="24"/>
          <w:szCs w:val="24"/>
          <w:lang w:val="en-GB"/>
        </w:rPr>
      </w:pPr>
      <w:r w:rsidRPr="00D3364F">
        <w:rPr>
          <w:rFonts w:eastAsia="Calibri" w:cstheme="minorHAnsi"/>
          <w:sz w:val="24"/>
          <w:szCs w:val="24"/>
        </w:rPr>
        <w:t>To ensure the climate in the school is conducive to positive attitudes towards anti-bullying</w:t>
      </w:r>
    </w:p>
    <w:p w14:paraId="1CDEE8D9" w14:textId="2E5C94EA" w:rsidR="00062C07" w:rsidRPr="001B6F9D" w:rsidRDefault="005B4FB7" w:rsidP="005B4FB7">
      <w:pPr>
        <w:shd w:val="clear" w:color="auto" w:fill="FFFFFF"/>
        <w:rPr>
          <w:rFonts w:eastAsia="Calibri" w:cstheme="minorHAnsi"/>
          <w:i/>
          <w:iCs/>
          <w:color w:val="C00000"/>
          <w:sz w:val="24"/>
          <w:szCs w:val="24"/>
          <w:u w:val="single"/>
        </w:rPr>
      </w:pPr>
      <w:r w:rsidRPr="001B6F9D">
        <w:rPr>
          <w:rFonts w:eastAsia="Calibri" w:cstheme="minorHAnsi"/>
          <w:b/>
          <w:bCs/>
          <w:i/>
          <w:iCs/>
          <w:color w:val="C00000"/>
          <w:sz w:val="24"/>
          <w:szCs w:val="24"/>
          <w:u w:val="single"/>
        </w:rPr>
        <w:t>Bullying – a definition</w:t>
      </w:r>
      <w:r w:rsidRPr="001B6F9D">
        <w:rPr>
          <w:rFonts w:eastAsia="Calibri" w:cstheme="minorHAnsi"/>
          <w:i/>
          <w:iCs/>
          <w:color w:val="C00000"/>
          <w:sz w:val="24"/>
          <w:szCs w:val="24"/>
          <w:u w:val="single"/>
        </w:rPr>
        <w:t xml:space="preserve"> </w:t>
      </w:r>
    </w:p>
    <w:p w14:paraId="0051C03D" w14:textId="77777777" w:rsidR="00062C07" w:rsidRPr="00D3364F" w:rsidRDefault="00062C07" w:rsidP="00062C07">
      <w:pPr>
        <w:shd w:val="clear" w:color="auto" w:fill="FFFFFF"/>
        <w:rPr>
          <w:rFonts w:eastAsia="Calibri" w:cstheme="minorHAnsi"/>
          <w:i/>
          <w:iCs/>
          <w:sz w:val="24"/>
          <w:szCs w:val="24"/>
        </w:rPr>
      </w:pPr>
      <w:r w:rsidRPr="00D3364F">
        <w:rPr>
          <w:rFonts w:eastAsia="Calibri" w:cstheme="minorHAnsi"/>
          <w:i/>
          <w:iCs/>
          <w:sz w:val="24"/>
          <w:szCs w:val="24"/>
        </w:rPr>
        <w:t>“Bullying is face-to-face and/or online behaviour which impacts on a person’s sense of physical and emotional safety, their capacity to feel in control of their life and their ability to respond effectively to the situation they are in.”</w:t>
      </w:r>
    </w:p>
    <w:p w14:paraId="09AE53FF" w14:textId="5B48A725" w:rsidR="00062C07" w:rsidRPr="00D3364F" w:rsidRDefault="00062C07" w:rsidP="00062C07">
      <w:pPr>
        <w:shd w:val="clear" w:color="auto" w:fill="FFFFFF"/>
        <w:rPr>
          <w:rFonts w:eastAsia="Calibri" w:cstheme="minorHAnsi"/>
          <w:i/>
          <w:iCs/>
          <w:sz w:val="24"/>
          <w:szCs w:val="24"/>
        </w:rPr>
      </w:pPr>
      <w:r w:rsidRPr="00D3364F">
        <w:rPr>
          <w:rFonts w:eastAsia="Calibri" w:cstheme="minorHAnsi"/>
          <w:i/>
          <w:iCs/>
          <w:sz w:val="24"/>
          <w:szCs w:val="24"/>
        </w:rPr>
        <w:t>“The behaviour does not need to be repeated, or intended to cause harm, for it to have an impact. Bullying behaviour can be physical, emotional or verbal and can cause people to feel hurt, threatened, frightened and left out.”</w:t>
      </w:r>
    </w:p>
    <w:p w14:paraId="1653A09C" w14:textId="71408267" w:rsidR="00062C07" w:rsidRPr="00D3364F" w:rsidRDefault="00062C07" w:rsidP="00062C07">
      <w:pPr>
        <w:shd w:val="clear" w:color="auto" w:fill="FFFFFF"/>
        <w:rPr>
          <w:rFonts w:eastAsia="Calibri" w:cstheme="minorHAnsi"/>
          <w:i/>
          <w:iCs/>
          <w:sz w:val="24"/>
          <w:szCs w:val="24"/>
        </w:rPr>
      </w:pPr>
      <w:r w:rsidRPr="00D3364F">
        <w:rPr>
          <w:rFonts w:eastAsia="Calibri" w:cstheme="minorHAnsi"/>
          <w:i/>
          <w:iCs/>
          <w:sz w:val="24"/>
          <w:szCs w:val="24"/>
        </w:rPr>
        <w:lastRenderedPageBreak/>
        <w:t>Respect for All: The National Approach to Anti-Bullying for Scotland’s Children and Young People (2024)</w:t>
      </w:r>
    </w:p>
    <w:p w14:paraId="035D25B0" w14:textId="77777777" w:rsidR="005B4FB7" w:rsidRPr="00D3364F" w:rsidRDefault="005B4FB7" w:rsidP="005B4FB7">
      <w:pPr>
        <w:shd w:val="clear" w:color="auto" w:fill="FFFFFF"/>
        <w:rPr>
          <w:rFonts w:eastAsia="Calibri" w:cstheme="minorHAnsi"/>
          <w:i/>
          <w:iCs/>
          <w:sz w:val="24"/>
          <w:szCs w:val="24"/>
        </w:rPr>
      </w:pPr>
      <w:r w:rsidRPr="00D3364F">
        <w:rPr>
          <w:rFonts w:eastAsia="Calibri" w:cstheme="minorHAnsi"/>
          <w:i/>
          <w:iCs/>
          <w:sz w:val="24"/>
          <w:szCs w:val="24"/>
        </w:rPr>
        <w:t xml:space="preserve">“Persistent intentional behaviour which causes stress to a person emotionally, physically or mentally, where a person is made to feel insecure, threatened, inadequate or isolated.” </w:t>
      </w:r>
    </w:p>
    <w:p w14:paraId="50944D9A" w14:textId="7300DE4D" w:rsidR="005B4FB7" w:rsidRPr="001B6F9D" w:rsidRDefault="005B4FB7" w:rsidP="005B4FB7">
      <w:pPr>
        <w:shd w:val="clear" w:color="auto" w:fill="FFFFFF"/>
        <w:rPr>
          <w:rFonts w:eastAsia="Calibri" w:cstheme="minorHAnsi"/>
          <w:b/>
          <w:bCs/>
          <w:color w:val="C00000"/>
          <w:sz w:val="24"/>
          <w:szCs w:val="24"/>
        </w:rPr>
      </w:pPr>
      <w:r w:rsidRPr="001B6F9D">
        <w:rPr>
          <w:rFonts w:eastAsia="Calibri" w:cstheme="minorHAnsi"/>
          <w:b/>
          <w:bCs/>
          <w:color w:val="C00000"/>
          <w:sz w:val="24"/>
          <w:szCs w:val="24"/>
        </w:rPr>
        <w:t xml:space="preserve">Bullying can take various forms, including:  </w:t>
      </w:r>
    </w:p>
    <w:p w14:paraId="5F8D6146" w14:textId="77777777" w:rsidR="005B4FB7" w:rsidRPr="00D3364F" w:rsidRDefault="005B4FB7" w:rsidP="005B4FB7">
      <w:pPr>
        <w:pStyle w:val="ListParagraph"/>
        <w:numPr>
          <w:ilvl w:val="0"/>
          <w:numId w:val="20"/>
        </w:numPr>
        <w:shd w:val="clear" w:color="auto" w:fill="FFFFFF"/>
        <w:rPr>
          <w:rFonts w:eastAsia="Calibri" w:cstheme="minorHAnsi"/>
          <w:sz w:val="24"/>
          <w:szCs w:val="24"/>
        </w:rPr>
      </w:pPr>
      <w:r w:rsidRPr="00D3364F">
        <w:rPr>
          <w:rFonts w:eastAsia="Calibri" w:cstheme="minorHAnsi"/>
          <w:sz w:val="24"/>
          <w:szCs w:val="24"/>
        </w:rPr>
        <w:t xml:space="preserve">Verbal – e.g. being called names or nasty comments or notes </w:t>
      </w:r>
    </w:p>
    <w:p w14:paraId="0B03E864" w14:textId="277B9234" w:rsidR="005B4FB7" w:rsidRPr="00D3364F" w:rsidRDefault="005B4FB7" w:rsidP="005B4FB7">
      <w:pPr>
        <w:pStyle w:val="ListParagraph"/>
        <w:numPr>
          <w:ilvl w:val="0"/>
          <w:numId w:val="20"/>
        </w:numPr>
        <w:shd w:val="clear" w:color="auto" w:fill="FFFFFF"/>
        <w:rPr>
          <w:rFonts w:eastAsia="Calibri" w:cstheme="minorHAnsi"/>
          <w:sz w:val="24"/>
          <w:szCs w:val="24"/>
        </w:rPr>
      </w:pPr>
      <w:r w:rsidRPr="00D3364F">
        <w:rPr>
          <w:rFonts w:eastAsia="Calibri" w:cstheme="minorHAnsi"/>
          <w:sz w:val="24"/>
          <w:szCs w:val="24"/>
        </w:rPr>
        <w:t xml:space="preserve">Social – e.g. being left out of things or no-one talking to you </w:t>
      </w:r>
    </w:p>
    <w:p w14:paraId="650366BA" w14:textId="77777777" w:rsidR="005B4FB7" w:rsidRPr="00D3364F" w:rsidRDefault="005B4FB7" w:rsidP="005B4FB7">
      <w:pPr>
        <w:pStyle w:val="ListParagraph"/>
        <w:numPr>
          <w:ilvl w:val="0"/>
          <w:numId w:val="20"/>
        </w:numPr>
        <w:shd w:val="clear" w:color="auto" w:fill="FFFFFF"/>
        <w:rPr>
          <w:rFonts w:eastAsia="Calibri" w:cstheme="minorHAnsi"/>
          <w:sz w:val="24"/>
          <w:szCs w:val="24"/>
        </w:rPr>
      </w:pPr>
      <w:r w:rsidRPr="00D3364F">
        <w:rPr>
          <w:rFonts w:eastAsia="Calibri" w:cstheme="minorHAnsi"/>
          <w:sz w:val="24"/>
          <w:szCs w:val="24"/>
        </w:rPr>
        <w:t xml:space="preserve">Mental – e.g. being threatened or forced to do things </w:t>
      </w:r>
    </w:p>
    <w:p w14:paraId="1FCC8977" w14:textId="77777777" w:rsidR="005B4FB7" w:rsidRPr="00D3364F" w:rsidRDefault="005B4FB7" w:rsidP="005B4FB7">
      <w:pPr>
        <w:pStyle w:val="ListParagraph"/>
        <w:numPr>
          <w:ilvl w:val="0"/>
          <w:numId w:val="20"/>
        </w:numPr>
        <w:shd w:val="clear" w:color="auto" w:fill="FFFFFF"/>
        <w:rPr>
          <w:rFonts w:eastAsia="Calibri" w:cstheme="minorHAnsi"/>
          <w:sz w:val="24"/>
          <w:szCs w:val="24"/>
        </w:rPr>
      </w:pPr>
      <w:r w:rsidRPr="00D3364F">
        <w:rPr>
          <w:rFonts w:eastAsia="Calibri" w:cstheme="minorHAnsi"/>
          <w:sz w:val="24"/>
          <w:szCs w:val="24"/>
        </w:rPr>
        <w:t xml:space="preserve">Material – e.g. possessions stolen or property damaged </w:t>
      </w:r>
    </w:p>
    <w:p w14:paraId="6403BEC9" w14:textId="77777777" w:rsidR="005B4FB7" w:rsidRPr="00D3364F" w:rsidRDefault="005B4FB7" w:rsidP="005B4FB7">
      <w:pPr>
        <w:pStyle w:val="ListParagraph"/>
        <w:numPr>
          <w:ilvl w:val="0"/>
          <w:numId w:val="20"/>
        </w:numPr>
        <w:shd w:val="clear" w:color="auto" w:fill="FFFFFF"/>
        <w:rPr>
          <w:rFonts w:eastAsia="Calibri" w:cstheme="minorHAnsi"/>
          <w:sz w:val="24"/>
          <w:szCs w:val="24"/>
        </w:rPr>
      </w:pPr>
      <w:r w:rsidRPr="00D3364F">
        <w:rPr>
          <w:rFonts w:eastAsia="Calibri" w:cstheme="minorHAnsi"/>
          <w:sz w:val="24"/>
          <w:szCs w:val="24"/>
        </w:rPr>
        <w:t xml:space="preserve">Physical – e.g. being assaulted </w:t>
      </w:r>
    </w:p>
    <w:p w14:paraId="793978E7" w14:textId="23DB73D2" w:rsidR="000408AF" w:rsidRPr="001B6F9D" w:rsidRDefault="005B4FB7" w:rsidP="005B4FB7">
      <w:pPr>
        <w:pStyle w:val="ListParagraph"/>
        <w:numPr>
          <w:ilvl w:val="0"/>
          <w:numId w:val="20"/>
        </w:numPr>
        <w:shd w:val="clear" w:color="auto" w:fill="FFFFFF"/>
        <w:rPr>
          <w:rFonts w:eastAsia="Calibri" w:cstheme="minorHAnsi"/>
          <w:sz w:val="24"/>
          <w:szCs w:val="24"/>
        </w:rPr>
      </w:pPr>
      <w:r w:rsidRPr="00D3364F">
        <w:rPr>
          <w:rFonts w:eastAsia="Calibri" w:cstheme="minorHAnsi"/>
          <w:sz w:val="24"/>
          <w:szCs w:val="24"/>
        </w:rPr>
        <w:t xml:space="preserve">Cyber – e.g. posting messages or texts intended to upset or insult Bullying Indicators </w:t>
      </w:r>
    </w:p>
    <w:p w14:paraId="2643E1FC" w14:textId="55CCA835" w:rsidR="005B4FB7" w:rsidRPr="00D3364F" w:rsidRDefault="005B4FB7" w:rsidP="005B4FB7">
      <w:pPr>
        <w:shd w:val="clear" w:color="auto" w:fill="FFFFFF"/>
        <w:rPr>
          <w:rFonts w:eastAsia="Calibri" w:cstheme="minorHAnsi"/>
          <w:sz w:val="24"/>
          <w:szCs w:val="24"/>
        </w:rPr>
      </w:pPr>
      <w:r w:rsidRPr="00D3364F">
        <w:rPr>
          <w:rFonts w:eastAsia="Calibri" w:cstheme="minorHAnsi"/>
          <w:sz w:val="24"/>
          <w:szCs w:val="24"/>
        </w:rPr>
        <w:t>All staff are mindful in their daily practice of indicators</w:t>
      </w:r>
      <w:r w:rsidR="002F5297" w:rsidRPr="00D3364F">
        <w:rPr>
          <w:rFonts w:eastAsia="Calibri" w:cstheme="minorHAnsi"/>
          <w:sz w:val="24"/>
          <w:szCs w:val="24"/>
        </w:rPr>
        <w:t xml:space="preserve"> which may suggest that bullying is taking place and will endeavour to record and highlight such behaviours to S</w:t>
      </w:r>
      <w:r w:rsidR="00457B24" w:rsidRPr="00D3364F">
        <w:rPr>
          <w:rFonts w:eastAsia="Calibri" w:cstheme="minorHAnsi"/>
          <w:sz w:val="24"/>
          <w:szCs w:val="24"/>
        </w:rPr>
        <w:t>L</w:t>
      </w:r>
      <w:r w:rsidR="002F5297" w:rsidRPr="00D3364F">
        <w:rPr>
          <w:rFonts w:eastAsia="Calibri" w:cstheme="minorHAnsi"/>
          <w:sz w:val="24"/>
          <w:szCs w:val="24"/>
        </w:rPr>
        <w:t>T, families and in a sensitive collective approach, open dialogue with the pupil. Behaviours may include:</w:t>
      </w:r>
    </w:p>
    <w:p w14:paraId="30B3793D" w14:textId="77777777" w:rsidR="005B4FB7" w:rsidRPr="00D3364F" w:rsidRDefault="005B4FB7" w:rsidP="005B4FB7">
      <w:pPr>
        <w:pStyle w:val="ListParagraph"/>
        <w:numPr>
          <w:ilvl w:val="0"/>
          <w:numId w:val="20"/>
        </w:numPr>
        <w:shd w:val="clear" w:color="auto" w:fill="FFFFFF"/>
        <w:rPr>
          <w:rFonts w:eastAsia="Calibri" w:cstheme="minorHAnsi"/>
          <w:sz w:val="24"/>
          <w:szCs w:val="24"/>
        </w:rPr>
      </w:pPr>
      <w:r w:rsidRPr="00D3364F">
        <w:rPr>
          <w:rFonts w:eastAsia="Calibri" w:cstheme="minorHAnsi"/>
          <w:sz w:val="24"/>
          <w:szCs w:val="24"/>
        </w:rPr>
        <w:t xml:space="preserve">Unusual behaviour patterns </w:t>
      </w:r>
    </w:p>
    <w:p w14:paraId="17CF6E8F" w14:textId="77777777" w:rsidR="005B4FB7" w:rsidRPr="00D3364F" w:rsidRDefault="005B4FB7" w:rsidP="005B4FB7">
      <w:pPr>
        <w:pStyle w:val="ListParagraph"/>
        <w:numPr>
          <w:ilvl w:val="0"/>
          <w:numId w:val="20"/>
        </w:numPr>
        <w:shd w:val="clear" w:color="auto" w:fill="FFFFFF"/>
        <w:rPr>
          <w:rFonts w:eastAsia="Calibri" w:cstheme="minorHAnsi"/>
          <w:sz w:val="24"/>
          <w:szCs w:val="24"/>
        </w:rPr>
      </w:pPr>
      <w:r w:rsidRPr="00D3364F">
        <w:rPr>
          <w:rFonts w:eastAsia="Calibri" w:cstheme="minorHAnsi"/>
          <w:sz w:val="24"/>
          <w:szCs w:val="24"/>
        </w:rPr>
        <w:t xml:space="preserve">Loss confidence or being tearful </w:t>
      </w:r>
    </w:p>
    <w:p w14:paraId="6C2674E4" w14:textId="77777777" w:rsidR="005B4FB7" w:rsidRPr="00D3364F" w:rsidRDefault="005B4FB7" w:rsidP="005B4FB7">
      <w:pPr>
        <w:pStyle w:val="ListParagraph"/>
        <w:numPr>
          <w:ilvl w:val="0"/>
          <w:numId w:val="20"/>
        </w:numPr>
        <w:shd w:val="clear" w:color="auto" w:fill="FFFFFF"/>
        <w:rPr>
          <w:rFonts w:eastAsia="Calibri" w:cstheme="minorHAnsi"/>
          <w:sz w:val="24"/>
          <w:szCs w:val="24"/>
        </w:rPr>
      </w:pPr>
      <w:r w:rsidRPr="00D3364F">
        <w:rPr>
          <w:rFonts w:eastAsia="Calibri" w:cstheme="minorHAnsi"/>
          <w:sz w:val="24"/>
          <w:szCs w:val="24"/>
        </w:rPr>
        <w:t xml:space="preserve">Unwillingness to participate in activities </w:t>
      </w:r>
    </w:p>
    <w:p w14:paraId="783EE2DE" w14:textId="77777777" w:rsidR="005B4FB7" w:rsidRPr="00D3364F" w:rsidRDefault="005B4FB7" w:rsidP="005B4FB7">
      <w:pPr>
        <w:pStyle w:val="ListParagraph"/>
        <w:numPr>
          <w:ilvl w:val="0"/>
          <w:numId w:val="20"/>
        </w:numPr>
        <w:shd w:val="clear" w:color="auto" w:fill="FFFFFF"/>
        <w:rPr>
          <w:rFonts w:eastAsia="Calibri" w:cstheme="minorHAnsi"/>
          <w:sz w:val="24"/>
          <w:szCs w:val="24"/>
        </w:rPr>
      </w:pPr>
      <w:r w:rsidRPr="00D3364F">
        <w:rPr>
          <w:rFonts w:eastAsia="Calibri" w:cstheme="minorHAnsi"/>
          <w:sz w:val="24"/>
          <w:szCs w:val="24"/>
        </w:rPr>
        <w:t xml:space="preserve">Easily startled, irritable or hurtful to those closest to them </w:t>
      </w:r>
    </w:p>
    <w:p w14:paraId="3C7723B5" w14:textId="77777777" w:rsidR="005B4FB7" w:rsidRPr="00D3364F" w:rsidRDefault="005B4FB7" w:rsidP="005B4FB7">
      <w:pPr>
        <w:pStyle w:val="ListParagraph"/>
        <w:numPr>
          <w:ilvl w:val="0"/>
          <w:numId w:val="20"/>
        </w:numPr>
        <w:shd w:val="clear" w:color="auto" w:fill="FFFFFF"/>
        <w:rPr>
          <w:rFonts w:eastAsia="Calibri" w:cstheme="minorHAnsi"/>
          <w:sz w:val="24"/>
          <w:szCs w:val="24"/>
        </w:rPr>
      </w:pPr>
      <w:r w:rsidRPr="00D3364F">
        <w:rPr>
          <w:rFonts w:eastAsia="Calibri" w:cstheme="minorHAnsi"/>
          <w:sz w:val="24"/>
          <w:szCs w:val="24"/>
        </w:rPr>
        <w:t xml:space="preserve">Work deteriorating </w:t>
      </w:r>
    </w:p>
    <w:p w14:paraId="48C6FE0B" w14:textId="254172C5" w:rsidR="00126DF0" w:rsidRPr="00D3364F" w:rsidRDefault="005B4FB7" w:rsidP="00664498">
      <w:pPr>
        <w:pStyle w:val="ListParagraph"/>
        <w:numPr>
          <w:ilvl w:val="0"/>
          <w:numId w:val="20"/>
        </w:numPr>
        <w:shd w:val="clear" w:color="auto" w:fill="FFFFFF"/>
        <w:rPr>
          <w:rFonts w:eastAsia="Calibri" w:cstheme="minorHAnsi"/>
          <w:sz w:val="24"/>
          <w:szCs w:val="24"/>
        </w:rPr>
      </w:pPr>
      <w:r w:rsidRPr="00D3364F">
        <w:rPr>
          <w:rFonts w:eastAsia="Calibri" w:cstheme="minorHAnsi"/>
          <w:sz w:val="24"/>
          <w:szCs w:val="24"/>
        </w:rPr>
        <w:t xml:space="preserve">Becoming withdrawn </w:t>
      </w:r>
    </w:p>
    <w:p w14:paraId="6B1D029B" w14:textId="1AAD5404" w:rsidR="00126DF0" w:rsidRPr="001B6F9D" w:rsidRDefault="00126DF0" w:rsidP="00664498">
      <w:pPr>
        <w:rPr>
          <w:rFonts w:cstheme="minorHAnsi"/>
          <w:b/>
          <w:sz w:val="24"/>
          <w:szCs w:val="24"/>
          <w:lang w:val="en-GB"/>
        </w:rPr>
      </w:pPr>
      <w:r w:rsidRPr="001B6F9D">
        <w:rPr>
          <w:rFonts w:cstheme="minorHAnsi"/>
          <w:b/>
          <w:color w:val="C00000"/>
          <w:sz w:val="24"/>
          <w:szCs w:val="24"/>
          <w:lang w:val="en-GB"/>
        </w:rPr>
        <w:t>Where bullying behaviour has been reported by a child or family, all staff will follow these procedures:</w:t>
      </w:r>
    </w:p>
    <w:p w14:paraId="1D81B951" w14:textId="77777777" w:rsidR="00126DF0" w:rsidRPr="00D3364F" w:rsidRDefault="00126DF0" w:rsidP="00126DF0">
      <w:pPr>
        <w:pStyle w:val="ListParagraph"/>
        <w:numPr>
          <w:ilvl w:val="0"/>
          <w:numId w:val="21"/>
        </w:numPr>
        <w:shd w:val="clear" w:color="auto" w:fill="FFFFFF"/>
        <w:rPr>
          <w:rFonts w:eastAsia="Calibri" w:cstheme="minorHAnsi"/>
          <w:sz w:val="24"/>
          <w:szCs w:val="24"/>
        </w:rPr>
      </w:pPr>
      <w:r w:rsidRPr="00D3364F">
        <w:rPr>
          <w:rFonts w:eastAsia="Calibri" w:cstheme="minorHAnsi"/>
          <w:sz w:val="24"/>
          <w:szCs w:val="24"/>
        </w:rPr>
        <w:t xml:space="preserve">Time should be taken to listen to and discuss the issue with both the victim and the child displaying bullying behaviour </w:t>
      </w:r>
    </w:p>
    <w:p w14:paraId="1E0B8531" w14:textId="77777777" w:rsidR="00126DF0" w:rsidRPr="00D3364F" w:rsidRDefault="00126DF0" w:rsidP="00126DF0">
      <w:pPr>
        <w:pStyle w:val="ListParagraph"/>
        <w:numPr>
          <w:ilvl w:val="0"/>
          <w:numId w:val="21"/>
        </w:numPr>
        <w:shd w:val="clear" w:color="auto" w:fill="FFFFFF"/>
        <w:rPr>
          <w:rFonts w:eastAsia="Calibri" w:cstheme="minorHAnsi"/>
          <w:sz w:val="24"/>
          <w:szCs w:val="24"/>
        </w:rPr>
      </w:pPr>
      <w:r w:rsidRPr="00D3364F">
        <w:rPr>
          <w:rFonts w:eastAsia="Calibri" w:cstheme="minorHAnsi"/>
          <w:sz w:val="24"/>
          <w:szCs w:val="24"/>
        </w:rPr>
        <w:t xml:space="preserve">Through discussion, the child/children should be encouraged to acknowledge the upset and extent their bullying behaviour has caused </w:t>
      </w:r>
    </w:p>
    <w:p w14:paraId="75549204" w14:textId="77777777" w:rsidR="00126DF0" w:rsidRPr="00D3364F" w:rsidRDefault="00126DF0" w:rsidP="00126DF0">
      <w:pPr>
        <w:pStyle w:val="ListParagraph"/>
        <w:numPr>
          <w:ilvl w:val="0"/>
          <w:numId w:val="21"/>
        </w:numPr>
        <w:shd w:val="clear" w:color="auto" w:fill="FFFFFF"/>
        <w:rPr>
          <w:rFonts w:eastAsia="Calibri" w:cstheme="minorHAnsi"/>
          <w:sz w:val="24"/>
          <w:szCs w:val="24"/>
        </w:rPr>
      </w:pPr>
      <w:r w:rsidRPr="00D3364F">
        <w:rPr>
          <w:rFonts w:eastAsia="Calibri" w:cstheme="minorHAnsi"/>
          <w:sz w:val="24"/>
          <w:szCs w:val="24"/>
        </w:rPr>
        <w:t xml:space="preserve">A formal report of serious incidents should be recorded and a copy kept with the Head Teacher </w:t>
      </w:r>
    </w:p>
    <w:p w14:paraId="6CC9DBE1" w14:textId="77777777" w:rsidR="00126DF0" w:rsidRPr="00D3364F" w:rsidRDefault="00126DF0" w:rsidP="00126DF0">
      <w:pPr>
        <w:pStyle w:val="ListParagraph"/>
        <w:numPr>
          <w:ilvl w:val="0"/>
          <w:numId w:val="21"/>
        </w:numPr>
        <w:shd w:val="clear" w:color="auto" w:fill="FFFFFF"/>
        <w:rPr>
          <w:rFonts w:eastAsia="Calibri" w:cstheme="minorHAnsi"/>
          <w:sz w:val="24"/>
          <w:szCs w:val="24"/>
        </w:rPr>
      </w:pPr>
      <w:r w:rsidRPr="00D3364F">
        <w:rPr>
          <w:rFonts w:eastAsia="Calibri" w:cstheme="minorHAnsi"/>
          <w:sz w:val="24"/>
          <w:szCs w:val="24"/>
        </w:rPr>
        <w:t xml:space="preserve">Parents should be involved where necessary and/or appropriate, and their support and co-operation should be enlisted in resolving the situation </w:t>
      </w:r>
    </w:p>
    <w:p w14:paraId="3F266CD1" w14:textId="6E06D85B" w:rsidR="00126DF0" w:rsidRPr="00D3364F" w:rsidRDefault="00126DF0" w:rsidP="00126DF0">
      <w:pPr>
        <w:pStyle w:val="ListParagraph"/>
        <w:numPr>
          <w:ilvl w:val="0"/>
          <w:numId w:val="21"/>
        </w:numPr>
        <w:shd w:val="clear" w:color="auto" w:fill="FFFFFF"/>
        <w:rPr>
          <w:rFonts w:eastAsia="Calibri" w:cstheme="minorHAnsi"/>
          <w:sz w:val="24"/>
          <w:szCs w:val="24"/>
        </w:rPr>
      </w:pPr>
      <w:r w:rsidRPr="00D3364F">
        <w:rPr>
          <w:rFonts w:eastAsia="Calibri" w:cstheme="minorHAnsi"/>
          <w:b/>
          <w:bCs/>
          <w:sz w:val="24"/>
          <w:szCs w:val="24"/>
        </w:rPr>
        <w:t xml:space="preserve">In extreme cases, the Local Authority and/or outside agencies should be involved </w:t>
      </w:r>
    </w:p>
    <w:p w14:paraId="6F234C2D" w14:textId="77777777" w:rsidR="00126DF0" w:rsidRPr="001B6F9D" w:rsidRDefault="00126DF0" w:rsidP="00126DF0">
      <w:pPr>
        <w:shd w:val="clear" w:color="auto" w:fill="FFFFFF"/>
        <w:rPr>
          <w:rFonts w:eastAsia="Calibri" w:cstheme="minorHAnsi"/>
          <w:b/>
          <w:bCs/>
          <w:color w:val="C00000"/>
          <w:sz w:val="24"/>
          <w:szCs w:val="24"/>
        </w:rPr>
      </w:pPr>
      <w:r w:rsidRPr="001B6F9D">
        <w:rPr>
          <w:rFonts w:eastAsia="Calibri" w:cstheme="minorHAnsi"/>
          <w:b/>
          <w:bCs/>
          <w:color w:val="C00000"/>
          <w:sz w:val="24"/>
          <w:szCs w:val="24"/>
        </w:rPr>
        <w:t xml:space="preserve">Responsibilities of Staff </w:t>
      </w:r>
    </w:p>
    <w:p w14:paraId="58692951" w14:textId="77777777" w:rsidR="00126DF0" w:rsidRPr="00D3364F" w:rsidRDefault="00126DF0" w:rsidP="00126DF0">
      <w:pPr>
        <w:shd w:val="clear" w:color="auto" w:fill="FFFFFF"/>
        <w:rPr>
          <w:rFonts w:eastAsia="Calibri" w:cstheme="minorHAnsi"/>
          <w:b/>
          <w:bCs/>
          <w:sz w:val="24"/>
          <w:szCs w:val="24"/>
        </w:rPr>
      </w:pPr>
      <w:r w:rsidRPr="00D3364F">
        <w:rPr>
          <w:rFonts w:eastAsia="Calibri" w:cstheme="minorHAnsi"/>
          <w:b/>
          <w:bCs/>
          <w:sz w:val="24"/>
          <w:szCs w:val="24"/>
        </w:rPr>
        <w:t>Our staff will:</w:t>
      </w:r>
    </w:p>
    <w:p w14:paraId="638330CB" w14:textId="77777777" w:rsidR="00126DF0" w:rsidRPr="00D3364F" w:rsidRDefault="00126DF0" w:rsidP="00126DF0">
      <w:pPr>
        <w:pStyle w:val="ListParagraph"/>
        <w:numPr>
          <w:ilvl w:val="0"/>
          <w:numId w:val="22"/>
        </w:numPr>
        <w:shd w:val="clear" w:color="auto" w:fill="FFFFFF"/>
        <w:rPr>
          <w:rFonts w:eastAsia="Calibri" w:cstheme="minorHAnsi"/>
          <w:b/>
          <w:bCs/>
          <w:sz w:val="24"/>
          <w:szCs w:val="24"/>
        </w:rPr>
      </w:pPr>
      <w:r w:rsidRPr="00D3364F">
        <w:rPr>
          <w:rFonts w:eastAsia="Calibri" w:cstheme="minorHAnsi"/>
          <w:sz w:val="24"/>
          <w:szCs w:val="24"/>
        </w:rPr>
        <w:t xml:space="preserve">Foster self-esteem, self-respect and respect for others in our pupils. </w:t>
      </w:r>
    </w:p>
    <w:p w14:paraId="66F4CA2A" w14:textId="77777777" w:rsidR="00126DF0" w:rsidRPr="00D3364F" w:rsidRDefault="00126DF0" w:rsidP="00126DF0">
      <w:pPr>
        <w:pStyle w:val="ListParagraph"/>
        <w:numPr>
          <w:ilvl w:val="0"/>
          <w:numId w:val="22"/>
        </w:numPr>
        <w:shd w:val="clear" w:color="auto" w:fill="FFFFFF"/>
        <w:rPr>
          <w:rFonts w:eastAsia="Calibri" w:cstheme="minorHAnsi"/>
          <w:b/>
          <w:bCs/>
          <w:sz w:val="24"/>
          <w:szCs w:val="24"/>
        </w:rPr>
      </w:pPr>
      <w:r w:rsidRPr="00D3364F">
        <w:rPr>
          <w:rFonts w:eastAsia="Calibri" w:cstheme="minorHAnsi"/>
          <w:sz w:val="24"/>
          <w:szCs w:val="24"/>
        </w:rPr>
        <w:t>Demonstrate by example the high standards of personal and social behaviour we expect from our children.</w:t>
      </w:r>
    </w:p>
    <w:p w14:paraId="35AC1CC1" w14:textId="77777777" w:rsidR="00126DF0" w:rsidRPr="00D3364F" w:rsidRDefault="00126DF0" w:rsidP="00126DF0">
      <w:pPr>
        <w:pStyle w:val="ListParagraph"/>
        <w:numPr>
          <w:ilvl w:val="0"/>
          <w:numId w:val="22"/>
        </w:numPr>
        <w:shd w:val="clear" w:color="auto" w:fill="FFFFFF"/>
        <w:rPr>
          <w:rFonts w:eastAsia="Calibri" w:cstheme="minorHAnsi"/>
          <w:b/>
          <w:bCs/>
          <w:sz w:val="24"/>
          <w:szCs w:val="24"/>
        </w:rPr>
      </w:pPr>
      <w:r w:rsidRPr="00D3364F">
        <w:rPr>
          <w:rFonts w:eastAsia="Calibri" w:cstheme="minorHAnsi"/>
          <w:sz w:val="24"/>
          <w:szCs w:val="24"/>
        </w:rPr>
        <w:t xml:space="preserve">Discuss bullying with all classes so that children learn about the damage and upset caused by bullying; the effects on the victim and potential consequences for the bully. </w:t>
      </w:r>
    </w:p>
    <w:p w14:paraId="7CA070A4" w14:textId="77777777" w:rsidR="00126DF0" w:rsidRPr="00D3364F" w:rsidRDefault="00126DF0" w:rsidP="00126DF0">
      <w:pPr>
        <w:pStyle w:val="ListParagraph"/>
        <w:numPr>
          <w:ilvl w:val="0"/>
          <w:numId w:val="22"/>
        </w:numPr>
        <w:shd w:val="clear" w:color="auto" w:fill="FFFFFF"/>
        <w:rPr>
          <w:rFonts w:eastAsia="Calibri" w:cstheme="minorHAnsi"/>
          <w:b/>
          <w:bCs/>
          <w:sz w:val="24"/>
          <w:szCs w:val="24"/>
        </w:rPr>
      </w:pPr>
      <w:r w:rsidRPr="00D3364F">
        <w:rPr>
          <w:rFonts w:eastAsia="Calibri" w:cstheme="minorHAnsi"/>
          <w:sz w:val="24"/>
          <w:szCs w:val="24"/>
        </w:rPr>
        <w:t xml:space="preserve">Stress the importance of confiding in an adult when bullying occurs. </w:t>
      </w:r>
    </w:p>
    <w:p w14:paraId="237C45C9" w14:textId="77777777" w:rsidR="00126DF0" w:rsidRPr="00D3364F" w:rsidRDefault="00126DF0" w:rsidP="00126DF0">
      <w:pPr>
        <w:pStyle w:val="ListParagraph"/>
        <w:numPr>
          <w:ilvl w:val="0"/>
          <w:numId w:val="22"/>
        </w:numPr>
        <w:shd w:val="clear" w:color="auto" w:fill="FFFFFF"/>
        <w:rPr>
          <w:rFonts w:eastAsia="Calibri" w:cstheme="minorHAnsi"/>
          <w:b/>
          <w:bCs/>
          <w:sz w:val="24"/>
          <w:szCs w:val="24"/>
        </w:rPr>
      </w:pPr>
      <w:r w:rsidRPr="00D3364F">
        <w:rPr>
          <w:rFonts w:eastAsia="Calibri" w:cstheme="minorHAnsi"/>
          <w:sz w:val="24"/>
          <w:szCs w:val="24"/>
        </w:rPr>
        <w:t xml:space="preserve">Be aware of and sympathetic to the signs of distress and other possible indications that bullying is taking place. </w:t>
      </w:r>
    </w:p>
    <w:p w14:paraId="5A868867" w14:textId="77777777" w:rsidR="00126DF0" w:rsidRPr="00D3364F" w:rsidRDefault="00126DF0" w:rsidP="00126DF0">
      <w:pPr>
        <w:pStyle w:val="ListParagraph"/>
        <w:numPr>
          <w:ilvl w:val="0"/>
          <w:numId w:val="22"/>
        </w:numPr>
        <w:shd w:val="clear" w:color="auto" w:fill="FFFFFF"/>
        <w:rPr>
          <w:rFonts w:eastAsia="Calibri" w:cstheme="minorHAnsi"/>
          <w:b/>
          <w:bCs/>
          <w:sz w:val="24"/>
          <w:szCs w:val="24"/>
        </w:rPr>
      </w:pPr>
      <w:r w:rsidRPr="00D3364F">
        <w:rPr>
          <w:rFonts w:eastAsia="Calibri" w:cstheme="minorHAnsi"/>
          <w:sz w:val="24"/>
          <w:szCs w:val="24"/>
        </w:rPr>
        <w:t xml:space="preserve">Listen to children who feel that they have been bullied; take what they say seriously and act appropriately to help and support them. </w:t>
      </w:r>
    </w:p>
    <w:p w14:paraId="50CABE55" w14:textId="77777777" w:rsidR="00126DF0" w:rsidRPr="00D3364F" w:rsidRDefault="00126DF0" w:rsidP="00126DF0">
      <w:pPr>
        <w:pStyle w:val="ListParagraph"/>
        <w:numPr>
          <w:ilvl w:val="0"/>
          <w:numId w:val="22"/>
        </w:numPr>
        <w:shd w:val="clear" w:color="auto" w:fill="FFFFFF"/>
        <w:rPr>
          <w:rFonts w:eastAsia="Calibri" w:cstheme="minorHAnsi"/>
          <w:b/>
          <w:bCs/>
          <w:sz w:val="24"/>
          <w:szCs w:val="24"/>
        </w:rPr>
      </w:pPr>
      <w:r w:rsidRPr="00D3364F">
        <w:rPr>
          <w:rFonts w:eastAsia="Calibri" w:cstheme="minorHAnsi"/>
          <w:sz w:val="24"/>
          <w:szCs w:val="24"/>
        </w:rPr>
        <w:t xml:space="preserve">Record any suspected incidents of bullying appropriately. </w:t>
      </w:r>
    </w:p>
    <w:p w14:paraId="39B995CB" w14:textId="77777777" w:rsidR="00126DF0" w:rsidRPr="00D3364F" w:rsidRDefault="00126DF0" w:rsidP="00126DF0">
      <w:pPr>
        <w:pStyle w:val="ListParagraph"/>
        <w:numPr>
          <w:ilvl w:val="0"/>
          <w:numId w:val="22"/>
        </w:numPr>
        <w:shd w:val="clear" w:color="auto" w:fill="FFFFFF"/>
        <w:rPr>
          <w:rFonts w:eastAsia="Calibri" w:cstheme="minorHAnsi"/>
          <w:b/>
          <w:bCs/>
          <w:sz w:val="24"/>
          <w:szCs w:val="24"/>
        </w:rPr>
      </w:pPr>
      <w:r w:rsidRPr="00D3364F">
        <w:rPr>
          <w:rFonts w:eastAsia="Calibri" w:cstheme="minorHAnsi"/>
          <w:sz w:val="24"/>
          <w:szCs w:val="24"/>
        </w:rPr>
        <w:t xml:space="preserve">Report any suspected incidents of bullying to the Head Teacher/Depute Head/Principal Teacher. </w:t>
      </w:r>
    </w:p>
    <w:p w14:paraId="2C5216A8" w14:textId="77777777" w:rsidR="00126DF0" w:rsidRPr="00D3364F" w:rsidRDefault="00126DF0" w:rsidP="00126DF0">
      <w:pPr>
        <w:pStyle w:val="ListParagraph"/>
        <w:numPr>
          <w:ilvl w:val="0"/>
          <w:numId w:val="22"/>
        </w:numPr>
        <w:shd w:val="clear" w:color="auto" w:fill="FFFFFF"/>
        <w:rPr>
          <w:rFonts w:eastAsia="Calibri" w:cstheme="minorHAnsi"/>
          <w:b/>
          <w:bCs/>
          <w:sz w:val="24"/>
          <w:szCs w:val="24"/>
        </w:rPr>
      </w:pPr>
      <w:r w:rsidRPr="00D3364F">
        <w:rPr>
          <w:rFonts w:eastAsia="Calibri" w:cstheme="minorHAnsi"/>
          <w:sz w:val="24"/>
          <w:szCs w:val="24"/>
        </w:rPr>
        <w:lastRenderedPageBreak/>
        <w:t xml:space="preserve">Investigate any concern raised in respect of bullying, reporting fully and promptly any action taken. </w:t>
      </w:r>
    </w:p>
    <w:p w14:paraId="07699822" w14:textId="6A0DB454" w:rsidR="00126DF0" w:rsidRPr="00D3364F" w:rsidRDefault="00126DF0" w:rsidP="00126DF0">
      <w:pPr>
        <w:pStyle w:val="ListParagraph"/>
        <w:numPr>
          <w:ilvl w:val="0"/>
          <w:numId w:val="22"/>
        </w:numPr>
        <w:shd w:val="clear" w:color="auto" w:fill="FFFFFF"/>
        <w:rPr>
          <w:rFonts w:eastAsia="Calibri" w:cstheme="minorHAnsi"/>
          <w:b/>
          <w:bCs/>
          <w:sz w:val="24"/>
          <w:szCs w:val="24"/>
        </w:rPr>
      </w:pPr>
      <w:r w:rsidRPr="00D3364F">
        <w:rPr>
          <w:rFonts w:eastAsia="Calibri" w:cstheme="minorHAnsi"/>
          <w:sz w:val="24"/>
          <w:szCs w:val="24"/>
        </w:rPr>
        <w:t xml:space="preserve">Deal with observed instances of bullying promptly in accordance with agreed procedures. </w:t>
      </w:r>
    </w:p>
    <w:p w14:paraId="4BC12100" w14:textId="4B1BDFE8" w:rsidR="00126DF0" w:rsidRPr="001B6F9D" w:rsidRDefault="00126DF0" w:rsidP="00126DF0">
      <w:pPr>
        <w:shd w:val="clear" w:color="auto" w:fill="FFFFFF"/>
        <w:rPr>
          <w:rFonts w:eastAsia="Calibri" w:cstheme="minorHAnsi"/>
          <w:b/>
          <w:bCs/>
          <w:color w:val="C00000"/>
          <w:sz w:val="24"/>
          <w:szCs w:val="24"/>
        </w:rPr>
      </w:pPr>
      <w:r w:rsidRPr="001B6F9D">
        <w:rPr>
          <w:rFonts w:eastAsia="Calibri" w:cstheme="minorHAnsi"/>
          <w:b/>
          <w:bCs/>
          <w:color w:val="C00000"/>
          <w:sz w:val="24"/>
          <w:szCs w:val="24"/>
        </w:rPr>
        <w:t xml:space="preserve">Responsibilities of Pupils </w:t>
      </w:r>
    </w:p>
    <w:p w14:paraId="261A9A0A" w14:textId="2BADF5F2" w:rsidR="00126DF0" w:rsidRPr="00D3364F" w:rsidRDefault="00126DF0" w:rsidP="00126DF0">
      <w:pPr>
        <w:shd w:val="clear" w:color="auto" w:fill="FFFFFF"/>
        <w:rPr>
          <w:rFonts w:eastAsia="Calibri" w:cstheme="minorHAnsi"/>
          <w:b/>
          <w:bCs/>
          <w:sz w:val="24"/>
          <w:szCs w:val="24"/>
        </w:rPr>
      </w:pPr>
      <w:r w:rsidRPr="00D3364F">
        <w:rPr>
          <w:rFonts w:eastAsia="Calibri" w:cstheme="minorHAnsi"/>
          <w:b/>
          <w:bCs/>
          <w:sz w:val="24"/>
          <w:szCs w:val="24"/>
        </w:rPr>
        <w:t xml:space="preserve">We expect and encourage our pupils to: </w:t>
      </w:r>
    </w:p>
    <w:p w14:paraId="42666911" w14:textId="77777777" w:rsidR="00126DF0" w:rsidRPr="00D3364F" w:rsidRDefault="00126DF0" w:rsidP="00126DF0">
      <w:pPr>
        <w:pStyle w:val="ListParagraph"/>
        <w:numPr>
          <w:ilvl w:val="0"/>
          <w:numId w:val="23"/>
        </w:numPr>
        <w:shd w:val="clear" w:color="auto" w:fill="FFFFFF"/>
        <w:rPr>
          <w:rFonts w:eastAsia="Calibri" w:cstheme="minorHAnsi"/>
          <w:sz w:val="24"/>
          <w:szCs w:val="24"/>
        </w:rPr>
      </w:pPr>
      <w:r w:rsidRPr="00D3364F">
        <w:rPr>
          <w:rFonts w:eastAsia="Calibri" w:cstheme="minorHAnsi"/>
          <w:sz w:val="24"/>
          <w:szCs w:val="24"/>
        </w:rPr>
        <w:t xml:space="preserve">Refrain from becoming involved in any kind of bullying. </w:t>
      </w:r>
    </w:p>
    <w:p w14:paraId="541CFC59" w14:textId="77777777" w:rsidR="00126DF0" w:rsidRPr="00D3364F" w:rsidRDefault="00126DF0" w:rsidP="00126DF0">
      <w:pPr>
        <w:pStyle w:val="ListParagraph"/>
        <w:numPr>
          <w:ilvl w:val="0"/>
          <w:numId w:val="23"/>
        </w:numPr>
        <w:shd w:val="clear" w:color="auto" w:fill="FFFFFF"/>
        <w:rPr>
          <w:rFonts w:eastAsia="Calibri" w:cstheme="minorHAnsi"/>
          <w:sz w:val="24"/>
          <w:szCs w:val="24"/>
        </w:rPr>
      </w:pPr>
      <w:r w:rsidRPr="00D3364F">
        <w:rPr>
          <w:rFonts w:eastAsia="Calibri" w:cstheme="minorHAnsi"/>
          <w:sz w:val="24"/>
          <w:szCs w:val="24"/>
        </w:rPr>
        <w:t xml:space="preserve">Support their peers, especially those whom they know may be having a difficult time. </w:t>
      </w:r>
    </w:p>
    <w:p w14:paraId="393E1D62" w14:textId="742C5C0B" w:rsidR="00126DF0" w:rsidRPr="00D3364F" w:rsidRDefault="00126DF0" w:rsidP="00126DF0">
      <w:pPr>
        <w:pStyle w:val="ListParagraph"/>
        <w:numPr>
          <w:ilvl w:val="0"/>
          <w:numId w:val="23"/>
        </w:numPr>
        <w:shd w:val="clear" w:color="auto" w:fill="FFFFFF"/>
        <w:rPr>
          <w:rFonts w:eastAsia="Calibri" w:cstheme="minorHAnsi"/>
          <w:sz w:val="24"/>
          <w:szCs w:val="24"/>
        </w:rPr>
      </w:pPr>
      <w:r w:rsidRPr="00D3364F">
        <w:rPr>
          <w:rFonts w:eastAsia="Calibri" w:cstheme="minorHAnsi"/>
          <w:sz w:val="24"/>
          <w:szCs w:val="24"/>
        </w:rPr>
        <w:t xml:space="preserve">Report any witnessed or suspected instances of bullying to a member of staff. </w:t>
      </w:r>
    </w:p>
    <w:p w14:paraId="6A2C248C" w14:textId="62F056C8" w:rsidR="00126DF0" w:rsidRPr="00D3364F" w:rsidRDefault="00126DF0" w:rsidP="00126DF0">
      <w:pPr>
        <w:shd w:val="clear" w:color="auto" w:fill="FFFFFF"/>
        <w:rPr>
          <w:rFonts w:eastAsia="Calibri" w:cstheme="minorHAnsi"/>
          <w:b/>
          <w:bCs/>
          <w:sz w:val="24"/>
          <w:szCs w:val="24"/>
        </w:rPr>
      </w:pPr>
      <w:r w:rsidRPr="00D3364F">
        <w:rPr>
          <w:rFonts w:eastAsia="Calibri" w:cstheme="minorHAnsi"/>
          <w:b/>
          <w:bCs/>
          <w:sz w:val="24"/>
          <w:szCs w:val="24"/>
        </w:rPr>
        <w:t xml:space="preserve">Any pupil who becomes a target for a bully should: </w:t>
      </w:r>
    </w:p>
    <w:p w14:paraId="3A8F000A" w14:textId="77777777" w:rsidR="00126DF0" w:rsidRPr="00D3364F" w:rsidRDefault="00126DF0" w:rsidP="00126DF0">
      <w:pPr>
        <w:pStyle w:val="ListParagraph"/>
        <w:numPr>
          <w:ilvl w:val="0"/>
          <w:numId w:val="24"/>
        </w:numPr>
        <w:shd w:val="clear" w:color="auto" w:fill="FFFFFF"/>
        <w:rPr>
          <w:rFonts w:eastAsia="Calibri" w:cstheme="minorHAnsi"/>
          <w:sz w:val="24"/>
          <w:szCs w:val="24"/>
        </w:rPr>
      </w:pPr>
      <w:r w:rsidRPr="00D3364F">
        <w:rPr>
          <w:rFonts w:eastAsia="Calibri" w:cstheme="minorHAnsi"/>
          <w:sz w:val="24"/>
          <w:szCs w:val="24"/>
        </w:rPr>
        <w:t xml:space="preserve">Not suffer in silence – but try to find the courage to speak out. </w:t>
      </w:r>
    </w:p>
    <w:p w14:paraId="12D395A0" w14:textId="3BB6BBD8" w:rsidR="00126DF0" w:rsidRPr="00D3364F" w:rsidRDefault="00126DF0" w:rsidP="00126DF0">
      <w:pPr>
        <w:pStyle w:val="ListParagraph"/>
        <w:numPr>
          <w:ilvl w:val="0"/>
          <w:numId w:val="24"/>
        </w:numPr>
        <w:shd w:val="clear" w:color="auto" w:fill="FFFFFF"/>
        <w:rPr>
          <w:rFonts w:eastAsia="Calibri" w:cstheme="minorHAnsi"/>
          <w:sz w:val="24"/>
          <w:szCs w:val="24"/>
        </w:rPr>
      </w:pPr>
      <w:r w:rsidRPr="00D3364F">
        <w:rPr>
          <w:rFonts w:eastAsia="Calibri" w:cstheme="minorHAnsi"/>
          <w:sz w:val="24"/>
          <w:szCs w:val="24"/>
        </w:rPr>
        <w:t xml:space="preserve">Recognise an adult to whom they would be comfortable speaking and find a suitable time to talk. </w:t>
      </w:r>
    </w:p>
    <w:p w14:paraId="0F92A38D" w14:textId="77777777" w:rsidR="00126DF0" w:rsidRPr="001B6F9D" w:rsidRDefault="00126DF0" w:rsidP="00126DF0">
      <w:pPr>
        <w:shd w:val="clear" w:color="auto" w:fill="FFFFFF"/>
        <w:rPr>
          <w:rFonts w:eastAsia="Calibri" w:cstheme="minorHAnsi"/>
          <w:b/>
          <w:bCs/>
          <w:color w:val="C00000"/>
          <w:sz w:val="24"/>
          <w:szCs w:val="24"/>
        </w:rPr>
      </w:pPr>
      <w:r w:rsidRPr="001B6F9D">
        <w:rPr>
          <w:rFonts w:eastAsia="Calibri" w:cstheme="minorHAnsi"/>
          <w:b/>
          <w:bCs/>
          <w:color w:val="C00000"/>
          <w:sz w:val="24"/>
          <w:szCs w:val="24"/>
        </w:rPr>
        <w:t xml:space="preserve">Responsibilities of Parents/Guardians </w:t>
      </w:r>
    </w:p>
    <w:p w14:paraId="3761FCB4" w14:textId="71A98650" w:rsidR="00126DF0" w:rsidRPr="00D3364F" w:rsidRDefault="00126DF0" w:rsidP="00126DF0">
      <w:pPr>
        <w:shd w:val="clear" w:color="auto" w:fill="FFFFFF"/>
        <w:rPr>
          <w:rFonts w:eastAsia="Calibri" w:cstheme="minorHAnsi"/>
          <w:b/>
          <w:bCs/>
          <w:sz w:val="24"/>
          <w:szCs w:val="24"/>
        </w:rPr>
      </w:pPr>
      <w:r w:rsidRPr="00D3364F">
        <w:rPr>
          <w:rFonts w:eastAsia="Calibri" w:cstheme="minorHAnsi"/>
          <w:b/>
          <w:bCs/>
          <w:sz w:val="24"/>
          <w:szCs w:val="24"/>
        </w:rPr>
        <w:t xml:space="preserve">We ask our parents/guardians to support their children and the school by: </w:t>
      </w:r>
    </w:p>
    <w:p w14:paraId="195C790B" w14:textId="0B9C58AA" w:rsidR="00126DF0" w:rsidRPr="00D3364F" w:rsidRDefault="00126DF0" w:rsidP="00126DF0">
      <w:pPr>
        <w:pStyle w:val="ListParagraph"/>
        <w:numPr>
          <w:ilvl w:val="0"/>
          <w:numId w:val="24"/>
        </w:numPr>
        <w:shd w:val="clear" w:color="auto" w:fill="FFFFFF"/>
        <w:rPr>
          <w:rFonts w:eastAsia="Calibri" w:cstheme="minorHAnsi"/>
          <w:sz w:val="24"/>
          <w:szCs w:val="24"/>
        </w:rPr>
      </w:pPr>
      <w:r w:rsidRPr="00D3364F">
        <w:rPr>
          <w:rFonts w:eastAsia="Calibri" w:cstheme="minorHAnsi"/>
          <w:sz w:val="24"/>
          <w:szCs w:val="24"/>
        </w:rPr>
        <w:t>Watching for signs of distress or unusual behaviour in their children which might indicate bullying.</w:t>
      </w:r>
    </w:p>
    <w:p w14:paraId="3DDC109B" w14:textId="77777777" w:rsidR="00126DF0" w:rsidRPr="00D3364F" w:rsidRDefault="00126DF0" w:rsidP="00126DF0">
      <w:pPr>
        <w:pStyle w:val="ListParagraph"/>
        <w:numPr>
          <w:ilvl w:val="0"/>
          <w:numId w:val="24"/>
        </w:numPr>
        <w:shd w:val="clear" w:color="auto" w:fill="FFFFFF"/>
        <w:rPr>
          <w:rFonts w:eastAsia="Calibri" w:cstheme="minorHAnsi"/>
          <w:sz w:val="24"/>
          <w:szCs w:val="24"/>
        </w:rPr>
      </w:pPr>
      <w:r w:rsidRPr="00D3364F">
        <w:rPr>
          <w:rFonts w:eastAsia="Calibri" w:cstheme="minorHAnsi"/>
          <w:sz w:val="24"/>
          <w:szCs w:val="24"/>
        </w:rPr>
        <w:t xml:space="preserve">Encourage their children to report any incidence of bullying to an adult in school. </w:t>
      </w:r>
    </w:p>
    <w:p w14:paraId="3490A30D" w14:textId="77777777" w:rsidR="00126DF0" w:rsidRPr="00D3364F" w:rsidRDefault="00126DF0" w:rsidP="00126DF0">
      <w:pPr>
        <w:pStyle w:val="ListParagraph"/>
        <w:numPr>
          <w:ilvl w:val="0"/>
          <w:numId w:val="24"/>
        </w:numPr>
        <w:shd w:val="clear" w:color="auto" w:fill="FFFFFF"/>
        <w:rPr>
          <w:rFonts w:eastAsia="Calibri" w:cstheme="minorHAnsi"/>
          <w:sz w:val="24"/>
          <w:szCs w:val="24"/>
        </w:rPr>
      </w:pPr>
      <w:r w:rsidRPr="00D3364F">
        <w:rPr>
          <w:rFonts w:eastAsia="Calibri" w:cstheme="minorHAnsi"/>
          <w:sz w:val="24"/>
          <w:szCs w:val="24"/>
        </w:rPr>
        <w:t>Explain to their children the implications of staying silent – either as a victim or as a witness to bullying.</w:t>
      </w:r>
    </w:p>
    <w:p w14:paraId="44B07A98" w14:textId="77777777" w:rsidR="00126DF0" w:rsidRPr="00D3364F" w:rsidRDefault="00126DF0" w:rsidP="00126DF0">
      <w:pPr>
        <w:pStyle w:val="ListParagraph"/>
        <w:numPr>
          <w:ilvl w:val="0"/>
          <w:numId w:val="24"/>
        </w:numPr>
        <w:shd w:val="clear" w:color="auto" w:fill="FFFFFF"/>
        <w:rPr>
          <w:rFonts w:eastAsia="Calibri" w:cstheme="minorHAnsi"/>
          <w:sz w:val="24"/>
          <w:szCs w:val="24"/>
        </w:rPr>
      </w:pPr>
      <w:r w:rsidRPr="00D3364F">
        <w:rPr>
          <w:rFonts w:eastAsia="Calibri" w:cstheme="minorHAnsi"/>
          <w:sz w:val="24"/>
          <w:szCs w:val="24"/>
        </w:rPr>
        <w:t xml:space="preserve">Advising their children not to retaliate violently to any form of bullying. </w:t>
      </w:r>
    </w:p>
    <w:p w14:paraId="0273847E" w14:textId="77777777" w:rsidR="00126DF0" w:rsidRPr="00D3364F" w:rsidRDefault="00126DF0" w:rsidP="00126DF0">
      <w:pPr>
        <w:pStyle w:val="ListParagraph"/>
        <w:numPr>
          <w:ilvl w:val="0"/>
          <w:numId w:val="24"/>
        </w:numPr>
        <w:shd w:val="clear" w:color="auto" w:fill="FFFFFF"/>
        <w:rPr>
          <w:rFonts w:eastAsia="Calibri" w:cstheme="minorHAnsi"/>
          <w:sz w:val="24"/>
          <w:szCs w:val="24"/>
        </w:rPr>
      </w:pPr>
      <w:r w:rsidRPr="00D3364F">
        <w:rPr>
          <w:rFonts w:eastAsia="Calibri" w:cstheme="minorHAnsi"/>
          <w:sz w:val="24"/>
          <w:szCs w:val="24"/>
        </w:rPr>
        <w:t xml:space="preserve">Being sympathetic and supportive towards their children, reassuring them that appropriate action will be taken. </w:t>
      </w:r>
    </w:p>
    <w:p w14:paraId="7248FB37" w14:textId="77777777" w:rsidR="00126DF0" w:rsidRPr="00D3364F" w:rsidRDefault="00126DF0" w:rsidP="00126DF0">
      <w:pPr>
        <w:pStyle w:val="ListParagraph"/>
        <w:numPr>
          <w:ilvl w:val="0"/>
          <w:numId w:val="24"/>
        </w:numPr>
        <w:shd w:val="clear" w:color="auto" w:fill="FFFFFF"/>
        <w:rPr>
          <w:rFonts w:eastAsia="Calibri" w:cstheme="minorHAnsi"/>
          <w:sz w:val="24"/>
          <w:szCs w:val="24"/>
        </w:rPr>
      </w:pPr>
      <w:r w:rsidRPr="00D3364F">
        <w:rPr>
          <w:rFonts w:eastAsia="Calibri" w:cstheme="minorHAnsi"/>
          <w:sz w:val="24"/>
          <w:szCs w:val="24"/>
        </w:rPr>
        <w:t xml:space="preserve">Maintain a written record of any reported instances of bullying. </w:t>
      </w:r>
    </w:p>
    <w:p w14:paraId="5F03EFA1" w14:textId="77777777" w:rsidR="00126DF0" w:rsidRPr="00D3364F" w:rsidRDefault="00126DF0" w:rsidP="00126DF0">
      <w:pPr>
        <w:pStyle w:val="ListParagraph"/>
        <w:numPr>
          <w:ilvl w:val="0"/>
          <w:numId w:val="24"/>
        </w:numPr>
        <w:shd w:val="clear" w:color="auto" w:fill="FFFFFF"/>
        <w:rPr>
          <w:rFonts w:eastAsia="Calibri" w:cstheme="minorHAnsi"/>
          <w:sz w:val="24"/>
          <w:szCs w:val="24"/>
        </w:rPr>
      </w:pPr>
      <w:r w:rsidRPr="00D3364F">
        <w:rPr>
          <w:rFonts w:eastAsia="Calibri" w:cstheme="minorHAnsi"/>
          <w:sz w:val="24"/>
          <w:szCs w:val="24"/>
        </w:rPr>
        <w:t xml:space="preserve">Informing the school as early as possible, of any suspected incidents of bullying – even if it does not involve their own child. </w:t>
      </w:r>
    </w:p>
    <w:p w14:paraId="42E5C25F" w14:textId="77777777" w:rsidR="00126DF0" w:rsidRPr="00D3364F" w:rsidRDefault="00126DF0" w:rsidP="00126DF0">
      <w:pPr>
        <w:pStyle w:val="ListParagraph"/>
        <w:numPr>
          <w:ilvl w:val="0"/>
          <w:numId w:val="24"/>
        </w:numPr>
        <w:shd w:val="clear" w:color="auto" w:fill="FFFFFF"/>
        <w:rPr>
          <w:rFonts w:eastAsia="Calibri" w:cstheme="minorHAnsi"/>
          <w:sz w:val="24"/>
          <w:szCs w:val="24"/>
        </w:rPr>
      </w:pPr>
      <w:r w:rsidRPr="00D3364F">
        <w:rPr>
          <w:rFonts w:eastAsia="Calibri" w:cstheme="minorHAnsi"/>
          <w:sz w:val="24"/>
          <w:szCs w:val="24"/>
        </w:rPr>
        <w:t xml:space="preserve">Co-operating with the school where their child is involved in bullying. </w:t>
      </w:r>
    </w:p>
    <w:p w14:paraId="24CC82E7" w14:textId="63EA6B34" w:rsidR="00126DF0" w:rsidRPr="00D3364F" w:rsidRDefault="00126DF0" w:rsidP="00664498">
      <w:pPr>
        <w:pStyle w:val="ListParagraph"/>
        <w:numPr>
          <w:ilvl w:val="0"/>
          <w:numId w:val="24"/>
        </w:numPr>
        <w:shd w:val="clear" w:color="auto" w:fill="FFFFFF"/>
        <w:rPr>
          <w:rFonts w:eastAsia="Calibri" w:cstheme="minorHAnsi"/>
          <w:sz w:val="24"/>
          <w:szCs w:val="24"/>
        </w:rPr>
      </w:pPr>
      <w:r w:rsidRPr="00D3364F">
        <w:rPr>
          <w:rFonts w:eastAsia="Calibri" w:cstheme="minorHAnsi"/>
          <w:sz w:val="24"/>
          <w:szCs w:val="24"/>
        </w:rPr>
        <w:t xml:space="preserve">Being vigilant of children’s use of mobile technology and social net-working. </w:t>
      </w:r>
    </w:p>
    <w:p w14:paraId="1D856754" w14:textId="77777777" w:rsidR="002F5297" w:rsidRPr="00D3364F" w:rsidRDefault="002F5297" w:rsidP="00664498">
      <w:pPr>
        <w:rPr>
          <w:rFonts w:cstheme="minorHAnsi"/>
          <w:bCs/>
          <w:sz w:val="24"/>
          <w:szCs w:val="24"/>
          <w:lang w:val="en-GB"/>
        </w:rPr>
      </w:pPr>
      <w:r w:rsidRPr="00D3364F">
        <w:rPr>
          <w:rFonts w:cstheme="minorHAnsi"/>
          <w:bCs/>
          <w:sz w:val="24"/>
          <w:szCs w:val="24"/>
          <w:lang w:val="en-GB"/>
        </w:rPr>
        <w:t>As highlighted in our Positive Behaviour and Relationships Policy</w:t>
      </w:r>
      <w:r w:rsidR="00664498" w:rsidRPr="00D3364F">
        <w:rPr>
          <w:rFonts w:cstheme="minorHAnsi"/>
          <w:bCs/>
          <w:sz w:val="24"/>
          <w:szCs w:val="24"/>
          <w:lang w:val="en-GB"/>
        </w:rPr>
        <w:t xml:space="preserve">, everyone makes mistakes and there will be times when our actions and behaviours can upset others. By using a restorative approach </w:t>
      </w:r>
      <w:r w:rsidR="005749D6" w:rsidRPr="00D3364F">
        <w:rPr>
          <w:rFonts w:cstheme="minorHAnsi"/>
          <w:bCs/>
          <w:sz w:val="24"/>
          <w:szCs w:val="24"/>
          <w:lang w:val="en-GB"/>
        </w:rPr>
        <w:t>staff encourage children</w:t>
      </w:r>
      <w:r w:rsidR="00664498" w:rsidRPr="00D3364F">
        <w:rPr>
          <w:rFonts w:cstheme="minorHAnsi"/>
          <w:bCs/>
          <w:sz w:val="24"/>
          <w:szCs w:val="24"/>
          <w:lang w:val="en-GB"/>
        </w:rPr>
        <w:t xml:space="preserve"> to think about how their actions have upset or harmed someone else and what they need to do to repair this. </w:t>
      </w:r>
    </w:p>
    <w:p w14:paraId="0EADB055" w14:textId="3C925E30" w:rsidR="005749D6" w:rsidRPr="00D3364F" w:rsidRDefault="00664498" w:rsidP="00664498">
      <w:pPr>
        <w:rPr>
          <w:rFonts w:cstheme="minorHAnsi"/>
          <w:bCs/>
          <w:sz w:val="24"/>
          <w:szCs w:val="24"/>
          <w:lang w:val="en-GB"/>
        </w:rPr>
      </w:pPr>
      <w:r w:rsidRPr="00D3364F">
        <w:rPr>
          <w:rFonts w:cstheme="minorHAnsi"/>
          <w:bCs/>
          <w:sz w:val="24"/>
          <w:szCs w:val="24"/>
          <w:lang w:val="en-GB"/>
        </w:rPr>
        <w:t xml:space="preserve">Children are then supported by staff to talk about what has happened and why, how it has made them feel and agree how this can be solved. They will also agree the consequences should it happen again. </w:t>
      </w:r>
      <w:r w:rsidR="002F5297" w:rsidRPr="00D3364F">
        <w:rPr>
          <w:rFonts w:cstheme="minorHAnsi"/>
          <w:bCs/>
          <w:sz w:val="24"/>
          <w:szCs w:val="24"/>
          <w:lang w:val="en-GB"/>
        </w:rPr>
        <w:t xml:space="preserve">Where incidents have escalated, parents will be further communicated with and invited to provide their thoughts and opinions regarding appropriate strategies to </w:t>
      </w:r>
      <w:r w:rsidR="00C66551" w:rsidRPr="00D3364F">
        <w:rPr>
          <w:rFonts w:cstheme="minorHAnsi"/>
          <w:bCs/>
          <w:sz w:val="24"/>
          <w:szCs w:val="24"/>
          <w:lang w:val="en-GB"/>
        </w:rPr>
        <w:t>ensure that further bullying behaviour does not occur.</w:t>
      </w:r>
    </w:p>
    <w:p w14:paraId="2C02F768" w14:textId="2FEB6FC7" w:rsidR="00664498" w:rsidRPr="00D3364F" w:rsidRDefault="001D182A" w:rsidP="00664498">
      <w:pPr>
        <w:rPr>
          <w:rFonts w:cstheme="minorHAnsi"/>
          <w:bCs/>
          <w:sz w:val="24"/>
          <w:szCs w:val="24"/>
          <w:lang w:val="en-GB"/>
        </w:rPr>
      </w:pPr>
      <w:r w:rsidRPr="00D3364F">
        <w:rPr>
          <w:rFonts w:cstheme="minorHAnsi"/>
          <w:bCs/>
          <w:sz w:val="24"/>
          <w:szCs w:val="24"/>
          <w:lang w:val="en-GB"/>
        </w:rPr>
        <w:t xml:space="preserve">When required, </w:t>
      </w:r>
      <w:r w:rsidR="005749D6" w:rsidRPr="00D3364F">
        <w:rPr>
          <w:rFonts w:cstheme="minorHAnsi"/>
          <w:bCs/>
          <w:sz w:val="24"/>
          <w:szCs w:val="24"/>
          <w:lang w:val="en-GB"/>
        </w:rPr>
        <w:t xml:space="preserve">NLC </w:t>
      </w:r>
      <w:r w:rsidRPr="00D3364F">
        <w:rPr>
          <w:rFonts w:cstheme="minorHAnsi"/>
          <w:bCs/>
          <w:sz w:val="24"/>
          <w:szCs w:val="24"/>
          <w:lang w:val="en-GB"/>
        </w:rPr>
        <w:t>Peer Mediation framework is available for pupils to lead peer-peer interactions, supported by SMT.</w:t>
      </w:r>
    </w:p>
    <w:p w14:paraId="0F13CD16" w14:textId="59C8FFF4" w:rsidR="004B332C" w:rsidRPr="00D3364F" w:rsidRDefault="00664498" w:rsidP="00976CEF">
      <w:pPr>
        <w:rPr>
          <w:rFonts w:cstheme="minorHAnsi"/>
          <w:bCs/>
          <w:sz w:val="24"/>
          <w:szCs w:val="24"/>
          <w:lang w:val="en-GB"/>
        </w:rPr>
      </w:pPr>
      <w:r w:rsidRPr="00D3364F">
        <w:rPr>
          <w:rFonts w:cstheme="minorHAnsi"/>
          <w:bCs/>
          <w:sz w:val="24"/>
          <w:szCs w:val="24"/>
          <w:lang w:val="en-GB"/>
        </w:rPr>
        <w:t xml:space="preserve">It is important that all children know even when they make a mistake they are still loved and cared for. </w:t>
      </w:r>
      <w:r w:rsidR="005749D6" w:rsidRPr="00D3364F">
        <w:rPr>
          <w:rFonts w:cstheme="minorHAnsi"/>
          <w:bCs/>
          <w:sz w:val="24"/>
          <w:szCs w:val="24"/>
          <w:lang w:val="en-GB"/>
        </w:rPr>
        <w:t>The e</w:t>
      </w:r>
      <w:r w:rsidRPr="00D3364F">
        <w:rPr>
          <w:rFonts w:cstheme="minorHAnsi"/>
          <w:bCs/>
          <w:sz w:val="24"/>
          <w:szCs w:val="24"/>
          <w:lang w:val="en-GB"/>
        </w:rPr>
        <w:t xml:space="preserve">motional health and well-being of all our children is a core element of our school ethos and culture and we strive to ensure that we support children and families in all circumstances and to the best of our abilities.  </w:t>
      </w:r>
      <w:r w:rsidR="00C66551" w:rsidRPr="00D3364F">
        <w:rPr>
          <w:rFonts w:cstheme="minorHAnsi"/>
          <w:bCs/>
          <w:sz w:val="24"/>
          <w:szCs w:val="24"/>
          <w:lang w:val="en-GB"/>
        </w:rPr>
        <w:t>In this way, it is our belief that</w:t>
      </w:r>
      <w:r w:rsidRPr="00D3364F">
        <w:rPr>
          <w:rFonts w:cstheme="minorHAnsi"/>
          <w:bCs/>
          <w:sz w:val="24"/>
          <w:szCs w:val="24"/>
          <w:lang w:val="en-GB"/>
        </w:rPr>
        <w:t xml:space="preserve"> </w:t>
      </w:r>
      <w:r w:rsidR="00C66551" w:rsidRPr="00D3364F">
        <w:rPr>
          <w:rFonts w:cstheme="minorHAnsi"/>
          <w:bCs/>
          <w:sz w:val="24"/>
          <w:szCs w:val="24"/>
          <w:lang w:val="en-GB"/>
        </w:rPr>
        <w:t>children can be supported to amend their behaviour in future interactions.</w:t>
      </w:r>
    </w:p>
    <w:p w14:paraId="3D45F7F9" w14:textId="593BACAB" w:rsidR="000408AF" w:rsidRPr="00D3364F" w:rsidRDefault="00C66551" w:rsidP="00D3364F">
      <w:pPr>
        <w:rPr>
          <w:rFonts w:cstheme="minorHAnsi"/>
          <w:bCs/>
          <w:sz w:val="24"/>
          <w:szCs w:val="24"/>
          <w:lang w:val="en-GB"/>
        </w:rPr>
      </w:pPr>
      <w:r w:rsidRPr="00D3364F">
        <w:rPr>
          <w:rFonts w:cstheme="minorHAnsi"/>
          <w:bCs/>
          <w:sz w:val="24"/>
          <w:szCs w:val="24"/>
          <w:lang w:val="en-GB"/>
        </w:rPr>
        <w:lastRenderedPageBreak/>
        <w:t>Both parties will continue to be supported until the relationship is appropriately rebuilt or, in extreme cases, both are supervised to ensure safety and bullying behaviours have ceased entirely.</w:t>
      </w:r>
    </w:p>
    <w:p w14:paraId="5F29D94B" w14:textId="3B38532B" w:rsidR="000408AF" w:rsidRPr="001B6F9D" w:rsidRDefault="000408AF" w:rsidP="000408AF">
      <w:pPr>
        <w:shd w:val="clear" w:color="auto" w:fill="FFFFFF"/>
        <w:rPr>
          <w:rFonts w:eastAsia="Calibri" w:cstheme="minorHAnsi"/>
          <w:b/>
          <w:bCs/>
          <w:i/>
          <w:iCs/>
          <w:sz w:val="24"/>
          <w:szCs w:val="24"/>
        </w:rPr>
      </w:pPr>
      <w:r w:rsidRPr="001B6F9D">
        <w:rPr>
          <w:rFonts w:eastAsia="Calibri" w:cstheme="minorHAnsi"/>
          <w:b/>
          <w:bCs/>
          <w:i/>
          <w:iCs/>
          <w:sz w:val="24"/>
          <w:szCs w:val="24"/>
        </w:rPr>
        <w:t xml:space="preserve">In </w:t>
      </w:r>
      <w:r w:rsidR="00D3364F" w:rsidRPr="001B6F9D">
        <w:rPr>
          <w:rFonts w:eastAsia="Calibri" w:cstheme="minorHAnsi"/>
          <w:b/>
          <w:bCs/>
          <w:i/>
          <w:iCs/>
          <w:sz w:val="24"/>
          <w:szCs w:val="24"/>
        </w:rPr>
        <w:t>Christ The King</w:t>
      </w:r>
      <w:r w:rsidRPr="001B6F9D">
        <w:rPr>
          <w:rFonts w:eastAsia="Calibri" w:cstheme="minorHAnsi"/>
          <w:b/>
          <w:bCs/>
          <w:i/>
          <w:iCs/>
          <w:sz w:val="24"/>
          <w:szCs w:val="24"/>
        </w:rPr>
        <w:t xml:space="preserve"> School and Nursery Class we take a proactive approach to anti-bullying through a whole school approach. This approach takes the form of: </w:t>
      </w:r>
    </w:p>
    <w:p w14:paraId="6381FF91" w14:textId="77777777" w:rsidR="000408AF" w:rsidRPr="001B6F9D" w:rsidRDefault="000408AF" w:rsidP="000408AF">
      <w:pPr>
        <w:shd w:val="clear" w:color="auto" w:fill="FFFFFF" w:themeFill="background1"/>
        <w:rPr>
          <w:rFonts w:cstheme="minorHAnsi"/>
          <w:b/>
          <w:i/>
          <w:iCs/>
          <w:color w:val="C00000"/>
          <w:sz w:val="24"/>
          <w:szCs w:val="24"/>
        </w:rPr>
      </w:pPr>
      <w:r w:rsidRPr="001B6F9D">
        <w:rPr>
          <w:rFonts w:cstheme="minorHAnsi"/>
          <w:b/>
          <w:i/>
          <w:iCs/>
          <w:color w:val="C00000"/>
          <w:sz w:val="24"/>
          <w:szCs w:val="24"/>
        </w:rPr>
        <w:t>Suggested strategies:</w:t>
      </w:r>
    </w:p>
    <w:p w14:paraId="0D36380B" w14:textId="77777777" w:rsidR="000408AF" w:rsidRPr="00D3364F" w:rsidRDefault="000408AF" w:rsidP="000408AF">
      <w:pPr>
        <w:pStyle w:val="ListParagraph"/>
        <w:numPr>
          <w:ilvl w:val="0"/>
          <w:numId w:val="10"/>
        </w:numPr>
        <w:shd w:val="clear" w:color="auto" w:fill="FFFFFF" w:themeFill="background1"/>
        <w:spacing w:after="0" w:line="240" w:lineRule="auto"/>
        <w:rPr>
          <w:rFonts w:cstheme="minorHAnsi"/>
          <w:sz w:val="24"/>
          <w:szCs w:val="24"/>
        </w:rPr>
      </w:pPr>
      <w:r w:rsidRPr="00D3364F">
        <w:rPr>
          <w:rFonts w:cstheme="minorHAnsi"/>
          <w:sz w:val="24"/>
          <w:szCs w:val="24"/>
        </w:rPr>
        <w:t>School Rules/Vision and Values</w:t>
      </w:r>
    </w:p>
    <w:p w14:paraId="1DA06A57" w14:textId="77777777" w:rsidR="00457B24" w:rsidRPr="00D3364F" w:rsidRDefault="000408AF" w:rsidP="00457B24">
      <w:pPr>
        <w:pStyle w:val="ListParagraph"/>
        <w:numPr>
          <w:ilvl w:val="0"/>
          <w:numId w:val="10"/>
        </w:numPr>
        <w:shd w:val="clear" w:color="auto" w:fill="FFFFFF" w:themeFill="background1"/>
        <w:spacing w:after="0" w:line="240" w:lineRule="auto"/>
        <w:rPr>
          <w:rFonts w:cstheme="minorHAnsi"/>
          <w:sz w:val="24"/>
          <w:szCs w:val="24"/>
        </w:rPr>
      </w:pPr>
      <w:r w:rsidRPr="00D3364F">
        <w:rPr>
          <w:rFonts w:cstheme="minorHAnsi"/>
          <w:sz w:val="24"/>
          <w:szCs w:val="24"/>
        </w:rPr>
        <w:t>Class rules/charter</w:t>
      </w:r>
    </w:p>
    <w:p w14:paraId="7C7DA298" w14:textId="042F6FBD" w:rsidR="000408AF" w:rsidRPr="00D3364F" w:rsidRDefault="00457B24" w:rsidP="00457B24">
      <w:pPr>
        <w:pStyle w:val="ListParagraph"/>
        <w:numPr>
          <w:ilvl w:val="0"/>
          <w:numId w:val="10"/>
        </w:numPr>
        <w:shd w:val="clear" w:color="auto" w:fill="FFFFFF" w:themeFill="background1"/>
        <w:spacing w:after="0" w:line="240" w:lineRule="auto"/>
        <w:rPr>
          <w:rFonts w:cstheme="minorHAnsi"/>
          <w:sz w:val="24"/>
          <w:szCs w:val="24"/>
        </w:rPr>
      </w:pPr>
      <w:r w:rsidRPr="00D3364F">
        <w:rPr>
          <w:rFonts w:cstheme="minorHAnsi"/>
          <w:sz w:val="24"/>
          <w:szCs w:val="24"/>
        </w:rPr>
        <w:t xml:space="preserve">Values and </w:t>
      </w:r>
      <w:r w:rsidR="000408AF" w:rsidRPr="00D3364F">
        <w:rPr>
          <w:rFonts w:cstheme="minorHAnsi"/>
          <w:sz w:val="24"/>
          <w:szCs w:val="24"/>
        </w:rPr>
        <w:t>CfE Awards - Assembly</w:t>
      </w:r>
    </w:p>
    <w:p w14:paraId="7AD3A10B" w14:textId="77777777" w:rsidR="000408AF" w:rsidRPr="00D3364F" w:rsidRDefault="000408AF" w:rsidP="000408AF">
      <w:pPr>
        <w:pStyle w:val="ListParagraph"/>
        <w:numPr>
          <w:ilvl w:val="0"/>
          <w:numId w:val="10"/>
        </w:numPr>
        <w:shd w:val="clear" w:color="auto" w:fill="FFFFFF" w:themeFill="background1"/>
        <w:spacing w:after="0" w:line="240" w:lineRule="auto"/>
        <w:rPr>
          <w:rFonts w:cstheme="minorHAnsi"/>
          <w:sz w:val="24"/>
          <w:szCs w:val="24"/>
        </w:rPr>
      </w:pPr>
      <w:r w:rsidRPr="00D3364F">
        <w:rPr>
          <w:rFonts w:cstheme="minorHAnsi"/>
          <w:sz w:val="24"/>
          <w:szCs w:val="24"/>
        </w:rPr>
        <w:t>Rights Respecting Schools Awards - Assembly</w:t>
      </w:r>
    </w:p>
    <w:p w14:paraId="23D61EB4" w14:textId="0895CDBB" w:rsidR="000408AF" w:rsidRPr="00D3364F" w:rsidRDefault="000408AF" w:rsidP="000408AF">
      <w:pPr>
        <w:pStyle w:val="ListParagraph"/>
        <w:numPr>
          <w:ilvl w:val="0"/>
          <w:numId w:val="10"/>
        </w:numPr>
        <w:shd w:val="clear" w:color="auto" w:fill="FFFFFF" w:themeFill="background1"/>
        <w:spacing w:after="0" w:line="240" w:lineRule="auto"/>
        <w:rPr>
          <w:rFonts w:cstheme="minorHAnsi"/>
          <w:sz w:val="24"/>
          <w:szCs w:val="24"/>
        </w:rPr>
      </w:pPr>
      <w:r w:rsidRPr="00D3364F">
        <w:rPr>
          <w:rFonts w:cstheme="minorHAnsi"/>
          <w:sz w:val="24"/>
          <w:szCs w:val="24"/>
        </w:rPr>
        <w:t>HWB lessons – Knowing Me</w:t>
      </w:r>
      <w:r w:rsidR="00457B24" w:rsidRPr="00D3364F">
        <w:rPr>
          <w:rFonts w:cstheme="minorHAnsi"/>
          <w:sz w:val="24"/>
          <w:szCs w:val="24"/>
        </w:rPr>
        <w:t>/Emotion Works</w:t>
      </w:r>
    </w:p>
    <w:p w14:paraId="64486152" w14:textId="77777777" w:rsidR="000408AF" w:rsidRPr="00D3364F" w:rsidRDefault="000408AF" w:rsidP="000408AF">
      <w:pPr>
        <w:pStyle w:val="ListParagraph"/>
        <w:numPr>
          <w:ilvl w:val="0"/>
          <w:numId w:val="10"/>
        </w:numPr>
        <w:shd w:val="clear" w:color="auto" w:fill="FFFFFF" w:themeFill="background1"/>
        <w:spacing w:after="0" w:line="240" w:lineRule="auto"/>
        <w:rPr>
          <w:rFonts w:cstheme="minorHAnsi"/>
          <w:sz w:val="24"/>
          <w:szCs w:val="24"/>
        </w:rPr>
      </w:pPr>
      <w:r w:rsidRPr="00D3364F">
        <w:rPr>
          <w:rFonts w:eastAsia="Calibri" w:cstheme="minorHAnsi"/>
          <w:sz w:val="24"/>
          <w:szCs w:val="24"/>
        </w:rPr>
        <w:t>P7 &amp; P1 Buddy Programme</w:t>
      </w:r>
    </w:p>
    <w:p w14:paraId="47CA6679" w14:textId="77777777" w:rsidR="000408AF" w:rsidRPr="00D3364F" w:rsidRDefault="000408AF" w:rsidP="000408AF">
      <w:pPr>
        <w:pStyle w:val="ListParagraph"/>
        <w:numPr>
          <w:ilvl w:val="0"/>
          <w:numId w:val="10"/>
        </w:numPr>
        <w:shd w:val="clear" w:color="auto" w:fill="FFFFFF" w:themeFill="background1"/>
        <w:spacing w:after="0" w:line="240" w:lineRule="auto"/>
        <w:rPr>
          <w:rFonts w:cstheme="minorHAnsi"/>
          <w:sz w:val="24"/>
          <w:szCs w:val="24"/>
        </w:rPr>
      </w:pPr>
      <w:r w:rsidRPr="00D3364F">
        <w:rPr>
          <w:rFonts w:eastAsia="Calibri" w:cstheme="minorHAnsi"/>
          <w:sz w:val="24"/>
          <w:szCs w:val="24"/>
        </w:rPr>
        <w:t>Worry boxes in all classes Dealing with Bullying Incidents</w:t>
      </w:r>
    </w:p>
    <w:p w14:paraId="3ACA0813" w14:textId="77777777" w:rsidR="000408AF" w:rsidRPr="00D3364F" w:rsidRDefault="000408AF" w:rsidP="000408AF">
      <w:pPr>
        <w:pStyle w:val="ListParagraph"/>
        <w:numPr>
          <w:ilvl w:val="0"/>
          <w:numId w:val="10"/>
        </w:numPr>
        <w:shd w:val="clear" w:color="auto" w:fill="FFFFFF" w:themeFill="background1"/>
        <w:spacing w:after="0" w:line="240" w:lineRule="auto"/>
        <w:rPr>
          <w:rFonts w:cstheme="minorHAnsi"/>
          <w:sz w:val="24"/>
          <w:szCs w:val="24"/>
        </w:rPr>
      </w:pPr>
      <w:r w:rsidRPr="00D3364F">
        <w:rPr>
          <w:rFonts w:eastAsia="Calibri" w:cstheme="minorHAnsi"/>
          <w:sz w:val="24"/>
          <w:szCs w:val="24"/>
        </w:rPr>
        <w:t>Prompt and regular communication with both parties, families and staff</w:t>
      </w:r>
    </w:p>
    <w:p w14:paraId="73A48BC1" w14:textId="77777777" w:rsidR="000408AF" w:rsidRPr="00D3364F" w:rsidRDefault="000408AF" w:rsidP="000408AF">
      <w:pPr>
        <w:pStyle w:val="ListParagraph"/>
        <w:numPr>
          <w:ilvl w:val="0"/>
          <w:numId w:val="10"/>
        </w:numPr>
        <w:shd w:val="clear" w:color="auto" w:fill="FFFFFF" w:themeFill="background1"/>
        <w:spacing w:after="0" w:line="240" w:lineRule="auto"/>
        <w:rPr>
          <w:rFonts w:cstheme="minorHAnsi"/>
          <w:sz w:val="24"/>
          <w:szCs w:val="24"/>
        </w:rPr>
      </w:pPr>
      <w:r w:rsidRPr="00D3364F">
        <w:rPr>
          <w:rFonts w:eastAsia="Calibri" w:cstheme="minorHAnsi"/>
          <w:sz w:val="24"/>
          <w:szCs w:val="24"/>
        </w:rPr>
        <w:t>Regular check-ins, monitoring and supervision where appropriate</w:t>
      </w:r>
    </w:p>
    <w:p w14:paraId="0A925690" w14:textId="77777777" w:rsidR="000408AF" w:rsidRPr="00D3364F" w:rsidRDefault="000408AF" w:rsidP="000408AF">
      <w:pPr>
        <w:pStyle w:val="ListParagraph"/>
        <w:numPr>
          <w:ilvl w:val="0"/>
          <w:numId w:val="10"/>
        </w:numPr>
        <w:shd w:val="clear" w:color="auto" w:fill="FFFFFF" w:themeFill="background1"/>
        <w:spacing w:after="0" w:line="240" w:lineRule="auto"/>
        <w:rPr>
          <w:rFonts w:cstheme="minorHAnsi"/>
          <w:sz w:val="24"/>
          <w:szCs w:val="24"/>
        </w:rPr>
      </w:pPr>
      <w:r w:rsidRPr="00D3364F">
        <w:rPr>
          <w:rFonts w:eastAsia="Calibri" w:cstheme="minorHAnsi"/>
          <w:sz w:val="24"/>
          <w:szCs w:val="24"/>
        </w:rPr>
        <w:t>Escalated use of behaviour management strategies where appropriate</w:t>
      </w:r>
    </w:p>
    <w:p w14:paraId="2B0F9813" w14:textId="77777777" w:rsidR="000408AF" w:rsidRPr="00D3364F" w:rsidRDefault="000408AF" w:rsidP="000408AF">
      <w:pPr>
        <w:pStyle w:val="ListParagraph"/>
        <w:numPr>
          <w:ilvl w:val="0"/>
          <w:numId w:val="10"/>
        </w:numPr>
        <w:shd w:val="clear" w:color="auto" w:fill="FFFFFF" w:themeFill="background1"/>
        <w:spacing w:after="0" w:line="240" w:lineRule="auto"/>
        <w:rPr>
          <w:rFonts w:cstheme="minorHAnsi"/>
          <w:sz w:val="24"/>
          <w:szCs w:val="24"/>
        </w:rPr>
      </w:pPr>
      <w:r w:rsidRPr="00D3364F">
        <w:rPr>
          <w:rFonts w:eastAsia="Calibri" w:cstheme="minorHAnsi"/>
          <w:sz w:val="24"/>
          <w:szCs w:val="24"/>
        </w:rPr>
        <w:t>Increased involvement of families, particularly families of children regularly exhibiting bullying behaviours</w:t>
      </w:r>
    </w:p>
    <w:p w14:paraId="080E07D0" w14:textId="77777777" w:rsidR="000408AF" w:rsidRPr="00D3364F" w:rsidRDefault="000408AF" w:rsidP="000408AF">
      <w:pPr>
        <w:pStyle w:val="ListParagraph"/>
        <w:numPr>
          <w:ilvl w:val="0"/>
          <w:numId w:val="10"/>
        </w:numPr>
        <w:shd w:val="clear" w:color="auto" w:fill="FFFFFF" w:themeFill="background1"/>
        <w:spacing w:after="0" w:line="240" w:lineRule="auto"/>
        <w:rPr>
          <w:rFonts w:cstheme="minorHAnsi"/>
          <w:sz w:val="24"/>
          <w:szCs w:val="24"/>
        </w:rPr>
      </w:pPr>
      <w:r w:rsidRPr="00D3364F">
        <w:rPr>
          <w:rFonts w:cstheme="minorHAnsi"/>
          <w:sz w:val="24"/>
          <w:szCs w:val="24"/>
        </w:rPr>
        <w:t>PlayBack Ice Resources</w:t>
      </w:r>
    </w:p>
    <w:p w14:paraId="66BC56FB" w14:textId="77777777" w:rsidR="000408AF" w:rsidRPr="00D3364F" w:rsidRDefault="000408AF" w:rsidP="000408AF">
      <w:pPr>
        <w:pStyle w:val="ListParagraph"/>
        <w:numPr>
          <w:ilvl w:val="0"/>
          <w:numId w:val="10"/>
        </w:numPr>
        <w:shd w:val="clear" w:color="auto" w:fill="FFFFFF" w:themeFill="background1"/>
        <w:spacing w:after="0" w:line="240" w:lineRule="auto"/>
        <w:rPr>
          <w:rFonts w:cstheme="minorHAnsi"/>
          <w:sz w:val="24"/>
          <w:szCs w:val="24"/>
        </w:rPr>
      </w:pPr>
      <w:r w:rsidRPr="00D3364F">
        <w:rPr>
          <w:rFonts w:cstheme="minorHAnsi"/>
          <w:sz w:val="24"/>
          <w:szCs w:val="24"/>
        </w:rPr>
        <w:t>GIRFMe planning</w:t>
      </w:r>
    </w:p>
    <w:p w14:paraId="6261C6C7" w14:textId="760236AD" w:rsidR="000408AF" w:rsidRPr="00D3364F" w:rsidRDefault="000408AF" w:rsidP="000408AF">
      <w:pPr>
        <w:pStyle w:val="ListParagraph"/>
        <w:numPr>
          <w:ilvl w:val="0"/>
          <w:numId w:val="10"/>
        </w:numPr>
        <w:shd w:val="clear" w:color="auto" w:fill="FFFFFF" w:themeFill="background1"/>
        <w:spacing w:after="0" w:line="240" w:lineRule="auto"/>
        <w:rPr>
          <w:rFonts w:cstheme="minorHAnsi"/>
          <w:sz w:val="24"/>
          <w:szCs w:val="24"/>
        </w:rPr>
      </w:pPr>
      <w:r w:rsidRPr="00D3364F">
        <w:rPr>
          <w:rFonts w:cstheme="minorHAnsi"/>
          <w:sz w:val="24"/>
          <w:szCs w:val="24"/>
        </w:rPr>
        <w:t xml:space="preserve">My Star (Outcomes Stars) </w:t>
      </w:r>
    </w:p>
    <w:p w14:paraId="5C13BA33" w14:textId="77777777" w:rsidR="000408AF" w:rsidRPr="00D3364F" w:rsidRDefault="000408AF" w:rsidP="000408AF">
      <w:pPr>
        <w:pStyle w:val="ListParagraph"/>
        <w:numPr>
          <w:ilvl w:val="0"/>
          <w:numId w:val="10"/>
        </w:numPr>
        <w:shd w:val="clear" w:color="auto" w:fill="FFFFFF" w:themeFill="background1"/>
        <w:spacing w:after="0" w:line="240" w:lineRule="auto"/>
        <w:rPr>
          <w:rFonts w:cstheme="minorHAnsi"/>
          <w:sz w:val="24"/>
          <w:szCs w:val="24"/>
        </w:rPr>
      </w:pPr>
      <w:r w:rsidRPr="00D3364F">
        <w:rPr>
          <w:rFonts w:cstheme="minorHAnsi"/>
          <w:sz w:val="24"/>
          <w:szCs w:val="24"/>
        </w:rPr>
        <w:t>Boxall Profile</w:t>
      </w:r>
    </w:p>
    <w:p w14:paraId="7BDB24AB" w14:textId="77777777" w:rsidR="000408AF" w:rsidRPr="00D3364F" w:rsidRDefault="000408AF" w:rsidP="000408AF">
      <w:pPr>
        <w:pStyle w:val="ListParagraph"/>
        <w:numPr>
          <w:ilvl w:val="0"/>
          <w:numId w:val="10"/>
        </w:numPr>
        <w:shd w:val="clear" w:color="auto" w:fill="FFFFFF" w:themeFill="background1"/>
        <w:spacing w:after="0" w:line="240" w:lineRule="auto"/>
        <w:rPr>
          <w:rFonts w:cstheme="minorHAnsi"/>
          <w:sz w:val="24"/>
          <w:szCs w:val="24"/>
        </w:rPr>
      </w:pPr>
      <w:r w:rsidRPr="00D3364F">
        <w:rPr>
          <w:rFonts w:cstheme="minorHAnsi"/>
          <w:sz w:val="24"/>
          <w:szCs w:val="24"/>
        </w:rPr>
        <w:t>SDQ</w:t>
      </w:r>
    </w:p>
    <w:p w14:paraId="211AB4C6" w14:textId="77777777" w:rsidR="000408AF" w:rsidRPr="00D3364F" w:rsidRDefault="000408AF" w:rsidP="000408AF">
      <w:pPr>
        <w:pStyle w:val="ListParagraph"/>
        <w:numPr>
          <w:ilvl w:val="0"/>
          <w:numId w:val="10"/>
        </w:numPr>
        <w:shd w:val="clear" w:color="auto" w:fill="FFFFFF" w:themeFill="background1"/>
        <w:spacing w:after="0" w:line="240" w:lineRule="auto"/>
        <w:rPr>
          <w:rFonts w:cstheme="minorHAnsi"/>
          <w:sz w:val="24"/>
          <w:szCs w:val="24"/>
        </w:rPr>
      </w:pPr>
      <w:r w:rsidRPr="00D3364F">
        <w:rPr>
          <w:rFonts w:cstheme="minorHAnsi"/>
          <w:sz w:val="24"/>
          <w:szCs w:val="24"/>
        </w:rPr>
        <w:t>Home/School liaison</w:t>
      </w:r>
    </w:p>
    <w:p w14:paraId="1895E520" w14:textId="1C1E1359" w:rsidR="000408AF" w:rsidRPr="00D3364F" w:rsidRDefault="000408AF" w:rsidP="000408AF">
      <w:pPr>
        <w:pStyle w:val="ListParagraph"/>
        <w:numPr>
          <w:ilvl w:val="0"/>
          <w:numId w:val="10"/>
        </w:numPr>
        <w:shd w:val="clear" w:color="auto" w:fill="FFFFFF" w:themeFill="background1"/>
        <w:spacing w:after="0" w:line="240" w:lineRule="auto"/>
        <w:rPr>
          <w:rFonts w:cstheme="minorHAnsi"/>
          <w:sz w:val="24"/>
          <w:szCs w:val="24"/>
        </w:rPr>
      </w:pPr>
      <w:r w:rsidRPr="00D3364F">
        <w:rPr>
          <w:rFonts w:cstheme="minorHAnsi"/>
          <w:sz w:val="24"/>
          <w:szCs w:val="24"/>
        </w:rPr>
        <w:t xml:space="preserve">Solihull training </w:t>
      </w:r>
    </w:p>
    <w:p w14:paraId="4983C442" w14:textId="48D8F215" w:rsidR="000408AF" w:rsidRPr="00D3364F" w:rsidRDefault="000408AF" w:rsidP="000408AF">
      <w:pPr>
        <w:pStyle w:val="ListParagraph"/>
        <w:numPr>
          <w:ilvl w:val="0"/>
          <w:numId w:val="10"/>
        </w:numPr>
        <w:shd w:val="clear" w:color="auto" w:fill="FFFFFF" w:themeFill="background1"/>
        <w:spacing w:after="0" w:line="240" w:lineRule="auto"/>
        <w:rPr>
          <w:rFonts w:cstheme="minorHAnsi"/>
          <w:sz w:val="24"/>
          <w:szCs w:val="24"/>
        </w:rPr>
      </w:pPr>
      <w:r w:rsidRPr="00D3364F">
        <w:rPr>
          <w:rFonts w:cstheme="minorHAnsi"/>
          <w:sz w:val="24"/>
          <w:szCs w:val="24"/>
        </w:rPr>
        <w:t>Counselling</w:t>
      </w:r>
    </w:p>
    <w:p w14:paraId="7BF242A6" w14:textId="77777777" w:rsidR="000408AF" w:rsidRPr="00D3364F" w:rsidRDefault="000408AF" w:rsidP="000408AF">
      <w:pPr>
        <w:pStyle w:val="ListParagraph"/>
        <w:numPr>
          <w:ilvl w:val="0"/>
          <w:numId w:val="10"/>
        </w:numPr>
        <w:shd w:val="clear" w:color="auto" w:fill="FFFFFF" w:themeFill="background1"/>
        <w:spacing w:after="0" w:line="240" w:lineRule="auto"/>
        <w:rPr>
          <w:rFonts w:cstheme="minorHAnsi"/>
          <w:sz w:val="24"/>
          <w:szCs w:val="24"/>
        </w:rPr>
      </w:pPr>
      <w:r w:rsidRPr="00D3364F">
        <w:rPr>
          <w:rFonts w:cstheme="minorHAnsi"/>
          <w:sz w:val="24"/>
          <w:szCs w:val="24"/>
        </w:rPr>
        <w:t>Seasons for Growth</w:t>
      </w:r>
    </w:p>
    <w:p w14:paraId="2D69F8F6" w14:textId="2AE84CF0" w:rsidR="000408AF" w:rsidRPr="00D3364F" w:rsidRDefault="000408AF" w:rsidP="000408AF">
      <w:pPr>
        <w:pStyle w:val="ListParagraph"/>
        <w:numPr>
          <w:ilvl w:val="0"/>
          <w:numId w:val="10"/>
        </w:numPr>
        <w:shd w:val="clear" w:color="auto" w:fill="FFFFFF" w:themeFill="background1"/>
        <w:spacing w:after="0" w:line="240" w:lineRule="auto"/>
        <w:rPr>
          <w:rFonts w:cstheme="minorHAnsi"/>
          <w:sz w:val="24"/>
          <w:szCs w:val="24"/>
        </w:rPr>
      </w:pPr>
      <w:r w:rsidRPr="00D3364F">
        <w:rPr>
          <w:rFonts w:cstheme="minorHAnsi"/>
          <w:sz w:val="24"/>
          <w:szCs w:val="24"/>
        </w:rPr>
        <w:t>Virtual School</w:t>
      </w:r>
    </w:p>
    <w:p w14:paraId="63144455" w14:textId="77777777" w:rsidR="000408AF" w:rsidRPr="00D3364F" w:rsidRDefault="000408AF" w:rsidP="000408AF">
      <w:pPr>
        <w:pStyle w:val="ListParagraph"/>
        <w:numPr>
          <w:ilvl w:val="0"/>
          <w:numId w:val="10"/>
        </w:numPr>
        <w:shd w:val="clear" w:color="auto" w:fill="FFFFFF" w:themeFill="background1"/>
        <w:spacing w:after="0" w:line="240" w:lineRule="auto"/>
        <w:rPr>
          <w:rFonts w:cstheme="minorHAnsi"/>
          <w:sz w:val="24"/>
          <w:szCs w:val="24"/>
        </w:rPr>
      </w:pPr>
      <w:r w:rsidRPr="00D3364F">
        <w:rPr>
          <w:rFonts w:cstheme="minorHAnsi"/>
          <w:sz w:val="24"/>
          <w:szCs w:val="24"/>
        </w:rPr>
        <w:t>ASNA support: Classroom/Playtimes</w:t>
      </w:r>
    </w:p>
    <w:p w14:paraId="1B8E59DB" w14:textId="3A107A8B" w:rsidR="000408AF" w:rsidRPr="00D3364F" w:rsidRDefault="000408AF" w:rsidP="000408AF">
      <w:pPr>
        <w:pStyle w:val="ListParagraph"/>
        <w:numPr>
          <w:ilvl w:val="0"/>
          <w:numId w:val="10"/>
        </w:numPr>
        <w:shd w:val="clear" w:color="auto" w:fill="FFFFFF" w:themeFill="background1"/>
        <w:spacing w:after="0" w:line="240" w:lineRule="auto"/>
        <w:rPr>
          <w:rFonts w:cstheme="minorHAnsi"/>
          <w:sz w:val="24"/>
          <w:szCs w:val="24"/>
        </w:rPr>
      </w:pPr>
      <w:r w:rsidRPr="00D3364F">
        <w:rPr>
          <w:rFonts w:cstheme="minorHAnsi"/>
          <w:sz w:val="24"/>
          <w:szCs w:val="24"/>
        </w:rPr>
        <w:t>S</w:t>
      </w:r>
      <w:r w:rsidR="00457B24" w:rsidRPr="00D3364F">
        <w:rPr>
          <w:rFonts w:cstheme="minorHAnsi"/>
          <w:sz w:val="24"/>
          <w:szCs w:val="24"/>
        </w:rPr>
        <w:t>L</w:t>
      </w:r>
      <w:r w:rsidRPr="00D3364F">
        <w:rPr>
          <w:rFonts w:cstheme="minorHAnsi"/>
          <w:sz w:val="24"/>
          <w:szCs w:val="24"/>
        </w:rPr>
        <w:t>T support</w:t>
      </w:r>
    </w:p>
    <w:p w14:paraId="76D7C3E7" w14:textId="77777777" w:rsidR="000408AF" w:rsidRPr="00D3364F" w:rsidRDefault="000408AF" w:rsidP="000408AF">
      <w:pPr>
        <w:pStyle w:val="ListParagraph"/>
        <w:numPr>
          <w:ilvl w:val="0"/>
          <w:numId w:val="10"/>
        </w:numPr>
        <w:shd w:val="clear" w:color="auto" w:fill="FFFFFF" w:themeFill="background1"/>
        <w:spacing w:after="0" w:line="240" w:lineRule="auto"/>
        <w:rPr>
          <w:rFonts w:cstheme="minorHAnsi"/>
          <w:sz w:val="24"/>
          <w:szCs w:val="24"/>
        </w:rPr>
      </w:pPr>
      <w:r w:rsidRPr="00D3364F">
        <w:rPr>
          <w:rFonts w:cstheme="minorHAnsi"/>
          <w:sz w:val="24"/>
          <w:szCs w:val="24"/>
        </w:rPr>
        <w:t>Visual timetables</w:t>
      </w:r>
    </w:p>
    <w:p w14:paraId="31D2BF9F" w14:textId="77777777" w:rsidR="000408AF" w:rsidRPr="00D3364F" w:rsidRDefault="000408AF" w:rsidP="00976CEF">
      <w:pPr>
        <w:rPr>
          <w:rFonts w:cstheme="minorHAnsi"/>
          <w:b/>
          <w:color w:val="000000" w:themeColor="text1"/>
          <w:sz w:val="24"/>
          <w:szCs w:val="24"/>
        </w:rPr>
      </w:pPr>
    </w:p>
    <w:p w14:paraId="01594BAF" w14:textId="25CFD773" w:rsidR="0046606B" w:rsidRPr="001B6F9D" w:rsidRDefault="007A0280" w:rsidP="00976CEF">
      <w:pPr>
        <w:rPr>
          <w:rFonts w:cstheme="minorHAnsi"/>
          <w:bCs/>
          <w:color w:val="C00000"/>
          <w:sz w:val="24"/>
          <w:szCs w:val="24"/>
          <w:lang w:val="en-GB"/>
        </w:rPr>
      </w:pPr>
      <w:r w:rsidRPr="001B6F9D">
        <w:rPr>
          <w:rFonts w:cstheme="minorHAnsi"/>
          <w:b/>
          <w:color w:val="C00000"/>
          <w:sz w:val="24"/>
          <w:szCs w:val="24"/>
        </w:rPr>
        <w:t>Shared Understanding</w:t>
      </w:r>
      <w:r w:rsidR="00BE657A" w:rsidRPr="001B6F9D">
        <w:rPr>
          <w:rFonts w:cstheme="minorHAnsi"/>
          <w:b/>
          <w:color w:val="C00000"/>
          <w:sz w:val="24"/>
          <w:szCs w:val="24"/>
        </w:rPr>
        <w:t xml:space="preserve"> of Nurture-Based Practice</w:t>
      </w:r>
      <w:r w:rsidR="000408AF" w:rsidRPr="001B6F9D">
        <w:rPr>
          <w:rFonts w:cstheme="minorHAnsi"/>
          <w:b/>
          <w:color w:val="C00000"/>
          <w:sz w:val="24"/>
          <w:szCs w:val="24"/>
        </w:rPr>
        <w:t xml:space="preserve"> to support long-term planning for children involved in or affected by bullying:</w:t>
      </w:r>
      <w:r w:rsidR="00BE657A" w:rsidRPr="001B6F9D">
        <w:rPr>
          <w:rFonts w:cstheme="minorHAnsi"/>
          <w:b/>
          <w:color w:val="C00000"/>
          <w:sz w:val="24"/>
          <w:szCs w:val="24"/>
        </w:rPr>
        <w:t xml:space="preserve"> </w:t>
      </w:r>
    </w:p>
    <w:p w14:paraId="58902C9C" w14:textId="61CEE532" w:rsidR="007A0280" w:rsidRPr="00D3364F" w:rsidRDefault="001D182A" w:rsidP="001D182A">
      <w:pPr>
        <w:rPr>
          <w:rFonts w:cstheme="minorHAnsi"/>
          <w:bCs/>
          <w:color w:val="000000" w:themeColor="text1"/>
          <w:sz w:val="24"/>
          <w:szCs w:val="24"/>
        </w:rPr>
      </w:pPr>
      <w:r w:rsidRPr="00D3364F">
        <w:rPr>
          <w:rFonts w:cstheme="minorHAnsi"/>
          <w:bCs/>
          <w:color w:val="000000" w:themeColor="text1"/>
          <w:sz w:val="24"/>
          <w:szCs w:val="24"/>
        </w:rPr>
        <w:t xml:space="preserve">Whole staff CLPL and training is </w:t>
      </w:r>
      <w:r w:rsidR="005749D6" w:rsidRPr="00D3364F">
        <w:rPr>
          <w:rFonts w:cstheme="minorHAnsi"/>
          <w:bCs/>
          <w:color w:val="000000" w:themeColor="text1"/>
          <w:sz w:val="24"/>
          <w:szCs w:val="24"/>
        </w:rPr>
        <w:t>regularly</w:t>
      </w:r>
      <w:r w:rsidRPr="00D3364F">
        <w:rPr>
          <w:rFonts w:cstheme="minorHAnsi"/>
          <w:bCs/>
          <w:color w:val="000000" w:themeColor="text1"/>
          <w:sz w:val="24"/>
          <w:szCs w:val="24"/>
        </w:rPr>
        <w:t xml:space="preserve"> updated</w:t>
      </w:r>
      <w:r w:rsidR="005749D6" w:rsidRPr="00D3364F">
        <w:rPr>
          <w:rFonts w:cstheme="minorHAnsi"/>
          <w:bCs/>
          <w:color w:val="000000" w:themeColor="text1"/>
          <w:sz w:val="24"/>
          <w:szCs w:val="24"/>
        </w:rPr>
        <w:t xml:space="preserve"> through staff in-set and personal reading</w:t>
      </w:r>
      <w:r w:rsidRPr="00D3364F">
        <w:rPr>
          <w:rFonts w:cstheme="minorHAnsi"/>
          <w:bCs/>
          <w:color w:val="000000" w:themeColor="text1"/>
          <w:sz w:val="24"/>
          <w:szCs w:val="24"/>
        </w:rPr>
        <w:t>, supported by</w:t>
      </w:r>
      <w:r w:rsidR="00062C07" w:rsidRPr="00D3364F">
        <w:rPr>
          <w:rFonts w:cstheme="minorHAnsi"/>
          <w:bCs/>
          <w:color w:val="000000" w:themeColor="text1"/>
          <w:sz w:val="24"/>
          <w:szCs w:val="24"/>
        </w:rPr>
        <w:t xml:space="preserve"> Paul Murphy </w:t>
      </w:r>
      <w:r w:rsidR="005749D6" w:rsidRPr="00D3364F">
        <w:rPr>
          <w:rFonts w:cstheme="minorHAnsi"/>
          <w:bCs/>
          <w:color w:val="000000" w:themeColor="text1"/>
          <w:sz w:val="24"/>
          <w:szCs w:val="24"/>
        </w:rPr>
        <w:t>Psychological Services</w:t>
      </w:r>
      <w:r w:rsidRPr="00D3364F">
        <w:rPr>
          <w:rFonts w:cstheme="minorHAnsi"/>
          <w:bCs/>
          <w:color w:val="000000" w:themeColor="text1"/>
          <w:sz w:val="24"/>
          <w:szCs w:val="24"/>
        </w:rPr>
        <w:t xml:space="preserve">. </w:t>
      </w:r>
      <w:r w:rsidR="00D3364F">
        <w:rPr>
          <w:rFonts w:cstheme="minorHAnsi"/>
          <w:bCs/>
          <w:color w:val="000000" w:themeColor="text1"/>
          <w:sz w:val="24"/>
          <w:szCs w:val="24"/>
        </w:rPr>
        <w:t>Christ The King</w:t>
      </w:r>
      <w:r w:rsidRPr="00D3364F">
        <w:rPr>
          <w:rFonts w:cstheme="minorHAnsi"/>
          <w:bCs/>
          <w:color w:val="000000" w:themeColor="text1"/>
          <w:sz w:val="24"/>
          <w:szCs w:val="24"/>
        </w:rPr>
        <w:t xml:space="preserve"> is a Nurture and Trauma Sensitive School Silver awar</w:t>
      </w:r>
      <w:r w:rsidR="007A0280" w:rsidRPr="00D3364F">
        <w:rPr>
          <w:rFonts w:cstheme="minorHAnsi"/>
          <w:bCs/>
          <w:color w:val="000000" w:themeColor="text1"/>
          <w:sz w:val="24"/>
          <w:szCs w:val="24"/>
        </w:rPr>
        <w:t>d</w:t>
      </w:r>
      <w:r w:rsidRPr="00D3364F">
        <w:rPr>
          <w:rFonts w:cstheme="minorHAnsi"/>
          <w:bCs/>
          <w:color w:val="000000" w:themeColor="text1"/>
          <w:sz w:val="24"/>
          <w:szCs w:val="24"/>
        </w:rPr>
        <w:t xml:space="preserve"> winning school and as such our staff have a common and consistent understanding</w:t>
      </w:r>
      <w:r w:rsidR="007A0280" w:rsidRPr="00D3364F">
        <w:rPr>
          <w:rFonts w:cstheme="minorHAnsi"/>
          <w:bCs/>
          <w:color w:val="000000" w:themeColor="text1"/>
          <w:sz w:val="24"/>
          <w:szCs w:val="24"/>
        </w:rPr>
        <w:t xml:space="preserve"> of implementing nurture-based approaches when supporting behaviour and relationships.</w:t>
      </w:r>
      <w:r w:rsidR="005749D6" w:rsidRPr="00D3364F">
        <w:rPr>
          <w:rFonts w:cstheme="minorHAnsi"/>
          <w:bCs/>
          <w:color w:val="000000" w:themeColor="text1"/>
          <w:sz w:val="24"/>
          <w:szCs w:val="24"/>
        </w:rPr>
        <w:t xml:space="preserve"> New staff are provided with resources to develop their understanding of our shared expectations and </w:t>
      </w:r>
      <w:r w:rsidR="00E32080" w:rsidRPr="00D3364F">
        <w:rPr>
          <w:rFonts w:cstheme="minorHAnsi"/>
          <w:bCs/>
          <w:color w:val="000000" w:themeColor="text1"/>
          <w:sz w:val="24"/>
          <w:szCs w:val="24"/>
        </w:rPr>
        <w:t xml:space="preserve">core </w:t>
      </w:r>
      <w:r w:rsidR="005749D6" w:rsidRPr="00D3364F">
        <w:rPr>
          <w:rFonts w:cstheme="minorHAnsi"/>
          <w:bCs/>
          <w:color w:val="000000" w:themeColor="text1"/>
          <w:sz w:val="24"/>
          <w:szCs w:val="24"/>
        </w:rPr>
        <w:t>staff within the school</w:t>
      </w:r>
      <w:r w:rsidR="00B67267" w:rsidRPr="00D3364F">
        <w:rPr>
          <w:rFonts w:cstheme="minorHAnsi"/>
          <w:bCs/>
          <w:color w:val="000000" w:themeColor="text1"/>
          <w:sz w:val="24"/>
          <w:szCs w:val="24"/>
        </w:rPr>
        <w:t>,</w:t>
      </w:r>
      <w:r w:rsidR="005749D6" w:rsidRPr="00D3364F">
        <w:rPr>
          <w:rFonts w:cstheme="minorHAnsi"/>
          <w:bCs/>
          <w:color w:val="000000" w:themeColor="text1"/>
          <w:sz w:val="24"/>
          <w:szCs w:val="24"/>
        </w:rPr>
        <w:t xml:space="preserve"> work collegiately to reinforce this</w:t>
      </w:r>
      <w:r w:rsidR="00E32080" w:rsidRPr="00D3364F">
        <w:rPr>
          <w:rFonts w:cstheme="minorHAnsi"/>
          <w:bCs/>
          <w:color w:val="000000" w:themeColor="text1"/>
          <w:sz w:val="24"/>
          <w:szCs w:val="24"/>
        </w:rPr>
        <w:t>.</w:t>
      </w:r>
    </w:p>
    <w:p w14:paraId="255D73B9" w14:textId="690665BC" w:rsidR="007A0280" w:rsidRPr="001B6F9D" w:rsidRDefault="007A0280" w:rsidP="001D182A">
      <w:pPr>
        <w:rPr>
          <w:rFonts w:cstheme="minorHAnsi"/>
          <w:b/>
          <w:i/>
          <w:iCs/>
          <w:color w:val="C00000"/>
          <w:sz w:val="24"/>
          <w:szCs w:val="24"/>
        </w:rPr>
      </w:pPr>
      <w:r w:rsidRPr="001B6F9D">
        <w:rPr>
          <w:rFonts w:cstheme="minorHAnsi"/>
          <w:b/>
          <w:i/>
          <w:iCs/>
          <w:color w:val="C00000"/>
          <w:sz w:val="24"/>
          <w:szCs w:val="24"/>
        </w:rPr>
        <w:t>This includes:</w:t>
      </w:r>
    </w:p>
    <w:p w14:paraId="59B935A4" w14:textId="21BAAE24" w:rsidR="00976CEF" w:rsidRPr="00D3364F" w:rsidRDefault="007A0280" w:rsidP="0046606B">
      <w:pPr>
        <w:pStyle w:val="ListParagraph"/>
        <w:numPr>
          <w:ilvl w:val="0"/>
          <w:numId w:val="8"/>
        </w:numPr>
        <w:rPr>
          <w:rFonts w:cstheme="minorHAnsi"/>
          <w:b/>
          <w:color w:val="000000" w:themeColor="text1"/>
          <w:sz w:val="24"/>
          <w:szCs w:val="24"/>
        </w:rPr>
      </w:pPr>
      <w:r w:rsidRPr="00D3364F">
        <w:rPr>
          <w:rFonts w:cstheme="minorHAnsi"/>
          <w:sz w:val="24"/>
          <w:szCs w:val="24"/>
        </w:rPr>
        <w:t>All staff r</w:t>
      </w:r>
      <w:r w:rsidR="0046606B" w:rsidRPr="00D3364F">
        <w:rPr>
          <w:rFonts w:cstheme="minorHAnsi"/>
          <w:sz w:val="24"/>
          <w:szCs w:val="24"/>
        </w:rPr>
        <w:t xml:space="preserve">ecognise that children’s basic </w:t>
      </w:r>
      <w:r w:rsidRPr="00D3364F">
        <w:rPr>
          <w:rFonts w:cstheme="minorHAnsi"/>
          <w:sz w:val="24"/>
          <w:szCs w:val="24"/>
        </w:rPr>
        <w:t xml:space="preserve">HWB </w:t>
      </w:r>
      <w:r w:rsidR="0046606B" w:rsidRPr="00D3364F">
        <w:rPr>
          <w:rFonts w:cstheme="minorHAnsi"/>
          <w:sz w:val="24"/>
          <w:szCs w:val="24"/>
        </w:rPr>
        <w:t>needs must be met for emotional growth</w:t>
      </w:r>
      <w:r w:rsidR="00E32080" w:rsidRPr="00D3364F">
        <w:rPr>
          <w:rFonts w:cstheme="minorHAnsi"/>
          <w:sz w:val="24"/>
          <w:szCs w:val="24"/>
        </w:rPr>
        <w:t xml:space="preserve"> and to provide a foundation for children to achieve and attain in their learning</w:t>
      </w:r>
      <w:r w:rsidR="0046606B" w:rsidRPr="00D3364F">
        <w:rPr>
          <w:rFonts w:cstheme="minorHAnsi"/>
          <w:sz w:val="24"/>
          <w:szCs w:val="24"/>
        </w:rPr>
        <w:t>.</w:t>
      </w:r>
    </w:p>
    <w:p w14:paraId="3FA5B98D" w14:textId="723FC652" w:rsidR="0046606B" w:rsidRPr="00D3364F" w:rsidRDefault="0046606B" w:rsidP="007A0280">
      <w:pPr>
        <w:pStyle w:val="ListParagraph"/>
        <w:numPr>
          <w:ilvl w:val="0"/>
          <w:numId w:val="8"/>
        </w:numPr>
        <w:rPr>
          <w:rFonts w:cstheme="minorHAnsi"/>
          <w:b/>
          <w:color w:val="000000" w:themeColor="text1"/>
          <w:sz w:val="24"/>
          <w:szCs w:val="24"/>
        </w:rPr>
      </w:pPr>
      <w:r w:rsidRPr="00D3364F">
        <w:rPr>
          <w:rFonts w:cstheme="minorHAnsi"/>
          <w:sz w:val="24"/>
          <w:szCs w:val="24"/>
        </w:rPr>
        <w:t xml:space="preserve">Children </w:t>
      </w:r>
      <w:r w:rsidR="007A0280" w:rsidRPr="00D3364F">
        <w:rPr>
          <w:rFonts w:cstheme="minorHAnsi"/>
          <w:sz w:val="24"/>
          <w:szCs w:val="24"/>
        </w:rPr>
        <w:t>with a range of support needs</w:t>
      </w:r>
      <w:r w:rsidRPr="00D3364F">
        <w:rPr>
          <w:rFonts w:cstheme="minorHAnsi"/>
          <w:sz w:val="24"/>
          <w:szCs w:val="24"/>
        </w:rPr>
        <w:t xml:space="preserve"> may not behave as their chronological age</w:t>
      </w:r>
      <w:r w:rsidR="007A0280" w:rsidRPr="00D3364F">
        <w:rPr>
          <w:rFonts w:cstheme="minorHAnsi"/>
          <w:sz w:val="24"/>
          <w:szCs w:val="24"/>
        </w:rPr>
        <w:t xml:space="preserve"> and find relationships difficult to navigate without adult intervention - </w:t>
      </w:r>
      <w:r w:rsidRPr="00D3364F">
        <w:rPr>
          <w:rFonts w:cstheme="minorHAnsi"/>
          <w:sz w:val="24"/>
          <w:szCs w:val="24"/>
        </w:rPr>
        <w:t>Pupils identified as - significant number of ACEs, ASN, LAAC, Child Protection, Priority Pupils</w:t>
      </w:r>
      <w:r w:rsidR="00D35038" w:rsidRPr="00D3364F">
        <w:rPr>
          <w:rFonts w:cstheme="minorHAnsi"/>
          <w:sz w:val="24"/>
          <w:szCs w:val="24"/>
        </w:rPr>
        <w:t xml:space="preserve"> and Neuro-Diverse</w:t>
      </w:r>
    </w:p>
    <w:p w14:paraId="53CC2605" w14:textId="50BB6176" w:rsidR="0046606B" w:rsidRPr="00D3364F" w:rsidRDefault="007A0280" w:rsidP="0046606B">
      <w:pPr>
        <w:pStyle w:val="ListParagraph"/>
        <w:numPr>
          <w:ilvl w:val="0"/>
          <w:numId w:val="8"/>
        </w:numPr>
        <w:rPr>
          <w:rFonts w:cstheme="minorHAnsi"/>
          <w:sz w:val="24"/>
          <w:szCs w:val="24"/>
        </w:rPr>
      </w:pPr>
      <w:r w:rsidRPr="00D3364F">
        <w:rPr>
          <w:rFonts w:cstheme="minorHAnsi"/>
          <w:sz w:val="24"/>
          <w:szCs w:val="24"/>
        </w:rPr>
        <w:t>All staff r</w:t>
      </w:r>
      <w:r w:rsidR="0046606B" w:rsidRPr="00D3364F">
        <w:rPr>
          <w:rFonts w:cstheme="minorHAnsi"/>
          <w:sz w:val="24"/>
          <w:szCs w:val="24"/>
        </w:rPr>
        <w:t>ecognise that interacting positively and respectfully is a complex skill and needs to be explicitly taught in each year group.</w:t>
      </w:r>
    </w:p>
    <w:p w14:paraId="59DB78D0" w14:textId="77777777" w:rsidR="0046606B" w:rsidRPr="00D3364F" w:rsidRDefault="0046606B" w:rsidP="0046606B">
      <w:pPr>
        <w:pStyle w:val="ListParagraph"/>
        <w:numPr>
          <w:ilvl w:val="0"/>
          <w:numId w:val="8"/>
        </w:numPr>
        <w:rPr>
          <w:rFonts w:cstheme="minorHAnsi"/>
          <w:sz w:val="24"/>
          <w:szCs w:val="24"/>
        </w:rPr>
      </w:pPr>
      <w:r w:rsidRPr="00D3364F">
        <w:rPr>
          <w:rFonts w:cstheme="minorHAnsi"/>
          <w:sz w:val="24"/>
          <w:szCs w:val="24"/>
        </w:rPr>
        <w:lastRenderedPageBreak/>
        <w:t xml:space="preserve">All children are vulnerable and do not hold any power.  </w:t>
      </w:r>
    </w:p>
    <w:p w14:paraId="53B6AC16" w14:textId="77777777" w:rsidR="0046606B" w:rsidRPr="00D3364F" w:rsidRDefault="0046606B" w:rsidP="0046606B">
      <w:pPr>
        <w:pStyle w:val="ListParagraph"/>
        <w:numPr>
          <w:ilvl w:val="0"/>
          <w:numId w:val="8"/>
        </w:numPr>
        <w:rPr>
          <w:rFonts w:cstheme="minorHAnsi"/>
          <w:sz w:val="24"/>
          <w:szCs w:val="24"/>
        </w:rPr>
      </w:pPr>
      <w:r w:rsidRPr="00D3364F">
        <w:rPr>
          <w:rFonts w:cstheme="minorHAnsi"/>
          <w:sz w:val="24"/>
          <w:szCs w:val="24"/>
        </w:rPr>
        <w:t>If children have no other option, they will quickly move into fright/flight/freeze or flop mode.</w:t>
      </w:r>
    </w:p>
    <w:p w14:paraId="21F4B0BE" w14:textId="4FF3F9BD" w:rsidR="0046606B" w:rsidRPr="00D3364F" w:rsidRDefault="0046606B" w:rsidP="0046606B">
      <w:pPr>
        <w:pStyle w:val="ListParagraph"/>
        <w:numPr>
          <w:ilvl w:val="0"/>
          <w:numId w:val="8"/>
        </w:numPr>
        <w:rPr>
          <w:rFonts w:cstheme="minorHAnsi"/>
          <w:sz w:val="24"/>
          <w:szCs w:val="24"/>
        </w:rPr>
      </w:pPr>
      <w:r w:rsidRPr="00D3364F">
        <w:rPr>
          <w:rFonts w:cstheme="minorHAnsi"/>
          <w:sz w:val="24"/>
          <w:szCs w:val="24"/>
        </w:rPr>
        <w:t>All staff need to consistently demonstrate that they care and can be trusted.</w:t>
      </w:r>
      <w:r w:rsidR="007A0280" w:rsidRPr="00D3364F">
        <w:rPr>
          <w:rFonts w:cstheme="minorHAnsi"/>
          <w:sz w:val="24"/>
          <w:szCs w:val="24"/>
        </w:rPr>
        <w:t xml:space="preserve"> All staff work hard to develop relationships with our pupils.</w:t>
      </w:r>
    </w:p>
    <w:p w14:paraId="432D4051" w14:textId="12296386" w:rsidR="0046606B" w:rsidRPr="00D3364F" w:rsidRDefault="0046606B" w:rsidP="0046606B">
      <w:pPr>
        <w:pStyle w:val="ListParagraph"/>
        <w:numPr>
          <w:ilvl w:val="0"/>
          <w:numId w:val="8"/>
        </w:numPr>
        <w:rPr>
          <w:rFonts w:cstheme="minorHAnsi"/>
          <w:sz w:val="24"/>
          <w:szCs w:val="24"/>
        </w:rPr>
      </w:pPr>
      <w:r w:rsidRPr="00D3364F">
        <w:rPr>
          <w:rFonts w:cstheme="minorHAnsi"/>
          <w:sz w:val="24"/>
          <w:szCs w:val="24"/>
        </w:rPr>
        <w:t xml:space="preserve">Children are best supported through strong staff &amp; parent connections. </w:t>
      </w:r>
      <w:r w:rsidR="007A0280" w:rsidRPr="00D3364F">
        <w:rPr>
          <w:rFonts w:cstheme="minorHAnsi"/>
          <w:sz w:val="24"/>
          <w:szCs w:val="24"/>
        </w:rPr>
        <w:t>SMT and staff provide frequent opportunities for families to engage in supporting their children.</w:t>
      </w:r>
    </w:p>
    <w:p w14:paraId="3A092E5B" w14:textId="1AA7CA59" w:rsidR="0046606B" w:rsidRPr="00D3364F" w:rsidRDefault="0046606B" w:rsidP="0046606B">
      <w:pPr>
        <w:pStyle w:val="ListParagraph"/>
        <w:numPr>
          <w:ilvl w:val="0"/>
          <w:numId w:val="8"/>
        </w:numPr>
        <w:rPr>
          <w:rFonts w:cstheme="minorHAnsi"/>
          <w:b/>
          <w:color w:val="000000" w:themeColor="text1"/>
          <w:sz w:val="24"/>
          <w:szCs w:val="24"/>
        </w:rPr>
      </w:pPr>
      <w:r w:rsidRPr="00D3364F">
        <w:rPr>
          <w:rFonts w:cstheme="minorHAnsi"/>
          <w:sz w:val="24"/>
          <w:szCs w:val="24"/>
        </w:rPr>
        <w:t>A</w:t>
      </w:r>
      <w:r w:rsidR="007A0280" w:rsidRPr="00D3364F">
        <w:rPr>
          <w:rFonts w:cstheme="minorHAnsi"/>
          <w:sz w:val="24"/>
          <w:szCs w:val="24"/>
        </w:rPr>
        <w:t>ll adult</w:t>
      </w:r>
      <w:r w:rsidRPr="00D3364F">
        <w:rPr>
          <w:rFonts w:cstheme="minorHAnsi"/>
          <w:sz w:val="24"/>
          <w:szCs w:val="24"/>
        </w:rPr>
        <w:t xml:space="preserve"> communication </w:t>
      </w:r>
      <w:r w:rsidR="007A0280" w:rsidRPr="00D3364F">
        <w:rPr>
          <w:rFonts w:cstheme="minorHAnsi"/>
          <w:sz w:val="24"/>
          <w:szCs w:val="24"/>
        </w:rPr>
        <w:t>with</w:t>
      </w:r>
      <w:r w:rsidRPr="00D3364F">
        <w:rPr>
          <w:rFonts w:cstheme="minorHAnsi"/>
          <w:sz w:val="24"/>
          <w:szCs w:val="24"/>
        </w:rPr>
        <w:t xml:space="preserve"> children is key</w:t>
      </w:r>
      <w:r w:rsidR="007A0280" w:rsidRPr="00D3364F">
        <w:rPr>
          <w:rFonts w:cstheme="minorHAnsi"/>
          <w:sz w:val="24"/>
          <w:szCs w:val="24"/>
        </w:rPr>
        <w:t xml:space="preserve"> to developing strong relationships</w:t>
      </w:r>
      <w:r w:rsidR="00D35038" w:rsidRPr="00D3364F">
        <w:rPr>
          <w:rFonts w:cstheme="minorHAnsi"/>
          <w:sz w:val="24"/>
          <w:szCs w:val="24"/>
        </w:rPr>
        <w:t xml:space="preserve"> with a strong focus on ‘Nurture Informed’ practice</w:t>
      </w:r>
      <w:r w:rsidR="007A0280" w:rsidRPr="00D3364F">
        <w:rPr>
          <w:rFonts w:cstheme="minorHAnsi"/>
          <w:sz w:val="24"/>
          <w:szCs w:val="24"/>
        </w:rPr>
        <w:t xml:space="preserve"> framing all interactions. These interactions also provide valuable modelling behaviours for families who require support to develop structure within the home.</w:t>
      </w:r>
    </w:p>
    <w:p w14:paraId="0D44251D" w14:textId="77777777" w:rsidR="0046606B" w:rsidRPr="00D3364F" w:rsidRDefault="0046606B" w:rsidP="0046606B">
      <w:pPr>
        <w:pStyle w:val="ListParagraph"/>
        <w:numPr>
          <w:ilvl w:val="0"/>
          <w:numId w:val="8"/>
        </w:numPr>
        <w:rPr>
          <w:rFonts w:cstheme="minorHAnsi"/>
          <w:sz w:val="24"/>
          <w:szCs w:val="24"/>
        </w:rPr>
      </w:pPr>
      <w:r w:rsidRPr="00D3364F">
        <w:rPr>
          <w:rFonts w:cstheme="minorHAnsi"/>
          <w:sz w:val="24"/>
          <w:szCs w:val="24"/>
        </w:rPr>
        <w:t>All staff need to be well regulated as raised voices create fear and tension.</w:t>
      </w:r>
    </w:p>
    <w:p w14:paraId="0A508B07" w14:textId="77777777" w:rsidR="0046606B" w:rsidRPr="00D3364F" w:rsidRDefault="0046606B" w:rsidP="0046606B">
      <w:pPr>
        <w:pStyle w:val="ListParagraph"/>
        <w:numPr>
          <w:ilvl w:val="0"/>
          <w:numId w:val="8"/>
        </w:numPr>
        <w:rPr>
          <w:rFonts w:cstheme="minorHAnsi"/>
          <w:sz w:val="24"/>
          <w:szCs w:val="24"/>
        </w:rPr>
      </w:pPr>
      <w:r w:rsidRPr="00D3364F">
        <w:rPr>
          <w:rFonts w:cstheme="minorHAnsi"/>
          <w:sz w:val="24"/>
          <w:szCs w:val="24"/>
        </w:rPr>
        <w:t>Strategies and skills to manage behaviour take time and effort to learn – small successes need to be celebrated.</w:t>
      </w:r>
    </w:p>
    <w:p w14:paraId="4EF23594" w14:textId="77777777" w:rsidR="0046606B" w:rsidRPr="00D3364F" w:rsidRDefault="0046606B" w:rsidP="0046606B">
      <w:pPr>
        <w:pStyle w:val="ListParagraph"/>
        <w:numPr>
          <w:ilvl w:val="0"/>
          <w:numId w:val="8"/>
        </w:numPr>
        <w:rPr>
          <w:rFonts w:cstheme="minorHAnsi"/>
          <w:sz w:val="24"/>
          <w:szCs w:val="24"/>
        </w:rPr>
      </w:pPr>
      <w:r w:rsidRPr="00D3364F">
        <w:rPr>
          <w:rFonts w:cstheme="minorHAnsi"/>
          <w:sz w:val="24"/>
          <w:szCs w:val="24"/>
        </w:rPr>
        <w:t>Acknowledging and taking responsibility for actions can only be done when we are</w:t>
      </w:r>
      <w:r w:rsidR="00DB104F" w:rsidRPr="00D3364F">
        <w:rPr>
          <w:rFonts w:cstheme="minorHAnsi"/>
          <w:sz w:val="24"/>
          <w:szCs w:val="24"/>
        </w:rPr>
        <w:t xml:space="preserve"> in</w:t>
      </w:r>
      <w:r w:rsidRPr="00D3364F">
        <w:rPr>
          <w:rFonts w:cstheme="minorHAnsi"/>
          <w:sz w:val="24"/>
          <w:szCs w:val="24"/>
        </w:rPr>
        <w:t xml:space="preserve"> calm state.</w:t>
      </w:r>
    </w:p>
    <w:p w14:paraId="3CFE44C9" w14:textId="553B5158" w:rsidR="00976CEF" w:rsidRPr="00D3364F" w:rsidRDefault="0046606B" w:rsidP="00D44C2E">
      <w:pPr>
        <w:pStyle w:val="ListParagraph"/>
        <w:numPr>
          <w:ilvl w:val="0"/>
          <w:numId w:val="8"/>
        </w:numPr>
        <w:rPr>
          <w:rFonts w:cstheme="minorHAnsi"/>
          <w:sz w:val="24"/>
          <w:szCs w:val="24"/>
        </w:rPr>
      </w:pPr>
      <w:r w:rsidRPr="00D3364F">
        <w:rPr>
          <w:rFonts w:cstheme="minorHAnsi"/>
          <w:sz w:val="24"/>
          <w:szCs w:val="24"/>
        </w:rPr>
        <w:t>Children may not be able to read social cues or deal with strong emotions without adult support.</w:t>
      </w:r>
      <w:r w:rsidR="007A0280" w:rsidRPr="00D3364F">
        <w:rPr>
          <w:rFonts w:cstheme="minorHAnsi"/>
          <w:sz w:val="24"/>
          <w:szCs w:val="24"/>
        </w:rPr>
        <w:t xml:space="preserve"> </w:t>
      </w:r>
    </w:p>
    <w:p w14:paraId="08688ADF" w14:textId="5B750574" w:rsidR="00126DF0" w:rsidRPr="001B6F9D" w:rsidRDefault="007A0280" w:rsidP="000408AF">
      <w:pPr>
        <w:pStyle w:val="ListParagraph"/>
        <w:numPr>
          <w:ilvl w:val="0"/>
          <w:numId w:val="8"/>
        </w:numPr>
        <w:rPr>
          <w:rFonts w:cstheme="minorHAnsi"/>
          <w:sz w:val="24"/>
          <w:szCs w:val="24"/>
        </w:rPr>
      </w:pPr>
      <w:r w:rsidRPr="00D3364F">
        <w:rPr>
          <w:rFonts w:cstheme="minorHAnsi"/>
          <w:sz w:val="24"/>
          <w:szCs w:val="24"/>
        </w:rPr>
        <w:t>Specific planning, when required, will be formalised within GIRMFe planning targets</w:t>
      </w:r>
      <w:r w:rsidR="00BE657A" w:rsidRPr="00D3364F">
        <w:rPr>
          <w:rFonts w:cstheme="minorHAnsi"/>
          <w:sz w:val="24"/>
          <w:szCs w:val="24"/>
        </w:rPr>
        <w:t xml:space="preserve"> and communicated with pupils and their families, evaluated and providing a forum for pupil and family feedback and cooperation.</w:t>
      </w:r>
    </w:p>
    <w:p w14:paraId="5FD174D9" w14:textId="29D5C162" w:rsidR="00850EA5" w:rsidRPr="00D3364F" w:rsidRDefault="00850EA5" w:rsidP="000408AF">
      <w:pPr>
        <w:rPr>
          <w:rFonts w:cstheme="minorHAnsi"/>
          <w:i/>
          <w:iCs/>
          <w:color w:val="C00000"/>
          <w:sz w:val="24"/>
          <w:szCs w:val="24"/>
          <w:u w:val="single"/>
        </w:rPr>
      </w:pPr>
      <w:r w:rsidRPr="00D3364F">
        <w:rPr>
          <w:rFonts w:cstheme="minorHAnsi"/>
          <w:b/>
          <w:i/>
          <w:iCs/>
          <w:color w:val="C00000"/>
          <w:sz w:val="24"/>
          <w:szCs w:val="24"/>
          <w:u w:val="single"/>
        </w:rPr>
        <w:t>Understanding the Behaviour – A checklist for professional reflection</w:t>
      </w:r>
      <w:r w:rsidRPr="00D3364F">
        <w:rPr>
          <w:rFonts w:cstheme="minorHAnsi"/>
          <w:i/>
          <w:iCs/>
          <w:color w:val="C00000"/>
          <w:sz w:val="24"/>
          <w:szCs w:val="24"/>
          <w:u w:val="single"/>
        </w:rPr>
        <w:t xml:space="preserve"> </w:t>
      </w:r>
    </w:p>
    <w:p w14:paraId="017C8FB6" w14:textId="045CEF36" w:rsidR="00850EA5" w:rsidRPr="00D3364F" w:rsidRDefault="00850EA5" w:rsidP="00850EA5">
      <w:pPr>
        <w:shd w:val="clear" w:color="auto" w:fill="FFFFFF" w:themeFill="background1"/>
        <w:spacing w:after="0" w:line="240" w:lineRule="auto"/>
        <w:rPr>
          <w:rFonts w:cstheme="minorHAnsi"/>
          <w:sz w:val="24"/>
          <w:szCs w:val="24"/>
        </w:rPr>
      </w:pPr>
      <w:r w:rsidRPr="00D3364F">
        <w:rPr>
          <w:rFonts w:cstheme="minorHAnsi"/>
          <w:sz w:val="24"/>
          <w:szCs w:val="24"/>
        </w:rPr>
        <w:t xml:space="preserve">Children are supported in their emotional and social </w:t>
      </w:r>
      <w:r w:rsidR="00BE657A" w:rsidRPr="00D3364F">
        <w:rPr>
          <w:rFonts w:cstheme="minorHAnsi"/>
          <w:sz w:val="24"/>
          <w:szCs w:val="24"/>
        </w:rPr>
        <w:t>development</w:t>
      </w:r>
      <w:r w:rsidRPr="00D3364F">
        <w:rPr>
          <w:rFonts w:cstheme="minorHAnsi"/>
          <w:sz w:val="24"/>
          <w:szCs w:val="24"/>
        </w:rPr>
        <w:t xml:space="preserve"> by a relevant curriculum and learning environment that is modified in response after professional reflection on observed behaviours.</w:t>
      </w:r>
    </w:p>
    <w:p w14:paraId="22A1FBA8" w14:textId="77777777" w:rsidR="00850EA5" w:rsidRPr="00D3364F" w:rsidRDefault="00850EA5" w:rsidP="00850EA5">
      <w:pPr>
        <w:shd w:val="clear" w:color="auto" w:fill="FFFFFF" w:themeFill="background1"/>
        <w:spacing w:after="0" w:line="240" w:lineRule="auto"/>
        <w:rPr>
          <w:rFonts w:cstheme="minorHAnsi"/>
          <w:sz w:val="24"/>
          <w:szCs w:val="24"/>
        </w:rPr>
      </w:pPr>
    </w:p>
    <w:p w14:paraId="3B401AE6" w14:textId="77777777" w:rsidR="00850EA5" w:rsidRPr="00D3364F" w:rsidRDefault="00850EA5" w:rsidP="003C5D91">
      <w:pPr>
        <w:pStyle w:val="ListParagraph"/>
        <w:numPr>
          <w:ilvl w:val="0"/>
          <w:numId w:val="9"/>
        </w:numPr>
        <w:shd w:val="clear" w:color="auto" w:fill="FFFFFF" w:themeFill="background1"/>
        <w:rPr>
          <w:rFonts w:cstheme="minorHAnsi"/>
          <w:sz w:val="24"/>
          <w:szCs w:val="24"/>
        </w:rPr>
      </w:pPr>
      <w:r w:rsidRPr="00D3364F">
        <w:rPr>
          <w:rFonts w:cstheme="minorHAnsi"/>
          <w:sz w:val="24"/>
          <w:szCs w:val="24"/>
        </w:rPr>
        <w:t>What are the precursors to any behaviours?</w:t>
      </w:r>
    </w:p>
    <w:p w14:paraId="7F37C63D" w14:textId="62782C42" w:rsidR="003C5D91" w:rsidRPr="00D3364F" w:rsidRDefault="00850EA5" w:rsidP="003C5D91">
      <w:pPr>
        <w:pStyle w:val="ListParagraph"/>
        <w:numPr>
          <w:ilvl w:val="0"/>
          <w:numId w:val="9"/>
        </w:numPr>
        <w:shd w:val="clear" w:color="auto" w:fill="FFFFFF" w:themeFill="background1"/>
        <w:rPr>
          <w:rFonts w:cstheme="minorHAnsi"/>
          <w:sz w:val="24"/>
          <w:szCs w:val="24"/>
        </w:rPr>
      </w:pPr>
      <w:r w:rsidRPr="00D3364F">
        <w:rPr>
          <w:rFonts w:cstheme="minorHAnsi"/>
          <w:sz w:val="24"/>
          <w:szCs w:val="24"/>
        </w:rPr>
        <w:t>Does the child h</w:t>
      </w:r>
      <w:r w:rsidR="003C5D91" w:rsidRPr="00D3364F">
        <w:rPr>
          <w:rFonts w:cstheme="minorHAnsi"/>
          <w:sz w:val="24"/>
          <w:szCs w:val="24"/>
        </w:rPr>
        <w:t xml:space="preserve">ave a particular vulnerability? </w:t>
      </w:r>
      <w:r w:rsidR="00C66551" w:rsidRPr="00D3364F">
        <w:rPr>
          <w:rFonts w:cstheme="minorHAnsi"/>
          <w:sz w:val="24"/>
          <w:szCs w:val="24"/>
        </w:rPr>
        <w:t>(both parties)</w:t>
      </w:r>
    </w:p>
    <w:p w14:paraId="19BD081A" w14:textId="6C11CD3A" w:rsidR="00850EA5" w:rsidRPr="00D3364F" w:rsidRDefault="00850EA5" w:rsidP="003C5D91">
      <w:pPr>
        <w:pStyle w:val="ListParagraph"/>
        <w:numPr>
          <w:ilvl w:val="0"/>
          <w:numId w:val="9"/>
        </w:numPr>
        <w:shd w:val="clear" w:color="auto" w:fill="FFFFFF" w:themeFill="background1"/>
        <w:rPr>
          <w:rFonts w:cstheme="minorHAnsi"/>
          <w:sz w:val="24"/>
          <w:szCs w:val="24"/>
        </w:rPr>
      </w:pPr>
      <w:r w:rsidRPr="00D3364F">
        <w:rPr>
          <w:rFonts w:cstheme="minorHAnsi"/>
          <w:sz w:val="24"/>
          <w:szCs w:val="24"/>
        </w:rPr>
        <w:t xml:space="preserve">What is the child’s viewpoint? </w:t>
      </w:r>
      <w:r w:rsidR="00C66551" w:rsidRPr="00D3364F">
        <w:rPr>
          <w:rFonts w:cstheme="minorHAnsi"/>
          <w:sz w:val="24"/>
          <w:szCs w:val="24"/>
        </w:rPr>
        <w:t>(both parties)</w:t>
      </w:r>
    </w:p>
    <w:p w14:paraId="2290B59E" w14:textId="765A8A6E" w:rsidR="00850EA5" w:rsidRPr="00D3364F" w:rsidRDefault="00850EA5" w:rsidP="00BE657A">
      <w:pPr>
        <w:pStyle w:val="ListParagraph"/>
        <w:numPr>
          <w:ilvl w:val="0"/>
          <w:numId w:val="9"/>
        </w:numPr>
        <w:shd w:val="clear" w:color="auto" w:fill="FFFFFF" w:themeFill="background1"/>
        <w:rPr>
          <w:rFonts w:cstheme="minorHAnsi"/>
          <w:sz w:val="24"/>
          <w:szCs w:val="24"/>
        </w:rPr>
      </w:pPr>
      <w:r w:rsidRPr="00D3364F">
        <w:rPr>
          <w:rFonts w:cstheme="minorHAnsi"/>
          <w:sz w:val="24"/>
          <w:szCs w:val="24"/>
        </w:rPr>
        <w:t xml:space="preserve">What is the </w:t>
      </w:r>
      <w:r w:rsidR="00BE657A" w:rsidRPr="00D3364F">
        <w:rPr>
          <w:rFonts w:cstheme="minorHAnsi"/>
          <w:sz w:val="24"/>
          <w:szCs w:val="24"/>
        </w:rPr>
        <w:t>family</w:t>
      </w:r>
      <w:r w:rsidRPr="00D3364F">
        <w:rPr>
          <w:rFonts w:cstheme="minorHAnsi"/>
          <w:sz w:val="24"/>
          <w:szCs w:val="24"/>
        </w:rPr>
        <w:t xml:space="preserve">’s viewpoint? </w:t>
      </w:r>
      <w:r w:rsidR="00C66551" w:rsidRPr="00D3364F">
        <w:rPr>
          <w:rFonts w:cstheme="minorHAnsi"/>
          <w:sz w:val="24"/>
          <w:szCs w:val="24"/>
        </w:rPr>
        <w:t>(both families)</w:t>
      </w:r>
    </w:p>
    <w:p w14:paraId="2494276C" w14:textId="77777777" w:rsidR="003C5D91" w:rsidRPr="00D3364F" w:rsidRDefault="003C5D91" w:rsidP="003C5D91">
      <w:pPr>
        <w:pStyle w:val="ListParagraph"/>
        <w:numPr>
          <w:ilvl w:val="0"/>
          <w:numId w:val="9"/>
        </w:numPr>
        <w:shd w:val="clear" w:color="auto" w:fill="FFFFFF" w:themeFill="background1"/>
        <w:rPr>
          <w:rFonts w:cstheme="minorHAnsi"/>
          <w:sz w:val="24"/>
          <w:szCs w:val="24"/>
        </w:rPr>
      </w:pPr>
      <w:r w:rsidRPr="00D3364F">
        <w:rPr>
          <w:rFonts w:cstheme="minorHAnsi"/>
          <w:sz w:val="24"/>
          <w:szCs w:val="24"/>
        </w:rPr>
        <w:t>Are all of the above tracked and monitored within planning procedures and highlighted during professional dialogue?</w:t>
      </w:r>
    </w:p>
    <w:p w14:paraId="433C5A47" w14:textId="48FF0052" w:rsidR="004B332C" w:rsidRPr="00D3364F" w:rsidRDefault="003C5D91" w:rsidP="000408AF">
      <w:pPr>
        <w:pStyle w:val="ListParagraph"/>
        <w:numPr>
          <w:ilvl w:val="0"/>
          <w:numId w:val="9"/>
        </w:numPr>
        <w:shd w:val="clear" w:color="auto" w:fill="FFFFFF" w:themeFill="background1"/>
        <w:rPr>
          <w:rFonts w:cstheme="minorHAnsi"/>
          <w:sz w:val="24"/>
          <w:szCs w:val="24"/>
        </w:rPr>
      </w:pPr>
      <w:r w:rsidRPr="00D3364F">
        <w:rPr>
          <w:rFonts w:cstheme="minorHAnsi"/>
          <w:sz w:val="24"/>
          <w:szCs w:val="24"/>
        </w:rPr>
        <w:t>Are appropriate interventions, support personnel and resources provided?</w:t>
      </w:r>
    </w:p>
    <w:p w14:paraId="5EF2620B" w14:textId="77777777" w:rsidR="000408AF" w:rsidRPr="00D3364F" w:rsidRDefault="000408AF" w:rsidP="000408AF">
      <w:pPr>
        <w:shd w:val="clear" w:color="auto" w:fill="FFFFFF" w:themeFill="background1"/>
        <w:spacing w:after="0" w:line="240" w:lineRule="auto"/>
        <w:rPr>
          <w:rFonts w:cstheme="minorHAnsi"/>
          <w:b/>
          <w:bCs/>
          <w:sz w:val="24"/>
          <w:szCs w:val="24"/>
        </w:rPr>
      </w:pPr>
    </w:p>
    <w:p w14:paraId="35E236A9" w14:textId="46B213B7" w:rsidR="000408AF" w:rsidRPr="00D3364F" w:rsidRDefault="000408AF" w:rsidP="000408AF">
      <w:pPr>
        <w:shd w:val="clear" w:color="auto" w:fill="FFFFFF" w:themeFill="background1"/>
        <w:spacing w:after="0" w:line="240" w:lineRule="auto"/>
        <w:rPr>
          <w:rFonts w:cstheme="minorHAnsi"/>
          <w:b/>
          <w:bCs/>
          <w:sz w:val="24"/>
          <w:szCs w:val="24"/>
        </w:rPr>
      </w:pPr>
    </w:p>
    <w:p w14:paraId="38AB3EB4" w14:textId="77777777" w:rsidR="000408AF" w:rsidRPr="00D3364F" w:rsidRDefault="000408AF" w:rsidP="000408AF">
      <w:pPr>
        <w:shd w:val="clear" w:color="auto" w:fill="FFFFFF" w:themeFill="background1"/>
        <w:spacing w:after="0" w:line="240" w:lineRule="auto"/>
        <w:rPr>
          <w:rFonts w:cstheme="minorHAnsi"/>
          <w:b/>
          <w:bCs/>
          <w:sz w:val="24"/>
          <w:szCs w:val="24"/>
        </w:rPr>
      </w:pPr>
    </w:p>
    <w:p w14:paraId="68594255" w14:textId="20189825" w:rsidR="00B67267" w:rsidRPr="001B6F9D" w:rsidRDefault="00B67267" w:rsidP="000408AF">
      <w:pPr>
        <w:shd w:val="clear" w:color="auto" w:fill="FFFFFF" w:themeFill="background1"/>
        <w:spacing w:after="0" w:line="240" w:lineRule="auto"/>
        <w:rPr>
          <w:rFonts w:cstheme="minorHAnsi"/>
          <w:b/>
          <w:bCs/>
          <w:sz w:val="24"/>
          <w:szCs w:val="24"/>
        </w:rPr>
      </w:pPr>
      <w:r w:rsidRPr="001B6F9D">
        <w:rPr>
          <w:rFonts w:cstheme="minorHAnsi"/>
          <w:b/>
          <w:bCs/>
          <w:sz w:val="24"/>
          <w:szCs w:val="24"/>
        </w:rPr>
        <w:t xml:space="preserve">Updated: </w:t>
      </w:r>
      <w:r w:rsidR="00A6488E" w:rsidRPr="001B6F9D">
        <w:rPr>
          <w:rFonts w:cstheme="minorHAnsi"/>
          <w:b/>
          <w:bCs/>
          <w:sz w:val="24"/>
          <w:szCs w:val="24"/>
        </w:rPr>
        <w:t>January</w:t>
      </w:r>
      <w:r w:rsidRPr="001B6F9D">
        <w:rPr>
          <w:rFonts w:cstheme="minorHAnsi"/>
          <w:b/>
          <w:bCs/>
          <w:sz w:val="24"/>
          <w:szCs w:val="24"/>
        </w:rPr>
        <w:t xml:space="preserve"> 202</w:t>
      </w:r>
      <w:r w:rsidR="00176AD1">
        <w:rPr>
          <w:rFonts w:cstheme="minorHAnsi"/>
          <w:b/>
          <w:bCs/>
          <w:sz w:val="24"/>
          <w:szCs w:val="24"/>
        </w:rPr>
        <w:t>6</w:t>
      </w:r>
    </w:p>
    <w:p w14:paraId="3CD4B1B4" w14:textId="77777777" w:rsidR="000408AF" w:rsidRPr="001B6F9D" w:rsidRDefault="000408AF" w:rsidP="00B67267">
      <w:pPr>
        <w:shd w:val="clear" w:color="auto" w:fill="FFFFFF" w:themeFill="background1"/>
        <w:rPr>
          <w:rFonts w:cstheme="minorHAnsi"/>
          <w:b/>
          <w:bCs/>
          <w:sz w:val="24"/>
          <w:szCs w:val="24"/>
        </w:rPr>
      </w:pPr>
    </w:p>
    <w:p w14:paraId="2845D978" w14:textId="6DEA14BC" w:rsidR="00D81706" w:rsidRPr="001B6F9D" w:rsidRDefault="00B67267" w:rsidP="00B67267">
      <w:pPr>
        <w:shd w:val="clear" w:color="auto" w:fill="FFFFFF" w:themeFill="background1"/>
        <w:rPr>
          <w:rFonts w:cstheme="minorHAnsi"/>
          <w:b/>
          <w:bCs/>
          <w:sz w:val="24"/>
          <w:szCs w:val="24"/>
        </w:rPr>
      </w:pPr>
      <w:r w:rsidRPr="001B6F9D">
        <w:rPr>
          <w:rFonts w:cstheme="minorHAnsi"/>
          <w:b/>
          <w:bCs/>
          <w:sz w:val="24"/>
          <w:szCs w:val="24"/>
        </w:rPr>
        <w:t xml:space="preserve">Review: </w:t>
      </w:r>
      <w:r w:rsidR="00A6488E" w:rsidRPr="001B6F9D">
        <w:rPr>
          <w:rFonts w:cstheme="minorHAnsi"/>
          <w:b/>
          <w:bCs/>
          <w:sz w:val="24"/>
          <w:szCs w:val="24"/>
        </w:rPr>
        <w:t>January</w:t>
      </w:r>
      <w:r w:rsidRPr="001B6F9D">
        <w:rPr>
          <w:rFonts w:cstheme="minorHAnsi"/>
          <w:b/>
          <w:bCs/>
          <w:sz w:val="24"/>
          <w:szCs w:val="24"/>
        </w:rPr>
        <w:t xml:space="preserve"> 202</w:t>
      </w:r>
      <w:r w:rsidR="00176AD1">
        <w:rPr>
          <w:rFonts w:cstheme="minorHAnsi"/>
          <w:b/>
          <w:bCs/>
          <w:sz w:val="24"/>
          <w:szCs w:val="24"/>
        </w:rPr>
        <w:t>7</w:t>
      </w:r>
    </w:p>
    <w:sectPr w:rsidR="00D81706" w:rsidRPr="001B6F9D" w:rsidSect="00D3364F">
      <w:pgSz w:w="11906" w:h="16838"/>
      <w:pgMar w:top="720" w:right="720" w:bottom="720" w:left="720" w:header="708" w:footer="708" w:gutter="0"/>
      <w:pgBorders w:offsetFrom="page">
        <w:top w:val="thinThickSmallGap" w:sz="24" w:space="24" w:color="C00000"/>
        <w:left w:val="thinThickSmallGap" w:sz="24" w:space="24" w:color="C00000"/>
        <w:bottom w:val="thickThinSmallGap" w:sz="24" w:space="24" w:color="C00000"/>
        <w:right w:val="thickThinSmallGap" w:sz="24" w:space="24" w:color="C000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800AFD" w14:textId="77777777" w:rsidR="00AC6D24" w:rsidRDefault="00AC6D24" w:rsidP="00C27436">
      <w:pPr>
        <w:spacing w:after="0" w:line="240" w:lineRule="auto"/>
      </w:pPr>
      <w:r>
        <w:separator/>
      </w:r>
    </w:p>
  </w:endnote>
  <w:endnote w:type="continuationSeparator" w:id="0">
    <w:p w14:paraId="3AD01274" w14:textId="77777777" w:rsidR="00AC6D24" w:rsidRDefault="00AC6D24" w:rsidP="00C274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9B6B14" w14:textId="77777777" w:rsidR="00AC6D24" w:rsidRDefault="00AC6D24" w:rsidP="00C27436">
      <w:pPr>
        <w:spacing w:after="0" w:line="240" w:lineRule="auto"/>
      </w:pPr>
      <w:r>
        <w:separator/>
      </w:r>
    </w:p>
  </w:footnote>
  <w:footnote w:type="continuationSeparator" w:id="0">
    <w:p w14:paraId="6EFD7641" w14:textId="77777777" w:rsidR="00AC6D24" w:rsidRDefault="00AC6D24" w:rsidP="00C274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60D74"/>
    <w:multiLevelType w:val="hybridMultilevel"/>
    <w:tmpl w:val="3E7C89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FE44B2"/>
    <w:multiLevelType w:val="hybridMultilevel"/>
    <w:tmpl w:val="5B4E3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77731A"/>
    <w:multiLevelType w:val="hybridMultilevel"/>
    <w:tmpl w:val="012A0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AA0BEA"/>
    <w:multiLevelType w:val="hybridMultilevel"/>
    <w:tmpl w:val="5FAA993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15C23E2"/>
    <w:multiLevelType w:val="hybridMultilevel"/>
    <w:tmpl w:val="F956F026"/>
    <w:lvl w:ilvl="0" w:tplc="E340CB40">
      <w:start w:val="1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93166E"/>
    <w:multiLevelType w:val="hybridMultilevel"/>
    <w:tmpl w:val="4D08B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BC4865"/>
    <w:multiLevelType w:val="hybridMultilevel"/>
    <w:tmpl w:val="BFEA25CE"/>
    <w:lvl w:ilvl="0" w:tplc="71EE533C">
      <w:numFmt w:val="bullet"/>
      <w:lvlText w:val="-"/>
      <w:lvlJc w:val="left"/>
      <w:pPr>
        <w:ind w:left="720" w:hanging="360"/>
      </w:pPr>
      <w:rPr>
        <w:rFonts w:ascii="Calibri" w:eastAsiaTheme="minorHAnsi" w:hAnsi="Calibri" w:cstheme="minorBidi" w:hint="default"/>
        <w:b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FD5042"/>
    <w:multiLevelType w:val="hybridMultilevel"/>
    <w:tmpl w:val="5590F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7153BF"/>
    <w:multiLevelType w:val="hybridMultilevel"/>
    <w:tmpl w:val="9B7C7F5C"/>
    <w:lvl w:ilvl="0" w:tplc="570CD602">
      <w:numFmt w:val="bullet"/>
      <w:lvlText w:val="-"/>
      <w:lvlJc w:val="left"/>
      <w:pPr>
        <w:ind w:left="720" w:hanging="360"/>
      </w:pPr>
      <w:rPr>
        <w:rFonts w:ascii="Calibri" w:eastAsiaTheme="minorHAnsi" w:hAnsi="Calibri" w:cstheme="minorBidi" w:hint="default"/>
        <w:color w:val="FFFFFF" w:themeColor="backgroun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BD13C8"/>
    <w:multiLevelType w:val="hybridMultilevel"/>
    <w:tmpl w:val="22EE4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5C2006"/>
    <w:multiLevelType w:val="hybridMultilevel"/>
    <w:tmpl w:val="84D8E2AC"/>
    <w:lvl w:ilvl="0" w:tplc="71EE533C">
      <w:numFmt w:val="bullet"/>
      <w:lvlText w:val="-"/>
      <w:lvlJc w:val="left"/>
      <w:pPr>
        <w:ind w:left="720" w:hanging="360"/>
      </w:pPr>
      <w:rPr>
        <w:rFonts w:ascii="Calibri" w:eastAsiaTheme="minorHAnsi" w:hAnsi="Calibri" w:cstheme="minorBidi" w:hint="default"/>
        <w:b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A61284"/>
    <w:multiLevelType w:val="hybridMultilevel"/>
    <w:tmpl w:val="EC1A34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59178D"/>
    <w:multiLevelType w:val="hybridMultilevel"/>
    <w:tmpl w:val="69AEABF0"/>
    <w:lvl w:ilvl="0" w:tplc="71EE533C">
      <w:numFmt w:val="bullet"/>
      <w:lvlText w:val="-"/>
      <w:lvlJc w:val="left"/>
      <w:pPr>
        <w:ind w:left="720" w:hanging="360"/>
      </w:pPr>
      <w:rPr>
        <w:rFonts w:ascii="Calibri" w:eastAsiaTheme="minorHAnsi" w:hAnsi="Calibri" w:cstheme="minorBidi" w:hint="default"/>
        <w:b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5E63390"/>
    <w:multiLevelType w:val="hybridMultilevel"/>
    <w:tmpl w:val="D7C083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2C2224"/>
    <w:multiLevelType w:val="hybridMultilevel"/>
    <w:tmpl w:val="9E14F0F0"/>
    <w:lvl w:ilvl="0" w:tplc="D17624D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2F115725"/>
    <w:multiLevelType w:val="hybridMultilevel"/>
    <w:tmpl w:val="E30E0BE0"/>
    <w:lvl w:ilvl="0" w:tplc="25B01DDA">
      <w:numFmt w:val="bullet"/>
      <w:lvlText w:val="-"/>
      <w:lvlJc w:val="left"/>
      <w:pPr>
        <w:ind w:left="1440" w:hanging="360"/>
      </w:pPr>
      <w:rPr>
        <w:rFonts w:ascii="Calibri" w:eastAsiaTheme="minorHAnsi"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39286B16"/>
    <w:multiLevelType w:val="hybridMultilevel"/>
    <w:tmpl w:val="8A8ECE28"/>
    <w:lvl w:ilvl="0" w:tplc="25B01DD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0163E18"/>
    <w:multiLevelType w:val="hybridMultilevel"/>
    <w:tmpl w:val="7C762A9C"/>
    <w:lvl w:ilvl="0" w:tplc="C42EB89A">
      <w:numFmt w:val="bullet"/>
      <w:lvlText w:val="-"/>
      <w:lvlJc w:val="left"/>
      <w:pPr>
        <w:ind w:left="1080" w:hanging="360"/>
      </w:pPr>
      <w:rPr>
        <w:rFonts w:ascii="Calibri" w:eastAsia="Calibr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42D80B2E"/>
    <w:multiLevelType w:val="hybridMultilevel"/>
    <w:tmpl w:val="450EA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77346AD"/>
    <w:multiLevelType w:val="hybridMultilevel"/>
    <w:tmpl w:val="2DDA65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B4F6245"/>
    <w:multiLevelType w:val="hybridMultilevel"/>
    <w:tmpl w:val="723CF5C6"/>
    <w:lvl w:ilvl="0" w:tplc="71EE533C">
      <w:numFmt w:val="bullet"/>
      <w:lvlText w:val="-"/>
      <w:lvlJc w:val="left"/>
      <w:pPr>
        <w:ind w:left="720" w:hanging="360"/>
      </w:pPr>
      <w:rPr>
        <w:rFonts w:ascii="Calibri" w:eastAsiaTheme="minorHAnsi" w:hAnsi="Calibri" w:cstheme="minorBidi" w:hint="default"/>
        <w:b w:val="0"/>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49A5BEF"/>
    <w:multiLevelType w:val="hybridMultilevel"/>
    <w:tmpl w:val="7108C5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E227F39"/>
    <w:multiLevelType w:val="hybridMultilevel"/>
    <w:tmpl w:val="E4EA7356"/>
    <w:lvl w:ilvl="0" w:tplc="71EE533C">
      <w:numFmt w:val="bullet"/>
      <w:lvlText w:val="-"/>
      <w:lvlJc w:val="left"/>
      <w:pPr>
        <w:ind w:left="720" w:hanging="360"/>
      </w:pPr>
      <w:rPr>
        <w:rFonts w:ascii="Calibri" w:eastAsiaTheme="minorHAnsi" w:hAnsi="Calibri" w:cstheme="minorBidi" w:hint="default"/>
        <w:b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63E333C"/>
    <w:multiLevelType w:val="hybridMultilevel"/>
    <w:tmpl w:val="1A50E850"/>
    <w:lvl w:ilvl="0" w:tplc="8CAAD50E">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16cid:durableId="827356866">
    <w:abstractNumId w:val="1"/>
  </w:num>
  <w:num w:numId="2" w16cid:durableId="1731224328">
    <w:abstractNumId w:val="2"/>
  </w:num>
  <w:num w:numId="3" w16cid:durableId="1982809170">
    <w:abstractNumId w:val="9"/>
  </w:num>
  <w:num w:numId="4" w16cid:durableId="51662453">
    <w:abstractNumId w:val="13"/>
  </w:num>
  <w:num w:numId="5" w16cid:durableId="248779537">
    <w:abstractNumId w:val="18"/>
  </w:num>
  <w:num w:numId="6" w16cid:durableId="596643971">
    <w:abstractNumId w:val="5"/>
  </w:num>
  <w:num w:numId="7" w16cid:durableId="769468365">
    <w:abstractNumId w:val="8"/>
  </w:num>
  <w:num w:numId="8" w16cid:durableId="1983655527">
    <w:abstractNumId w:val="6"/>
  </w:num>
  <w:num w:numId="9" w16cid:durableId="911504170">
    <w:abstractNumId w:val="12"/>
  </w:num>
  <w:num w:numId="10" w16cid:durableId="90975429">
    <w:abstractNumId w:val="20"/>
  </w:num>
  <w:num w:numId="11" w16cid:durableId="901062321">
    <w:abstractNumId w:val="22"/>
  </w:num>
  <w:num w:numId="12" w16cid:durableId="602954355">
    <w:abstractNumId w:val="10"/>
  </w:num>
  <w:num w:numId="13" w16cid:durableId="1538663276">
    <w:abstractNumId w:val="3"/>
  </w:num>
  <w:num w:numId="14" w16cid:durableId="1947074753">
    <w:abstractNumId w:val="14"/>
  </w:num>
  <w:num w:numId="15" w16cid:durableId="492380184">
    <w:abstractNumId w:val="23"/>
  </w:num>
  <w:num w:numId="16" w16cid:durableId="174538827">
    <w:abstractNumId w:val="0"/>
  </w:num>
  <w:num w:numId="17" w16cid:durableId="559441579">
    <w:abstractNumId w:val="4"/>
  </w:num>
  <w:num w:numId="18" w16cid:durableId="1590309534">
    <w:abstractNumId w:val="16"/>
  </w:num>
  <w:num w:numId="19" w16cid:durableId="1210612825">
    <w:abstractNumId w:val="15"/>
  </w:num>
  <w:num w:numId="20" w16cid:durableId="285506738">
    <w:abstractNumId w:val="7"/>
  </w:num>
  <w:num w:numId="21" w16cid:durableId="599336248">
    <w:abstractNumId w:val="11"/>
  </w:num>
  <w:num w:numId="22" w16cid:durableId="1293436253">
    <w:abstractNumId w:val="21"/>
  </w:num>
  <w:num w:numId="23" w16cid:durableId="1046217912">
    <w:abstractNumId w:val="19"/>
  </w:num>
  <w:num w:numId="24" w16cid:durableId="29769051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7436"/>
    <w:rsid w:val="000347DB"/>
    <w:rsid w:val="000408AF"/>
    <w:rsid w:val="00061B75"/>
    <w:rsid w:val="00062C07"/>
    <w:rsid w:val="00090829"/>
    <w:rsid w:val="000B239F"/>
    <w:rsid w:val="000C2EAA"/>
    <w:rsid w:val="000D50B0"/>
    <w:rsid w:val="000D6329"/>
    <w:rsid w:val="00126DF0"/>
    <w:rsid w:val="00176AD1"/>
    <w:rsid w:val="001A2C88"/>
    <w:rsid w:val="001B6F9D"/>
    <w:rsid w:val="001D182A"/>
    <w:rsid w:val="001E02ED"/>
    <w:rsid w:val="00286DC3"/>
    <w:rsid w:val="00296455"/>
    <w:rsid w:val="002B249A"/>
    <w:rsid w:val="002F5297"/>
    <w:rsid w:val="00306893"/>
    <w:rsid w:val="003C5D91"/>
    <w:rsid w:val="004525F5"/>
    <w:rsid w:val="00457B24"/>
    <w:rsid w:val="0046606B"/>
    <w:rsid w:val="004B332C"/>
    <w:rsid w:val="004B7C71"/>
    <w:rsid w:val="0051092E"/>
    <w:rsid w:val="00534D0B"/>
    <w:rsid w:val="005749D6"/>
    <w:rsid w:val="0059030F"/>
    <w:rsid w:val="005A7118"/>
    <w:rsid w:val="005B4FB7"/>
    <w:rsid w:val="005C1CCD"/>
    <w:rsid w:val="005D331D"/>
    <w:rsid w:val="005F57CF"/>
    <w:rsid w:val="00602808"/>
    <w:rsid w:val="00661104"/>
    <w:rsid w:val="00664498"/>
    <w:rsid w:val="006A56AE"/>
    <w:rsid w:val="006A7CEF"/>
    <w:rsid w:val="00721A0D"/>
    <w:rsid w:val="00742813"/>
    <w:rsid w:val="00760F8E"/>
    <w:rsid w:val="0076678B"/>
    <w:rsid w:val="0077682C"/>
    <w:rsid w:val="0078665F"/>
    <w:rsid w:val="00790B9F"/>
    <w:rsid w:val="00794CB7"/>
    <w:rsid w:val="007A0280"/>
    <w:rsid w:val="007E1A80"/>
    <w:rsid w:val="00813D1D"/>
    <w:rsid w:val="008168D9"/>
    <w:rsid w:val="00823FEB"/>
    <w:rsid w:val="00850EA5"/>
    <w:rsid w:val="008E2B5D"/>
    <w:rsid w:val="00976CEF"/>
    <w:rsid w:val="0099015F"/>
    <w:rsid w:val="00993E69"/>
    <w:rsid w:val="009E1E66"/>
    <w:rsid w:val="009F0C10"/>
    <w:rsid w:val="00A05863"/>
    <w:rsid w:val="00A57DB6"/>
    <w:rsid w:val="00A6488E"/>
    <w:rsid w:val="00AC6D24"/>
    <w:rsid w:val="00B21C20"/>
    <w:rsid w:val="00B305B8"/>
    <w:rsid w:val="00B67267"/>
    <w:rsid w:val="00B83CF4"/>
    <w:rsid w:val="00B948A6"/>
    <w:rsid w:val="00BE657A"/>
    <w:rsid w:val="00BF41D2"/>
    <w:rsid w:val="00C27436"/>
    <w:rsid w:val="00C50FA5"/>
    <w:rsid w:val="00C6268A"/>
    <w:rsid w:val="00C66551"/>
    <w:rsid w:val="00CE4E74"/>
    <w:rsid w:val="00CF6B39"/>
    <w:rsid w:val="00D25403"/>
    <w:rsid w:val="00D3364F"/>
    <w:rsid w:val="00D35038"/>
    <w:rsid w:val="00D44C2E"/>
    <w:rsid w:val="00D81706"/>
    <w:rsid w:val="00D83262"/>
    <w:rsid w:val="00DB104F"/>
    <w:rsid w:val="00DD2B67"/>
    <w:rsid w:val="00E15AEA"/>
    <w:rsid w:val="00E32080"/>
    <w:rsid w:val="00E322DA"/>
    <w:rsid w:val="00E72119"/>
    <w:rsid w:val="00EA716B"/>
    <w:rsid w:val="00EB2108"/>
    <w:rsid w:val="00EB4D88"/>
    <w:rsid w:val="00EB64AC"/>
    <w:rsid w:val="00F803A0"/>
    <w:rsid w:val="00FC17EC"/>
    <w:rsid w:val="00FF59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3772F7"/>
  <w15:chartTrackingRefBased/>
  <w15:docId w15:val="{6FAB1F30-6E9C-4D34-8AAF-0F25B52BF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6CEF"/>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74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7436"/>
  </w:style>
  <w:style w:type="paragraph" w:styleId="Footer">
    <w:name w:val="footer"/>
    <w:basedOn w:val="Normal"/>
    <w:link w:val="FooterChar"/>
    <w:uiPriority w:val="99"/>
    <w:unhideWhenUsed/>
    <w:rsid w:val="00C274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7436"/>
  </w:style>
  <w:style w:type="table" w:styleId="TableGrid">
    <w:name w:val="Table Grid"/>
    <w:basedOn w:val="TableNormal"/>
    <w:uiPriority w:val="39"/>
    <w:rsid w:val="00C274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A7C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7CEF"/>
    <w:rPr>
      <w:rFonts w:ascii="Segoe UI" w:hAnsi="Segoe UI" w:cs="Segoe UI"/>
      <w:sz w:val="18"/>
      <w:szCs w:val="18"/>
    </w:rPr>
  </w:style>
  <w:style w:type="paragraph" w:styleId="ListParagraph">
    <w:name w:val="List Paragraph"/>
    <w:basedOn w:val="Normal"/>
    <w:uiPriority w:val="34"/>
    <w:qFormat/>
    <w:rsid w:val="00976CEF"/>
    <w:pPr>
      <w:ind w:left="720"/>
      <w:contextualSpacing/>
    </w:pPr>
  </w:style>
  <w:style w:type="table" w:customStyle="1" w:styleId="TableGrid1">
    <w:name w:val="Table Grid1"/>
    <w:basedOn w:val="TableNormal"/>
    <w:next w:val="TableGrid"/>
    <w:uiPriority w:val="39"/>
    <w:rsid w:val="005A7118"/>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9532743">
      <w:bodyDiv w:val="1"/>
      <w:marLeft w:val="0"/>
      <w:marRight w:val="0"/>
      <w:marTop w:val="0"/>
      <w:marBottom w:val="0"/>
      <w:divBdr>
        <w:top w:val="none" w:sz="0" w:space="0" w:color="auto"/>
        <w:left w:val="none" w:sz="0" w:space="0" w:color="auto"/>
        <w:bottom w:val="none" w:sz="0" w:space="0" w:color="auto"/>
        <w:right w:val="none" w:sz="0" w:space="0" w:color="auto"/>
      </w:divBdr>
    </w:div>
    <w:div w:id="1026449743">
      <w:bodyDiv w:val="1"/>
      <w:marLeft w:val="0"/>
      <w:marRight w:val="0"/>
      <w:marTop w:val="0"/>
      <w:marBottom w:val="0"/>
      <w:divBdr>
        <w:top w:val="none" w:sz="0" w:space="0" w:color="auto"/>
        <w:left w:val="none" w:sz="0" w:space="0" w:color="auto"/>
        <w:bottom w:val="none" w:sz="0" w:space="0" w:color="auto"/>
        <w:right w:val="none" w:sz="0" w:space="0" w:color="auto"/>
      </w:divBdr>
    </w:div>
    <w:div w:id="2084833657">
      <w:bodyDiv w:val="1"/>
      <w:marLeft w:val="0"/>
      <w:marRight w:val="0"/>
      <w:marTop w:val="0"/>
      <w:marBottom w:val="0"/>
      <w:divBdr>
        <w:top w:val="none" w:sz="0" w:space="0" w:color="auto"/>
        <w:left w:val="none" w:sz="0" w:space="0" w:color="auto"/>
        <w:bottom w:val="none" w:sz="0" w:space="0" w:color="auto"/>
        <w:right w:val="none" w:sz="0" w:space="0" w:color="auto"/>
      </w:divBdr>
      <w:divsChild>
        <w:div w:id="1371490389">
          <w:marLeft w:val="0"/>
          <w:marRight w:val="0"/>
          <w:marTop w:val="22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google.co.uk/url?sa=i&amp;url=https%3A%2F%2Fukhumanrightsblog.com%2F2020%2F03%2F24%2Fstrengthening-childrens-rights-in-scotland%2F&amp;psig=AOvVaw193dioWuE2TtO69cGcmf7X&amp;ust=1606558562285000&amp;source=images&amp;cd=vfe&amp;ved=0CAIQjRxqFwoTCODY25e_ou0CFQAAAAAdAAAAABAD"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2206</Words>
  <Characters>12580</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North Lanarkshire Council</Company>
  <LinksUpToDate>false</LinksUpToDate>
  <CharactersWithSpaces>14757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temp</dc:creator>
  <cp:keywords/>
  <dc:description/>
  <cp:lastModifiedBy>Mr McKenna</cp:lastModifiedBy>
  <cp:revision>3</cp:revision>
  <cp:lastPrinted>2025-08-07T13:37:00Z</cp:lastPrinted>
  <dcterms:created xsi:type="dcterms:W3CDTF">2025-08-07T13:42:00Z</dcterms:created>
  <dcterms:modified xsi:type="dcterms:W3CDTF">2026-04-20T10:26:00Z</dcterms:modified>
</cp:coreProperties>
</file>