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18FE" w14:textId="77777777" w:rsidR="008177AE" w:rsidRDefault="008177AE" w:rsidP="00081332">
      <w:pPr>
        <w:rPr>
          <w:rFonts w:ascii="Arial" w:hAnsi="Arial" w:cs="Arial"/>
          <w:sz w:val="24"/>
          <w:szCs w:val="24"/>
        </w:rPr>
      </w:pPr>
    </w:p>
    <w:p w14:paraId="739F8FD0" w14:textId="0AD121E9" w:rsidR="002E60B5" w:rsidRPr="002E60B5" w:rsidRDefault="008177AE" w:rsidP="00081332">
      <w:pPr>
        <w:rPr>
          <w:rFonts w:ascii="Arial" w:hAnsi="Arial" w:cs="Arial"/>
          <w:sz w:val="24"/>
          <w:szCs w:val="24"/>
        </w:rPr>
      </w:pPr>
      <w:r w:rsidRPr="008177AE">
        <w:rPr>
          <w:rFonts w:ascii="Arial" w:hAnsi="Arial" w:cs="Arial"/>
          <w:noProof/>
        </w:rPr>
        <mc:AlternateContent>
          <mc:Choice Requires="wps">
            <w:drawing>
              <wp:anchor distT="0" distB="0" distL="114300" distR="114300" simplePos="0" relativeHeight="251661312" behindDoc="1" locked="0" layoutInCell="1" allowOverlap="1" wp14:anchorId="2802F9C3" wp14:editId="73085DD1">
                <wp:simplePos x="0" y="0"/>
                <wp:positionH relativeFrom="margin">
                  <wp:posOffset>5304956</wp:posOffset>
                </wp:positionH>
                <wp:positionV relativeFrom="paragraph">
                  <wp:posOffset>20652</wp:posOffset>
                </wp:positionV>
                <wp:extent cx="682680" cy="842838"/>
                <wp:effectExtent l="0" t="0" r="22225" b="14605"/>
                <wp:wrapNone/>
                <wp:docPr id="1425504979" name="Text Box 1"/>
                <wp:cNvGraphicFramePr/>
                <a:graphic xmlns:a="http://schemas.openxmlformats.org/drawingml/2006/main">
                  <a:graphicData uri="http://schemas.microsoft.com/office/word/2010/wordprocessingShape">
                    <wps:wsp>
                      <wps:cNvSpPr txBox="1"/>
                      <wps:spPr>
                        <a:xfrm>
                          <a:off x="0" y="0"/>
                          <a:ext cx="682680" cy="842838"/>
                        </a:xfrm>
                        <a:prstGeom prst="rect">
                          <a:avLst/>
                        </a:prstGeom>
                        <a:solidFill>
                          <a:sysClr val="window" lastClr="FFFFFF"/>
                        </a:solidFill>
                        <a:ln w="6350">
                          <a:solidFill>
                            <a:prstClr val="black"/>
                          </a:solidFill>
                        </a:ln>
                      </wps:spPr>
                      <wps:txbx>
                        <w:txbxContent>
                          <w:p w14:paraId="40B3B045" w14:textId="77777777" w:rsidR="00F0476F" w:rsidRDefault="00F0476F" w:rsidP="00F0476F">
                            <w:r w:rsidRPr="00B43FD4">
                              <w:rPr>
                                <w:noProof/>
                              </w:rPr>
                              <w:drawing>
                                <wp:inline distT="0" distB="0" distL="0" distR="0" wp14:anchorId="293A1C08" wp14:editId="35523A2B">
                                  <wp:extent cx="559859" cy="747422"/>
                                  <wp:effectExtent l="0" t="0" r="0" b="0"/>
                                  <wp:docPr id="998472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487" cy="7562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2F9C3" id="_x0000_t202" coordsize="21600,21600" o:spt="202" path="m,l,21600r21600,l21600,xe">
                <v:stroke joinstyle="miter"/>
                <v:path gradientshapeok="t" o:connecttype="rect"/>
              </v:shapetype>
              <v:shape id="Text Box 1" o:spid="_x0000_s1026" type="#_x0000_t202" style="position:absolute;margin-left:417.7pt;margin-top:1.65pt;width:53.75pt;height:66.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" fillcolor="window" strokeweight=".5pt">
                <v:textbox>
                  <w:txbxContent>
                    <w:p w14:paraId="40B3B045" w14:textId="77777777" w:rsidR="00F0476F" w:rsidRDefault="00F0476F" w:rsidP="00F0476F">
                      <w:r w:rsidRPr="00B43FD4">
                        <w:rPr>
                          <w:noProof/>
                        </w:rPr>
                        <w:drawing>
                          <wp:inline distT="0" distB="0" distL="0" distR="0" wp14:anchorId="293A1C08" wp14:editId="35523A2B">
                            <wp:extent cx="559859" cy="747422"/>
                            <wp:effectExtent l="0" t="0" r="0" b="0"/>
                            <wp:docPr id="998472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487" cy="756271"/>
                                    </a:xfrm>
                                    <a:prstGeom prst="rect">
                                      <a:avLst/>
                                    </a:prstGeom>
                                    <a:noFill/>
                                    <a:ln>
                                      <a:noFill/>
                                    </a:ln>
                                  </pic:spPr>
                                </pic:pic>
                              </a:graphicData>
                            </a:graphic>
                          </wp:inline>
                        </w:drawing>
                      </w:r>
                    </w:p>
                  </w:txbxContent>
                </v:textbox>
                <w10:wrap anchorx="margin"/>
              </v:shape>
            </w:pict>
          </mc:Fallback>
        </mc:AlternateContent>
      </w:r>
      <w:r w:rsidR="002E39DF" w:rsidRPr="00EB0FD1">
        <w:rPr>
          <w:rFonts w:ascii="Arial" w:hAnsi="Arial" w:cs="Arial"/>
          <w:sz w:val="24"/>
          <w:szCs w:val="24"/>
        </w:rPr>
        <w:t xml:space="preserve"> </w:t>
      </w:r>
      <w:r w:rsidR="002E60B5" w:rsidRPr="002E60B5">
        <w:rPr>
          <w:rFonts w:ascii="Arial" w:eastAsia="Times New Roman" w:hAnsi="Arial" w:cs="Arial"/>
          <w:b/>
          <w:bCs/>
          <w:kern w:val="0"/>
          <w:lang w:eastAsia="en-GB"/>
          <w14:ligatures w14:val="none"/>
        </w:rPr>
        <w:t xml:space="preserve">S2 Options Process – Information for Parents and Carers (2026–27) </w:t>
      </w:r>
    </w:p>
    <w:p w14:paraId="4B5D18C5" w14:textId="3B32BCB0" w:rsidR="002E60B5" w:rsidRPr="002E60B5" w:rsidRDefault="002E60B5" w:rsidP="002E60B5">
      <w:pPr>
        <w:spacing w:after="0" w:line="240" w:lineRule="auto"/>
        <w:rPr>
          <w:rFonts w:ascii="Arial" w:eastAsia="Times New Roman" w:hAnsi="Arial" w:cs="Arial"/>
          <w:kern w:val="0"/>
          <w:lang w:eastAsia="en-GB"/>
          <w14:ligatures w14:val="none"/>
        </w:rPr>
      </w:pPr>
    </w:p>
    <w:p w14:paraId="4D8C214C" w14:textId="77777777" w:rsidR="002E60B5" w:rsidRPr="002E60B5" w:rsidRDefault="002E60B5" w:rsidP="002E60B5">
      <w:p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Dear Parent/Carer,</w:t>
      </w:r>
    </w:p>
    <w:p w14:paraId="13E63163" w14:textId="77777777" w:rsidR="002E60B5" w:rsidRPr="002E60B5" w:rsidRDefault="002E60B5" w:rsidP="002E60B5">
      <w:p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As your child moves through S2, they will soon take part in our S2 subject options process. This is an important stage in preparing them for S3 and the next phase of their education.</w:t>
      </w:r>
    </w:p>
    <w:p w14:paraId="01014F1A" w14:textId="77777777" w:rsidR="002E60B5" w:rsidRPr="002E60B5" w:rsidRDefault="002E60B5" w:rsidP="002E60B5">
      <w:p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This letter explains:</w:t>
      </w:r>
    </w:p>
    <w:p w14:paraId="2A444B66" w14:textId="77777777" w:rsidR="002E60B5" w:rsidRPr="002E60B5" w:rsidRDefault="002E60B5" w:rsidP="002E60B5">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what the options process involves</w:t>
      </w:r>
    </w:p>
    <w:p w14:paraId="190D4F51" w14:textId="77777777" w:rsidR="002E60B5" w:rsidRPr="002E60B5" w:rsidRDefault="002E60B5" w:rsidP="002E60B5">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what it means for your child</w:t>
      </w:r>
    </w:p>
    <w:p w14:paraId="12FA21F1" w14:textId="606D884D" w:rsidR="002E60B5" w:rsidRPr="002E60B5" w:rsidRDefault="002E60B5" w:rsidP="002E60B5">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how you can support them at home</w:t>
      </w:r>
    </w:p>
    <w:p w14:paraId="20F4D901" w14:textId="77777777" w:rsidR="002E60B5" w:rsidRPr="002E60B5" w:rsidRDefault="002E60B5" w:rsidP="002E60B5">
      <w:pPr>
        <w:spacing w:before="100" w:beforeAutospacing="1" w:after="100" w:afterAutospacing="1" w:line="240" w:lineRule="auto"/>
        <w:outlineLvl w:val="2"/>
        <w:rPr>
          <w:rFonts w:ascii="Arial" w:eastAsia="Times New Roman" w:hAnsi="Arial" w:cs="Arial"/>
          <w:b/>
          <w:bCs/>
          <w:kern w:val="0"/>
          <w:lang w:eastAsia="en-GB"/>
          <w14:ligatures w14:val="none"/>
        </w:rPr>
      </w:pPr>
      <w:r w:rsidRPr="002E60B5">
        <w:rPr>
          <w:rFonts w:ascii="Arial" w:eastAsia="Times New Roman" w:hAnsi="Arial" w:cs="Arial"/>
          <w:b/>
          <w:bCs/>
          <w:kern w:val="0"/>
          <w:lang w:eastAsia="en-GB"/>
          <w14:ligatures w14:val="none"/>
        </w:rPr>
        <w:t>What is the S2 Options Process?</w:t>
      </w:r>
    </w:p>
    <w:p w14:paraId="6C35D144" w14:textId="77777777" w:rsidR="002E60B5" w:rsidRPr="002E60B5" w:rsidRDefault="002E60B5" w:rsidP="002E60B5">
      <w:p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During S2, pupils are asked to choose a number of subjects that they will study in S3. These subjects continue their Broad General Education (BGE) and help prepare them for the Senior Phase, where they may work towards National Qualifications.</w:t>
      </w:r>
    </w:p>
    <w:p w14:paraId="02DB9F7C" w14:textId="169F264D" w:rsidR="002E60B5" w:rsidRPr="002E60B5" w:rsidRDefault="002E60B5" w:rsidP="00F0476F">
      <w:p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Although these choices are important, pupils are not making final career decisions at this stage. The aim is to keep a broad and balanced curriculum, while allowing pupils to focus more on subjects they enjoy and feel motivated by.</w:t>
      </w:r>
    </w:p>
    <w:p w14:paraId="3E8202E8" w14:textId="77777777" w:rsidR="002E60B5" w:rsidRPr="002E60B5" w:rsidRDefault="002E60B5" w:rsidP="002E60B5">
      <w:pPr>
        <w:spacing w:before="100" w:beforeAutospacing="1" w:after="100" w:afterAutospacing="1" w:line="240" w:lineRule="auto"/>
        <w:outlineLvl w:val="2"/>
        <w:rPr>
          <w:rFonts w:ascii="Arial" w:eastAsia="Times New Roman" w:hAnsi="Arial" w:cs="Arial"/>
          <w:b/>
          <w:bCs/>
          <w:kern w:val="0"/>
          <w:lang w:eastAsia="en-GB"/>
          <w14:ligatures w14:val="none"/>
        </w:rPr>
      </w:pPr>
      <w:r w:rsidRPr="002E60B5">
        <w:rPr>
          <w:rFonts w:ascii="Arial" w:eastAsia="Times New Roman" w:hAnsi="Arial" w:cs="Arial"/>
          <w:b/>
          <w:bCs/>
          <w:kern w:val="0"/>
          <w:lang w:eastAsia="en-GB"/>
          <w14:ligatures w14:val="none"/>
        </w:rPr>
        <w:t>How Will the Process Work?</w:t>
      </w:r>
    </w:p>
    <w:p w14:paraId="1CB6543B" w14:textId="77777777" w:rsidR="002E60B5" w:rsidRPr="002E60B5" w:rsidRDefault="002E60B5" w:rsidP="002E60B5">
      <w:p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Over the coming weeks, pupils will:</w:t>
      </w:r>
    </w:p>
    <w:p w14:paraId="19CA0CAA" w14:textId="77777777" w:rsidR="002E60B5" w:rsidRPr="002E60B5" w:rsidRDefault="002E60B5" w:rsidP="002E60B5">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receive information about S3 subjects</w:t>
      </w:r>
    </w:p>
    <w:p w14:paraId="77549631" w14:textId="77777777" w:rsidR="002E60B5" w:rsidRPr="002E60B5" w:rsidRDefault="002E60B5" w:rsidP="002E60B5">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take part in assemblies and class discussions about options</w:t>
      </w:r>
    </w:p>
    <w:p w14:paraId="0312DE19" w14:textId="77777777" w:rsidR="002E60B5" w:rsidRPr="002E60B5" w:rsidRDefault="002E60B5" w:rsidP="002E60B5">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have opportunities to speak with subject teachers and Pupil Support staff</w:t>
      </w:r>
    </w:p>
    <w:p w14:paraId="05DF2826" w14:textId="1F9D4EAE" w:rsidR="002E60B5" w:rsidRDefault="002E60B5" w:rsidP="002E60B5">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receive subject information and a preliminary subject availability form</w:t>
      </w:r>
      <w:r w:rsidR="00081332">
        <w:rPr>
          <w:rFonts w:ascii="Arial" w:eastAsia="Times New Roman" w:hAnsi="Arial" w:cs="Arial"/>
          <w:kern w:val="0"/>
          <w:lang w:eastAsia="en-GB"/>
          <w14:ligatures w14:val="none"/>
        </w:rPr>
        <w:t xml:space="preserve"> vi the link below</w:t>
      </w:r>
    </w:p>
    <w:p w14:paraId="659BC55A" w14:textId="70A4FAEA" w:rsidR="00081332" w:rsidRPr="002E60B5" w:rsidRDefault="00081332" w:rsidP="00081332">
      <w:pPr>
        <w:pStyle w:val="ListParagraph"/>
        <w:spacing w:before="100" w:beforeAutospacing="1" w:after="100" w:afterAutospacing="1" w:line="240" w:lineRule="auto"/>
        <w:rPr>
          <w:rFonts w:ascii="Arial" w:eastAsia="Times New Roman" w:hAnsi="Arial" w:cs="Arial"/>
          <w:kern w:val="0"/>
          <w:lang w:eastAsia="en-GB"/>
          <w14:ligatures w14:val="none"/>
        </w:rPr>
      </w:pPr>
      <w:r w:rsidRPr="00081332">
        <w:rPr>
          <w:rFonts w:ascii="Arial" w:eastAsia="Times New Roman" w:hAnsi="Arial" w:cs="Arial"/>
          <w:kern w:val="0"/>
          <w:lang w:eastAsia="en-GB"/>
          <w14:ligatures w14:val="none"/>
        </w:rPr>
        <w:t>https://forms.cloud.microsoft/e/TMvnJWqfc4?origin=lprLink</w:t>
      </w:r>
    </w:p>
    <w:p w14:paraId="5D13DCB9" w14:textId="11A68DB9" w:rsidR="002E60B5" w:rsidRPr="002E60B5" w:rsidRDefault="002E60B5" w:rsidP="002E60B5">
      <w:p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Parents and carers will also receive access to information about subject content and progression pathways. This will be shared by email and is designed to support discussions at home</w:t>
      </w:r>
      <w:r w:rsidR="00F0476F" w:rsidRPr="008177AE">
        <w:rPr>
          <w:rFonts w:ascii="Arial" w:eastAsia="Times New Roman" w:hAnsi="Arial" w:cs="Arial"/>
          <w:kern w:val="0"/>
          <w:lang w:eastAsia="en-GB"/>
          <w14:ligatures w14:val="none"/>
        </w:rPr>
        <w:t xml:space="preserve"> regarding </w:t>
      </w:r>
      <w:r w:rsidR="008177AE">
        <w:rPr>
          <w:rFonts w:ascii="Arial" w:eastAsia="Times New Roman" w:hAnsi="Arial" w:cs="Arial"/>
          <w:kern w:val="0"/>
          <w:lang w:eastAsia="en-GB"/>
          <w14:ligatures w14:val="none"/>
        </w:rPr>
        <w:t xml:space="preserve">preliminary subject </w:t>
      </w:r>
      <w:r w:rsidR="00F0476F" w:rsidRPr="008177AE">
        <w:rPr>
          <w:rFonts w:ascii="Arial" w:eastAsia="Times New Roman" w:hAnsi="Arial" w:cs="Arial"/>
          <w:kern w:val="0"/>
          <w:lang w:eastAsia="en-GB"/>
          <w14:ligatures w14:val="none"/>
        </w:rPr>
        <w:t>choice</w:t>
      </w:r>
      <w:r w:rsidRPr="002E60B5">
        <w:rPr>
          <w:rFonts w:ascii="Arial" w:eastAsia="Times New Roman" w:hAnsi="Arial" w:cs="Arial"/>
          <w:kern w:val="0"/>
          <w:lang w:eastAsia="en-GB"/>
          <w14:ligatures w14:val="none"/>
        </w:rPr>
        <w:t>.</w:t>
      </w:r>
    </w:p>
    <w:p w14:paraId="5E078867" w14:textId="77777777" w:rsidR="002E60B5" w:rsidRPr="002E60B5" w:rsidRDefault="002E60B5" w:rsidP="002E60B5">
      <w:p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Once the preliminary form is completed, the information helps us plan an appropriate and balanced S3 curriculum for all pupils.</w:t>
      </w:r>
    </w:p>
    <w:p w14:paraId="030EFC72" w14:textId="77777777" w:rsidR="002E60B5" w:rsidRPr="002E60B5" w:rsidRDefault="002E60B5" w:rsidP="002E60B5">
      <w:pPr>
        <w:spacing w:before="100" w:beforeAutospacing="1" w:after="100" w:afterAutospacing="1" w:line="240" w:lineRule="auto"/>
        <w:outlineLvl w:val="2"/>
        <w:rPr>
          <w:rFonts w:ascii="Arial" w:eastAsia="Times New Roman" w:hAnsi="Arial" w:cs="Arial"/>
          <w:b/>
          <w:bCs/>
          <w:kern w:val="0"/>
          <w:lang w:eastAsia="en-GB"/>
          <w14:ligatures w14:val="none"/>
        </w:rPr>
      </w:pPr>
      <w:r w:rsidRPr="002E60B5">
        <w:rPr>
          <w:rFonts w:ascii="Arial" w:eastAsia="Times New Roman" w:hAnsi="Arial" w:cs="Arial"/>
          <w:b/>
          <w:bCs/>
          <w:kern w:val="0"/>
          <w:lang w:eastAsia="en-GB"/>
          <w14:ligatures w14:val="none"/>
        </w:rPr>
        <w:t>How Can Parents and Carers Support Their Child?</w:t>
      </w:r>
    </w:p>
    <w:p w14:paraId="70F74E71" w14:textId="77777777" w:rsidR="002E60B5" w:rsidRPr="002E60B5" w:rsidRDefault="002E60B5" w:rsidP="002E60B5">
      <w:p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You can support your child by:</w:t>
      </w:r>
    </w:p>
    <w:p w14:paraId="5A894B9F" w14:textId="77777777" w:rsidR="002E60B5" w:rsidRPr="002E60B5" w:rsidRDefault="002E60B5" w:rsidP="002E60B5">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encouraging them to choose subjects they enjoy and feel engaged in</w:t>
      </w:r>
    </w:p>
    <w:p w14:paraId="60270C5E" w14:textId="1BCD35AA" w:rsidR="002E60B5" w:rsidRPr="002E60B5" w:rsidRDefault="002E60B5" w:rsidP="002E60B5">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using the</w:t>
      </w:r>
      <w:r w:rsidR="008177AE">
        <w:rPr>
          <w:rFonts w:ascii="Arial" w:eastAsia="Times New Roman" w:hAnsi="Arial" w:cs="Arial"/>
          <w:kern w:val="0"/>
          <w:lang w:eastAsia="en-GB"/>
          <w14:ligatures w14:val="none"/>
        </w:rPr>
        <w:t>ir</w:t>
      </w:r>
      <w:r w:rsidRPr="002E60B5">
        <w:rPr>
          <w:rFonts w:ascii="Arial" w:eastAsia="Times New Roman" w:hAnsi="Arial" w:cs="Arial"/>
          <w:kern w:val="0"/>
          <w:lang w:eastAsia="en-GB"/>
          <w14:ligatures w14:val="none"/>
        </w:rPr>
        <w:t xml:space="preserve"> recent Progress </w:t>
      </w:r>
      <w:r w:rsidR="008177AE">
        <w:rPr>
          <w:rFonts w:ascii="Arial" w:eastAsia="Times New Roman" w:hAnsi="Arial" w:cs="Arial"/>
          <w:kern w:val="0"/>
          <w:lang w:eastAsia="en-GB"/>
          <w14:ligatures w14:val="none"/>
        </w:rPr>
        <w:t>r</w:t>
      </w:r>
      <w:r w:rsidRPr="002E60B5">
        <w:rPr>
          <w:rFonts w:ascii="Arial" w:eastAsia="Times New Roman" w:hAnsi="Arial" w:cs="Arial"/>
          <w:kern w:val="0"/>
          <w:lang w:eastAsia="en-GB"/>
          <w14:ligatures w14:val="none"/>
        </w:rPr>
        <w:t xml:space="preserve">eport to help inform discussions about </w:t>
      </w:r>
      <w:r w:rsidR="00F0476F" w:rsidRPr="008177AE">
        <w:rPr>
          <w:rFonts w:ascii="Arial" w:eastAsia="Times New Roman" w:hAnsi="Arial" w:cs="Arial"/>
          <w:kern w:val="0"/>
          <w:lang w:eastAsia="en-GB"/>
          <w14:ligatures w14:val="none"/>
        </w:rPr>
        <w:t xml:space="preserve">suitable </w:t>
      </w:r>
      <w:r w:rsidRPr="002E60B5">
        <w:rPr>
          <w:rFonts w:ascii="Arial" w:eastAsia="Times New Roman" w:hAnsi="Arial" w:cs="Arial"/>
          <w:kern w:val="0"/>
          <w:lang w:eastAsia="en-GB"/>
          <w14:ligatures w14:val="none"/>
        </w:rPr>
        <w:t>choices</w:t>
      </w:r>
    </w:p>
    <w:p w14:paraId="55126AC8" w14:textId="77777777" w:rsidR="002E60B5" w:rsidRPr="002E60B5" w:rsidRDefault="002E60B5" w:rsidP="002E60B5">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talking about their strengths and interests, rather than focusing only on future careers</w:t>
      </w:r>
    </w:p>
    <w:p w14:paraId="3E97656E" w14:textId="77777777" w:rsidR="002E60B5" w:rsidRPr="002E60B5" w:rsidRDefault="002E60B5" w:rsidP="002E60B5">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reassuring them that it is normal to feel unsure</w:t>
      </w:r>
    </w:p>
    <w:p w14:paraId="54A2A8BC" w14:textId="6EB1C971" w:rsidR="008177AE" w:rsidRPr="002E60B5" w:rsidRDefault="002E60B5" w:rsidP="008177AE">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encouraging them to speak to their Pupil Support Teacher if they have questions or concerns</w:t>
      </w:r>
    </w:p>
    <w:p w14:paraId="4B30E7E8" w14:textId="02D4AAC4" w:rsidR="002E60B5" w:rsidRPr="002E60B5" w:rsidRDefault="002E60B5" w:rsidP="002E60B5">
      <w:pPr>
        <w:spacing w:before="100" w:beforeAutospacing="1" w:after="100" w:afterAutospacing="1" w:line="240" w:lineRule="auto"/>
        <w:outlineLvl w:val="2"/>
        <w:rPr>
          <w:rFonts w:ascii="Arial" w:eastAsia="Times New Roman" w:hAnsi="Arial" w:cs="Arial"/>
          <w:b/>
          <w:bCs/>
          <w:kern w:val="0"/>
          <w:lang w:eastAsia="en-GB"/>
          <w14:ligatures w14:val="none"/>
        </w:rPr>
      </w:pPr>
      <w:r w:rsidRPr="002E60B5">
        <w:rPr>
          <w:rFonts w:ascii="Arial" w:eastAsia="Times New Roman" w:hAnsi="Arial" w:cs="Arial"/>
          <w:b/>
          <w:bCs/>
          <w:kern w:val="0"/>
          <w:lang w:eastAsia="en-GB"/>
          <w14:ligatures w14:val="none"/>
        </w:rPr>
        <w:lastRenderedPageBreak/>
        <w:t xml:space="preserve">Support and </w:t>
      </w:r>
      <w:r w:rsidR="00F0476F" w:rsidRPr="008177AE">
        <w:rPr>
          <w:rFonts w:ascii="Arial" w:eastAsia="Times New Roman" w:hAnsi="Arial" w:cs="Arial"/>
          <w:b/>
          <w:bCs/>
          <w:kern w:val="0"/>
          <w:lang w:eastAsia="en-GB"/>
          <w14:ligatures w14:val="none"/>
        </w:rPr>
        <w:t>ne</w:t>
      </w:r>
      <w:r w:rsidRPr="002E60B5">
        <w:rPr>
          <w:rFonts w:ascii="Arial" w:eastAsia="Times New Roman" w:hAnsi="Arial" w:cs="Arial"/>
          <w:b/>
          <w:bCs/>
          <w:kern w:val="0"/>
          <w:lang w:eastAsia="en-GB"/>
          <w14:ligatures w14:val="none"/>
        </w:rPr>
        <w:t>xt Steps</w:t>
      </w:r>
    </w:p>
    <w:p w14:paraId="2E3D84C7" w14:textId="77777777" w:rsidR="002E60B5" w:rsidRPr="002E60B5" w:rsidRDefault="002E60B5" w:rsidP="002E60B5">
      <w:p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Pupil Support staff and subject teachers are available throughout the options process to help pupils make suitable choices. If you have any concerns or would like further advice, please contact your child’s Pupil Support Teacher.</w:t>
      </w:r>
    </w:p>
    <w:p w14:paraId="091B8370" w14:textId="77777777" w:rsidR="002E60B5" w:rsidRPr="002E60B5" w:rsidRDefault="002E60B5" w:rsidP="002E60B5">
      <w:p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Thank you for your continued support as we work together to help your child make confident and informed decisions about their learning.</w:t>
      </w:r>
    </w:p>
    <w:p w14:paraId="7F8E1B8D" w14:textId="77777777" w:rsidR="002E60B5" w:rsidRPr="002E60B5" w:rsidRDefault="002E60B5" w:rsidP="002E60B5">
      <w:p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Yours faithfully,</w:t>
      </w:r>
    </w:p>
    <w:p w14:paraId="09C3F573" w14:textId="77777777" w:rsidR="002E60B5" w:rsidRDefault="002E60B5" w:rsidP="002E60B5">
      <w:pPr>
        <w:spacing w:before="100" w:beforeAutospacing="1" w:after="100" w:afterAutospacing="1" w:line="240" w:lineRule="auto"/>
        <w:rPr>
          <w:rFonts w:ascii="Arial" w:eastAsia="Times New Roman" w:hAnsi="Arial" w:cs="Arial"/>
          <w:kern w:val="0"/>
          <w:lang w:eastAsia="en-GB"/>
          <w14:ligatures w14:val="none"/>
        </w:rPr>
      </w:pPr>
      <w:r w:rsidRPr="002E60B5">
        <w:rPr>
          <w:rFonts w:ascii="Arial" w:eastAsia="Times New Roman" w:hAnsi="Arial" w:cs="Arial"/>
          <w:kern w:val="0"/>
          <w:lang w:eastAsia="en-GB"/>
          <w14:ligatures w14:val="none"/>
        </w:rPr>
        <w:t>S Byers</w:t>
      </w:r>
      <w:r w:rsidRPr="002E60B5">
        <w:rPr>
          <w:rFonts w:ascii="Arial" w:eastAsia="Times New Roman" w:hAnsi="Arial" w:cs="Arial"/>
          <w:kern w:val="0"/>
          <w:lang w:eastAsia="en-GB"/>
          <w14:ligatures w14:val="none"/>
        </w:rPr>
        <w:br/>
        <w:t>Depute Head Teacher</w:t>
      </w:r>
      <w:r w:rsidRPr="002E60B5">
        <w:rPr>
          <w:rFonts w:ascii="Arial" w:eastAsia="Times New Roman" w:hAnsi="Arial" w:cs="Arial"/>
          <w:kern w:val="0"/>
          <w:lang w:eastAsia="en-GB"/>
          <w14:ligatures w14:val="none"/>
        </w:rPr>
        <w:br/>
        <w:t>Cumbernauld Academy</w:t>
      </w:r>
    </w:p>
    <w:p w14:paraId="16D735CB" w14:textId="6F695468" w:rsidR="00081332" w:rsidRPr="002E60B5" w:rsidRDefault="00081332" w:rsidP="002E60B5">
      <w:pPr>
        <w:spacing w:before="100" w:beforeAutospacing="1" w:after="100" w:afterAutospacing="1" w:line="240" w:lineRule="auto"/>
        <w:rPr>
          <w:rFonts w:ascii="Arial" w:eastAsia="Times New Roman" w:hAnsi="Arial" w:cs="Arial"/>
          <w:kern w:val="0"/>
          <w:lang w:eastAsia="en-GB"/>
          <w14:ligatures w14:val="none"/>
        </w:rPr>
      </w:pPr>
      <w:bookmarkStart w:id="0" w:name="_Hlk219714917"/>
    </w:p>
    <w:bookmarkEnd w:id="0"/>
    <w:p w14:paraId="3DABEEC1" w14:textId="2E8B6BEB" w:rsidR="002E60B5" w:rsidRPr="002E60B5" w:rsidRDefault="002E60B5" w:rsidP="002E60B5">
      <w:pPr>
        <w:spacing w:after="0" w:line="240" w:lineRule="auto"/>
        <w:rPr>
          <w:rFonts w:ascii="Arial" w:eastAsia="Times New Roman" w:hAnsi="Arial" w:cs="Arial"/>
          <w:kern w:val="0"/>
          <w:lang w:eastAsia="en-GB"/>
          <w14:ligatures w14:val="none"/>
        </w:rPr>
      </w:pPr>
    </w:p>
    <w:p w14:paraId="495A44E9" w14:textId="77777777" w:rsidR="002E60B5" w:rsidRPr="008177AE" w:rsidRDefault="002E60B5" w:rsidP="002C2A44">
      <w:pPr>
        <w:jc w:val="center"/>
        <w:rPr>
          <w:rFonts w:ascii="Arial" w:hAnsi="Arial" w:cs="Arial"/>
        </w:rPr>
      </w:pPr>
    </w:p>
    <w:sectPr w:rsidR="002E60B5" w:rsidRPr="008177AE" w:rsidSect="008177AE">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C2B70"/>
    <w:multiLevelType w:val="multilevel"/>
    <w:tmpl w:val="577E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60255D"/>
    <w:multiLevelType w:val="multilevel"/>
    <w:tmpl w:val="41B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382EFC"/>
    <w:multiLevelType w:val="multilevel"/>
    <w:tmpl w:val="6D88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8E0056"/>
    <w:multiLevelType w:val="multilevel"/>
    <w:tmpl w:val="254E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465443"/>
    <w:multiLevelType w:val="multilevel"/>
    <w:tmpl w:val="9FA2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996D10"/>
    <w:multiLevelType w:val="hybridMultilevel"/>
    <w:tmpl w:val="9478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3964E5"/>
    <w:multiLevelType w:val="multilevel"/>
    <w:tmpl w:val="0116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FD13CB"/>
    <w:multiLevelType w:val="multilevel"/>
    <w:tmpl w:val="FB2E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8E7C19"/>
    <w:multiLevelType w:val="multilevel"/>
    <w:tmpl w:val="2828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8627">
    <w:abstractNumId w:val="5"/>
  </w:num>
  <w:num w:numId="2" w16cid:durableId="585040364">
    <w:abstractNumId w:val="3"/>
  </w:num>
  <w:num w:numId="3" w16cid:durableId="1229921724">
    <w:abstractNumId w:val="4"/>
  </w:num>
  <w:num w:numId="4" w16cid:durableId="1867477190">
    <w:abstractNumId w:val="8"/>
  </w:num>
  <w:num w:numId="5" w16cid:durableId="237055246">
    <w:abstractNumId w:val="1"/>
  </w:num>
  <w:num w:numId="6" w16cid:durableId="1640187210">
    <w:abstractNumId w:val="0"/>
  </w:num>
  <w:num w:numId="7" w16cid:durableId="108594565">
    <w:abstractNumId w:val="6"/>
  </w:num>
  <w:num w:numId="8" w16cid:durableId="1213349885">
    <w:abstractNumId w:val="7"/>
  </w:num>
  <w:num w:numId="9" w16cid:durableId="348682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44"/>
    <w:rsid w:val="00012395"/>
    <w:rsid w:val="00081332"/>
    <w:rsid w:val="000A5DB6"/>
    <w:rsid w:val="00263F61"/>
    <w:rsid w:val="00272AC7"/>
    <w:rsid w:val="002C2A44"/>
    <w:rsid w:val="002E39DF"/>
    <w:rsid w:val="002E60B5"/>
    <w:rsid w:val="00355C72"/>
    <w:rsid w:val="00424BA4"/>
    <w:rsid w:val="004F49A6"/>
    <w:rsid w:val="005E3220"/>
    <w:rsid w:val="00600DE5"/>
    <w:rsid w:val="006329E7"/>
    <w:rsid w:val="00656419"/>
    <w:rsid w:val="006B73D3"/>
    <w:rsid w:val="007700BD"/>
    <w:rsid w:val="008177AE"/>
    <w:rsid w:val="00943206"/>
    <w:rsid w:val="009A05F1"/>
    <w:rsid w:val="009A0F42"/>
    <w:rsid w:val="00A0411F"/>
    <w:rsid w:val="00A2101A"/>
    <w:rsid w:val="00A32D2F"/>
    <w:rsid w:val="00A81C9A"/>
    <w:rsid w:val="00B43FD4"/>
    <w:rsid w:val="00C33BF9"/>
    <w:rsid w:val="00C34DDC"/>
    <w:rsid w:val="00CF1A27"/>
    <w:rsid w:val="00DC25A1"/>
    <w:rsid w:val="00E40B13"/>
    <w:rsid w:val="00E672A8"/>
    <w:rsid w:val="00E767BC"/>
    <w:rsid w:val="00E81EA0"/>
    <w:rsid w:val="00EB0FD1"/>
    <w:rsid w:val="00ED1636"/>
    <w:rsid w:val="00F0476F"/>
    <w:rsid w:val="00F81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7D413D"/>
  <w15:chartTrackingRefBased/>
  <w15:docId w15:val="{6C0AA6B5-4881-4E5B-BCF1-834CBDD6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A44"/>
    <w:rPr>
      <w:rFonts w:eastAsiaTheme="majorEastAsia" w:cstheme="majorBidi"/>
      <w:color w:val="272727" w:themeColor="text1" w:themeTint="D8"/>
    </w:rPr>
  </w:style>
  <w:style w:type="paragraph" w:styleId="Title">
    <w:name w:val="Title"/>
    <w:basedOn w:val="Normal"/>
    <w:next w:val="Normal"/>
    <w:link w:val="TitleChar"/>
    <w:uiPriority w:val="10"/>
    <w:qFormat/>
    <w:rsid w:val="002C2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A44"/>
    <w:pPr>
      <w:spacing w:before="160"/>
      <w:jc w:val="center"/>
    </w:pPr>
    <w:rPr>
      <w:i/>
      <w:iCs/>
      <w:color w:val="404040" w:themeColor="text1" w:themeTint="BF"/>
    </w:rPr>
  </w:style>
  <w:style w:type="character" w:customStyle="1" w:styleId="QuoteChar">
    <w:name w:val="Quote Char"/>
    <w:basedOn w:val="DefaultParagraphFont"/>
    <w:link w:val="Quote"/>
    <w:uiPriority w:val="29"/>
    <w:rsid w:val="002C2A44"/>
    <w:rPr>
      <w:i/>
      <w:iCs/>
      <w:color w:val="404040" w:themeColor="text1" w:themeTint="BF"/>
    </w:rPr>
  </w:style>
  <w:style w:type="paragraph" w:styleId="ListParagraph">
    <w:name w:val="List Paragraph"/>
    <w:basedOn w:val="Normal"/>
    <w:uiPriority w:val="34"/>
    <w:qFormat/>
    <w:rsid w:val="002C2A44"/>
    <w:pPr>
      <w:ind w:left="720"/>
      <w:contextualSpacing/>
    </w:pPr>
  </w:style>
  <w:style w:type="character" w:styleId="IntenseEmphasis">
    <w:name w:val="Intense Emphasis"/>
    <w:basedOn w:val="DefaultParagraphFont"/>
    <w:uiPriority w:val="21"/>
    <w:qFormat/>
    <w:rsid w:val="002C2A44"/>
    <w:rPr>
      <w:i/>
      <w:iCs/>
      <w:color w:val="0F4761" w:themeColor="accent1" w:themeShade="BF"/>
    </w:rPr>
  </w:style>
  <w:style w:type="paragraph" w:styleId="IntenseQuote">
    <w:name w:val="Intense Quote"/>
    <w:basedOn w:val="Normal"/>
    <w:next w:val="Normal"/>
    <w:link w:val="IntenseQuoteChar"/>
    <w:uiPriority w:val="30"/>
    <w:qFormat/>
    <w:rsid w:val="002C2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A44"/>
    <w:rPr>
      <w:i/>
      <w:iCs/>
      <w:color w:val="0F4761" w:themeColor="accent1" w:themeShade="BF"/>
    </w:rPr>
  </w:style>
  <w:style w:type="character" w:styleId="IntenseReference">
    <w:name w:val="Intense Reference"/>
    <w:basedOn w:val="DefaultParagraphFont"/>
    <w:uiPriority w:val="32"/>
    <w:qFormat/>
    <w:rsid w:val="002C2A44"/>
    <w:rPr>
      <w:b/>
      <w:bCs/>
      <w:smallCaps/>
      <w:color w:val="0F4761" w:themeColor="accent1" w:themeShade="BF"/>
      <w:spacing w:val="5"/>
    </w:rPr>
  </w:style>
  <w:style w:type="character" w:styleId="Hyperlink">
    <w:name w:val="Hyperlink"/>
    <w:basedOn w:val="DefaultParagraphFont"/>
    <w:uiPriority w:val="99"/>
    <w:unhideWhenUsed/>
    <w:rsid w:val="00656419"/>
    <w:rPr>
      <w:color w:val="467886" w:themeColor="hyperlink"/>
      <w:u w:val="single"/>
    </w:rPr>
  </w:style>
  <w:style w:type="character" w:styleId="UnresolvedMention">
    <w:name w:val="Unresolved Mention"/>
    <w:basedOn w:val="DefaultParagraphFont"/>
    <w:uiPriority w:val="99"/>
    <w:semiHidden/>
    <w:unhideWhenUsed/>
    <w:rsid w:val="00656419"/>
    <w:rPr>
      <w:color w:val="605E5C"/>
      <w:shd w:val="clear" w:color="auto" w:fill="E1DFDD"/>
    </w:rPr>
  </w:style>
  <w:style w:type="paragraph" w:styleId="NoSpacing">
    <w:name w:val="No Spacing"/>
    <w:uiPriority w:val="1"/>
    <w:qFormat/>
    <w:rsid w:val="006329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McGuigan</dc:creator>
  <cp:keywords/>
  <dc:description/>
  <cp:lastModifiedBy>Sean Byers</cp:lastModifiedBy>
  <cp:revision>11</cp:revision>
  <dcterms:created xsi:type="dcterms:W3CDTF">2026-01-15T12:22:00Z</dcterms:created>
  <dcterms:modified xsi:type="dcterms:W3CDTF">2026-01-19T12:08:00Z</dcterms:modified>
</cp:coreProperties>
</file>