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812A4" w14:textId="171E04FD" w:rsidR="00A336A6" w:rsidRDefault="00A336A6" w:rsidP="00A336A6">
      <w:pPr>
        <w:ind w:left="1701" w:right="1655"/>
        <w:jc w:val="center"/>
        <w:rPr>
          <w:b/>
          <w:bCs/>
          <w:u w:val="single"/>
        </w:rPr>
      </w:pPr>
      <w:bookmarkStart w:id="0" w:name="_GoBack"/>
      <w:bookmarkEnd w:id="0"/>
      <w:r w:rsidRPr="00A336A6">
        <w:rPr>
          <w:b/>
          <w:bCs/>
          <w:u w:val="single"/>
        </w:rPr>
        <w:t xml:space="preserve">FAQ’s </w:t>
      </w:r>
      <w:r>
        <w:rPr>
          <w:b/>
          <w:bCs/>
          <w:u w:val="single"/>
        </w:rPr>
        <w:t xml:space="preserve">and important information </w:t>
      </w:r>
      <w:r w:rsidRPr="00A336A6">
        <w:rPr>
          <w:b/>
          <w:bCs/>
          <w:u w:val="single"/>
        </w:rPr>
        <w:t>that we normally get</w:t>
      </w:r>
      <w:r>
        <w:rPr>
          <w:b/>
          <w:bCs/>
          <w:u w:val="single"/>
        </w:rPr>
        <w:t>/give</w:t>
      </w:r>
      <w:r w:rsidRPr="00A336A6">
        <w:rPr>
          <w:b/>
          <w:bCs/>
          <w:u w:val="single"/>
        </w:rPr>
        <w:t xml:space="preserve"> in class discussions prior to options interviews</w:t>
      </w:r>
    </w:p>
    <w:p w14:paraId="62ABFE4A" w14:textId="5DE22F6E" w:rsidR="00A336A6" w:rsidRDefault="00A336A6">
      <w:pPr>
        <w:rPr>
          <w:b/>
          <w:bCs/>
          <w:u w:val="single"/>
        </w:rPr>
      </w:pPr>
      <w:r>
        <w:rPr>
          <w:b/>
          <w:bCs/>
          <w:u w:val="single"/>
        </w:rPr>
        <w:t>S4 into S5</w:t>
      </w:r>
    </w:p>
    <w:p w14:paraId="3651D092" w14:textId="26849B53" w:rsidR="00922446" w:rsidRDefault="00922446" w:rsidP="00A336A6">
      <w:pPr>
        <w:pStyle w:val="ListParagraph"/>
        <w:numPr>
          <w:ilvl w:val="0"/>
          <w:numId w:val="2"/>
        </w:numPr>
      </w:pPr>
      <w:r>
        <w:t>The option form is developed from the free choice exercise that took place</w:t>
      </w:r>
      <w:r w:rsidR="00AB5AE6">
        <w:t xml:space="preserve"> in Skills for Life </w:t>
      </w:r>
      <w:r>
        <w:t xml:space="preserve">two weeks </w:t>
      </w:r>
      <w:r w:rsidR="00AB5AE6">
        <w:t>prior</w:t>
      </w:r>
      <w:r>
        <w:t xml:space="preserve"> </w:t>
      </w:r>
      <w:r w:rsidR="00AB5AE6">
        <w:t>to the option process starting. At this</w:t>
      </w:r>
      <w:r w:rsidR="00221C94">
        <w:t xml:space="preserve"> </w:t>
      </w:r>
      <w:r w:rsidR="00AB5AE6">
        <w:t>time all</w:t>
      </w:r>
      <w:r>
        <w:t xml:space="preserve"> </w:t>
      </w:r>
      <w:r w:rsidR="00AB5AE6">
        <w:t>pupils are given the opportunity to</w:t>
      </w:r>
      <w:r>
        <w:t xml:space="preserve"> detail the five subjects they would like to undertake. The option form is then designed to accommodate the majority of pupil’s choices. Unfortunately, it is impossible for it to fit the </w:t>
      </w:r>
      <w:r w:rsidR="00221C94">
        <w:t xml:space="preserve">requests </w:t>
      </w:r>
      <w:r>
        <w:t xml:space="preserve">of every single pupil across S5/6. However, if this is the case further discussion will take place during </w:t>
      </w:r>
      <w:r w:rsidR="00221C94">
        <w:t xml:space="preserve">the </w:t>
      </w:r>
      <w:r>
        <w:t>Pupil Support led option Interview to come to a suitable solution.</w:t>
      </w:r>
    </w:p>
    <w:p w14:paraId="4FE2C06E" w14:textId="2F735916" w:rsidR="00922446" w:rsidRDefault="00AB5AE6" w:rsidP="00A336A6">
      <w:pPr>
        <w:pStyle w:val="ListParagraph"/>
        <w:numPr>
          <w:ilvl w:val="0"/>
          <w:numId w:val="2"/>
        </w:numPr>
      </w:pPr>
      <w:r>
        <w:t>The curriculum narrows to five subjects in S5 to accommodate 6 periods for each and in turn elicit a greater depth of understanding, knowledge and skill development</w:t>
      </w:r>
      <w:r w:rsidR="00221C94">
        <w:t xml:space="preserve"> across each subject area.</w:t>
      </w:r>
    </w:p>
    <w:p w14:paraId="358A488F" w14:textId="1E506FD0" w:rsidR="00AB5AE6" w:rsidRDefault="00AB5AE6" w:rsidP="00A336A6">
      <w:pPr>
        <w:pStyle w:val="ListParagraph"/>
        <w:numPr>
          <w:ilvl w:val="0"/>
          <w:numId w:val="2"/>
        </w:numPr>
      </w:pPr>
      <w:r>
        <w:t>The level at which you undertake your chosen course in S5 will be based on the level you achieved within that course in S4</w:t>
      </w:r>
    </w:p>
    <w:p w14:paraId="38A7692A" w14:textId="77777777" w:rsidR="00B27C6D" w:rsidRDefault="00AB5AE6" w:rsidP="00A336A6">
      <w:pPr>
        <w:pStyle w:val="ListParagraph"/>
        <w:numPr>
          <w:ilvl w:val="0"/>
          <w:numId w:val="2"/>
        </w:numPr>
      </w:pPr>
      <w:r>
        <w:t>There is only availability for p</w:t>
      </w:r>
      <w:r w:rsidR="00922446">
        <w:t xml:space="preserve">upils </w:t>
      </w:r>
      <w:r>
        <w:t>to choose subjects in S5 that they already undertook in S4</w:t>
      </w:r>
      <w:r w:rsidR="00221C94">
        <w:t xml:space="preserve"> and as a result already have prior</w:t>
      </w:r>
      <w:r>
        <w:t xml:space="preserve"> learning </w:t>
      </w:r>
      <w:r w:rsidR="00221C94">
        <w:t xml:space="preserve">and a qualification </w:t>
      </w:r>
      <w:r>
        <w:t xml:space="preserve">in </w:t>
      </w:r>
      <w:r w:rsidR="00B27C6D">
        <w:t>that</w:t>
      </w:r>
      <w:r>
        <w:t xml:space="preserve"> subject</w:t>
      </w:r>
      <w:r w:rsidR="00221C94">
        <w:t xml:space="preserve"> area. It</w:t>
      </w:r>
      <w:r>
        <w:t xml:space="preserve"> is very important to the chances of success</w:t>
      </w:r>
      <w:r w:rsidR="00221C94">
        <w:t>,</w:t>
      </w:r>
      <w:r>
        <w:t xml:space="preserve"> in a very demanding year</w:t>
      </w:r>
      <w:r w:rsidR="00221C94">
        <w:t>, that pupils are given the opportunity to build on previous knowledge and that teachers deliver a subject knowing that there are no gaps in</w:t>
      </w:r>
      <w:r w:rsidR="00100497">
        <w:t xml:space="preserve"> prior</w:t>
      </w:r>
      <w:r w:rsidR="00221C94">
        <w:t xml:space="preserve"> </w:t>
      </w:r>
      <w:r w:rsidR="00B27C6D">
        <w:t>learning</w:t>
      </w:r>
      <w:r w:rsidR="00221C94">
        <w:t xml:space="preserve"> that underpin the </w:t>
      </w:r>
      <w:r w:rsidR="00100497">
        <w:t>delivery of the course</w:t>
      </w:r>
      <w:r w:rsidR="00221C94">
        <w:t xml:space="preserve"> </w:t>
      </w:r>
      <w:r>
        <w:t xml:space="preserve">. </w:t>
      </w:r>
    </w:p>
    <w:p w14:paraId="31175E03" w14:textId="6FCD78FD" w:rsidR="00A336A6" w:rsidRDefault="00AB5AE6" w:rsidP="00A336A6">
      <w:pPr>
        <w:pStyle w:val="ListParagraph"/>
        <w:numPr>
          <w:ilvl w:val="0"/>
          <w:numId w:val="2"/>
        </w:numPr>
      </w:pPr>
      <w:r>
        <w:t xml:space="preserve">Should a pupil wish to undertake a brand new subject </w:t>
      </w:r>
      <w:r w:rsidR="00221C94">
        <w:t xml:space="preserve">then </w:t>
      </w:r>
      <w:r>
        <w:t xml:space="preserve">they </w:t>
      </w:r>
      <w:r w:rsidR="00221C94">
        <w:t xml:space="preserve">may </w:t>
      </w:r>
      <w:r>
        <w:t xml:space="preserve">have the opportunity in S6, based on their qualifications in S5 and after a </w:t>
      </w:r>
      <w:r w:rsidR="00221C94">
        <w:t xml:space="preserve">further </w:t>
      </w:r>
      <w:r>
        <w:t>discussion with Pupil Support.</w:t>
      </w:r>
    </w:p>
    <w:p w14:paraId="63ED02E5" w14:textId="3A7B5DA8" w:rsidR="00A336A6" w:rsidRDefault="00AB5AE6" w:rsidP="00A336A6">
      <w:pPr>
        <w:pStyle w:val="ListParagraph"/>
        <w:numPr>
          <w:ilvl w:val="0"/>
          <w:numId w:val="2"/>
        </w:numPr>
      </w:pPr>
      <w:r>
        <w:t xml:space="preserve">All </w:t>
      </w:r>
      <w:r w:rsidR="00922446">
        <w:t>Pupils m</w:t>
      </w:r>
      <w:r w:rsidR="00DE5F5D">
        <w:t>ust pick five subjects</w:t>
      </w:r>
      <w:r>
        <w:t xml:space="preserve"> in S5</w:t>
      </w:r>
    </w:p>
    <w:p w14:paraId="65EC9A28" w14:textId="0F75176A" w:rsidR="00DE5F5D" w:rsidRDefault="00922446" w:rsidP="00DE5F5D">
      <w:pPr>
        <w:pStyle w:val="ListParagraph"/>
        <w:numPr>
          <w:ilvl w:val="0"/>
          <w:numId w:val="2"/>
        </w:numPr>
      </w:pPr>
      <w:r>
        <w:t>Pupils are a</w:t>
      </w:r>
      <w:r w:rsidR="00DE5F5D">
        <w:t>dvise</w:t>
      </w:r>
      <w:r>
        <w:t>d</w:t>
      </w:r>
      <w:r w:rsidR="00DE5F5D">
        <w:t xml:space="preserve"> that pupils that they should not select more than 2 subjects per curricular area – ie, 2 sciences, 2 social subjects, 2 arts (max) etc. Common example is the myth that Medicine needs all three Sciences</w:t>
      </w:r>
    </w:p>
    <w:p w14:paraId="242BDA9C" w14:textId="1030F5A6" w:rsidR="00DE5F5D" w:rsidRDefault="00DE5F5D" w:rsidP="00A336A6">
      <w:pPr>
        <w:pStyle w:val="ListParagraph"/>
        <w:numPr>
          <w:ilvl w:val="0"/>
          <w:numId w:val="2"/>
        </w:numPr>
      </w:pPr>
      <w:r>
        <w:t>If you are considering university then the pupils should be looking at university websites and thinking about what subjects and levels are needed.</w:t>
      </w:r>
    </w:p>
    <w:p w14:paraId="414CA989" w14:textId="62FEEB8D" w:rsidR="00DE5F5D" w:rsidRDefault="00DE5F5D" w:rsidP="00A336A6">
      <w:pPr>
        <w:pStyle w:val="ListParagraph"/>
        <w:numPr>
          <w:ilvl w:val="0"/>
          <w:numId w:val="2"/>
        </w:numPr>
      </w:pPr>
      <w:r>
        <w:t xml:space="preserve">It is </w:t>
      </w:r>
      <w:r w:rsidRPr="00DE5F5D">
        <w:rPr>
          <w:u w:val="single"/>
        </w:rPr>
        <w:t>generally</w:t>
      </w:r>
      <w:r>
        <w:t xml:space="preserve"> not advised to consider Higher unless you have an A/B at N5</w:t>
      </w:r>
      <w:r w:rsidR="00922446">
        <w:t>. If you gain a C at N5 then a further discussion needs to take place regarding the suitability of the course.</w:t>
      </w:r>
    </w:p>
    <w:p w14:paraId="1107191B" w14:textId="689F7303" w:rsidR="00DE5F5D" w:rsidRDefault="00DE5F5D" w:rsidP="00A336A6">
      <w:pPr>
        <w:pStyle w:val="ListParagraph"/>
        <w:numPr>
          <w:ilvl w:val="0"/>
          <w:numId w:val="2"/>
        </w:numPr>
      </w:pPr>
      <w:r>
        <w:t>It is not essential to do five Highers as this is very demanding. For some pupils it can be worth considering one less higher, do a Nat 5 instead, and improve the chances of remaining Highers.</w:t>
      </w:r>
    </w:p>
    <w:p w14:paraId="54F1EFAC" w14:textId="3617E3F4" w:rsidR="4518B01B" w:rsidRDefault="4518B01B" w:rsidP="00B27C6D">
      <w:pPr>
        <w:pStyle w:val="ListParagraph"/>
      </w:pPr>
    </w:p>
    <w:sectPr w:rsidR="4518B0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F91213"/>
    <w:multiLevelType w:val="hybridMultilevel"/>
    <w:tmpl w:val="BDE8FD94"/>
    <w:lvl w:ilvl="0" w:tplc="A16AD0D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B4209E"/>
    <w:multiLevelType w:val="hybridMultilevel"/>
    <w:tmpl w:val="168C3B2A"/>
    <w:lvl w:ilvl="0" w:tplc="BEF41B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6A6"/>
    <w:rsid w:val="000D7D61"/>
    <w:rsid w:val="00100497"/>
    <w:rsid w:val="00221C94"/>
    <w:rsid w:val="003D6D21"/>
    <w:rsid w:val="00922446"/>
    <w:rsid w:val="00960901"/>
    <w:rsid w:val="00A336A6"/>
    <w:rsid w:val="00AB5AE6"/>
    <w:rsid w:val="00AE526E"/>
    <w:rsid w:val="00B27C6D"/>
    <w:rsid w:val="00DE5F5D"/>
    <w:rsid w:val="00E16971"/>
    <w:rsid w:val="0B1894EA"/>
    <w:rsid w:val="1D787DA2"/>
    <w:rsid w:val="246B22B4"/>
    <w:rsid w:val="24DC5990"/>
    <w:rsid w:val="41539296"/>
    <w:rsid w:val="42EF62F7"/>
    <w:rsid w:val="4518B01B"/>
    <w:rsid w:val="72B426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DB945"/>
  <w15:chartTrackingRefBased/>
  <w15:docId w15:val="{43A1B57F-9FD8-484D-B8B3-A3ED8251C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6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E6E553FD625541886768EEAEADD4C5" ma:contentTypeVersion="8" ma:contentTypeDescription="Create a new document." ma:contentTypeScope="" ma:versionID="79fa9e3f1e088dfd55647369c6c7e721">
  <xsd:schema xmlns:xsd="http://www.w3.org/2001/XMLSchema" xmlns:xs="http://www.w3.org/2001/XMLSchema" xmlns:p="http://schemas.microsoft.com/office/2006/metadata/properties" xmlns:ns2="46223db4-e762-4f69-b1f5-9dcafb25eeab" targetNamespace="http://schemas.microsoft.com/office/2006/metadata/properties" ma:root="true" ma:fieldsID="344d0039c9ed2721e0222b7a0c1efd35" ns2:_="">
    <xsd:import namespace="46223db4-e762-4f69-b1f5-9dcafb25ee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223db4-e762-4f69-b1f5-9dcafb25ee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D03822-4D09-4D8F-8867-060C68D96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223db4-e762-4f69-b1f5-9dcafb25e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2800BE-9342-4AD9-AC34-8000C433F1F0}">
  <ds:schemaRefs>
    <ds:schemaRef ds:uri="http://schemas.microsoft.com/sharepoint/v3/contenttype/forms"/>
  </ds:schemaRefs>
</ds:datastoreItem>
</file>

<file path=customXml/itemProps3.xml><?xml version="1.0" encoding="utf-8"?>
<ds:datastoreItem xmlns:ds="http://schemas.openxmlformats.org/officeDocument/2006/customXml" ds:itemID="{E204F0E6-D007-49F3-9B7A-C20794D9135C}">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46223db4-e762-4f69-b1f5-9dcafb25eeab"/>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2064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Sheridan</dc:creator>
  <cp:keywords/>
  <dc:description/>
  <cp:lastModifiedBy>Sean Byers</cp:lastModifiedBy>
  <cp:revision>2</cp:revision>
  <dcterms:created xsi:type="dcterms:W3CDTF">2021-02-18T14:46:00Z</dcterms:created>
  <dcterms:modified xsi:type="dcterms:W3CDTF">2021-02-18T14:46:00Z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0x01010067E6E553FD625541886768EEAEADD4C5</vt:lpwstr>
  </property>
</Properties>
</file>