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F7" w:rsidRPr="004F2EBA" w:rsidRDefault="00B4183C" w:rsidP="004F2EBA">
      <w:pPr>
        <w:jc w:val="center"/>
        <w:rPr>
          <w:sz w:val="56"/>
          <w:szCs w:val="56"/>
        </w:rPr>
      </w:pPr>
      <w:r>
        <w:rPr>
          <w:sz w:val="56"/>
          <w:szCs w:val="56"/>
        </w:rPr>
        <w:t>Kirk O’Shotts</w:t>
      </w:r>
      <w:bookmarkStart w:id="0" w:name="_GoBack"/>
      <w:bookmarkEnd w:id="0"/>
      <w:r w:rsidR="004F2EBA" w:rsidRPr="004F2EBA">
        <w:rPr>
          <w:sz w:val="56"/>
          <w:szCs w:val="56"/>
        </w:rPr>
        <w:t xml:space="preserve"> Nursery Class</w:t>
      </w:r>
    </w:p>
    <w:p w:rsidR="004F2EBA" w:rsidRPr="004F2EBA" w:rsidRDefault="004F2EBA" w:rsidP="004F2EBA">
      <w:pPr>
        <w:jc w:val="center"/>
        <w:rPr>
          <w:sz w:val="56"/>
          <w:szCs w:val="56"/>
        </w:rPr>
      </w:pPr>
    </w:p>
    <w:p w:rsidR="004F2EBA" w:rsidRPr="004F2EBA" w:rsidRDefault="004F2EBA" w:rsidP="004F2EBA">
      <w:pPr>
        <w:jc w:val="center"/>
        <w:rPr>
          <w:sz w:val="56"/>
          <w:szCs w:val="56"/>
        </w:rPr>
      </w:pPr>
      <w:r w:rsidRPr="004F2EBA">
        <w:rPr>
          <w:sz w:val="56"/>
          <w:szCs w:val="56"/>
        </w:rPr>
        <w:t>Physical Restraint Policy</w:t>
      </w:r>
    </w:p>
    <w:p w:rsidR="004F2EBA" w:rsidRPr="004F2EBA" w:rsidRDefault="004F2EBA" w:rsidP="004F2EBA">
      <w:pPr>
        <w:jc w:val="center"/>
        <w:rPr>
          <w:sz w:val="56"/>
          <w:szCs w:val="56"/>
        </w:rPr>
      </w:pPr>
    </w:p>
    <w:p w:rsidR="004F2EBA" w:rsidRPr="004F2EBA" w:rsidRDefault="00544B22" w:rsidP="004F2EBA">
      <w:pPr>
        <w:jc w:val="center"/>
        <w:rPr>
          <w:sz w:val="56"/>
          <w:szCs w:val="56"/>
        </w:rPr>
      </w:pPr>
      <w:r>
        <w:rPr>
          <w:sz w:val="56"/>
          <w:szCs w:val="56"/>
        </w:rPr>
        <w:t>May</w:t>
      </w:r>
      <w:r w:rsidR="004F2EBA" w:rsidRPr="004F2EBA">
        <w:rPr>
          <w:sz w:val="56"/>
          <w:szCs w:val="56"/>
        </w:rPr>
        <w:t xml:space="preserve"> 201</w:t>
      </w:r>
      <w:r w:rsidR="009418F8">
        <w:rPr>
          <w:sz w:val="56"/>
          <w:szCs w:val="56"/>
        </w:rPr>
        <w:t>7</w:t>
      </w:r>
    </w:p>
    <w:p w:rsidR="004F2EBA" w:rsidRDefault="004F2EBA"/>
    <w:p w:rsidR="004F2EBA" w:rsidRDefault="004F2EBA"/>
    <w:p w:rsidR="004F2EBA" w:rsidRDefault="004F2EBA"/>
    <w:p w:rsidR="00A84895" w:rsidRDefault="00A84895">
      <w:r>
        <w:br w:type="page"/>
      </w:r>
    </w:p>
    <w:p w:rsidR="004F2EBA" w:rsidRDefault="004F2EBA"/>
    <w:p w:rsidR="004F2EBA" w:rsidRDefault="004F2EBA" w:rsidP="004F2EBA">
      <w:pPr>
        <w:rPr>
          <w:sz w:val="28"/>
        </w:rPr>
      </w:pPr>
    </w:p>
    <w:p w:rsidR="004F2EBA" w:rsidRDefault="004F2EBA" w:rsidP="004F2EBA">
      <w:r>
        <w:t>In extreme cases, it may be necessary to remove a child for their own safety, or the safety of others.   If, for example, a child continues to throw objects around a room after being asked not to, then it would be best to remove the child from the situation.  Equally, when out walking, if a child attempts to run across the road and a member of staff may have to hold a child, in an attempt to keep them safe, then a degree of physical restraint is necessary.</w:t>
      </w:r>
    </w:p>
    <w:p w:rsidR="004F2EBA" w:rsidRDefault="004F2EBA" w:rsidP="004F2EBA"/>
    <w:p w:rsidR="004F2EBA" w:rsidRDefault="004F2EBA" w:rsidP="004F2EBA">
      <w:r>
        <w:t>In any case where physical restraint is used:</w:t>
      </w:r>
    </w:p>
    <w:p w:rsidR="004F2EBA" w:rsidRDefault="004F2EBA" w:rsidP="004F2EBA">
      <w:pPr>
        <w:pStyle w:val="ListParagraph"/>
        <w:numPr>
          <w:ilvl w:val="0"/>
          <w:numId w:val="1"/>
        </w:numPr>
      </w:pPr>
      <w:r>
        <w:t>staff will report to the management team</w:t>
      </w:r>
    </w:p>
    <w:p w:rsidR="004F2EBA" w:rsidRDefault="004F2EBA" w:rsidP="004F2EBA">
      <w:pPr>
        <w:pStyle w:val="ListParagraph"/>
        <w:numPr>
          <w:ilvl w:val="0"/>
          <w:numId w:val="1"/>
        </w:numPr>
      </w:pPr>
      <w:r>
        <w:t>parent/guardian will be contacted with agreed follow up action</w:t>
      </w:r>
    </w:p>
    <w:p w:rsidR="004F2EBA" w:rsidRDefault="004F2EBA" w:rsidP="004F2EBA">
      <w:pPr>
        <w:pStyle w:val="ListParagraph"/>
        <w:numPr>
          <w:ilvl w:val="0"/>
          <w:numId w:val="1"/>
        </w:numPr>
      </w:pPr>
      <w:r>
        <w:t xml:space="preserve">details will be added to pastoral file </w:t>
      </w:r>
    </w:p>
    <w:p w:rsidR="004F2EBA" w:rsidRDefault="004F2EBA" w:rsidP="004F2EBA"/>
    <w:p w:rsidR="004F2EBA" w:rsidRDefault="004F2EBA" w:rsidP="004F2EBA"/>
    <w:p w:rsidR="004F2EBA" w:rsidRDefault="004F2EBA" w:rsidP="004F2EBA">
      <w:r>
        <w:t xml:space="preserve">See NLC Guidelines on Physical Restraint, attached to Gen </w:t>
      </w:r>
      <w:proofErr w:type="spellStart"/>
      <w:r>
        <w:t>Circ</w:t>
      </w:r>
      <w:proofErr w:type="spellEnd"/>
      <w:r>
        <w:t xml:space="preserve"> 068-03.</w:t>
      </w:r>
    </w:p>
    <w:p w:rsidR="004F2EBA" w:rsidRDefault="004F2EBA"/>
    <w:sectPr w:rsidR="004F2EBA" w:rsidSect="008917F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A9B"/>
    <w:multiLevelType w:val="hybridMultilevel"/>
    <w:tmpl w:val="D4E6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BA"/>
    <w:rsid w:val="004F2EBA"/>
    <w:rsid w:val="00544B22"/>
    <w:rsid w:val="008917F7"/>
    <w:rsid w:val="009418F8"/>
    <w:rsid w:val="00A84895"/>
    <w:rsid w:val="00B14FB3"/>
    <w:rsid w:val="00B4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1499A10B-0291-4DB2-A63D-AAF20508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4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2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NLC Education</dc:creator>
  <cp:keywords/>
  <dc:description/>
  <cp:lastModifiedBy>temp</cp:lastModifiedBy>
  <cp:revision>2</cp:revision>
  <cp:lastPrinted>2016-05-16T11:08:00Z</cp:lastPrinted>
  <dcterms:created xsi:type="dcterms:W3CDTF">2017-05-12T08:13:00Z</dcterms:created>
  <dcterms:modified xsi:type="dcterms:W3CDTF">2017-05-12T08:13:00Z</dcterms:modified>
</cp:coreProperties>
</file>