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D" w:rsidRPr="0031158D" w:rsidRDefault="003E0B69" w:rsidP="003115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0D9DF45" wp14:editId="01573B67">
            <wp:extent cx="692150" cy="659154"/>
            <wp:effectExtent l="0" t="0" r="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B02FE">
        <w:tab/>
        <w:t xml:space="preserve">         </w:t>
      </w:r>
      <w: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6C3F74">
        <w:rPr>
          <w:rFonts w:ascii="Comic Sans MS" w:hAnsi="Comic Sans MS"/>
          <w:b/>
          <w:sz w:val="32"/>
          <w:szCs w:val="32"/>
        </w:rPr>
        <w:t xml:space="preserve"> </w:t>
      </w:r>
      <w:r w:rsidR="00137936">
        <w:rPr>
          <w:noProof/>
        </w:rPr>
        <w:t xml:space="preserve">         </w:t>
      </w:r>
      <w:r w:rsidR="006C3F74">
        <w:rPr>
          <w:rFonts w:ascii="Comic Sans MS" w:hAnsi="Comic Sans MS"/>
          <w:b/>
          <w:sz w:val="32"/>
          <w:szCs w:val="32"/>
        </w:rPr>
        <w:t xml:space="preserve">  </w:t>
      </w:r>
      <w:r w:rsidR="00FD0D1F">
        <w:rPr>
          <w:noProof/>
        </w:rPr>
        <w:drawing>
          <wp:inline distT="0" distB="0" distL="0" distR="0" wp14:anchorId="51CBBB64" wp14:editId="4E7BFDFC">
            <wp:extent cx="966706" cy="641350"/>
            <wp:effectExtent l="0" t="0" r="5080" b="6350"/>
            <wp:docPr id="2" name="Picture 2" descr="Regarding Pioneer person spring blossom neck temper Correc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arding Pioneer person spring blossom neck temper Correct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86" cy="65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F74">
        <w:rPr>
          <w:rFonts w:ascii="Comic Sans MS" w:hAnsi="Comic Sans MS"/>
          <w:b/>
          <w:sz w:val="32"/>
          <w:szCs w:val="32"/>
        </w:rP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noProof/>
        </w:rPr>
        <w:t xml:space="preserve">  </w:t>
      </w:r>
      <w:r w:rsidR="006C3F74">
        <w:rPr>
          <w:noProof/>
        </w:rPr>
        <w:t xml:space="preserve">                                           </w:t>
      </w:r>
      <w:r w:rsidR="0031158D">
        <w:rPr>
          <w:noProof/>
        </w:rPr>
        <w:t xml:space="preserve">  </w:t>
      </w:r>
      <w:r w:rsidR="0031158D">
        <w:rPr>
          <w:noProof/>
        </w:rPr>
        <w:drawing>
          <wp:inline distT="0" distB="0" distL="0" distR="0" wp14:anchorId="03EBE56B" wp14:editId="0BCCE4A9">
            <wp:extent cx="692150" cy="659154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F072E" w:rsidRPr="006C11A2" w:rsidRDefault="00075F5F" w:rsidP="00BF072E">
      <w:pPr>
        <w:jc w:val="center"/>
        <w:rPr>
          <w:rFonts w:ascii="Comic Sans MS" w:hAnsi="Comic Sans MS"/>
          <w:b/>
          <w:sz w:val="24"/>
          <w:szCs w:val="24"/>
        </w:rPr>
      </w:pPr>
      <w:r w:rsidRPr="006C11A2">
        <w:rPr>
          <w:rFonts w:ascii="Comic Sans MS" w:hAnsi="Comic Sans MS"/>
          <w:b/>
          <w:sz w:val="24"/>
          <w:szCs w:val="24"/>
        </w:rPr>
        <w:t>West Kilbride Early Year</w:t>
      </w:r>
      <w:r w:rsidR="00466A64" w:rsidRPr="006C11A2">
        <w:rPr>
          <w:rFonts w:ascii="Comic Sans MS" w:hAnsi="Comic Sans MS"/>
          <w:b/>
          <w:sz w:val="24"/>
          <w:szCs w:val="24"/>
        </w:rPr>
        <w:t>s</w:t>
      </w:r>
      <w:r w:rsidRPr="006C11A2">
        <w:rPr>
          <w:rFonts w:ascii="Comic Sans MS" w:hAnsi="Comic Sans MS"/>
          <w:b/>
          <w:sz w:val="24"/>
          <w:szCs w:val="24"/>
        </w:rPr>
        <w:t xml:space="preserve"> C</w:t>
      </w:r>
      <w:r w:rsidR="0031158D" w:rsidRPr="006C11A2">
        <w:rPr>
          <w:rFonts w:ascii="Comic Sans MS" w:hAnsi="Comic Sans MS"/>
          <w:b/>
          <w:sz w:val="24"/>
          <w:szCs w:val="24"/>
        </w:rPr>
        <w:t>lass</w:t>
      </w:r>
    </w:p>
    <w:p w:rsidR="003E0B69" w:rsidRPr="006C11A2" w:rsidRDefault="00FD0D1F" w:rsidP="00BF072E">
      <w:pPr>
        <w:jc w:val="center"/>
        <w:rPr>
          <w:rFonts w:ascii="Comic Sans MS" w:hAnsi="Comic Sans MS"/>
          <w:b/>
          <w:sz w:val="24"/>
          <w:szCs w:val="24"/>
        </w:rPr>
      </w:pPr>
      <w:r w:rsidRPr="006C11A2">
        <w:rPr>
          <w:rFonts w:ascii="Comic Sans MS" w:hAnsi="Comic Sans MS"/>
          <w:b/>
          <w:sz w:val="24"/>
          <w:szCs w:val="24"/>
        </w:rPr>
        <w:t>April</w:t>
      </w:r>
      <w:r w:rsidR="009147A7" w:rsidRPr="006C11A2">
        <w:rPr>
          <w:rFonts w:ascii="Comic Sans MS" w:hAnsi="Comic Sans MS"/>
          <w:b/>
          <w:sz w:val="24"/>
          <w:szCs w:val="24"/>
        </w:rPr>
        <w:t xml:space="preserve"> Newsletter 2024</w:t>
      </w:r>
    </w:p>
    <w:p w:rsidR="0084551A" w:rsidRPr="00466A64" w:rsidRDefault="009147A7" w:rsidP="0084551A">
      <w:pPr>
        <w:rPr>
          <w:rFonts w:ascii="Comic Sans MS" w:hAnsi="Comic Sans MS"/>
          <w:b/>
          <w:sz w:val="20"/>
          <w:szCs w:val="20"/>
        </w:rPr>
      </w:pPr>
      <w:r w:rsidRPr="00466A64">
        <w:rPr>
          <w:rFonts w:ascii="Comic Sans MS" w:hAnsi="Comic Sans MS"/>
          <w:b/>
          <w:sz w:val="20"/>
          <w:szCs w:val="20"/>
        </w:rPr>
        <w:t xml:space="preserve">What’s </w:t>
      </w:r>
      <w:r w:rsidR="00923D3B" w:rsidRPr="00466A64">
        <w:rPr>
          <w:rFonts w:ascii="Comic Sans MS" w:hAnsi="Comic Sans MS"/>
          <w:b/>
          <w:sz w:val="20"/>
          <w:szCs w:val="20"/>
        </w:rPr>
        <w:t>happening?</w:t>
      </w:r>
    </w:p>
    <w:p w:rsidR="00FD0D1F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  <w:r>
        <w:rPr>
          <w:rStyle w:val="normaltextrun"/>
          <w:rFonts w:ascii="Comic Sans MS" w:hAnsi="Comic Sans MS" w:cs="Segoe UI"/>
          <w:bCs/>
          <w:sz w:val="20"/>
          <w:szCs w:val="20"/>
        </w:rPr>
        <w:t>Thank you for everyone who</w:t>
      </w:r>
      <w:r w:rsidR="00D80B8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has visited or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 is planning to join us for the ‘Stay and P</w:t>
      </w:r>
      <w:r w:rsidR="00D80B8E">
        <w:rPr>
          <w:rStyle w:val="normaltextrun"/>
          <w:rFonts w:ascii="Comic Sans MS" w:hAnsi="Comic Sans MS" w:cs="Segoe UI"/>
          <w:bCs/>
          <w:sz w:val="20"/>
          <w:szCs w:val="20"/>
        </w:rPr>
        <w:t>lay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>’</w:t>
      </w:r>
      <w:r w:rsidR="00D80B8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fun this week.  We have experiments, spring scavenger hunts, Easter cards, Easter treat making, Easter stories and many more fun activities for you to share with your child.</w:t>
      </w:r>
    </w:p>
    <w:p w:rsidR="00D80B8E" w:rsidRDefault="00D80B8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</w:p>
    <w:p w:rsidR="00D80B8E" w:rsidRDefault="00D80B8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  <w:r>
        <w:rPr>
          <w:rStyle w:val="normaltextrun"/>
          <w:rFonts w:ascii="Comic Sans MS" w:hAnsi="Comic Sans MS" w:cs="Segoe UI"/>
          <w:bCs/>
          <w:sz w:val="20"/>
          <w:szCs w:val="20"/>
        </w:rPr>
        <w:t>We have been enjoying lots of construction activities outside with our large blocks and loose parts, creating obstacle courses, vehicles, castles and houses.  Inside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>,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 we have been chatting about our emotions and being in the different Zones of Regulation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>-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 the Green Zone where we feel happy and calm, Yellow Zo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ne where we can feel excited, 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>nervous or shy, Blue Zone where we m</w:t>
      </w:r>
      <w:r w:rsidR="007A3454">
        <w:rPr>
          <w:rStyle w:val="normaltextrun"/>
          <w:rFonts w:ascii="Comic Sans MS" w:hAnsi="Comic Sans MS" w:cs="Segoe UI"/>
          <w:bCs/>
          <w:sz w:val="20"/>
          <w:szCs w:val="20"/>
        </w:rPr>
        <w:t>ight feel tired, sad or sick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 xml:space="preserve">, 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and the </w:t>
      </w:r>
      <w:r>
        <w:rPr>
          <w:rStyle w:val="normaltextrun"/>
          <w:rFonts w:ascii="Comic Sans MS" w:hAnsi="Comic Sans MS" w:cs="Segoe UI"/>
          <w:bCs/>
          <w:sz w:val="20"/>
          <w:szCs w:val="20"/>
        </w:rPr>
        <w:t>Red Zone where we might feel angry or cross</w:t>
      </w:r>
      <w:r w:rsidR="007A345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.  We are chatting 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about </w:t>
      </w:r>
      <w:r w:rsidR="007A3454">
        <w:rPr>
          <w:rStyle w:val="normaltextrun"/>
          <w:rFonts w:ascii="Comic Sans MS" w:hAnsi="Comic Sans MS" w:cs="Segoe UI"/>
          <w:bCs/>
          <w:sz w:val="20"/>
          <w:szCs w:val="20"/>
        </w:rPr>
        <w:t>how we might feel different at different times in the day and how we ca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>n help ourselves move from one z</w:t>
      </w:r>
      <w:r w:rsidR="007A345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one to another.  The Zones of Regulation is used throughout the Early Years and School </w:t>
      </w:r>
      <w:r w:rsidR="00FA6EDE">
        <w:rPr>
          <w:rStyle w:val="normaltextrun"/>
          <w:rFonts w:ascii="Comic Sans MS" w:hAnsi="Comic Sans MS" w:cs="Segoe UI"/>
          <w:bCs/>
          <w:sz w:val="20"/>
          <w:szCs w:val="20"/>
        </w:rPr>
        <w:t xml:space="preserve">environments, </w:t>
      </w:r>
      <w:r w:rsidR="007A3454">
        <w:rPr>
          <w:rStyle w:val="normaltextrun"/>
          <w:rFonts w:ascii="Comic Sans MS" w:hAnsi="Comic Sans MS" w:cs="Segoe UI"/>
          <w:bCs/>
          <w:sz w:val="20"/>
          <w:szCs w:val="20"/>
        </w:rPr>
        <w:t>providing opportunities for us to develop strategies to manage our emotions.</w:t>
      </w:r>
    </w:p>
    <w:p w:rsidR="007A3454" w:rsidRDefault="007A345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</w:p>
    <w:p w:rsidR="00FD0D1F" w:rsidRDefault="00FD0D1F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>
        <w:rPr>
          <w:rStyle w:val="eop"/>
          <w:rFonts w:ascii="Comic Sans MS" w:hAnsi="Comic Sans MS" w:cs="Segoe UI"/>
          <w:b/>
          <w:sz w:val="20"/>
          <w:szCs w:val="20"/>
        </w:rPr>
        <w:t>Library Visits</w:t>
      </w:r>
    </w:p>
    <w:p w:rsidR="00E31BA4" w:rsidRDefault="00486063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 xml:space="preserve">We hope to visit the library </w:t>
      </w:r>
      <w:r w:rsidR="00FA6EDE">
        <w:rPr>
          <w:rStyle w:val="eop"/>
          <w:rFonts w:ascii="Comic Sans MS" w:hAnsi="Comic Sans MS" w:cs="Segoe UI"/>
          <w:sz w:val="20"/>
          <w:szCs w:val="20"/>
        </w:rPr>
        <w:t>on Thursday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3rd</w:t>
      </w:r>
      <w:r w:rsidR="00FD0D1F">
        <w:rPr>
          <w:rStyle w:val="eop"/>
          <w:rFonts w:ascii="Comic Sans MS" w:hAnsi="Comic Sans MS" w:cs="Segoe UI"/>
          <w:sz w:val="20"/>
          <w:szCs w:val="20"/>
        </w:rPr>
        <w:t xml:space="preserve"> April </w:t>
      </w:r>
      <w:r w:rsidR="00F037C7">
        <w:rPr>
          <w:rStyle w:val="eop"/>
          <w:rFonts w:ascii="Comic Sans MS" w:hAnsi="Comic Sans MS" w:cs="Segoe UI"/>
          <w:sz w:val="20"/>
          <w:szCs w:val="20"/>
        </w:rPr>
        <w:t>and are looking fo</w:t>
      </w:r>
      <w:r w:rsidR="00FA6EDE">
        <w:rPr>
          <w:rStyle w:val="eop"/>
          <w:rFonts w:ascii="Comic Sans MS" w:hAnsi="Comic Sans MS" w:cs="Segoe UI"/>
          <w:sz w:val="20"/>
          <w:szCs w:val="20"/>
        </w:rPr>
        <w:t>r 4 volunteers to help walk us there,</w:t>
      </w:r>
      <w:r w:rsidR="00F037C7">
        <w:rPr>
          <w:rStyle w:val="eop"/>
          <w:rFonts w:ascii="Comic Sans MS" w:hAnsi="Comic Sans MS" w:cs="Segoe UI"/>
          <w:sz w:val="20"/>
          <w:szCs w:val="20"/>
        </w:rPr>
        <w:t xml:space="preserve"> leaving the EYC at 10 am and Library at </w:t>
      </w:r>
      <w:r w:rsidR="00F50127">
        <w:rPr>
          <w:rStyle w:val="eop"/>
          <w:rFonts w:ascii="Comic Sans MS" w:hAnsi="Comic Sans MS" w:cs="Segoe UI"/>
          <w:sz w:val="20"/>
          <w:szCs w:val="20"/>
        </w:rPr>
        <w:t>11 am</w:t>
      </w:r>
      <w:r w:rsidR="00FA6EDE">
        <w:rPr>
          <w:rStyle w:val="eop"/>
          <w:rFonts w:ascii="Comic Sans MS" w:hAnsi="Comic Sans MS" w:cs="Segoe UI"/>
          <w:sz w:val="20"/>
          <w:szCs w:val="20"/>
        </w:rPr>
        <w:t xml:space="preserve">, to be </w:t>
      </w:r>
      <w:r w:rsidR="00F50127">
        <w:rPr>
          <w:rStyle w:val="eop"/>
          <w:rFonts w:ascii="Comic Sans MS" w:hAnsi="Comic Sans MS" w:cs="Segoe UI"/>
          <w:sz w:val="20"/>
          <w:szCs w:val="20"/>
        </w:rPr>
        <w:t xml:space="preserve">back </w:t>
      </w:r>
      <w:r w:rsidR="00FA6EDE">
        <w:rPr>
          <w:rStyle w:val="eop"/>
          <w:rFonts w:ascii="Comic Sans MS" w:hAnsi="Comic Sans MS" w:cs="Segoe UI"/>
          <w:sz w:val="20"/>
          <w:szCs w:val="20"/>
        </w:rPr>
        <w:t xml:space="preserve">in time </w:t>
      </w:r>
      <w:r w:rsidR="00F50127">
        <w:rPr>
          <w:rStyle w:val="eop"/>
          <w:rFonts w:ascii="Comic Sans MS" w:hAnsi="Comic Sans MS" w:cs="Segoe UI"/>
          <w:sz w:val="20"/>
          <w:szCs w:val="20"/>
        </w:rPr>
        <w:t xml:space="preserve">for lunch at 11.30 am.  Please let a member of the team 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know if you can help. </w:t>
      </w:r>
      <w:r w:rsidR="00FD0D1F">
        <w:rPr>
          <w:rStyle w:val="eop"/>
          <w:rFonts w:ascii="Comic Sans MS" w:hAnsi="Comic Sans MS" w:cs="Segoe UI"/>
          <w:sz w:val="20"/>
          <w:szCs w:val="20"/>
        </w:rPr>
        <w:t xml:space="preserve">The children have really enjoyed the previous visits singing </w:t>
      </w:r>
      <w:r w:rsidR="00FA6EDE">
        <w:rPr>
          <w:rStyle w:val="eop"/>
          <w:rFonts w:ascii="Comic Sans MS" w:hAnsi="Comic Sans MS" w:cs="Segoe UI"/>
          <w:sz w:val="20"/>
          <w:szCs w:val="20"/>
        </w:rPr>
        <w:t>songs, listening to</w:t>
      </w:r>
      <w:r w:rsidR="00FD0D1F">
        <w:rPr>
          <w:rStyle w:val="eop"/>
          <w:rFonts w:ascii="Comic Sans MS" w:hAnsi="Comic Sans MS" w:cs="Segoe UI"/>
          <w:sz w:val="20"/>
          <w:szCs w:val="20"/>
        </w:rPr>
        <w:t xml:space="preserve"> stories and d</w:t>
      </w:r>
      <w:r w:rsidR="007A3454">
        <w:rPr>
          <w:rStyle w:val="eop"/>
          <w:rFonts w:ascii="Comic Sans MS" w:hAnsi="Comic Sans MS" w:cs="Segoe UI"/>
          <w:sz w:val="20"/>
          <w:szCs w:val="20"/>
        </w:rPr>
        <w:t>oing the dinosaur</w:t>
      </w:r>
      <w:r w:rsidR="00555D0B">
        <w:rPr>
          <w:rStyle w:val="eop"/>
          <w:rFonts w:ascii="Comic Sans MS" w:hAnsi="Comic Sans MS" w:cs="Segoe UI"/>
          <w:sz w:val="20"/>
          <w:szCs w:val="20"/>
        </w:rPr>
        <w:t xml:space="preserve"> hunt.  This is</w:t>
      </w:r>
      <w:r w:rsidR="00FD0D1F">
        <w:rPr>
          <w:rStyle w:val="eop"/>
          <w:rFonts w:ascii="Comic Sans MS" w:hAnsi="Comic Sans MS" w:cs="Segoe UI"/>
          <w:sz w:val="20"/>
          <w:szCs w:val="20"/>
        </w:rPr>
        <w:t xml:space="preserve"> a great way to </w:t>
      </w:r>
      <w:r w:rsidR="00555D0B">
        <w:rPr>
          <w:rStyle w:val="eop"/>
          <w:rFonts w:ascii="Comic Sans MS" w:hAnsi="Comic Sans MS" w:cs="Segoe UI"/>
          <w:sz w:val="20"/>
          <w:szCs w:val="20"/>
        </w:rPr>
        <w:t>encourage early literacy skills, a love of stories/books and</w:t>
      </w:r>
      <w:r w:rsidR="000F5CCD">
        <w:rPr>
          <w:rStyle w:val="eop"/>
          <w:rFonts w:ascii="Comic Sans MS" w:hAnsi="Comic Sans MS" w:cs="Segoe UI"/>
          <w:sz w:val="20"/>
          <w:szCs w:val="20"/>
        </w:rPr>
        <w:t xml:space="preserve"> familiarity with community buildings.</w:t>
      </w:r>
      <w:r w:rsidR="00FA6EDE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 w:rsidR="007A3454">
        <w:rPr>
          <w:rStyle w:val="eop"/>
          <w:rFonts w:ascii="Comic Sans MS" w:hAnsi="Comic Sans MS" w:cs="Segoe UI"/>
          <w:sz w:val="20"/>
          <w:szCs w:val="20"/>
        </w:rPr>
        <w:t>Thank you.</w:t>
      </w:r>
    </w:p>
    <w:p w:rsidR="000F5CCD" w:rsidRPr="00466A64" w:rsidRDefault="000F5CC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466A64" w:rsidRPr="00466A64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>
        <w:rPr>
          <w:rStyle w:val="eop"/>
          <w:rFonts w:ascii="Comic Sans MS" w:hAnsi="Comic Sans MS" w:cs="Segoe UI"/>
          <w:b/>
          <w:sz w:val="20"/>
          <w:szCs w:val="20"/>
        </w:rPr>
        <w:t>Primary 1 Transition Events</w:t>
      </w:r>
    </w:p>
    <w:p w:rsidR="00CA7CE1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S</w:t>
      </w:r>
      <w:r w:rsidR="000F5CCD">
        <w:rPr>
          <w:rStyle w:val="eop"/>
          <w:rFonts w:ascii="Comic Sans MS" w:hAnsi="Comic Sans MS" w:cs="Segoe UI"/>
          <w:sz w:val="20"/>
          <w:szCs w:val="20"/>
        </w:rPr>
        <w:t>chool tours have been organised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for Tuesda</w:t>
      </w:r>
      <w:r>
        <w:rPr>
          <w:rStyle w:val="eop"/>
          <w:rFonts w:ascii="Comic Sans MS" w:hAnsi="Comic Sans MS" w:cs="Segoe UI"/>
          <w:sz w:val="20"/>
          <w:szCs w:val="20"/>
        </w:rPr>
        <w:t>y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6</w:t>
      </w:r>
      <w:r w:rsidR="00CA7CE1" w:rsidRPr="00CA7CE1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May and Thursday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8</w:t>
      </w:r>
      <w:r w:rsidR="00CA7CE1" w:rsidRPr="00CA7CE1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CA7CE1">
        <w:rPr>
          <w:rStyle w:val="eop"/>
          <w:rFonts w:ascii="Comic Sans MS" w:hAnsi="Comic Sans MS" w:cs="Segoe UI"/>
          <w:sz w:val="20"/>
          <w:szCs w:val="20"/>
        </w:rPr>
        <w:t xml:space="preserve"> May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for new Primary 1 pupils. P</w:t>
      </w:r>
      <w:r w:rsidR="000F5CCD">
        <w:rPr>
          <w:rStyle w:val="eop"/>
          <w:rFonts w:ascii="Comic Sans MS" w:hAnsi="Comic Sans MS" w:cs="Segoe UI"/>
          <w:sz w:val="20"/>
          <w:szCs w:val="20"/>
        </w:rPr>
        <w:t>lease contact the office if you are unable to attend your allocated slot.</w:t>
      </w:r>
      <w:r w:rsidR="00CA7CE1">
        <w:rPr>
          <w:rStyle w:val="eop"/>
          <w:rFonts w:ascii="Comic Sans MS" w:hAnsi="Comic Sans MS" w:cs="Segoe UI"/>
          <w:sz w:val="20"/>
          <w:szCs w:val="20"/>
        </w:rPr>
        <w:t xml:space="preserve"> </w:t>
      </w:r>
    </w:p>
    <w:p w:rsidR="00CA7CE1" w:rsidRDefault="00CA7CE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2857CC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</w:t>
      </w:r>
      <w:r>
        <w:rPr>
          <w:rStyle w:val="eop"/>
          <w:rFonts w:ascii="Comic Sans MS" w:hAnsi="Comic Sans MS" w:cs="Segoe UI"/>
          <w:sz w:val="20"/>
          <w:szCs w:val="20"/>
        </w:rPr>
        <w:t xml:space="preserve">he school lunch will take place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on Tuesday </w:t>
      </w:r>
      <w:r w:rsidR="007A3454">
        <w:rPr>
          <w:rStyle w:val="eop"/>
          <w:rFonts w:ascii="Comic Sans MS" w:hAnsi="Comic Sans MS" w:cs="Segoe UI"/>
          <w:sz w:val="20"/>
          <w:szCs w:val="20"/>
        </w:rPr>
        <w:t>20</w:t>
      </w:r>
      <w:r w:rsidR="00CA7CE1" w:rsidRPr="00CA7CE1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CA7CE1">
        <w:rPr>
          <w:rStyle w:val="eop"/>
          <w:rFonts w:ascii="Comic Sans MS" w:hAnsi="Comic Sans MS" w:cs="Segoe UI"/>
          <w:sz w:val="20"/>
          <w:szCs w:val="20"/>
        </w:rPr>
        <w:t xml:space="preserve"> May</w:t>
      </w:r>
      <w:r>
        <w:rPr>
          <w:rStyle w:val="eop"/>
          <w:rFonts w:ascii="Comic Sans MS" w:hAnsi="Comic Sans MS" w:cs="Segoe UI"/>
          <w:sz w:val="20"/>
          <w:szCs w:val="20"/>
        </w:rPr>
        <w:t>,</w:t>
      </w:r>
      <w:r w:rsidR="00CA7CE1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 w:rsidR="002857CC">
        <w:rPr>
          <w:rStyle w:val="eop"/>
          <w:rFonts w:ascii="Comic Sans MS" w:hAnsi="Comic Sans MS" w:cs="Segoe UI"/>
          <w:sz w:val="20"/>
          <w:szCs w:val="20"/>
        </w:rPr>
        <w:t>when you are invited to join your child for lunch to become familiar with the routine and menu.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 You will have pre-selected the school lunch order on the 24</w:t>
      </w:r>
      <w:r w:rsidR="007A3454" w:rsidRPr="007A3454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February at your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first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transition </w:t>
      </w:r>
      <w:r w:rsidR="007A3454">
        <w:rPr>
          <w:rStyle w:val="eop"/>
          <w:rFonts w:ascii="Comic Sans MS" w:hAnsi="Comic Sans MS" w:cs="Segoe UI"/>
          <w:sz w:val="20"/>
          <w:szCs w:val="20"/>
        </w:rPr>
        <w:t>meeting.  If you have not done this</w:t>
      </w:r>
      <w:r>
        <w:rPr>
          <w:rStyle w:val="eop"/>
          <w:rFonts w:ascii="Comic Sans MS" w:hAnsi="Comic Sans MS" w:cs="Segoe UI"/>
          <w:sz w:val="20"/>
          <w:szCs w:val="20"/>
        </w:rPr>
        <w:t>,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please contact the school office.</w:t>
      </w:r>
    </w:p>
    <w:p w:rsidR="007A3454" w:rsidRDefault="007A345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A7CE1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On Monday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2</w:t>
      </w:r>
      <w:r w:rsidR="007A3454" w:rsidRPr="007A3454">
        <w:rPr>
          <w:rStyle w:val="eop"/>
          <w:rFonts w:ascii="Comic Sans MS" w:hAnsi="Comic Sans MS" w:cs="Segoe UI"/>
          <w:sz w:val="20"/>
          <w:szCs w:val="20"/>
          <w:vertAlign w:val="superscript"/>
        </w:rPr>
        <w:t>nd</w:t>
      </w:r>
      <w:r w:rsidR="007A3454">
        <w:rPr>
          <w:rStyle w:val="eop"/>
          <w:rFonts w:ascii="Comic Sans MS" w:hAnsi="Comic Sans MS" w:cs="Segoe UI"/>
          <w:sz w:val="20"/>
          <w:szCs w:val="20"/>
        </w:rPr>
        <w:t xml:space="preserve"> June,</w:t>
      </w:r>
      <w:r w:rsidR="00CA7CE1">
        <w:rPr>
          <w:rStyle w:val="eop"/>
          <w:rFonts w:ascii="Comic Sans MS" w:hAnsi="Comic Sans MS" w:cs="Segoe UI"/>
          <w:sz w:val="20"/>
          <w:szCs w:val="20"/>
        </w:rPr>
        <w:t xml:space="preserve"> KA Leisure will be running a fitness activity </w:t>
      </w:r>
      <w:r w:rsidR="002857CC">
        <w:rPr>
          <w:rStyle w:val="eop"/>
          <w:rFonts w:ascii="Comic Sans MS" w:hAnsi="Comic Sans MS" w:cs="Segoe UI"/>
          <w:sz w:val="20"/>
          <w:szCs w:val="20"/>
        </w:rPr>
        <w:t>for you to join in with your c</w:t>
      </w:r>
      <w:r>
        <w:rPr>
          <w:rStyle w:val="eop"/>
          <w:rFonts w:ascii="Comic Sans MS" w:hAnsi="Comic Sans MS" w:cs="Segoe UI"/>
          <w:sz w:val="20"/>
          <w:szCs w:val="20"/>
        </w:rPr>
        <w:t>hild. T</w:t>
      </w:r>
      <w:r w:rsidR="007A3454">
        <w:rPr>
          <w:rStyle w:val="eop"/>
          <w:rFonts w:ascii="Comic Sans MS" w:hAnsi="Comic Sans MS" w:cs="Segoe UI"/>
          <w:sz w:val="20"/>
          <w:szCs w:val="20"/>
        </w:rPr>
        <w:t>his hopefully will be outside in the playground, weather permitting.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 w:rsidR="00CA7CE1">
        <w:rPr>
          <w:rStyle w:val="eop"/>
          <w:rFonts w:ascii="Comic Sans MS" w:hAnsi="Comic Sans MS" w:cs="Segoe UI"/>
          <w:sz w:val="20"/>
          <w:szCs w:val="20"/>
        </w:rPr>
        <w:t>Please contact the school with any queries around these events.</w:t>
      </w:r>
    </w:p>
    <w:p w:rsidR="00CA7CE1" w:rsidRDefault="00CA7CE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CA7CE1" w:rsidRDefault="00CA7CE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CA7CE1">
        <w:rPr>
          <w:rStyle w:val="eop"/>
          <w:rFonts w:ascii="Comic Sans MS" w:hAnsi="Comic Sans MS" w:cs="Segoe UI"/>
          <w:b/>
          <w:sz w:val="20"/>
          <w:szCs w:val="20"/>
        </w:rPr>
        <w:t>Sun</w:t>
      </w:r>
      <w:r w:rsidR="00FA6EDE">
        <w:rPr>
          <w:rStyle w:val="eop"/>
          <w:rFonts w:ascii="Comic Sans MS" w:hAnsi="Comic Sans MS" w:cs="Segoe UI"/>
          <w:b/>
          <w:sz w:val="20"/>
          <w:szCs w:val="20"/>
        </w:rPr>
        <w:t xml:space="preserve"> C</w:t>
      </w:r>
      <w:r w:rsidRPr="00CA7CE1">
        <w:rPr>
          <w:rStyle w:val="eop"/>
          <w:rFonts w:ascii="Comic Sans MS" w:hAnsi="Comic Sans MS" w:cs="Segoe UI"/>
          <w:b/>
          <w:sz w:val="20"/>
          <w:szCs w:val="20"/>
        </w:rPr>
        <w:t>ream</w:t>
      </w:r>
    </w:p>
    <w:p w:rsidR="00CA7CE1" w:rsidRPr="00CA7CE1" w:rsidRDefault="00CA7CE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As we look forward to enjoying the sunshine in the coming term</w:t>
      </w:r>
      <w:r w:rsidR="00FA6EDE">
        <w:rPr>
          <w:rStyle w:val="eop"/>
          <w:rFonts w:ascii="Comic Sans MS" w:hAnsi="Comic Sans MS" w:cs="Segoe UI"/>
          <w:sz w:val="20"/>
          <w:szCs w:val="20"/>
        </w:rPr>
        <w:t>,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please ensure that your child comes to the </w:t>
      </w:r>
      <w:r w:rsidR="00FA6EDE">
        <w:rPr>
          <w:rStyle w:val="eop"/>
          <w:rFonts w:ascii="Comic Sans MS" w:hAnsi="Comic Sans MS" w:cs="Segoe UI"/>
          <w:sz w:val="20"/>
          <w:szCs w:val="20"/>
        </w:rPr>
        <w:t xml:space="preserve">EYC with sun </w:t>
      </w:r>
      <w:bookmarkStart w:id="0" w:name="_GoBack"/>
      <w:bookmarkEnd w:id="0"/>
      <w:r w:rsidR="00FA6EDE">
        <w:rPr>
          <w:rStyle w:val="eop"/>
          <w:rFonts w:ascii="Comic Sans MS" w:hAnsi="Comic Sans MS" w:cs="Segoe UI"/>
          <w:sz w:val="20"/>
          <w:szCs w:val="20"/>
        </w:rPr>
        <w:t>cream on. I</w:t>
      </w:r>
      <w:r>
        <w:rPr>
          <w:rStyle w:val="eop"/>
          <w:rFonts w:ascii="Comic Sans MS" w:hAnsi="Comic Sans MS" w:cs="Segoe UI"/>
          <w:sz w:val="20"/>
          <w:szCs w:val="20"/>
        </w:rPr>
        <w:t>f you do forget there will some in the cloakroom you can put on your child before they get busy playing.  Thank you.</w:t>
      </w:r>
    </w:p>
    <w:p w:rsidR="007A3454" w:rsidRDefault="007A345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7A3454" w:rsidRPr="006C11A2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>
        <w:rPr>
          <w:rStyle w:val="eop"/>
          <w:rFonts w:ascii="Comic Sans MS" w:hAnsi="Comic Sans MS" w:cs="Segoe UI"/>
          <w:b/>
          <w:sz w:val="20"/>
          <w:szCs w:val="20"/>
        </w:rPr>
        <w:t>Toys</w:t>
      </w:r>
      <w:r w:rsidR="006C11A2">
        <w:rPr>
          <w:rStyle w:val="eop"/>
          <w:rFonts w:ascii="Comic Sans MS" w:hAnsi="Comic Sans MS" w:cs="Segoe UI"/>
          <w:b/>
          <w:sz w:val="20"/>
          <w:szCs w:val="20"/>
        </w:rPr>
        <w:t xml:space="preserve"> for Recycling</w:t>
      </w:r>
    </w:p>
    <w:p w:rsidR="006C11A2" w:rsidRDefault="00FA6ED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We have our on</w:t>
      </w:r>
      <w:r w:rsidR="006C11A2">
        <w:rPr>
          <w:rStyle w:val="eop"/>
          <w:rFonts w:ascii="Comic Sans MS" w:hAnsi="Comic Sans MS" w:cs="Segoe UI"/>
          <w:sz w:val="20"/>
          <w:szCs w:val="20"/>
        </w:rPr>
        <w:t xml:space="preserve">going fundraiser of old unwanted clothes, shoes, bags, belts and costume jewellery that you or your neighbours no longer require.  Please bag them up and bring to </w:t>
      </w:r>
      <w:r>
        <w:rPr>
          <w:rStyle w:val="eop"/>
          <w:rFonts w:ascii="Comic Sans MS" w:hAnsi="Comic Sans MS" w:cs="Segoe UI"/>
          <w:sz w:val="20"/>
          <w:szCs w:val="20"/>
        </w:rPr>
        <w:t>the EYC to be collected by the r</w:t>
      </w:r>
      <w:r w:rsidR="006C11A2">
        <w:rPr>
          <w:rStyle w:val="eop"/>
          <w:rFonts w:ascii="Comic Sans MS" w:hAnsi="Comic Sans MS" w:cs="Segoe UI"/>
          <w:sz w:val="20"/>
          <w:szCs w:val="20"/>
        </w:rPr>
        <w:t>e-cycling company</w:t>
      </w:r>
      <w:r>
        <w:rPr>
          <w:rStyle w:val="eop"/>
          <w:rFonts w:ascii="Comic Sans MS" w:hAnsi="Comic Sans MS" w:cs="Segoe UI"/>
          <w:sz w:val="20"/>
          <w:szCs w:val="20"/>
        </w:rPr>
        <w:t>,</w:t>
      </w:r>
      <w:r w:rsidR="006C11A2">
        <w:rPr>
          <w:rStyle w:val="eop"/>
          <w:rFonts w:ascii="Comic Sans MS" w:hAnsi="Comic Sans MS" w:cs="Segoe UI"/>
          <w:sz w:val="20"/>
          <w:szCs w:val="20"/>
        </w:rPr>
        <w:t xml:space="preserve"> who will then give us some money to help purchase new resources</w:t>
      </w:r>
    </w:p>
    <w:p w:rsidR="006C11A2" w:rsidRDefault="006C11A2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6C11A2" w:rsidRPr="00FA6EDE" w:rsidRDefault="006C11A2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The EYC closes for the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Easter </w:t>
      </w: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Holidays at 3pm on </w:t>
      </w:r>
      <w:r w:rsidR="00FA6EDE" w:rsidRPr="00FA6EDE">
        <w:rPr>
          <w:rStyle w:val="eop"/>
          <w:rFonts w:ascii="Comic Sans MS" w:hAnsi="Comic Sans MS" w:cs="Segoe UI"/>
          <w:sz w:val="20"/>
          <w:szCs w:val="20"/>
        </w:rPr>
        <w:t>Friday</w:t>
      </w: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 4</w:t>
      </w:r>
      <w:r w:rsidRPr="00FA6EDE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 April</w:t>
      </w:r>
      <w:r w:rsidR="00FA6EDE">
        <w:rPr>
          <w:rStyle w:val="eop"/>
          <w:rFonts w:ascii="Comic Sans MS" w:hAnsi="Comic Sans MS" w:cs="Segoe UI"/>
          <w:sz w:val="20"/>
          <w:szCs w:val="20"/>
        </w:rPr>
        <w:t>,</w:t>
      </w: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 re-opening on Tuesday, 22</w:t>
      </w:r>
      <w:r w:rsidRPr="00FA6EDE">
        <w:rPr>
          <w:rStyle w:val="eop"/>
          <w:rFonts w:ascii="Comic Sans MS" w:hAnsi="Comic Sans MS" w:cs="Segoe UI"/>
          <w:sz w:val="20"/>
          <w:szCs w:val="20"/>
          <w:vertAlign w:val="superscript"/>
        </w:rPr>
        <w:t>nd</w:t>
      </w:r>
      <w:r w:rsidRPr="00FA6EDE">
        <w:rPr>
          <w:rStyle w:val="eop"/>
          <w:rFonts w:ascii="Comic Sans MS" w:hAnsi="Comic Sans MS" w:cs="Segoe UI"/>
          <w:sz w:val="20"/>
          <w:szCs w:val="20"/>
        </w:rPr>
        <w:t xml:space="preserve"> April </w:t>
      </w:r>
      <w:r w:rsidR="00FA6EDE">
        <w:rPr>
          <w:rStyle w:val="eop"/>
          <w:rFonts w:ascii="Comic Sans MS" w:hAnsi="Comic Sans MS" w:cs="Segoe UI"/>
          <w:sz w:val="20"/>
          <w:szCs w:val="20"/>
        </w:rPr>
        <w:t>at the normal session time</w:t>
      </w:r>
      <w:r w:rsidRPr="00FA6EDE">
        <w:rPr>
          <w:rStyle w:val="eop"/>
          <w:rFonts w:ascii="Comic Sans MS" w:hAnsi="Comic Sans MS" w:cs="Segoe UI"/>
          <w:sz w:val="20"/>
          <w:szCs w:val="20"/>
        </w:rPr>
        <w:t>.</w:t>
      </w:r>
    </w:p>
    <w:p w:rsidR="006D2021" w:rsidRPr="00466A64" w:rsidRDefault="006D202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D503E7" w:rsidRPr="00466A64" w:rsidRDefault="0084551A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 w:rsidRPr="00466A64">
        <w:rPr>
          <w:rStyle w:val="eop"/>
          <w:rFonts w:ascii="Comic Sans MS" w:hAnsi="Comic Sans MS" w:cs="Segoe UI"/>
          <w:sz w:val="20"/>
          <w:szCs w:val="20"/>
        </w:rPr>
        <w:t>Thank y</w:t>
      </w:r>
      <w:r w:rsidR="006C11A2">
        <w:rPr>
          <w:rStyle w:val="eop"/>
          <w:rFonts w:ascii="Comic Sans MS" w:hAnsi="Comic Sans MS" w:cs="Segoe UI"/>
          <w:sz w:val="20"/>
          <w:szCs w:val="20"/>
        </w:rPr>
        <w:t>ou for all your support this term.</w:t>
      </w:r>
    </w:p>
    <w:p w:rsidR="000B02FE" w:rsidRPr="00466A64" w:rsidRDefault="0084551A" w:rsidP="00E5134B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b/>
          <w:sz w:val="20"/>
          <w:szCs w:val="20"/>
        </w:rPr>
      </w:pPr>
      <w:r w:rsidRPr="00466A64">
        <w:rPr>
          <w:rStyle w:val="eop"/>
          <w:rFonts w:ascii="Comic Sans MS" w:hAnsi="Comic Sans MS" w:cs="Segoe UI"/>
          <w:b/>
          <w:sz w:val="20"/>
          <w:szCs w:val="20"/>
        </w:rPr>
        <w:t xml:space="preserve">Early Years Team </w:t>
      </w:r>
      <w:r w:rsidR="006C11A2">
        <w:rPr>
          <w:rStyle w:val="eop"/>
          <w:rFonts w:ascii="Comic Sans MS" w:hAnsi="Comic Sans MS" w:cs="Segoe UI"/>
          <w:sz w:val="20"/>
          <w:szCs w:val="20"/>
        </w:rPr>
        <w:t>(Jo, Babs, Lynne and Gemma</w:t>
      </w:r>
      <w:r w:rsidR="00E5134B" w:rsidRPr="00466A64">
        <w:rPr>
          <w:rStyle w:val="eop"/>
          <w:rFonts w:ascii="Comic Sans MS" w:hAnsi="Comic Sans MS" w:cs="Segoe UI"/>
          <w:sz w:val="20"/>
          <w:szCs w:val="20"/>
        </w:rPr>
        <w:t>)</w:t>
      </w:r>
    </w:p>
    <w:sectPr w:rsidR="000B02FE" w:rsidRPr="00466A64" w:rsidSect="006C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075823"/>
    <w:rsid w:val="00075F5F"/>
    <w:rsid w:val="000B02FE"/>
    <w:rsid w:val="000D342A"/>
    <w:rsid w:val="000F5CCD"/>
    <w:rsid w:val="001161B1"/>
    <w:rsid w:val="00123753"/>
    <w:rsid w:val="00127C1A"/>
    <w:rsid w:val="00137936"/>
    <w:rsid w:val="0019406C"/>
    <w:rsid w:val="002857CC"/>
    <w:rsid w:val="0031158D"/>
    <w:rsid w:val="00347E5B"/>
    <w:rsid w:val="003672DD"/>
    <w:rsid w:val="003E0B69"/>
    <w:rsid w:val="00466A64"/>
    <w:rsid w:val="00486063"/>
    <w:rsid w:val="00555D0B"/>
    <w:rsid w:val="00580931"/>
    <w:rsid w:val="006C11A2"/>
    <w:rsid w:val="006C3F74"/>
    <w:rsid w:val="006D2021"/>
    <w:rsid w:val="007A3454"/>
    <w:rsid w:val="0084551A"/>
    <w:rsid w:val="00874CB0"/>
    <w:rsid w:val="008960DA"/>
    <w:rsid w:val="009147A7"/>
    <w:rsid w:val="00923D3B"/>
    <w:rsid w:val="00A725A4"/>
    <w:rsid w:val="00AB1BA0"/>
    <w:rsid w:val="00B47249"/>
    <w:rsid w:val="00BF072E"/>
    <w:rsid w:val="00C031E9"/>
    <w:rsid w:val="00C85F8C"/>
    <w:rsid w:val="00CA7CE1"/>
    <w:rsid w:val="00CB76DB"/>
    <w:rsid w:val="00CD76B4"/>
    <w:rsid w:val="00D42157"/>
    <w:rsid w:val="00D503E7"/>
    <w:rsid w:val="00D80B8E"/>
    <w:rsid w:val="00E31BA4"/>
    <w:rsid w:val="00E5134B"/>
    <w:rsid w:val="00F037C7"/>
    <w:rsid w:val="00F167FF"/>
    <w:rsid w:val="00F35181"/>
    <w:rsid w:val="00F50127"/>
    <w:rsid w:val="00FA6EDE"/>
    <w:rsid w:val="00FC24C9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2770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2FE"/>
  </w:style>
  <w:style w:type="character" w:customStyle="1" w:styleId="eop">
    <w:name w:val="eop"/>
    <w:basedOn w:val="DefaultParagraphFont"/>
    <w:rsid w:val="000B02FE"/>
  </w:style>
  <w:style w:type="paragraph" w:styleId="BalloonText">
    <w:name w:val="Balloon Text"/>
    <w:basedOn w:val="Normal"/>
    <w:link w:val="BalloonTextChar"/>
    <w:uiPriority w:val="99"/>
    <w:semiHidden/>
    <w:unhideWhenUsed/>
    <w:rsid w:val="0012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Carson</cp:lastModifiedBy>
  <cp:revision>2</cp:revision>
  <cp:lastPrinted>2024-01-11T13:08:00Z</cp:lastPrinted>
  <dcterms:created xsi:type="dcterms:W3CDTF">2025-03-31T13:27:00Z</dcterms:created>
  <dcterms:modified xsi:type="dcterms:W3CDTF">2025-03-31T13:27:00Z</dcterms:modified>
</cp:coreProperties>
</file>