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D" w:rsidRPr="00D26F4F" w:rsidRDefault="006B7129" w:rsidP="006B7129">
      <w:pPr>
        <w:jc w:val="center"/>
        <w:rPr>
          <w:rFonts w:ascii="Comic Sans MS" w:hAnsi="Comic Sans MS"/>
          <w:b/>
          <w:u w:val="single"/>
        </w:rPr>
      </w:pPr>
      <w:r w:rsidRPr="00D26F4F">
        <w:rPr>
          <w:rFonts w:ascii="Comic Sans MS" w:hAnsi="Comic Sans MS"/>
          <w:b/>
          <w:u w:val="single"/>
        </w:rPr>
        <w:t xml:space="preserve">Coming Home </w:t>
      </w:r>
      <w:r w:rsidRPr="00D26F4F">
        <w:rPr>
          <w:rFonts w:ascii="Comic Sans MS" w:hAnsi="Comic Sans MS" w:cs="Times New Roman"/>
          <w:b/>
          <w:u w:val="single"/>
        </w:rPr>
        <w:t>–</w:t>
      </w:r>
      <w:r w:rsidR="00070307" w:rsidRPr="00D26F4F">
        <w:rPr>
          <w:rFonts w:ascii="Comic Sans MS" w:hAnsi="Comic Sans MS"/>
          <w:b/>
          <w:u w:val="single"/>
        </w:rPr>
        <w:t xml:space="preserve"> Session 2 (pages 24</w:t>
      </w:r>
      <w:r w:rsidRPr="00D26F4F">
        <w:rPr>
          <w:rFonts w:ascii="Comic Sans MS" w:hAnsi="Comic Sans MS"/>
          <w:b/>
          <w:u w:val="single"/>
        </w:rPr>
        <w:t xml:space="preserve"> </w:t>
      </w:r>
      <w:r w:rsidRPr="00D26F4F">
        <w:rPr>
          <w:rFonts w:ascii="Comic Sans MS" w:hAnsi="Comic Sans MS" w:cs="Times New Roman"/>
          <w:b/>
          <w:u w:val="single"/>
        </w:rPr>
        <w:t>–</w:t>
      </w:r>
      <w:r w:rsidR="00070307" w:rsidRPr="00D26F4F">
        <w:rPr>
          <w:rFonts w:ascii="Comic Sans MS" w:hAnsi="Comic Sans MS"/>
          <w:b/>
          <w:u w:val="single"/>
        </w:rPr>
        <w:t xml:space="preserve"> 29</w:t>
      </w:r>
      <w:r w:rsidRPr="00D26F4F">
        <w:rPr>
          <w:rFonts w:ascii="Comic Sans MS" w:hAnsi="Comic Sans MS"/>
          <w:b/>
          <w:u w:val="single"/>
        </w:rPr>
        <w:t>)</w:t>
      </w:r>
    </w:p>
    <w:p w:rsidR="006B7129" w:rsidRPr="00D26F4F" w:rsidRDefault="006B7129" w:rsidP="006B7129">
      <w:pPr>
        <w:jc w:val="center"/>
        <w:rPr>
          <w:rFonts w:ascii="Comic Sans MS" w:hAnsi="Comic Sans MS"/>
          <w:b/>
          <w:u w:val="single"/>
        </w:rPr>
      </w:pPr>
      <w:r w:rsidRPr="00D26F4F">
        <w:rPr>
          <w:rFonts w:ascii="Comic Sans MS" w:hAnsi="Comic Sans MS"/>
          <w:b/>
          <w:u w:val="single"/>
        </w:rPr>
        <w:t xml:space="preserve">L.I.: </w:t>
      </w:r>
      <w:r w:rsidR="00070307" w:rsidRPr="00D26F4F">
        <w:rPr>
          <w:rFonts w:ascii="Comic Sans MS" w:hAnsi="Comic Sans MS"/>
          <w:b/>
          <w:u w:val="single"/>
        </w:rPr>
        <w:t xml:space="preserve">To identify how the author’s style affects our understanding. </w:t>
      </w:r>
      <w:r w:rsidRPr="00D26F4F">
        <w:rPr>
          <w:rFonts w:ascii="Comic Sans MS" w:hAnsi="Comic Sans MS"/>
          <w:b/>
          <w:u w:val="single"/>
        </w:rPr>
        <w:t xml:space="preserve"> </w:t>
      </w:r>
    </w:p>
    <w:p w:rsidR="006B7129" w:rsidRPr="00D26F4F" w:rsidRDefault="006B7129" w:rsidP="006B7129">
      <w:pPr>
        <w:rPr>
          <w:rFonts w:ascii="Comic Sans MS" w:hAnsi="Comic Sans MS"/>
          <w:b/>
        </w:rPr>
      </w:pPr>
      <w:r w:rsidRPr="00D26F4F">
        <w:rPr>
          <w:rFonts w:ascii="Comic Sans MS" w:hAnsi="Comic Sans MS"/>
          <w:b/>
        </w:rPr>
        <w:t>Before Reading:</w:t>
      </w:r>
    </w:p>
    <w:p w:rsidR="006B7129" w:rsidRPr="00D26F4F" w:rsidRDefault="00070307" w:rsidP="006B7129">
      <w:pPr>
        <w:rPr>
          <w:rFonts w:ascii="Comic Sans MS" w:hAnsi="Comic Sans MS"/>
        </w:rPr>
      </w:pPr>
      <w:r w:rsidRPr="00D26F4F">
        <w:rPr>
          <w:rFonts w:ascii="Comic Sans MS" w:hAnsi="Comic Sans MS"/>
        </w:rPr>
        <w:t>Thinking about the notes you have taken at the end of session 1, what do you think the meaning is of the sentence ‘I was one of them’ on page 17.</w:t>
      </w:r>
    </w:p>
    <w:p w:rsidR="006B7129" w:rsidRPr="00D26F4F" w:rsidRDefault="006B7129" w:rsidP="006B7129">
      <w:pPr>
        <w:rPr>
          <w:rFonts w:ascii="Comic Sans MS" w:hAnsi="Comic Sans MS"/>
          <w:b/>
        </w:rPr>
      </w:pPr>
      <w:r w:rsidRPr="00D26F4F">
        <w:rPr>
          <w:rFonts w:ascii="Comic Sans MS" w:hAnsi="Comic Sans MS"/>
          <w:b/>
        </w:rPr>
        <w:t>During Reading:</w:t>
      </w:r>
    </w:p>
    <w:p w:rsidR="006B7129" w:rsidRPr="00D26F4F" w:rsidRDefault="006B7129" w:rsidP="006B7129">
      <w:pPr>
        <w:rPr>
          <w:rFonts w:ascii="Comic Sans MS" w:hAnsi="Comic Sans MS"/>
          <w:b/>
        </w:rPr>
      </w:pPr>
      <w:r w:rsidRPr="00D26F4F">
        <w:rPr>
          <w:rFonts w:ascii="Comic Sans MS" w:hAnsi="Comic Sans MS"/>
          <w:b/>
        </w:rPr>
        <w:t xml:space="preserve">Main Question: </w:t>
      </w:r>
      <w:r w:rsidR="00070307" w:rsidRPr="00D26F4F">
        <w:rPr>
          <w:rFonts w:ascii="Comic Sans MS" w:hAnsi="Comic Sans MS"/>
          <w:b/>
        </w:rPr>
        <w:t>What words and phrases explain why Earth was chosen as the destination?</w:t>
      </w:r>
    </w:p>
    <w:p w:rsidR="00070307" w:rsidRPr="00D26F4F" w:rsidRDefault="00070307" w:rsidP="00323AA2">
      <w:pPr>
        <w:pStyle w:val="ListParagraph"/>
        <w:numPr>
          <w:ilvl w:val="0"/>
          <w:numId w:val="2"/>
        </w:numPr>
        <w:rPr>
          <w:rFonts w:ascii="Comic Sans MS" w:hAnsi="Comic Sans MS"/>
        </w:rPr>
      </w:pPr>
      <w:r w:rsidRPr="00D26F4F">
        <w:rPr>
          <w:rFonts w:ascii="Comic Sans MS" w:hAnsi="Comic Sans MS"/>
        </w:rPr>
        <w:t xml:space="preserve">What words and phrases in the message suggests that Earth would support new life? (pages 24 </w:t>
      </w:r>
      <w:r w:rsidRPr="00D26F4F">
        <w:rPr>
          <w:rFonts w:ascii="Comic Sans MS" w:hAnsi="Comic Sans MS" w:cs="Times New Roman"/>
        </w:rPr>
        <w:t>–</w:t>
      </w:r>
      <w:r w:rsidRPr="00D26F4F">
        <w:rPr>
          <w:rFonts w:ascii="Comic Sans MS" w:hAnsi="Comic Sans MS"/>
        </w:rPr>
        <w:t xml:space="preserve"> 27)</w:t>
      </w:r>
    </w:p>
    <w:p w:rsidR="006B7129" w:rsidRPr="00D26F4F" w:rsidRDefault="006B7129" w:rsidP="006B7129">
      <w:pPr>
        <w:rPr>
          <w:rFonts w:ascii="Comic Sans MS" w:hAnsi="Comic Sans MS"/>
          <w:b/>
        </w:rPr>
      </w:pPr>
      <w:r w:rsidRPr="00D26F4F">
        <w:rPr>
          <w:rFonts w:ascii="Comic Sans MS" w:hAnsi="Comic Sans MS"/>
          <w:b/>
        </w:rPr>
        <w:t>After reading:</w:t>
      </w:r>
    </w:p>
    <w:p w:rsidR="006B7129" w:rsidRPr="00D26F4F" w:rsidRDefault="00070307" w:rsidP="006B7129">
      <w:pPr>
        <w:rPr>
          <w:rFonts w:ascii="Comic Sans MS" w:hAnsi="Comic Sans MS"/>
        </w:rPr>
      </w:pPr>
      <w:r w:rsidRPr="00D26F4F">
        <w:rPr>
          <w:rFonts w:ascii="Comic Sans MS" w:hAnsi="Comic Sans MS"/>
        </w:rPr>
        <w:t>Read the title of the next story, what do you think is going to happen and why?</w:t>
      </w:r>
    </w:p>
    <w:p w:rsidR="00070307" w:rsidRPr="00D26F4F" w:rsidRDefault="00070307" w:rsidP="006B7129">
      <w:pPr>
        <w:rPr>
          <w:rFonts w:ascii="Comic Sans MS" w:hAnsi="Comic Sans MS"/>
          <w:szCs w:val="20"/>
        </w:rPr>
      </w:pPr>
      <w:r w:rsidRPr="00D26F4F">
        <w:rPr>
          <w:rFonts w:ascii="Comic Sans MS" w:hAnsi="Comic Sans MS"/>
          <w:szCs w:val="20"/>
        </w:rPr>
        <w:t>Create 5 of your own comprehension questions that you could ask your group to see if they have read and understood the pages you have read today.</w:t>
      </w:r>
    </w:p>
    <w:p w:rsidR="006B7129" w:rsidRPr="00D26F4F" w:rsidRDefault="006B7129" w:rsidP="006B7129">
      <w:pPr>
        <w:rPr>
          <w:rFonts w:ascii="Comic Sans MS" w:hAnsi="Comic Sans MS"/>
          <w:b/>
        </w:rPr>
      </w:pPr>
      <w:r w:rsidRPr="00D26F4F">
        <w:rPr>
          <w:rFonts w:ascii="Comic Sans MS" w:hAnsi="Comic Sans MS"/>
          <w:b/>
        </w:rPr>
        <w:t>Follow up:</w:t>
      </w:r>
    </w:p>
    <w:p w:rsidR="001575C7" w:rsidRPr="00D26F4F" w:rsidRDefault="006B7129" w:rsidP="00323AA2">
      <w:pPr>
        <w:rPr>
          <w:rFonts w:ascii="Comic Sans MS" w:hAnsi="Comic Sans MS"/>
        </w:rPr>
      </w:pPr>
      <w:r w:rsidRPr="00D26F4F">
        <w:rPr>
          <w:rFonts w:ascii="Comic Sans MS" w:hAnsi="Comic Sans MS"/>
        </w:rPr>
        <w:t xml:space="preserve">Read pages </w:t>
      </w:r>
      <w:r w:rsidR="00070307" w:rsidRPr="00D26F4F">
        <w:rPr>
          <w:rFonts w:ascii="Comic Sans MS" w:hAnsi="Comic Sans MS"/>
        </w:rPr>
        <w:t xml:space="preserve">33-37 and explain the link </w:t>
      </w:r>
      <w:r w:rsidR="00183B58" w:rsidRPr="00D26F4F">
        <w:rPr>
          <w:rFonts w:ascii="Comic Sans MS" w:hAnsi="Comic Sans MS"/>
        </w:rPr>
        <w:t>between the</w:t>
      </w:r>
      <w:r w:rsidR="00070307" w:rsidRPr="00D26F4F">
        <w:rPr>
          <w:rFonts w:ascii="Comic Sans MS" w:hAnsi="Comic Sans MS"/>
        </w:rPr>
        <w:t xml:space="preserve"> </w:t>
      </w:r>
      <w:r w:rsidR="00183B58" w:rsidRPr="00D26F4F">
        <w:rPr>
          <w:rFonts w:ascii="Comic Sans MS" w:hAnsi="Comic Sans MS"/>
        </w:rPr>
        <w:t xml:space="preserve">beginning </w:t>
      </w:r>
      <w:r w:rsidR="00070307" w:rsidRPr="00D26F4F">
        <w:rPr>
          <w:rFonts w:ascii="Comic Sans MS" w:hAnsi="Comic Sans MS"/>
        </w:rPr>
        <w:t>of this story and the beginning of the previous story.</w:t>
      </w:r>
    </w:p>
    <w:p w:rsidR="00354E03" w:rsidRPr="006B7129" w:rsidRDefault="00354E03" w:rsidP="00070307">
      <w:pPr>
        <w:rPr>
          <w:rFonts w:ascii="HelloAnnieWide" w:hAnsi="HelloAnnieWide"/>
        </w:rPr>
      </w:pPr>
      <w:bookmarkStart w:id="0" w:name="_GoBack"/>
      <w:bookmarkEnd w:id="0"/>
    </w:p>
    <w:sectPr w:rsidR="00354E03" w:rsidRPr="006B7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loAnnieWide">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64E60"/>
    <w:multiLevelType w:val="hybridMultilevel"/>
    <w:tmpl w:val="36F6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2A3C74"/>
    <w:multiLevelType w:val="hybridMultilevel"/>
    <w:tmpl w:val="36F6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B2405"/>
    <w:multiLevelType w:val="hybridMultilevel"/>
    <w:tmpl w:val="ECAC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B4F4E"/>
    <w:multiLevelType w:val="hybridMultilevel"/>
    <w:tmpl w:val="36F6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29"/>
    <w:rsid w:val="00070307"/>
    <w:rsid w:val="0007179D"/>
    <w:rsid w:val="00147BE3"/>
    <w:rsid w:val="001575C7"/>
    <w:rsid w:val="00183B58"/>
    <w:rsid w:val="00323AA2"/>
    <w:rsid w:val="00354E03"/>
    <w:rsid w:val="006B7129"/>
    <w:rsid w:val="00D26F4F"/>
    <w:rsid w:val="00F0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6151"/>
  <w15:chartTrackingRefBased/>
  <w15:docId w15:val="{34AEBBE7-2E31-48AA-8915-ED41FDD4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Anderson</dc:creator>
  <cp:keywords/>
  <dc:description/>
  <cp:lastModifiedBy>Jamie Anderson</cp:lastModifiedBy>
  <cp:revision>2</cp:revision>
  <dcterms:created xsi:type="dcterms:W3CDTF">2021-01-13T21:26:00Z</dcterms:created>
  <dcterms:modified xsi:type="dcterms:W3CDTF">2021-01-13T21:26:00Z</dcterms:modified>
</cp:coreProperties>
</file>