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8" w:rsidRPr="002C5581" w:rsidRDefault="002C5581" w:rsidP="002C5581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2C5581">
        <w:rPr>
          <w:rFonts w:ascii="Comic Sans MS" w:hAnsi="Comic Sans MS"/>
          <w:b/>
          <w:color w:val="00B0F0"/>
          <w:sz w:val="36"/>
          <w:szCs w:val="36"/>
          <w:u w:val="single"/>
        </w:rPr>
        <w:t>Measure It! Task Cards</w:t>
      </w:r>
    </w:p>
    <w:p w:rsidR="00116908" w:rsidRPr="002C5581" w:rsidRDefault="00665FA8" w:rsidP="002C5581">
      <w:pPr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Activity 2 (22</w:t>
      </w:r>
      <w:r w:rsidR="00EB6484">
        <w:rPr>
          <w:rFonts w:ascii="Comic Sans MS" w:hAnsi="Comic Sans MS"/>
          <w:color w:val="0070C0"/>
          <w:sz w:val="32"/>
          <w:szCs w:val="32"/>
        </w:rPr>
        <w:t>.4.20)</w:t>
      </w:r>
    </w:p>
    <w:p w:rsidR="00116908" w:rsidRDefault="00116908" w:rsidP="00116908">
      <w:pPr>
        <w:rPr>
          <w:rFonts w:ascii="Comic Sans MS" w:hAnsi="Comic Sans MS"/>
        </w:rPr>
      </w:pPr>
      <w:r w:rsidRPr="002C5581">
        <w:rPr>
          <w:rFonts w:ascii="Comic Sans MS" w:hAnsi="Comic Sans MS"/>
        </w:rPr>
        <w:t xml:space="preserve">Learning outcome:  I can </w:t>
      </w:r>
      <w:r w:rsidR="00665FA8">
        <w:rPr>
          <w:rFonts w:ascii="Comic Sans MS" w:hAnsi="Comic Sans MS"/>
        </w:rPr>
        <w:t>estimate, measure and compare different quantities</w:t>
      </w:r>
      <w:r w:rsidRPr="002C5581">
        <w:rPr>
          <w:rFonts w:ascii="Comic Sans MS" w:hAnsi="Comic Sans MS"/>
        </w:rPr>
        <w:t xml:space="preserve"> </w:t>
      </w:r>
      <w:r w:rsidR="00665FA8">
        <w:rPr>
          <w:rFonts w:ascii="Comic Sans MS" w:hAnsi="Comic Sans MS"/>
        </w:rPr>
        <w:t>– Capacity and volume</w:t>
      </w:r>
      <w:r w:rsidRPr="002C5581">
        <w:rPr>
          <w:rFonts w:ascii="Comic Sans MS" w:hAnsi="Comic Sans MS"/>
        </w:rPr>
        <w:t xml:space="preserve"> activity: </w:t>
      </w:r>
    </w:p>
    <w:p w:rsidR="00665FA8" w:rsidRPr="002C5581" w:rsidRDefault="00665FA8" w:rsidP="00116908">
      <w:pPr>
        <w:rPr>
          <w:rFonts w:ascii="Comic Sans MS" w:hAnsi="Comic Sans MS"/>
        </w:rPr>
      </w:pPr>
      <w:r>
        <w:rPr>
          <w:rFonts w:ascii="Comic Sans MS" w:hAnsi="Comic Sans MS"/>
        </w:rPr>
        <w:t>For this activity you will need a selection of containers and a measuring jug.</w:t>
      </w:r>
    </w:p>
    <w:p w:rsidR="002C5581" w:rsidRPr="002C5581" w:rsidRDefault="00665FA8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Gather together some containers of a similar </w:t>
      </w:r>
      <w:r w:rsidRPr="00207C15">
        <w:rPr>
          <w:rFonts w:ascii="Comic Sans MS" w:hAnsi="Comic Sans MS"/>
          <w:b/>
        </w:rPr>
        <w:t>capacity</w:t>
      </w:r>
      <w:r>
        <w:rPr>
          <w:rFonts w:ascii="Comic Sans MS" w:hAnsi="Comic Sans MS"/>
        </w:rPr>
        <w:t xml:space="preserve"> (that will hold roughly the same amount of liquid.)</w:t>
      </w:r>
      <w:r w:rsidR="00116908" w:rsidRPr="002C55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For example different sized cups and mugs, plastic drinking cups, sandcastle buckets, empty jars, bottles. </w:t>
      </w:r>
    </w:p>
    <w:p w:rsidR="00207C15" w:rsidRPr="00207C15" w:rsidRDefault="00665FA8" w:rsidP="002C558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Choose 2 similar but not identical containers e.g. cup and mug. Give each container a name </w:t>
      </w:r>
      <w:r w:rsidR="00610C5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A for cup </w:t>
      </w:r>
      <w:r w:rsidR="00207C15">
        <w:rPr>
          <w:rFonts w:ascii="Comic Sans MS" w:hAnsi="Comic Sans MS"/>
        </w:rPr>
        <w:t xml:space="preserve">B for mug. </w:t>
      </w:r>
      <w:r w:rsidR="00207C15" w:rsidRPr="00207C15">
        <w:rPr>
          <w:rFonts w:ascii="Comic Sans MS" w:hAnsi="Comic Sans MS"/>
          <w:b/>
        </w:rPr>
        <w:t>Estimate</w:t>
      </w:r>
      <w:r w:rsidR="00207C15">
        <w:rPr>
          <w:rFonts w:ascii="Comic Sans MS" w:hAnsi="Comic Sans MS"/>
        </w:rPr>
        <w:t xml:space="preserve"> which holds more when full of liquid </w:t>
      </w:r>
      <w:r w:rsidR="00207C15">
        <w:rPr>
          <w:rFonts w:ascii="Comic Sans MS" w:hAnsi="Comic Sans MS"/>
          <w:b/>
        </w:rPr>
        <w:t>(has the largest capacity).</w:t>
      </w:r>
    </w:p>
    <w:p w:rsidR="002C5581" w:rsidRPr="00665FA8" w:rsidRDefault="00207C15" w:rsidP="002C558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Now fill each container with water. </w:t>
      </w:r>
    </w:p>
    <w:p w:rsidR="002C5581" w:rsidRPr="002C5581" w:rsidRDefault="00207C15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 the contents of container A into a measuring jug and read the </w:t>
      </w:r>
      <w:r w:rsidRPr="00207C15">
        <w:rPr>
          <w:rFonts w:ascii="Comic Sans MS" w:hAnsi="Comic Sans MS"/>
          <w:b/>
        </w:rPr>
        <w:t>scale</w:t>
      </w:r>
      <w:r>
        <w:rPr>
          <w:rFonts w:ascii="Comic Sans MS" w:hAnsi="Comic Sans MS"/>
        </w:rPr>
        <w:t>. Remember to record your results. Repeat for container B.</w:t>
      </w:r>
    </w:p>
    <w:p w:rsidR="002C5581" w:rsidRDefault="00116908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5581">
        <w:rPr>
          <w:rFonts w:ascii="Comic Sans MS" w:hAnsi="Comic Sans MS"/>
          <w:color w:val="0070C0"/>
        </w:rPr>
        <w:t xml:space="preserve"> </w:t>
      </w:r>
      <w:r w:rsidR="00207C15">
        <w:rPr>
          <w:rFonts w:ascii="Comic Sans MS" w:hAnsi="Comic Sans MS"/>
        </w:rPr>
        <w:t>Now compare the results and see if your estimate is correct.</w:t>
      </w:r>
    </w:p>
    <w:p w:rsidR="00C079CD" w:rsidRPr="00C079CD" w:rsidRDefault="00C079CD" w:rsidP="00C079CD">
      <w:pPr>
        <w:pStyle w:val="ListParagraph"/>
        <w:rPr>
          <w:rFonts w:ascii="Comic Sans MS" w:hAnsi="Comic Sans MS"/>
          <w:b/>
          <w:color w:val="FF0000"/>
        </w:rPr>
      </w:pPr>
      <w:r w:rsidRPr="00C079CD">
        <w:rPr>
          <w:rFonts w:ascii="Comic Sans MS" w:hAnsi="Comic Sans MS"/>
          <w:b/>
          <w:color w:val="FF0000"/>
        </w:rPr>
        <w:t xml:space="preserve">Extra challenge: can you think of a way to </w:t>
      </w:r>
      <w:r w:rsidR="00207C15">
        <w:rPr>
          <w:rFonts w:ascii="Comic Sans MS" w:hAnsi="Comic Sans MS"/>
          <w:b/>
          <w:color w:val="FF0000"/>
        </w:rPr>
        <w:t>record your results</w:t>
      </w:r>
      <w:r w:rsidR="00610C5B">
        <w:rPr>
          <w:rFonts w:ascii="Comic Sans MS" w:hAnsi="Comic Sans MS"/>
          <w:b/>
          <w:color w:val="FF0000"/>
        </w:rPr>
        <w:t xml:space="preserve"> e.g. table</w:t>
      </w:r>
      <w:r w:rsidR="00207C15">
        <w:rPr>
          <w:rFonts w:ascii="Comic Sans MS" w:hAnsi="Comic Sans MS"/>
          <w:b/>
          <w:color w:val="FF0000"/>
        </w:rPr>
        <w:t>, drawing.</w:t>
      </w:r>
    </w:p>
    <w:p w:rsidR="00116908" w:rsidRDefault="00207C15" w:rsidP="00116908">
      <w:pPr>
        <w:rPr>
          <w:rFonts w:ascii="Comic Sans MS" w:hAnsi="Comic Sans MS"/>
        </w:rPr>
      </w:pPr>
      <w:r>
        <w:rPr>
          <w:rFonts w:ascii="Comic Sans MS" w:hAnsi="Comic Sans MS"/>
        </w:rPr>
        <w:t>Repeat several times choosing 2 different containers each time.</w:t>
      </w:r>
      <w:r w:rsidR="00610C5B">
        <w:rPr>
          <w:rFonts w:ascii="Comic Sans MS" w:hAnsi="Comic Sans MS"/>
        </w:rPr>
        <w:t xml:space="preserve"> </w:t>
      </w:r>
      <w:r w:rsidR="00116908" w:rsidRPr="002C5581">
        <w:rPr>
          <w:rFonts w:ascii="Comic Sans MS" w:hAnsi="Comic Sans MS"/>
        </w:rPr>
        <w:t>The aim is to make you think about how different objects (cups, mugs, plant pots, bottles</w:t>
      </w:r>
      <w:r w:rsidR="00C079CD">
        <w:rPr>
          <w:rFonts w:ascii="Comic Sans MS" w:hAnsi="Comic Sans MS"/>
        </w:rPr>
        <w:t xml:space="preserve"> e</w:t>
      </w:r>
      <w:r w:rsidR="00610C5B">
        <w:rPr>
          <w:rFonts w:ascii="Comic Sans MS" w:hAnsi="Comic Sans MS"/>
        </w:rPr>
        <w:t>tc.</w:t>
      </w:r>
      <w:r w:rsidR="00116908" w:rsidRPr="002C5581">
        <w:rPr>
          <w:rFonts w:ascii="Comic Sans MS" w:hAnsi="Comic Sans MS"/>
        </w:rPr>
        <w:t>) have di</w:t>
      </w:r>
      <w:r w:rsidR="00C079CD">
        <w:rPr>
          <w:rFonts w:ascii="Comic Sans MS" w:hAnsi="Comic Sans MS"/>
        </w:rPr>
        <w:t xml:space="preserve">fferent capacities and to </w:t>
      </w:r>
      <w:r w:rsidR="00610C5B">
        <w:rPr>
          <w:rFonts w:ascii="Comic Sans MS" w:hAnsi="Comic Sans MS"/>
        </w:rPr>
        <w:t>start using measuring containers to check the volume and record.</w:t>
      </w:r>
    </w:p>
    <w:p w:rsidR="00F773D9" w:rsidRDefault="00F773D9">
      <w:bookmarkStart w:id="0" w:name="_GoBack"/>
      <w:bookmarkEnd w:id="0"/>
    </w:p>
    <w:sectPr w:rsidR="00F77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E35"/>
    <w:multiLevelType w:val="hybridMultilevel"/>
    <w:tmpl w:val="390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8"/>
    <w:rsid w:val="00116908"/>
    <w:rsid w:val="00207C15"/>
    <w:rsid w:val="002C5581"/>
    <w:rsid w:val="003C39DB"/>
    <w:rsid w:val="00610C5B"/>
    <w:rsid w:val="00647F35"/>
    <w:rsid w:val="00665FA8"/>
    <w:rsid w:val="00692DD3"/>
    <w:rsid w:val="00C079CD"/>
    <w:rsid w:val="00E66FE2"/>
    <w:rsid w:val="00EB6484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2CD1"/>
  <w15:chartTrackingRefBased/>
  <w15:docId w15:val="{A67A5628-B174-434B-9767-0E6955B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 Manning</dc:creator>
  <cp:keywords/>
  <dc:description/>
  <cp:lastModifiedBy>Lorraine  Manning</cp:lastModifiedBy>
  <cp:revision>3</cp:revision>
  <dcterms:created xsi:type="dcterms:W3CDTF">2020-04-22T06:55:00Z</dcterms:created>
  <dcterms:modified xsi:type="dcterms:W3CDTF">2020-04-22T07:24:00Z</dcterms:modified>
</cp:coreProperties>
</file>