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4E525E">
        <w:rPr>
          <w:rFonts w:ascii="Comic Sans MS" w:hAnsi="Comic Sans MS"/>
          <w:b/>
          <w:sz w:val="36"/>
          <w:u w:val="single"/>
        </w:rPr>
        <w:t xml:space="preserve">   7.9.2020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440002" w:rsidRDefault="004A7BB6" w:rsidP="00A749EE">
            <w:pPr>
              <w:jc w:val="center"/>
              <w:rPr>
                <w:rFonts w:ascii="Comic Sans MS" w:hAnsi="Comic Sans MS"/>
                <w:b/>
                <w:color w:val="FF0000"/>
                <w:sz w:val="32"/>
                <w:u w:val="single"/>
              </w:rPr>
            </w:pPr>
            <w:r w:rsidRPr="00440002">
              <w:rPr>
                <w:rFonts w:ascii="Comic Sans MS" w:hAnsi="Comic Sans MS"/>
                <w:b/>
                <w:color w:val="FF0000"/>
                <w:sz w:val="32"/>
                <w:u w:val="single"/>
              </w:rPr>
              <w:t>Reading</w:t>
            </w:r>
          </w:p>
        </w:tc>
        <w:tc>
          <w:tcPr>
            <w:tcW w:w="5239" w:type="dxa"/>
          </w:tcPr>
          <w:p w:rsidR="004A7BB6" w:rsidRPr="00440002" w:rsidRDefault="004A7BB6" w:rsidP="00A749EE">
            <w:pPr>
              <w:jc w:val="center"/>
              <w:rPr>
                <w:rFonts w:ascii="Comic Sans MS" w:hAnsi="Comic Sans MS"/>
                <w:b/>
                <w:color w:val="FF00FF"/>
                <w:sz w:val="32"/>
                <w:u w:val="single"/>
              </w:rPr>
            </w:pPr>
            <w:r w:rsidRPr="00440002">
              <w:rPr>
                <w:rFonts w:ascii="Comic Sans MS" w:hAnsi="Comic Sans MS"/>
                <w:b/>
                <w:color w:val="FF00FF"/>
                <w:sz w:val="32"/>
                <w:u w:val="single"/>
              </w:rPr>
              <w:t>Phonics</w:t>
            </w:r>
          </w:p>
        </w:tc>
        <w:tc>
          <w:tcPr>
            <w:tcW w:w="5240" w:type="dxa"/>
          </w:tcPr>
          <w:p w:rsidR="004A7BB6" w:rsidRPr="00440002" w:rsidRDefault="004A7BB6" w:rsidP="00A749EE">
            <w:pPr>
              <w:jc w:val="center"/>
              <w:rPr>
                <w:rFonts w:ascii="Comic Sans MS" w:hAnsi="Comic Sans MS"/>
                <w:b/>
                <w:color w:val="00B0F0"/>
                <w:sz w:val="32"/>
                <w:u w:val="single"/>
              </w:rPr>
            </w:pPr>
            <w:r w:rsidRPr="00440002">
              <w:rPr>
                <w:rFonts w:ascii="Comic Sans MS" w:hAnsi="Comic Sans MS"/>
                <w:b/>
                <w:color w:val="00B0F0"/>
                <w:sz w:val="32"/>
                <w:u w:val="single"/>
              </w:rPr>
              <w:t>Numeracy</w:t>
            </w:r>
          </w:p>
        </w:tc>
      </w:tr>
      <w:tr w:rsidR="004A7BB6" w:rsidTr="00A749EE">
        <w:trPr>
          <w:trHeight w:val="7843"/>
        </w:trPr>
        <w:tc>
          <w:tcPr>
            <w:tcW w:w="5239" w:type="dxa"/>
          </w:tcPr>
          <w:p w:rsidR="004A7BB6" w:rsidRPr="00440002" w:rsidRDefault="004A7BB6" w:rsidP="00A749EE">
            <w:pPr>
              <w:rPr>
                <w:rFonts w:ascii="Comic Sans MS" w:hAnsi="Comic Sans MS"/>
                <w:color w:val="FF0000"/>
              </w:rPr>
            </w:pPr>
          </w:p>
          <w:p w:rsidR="004A7BB6" w:rsidRPr="00440002" w:rsidRDefault="004A7BB6" w:rsidP="00A749EE">
            <w:pPr>
              <w:rPr>
                <w:rFonts w:ascii="Comic Sans MS" w:hAnsi="Comic Sans MS"/>
                <w:color w:val="FF0000"/>
              </w:rPr>
            </w:pPr>
            <w:r w:rsidRPr="00440002">
              <w:rPr>
                <w:rFonts w:ascii="Comic Sans MS" w:hAnsi="Comic Sans MS"/>
                <w:color w:val="FF0000"/>
              </w:rPr>
              <w:t xml:space="preserve">Each child has been given a log in for our online reading resource ‘Bug Club’. We have assigned everyone a book to investigate at home. These books have no words, we are learning to tell the story through investigating the pictures. Here are some questions that might be helpful to use when reading this book. </w:t>
            </w:r>
          </w:p>
          <w:p w:rsidR="004A7BB6" w:rsidRPr="00440002" w:rsidRDefault="004A7BB6" w:rsidP="00A749EE">
            <w:pPr>
              <w:rPr>
                <w:rFonts w:ascii="Comic Sans MS" w:hAnsi="Comic Sans MS"/>
                <w:color w:val="FF0000"/>
              </w:rPr>
            </w:pPr>
          </w:p>
          <w:p w:rsidR="00440002" w:rsidRDefault="004A7BB6" w:rsidP="00440002">
            <w:pPr>
              <w:pStyle w:val="ListParagraph"/>
              <w:numPr>
                <w:ilvl w:val="0"/>
                <w:numId w:val="1"/>
              </w:numPr>
              <w:rPr>
                <w:rFonts w:ascii="Comic Sans MS" w:hAnsi="Comic Sans MS"/>
                <w:i/>
                <w:color w:val="FF0000"/>
              </w:rPr>
            </w:pPr>
            <w:r w:rsidRPr="00440002">
              <w:rPr>
                <w:rFonts w:ascii="Comic Sans MS" w:hAnsi="Comic Sans MS"/>
                <w:i/>
                <w:color w:val="FF0000"/>
              </w:rPr>
              <w:t>Can you</w:t>
            </w:r>
            <w:r w:rsidR="00440002">
              <w:rPr>
                <w:rFonts w:ascii="Comic Sans MS" w:hAnsi="Comic Sans MS"/>
                <w:i/>
                <w:color w:val="FF0000"/>
              </w:rPr>
              <w:t xml:space="preserve"> point to the title of the book?</w:t>
            </w:r>
          </w:p>
          <w:p w:rsidR="004A7BB6" w:rsidRPr="00440002" w:rsidRDefault="004A7BB6" w:rsidP="00440002">
            <w:pPr>
              <w:pStyle w:val="ListParagraph"/>
              <w:numPr>
                <w:ilvl w:val="0"/>
                <w:numId w:val="1"/>
              </w:numPr>
              <w:rPr>
                <w:rFonts w:ascii="Comic Sans MS" w:hAnsi="Comic Sans MS"/>
                <w:i/>
                <w:color w:val="FF0000"/>
              </w:rPr>
            </w:pPr>
            <w:r w:rsidRPr="00440002">
              <w:rPr>
                <w:rFonts w:ascii="Comic Sans MS" w:hAnsi="Comic Sans MS"/>
                <w:i/>
                <w:color w:val="FF0000"/>
              </w:rPr>
              <w:t>What do you see on the front cover?</w:t>
            </w:r>
          </w:p>
          <w:p w:rsidR="004A7BB6" w:rsidRPr="00440002" w:rsidRDefault="004A7BB6" w:rsidP="00440002">
            <w:pPr>
              <w:pStyle w:val="ListParagraph"/>
              <w:numPr>
                <w:ilvl w:val="0"/>
                <w:numId w:val="1"/>
              </w:numPr>
              <w:rPr>
                <w:rFonts w:ascii="Comic Sans MS" w:hAnsi="Comic Sans MS"/>
                <w:i/>
                <w:color w:val="FF0000"/>
              </w:rPr>
            </w:pPr>
            <w:r w:rsidRPr="00440002">
              <w:rPr>
                <w:rFonts w:ascii="Comic Sans MS" w:hAnsi="Comic Sans MS"/>
                <w:i/>
                <w:color w:val="FF0000"/>
              </w:rPr>
              <w:t>What do you think is going to happen in this story?</w:t>
            </w:r>
          </w:p>
          <w:p w:rsidR="004A7BB6" w:rsidRPr="00440002" w:rsidRDefault="00440002" w:rsidP="00A749EE">
            <w:pPr>
              <w:rPr>
                <w:rFonts w:ascii="Comic Sans MS" w:hAnsi="Comic Sans MS"/>
                <w:b/>
                <w:color w:val="FF0000"/>
                <w:sz w:val="28"/>
                <w:u w:val="single"/>
              </w:rPr>
            </w:pPr>
            <w:r>
              <w:rPr>
                <w:rFonts w:ascii="Comic Sans MS" w:hAnsi="Comic Sans MS"/>
                <w:b/>
                <w:noProof/>
                <w:color w:val="FF0000"/>
                <w:sz w:val="28"/>
                <w:u w:val="single"/>
                <w:lang w:eastAsia="en-GB"/>
              </w:rPr>
              <w:drawing>
                <wp:anchor distT="0" distB="0" distL="114300" distR="114300" simplePos="0" relativeHeight="251658240" behindDoc="1" locked="0" layoutInCell="1" allowOverlap="1">
                  <wp:simplePos x="0" y="0"/>
                  <wp:positionH relativeFrom="column">
                    <wp:posOffset>321945</wp:posOffset>
                  </wp:positionH>
                  <wp:positionV relativeFrom="paragraph">
                    <wp:posOffset>434340</wp:posOffset>
                  </wp:positionV>
                  <wp:extent cx="2260600" cy="1117600"/>
                  <wp:effectExtent l="0" t="0" r="6350" b="6350"/>
                  <wp:wrapNone/>
                  <wp:docPr id="1" name="Picture 1" descr="C:\Users\karentaylor\AppData\Local\Microsoft\Windows\INetCache\Content.MSO\2FE428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taylor\AppData\Local\Microsoft\Windows\INetCache\Content.MSO\2FE428F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0600" cy="1117600"/>
                          </a:xfrm>
                          <a:prstGeom prst="rect">
                            <a:avLst/>
                          </a:prstGeom>
                          <a:noFill/>
                          <a:ln>
                            <a:noFill/>
                          </a:ln>
                        </pic:spPr>
                      </pic:pic>
                    </a:graphicData>
                  </a:graphic>
                </wp:anchor>
              </w:drawing>
            </w:r>
            <w:r w:rsidR="004A7BB6" w:rsidRPr="00440002">
              <w:rPr>
                <w:rFonts w:ascii="Comic Sans MS" w:hAnsi="Comic Sans MS"/>
                <w:color w:val="FF0000"/>
              </w:rPr>
              <w:br/>
            </w:r>
          </w:p>
        </w:tc>
        <w:tc>
          <w:tcPr>
            <w:tcW w:w="5239" w:type="dxa"/>
          </w:tcPr>
          <w:p w:rsidR="004A7BB6" w:rsidRPr="00440002" w:rsidRDefault="004A7BB6" w:rsidP="00A749EE">
            <w:pPr>
              <w:rPr>
                <w:rFonts w:ascii="Comic Sans MS" w:hAnsi="Comic Sans MS"/>
                <w:color w:val="FF00FF"/>
              </w:rPr>
            </w:pPr>
          </w:p>
          <w:p w:rsidR="004A7BB6" w:rsidRPr="00440002" w:rsidRDefault="004A7BB6" w:rsidP="00A749EE">
            <w:pPr>
              <w:rPr>
                <w:rFonts w:ascii="Comic Sans MS" w:hAnsi="Comic Sans MS"/>
                <w:color w:val="FF00FF"/>
              </w:rPr>
            </w:pPr>
            <w:r w:rsidRPr="00440002">
              <w:rPr>
                <w:rFonts w:ascii="Comic Sans MS" w:hAnsi="Comic Sans MS"/>
                <w:color w:val="FF00FF"/>
              </w:rPr>
              <w:t xml:space="preserve">We have been focussing on Phonological Awareness for the first 4 weeks of Primary 1. This involves listening for specific sounds, rhyming words, alliterations, syllables and blending and segmenting words. </w:t>
            </w:r>
          </w:p>
          <w:p w:rsidR="004A7BB6" w:rsidRPr="00440002" w:rsidRDefault="004A7BB6" w:rsidP="00A749EE">
            <w:pPr>
              <w:rPr>
                <w:rFonts w:ascii="Comic Sans MS" w:hAnsi="Comic Sans MS"/>
                <w:b/>
                <w:i/>
                <w:color w:val="FF00FF"/>
              </w:rPr>
            </w:pPr>
            <w:r w:rsidRPr="00440002">
              <w:rPr>
                <w:rFonts w:ascii="Comic Sans MS" w:hAnsi="Comic Sans MS"/>
                <w:color w:val="FF00FF"/>
              </w:rPr>
              <w:br/>
            </w:r>
            <w:r w:rsidRPr="00440002">
              <w:rPr>
                <w:rFonts w:ascii="Comic Sans MS" w:hAnsi="Comic Sans MS"/>
                <w:b/>
                <w:i/>
                <w:color w:val="FF00FF"/>
              </w:rPr>
              <w:t>Rhyme</w:t>
            </w:r>
          </w:p>
          <w:p w:rsidR="004A7BB6" w:rsidRPr="00440002" w:rsidRDefault="004A7BB6" w:rsidP="00A749EE">
            <w:pPr>
              <w:rPr>
                <w:rFonts w:ascii="Comic Sans MS" w:hAnsi="Comic Sans MS"/>
                <w:color w:val="FF00FF"/>
              </w:rPr>
            </w:pPr>
            <w:r w:rsidRPr="00440002">
              <w:rPr>
                <w:rFonts w:ascii="Comic Sans MS" w:hAnsi="Comic Sans MS"/>
                <w:color w:val="FF00FF"/>
              </w:rPr>
              <w:t>We have posted a few rhymes that we have used in the class. Can you hear the rhyming words? Can you think of any of your own rhyming pairs?</w:t>
            </w:r>
          </w:p>
          <w:p w:rsidR="004A7BB6" w:rsidRPr="00440002" w:rsidRDefault="004A7BB6" w:rsidP="00A749EE">
            <w:pPr>
              <w:rPr>
                <w:rFonts w:ascii="Comic Sans MS" w:hAnsi="Comic Sans MS"/>
                <w:i/>
                <w:color w:val="FF00FF"/>
              </w:rPr>
            </w:pPr>
          </w:p>
          <w:p w:rsidR="004A7BB6" w:rsidRPr="00440002" w:rsidRDefault="004A7BB6" w:rsidP="00A749EE">
            <w:pPr>
              <w:rPr>
                <w:rFonts w:ascii="Comic Sans MS" w:hAnsi="Comic Sans MS"/>
                <w:i/>
                <w:color w:val="FF00FF"/>
              </w:rPr>
            </w:pPr>
            <w:r w:rsidRPr="00440002">
              <w:rPr>
                <w:rFonts w:ascii="Comic Sans MS" w:hAnsi="Comic Sans MS"/>
                <w:b/>
                <w:i/>
                <w:color w:val="FF00FF"/>
              </w:rPr>
              <w:t>Clapping syllables</w:t>
            </w:r>
            <w:r w:rsidRPr="00440002">
              <w:rPr>
                <w:rFonts w:ascii="Comic Sans MS" w:hAnsi="Comic Sans MS"/>
                <w:i/>
                <w:color w:val="FF00FF"/>
              </w:rPr>
              <w:t xml:space="preserve">. </w:t>
            </w:r>
          </w:p>
          <w:p w:rsidR="004A7BB6" w:rsidRPr="00440002" w:rsidRDefault="00440002" w:rsidP="00A749EE">
            <w:pPr>
              <w:rPr>
                <w:rFonts w:ascii="Comic Sans MS" w:hAnsi="Comic Sans MS"/>
                <w:color w:val="FF00FF"/>
              </w:rPr>
            </w:pPr>
            <w:r>
              <w:rPr>
                <w:noProof/>
                <w:lang w:eastAsia="en-GB"/>
              </w:rPr>
              <w:drawing>
                <wp:anchor distT="0" distB="0" distL="114300" distR="114300" simplePos="0" relativeHeight="251659264" behindDoc="1" locked="0" layoutInCell="1" allowOverlap="1">
                  <wp:simplePos x="0" y="0"/>
                  <wp:positionH relativeFrom="column">
                    <wp:posOffset>589280</wp:posOffset>
                  </wp:positionH>
                  <wp:positionV relativeFrom="paragraph">
                    <wp:posOffset>786130</wp:posOffset>
                  </wp:positionV>
                  <wp:extent cx="2070100" cy="1324610"/>
                  <wp:effectExtent l="0" t="0" r="6350" b="8890"/>
                  <wp:wrapNone/>
                  <wp:docPr id="2" name="Picture 2" descr="Free Phonics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honics Clip Art with No Background - ClipartK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100" cy="1324610"/>
                          </a:xfrm>
                          <a:prstGeom prst="rect">
                            <a:avLst/>
                          </a:prstGeom>
                          <a:noFill/>
                          <a:ln>
                            <a:noFill/>
                          </a:ln>
                        </pic:spPr>
                      </pic:pic>
                    </a:graphicData>
                  </a:graphic>
                </wp:anchor>
              </w:drawing>
            </w:r>
            <w:r w:rsidR="004A7BB6" w:rsidRPr="00440002">
              <w:rPr>
                <w:rFonts w:ascii="Comic Sans MS" w:hAnsi="Comic Sans MS"/>
                <w:color w:val="FF00FF"/>
              </w:rPr>
              <w:t xml:space="preserve">Try to clap syllables in family names, colours or toys. This is something you could do when you are out and about at the shops, in the car or out a walk. </w:t>
            </w:r>
          </w:p>
          <w:p w:rsidR="004A7BB6" w:rsidRPr="00440002" w:rsidRDefault="004A7BB6" w:rsidP="00A749EE">
            <w:pPr>
              <w:rPr>
                <w:rFonts w:ascii="Comic Sans MS" w:hAnsi="Comic Sans MS"/>
                <w:b/>
                <w:color w:val="FF00FF"/>
                <w:sz w:val="28"/>
                <w:u w:val="single"/>
              </w:rPr>
            </w:pPr>
          </w:p>
        </w:tc>
        <w:tc>
          <w:tcPr>
            <w:tcW w:w="5240" w:type="dxa"/>
          </w:tcPr>
          <w:p w:rsidR="004A7BB6" w:rsidRPr="00440002" w:rsidRDefault="004A7BB6" w:rsidP="00A749EE">
            <w:pPr>
              <w:rPr>
                <w:rFonts w:ascii="Comic Sans MS" w:hAnsi="Comic Sans MS"/>
                <w:b/>
                <w:color w:val="00B0F0"/>
                <w:sz w:val="28"/>
                <w:u w:val="single"/>
              </w:rPr>
            </w:pPr>
          </w:p>
          <w:p w:rsidR="004A7BB6" w:rsidRPr="00440002" w:rsidRDefault="004A7BB6" w:rsidP="00A749EE">
            <w:pPr>
              <w:rPr>
                <w:rFonts w:ascii="Comic Sans MS" w:hAnsi="Comic Sans MS"/>
                <w:color w:val="00B0F0"/>
              </w:rPr>
            </w:pPr>
            <w:r w:rsidRPr="00440002">
              <w:rPr>
                <w:rFonts w:ascii="Comic Sans MS" w:hAnsi="Comic Sans MS"/>
                <w:color w:val="00B0F0"/>
              </w:rPr>
              <w:t xml:space="preserve">Each child has been given a log in for </w:t>
            </w:r>
            <w:proofErr w:type="spellStart"/>
            <w:r w:rsidRPr="00440002">
              <w:rPr>
                <w:rFonts w:ascii="Comic Sans MS" w:hAnsi="Comic Sans MS"/>
                <w:color w:val="00B0F0"/>
              </w:rPr>
              <w:t>Sumdog</w:t>
            </w:r>
            <w:proofErr w:type="spellEnd"/>
            <w:r w:rsidRPr="00440002">
              <w:rPr>
                <w:rFonts w:ascii="Comic Sans MS" w:hAnsi="Comic Sans MS"/>
                <w:color w:val="00B0F0"/>
              </w:rPr>
              <w:t xml:space="preserve">. This is an excellent resource and children do enjoy using it. We have not set any tasks on this straight away for Primary 1. If you decide to have a look on </w:t>
            </w:r>
            <w:proofErr w:type="spellStart"/>
            <w:r w:rsidRPr="00440002">
              <w:rPr>
                <w:rFonts w:ascii="Comic Sans MS" w:hAnsi="Comic Sans MS"/>
                <w:color w:val="00B0F0"/>
              </w:rPr>
              <w:t>Sumdog</w:t>
            </w:r>
            <w:proofErr w:type="spellEnd"/>
            <w:r w:rsidRPr="00440002">
              <w:rPr>
                <w:rFonts w:ascii="Comic Sans MS" w:hAnsi="Comic Sans MS"/>
                <w:color w:val="00B0F0"/>
              </w:rPr>
              <w:t xml:space="preserve">, you will notice that the first 200 questions are of mixed ability. This is normal. We are able to set tasks suited for P1 after these have been completed. </w:t>
            </w:r>
          </w:p>
          <w:p w:rsidR="004A7BB6" w:rsidRPr="00440002" w:rsidRDefault="004A7BB6" w:rsidP="00A749EE">
            <w:pPr>
              <w:rPr>
                <w:rFonts w:ascii="Comic Sans MS" w:hAnsi="Comic Sans MS"/>
                <w:color w:val="00B0F0"/>
              </w:rPr>
            </w:pPr>
            <w:r w:rsidRPr="00440002">
              <w:rPr>
                <w:rFonts w:ascii="Comic Sans MS" w:hAnsi="Comic Sans MS"/>
                <w:color w:val="00B0F0"/>
              </w:rPr>
              <w:t>We have been lear</w:t>
            </w:r>
            <w:r w:rsidR="0029101B" w:rsidRPr="00440002">
              <w:rPr>
                <w:rFonts w:ascii="Comic Sans MS" w:hAnsi="Comic Sans MS"/>
                <w:color w:val="00B0F0"/>
              </w:rPr>
              <w:t>ning about numbers to 10 in cla</w:t>
            </w:r>
            <w:r w:rsidRPr="00440002">
              <w:rPr>
                <w:rFonts w:ascii="Comic Sans MS" w:hAnsi="Comic Sans MS"/>
                <w:color w:val="00B0F0"/>
              </w:rPr>
              <w:t xml:space="preserve">ss; recognising numbers and practising our number formation. </w:t>
            </w:r>
          </w:p>
          <w:p w:rsidR="004A7BB6" w:rsidRPr="00440002" w:rsidRDefault="004A7BB6" w:rsidP="00A749EE">
            <w:pPr>
              <w:rPr>
                <w:rFonts w:ascii="Comic Sans MS" w:hAnsi="Comic Sans MS"/>
                <w:color w:val="00B0F0"/>
              </w:rPr>
            </w:pPr>
            <w:r w:rsidRPr="00440002">
              <w:rPr>
                <w:rFonts w:ascii="Comic Sans MS" w:hAnsi="Comic Sans MS"/>
                <w:color w:val="00B0F0"/>
              </w:rPr>
              <w:t xml:space="preserve">When you are out and about, have a look for numbers on car registrations, posters, shopping aisles. Try to count your toys as you tidy up or count how long it takes to fill up your water bottle. </w:t>
            </w:r>
          </w:p>
          <w:p w:rsidR="004A7BB6" w:rsidRPr="00440002" w:rsidRDefault="004A7BB6" w:rsidP="00A749EE">
            <w:pPr>
              <w:rPr>
                <w:rFonts w:ascii="Comic Sans MS" w:hAnsi="Comic Sans MS"/>
                <w:color w:val="00B0F0"/>
              </w:rPr>
            </w:pPr>
            <w:r w:rsidRPr="00440002">
              <w:rPr>
                <w:rFonts w:ascii="Comic Sans MS" w:hAnsi="Comic Sans MS"/>
                <w:color w:val="00B0F0"/>
              </w:rPr>
              <w:t xml:space="preserve">We have linked a game to play online to practise counting collections to 10. Count how many fish you see and click the answer. </w:t>
            </w:r>
            <w:r w:rsidR="002847B9" w:rsidRPr="00440002">
              <w:rPr>
                <w:rFonts w:ascii="Comic Sans MS" w:hAnsi="Comic Sans MS"/>
                <w:color w:val="00B0F0"/>
              </w:rPr>
              <w:br/>
            </w:r>
            <w:hyperlink r:id="rId7" w:history="1">
              <w:r w:rsidR="002847B9" w:rsidRPr="00440002">
                <w:rPr>
                  <w:rStyle w:val="Hyperlink"/>
                  <w:rFonts w:ascii="Comic Sans MS" w:hAnsi="Comic Sans MS"/>
                  <w:color w:val="0070C0"/>
                </w:rPr>
                <w:t>https://www.topmarks.co.uk/learning-to-count/underwater-counting</w:t>
              </w:r>
            </w:hyperlink>
            <w:r w:rsidR="002847B9" w:rsidRPr="00440002">
              <w:rPr>
                <w:rFonts w:ascii="Comic Sans MS" w:hAnsi="Comic Sans MS"/>
                <w:color w:val="0070C0"/>
              </w:rPr>
              <w:t xml:space="preserve"> </w:t>
            </w:r>
          </w:p>
        </w:tc>
      </w:tr>
    </w:tbl>
    <w:p w:rsidR="0029101B" w:rsidRPr="0029101B" w:rsidRDefault="0029101B" w:rsidP="0029101B">
      <w:pPr>
        <w:rPr>
          <w:rFonts w:ascii="Comic Sans MS" w:hAnsi="Comic Sans MS"/>
          <w:b/>
          <w:sz w:val="32"/>
        </w:rPr>
      </w:pPr>
      <w:r w:rsidRPr="0029101B">
        <w:rPr>
          <w:rFonts w:ascii="Comic Sans MS" w:hAnsi="Comic Sans MS"/>
          <w:b/>
          <w:sz w:val="32"/>
        </w:rPr>
        <w:lastRenderedPageBreak/>
        <w:t>Rhymes to practise at home</w:t>
      </w:r>
    </w:p>
    <w:p w:rsidR="0029101B" w:rsidRPr="0029101B" w:rsidRDefault="0029101B">
      <w:pPr>
        <w:rPr>
          <w:rFonts w:ascii="Comic Sans MS" w:hAnsi="Comic Sans MS"/>
          <w:b/>
          <w:sz w:val="32"/>
          <w:u w:val="single"/>
        </w:rPr>
      </w:pPr>
    </w:p>
    <w:p w:rsidR="0029101B" w:rsidRPr="0029101B" w:rsidRDefault="0029101B">
      <w:pPr>
        <w:rPr>
          <w:rFonts w:ascii="Comic Sans MS" w:hAnsi="Comic Sans MS"/>
          <w:b/>
          <w:sz w:val="32"/>
          <w:u w:val="single"/>
        </w:rPr>
      </w:pPr>
      <w:r w:rsidRPr="0029101B">
        <w:rPr>
          <w:rFonts w:ascii="Comic Sans MS" w:hAnsi="Comic Sans MS"/>
          <w:b/>
          <w:sz w:val="32"/>
          <w:u w:val="single"/>
        </w:rPr>
        <w:t>Humpty Dumpty</w:t>
      </w:r>
    </w:p>
    <w:p w:rsidR="0029101B" w:rsidRPr="0029101B" w:rsidRDefault="0029101B">
      <w:pPr>
        <w:rPr>
          <w:rFonts w:ascii="Comic Sans MS" w:hAnsi="Comic Sans MS"/>
        </w:rPr>
      </w:pPr>
      <w:r w:rsidRPr="0029101B">
        <w:rPr>
          <w:rFonts w:ascii="Comic Sans MS" w:hAnsi="Comic Sans MS"/>
        </w:rPr>
        <w:t xml:space="preserve">Humpty Dumpty sat on the wall, </w:t>
      </w:r>
    </w:p>
    <w:p w:rsidR="0029101B" w:rsidRPr="0029101B" w:rsidRDefault="0029101B">
      <w:pPr>
        <w:rPr>
          <w:rFonts w:ascii="Comic Sans MS" w:hAnsi="Comic Sans MS"/>
        </w:rPr>
      </w:pPr>
      <w:r w:rsidRPr="0029101B">
        <w:rPr>
          <w:rFonts w:ascii="Comic Sans MS" w:hAnsi="Comic Sans MS"/>
        </w:rPr>
        <w:t xml:space="preserve">Humpty dumpty had a great fall. </w:t>
      </w:r>
    </w:p>
    <w:p w:rsidR="0029101B" w:rsidRPr="0029101B" w:rsidRDefault="0029101B">
      <w:pPr>
        <w:rPr>
          <w:rFonts w:ascii="Comic Sans MS" w:hAnsi="Comic Sans MS"/>
        </w:rPr>
      </w:pPr>
      <w:r w:rsidRPr="0029101B">
        <w:rPr>
          <w:rFonts w:ascii="Comic Sans MS" w:hAnsi="Comic Sans MS"/>
        </w:rPr>
        <w:t xml:space="preserve">All the </w:t>
      </w:r>
      <w:proofErr w:type="gramStart"/>
      <w:r w:rsidRPr="0029101B">
        <w:rPr>
          <w:rFonts w:ascii="Comic Sans MS" w:hAnsi="Comic Sans MS"/>
        </w:rPr>
        <w:t>kings</w:t>
      </w:r>
      <w:proofErr w:type="gramEnd"/>
      <w:r w:rsidRPr="0029101B">
        <w:rPr>
          <w:rFonts w:ascii="Comic Sans MS" w:hAnsi="Comic Sans MS"/>
        </w:rPr>
        <w:t xml:space="preserve"> horses and all the kings men,</w:t>
      </w:r>
    </w:p>
    <w:p w:rsidR="0029101B" w:rsidRDefault="0029101B">
      <w:pPr>
        <w:rPr>
          <w:rFonts w:ascii="Comic Sans MS" w:hAnsi="Comic Sans MS"/>
        </w:rPr>
      </w:pPr>
      <w:r w:rsidRPr="0029101B">
        <w:rPr>
          <w:rFonts w:ascii="Comic Sans MS" w:hAnsi="Comic Sans MS"/>
        </w:rPr>
        <w:t xml:space="preserve">Couldn’t put Humpty together again. </w:t>
      </w:r>
    </w:p>
    <w:p w:rsidR="0029101B" w:rsidRDefault="0029101B">
      <w:pPr>
        <w:rPr>
          <w:rFonts w:ascii="Comic Sans MS" w:hAnsi="Comic Sans MS"/>
        </w:rPr>
      </w:pPr>
    </w:p>
    <w:p w:rsidR="0029101B" w:rsidRPr="0029101B" w:rsidRDefault="0029101B">
      <w:pPr>
        <w:rPr>
          <w:rFonts w:ascii="Comic Sans MS" w:hAnsi="Comic Sans MS"/>
          <w:b/>
          <w:sz w:val="32"/>
          <w:u w:val="single"/>
        </w:rPr>
      </w:pPr>
    </w:p>
    <w:p w:rsidR="0029101B" w:rsidRPr="0029101B" w:rsidRDefault="0029101B">
      <w:pPr>
        <w:rPr>
          <w:rFonts w:ascii="Comic Sans MS" w:hAnsi="Comic Sans MS"/>
          <w:b/>
          <w:sz w:val="32"/>
          <w:u w:val="single"/>
        </w:rPr>
      </w:pPr>
      <w:r>
        <w:rPr>
          <w:rFonts w:ascii="Comic Sans MS" w:hAnsi="Comic Sans MS"/>
          <w:b/>
          <w:sz w:val="32"/>
          <w:u w:val="single"/>
        </w:rPr>
        <w:t>Breakfast Rhyme</w:t>
      </w:r>
    </w:p>
    <w:p w:rsidR="0029101B" w:rsidRDefault="0029101B">
      <w:pPr>
        <w:rPr>
          <w:rFonts w:ascii="Comic Sans MS" w:hAnsi="Comic Sans MS"/>
        </w:rPr>
      </w:pPr>
      <w:r>
        <w:rPr>
          <w:rFonts w:ascii="Comic Sans MS" w:hAnsi="Comic Sans MS"/>
        </w:rPr>
        <w:t>Porridge in a pot, porridge in a pot</w:t>
      </w:r>
    </w:p>
    <w:p w:rsidR="0029101B" w:rsidRDefault="0029101B">
      <w:pPr>
        <w:rPr>
          <w:rFonts w:ascii="Comic Sans MS" w:hAnsi="Comic Sans MS"/>
        </w:rPr>
      </w:pPr>
      <w:r>
        <w:rPr>
          <w:rFonts w:ascii="Comic Sans MS" w:hAnsi="Comic Sans MS"/>
        </w:rPr>
        <w:t>Eat it up, eat it up, hot, hot, hot.</w:t>
      </w:r>
    </w:p>
    <w:p w:rsidR="0029101B" w:rsidRDefault="0029101B">
      <w:pPr>
        <w:rPr>
          <w:rFonts w:ascii="Comic Sans MS" w:hAnsi="Comic Sans MS"/>
        </w:rPr>
      </w:pPr>
      <w:r>
        <w:rPr>
          <w:rFonts w:ascii="Comic Sans MS" w:hAnsi="Comic Sans MS"/>
        </w:rPr>
        <w:t>Milk in a mug, milk in a mug,</w:t>
      </w:r>
    </w:p>
    <w:p w:rsidR="0029101B" w:rsidRDefault="0029101B">
      <w:pPr>
        <w:rPr>
          <w:rFonts w:ascii="Comic Sans MS" w:hAnsi="Comic Sans MS"/>
        </w:rPr>
      </w:pPr>
      <w:r>
        <w:rPr>
          <w:rFonts w:ascii="Comic Sans MS" w:hAnsi="Comic Sans MS"/>
        </w:rPr>
        <w:t xml:space="preserve">Drink it up, drink it up, glug, glug, glug. </w:t>
      </w:r>
    </w:p>
    <w:p w:rsidR="0029101B" w:rsidRDefault="0029101B">
      <w:pPr>
        <w:rPr>
          <w:rFonts w:ascii="Comic Sans MS" w:hAnsi="Comic Sans MS"/>
        </w:rPr>
      </w:pPr>
    </w:p>
    <w:p w:rsidR="0029101B" w:rsidRPr="0029101B" w:rsidRDefault="0029101B">
      <w:pPr>
        <w:rPr>
          <w:rFonts w:ascii="Comic Sans MS" w:hAnsi="Comic Sans MS"/>
        </w:rPr>
      </w:pPr>
      <w:bookmarkStart w:id="0" w:name="_GoBack"/>
      <w:bookmarkEnd w:id="0"/>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3158"/>
    <w:multiLevelType w:val="hybridMultilevel"/>
    <w:tmpl w:val="847E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2674EE"/>
    <w:rsid w:val="002847B9"/>
    <w:rsid w:val="0029101B"/>
    <w:rsid w:val="00440002"/>
    <w:rsid w:val="004A7BB6"/>
    <w:rsid w:val="004E525E"/>
    <w:rsid w:val="007D17B2"/>
    <w:rsid w:val="00E65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FEC1"/>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 w:type="paragraph" w:styleId="ListParagraph">
    <w:name w:val="List Paragraph"/>
    <w:basedOn w:val="Normal"/>
    <w:uiPriority w:val="34"/>
    <w:qFormat/>
    <w:rsid w:val="0044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pmarks.co.uk/learning-to-count/underwater-cou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Karen Taylor</cp:lastModifiedBy>
  <cp:revision>2</cp:revision>
  <dcterms:created xsi:type="dcterms:W3CDTF">2020-09-06T16:44:00Z</dcterms:created>
  <dcterms:modified xsi:type="dcterms:W3CDTF">2020-09-06T16:44:00Z</dcterms:modified>
</cp:coreProperties>
</file>