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A0D2E9" w14:textId="46E43BFD" w:rsidR="008C2577" w:rsidRDefault="008641F9">
      <w:r>
        <w:t>IDL Themes:</w:t>
      </w:r>
    </w:p>
    <w:p w14:paraId="3B5491DB" w14:textId="77777777" w:rsidR="008641F9" w:rsidRPr="00757C28" w:rsidRDefault="008641F9" w:rsidP="008641F9">
      <w:pPr>
        <w:spacing w:after="300" w:line="240" w:lineRule="auto"/>
        <w:jc w:val="both"/>
        <w:rPr>
          <w:rFonts w:eastAsia="Times New Roman" w:cstheme="minorHAnsi"/>
          <w:color w:val="2C2723"/>
          <w:spacing w:val="-6"/>
          <w:sz w:val="24"/>
          <w:szCs w:val="24"/>
          <w:lang w:eastAsia="en-GB"/>
        </w:rPr>
      </w:pPr>
      <w:r>
        <w:rPr>
          <w:rFonts w:eastAsia="Times New Roman" w:cstheme="minorHAnsi"/>
          <w:color w:val="2C2723"/>
          <w:spacing w:val="-6"/>
          <w:sz w:val="24"/>
          <w:szCs w:val="24"/>
          <w:lang w:eastAsia="en-GB"/>
        </w:rPr>
        <w:t xml:space="preserve">The following themes can be used as context for delivering cross curricular learning experiences with strong links to Learning for Sustainability. Exact SDGs covered may vary depending on the direction pupils take learning for some themes. </w:t>
      </w:r>
    </w:p>
    <w:tbl>
      <w:tblPr>
        <w:tblStyle w:val="TableGrid"/>
        <w:tblW w:w="14170" w:type="dxa"/>
        <w:tblLook w:val="04A0" w:firstRow="1" w:lastRow="0" w:firstColumn="1" w:lastColumn="0" w:noHBand="0" w:noVBand="1"/>
      </w:tblPr>
      <w:tblGrid>
        <w:gridCol w:w="1637"/>
        <w:gridCol w:w="10265"/>
        <w:gridCol w:w="2268"/>
      </w:tblGrid>
      <w:tr w:rsidR="008641F9" w14:paraId="1CE33445" w14:textId="77777777" w:rsidTr="000A3833">
        <w:tc>
          <w:tcPr>
            <w:tcW w:w="1637" w:type="dxa"/>
          </w:tcPr>
          <w:p w14:paraId="366C5DCB" w14:textId="77777777" w:rsidR="008641F9" w:rsidRPr="00464505" w:rsidRDefault="008641F9" w:rsidP="00AD35FB">
            <w:pPr>
              <w:rPr>
                <w:b/>
                <w:bCs/>
                <w:sz w:val="24"/>
                <w:szCs w:val="24"/>
              </w:rPr>
            </w:pPr>
            <w:r>
              <w:rPr>
                <w:b/>
                <w:bCs/>
                <w:sz w:val="24"/>
                <w:szCs w:val="24"/>
              </w:rPr>
              <w:t>IDL Theme</w:t>
            </w:r>
          </w:p>
        </w:tc>
        <w:tc>
          <w:tcPr>
            <w:tcW w:w="10265" w:type="dxa"/>
          </w:tcPr>
          <w:p w14:paraId="76570969" w14:textId="77777777" w:rsidR="008641F9" w:rsidRPr="00464505" w:rsidRDefault="008641F9" w:rsidP="00AD35FB">
            <w:pPr>
              <w:rPr>
                <w:b/>
                <w:bCs/>
                <w:sz w:val="24"/>
                <w:szCs w:val="24"/>
              </w:rPr>
            </w:pPr>
            <w:r w:rsidRPr="00464505">
              <w:rPr>
                <w:b/>
                <w:bCs/>
                <w:sz w:val="24"/>
                <w:szCs w:val="24"/>
              </w:rPr>
              <w:t>Resources</w:t>
            </w:r>
          </w:p>
        </w:tc>
        <w:tc>
          <w:tcPr>
            <w:tcW w:w="2268" w:type="dxa"/>
          </w:tcPr>
          <w:p w14:paraId="04110B17" w14:textId="77777777" w:rsidR="008641F9" w:rsidRPr="00464505" w:rsidRDefault="008641F9" w:rsidP="00AD35FB">
            <w:pPr>
              <w:rPr>
                <w:b/>
                <w:bCs/>
                <w:sz w:val="24"/>
                <w:szCs w:val="24"/>
              </w:rPr>
            </w:pPr>
            <w:r>
              <w:rPr>
                <w:b/>
                <w:bCs/>
                <w:sz w:val="24"/>
                <w:szCs w:val="24"/>
              </w:rPr>
              <w:t>Possible SDG’s</w:t>
            </w:r>
          </w:p>
        </w:tc>
      </w:tr>
      <w:tr w:rsidR="008641F9" w14:paraId="6C24619A" w14:textId="77777777" w:rsidTr="000A3833">
        <w:tc>
          <w:tcPr>
            <w:tcW w:w="1637" w:type="dxa"/>
          </w:tcPr>
          <w:p w14:paraId="5358F669" w14:textId="77777777" w:rsidR="008641F9" w:rsidRPr="00464505" w:rsidRDefault="008641F9" w:rsidP="00AD35FB">
            <w:pPr>
              <w:rPr>
                <w:sz w:val="24"/>
                <w:szCs w:val="24"/>
              </w:rPr>
            </w:pPr>
            <w:r>
              <w:rPr>
                <w:sz w:val="24"/>
                <w:szCs w:val="24"/>
              </w:rPr>
              <w:t>Trees</w:t>
            </w:r>
          </w:p>
        </w:tc>
        <w:tc>
          <w:tcPr>
            <w:tcW w:w="10265" w:type="dxa"/>
          </w:tcPr>
          <w:p w14:paraId="16F1EE97" w14:textId="77777777" w:rsidR="008641F9" w:rsidRPr="00464505" w:rsidRDefault="008641F9" w:rsidP="00AD35FB">
            <w:pPr>
              <w:rPr>
                <w:sz w:val="24"/>
                <w:szCs w:val="24"/>
              </w:rPr>
            </w:pPr>
            <w:hyperlink r:id="rId4" w:history="1">
              <w:r w:rsidRPr="00757C28">
                <w:rPr>
                  <w:rStyle w:val="Hyperlink"/>
                  <w:sz w:val="24"/>
                  <w:szCs w:val="24"/>
                </w:rPr>
                <w:t>Outdoor Learning Trees Resource</w:t>
              </w:r>
            </w:hyperlink>
            <w:r>
              <w:rPr>
                <w:sz w:val="24"/>
                <w:szCs w:val="24"/>
              </w:rPr>
              <w:t xml:space="preserve"> (need to join SWEIC group to access – team code </w:t>
            </w:r>
            <w:r w:rsidRPr="00757C28">
              <w:rPr>
                <w:b/>
                <w:bCs/>
                <w:sz w:val="24"/>
                <w:szCs w:val="24"/>
              </w:rPr>
              <w:t>gxyg9xu</w:t>
            </w:r>
            <w:r>
              <w:rPr>
                <w:sz w:val="24"/>
                <w:szCs w:val="24"/>
              </w:rPr>
              <w:t>).</w:t>
            </w:r>
          </w:p>
        </w:tc>
        <w:tc>
          <w:tcPr>
            <w:tcW w:w="2268" w:type="dxa"/>
          </w:tcPr>
          <w:p w14:paraId="5A5AE587" w14:textId="77777777" w:rsidR="008641F9" w:rsidRPr="00464505" w:rsidRDefault="008641F9" w:rsidP="00AD35FB">
            <w:pPr>
              <w:rPr>
                <w:sz w:val="24"/>
                <w:szCs w:val="24"/>
              </w:rPr>
            </w:pPr>
            <w:r>
              <w:rPr>
                <w:sz w:val="24"/>
                <w:szCs w:val="24"/>
              </w:rPr>
              <w:t>2, 3, 4, 6, 8, 9, 11, 12, 13, 15, 17</w:t>
            </w:r>
          </w:p>
        </w:tc>
      </w:tr>
      <w:tr w:rsidR="008641F9" w14:paraId="55760B46" w14:textId="77777777" w:rsidTr="000A3833">
        <w:tc>
          <w:tcPr>
            <w:tcW w:w="1637" w:type="dxa"/>
          </w:tcPr>
          <w:p w14:paraId="4AC150EC" w14:textId="77777777" w:rsidR="008641F9" w:rsidRPr="00464505" w:rsidRDefault="008641F9" w:rsidP="00AD35FB">
            <w:pPr>
              <w:rPr>
                <w:sz w:val="24"/>
                <w:szCs w:val="24"/>
              </w:rPr>
            </w:pPr>
            <w:r>
              <w:rPr>
                <w:sz w:val="24"/>
                <w:szCs w:val="24"/>
              </w:rPr>
              <w:t>Gardening</w:t>
            </w:r>
          </w:p>
        </w:tc>
        <w:tc>
          <w:tcPr>
            <w:tcW w:w="10265" w:type="dxa"/>
          </w:tcPr>
          <w:p w14:paraId="754A50DD" w14:textId="77777777" w:rsidR="008641F9" w:rsidRDefault="008641F9" w:rsidP="00AD35FB">
            <w:pPr>
              <w:rPr>
                <w:sz w:val="24"/>
                <w:szCs w:val="24"/>
              </w:rPr>
            </w:pPr>
            <w:hyperlink r:id="rId5" w:history="1">
              <w:r w:rsidRPr="000D6C02">
                <w:rPr>
                  <w:rStyle w:val="Hyperlink"/>
                  <w:sz w:val="24"/>
                  <w:szCs w:val="24"/>
                </w:rPr>
                <w:t>Curriculum Linked School Gardening Activities</w:t>
              </w:r>
            </w:hyperlink>
          </w:p>
          <w:p w14:paraId="3F0D140A" w14:textId="77777777" w:rsidR="008641F9" w:rsidRDefault="008641F9" w:rsidP="00AD35FB">
            <w:pPr>
              <w:rPr>
                <w:color w:val="000000"/>
                <w:sz w:val="27"/>
                <w:szCs w:val="27"/>
              </w:rPr>
            </w:pPr>
            <w:r>
              <w:rPr>
                <w:color w:val="000000"/>
                <w:sz w:val="27"/>
                <w:szCs w:val="27"/>
              </w:rPr>
              <w:t xml:space="preserve"> </w:t>
            </w:r>
            <w:hyperlink r:id="rId6" w:history="1">
              <w:r w:rsidRPr="00307854">
                <w:rPr>
                  <w:rStyle w:val="Hyperlink"/>
                  <w:sz w:val="27"/>
                  <w:szCs w:val="27"/>
                </w:rPr>
                <w:t>https://schoolgardening.rhs.org.uk/resources</w:t>
              </w:r>
            </w:hyperlink>
          </w:p>
          <w:p w14:paraId="73C690E2" w14:textId="77777777" w:rsidR="008641F9" w:rsidRDefault="008641F9" w:rsidP="00AD35FB">
            <w:pPr>
              <w:rPr>
                <w:color w:val="000000"/>
                <w:sz w:val="27"/>
                <w:szCs w:val="27"/>
              </w:rPr>
            </w:pPr>
            <w:hyperlink r:id="rId7" w:history="1">
              <w:r w:rsidRPr="00083330">
                <w:rPr>
                  <w:rStyle w:val="Hyperlink"/>
                  <w:sz w:val="27"/>
                  <w:szCs w:val="27"/>
                </w:rPr>
                <w:t>Weekly gardening activities for each season</w:t>
              </w:r>
            </w:hyperlink>
          </w:p>
          <w:p w14:paraId="23B1125C" w14:textId="77777777" w:rsidR="008641F9" w:rsidRDefault="008641F9" w:rsidP="00AD35FB">
            <w:pPr>
              <w:rPr>
                <w:color w:val="000000"/>
                <w:sz w:val="27"/>
                <w:szCs w:val="27"/>
              </w:rPr>
            </w:pPr>
          </w:p>
          <w:p w14:paraId="5B1A0865" w14:textId="77777777" w:rsidR="008641F9" w:rsidRPr="00464505" w:rsidRDefault="008641F9" w:rsidP="00AD35FB">
            <w:pPr>
              <w:rPr>
                <w:sz w:val="24"/>
                <w:szCs w:val="24"/>
              </w:rPr>
            </w:pPr>
          </w:p>
        </w:tc>
        <w:tc>
          <w:tcPr>
            <w:tcW w:w="2268" w:type="dxa"/>
          </w:tcPr>
          <w:p w14:paraId="10C0F4A5" w14:textId="77777777" w:rsidR="008641F9" w:rsidRPr="00464505" w:rsidRDefault="008641F9" w:rsidP="00AD35FB">
            <w:pPr>
              <w:rPr>
                <w:sz w:val="24"/>
                <w:szCs w:val="24"/>
              </w:rPr>
            </w:pPr>
            <w:r>
              <w:rPr>
                <w:sz w:val="24"/>
                <w:szCs w:val="24"/>
              </w:rPr>
              <w:t>2,3,6,13,14,15</w:t>
            </w:r>
          </w:p>
        </w:tc>
      </w:tr>
      <w:tr w:rsidR="008641F9" w14:paraId="016F70C3" w14:textId="77777777" w:rsidTr="000A3833">
        <w:tc>
          <w:tcPr>
            <w:tcW w:w="1637" w:type="dxa"/>
          </w:tcPr>
          <w:p w14:paraId="2C9B5226" w14:textId="77777777" w:rsidR="008641F9" w:rsidRPr="00464505" w:rsidRDefault="008641F9" w:rsidP="00AD35FB">
            <w:pPr>
              <w:rPr>
                <w:sz w:val="24"/>
                <w:szCs w:val="24"/>
              </w:rPr>
            </w:pPr>
            <w:r>
              <w:rPr>
                <w:sz w:val="24"/>
                <w:szCs w:val="24"/>
              </w:rPr>
              <w:t>Biodiversity</w:t>
            </w:r>
          </w:p>
        </w:tc>
        <w:tc>
          <w:tcPr>
            <w:tcW w:w="10265" w:type="dxa"/>
          </w:tcPr>
          <w:p w14:paraId="5DAB4DDA" w14:textId="77777777" w:rsidR="008641F9" w:rsidRDefault="008641F9" w:rsidP="00AD35FB">
            <w:pPr>
              <w:rPr>
                <w:rStyle w:val="Hyperlink"/>
              </w:rPr>
            </w:pPr>
            <w:hyperlink r:id="rId8" w:history="1">
              <w:r>
                <w:rPr>
                  <w:rStyle w:val="Hyperlink"/>
                </w:rPr>
                <w:t>Biodiversity: do your bit for nature | Natural History Museum (nhm.ac.uk)</w:t>
              </w:r>
            </w:hyperlink>
          </w:p>
          <w:p w14:paraId="0FD67A11" w14:textId="77777777" w:rsidR="008641F9" w:rsidRDefault="008641F9" w:rsidP="00AD35FB">
            <w:hyperlink r:id="rId9" w:history="1">
              <w:r>
                <w:rPr>
                  <w:rStyle w:val="Hyperlink"/>
                </w:rPr>
                <w:t>LEAF | Keep Scotland Beautiful</w:t>
              </w:r>
            </w:hyperlink>
          </w:p>
          <w:p w14:paraId="321597CC" w14:textId="77777777" w:rsidR="008641F9" w:rsidRDefault="008641F9" w:rsidP="00AD35FB">
            <w:hyperlink r:id="rId10" w:history="1">
              <w:r w:rsidRPr="007B4DFC">
                <w:rPr>
                  <w:rStyle w:val="Hyperlink"/>
                </w:rPr>
                <w:t>RSPB Wild Challenge</w:t>
              </w:r>
            </w:hyperlink>
          </w:p>
          <w:p w14:paraId="016D3ABD" w14:textId="77777777" w:rsidR="008641F9" w:rsidRDefault="008641F9" w:rsidP="00AD35FB">
            <w:pPr>
              <w:rPr>
                <w:color w:val="000000"/>
                <w:sz w:val="27"/>
                <w:szCs w:val="27"/>
              </w:rPr>
            </w:pPr>
            <w:r>
              <w:rPr>
                <w:color w:val="000000"/>
                <w:sz w:val="27"/>
                <w:szCs w:val="27"/>
              </w:rPr>
              <w:t xml:space="preserve"> </w:t>
            </w:r>
          </w:p>
          <w:p w14:paraId="56731F07" w14:textId="77777777" w:rsidR="008641F9" w:rsidRPr="00464505" w:rsidRDefault="008641F9" w:rsidP="00AD35FB">
            <w:pPr>
              <w:rPr>
                <w:sz w:val="24"/>
                <w:szCs w:val="24"/>
              </w:rPr>
            </w:pPr>
          </w:p>
        </w:tc>
        <w:tc>
          <w:tcPr>
            <w:tcW w:w="2268" w:type="dxa"/>
          </w:tcPr>
          <w:p w14:paraId="197A3C7E" w14:textId="77777777" w:rsidR="008641F9" w:rsidRPr="00464505" w:rsidRDefault="008641F9" w:rsidP="00AD35FB">
            <w:pPr>
              <w:rPr>
                <w:sz w:val="24"/>
                <w:szCs w:val="24"/>
              </w:rPr>
            </w:pPr>
            <w:r>
              <w:rPr>
                <w:sz w:val="24"/>
                <w:szCs w:val="24"/>
              </w:rPr>
              <w:t>13, 14, 15</w:t>
            </w:r>
          </w:p>
        </w:tc>
      </w:tr>
      <w:tr w:rsidR="008641F9" w14:paraId="3B9C0A3E" w14:textId="77777777" w:rsidTr="000A3833">
        <w:tc>
          <w:tcPr>
            <w:tcW w:w="1637" w:type="dxa"/>
          </w:tcPr>
          <w:p w14:paraId="2B45AB27" w14:textId="77777777" w:rsidR="008641F9" w:rsidRPr="00464505" w:rsidRDefault="008641F9" w:rsidP="00AD35FB">
            <w:pPr>
              <w:rPr>
                <w:sz w:val="24"/>
                <w:szCs w:val="24"/>
              </w:rPr>
            </w:pPr>
            <w:r>
              <w:rPr>
                <w:sz w:val="24"/>
                <w:szCs w:val="24"/>
              </w:rPr>
              <w:t>Activism</w:t>
            </w:r>
          </w:p>
        </w:tc>
        <w:tc>
          <w:tcPr>
            <w:tcW w:w="10265" w:type="dxa"/>
          </w:tcPr>
          <w:p w14:paraId="2AC3C77E" w14:textId="77777777" w:rsidR="008641F9" w:rsidRDefault="008641F9" w:rsidP="00AD35FB">
            <w:pPr>
              <w:rPr>
                <w:sz w:val="24"/>
                <w:szCs w:val="24"/>
              </w:rPr>
            </w:pPr>
            <w:r>
              <w:rPr>
                <w:sz w:val="24"/>
                <w:szCs w:val="24"/>
              </w:rPr>
              <w:t xml:space="preserve">Litter pick / sorting for recycling – could be a buddy </w:t>
            </w:r>
            <w:proofErr w:type="gramStart"/>
            <w:r>
              <w:rPr>
                <w:sz w:val="24"/>
                <w:szCs w:val="24"/>
              </w:rPr>
              <w:t>activity</w:t>
            </w:r>
            <w:proofErr w:type="gramEnd"/>
          </w:p>
          <w:p w14:paraId="33C90753" w14:textId="77777777" w:rsidR="008641F9" w:rsidRDefault="008641F9" w:rsidP="00AD35FB">
            <w:pPr>
              <w:rPr>
                <w:sz w:val="24"/>
                <w:szCs w:val="24"/>
              </w:rPr>
            </w:pPr>
            <w:r>
              <w:rPr>
                <w:sz w:val="24"/>
                <w:szCs w:val="24"/>
              </w:rPr>
              <w:t xml:space="preserve">Water recycling </w:t>
            </w:r>
            <w:hyperlink r:id="rId11" w:history="1">
              <w:r>
                <w:rPr>
                  <w:rStyle w:val="Hyperlink"/>
                </w:rPr>
                <w:t>Rain chains | Creative STAR Learning | I'm a teacher, get me OUTSIDE here!</w:t>
              </w:r>
            </w:hyperlink>
          </w:p>
          <w:p w14:paraId="422AD57B" w14:textId="77777777" w:rsidR="008641F9" w:rsidRDefault="008641F9" w:rsidP="00AD35FB">
            <w:pPr>
              <w:rPr>
                <w:sz w:val="24"/>
                <w:szCs w:val="24"/>
              </w:rPr>
            </w:pPr>
            <w:r>
              <w:rPr>
                <w:sz w:val="24"/>
                <w:szCs w:val="24"/>
              </w:rPr>
              <w:t xml:space="preserve">Make posters / videos campaigning on a </w:t>
            </w:r>
            <w:proofErr w:type="gramStart"/>
            <w:r>
              <w:rPr>
                <w:sz w:val="24"/>
                <w:szCs w:val="24"/>
              </w:rPr>
              <w:t>topic</w:t>
            </w:r>
            <w:proofErr w:type="gramEnd"/>
          </w:p>
          <w:p w14:paraId="004C951C" w14:textId="77777777" w:rsidR="008641F9" w:rsidRDefault="008641F9" w:rsidP="00AD35FB">
            <w:pPr>
              <w:rPr>
                <w:sz w:val="24"/>
                <w:szCs w:val="24"/>
              </w:rPr>
            </w:pPr>
            <w:r>
              <w:rPr>
                <w:sz w:val="24"/>
                <w:szCs w:val="24"/>
              </w:rPr>
              <w:t xml:space="preserve">Link with care home / sheltered housing even just Christmas </w:t>
            </w:r>
            <w:proofErr w:type="gramStart"/>
            <w:r>
              <w:rPr>
                <w:sz w:val="24"/>
                <w:szCs w:val="24"/>
              </w:rPr>
              <w:t>entertainment</w:t>
            </w:r>
            <w:proofErr w:type="gramEnd"/>
          </w:p>
          <w:p w14:paraId="1500FEA2" w14:textId="77777777" w:rsidR="008641F9" w:rsidRDefault="008641F9" w:rsidP="00AD35FB">
            <w:r>
              <w:rPr>
                <w:sz w:val="24"/>
                <w:szCs w:val="24"/>
              </w:rPr>
              <w:t xml:space="preserve">Letter to Council about verges </w:t>
            </w:r>
            <w:hyperlink r:id="rId12" w:history="1">
              <w:r>
                <w:rPr>
                  <w:rStyle w:val="Hyperlink"/>
                </w:rPr>
                <w:t>Biodiversity: do your bit for nature | Natural History Museum (nhm.ac.uk)</w:t>
              </w:r>
            </w:hyperlink>
          </w:p>
          <w:p w14:paraId="62354DD0" w14:textId="77777777" w:rsidR="008641F9" w:rsidRDefault="008641F9" w:rsidP="00AD35FB">
            <w:r>
              <w:t>Postcards to MSP / MP on climate change</w:t>
            </w:r>
          </w:p>
          <w:p w14:paraId="31F71F47" w14:textId="77777777" w:rsidR="008641F9" w:rsidRPr="00464505" w:rsidRDefault="008641F9" w:rsidP="00AD35FB">
            <w:pPr>
              <w:rPr>
                <w:sz w:val="24"/>
                <w:szCs w:val="24"/>
              </w:rPr>
            </w:pPr>
            <w:hyperlink r:id="rId13" w:history="1">
              <w:r w:rsidRPr="009A57F8">
                <w:rPr>
                  <w:rStyle w:val="Hyperlink"/>
                </w:rPr>
                <w:t>Youth Activism Toolkit</w:t>
              </w:r>
            </w:hyperlink>
          </w:p>
        </w:tc>
        <w:tc>
          <w:tcPr>
            <w:tcW w:w="2268" w:type="dxa"/>
          </w:tcPr>
          <w:p w14:paraId="7077B65D" w14:textId="77777777" w:rsidR="008641F9" w:rsidRPr="00464505" w:rsidRDefault="008641F9" w:rsidP="00AD35FB">
            <w:pPr>
              <w:rPr>
                <w:sz w:val="24"/>
                <w:szCs w:val="24"/>
              </w:rPr>
            </w:pPr>
            <w:r>
              <w:rPr>
                <w:sz w:val="24"/>
                <w:szCs w:val="24"/>
              </w:rPr>
              <w:t xml:space="preserve">Dependent on topic. </w:t>
            </w:r>
          </w:p>
        </w:tc>
      </w:tr>
      <w:tr w:rsidR="008641F9" w14:paraId="3B936029" w14:textId="77777777" w:rsidTr="000A3833">
        <w:tc>
          <w:tcPr>
            <w:tcW w:w="1637" w:type="dxa"/>
          </w:tcPr>
          <w:p w14:paraId="6C41BB1F" w14:textId="77777777" w:rsidR="008641F9" w:rsidRPr="00464505" w:rsidRDefault="008641F9" w:rsidP="00AD35FB">
            <w:pPr>
              <w:rPr>
                <w:sz w:val="24"/>
                <w:szCs w:val="24"/>
              </w:rPr>
            </w:pPr>
            <w:r>
              <w:rPr>
                <w:sz w:val="24"/>
                <w:szCs w:val="24"/>
              </w:rPr>
              <w:t>Extreme Weather</w:t>
            </w:r>
          </w:p>
        </w:tc>
        <w:tc>
          <w:tcPr>
            <w:tcW w:w="10265" w:type="dxa"/>
          </w:tcPr>
          <w:p w14:paraId="30B482DB" w14:textId="77777777" w:rsidR="008641F9" w:rsidRDefault="008641F9" w:rsidP="00AD35FB">
            <w:hyperlink r:id="rId14" w:history="1">
              <w:r>
                <w:rPr>
                  <w:rStyle w:val="Hyperlink"/>
                </w:rPr>
                <w:t>Beat the flood - Practical Action</w:t>
              </w:r>
            </w:hyperlink>
          </w:p>
          <w:p w14:paraId="180CE94C" w14:textId="77777777" w:rsidR="008641F9" w:rsidRDefault="008641F9" w:rsidP="00AD35FB">
            <w:hyperlink r:id="rId15" w:history="1">
              <w:r>
                <w:rPr>
                  <w:rStyle w:val="Hyperlink"/>
                </w:rPr>
                <w:t>Floating garden challenge - Practical Action</w:t>
              </w:r>
            </w:hyperlink>
          </w:p>
          <w:p w14:paraId="425EC500" w14:textId="77777777" w:rsidR="008641F9" w:rsidRDefault="008641F9" w:rsidP="00AD35FB">
            <w:hyperlink r:id="rId16" w:history="1">
              <w:r>
                <w:rPr>
                  <w:rStyle w:val="Hyperlink"/>
                </w:rPr>
                <w:t>Disaster zone game | Christian Aid</w:t>
              </w:r>
            </w:hyperlink>
          </w:p>
          <w:p w14:paraId="48B87A46" w14:textId="77777777" w:rsidR="008641F9" w:rsidRPr="00464505" w:rsidRDefault="008641F9" w:rsidP="00AD35FB">
            <w:pPr>
              <w:rPr>
                <w:sz w:val="24"/>
                <w:szCs w:val="24"/>
              </w:rPr>
            </w:pPr>
          </w:p>
        </w:tc>
        <w:tc>
          <w:tcPr>
            <w:tcW w:w="2268" w:type="dxa"/>
          </w:tcPr>
          <w:p w14:paraId="6837B122" w14:textId="77777777" w:rsidR="008641F9" w:rsidRPr="00464505" w:rsidRDefault="008641F9" w:rsidP="00AD35FB">
            <w:pPr>
              <w:rPr>
                <w:sz w:val="24"/>
                <w:szCs w:val="24"/>
              </w:rPr>
            </w:pPr>
            <w:r>
              <w:rPr>
                <w:sz w:val="24"/>
                <w:szCs w:val="24"/>
              </w:rPr>
              <w:t>6,7,9,10,13,14,15</w:t>
            </w:r>
          </w:p>
        </w:tc>
      </w:tr>
      <w:tr w:rsidR="008641F9" w14:paraId="7B267033" w14:textId="77777777" w:rsidTr="000A3833">
        <w:tc>
          <w:tcPr>
            <w:tcW w:w="1637" w:type="dxa"/>
          </w:tcPr>
          <w:p w14:paraId="1FDCD392" w14:textId="77777777" w:rsidR="008641F9" w:rsidRPr="00464505" w:rsidRDefault="008641F9" w:rsidP="00AD35FB">
            <w:pPr>
              <w:rPr>
                <w:sz w:val="24"/>
                <w:szCs w:val="24"/>
              </w:rPr>
            </w:pPr>
            <w:r>
              <w:rPr>
                <w:sz w:val="24"/>
                <w:szCs w:val="24"/>
              </w:rPr>
              <w:t>Food &amp; farming</w:t>
            </w:r>
          </w:p>
        </w:tc>
        <w:tc>
          <w:tcPr>
            <w:tcW w:w="10265" w:type="dxa"/>
          </w:tcPr>
          <w:p w14:paraId="75AD573C" w14:textId="77777777" w:rsidR="008641F9" w:rsidRDefault="008641F9" w:rsidP="00AD35FB">
            <w:hyperlink r:id="rId17" w:history="1">
              <w:r>
                <w:rPr>
                  <w:rStyle w:val="Hyperlink"/>
                </w:rPr>
                <w:t>Floating garden challenge - Practical Action</w:t>
              </w:r>
            </w:hyperlink>
          </w:p>
          <w:p w14:paraId="15F898C7" w14:textId="77777777" w:rsidR="008641F9" w:rsidRPr="00464505" w:rsidRDefault="008641F9" w:rsidP="00AD35FB">
            <w:pPr>
              <w:rPr>
                <w:sz w:val="24"/>
                <w:szCs w:val="24"/>
              </w:rPr>
            </w:pPr>
            <w:hyperlink r:id="rId18" w:history="1">
              <w:r w:rsidRPr="0028004A">
                <w:rPr>
                  <w:rStyle w:val="Hyperlink"/>
                  <w:sz w:val="24"/>
                  <w:szCs w:val="24"/>
                </w:rPr>
                <w:t>RHET – Grow your own Loaf</w:t>
              </w:r>
            </w:hyperlink>
          </w:p>
        </w:tc>
        <w:tc>
          <w:tcPr>
            <w:tcW w:w="2268" w:type="dxa"/>
          </w:tcPr>
          <w:p w14:paraId="7D09C70E" w14:textId="77777777" w:rsidR="008641F9" w:rsidRPr="00464505" w:rsidRDefault="008641F9" w:rsidP="00AD35FB">
            <w:pPr>
              <w:rPr>
                <w:sz w:val="24"/>
                <w:szCs w:val="24"/>
              </w:rPr>
            </w:pPr>
            <w:r>
              <w:rPr>
                <w:sz w:val="24"/>
                <w:szCs w:val="24"/>
              </w:rPr>
              <w:t>2,3,10,12,14,15</w:t>
            </w:r>
          </w:p>
        </w:tc>
      </w:tr>
      <w:tr w:rsidR="008641F9" w14:paraId="29556777" w14:textId="77777777" w:rsidTr="000A3833">
        <w:tc>
          <w:tcPr>
            <w:tcW w:w="1637" w:type="dxa"/>
          </w:tcPr>
          <w:p w14:paraId="0CAB4825" w14:textId="77777777" w:rsidR="008641F9" w:rsidRPr="00464505" w:rsidRDefault="008641F9" w:rsidP="00AD35FB">
            <w:pPr>
              <w:rPr>
                <w:sz w:val="24"/>
                <w:szCs w:val="24"/>
              </w:rPr>
            </w:pPr>
            <w:r>
              <w:rPr>
                <w:sz w:val="24"/>
                <w:szCs w:val="24"/>
              </w:rPr>
              <w:lastRenderedPageBreak/>
              <w:t>Oceans &amp; water</w:t>
            </w:r>
          </w:p>
        </w:tc>
        <w:tc>
          <w:tcPr>
            <w:tcW w:w="10265" w:type="dxa"/>
          </w:tcPr>
          <w:p w14:paraId="21FB7169" w14:textId="77777777" w:rsidR="008641F9" w:rsidRDefault="008641F9" w:rsidP="00AD35FB">
            <w:pPr>
              <w:rPr>
                <w:sz w:val="24"/>
                <w:szCs w:val="24"/>
              </w:rPr>
            </w:pPr>
            <w:r>
              <w:rPr>
                <w:sz w:val="24"/>
                <w:szCs w:val="24"/>
              </w:rPr>
              <w:t>COAST</w:t>
            </w:r>
          </w:p>
          <w:p w14:paraId="463A84F0" w14:textId="77777777" w:rsidR="008641F9" w:rsidRDefault="008641F9" w:rsidP="00AD35FB">
            <w:hyperlink r:id="rId19" w:history="1">
              <w:r>
                <w:rPr>
                  <w:rStyle w:val="Hyperlink"/>
                </w:rPr>
                <w:t>Life Below Water | British Council</w:t>
              </w:r>
            </w:hyperlink>
          </w:p>
          <w:p w14:paraId="4E0AC314" w14:textId="77777777" w:rsidR="008641F9" w:rsidRDefault="008641F9" w:rsidP="00AD35FB">
            <w:hyperlink r:id="rId20" w:history="1">
              <w:r>
                <w:rPr>
                  <w:rStyle w:val="Hyperlink"/>
                </w:rPr>
                <w:t>Bring your garden to life by attracting wildlife (aco.co.uk)</w:t>
              </w:r>
            </w:hyperlink>
          </w:p>
          <w:p w14:paraId="0DEAB295" w14:textId="77777777" w:rsidR="008641F9" w:rsidRPr="00464505" w:rsidRDefault="008641F9" w:rsidP="00AD35FB">
            <w:pPr>
              <w:rPr>
                <w:sz w:val="24"/>
                <w:szCs w:val="24"/>
              </w:rPr>
            </w:pPr>
            <w:hyperlink r:id="rId21" w:history="1">
              <w:r>
                <w:rPr>
                  <w:rStyle w:val="Hyperlink"/>
                </w:rPr>
                <w:t>Rain chains | Creative STAR Learning | I'm a teacher, get me OUTSIDE here!</w:t>
              </w:r>
            </w:hyperlink>
          </w:p>
        </w:tc>
        <w:tc>
          <w:tcPr>
            <w:tcW w:w="2268" w:type="dxa"/>
          </w:tcPr>
          <w:p w14:paraId="7FD1A936" w14:textId="77777777" w:rsidR="008641F9" w:rsidRPr="00464505" w:rsidRDefault="008641F9" w:rsidP="00AD35FB">
            <w:pPr>
              <w:rPr>
                <w:sz w:val="24"/>
                <w:szCs w:val="24"/>
              </w:rPr>
            </w:pPr>
            <w:r>
              <w:rPr>
                <w:sz w:val="24"/>
                <w:szCs w:val="24"/>
              </w:rPr>
              <w:t>6,13,14</w:t>
            </w:r>
          </w:p>
        </w:tc>
      </w:tr>
      <w:tr w:rsidR="008641F9" w14:paraId="102E35DC" w14:textId="77777777" w:rsidTr="000A3833">
        <w:tc>
          <w:tcPr>
            <w:tcW w:w="1637" w:type="dxa"/>
          </w:tcPr>
          <w:p w14:paraId="4C6F1AF8" w14:textId="77777777" w:rsidR="008641F9" w:rsidRPr="00464505" w:rsidRDefault="008641F9" w:rsidP="00AD35FB">
            <w:pPr>
              <w:rPr>
                <w:sz w:val="24"/>
                <w:szCs w:val="24"/>
              </w:rPr>
            </w:pPr>
            <w:r>
              <w:rPr>
                <w:sz w:val="24"/>
                <w:szCs w:val="24"/>
              </w:rPr>
              <w:t>Renewables</w:t>
            </w:r>
          </w:p>
        </w:tc>
        <w:tc>
          <w:tcPr>
            <w:tcW w:w="10265" w:type="dxa"/>
          </w:tcPr>
          <w:p w14:paraId="5D6A74A8" w14:textId="77777777" w:rsidR="008641F9" w:rsidRDefault="008641F9" w:rsidP="00AD35FB">
            <w:hyperlink r:id="rId22" w:history="1">
              <w:r>
                <w:rPr>
                  <w:rStyle w:val="Hyperlink"/>
                </w:rPr>
                <w:t>Moja Island - Practical Action</w:t>
              </w:r>
            </w:hyperlink>
          </w:p>
          <w:p w14:paraId="580A45B2" w14:textId="77777777" w:rsidR="008641F9" w:rsidRDefault="008641F9" w:rsidP="00AD35FB">
            <w:hyperlink r:id="rId23" w:history="1">
              <w:r>
                <w:rPr>
                  <w:rStyle w:val="Hyperlink"/>
                </w:rPr>
                <w:t>Wind power challenge - Practical Action</w:t>
              </w:r>
            </w:hyperlink>
          </w:p>
          <w:p w14:paraId="1D209063" w14:textId="77777777" w:rsidR="008641F9" w:rsidRDefault="008641F9" w:rsidP="00AD35FB">
            <w:r>
              <w:t xml:space="preserve">Design an Energy Efficient School </w:t>
            </w:r>
            <w:hyperlink r:id="rId24" w:history="1">
              <w:r w:rsidRPr="00655189">
                <w:rPr>
                  <w:rStyle w:val="Hyperlink"/>
                </w:rPr>
                <w:t>cool.org</w:t>
              </w:r>
            </w:hyperlink>
            <w:r>
              <w:t xml:space="preserve"> contains a wide range of energy related lessons. You need to register for a free account. </w:t>
            </w:r>
          </w:p>
          <w:p w14:paraId="054FEDD3" w14:textId="77777777" w:rsidR="008641F9" w:rsidRPr="00464505" w:rsidRDefault="008641F9" w:rsidP="00AD35FB">
            <w:pPr>
              <w:rPr>
                <w:sz w:val="24"/>
                <w:szCs w:val="24"/>
              </w:rPr>
            </w:pPr>
          </w:p>
        </w:tc>
        <w:tc>
          <w:tcPr>
            <w:tcW w:w="2268" w:type="dxa"/>
          </w:tcPr>
          <w:p w14:paraId="6663728B" w14:textId="77777777" w:rsidR="008641F9" w:rsidRPr="00464505" w:rsidRDefault="008641F9" w:rsidP="00AD35FB">
            <w:pPr>
              <w:rPr>
                <w:sz w:val="24"/>
                <w:szCs w:val="24"/>
              </w:rPr>
            </w:pPr>
            <w:r>
              <w:rPr>
                <w:sz w:val="24"/>
                <w:szCs w:val="24"/>
              </w:rPr>
              <w:t>7,12,13</w:t>
            </w:r>
          </w:p>
        </w:tc>
      </w:tr>
      <w:tr w:rsidR="008641F9" w14:paraId="4EB70580" w14:textId="77777777" w:rsidTr="000A3833">
        <w:tc>
          <w:tcPr>
            <w:tcW w:w="1637" w:type="dxa"/>
          </w:tcPr>
          <w:p w14:paraId="57D4F9F5" w14:textId="77777777" w:rsidR="008641F9" w:rsidRPr="00464505" w:rsidRDefault="008641F9" w:rsidP="00AD35FB">
            <w:pPr>
              <w:rPr>
                <w:sz w:val="24"/>
                <w:szCs w:val="24"/>
              </w:rPr>
            </w:pPr>
            <w:r>
              <w:rPr>
                <w:sz w:val="24"/>
                <w:szCs w:val="24"/>
              </w:rPr>
              <w:t>Consumption &amp; circular economy</w:t>
            </w:r>
          </w:p>
        </w:tc>
        <w:tc>
          <w:tcPr>
            <w:tcW w:w="10265" w:type="dxa"/>
          </w:tcPr>
          <w:p w14:paraId="20861F52" w14:textId="77777777" w:rsidR="008641F9" w:rsidRDefault="008641F9" w:rsidP="00AD35FB">
            <w:pPr>
              <w:rPr>
                <w:sz w:val="24"/>
                <w:szCs w:val="24"/>
              </w:rPr>
            </w:pPr>
            <w:r>
              <w:rPr>
                <w:sz w:val="24"/>
                <w:szCs w:val="24"/>
              </w:rPr>
              <w:t xml:space="preserve">Recycling, reduce, </w:t>
            </w:r>
            <w:proofErr w:type="gramStart"/>
            <w:r>
              <w:rPr>
                <w:sz w:val="24"/>
                <w:szCs w:val="24"/>
              </w:rPr>
              <w:t>reuse</w:t>
            </w:r>
            <w:proofErr w:type="gramEnd"/>
          </w:p>
          <w:p w14:paraId="546C552B" w14:textId="77777777" w:rsidR="008641F9" w:rsidRDefault="008641F9" w:rsidP="00AD35FB">
            <w:pPr>
              <w:rPr>
                <w:sz w:val="24"/>
                <w:szCs w:val="24"/>
              </w:rPr>
            </w:pPr>
            <w:r>
              <w:rPr>
                <w:sz w:val="24"/>
                <w:szCs w:val="24"/>
              </w:rPr>
              <w:t>Flights</w:t>
            </w:r>
          </w:p>
          <w:p w14:paraId="5B0C3E4B" w14:textId="77777777" w:rsidR="008641F9" w:rsidRPr="00464505" w:rsidRDefault="008641F9" w:rsidP="00AD35FB">
            <w:pPr>
              <w:rPr>
                <w:sz w:val="24"/>
                <w:szCs w:val="24"/>
              </w:rPr>
            </w:pPr>
            <w:hyperlink r:id="rId25" w:history="1">
              <w:r w:rsidRPr="006368AF">
                <w:rPr>
                  <w:rStyle w:val="Hyperlink"/>
                  <w:sz w:val="24"/>
                  <w:szCs w:val="24"/>
                </w:rPr>
                <w:t>Circular Economy Challenge</w:t>
              </w:r>
            </w:hyperlink>
          </w:p>
        </w:tc>
        <w:tc>
          <w:tcPr>
            <w:tcW w:w="2268" w:type="dxa"/>
          </w:tcPr>
          <w:p w14:paraId="7FBE9DC2" w14:textId="77777777" w:rsidR="008641F9" w:rsidRPr="00464505" w:rsidRDefault="008641F9" w:rsidP="00AD35FB">
            <w:pPr>
              <w:rPr>
                <w:sz w:val="24"/>
                <w:szCs w:val="24"/>
              </w:rPr>
            </w:pPr>
            <w:r>
              <w:rPr>
                <w:sz w:val="24"/>
                <w:szCs w:val="24"/>
              </w:rPr>
              <w:t>12,13</w:t>
            </w:r>
          </w:p>
        </w:tc>
      </w:tr>
      <w:tr w:rsidR="008641F9" w14:paraId="3FB1F59F" w14:textId="77777777" w:rsidTr="000A3833">
        <w:tc>
          <w:tcPr>
            <w:tcW w:w="1637" w:type="dxa"/>
          </w:tcPr>
          <w:p w14:paraId="5E5ADA3D" w14:textId="77777777" w:rsidR="008641F9" w:rsidRPr="00464505" w:rsidRDefault="008641F9" w:rsidP="00AD35FB">
            <w:pPr>
              <w:rPr>
                <w:sz w:val="24"/>
                <w:szCs w:val="24"/>
              </w:rPr>
            </w:pPr>
            <w:r>
              <w:rPr>
                <w:sz w:val="24"/>
                <w:szCs w:val="24"/>
              </w:rPr>
              <w:t>Climate change</w:t>
            </w:r>
          </w:p>
        </w:tc>
        <w:tc>
          <w:tcPr>
            <w:tcW w:w="10265" w:type="dxa"/>
          </w:tcPr>
          <w:p w14:paraId="5E732EB9" w14:textId="77777777" w:rsidR="008641F9" w:rsidRDefault="008641F9" w:rsidP="00AD35FB">
            <w:hyperlink r:id="rId26" w:history="1">
              <w:proofErr w:type="spellStart"/>
              <w:r>
                <w:rPr>
                  <w:rStyle w:val="Hyperlink"/>
                </w:rPr>
                <w:t>Solarpunk</w:t>
              </w:r>
              <w:proofErr w:type="spellEnd"/>
              <w:r>
                <w:rPr>
                  <w:rStyle w:val="Hyperlink"/>
                </w:rPr>
                <w:t xml:space="preserve"> Island - Daydream Believers</w:t>
              </w:r>
            </w:hyperlink>
          </w:p>
          <w:p w14:paraId="03D463E0" w14:textId="77777777" w:rsidR="008641F9" w:rsidRDefault="008641F9" w:rsidP="00AD35FB">
            <w:hyperlink r:id="rId27" w:history="1">
              <w:r>
                <w:rPr>
                  <w:rStyle w:val="Hyperlink"/>
                </w:rPr>
                <w:t>Beat the flood - Practical Action</w:t>
              </w:r>
            </w:hyperlink>
          </w:p>
          <w:p w14:paraId="060834BD" w14:textId="77777777" w:rsidR="008641F9" w:rsidRDefault="008641F9" w:rsidP="00AD35FB">
            <w:hyperlink r:id="rId28" w:history="1">
              <w:r>
                <w:rPr>
                  <w:rStyle w:val="Hyperlink"/>
                </w:rPr>
                <w:t>Fumes or Futures | Christian Aid</w:t>
              </w:r>
            </w:hyperlink>
          </w:p>
          <w:p w14:paraId="03DBD828" w14:textId="77777777" w:rsidR="008641F9" w:rsidRDefault="008641F9" w:rsidP="00AD35FB"/>
          <w:p w14:paraId="2400316D" w14:textId="77777777" w:rsidR="008641F9" w:rsidRPr="00464505" w:rsidRDefault="008641F9" w:rsidP="00AD35FB">
            <w:pPr>
              <w:rPr>
                <w:sz w:val="24"/>
                <w:szCs w:val="24"/>
              </w:rPr>
            </w:pPr>
          </w:p>
        </w:tc>
        <w:tc>
          <w:tcPr>
            <w:tcW w:w="2268" w:type="dxa"/>
          </w:tcPr>
          <w:p w14:paraId="3674F399" w14:textId="77777777" w:rsidR="008641F9" w:rsidRPr="00464505" w:rsidRDefault="008641F9" w:rsidP="00AD35FB">
            <w:pPr>
              <w:rPr>
                <w:sz w:val="24"/>
                <w:szCs w:val="24"/>
              </w:rPr>
            </w:pPr>
            <w:r>
              <w:rPr>
                <w:sz w:val="24"/>
                <w:szCs w:val="24"/>
              </w:rPr>
              <w:t>10,13,14,15</w:t>
            </w:r>
          </w:p>
        </w:tc>
      </w:tr>
      <w:tr w:rsidR="008641F9" w14:paraId="509FD757" w14:textId="77777777" w:rsidTr="000A3833">
        <w:tc>
          <w:tcPr>
            <w:tcW w:w="1637" w:type="dxa"/>
          </w:tcPr>
          <w:p w14:paraId="2928A1B7" w14:textId="77777777" w:rsidR="008641F9" w:rsidRDefault="008641F9" w:rsidP="00AD35FB">
            <w:pPr>
              <w:rPr>
                <w:sz w:val="24"/>
                <w:szCs w:val="24"/>
              </w:rPr>
            </w:pPr>
            <w:r>
              <w:rPr>
                <w:sz w:val="24"/>
                <w:szCs w:val="24"/>
              </w:rPr>
              <w:t>Human Health</w:t>
            </w:r>
          </w:p>
        </w:tc>
        <w:tc>
          <w:tcPr>
            <w:tcW w:w="10265" w:type="dxa"/>
          </w:tcPr>
          <w:p w14:paraId="16D0B1DD" w14:textId="77777777" w:rsidR="008641F9" w:rsidRDefault="008641F9" w:rsidP="00AD35FB">
            <w:hyperlink r:id="rId29" w:history="1">
              <w:r>
                <w:rPr>
                  <w:rStyle w:val="Hyperlink"/>
                </w:rPr>
                <w:t>Stop the spread - Practical Action</w:t>
              </w:r>
            </w:hyperlink>
          </w:p>
          <w:p w14:paraId="5F443098" w14:textId="77777777" w:rsidR="008641F9" w:rsidRDefault="008641F9" w:rsidP="00AD35FB">
            <w:hyperlink r:id="rId30" w:history="1">
              <w:r>
                <w:rPr>
                  <w:rStyle w:val="Hyperlink"/>
                </w:rPr>
                <w:t>Smoky homes - Practical Action</w:t>
              </w:r>
            </w:hyperlink>
          </w:p>
          <w:p w14:paraId="560911BB" w14:textId="77777777" w:rsidR="008641F9" w:rsidRDefault="008641F9" w:rsidP="00AD35FB">
            <w:hyperlink r:id="rId31" w:history="1">
              <w:r>
                <w:rPr>
                  <w:rStyle w:val="Hyperlink"/>
                </w:rPr>
                <w:t>Ditch the dirt - Practical Action</w:t>
              </w:r>
            </w:hyperlink>
          </w:p>
          <w:p w14:paraId="34FA1CF5" w14:textId="77777777" w:rsidR="008641F9" w:rsidRDefault="008641F9" w:rsidP="00AD35FB"/>
          <w:p w14:paraId="7A35BDAA" w14:textId="77777777" w:rsidR="008641F9" w:rsidRDefault="008641F9" w:rsidP="00AD35FB">
            <w:pPr>
              <w:rPr>
                <w:sz w:val="24"/>
                <w:szCs w:val="24"/>
              </w:rPr>
            </w:pPr>
          </w:p>
        </w:tc>
        <w:tc>
          <w:tcPr>
            <w:tcW w:w="2268" w:type="dxa"/>
          </w:tcPr>
          <w:p w14:paraId="7ABA1AB7" w14:textId="77777777" w:rsidR="008641F9" w:rsidRPr="00464505" w:rsidRDefault="008641F9" w:rsidP="00AD35FB">
            <w:pPr>
              <w:rPr>
                <w:sz w:val="24"/>
                <w:szCs w:val="24"/>
              </w:rPr>
            </w:pPr>
            <w:r>
              <w:rPr>
                <w:sz w:val="24"/>
                <w:szCs w:val="24"/>
              </w:rPr>
              <w:t>2,3,6,10</w:t>
            </w:r>
          </w:p>
        </w:tc>
      </w:tr>
      <w:tr w:rsidR="008641F9" w14:paraId="3FBDAB1B" w14:textId="77777777" w:rsidTr="000A3833">
        <w:tc>
          <w:tcPr>
            <w:tcW w:w="1637" w:type="dxa"/>
          </w:tcPr>
          <w:p w14:paraId="1F14FDFF" w14:textId="77777777" w:rsidR="008641F9" w:rsidRDefault="008641F9" w:rsidP="00AD35FB">
            <w:pPr>
              <w:rPr>
                <w:sz w:val="24"/>
                <w:szCs w:val="24"/>
              </w:rPr>
            </w:pPr>
            <w:r>
              <w:rPr>
                <w:sz w:val="24"/>
                <w:szCs w:val="24"/>
              </w:rPr>
              <w:t>Solar Punk Island</w:t>
            </w:r>
          </w:p>
        </w:tc>
        <w:tc>
          <w:tcPr>
            <w:tcW w:w="10265" w:type="dxa"/>
          </w:tcPr>
          <w:p w14:paraId="0360EDDE" w14:textId="77777777" w:rsidR="008641F9" w:rsidRDefault="008641F9" w:rsidP="00AD35FB">
            <w:hyperlink r:id="rId32" w:history="1">
              <w:proofErr w:type="spellStart"/>
              <w:r>
                <w:rPr>
                  <w:rStyle w:val="Hyperlink"/>
                </w:rPr>
                <w:t>Solarpunk</w:t>
              </w:r>
              <w:proofErr w:type="spellEnd"/>
              <w:r>
                <w:rPr>
                  <w:rStyle w:val="Hyperlink"/>
                </w:rPr>
                <w:t xml:space="preserve"> Island - Daydream Believers</w:t>
              </w:r>
            </w:hyperlink>
          </w:p>
          <w:p w14:paraId="3892030A" w14:textId="77777777" w:rsidR="008641F9" w:rsidRDefault="008641F9" w:rsidP="00AD35FB">
            <w:hyperlink r:id="rId33" w:history="1">
              <w:proofErr w:type="spellStart"/>
              <w:r>
                <w:rPr>
                  <w:rStyle w:val="Hyperlink"/>
                </w:rPr>
                <w:t>Solarpunk</w:t>
              </w:r>
              <w:proofErr w:type="spellEnd"/>
              <w:r>
                <w:rPr>
                  <w:rStyle w:val="Hyperlink"/>
                </w:rPr>
                <w:t xml:space="preserve"> Island - pilot experience (padlet.com)</w:t>
              </w:r>
            </w:hyperlink>
          </w:p>
          <w:p w14:paraId="548B629C" w14:textId="77777777" w:rsidR="008641F9" w:rsidRDefault="008641F9" w:rsidP="00AD35FB"/>
        </w:tc>
        <w:tc>
          <w:tcPr>
            <w:tcW w:w="2268" w:type="dxa"/>
          </w:tcPr>
          <w:p w14:paraId="0252DB8F" w14:textId="77777777" w:rsidR="008641F9" w:rsidRPr="00464505" w:rsidRDefault="008641F9" w:rsidP="00AD35FB">
            <w:pPr>
              <w:rPr>
                <w:sz w:val="24"/>
                <w:szCs w:val="24"/>
              </w:rPr>
            </w:pPr>
            <w:r>
              <w:rPr>
                <w:sz w:val="24"/>
                <w:szCs w:val="24"/>
              </w:rPr>
              <w:t>Dependent topic / pupil choice</w:t>
            </w:r>
          </w:p>
        </w:tc>
      </w:tr>
    </w:tbl>
    <w:p w14:paraId="32A9E8CB" w14:textId="77777777" w:rsidR="008641F9" w:rsidRDefault="008641F9"/>
    <w:sectPr w:rsidR="008641F9" w:rsidSect="00734AB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1F9"/>
    <w:rsid w:val="000A3833"/>
    <w:rsid w:val="00150124"/>
    <w:rsid w:val="001C16EB"/>
    <w:rsid w:val="00734AB9"/>
    <w:rsid w:val="00760D52"/>
    <w:rsid w:val="007F7B65"/>
    <w:rsid w:val="008641F9"/>
    <w:rsid w:val="008C2577"/>
    <w:rsid w:val="00B60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2C96"/>
  <w15:chartTrackingRefBased/>
  <w15:docId w15:val="{0CF9E663-89BE-4CF8-9349-FB354C8D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1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41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41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41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41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41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41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41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41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1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41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41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41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41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41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41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41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41F9"/>
    <w:rPr>
      <w:rFonts w:eastAsiaTheme="majorEastAsia" w:cstheme="majorBidi"/>
      <w:color w:val="272727" w:themeColor="text1" w:themeTint="D8"/>
    </w:rPr>
  </w:style>
  <w:style w:type="paragraph" w:styleId="Title">
    <w:name w:val="Title"/>
    <w:basedOn w:val="Normal"/>
    <w:next w:val="Normal"/>
    <w:link w:val="TitleChar"/>
    <w:uiPriority w:val="10"/>
    <w:qFormat/>
    <w:rsid w:val="008641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41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41F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41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41F9"/>
    <w:pPr>
      <w:spacing w:before="160"/>
      <w:jc w:val="center"/>
    </w:pPr>
    <w:rPr>
      <w:i/>
      <w:iCs/>
      <w:color w:val="404040" w:themeColor="text1" w:themeTint="BF"/>
    </w:rPr>
  </w:style>
  <w:style w:type="character" w:customStyle="1" w:styleId="QuoteChar">
    <w:name w:val="Quote Char"/>
    <w:basedOn w:val="DefaultParagraphFont"/>
    <w:link w:val="Quote"/>
    <w:uiPriority w:val="29"/>
    <w:rsid w:val="008641F9"/>
    <w:rPr>
      <w:i/>
      <w:iCs/>
      <w:color w:val="404040" w:themeColor="text1" w:themeTint="BF"/>
    </w:rPr>
  </w:style>
  <w:style w:type="paragraph" w:styleId="ListParagraph">
    <w:name w:val="List Paragraph"/>
    <w:basedOn w:val="Normal"/>
    <w:uiPriority w:val="34"/>
    <w:qFormat/>
    <w:rsid w:val="008641F9"/>
    <w:pPr>
      <w:ind w:left="720"/>
      <w:contextualSpacing/>
    </w:pPr>
  </w:style>
  <w:style w:type="character" w:styleId="IntenseEmphasis">
    <w:name w:val="Intense Emphasis"/>
    <w:basedOn w:val="DefaultParagraphFont"/>
    <w:uiPriority w:val="21"/>
    <w:qFormat/>
    <w:rsid w:val="008641F9"/>
    <w:rPr>
      <w:i/>
      <w:iCs/>
      <w:color w:val="0F4761" w:themeColor="accent1" w:themeShade="BF"/>
    </w:rPr>
  </w:style>
  <w:style w:type="paragraph" w:styleId="IntenseQuote">
    <w:name w:val="Intense Quote"/>
    <w:basedOn w:val="Normal"/>
    <w:next w:val="Normal"/>
    <w:link w:val="IntenseQuoteChar"/>
    <w:uiPriority w:val="30"/>
    <w:qFormat/>
    <w:rsid w:val="008641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41F9"/>
    <w:rPr>
      <w:i/>
      <w:iCs/>
      <w:color w:val="0F4761" w:themeColor="accent1" w:themeShade="BF"/>
    </w:rPr>
  </w:style>
  <w:style w:type="character" w:styleId="IntenseReference">
    <w:name w:val="Intense Reference"/>
    <w:basedOn w:val="DefaultParagraphFont"/>
    <w:uiPriority w:val="32"/>
    <w:qFormat/>
    <w:rsid w:val="008641F9"/>
    <w:rPr>
      <w:b/>
      <w:bCs/>
      <w:smallCaps/>
      <w:color w:val="0F4761" w:themeColor="accent1" w:themeShade="BF"/>
      <w:spacing w:val="5"/>
    </w:rPr>
  </w:style>
  <w:style w:type="character" w:styleId="Hyperlink">
    <w:name w:val="Hyperlink"/>
    <w:basedOn w:val="DefaultParagraphFont"/>
    <w:uiPriority w:val="99"/>
    <w:unhideWhenUsed/>
    <w:rsid w:val="008641F9"/>
    <w:rPr>
      <w:color w:val="0000FF"/>
      <w:u w:val="single"/>
    </w:rPr>
  </w:style>
  <w:style w:type="table" w:styleId="TableGrid">
    <w:name w:val="Table Grid"/>
    <w:basedOn w:val="TableNormal"/>
    <w:uiPriority w:val="39"/>
    <w:rsid w:val="008641F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ac.uk/discover/biodiversity/act" TargetMode="External"/><Relationship Id="rId13" Type="http://schemas.openxmlformats.org/officeDocument/2006/relationships/hyperlink" Target="https://scotdec.org.uk/resources/youth-action-toolkit-using-social-media-for-change/" TargetMode="External"/><Relationship Id="rId18" Type="http://schemas.openxmlformats.org/officeDocument/2006/relationships/hyperlink" Target="https://www.rhet.org.uk/teachers/in-school-learning/request-grow-your-own-loaf-seeds/" TargetMode="External"/><Relationship Id="rId26" Type="http://schemas.openxmlformats.org/officeDocument/2006/relationships/hyperlink" Target="https://daydreambelievers.co.uk/resources/solarpunk-island/" TargetMode="External"/><Relationship Id="rId3" Type="http://schemas.openxmlformats.org/officeDocument/2006/relationships/webSettings" Target="webSettings.xml"/><Relationship Id="rId21" Type="http://schemas.openxmlformats.org/officeDocument/2006/relationships/hyperlink" Target="https://creativestarlearning.co.uk/art-music-outdoors/rain-chains/" TargetMode="External"/><Relationship Id="rId34" Type="http://schemas.openxmlformats.org/officeDocument/2006/relationships/fontTable" Target="fontTable.xml"/><Relationship Id="rId7" Type="http://schemas.openxmlformats.org/officeDocument/2006/relationships/hyperlink" Target="https://schoolgardening.rhs.org.uk/getmedia/a2c52d2b-6b1d-470d-a9f8-0333be215d21/Weekly-Gardening-Club-Calendar_2021" TargetMode="External"/><Relationship Id="rId12" Type="http://schemas.openxmlformats.org/officeDocument/2006/relationships/hyperlink" Target="https://www.nhm.ac.uk/discover/biodiversity/act" TargetMode="External"/><Relationship Id="rId17" Type="http://schemas.openxmlformats.org/officeDocument/2006/relationships/hyperlink" Target="https://practicalaction.org/schools/floating-garden-challenge/" TargetMode="External"/><Relationship Id="rId25" Type="http://schemas.openxmlformats.org/officeDocument/2006/relationships/hyperlink" Target="https://yes.org.uk/programmes.php?id=3" TargetMode="External"/><Relationship Id="rId33" Type="http://schemas.openxmlformats.org/officeDocument/2006/relationships/hyperlink" Target="https://padlet.com/helenagood/solarpunk-island-pilot-experience-8pop6z0ghoxfehph" TargetMode="External"/><Relationship Id="rId2" Type="http://schemas.openxmlformats.org/officeDocument/2006/relationships/settings" Target="settings.xml"/><Relationship Id="rId16" Type="http://schemas.openxmlformats.org/officeDocument/2006/relationships/hyperlink" Target="https://www.christianaid.org.uk/get-involved/schools/disaster-zone-game" TargetMode="External"/><Relationship Id="rId20" Type="http://schemas.openxmlformats.org/officeDocument/2006/relationships/hyperlink" Target="https://www.aco.co.uk/garden-wildlife/?utm_campaign=BLBLG921&amp;woo_source=Facebook&amp;woo_medium=advert&amp;woo_content=Article" TargetMode="External"/><Relationship Id="rId29" Type="http://schemas.openxmlformats.org/officeDocument/2006/relationships/hyperlink" Target="https://practicalaction.org/schools/stop-the-spread/" TargetMode="External"/><Relationship Id="rId1" Type="http://schemas.openxmlformats.org/officeDocument/2006/relationships/styles" Target="styles.xml"/><Relationship Id="rId6" Type="http://schemas.openxmlformats.org/officeDocument/2006/relationships/hyperlink" Target="https://schoolgardening.rhs.org.uk/resources" TargetMode="External"/><Relationship Id="rId11" Type="http://schemas.openxmlformats.org/officeDocument/2006/relationships/hyperlink" Target="https://creativestarlearning.co.uk/art-music-outdoors/rain-chains/" TargetMode="External"/><Relationship Id="rId24" Type="http://schemas.openxmlformats.org/officeDocument/2006/relationships/hyperlink" Target="http://www.cool.org" TargetMode="External"/><Relationship Id="rId32" Type="http://schemas.openxmlformats.org/officeDocument/2006/relationships/hyperlink" Target="https://daydreambelievers.co.uk/resources/solarpunk-island/" TargetMode="External"/><Relationship Id="rId5" Type="http://schemas.openxmlformats.org/officeDocument/2006/relationships/hyperlink" Target="https://drive.google.com/file/d/1X5LbNX0BlhPSEuYm5nc-VDfEeOoxkC3D/view" TargetMode="External"/><Relationship Id="rId15" Type="http://schemas.openxmlformats.org/officeDocument/2006/relationships/hyperlink" Target="https://practicalaction.org/schools/floating-garden-challenge/" TargetMode="External"/><Relationship Id="rId23" Type="http://schemas.openxmlformats.org/officeDocument/2006/relationships/hyperlink" Target="https://practicalaction.org/schools/wind-power-challenge/" TargetMode="External"/><Relationship Id="rId28" Type="http://schemas.openxmlformats.org/officeDocument/2006/relationships/hyperlink" Target="https://www.christianaid.org.uk/get-involved/schools/fumes-or-futures" TargetMode="External"/><Relationship Id="rId10" Type="http://schemas.openxmlformats.org/officeDocument/2006/relationships/hyperlink" Target="https://www.rspb.org.uk/helping-nature/what-you-can-do/activities/wild-challenge" TargetMode="External"/><Relationship Id="rId19" Type="http://schemas.openxmlformats.org/officeDocument/2006/relationships/hyperlink" Target="https://www.britishcouncil.org/school-resources/find/classroom/life-below-water" TargetMode="External"/><Relationship Id="rId31" Type="http://schemas.openxmlformats.org/officeDocument/2006/relationships/hyperlink" Target="https://practicalaction.org/schools/ditch-the-dirt/" TargetMode="External"/><Relationship Id="rId4" Type="http://schemas.openxmlformats.org/officeDocument/2006/relationships/hyperlink" Target="https://glowscotland.sharepoint.com/:f:/r/sites/SWEICOutdoorLearning2/Shared%20Documents/SWEIC%20OL%20Materials/J%20-%20Science/Second%20Level/Trees?csf=1&amp;web=1&amp;e=TRmzrQ" TargetMode="External"/><Relationship Id="rId9" Type="http://schemas.openxmlformats.org/officeDocument/2006/relationships/hyperlink" Target="https://www.keepscotlandbeautiful.org/climate-action-schools/leaf/" TargetMode="External"/><Relationship Id="rId14" Type="http://schemas.openxmlformats.org/officeDocument/2006/relationships/hyperlink" Target="https://practicalaction.org/schools/beat-the-flood/" TargetMode="External"/><Relationship Id="rId22" Type="http://schemas.openxmlformats.org/officeDocument/2006/relationships/hyperlink" Target="https://practicalaction.org/schools/moja-island/" TargetMode="External"/><Relationship Id="rId27" Type="http://schemas.openxmlformats.org/officeDocument/2006/relationships/hyperlink" Target="https://practicalaction.org/schools/beat-the-flood/" TargetMode="External"/><Relationship Id="rId30" Type="http://schemas.openxmlformats.org/officeDocument/2006/relationships/hyperlink" Target="https://practicalaction.org/schools/smoky-hom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Dreyer ( Stem Co-Ordinator / Headquarters Teachers )</dc:creator>
  <cp:keywords/>
  <dc:description/>
  <cp:lastModifiedBy>Tim Dreyer ( Stem Co-Ordinator / Headquarters Teachers )</cp:lastModifiedBy>
  <cp:revision>4</cp:revision>
  <dcterms:created xsi:type="dcterms:W3CDTF">2024-07-01T14:08:00Z</dcterms:created>
  <dcterms:modified xsi:type="dcterms:W3CDTF">2024-07-02T06:38:00Z</dcterms:modified>
</cp:coreProperties>
</file>