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bookmarkStart w:id="0" w:name="_GoBack"/>
    <w:bookmarkEnd w:id="0"/>
    <w:p w14:paraId="40B22C2E" w14:textId="188BB120" w:rsidR="00CA5394" w:rsidRDefault="0001238F">
      <w:r>
        <w:rPr>
          <w:noProof/>
          <w:lang w:eastAsia="en-GB"/>
        </w:rPr>
        <mc:AlternateContent>
          <mc:Choice Requires="wps">
            <w:drawing>
              <wp:anchor distT="0" distB="0" distL="114300" distR="114300" simplePos="0" relativeHeight="251657214" behindDoc="0" locked="0" layoutInCell="1" allowOverlap="1" wp14:anchorId="17C0CF52" wp14:editId="02279606">
                <wp:simplePos x="0" y="0"/>
                <wp:positionH relativeFrom="margin">
                  <wp:align>center</wp:align>
                </wp:positionH>
                <wp:positionV relativeFrom="paragraph">
                  <wp:posOffset>1514475</wp:posOffset>
                </wp:positionV>
                <wp:extent cx="6915785" cy="2828925"/>
                <wp:effectExtent l="0" t="0" r="18415" b="28575"/>
                <wp:wrapNone/>
                <wp:docPr id="12" name="Rounded Rectangle 12"/>
                <wp:cNvGraphicFramePr/>
                <a:graphic xmlns:a="http://schemas.openxmlformats.org/drawingml/2006/main">
                  <a:graphicData uri="http://schemas.microsoft.com/office/word/2010/wordprocessingShape">
                    <wps:wsp>
                      <wps:cNvSpPr/>
                      <wps:spPr>
                        <a:xfrm>
                          <a:off x="0" y="0"/>
                          <a:ext cx="6915785" cy="2828925"/>
                        </a:xfrm>
                        <a:prstGeom prst="roundRect">
                          <a:avLst>
                            <a:gd name="adj" fmla="val 44566"/>
                          </a:avLst>
                        </a:prstGeom>
                        <a:solidFill>
                          <a:schemeClr val="accent1">
                            <a:lumMod val="60000"/>
                            <a:lumOff val="40000"/>
                          </a:schemeClr>
                        </a:solidFill>
                        <a:ln w="19050" cap="flat" cmpd="sng" algn="ctr">
                          <a:solidFill>
                            <a:srgbClr val="EF05CE"/>
                          </a:solidFill>
                          <a:prstDash val="solid"/>
                          <a:miter lim="800000"/>
                        </a:ln>
                        <a:effectLst/>
                      </wps:spPr>
                      <wps:txbx>
                        <w:txbxContent>
                          <w:p w14:paraId="177C5B34" w14:textId="77777777" w:rsidR="00A648B1" w:rsidRDefault="00A648B1" w:rsidP="00EF0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0CF52" id="Rounded Rectangle 12" o:spid="_x0000_s1026" style="position:absolute;margin-left:0;margin-top:119.25pt;width:544.55pt;height:222.75pt;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" fillcolor="#9cc2e5 [1940]" strokecolor="#ef05ce" strokeweight="1.5pt">
                <v:stroke joinstyle="miter"/>
                <v:textbox>
                  <w:txbxContent>
                    <w:p w14:paraId="177C5B34" w14:textId="77777777" w:rsidR="00A648B1" w:rsidRDefault="00A648B1" w:rsidP="00EF0FF0">
                      <w:pPr>
                        <w:jc w:val="center"/>
                      </w:pPr>
                    </w:p>
                  </w:txbxContent>
                </v:textbox>
                <w10:wrap anchorx="margin"/>
              </v:roundrect>
            </w:pict>
          </mc:Fallback>
        </mc:AlternateContent>
      </w:r>
      <w:r w:rsidR="000B60D8">
        <w:rPr>
          <w:noProof/>
        </w:rPr>
        <w:drawing>
          <wp:inline distT="0" distB="0" distL="0" distR="0" wp14:anchorId="02C03B1F" wp14:editId="270A68D9">
            <wp:extent cx="1381125" cy="1362075"/>
            <wp:effectExtent l="0" t="0" r="9525" b="9525"/>
            <wp:docPr id="14" name="Picture 14" descr="photo 2"/>
            <wp:cNvGraphicFramePr/>
            <a:graphic xmlns:a="http://schemas.openxmlformats.org/drawingml/2006/main">
              <a:graphicData uri="http://schemas.openxmlformats.org/drawingml/2006/picture">
                <pic:pic xmlns:pic="http://schemas.openxmlformats.org/drawingml/2006/picture">
                  <pic:nvPicPr>
                    <pic:cNvPr id="1" name="Picture 1" descr="photo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r w:rsidR="00DB2CAB">
        <w:rPr>
          <w:noProof/>
          <w:lang w:eastAsia="en-GB"/>
        </w:rPr>
        <mc:AlternateContent>
          <mc:Choice Requires="wps">
            <w:drawing>
              <wp:anchor distT="0" distB="0" distL="114300" distR="114300" simplePos="0" relativeHeight="251659264" behindDoc="0" locked="0" layoutInCell="1" allowOverlap="1" wp14:anchorId="1D347722" wp14:editId="65EFC77B">
                <wp:simplePos x="0" y="0"/>
                <wp:positionH relativeFrom="page">
                  <wp:posOffset>2381251</wp:posOffset>
                </wp:positionH>
                <wp:positionV relativeFrom="paragraph">
                  <wp:posOffset>-266700</wp:posOffset>
                </wp:positionV>
                <wp:extent cx="4762500" cy="15563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762500" cy="1556385"/>
                        </a:xfrm>
                        <a:prstGeom prst="rect">
                          <a:avLst/>
                        </a:prstGeom>
                        <a:solidFill>
                          <a:schemeClr val="accent1">
                            <a:lumMod val="40000"/>
                            <a:lumOff val="60000"/>
                          </a:schemeClr>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1EE667CB" w14:textId="77777777" w:rsidR="0001238F" w:rsidRPr="0001238F" w:rsidRDefault="0001238F" w:rsidP="0001238F">
                            <w:pPr>
                              <w:keepNext/>
                              <w:keepLines/>
                              <w:spacing w:before="240" w:after="0"/>
                              <w:outlineLvl w:val="0"/>
                              <w:rPr>
                                <w:rFonts w:asciiTheme="majorHAnsi" w:eastAsiaTheme="majorEastAsia" w:hAnsiTheme="majorHAnsi" w:cstheme="majorBidi"/>
                                <w:b/>
                                <w:color w:val="5B9BD5" w:themeColor="accent1"/>
                                <w:kern w:val="2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238F">
                              <w:rPr>
                                <w:rFonts w:asciiTheme="majorHAnsi" w:eastAsiaTheme="majorEastAsia" w:hAnsiTheme="majorHAnsi" w:cstheme="majorBid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children and young people at home with Autism</w:t>
                            </w:r>
                          </w:p>
                          <w:p w14:paraId="24CD75E3" w14:textId="77777777" w:rsidR="00A648B1" w:rsidRPr="0001238F" w:rsidRDefault="00A648B1" w:rsidP="00E05F37">
                            <w:pPr>
                              <w:jc w:val="center"/>
                              <w:rPr>
                                <w:rFonts w:ascii="Arial Black" w:hAnsi="Arial Black"/>
                                <w:b/>
                                <w:i/>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47722" id="_x0000_t202" coordsize="21600,21600" o:spt="202" path="m,l,21600r21600,l21600,xe">
                <v:stroke joinstyle="miter"/>
                <v:path gradientshapeok="t" o:connecttype="rect"/>
              </v:shapetype>
              <v:shape id="Text Box 1" o:spid="_x0000_s1027" type="#_x0000_t202" style="position:absolute;margin-left:187.5pt;margin-top:-21pt;width:375pt;height:1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" fillcolor="#bdd6ee [1300]" stroked="f" strokeweight="3pt">
                <v:textbox>
                  <w:txbxContent>
                    <w:p w14:paraId="1EE667CB" w14:textId="77777777" w:rsidR="0001238F" w:rsidRPr="0001238F" w:rsidRDefault="0001238F" w:rsidP="0001238F">
                      <w:pPr>
                        <w:keepNext/>
                        <w:keepLines/>
                        <w:spacing w:before="240" w:after="0"/>
                        <w:outlineLvl w:val="0"/>
                        <w:rPr>
                          <w:rFonts w:asciiTheme="majorHAnsi" w:eastAsiaTheme="majorEastAsia" w:hAnsiTheme="majorHAnsi" w:cstheme="majorBidi"/>
                          <w:b/>
                          <w:color w:val="5B9BD5" w:themeColor="accent1"/>
                          <w:kern w:val="2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238F">
                        <w:rPr>
                          <w:rFonts w:asciiTheme="majorHAnsi" w:eastAsiaTheme="majorEastAsia" w:hAnsiTheme="majorHAnsi" w:cstheme="majorBid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children and young people at home with Autism</w:t>
                      </w:r>
                    </w:p>
                    <w:p w14:paraId="24CD75E3" w14:textId="77777777" w:rsidR="00A648B1" w:rsidRPr="0001238F" w:rsidRDefault="00A648B1" w:rsidP="00E05F37">
                      <w:pPr>
                        <w:jc w:val="center"/>
                        <w:rPr>
                          <w:rFonts w:ascii="Arial Black" w:hAnsi="Arial Black"/>
                          <w:b/>
                          <w:i/>
                          <w:color w:val="7030A0"/>
                        </w:rPr>
                      </w:pPr>
                    </w:p>
                  </w:txbxContent>
                </v:textbox>
                <w10:wrap anchorx="page"/>
              </v:shape>
            </w:pict>
          </mc:Fallback>
        </mc:AlternateContent>
      </w:r>
    </w:p>
    <w:p w14:paraId="0E55CA10" w14:textId="4216DCF6" w:rsidR="00BB56D2" w:rsidRDefault="0001238F" w:rsidP="00CA5394">
      <w:pPr>
        <w:rPr>
          <w:noProof/>
          <w:lang w:eastAsia="en-GB"/>
        </w:rPr>
      </w:pPr>
      <w:r>
        <w:rPr>
          <w:noProof/>
          <w:lang w:eastAsia="en-GB"/>
        </w:rPr>
        <mc:AlternateContent>
          <mc:Choice Requires="wps">
            <w:drawing>
              <wp:anchor distT="0" distB="0" distL="114300" distR="114300" simplePos="0" relativeHeight="251710464" behindDoc="0" locked="0" layoutInCell="1" allowOverlap="1" wp14:anchorId="1A91B18E" wp14:editId="6996D281">
                <wp:simplePos x="0" y="0"/>
                <wp:positionH relativeFrom="margin">
                  <wp:posOffset>-66675</wp:posOffset>
                </wp:positionH>
                <wp:positionV relativeFrom="paragraph">
                  <wp:posOffset>294640</wp:posOffset>
                </wp:positionV>
                <wp:extent cx="6128385" cy="27908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6128385" cy="279082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4276178" w14:textId="77777777" w:rsidR="0001238F" w:rsidRPr="0001238F" w:rsidRDefault="0001238F" w:rsidP="0001238F">
                            <w:pPr>
                              <w:rPr>
                                <w:rFonts w:ascii="Arial" w:hAnsi="Arial" w:cs="Arial"/>
                                <w:b/>
                                <w:color w:val="2F5496" w:themeColor="accent5" w:themeShade="BF"/>
                                <w:sz w:val="24"/>
                                <w:szCs w:val="24"/>
                              </w:rPr>
                            </w:pPr>
                            <w:r w:rsidRPr="0001238F">
                              <w:rPr>
                                <w:rFonts w:ascii="Arial" w:hAnsi="Arial" w:cs="Arial"/>
                                <w:b/>
                                <w:color w:val="2F5496" w:themeColor="accent5" w:themeShade="BF"/>
                                <w:sz w:val="24"/>
                                <w:szCs w:val="24"/>
                              </w:rPr>
                              <w:t>Talking about Coronavirus</w:t>
                            </w:r>
                          </w:p>
                          <w:p w14:paraId="15D2EF4B" w14:textId="77777777" w:rsidR="0001238F" w:rsidRPr="0001238F" w:rsidRDefault="0001238F" w:rsidP="0001238F">
                            <w:pPr>
                              <w:rPr>
                                <w:rFonts w:ascii="Arial" w:hAnsi="Arial" w:cs="Arial"/>
                                <w:color w:val="2F5496" w:themeColor="accent5" w:themeShade="BF"/>
                                <w:sz w:val="24"/>
                                <w:szCs w:val="24"/>
                              </w:rPr>
                            </w:pPr>
                            <w:r w:rsidRPr="0001238F">
                              <w:rPr>
                                <w:rFonts w:ascii="Arial" w:hAnsi="Arial" w:cs="Arial"/>
                                <w:color w:val="2F5496" w:themeColor="accent5" w:themeShade="BF"/>
                                <w:sz w:val="24"/>
                                <w:szCs w:val="24"/>
                              </w:rPr>
                              <w:t>With Coronavirus about, staying at home and being out of routine can be challenging for us all. When talking to your child or young person at home, try to stay calm about what is going on for your own family and in the outside world. Being mindful of your tone of voice and aware of your own stress levels can be helpful in maintaining a calmer household. We might not be able to get back to normality just yet, but there are a few things we can do to help our children and young people cope better with the uncertainty. Being aware that during these stressful times, children and young people may find communication, especially verbal communication trickier than usual.</w:t>
                            </w:r>
                          </w:p>
                          <w:p w14:paraId="31FAFA4E" w14:textId="77777777" w:rsidR="0001238F" w:rsidRPr="0001238F" w:rsidRDefault="0001238F" w:rsidP="0001238F">
                            <w:pPr>
                              <w:rPr>
                                <w:rFonts w:ascii="Arial" w:hAnsi="Arial" w:cs="Arial"/>
                                <w:color w:val="2F5496" w:themeColor="accent5" w:themeShade="BF"/>
                                <w:sz w:val="24"/>
                                <w:szCs w:val="24"/>
                              </w:rPr>
                            </w:pPr>
                            <w:r w:rsidRPr="0001238F">
                              <w:rPr>
                                <w:rFonts w:ascii="Arial" w:hAnsi="Arial" w:cs="Arial"/>
                                <w:color w:val="2F5496" w:themeColor="accent5" w:themeShade="BF"/>
                                <w:sz w:val="24"/>
                                <w:szCs w:val="24"/>
                              </w:rPr>
                              <w:t xml:space="preserve">Talk to the child or young person using a social story to support them to understand what is going on and why their lives have changed. </w:t>
                            </w:r>
                          </w:p>
                          <w:p w14:paraId="10E5DBA3" w14:textId="77777777" w:rsidR="00F85964" w:rsidRPr="0001238F" w:rsidRDefault="00F85964" w:rsidP="00F85964">
                            <w:pPr>
                              <w:pStyle w:val="BlockText"/>
                              <w:rPr>
                                <w:color w:val="1F4E79" w:themeColor="accent1" w:themeShade="80"/>
                                <w:sz w:val="24"/>
                                <w:szCs w:val="24"/>
                              </w:rPr>
                            </w:pPr>
                          </w:p>
                          <w:p w14:paraId="3EB9A1F8" w14:textId="77777777" w:rsidR="00A648B1" w:rsidRPr="001C1755" w:rsidRDefault="00A648B1">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B18E" id="Text Box 22" o:spid="_x0000_s1028" type="#_x0000_t202" style="position:absolute;margin-left:-5.25pt;margin-top:23.2pt;width:482.55pt;height:21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" filled="f" stroked="f">
                <v:textbox>
                  <w:txbxContent>
                    <w:p w14:paraId="24276178" w14:textId="77777777" w:rsidR="0001238F" w:rsidRPr="0001238F" w:rsidRDefault="0001238F" w:rsidP="0001238F">
                      <w:pPr>
                        <w:rPr>
                          <w:rFonts w:ascii="Arial" w:hAnsi="Arial" w:cs="Arial"/>
                          <w:b/>
                          <w:color w:val="2F5496" w:themeColor="accent5" w:themeShade="BF"/>
                          <w:sz w:val="24"/>
                          <w:szCs w:val="24"/>
                        </w:rPr>
                      </w:pPr>
                      <w:r w:rsidRPr="0001238F">
                        <w:rPr>
                          <w:rFonts w:ascii="Arial" w:hAnsi="Arial" w:cs="Arial"/>
                          <w:b/>
                          <w:color w:val="2F5496" w:themeColor="accent5" w:themeShade="BF"/>
                          <w:sz w:val="24"/>
                          <w:szCs w:val="24"/>
                        </w:rPr>
                        <w:t>Talking about Coronavirus</w:t>
                      </w:r>
                    </w:p>
                    <w:p w14:paraId="15D2EF4B" w14:textId="77777777" w:rsidR="0001238F" w:rsidRPr="0001238F" w:rsidRDefault="0001238F" w:rsidP="0001238F">
                      <w:pPr>
                        <w:rPr>
                          <w:rFonts w:ascii="Arial" w:hAnsi="Arial" w:cs="Arial"/>
                          <w:color w:val="2F5496" w:themeColor="accent5" w:themeShade="BF"/>
                          <w:sz w:val="24"/>
                          <w:szCs w:val="24"/>
                        </w:rPr>
                      </w:pPr>
                      <w:r w:rsidRPr="0001238F">
                        <w:rPr>
                          <w:rFonts w:ascii="Arial" w:hAnsi="Arial" w:cs="Arial"/>
                          <w:color w:val="2F5496" w:themeColor="accent5" w:themeShade="BF"/>
                          <w:sz w:val="24"/>
                          <w:szCs w:val="24"/>
                        </w:rPr>
                        <w:t>With Coronavirus about, staying at home and being out of routine can be challenging for us all. When talking to your child or young person at home, try to stay calm about what is going on for your own family and in the outside world. Being mindful of your tone of voice and aware of your own stress levels can be helpful in maintaining a calmer household. We might not be able to get back to normality just yet, but there are a few things we can do to help our children and young people cope better with the uncertainty. Being aware that during these stressful times, children and young people may find communication, especially verbal communication trickier than usual.</w:t>
                      </w:r>
                    </w:p>
                    <w:p w14:paraId="31FAFA4E" w14:textId="77777777" w:rsidR="0001238F" w:rsidRPr="0001238F" w:rsidRDefault="0001238F" w:rsidP="0001238F">
                      <w:pPr>
                        <w:rPr>
                          <w:rFonts w:ascii="Arial" w:hAnsi="Arial" w:cs="Arial"/>
                          <w:color w:val="2F5496" w:themeColor="accent5" w:themeShade="BF"/>
                          <w:sz w:val="24"/>
                          <w:szCs w:val="24"/>
                        </w:rPr>
                      </w:pPr>
                      <w:r w:rsidRPr="0001238F">
                        <w:rPr>
                          <w:rFonts w:ascii="Arial" w:hAnsi="Arial" w:cs="Arial"/>
                          <w:color w:val="2F5496" w:themeColor="accent5" w:themeShade="BF"/>
                          <w:sz w:val="24"/>
                          <w:szCs w:val="24"/>
                        </w:rPr>
                        <w:t xml:space="preserve">Talk to the child or young person using a social story to support them to understand what is going on and why their lives have changed. </w:t>
                      </w:r>
                    </w:p>
                    <w:p w14:paraId="10E5DBA3" w14:textId="77777777" w:rsidR="00F85964" w:rsidRPr="0001238F" w:rsidRDefault="00F85964" w:rsidP="00F85964">
                      <w:pPr>
                        <w:pStyle w:val="BlockText"/>
                        <w:rPr>
                          <w:color w:val="1F4E79" w:themeColor="accent1" w:themeShade="80"/>
                          <w:sz w:val="24"/>
                          <w:szCs w:val="24"/>
                        </w:rPr>
                      </w:pPr>
                    </w:p>
                    <w:p w14:paraId="3EB9A1F8" w14:textId="77777777" w:rsidR="00A648B1" w:rsidRPr="001C1755" w:rsidRDefault="00A648B1">
                      <w:pPr>
                        <w:rPr>
                          <w:b/>
                          <w:color w:val="FFFFFF" w:themeColor="background1"/>
                        </w:rPr>
                      </w:pPr>
                    </w:p>
                  </w:txbxContent>
                </v:textbox>
                <w10:wrap anchorx="margin"/>
              </v:shape>
            </w:pict>
          </mc:Fallback>
        </mc:AlternateContent>
      </w:r>
      <w:r w:rsidR="00156024">
        <w:rPr>
          <w:noProof/>
          <w:lang w:eastAsia="en-GB"/>
        </w:rPr>
        <mc:AlternateContent>
          <mc:Choice Requires="wps">
            <w:drawing>
              <wp:anchor distT="0" distB="0" distL="114300" distR="114300" simplePos="0" relativeHeight="251724800" behindDoc="0" locked="0" layoutInCell="1" allowOverlap="1" wp14:anchorId="00EF409F" wp14:editId="64F980F9">
                <wp:simplePos x="0" y="0"/>
                <wp:positionH relativeFrom="margin">
                  <wp:posOffset>1304925</wp:posOffset>
                </wp:positionH>
                <wp:positionV relativeFrom="paragraph">
                  <wp:posOffset>26670</wp:posOffset>
                </wp:positionV>
                <wp:extent cx="3083668" cy="36965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83668" cy="369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F409F" id="Text Box 11" o:spid="_x0000_s1029" type="#_x0000_t202" style="position:absolute;margin-left:102.75pt;margin-top:2.1pt;width:242.8pt;height:29.1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" filled="f" stroked="f" strokeweight=".5pt">
                <v:textbo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v:textbox>
                <w10:wrap anchorx="margin"/>
              </v:shape>
            </w:pict>
          </mc:Fallback>
        </mc:AlternateContent>
      </w:r>
      <w:r w:rsidR="00BB56D2">
        <w:rPr>
          <w:noProof/>
          <w:lang w:eastAsia="en-GB"/>
        </w:rPr>
        <w:t xml:space="preserve">               </w:t>
      </w:r>
    </w:p>
    <w:p w14:paraId="0C358A21" w14:textId="763192BC" w:rsidR="00CA5394" w:rsidRDefault="00BB56D2" w:rsidP="00CA5394">
      <w:r>
        <w:t xml:space="preserve">                      </w:t>
      </w:r>
      <w:r w:rsidR="004B27CB">
        <w:t xml:space="preserve">    </w:t>
      </w:r>
      <w:r w:rsidR="004B27CB">
        <w:rPr>
          <w:rFonts w:ascii="Garamond" w:eastAsia="Garamond" w:hAnsi="Garamond" w:cs="Times New Roman"/>
          <w:color w:val="335B74"/>
          <w:kern w:val="2"/>
          <w:sz w:val="20"/>
          <w:szCs w:val="20"/>
          <w:lang w:val="en-US" w:eastAsia="ja-JP"/>
          <w14:ligatures w14:val="standard"/>
        </w:rPr>
        <w:t xml:space="preserve">         </w:t>
      </w:r>
    </w:p>
    <w:p w14:paraId="7D00BDF2" w14:textId="74996FFA" w:rsidR="004B27CB" w:rsidRDefault="004B27CB" w:rsidP="00C77F57">
      <w:pPr>
        <w:tabs>
          <w:tab w:val="left" w:pos="5610"/>
        </w:tabs>
      </w:pPr>
    </w:p>
    <w:p w14:paraId="2083E254" w14:textId="3AD403E8" w:rsidR="00C77F57" w:rsidRDefault="00C77F57" w:rsidP="00C77F57">
      <w:pPr>
        <w:tabs>
          <w:tab w:val="left" w:pos="5610"/>
        </w:tabs>
      </w:pPr>
      <w:r>
        <w:tab/>
        <w:t xml:space="preserve">                          </w:t>
      </w:r>
      <w:r w:rsidR="00EF0FF0">
        <w:t xml:space="preserve">  </w:t>
      </w:r>
      <w:r>
        <w:t xml:space="preserve"> </w:t>
      </w:r>
      <w:r w:rsidR="0088280E">
        <w:t xml:space="preserve">    </w:t>
      </w:r>
      <w:r>
        <w:t xml:space="preserve">  </w:t>
      </w:r>
    </w:p>
    <w:p w14:paraId="7E8E7C44" w14:textId="23B8E75F" w:rsidR="00D94BA1" w:rsidRDefault="00CA5394" w:rsidP="00CA5394">
      <w:pPr>
        <w:tabs>
          <w:tab w:val="left" w:pos="3060"/>
        </w:tabs>
      </w:pPr>
      <w:r>
        <w:tab/>
      </w:r>
    </w:p>
    <w:p w14:paraId="3B422F0B" w14:textId="6724D8B3" w:rsidR="00EF0FF0" w:rsidRDefault="00EF0FF0" w:rsidP="00CA5394">
      <w:pPr>
        <w:tabs>
          <w:tab w:val="left" w:pos="3060"/>
        </w:tabs>
      </w:pPr>
    </w:p>
    <w:p w14:paraId="75139A06" w14:textId="48AD3716" w:rsidR="00EF0FF0" w:rsidRDefault="003F5528">
      <w:r w:rsidRPr="00DB2CAB">
        <w:rPr>
          <w:noProof/>
          <w:lang w:eastAsia="en-GB"/>
        </w:rPr>
        <mc:AlternateContent>
          <mc:Choice Requires="wps">
            <w:drawing>
              <wp:anchor distT="0" distB="0" distL="114300" distR="114300" simplePos="0" relativeHeight="251726848" behindDoc="0" locked="0" layoutInCell="1" allowOverlap="1" wp14:anchorId="5A2D3266" wp14:editId="1ADBB063">
                <wp:simplePos x="0" y="0"/>
                <wp:positionH relativeFrom="margin">
                  <wp:posOffset>2667000</wp:posOffset>
                </wp:positionH>
                <wp:positionV relativeFrom="paragraph">
                  <wp:posOffset>1266825</wp:posOffset>
                </wp:positionV>
                <wp:extent cx="3571875" cy="4933950"/>
                <wp:effectExtent l="0" t="0" r="28575" b="19050"/>
                <wp:wrapNone/>
                <wp:docPr id="16" name="Rounded Rectangle 8"/>
                <wp:cNvGraphicFramePr/>
                <a:graphic xmlns:a="http://schemas.openxmlformats.org/drawingml/2006/main">
                  <a:graphicData uri="http://schemas.microsoft.com/office/word/2010/wordprocessingShape">
                    <wps:wsp>
                      <wps:cNvSpPr/>
                      <wps:spPr>
                        <a:xfrm>
                          <a:off x="0" y="0"/>
                          <a:ext cx="3571875" cy="493395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707CCCA7" w14:textId="77777777" w:rsidR="003F5528" w:rsidRPr="003F5528" w:rsidRDefault="003F5528" w:rsidP="003F5528">
                            <w:pPr>
                              <w:rPr>
                                <w:rFonts w:ascii="Arial" w:hAnsi="Arial" w:cs="Arial"/>
                                <w:sz w:val="24"/>
                                <w:szCs w:val="24"/>
                              </w:rPr>
                            </w:pPr>
                            <w:r w:rsidRPr="003F5528">
                              <w:rPr>
                                <w:rFonts w:ascii="Arial" w:hAnsi="Arial" w:cs="Arial"/>
                                <w:b/>
                                <w:sz w:val="24"/>
                                <w:szCs w:val="24"/>
                              </w:rPr>
                              <w:t>Consistency, repetition and routine</w:t>
                            </w:r>
                            <w:r w:rsidRPr="003F5528">
                              <w:rPr>
                                <w:rFonts w:ascii="Arial" w:hAnsi="Arial" w:cs="Arial"/>
                                <w:sz w:val="24"/>
                                <w:szCs w:val="24"/>
                              </w:rPr>
                              <w:t xml:space="preserve"> are key in making your child or young person feel safe and calm.</w:t>
                            </w:r>
                          </w:p>
                          <w:p w14:paraId="2C34C4D7" w14:textId="5A76627A" w:rsidR="0001238F" w:rsidRPr="003F5528" w:rsidRDefault="0001238F" w:rsidP="0001238F">
                            <w:pPr>
                              <w:rPr>
                                <w:rFonts w:ascii="Arial" w:hAnsi="Arial" w:cs="Arial"/>
                                <w:sz w:val="24"/>
                                <w:szCs w:val="24"/>
                              </w:rPr>
                            </w:pPr>
                            <w:r w:rsidRPr="003F5528">
                              <w:rPr>
                                <w:rFonts w:ascii="Arial" w:hAnsi="Arial" w:cs="Arial"/>
                                <w:sz w:val="24"/>
                                <w:szCs w:val="24"/>
                              </w:rPr>
                              <w:t>One way to support this routine could be by creating a visual timetable or using visual supports along with your day to support your child or young person to follow routine, transition throughout the day and make choices.</w:t>
                            </w:r>
                          </w:p>
                          <w:p w14:paraId="6AE381EF" w14:textId="34FCAF27" w:rsidR="0001238F" w:rsidRPr="003F5528" w:rsidRDefault="0001238F" w:rsidP="0001238F">
                            <w:pPr>
                              <w:rPr>
                                <w:rFonts w:ascii="Arial" w:hAnsi="Arial" w:cs="Arial"/>
                                <w:sz w:val="24"/>
                                <w:szCs w:val="24"/>
                              </w:rPr>
                            </w:pPr>
                            <w:r w:rsidRPr="003F5528">
                              <w:rPr>
                                <w:rFonts w:ascii="Arial" w:hAnsi="Arial" w:cs="Arial"/>
                                <w:sz w:val="24"/>
                                <w:szCs w:val="24"/>
                              </w:rPr>
                              <w:t xml:space="preserve">Reminding the child or young person that this is their new routine, but routines may continue to change in future may also be helpful to prepare the child or young person for change or adjustment in their routine, if necessary, at a different date. Visual timetables could include just now and next, separate the day into chunks, look at the whole day, or even look at the whole week. Make sure what you are using is appropriate level for your child or young person to make it work for them and they </w:t>
                            </w:r>
                            <w:proofErr w:type="gramStart"/>
                            <w:r w:rsidRPr="003F5528">
                              <w:rPr>
                                <w:rFonts w:ascii="Arial" w:hAnsi="Arial" w:cs="Arial"/>
                                <w:sz w:val="24"/>
                                <w:szCs w:val="24"/>
                              </w:rPr>
                              <w:t>are able to</w:t>
                            </w:r>
                            <w:proofErr w:type="gramEnd"/>
                            <w:r w:rsidRPr="003F5528">
                              <w:rPr>
                                <w:rFonts w:ascii="Arial" w:hAnsi="Arial" w:cs="Arial"/>
                                <w:sz w:val="24"/>
                                <w:szCs w:val="24"/>
                              </w:rPr>
                              <w:t xml:space="preserve"> understand without becoming overwhelmed.</w:t>
                            </w:r>
                          </w:p>
                          <w:p w14:paraId="33DF259F" w14:textId="77777777" w:rsidR="0001238F" w:rsidRPr="003F5528" w:rsidRDefault="0001238F" w:rsidP="0001238F">
                            <w:pPr>
                              <w:rPr>
                                <w:rFonts w:ascii="Arial" w:hAnsi="Arial" w:cs="Arial"/>
                                <w:sz w:val="24"/>
                                <w:szCs w:val="24"/>
                              </w:rPr>
                            </w:pPr>
                          </w:p>
                          <w:p w14:paraId="0D1AD146" w14:textId="3857FF83" w:rsidR="00DB2CAB" w:rsidRPr="002A7E2A" w:rsidRDefault="00DB2CAB" w:rsidP="0001238F">
                            <w:pPr>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D3266" id="Rounded Rectangle 8" o:spid="_x0000_s1030" style="position:absolute;margin-left:210pt;margin-top:99.75pt;width:281.25pt;height:38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" fillcolor="#9dc3e6" strokecolor="#ef05ce" strokeweight="1.5pt">
                <v:stroke joinstyle="miter"/>
                <v:textbox>
                  <w:txbxContent>
                    <w:p w14:paraId="707CCCA7" w14:textId="77777777" w:rsidR="003F5528" w:rsidRPr="003F5528" w:rsidRDefault="003F5528" w:rsidP="003F5528">
                      <w:pPr>
                        <w:rPr>
                          <w:rFonts w:ascii="Arial" w:hAnsi="Arial" w:cs="Arial"/>
                          <w:sz w:val="24"/>
                          <w:szCs w:val="24"/>
                        </w:rPr>
                      </w:pPr>
                      <w:r w:rsidRPr="003F5528">
                        <w:rPr>
                          <w:rFonts w:ascii="Arial" w:hAnsi="Arial" w:cs="Arial"/>
                          <w:b/>
                          <w:sz w:val="24"/>
                          <w:szCs w:val="24"/>
                        </w:rPr>
                        <w:t>Consistency, repetition and routine</w:t>
                      </w:r>
                      <w:r w:rsidRPr="003F5528">
                        <w:rPr>
                          <w:rFonts w:ascii="Arial" w:hAnsi="Arial" w:cs="Arial"/>
                          <w:sz w:val="24"/>
                          <w:szCs w:val="24"/>
                        </w:rPr>
                        <w:t xml:space="preserve"> are key in making your child or young person feel safe and calm.</w:t>
                      </w:r>
                    </w:p>
                    <w:p w14:paraId="2C34C4D7" w14:textId="5A76627A" w:rsidR="0001238F" w:rsidRPr="003F5528" w:rsidRDefault="0001238F" w:rsidP="0001238F">
                      <w:pPr>
                        <w:rPr>
                          <w:rFonts w:ascii="Arial" w:hAnsi="Arial" w:cs="Arial"/>
                          <w:sz w:val="24"/>
                          <w:szCs w:val="24"/>
                        </w:rPr>
                      </w:pPr>
                      <w:r w:rsidRPr="003F5528">
                        <w:rPr>
                          <w:rFonts w:ascii="Arial" w:hAnsi="Arial" w:cs="Arial"/>
                          <w:sz w:val="24"/>
                          <w:szCs w:val="24"/>
                        </w:rPr>
                        <w:t>One way to support this routine could be by creating a visual timetable or using visual supports along with your day to support your child or young person to follow routine, transition throughout the day and make choices.</w:t>
                      </w:r>
                    </w:p>
                    <w:p w14:paraId="6AE381EF" w14:textId="34FCAF27" w:rsidR="0001238F" w:rsidRPr="003F5528" w:rsidRDefault="0001238F" w:rsidP="0001238F">
                      <w:pPr>
                        <w:rPr>
                          <w:rFonts w:ascii="Arial" w:hAnsi="Arial" w:cs="Arial"/>
                          <w:sz w:val="24"/>
                          <w:szCs w:val="24"/>
                        </w:rPr>
                      </w:pPr>
                      <w:r w:rsidRPr="003F5528">
                        <w:rPr>
                          <w:rFonts w:ascii="Arial" w:hAnsi="Arial" w:cs="Arial"/>
                          <w:sz w:val="24"/>
                          <w:szCs w:val="24"/>
                        </w:rPr>
                        <w:t>Reminding the child or young person that this is their new routine, but routines may continue to change in future may also be helpful to prepare the child or young person for change or adjustment in their routine, if necessary, at a different date.</w:t>
                      </w:r>
                      <w:r w:rsidRPr="003F5528">
                        <w:rPr>
                          <w:rFonts w:ascii="Arial" w:hAnsi="Arial" w:cs="Arial"/>
                          <w:sz w:val="24"/>
                          <w:szCs w:val="24"/>
                        </w:rPr>
                        <w:t xml:space="preserve"> </w:t>
                      </w:r>
                      <w:r w:rsidRPr="003F5528">
                        <w:rPr>
                          <w:rFonts w:ascii="Arial" w:hAnsi="Arial" w:cs="Arial"/>
                          <w:sz w:val="24"/>
                          <w:szCs w:val="24"/>
                        </w:rPr>
                        <w:t xml:space="preserve">Visual timetables could include just now and next, separate the day into chunks, look at the whole day, or even look at the whole week. Make sure what you are using is appropriate level for your child or young person to make it work for them and they </w:t>
                      </w:r>
                      <w:proofErr w:type="gramStart"/>
                      <w:r w:rsidRPr="003F5528">
                        <w:rPr>
                          <w:rFonts w:ascii="Arial" w:hAnsi="Arial" w:cs="Arial"/>
                          <w:sz w:val="24"/>
                          <w:szCs w:val="24"/>
                        </w:rPr>
                        <w:t>are able to</w:t>
                      </w:r>
                      <w:proofErr w:type="gramEnd"/>
                      <w:r w:rsidRPr="003F5528">
                        <w:rPr>
                          <w:rFonts w:ascii="Arial" w:hAnsi="Arial" w:cs="Arial"/>
                          <w:sz w:val="24"/>
                          <w:szCs w:val="24"/>
                        </w:rPr>
                        <w:t xml:space="preserve"> understand without becoming overwhelmed.</w:t>
                      </w:r>
                    </w:p>
                    <w:p w14:paraId="33DF259F" w14:textId="77777777" w:rsidR="0001238F" w:rsidRPr="003F5528" w:rsidRDefault="0001238F" w:rsidP="0001238F">
                      <w:pPr>
                        <w:rPr>
                          <w:rFonts w:ascii="Arial" w:hAnsi="Arial" w:cs="Arial"/>
                          <w:sz w:val="24"/>
                          <w:szCs w:val="24"/>
                        </w:rPr>
                      </w:pPr>
                    </w:p>
                    <w:p w14:paraId="0D1AD146" w14:textId="3857FF83" w:rsidR="00DB2CAB" w:rsidRPr="002A7E2A" w:rsidRDefault="00DB2CAB" w:rsidP="0001238F">
                      <w:pPr>
                        <w:rPr>
                          <w:i/>
                          <w:sz w:val="24"/>
                          <w:szCs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732992" behindDoc="0" locked="0" layoutInCell="1" allowOverlap="1" wp14:anchorId="6849DF3B" wp14:editId="6220745B">
                <wp:simplePos x="0" y="0"/>
                <wp:positionH relativeFrom="margin">
                  <wp:posOffset>-228599</wp:posOffset>
                </wp:positionH>
                <wp:positionV relativeFrom="paragraph">
                  <wp:posOffset>4667251</wp:posOffset>
                </wp:positionV>
                <wp:extent cx="2495550" cy="1390650"/>
                <wp:effectExtent l="0" t="0" r="19050" b="19050"/>
                <wp:wrapNone/>
                <wp:docPr id="2" name="Rounded Rectangle 3"/>
                <wp:cNvGraphicFramePr/>
                <a:graphic xmlns:a="http://schemas.openxmlformats.org/drawingml/2006/main">
                  <a:graphicData uri="http://schemas.microsoft.com/office/word/2010/wordprocessingShape">
                    <wps:wsp>
                      <wps:cNvSpPr/>
                      <wps:spPr>
                        <a:xfrm>
                          <a:off x="0" y="0"/>
                          <a:ext cx="2495550" cy="139065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19A56F24" w14:textId="0571B838" w:rsidR="00224C6C" w:rsidRDefault="00224C6C" w:rsidP="00224C6C">
                            <w:pPr>
                              <w:rPr>
                                <w:rFonts w:ascii="Arial" w:hAnsi="Arial" w:cs="Arial"/>
                                <w:b/>
                                <w:noProof/>
                                <w:sz w:val="28"/>
                                <w:szCs w:val="28"/>
                                <w:lang w:val="en-US"/>
                              </w:rPr>
                            </w:pPr>
                            <w:r w:rsidRPr="003E463E">
                              <w:rPr>
                                <w:rFonts w:ascii="Arial" w:hAnsi="Arial" w:cs="Arial"/>
                                <w:b/>
                                <w:noProof/>
                                <w:sz w:val="28"/>
                                <w:szCs w:val="28"/>
                                <w:lang w:eastAsia="en-GB"/>
                              </w:rPr>
                              <w:drawing>
                                <wp:inline distT="0" distB="0" distL="0" distR="0" wp14:anchorId="7AA56DCC" wp14:editId="1779EE36">
                                  <wp:extent cx="952500" cy="1038225"/>
                                  <wp:effectExtent l="38100" t="38100" r="3810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E463E">
                              <w:rPr>
                                <w:rFonts w:ascii="Arial" w:hAnsi="Arial" w:cs="Arial"/>
                                <w:b/>
                                <w:noProof/>
                                <w:sz w:val="28"/>
                                <w:szCs w:val="28"/>
                                <w:lang w:val="en-US"/>
                              </w:rPr>
                              <w:drawing>
                                <wp:inline distT="0" distB="0" distL="0" distR="0" wp14:anchorId="76B4F1B1" wp14:editId="16A8F9BB">
                                  <wp:extent cx="1043940" cy="1095003"/>
                                  <wp:effectExtent l="0" t="0" r="3810" b="0"/>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s"/>
                                          <pic:cNvPicPr>
                                            <a:picLocks noChangeAspect="1" noChangeArrowheads="1"/>
                                          </pic:cNvPicPr>
                                        </pic:nvPicPr>
                                        <pic:blipFill>
                                          <a:blip r:embed="rId14">
                                            <a:extLst>
                                              <a:ext uri="{28A0092B-C50C-407E-A947-70E740481C1C}">
                                                <a14:useLocalDpi xmlns:a14="http://schemas.microsoft.com/office/drawing/2010/main" val="0"/>
                                              </a:ext>
                                            </a:extLst>
                                          </a:blip>
                                          <a:srcRect b="6488"/>
                                          <a:stretch>
                                            <a:fillRect/>
                                          </a:stretch>
                                        </pic:blipFill>
                                        <pic:spPr bwMode="auto">
                                          <a:xfrm>
                                            <a:off x="0" y="0"/>
                                            <a:ext cx="1058092" cy="1109848"/>
                                          </a:xfrm>
                                          <a:prstGeom prst="rect">
                                            <a:avLst/>
                                          </a:prstGeom>
                                          <a:noFill/>
                                          <a:ln>
                                            <a:noFill/>
                                          </a:ln>
                                        </pic:spPr>
                                      </pic:pic>
                                    </a:graphicData>
                                  </a:graphic>
                                </wp:inline>
                              </w:drawing>
                            </w:r>
                          </w:p>
                          <w:p w14:paraId="6AFA5290" w14:textId="77777777" w:rsidR="00224C6C" w:rsidRPr="003E463E" w:rsidRDefault="00224C6C" w:rsidP="00224C6C">
                            <w:pPr>
                              <w:rPr>
                                <w:rFonts w:ascii="Arial" w:hAnsi="Arial" w:cs="Arial"/>
                                <w:sz w:val="28"/>
                                <w:szCs w:val="28"/>
                              </w:rPr>
                            </w:pPr>
                          </w:p>
                          <w:p w14:paraId="1D62A2F5" w14:textId="547B4F7E" w:rsidR="00224C6C" w:rsidRPr="00224C6C" w:rsidRDefault="00224C6C" w:rsidP="00224C6C">
                            <w:pPr>
                              <w:spacing w:after="0" w:line="240" w:lineRule="auto"/>
                              <w:rPr>
                                <w:rFonts w:ascii="Times New Roman" w:eastAsia="Times New Roman" w:hAnsi="Times New Roman" w:cs="Times New Roman"/>
                                <w:sz w:val="24"/>
                                <w:szCs w:val="24"/>
                                <w:lang w:eastAsia="en-GB"/>
                              </w:rPr>
                            </w:pPr>
                          </w:p>
                          <w:p w14:paraId="4F0D7632" w14:textId="77777777" w:rsidR="0001238F" w:rsidRPr="0001238F" w:rsidRDefault="0001238F" w:rsidP="0001238F">
                            <w:pPr>
                              <w:autoSpaceDE w:val="0"/>
                              <w:autoSpaceDN w:val="0"/>
                              <w:adjustRightInd w:val="0"/>
                              <w:spacing w:after="128" w:line="240" w:lineRule="auto"/>
                              <w:rPr>
                                <w:rFonts w:ascii="Arial" w:hAnsi="Arial" w:cs="Arial"/>
                                <w:b/>
                                <w:bCs/>
                                <w:color w:val="000000"/>
                                <w:sz w:val="24"/>
                                <w:szCs w:val="24"/>
                              </w:rPr>
                            </w:pPr>
                          </w:p>
                          <w:p w14:paraId="527C3268" w14:textId="77777777" w:rsidR="0001238F" w:rsidRDefault="0001238F" w:rsidP="0001238F">
                            <w:pPr>
                              <w:autoSpaceDE w:val="0"/>
                              <w:autoSpaceDN w:val="0"/>
                              <w:adjustRightInd w:val="0"/>
                              <w:spacing w:after="128" w:line="240" w:lineRule="auto"/>
                              <w:rPr>
                                <w:rFonts w:ascii="Arial" w:hAnsi="Arial" w:cs="Arial"/>
                                <w:b/>
                                <w:bCs/>
                                <w:color w:val="000000"/>
                              </w:rPr>
                            </w:pPr>
                          </w:p>
                          <w:p w14:paraId="01A69C3F" w14:textId="77777777" w:rsidR="0001238F" w:rsidRDefault="0001238F" w:rsidP="0001238F">
                            <w:pPr>
                              <w:autoSpaceDE w:val="0"/>
                              <w:autoSpaceDN w:val="0"/>
                              <w:adjustRightInd w:val="0"/>
                              <w:spacing w:after="128" w:line="240" w:lineRule="auto"/>
                              <w:rPr>
                                <w:rFonts w:ascii="Arial" w:hAnsi="Arial" w:cs="Arial"/>
                                <w:b/>
                                <w:bCs/>
                                <w:color w:val="000000"/>
                              </w:rPr>
                            </w:pPr>
                          </w:p>
                          <w:p w14:paraId="6FC4D5E8" w14:textId="77777777" w:rsidR="0001238F" w:rsidRDefault="0001238F" w:rsidP="0001238F">
                            <w:pPr>
                              <w:autoSpaceDE w:val="0"/>
                              <w:autoSpaceDN w:val="0"/>
                              <w:adjustRightInd w:val="0"/>
                              <w:spacing w:after="128" w:line="240" w:lineRule="auto"/>
                              <w:rPr>
                                <w:rFonts w:ascii="Arial" w:hAnsi="Arial" w:cs="Arial"/>
                                <w:b/>
                                <w:bCs/>
                                <w:color w:val="000000"/>
                              </w:rPr>
                            </w:pPr>
                          </w:p>
                          <w:p w14:paraId="6D4F07E3" w14:textId="77777777" w:rsidR="0001238F" w:rsidRDefault="0001238F" w:rsidP="0001238F">
                            <w:pPr>
                              <w:autoSpaceDE w:val="0"/>
                              <w:autoSpaceDN w:val="0"/>
                              <w:adjustRightInd w:val="0"/>
                              <w:spacing w:after="128" w:line="240" w:lineRule="auto"/>
                              <w:rPr>
                                <w:rFonts w:ascii="Arial" w:hAnsi="Arial" w:cs="Arial"/>
                                <w:b/>
                                <w:bCs/>
                                <w:color w:val="000000"/>
                              </w:rPr>
                            </w:pPr>
                          </w:p>
                          <w:p w14:paraId="0BEE7658" w14:textId="77777777" w:rsidR="0001238F" w:rsidRDefault="0001238F" w:rsidP="0001238F">
                            <w:pPr>
                              <w:autoSpaceDE w:val="0"/>
                              <w:autoSpaceDN w:val="0"/>
                              <w:adjustRightInd w:val="0"/>
                              <w:spacing w:after="128" w:line="240" w:lineRule="auto"/>
                              <w:rPr>
                                <w:rFonts w:ascii="Arial" w:hAnsi="Arial" w:cs="Arial"/>
                                <w:b/>
                                <w:bCs/>
                                <w:color w:val="000000"/>
                              </w:rPr>
                            </w:pPr>
                          </w:p>
                          <w:p w14:paraId="563ED094" w14:textId="77777777" w:rsidR="0001238F" w:rsidRPr="00156024" w:rsidRDefault="0001238F" w:rsidP="0001238F">
                            <w:pPr>
                              <w:autoSpaceDE w:val="0"/>
                              <w:autoSpaceDN w:val="0"/>
                              <w:adjustRightInd w:val="0"/>
                              <w:spacing w:after="128" w:line="240" w:lineRule="auto"/>
                              <w:rPr>
                                <w:rFonts w:ascii="Arial" w:hAnsi="Arial" w:cs="Arial"/>
                                <w:color w:val="000000"/>
                              </w:rPr>
                            </w:pPr>
                          </w:p>
                          <w:p w14:paraId="42D4A9F6" w14:textId="77777777" w:rsidR="0001238F" w:rsidRPr="0093743E" w:rsidRDefault="0001238F" w:rsidP="0001238F">
                            <w:pPr>
                              <w:autoSpaceDE w:val="0"/>
                              <w:autoSpaceDN w:val="0"/>
                              <w:adjustRightInd w:val="0"/>
                              <w:spacing w:after="0" w:line="240" w:lineRule="auto"/>
                              <w:rPr>
                                <w:rFonts w:ascii="Arial" w:hAnsi="Arial" w:cs="Arial"/>
                                <w:color w:val="2E74B5" w:themeColor="accent1" w:themeShade="BF"/>
                                <w:sz w:val="28"/>
                                <w:szCs w:val="28"/>
                              </w:rPr>
                            </w:pPr>
                          </w:p>
                          <w:p w14:paraId="7389274B" w14:textId="77777777" w:rsidR="0001238F" w:rsidRPr="0093743E" w:rsidRDefault="0001238F" w:rsidP="0001238F">
                            <w:pPr>
                              <w:autoSpaceDE w:val="0"/>
                              <w:autoSpaceDN w:val="0"/>
                              <w:adjustRightInd w:val="0"/>
                              <w:spacing w:after="128" w:line="240" w:lineRule="auto"/>
                              <w:rPr>
                                <w:rFonts w:ascii="Arial" w:hAnsi="Arial" w:cs="Arial"/>
                                <w:color w:val="000000"/>
                                <w:sz w:val="28"/>
                                <w:szCs w:val="28"/>
                              </w:rPr>
                            </w:pPr>
                          </w:p>
                          <w:p w14:paraId="6FB55BC8" w14:textId="77777777" w:rsidR="0001238F" w:rsidRPr="00A0062A" w:rsidRDefault="0001238F" w:rsidP="0001238F">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9DF3B" id="Rounded Rectangle 3" o:spid="_x0000_s1031" style="position:absolute;margin-left:-18pt;margin-top:367.5pt;width:196.5pt;height:10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" fillcolor="#9dc3e6" strokecolor="#ef05ce" strokeweight="1.5pt">
                <v:stroke joinstyle="miter"/>
                <v:textbox>
                  <w:txbxContent>
                    <w:p w14:paraId="19A56F24" w14:textId="0571B838" w:rsidR="00224C6C" w:rsidRDefault="00224C6C" w:rsidP="00224C6C">
                      <w:pPr>
                        <w:rPr>
                          <w:rFonts w:ascii="Arial" w:hAnsi="Arial" w:cs="Arial"/>
                          <w:b/>
                          <w:noProof/>
                          <w:sz w:val="28"/>
                          <w:szCs w:val="28"/>
                          <w:lang w:val="en-US"/>
                        </w:rPr>
                      </w:pPr>
                      <w:r w:rsidRPr="003E463E">
                        <w:rPr>
                          <w:rFonts w:ascii="Arial" w:hAnsi="Arial" w:cs="Arial"/>
                          <w:b/>
                          <w:noProof/>
                          <w:sz w:val="28"/>
                          <w:szCs w:val="28"/>
                          <w:lang w:eastAsia="en-GB"/>
                        </w:rPr>
                        <w:drawing>
                          <wp:inline distT="0" distB="0" distL="0" distR="0" wp14:anchorId="7AA56DCC" wp14:editId="1779EE36">
                            <wp:extent cx="952500" cy="1038225"/>
                            <wp:effectExtent l="38100" t="38100" r="3810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0" r:qs="rId11" r:cs="rId12"/>
                              </a:graphicData>
                            </a:graphic>
                          </wp:inline>
                        </w:drawing>
                      </w:r>
                      <w:r w:rsidRPr="003E463E">
                        <w:rPr>
                          <w:rFonts w:ascii="Arial" w:hAnsi="Arial" w:cs="Arial"/>
                          <w:b/>
                          <w:noProof/>
                          <w:sz w:val="28"/>
                          <w:szCs w:val="28"/>
                          <w:lang w:val="en-US"/>
                        </w:rPr>
                        <w:drawing>
                          <wp:inline distT="0" distB="0" distL="0" distR="0" wp14:anchorId="76B4F1B1" wp14:editId="16A8F9BB">
                            <wp:extent cx="1043940" cy="1095003"/>
                            <wp:effectExtent l="0" t="0" r="3810" b="0"/>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s"/>
                                    <pic:cNvPicPr>
                                      <a:picLocks noChangeAspect="1" noChangeArrowheads="1"/>
                                    </pic:cNvPicPr>
                                  </pic:nvPicPr>
                                  <pic:blipFill>
                                    <a:blip r:embed="rId14">
                                      <a:extLst>
                                        <a:ext uri="{28A0092B-C50C-407E-A947-70E740481C1C}">
                                          <a14:useLocalDpi xmlns:a14="http://schemas.microsoft.com/office/drawing/2010/main" val="0"/>
                                        </a:ext>
                                      </a:extLst>
                                    </a:blip>
                                    <a:srcRect b="6488"/>
                                    <a:stretch>
                                      <a:fillRect/>
                                    </a:stretch>
                                  </pic:blipFill>
                                  <pic:spPr bwMode="auto">
                                    <a:xfrm>
                                      <a:off x="0" y="0"/>
                                      <a:ext cx="1058092" cy="1109848"/>
                                    </a:xfrm>
                                    <a:prstGeom prst="rect">
                                      <a:avLst/>
                                    </a:prstGeom>
                                    <a:noFill/>
                                    <a:ln>
                                      <a:noFill/>
                                    </a:ln>
                                  </pic:spPr>
                                </pic:pic>
                              </a:graphicData>
                            </a:graphic>
                          </wp:inline>
                        </w:drawing>
                      </w:r>
                    </w:p>
                    <w:p w14:paraId="6AFA5290" w14:textId="77777777" w:rsidR="00224C6C" w:rsidRPr="003E463E" w:rsidRDefault="00224C6C" w:rsidP="00224C6C">
                      <w:pPr>
                        <w:rPr>
                          <w:rFonts w:ascii="Arial" w:hAnsi="Arial" w:cs="Arial"/>
                          <w:sz w:val="28"/>
                          <w:szCs w:val="28"/>
                        </w:rPr>
                      </w:pPr>
                    </w:p>
                    <w:p w14:paraId="1D62A2F5" w14:textId="547B4F7E" w:rsidR="00224C6C" w:rsidRPr="00224C6C" w:rsidRDefault="00224C6C" w:rsidP="00224C6C">
                      <w:pPr>
                        <w:spacing w:after="0" w:line="240" w:lineRule="auto"/>
                        <w:rPr>
                          <w:rFonts w:ascii="Times New Roman" w:eastAsia="Times New Roman" w:hAnsi="Times New Roman" w:cs="Times New Roman"/>
                          <w:sz w:val="24"/>
                          <w:szCs w:val="24"/>
                          <w:lang w:eastAsia="en-GB"/>
                        </w:rPr>
                      </w:pPr>
                    </w:p>
                    <w:p w14:paraId="4F0D7632" w14:textId="77777777" w:rsidR="0001238F" w:rsidRPr="0001238F" w:rsidRDefault="0001238F" w:rsidP="0001238F">
                      <w:pPr>
                        <w:autoSpaceDE w:val="0"/>
                        <w:autoSpaceDN w:val="0"/>
                        <w:adjustRightInd w:val="0"/>
                        <w:spacing w:after="128" w:line="240" w:lineRule="auto"/>
                        <w:rPr>
                          <w:rFonts w:ascii="Arial" w:hAnsi="Arial" w:cs="Arial"/>
                          <w:b/>
                          <w:bCs/>
                          <w:color w:val="000000"/>
                          <w:sz w:val="24"/>
                          <w:szCs w:val="24"/>
                        </w:rPr>
                      </w:pPr>
                    </w:p>
                    <w:p w14:paraId="527C3268" w14:textId="77777777" w:rsidR="0001238F" w:rsidRDefault="0001238F" w:rsidP="0001238F">
                      <w:pPr>
                        <w:autoSpaceDE w:val="0"/>
                        <w:autoSpaceDN w:val="0"/>
                        <w:adjustRightInd w:val="0"/>
                        <w:spacing w:after="128" w:line="240" w:lineRule="auto"/>
                        <w:rPr>
                          <w:rFonts w:ascii="Arial" w:hAnsi="Arial" w:cs="Arial"/>
                          <w:b/>
                          <w:bCs/>
                          <w:color w:val="000000"/>
                        </w:rPr>
                      </w:pPr>
                    </w:p>
                    <w:p w14:paraId="01A69C3F" w14:textId="77777777" w:rsidR="0001238F" w:rsidRDefault="0001238F" w:rsidP="0001238F">
                      <w:pPr>
                        <w:autoSpaceDE w:val="0"/>
                        <w:autoSpaceDN w:val="0"/>
                        <w:adjustRightInd w:val="0"/>
                        <w:spacing w:after="128" w:line="240" w:lineRule="auto"/>
                        <w:rPr>
                          <w:rFonts w:ascii="Arial" w:hAnsi="Arial" w:cs="Arial"/>
                          <w:b/>
                          <w:bCs/>
                          <w:color w:val="000000"/>
                        </w:rPr>
                      </w:pPr>
                    </w:p>
                    <w:p w14:paraId="6FC4D5E8" w14:textId="77777777" w:rsidR="0001238F" w:rsidRDefault="0001238F" w:rsidP="0001238F">
                      <w:pPr>
                        <w:autoSpaceDE w:val="0"/>
                        <w:autoSpaceDN w:val="0"/>
                        <w:adjustRightInd w:val="0"/>
                        <w:spacing w:after="128" w:line="240" w:lineRule="auto"/>
                        <w:rPr>
                          <w:rFonts w:ascii="Arial" w:hAnsi="Arial" w:cs="Arial"/>
                          <w:b/>
                          <w:bCs/>
                          <w:color w:val="000000"/>
                        </w:rPr>
                      </w:pPr>
                    </w:p>
                    <w:p w14:paraId="6D4F07E3" w14:textId="77777777" w:rsidR="0001238F" w:rsidRDefault="0001238F" w:rsidP="0001238F">
                      <w:pPr>
                        <w:autoSpaceDE w:val="0"/>
                        <w:autoSpaceDN w:val="0"/>
                        <w:adjustRightInd w:val="0"/>
                        <w:spacing w:after="128" w:line="240" w:lineRule="auto"/>
                        <w:rPr>
                          <w:rFonts w:ascii="Arial" w:hAnsi="Arial" w:cs="Arial"/>
                          <w:b/>
                          <w:bCs/>
                          <w:color w:val="000000"/>
                        </w:rPr>
                      </w:pPr>
                    </w:p>
                    <w:p w14:paraId="0BEE7658" w14:textId="77777777" w:rsidR="0001238F" w:rsidRDefault="0001238F" w:rsidP="0001238F">
                      <w:pPr>
                        <w:autoSpaceDE w:val="0"/>
                        <w:autoSpaceDN w:val="0"/>
                        <w:adjustRightInd w:val="0"/>
                        <w:spacing w:after="128" w:line="240" w:lineRule="auto"/>
                        <w:rPr>
                          <w:rFonts w:ascii="Arial" w:hAnsi="Arial" w:cs="Arial"/>
                          <w:b/>
                          <w:bCs/>
                          <w:color w:val="000000"/>
                        </w:rPr>
                      </w:pPr>
                    </w:p>
                    <w:p w14:paraId="563ED094" w14:textId="77777777" w:rsidR="0001238F" w:rsidRPr="00156024" w:rsidRDefault="0001238F" w:rsidP="0001238F">
                      <w:pPr>
                        <w:autoSpaceDE w:val="0"/>
                        <w:autoSpaceDN w:val="0"/>
                        <w:adjustRightInd w:val="0"/>
                        <w:spacing w:after="128" w:line="240" w:lineRule="auto"/>
                        <w:rPr>
                          <w:rFonts w:ascii="Arial" w:hAnsi="Arial" w:cs="Arial"/>
                          <w:color w:val="000000"/>
                        </w:rPr>
                      </w:pPr>
                    </w:p>
                    <w:p w14:paraId="42D4A9F6" w14:textId="77777777" w:rsidR="0001238F" w:rsidRPr="0093743E" w:rsidRDefault="0001238F" w:rsidP="0001238F">
                      <w:pPr>
                        <w:autoSpaceDE w:val="0"/>
                        <w:autoSpaceDN w:val="0"/>
                        <w:adjustRightInd w:val="0"/>
                        <w:spacing w:after="0" w:line="240" w:lineRule="auto"/>
                        <w:rPr>
                          <w:rFonts w:ascii="Arial" w:hAnsi="Arial" w:cs="Arial"/>
                          <w:color w:val="2E74B5" w:themeColor="accent1" w:themeShade="BF"/>
                          <w:sz w:val="28"/>
                          <w:szCs w:val="28"/>
                        </w:rPr>
                      </w:pPr>
                    </w:p>
                    <w:p w14:paraId="7389274B" w14:textId="77777777" w:rsidR="0001238F" w:rsidRPr="0093743E" w:rsidRDefault="0001238F" w:rsidP="0001238F">
                      <w:pPr>
                        <w:autoSpaceDE w:val="0"/>
                        <w:autoSpaceDN w:val="0"/>
                        <w:adjustRightInd w:val="0"/>
                        <w:spacing w:after="128" w:line="240" w:lineRule="auto"/>
                        <w:rPr>
                          <w:rFonts w:ascii="Arial" w:hAnsi="Arial" w:cs="Arial"/>
                          <w:color w:val="000000"/>
                          <w:sz w:val="28"/>
                          <w:szCs w:val="28"/>
                        </w:rPr>
                      </w:pPr>
                    </w:p>
                    <w:p w14:paraId="6FB55BC8" w14:textId="77777777" w:rsidR="0001238F" w:rsidRPr="00A0062A" w:rsidRDefault="0001238F" w:rsidP="0001238F">
                      <w:pPr>
                        <w:spacing w:after="0" w:line="285" w:lineRule="atLeast"/>
                        <w:rPr>
                          <w:b/>
                          <w:sz w:val="24"/>
                          <w:u w:val="single"/>
                        </w:rPr>
                      </w:pPr>
                    </w:p>
                  </w:txbxContent>
                </v:textbox>
                <w10:wrap anchorx="margin"/>
              </v:roundrect>
            </w:pict>
          </mc:Fallback>
        </mc:AlternateContent>
      </w:r>
      <w:r w:rsidR="00224C6C">
        <w:rPr>
          <w:noProof/>
          <w:lang w:eastAsia="en-GB"/>
        </w:rPr>
        <mc:AlternateContent>
          <mc:Choice Requires="wps">
            <w:drawing>
              <wp:anchor distT="0" distB="0" distL="114300" distR="114300" simplePos="0" relativeHeight="251663360" behindDoc="0" locked="0" layoutInCell="1" allowOverlap="1" wp14:anchorId="6F7A5C25" wp14:editId="166587AE">
                <wp:simplePos x="0" y="0"/>
                <wp:positionH relativeFrom="margin">
                  <wp:posOffset>-238126</wp:posOffset>
                </wp:positionH>
                <wp:positionV relativeFrom="paragraph">
                  <wp:posOffset>1333500</wp:posOffset>
                </wp:positionV>
                <wp:extent cx="2771775" cy="31623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771775" cy="3162300"/>
                        </a:xfrm>
                        <a:prstGeom prst="roundRect">
                          <a:avLst/>
                        </a:prstGeom>
                        <a:solidFill>
                          <a:schemeClr val="accent1">
                            <a:lumMod val="60000"/>
                            <a:lumOff val="40000"/>
                          </a:schemeClr>
                        </a:solidFill>
                        <a:ln w="19050">
                          <a:solidFill>
                            <a:srgbClr val="EF05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F0A96" w14:textId="77777777" w:rsidR="00A648B1" w:rsidRPr="002A7E2A" w:rsidRDefault="00A648B1" w:rsidP="002A7E2A">
                            <w:pPr>
                              <w:pStyle w:val="NoSpacing"/>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A5C25" id="_x0000_s1032" style="position:absolute;margin-left:-18.75pt;margin-top:105pt;width:218.25pt;height:2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" fillcolor="#9cc2e5 [1940]" strokecolor="#ef05ce" strokeweight="1.5pt">
                <v:stroke joinstyle="miter"/>
                <v:textbox>
                  <w:txbxContent>
                    <w:p w14:paraId="4FEF0A96" w14:textId="77777777" w:rsidR="00A648B1" w:rsidRPr="002A7E2A" w:rsidRDefault="00A648B1" w:rsidP="002A7E2A">
                      <w:pPr>
                        <w:pStyle w:val="NoSpacing"/>
                        <w:rPr>
                          <w:i/>
                          <w:sz w:val="24"/>
                          <w:szCs w:val="24"/>
                        </w:rPr>
                      </w:pPr>
                    </w:p>
                  </w:txbxContent>
                </v:textbox>
                <w10:wrap anchorx="margin"/>
              </v:roundrect>
            </w:pict>
          </mc:Fallback>
        </mc:AlternateContent>
      </w:r>
      <w:r w:rsidR="0001238F">
        <w:rPr>
          <w:noProof/>
          <w:lang w:eastAsia="en-GB"/>
        </w:rPr>
        <mc:AlternateContent>
          <mc:Choice Requires="wps">
            <w:drawing>
              <wp:anchor distT="0" distB="0" distL="114300" distR="114300" simplePos="0" relativeHeight="251712512" behindDoc="0" locked="0" layoutInCell="1" allowOverlap="1" wp14:anchorId="1EAB8B9A" wp14:editId="5E564D24">
                <wp:simplePos x="0" y="0"/>
                <wp:positionH relativeFrom="column">
                  <wp:posOffset>-142875</wp:posOffset>
                </wp:positionH>
                <wp:positionV relativeFrom="paragraph">
                  <wp:posOffset>1447800</wp:posOffset>
                </wp:positionV>
                <wp:extent cx="2733675" cy="29908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733675"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53F5A" w14:textId="77777777" w:rsidR="0001238F" w:rsidRPr="003F5528" w:rsidRDefault="0001238F" w:rsidP="0001238F">
                            <w:pPr>
                              <w:rPr>
                                <w:rFonts w:ascii="Arial" w:hAnsi="Arial" w:cs="Arial"/>
                                <w:b/>
                                <w:sz w:val="24"/>
                                <w:szCs w:val="24"/>
                              </w:rPr>
                            </w:pPr>
                            <w:r w:rsidRPr="003F5528">
                              <w:rPr>
                                <w:rFonts w:ascii="Arial" w:hAnsi="Arial" w:cs="Arial"/>
                                <w:b/>
                                <w:sz w:val="24"/>
                                <w:szCs w:val="24"/>
                              </w:rPr>
                              <w:t>Routine and structure</w:t>
                            </w:r>
                          </w:p>
                          <w:p w14:paraId="15AC2695" w14:textId="77777777" w:rsidR="0001238F" w:rsidRPr="003F5528" w:rsidRDefault="0001238F" w:rsidP="0001238F">
                            <w:pPr>
                              <w:rPr>
                                <w:rFonts w:ascii="Arial" w:hAnsi="Arial" w:cs="Arial"/>
                              </w:rPr>
                            </w:pPr>
                            <w:r w:rsidRPr="003F5528">
                              <w:rPr>
                                <w:rFonts w:ascii="Arial" w:hAnsi="Arial" w:cs="Arial"/>
                              </w:rPr>
                              <w:t>One of the biggest challenges your child or young person has had to face is changed to their usual routine. With schools closed, lockdown and new rules for social interactions, this can cause a lot of anxiety about unexpected adjustment or daily events.</w:t>
                            </w:r>
                          </w:p>
                          <w:p w14:paraId="0850CF2A" w14:textId="73BB38BE" w:rsidR="0001238F" w:rsidRPr="003F5528" w:rsidRDefault="0001238F" w:rsidP="0001238F">
                            <w:pPr>
                              <w:rPr>
                                <w:rFonts w:ascii="Arial" w:hAnsi="Arial" w:cs="Arial"/>
                              </w:rPr>
                            </w:pPr>
                            <w:r w:rsidRPr="003F5528">
                              <w:rPr>
                                <w:rFonts w:ascii="Arial" w:hAnsi="Arial" w:cs="Arial"/>
                              </w:rPr>
                              <w:t xml:space="preserve">Even though your routine has changed, making a new routine to structure each day and time will be beneficial in lowering your child or young person’s anxiety levels. Remember to add in exercise, eating and some activities the child or young person enjoys. </w:t>
                            </w:r>
                          </w:p>
                          <w:p w14:paraId="6A215969" w14:textId="77777777" w:rsidR="00A648B1" w:rsidRPr="0001238F" w:rsidRDefault="00A648B1">
                            <w:pPr>
                              <w:rPr>
                                <w:b/>
                                <w:color w:val="FFFFFF" w:themeColor="background1"/>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8B9A" id="Text Box 48" o:spid="_x0000_s1033" type="#_x0000_t202" style="position:absolute;margin-left:-11.25pt;margin-top:114pt;width:215.25pt;height:2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" filled="f" stroked="f" strokeweight=".5pt">
                <v:textbox>
                  <w:txbxContent>
                    <w:p w14:paraId="41953F5A" w14:textId="77777777" w:rsidR="0001238F" w:rsidRPr="003F5528" w:rsidRDefault="0001238F" w:rsidP="0001238F">
                      <w:pPr>
                        <w:rPr>
                          <w:rFonts w:ascii="Arial" w:hAnsi="Arial" w:cs="Arial"/>
                          <w:b/>
                          <w:sz w:val="24"/>
                          <w:szCs w:val="24"/>
                        </w:rPr>
                      </w:pPr>
                      <w:r w:rsidRPr="003F5528">
                        <w:rPr>
                          <w:rFonts w:ascii="Arial" w:hAnsi="Arial" w:cs="Arial"/>
                          <w:b/>
                          <w:sz w:val="24"/>
                          <w:szCs w:val="24"/>
                        </w:rPr>
                        <w:t>Routine and structure</w:t>
                      </w:r>
                    </w:p>
                    <w:p w14:paraId="15AC2695" w14:textId="77777777" w:rsidR="0001238F" w:rsidRPr="003F5528" w:rsidRDefault="0001238F" w:rsidP="0001238F">
                      <w:pPr>
                        <w:rPr>
                          <w:rFonts w:ascii="Arial" w:hAnsi="Arial" w:cs="Arial"/>
                        </w:rPr>
                      </w:pPr>
                      <w:r w:rsidRPr="003F5528">
                        <w:rPr>
                          <w:rFonts w:ascii="Arial" w:hAnsi="Arial" w:cs="Arial"/>
                        </w:rPr>
                        <w:t>One of the biggest challenges your child or young person has had to face is changed to their usual routine. With schools closed, lockdown and new rules for social interactions, this can cause a lot of anxiety about unexpected adjustment or daily events.</w:t>
                      </w:r>
                    </w:p>
                    <w:p w14:paraId="0850CF2A" w14:textId="73BB38BE" w:rsidR="0001238F" w:rsidRPr="003F5528" w:rsidRDefault="0001238F" w:rsidP="0001238F">
                      <w:pPr>
                        <w:rPr>
                          <w:rFonts w:ascii="Arial" w:hAnsi="Arial" w:cs="Arial"/>
                        </w:rPr>
                      </w:pPr>
                      <w:r w:rsidRPr="003F5528">
                        <w:rPr>
                          <w:rFonts w:ascii="Arial" w:hAnsi="Arial" w:cs="Arial"/>
                        </w:rPr>
                        <w:t xml:space="preserve">Even though your routine has changed, making a new routine to structure each day and time will be beneficial in lowering your child or young person’s anxiety levels. Remember to add in exercise, eating and some activities the child or young person enjoys. </w:t>
                      </w:r>
                    </w:p>
                    <w:p w14:paraId="6A215969" w14:textId="77777777" w:rsidR="00A648B1" w:rsidRPr="0001238F" w:rsidRDefault="00A648B1">
                      <w:pPr>
                        <w:rPr>
                          <w:b/>
                          <w:color w:val="FFFFFF" w:themeColor="background1"/>
                          <w:sz w:val="20"/>
                          <w:szCs w:val="20"/>
                          <w:u w:val="single"/>
                        </w:rPr>
                      </w:pPr>
                    </w:p>
                  </w:txbxContent>
                </v:textbox>
              </v:shape>
            </w:pict>
          </mc:Fallback>
        </mc:AlternateContent>
      </w:r>
      <w:r w:rsidR="00EF0FF0">
        <w:br w:type="page"/>
      </w:r>
    </w:p>
    <w:p w14:paraId="0C08E101" w14:textId="02D88802" w:rsidR="00E82E87" w:rsidRPr="00B11512" w:rsidRDefault="008E79A3" w:rsidP="00EB71D4">
      <w:pPr>
        <w:tabs>
          <w:tab w:val="left" w:pos="3060"/>
        </w:tabs>
        <w:rPr>
          <w:b/>
          <w:i/>
          <w:sz w:val="28"/>
          <w:u w:val="single"/>
        </w:rPr>
      </w:pPr>
      <w:r w:rsidRPr="00B11512">
        <w:rPr>
          <w:i/>
          <w:noProof/>
          <w:sz w:val="28"/>
          <w:lang w:eastAsia="en-GB"/>
        </w:rPr>
        <w:lastRenderedPageBreak/>
        <mc:AlternateContent>
          <mc:Choice Requires="wps">
            <w:drawing>
              <wp:anchor distT="0" distB="0" distL="114300" distR="114300" simplePos="0" relativeHeight="251661312" behindDoc="0" locked="0" layoutInCell="1" allowOverlap="1" wp14:anchorId="09C2A186" wp14:editId="62302938">
                <wp:simplePos x="0" y="0"/>
                <wp:positionH relativeFrom="margin">
                  <wp:posOffset>-561975</wp:posOffset>
                </wp:positionH>
                <wp:positionV relativeFrom="paragraph">
                  <wp:posOffset>-304800</wp:posOffset>
                </wp:positionV>
                <wp:extent cx="6837045" cy="4257675"/>
                <wp:effectExtent l="0" t="0" r="20955" b="28575"/>
                <wp:wrapNone/>
                <wp:docPr id="7" name="Rounded Rectangle 7"/>
                <wp:cNvGraphicFramePr/>
                <a:graphic xmlns:a="http://schemas.openxmlformats.org/drawingml/2006/main">
                  <a:graphicData uri="http://schemas.microsoft.com/office/word/2010/wordprocessingShape">
                    <wps:wsp>
                      <wps:cNvSpPr/>
                      <wps:spPr>
                        <a:xfrm>
                          <a:off x="0" y="0"/>
                          <a:ext cx="6837045" cy="4257675"/>
                        </a:xfrm>
                        <a:prstGeom prst="roundRect">
                          <a:avLst/>
                        </a:prstGeom>
                        <a:solidFill>
                          <a:schemeClr val="accent1">
                            <a:lumMod val="60000"/>
                            <a:lumOff val="40000"/>
                          </a:schemeClr>
                        </a:solidFill>
                        <a:ln w="19050">
                          <a:solidFill>
                            <a:srgbClr val="EF05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C6F97" w14:textId="77777777" w:rsidR="00A648B1" w:rsidRDefault="00A648B1" w:rsidP="00EF0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2A186" id="Rounded Rectangle 7" o:spid="_x0000_s1034" style="position:absolute;margin-left:-44.25pt;margin-top:-24pt;width:538.35pt;height:3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" fillcolor="#9cc2e5 [1940]" strokecolor="#ef05ce" strokeweight="1.5pt">
                <v:stroke joinstyle="miter"/>
                <v:textbox>
                  <w:txbxContent>
                    <w:p w14:paraId="679C6F97" w14:textId="77777777" w:rsidR="00A648B1" w:rsidRDefault="00A648B1" w:rsidP="00EF0FF0">
                      <w:pPr>
                        <w:jc w:val="center"/>
                      </w:pPr>
                    </w:p>
                  </w:txbxContent>
                </v:textbox>
                <w10:wrap anchorx="margin"/>
              </v:roundrect>
            </w:pict>
          </mc:Fallback>
        </mc:AlternateContent>
      </w:r>
      <w:r>
        <w:rPr>
          <w:i/>
          <w:noProof/>
          <w:sz w:val="28"/>
          <w:lang w:eastAsia="en-GB"/>
        </w:rPr>
        <mc:AlternateContent>
          <mc:Choice Requires="wps">
            <w:drawing>
              <wp:anchor distT="0" distB="0" distL="114300" distR="114300" simplePos="0" relativeHeight="251721728" behindDoc="0" locked="0" layoutInCell="1" allowOverlap="1" wp14:anchorId="63FF4DA5" wp14:editId="53D01C63">
                <wp:simplePos x="0" y="0"/>
                <wp:positionH relativeFrom="margin">
                  <wp:posOffset>-409575</wp:posOffset>
                </wp:positionH>
                <wp:positionV relativeFrom="paragraph">
                  <wp:posOffset>-28574</wp:posOffset>
                </wp:positionV>
                <wp:extent cx="6543040" cy="3848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43040" cy="3848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4FBD6" w14:textId="77777777" w:rsidR="00224C6C" w:rsidRPr="0001238F" w:rsidRDefault="00224C6C" w:rsidP="00224C6C">
                            <w:pPr>
                              <w:rPr>
                                <w:rFonts w:ascii="Arial" w:hAnsi="Arial" w:cs="Arial"/>
                                <w:b/>
                                <w:sz w:val="24"/>
                                <w:szCs w:val="24"/>
                              </w:rPr>
                            </w:pPr>
                            <w:r w:rsidRPr="0001238F">
                              <w:rPr>
                                <w:rFonts w:ascii="Arial" w:hAnsi="Arial" w:cs="Arial"/>
                                <w:b/>
                                <w:sz w:val="24"/>
                                <w:szCs w:val="24"/>
                              </w:rPr>
                              <w:t>Giving your child or young person time to understand</w:t>
                            </w:r>
                          </w:p>
                          <w:p w14:paraId="303E2286" w14:textId="77777777" w:rsidR="00224C6C" w:rsidRPr="00224C6C" w:rsidRDefault="00224C6C" w:rsidP="00224C6C">
                            <w:pPr>
                              <w:rPr>
                                <w:rFonts w:ascii="Arial" w:hAnsi="Arial" w:cs="Arial"/>
                                <w:sz w:val="20"/>
                                <w:szCs w:val="20"/>
                              </w:rPr>
                            </w:pPr>
                            <w:r w:rsidRPr="00224C6C">
                              <w:rPr>
                                <w:rFonts w:ascii="Arial" w:hAnsi="Arial" w:cs="Arial"/>
                                <w:sz w:val="20"/>
                                <w:szCs w:val="20"/>
                              </w:rPr>
                              <w:t xml:space="preserve">Your child or young person will be anxious due to changes and may not process everything that is going on or being said to them. Try and reduce your language and think about what does my child or young person need to know? We don’t want to overwhelm them with lots of information or news. If there are important information that a child or young person needs to know, using visual supports or social stories can be helpful. </w:t>
                            </w:r>
                          </w:p>
                          <w:p w14:paraId="1DFF05C9" w14:textId="03B0C29D" w:rsidR="00224C6C" w:rsidRDefault="00224C6C" w:rsidP="00224C6C">
                            <w:pPr>
                              <w:rPr>
                                <w:rFonts w:ascii="Arial" w:hAnsi="Arial" w:cs="Arial"/>
                                <w:sz w:val="20"/>
                                <w:szCs w:val="20"/>
                              </w:rPr>
                            </w:pPr>
                            <w:r w:rsidRPr="00224C6C">
                              <w:rPr>
                                <w:rFonts w:ascii="Arial" w:hAnsi="Arial" w:cs="Arial"/>
                                <w:sz w:val="20"/>
                                <w:szCs w:val="20"/>
                              </w:rPr>
                              <w:t>Additionally, counting to 10 after a verbal piece of information is given before repeating can also be helpful to allow processing time. Allow the child or young person enough time to process the information and allow them to re-read information or ask you to repeat it verbally. Once they have thought about it, let them know they can come to you about any questions they may have or talk about anything they didn’t understand. Use an OWL approach when communicating with younger children.</w:t>
                            </w:r>
                          </w:p>
                          <w:p w14:paraId="7B523279" w14:textId="77777777" w:rsidR="00224C6C" w:rsidRPr="00224C6C" w:rsidRDefault="00224C6C" w:rsidP="00224C6C">
                            <w:pPr>
                              <w:rPr>
                                <w:rFonts w:ascii="Arial" w:hAnsi="Arial" w:cs="Arial"/>
                                <w:b/>
                                <w:sz w:val="20"/>
                                <w:szCs w:val="20"/>
                              </w:rPr>
                            </w:pPr>
                            <w:r w:rsidRPr="00224C6C">
                              <w:rPr>
                                <w:rFonts w:ascii="Arial" w:hAnsi="Arial" w:cs="Arial"/>
                                <w:b/>
                                <w:sz w:val="20"/>
                                <w:szCs w:val="20"/>
                              </w:rPr>
                              <w:t>Change of environment</w:t>
                            </w:r>
                          </w:p>
                          <w:p w14:paraId="1B674CB0" w14:textId="77777777" w:rsidR="00224C6C" w:rsidRPr="00224C6C" w:rsidRDefault="00224C6C" w:rsidP="00224C6C">
                            <w:pPr>
                              <w:rPr>
                                <w:rFonts w:ascii="Arial" w:hAnsi="Arial" w:cs="Arial"/>
                                <w:sz w:val="20"/>
                                <w:szCs w:val="20"/>
                                <w:lang w:val="en-US"/>
                              </w:rPr>
                            </w:pPr>
                            <w:r w:rsidRPr="00224C6C">
                              <w:rPr>
                                <w:rFonts w:ascii="Arial" w:hAnsi="Arial" w:cs="Arial"/>
                                <w:sz w:val="20"/>
                                <w:szCs w:val="20"/>
                              </w:rPr>
                              <w:t xml:space="preserve">Being aware that your child or young person’s environment has changed for them due to early years centres, schools and colleges not being open. This means that your child or young person will need support to adapt their sensory needs for being at home. Having a quiet sensory area in the house if you haven’t already can be helpful for the child or young person to feel safe and regulate themselves. Having a calm down box full of sensory </w:t>
                            </w:r>
                            <w:proofErr w:type="gramStart"/>
                            <w:r w:rsidRPr="00224C6C">
                              <w:rPr>
                                <w:rFonts w:ascii="Arial" w:hAnsi="Arial" w:cs="Arial"/>
                                <w:sz w:val="20"/>
                                <w:szCs w:val="20"/>
                              </w:rPr>
                              <w:t>objects</w:t>
                            </w:r>
                            <w:proofErr w:type="gramEnd"/>
                            <w:r w:rsidRPr="00224C6C">
                              <w:rPr>
                                <w:rFonts w:ascii="Arial" w:hAnsi="Arial" w:cs="Arial"/>
                                <w:sz w:val="20"/>
                                <w:szCs w:val="20"/>
                              </w:rPr>
                              <w:t xml:space="preserve"> they enjoy can also be helpful. Calm down boxes can consistent of anything that the child or young person enjoys </w:t>
                            </w:r>
                            <w:proofErr w:type="gramStart"/>
                            <w:r w:rsidRPr="00224C6C">
                              <w:rPr>
                                <w:rFonts w:ascii="Arial" w:hAnsi="Arial" w:cs="Arial"/>
                                <w:sz w:val="20"/>
                                <w:szCs w:val="20"/>
                              </w:rPr>
                              <w:t>to relax</w:t>
                            </w:r>
                            <w:proofErr w:type="gramEnd"/>
                            <w:r w:rsidRPr="00224C6C">
                              <w:rPr>
                                <w:rFonts w:ascii="Arial" w:hAnsi="Arial" w:cs="Arial"/>
                                <w:sz w:val="20"/>
                                <w:szCs w:val="20"/>
                              </w:rPr>
                              <w:t xml:space="preserve"> them for example; playdough, colouring books, timers, squishy, plush, ticking or noise making toys. They may need </w:t>
                            </w:r>
                            <w:proofErr w:type="gramStart"/>
                            <w:r w:rsidRPr="00224C6C">
                              <w:rPr>
                                <w:rFonts w:ascii="Arial" w:hAnsi="Arial" w:cs="Arial"/>
                                <w:sz w:val="20"/>
                                <w:szCs w:val="20"/>
                              </w:rPr>
                              <w:t>more or less stimulation</w:t>
                            </w:r>
                            <w:proofErr w:type="gramEnd"/>
                            <w:r w:rsidRPr="00224C6C">
                              <w:rPr>
                                <w:rFonts w:ascii="Arial" w:hAnsi="Arial" w:cs="Arial"/>
                                <w:sz w:val="20"/>
                                <w:szCs w:val="20"/>
                              </w:rPr>
                              <w:t xml:space="preserve"> as the day goes on and it is always good to monitor this throughout the day. </w:t>
                            </w:r>
                            <w:r w:rsidRPr="00224C6C">
                              <w:rPr>
                                <w:rFonts w:ascii="Arial" w:hAnsi="Arial" w:cs="Arial"/>
                                <w:sz w:val="20"/>
                                <w:szCs w:val="20"/>
                                <w:lang w:val="en-US"/>
                              </w:rPr>
                              <w:t>Explore building sensory breaks into the child or young person’s day or integrating a sensory diet within their routine can be beneficial in keeping the child or young person calm and reducing their anxiety levels.</w:t>
                            </w:r>
                          </w:p>
                          <w:p w14:paraId="2F26B749" w14:textId="77777777" w:rsidR="00224C6C" w:rsidRPr="00224C6C" w:rsidRDefault="00224C6C" w:rsidP="00224C6C">
                            <w:pPr>
                              <w:rPr>
                                <w:rFonts w:ascii="Arial" w:hAnsi="Arial" w:cs="Arial"/>
                                <w:sz w:val="20"/>
                                <w:szCs w:val="20"/>
                              </w:rPr>
                            </w:pPr>
                          </w:p>
                          <w:p w14:paraId="360A14F3" w14:textId="77777777" w:rsidR="00224C6C" w:rsidRPr="00224C6C" w:rsidRDefault="00224C6C" w:rsidP="00224C6C">
                            <w:pPr>
                              <w:rPr>
                                <w:rFonts w:ascii="Arial" w:hAnsi="Arial" w:cs="Arial"/>
                                <w:sz w:val="20"/>
                                <w:szCs w:val="20"/>
                              </w:rPr>
                            </w:pPr>
                          </w:p>
                          <w:p w14:paraId="0F734A8B" w14:textId="77777777" w:rsidR="00A648B1" w:rsidRPr="00224C6C" w:rsidRDefault="00A648B1" w:rsidP="001066A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4DA5" id="Text Box 9" o:spid="_x0000_s1035" type="#_x0000_t202" style="position:absolute;margin-left:-32.25pt;margin-top:-2.25pt;width:515.2pt;height:30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" filled="f" stroked="f" strokeweight=".5pt">
                <v:textbox>
                  <w:txbxContent>
                    <w:p w14:paraId="4E04FBD6" w14:textId="77777777" w:rsidR="00224C6C" w:rsidRPr="0001238F" w:rsidRDefault="00224C6C" w:rsidP="00224C6C">
                      <w:pPr>
                        <w:rPr>
                          <w:rFonts w:ascii="Arial" w:hAnsi="Arial" w:cs="Arial"/>
                          <w:b/>
                          <w:sz w:val="24"/>
                          <w:szCs w:val="24"/>
                        </w:rPr>
                      </w:pPr>
                      <w:r w:rsidRPr="0001238F">
                        <w:rPr>
                          <w:rFonts w:ascii="Arial" w:hAnsi="Arial" w:cs="Arial"/>
                          <w:b/>
                          <w:sz w:val="24"/>
                          <w:szCs w:val="24"/>
                        </w:rPr>
                        <w:t>Giving your child or young person time to understand</w:t>
                      </w:r>
                    </w:p>
                    <w:p w14:paraId="303E2286" w14:textId="77777777" w:rsidR="00224C6C" w:rsidRPr="00224C6C" w:rsidRDefault="00224C6C" w:rsidP="00224C6C">
                      <w:pPr>
                        <w:rPr>
                          <w:rFonts w:ascii="Arial" w:hAnsi="Arial" w:cs="Arial"/>
                          <w:sz w:val="20"/>
                          <w:szCs w:val="20"/>
                        </w:rPr>
                      </w:pPr>
                      <w:r w:rsidRPr="00224C6C">
                        <w:rPr>
                          <w:rFonts w:ascii="Arial" w:hAnsi="Arial" w:cs="Arial"/>
                          <w:sz w:val="20"/>
                          <w:szCs w:val="20"/>
                        </w:rPr>
                        <w:t xml:space="preserve">Your child or young person will be anxious due to changes and may not process everything that is going on or being said to them. Try and reduce your language and think about what does my child or young person need to know? We don’t want to overwhelm them with lots of information or news. If there are important information that a child or young person needs to know, using visual supports or social stories can be helpful. </w:t>
                      </w:r>
                    </w:p>
                    <w:p w14:paraId="1DFF05C9" w14:textId="03B0C29D" w:rsidR="00224C6C" w:rsidRDefault="00224C6C" w:rsidP="00224C6C">
                      <w:pPr>
                        <w:rPr>
                          <w:rFonts w:ascii="Arial" w:hAnsi="Arial" w:cs="Arial"/>
                          <w:sz w:val="20"/>
                          <w:szCs w:val="20"/>
                        </w:rPr>
                      </w:pPr>
                      <w:r w:rsidRPr="00224C6C">
                        <w:rPr>
                          <w:rFonts w:ascii="Arial" w:hAnsi="Arial" w:cs="Arial"/>
                          <w:sz w:val="20"/>
                          <w:szCs w:val="20"/>
                        </w:rPr>
                        <w:t>Additionally, counting to 10 after a verbal piece of information is given before repeating can also be helpful to allow processing time. Allow the child or young person enough time to process the information and allow them to re-read information or ask you to repeat it verbally. Once they have thought about it, let them know they can come to you about any questions they may have or talk about anything they didn’t understand. Use an OWL approach when communicating with younger children.</w:t>
                      </w:r>
                    </w:p>
                    <w:p w14:paraId="7B523279" w14:textId="77777777" w:rsidR="00224C6C" w:rsidRPr="00224C6C" w:rsidRDefault="00224C6C" w:rsidP="00224C6C">
                      <w:pPr>
                        <w:rPr>
                          <w:rFonts w:ascii="Arial" w:hAnsi="Arial" w:cs="Arial"/>
                          <w:b/>
                          <w:sz w:val="20"/>
                          <w:szCs w:val="20"/>
                        </w:rPr>
                      </w:pPr>
                      <w:r w:rsidRPr="00224C6C">
                        <w:rPr>
                          <w:rFonts w:ascii="Arial" w:hAnsi="Arial" w:cs="Arial"/>
                          <w:b/>
                          <w:sz w:val="20"/>
                          <w:szCs w:val="20"/>
                        </w:rPr>
                        <w:t>Change of environment</w:t>
                      </w:r>
                    </w:p>
                    <w:p w14:paraId="1B674CB0" w14:textId="77777777" w:rsidR="00224C6C" w:rsidRPr="00224C6C" w:rsidRDefault="00224C6C" w:rsidP="00224C6C">
                      <w:pPr>
                        <w:rPr>
                          <w:rFonts w:ascii="Arial" w:hAnsi="Arial" w:cs="Arial"/>
                          <w:sz w:val="20"/>
                          <w:szCs w:val="20"/>
                          <w:lang w:val="en-US"/>
                        </w:rPr>
                      </w:pPr>
                      <w:r w:rsidRPr="00224C6C">
                        <w:rPr>
                          <w:rFonts w:ascii="Arial" w:hAnsi="Arial" w:cs="Arial"/>
                          <w:sz w:val="20"/>
                          <w:szCs w:val="20"/>
                        </w:rPr>
                        <w:t xml:space="preserve">Being aware that your child or young person’s environment has changed for them due to early years centres, schools and colleges not being open. This means that your child or young person will need support to adapt their sensory needs for being at home. Having a quiet sensory area in the house if you haven’t already can be helpful for the child or young person to feel safe and regulate themselves. Having a calm down box full of sensory </w:t>
                      </w:r>
                      <w:proofErr w:type="gramStart"/>
                      <w:r w:rsidRPr="00224C6C">
                        <w:rPr>
                          <w:rFonts w:ascii="Arial" w:hAnsi="Arial" w:cs="Arial"/>
                          <w:sz w:val="20"/>
                          <w:szCs w:val="20"/>
                        </w:rPr>
                        <w:t>objects</w:t>
                      </w:r>
                      <w:proofErr w:type="gramEnd"/>
                      <w:r w:rsidRPr="00224C6C">
                        <w:rPr>
                          <w:rFonts w:ascii="Arial" w:hAnsi="Arial" w:cs="Arial"/>
                          <w:sz w:val="20"/>
                          <w:szCs w:val="20"/>
                        </w:rPr>
                        <w:t xml:space="preserve"> they enjoy can also be helpful. Calm down boxes can consistent of anything that the child or young person enjoys </w:t>
                      </w:r>
                      <w:proofErr w:type="gramStart"/>
                      <w:r w:rsidRPr="00224C6C">
                        <w:rPr>
                          <w:rFonts w:ascii="Arial" w:hAnsi="Arial" w:cs="Arial"/>
                          <w:sz w:val="20"/>
                          <w:szCs w:val="20"/>
                        </w:rPr>
                        <w:t>to relax</w:t>
                      </w:r>
                      <w:proofErr w:type="gramEnd"/>
                      <w:r w:rsidRPr="00224C6C">
                        <w:rPr>
                          <w:rFonts w:ascii="Arial" w:hAnsi="Arial" w:cs="Arial"/>
                          <w:sz w:val="20"/>
                          <w:szCs w:val="20"/>
                        </w:rPr>
                        <w:t xml:space="preserve"> them for example; playdough, colouring books, timers, squishy, plush, ticking or noise making toys. They may need </w:t>
                      </w:r>
                      <w:proofErr w:type="gramStart"/>
                      <w:r w:rsidRPr="00224C6C">
                        <w:rPr>
                          <w:rFonts w:ascii="Arial" w:hAnsi="Arial" w:cs="Arial"/>
                          <w:sz w:val="20"/>
                          <w:szCs w:val="20"/>
                        </w:rPr>
                        <w:t>more or less stimulation</w:t>
                      </w:r>
                      <w:proofErr w:type="gramEnd"/>
                      <w:r w:rsidRPr="00224C6C">
                        <w:rPr>
                          <w:rFonts w:ascii="Arial" w:hAnsi="Arial" w:cs="Arial"/>
                          <w:sz w:val="20"/>
                          <w:szCs w:val="20"/>
                        </w:rPr>
                        <w:t xml:space="preserve"> as the day goes on and it is always good to monitor this throughout the day. </w:t>
                      </w:r>
                      <w:r w:rsidRPr="00224C6C">
                        <w:rPr>
                          <w:rFonts w:ascii="Arial" w:hAnsi="Arial" w:cs="Arial"/>
                          <w:sz w:val="20"/>
                          <w:szCs w:val="20"/>
                          <w:lang w:val="en-US"/>
                        </w:rPr>
                        <w:t>Explore building sensory breaks into the child or young person’s day or integrating a sensory diet within their routine can be beneficial in keeping the child or young person calm and reducing their anxiety levels.</w:t>
                      </w:r>
                    </w:p>
                    <w:p w14:paraId="2F26B749" w14:textId="77777777" w:rsidR="00224C6C" w:rsidRPr="00224C6C" w:rsidRDefault="00224C6C" w:rsidP="00224C6C">
                      <w:pPr>
                        <w:rPr>
                          <w:rFonts w:ascii="Arial" w:hAnsi="Arial" w:cs="Arial"/>
                          <w:sz w:val="20"/>
                          <w:szCs w:val="20"/>
                        </w:rPr>
                      </w:pPr>
                    </w:p>
                    <w:p w14:paraId="360A14F3" w14:textId="77777777" w:rsidR="00224C6C" w:rsidRPr="00224C6C" w:rsidRDefault="00224C6C" w:rsidP="00224C6C">
                      <w:pPr>
                        <w:rPr>
                          <w:rFonts w:ascii="Arial" w:hAnsi="Arial" w:cs="Arial"/>
                          <w:sz w:val="20"/>
                          <w:szCs w:val="20"/>
                        </w:rPr>
                      </w:pPr>
                    </w:p>
                    <w:p w14:paraId="0F734A8B" w14:textId="77777777" w:rsidR="00A648B1" w:rsidRPr="00224C6C" w:rsidRDefault="00A648B1" w:rsidP="001066AF">
                      <w:pPr>
                        <w:jc w:val="center"/>
                        <w:rPr>
                          <w:sz w:val="20"/>
                          <w:szCs w:val="20"/>
                        </w:rPr>
                      </w:pPr>
                    </w:p>
                  </w:txbxContent>
                </v:textbox>
                <w10:wrap anchorx="margin"/>
              </v:shape>
            </w:pict>
          </mc:Fallback>
        </mc:AlternateContent>
      </w:r>
      <w:r w:rsidR="00A61AEE" w:rsidRPr="00B11512">
        <w:rPr>
          <w:b/>
          <w:i/>
          <w:noProof/>
          <w:sz w:val="40"/>
          <w:u w:val="single"/>
          <w:lang w:eastAsia="en-GB"/>
        </w:rPr>
        <mc:AlternateContent>
          <mc:Choice Requires="wps">
            <w:drawing>
              <wp:anchor distT="0" distB="0" distL="114300" distR="114300" simplePos="0" relativeHeight="251674624" behindDoc="0" locked="0" layoutInCell="1" allowOverlap="1" wp14:anchorId="252F5867" wp14:editId="0D75183F">
                <wp:simplePos x="0" y="0"/>
                <wp:positionH relativeFrom="margin">
                  <wp:posOffset>-571500</wp:posOffset>
                </wp:positionH>
                <wp:positionV relativeFrom="paragraph">
                  <wp:posOffset>-352426</wp:posOffset>
                </wp:positionV>
                <wp:extent cx="6867525" cy="9525"/>
                <wp:effectExtent l="19050" t="19050" r="28575" b="28575"/>
                <wp:wrapNone/>
                <wp:docPr id="23" name="Straight Connector 23"/>
                <wp:cNvGraphicFramePr/>
                <a:graphic xmlns:a="http://schemas.openxmlformats.org/drawingml/2006/main">
                  <a:graphicData uri="http://schemas.microsoft.com/office/word/2010/wordprocessingShape">
                    <wps:wsp>
                      <wps:cNvCnPr/>
                      <wps:spPr>
                        <a:xfrm flipV="1">
                          <a:off x="0" y="0"/>
                          <a:ext cx="6867525" cy="9525"/>
                        </a:xfrm>
                        <a:prstGeom prst="line">
                          <a:avLst/>
                        </a:prstGeom>
                        <a:ln w="28575">
                          <a:solidFill>
                            <a:srgbClr val="EF05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CC950"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7.75pt" to="49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" strokecolor="#ef05ce" strokeweight="2.25pt">
                <v:stroke joinstyle="miter"/>
                <w10:wrap anchorx="margin"/>
              </v:line>
            </w:pict>
          </mc:Fallback>
        </mc:AlternateContent>
      </w:r>
      <w:r w:rsidR="00BB56D2" w:rsidRPr="00B11512">
        <w:rPr>
          <w:b/>
          <w:i/>
          <w:noProof/>
          <w:sz w:val="40"/>
          <w:u w:val="single"/>
          <w:lang w:eastAsia="en-GB"/>
        </w:rPr>
        <mc:AlternateContent>
          <mc:Choice Requires="wps">
            <w:drawing>
              <wp:anchor distT="0" distB="0" distL="114300" distR="114300" simplePos="0" relativeHeight="251655164" behindDoc="0" locked="0" layoutInCell="1" allowOverlap="1" wp14:anchorId="74FB56C9" wp14:editId="7C4E7D28">
                <wp:simplePos x="0" y="0"/>
                <wp:positionH relativeFrom="column">
                  <wp:posOffset>3667125</wp:posOffset>
                </wp:positionH>
                <wp:positionV relativeFrom="paragraph">
                  <wp:posOffset>-552450</wp:posOffset>
                </wp:positionV>
                <wp:extent cx="260985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9850" cy="266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0DA5D" w14:textId="77777777" w:rsidR="00A648B1" w:rsidRPr="00BB56D2" w:rsidRDefault="00A648B1" w:rsidP="00BB56D2">
                            <w:pPr>
                              <w:jc w:val="right"/>
                              <w:rPr>
                                <w:rFonts w:ascii="Arial Black" w:hAnsi="Arial Black"/>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56C9" id="Text Box 20" o:spid="_x0000_s1035" type="#_x0000_t202" style="position:absolute;margin-left:288.75pt;margin-top:-43.5pt;width:205.5pt;height:21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" fillcolor="#bdd6ee [1300]" stroked="f" strokeweight=".5pt">
                <v:textbox>
                  <w:txbxContent>
                    <w:p w14:paraId="6670DA5D" w14:textId="77777777" w:rsidR="00A648B1" w:rsidRPr="00BB56D2" w:rsidRDefault="00A648B1" w:rsidP="00BB56D2">
                      <w:pPr>
                        <w:jc w:val="right"/>
                        <w:rPr>
                          <w:rFonts w:ascii="Arial Black" w:hAnsi="Arial Black"/>
                          <w:color w:val="0070C0"/>
                          <w:sz w:val="18"/>
                        </w:rPr>
                      </w:pPr>
                    </w:p>
                  </w:txbxContent>
                </v:textbox>
              </v:shape>
            </w:pict>
          </mc:Fallback>
        </mc:AlternateContent>
      </w:r>
      <w:r w:rsidR="00BB56D2" w:rsidRPr="00B11512">
        <w:rPr>
          <w:b/>
          <w:i/>
          <w:noProof/>
          <w:sz w:val="40"/>
          <w:u w:val="single"/>
          <w:lang w:eastAsia="en-GB"/>
        </w:rPr>
        <mc:AlternateContent>
          <mc:Choice Requires="wps">
            <w:drawing>
              <wp:anchor distT="0" distB="0" distL="114300" distR="114300" simplePos="0" relativeHeight="251656189" behindDoc="0" locked="0" layoutInCell="1" allowOverlap="1" wp14:anchorId="6EE10B79" wp14:editId="6A246E06">
                <wp:simplePos x="0" y="0"/>
                <wp:positionH relativeFrom="column">
                  <wp:posOffset>-523875</wp:posOffset>
                </wp:positionH>
                <wp:positionV relativeFrom="paragraph">
                  <wp:posOffset>-552450</wp:posOffset>
                </wp:positionV>
                <wp:extent cx="69532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B3D3D" w14:textId="77777777" w:rsidR="00A648B1" w:rsidRPr="00BB56D2" w:rsidRDefault="00A648B1">
                            <w:pPr>
                              <w:rPr>
                                <w:rFonts w:ascii="Arial Black" w:hAnsi="Arial Black"/>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0B79" id="Text Box 19" o:spid="_x0000_s1036" type="#_x0000_t202" style="position:absolute;margin-left:-41.25pt;margin-top:-43.5pt;width:54.75pt;height:2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" fillcolor="#bdd6ee [1300]" stroked="f" strokeweight=".5pt">
                <v:textbox>
                  <w:txbxContent>
                    <w:p w14:paraId="589B3D3D" w14:textId="77777777" w:rsidR="00A648B1" w:rsidRPr="00BB56D2" w:rsidRDefault="00A648B1">
                      <w:pPr>
                        <w:rPr>
                          <w:rFonts w:ascii="Arial Black" w:hAnsi="Arial Black"/>
                          <w:color w:val="0070C0"/>
                          <w:sz w:val="18"/>
                        </w:rPr>
                      </w:pPr>
                    </w:p>
                  </w:txbxContent>
                </v:textbox>
              </v:shape>
            </w:pict>
          </mc:Fallback>
        </mc:AlternateContent>
      </w:r>
    </w:p>
    <w:p w14:paraId="4BAC8A8D" w14:textId="04C8CBC7" w:rsidR="00E82E87" w:rsidRPr="00E82E87" w:rsidRDefault="00E82E87" w:rsidP="00E82E87"/>
    <w:p w14:paraId="354C1CFD" w14:textId="3F925141" w:rsidR="00E82E87" w:rsidRPr="00E82E87" w:rsidRDefault="00E82E87" w:rsidP="00E82E87"/>
    <w:p w14:paraId="4400E09D" w14:textId="6DCF20A8" w:rsidR="00E82E87" w:rsidRPr="00E82E87" w:rsidRDefault="00E82E87" w:rsidP="00E82E87"/>
    <w:p w14:paraId="70B5C48B" w14:textId="3AC50759" w:rsidR="00E82E87" w:rsidRPr="00E82E87" w:rsidRDefault="00E82E87" w:rsidP="00E82E87"/>
    <w:p w14:paraId="0841FCB7" w14:textId="5F603E34" w:rsidR="00E82E87" w:rsidRPr="00E82E87" w:rsidRDefault="00E82E87" w:rsidP="00E82E87"/>
    <w:p w14:paraId="6688A177" w14:textId="5A3D3D55" w:rsidR="00E82E87" w:rsidRPr="00E82E87" w:rsidRDefault="00E82E87" w:rsidP="00E82E87"/>
    <w:p w14:paraId="22A739C9" w14:textId="43A39405" w:rsidR="00E82E87" w:rsidRDefault="00E82E87" w:rsidP="00E82E87"/>
    <w:p w14:paraId="0460888C" w14:textId="13690DE3" w:rsidR="00E82E87" w:rsidRDefault="00E82E87" w:rsidP="00E82E87">
      <w:pPr>
        <w:tabs>
          <w:tab w:val="left" w:pos="6525"/>
        </w:tabs>
      </w:pPr>
      <w:r>
        <w:tab/>
      </w:r>
    </w:p>
    <w:p w14:paraId="06632300" w14:textId="5ED9891F" w:rsidR="00E82E87" w:rsidRPr="00E82E87" w:rsidRDefault="00E82E87" w:rsidP="00E82E87"/>
    <w:p w14:paraId="24427D0F" w14:textId="4446BE6B" w:rsidR="00E82E87" w:rsidRPr="00E82E87" w:rsidRDefault="00E82E87" w:rsidP="00E82E87"/>
    <w:p w14:paraId="25C47BEC" w14:textId="7BA5BD69" w:rsidR="00E82E87" w:rsidRPr="00E82E87" w:rsidRDefault="00E82E87" w:rsidP="00E82E87"/>
    <w:p w14:paraId="7DD2CD8B" w14:textId="4C88EBF9" w:rsidR="00E82E87" w:rsidRPr="00A906FA" w:rsidRDefault="00E82E87" w:rsidP="00E82E87">
      <w:pPr>
        <w:rPr>
          <w:b/>
        </w:rPr>
      </w:pPr>
    </w:p>
    <w:p w14:paraId="1B245246" w14:textId="230CD67B" w:rsidR="00E82E87" w:rsidRPr="00E82E87" w:rsidRDefault="008E79A3" w:rsidP="00E82E87">
      <w:r>
        <w:rPr>
          <w:noProof/>
          <w:lang w:eastAsia="en-GB"/>
        </w:rPr>
        <mc:AlternateContent>
          <mc:Choice Requires="wps">
            <w:drawing>
              <wp:anchor distT="0" distB="0" distL="114300" distR="114300" simplePos="0" relativeHeight="251719680" behindDoc="0" locked="0" layoutInCell="1" allowOverlap="1" wp14:anchorId="6ED755A8" wp14:editId="2E2E7EF0">
                <wp:simplePos x="0" y="0"/>
                <wp:positionH relativeFrom="margin">
                  <wp:posOffset>-495300</wp:posOffset>
                </wp:positionH>
                <wp:positionV relativeFrom="paragraph">
                  <wp:posOffset>294005</wp:posOffset>
                </wp:positionV>
                <wp:extent cx="3324225" cy="27146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324225" cy="2714625"/>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508445F7" w14:textId="77777777" w:rsidR="00224C6C" w:rsidRPr="00224C6C" w:rsidRDefault="00224C6C" w:rsidP="00224C6C">
                            <w:pPr>
                              <w:rPr>
                                <w:rFonts w:ascii="Arial" w:hAnsi="Arial" w:cs="Arial"/>
                                <w:b/>
                                <w:sz w:val="20"/>
                                <w:szCs w:val="20"/>
                                <w:lang w:val="en-US"/>
                              </w:rPr>
                            </w:pPr>
                            <w:r w:rsidRPr="00224C6C">
                              <w:rPr>
                                <w:rFonts w:ascii="Arial" w:hAnsi="Arial" w:cs="Arial"/>
                                <w:b/>
                                <w:sz w:val="20"/>
                                <w:szCs w:val="20"/>
                                <w:lang w:val="en-US"/>
                              </w:rPr>
                              <w:t>Managing anxiety levels</w:t>
                            </w:r>
                          </w:p>
                          <w:p w14:paraId="7D7CE32D" w14:textId="77777777" w:rsidR="00224C6C" w:rsidRPr="00224C6C" w:rsidRDefault="00224C6C" w:rsidP="00224C6C">
                            <w:pPr>
                              <w:spacing w:line="216" w:lineRule="auto"/>
                              <w:rPr>
                                <w:rFonts w:ascii="Arial" w:hAnsi="Arial" w:cs="Arial"/>
                                <w:sz w:val="20"/>
                                <w:szCs w:val="20"/>
                              </w:rPr>
                            </w:pPr>
                            <w:r w:rsidRPr="00224C6C">
                              <w:rPr>
                                <w:rFonts w:ascii="Arial" w:hAnsi="Arial" w:cs="Arial"/>
                                <w:sz w:val="20"/>
                                <w:szCs w:val="20"/>
                              </w:rPr>
                              <w:t xml:space="preserve">Teach relaxation and self-awareness to help your child or young person learn to regulate his or her emotional responses can be helpful when they are safe at home. Teach your child a calming routine that can be part of their daily schedule.  This is important and can have life-long benefits in supporting their self-regulation and ability to cope with uncertainty. An example might be just taking two slow deep breaths, rubbing hands together, closing her eyes and then taking two more deep breaths or using a concrete breathing technique like star breathing. Practice this routine several times every day.  Make a habit of doing the routine prior to events that are predictably difficult for your child or young person to tolerate, such as transition times. </w:t>
                            </w:r>
                          </w:p>
                          <w:p w14:paraId="76681E9C" w14:textId="3B0389ED" w:rsidR="005E1621" w:rsidRPr="00224C6C" w:rsidRDefault="005E1621" w:rsidP="00156024">
                            <w:pPr>
                              <w:autoSpaceDE w:val="0"/>
                              <w:autoSpaceDN w:val="0"/>
                              <w:adjustRightInd w:val="0"/>
                              <w:spacing w:after="128" w:line="240" w:lineRule="auto"/>
                              <w:rPr>
                                <w:rFonts w:ascii="Arial" w:hAnsi="Arial" w:cs="Arial"/>
                                <w:b/>
                                <w:bCs/>
                                <w:color w:val="000000"/>
                                <w:sz w:val="20"/>
                                <w:szCs w:val="20"/>
                              </w:rPr>
                            </w:pPr>
                          </w:p>
                          <w:p w14:paraId="11CF2B7B" w14:textId="53C3D41E" w:rsidR="005E1621" w:rsidRPr="00224C6C" w:rsidRDefault="005E1621" w:rsidP="00156024">
                            <w:pPr>
                              <w:autoSpaceDE w:val="0"/>
                              <w:autoSpaceDN w:val="0"/>
                              <w:adjustRightInd w:val="0"/>
                              <w:spacing w:after="128" w:line="240" w:lineRule="auto"/>
                              <w:rPr>
                                <w:rFonts w:ascii="Arial" w:hAnsi="Arial" w:cs="Arial"/>
                                <w:b/>
                                <w:bCs/>
                                <w:color w:val="000000"/>
                                <w:sz w:val="20"/>
                                <w:szCs w:val="20"/>
                              </w:rPr>
                            </w:pPr>
                          </w:p>
                          <w:p w14:paraId="1AAD52D9" w14:textId="06502168" w:rsidR="005E1621" w:rsidRPr="00224C6C" w:rsidRDefault="005E1621" w:rsidP="00156024">
                            <w:pPr>
                              <w:autoSpaceDE w:val="0"/>
                              <w:autoSpaceDN w:val="0"/>
                              <w:adjustRightInd w:val="0"/>
                              <w:spacing w:after="128" w:line="240" w:lineRule="auto"/>
                              <w:rPr>
                                <w:rFonts w:ascii="Arial" w:hAnsi="Arial" w:cs="Arial"/>
                                <w:b/>
                                <w:bCs/>
                                <w:color w:val="000000"/>
                                <w:sz w:val="20"/>
                                <w:szCs w:val="20"/>
                              </w:rPr>
                            </w:pPr>
                          </w:p>
                          <w:p w14:paraId="4B1E4CB3" w14:textId="64715886" w:rsidR="005E1621" w:rsidRPr="00224C6C" w:rsidRDefault="005E1621" w:rsidP="00156024">
                            <w:pPr>
                              <w:autoSpaceDE w:val="0"/>
                              <w:autoSpaceDN w:val="0"/>
                              <w:adjustRightInd w:val="0"/>
                              <w:spacing w:after="128" w:line="240" w:lineRule="auto"/>
                              <w:rPr>
                                <w:rFonts w:ascii="Arial" w:hAnsi="Arial" w:cs="Arial"/>
                                <w:b/>
                                <w:bCs/>
                                <w:color w:val="000000"/>
                                <w:sz w:val="16"/>
                                <w:szCs w:val="16"/>
                              </w:rPr>
                            </w:pPr>
                          </w:p>
                          <w:p w14:paraId="6B5E034A" w14:textId="7937B1CC" w:rsidR="005E1621" w:rsidRPr="00224C6C" w:rsidRDefault="005E1621" w:rsidP="00156024">
                            <w:pPr>
                              <w:autoSpaceDE w:val="0"/>
                              <w:autoSpaceDN w:val="0"/>
                              <w:adjustRightInd w:val="0"/>
                              <w:spacing w:after="128" w:line="240" w:lineRule="auto"/>
                              <w:rPr>
                                <w:rFonts w:ascii="Arial" w:hAnsi="Arial" w:cs="Arial"/>
                                <w:b/>
                                <w:bCs/>
                                <w:color w:val="000000"/>
                                <w:sz w:val="16"/>
                                <w:szCs w:val="16"/>
                              </w:rPr>
                            </w:pPr>
                          </w:p>
                          <w:p w14:paraId="68ACE5E7" w14:textId="4BFCC66E" w:rsidR="005E1621" w:rsidRPr="00224C6C" w:rsidRDefault="005E1621" w:rsidP="00156024">
                            <w:pPr>
                              <w:autoSpaceDE w:val="0"/>
                              <w:autoSpaceDN w:val="0"/>
                              <w:adjustRightInd w:val="0"/>
                              <w:spacing w:after="128" w:line="240" w:lineRule="auto"/>
                              <w:rPr>
                                <w:rFonts w:ascii="Arial" w:hAnsi="Arial" w:cs="Arial"/>
                                <w:b/>
                                <w:bCs/>
                                <w:color w:val="000000"/>
                                <w:sz w:val="16"/>
                                <w:szCs w:val="16"/>
                              </w:rPr>
                            </w:pPr>
                          </w:p>
                          <w:p w14:paraId="3B5538F0" w14:textId="77777777" w:rsidR="005E1621" w:rsidRPr="00224C6C" w:rsidRDefault="005E1621" w:rsidP="00156024">
                            <w:pPr>
                              <w:autoSpaceDE w:val="0"/>
                              <w:autoSpaceDN w:val="0"/>
                              <w:adjustRightInd w:val="0"/>
                              <w:spacing w:after="128" w:line="240" w:lineRule="auto"/>
                              <w:rPr>
                                <w:rFonts w:ascii="Arial" w:hAnsi="Arial" w:cs="Arial"/>
                                <w:color w:val="000000"/>
                                <w:sz w:val="16"/>
                                <w:szCs w:val="16"/>
                              </w:rPr>
                            </w:pPr>
                          </w:p>
                          <w:p w14:paraId="6FC1CF01" w14:textId="77777777" w:rsidR="00156024" w:rsidRPr="00224C6C" w:rsidRDefault="00156024" w:rsidP="00156024">
                            <w:pPr>
                              <w:autoSpaceDE w:val="0"/>
                              <w:autoSpaceDN w:val="0"/>
                              <w:adjustRightInd w:val="0"/>
                              <w:spacing w:after="0" w:line="240" w:lineRule="auto"/>
                              <w:rPr>
                                <w:rFonts w:ascii="Arial" w:hAnsi="Arial" w:cs="Arial"/>
                                <w:color w:val="2E74B5" w:themeColor="accent1" w:themeShade="BF"/>
                                <w:sz w:val="16"/>
                                <w:szCs w:val="16"/>
                              </w:rPr>
                            </w:pPr>
                          </w:p>
                          <w:p w14:paraId="792F3A64" w14:textId="77777777" w:rsidR="00156024" w:rsidRPr="00224C6C" w:rsidRDefault="00156024" w:rsidP="00156024">
                            <w:pPr>
                              <w:autoSpaceDE w:val="0"/>
                              <w:autoSpaceDN w:val="0"/>
                              <w:adjustRightInd w:val="0"/>
                              <w:spacing w:after="128" w:line="240" w:lineRule="auto"/>
                              <w:rPr>
                                <w:rFonts w:ascii="Arial" w:hAnsi="Arial" w:cs="Arial"/>
                                <w:color w:val="000000"/>
                                <w:sz w:val="16"/>
                                <w:szCs w:val="16"/>
                              </w:rPr>
                            </w:pPr>
                          </w:p>
                          <w:p w14:paraId="65D5463D" w14:textId="77777777" w:rsidR="00A648B1" w:rsidRPr="00224C6C" w:rsidRDefault="00A648B1" w:rsidP="00A0062A">
                            <w:pPr>
                              <w:spacing w:after="0" w:line="285" w:lineRule="atLeast"/>
                              <w:rPr>
                                <w:b/>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55A8" id="_x0000_s1038" style="position:absolute;margin-left:-39pt;margin-top:23.15pt;width:261.75pt;height:213.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" fillcolor="#9dc3e6" strokecolor="#ef05ce" strokeweight="1.5pt">
                <v:stroke joinstyle="miter"/>
                <v:textbox>
                  <w:txbxContent>
                    <w:p w14:paraId="508445F7" w14:textId="77777777" w:rsidR="00224C6C" w:rsidRPr="00224C6C" w:rsidRDefault="00224C6C" w:rsidP="00224C6C">
                      <w:pPr>
                        <w:rPr>
                          <w:rFonts w:ascii="Arial" w:hAnsi="Arial" w:cs="Arial"/>
                          <w:b/>
                          <w:sz w:val="20"/>
                          <w:szCs w:val="20"/>
                          <w:lang w:val="en-US"/>
                        </w:rPr>
                      </w:pPr>
                      <w:r w:rsidRPr="00224C6C">
                        <w:rPr>
                          <w:rFonts w:ascii="Arial" w:hAnsi="Arial" w:cs="Arial"/>
                          <w:b/>
                          <w:sz w:val="20"/>
                          <w:szCs w:val="20"/>
                          <w:lang w:val="en-US"/>
                        </w:rPr>
                        <w:t>Managing anxiety levels</w:t>
                      </w:r>
                    </w:p>
                    <w:p w14:paraId="7D7CE32D" w14:textId="77777777" w:rsidR="00224C6C" w:rsidRPr="00224C6C" w:rsidRDefault="00224C6C" w:rsidP="00224C6C">
                      <w:pPr>
                        <w:spacing w:line="216" w:lineRule="auto"/>
                        <w:rPr>
                          <w:rFonts w:ascii="Arial" w:hAnsi="Arial" w:cs="Arial"/>
                          <w:sz w:val="20"/>
                          <w:szCs w:val="20"/>
                        </w:rPr>
                      </w:pPr>
                      <w:r w:rsidRPr="00224C6C">
                        <w:rPr>
                          <w:rFonts w:ascii="Arial" w:hAnsi="Arial" w:cs="Arial"/>
                          <w:sz w:val="20"/>
                          <w:szCs w:val="20"/>
                        </w:rPr>
                        <w:t xml:space="preserve">Teach relaxation and self-awareness to help your child or young person learn to regulate his or her emotional responses can be helpful when they are safe at home. Teach your child a calming routine that can be part of their daily schedule.  This is important and can have life-long benefits in supporting their self-regulation and ability to cope with uncertainty. An example might be just taking two slow deep breaths, rubbing hands together, closing her eyes and then taking two more deep breaths or using a concrete breathing technique like star breathing. Practice this routine several times every day.  Make a habit of doing the routine prior to events that are predictably difficult for your child or young person to tolerate, such as transition times. </w:t>
                      </w:r>
                    </w:p>
                    <w:p w14:paraId="76681E9C" w14:textId="3B0389ED" w:rsidR="005E1621" w:rsidRPr="00224C6C" w:rsidRDefault="005E1621" w:rsidP="00156024">
                      <w:pPr>
                        <w:autoSpaceDE w:val="0"/>
                        <w:autoSpaceDN w:val="0"/>
                        <w:adjustRightInd w:val="0"/>
                        <w:spacing w:after="128" w:line="240" w:lineRule="auto"/>
                        <w:rPr>
                          <w:rFonts w:ascii="Arial" w:hAnsi="Arial" w:cs="Arial"/>
                          <w:b/>
                          <w:bCs/>
                          <w:color w:val="000000"/>
                          <w:sz w:val="20"/>
                          <w:szCs w:val="20"/>
                        </w:rPr>
                      </w:pPr>
                    </w:p>
                    <w:p w14:paraId="11CF2B7B" w14:textId="53C3D41E" w:rsidR="005E1621" w:rsidRPr="00224C6C" w:rsidRDefault="005E1621" w:rsidP="00156024">
                      <w:pPr>
                        <w:autoSpaceDE w:val="0"/>
                        <w:autoSpaceDN w:val="0"/>
                        <w:adjustRightInd w:val="0"/>
                        <w:spacing w:after="128" w:line="240" w:lineRule="auto"/>
                        <w:rPr>
                          <w:rFonts w:ascii="Arial" w:hAnsi="Arial" w:cs="Arial"/>
                          <w:b/>
                          <w:bCs/>
                          <w:color w:val="000000"/>
                          <w:sz w:val="20"/>
                          <w:szCs w:val="20"/>
                        </w:rPr>
                      </w:pPr>
                    </w:p>
                    <w:p w14:paraId="1AAD52D9" w14:textId="06502168" w:rsidR="005E1621" w:rsidRPr="00224C6C" w:rsidRDefault="005E1621" w:rsidP="00156024">
                      <w:pPr>
                        <w:autoSpaceDE w:val="0"/>
                        <w:autoSpaceDN w:val="0"/>
                        <w:adjustRightInd w:val="0"/>
                        <w:spacing w:after="128" w:line="240" w:lineRule="auto"/>
                        <w:rPr>
                          <w:rFonts w:ascii="Arial" w:hAnsi="Arial" w:cs="Arial"/>
                          <w:b/>
                          <w:bCs/>
                          <w:color w:val="000000"/>
                          <w:sz w:val="20"/>
                          <w:szCs w:val="20"/>
                        </w:rPr>
                      </w:pPr>
                    </w:p>
                    <w:p w14:paraId="4B1E4CB3" w14:textId="64715886" w:rsidR="005E1621" w:rsidRPr="00224C6C" w:rsidRDefault="005E1621" w:rsidP="00156024">
                      <w:pPr>
                        <w:autoSpaceDE w:val="0"/>
                        <w:autoSpaceDN w:val="0"/>
                        <w:adjustRightInd w:val="0"/>
                        <w:spacing w:after="128" w:line="240" w:lineRule="auto"/>
                        <w:rPr>
                          <w:rFonts w:ascii="Arial" w:hAnsi="Arial" w:cs="Arial"/>
                          <w:b/>
                          <w:bCs/>
                          <w:color w:val="000000"/>
                          <w:sz w:val="16"/>
                          <w:szCs w:val="16"/>
                        </w:rPr>
                      </w:pPr>
                    </w:p>
                    <w:p w14:paraId="6B5E034A" w14:textId="7937B1CC" w:rsidR="005E1621" w:rsidRPr="00224C6C" w:rsidRDefault="005E1621" w:rsidP="00156024">
                      <w:pPr>
                        <w:autoSpaceDE w:val="0"/>
                        <w:autoSpaceDN w:val="0"/>
                        <w:adjustRightInd w:val="0"/>
                        <w:spacing w:after="128" w:line="240" w:lineRule="auto"/>
                        <w:rPr>
                          <w:rFonts w:ascii="Arial" w:hAnsi="Arial" w:cs="Arial"/>
                          <w:b/>
                          <w:bCs/>
                          <w:color w:val="000000"/>
                          <w:sz w:val="16"/>
                          <w:szCs w:val="16"/>
                        </w:rPr>
                      </w:pPr>
                    </w:p>
                    <w:p w14:paraId="68ACE5E7" w14:textId="4BFCC66E" w:rsidR="005E1621" w:rsidRPr="00224C6C" w:rsidRDefault="005E1621" w:rsidP="00156024">
                      <w:pPr>
                        <w:autoSpaceDE w:val="0"/>
                        <w:autoSpaceDN w:val="0"/>
                        <w:adjustRightInd w:val="0"/>
                        <w:spacing w:after="128" w:line="240" w:lineRule="auto"/>
                        <w:rPr>
                          <w:rFonts w:ascii="Arial" w:hAnsi="Arial" w:cs="Arial"/>
                          <w:b/>
                          <w:bCs/>
                          <w:color w:val="000000"/>
                          <w:sz w:val="16"/>
                          <w:szCs w:val="16"/>
                        </w:rPr>
                      </w:pPr>
                    </w:p>
                    <w:p w14:paraId="3B5538F0" w14:textId="77777777" w:rsidR="005E1621" w:rsidRPr="00224C6C" w:rsidRDefault="005E1621" w:rsidP="00156024">
                      <w:pPr>
                        <w:autoSpaceDE w:val="0"/>
                        <w:autoSpaceDN w:val="0"/>
                        <w:adjustRightInd w:val="0"/>
                        <w:spacing w:after="128" w:line="240" w:lineRule="auto"/>
                        <w:rPr>
                          <w:rFonts w:ascii="Arial" w:hAnsi="Arial" w:cs="Arial"/>
                          <w:color w:val="000000"/>
                          <w:sz w:val="16"/>
                          <w:szCs w:val="16"/>
                        </w:rPr>
                      </w:pPr>
                    </w:p>
                    <w:p w14:paraId="6FC1CF01" w14:textId="77777777" w:rsidR="00156024" w:rsidRPr="00224C6C" w:rsidRDefault="00156024" w:rsidP="00156024">
                      <w:pPr>
                        <w:autoSpaceDE w:val="0"/>
                        <w:autoSpaceDN w:val="0"/>
                        <w:adjustRightInd w:val="0"/>
                        <w:spacing w:after="0" w:line="240" w:lineRule="auto"/>
                        <w:rPr>
                          <w:rFonts w:ascii="Arial" w:hAnsi="Arial" w:cs="Arial"/>
                          <w:color w:val="2E74B5" w:themeColor="accent1" w:themeShade="BF"/>
                          <w:sz w:val="16"/>
                          <w:szCs w:val="16"/>
                        </w:rPr>
                      </w:pPr>
                    </w:p>
                    <w:p w14:paraId="792F3A64" w14:textId="77777777" w:rsidR="00156024" w:rsidRPr="00224C6C" w:rsidRDefault="00156024" w:rsidP="00156024">
                      <w:pPr>
                        <w:autoSpaceDE w:val="0"/>
                        <w:autoSpaceDN w:val="0"/>
                        <w:adjustRightInd w:val="0"/>
                        <w:spacing w:after="128" w:line="240" w:lineRule="auto"/>
                        <w:rPr>
                          <w:rFonts w:ascii="Arial" w:hAnsi="Arial" w:cs="Arial"/>
                          <w:color w:val="000000"/>
                          <w:sz w:val="16"/>
                          <w:szCs w:val="16"/>
                        </w:rPr>
                      </w:pPr>
                    </w:p>
                    <w:p w14:paraId="65D5463D" w14:textId="77777777" w:rsidR="00A648B1" w:rsidRPr="00224C6C" w:rsidRDefault="00A648B1" w:rsidP="00A0062A">
                      <w:pPr>
                        <w:spacing w:after="0" w:line="285" w:lineRule="atLeast"/>
                        <w:rPr>
                          <w:b/>
                          <w:sz w:val="16"/>
                          <w:szCs w:val="16"/>
                          <w:u w:val="single"/>
                        </w:rPr>
                      </w:pPr>
                    </w:p>
                  </w:txbxContent>
                </v:textbox>
                <w10:wrap anchorx="margin"/>
              </v:roundrect>
            </w:pict>
          </mc:Fallback>
        </mc:AlternateContent>
      </w:r>
    </w:p>
    <w:p w14:paraId="5B74F5CF" w14:textId="073BE892" w:rsidR="00E82E87" w:rsidRPr="00E82E87" w:rsidRDefault="008E79A3" w:rsidP="00E82E87">
      <w:r>
        <w:rPr>
          <w:noProof/>
          <w:lang w:eastAsia="en-GB"/>
        </w:rPr>
        <mc:AlternateContent>
          <mc:Choice Requires="wps">
            <w:drawing>
              <wp:anchor distT="0" distB="0" distL="114300" distR="114300" simplePos="0" relativeHeight="251681792" behindDoc="0" locked="0" layoutInCell="1" allowOverlap="1" wp14:anchorId="14D37247" wp14:editId="54EBC615">
                <wp:simplePos x="0" y="0"/>
                <wp:positionH relativeFrom="margin">
                  <wp:posOffset>2914650</wp:posOffset>
                </wp:positionH>
                <wp:positionV relativeFrom="paragraph">
                  <wp:posOffset>8890</wp:posOffset>
                </wp:positionV>
                <wp:extent cx="3357880" cy="4933950"/>
                <wp:effectExtent l="0" t="0" r="13970" b="19050"/>
                <wp:wrapNone/>
                <wp:docPr id="6" name="Rounded Rectangle 6"/>
                <wp:cNvGraphicFramePr/>
                <a:graphic xmlns:a="http://schemas.openxmlformats.org/drawingml/2006/main">
                  <a:graphicData uri="http://schemas.microsoft.com/office/word/2010/wordprocessingShape">
                    <wps:wsp>
                      <wps:cNvSpPr/>
                      <wps:spPr>
                        <a:xfrm>
                          <a:off x="0" y="0"/>
                          <a:ext cx="3357880" cy="493395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429EAB01" w14:textId="116C4CA0" w:rsidR="005E1621" w:rsidRDefault="00224C6C" w:rsidP="00351F6E">
                            <w:pPr>
                              <w:spacing w:after="0" w:line="285" w:lineRule="atLeast"/>
                              <w:jc w:val="both"/>
                            </w:pPr>
                            <w:r w:rsidRPr="003E463E">
                              <w:rPr>
                                <w:rFonts w:ascii="Arial" w:hAnsi="Arial" w:cs="Arial"/>
                                <w:noProof/>
                                <w:sz w:val="28"/>
                                <w:szCs w:val="24"/>
                              </w:rPr>
                              <w:drawing>
                                <wp:inline distT="0" distB="0" distL="0" distR="0" wp14:anchorId="02C44C01" wp14:editId="7E48C07A">
                                  <wp:extent cx="2828131" cy="4485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7349" cy="44996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7247" id="Rounded Rectangle 6" o:spid="_x0000_s1039" style="position:absolute;margin-left:229.5pt;margin-top:.7pt;width:264.4pt;height:38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" fillcolor="#9dc3e6" strokecolor="#ef05ce" strokeweight="1.5pt">
                <v:stroke joinstyle="miter"/>
                <v:textbox>
                  <w:txbxContent>
                    <w:p w14:paraId="429EAB01" w14:textId="116C4CA0" w:rsidR="005E1621" w:rsidRDefault="00224C6C" w:rsidP="00351F6E">
                      <w:pPr>
                        <w:spacing w:after="0" w:line="285" w:lineRule="atLeast"/>
                        <w:jc w:val="both"/>
                      </w:pPr>
                      <w:r w:rsidRPr="003E463E">
                        <w:rPr>
                          <w:rFonts w:ascii="Arial" w:hAnsi="Arial" w:cs="Arial"/>
                          <w:noProof/>
                          <w:sz w:val="28"/>
                          <w:szCs w:val="24"/>
                        </w:rPr>
                        <w:drawing>
                          <wp:inline distT="0" distB="0" distL="0" distR="0" wp14:anchorId="02C44C01" wp14:editId="7E48C07A">
                            <wp:extent cx="2828131" cy="4485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7349" cy="4499623"/>
                                    </a:xfrm>
                                    <a:prstGeom prst="rect">
                                      <a:avLst/>
                                    </a:prstGeom>
                                    <a:noFill/>
                                    <a:ln>
                                      <a:noFill/>
                                    </a:ln>
                                  </pic:spPr>
                                </pic:pic>
                              </a:graphicData>
                            </a:graphic>
                          </wp:inline>
                        </w:drawing>
                      </w:r>
                    </w:p>
                  </w:txbxContent>
                </v:textbox>
                <w10:wrap anchorx="margin"/>
              </v:roundrect>
            </w:pict>
          </mc:Fallback>
        </mc:AlternateContent>
      </w:r>
    </w:p>
    <w:p w14:paraId="3106F0C0" w14:textId="012BC547" w:rsidR="00E82E87" w:rsidRPr="00E82E87" w:rsidRDefault="00E82E87" w:rsidP="00E82E87"/>
    <w:p w14:paraId="724EB476" w14:textId="5FA97A82" w:rsidR="00E82E87" w:rsidRPr="00E82E87" w:rsidRDefault="00E82E87" w:rsidP="00E82E87"/>
    <w:p w14:paraId="506E1458" w14:textId="713A5CC2" w:rsidR="00E82E87" w:rsidRPr="00E82E87" w:rsidRDefault="00E82E87" w:rsidP="00E82E87"/>
    <w:p w14:paraId="2A0F4904" w14:textId="41120719" w:rsidR="00E82E87" w:rsidRDefault="00066C75" w:rsidP="00E82E87">
      <w:r>
        <w:rPr>
          <w:noProof/>
          <w:lang w:eastAsia="en-GB"/>
        </w:rPr>
        <mc:AlternateContent>
          <mc:Choice Requires="wps">
            <w:drawing>
              <wp:anchor distT="0" distB="0" distL="114300" distR="114300" simplePos="0" relativeHeight="251685888" behindDoc="0" locked="0" layoutInCell="1" allowOverlap="1" wp14:anchorId="4CDE66A0" wp14:editId="4B797E5B">
                <wp:simplePos x="0" y="0"/>
                <wp:positionH relativeFrom="margin">
                  <wp:posOffset>3346450</wp:posOffset>
                </wp:positionH>
                <wp:positionV relativeFrom="paragraph">
                  <wp:posOffset>88265</wp:posOffset>
                </wp:positionV>
                <wp:extent cx="6810375" cy="3295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0375" cy="3295650"/>
                        </a:xfrm>
                        <a:prstGeom prst="rect">
                          <a:avLst/>
                        </a:prstGeom>
                        <a:noFill/>
                        <a:ln>
                          <a:noFill/>
                        </a:ln>
                        <a:effectLst/>
                      </wps:spPr>
                      <wps:txbx>
                        <w:txbxContent>
                          <w:p w14:paraId="4769B8EE" w14:textId="77777777" w:rsidR="00A648B1" w:rsidRPr="006E0E30" w:rsidRDefault="00A648B1" w:rsidP="000078EF">
                            <w:pPr>
                              <w:rPr>
                                <w:rFonts w:ascii="Aharoni" w:hAnsi="Aharoni" w:cs="Aharoni"/>
                                <w:b/>
                                <w:color w:val="FFFFFF" w:themeColor="background1"/>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DE66A0" id="Text Box 10" o:spid="_x0000_s1039" type="#_x0000_t202" style="position:absolute;margin-left:263.5pt;margin-top:6.95pt;width:536.25pt;height:259.5pt;z-index:2516858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" filled="f" stroked="f">
                <v:textbox style="mso-fit-shape-to-text:t">
                  <w:txbxContent>
                    <w:p w14:paraId="4769B8EE" w14:textId="77777777" w:rsidR="00A648B1" w:rsidRPr="006E0E30" w:rsidRDefault="00A648B1" w:rsidP="000078EF">
                      <w:pPr>
                        <w:rPr>
                          <w:rFonts w:ascii="Aharoni" w:hAnsi="Aharoni" w:cs="Aharoni"/>
                          <w:b/>
                          <w:color w:val="FFFFFF" w:themeColor="background1"/>
                          <w:u w:val="single"/>
                        </w:rPr>
                      </w:pPr>
                    </w:p>
                  </w:txbxContent>
                </v:textbox>
                <w10:wrap anchorx="margin"/>
              </v:shape>
            </w:pict>
          </mc:Fallback>
        </mc:AlternateContent>
      </w:r>
    </w:p>
    <w:p w14:paraId="33A75A53" w14:textId="04184C5A" w:rsidR="00F24096" w:rsidRDefault="00F24096" w:rsidP="00E82E87">
      <w:pPr>
        <w:tabs>
          <w:tab w:val="left" w:pos="7575"/>
        </w:tabs>
      </w:pPr>
    </w:p>
    <w:p w14:paraId="2770D826" w14:textId="4D5BDA93" w:rsidR="00CA5394" w:rsidRPr="00984C6A" w:rsidRDefault="008E79A3" w:rsidP="00E82E87">
      <w:pPr>
        <w:tabs>
          <w:tab w:val="left" w:pos="7575"/>
        </w:tabs>
        <w:rPr>
          <w14:shadow w14:blurRad="1270000" w14:dist="50800" w14:dir="5400000" w14:sx="119000" w14:sy="119000" w14:kx="0" w14:ky="0" w14:algn="ctr">
            <w14:schemeClr w14:val="accent1">
              <w14:alpha w14:val="77000"/>
            </w14:schemeClr>
          </w14:shadow>
        </w:rPr>
      </w:pPr>
      <w:r>
        <w:rPr>
          <w:noProof/>
          <w:lang w:eastAsia="en-GB"/>
        </w:rPr>
        <w:drawing>
          <wp:anchor distT="0" distB="0" distL="114300" distR="114300" simplePos="0" relativeHeight="251723776" behindDoc="0" locked="0" layoutInCell="1" allowOverlap="1" wp14:anchorId="74D5D2E9" wp14:editId="0B033883">
            <wp:simplePos x="0" y="0"/>
            <wp:positionH relativeFrom="margin">
              <wp:posOffset>2457450</wp:posOffset>
            </wp:positionH>
            <wp:positionV relativeFrom="paragraph">
              <wp:posOffset>2857500</wp:posOffset>
            </wp:positionV>
            <wp:extent cx="1247140" cy="114236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tget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7140" cy="1142365"/>
                    </a:xfrm>
                    <a:prstGeom prst="rect">
                      <a:avLst/>
                    </a:prstGeom>
                  </pic:spPr>
                </pic:pic>
              </a:graphicData>
            </a:graphic>
            <wp14:sizeRelH relativeFrom="page">
              <wp14:pctWidth>0</wp14:pctWidth>
            </wp14:sizeRelH>
            <wp14:sizeRelV relativeFrom="page">
              <wp14:pctHeight>0</wp14:pctHeight>
            </wp14:sizeRelV>
          </wp:anchor>
        </w:drawing>
      </w:r>
      <w:r w:rsidR="00224C6C">
        <w:rPr>
          <w:noProof/>
          <w:lang w:eastAsia="en-GB"/>
        </w:rPr>
        <mc:AlternateContent>
          <mc:Choice Requires="wps">
            <w:drawing>
              <wp:anchor distT="0" distB="0" distL="114300" distR="114300" simplePos="0" relativeHeight="251735040" behindDoc="0" locked="0" layoutInCell="1" allowOverlap="1" wp14:anchorId="18848A3F" wp14:editId="77E119E6">
                <wp:simplePos x="0" y="0"/>
                <wp:positionH relativeFrom="margin">
                  <wp:posOffset>-514350</wp:posOffset>
                </wp:positionH>
                <wp:positionV relativeFrom="paragraph">
                  <wp:posOffset>1085850</wp:posOffset>
                </wp:positionV>
                <wp:extent cx="3324225" cy="2419350"/>
                <wp:effectExtent l="0" t="0" r="28575" b="19050"/>
                <wp:wrapNone/>
                <wp:docPr id="15" name="Rounded Rectangle 3"/>
                <wp:cNvGraphicFramePr/>
                <a:graphic xmlns:a="http://schemas.openxmlformats.org/drawingml/2006/main">
                  <a:graphicData uri="http://schemas.microsoft.com/office/word/2010/wordprocessingShape">
                    <wps:wsp>
                      <wps:cNvSpPr/>
                      <wps:spPr>
                        <a:xfrm>
                          <a:off x="0" y="0"/>
                          <a:ext cx="3324225" cy="241935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1C464732" w14:textId="77777777" w:rsidR="008E79A3" w:rsidRPr="008E79A3" w:rsidRDefault="008E79A3" w:rsidP="008E79A3">
                            <w:pPr>
                              <w:spacing w:line="216" w:lineRule="auto"/>
                              <w:rPr>
                                <w:rFonts w:ascii="Arial" w:eastAsiaTheme="minorEastAsia" w:hAnsi="Arial" w:cs="Arial"/>
                                <w:color w:val="000000" w:themeColor="text1"/>
                                <w:kern w:val="24"/>
                                <w:sz w:val="20"/>
                                <w:szCs w:val="20"/>
                                <w:lang w:val="en-US"/>
                              </w:rPr>
                            </w:pPr>
                            <w:r w:rsidRPr="008E79A3">
                              <w:rPr>
                                <w:rFonts w:ascii="Arial" w:eastAsiaTheme="minorEastAsia" w:hAnsi="Arial" w:cs="Arial"/>
                                <w:color w:val="000000" w:themeColor="text1"/>
                                <w:kern w:val="24"/>
                                <w:sz w:val="20"/>
                                <w:szCs w:val="20"/>
                                <w:lang w:val="en-US"/>
                              </w:rPr>
                              <w:t>Monitoring a child or young person’s anxiety levels throughout the day is another way of supporting a proactive approach to a calmer household and more engaged child or young person. Monitoring could be observing or a verbal check in every few hours.</w:t>
                            </w:r>
                          </w:p>
                          <w:p w14:paraId="4F260076" w14:textId="7C111AF2" w:rsidR="008E79A3" w:rsidRPr="008E79A3" w:rsidRDefault="008E79A3" w:rsidP="008E79A3">
                            <w:pPr>
                              <w:spacing w:line="216" w:lineRule="auto"/>
                              <w:rPr>
                                <w:rFonts w:ascii="Arial" w:eastAsiaTheme="minorEastAsia" w:hAnsi="Arial" w:cs="Arial"/>
                                <w:color w:val="000000" w:themeColor="text1"/>
                                <w:kern w:val="24"/>
                                <w:sz w:val="20"/>
                                <w:szCs w:val="20"/>
                                <w:lang w:val="en-US"/>
                              </w:rPr>
                            </w:pPr>
                            <w:r w:rsidRPr="008E79A3">
                              <w:rPr>
                                <w:rFonts w:ascii="Arial" w:eastAsiaTheme="minorEastAsia" w:hAnsi="Arial" w:cs="Arial"/>
                                <w:color w:val="000000" w:themeColor="text1"/>
                                <w:kern w:val="24"/>
                                <w:sz w:val="20"/>
                                <w:szCs w:val="20"/>
                                <w:lang w:val="en-US"/>
                              </w:rPr>
                              <w:t>For some children who are finding verbal language challenging or are non</w:t>
                            </w:r>
                            <w:r w:rsidR="003F5528">
                              <w:rPr>
                                <w:rFonts w:ascii="Arial" w:eastAsiaTheme="minorEastAsia" w:hAnsi="Arial" w:cs="Arial"/>
                                <w:color w:val="000000" w:themeColor="text1"/>
                                <w:kern w:val="24"/>
                                <w:sz w:val="20"/>
                                <w:szCs w:val="20"/>
                                <w:lang w:val="en-US"/>
                              </w:rPr>
                              <w:t>-</w:t>
                            </w:r>
                            <w:r w:rsidRPr="008E79A3">
                              <w:rPr>
                                <w:rFonts w:ascii="Arial" w:eastAsiaTheme="minorEastAsia" w:hAnsi="Arial" w:cs="Arial"/>
                                <w:color w:val="000000" w:themeColor="text1"/>
                                <w:kern w:val="24"/>
                                <w:sz w:val="20"/>
                                <w:szCs w:val="20"/>
                                <w:lang w:val="en-US"/>
                              </w:rPr>
                              <w:t>verbal, giving a number or using</w:t>
                            </w:r>
                            <w:r w:rsidRPr="003E463E">
                              <w:rPr>
                                <w:rFonts w:ascii="Arial" w:eastAsiaTheme="minorEastAsia" w:hAnsi="Arial" w:cs="Arial"/>
                                <w:color w:val="000000" w:themeColor="text1"/>
                                <w:kern w:val="24"/>
                                <w:sz w:val="28"/>
                                <w:szCs w:val="24"/>
                                <w:lang w:val="en-US"/>
                              </w:rPr>
                              <w:t xml:space="preserve"> </w:t>
                            </w:r>
                            <w:r w:rsidRPr="008E79A3">
                              <w:rPr>
                                <w:rFonts w:ascii="Arial" w:eastAsiaTheme="minorEastAsia" w:hAnsi="Arial" w:cs="Arial"/>
                                <w:color w:val="000000" w:themeColor="text1"/>
                                <w:kern w:val="24"/>
                                <w:sz w:val="20"/>
                                <w:szCs w:val="20"/>
                                <w:lang w:val="en-US"/>
                              </w:rPr>
                              <w:t>scaling instead of trying to describe or name an emotion can be helpful and less stressful.  The incredible 5</w:t>
                            </w:r>
                            <w:r w:rsidR="003F5528">
                              <w:rPr>
                                <w:rFonts w:ascii="Arial" w:eastAsiaTheme="minorEastAsia" w:hAnsi="Arial" w:cs="Arial"/>
                                <w:color w:val="000000" w:themeColor="text1"/>
                                <w:kern w:val="24"/>
                                <w:sz w:val="20"/>
                                <w:szCs w:val="20"/>
                                <w:lang w:val="en-US"/>
                              </w:rPr>
                              <w:t>-</w:t>
                            </w:r>
                            <w:r w:rsidRPr="008E79A3">
                              <w:rPr>
                                <w:rFonts w:ascii="Arial" w:eastAsiaTheme="minorEastAsia" w:hAnsi="Arial" w:cs="Arial"/>
                                <w:color w:val="000000" w:themeColor="text1"/>
                                <w:kern w:val="24"/>
                                <w:sz w:val="20"/>
                                <w:szCs w:val="20"/>
                                <w:lang w:val="en-US"/>
                              </w:rPr>
                              <w:t xml:space="preserve">point scale is one scale that can be used or adapted to support children and young people with Autism become aware of their emotions </w:t>
                            </w:r>
                            <w:proofErr w:type="gramStart"/>
                            <w:r w:rsidRPr="008E79A3">
                              <w:rPr>
                                <w:rFonts w:ascii="Arial" w:eastAsiaTheme="minorEastAsia" w:hAnsi="Arial" w:cs="Arial"/>
                                <w:color w:val="000000" w:themeColor="text1"/>
                                <w:kern w:val="24"/>
                                <w:sz w:val="20"/>
                                <w:szCs w:val="20"/>
                                <w:lang w:val="en-US"/>
                              </w:rPr>
                              <w:t>and also</w:t>
                            </w:r>
                            <w:proofErr w:type="gramEnd"/>
                            <w:r w:rsidRPr="008E79A3">
                              <w:rPr>
                                <w:rFonts w:ascii="Arial" w:eastAsiaTheme="minorEastAsia" w:hAnsi="Arial" w:cs="Arial"/>
                                <w:color w:val="000000" w:themeColor="text1"/>
                                <w:kern w:val="24"/>
                                <w:sz w:val="20"/>
                                <w:szCs w:val="20"/>
                                <w:lang w:val="en-US"/>
                              </w:rPr>
                              <w:t xml:space="preserve"> support them to understand the stage or level of their emotion.</w:t>
                            </w:r>
                          </w:p>
                          <w:p w14:paraId="02463CE3" w14:textId="77777777" w:rsidR="00224C6C" w:rsidRPr="00224C6C" w:rsidRDefault="00224C6C" w:rsidP="00224C6C">
                            <w:pPr>
                              <w:autoSpaceDE w:val="0"/>
                              <w:autoSpaceDN w:val="0"/>
                              <w:adjustRightInd w:val="0"/>
                              <w:spacing w:after="128" w:line="240" w:lineRule="auto"/>
                              <w:rPr>
                                <w:rFonts w:ascii="Arial" w:hAnsi="Arial" w:cs="Arial"/>
                                <w:b/>
                                <w:bCs/>
                                <w:color w:val="000000"/>
                                <w:sz w:val="20"/>
                                <w:szCs w:val="20"/>
                              </w:rPr>
                            </w:pPr>
                          </w:p>
                          <w:p w14:paraId="5B9A7F5E" w14:textId="77777777" w:rsidR="00224C6C" w:rsidRPr="00224C6C" w:rsidRDefault="00224C6C" w:rsidP="00224C6C">
                            <w:pPr>
                              <w:autoSpaceDE w:val="0"/>
                              <w:autoSpaceDN w:val="0"/>
                              <w:adjustRightInd w:val="0"/>
                              <w:spacing w:after="128" w:line="240" w:lineRule="auto"/>
                              <w:rPr>
                                <w:rFonts w:ascii="Arial" w:hAnsi="Arial" w:cs="Arial"/>
                                <w:b/>
                                <w:bCs/>
                                <w:color w:val="000000"/>
                                <w:sz w:val="20"/>
                                <w:szCs w:val="20"/>
                              </w:rPr>
                            </w:pPr>
                          </w:p>
                          <w:p w14:paraId="51152E1D" w14:textId="77777777" w:rsidR="00224C6C" w:rsidRPr="00224C6C" w:rsidRDefault="00224C6C" w:rsidP="00224C6C">
                            <w:pPr>
                              <w:autoSpaceDE w:val="0"/>
                              <w:autoSpaceDN w:val="0"/>
                              <w:adjustRightInd w:val="0"/>
                              <w:spacing w:after="128" w:line="240" w:lineRule="auto"/>
                              <w:rPr>
                                <w:rFonts w:ascii="Arial" w:hAnsi="Arial" w:cs="Arial"/>
                                <w:b/>
                                <w:bCs/>
                                <w:color w:val="000000"/>
                                <w:sz w:val="20"/>
                                <w:szCs w:val="20"/>
                              </w:rPr>
                            </w:pPr>
                          </w:p>
                          <w:p w14:paraId="3496EDC5" w14:textId="77777777" w:rsidR="00224C6C" w:rsidRPr="00224C6C" w:rsidRDefault="00224C6C" w:rsidP="00224C6C">
                            <w:pPr>
                              <w:autoSpaceDE w:val="0"/>
                              <w:autoSpaceDN w:val="0"/>
                              <w:adjustRightInd w:val="0"/>
                              <w:spacing w:after="128" w:line="240" w:lineRule="auto"/>
                              <w:rPr>
                                <w:rFonts w:ascii="Arial" w:hAnsi="Arial" w:cs="Arial"/>
                                <w:b/>
                                <w:bCs/>
                                <w:color w:val="000000"/>
                                <w:sz w:val="16"/>
                                <w:szCs w:val="16"/>
                              </w:rPr>
                            </w:pPr>
                          </w:p>
                          <w:p w14:paraId="1D2C733D" w14:textId="77777777" w:rsidR="00224C6C" w:rsidRPr="00224C6C" w:rsidRDefault="00224C6C" w:rsidP="00224C6C">
                            <w:pPr>
                              <w:autoSpaceDE w:val="0"/>
                              <w:autoSpaceDN w:val="0"/>
                              <w:adjustRightInd w:val="0"/>
                              <w:spacing w:after="128" w:line="240" w:lineRule="auto"/>
                              <w:rPr>
                                <w:rFonts w:ascii="Arial" w:hAnsi="Arial" w:cs="Arial"/>
                                <w:b/>
                                <w:bCs/>
                                <w:color w:val="000000"/>
                                <w:sz w:val="16"/>
                                <w:szCs w:val="16"/>
                              </w:rPr>
                            </w:pPr>
                          </w:p>
                          <w:p w14:paraId="4D4DA860" w14:textId="77777777" w:rsidR="00224C6C" w:rsidRPr="00224C6C" w:rsidRDefault="00224C6C" w:rsidP="00224C6C">
                            <w:pPr>
                              <w:autoSpaceDE w:val="0"/>
                              <w:autoSpaceDN w:val="0"/>
                              <w:adjustRightInd w:val="0"/>
                              <w:spacing w:after="128" w:line="240" w:lineRule="auto"/>
                              <w:rPr>
                                <w:rFonts w:ascii="Arial" w:hAnsi="Arial" w:cs="Arial"/>
                                <w:b/>
                                <w:bCs/>
                                <w:color w:val="000000"/>
                                <w:sz w:val="16"/>
                                <w:szCs w:val="16"/>
                              </w:rPr>
                            </w:pPr>
                          </w:p>
                          <w:p w14:paraId="37415413" w14:textId="77777777" w:rsidR="00224C6C" w:rsidRPr="00224C6C" w:rsidRDefault="00224C6C" w:rsidP="00224C6C">
                            <w:pPr>
                              <w:autoSpaceDE w:val="0"/>
                              <w:autoSpaceDN w:val="0"/>
                              <w:adjustRightInd w:val="0"/>
                              <w:spacing w:after="128" w:line="240" w:lineRule="auto"/>
                              <w:rPr>
                                <w:rFonts w:ascii="Arial" w:hAnsi="Arial" w:cs="Arial"/>
                                <w:color w:val="000000"/>
                                <w:sz w:val="16"/>
                                <w:szCs w:val="16"/>
                              </w:rPr>
                            </w:pPr>
                          </w:p>
                          <w:p w14:paraId="604337A4" w14:textId="77777777" w:rsidR="00224C6C" w:rsidRPr="00224C6C" w:rsidRDefault="00224C6C" w:rsidP="00224C6C">
                            <w:pPr>
                              <w:autoSpaceDE w:val="0"/>
                              <w:autoSpaceDN w:val="0"/>
                              <w:adjustRightInd w:val="0"/>
                              <w:spacing w:after="0" w:line="240" w:lineRule="auto"/>
                              <w:rPr>
                                <w:rFonts w:ascii="Arial" w:hAnsi="Arial" w:cs="Arial"/>
                                <w:color w:val="2E74B5" w:themeColor="accent1" w:themeShade="BF"/>
                                <w:sz w:val="16"/>
                                <w:szCs w:val="16"/>
                              </w:rPr>
                            </w:pPr>
                          </w:p>
                          <w:p w14:paraId="0DBA6726" w14:textId="77777777" w:rsidR="00224C6C" w:rsidRPr="00224C6C" w:rsidRDefault="00224C6C" w:rsidP="00224C6C">
                            <w:pPr>
                              <w:autoSpaceDE w:val="0"/>
                              <w:autoSpaceDN w:val="0"/>
                              <w:adjustRightInd w:val="0"/>
                              <w:spacing w:after="128" w:line="240" w:lineRule="auto"/>
                              <w:rPr>
                                <w:rFonts w:ascii="Arial" w:hAnsi="Arial" w:cs="Arial"/>
                                <w:color w:val="000000"/>
                                <w:sz w:val="16"/>
                                <w:szCs w:val="16"/>
                              </w:rPr>
                            </w:pPr>
                          </w:p>
                          <w:p w14:paraId="4313C4BE" w14:textId="77777777" w:rsidR="00224C6C" w:rsidRPr="00224C6C" w:rsidRDefault="00224C6C" w:rsidP="00224C6C">
                            <w:pPr>
                              <w:spacing w:after="0" w:line="285" w:lineRule="atLeast"/>
                              <w:rPr>
                                <w:b/>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48A3F" id="_x0000_s1041" style="position:absolute;margin-left:-40.5pt;margin-top:85.5pt;width:261.75pt;height:19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" fillcolor="#9dc3e6" strokecolor="#ef05ce" strokeweight="1.5pt">
                <v:stroke joinstyle="miter"/>
                <v:textbox>
                  <w:txbxContent>
                    <w:p w14:paraId="1C464732" w14:textId="77777777" w:rsidR="008E79A3" w:rsidRPr="008E79A3" w:rsidRDefault="008E79A3" w:rsidP="008E79A3">
                      <w:pPr>
                        <w:spacing w:line="216" w:lineRule="auto"/>
                        <w:rPr>
                          <w:rFonts w:ascii="Arial" w:eastAsiaTheme="minorEastAsia" w:hAnsi="Arial" w:cs="Arial"/>
                          <w:color w:val="000000" w:themeColor="text1"/>
                          <w:kern w:val="24"/>
                          <w:sz w:val="20"/>
                          <w:szCs w:val="20"/>
                          <w:lang w:val="en-US"/>
                        </w:rPr>
                      </w:pPr>
                      <w:r w:rsidRPr="008E79A3">
                        <w:rPr>
                          <w:rFonts w:ascii="Arial" w:eastAsiaTheme="minorEastAsia" w:hAnsi="Arial" w:cs="Arial"/>
                          <w:color w:val="000000" w:themeColor="text1"/>
                          <w:kern w:val="24"/>
                          <w:sz w:val="20"/>
                          <w:szCs w:val="20"/>
                          <w:lang w:val="en-US"/>
                        </w:rPr>
                        <w:t>Monitoring a child or young person’s anxiety levels throughout the day is another way of supporting a proactive approach to a calmer household and more engaged child or young person. Monitoring could be observing or a verbal check in every few hours.</w:t>
                      </w:r>
                    </w:p>
                    <w:p w14:paraId="4F260076" w14:textId="7C111AF2" w:rsidR="008E79A3" w:rsidRPr="008E79A3" w:rsidRDefault="008E79A3" w:rsidP="008E79A3">
                      <w:pPr>
                        <w:spacing w:line="216" w:lineRule="auto"/>
                        <w:rPr>
                          <w:rFonts w:ascii="Arial" w:eastAsiaTheme="minorEastAsia" w:hAnsi="Arial" w:cs="Arial"/>
                          <w:color w:val="000000" w:themeColor="text1"/>
                          <w:kern w:val="24"/>
                          <w:sz w:val="20"/>
                          <w:szCs w:val="20"/>
                          <w:lang w:val="en-US"/>
                        </w:rPr>
                      </w:pPr>
                      <w:r w:rsidRPr="008E79A3">
                        <w:rPr>
                          <w:rFonts w:ascii="Arial" w:eastAsiaTheme="minorEastAsia" w:hAnsi="Arial" w:cs="Arial"/>
                          <w:color w:val="000000" w:themeColor="text1"/>
                          <w:kern w:val="24"/>
                          <w:sz w:val="20"/>
                          <w:szCs w:val="20"/>
                          <w:lang w:val="en-US"/>
                        </w:rPr>
                        <w:t>For some children who are finding verbal language challen</w:t>
                      </w:r>
                      <w:bookmarkStart w:id="1" w:name="_GoBack"/>
                      <w:bookmarkEnd w:id="1"/>
                      <w:r w:rsidRPr="008E79A3">
                        <w:rPr>
                          <w:rFonts w:ascii="Arial" w:eastAsiaTheme="minorEastAsia" w:hAnsi="Arial" w:cs="Arial"/>
                          <w:color w:val="000000" w:themeColor="text1"/>
                          <w:kern w:val="24"/>
                          <w:sz w:val="20"/>
                          <w:szCs w:val="20"/>
                          <w:lang w:val="en-US"/>
                        </w:rPr>
                        <w:t xml:space="preserve">ging or are </w:t>
                      </w:r>
                      <w:r w:rsidRPr="008E79A3">
                        <w:rPr>
                          <w:rFonts w:ascii="Arial" w:eastAsiaTheme="minorEastAsia" w:hAnsi="Arial" w:cs="Arial"/>
                          <w:color w:val="000000" w:themeColor="text1"/>
                          <w:kern w:val="24"/>
                          <w:sz w:val="20"/>
                          <w:szCs w:val="20"/>
                          <w:lang w:val="en-US"/>
                        </w:rPr>
                        <w:t>non</w:t>
                      </w:r>
                      <w:r w:rsidR="003F5528">
                        <w:rPr>
                          <w:rFonts w:ascii="Arial" w:eastAsiaTheme="minorEastAsia" w:hAnsi="Arial" w:cs="Arial"/>
                          <w:color w:val="000000" w:themeColor="text1"/>
                          <w:kern w:val="24"/>
                          <w:sz w:val="20"/>
                          <w:szCs w:val="20"/>
                          <w:lang w:val="en-US"/>
                        </w:rPr>
                        <w:t>-</w:t>
                      </w:r>
                      <w:r w:rsidRPr="008E79A3">
                        <w:rPr>
                          <w:rFonts w:ascii="Arial" w:eastAsiaTheme="minorEastAsia" w:hAnsi="Arial" w:cs="Arial"/>
                          <w:color w:val="000000" w:themeColor="text1"/>
                          <w:kern w:val="24"/>
                          <w:sz w:val="20"/>
                          <w:szCs w:val="20"/>
                          <w:lang w:val="en-US"/>
                        </w:rPr>
                        <w:t>verbal, giving a number or using</w:t>
                      </w:r>
                      <w:r w:rsidRPr="003E463E">
                        <w:rPr>
                          <w:rFonts w:ascii="Arial" w:eastAsiaTheme="minorEastAsia" w:hAnsi="Arial" w:cs="Arial"/>
                          <w:color w:val="000000" w:themeColor="text1"/>
                          <w:kern w:val="24"/>
                          <w:sz w:val="28"/>
                          <w:szCs w:val="24"/>
                          <w:lang w:val="en-US"/>
                        </w:rPr>
                        <w:t xml:space="preserve"> </w:t>
                      </w:r>
                      <w:r w:rsidRPr="008E79A3">
                        <w:rPr>
                          <w:rFonts w:ascii="Arial" w:eastAsiaTheme="minorEastAsia" w:hAnsi="Arial" w:cs="Arial"/>
                          <w:color w:val="000000" w:themeColor="text1"/>
                          <w:kern w:val="24"/>
                          <w:sz w:val="20"/>
                          <w:szCs w:val="20"/>
                          <w:lang w:val="en-US"/>
                        </w:rPr>
                        <w:t>scaling instead of trying to describe or name an emotion can be helpful and less stressful.  The incredible 5</w:t>
                      </w:r>
                      <w:r w:rsidR="003F5528">
                        <w:rPr>
                          <w:rFonts w:ascii="Arial" w:eastAsiaTheme="minorEastAsia" w:hAnsi="Arial" w:cs="Arial"/>
                          <w:color w:val="000000" w:themeColor="text1"/>
                          <w:kern w:val="24"/>
                          <w:sz w:val="20"/>
                          <w:szCs w:val="20"/>
                          <w:lang w:val="en-US"/>
                        </w:rPr>
                        <w:t>-</w:t>
                      </w:r>
                      <w:r w:rsidRPr="008E79A3">
                        <w:rPr>
                          <w:rFonts w:ascii="Arial" w:eastAsiaTheme="minorEastAsia" w:hAnsi="Arial" w:cs="Arial"/>
                          <w:color w:val="000000" w:themeColor="text1"/>
                          <w:kern w:val="24"/>
                          <w:sz w:val="20"/>
                          <w:szCs w:val="20"/>
                          <w:lang w:val="en-US"/>
                        </w:rPr>
                        <w:t xml:space="preserve">point scale is one scale that can be used or adapted to support children and young people with Autism become aware of their emotions </w:t>
                      </w:r>
                      <w:proofErr w:type="gramStart"/>
                      <w:r w:rsidRPr="008E79A3">
                        <w:rPr>
                          <w:rFonts w:ascii="Arial" w:eastAsiaTheme="minorEastAsia" w:hAnsi="Arial" w:cs="Arial"/>
                          <w:color w:val="000000" w:themeColor="text1"/>
                          <w:kern w:val="24"/>
                          <w:sz w:val="20"/>
                          <w:szCs w:val="20"/>
                          <w:lang w:val="en-US"/>
                        </w:rPr>
                        <w:t>and also</w:t>
                      </w:r>
                      <w:proofErr w:type="gramEnd"/>
                      <w:r w:rsidRPr="008E79A3">
                        <w:rPr>
                          <w:rFonts w:ascii="Arial" w:eastAsiaTheme="minorEastAsia" w:hAnsi="Arial" w:cs="Arial"/>
                          <w:color w:val="000000" w:themeColor="text1"/>
                          <w:kern w:val="24"/>
                          <w:sz w:val="20"/>
                          <w:szCs w:val="20"/>
                          <w:lang w:val="en-US"/>
                        </w:rPr>
                        <w:t xml:space="preserve"> support them to understand the stage or level of their emotion.</w:t>
                      </w:r>
                    </w:p>
                    <w:p w14:paraId="02463CE3" w14:textId="77777777" w:rsidR="00224C6C" w:rsidRPr="00224C6C" w:rsidRDefault="00224C6C" w:rsidP="00224C6C">
                      <w:pPr>
                        <w:autoSpaceDE w:val="0"/>
                        <w:autoSpaceDN w:val="0"/>
                        <w:adjustRightInd w:val="0"/>
                        <w:spacing w:after="128" w:line="240" w:lineRule="auto"/>
                        <w:rPr>
                          <w:rFonts w:ascii="Arial" w:hAnsi="Arial" w:cs="Arial"/>
                          <w:b/>
                          <w:bCs/>
                          <w:color w:val="000000"/>
                          <w:sz w:val="20"/>
                          <w:szCs w:val="20"/>
                        </w:rPr>
                      </w:pPr>
                    </w:p>
                    <w:p w14:paraId="5B9A7F5E" w14:textId="77777777" w:rsidR="00224C6C" w:rsidRPr="00224C6C" w:rsidRDefault="00224C6C" w:rsidP="00224C6C">
                      <w:pPr>
                        <w:autoSpaceDE w:val="0"/>
                        <w:autoSpaceDN w:val="0"/>
                        <w:adjustRightInd w:val="0"/>
                        <w:spacing w:after="128" w:line="240" w:lineRule="auto"/>
                        <w:rPr>
                          <w:rFonts w:ascii="Arial" w:hAnsi="Arial" w:cs="Arial"/>
                          <w:b/>
                          <w:bCs/>
                          <w:color w:val="000000"/>
                          <w:sz w:val="20"/>
                          <w:szCs w:val="20"/>
                        </w:rPr>
                      </w:pPr>
                    </w:p>
                    <w:p w14:paraId="51152E1D" w14:textId="77777777" w:rsidR="00224C6C" w:rsidRPr="00224C6C" w:rsidRDefault="00224C6C" w:rsidP="00224C6C">
                      <w:pPr>
                        <w:autoSpaceDE w:val="0"/>
                        <w:autoSpaceDN w:val="0"/>
                        <w:adjustRightInd w:val="0"/>
                        <w:spacing w:after="128" w:line="240" w:lineRule="auto"/>
                        <w:rPr>
                          <w:rFonts w:ascii="Arial" w:hAnsi="Arial" w:cs="Arial"/>
                          <w:b/>
                          <w:bCs/>
                          <w:color w:val="000000"/>
                          <w:sz w:val="20"/>
                          <w:szCs w:val="20"/>
                        </w:rPr>
                      </w:pPr>
                    </w:p>
                    <w:p w14:paraId="3496EDC5" w14:textId="77777777" w:rsidR="00224C6C" w:rsidRPr="00224C6C" w:rsidRDefault="00224C6C" w:rsidP="00224C6C">
                      <w:pPr>
                        <w:autoSpaceDE w:val="0"/>
                        <w:autoSpaceDN w:val="0"/>
                        <w:adjustRightInd w:val="0"/>
                        <w:spacing w:after="128" w:line="240" w:lineRule="auto"/>
                        <w:rPr>
                          <w:rFonts w:ascii="Arial" w:hAnsi="Arial" w:cs="Arial"/>
                          <w:b/>
                          <w:bCs/>
                          <w:color w:val="000000"/>
                          <w:sz w:val="16"/>
                          <w:szCs w:val="16"/>
                        </w:rPr>
                      </w:pPr>
                    </w:p>
                    <w:p w14:paraId="1D2C733D" w14:textId="77777777" w:rsidR="00224C6C" w:rsidRPr="00224C6C" w:rsidRDefault="00224C6C" w:rsidP="00224C6C">
                      <w:pPr>
                        <w:autoSpaceDE w:val="0"/>
                        <w:autoSpaceDN w:val="0"/>
                        <w:adjustRightInd w:val="0"/>
                        <w:spacing w:after="128" w:line="240" w:lineRule="auto"/>
                        <w:rPr>
                          <w:rFonts w:ascii="Arial" w:hAnsi="Arial" w:cs="Arial"/>
                          <w:b/>
                          <w:bCs/>
                          <w:color w:val="000000"/>
                          <w:sz w:val="16"/>
                          <w:szCs w:val="16"/>
                        </w:rPr>
                      </w:pPr>
                    </w:p>
                    <w:p w14:paraId="4D4DA860" w14:textId="77777777" w:rsidR="00224C6C" w:rsidRPr="00224C6C" w:rsidRDefault="00224C6C" w:rsidP="00224C6C">
                      <w:pPr>
                        <w:autoSpaceDE w:val="0"/>
                        <w:autoSpaceDN w:val="0"/>
                        <w:adjustRightInd w:val="0"/>
                        <w:spacing w:after="128" w:line="240" w:lineRule="auto"/>
                        <w:rPr>
                          <w:rFonts w:ascii="Arial" w:hAnsi="Arial" w:cs="Arial"/>
                          <w:b/>
                          <w:bCs/>
                          <w:color w:val="000000"/>
                          <w:sz w:val="16"/>
                          <w:szCs w:val="16"/>
                        </w:rPr>
                      </w:pPr>
                    </w:p>
                    <w:p w14:paraId="37415413" w14:textId="77777777" w:rsidR="00224C6C" w:rsidRPr="00224C6C" w:rsidRDefault="00224C6C" w:rsidP="00224C6C">
                      <w:pPr>
                        <w:autoSpaceDE w:val="0"/>
                        <w:autoSpaceDN w:val="0"/>
                        <w:adjustRightInd w:val="0"/>
                        <w:spacing w:after="128" w:line="240" w:lineRule="auto"/>
                        <w:rPr>
                          <w:rFonts w:ascii="Arial" w:hAnsi="Arial" w:cs="Arial"/>
                          <w:color w:val="000000"/>
                          <w:sz w:val="16"/>
                          <w:szCs w:val="16"/>
                        </w:rPr>
                      </w:pPr>
                    </w:p>
                    <w:p w14:paraId="604337A4" w14:textId="77777777" w:rsidR="00224C6C" w:rsidRPr="00224C6C" w:rsidRDefault="00224C6C" w:rsidP="00224C6C">
                      <w:pPr>
                        <w:autoSpaceDE w:val="0"/>
                        <w:autoSpaceDN w:val="0"/>
                        <w:adjustRightInd w:val="0"/>
                        <w:spacing w:after="0" w:line="240" w:lineRule="auto"/>
                        <w:rPr>
                          <w:rFonts w:ascii="Arial" w:hAnsi="Arial" w:cs="Arial"/>
                          <w:color w:val="2E74B5" w:themeColor="accent1" w:themeShade="BF"/>
                          <w:sz w:val="16"/>
                          <w:szCs w:val="16"/>
                        </w:rPr>
                      </w:pPr>
                    </w:p>
                    <w:p w14:paraId="0DBA6726" w14:textId="77777777" w:rsidR="00224C6C" w:rsidRPr="00224C6C" w:rsidRDefault="00224C6C" w:rsidP="00224C6C">
                      <w:pPr>
                        <w:autoSpaceDE w:val="0"/>
                        <w:autoSpaceDN w:val="0"/>
                        <w:adjustRightInd w:val="0"/>
                        <w:spacing w:after="128" w:line="240" w:lineRule="auto"/>
                        <w:rPr>
                          <w:rFonts w:ascii="Arial" w:hAnsi="Arial" w:cs="Arial"/>
                          <w:color w:val="000000"/>
                          <w:sz w:val="16"/>
                          <w:szCs w:val="16"/>
                        </w:rPr>
                      </w:pPr>
                    </w:p>
                    <w:p w14:paraId="4313C4BE" w14:textId="77777777" w:rsidR="00224C6C" w:rsidRPr="00224C6C" w:rsidRDefault="00224C6C" w:rsidP="00224C6C">
                      <w:pPr>
                        <w:spacing w:after="0" w:line="285" w:lineRule="atLeast"/>
                        <w:rPr>
                          <w:b/>
                          <w:sz w:val="16"/>
                          <w:szCs w:val="16"/>
                          <w:u w:val="single"/>
                        </w:rPr>
                      </w:pPr>
                    </w:p>
                  </w:txbxContent>
                </v:textbox>
                <w10:wrap anchorx="margin"/>
              </v:roundrect>
            </w:pict>
          </mc:Fallback>
        </mc:AlternateContent>
      </w:r>
      <w:r w:rsidR="00E82E87">
        <w:rPr>
          <w:noProof/>
          <w:lang w:eastAsia="en-GB"/>
        </w:rPr>
        <mc:AlternateContent>
          <mc:Choice Requires="wps">
            <w:drawing>
              <wp:inline distT="0" distB="0" distL="0" distR="0" wp14:anchorId="6BFAEDA0" wp14:editId="0AA3FF35">
                <wp:extent cx="304800" cy="304800"/>
                <wp:effectExtent l="0" t="0" r="0" b="0"/>
                <wp:docPr id="24" name="AutoShape 1" descr="Image result for question 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74F2" w14:textId="77777777" w:rsidR="00A648B1" w:rsidRDefault="00A648B1" w:rsidP="00E82E87">
                            <w:pPr>
                              <w:jc w:val="center"/>
                            </w:pPr>
                          </w:p>
                        </w:txbxContent>
                      </wps:txbx>
                      <wps:bodyPr rot="0" vert="horz" wrap="square" lIns="91440" tIns="45720" rIns="91440" bIns="45720" anchor="t" anchorCtr="0" upright="1">
                        <a:noAutofit/>
                      </wps:bodyPr>
                    </wps:wsp>
                  </a:graphicData>
                </a:graphic>
              </wp:inline>
            </w:drawing>
          </mc:Choice>
          <mc:Fallback>
            <w:pict>
              <v:rect w14:anchorId="6BFAEDA0" id="AutoShape 1" o:spid="_x0000_s1041" alt="Image result for question ma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H36e9QCAADyBQAADgAAAAAAAAAAAAAAAAAuAgAAZHJzL2Uyb0RvYy54&#10;bWxQSwECLQAUAAYACAAAACEATKDpLNgAAAADAQAADwAAAAAAAAAAAAAAAAAuBQAAZHJzL2Rvd25y&#10;ZXYueG1sUEsFBgAAAAAEAAQA8wAAADMGAAAAAA==&#10;" filled="f" stroked="f">
                <o:lock v:ext="edit" aspectratio="t"/>
                <v:textbox>
                  <w:txbxContent>
                    <w:p w14:paraId="62B674F2" w14:textId="77777777" w:rsidR="00A648B1" w:rsidRDefault="00A648B1" w:rsidP="00E82E87">
                      <w:pPr>
                        <w:jc w:val="center"/>
                      </w:pPr>
                    </w:p>
                  </w:txbxContent>
                </v:textbox>
                <w10:anchorlock/>
              </v:rect>
            </w:pict>
          </mc:Fallback>
        </mc:AlternateContent>
      </w:r>
    </w:p>
    <w:sectPr w:rsidR="00CA5394" w:rsidRPr="00984C6A" w:rsidSect="00603C3D">
      <w:pgSz w:w="11906" w:h="16838" w:code="9"/>
      <w:pgMar w:top="1440" w:right="1440" w:bottom="1440" w:left="1440" w:header="709" w:footer="709"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BE60" w14:textId="77777777" w:rsidR="00AE32BD" w:rsidRDefault="00AE32BD" w:rsidP="00EF0FF0">
      <w:pPr>
        <w:spacing w:after="0" w:line="240" w:lineRule="auto"/>
      </w:pPr>
      <w:r>
        <w:separator/>
      </w:r>
    </w:p>
  </w:endnote>
  <w:endnote w:type="continuationSeparator" w:id="0">
    <w:p w14:paraId="65469FAB" w14:textId="77777777" w:rsidR="00AE32BD" w:rsidRDefault="00AE32BD" w:rsidP="00E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BAC2" w14:textId="77777777" w:rsidR="00AE32BD" w:rsidRDefault="00AE32BD" w:rsidP="00EF0FF0">
      <w:pPr>
        <w:spacing w:after="0" w:line="240" w:lineRule="auto"/>
      </w:pPr>
      <w:r>
        <w:separator/>
      </w:r>
    </w:p>
  </w:footnote>
  <w:footnote w:type="continuationSeparator" w:id="0">
    <w:p w14:paraId="62AB77AD" w14:textId="77777777" w:rsidR="00AE32BD" w:rsidRDefault="00AE32BD" w:rsidP="00EF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D5"/>
    <w:multiLevelType w:val="hybridMultilevel"/>
    <w:tmpl w:val="A85E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509AB"/>
    <w:multiLevelType w:val="hybridMultilevel"/>
    <w:tmpl w:val="2DE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12ABC"/>
    <w:multiLevelType w:val="hybridMultilevel"/>
    <w:tmpl w:val="4F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29B4"/>
    <w:multiLevelType w:val="hybridMultilevel"/>
    <w:tmpl w:val="21D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5723"/>
    <w:multiLevelType w:val="hybridMultilevel"/>
    <w:tmpl w:val="250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751BD"/>
    <w:multiLevelType w:val="hybridMultilevel"/>
    <w:tmpl w:val="254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F3F82"/>
    <w:multiLevelType w:val="hybridMultilevel"/>
    <w:tmpl w:val="59E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1EDA"/>
    <w:multiLevelType w:val="hybridMultilevel"/>
    <w:tmpl w:val="94E6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65EBD"/>
    <w:multiLevelType w:val="hybridMultilevel"/>
    <w:tmpl w:val="7BA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401F1"/>
    <w:multiLevelType w:val="hybridMultilevel"/>
    <w:tmpl w:val="556470CE"/>
    <w:lvl w:ilvl="0" w:tplc="8CA8A1F8">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F82AF4"/>
    <w:multiLevelType w:val="hybridMultilevel"/>
    <w:tmpl w:val="1C5E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0DBB"/>
    <w:multiLevelType w:val="hybridMultilevel"/>
    <w:tmpl w:val="CBD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9315E"/>
    <w:multiLevelType w:val="hybridMultilevel"/>
    <w:tmpl w:val="612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21518"/>
    <w:multiLevelType w:val="hybridMultilevel"/>
    <w:tmpl w:val="E0D6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4F1B"/>
    <w:multiLevelType w:val="hybridMultilevel"/>
    <w:tmpl w:val="915C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27B9"/>
    <w:multiLevelType w:val="hybridMultilevel"/>
    <w:tmpl w:val="14A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E4A9B"/>
    <w:multiLevelType w:val="hybridMultilevel"/>
    <w:tmpl w:val="55DA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F047D"/>
    <w:multiLevelType w:val="hybridMultilevel"/>
    <w:tmpl w:val="DD34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C521A"/>
    <w:multiLevelType w:val="hybridMultilevel"/>
    <w:tmpl w:val="CF8E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92ACF"/>
    <w:multiLevelType w:val="hybridMultilevel"/>
    <w:tmpl w:val="B4E068D2"/>
    <w:lvl w:ilvl="0" w:tplc="04080C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44EDA"/>
    <w:multiLevelType w:val="hybridMultilevel"/>
    <w:tmpl w:val="7A46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468F6"/>
    <w:multiLevelType w:val="multilevel"/>
    <w:tmpl w:val="DF5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3"/>
  </w:num>
  <w:num w:numId="4">
    <w:abstractNumId w:val="21"/>
  </w:num>
  <w:num w:numId="5">
    <w:abstractNumId w:val="0"/>
  </w:num>
  <w:num w:numId="6">
    <w:abstractNumId w:val="5"/>
  </w:num>
  <w:num w:numId="7">
    <w:abstractNumId w:val="8"/>
  </w:num>
  <w:num w:numId="8">
    <w:abstractNumId w:val="13"/>
  </w:num>
  <w:num w:numId="9">
    <w:abstractNumId w:val="1"/>
  </w:num>
  <w:num w:numId="10">
    <w:abstractNumId w:val="18"/>
  </w:num>
  <w:num w:numId="11">
    <w:abstractNumId w:val="17"/>
  </w:num>
  <w:num w:numId="12">
    <w:abstractNumId w:val="12"/>
  </w:num>
  <w:num w:numId="13">
    <w:abstractNumId w:val="14"/>
  </w:num>
  <w:num w:numId="14">
    <w:abstractNumId w:val="7"/>
  </w:num>
  <w:num w:numId="15">
    <w:abstractNumId w:val="15"/>
  </w:num>
  <w:num w:numId="16">
    <w:abstractNumId w:val="2"/>
  </w:num>
  <w:num w:numId="17">
    <w:abstractNumId w:val="6"/>
  </w:num>
  <w:num w:numId="18">
    <w:abstractNumId w:val="20"/>
  </w:num>
  <w:num w:numId="19">
    <w:abstractNumId w:val="10"/>
  </w:num>
  <w:num w:numId="20">
    <w:abstractNumId w:val="11"/>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94"/>
    <w:rsid w:val="00003C74"/>
    <w:rsid w:val="00006921"/>
    <w:rsid w:val="000078EF"/>
    <w:rsid w:val="00007F8A"/>
    <w:rsid w:val="0001238F"/>
    <w:rsid w:val="00015A2D"/>
    <w:rsid w:val="00021D91"/>
    <w:rsid w:val="00030C8C"/>
    <w:rsid w:val="00031C15"/>
    <w:rsid w:val="00033CB6"/>
    <w:rsid w:val="000354C2"/>
    <w:rsid w:val="00040695"/>
    <w:rsid w:val="000463BD"/>
    <w:rsid w:val="000524A1"/>
    <w:rsid w:val="00055A55"/>
    <w:rsid w:val="00055AC2"/>
    <w:rsid w:val="00060621"/>
    <w:rsid w:val="00066C75"/>
    <w:rsid w:val="00076D72"/>
    <w:rsid w:val="00077462"/>
    <w:rsid w:val="00077CE9"/>
    <w:rsid w:val="00083EED"/>
    <w:rsid w:val="000875A9"/>
    <w:rsid w:val="0009193A"/>
    <w:rsid w:val="00093FB9"/>
    <w:rsid w:val="000A37BB"/>
    <w:rsid w:val="000A631C"/>
    <w:rsid w:val="000B129D"/>
    <w:rsid w:val="000B5051"/>
    <w:rsid w:val="000B5B84"/>
    <w:rsid w:val="000B60D8"/>
    <w:rsid w:val="000C2A96"/>
    <w:rsid w:val="000C5281"/>
    <w:rsid w:val="000C78B5"/>
    <w:rsid w:val="000D0A52"/>
    <w:rsid w:val="000D7A50"/>
    <w:rsid w:val="000F61A0"/>
    <w:rsid w:val="00104319"/>
    <w:rsid w:val="00105D40"/>
    <w:rsid w:val="001066AF"/>
    <w:rsid w:val="00106932"/>
    <w:rsid w:val="001102D8"/>
    <w:rsid w:val="001126D0"/>
    <w:rsid w:val="001135B2"/>
    <w:rsid w:val="00116048"/>
    <w:rsid w:val="00116185"/>
    <w:rsid w:val="001335F8"/>
    <w:rsid w:val="001349E5"/>
    <w:rsid w:val="0013786F"/>
    <w:rsid w:val="00137B0E"/>
    <w:rsid w:val="00145883"/>
    <w:rsid w:val="00156024"/>
    <w:rsid w:val="0016069B"/>
    <w:rsid w:val="001660A2"/>
    <w:rsid w:val="001665EC"/>
    <w:rsid w:val="0016765C"/>
    <w:rsid w:val="00167FCA"/>
    <w:rsid w:val="0017212B"/>
    <w:rsid w:val="00175E82"/>
    <w:rsid w:val="00180A46"/>
    <w:rsid w:val="00187281"/>
    <w:rsid w:val="00192533"/>
    <w:rsid w:val="0019257D"/>
    <w:rsid w:val="001979D5"/>
    <w:rsid w:val="001A4172"/>
    <w:rsid w:val="001A5A83"/>
    <w:rsid w:val="001A5EE1"/>
    <w:rsid w:val="001A6CBE"/>
    <w:rsid w:val="001B2BC1"/>
    <w:rsid w:val="001C1755"/>
    <w:rsid w:val="001C2F41"/>
    <w:rsid w:val="001C3577"/>
    <w:rsid w:val="001C6C8F"/>
    <w:rsid w:val="001C7761"/>
    <w:rsid w:val="001E0BF5"/>
    <w:rsid w:val="001E1355"/>
    <w:rsid w:val="001E2176"/>
    <w:rsid w:val="001E5E3C"/>
    <w:rsid w:val="001F19F8"/>
    <w:rsid w:val="001F3DDD"/>
    <w:rsid w:val="001F5B5C"/>
    <w:rsid w:val="001F7428"/>
    <w:rsid w:val="0020063C"/>
    <w:rsid w:val="00221DA3"/>
    <w:rsid w:val="00224C6C"/>
    <w:rsid w:val="00226766"/>
    <w:rsid w:val="00233A88"/>
    <w:rsid w:val="00234DDA"/>
    <w:rsid w:val="0024070D"/>
    <w:rsid w:val="00240B1E"/>
    <w:rsid w:val="002417A8"/>
    <w:rsid w:val="00242C18"/>
    <w:rsid w:val="00246D31"/>
    <w:rsid w:val="002474B7"/>
    <w:rsid w:val="002513DD"/>
    <w:rsid w:val="002579D4"/>
    <w:rsid w:val="002630B1"/>
    <w:rsid w:val="0026695F"/>
    <w:rsid w:val="00266A61"/>
    <w:rsid w:val="002706FC"/>
    <w:rsid w:val="00271C77"/>
    <w:rsid w:val="00277532"/>
    <w:rsid w:val="002844CD"/>
    <w:rsid w:val="00287C9B"/>
    <w:rsid w:val="002911EB"/>
    <w:rsid w:val="00291E24"/>
    <w:rsid w:val="002A6411"/>
    <w:rsid w:val="002A7E2A"/>
    <w:rsid w:val="002B384B"/>
    <w:rsid w:val="002C2CC9"/>
    <w:rsid w:val="002C7CEF"/>
    <w:rsid w:val="002C7EBB"/>
    <w:rsid w:val="002D25E9"/>
    <w:rsid w:val="002D3827"/>
    <w:rsid w:val="002E08AA"/>
    <w:rsid w:val="002E224A"/>
    <w:rsid w:val="00303192"/>
    <w:rsid w:val="00305B3A"/>
    <w:rsid w:val="003069A5"/>
    <w:rsid w:val="00314194"/>
    <w:rsid w:val="003142B0"/>
    <w:rsid w:val="00314529"/>
    <w:rsid w:val="003163AC"/>
    <w:rsid w:val="00320E8C"/>
    <w:rsid w:val="00326953"/>
    <w:rsid w:val="003315DE"/>
    <w:rsid w:val="003462D8"/>
    <w:rsid w:val="00351F6E"/>
    <w:rsid w:val="00365240"/>
    <w:rsid w:val="003655A1"/>
    <w:rsid w:val="00367C39"/>
    <w:rsid w:val="00373D54"/>
    <w:rsid w:val="00373DC8"/>
    <w:rsid w:val="0038136E"/>
    <w:rsid w:val="00383819"/>
    <w:rsid w:val="00391FFE"/>
    <w:rsid w:val="003C5B19"/>
    <w:rsid w:val="003C5B43"/>
    <w:rsid w:val="003D2F2F"/>
    <w:rsid w:val="003D3758"/>
    <w:rsid w:val="003E016F"/>
    <w:rsid w:val="003E1621"/>
    <w:rsid w:val="003E2141"/>
    <w:rsid w:val="003E524A"/>
    <w:rsid w:val="003E6B0E"/>
    <w:rsid w:val="003F5528"/>
    <w:rsid w:val="00402A45"/>
    <w:rsid w:val="0040530C"/>
    <w:rsid w:val="00413A03"/>
    <w:rsid w:val="00423D85"/>
    <w:rsid w:val="00426E5C"/>
    <w:rsid w:val="004278FC"/>
    <w:rsid w:val="00434C7D"/>
    <w:rsid w:val="00444D0D"/>
    <w:rsid w:val="00445DF2"/>
    <w:rsid w:val="00450216"/>
    <w:rsid w:val="00454EA0"/>
    <w:rsid w:val="00455256"/>
    <w:rsid w:val="00461C71"/>
    <w:rsid w:val="0046557C"/>
    <w:rsid w:val="004675B8"/>
    <w:rsid w:val="0048236D"/>
    <w:rsid w:val="00483350"/>
    <w:rsid w:val="00485C6A"/>
    <w:rsid w:val="00487046"/>
    <w:rsid w:val="00492CB4"/>
    <w:rsid w:val="004962D6"/>
    <w:rsid w:val="004A0200"/>
    <w:rsid w:val="004A6141"/>
    <w:rsid w:val="004B2337"/>
    <w:rsid w:val="004B27CB"/>
    <w:rsid w:val="004C614D"/>
    <w:rsid w:val="004C63B9"/>
    <w:rsid w:val="004C7EAF"/>
    <w:rsid w:val="004D1061"/>
    <w:rsid w:val="004D3451"/>
    <w:rsid w:val="004E4512"/>
    <w:rsid w:val="00522503"/>
    <w:rsid w:val="0052580D"/>
    <w:rsid w:val="005277B9"/>
    <w:rsid w:val="00531611"/>
    <w:rsid w:val="005327E1"/>
    <w:rsid w:val="00534DBA"/>
    <w:rsid w:val="00535FA5"/>
    <w:rsid w:val="00545841"/>
    <w:rsid w:val="00546341"/>
    <w:rsid w:val="00551DD7"/>
    <w:rsid w:val="0055513B"/>
    <w:rsid w:val="00560EB9"/>
    <w:rsid w:val="00561F73"/>
    <w:rsid w:val="005751D5"/>
    <w:rsid w:val="005767EA"/>
    <w:rsid w:val="00577576"/>
    <w:rsid w:val="0058351F"/>
    <w:rsid w:val="005915B2"/>
    <w:rsid w:val="00591894"/>
    <w:rsid w:val="005957AB"/>
    <w:rsid w:val="00596115"/>
    <w:rsid w:val="005977CD"/>
    <w:rsid w:val="005A3416"/>
    <w:rsid w:val="005A67C2"/>
    <w:rsid w:val="005B425A"/>
    <w:rsid w:val="005B58A2"/>
    <w:rsid w:val="005B5E30"/>
    <w:rsid w:val="005C19C8"/>
    <w:rsid w:val="005C6639"/>
    <w:rsid w:val="005D242D"/>
    <w:rsid w:val="005D5058"/>
    <w:rsid w:val="005D75E0"/>
    <w:rsid w:val="005E0012"/>
    <w:rsid w:val="005E1621"/>
    <w:rsid w:val="005E3805"/>
    <w:rsid w:val="005E4F8C"/>
    <w:rsid w:val="005E557E"/>
    <w:rsid w:val="005E5D22"/>
    <w:rsid w:val="005E5E09"/>
    <w:rsid w:val="005F5996"/>
    <w:rsid w:val="005F677A"/>
    <w:rsid w:val="00603C3D"/>
    <w:rsid w:val="00603FAB"/>
    <w:rsid w:val="006073C7"/>
    <w:rsid w:val="00610C0E"/>
    <w:rsid w:val="006139AA"/>
    <w:rsid w:val="0062204E"/>
    <w:rsid w:val="006252E6"/>
    <w:rsid w:val="00632B69"/>
    <w:rsid w:val="00634DA7"/>
    <w:rsid w:val="00635AFC"/>
    <w:rsid w:val="00637C48"/>
    <w:rsid w:val="006505F5"/>
    <w:rsid w:val="00652633"/>
    <w:rsid w:val="0065276F"/>
    <w:rsid w:val="00655A00"/>
    <w:rsid w:val="006570F0"/>
    <w:rsid w:val="00657D93"/>
    <w:rsid w:val="0066199D"/>
    <w:rsid w:val="006638C3"/>
    <w:rsid w:val="0067092D"/>
    <w:rsid w:val="006730C4"/>
    <w:rsid w:val="006806AA"/>
    <w:rsid w:val="00681092"/>
    <w:rsid w:val="00684C1C"/>
    <w:rsid w:val="00685E63"/>
    <w:rsid w:val="00695927"/>
    <w:rsid w:val="006976FE"/>
    <w:rsid w:val="006A05EB"/>
    <w:rsid w:val="006A4184"/>
    <w:rsid w:val="006A4EC0"/>
    <w:rsid w:val="006A52C8"/>
    <w:rsid w:val="006A7844"/>
    <w:rsid w:val="006B06A5"/>
    <w:rsid w:val="006B173B"/>
    <w:rsid w:val="006B43AA"/>
    <w:rsid w:val="006C040F"/>
    <w:rsid w:val="006C23F7"/>
    <w:rsid w:val="006D7AFF"/>
    <w:rsid w:val="006E0E30"/>
    <w:rsid w:val="006E6EC4"/>
    <w:rsid w:val="006E7592"/>
    <w:rsid w:val="006F19BB"/>
    <w:rsid w:val="006F2B7D"/>
    <w:rsid w:val="006F4F67"/>
    <w:rsid w:val="00700040"/>
    <w:rsid w:val="00701A87"/>
    <w:rsid w:val="00701C6B"/>
    <w:rsid w:val="00701EB3"/>
    <w:rsid w:val="00705A5A"/>
    <w:rsid w:val="007113B6"/>
    <w:rsid w:val="00711ED4"/>
    <w:rsid w:val="007136C0"/>
    <w:rsid w:val="00716FAE"/>
    <w:rsid w:val="0073025F"/>
    <w:rsid w:val="00730D2A"/>
    <w:rsid w:val="007313AD"/>
    <w:rsid w:val="00732F87"/>
    <w:rsid w:val="00734C20"/>
    <w:rsid w:val="00735C82"/>
    <w:rsid w:val="00736860"/>
    <w:rsid w:val="007432FA"/>
    <w:rsid w:val="00743D69"/>
    <w:rsid w:val="0074756A"/>
    <w:rsid w:val="007575FC"/>
    <w:rsid w:val="00760B1F"/>
    <w:rsid w:val="0076585E"/>
    <w:rsid w:val="00767834"/>
    <w:rsid w:val="007736C8"/>
    <w:rsid w:val="00775F0E"/>
    <w:rsid w:val="00783029"/>
    <w:rsid w:val="00784130"/>
    <w:rsid w:val="007A2E53"/>
    <w:rsid w:val="007A4FA3"/>
    <w:rsid w:val="007A73E4"/>
    <w:rsid w:val="007B22F9"/>
    <w:rsid w:val="007B3CAB"/>
    <w:rsid w:val="007C3949"/>
    <w:rsid w:val="007D3C39"/>
    <w:rsid w:val="007D60EF"/>
    <w:rsid w:val="007D772E"/>
    <w:rsid w:val="007E02B6"/>
    <w:rsid w:val="007E2534"/>
    <w:rsid w:val="007E2697"/>
    <w:rsid w:val="007E2D21"/>
    <w:rsid w:val="007E2EA4"/>
    <w:rsid w:val="007E3127"/>
    <w:rsid w:val="007E5918"/>
    <w:rsid w:val="007E682F"/>
    <w:rsid w:val="007F02E8"/>
    <w:rsid w:val="007F11F3"/>
    <w:rsid w:val="00800EBD"/>
    <w:rsid w:val="00801362"/>
    <w:rsid w:val="0080283D"/>
    <w:rsid w:val="008053A8"/>
    <w:rsid w:val="00812B21"/>
    <w:rsid w:val="00816C77"/>
    <w:rsid w:val="00821A3C"/>
    <w:rsid w:val="00821B01"/>
    <w:rsid w:val="00826E58"/>
    <w:rsid w:val="008326DC"/>
    <w:rsid w:val="00851C89"/>
    <w:rsid w:val="008524AD"/>
    <w:rsid w:val="008545B7"/>
    <w:rsid w:val="00854B60"/>
    <w:rsid w:val="00855F23"/>
    <w:rsid w:val="00857253"/>
    <w:rsid w:val="00861E0A"/>
    <w:rsid w:val="00863DDB"/>
    <w:rsid w:val="008649D3"/>
    <w:rsid w:val="00872289"/>
    <w:rsid w:val="008743FE"/>
    <w:rsid w:val="0088280E"/>
    <w:rsid w:val="0088322B"/>
    <w:rsid w:val="00887BC9"/>
    <w:rsid w:val="00890481"/>
    <w:rsid w:val="00891CA4"/>
    <w:rsid w:val="00892599"/>
    <w:rsid w:val="00897A07"/>
    <w:rsid w:val="008A48A7"/>
    <w:rsid w:val="008A7EF6"/>
    <w:rsid w:val="008B05A8"/>
    <w:rsid w:val="008B2C0D"/>
    <w:rsid w:val="008B5CA9"/>
    <w:rsid w:val="008C2FC7"/>
    <w:rsid w:val="008C41E3"/>
    <w:rsid w:val="008C5127"/>
    <w:rsid w:val="008C5161"/>
    <w:rsid w:val="008C5474"/>
    <w:rsid w:val="008C73CF"/>
    <w:rsid w:val="008C799D"/>
    <w:rsid w:val="008C7CC8"/>
    <w:rsid w:val="008D0366"/>
    <w:rsid w:val="008D5FDF"/>
    <w:rsid w:val="008E06F2"/>
    <w:rsid w:val="008E2E55"/>
    <w:rsid w:val="008E79A3"/>
    <w:rsid w:val="008F1999"/>
    <w:rsid w:val="008F3882"/>
    <w:rsid w:val="009033D3"/>
    <w:rsid w:val="00911953"/>
    <w:rsid w:val="009141B0"/>
    <w:rsid w:val="0091612F"/>
    <w:rsid w:val="0091744C"/>
    <w:rsid w:val="00917F13"/>
    <w:rsid w:val="009229C2"/>
    <w:rsid w:val="0092416C"/>
    <w:rsid w:val="00924EAD"/>
    <w:rsid w:val="009301B8"/>
    <w:rsid w:val="00931D88"/>
    <w:rsid w:val="00935010"/>
    <w:rsid w:val="0094195A"/>
    <w:rsid w:val="009424CD"/>
    <w:rsid w:val="00956597"/>
    <w:rsid w:val="00957E81"/>
    <w:rsid w:val="009622D4"/>
    <w:rsid w:val="009649D8"/>
    <w:rsid w:val="0096650C"/>
    <w:rsid w:val="00967633"/>
    <w:rsid w:val="00970159"/>
    <w:rsid w:val="00972CD9"/>
    <w:rsid w:val="0097433E"/>
    <w:rsid w:val="00976D52"/>
    <w:rsid w:val="00984BE2"/>
    <w:rsid w:val="00984C6A"/>
    <w:rsid w:val="00984EC7"/>
    <w:rsid w:val="009A796D"/>
    <w:rsid w:val="009B1A49"/>
    <w:rsid w:val="009B70A5"/>
    <w:rsid w:val="009B7C8F"/>
    <w:rsid w:val="009C151B"/>
    <w:rsid w:val="009C2C43"/>
    <w:rsid w:val="009C5CFA"/>
    <w:rsid w:val="009C6B29"/>
    <w:rsid w:val="009C6D33"/>
    <w:rsid w:val="009C79E7"/>
    <w:rsid w:val="009D702B"/>
    <w:rsid w:val="009E2DDD"/>
    <w:rsid w:val="009E3782"/>
    <w:rsid w:val="009E6953"/>
    <w:rsid w:val="009F7957"/>
    <w:rsid w:val="00A0062A"/>
    <w:rsid w:val="00A03940"/>
    <w:rsid w:val="00A07BB6"/>
    <w:rsid w:val="00A25835"/>
    <w:rsid w:val="00A33BE4"/>
    <w:rsid w:val="00A34B03"/>
    <w:rsid w:val="00A41113"/>
    <w:rsid w:val="00A46D77"/>
    <w:rsid w:val="00A54F29"/>
    <w:rsid w:val="00A553FE"/>
    <w:rsid w:val="00A61AEE"/>
    <w:rsid w:val="00A62DC9"/>
    <w:rsid w:val="00A648B1"/>
    <w:rsid w:val="00A67D67"/>
    <w:rsid w:val="00A70F84"/>
    <w:rsid w:val="00A766C0"/>
    <w:rsid w:val="00A85651"/>
    <w:rsid w:val="00A86238"/>
    <w:rsid w:val="00A876CE"/>
    <w:rsid w:val="00A906FA"/>
    <w:rsid w:val="00A92033"/>
    <w:rsid w:val="00AA0144"/>
    <w:rsid w:val="00AA104D"/>
    <w:rsid w:val="00AA4B4B"/>
    <w:rsid w:val="00AA5260"/>
    <w:rsid w:val="00AA5330"/>
    <w:rsid w:val="00AA7F0A"/>
    <w:rsid w:val="00AB3475"/>
    <w:rsid w:val="00AB37C4"/>
    <w:rsid w:val="00AB50F1"/>
    <w:rsid w:val="00AB57AA"/>
    <w:rsid w:val="00AB675C"/>
    <w:rsid w:val="00AC6579"/>
    <w:rsid w:val="00AD0BFF"/>
    <w:rsid w:val="00AD176A"/>
    <w:rsid w:val="00AD27DA"/>
    <w:rsid w:val="00AD52EE"/>
    <w:rsid w:val="00AE0056"/>
    <w:rsid w:val="00AE09AD"/>
    <w:rsid w:val="00AE0BF0"/>
    <w:rsid w:val="00AE2302"/>
    <w:rsid w:val="00AE32BD"/>
    <w:rsid w:val="00AE45FB"/>
    <w:rsid w:val="00AE6794"/>
    <w:rsid w:val="00AF0FEA"/>
    <w:rsid w:val="00AF1C69"/>
    <w:rsid w:val="00AF2EB1"/>
    <w:rsid w:val="00AF7051"/>
    <w:rsid w:val="00B11512"/>
    <w:rsid w:val="00B12875"/>
    <w:rsid w:val="00B14E06"/>
    <w:rsid w:val="00B2381A"/>
    <w:rsid w:val="00B26E85"/>
    <w:rsid w:val="00B271AE"/>
    <w:rsid w:val="00B278D5"/>
    <w:rsid w:val="00B279D7"/>
    <w:rsid w:val="00B36C01"/>
    <w:rsid w:val="00B37DE1"/>
    <w:rsid w:val="00B41EC8"/>
    <w:rsid w:val="00B42183"/>
    <w:rsid w:val="00B476DC"/>
    <w:rsid w:val="00B50FD4"/>
    <w:rsid w:val="00B51B00"/>
    <w:rsid w:val="00B51D87"/>
    <w:rsid w:val="00B52062"/>
    <w:rsid w:val="00B545F7"/>
    <w:rsid w:val="00B64253"/>
    <w:rsid w:val="00B6757F"/>
    <w:rsid w:val="00B75E6B"/>
    <w:rsid w:val="00B83251"/>
    <w:rsid w:val="00B86C0E"/>
    <w:rsid w:val="00BA1495"/>
    <w:rsid w:val="00BA542B"/>
    <w:rsid w:val="00BA7071"/>
    <w:rsid w:val="00BA71E5"/>
    <w:rsid w:val="00BB49C9"/>
    <w:rsid w:val="00BB5078"/>
    <w:rsid w:val="00BB56D2"/>
    <w:rsid w:val="00BB7221"/>
    <w:rsid w:val="00BC38DD"/>
    <w:rsid w:val="00BD192C"/>
    <w:rsid w:val="00BD4607"/>
    <w:rsid w:val="00BD6569"/>
    <w:rsid w:val="00BE44DA"/>
    <w:rsid w:val="00BE588B"/>
    <w:rsid w:val="00C015FE"/>
    <w:rsid w:val="00C03E76"/>
    <w:rsid w:val="00C07D75"/>
    <w:rsid w:val="00C12561"/>
    <w:rsid w:val="00C1747F"/>
    <w:rsid w:val="00C22B72"/>
    <w:rsid w:val="00C24960"/>
    <w:rsid w:val="00C266AD"/>
    <w:rsid w:val="00C27219"/>
    <w:rsid w:val="00C43D3D"/>
    <w:rsid w:val="00C548AA"/>
    <w:rsid w:val="00C620E3"/>
    <w:rsid w:val="00C70EE3"/>
    <w:rsid w:val="00C71C62"/>
    <w:rsid w:val="00C7341A"/>
    <w:rsid w:val="00C76DE3"/>
    <w:rsid w:val="00C77F57"/>
    <w:rsid w:val="00C82E89"/>
    <w:rsid w:val="00C90CA9"/>
    <w:rsid w:val="00C924F5"/>
    <w:rsid w:val="00C93576"/>
    <w:rsid w:val="00CA5394"/>
    <w:rsid w:val="00CB158B"/>
    <w:rsid w:val="00CB4826"/>
    <w:rsid w:val="00CB4DA7"/>
    <w:rsid w:val="00CB5513"/>
    <w:rsid w:val="00CC0C3F"/>
    <w:rsid w:val="00CC6424"/>
    <w:rsid w:val="00CD2F67"/>
    <w:rsid w:val="00CD4B2D"/>
    <w:rsid w:val="00CF32BF"/>
    <w:rsid w:val="00CF3901"/>
    <w:rsid w:val="00CF4EF2"/>
    <w:rsid w:val="00D02C17"/>
    <w:rsid w:val="00D0377D"/>
    <w:rsid w:val="00D04041"/>
    <w:rsid w:val="00D0438B"/>
    <w:rsid w:val="00D10E4D"/>
    <w:rsid w:val="00D12A35"/>
    <w:rsid w:val="00D21249"/>
    <w:rsid w:val="00D31DA5"/>
    <w:rsid w:val="00D34058"/>
    <w:rsid w:val="00D35CF6"/>
    <w:rsid w:val="00D4045F"/>
    <w:rsid w:val="00D40651"/>
    <w:rsid w:val="00D45F57"/>
    <w:rsid w:val="00D46830"/>
    <w:rsid w:val="00D47EAF"/>
    <w:rsid w:val="00D536A6"/>
    <w:rsid w:val="00D673B9"/>
    <w:rsid w:val="00D70ED2"/>
    <w:rsid w:val="00D74045"/>
    <w:rsid w:val="00D748C5"/>
    <w:rsid w:val="00D74AFF"/>
    <w:rsid w:val="00D763A0"/>
    <w:rsid w:val="00D77D60"/>
    <w:rsid w:val="00D86239"/>
    <w:rsid w:val="00D902FD"/>
    <w:rsid w:val="00D94BA1"/>
    <w:rsid w:val="00D9606E"/>
    <w:rsid w:val="00DA5912"/>
    <w:rsid w:val="00DA599B"/>
    <w:rsid w:val="00DA7E3F"/>
    <w:rsid w:val="00DB1278"/>
    <w:rsid w:val="00DB2CAB"/>
    <w:rsid w:val="00DC3A03"/>
    <w:rsid w:val="00DC3BA1"/>
    <w:rsid w:val="00DC75CC"/>
    <w:rsid w:val="00DC7FAF"/>
    <w:rsid w:val="00DE5757"/>
    <w:rsid w:val="00DE725B"/>
    <w:rsid w:val="00DF6941"/>
    <w:rsid w:val="00E00416"/>
    <w:rsid w:val="00E04B02"/>
    <w:rsid w:val="00E05F37"/>
    <w:rsid w:val="00E14095"/>
    <w:rsid w:val="00E1709B"/>
    <w:rsid w:val="00E313DD"/>
    <w:rsid w:val="00E318C6"/>
    <w:rsid w:val="00E31EE0"/>
    <w:rsid w:val="00E3222A"/>
    <w:rsid w:val="00E354EA"/>
    <w:rsid w:val="00E36F48"/>
    <w:rsid w:val="00E42DFB"/>
    <w:rsid w:val="00E57A93"/>
    <w:rsid w:val="00E61FE4"/>
    <w:rsid w:val="00E744BD"/>
    <w:rsid w:val="00E77830"/>
    <w:rsid w:val="00E77903"/>
    <w:rsid w:val="00E82D11"/>
    <w:rsid w:val="00E82E87"/>
    <w:rsid w:val="00E849E0"/>
    <w:rsid w:val="00E86C78"/>
    <w:rsid w:val="00E905C9"/>
    <w:rsid w:val="00E90C7D"/>
    <w:rsid w:val="00E91918"/>
    <w:rsid w:val="00E9793F"/>
    <w:rsid w:val="00E97BFB"/>
    <w:rsid w:val="00EB00FB"/>
    <w:rsid w:val="00EB3E74"/>
    <w:rsid w:val="00EB4AC4"/>
    <w:rsid w:val="00EB71D4"/>
    <w:rsid w:val="00EC3717"/>
    <w:rsid w:val="00EC3EF2"/>
    <w:rsid w:val="00ED0464"/>
    <w:rsid w:val="00EE2637"/>
    <w:rsid w:val="00EE6F5F"/>
    <w:rsid w:val="00EF0FF0"/>
    <w:rsid w:val="00EF10C9"/>
    <w:rsid w:val="00EF2408"/>
    <w:rsid w:val="00EF2593"/>
    <w:rsid w:val="00EF285E"/>
    <w:rsid w:val="00EF353E"/>
    <w:rsid w:val="00EF63B4"/>
    <w:rsid w:val="00EF6A9B"/>
    <w:rsid w:val="00F00248"/>
    <w:rsid w:val="00F07392"/>
    <w:rsid w:val="00F1206E"/>
    <w:rsid w:val="00F14E1C"/>
    <w:rsid w:val="00F1738D"/>
    <w:rsid w:val="00F20963"/>
    <w:rsid w:val="00F210BA"/>
    <w:rsid w:val="00F216A7"/>
    <w:rsid w:val="00F21CF8"/>
    <w:rsid w:val="00F24096"/>
    <w:rsid w:val="00F24A99"/>
    <w:rsid w:val="00F268B5"/>
    <w:rsid w:val="00F30046"/>
    <w:rsid w:val="00F306E3"/>
    <w:rsid w:val="00F307A9"/>
    <w:rsid w:val="00F327D3"/>
    <w:rsid w:val="00F342A6"/>
    <w:rsid w:val="00F34781"/>
    <w:rsid w:val="00F34B53"/>
    <w:rsid w:val="00F371D9"/>
    <w:rsid w:val="00F50F62"/>
    <w:rsid w:val="00F53F61"/>
    <w:rsid w:val="00F55C6C"/>
    <w:rsid w:val="00F57FC4"/>
    <w:rsid w:val="00F60384"/>
    <w:rsid w:val="00F6208D"/>
    <w:rsid w:val="00F6726F"/>
    <w:rsid w:val="00F67C3E"/>
    <w:rsid w:val="00F7615E"/>
    <w:rsid w:val="00F809AE"/>
    <w:rsid w:val="00F839AC"/>
    <w:rsid w:val="00F85964"/>
    <w:rsid w:val="00F87D70"/>
    <w:rsid w:val="00F90C5A"/>
    <w:rsid w:val="00FA16E1"/>
    <w:rsid w:val="00FA2099"/>
    <w:rsid w:val="00FA476B"/>
    <w:rsid w:val="00FA614D"/>
    <w:rsid w:val="00FA7314"/>
    <w:rsid w:val="00FB0F78"/>
    <w:rsid w:val="00FB2FDF"/>
    <w:rsid w:val="00FB67A2"/>
    <w:rsid w:val="00FC033B"/>
    <w:rsid w:val="00FC0C6A"/>
    <w:rsid w:val="00FD11A6"/>
    <w:rsid w:val="00FD4A4D"/>
    <w:rsid w:val="00FE0543"/>
    <w:rsid w:val="00FE15DA"/>
    <w:rsid w:val="00FE53F7"/>
    <w:rsid w:val="00FF40A9"/>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39898"/>
  <w15:chartTrackingRefBased/>
  <w15:docId w15:val="{74D68213-E68A-48CF-8F27-4A5F294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964"/>
  </w:style>
  <w:style w:type="paragraph" w:styleId="Heading1">
    <w:name w:val="heading 1"/>
    <w:basedOn w:val="Normal"/>
    <w:next w:val="Normal"/>
    <w:link w:val="Heading1Char"/>
    <w:uiPriority w:val="9"/>
    <w:qFormat/>
    <w:rsid w:val="00FA2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76D52"/>
    <w:pPr>
      <w:spacing w:after="0" w:line="240" w:lineRule="auto"/>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9"/>
    <w:unhideWhenUsed/>
    <w:qFormat/>
    <w:rsid w:val="00FA2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F0"/>
  </w:style>
  <w:style w:type="paragraph" w:styleId="Footer">
    <w:name w:val="footer"/>
    <w:basedOn w:val="Normal"/>
    <w:link w:val="FooterChar"/>
    <w:uiPriority w:val="99"/>
    <w:unhideWhenUsed/>
    <w:rsid w:val="00E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F0"/>
  </w:style>
  <w:style w:type="paragraph" w:styleId="ListParagraph">
    <w:name w:val="List Paragraph"/>
    <w:basedOn w:val="Normal"/>
    <w:uiPriority w:val="34"/>
    <w:qFormat/>
    <w:rsid w:val="00F53F61"/>
    <w:pPr>
      <w:ind w:left="720"/>
      <w:contextualSpacing/>
    </w:pPr>
  </w:style>
  <w:style w:type="paragraph" w:styleId="BalloonText">
    <w:name w:val="Balloon Text"/>
    <w:basedOn w:val="Normal"/>
    <w:link w:val="BalloonTextChar"/>
    <w:uiPriority w:val="99"/>
    <w:semiHidden/>
    <w:unhideWhenUsed/>
    <w:rsid w:val="00D8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39"/>
    <w:rPr>
      <w:rFonts w:ascii="Segoe UI" w:hAnsi="Segoe UI" w:cs="Segoe UI"/>
      <w:sz w:val="18"/>
      <w:szCs w:val="18"/>
    </w:rPr>
  </w:style>
  <w:style w:type="character" w:styleId="Hyperlink">
    <w:name w:val="Hyperlink"/>
    <w:basedOn w:val="DefaultParagraphFont"/>
    <w:uiPriority w:val="99"/>
    <w:unhideWhenUsed/>
    <w:rsid w:val="00483350"/>
    <w:rPr>
      <w:color w:val="0563C1" w:themeColor="hyperlink"/>
      <w:u w:val="single"/>
    </w:rPr>
  </w:style>
  <w:style w:type="paragraph" w:styleId="NormalWeb">
    <w:name w:val="Normal (Web)"/>
    <w:basedOn w:val="Normal"/>
    <w:uiPriority w:val="99"/>
    <w:rsid w:val="00483350"/>
    <w:pPr>
      <w:spacing w:beforeLines="1" w:afterLines="1" w:after="0" w:line="240" w:lineRule="auto"/>
    </w:pPr>
    <w:rPr>
      <w:rFonts w:ascii="Times" w:hAnsi="Times" w:cs="Times New Roman"/>
      <w:sz w:val="20"/>
      <w:szCs w:val="20"/>
    </w:rPr>
  </w:style>
  <w:style w:type="character" w:styleId="Emphasis">
    <w:name w:val="Emphasis"/>
    <w:basedOn w:val="DefaultParagraphFont"/>
    <w:uiPriority w:val="20"/>
    <w:rsid w:val="00483350"/>
    <w:rPr>
      <w:i/>
    </w:rPr>
  </w:style>
  <w:style w:type="paragraph" w:styleId="BlockText">
    <w:name w:val="Block Text"/>
    <w:basedOn w:val="Normal"/>
    <w:uiPriority w:val="2"/>
    <w:unhideWhenUsed/>
    <w:qFormat/>
    <w:rsid w:val="001F7428"/>
    <w:pPr>
      <w:spacing w:before="260" w:after="260" w:line="288" w:lineRule="auto"/>
      <w:ind w:left="288" w:right="288"/>
    </w:pPr>
    <w:rPr>
      <w:color w:val="FFFFFF" w:themeColor="background1"/>
      <w:kern w:val="2"/>
      <w:sz w:val="28"/>
      <w:szCs w:val="20"/>
      <w:lang w:val="en-US" w:eastAsia="ja-JP"/>
      <w14:ligatures w14:val="standard"/>
    </w:rPr>
  </w:style>
  <w:style w:type="paragraph" w:styleId="NoSpacing">
    <w:name w:val="No Spacing"/>
    <w:link w:val="NoSpacingChar"/>
    <w:uiPriority w:val="1"/>
    <w:qFormat/>
    <w:rsid w:val="004B27CB"/>
    <w:pPr>
      <w:spacing w:after="0" w:line="240" w:lineRule="auto"/>
    </w:pPr>
    <w:rPr>
      <w:color w:val="44546A" w:themeColor="text2"/>
      <w:kern w:val="2"/>
      <w:sz w:val="20"/>
      <w:szCs w:val="20"/>
      <w:lang w:val="en-US" w:eastAsia="ja-JP"/>
      <w14:ligatures w14:val="standard"/>
    </w:rPr>
  </w:style>
  <w:style w:type="character" w:customStyle="1" w:styleId="NoSpacingChar">
    <w:name w:val="No Spacing Char"/>
    <w:basedOn w:val="DefaultParagraphFont"/>
    <w:link w:val="NoSpacing"/>
    <w:uiPriority w:val="1"/>
    <w:rsid w:val="004B27CB"/>
    <w:rPr>
      <w:color w:val="44546A" w:themeColor="text2"/>
      <w:kern w:val="2"/>
      <w:sz w:val="20"/>
      <w:szCs w:val="20"/>
      <w:lang w:val="en-US" w:eastAsia="ja-JP"/>
      <w14:ligatures w14:val="standard"/>
    </w:rPr>
  </w:style>
  <w:style w:type="character" w:customStyle="1" w:styleId="Heading2Char">
    <w:name w:val="Heading 2 Char"/>
    <w:basedOn w:val="DefaultParagraphFont"/>
    <w:link w:val="Heading2"/>
    <w:uiPriority w:val="9"/>
    <w:rsid w:val="00976D52"/>
    <w:rPr>
      <w:rFonts w:ascii="Arial" w:eastAsia="Times New Roman" w:hAnsi="Arial" w:cs="Arial"/>
      <w:b/>
      <w:bCs/>
      <w:sz w:val="32"/>
      <w:szCs w:val="32"/>
      <w:lang w:eastAsia="en-GB"/>
    </w:rPr>
  </w:style>
  <w:style w:type="character" w:styleId="CommentReference">
    <w:name w:val="annotation reference"/>
    <w:basedOn w:val="DefaultParagraphFont"/>
    <w:uiPriority w:val="99"/>
    <w:semiHidden/>
    <w:unhideWhenUsed/>
    <w:rsid w:val="00BD192C"/>
    <w:rPr>
      <w:sz w:val="16"/>
      <w:szCs w:val="16"/>
    </w:rPr>
  </w:style>
  <w:style w:type="paragraph" w:styleId="CommentText">
    <w:name w:val="annotation text"/>
    <w:basedOn w:val="Normal"/>
    <w:link w:val="CommentTextChar"/>
    <w:uiPriority w:val="99"/>
    <w:unhideWhenUsed/>
    <w:rsid w:val="00BD192C"/>
    <w:pPr>
      <w:spacing w:line="240" w:lineRule="auto"/>
    </w:pPr>
    <w:rPr>
      <w:sz w:val="20"/>
      <w:szCs w:val="20"/>
    </w:rPr>
  </w:style>
  <w:style w:type="character" w:customStyle="1" w:styleId="CommentTextChar">
    <w:name w:val="Comment Text Char"/>
    <w:basedOn w:val="DefaultParagraphFont"/>
    <w:link w:val="CommentText"/>
    <w:uiPriority w:val="99"/>
    <w:rsid w:val="00BD192C"/>
    <w:rPr>
      <w:sz w:val="20"/>
      <w:szCs w:val="20"/>
    </w:rPr>
  </w:style>
  <w:style w:type="paragraph" w:styleId="CommentSubject">
    <w:name w:val="annotation subject"/>
    <w:basedOn w:val="CommentText"/>
    <w:next w:val="CommentText"/>
    <w:link w:val="CommentSubjectChar"/>
    <w:uiPriority w:val="99"/>
    <w:semiHidden/>
    <w:unhideWhenUsed/>
    <w:rsid w:val="00BD192C"/>
    <w:rPr>
      <w:b/>
      <w:bCs/>
    </w:rPr>
  </w:style>
  <w:style w:type="character" w:customStyle="1" w:styleId="CommentSubjectChar">
    <w:name w:val="Comment Subject Char"/>
    <w:basedOn w:val="CommentTextChar"/>
    <w:link w:val="CommentSubject"/>
    <w:uiPriority w:val="99"/>
    <w:semiHidden/>
    <w:rsid w:val="00BD192C"/>
    <w:rPr>
      <w:b/>
      <w:bCs/>
      <w:sz w:val="20"/>
      <w:szCs w:val="20"/>
    </w:rPr>
  </w:style>
  <w:style w:type="character" w:styleId="FollowedHyperlink">
    <w:name w:val="FollowedHyperlink"/>
    <w:basedOn w:val="DefaultParagraphFont"/>
    <w:uiPriority w:val="99"/>
    <w:semiHidden/>
    <w:unhideWhenUsed/>
    <w:rsid w:val="00F00248"/>
    <w:rPr>
      <w:color w:val="954F72" w:themeColor="followedHyperlink"/>
      <w:u w:val="single"/>
    </w:rPr>
  </w:style>
  <w:style w:type="table" w:styleId="TableGrid">
    <w:name w:val="Table Grid"/>
    <w:basedOn w:val="TableNormal"/>
    <w:uiPriority w:val="39"/>
    <w:rsid w:val="00F2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006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062A"/>
    <w:rPr>
      <w:i/>
      <w:iCs/>
      <w:color w:val="5B9BD5" w:themeColor="accent1"/>
    </w:rPr>
  </w:style>
  <w:style w:type="character" w:customStyle="1" w:styleId="Heading1Char">
    <w:name w:val="Heading 1 Char"/>
    <w:basedOn w:val="DefaultParagraphFont"/>
    <w:link w:val="Heading1"/>
    <w:uiPriority w:val="9"/>
    <w:rsid w:val="00FA20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A20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9336">
      <w:bodyDiv w:val="1"/>
      <w:marLeft w:val="0"/>
      <w:marRight w:val="0"/>
      <w:marTop w:val="0"/>
      <w:marBottom w:val="0"/>
      <w:divBdr>
        <w:top w:val="none" w:sz="0" w:space="0" w:color="auto"/>
        <w:left w:val="none" w:sz="0" w:space="0" w:color="auto"/>
        <w:bottom w:val="none" w:sz="0" w:space="0" w:color="auto"/>
        <w:right w:val="none" w:sz="0" w:space="0" w:color="auto"/>
      </w:divBdr>
    </w:div>
    <w:div w:id="769471817">
      <w:bodyDiv w:val="1"/>
      <w:marLeft w:val="0"/>
      <w:marRight w:val="0"/>
      <w:marTop w:val="0"/>
      <w:marBottom w:val="0"/>
      <w:divBdr>
        <w:top w:val="none" w:sz="0" w:space="0" w:color="auto"/>
        <w:left w:val="none" w:sz="0" w:space="0" w:color="auto"/>
        <w:bottom w:val="none" w:sz="0" w:space="0" w:color="auto"/>
        <w:right w:val="none" w:sz="0" w:space="0" w:color="auto"/>
      </w:divBdr>
    </w:div>
    <w:div w:id="1152286531">
      <w:bodyDiv w:val="1"/>
      <w:marLeft w:val="0"/>
      <w:marRight w:val="0"/>
      <w:marTop w:val="0"/>
      <w:marBottom w:val="0"/>
      <w:divBdr>
        <w:top w:val="none" w:sz="0" w:space="0" w:color="auto"/>
        <w:left w:val="none" w:sz="0" w:space="0" w:color="auto"/>
        <w:bottom w:val="none" w:sz="0" w:space="0" w:color="auto"/>
        <w:right w:val="none" w:sz="0" w:space="0" w:color="auto"/>
      </w:divBdr>
    </w:div>
    <w:div w:id="1862935131">
      <w:bodyDiv w:val="1"/>
      <w:marLeft w:val="0"/>
      <w:marRight w:val="0"/>
      <w:marTop w:val="0"/>
      <w:marBottom w:val="0"/>
      <w:divBdr>
        <w:top w:val="none" w:sz="0" w:space="0" w:color="auto"/>
        <w:left w:val="none" w:sz="0" w:space="0" w:color="auto"/>
        <w:bottom w:val="none" w:sz="0" w:space="0" w:color="auto"/>
        <w:right w:val="none" w:sz="0" w:space="0" w:color="auto"/>
      </w:divBdr>
      <w:divsChild>
        <w:div w:id="1877696371">
          <w:marLeft w:val="0"/>
          <w:marRight w:val="0"/>
          <w:marTop w:val="0"/>
          <w:marBottom w:val="0"/>
          <w:divBdr>
            <w:top w:val="none" w:sz="0" w:space="0" w:color="auto"/>
            <w:left w:val="none" w:sz="0" w:space="0" w:color="auto"/>
            <w:bottom w:val="none" w:sz="0" w:space="0" w:color="auto"/>
            <w:right w:val="none" w:sz="0" w:space="0" w:color="auto"/>
          </w:divBdr>
          <w:divsChild>
            <w:div w:id="313074580">
              <w:marLeft w:val="0"/>
              <w:marRight w:val="0"/>
              <w:marTop w:val="0"/>
              <w:marBottom w:val="0"/>
              <w:divBdr>
                <w:top w:val="none" w:sz="0" w:space="0" w:color="auto"/>
                <w:left w:val="none" w:sz="0" w:space="0" w:color="auto"/>
                <w:bottom w:val="none" w:sz="0" w:space="0" w:color="auto"/>
                <w:right w:val="none" w:sz="0" w:space="0" w:color="auto"/>
              </w:divBdr>
              <w:divsChild>
                <w:div w:id="2139757874">
                  <w:marLeft w:val="0"/>
                  <w:marRight w:val="0"/>
                  <w:marTop w:val="0"/>
                  <w:marBottom w:val="0"/>
                  <w:divBdr>
                    <w:top w:val="none" w:sz="0" w:space="0" w:color="auto"/>
                    <w:left w:val="none" w:sz="0" w:space="0" w:color="auto"/>
                    <w:bottom w:val="none" w:sz="0" w:space="0" w:color="auto"/>
                    <w:right w:val="none" w:sz="0" w:space="0" w:color="auto"/>
                  </w:divBdr>
                  <w:divsChild>
                    <w:div w:id="777454866">
                      <w:marLeft w:val="-3150"/>
                      <w:marRight w:val="0"/>
                      <w:marTop w:val="0"/>
                      <w:marBottom w:val="0"/>
                      <w:divBdr>
                        <w:top w:val="none" w:sz="0" w:space="0" w:color="auto"/>
                        <w:left w:val="none" w:sz="0" w:space="0" w:color="auto"/>
                        <w:bottom w:val="none" w:sz="0" w:space="0" w:color="auto"/>
                        <w:right w:val="none" w:sz="0" w:space="0" w:color="auto"/>
                      </w:divBdr>
                      <w:divsChild>
                        <w:div w:id="2002732421">
                          <w:marLeft w:val="3150"/>
                          <w:marRight w:val="0"/>
                          <w:marTop w:val="0"/>
                          <w:marBottom w:val="0"/>
                          <w:divBdr>
                            <w:top w:val="none" w:sz="0" w:space="0" w:color="auto"/>
                            <w:left w:val="none" w:sz="0" w:space="0" w:color="auto"/>
                            <w:bottom w:val="none" w:sz="0" w:space="0" w:color="auto"/>
                            <w:right w:val="none" w:sz="0" w:space="0" w:color="auto"/>
                          </w:divBdr>
                          <w:divsChild>
                            <w:div w:id="1112212493">
                              <w:marLeft w:val="0"/>
                              <w:marRight w:val="0"/>
                              <w:marTop w:val="0"/>
                              <w:marBottom w:val="0"/>
                              <w:divBdr>
                                <w:top w:val="none" w:sz="0" w:space="0" w:color="auto"/>
                                <w:left w:val="none" w:sz="0" w:space="0" w:color="auto"/>
                                <w:bottom w:val="none" w:sz="0" w:space="0" w:color="auto"/>
                                <w:right w:val="none" w:sz="0" w:space="0" w:color="auto"/>
                              </w:divBdr>
                              <w:divsChild>
                                <w:div w:id="726534033">
                                  <w:marLeft w:val="0"/>
                                  <w:marRight w:val="0"/>
                                  <w:marTop w:val="0"/>
                                  <w:marBottom w:val="0"/>
                                  <w:divBdr>
                                    <w:top w:val="none" w:sz="0" w:space="0" w:color="auto"/>
                                    <w:left w:val="none" w:sz="0" w:space="0" w:color="auto"/>
                                    <w:bottom w:val="none" w:sz="0" w:space="0" w:color="auto"/>
                                    <w:right w:val="none" w:sz="0" w:space="0" w:color="auto"/>
                                  </w:divBdr>
                                  <w:divsChild>
                                    <w:div w:id="158037962">
                                      <w:marLeft w:val="0"/>
                                      <w:marRight w:val="0"/>
                                      <w:marTop w:val="0"/>
                                      <w:marBottom w:val="0"/>
                                      <w:divBdr>
                                        <w:top w:val="none" w:sz="0" w:space="0" w:color="auto"/>
                                        <w:left w:val="none" w:sz="0" w:space="0" w:color="auto"/>
                                        <w:bottom w:val="none" w:sz="0" w:space="0" w:color="auto"/>
                                        <w:right w:val="none" w:sz="0" w:space="0" w:color="auto"/>
                                      </w:divBdr>
                                      <w:divsChild>
                                        <w:div w:id="791705435">
                                          <w:marLeft w:val="0"/>
                                          <w:marRight w:val="0"/>
                                          <w:marTop w:val="0"/>
                                          <w:marBottom w:val="0"/>
                                          <w:divBdr>
                                            <w:top w:val="none" w:sz="0" w:space="0" w:color="auto"/>
                                            <w:left w:val="none" w:sz="0" w:space="0" w:color="auto"/>
                                            <w:bottom w:val="none" w:sz="0" w:space="0" w:color="auto"/>
                                            <w:right w:val="none" w:sz="0" w:space="0" w:color="auto"/>
                                          </w:divBdr>
                                          <w:divsChild>
                                            <w:div w:id="111674019">
                                              <w:marLeft w:val="0"/>
                                              <w:marRight w:val="0"/>
                                              <w:marTop w:val="0"/>
                                              <w:marBottom w:val="0"/>
                                              <w:divBdr>
                                                <w:top w:val="none" w:sz="0" w:space="0" w:color="auto"/>
                                                <w:left w:val="none" w:sz="0" w:space="0" w:color="auto"/>
                                                <w:bottom w:val="none" w:sz="0" w:space="0" w:color="auto"/>
                                                <w:right w:val="none" w:sz="0" w:space="0" w:color="auto"/>
                                              </w:divBdr>
                                              <w:divsChild>
                                                <w:div w:id="1220439418">
                                                  <w:marLeft w:val="0"/>
                                                  <w:marRight w:val="0"/>
                                                  <w:marTop w:val="0"/>
                                                  <w:marBottom w:val="0"/>
                                                  <w:divBdr>
                                                    <w:top w:val="none" w:sz="0" w:space="0" w:color="auto"/>
                                                    <w:left w:val="none" w:sz="0" w:space="0" w:color="auto"/>
                                                    <w:bottom w:val="none" w:sz="0" w:space="0" w:color="auto"/>
                                                    <w:right w:val="none" w:sz="0" w:space="0" w:color="auto"/>
                                                  </w:divBdr>
                                                  <w:divsChild>
                                                    <w:div w:id="243925724">
                                                      <w:marLeft w:val="0"/>
                                                      <w:marRight w:val="0"/>
                                                      <w:marTop w:val="0"/>
                                                      <w:marBottom w:val="0"/>
                                                      <w:divBdr>
                                                        <w:top w:val="none" w:sz="0" w:space="0" w:color="auto"/>
                                                        <w:left w:val="none" w:sz="0" w:space="0" w:color="auto"/>
                                                        <w:bottom w:val="none" w:sz="0" w:space="0" w:color="auto"/>
                                                        <w:right w:val="none" w:sz="0" w:space="0" w:color="auto"/>
                                                      </w:divBdr>
                                                      <w:divsChild>
                                                        <w:div w:id="1639411627">
                                                          <w:marLeft w:val="0"/>
                                                          <w:marRight w:val="0"/>
                                                          <w:marTop w:val="0"/>
                                                          <w:marBottom w:val="0"/>
                                                          <w:divBdr>
                                                            <w:top w:val="none" w:sz="0" w:space="0" w:color="auto"/>
                                                            <w:left w:val="none" w:sz="0" w:space="0" w:color="auto"/>
                                                            <w:bottom w:val="none" w:sz="0" w:space="0" w:color="auto"/>
                                                            <w:right w:val="none" w:sz="0" w:space="0" w:color="auto"/>
                                                          </w:divBdr>
                                                          <w:divsChild>
                                                            <w:div w:id="682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518215">
      <w:bodyDiv w:val="1"/>
      <w:marLeft w:val="0"/>
      <w:marRight w:val="0"/>
      <w:marTop w:val="0"/>
      <w:marBottom w:val="0"/>
      <w:divBdr>
        <w:top w:val="none" w:sz="0" w:space="0" w:color="auto"/>
        <w:left w:val="none" w:sz="0" w:space="0" w:color="auto"/>
        <w:bottom w:val="none" w:sz="0" w:space="0" w:color="auto"/>
        <w:right w:val="none" w:sz="0" w:space="0" w:color="auto"/>
      </w:divBdr>
      <w:divsChild>
        <w:div w:id="824902636">
          <w:marLeft w:val="360"/>
          <w:marRight w:val="0"/>
          <w:marTop w:val="400"/>
          <w:marBottom w:val="0"/>
          <w:divBdr>
            <w:top w:val="none" w:sz="0" w:space="0" w:color="auto"/>
            <w:left w:val="none" w:sz="0" w:space="0" w:color="auto"/>
            <w:bottom w:val="none" w:sz="0" w:space="0" w:color="auto"/>
            <w:right w:val="none" w:sz="0" w:space="0" w:color="auto"/>
          </w:divBdr>
        </w:div>
      </w:divsChild>
    </w:div>
    <w:div w:id="2085487152">
      <w:bodyDiv w:val="1"/>
      <w:marLeft w:val="0"/>
      <w:marRight w:val="0"/>
      <w:marTop w:val="0"/>
      <w:marBottom w:val="0"/>
      <w:divBdr>
        <w:top w:val="none" w:sz="0" w:space="0" w:color="auto"/>
        <w:left w:val="none" w:sz="0" w:space="0" w:color="auto"/>
        <w:bottom w:val="none" w:sz="0" w:space="0" w:color="auto"/>
        <w:right w:val="none" w:sz="0" w:space="0" w:color="auto"/>
      </w:divBdr>
      <w:divsChild>
        <w:div w:id="833834556">
          <w:marLeft w:val="547"/>
          <w:marRight w:val="0"/>
          <w:marTop w:val="115"/>
          <w:marBottom w:val="0"/>
          <w:divBdr>
            <w:top w:val="none" w:sz="0" w:space="0" w:color="auto"/>
            <w:left w:val="none" w:sz="0" w:space="0" w:color="auto"/>
            <w:bottom w:val="none" w:sz="0" w:space="0" w:color="auto"/>
            <w:right w:val="none" w:sz="0" w:space="0" w:color="auto"/>
          </w:divBdr>
        </w:div>
        <w:div w:id="989753832">
          <w:marLeft w:val="547"/>
          <w:marRight w:val="0"/>
          <w:marTop w:val="115"/>
          <w:marBottom w:val="0"/>
          <w:divBdr>
            <w:top w:val="none" w:sz="0" w:space="0" w:color="auto"/>
            <w:left w:val="none" w:sz="0" w:space="0" w:color="auto"/>
            <w:bottom w:val="none" w:sz="0" w:space="0" w:color="auto"/>
            <w:right w:val="none" w:sz="0" w:space="0" w:color="auto"/>
          </w:divBdr>
        </w:div>
        <w:div w:id="13517645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B9EA6B-8F51-4B96-88C5-56B2D6D86F8C}" type="doc">
      <dgm:prSet loTypeId="urn:diagrams.loki3.com/VaryingWidthList" loCatId="list" qsTypeId="urn:microsoft.com/office/officeart/2005/8/quickstyle/simple3" qsCatId="simple" csTypeId="urn:microsoft.com/office/officeart/2005/8/colors/accent1_2" csCatId="accent1" phldr="1"/>
      <dgm:spPr/>
    </dgm:pt>
    <dgm:pt modelId="{1E131A1F-ED08-4E1D-B6CE-843F09CA42DD}">
      <dgm:prSet phldrT="[Text]" custT="1"/>
      <dgm:spPr>
        <a:xfrm>
          <a:off x="0" y="0"/>
          <a:ext cx="952500" cy="54822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buNone/>
          </a:pPr>
          <a:r>
            <a:rPr lang="en-GB" sz="2400" b="1">
              <a:solidFill>
                <a:sysClr val="windowText" lastClr="000000"/>
              </a:solidFill>
              <a:latin typeface="Calibri" panose="020F0502020204030204"/>
              <a:ea typeface="+mn-ea"/>
              <a:cs typeface="+mn-cs"/>
            </a:rPr>
            <a:t>O</a:t>
          </a:r>
          <a:r>
            <a:rPr lang="en-GB" sz="1800">
              <a:solidFill>
                <a:sysClr val="windowText" lastClr="000000"/>
              </a:solidFill>
              <a:latin typeface="Calibri" panose="020F0502020204030204"/>
              <a:ea typeface="+mn-ea"/>
              <a:cs typeface="+mn-cs"/>
            </a:rPr>
            <a:t>bserve</a:t>
          </a:r>
        </a:p>
      </dgm:t>
    </dgm:pt>
    <dgm:pt modelId="{DA1DC7CA-7A6D-4D6B-8ECF-3D87246254C4}" type="parTrans" cxnId="{6E1E7702-4BD7-4260-BFA1-2BEE597F3239}">
      <dgm:prSet/>
      <dgm:spPr/>
      <dgm:t>
        <a:bodyPr/>
        <a:lstStyle/>
        <a:p>
          <a:endParaRPr lang="en-GB"/>
        </a:p>
      </dgm:t>
    </dgm:pt>
    <dgm:pt modelId="{06A9C477-F3F2-4280-928C-393479955652}" type="sibTrans" cxnId="{6E1E7702-4BD7-4260-BFA1-2BEE597F3239}">
      <dgm:prSet/>
      <dgm:spPr/>
      <dgm:t>
        <a:bodyPr/>
        <a:lstStyle/>
        <a:p>
          <a:endParaRPr lang="en-GB"/>
        </a:p>
      </dgm:t>
    </dgm:pt>
    <dgm:pt modelId="{C8D577BB-8CF3-4B2B-8C66-D3DB93ACF4AA}">
      <dgm:prSet phldrT="[Text]" custT="1"/>
      <dgm:spPr>
        <a:xfrm>
          <a:off x="0" y="576466"/>
          <a:ext cx="907300" cy="54822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buNone/>
          </a:pPr>
          <a:r>
            <a:rPr lang="en-GB" sz="2400" b="1">
              <a:solidFill>
                <a:sysClr val="windowText" lastClr="000000"/>
              </a:solidFill>
              <a:latin typeface="Calibri" panose="020F0502020204030204"/>
              <a:ea typeface="+mn-ea"/>
              <a:cs typeface="+mn-cs"/>
            </a:rPr>
            <a:t>W</a:t>
          </a:r>
          <a:r>
            <a:rPr lang="en-GB" sz="1800">
              <a:solidFill>
                <a:sysClr val="windowText" lastClr="000000"/>
              </a:solidFill>
              <a:latin typeface="Calibri" panose="020F0502020204030204"/>
              <a:ea typeface="+mn-ea"/>
              <a:cs typeface="+mn-cs"/>
            </a:rPr>
            <a:t>ait</a:t>
          </a:r>
        </a:p>
      </dgm:t>
    </dgm:pt>
    <dgm:pt modelId="{C2E6C344-58CC-4C88-BE11-A8D5512851F0}" type="parTrans" cxnId="{AC74DC73-4993-468D-B64D-4242BF3857FB}">
      <dgm:prSet/>
      <dgm:spPr/>
      <dgm:t>
        <a:bodyPr/>
        <a:lstStyle/>
        <a:p>
          <a:endParaRPr lang="en-GB"/>
        </a:p>
      </dgm:t>
    </dgm:pt>
    <dgm:pt modelId="{41164F78-5593-48DA-A1F6-D10EF6AA0E4D}" type="sibTrans" cxnId="{AC74DC73-4993-468D-B64D-4242BF3857FB}">
      <dgm:prSet/>
      <dgm:spPr/>
      <dgm:t>
        <a:bodyPr/>
        <a:lstStyle/>
        <a:p>
          <a:endParaRPr lang="en-GB"/>
        </a:p>
      </dgm:t>
    </dgm:pt>
    <dgm:pt modelId="{784F57A1-9C6D-4770-B427-3114056E7284}">
      <dgm:prSet phldrT="[Text]" custT="1"/>
      <dgm:spPr>
        <a:xfrm>
          <a:off x="0" y="1152937"/>
          <a:ext cx="952500" cy="54822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buNone/>
          </a:pPr>
          <a:r>
            <a:rPr lang="en-GB" sz="2400" b="1">
              <a:solidFill>
                <a:sysClr val="windowText" lastClr="000000"/>
              </a:solidFill>
              <a:latin typeface="Calibri" panose="020F0502020204030204"/>
              <a:ea typeface="+mn-ea"/>
              <a:cs typeface="+mn-cs"/>
            </a:rPr>
            <a:t>L</a:t>
          </a:r>
          <a:r>
            <a:rPr lang="en-GB" sz="1800">
              <a:solidFill>
                <a:sysClr val="windowText" lastClr="000000"/>
              </a:solidFill>
              <a:latin typeface="Calibri" panose="020F0502020204030204"/>
              <a:ea typeface="+mn-ea"/>
              <a:cs typeface="+mn-cs"/>
            </a:rPr>
            <a:t>isten</a:t>
          </a:r>
        </a:p>
      </dgm:t>
    </dgm:pt>
    <dgm:pt modelId="{9FBE90CF-1075-4621-A14E-C657F9F92BBC}" type="parTrans" cxnId="{B80CE709-E060-4A2C-8BD6-7FDCA86BEDCD}">
      <dgm:prSet/>
      <dgm:spPr/>
      <dgm:t>
        <a:bodyPr/>
        <a:lstStyle/>
        <a:p>
          <a:endParaRPr lang="en-GB"/>
        </a:p>
      </dgm:t>
    </dgm:pt>
    <dgm:pt modelId="{0A050ACF-E998-4D4D-86CC-EC5244C9083F}" type="sibTrans" cxnId="{B80CE709-E060-4A2C-8BD6-7FDCA86BEDCD}">
      <dgm:prSet/>
      <dgm:spPr/>
      <dgm:t>
        <a:bodyPr/>
        <a:lstStyle/>
        <a:p>
          <a:endParaRPr lang="en-GB"/>
        </a:p>
      </dgm:t>
    </dgm:pt>
    <dgm:pt modelId="{1233F0B0-B687-4BDE-B18F-582E3FFA706E}" type="pres">
      <dgm:prSet presAssocID="{49B9EA6B-8F51-4B96-88C5-56B2D6D86F8C}" presName="Name0" presStyleCnt="0">
        <dgm:presLayoutVars>
          <dgm:resizeHandles/>
        </dgm:presLayoutVars>
      </dgm:prSet>
      <dgm:spPr/>
    </dgm:pt>
    <dgm:pt modelId="{EC38C9E6-7E71-4383-B6D4-69918687B080}" type="pres">
      <dgm:prSet presAssocID="{1E131A1F-ED08-4E1D-B6CE-843F09CA42DD}" presName="text" presStyleLbl="node1" presStyleIdx="0" presStyleCnt="3" custScaleX="100025" custLinFactNeighborX="-4421" custLinFactNeighborY="-3028">
        <dgm:presLayoutVars>
          <dgm:bulletEnabled val="1"/>
        </dgm:presLayoutVars>
      </dgm:prSet>
      <dgm:spPr/>
    </dgm:pt>
    <dgm:pt modelId="{3709EA6E-B3F2-4FAA-AFAC-B2D5522FE78B}" type="pres">
      <dgm:prSet presAssocID="{06A9C477-F3F2-4280-928C-393479955652}" presName="space" presStyleCnt="0"/>
      <dgm:spPr/>
    </dgm:pt>
    <dgm:pt modelId="{44BD03B8-122C-40A3-834C-87F045500614}" type="pres">
      <dgm:prSet presAssocID="{C8D577BB-8CF3-4B2B-8C66-D3DB93ACF4AA}" presName="text" presStyleLbl="node1" presStyleIdx="1" presStyleCnt="3" custScaleX="126014" custLinFactNeighborX="-14136" custLinFactNeighborY="-10">
        <dgm:presLayoutVars>
          <dgm:bulletEnabled val="1"/>
        </dgm:presLayoutVars>
      </dgm:prSet>
      <dgm:spPr/>
    </dgm:pt>
    <dgm:pt modelId="{927D373C-17C0-49FD-B539-6300A30D8539}" type="pres">
      <dgm:prSet presAssocID="{41164F78-5593-48DA-A1F6-D10EF6AA0E4D}" presName="space" presStyleCnt="0"/>
      <dgm:spPr/>
    </dgm:pt>
    <dgm:pt modelId="{D2EB7B38-A329-4BFF-9F87-3E93CDCB9CF9}" type="pres">
      <dgm:prSet presAssocID="{784F57A1-9C6D-4770-B427-3114056E7284}" presName="text" presStyleLbl="node1" presStyleIdx="2" presStyleCnt="3" custScaleX="137371" custLinFactNeighborX="-525" custLinFactNeighborY="6066">
        <dgm:presLayoutVars>
          <dgm:bulletEnabled val="1"/>
        </dgm:presLayoutVars>
      </dgm:prSet>
      <dgm:spPr/>
    </dgm:pt>
  </dgm:ptLst>
  <dgm:cxnLst>
    <dgm:cxn modelId="{6E1E7702-4BD7-4260-BFA1-2BEE597F3239}" srcId="{49B9EA6B-8F51-4B96-88C5-56B2D6D86F8C}" destId="{1E131A1F-ED08-4E1D-B6CE-843F09CA42DD}" srcOrd="0" destOrd="0" parTransId="{DA1DC7CA-7A6D-4D6B-8ECF-3D87246254C4}" sibTransId="{06A9C477-F3F2-4280-928C-393479955652}"/>
    <dgm:cxn modelId="{B80CE709-E060-4A2C-8BD6-7FDCA86BEDCD}" srcId="{49B9EA6B-8F51-4B96-88C5-56B2D6D86F8C}" destId="{784F57A1-9C6D-4770-B427-3114056E7284}" srcOrd="2" destOrd="0" parTransId="{9FBE90CF-1075-4621-A14E-C657F9F92BBC}" sibTransId="{0A050ACF-E998-4D4D-86CC-EC5244C9083F}"/>
    <dgm:cxn modelId="{8B8C362B-B529-4DC7-A7DC-DFF34AAD0EFE}" type="presOf" srcId="{49B9EA6B-8F51-4B96-88C5-56B2D6D86F8C}" destId="{1233F0B0-B687-4BDE-B18F-582E3FFA706E}" srcOrd="0" destOrd="0" presId="urn:diagrams.loki3.com/VaryingWidthList"/>
    <dgm:cxn modelId="{1DE55D39-9D01-4775-8F9E-B7F2825F8E60}" type="presOf" srcId="{784F57A1-9C6D-4770-B427-3114056E7284}" destId="{D2EB7B38-A329-4BFF-9F87-3E93CDCB9CF9}" srcOrd="0" destOrd="0" presId="urn:diagrams.loki3.com/VaryingWidthList"/>
    <dgm:cxn modelId="{AC74DC73-4993-468D-B64D-4242BF3857FB}" srcId="{49B9EA6B-8F51-4B96-88C5-56B2D6D86F8C}" destId="{C8D577BB-8CF3-4B2B-8C66-D3DB93ACF4AA}" srcOrd="1" destOrd="0" parTransId="{C2E6C344-58CC-4C88-BE11-A8D5512851F0}" sibTransId="{41164F78-5593-48DA-A1F6-D10EF6AA0E4D}"/>
    <dgm:cxn modelId="{AE797889-C53E-4D07-BD67-57DD99994F71}" type="presOf" srcId="{1E131A1F-ED08-4E1D-B6CE-843F09CA42DD}" destId="{EC38C9E6-7E71-4383-B6D4-69918687B080}" srcOrd="0" destOrd="0" presId="urn:diagrams.loki3.com/VaryingWidthList"/>
    <dgm:cxn modelId="{058FB7FF-E4EC-4C62-BA1E-95A2FE70A47D}" type="presOf" srcId="{C8D577BB-8CF3-4B2B-8C66-D3DB93ACF4AA}" destId="{44BD03B8-122C-40A3-834C-87F045500614}" srcOrd="0" destOrd="0" presId="urn:diagrams.loki3.com/VaryingWidthList"/>
    <dgm:cxn modelId="{4D5600C4-F964-49F3-B4DC-8D42FB27F8E8}" type="presParOf" srcId="{1233F0B0-B687-4BDE-B18F-582E3FFA706E}" destId="{EC38C9E6-7E71-4383-B6D4-69918687B080}" srcOrd="0" destOrd="0" presId="urn:diagrams.loki3.com/VaryingWidthList"/>
    <dgm:cxn modelId="{1EA99DB4-CFF1-44B9-91AC-A9A2318F8D1E}" type="presParOf" srcId="{1233F0B0-B687-4BDE-B18F-582E3FFA706E}" destId="{3709EA6E-B3F2-4FAA-AFAC-B2D5522FE78B}" srcOrd="1" destOrd="0" presId="urn:diagrams.loki3.com/VaryingWidthList"/>
    <dgm:cxn modelId="{087B7D51-28DC-43FF-9DE9-E7644DF7C649}" type="presParOf" srcId="{1233F0B0-B687-4BDE-B18F-582E3FFA706E}" destId="{44BD03B8-122C-40A3-834C-87F045500614}" srcOrd="2" destOrd="0" presId="urn:diagrams.loki3.com/VaryingWidthList"/>
    <dgm:cxn modelId="{0E52C917-BAF3-46B8-B874-D054157E0A4A}" type="presParOf" srcId="{1233F0B0-B687-4BDE-B18F-582E3FFA706E}" destId="{927D373C-17C0-49FD-B539-6300A30D8539}" srcOrd="3" destOrd="0" presId="urn:diagrams.loki3.com/VaryingWidthList"/>
    <dgm:cxn modelId="{9C73C8B3-51E0-43E0-94ED-DAAB17EA8334}" type="presParOf" srcId="{1233F0B0-B687-4BDE-B18F-582E3FFA706E}" destId="{D2EB7B38-A329-4BFF-9F87-3E93CDCB9CF9}" srcOrd="4" destOrd="0" presId="urn:diagrams.loki3.com/VaryingWidth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B9EA6B-8F51-4B96-88C5-56B2D6D86F8C}" type="doc">
      <dgm:prSet loTypeId="urn:diagrams.loki3.com/VaryingWidthList" loCatId="list" qsTypeId="urn:microsoft.com/office/officeart/2005/8/quickstyle/simple3" qsCatId="simple" csTypeId="urn:microsoft.com/office/officeart/2005/8/colors/accent1_2" csCatId="accent1" phldr="1"/>
      <dgm:spPr/>
    </dgm:pt>
    <dgm:pt modelId="{1E131A1F-ED08-4E1D-B6CE-843F09CA42DD}">
      <dgm:prSet phldrT="[Text]" custT="1"/>
      <dgm:spPr>
        <a:xfrm>
          <a:off x="0" y="0"/>
          <a:ext cx="952500" cy="54822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buNone/>
          </a:pPr>
          <a:r>
            <a:rPr lang="en-GB" sz="2400" b="1">
              <a:solidFill>
                <a:sysClr val="windowText" lastClr="000000"/>
              </a:solidFill>
              <a:latin typeface="Calibri" panose="020F0502020204030204"/>
              <a:ea typeface="+mn-ea"/>
              <a:cs typeface="+mn-cs"/>
            </a:rPr>
            <a:t>O</a:t>
          </a:r>
          <a:r>
            <a:rPr lang="en-GB" sz="1800">
              <a:solidFill>
                <a:sysClr val="windowText" lastClr="000000"/>
              </a:solidFill>
              <a:latin typeface="Calibri" panose="020F0502020204030204"/>
              <a:ea typeface="+mn-ea"/>
              <a:cs typeface="+mn-cs"/>
            </a:rPr>
            <a:t>bserve</a:t>
          </a:r>
        </a:p>
      </dgm:t>
    </dgm:pt>
    <dgm:pt modelId="{DA1DC7CA-7A6D-4D6B-8ECF-3D87246254C4}" type="parTrans" cxnId="{6E1E7702-4BD7-4260-BFA1-2BEE597F3239}">
      <dgm:prSet/>
      <dgm:spPr/>
      <dgm:t>
        <a:bodyPr/>
        <a:lstStyle/>
        <a:p>
          <a:endParaRPr lang="en-GB"/>
        </a:p>
      </dgm:t>
    </dgm:pt>
    <dgm:pt modelId="{06A9C477-F3F2-4280-928C-393479955652}" type="sibTrans" cxnId="{6E1E7702-4BD7-4260-BFA1-2BEE597F3239}">
      <dgm:prSet/>
      <dgm:spPr/>
      <dgm:t>
        <a:bodyPr/>
        <a:lstStyle/>
        <a:p>
          <a:endParaRPr lang="en-GB"/>
        </a:p>
      </dgm:t>
    </dgm:pt>
    <dgm:pt modelId="{C8D577BB-8CF3-4B2B-8C66-D3DB93ACF4AA}">
      <dgm:prSet phldrT="[Text]" custT="1"/>
      <dgm:spPr>
        <a:xfrm>
          <a:off x="0" y="576466"/>
          <a:ext cx="907300" cy="54822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buNone/>
          </a:pPr>
          <a:r>
            <a:rPr lang="en-GB" sz="2400" b="1">
              <a:solidFill>
                <a:sysClr val="windowText" lastClr="000000"/>
              </a:solidFill>
              <a:latin typeface="Calibri" panose="020F0502020204030204"/>
              <a:ea typeface="+mn-ea"/>
              <a:cs typeface="+mn-cs"/>
            </a:rPr>
            <a:t>W</a:t>
          </a:r>
          <a:r>
            <a:rPr lang="en-GB" sz="1800">
              <a:solidFill>
                <a:sysClr val="windowText" lastClr="000000"/>
              </a:solidFill>
              <a:latin typeface="Calibri" panose="020F0502020204030204"/>
              <a:ea typeface="+mn-ea"/>
              <a:cs typeface="+mn-cs"/>
            </a:rPr>
            <a:t>ait</a:t>
          </a:r>
        </a:p>
      </dgm:t>
    </dgm:pt>
    <dgm:pt modelId="{C2E6C344-58CC-4C88-BE11-A8D5512851F0}" type="parTrans" cxnId="{AC74DC73-4993-468D-B64D-4242BF3857FB}">
      <dgm:prSet/>
      <dgm:spPr/>
      <dgm:t>
        <a:bodyPr/>
        <a:lstStyle/>
        <a:p>
          <a:endParaRPr lang="en-GB"/>
        </a:p>
      </dgm:t>
    </dgm:pt>
    <dgm:pt modelId="{41164F78-5593-48DA-A1F6-D10EF6AA0E4D}" type="sibTrans" cxnId="{AC74DC73-4993-468D-B64D-4242BF3857FB}">
      <dgm:prSet/>
      <dgm:spPr/>
      <dgm:t>
        <a:bodyPr/>
        <a:lstStyle/>
        <a:p>
          <a:endParaRPr lang="en-GB"/>
        </a:p>
      </dgm:t>
    </dgm:pt>
    <dgm:pt modelId="{784F57A1-9C6D-4770-B427-3114056E7284}">
      <dgm:prSet phldrT="[Text]" custT="1"/>
      <dgm:spPr>
        <a:xfrm>
          <a:off x="0" y="1152937"/>
          <a:ext cx="952500" cy="54822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buNone/>
          </a:pPr>
          <a:r>
            <a:rPr lang="en-GB" sz="2400" b="1">
              <a:solidFill>
                <a:sysClr val="windowText" lastClr="000000"/>
              </a:solidFill>
              <a:latin typeface="Calibri" panose="020F0502020204030204"/>
              <a:ea typeface="+mn-ea"/>
              <a:cs typeface="+mn-cs"/>
            </a:rPr>
            <a:t>L</a:t>
          </a:r>
          <a:r>
            <a:rPr lang="en-GB" sz="1800">
              <a:solidFill>
                <a:sysClr val="windowText" lastClr="000000"/>
              </a:solidFill>
              <a:latin typeface="Calibri" panose="020F0502020204030204"/>
              <a:ea typeface="+mn-ea"/>
              <a:cs typeface="+mn-cs"/>
            </a:rPr>
            <a:t>isten</a:t>
          </a:r>
        </a:p>
      </dgm:t>
    </dgm:pt>
    <dgm:pt modelId="{9FBE90CF-1075-4621-A14E-C657F9F92BBC}" type="parTrans" cxnId="{B80CE709-E060-4A2C-8BD6-7FDCA86BEDCD}">
      <dgm:prSet/>
      <dgm:spPr/>
      <dgm:t>
        <a:bodyPr/>
        <a:lstStyle/>
        <a:p>
          <a:endParaRPr lang="en-GB"/>
        </a:p>
      </dgm:t>
    </dgm:pt>
    <dgm:pt modelId="{0A050ACF-E998-4D4D-86CC-EC5244C9083F}" type="sibTrans" cxnId="{B80CE709-E060-4A2C-8BD6-7FDCA86BEDCD}">
      <dgm:prSet/>
      <dgm:spPr/>
      <dgm:t>
        <a:bodyPr/>
        <a:lstStyle/>
        <a:p>
          <a:endParaRPr lang="en-GB"/>
        </a:p>
      </dgm:t>
    </dgm:pt>
    <dgm:pt modelId="{1233F0B0-B687-4BDE-B18F-582E3FFA706E}" type="pres">
      <dgm:prSet presAssocID="{49B9EA6B-8F51-4B96-88C5-56B2D6D86F8C}" presName="Name0" presStyleCnt="0">
        <dgm:presLayoutVars>
          <dgm:resizeHandles/>
        </dgm:presLayoutVars>
      </dgm:prSet>
      <dgm:spPr/>
    </dgm:pt>
    <dgm:pt modelId="{EC38C9E6-7E71-4383-B6D4-69918687B080}" type="pres">
      <dgm:prSet presAssocID="{1E131A1F-ED08-4E1D-B6CE-843F09CA42DD}" presName="text" presStyleLbl="node1" presStyleIdx="0" presStyleCnt="3" custScaleX="100025" custLinFactNeighborX="-4421" custLinFactNeighborY="-3028">
        <dgm:presLayoutVars>
          <dgm:bulletEnabled val="1"/>
        </dgm:presLayoutVars>
      </dgm:prSet>
      <dgm:spPr/>
    </dgm:pt>
    <dgm:pt modelId="{3709EA6E-B3F2-4FAA-AFAC-B2D5522FE78B}" type="pres">
      <dgm:prSet presAssocID="{06A9C477-F3F2-4280-928C-393479955652}" presName="space" presStyleCnt="0"/>
      <dgm:spPr/>
    </dgm:pt>
    <dgm:pt modelId="{44BD03B8-122C-40A3-834C-87F045500614}" type="pres">
      <dgm:prSet presAssocID="{C8D577BB-8CF3-4B2B-8C66-D3DB93ACF4AA}" presName="text" presStyleLbl="node1" presStyleIdx="1" presStyleCnt="3" custScaleX="126014" custLinFactNeighborX="-14136" custLinFactNeighborY="-10">
        <dgm:presLayoutVars>
          <dgm:bulletEnabled val="1"/>
        </dgm:presLayoutVars>
      </dgm:prSet>
      <dgm:spPr/>
    </dgm:pt>
    <dgm:pt modelId="{927D373C-17C0-49FD-B539-6300A30D8539}" type="pres">
      <dgm:prSet presAssocID="{41164F78-5593-48DA-A1F6-D10EF6AA0E4D}" presName="space" presStyleCnt="0"/>
      <dgm:spPr/>
    </dgm:pt>
    <dgm:pt modelId="{D2EB7B38-A329-4BFF-9F87-3E93CDCB9CF9}" type="pres">
      <dgm:prSet presAssocID="{784F57A1-9C6D-4770-B427-3114056E7284}" presName="text" presStyleLbl="node1" presStyleIdx="2" presStyleCnt="3" custScaleX="137371" custLinFactNeighborX="-525" custLinFactNeighborY="6066">
        <dgm:presLayoutVars>
          <dgm:bulletEnabled val="1"/>
        </dgm:presLayoutVars>
      </dgm:prSet>
      <dgm:spPr/>
    </dgm:pt>
  </dgm:ptLst>
  <dgm:cxnLst>
    <dgm:cxn modelId="{6E1E7702-4BD7-4260-BFA1-2BEE597F3239}" srcId="{49B9EA6B-8F51-4B96-88C5-56B2D6D86F8C}" destId="{1E131A1F-ED08-4E1D-B6CE-843F09CA42DD}" srcOrd="0" destOrd="0" parTransId="{DA1DC7CA-7A6D-4D6B-8ECF-3D87246254C4}" sibTransId="{06A9C477-F3F2-4280-928C-393479955652}"/>
    <dgm:cxn modelId="{B80CE709-E060-4A2C-8BD6-7FDCA86BEDCD}" srcId="{49B9EA6B-8F51-4B96-88C5-56B2D6D86F8C}" destId="{784F57A1-9C6D-4770-B427-3114056E7284}" srcOrd="2" destOrd="0" parTransId="{9FBE90CF-1075-4621-A14E-C657F9F92BBC}" sibTransId="{0A050ACF-E998-4D4D-86CC-EC5244C9083F}"/>
    <dgm:cxn modelId="{8B8C362B-B529-4DC7-A7DC-DFF34AAD0EFE}" type="presOf" srcId="{49B9EA6B-8F51-4B96-88C5-56B2D6D86F8C}" destId="{1233F0B0-B687-4BDE-B18F-582E3FFA706E}" srcOrd="0" destOrd="0" presId="urn:diagrams.loki3.com/VaryingWidthList"/>
    <dgm:cxn modelId="{1DE55D39-9D01-4775-8F9E-B7F2825F8E60}" type="presOf" srcId="{784F57A1-9C6D-4770-B427-3114056E7284}" destId="{D2EB7B38-A329-4BFF-9F87-3E93CDCB9CF9}" srcOrd="0" destOrd="0" presId="urn:diagrams.loki3.com/VaryingWidthList"/>
    <dgm:cxn modelId="{AC74DC73-4993-468D-B64D-4242BF3857FB}" srcId="{49B9EA6B-8F51-4B96-88C5-56B2D6D86F8C}" destId="{C8D577BB-8CF3-4B2B-8C66-D3DB93ACF4AA}" srcOrd="1" destOrd="0" parTransId="{C2E6C344-58CC-4C88-BE11-A8D5512851F0}" sibTransId="{41164F78-5593-48DA-A1F6-D10EF6AA0E4D}"/>
    <dgm:cxn modelId="{AE797889-C53E-4D07-BD67-57DD99994F71}" type="presOf" srcId="{1E131A1F-ED08-4E1D-B6CE-843F09CA42DD}" destId="{EC38C9E6-7E71-4383-B6D4-69918687B080}" srcOrd="0" destOrd="0" presId="urn:diagrams.loki3.com/VaryingWidthList"/>
    <dgm:cxn modelId="{058FB7FF-E4EC-4C62-BA1E-95A2FE70A47D}" type="presOf" srcId="{C8D577BB-8CF3-4B2B-8C66-D3DB93ACF4AA}" destId="{44BD03B8-122C-40A3-834C-87F045500614}" srcOrd="0" destOrd="0" presId="urn:diagrams.loki3.com/VaryingWidthList"/>
    <dgm:cxn modelId="{4D5600C4-F964-49F3-B4DC-8D42FB27F8E8}" type="presParOf" srcId="{1233F0B0-B687-4BDE-B18F-582E3FFA706E}" destId="{EC38C9E6-7E71-4383-B6D4-69918687B080}" srcOrd="0" destOrd="0" presId="urn:diagrams.loki3.com/VaryingWidthList"/>
    <dgm:cxn modelId="{1EA99DB4-CFF1-44B9-91AC-A9A2318F8D1E}" type="presParOf" srcId="{1233F0B0-B687-4BDE-B18F-582E3FFA706E}" destId="{3709EA6E-B3F2-4FAA-AFAC-B2D5522FE78B}" srcOrd="1" destOrd="0" presId="urn:diagrams.loki3.com/VaryingWidthList"/>
    <dgm:cxn modelId="{087B7D51-28DC-43FF-9DE9-E7644DF7C649}" type="presParOf" srcId="{1233F0B0-B687-4BDE-B18F-582E3FFA706E}" destId="{44BD03B8-122C-40A3-834C-87F045500614}" srcOrd="2" destOrd="0" presId="urn:diagrams.loki3.com/VaryingWidthList"/>
    <dgm:cxn modelId="{0E52C917-BAF3-46B8-B874-D054157E0A4A}" type="presParOf" srcId="{1233F0B0-B687-4BDE-B18F-582E3FFA706E}" destId="{927D373C-17C0-49FD-B539-6300A30D8539}" srcOrd="3" destOrd="0" presId="urn:diagrams.loki3.com/VaryingWidthList"/>
    <dgm:cxn modelId="{9C73C8B3-51E0-43E0-94ED-DAAB17EA8334}" type="presParOf" srcId="{1233F0B0-B687-4BDE-B18F-582E3FFA706E}" destId="{D2EB7B38-A329-4BFF-9F87-3E93CDCB9CF9}" srcOrd="4" destOrd="0" presId="urn:diagrams.loki3.com/VaryingWidth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8C9E6-7E71-4383-B6D4-69918687B080}">
      <dsp:nvSpPr>
        <dsp:cNvPr id="0" name=""/>
        <dsp:cNvSpPr/>
      </dsp:nvSpPr>
      <dsp:spPr>
        <a:xfrm>
          <a:off x="0" y="507"/>
          <a:ext cx="952500" cy="33425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1066800">
            <a:lnSpc>
              <a:spcPct val="90000"/>
            </a:lnSpc>
            <a:spcBef>
              <a:spcPct val="0"/>
            </a:spcBef>
            <a:spcAft>
              <a:spcPct val="35000"/>
            </a:spcAft>
            <a:buNone/>
          </a:pPr>
          <a:r>
            <a:rPr lang="en-GB" sz="2400" b="1" kern="1200">
              <a:solidFill>
                <a:sysClr val="windowText" lastClr="000000"/>
              </a:solidFill>
              <a:latin typeface="Calibri" panose="020F0502020204030204"/>
              <a:ea typeface="+mn-ea"/>
              <a:cs typeface="+mn-cs"/>
            </a:rPr>
            <a:t>O</a:t>
          </a:r>
          <a:r>
            <a:rPr lang="en-GB" sz="1800" kern="1200">
              <a:solidFill>
                <a:sysClr val="windowText" lastClr="000000"/>
              </a:solidFill>
              <a:latin typeface="Calibri" panose="020F0502020204030204"/>
              <a:ea typeface="+mn-ea"/>
              <a:cs typeface="+mn-cs"/>
            </a:rPr>
            <a:t>bserve</a:t>
          </a:r>
        </a:p>
      </dsp:txBody>
      <dsp:txXfrm>
        <a:off x="0" y="507"/>
        <a:ext cx="952500" cy="334257"/>
      </dsp:txXfrm>
    </dsp:sp>
    <dsp:sp modelId="{44BD03B8-122C-40A3-834C-87F045500614}">
      <dsp:nvSpPr>
        <dsp:cNvPr id="0" name=""/>
        <dsp:cNvSpPr/>
      </dsp:nvSpPr>
      <dsp:spPr>
        <a:xfrm>
          <a:off x="0" y="351982"/>
          <a:ext cx="907300" cy="33425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1066800">
            <a:lnSpc>
              <a:spcPct val="90000"/>
            </a:lnSpc>
            <a:spcBef>
              <a:spcPct val="0"/>
            </a:spcBef>
            <a:spcAft>
              <a:spcPct val="35000"/>
            </a:spcAft>
            <a:buNone/>
          </a:pPr>
          <a:r>
            <a:rPr lang="en-GB" sz="2400" b="1" kern="1200">
              <a:solidFill>
                <a:sysClr val="windowText" lastClr="000000"/>
              </a:solidFill>
              <a:latin typeface="Calibri" panose="020F0502020204030204"/>
              <a:ea typeface="+mn-ea"/>
              <a:cs typeface="+mn-cs"/>
            </a:rPr>
            <a:t>W</a:t>
          </a:r>
          <a:r>
            <a:rPr lang="en-GB" sz="1800" kern="1200">
              <a:solidFill>
                <a:sysClr val="windowText" lastClr="000000"/>
              </a:solidFill>
              <a:latin typeface="Calibri" panose="020F0502020204030204"/>
              <a:ea typeface="+mn-ea"/>
              <a:cs typeface="+mn-cs"/>
            </a:rPr>
            <a:t>ait</a:t>
          </a:r>
        </a:p>
      </dsp:txBody>
      <dsp:txXfrm>
        <a:off x="0" y="351982"/>
        <a:ext cx="907300" cy="334257"/>
      </dsp:txXfrm>
    </dsp:sp>
    <dsp:sp modelId="{D2EB7B38-A329-4BFF-9F87-3E93CDCB9CF9}">
      <dsp:nvSpPr>
        <dsp:cNvPr id="0" name=""/>
        <dsp:cNvSpPr/>
      </dsp:nvSpPr>
      <dsp:spPr>
        <a:xfrm>
          <a:off x="0" y="703967"/>
          <a:ext cx="952500" cy="334257"/>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1066800">
            <a:lnSpc>
              <a:spcPct val="90000"/>
            </a:lnSpc>
            <a:spcBef>
              <a:spcPct val="0"/>
            </a:spcBef>
            <a:spcAft>
              <a:spcPct val="35000"/>
            </a:spcAft>
            <a:buNone/>
          </a:pPr>
          <a:r>
            <a:rPr lang="en-GB" sz="2400" b="1" kern="1200">
              <a:solidFill>
                <a:sysClr val="windowText" lastClr="000000"/>
              </a:solidFill>
              <a:latin typeface="Calibri" panose="020F0502020204030204"/>
              <a:ea typeface="+mn-ea"/>
              <a:cs typeface="+mn-cs"/>
            </a:rPr>
            <a:t>L</a:t>
          </a:r>
          <a:r>
            <a:rPr lang="en-GB" sz="1800" kern="1200">
              <a:solidFill>
                <a:sysClr val="windowText" lastClr="000000"/>
              </a:solidFill>
              <a:latin typeface="Calibri" panose="020F0502020204030204"/>
              <a:ea typeface="+mn-ea"/>
              <a:cs typeface="+mn-cs"/>
            </a:rPr>
            <a:t>isten</a:t>
          </a:r>
        </a:p>
      </dsp:txBody>
      <dsp:txXfrm>
        <a:off x="0" y="703967"/>
        <a:ext cx="952500" cy="334257"/>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3E1F-5482-4DE2-B5F6-220C6AF7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McMillan</dc:creator>
  <cp:keywords/>
  <dc:description/>
  <cp:lastModifiedBy>Michelle Fullerton ( Principal Teacher / Headquarters Teachers )</cp:lastModifiedBy>
  <cp:revision>2</cp:revision>
  <cp:lastPrinted>2019-03-04T17:11:00Z</cp:lastPrinted>
  <dcterms:created xsi:type="dcterms:W3CDTF">2020-04-24T11:51:00Z</dcterms:created>
  <dcterms:modified xsi:type="dcterms:W3CDTF">2020-04-24T11:51:00Z</dcterms:modified>
</cp:coreProperties>
</file>