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BAF99" w14:textId="77777777" w:rsidR="00AE5974" w:rsidRDefault="00AE5974" w:rsidP="00FC573E">
      <w:pPr>
        <w:spacing w:line="360" w:lineRule="auto"/>
        <w:ind w:left="-284"/>
        <w:jc w:val="center"/>
        <w:rPr>
          <w:rFonts w:ascii="Verdana" w:hAnsi="Verdana"/>
          <w:b/>
          <w:sz w:val="32"/>
          <w:szCs w:val="32"/>
        </w:rPr>
      </w:pPr>
    </w:p>
    <w:p w14:paraId="639C57B9" w14:textId="77777777" w:rsidR="00AE5974" w:rsidRDefault="00AE5974" w:rsidP="00AE5974">
      <w:pPr>
        <w:spacing w:line="360" w:lineRule="auto"/>
        <w:jc w:val="center"/>
        <w:rPr>
          <w:rFonts w:ascii="Verdana" w:hAnsi="Verdana"/>
          <w:b/>
          <w:sz w:val="32"/>
          <w:szCs w:val="32"/>
        </w:rPr>
      </w:pPr>
    </w:p>
    <w:p w14:paraId="7FDE378F" w14:textId="77777777" w:rsidR="00AE5974" w:rsidRPr="005D468A" w:rsidRDefault="00AE5974" w:rsidP="00AE5974">
      <w:pPr>
        <w:spacing w:line="360" w:lineRule="auto"/>
        <w:jc w:val="center"/>
        <w:rPr>
          <w:b/>
          <w:sz w:val="72"/>
          <w:szCs w:val="72"/>
        </w:rPr>
      </w:pPr>
      <w:r w:rsidRPr="005D468A">
        <w:rPr>
          <w:b/>
          <w:sz w:val="72"/>
          <w:szCs w:val="72"/>
        </w:rPr>
        <w:t>Mayfield Primary Sc</w:t>
      </w:r>
      <w:bookmarkStart w:id="0" w:name="_GoBack"/>
      <w:bookmarkEnd w:id="0"/>
      <w:r w:rsidRPr="005D468A">
        <w:rPr>
          <w:b/>
          <w:sz w:val="72"/>
          <w:szCs w:val="72"/>
        </w:rPr>
        <w:t>hool</w:t>
      </w:r>
    </w:p>
    <w:p w14:paraId="0B06639C" w14:textId="77777777" w:rsidR="00AE5974" w:rsidRDefault="00AE5974" w:rsidP="00AE5974">
      <w:pPr>
        <w:spacing w:line="360" w:lineRule="auto"/>
        <w:jc w:val="center"/>
        <w:rPr>
          <w:rFonts w:ascii="Verdana" w:hAnsi="Verdana"/>
          <w:b/>
          <w:sz w:val="32"/>
          <w:szCs w:val="32"/>
        </w:rPr>
      </w:pPr>
    </w:p>
    <w:p w14:paraId="0F28187D" w14:textId="77777777" w:rsidR="00AE5974" w:rsidRDefault="00AE5974" w:rsidP="00AE5974">
      <w:pPr>
        <w:spacing w:line="360" w:lineRule="auto"/>
        <w:jc w:val="center"/>
        <w:rPr>
          <w:rFonts w:ascii="Verdana" w:hAnsi="Verdana"/>
          <w:b/>
          <w:sz w:val="32"/>
          <w:szCs w:val="32"/>
        </w:rPr>
      </w:pPr>
    </w:p>
    <w:p w14:paraId="10402B76" w14:textId="77777777" w:rsidR="00AE5974" w:rsidRDefault="00477396" w:rsidP="00AE5974">
      <w:pPr>
        <w:spacing w:line="360" w:lineRule="auto"/>
        <w:jc w:val="center"/>
        <w:rPr>
          <w:rFonts w:ascii="Verdana" w:hAnsi="Verdana"/>
          <w:b/>
          <w:sz w:val="32"/>
          <w:szCs w:val="32"/>
        </w:rPr>
      </w:pPr>
      <w:r>
        <w:rPr>
          <w:noProof/>
        </w:rPr>
        <w:drawing>
          <wp:inline distT="0" distB="0" distL="0" distR="0" wp14:anchorId="5BB64913" wp14:editId="7B1E3D22">
            <wp:extent cx="1273810" cy="1469390"/>
            <wp:effectExtent l="0" t="0" r="0" b="381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10" cy="1469390"/>
                    </a:xfrm>
                    <a:prstGeom prst="rect">
                      <a:avLst/>
                    </a:prstGeom>
                    <a:noFill/>
                    <a:ln>
                      <a:noFill/>
                    </a:ln>
                  </pic:spPr>
                </pic:pic>
              </a:graphicData>
            </a:graphic>
          </wp:inline>
        </w:drawing>
      </w:r>
    </w:p>
    <w:p w14:paraId="08CFFC40" w14:textId="77777777" w:rsidR="00AE5974" w:rsidRDefault="00AE5974" w:rsidP="00AE5974">
      <w:pPr>
        <w:spacing w:line="360" w:lineRule="auto"/>
        <w:jc w:val="center"/>
        <w:rPr>
          <w:rFonts w:ascii="Verdana" w:hAnsi="Verdana"/>
          <w:b/>
          <w:sz w:val="32"/>
          <w:szCs w:val="32"/>
        </w:rPr>
      </w:pPr>
    </w:p>
    <w:p w14:paraId="2E0CE770" w14:textId="77777777" w:rsidR="00AE5974" w:rsidRDefault="00AE5974" w:rsidP="00AE5974">
      <w:pPr>
        <w:spacing w:line="360" w:lineRule="auto"/>
        <w:jc w:val="center"/>
        <w:rPr>
          <w:rFonts w:ascii="Verdana" w:hAnsi="Verdana"/>
          <w:b/>
          <w:sz w:val="32"/>
          <w:szCs w:val="32"/>
        </w:rPr>
      </w:pPr>
    </w:p>
    <w:p w14:paraId="40177267" w14:textId="77777777" w:rsidR="00AE5974" w:rsidRDefault="00477396" w:rsidP="00AE5974">
      <w:pPr>
        <w:spacing w:line="360" w:lineRule="auto"/>
        <w:jc w:val="center"/>
        <w:rPr>
          <w:rFonts w:ascii="Verdana" w:hAnsi="Verdana"/>
          <w:b/>
          <w:sz w:val="32"/>
          <w:szCs w:val="32"/>
        </w:rPr>
      </w:pPr>
      <w:r>
        <w:rPr>
          <w:rFonts w:ascii="Verdana" w:hAnsi="Verdana"/>
          <w:b/>
          <w:noProof/>
          <w:sz w:val="32"/>
          <w:szCs w:val="32"/>
        </w:rPr>
        <w:drawing>
          <wp:inline distT="0" distB="0" distL="0" distR="0" wp14:anchorId="521C3C62" wp14:editId="20455F55">
            <wp:extent cx="2808605" cy="1850390"/>
            <wp:effectExtent l="0" t="0" r="1079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8605" cy="1850390"/>
                    </a:xfrm>
                    <a:prstGeom prst="rect">
                      <a:avLst/>
                    </a:prstGeom>
                    <a:noFill/>
                    <a:ln>
                      <a:noFill/>
                    </a:ln>
                  </pic:spPr>
                </pic:pic>
              </a:graphicData>
            </a:graphic>
          </wp:inline>
        </w:drawing>
      </w:r>
    </w:p>
    <w:p w14:paraId="5E8CB487" w14:textId="77777777" w:rsidR="00AE5974" w:rsidRDefault="00AE5974" w:rsidP="00AE5974">
      <w:pPr>
        <w:spacing w:line="360" w:lineRule="auto"/>
        <w:jc w:val="center"/>
        <w:rPr>
          <w:rFonts w:ascii="Verdana" w:hAnsi="Verdana"/>
          <w:b/>
          <w:sz w:val="32"/>
          <w:szCs w:val="32"/>
        </w:rPr>
      </w:pPr>
    </w:p>
    <w:p w14:paraId="56F69A73" w14:textId="77777777" w:rsidR="00AE5974" w:rsidRPr="00D275CE" w:rsidRDefault="00AE5974" w:rsidP="00AE5974">
      <w:pPr>
        <w:spacing w:line="360" w:lineRule="auto"/>
        <w:jc w:val="center"/>
        <w:rPr>
          <w:b/>
          <w:sz w:val="32"/>
          <w:szCs w:val="32"/>
        </w:rPr>
      </w:pPr>
    </w:p>
    <w:p w14:paraId="4D900DD6" w14:textId="77777777" w:rsidR="00AE5974" w:rsidRPr="00F87973" w:rsidRDefault="00F87973" w:rsidP="00AE5974">
      <w:pPr>
        <w:spacing w:line="360" w:lineRule="auto"/>
        <w:jc w:val="center"/>
        <w:rPr>
          <w:b/>
          <w:sz w:val="72"/>
          <w:szCs w:val="72"/>
        </w:rPr>
      </w:pPr>
      <w:r w:rsidRPr="00F87973">
        <w:rPr>
          <w:b/>
          <w:sz w:val="72"/>
          <w:szCs w:val="72"/>
        </w:rPr>
        <w:t>Anti-Bullying</w:t>
      </w:r>
      <w:r w:rsidR="00AE5974" w:rsidRPr="00F87973">
        <w:rPr>
          <w:b/>
          <w:sz w:val="72"/>
          <w:szCs w:val="72"/>
        </w:rPr>
        <w:t xml:space="preserve"> Policy</w:t>
      </w:r>
    </w:p>
    <w:p w14:paraId="2A6F9F56" w14:textId="77777777" w:rsidR="00AE5974" w:rsidRDefault="00AE5974" w:rsidP="00AE5974">
      <w:pPr>
        <w:spacing w:line="360" w:lineRule="auto"/>
        <w:jc w:val="center"/>
        <w:rPr>
          <w:rFonts w:ascii="Verdana" w:hAnsi="Verdana"/>
          <w:b/>
          <w:sz w:val="32"/>
          <w:szCs w:val="32"/>
        </w:rPr>
      </w:pPr>
    </w:p>
    <w:p w14:paraId="174082DB" w14:textId="77777777" w:rsidR="00AE5974" w:rsidRDefault="00AE5974" w:rsidP="00AE5974">
      <w:pPr>
        <w:spacing w:line="360" w:lineRule="auto"/>
        <w:jc w:val="center"/>
        <w:rPr>
          <w:rFonts w:ascii="Verdana" w:hAnsi="Verdana"/>
          <w:b/>
          <w:sz w:val="32"/>
          <w:szCs w:val="32"/>
        </w:rPr>
      </w:pPr>
    </w:p>
    <w:p w14:paraId="20E8D285" w14:textId="77777777" w:rsidR="005D468A" w:rsidRDefault="005D468A" w:rsidP="00AE5974">
      <w:pPr>
        <w:rPr>
          <w:rFonts w:ascii="Verdana" w:hAnsi="Verdana"/>
          <w:b/>
          <w:sz w:val="32"/>
          <w:szCs w:val="32"/>
        </w:rPr>
      </w:pPr>
    </w:p>
    <w:p w14:paraId="1EE0EC52" w14:textId="77777777" w:rsidR="00FF27BC" w:rsidRDefault="00FF27BC" w:rsidP="00AE5974">
      <w:pPr>
        <w:rPr>
          <w:rFonts w:ascii="Arial" w:hAnsi="Arial" w:cs="Arial"/>
        </w:rPr>
      </w:pPr>
      <w:r>
        <w:rPr>
          <w:rFonts w:ascii="Arial" w:hAnsi="Arial" w:cs="Arial"/>
        </w:rPr>
        <w:lastRenderedPageBreak/>
        <w:t>This policy is in line with North Ayrshire Council Standard Circular M6 Anti Bullying Policy.</w:t>
      </w:r>
    </w:p>
    <w:p w14:paraId="35D6BB83" w14:textId="77777777" w:rsidR="00FF27BC" w:rsidRDefault="00FF27BC" w:rsidP="00AE5974">
      <w:pPr>
        <w:rPr>
          <w:rFonts w:ascii="Arial" w:hAnsi="Arial" w:cs="Arial"/>
        </w:rPr>
      </w:pPr>
    </w:p>
    <w:p w14:paraId="09E47380" w14:textId="77777777" w:rsidR="00AE5974" w:rsidRPr="00AD4C1F" w:rsidRDefault="00AE5974" w:rsidP="00AE5974">
      <w:pPr>
        <w:rPr>
          <w:rFonts w:ascii="Arial" w:hAnsi="Arial" w:cs="Arial"/>
        </w:rPr>
      </w:pPr>
      <w:r>
        <w:rPr>
          <w:rFonts w:ascii="Arial" w:hAnsi="Arial" w:cs="Arial"/>
        </w:rPr>
        <w:t>Underpinning</w:t>
      </w:r>
      <w:r w:rsidRPr="00AD4C1F">
        <w:rPr>
          <w:rFonts w:ascii="Arial" w:hAnsi="Arial" w:cs="Arial"/>
        </w:rPr>
        <w:t xml:space="preserve"> this policy are the vision and values of Mayfield Primary School.</w:t>
      </w:r>
    </w:p>
    <w:p w14:paraId="1C2F9FFD" w14:textId="77777777" w:rsidR="00AE5974" w:rsidRPr="00AD4C1F" w:rsidRDefault="00AE5974" w:rsidP="00AE5974">
      <w:pPr>
        <w:rPr>
          <w:rFonts w:ascii="Arial" w:hAnsi="Arial" w:cs="Arial"/>
          <w:b/>
        </w:rPr>
      </w:pPr>
    </w:p>
    <w:p w14:paraId="6A196002" w14:textId="77777777" w:rsidR="00AE5974" w:rsidRPr="00AD4C1F" w:rsidRDefault="00AE5974" w:rsidP="00AE5974">
      <w:pPr>
        <w:rPr>
          <w:rFonts w:ascii="Arial" w:hAnsi="Arial" w:cs="Arial"/>
          <w:b/>
        </w:rPr>
      </w:pPr>
      <w:r w:rsidRPr="00AD4C1F">
        <w:rPr>
          <w:rFonts w:ascii="Arial" w:hAnsi="Arial" w:cs="Arial"/>
          <w:b/>
        </w:rPr>
        <w:t>Our Vision</w:t>
      </w:r>
    </w:p>
    <w:p w14:paraId="6A852848" w14:textId="77777777" w:rsidR="00AE5974" w:rsidRPr="00AD4C1F" w:rsidRDefault="00AE5974" w:rsidP="00AE597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sidRPr="00AD4C1F">
        <w:rPr>
          <w:rFonts w:ascii="Arial" w:hAnsi="Arial" w:cs="Arial"/>
          <w:color w:val="262626"/>
          <w:szCs w:val="24"/>
        </w:rPr>
        <w:t xml:space="preserve">Working within a safe, secure and caring school, we aim to provide all pupils with challenging, broad and engaging learning experiences that promote creativity, curiosity, and encourage a high level of success and achievement. This will lead to excellence and quality in their education. </w:t>
      </w:r>
    </w:p>
    <w:p w14:paraId="11674027" w14:textId="77777777" w:rsidR="00AE5974" w:rsidRPr="00AD4C1F" w:rsidRDefault="00AE5974" w:rsidP="00AE5974">
      <w:pPr>
        <w:rPr>
          <w:rFonts w:ascii="Arial" w:hAnsi="Arial" w:cs="Arial"/>
          <w:b/>
        </w:rPr>
      </w:pPr>
    </w:p>
    <w:p w14:paraId="4114E485" w14:textId="77777777" w:rsidR="00AE5974" w:rsidRPr="00AD4C1F" w:rsidRDefault="00AE5974" w:rsidP="00AE5974">
      <w:pPr>
        <w:rPr>
          <w:rFonts w:ascii="Arial" w:hAnsi="Arial" w:cs="Arial"/>
          <w:b/>
        </w:rPr>
      </w:pPr>
      <w:r w:rsidRPr="00AD4C1F">
        <w:rPr>
          <w:rFonts w:ascii="Arial" w:hAnsi="Arial" w:cs="Arial"/>
          <w:b/>
        </w:rPr>
        <w:t>Our Values</w:t>
      </w:r>
    </w:p>
    <w:p w14:paraId="598F9FAD" w14:textId="77777777" w:rsidR="00AE5974" w:rsidRPr="00AD4C1F" w:rsidRDefault="00AE5974" w:rsidP="00AE5974">
      <w:pPr>
        <w:pStyle w:val="ListParagraph"/>
        <w:numPr>
          <w:ilvl w:val="0"/>
          <w:numId w:val="3"/>
        </w:numPr>
        <w:rPr>
          <w:rFonts w:ascii="Arial" w:hAnsi="Arial" w:cs="Arial"/>
        </w:rPr>
      </w:pPr>
      <w:r w:rsidRPr="00AD4C1F">
        <w:rPr>
          <w:rFonts w:ascii="Arial" w:hAnsi="Arial" w:cs="Arial"/>
        </w:rPr>
        <w:t>Teamwork</w:t>
      </w:r>
    </w:p>
    <w:p w14:paraId="75ED961F" w14:textId="77777777" w:rsidR="00AE5974" w:rsidRPr="00AD4C1F" w:rsidRDefault="00AE5974" w:rsidP="00AE5974">
      <w:pPr>
        <w:pStyle w:val="ListParagraph"/>
        <w:numPr>
          <w:ilvl w:val="0"/>
          <w:numId w:val="3"/>
        </w:numPr>
        <w:rPr>
          <w:rFonts w:ascii="Arial" w:hAnsi="Arial" w:cs="Arial"/>
        </w:rPr>
      </w:pPr>
      <w:r w:rsidRPr="00AD4C1F">
        <w:rPr>
          <w:rFonts w:ascii="Arial" w:hAnsi="Arial" w:cs="Arial"/>
        </w:rPr>
        <w:t>Respect</w:t>
      </w:r>
    </w:p>
    <w:p w14:paraId="36A52124" w14:textId="77777777" w:rsidR="00AE5974" w:rsidRPr="00AD4C1F" w:rsidRDefault="00AE5974" w:rsidP="00AE5974">
      <w:pPr>
        <w:pStyle w:val="ListParagraph"/>
        <w:numPr>
          <w:ilvl w:val="0"/>
          <w:numId w:val="3"/>
        </w:numPr>
        <w:rPr>
          <w:rFonts w:ascii="Arial" w:hAnsi="Arial" w:cs="Arial"/>
        </w:rPr>
      </w:pPr>
      <w:r w:rsidRPr="00AD4C1F">
        <w:rPr>
          <w:rFonts w:ascii="Arial" w:hAnsi="Arial" w:cs="Arial"/>
        </w:rPr>
        <w:t>Achiev</w:t>
      </w:r>
      <w:r>
        <w:rPr>
          <w:rFonts w:ascii="Arial" w:hAnsi="Arial" w:cs="Arial"/>
        </w:rPr>
        <w:t>e</w:t>
      </w:r>
      <w:r w:rsidRPr="00AD4C1F">
        <w:rPr>
          <w:rFonts w:ascii="Arial" w:hAnsi="Arial" w:cs="Arial"/>
        </w:rPr>
        <w:t>ment</w:t>
      </w:r>
    </w:p>
    <w:p w14:paraId="77F541E9" w14:textId="77777777" w:rsidR="00AE5974" w:rsidRPr="00AD4C1F" w:rsidRDefault="00AE5974" w:rsidP="00AE5974">
      <w:pPr>
        <w:pStyle w:val="ListParagraph"/>
        <w:numPr>
          <w:ilvl w:val="0"/>
          <w:numId w:val="3"/>
        </w:numPr>
        <w:rPr>
          <w:rFonts w:ascii="Arial" w:hAnsi="Arial" w:cs="Arial"/>
        </w:rPr>
      </w:pPr>
      <w:r w:rsidRPr="00AD4C1F">
        <w:rPr>
          <w:rFonts w:ascii="Arial" w:hAnsi="Arial" w:cs="Arial"/>
        </w:rPr>
        <w:t>Inclusion and Equity</w:t>
      </w:r>
    </w:p>
    <w:p w14:paraId="16EE6DB3" w14:textId="77777777" w:rsidR="00AE5974" w:rsidRPr="00AD4C1F" w:rsidRDefault="00AE5974" w:rsidP="00AE5974">
      <w:pPr>
        <w:pStyle w:val="ListParagraph"/>
        <w:numPr>
          <w:ilvl w:val="0"/>
          <w:numId w:val="3"/>
        </w:numPr>
        <w:rPr>
          <w:rFonts w:ascii="Arial" w:hAnsi="Arial" w:cs="Arial"/>
        </w:rPr>
      </w:pPr>
      <w:r w:rsidRPr="00AD4C1F">
        <w:rPr>
          <w:rFonts w:ascii="Arial" w:hAnsi="Arial" w:cs="Arial"/>
        </w:rPr>
        <w:t>Nurture</w:t>
      </w:r>
    </w:p>
    <w:p w14:paraId="53F32ECA" w14:textId="77777777" w:rsidR="00AE5974" w:rsidRDefault="00AE5974" w:rsidP="00AE5974">
      <w:pPr>
        <w:spacing w:line="360" w:lineRule="auto"/>
        <w:rPr>
          <w:rFonts w:ascii="Arial" w:hAnsi="Arial" w:cs="Arial"/>
          <w:b/>
          <w:sz w:val="32"/>
          <w:szCs w:val="32"/>
        </w:rPr>
      </w:pPr>
    </w:p>
    <w:p w14:paraId="3356CF27" w14:textId="77777777" w:rsidR="00E56C4C" w:rsidRPr="00E56C4C" w:rsidRDefault="00E56C4C" w:rsidP="00256308">
      <w:pPr>
        <w:rPr>
          <w:rFonts w:ascii="Arial" w:hAnsi="Arial" w:cs="Arial"/>
        </w:rPr>
      </w:pPr>
      <w:r w:rsidRPr="00E56C4C">
        <w:rPr>
          <w:rFonts w:ascii="Arial" w:hAnsi="Arial" w:cs="Arial"/>
        </w:rPr>
        <w:t>The implementation of this policy will take</w:t>
      </w:r>
      <w:r w:rsidR="0067481B">
        <w:rPr>
          <w:rFonts w:ascii="Arial" w:hAnsi="Arial" w:cs="Arial"/>
        </w:rPr>
        <w:t xml:space="preserve"> into account the Equalities Act</w:t>
      </w:r>
      <w:r w:rsidRPr="00E56C4C">
        <w:rPr>
          <w:rFonts w:ascii="Arial" w:hAnsi="Arial" w:cs="Arial"/>
        </w:rPr>
        <w:t xml:space="preserve"> </w:t>
      </w:r>
      <w:r w:rsidR="0067481B">
        <w:rPr>
          <w:rFonts w:ascii="Arial" w:hAnsi="Arial" w:cs="Arial"/>
        </w:rPr>
        <w:t>(</w:t>
      </w:r>
      <w:r w:rsidRPr="00E56C4C">
        <w:rPr>
          <w:rFonts w:ascii="Arial" w:hAnsi="Arial" w:cs="Arial"/>
        </w:rPr>
        <w:t>2010</w:t>
      </w:r>
      <w:r w:rsidR="0067481B">
        <w:rPr>
          <w:rFonts w:ascii="Arial" w:hAnsi="Arial" w:cs="Arial"/>
        </w:rPr>
        <w:t>)</w:t>
      </w:r>
      <w:r w:rsidRPr="00E56C4C">
        <w:rPr>
          <w:rFonts w:ascii="Arial" w:hAnsi="Arial" w:cs="Arial"/>
        </w:rPr>
        <w:t>.</w:t>
      </w:r>
    </w:p>
    <w:p w14:paraId="2455E7DB" w14:textId="77777777" w:rsidR="00E56C4C" w:rsidRPr="00394429" w:rsidRDefault="00E56C4C" w:rsidP="00E56C4C">
      <w:pPr>
        <w:rPr>
          <w:rFonts w:ascii="Comic Sans MS" w:hAnsi="Comic Sans MS" w:cs="Arial"/>
          <w:b/>
          <w:sz w:val="20"/>
          <w:szCs w:val="20"/>
        </w:rPr>
      </w:pPr>
    </w:p>
    <w:p w14:paraId="0EAC8A7D" w14:textId="77777777" w:rsidR="00E56C4C" w:rsidRPr="00E56C4C" w:rsidRDefault="00E56C4C" w:rsidP="00E56C4C">
      <w:pPr>
        <w:rPr>
          <w:rFonts w:ascii="Arial" w:hAnsi="Arial" w:cs="Arial"/>
          <w:b/>
        </w:rPr>
      </w:pPr>
      <w:r w:rsidRPr="00E56C4C">
        <w:rPr>
          <w:rFonts w:ascii="Arial" w:hAnsi="Arial" w:cs="Arial"/>
          <w:b/>
        </w:rPr>
        <w:t>Rationale</w:t>
      </w:r>
    </w:p>
    <w:p w14:paraId="0C498D4B" w14:textId="77777777" w:rsidR="00E56C4C" w:rsidRDefault="00E56C4C" w:rsidP="00E56C4C">
      <w:pPr>
        <w:rPr>
          <w:rFonts w:ascii="Arial" w:hAnsi="Arial" w:cs="Arial"/>
        </w:rPr>
      </w:pPr>
    </w:p>
    <w:p w14:paraId="7CBE2C57" w14:textId="77777777" w:rsidR="00256308" w:rsidRDefault="00E56C4C" w:rsidP="00E56C4C">
      <w:pPr>
        <w:rPr>
          <w:rFonts w:ascii="Arial" w:hAnsi="Arial" w:cs="Arial"/>
        </w:rPr>
      </w:pPr>
      <w:r w:rsidRPr="00E56C4C">
        <w:rPr>
          <w:rFonts w:ascii="Arial" w:hAnsi="Arial" w:cs="Arial"/>
        </w:rPr>
        <w:t xml:space="preserve">The school policy on bullying is quite firmly set within the context of </w:t>
      </w:r>
      <w:r>
        <w:rPr>
          <w:rFonts w:ascii="Arial" w:hAnsi="Arial" w:cs="Arial"/>
        </w:rPr>
        <w:t>our</w:t>
      </w:r>
      <w:r w:rsidRPr="00E56C4C">
        <w:rPr>
          <w:rFonts w:ascii="Arial" w:hAnsi="Arial" w:cs="Arial"/>
        </w:rPr>
        <w:t xml:space="preserve"> Promoting Positive Behaviour policy</w:t>
      </w:r>
      <w:r>
        <w:rPr>
          <w:rFonts w:ascii="Arial" w:hAnsi="Arial" w:cs="Arial"/>
        </w:rPr>
        <w:t xml:space="preserve">, </w:t>
      </w:r>
      <w:r w:rsidRPr="00E56C4C">
        <w:rPr>
          <w:rFonts w:ascii="Arial" w:hAnsi="Arial" w:cs="Arial"/>
        </w:rPr>
        <w:t xml:space="preserve">however, as it is a much more serious aspect of </w:t>
      </w:r>
      <w:r>
        <w:rPr>
          <w:rFonts w:ascii="Arial" w:hAnsi="Arial" w:cs="Arial"/>
        </w:rPr>
        <w:t>misbehaviour</w:t>
      </w:r>
      <w:r w:rsidRPr="00E56C4C">
        <w:rPr>
          <w:rFonts w:ascii="Arial" w:hAnsi="Arial" w:cs="Arial"/>
        </w:rPr>
        <w:t>, it merits separate mention.</w:t>
      </w:r>
    </w:p>
    <w:p w14:paraId="26B80B5B" w14:textId="77777777" w:rsidR="00E56C4C" w:rsidRPr="00E56C4C" w:rsidRDefault="00E56C4C" w:rsidP="00E56C4C">
      <w:pPr>
        <w:rPr>
          <w:rFonts w:ascii="Arial" w:hAnsi="Arial" w:cs="Arial"/>
        </w:rPr>
      </w:pPr>
    </w:p>
    <w:p w14:paraId="7D985E5F" w14:textId="77777777" w:rsidR="00E56C4C" w:rsidRDefault="00BA669E" w:rsidP="00E56C4C">
      <w:pPr>
        <w:rPr>
          <w:rFonts w:ascii="Arial" w:hAnsi="Arial" w:cs="Arial"/>
        </w:rPr>
      </w:pPr>
      <w:r>
        <w:rPr>
          <w:rFonts w:ascii="Arial" w:hAnsi="Arial" w:cs="Arial"/>
        </w:rPr>
        <w:t>Bullying is</w:t>
      </w:r>
      <w:r w:rsidR="00E56C4C" w:rsidRPr="00E56C4C">
        <w:rPr>
          <w:rFonts w:ascii="Arial" w:hAnsi="Arial" w:cs="Arial"/>
        </w:rPr>
        <w:t xml:space="preserve"> a serious </w:t>
      </w:r>
      <w:r w:rsidR="00DF0748">
        <w:rPr>
          <w:rFonts w:ascii="Arial" w:hAnsi="Arial" w:cs="Arial"/>
        </w:rPr>
        <w:t>problem, which</w:t>
      </w:r>
      <w:r w:rsidR="006B1ECF">
        <w:rPr>
          <w:rFonts w:ascii="Arial" w:hAnsi="Arial" w:cs="Arial"/>
        </w:rPr>
        <w:t xml:space="preserve"> </w:t>
      </w:r>
      <w:r w:rsidR="00E56C4C" w:rsidRPr="00E56C4C">
        <w:rPr>
          <w:rFonts w:ascii="Arial" w:hAnsi="Arial" w:cs="Arial"/>
        </w:rPr>
        <w:t xml:space="preserve">frequently remains undetected and thrives on this fact. As a result it can seriously affect the health, happiness and educational development of the victim, thereby causing considerable stress. </w:t>
      </w:r>
    </w:p>
    <w:p w14:paraId="59696B2E" w14:textId="77777777" w:rsidR="00256308" w:rsidRDefault="00256308" w:rsidP="00E56C4C">
      <w:pPr>
        <w:rPr>
          <w:rFonts w:ascii="Arial" w:hAnsi="Arial" w:cs="Arial"/>
        </w:rPr>
      </w:pPr>
    </w:p>
    <w:p w14:paraId="3C41A98A" w14:textId="77777777" w:rsidR="00256308" w:rsidRPr="00BA669E" w:rsidRDefault="00256308" w:rsidP="00256308">
      <w:pPr>
        <w:rPr>
          <w:rFonts w:ascii="Arial" w:hAnsi="Arial" w:cs="Arial"/>
          <w:i/>
        </w:rPr>
      </w:pPr>
      <w:r w:rsidRPr="00BA669E">
        <w:rPr>
          <w:rFonts w:ascii="Arial" w:hAnsi="Arial" w:cs="Arial"/>
          <w:i/>
        </w:rPr>
        <w:t>Most researchers now agree that what distinguishes bullying from other types of undesirable</w:t>
      </w:r>
      <w:r>
        <w:rPr>
          <w:rFonts w:ascii="Arial" w:hAnsi="Arial" w:cs="Arial"/>
          <w:i/>
        </w:rPr>
        <w:t xml:space="preserve"> behaviour is the effect</w:t>
      </w:r>
      <w:r w:rsidRPr="00BA669E">
        <w:rPr>
          <w:rFonts w:ascii="Arial" w:hAnsi="Arial" w:cs="Arial"/>
          <w:i/>
        </w:rPr>
        <w:t xml:space="preserve"> it has on the</w:t>
      </w:r>
      <w:r>
        <w:rPr>
          <w:rFonts w:ascii="Arial" w:hAnsi="Arial" w:cs="Arial"/>
          <w:i/>
        </w:rPr>
        <w:t xml:space="preserve"> victim. Victims will b</w:t>
      </w:r>
      <w:r w:rsidRPr="00BA669E">
        <w:rPr>
          <w:rFonts w:ascii="Arial" w:hAnsi="Arial" w:cs="Arial"/>
          <w:i/>
        </w:rPr>
        <w:t>e significantly hurt or upset and will not be able to defend them</w:t>
      </w:r>
      <w:r>
        <w:rPr>
          <w:rFonts w:ascii="Arial" w:hAnsi="Arial" w:cs="Arial"/>
          <w:i/>
        </w:rPr>
        <w:t>selves</w:t>
      </w:r>
      <w:r w:rsidRPr="00BA669E">
        <w:rPr>
          <w:rFonts w:ascii="Arial" w:hAnsi="Arial" w:cs="Arial"/>
          <w:i/>
        </w:rPr>
        <w:t xml:space="preserve"> effectively.</w:t>
      </w:r>
    </w:p>
    <w:p w14:paraId="3E11E734" w14:textId="77777777" w:rsidR="00256308" w:rsidRPr="00E56C4C" w:rsidRDefault="00256308" w:rsidP="00256308">
      <w:pPr>
        <w:jc w:val="right"/>
        <w:rPr>
          <w:rFonts w:ascii="Arial" w:hAnsi="Arial" w:cs="Arial"/>
        </w:rPr>
      </w:pPr>
      <w:r>
        <w:rPr>
          <w:rFonts w:ascii="Arial" w:hAnsi="Arial" w:cs="Arial"/>
        </w:rPr>
        <w:t xml:space="preserve">Andrew Mellor  Anti-Bullying </w:t>
      </w:r>
      <w:r w:rsidRPr="00E56C4C">
        <w:rPr>
          <w:rFonts w:ascii="Arial" w:hAnsi="Arial" w:cs="Arial"/>
        </w:rPr>
        <w:t>Network</w:t>
      </w:r>
    </w:p>
    <w:p w14:paraId="4FDF8816" w14:textId="77777777" w:rsidR="00E56C4C" w:rsidRPr="006B1ECF" w:rsidRDefault="006B1ECF" w:rsidP="006B1ECF">
      <w:pPr>
        <w:pStyle w:val="NormalWeb"/>
        <w:rPr>
          <w:rFonts w:ascii="Arial" w:hAnsi="Arial" w:cs="Arial"/>
          <w:sz w:val="24"/>
          <w:szCs w:val="24"/>
        </w:rPr>
      </w:pPr>
      <w:r w:rsidRPr="006B1ECF">
        <w:rPr>
          <w:rFonts w:ascii="Arial" w:hAnsi="Arial" w:cs="Arial"/>
          <w:sz w:val="24"/>
          <w:szCs w:val="24"/>
        </w:rPr>
        <w:t>A whole-school approach to preventative education ensures that the curriculum, school policies, pastoral support and the school ethos</w:t>
      </w:r>
      <w:r w:rsidR="00256308">
        <w:rPr>
          <w:rFonts w:ascii="Arial" w:hAnsi="Arial" w:cs="Arial"/>
          <w:sz w:val="24"/>
          <w:szCs w:val="24"/>
        </w:rPr>
        <w:t>,</w:t>
      </w:r>
      <w:r w:rsidRPr="006B1ECF">
        <w:rPr>
          <w:rFonts w:ascii="Arial" w:hAnsi="Arial" w:cs="Arial"/>
          <w:sz w:val="24"/>
          <w:szCs w:val="24"/>
        </w:rPr>
        <w:t xml:space="preserve"> complement each other to create an environment that helps to prevent </w:t>
      </w:r>
      <w:r>
        <w:rPr>
          <w:rFonts w:ascii="Arial" w:hAnsi="Arial" w:cs="Arial"/>
          <w:sz w:val="24"/>
          <w:szCs w:val="24"/>
        </w:rPr>
        <w:t>bullying</w:t>
      </w:r>
      <w:r w:rsidRPr="006B1ECF">
        <w:rPr>
          <w:rFonts w:ascii="Arial" w:hAnsi="Arial" w:cs="Arial"/>
          <w:sz w:val="24"/>
          <w:szCs w:val="24"/>
        </w:rPr>
        <w:t xml:space="preserve"> behaviours. </w:t>
      </w:r>
    </w:p>
    <w:p w14:paraId="4D7497CC" w14:textId="77777777" w:rsidR="00E56C4C" w:rsidRPr="00E56C4C" w:rsidRDefault="00E56C4C" w:rsidP="00E56C4C">
      <w:pPr>
        <w:rPr>
          <w:rFonts w:ascii="Arial" w:hAnsi="Arial" w:cs="Arial"/>
        </w:rPr>
      </w:pPr>
      <w:r w:rsidRPr="00E56C4C">
        <w:rPr>
          <w:rFonts w:ascii="Arial" w:hAnsi="Arial" w:cs="Arial"/>
        </w:rPr>
        <w:t>The purpose of this policy is to:</w:t>
      </w:r>
    </w:p>
    <w:p w14:paraId="0CF044DB" w14:textId="77777777" w:rsidR="00E56C4C" w:rsidRPr="00E56C4C" w:rsidRDefault="00E56C4C" w:rsidP="00E56C4C">
      <w:pPr>
        <w:numPr>
          <w:ilvl w:val="0"/>
          <w:numId w:val="15"/>
        </w:numPr>
        <w:rPr>
          <w:rFonts w:ascii="Arial" w:hAnsi="Arial" w:cs="Arial"/>
        </w:rPr>
      </w:pPr>
      <w:r w:rsidRPr="00E56C4C">
        <w:rPr>
          <w:rFonts w:ascii="Arial" w:hAnsi="Arial" w:cs="Arial"/>
        </w:rPr>
        <w:t xml:space="preserve">give a clear signal that </w:t>
      </w:r>
      <w:r w:rsidR="00BA669E">
        <w:rPr>
          <w:rFonts w:ascii="Arial" w:hAnsi="Arial" w:cs="Arial"/>
        </w:rPr>
        <w:t>bullying has no place within</w:t>
      </w:r>
      <w:r w:rsidRPr="00E56C4C">
        <w:rPr>
          <w:rFonts w:ascii="Arial" w:hAnsi="Arial" w:cs="Arial"/>
        </w:rPr>
        <w:t xml:space="preserve"> </w:t>
      </w:r>
      <w:r>
        <w:rPr>
          <w:rFonts w:ascii="Arial" w:hAnsi="Arial" w:cs="Arial"/>
        </w:rPr>
        <w:t>Mayfield Primary School</w:t>
      </w:r>
    </w:p>
    <w:p w14:paraId="788E2D91" w14:textId="77777777" w:rsidR="00E56C4C" w:rsidRDefault="00BA669E" w:rsidP="00E56C4C">
      <w:pPr>
        <w:numPr>
          <w:ilvl w:val="0"/>
          <w:numId w:val="15"/>
        </w:numPr>
        <w:rPr>
          <w:rFonts w:ascii="Arial" w:hAnsi="Arial" w:cs="Arial"/>
        </w:rPr>
      </w:pPr>
      <w:r>
        <w:rPr>
          <w:rFonts w:ascii="Arial" w:hAnsi="Arial" w:cs="Arial"/>
        </w:rPr>
        <w:t>define bullying</w:t>
      </w:r>
    </w:p>
    <w:p w14:paraId="017713BB" w14:textId="77777777" w:rsidR="003E33B9" w:rsidRPr="00E56C4C" w:rsidRDefault="003E33B9" w:rsidP="00E56C4C">
      <w:pPr>
        <w:numPr>
          <w:ilvl w:val="0"/>
          <w:numId w:val="15"/>
        </w:numPr>
        <w:rPr>
          <w:rFonts w:ascii="Arial" w:hAnsi="Arial" w:cs="Arial"/>
        </w:rPr>
      </w:pPr>
      <w:r>
        <w:rPr>
          <w:rFonts w:ascii="Arial" w:hAnsi="Arial" w:cs="Arial"/>
        </w:rPr>
        <w:t>define the roles and responsibilities of the adults dealing with bullying behaviour</w:t>
      </w:r>
    </w:p>
    <w:p w14:paraId="503CB0BE" w14:textId="77777777" w:rsidR="00E56C4C" w:rsidRPr="00E56C4C" w:rsidRDefault="00E56C4C" w:rsidP="00E56C4C">
      <w:pPr>
        <w:numPr>
          <w:ilvl w:val="0"/>
          <w:numId w:val="15"/>
        </w:numPr>
        <w:rPr>
          <w:rFonts w:ascii="Arial" w:hAnsi="Arial" w:cs="Arial"/>
        </w:rPr>
      </w:pPr>
      <w:r w:rsidRPr="00E56C4C">
        <w:rPr>
          <w:rFonts w:ascii="Arial" w:hAnsi="Arial" w:cs="Arial"/>
        </w:rPr>
        <w:t>help children manage their lives and relationships in p</w:t>
      </w:r>
      <w:r w:rsidR="00BA669E">
        <w:rPr>
          <w:rFonts w:ascii="Arial" w:hAnsi="Arial" w:cs="Arial"/>
        </w:rPr>
        <w:t>ositive and non-aggressive ways</w:t>
      </w:r>
    </w:p>
    <w:p w14:paraId="435551A0" w14:textId="77777777" w:rsidR="00E56C4C" w:rsidRPr="00E56C4C" w:rsidRDefault="00BA669E" w:rsidP="00E56C4C">
      <w:pPr>
        <w:numPr>
          <w:ilvl w:val="0"/>
          <w:numId w:val="15"/>
        </w:numPr>
        <w:rPr>
          <w:rFonts w:ascii="Arial" w:hAnsi="Arial" w:cs="Arial"/>
        </w:rPr>
      </w:pPr>
      <w:r>
        <w:rPr>
          <w:rFonts w:ascii="Arial" w:hAnsi="Arial" w:cs="Arial"/>
        </w:rPr>
        <w:t>promote good citizenship</w:t>
      </w:r>
    </w:p>
    <w:p w14:paraId="3B293BF2" w14:textId="77777777" w:rsidR="00E56C4C" w:rsidRPr="00E56C4C" w:rsidRDefault="00E56C4C" w:rsidP="00E56C4C">
      <w:pPr>
        <w:numPr>
          <w:ilvl w:val="0"/>
          <w:numId w:val="15"/>
        </w:numPr>
        <w:rPr>
          <w:rFonts w:ascii="Arial" w:hAnsi="Arial" w:cs="Arial"/>
        </w:rPr>
      </w:pPr>
      <w:r w:rsidRPr="00E56C4C">
        <w:rPr>
          <w:rFonts w:ascii="Arial" w:hAnsi="Arial" w:cs="Arial"/>
        </w:rPr>
        <w:t>provide information that will be shared</w:t>
      </w:r>
      <w:r w:rsidR="00BA669E">
        <w:rPr>
          <w:rFonts w:ascii="Arial" w:hAnsi="Arial" w:cs="Arial"/>
        </w:rPr>
        <w:t xml:space="preserve"> with pupils, staff and parents</w:t>
      </w:r>
    </w:p>
    <w:p w14:paraId="37ED7E11" w14:textId="77777777" w:rsidR="00E56C4C" w:rsidRPr="00394429" w:rsidRDefault="00E56C4C" w:rsidP="00E56C4C">
      <w:pPr>
        <w:rPr>
          <w:rFonts w:ascii="Comic Sans MS" w:hAnsi="Comic Sans MS" w:cs="Arial"/>
          <w:sz w:val="20"/>
          <w:szCs w:val="20"/>
        </w:rPr>
      </w:pPr>
    </w:p>
    <w:p w14:paraId="2D0A3322" w14:textId="77777777" w:rsidR="00E56C4C" w:rsidRDefault="00E56C4C" w:rsidP="00E56C4C">
      <w:pPr>
        <w:rPr>
          <w:rFonts w:ascii="Arial" w:hAnsi="Arial" w:cs="Arial"/>
          <w:b/>
        </w:rPr>
      </w:pPr>
    </w:p>
    <w:p w14:paraId="7B587AD6" w14:textId="77777777" w:rsidR="00E56C4C" w:rsidRDefault="00E56C4C" w:rsidP="00E56C4C">
      <w:pPr>
        <w:rPr>
          <w:rFonts w:ascii="Arial" w:hAnsi="Arial" w:cs="Arial"/>
          <w:b/>
        </w:rPr>
      </w:pPr>
    </w:p>
    <w:p w14:paraId="0C6D5BA2" w14:textId="77777777" w:rsidR="00256308" w:rsidRDefault="00256308" w:rsidP="00E56C4C">
      <w:pPr>
        <w:rPr>
          <w:rFonts w:ascii="Arial" w:hAnsi="Arial" w:cs="Arial"/>
          <w:b/>
        </w:rPr>
      </w:pPr>
    </w:p>
    <w:p w14:paraId="3FA30159" w14:textId="77777777" w:rsidR="00ED5FB1" w:rsidRDefault="00ED5FB1" w:rsidP="00E56C4C">
      <w:pPr>
        <w:rPr>
          <w:rFonts w:ascii="Arial" w:hAnsi="Arial" w:cs="Arial"/>
          <w:b/>
        </w:rPr>
      </w:pPr>
    </w:p>
    <w:p w14:paraId="5A60FAF1" w14:textId="77777777" w:rsidR="00E56C4C" w:rsidRDefault="00E56C4C" w:rsidP="00E56C4C">
      <w:pPr>
        <w:rPr>
          <w:rFonts w:ascii="Arial" w:hAnsi="Arial" w:cs="Arial"/>
          <w:b/>
        </w:rPr>
      </w:pPr>
      <w:r w:rsidRPr="00E56C4C">
        <w:rPr>
          <w:rFonts w:ascii="Arial" w:hAnsi="Arial" w:cs="Arial"/>
          <w:b/>
        </w:rPr>
        <w:lastRenderedPageBreak/>
        <w:t>Aims</w:t>
      </w:r>
    </w:p>
    <w:p w14:paraId="5587C604" w14:textId="77777777" w:rsidR="00FF27BC" w:rsidRPr="00FF27BC" w:rsidRDefault="00FF27BC" w:rsidP="00E56C4C">
      <w:pPr>
        <w:rPr>
          <w:rFonts w:ascii="Arial" w:hAnsi="Arial" w:cs="Arial"/>
        </w:rPr>
      </w:pPr>
      <w:r w:rsidRPr="00FF27BC">
        <w:rPr>
          <w:rFonts w:ascii="Arial" w:hAnsi="Arial" w:cs="Arial"/>
        </w:rPr>
        <w:t>We aim to</w:t>
      </w:r>
      <w:r>
        <w:rPr>
          <w:rFonts w:ascii="Arial" w:hAnsi="Arial" w:cs="Arial"/>
        </w:rPr>
        <w:t>:</w:t>
      </w:r>
    </w:p>
    <w:p w14:paraId="54C478D2" w14:textId="77777777" w:rsidR="00E56C4C" w:rsidRDefault="00FF27BC" w:rsidP="00256308">
      <w:pPr>
        <w:numPr>
          <w:ilvl w:val="0"/>
          <w:numId w:val="29"/>
        </w:numPr>
        <w:rPr>
          <w:rFonts w:ascii="Arial" w:hAnsi="Arial" w:cs="Arial"/>
        </w:rPr>
      </w:pPr>
      <w:r>
        <w:rPr>
          <w:rFonts w:ascii="Arial" w:hAnsi="Arial" w:cs="Arial"/>
        </w:rPr>
        <w:t>H</w:t>
      </w:r>
      <w:r w:rsidR="00E56C4C" w:rsidRPr="00E56C4C">
        <w:rPr>
          <w:rFonts w:ascii="Arial" w:hAnsi="Arial" w:cs="Arial"/>
        </w:rPr>
        <w:t xml:space="preserve">elp </w:t>
      </w:r>
      <w:r w:rsidR="00E56C4C">
        <w:rPr>
          <w:rFonts w:ascii="Arial" w:hAnsi="Arial" w:cs="Arial"/>
        </w:rPr>
        <w:t>pupils</w:t>
      </w:r>
      <w:r w:rsidR="00E56C4C" w:rsidRPr="00E56C4C">
        <w:rPr>
          <w:rFonts w:ascii="Arial" w:hAnsi="Arial" w:cs="Arial"/>
        </w:rPr>
        <w:t xml:space="preserve"> adopt a positive attitu</w:t>
      </w:r>
      <w:r w:rsidR="00BA669E">
        <w:rPr>
          <w:rFonts w:ascii="Arial" w:hAnsi="Arial" w:cs="Arial"/>
        </w:rPr>
        <w:t>de to school and their own well</w:t>
      </w:r>
      <w:r w:rsidR="00E56C4C" w:rsidRPr="00E56C4C">
        <w:rPr>
          <w:rFonts w:ascii="Arial" w:hAnsi="Arial" w:cs="Arial"/>
        </w:rPr>
        <w:t>being to enable them to become successful learners, confident individuals, responsible citizens and effective contributors</w:t>
      </w:r>
    </w:p>
    <w:p w14:paraId="105BE350" w14:textId="77777777" w:rsidR="00FF27BC" w:rsidRPr="00E56C4C" w:rsidRDefault="00FF27BC" w:rsidP="00256308">
      <w:pPr>
        <w:numPr>
          <w:ilvl w:val="0"/>
          <w:numId w:val="29"/>
        </w:numPr>
        <w:rPr>
          <w:rFonts w:ascii="Arial" w:hAnsi="Arial" w:cs="Arial"/>
        </w:rPr>
      </w:pPr>
      <w:r>
        <w:rPr>
          <w:rFonts w:ascii="Arial" w:hAnsi="Arial" w:cs="Arial"/>
        </w:rPr>
        <w:t>Stop specific instances of bullying, repair relationships and to support all the people involved in bullying behaviour</w:t>
      </w:r>
    </w:p>
    <w:p w14:paraId="302C316E" w14:textId="77777777" w:rsidR="00E56C4C" w:rsidRPr="00E56C4C" w:rsidRDefault="00FF27BC" w:rsidP="00256308">
      <w:pPr>
        <w:numPr>
          <w:ilvl w:val="0"/>
          <w:numId w:val="29"/>
        </w:numPr>
        <w:rPr>
          <w:rFonts w:ascii="Arial" w:hAnsi="Arial" w:cs="Arial"/>
        </w:rPr>
      </w:pPr>
      <w:r>
        <w:rPr>
          <w:rFonts w:ascii="Arial" w:hAnsi="Arial" w:cs="Arial"/>
        </w:rPr>
        <w:t>U</w:t>
      </w:r>
      <w:r w:rsidR="00256308">
        <w:rPr>
          <w:rFonts w:ascii="Arial" w:hAnsi="Arial" w:cs="Arial"/>
        </w:rPr>
        <w:t xml:space="preserve">se the curriculum as a means to </w:t>
      </w:r>
      <w:r w:rsidR="00E56C4C">
        <w:rPr>
          <w:rFonts w:ascii="Arial" w:hAnsi="Arial" w:cs="Arial"/>
        </w:rPr>
        <w:t>educate pupils about, and prevent,</w:t>
      </w:r>
      <w:r w:rsidR="00256308">
        <w:rPr>
          <w:rFonts w:ascii="Arial" w:hAnsi="Arial" w:cs="Arial"/>
        </w:rPr>
        <w:t xml:space="preserve"> </w:t>
      </w:r>
      <w:r w:rsidR="00E56C4C" w:rsidRPr="00E56C4C">
        <w:rPr>
          <w:rFonts w:ascii="Arial" w:hAnsi="Arial" w:cs="Arial"/>
        </w:rPr>
        <w:t>bullying</w:t>
      </w:r>
    </w:p>
    <w:p w14:paraId="2A7119BC" w14:textId="77777777" w:rsidR="00E56C4C" w:rsidRDefault="00FF27BC" w:rsidP="00256308">
      <w:pPr>
        <w:numPr>
          <w:ilvl w:val="0"/>
          <w:numId w:val="29"/>
        </w:numPr>
        <w:rPr>
          <w:rFonts w:ascii="Arial" w:hAnsi="Arial" w:cs="Arial"/>
        </w:rPr>
      </w:pPr>
      <w:r>
        <w:rPr>
          <w:rFonts w:ascii="Arial" w:hAnsi="Arial" w:cs="Arial"/>
        </w:rPr>
        <w:t>E</w:t>
      </w:r>
      <w:r w:rsidR="00256308">
        <w:rPr>
          <w:rFonts w:ascii="Arial" w:hAnsi="Arial" w:cs="Arial"/>
        </w:rPr>
        <w:t xml:space="preserve">nable pupils to respond to </w:t>
      </w:r>
      <w:r w:rsidR="00E56C4C">
        <w:rPr>
          <w:rFonts w:ascii="Arial" w:hAnsi="Arial" w:cs="Arial"/>
        </w:rPr>
        <w:t>challenging</w:t>
      </w:r>
      <w:r w:rsidR="00E56C4C" w:rsidRPr="00E56C4C">
        <w:rPr>
          <w:rFonts w:ascii="Arial" w:hAnsi="Arial" w:cs="Arial"/>
        </w:rPr>
        <w:t xml:space="preserve"> sit</w:t>
      </w:r>
      <w:r w:rsidR="00256308">
        <w:rPr>
          <w:rFonts w:ascii="Arial" w:hAnsi="Arial" w:cs="Arial"/>
        </w:rPr>
        <w:t xml:space="preserve">uations </w:t>
      </w:r>
      <w:r w:rsidR="00E56C4C" w:rsidRPr="00E56C4C">
        <w:rPr>
          <w:rFonts w:ascii="Arial" w:hAnsi="Arial" w:cs="Arial"/>
        </w:rPr>
        <w:t>positively</w:t>
      </w:r>
    </w:p>
    <w:p w14:paraId="4FF513CB" w14:textId="77777777" w:rsidR="003E33B9" w:rsidRPr="00E56C4C" w:rsidRDefault="00FF27BC" w:rsidP="00256308">
      <w:pPr>
        <w:numPr>
          <w:ilvl w:val="0"/>
          <w:numId w:val="29"/>
        </w:numPr>
        <w:rPr>
          <w:rFonts w:ascii="Arial" w:hAnsi="Arial" w:cs="Arial"/>
        </w:rPr>
      </w:pPr>
      <w:r>
        <w:rPr>
          <w:rFonts w:ascii="Arial" w:hAnsi="Arial" w:cs="Arial"/>
        </w:rPr>
        <w:t>K</w:t>
      </w:r>
      <w:r w:rsidR="003E33B9">
        <w:rPr>
          <w:rFonts w:ascii="Arial" w:hAnsi="Arial" w:cs="Arial"/>
        </w:rPr>
        <w:t>eep all of our pupils at Mayfield, safe and happy</w:t>
      </w:r>
    </w:p>
    <w:p w14:paraId="08052C10" w14:textId="77777777" w:rsidR="00E56C4C" w:rsidRPr="00394429" w:rsidRDefault="00E56C4C" w:rsidP="00E56C4C">
      <w:pPr>
        <w:rPr>
          <w:rFonts w:ascii="Comic Sans MS" w:hAnsi="Comic Sans MS" w:cs="Arial"/>
          <w:sz w:val="20"/>
          <w:szCs w:val="20"/>
        </w:rPr>
      </w:pPr>
    </w:p>
    <w:p w14:paraId="49782912" w14:textId="77777777" w:rsidR="00E56C4C" w:rsidRPr="00E56C4C" w:rsidRDefault="00E56C4C" w:rsidP="00E56C4C">
      <w:pPr>
        <w:rPr>
          <w:rFonts w:ascii="Arial" w:hAnsi="Arial" w:cs="Arial"/>
          <w:b/>
        </w:rPr>
      </w:pPr>
      <w:r w:rsidRPr="00E56C4C">
        <w:rPr>
          <w:rFonts w:ascii="Arial" w:hAnsi="Arial" w:cs="Arial"/>
          <w:b/>
        </w:rPr>
        <w:t>Context and Content</w:t>
      </w:r>
    </w:p>
    <w:p w14:paraId="21CC676A" w14:textId="77777777" w:rsidR="00E56C4C" w:rsidRPr="00BA669E" w:rsidRDefault="00E56C4C" w:rsidP="00E56C4C">
      <w:pPr>
        <w:rPr>
          <w:rFonts w:ascii="Arial" w:hAnsi="Arial" w:cs="Arial"/>
          <w:b/>
        </w:rPr>
      </w:pPr>
      <w:r w:rsidRPr="00BA669E">
        <w:rPr>
          <w:rFonts w:ascii="Arial" w:hAnsi="Arial" w:cs="Arial"/>
          <w:b/>
        </w:rPr>
        <w:t>Definition</w:t>
      </w:r>
    </w:p>
    <w:p w14:paraId="39A8191C" w14:textId="77777777" w:rsidR="00E56C4C" w:rsidRDefault="00E56C4C" w:rsidP="00E56C4C">
      <w:pPr>
        <w:rPr>
          <w:rFonts w:ascii="Arial" w:hAnsi="Arial" w:cs="Arial"/>
        </w:rPr>
      </w:pPr>
      <w:r w:rsidRPr="00E56C4C">
        <w:rPr>
          <w:rFonts w:ascii="Arial" w:hAnsi="Arial" w:cs="Arial"/>
        </w:rPr>
        <w:t xml:space="preserve">The term “bullying” covers a wide, complex field of behaviours and is therefore not easy to define. It can be physical, verbal or psychological.  </w:t>
      </w:r>
    </w:p>
    <w:p w14:paraId="00D82B94" w14:textId="77777777" w:rsidR="00BA669E" w:rsidRPr="00E56C4C" w:rsidRDefault="00BA669E" w:rsidP="00E56C4C">
      <w:pPr>
        <w:rPr>
          <w:rFonts w:ascii="Arial" w:hAnsi="Arial" w:cs="Arial"/>
        </w:rPr>
      </w:pPr>
    </w:p>
    <w:p w14:paraId="000C8F88" w14:textId="77777777" w:rsidR="00E56C4C" w:rsidRDefault="00E56C4C" w:rsidP="00FF27BC">
      <w:pPr>
        <w:rPr>
          <w:rFonts w:ascii="Arial" w:hAnsi="Arial" w:cs="Arial"/>
        </w:rPr>
      </w:pPr>
      <w:r w:rsidRPr="00E56C4C">
        <w:rPr>
          <w:rFonts w:ascii="Arial" w:hAnsi="Arial" w:cs="Arial"/>
        </w:rPr>
        <w:t xml:space="preserve">The anti-bullying organisation “Respect Me” </w:t>
      </w:r>
      <w:r w:rsidR="00FF27BC">
        <w:rPr>
          <w:rFonts w:ascii="Arial" w:hAnsi="Arial" w:cs="Arial"/>
        </w:rPr>
        <w:t>describes bullying as taking place in the context of relationships. It is:</w:t>
      </w:r>
    </w:p>
    <w:p w14:paraId="7CEB01D0" w14:textId="77777777" w:rsidR="00FF27BC" w:rsidRDefault="00FF27BC" w:rsidP="00FF27BC">
      <w:pPr>
        <w:rPr>
          <w:rFonts w:ascii="Arial" w:hAnsi="Arial" w:cs="Arial"/>
        </w:rPr>
      </w:pPr>
    </w:p>
    <w:p w14:paraId="5EB170BF" w14:textId="77777777" w:rsidR="00FF27BC" w:rsidRDefault="00FF27BC" w:rsidP="00FF27BC">
      <w:pPr>
        <w:rPr>
          <w:rFonts w:ascii="Arial" w:hAnsi="Arial" w:cs="Arial"/>
        </w:rPr>
      </w:pPr>
      <w:r>
        <w:rPr>
          <w:rFonts w:ascii="Arial" w:hAnsi="Arial" w:cs="Arial"/>
        </w:rPr>
        <w:t>“a variety of behaviours……that can make an individual feel hurt, threatened, frightened and left out. Bullying behaviour can harm people physically or emotionally and, the threat may be sustained over time, typically by actions, looks, messages, confrontations, physical interventions, or the fear of these.”</w:t>
      </w:r>
    </w:p>
    <w:p w14:paraId="583F3D9B" w14:textId="77777777" w:rsidR="00FF27BC" w:rsidRDefault="00FF27BC" w:rsidP="00FF27BC">
      <w:pPr>
        <w:rPr>
          <w:rFonts w:ascii="Arial" w:hAnsi="Arial" w:cs="Arial"/>
        </w:rPr>
      </w:pPr>
    </w:p>
    <w:p w14:paraId="0D2B4492" w14:textId="497D1A81" w:rsidR="00FF27BC" w:rsidRDefault="00FF27BC" w:rsidP="00FF27BC">
      <w:pPr>
        <w:rPr>
          <w:rFonts w:ascii="Arial" w:hAnsi="Arial" w:cs="Arial"/>
        </w:rPr>
      </w:pPr>
      <w:r>
        <w:rPr>
          <w:rFonts w:ascii="Arial" w:hAnsi="Arial" w:cs="Arial"/>
        </w:rPr>
        <w:t>People who experience bullying behaviour fear that this will happen again and fee</w:t>
      </w:r>
      <w:r w:rsidR="00343ADE">
        <w:rPr>
          <w:rFonts w:ascii="Arial" w:hAnsi="Arial" w:cs="Arial"/>
        </w:rPr>
        <w:t xml:space="preserve">l powerless to prevent it. This </w:t>
      </w:r>
      <w:r>
        <w:rPr>
          <w:rFonts w:ascii="Arial" w:hAnsi="Arial" w:cs="Arial"/>
        </w:rPr>
        <w:t xml:space="preserve">can leave a person feeling vulnerable. </w:t>
      </w:r>
    </w:p>
    <w:p w14:paraId="4FF23FAC" w14:textId="77777777" w:rsidR="00FF27BC" w:rsidRDefault="00FF27BC" w:rsidP="00FF27BC">
      <w:pPr>
        <w:rPr>
          <w:rFonts w:ascii="Arial" w:hAnsi="Arial" w:cs="Arial"/>
        </w:rPr>
      </w:pPr>
    </w:p>
    <w:p w14:paraId="1B8190E3" w14:textId="77777777" w:rsidR="00FF27BC" w:rsidRPr="00E56C4C" w:rsidRDefault="00FF27BC" w:rsidP="00FF27BC">
      <w:pPr>
        <w:rPr>
          <w:rStyle w:val="HTMLCite"/>
          <w:rFonts w:ascii="Arial" w:hAnsi="Arial" w:cs="Arial"/>
          <w:color w:val="auto"/>
        </w:rPr>
      </w:pPr>
      <w:r>
        <w:rPr>
          <w:rFonts w:ascii="Arial" w:hAnsi="Arial" w:cs="Arial"/>
        </w:rPr>
        <w:t xml:space="preserve">While children tease each other, fall in and out with each other, have arguments, stop talking to each other and disagree about what they like and don’t like, this is a normal part of growing up and should be distinguished from bullying. However, where it leads to a child saying that they feel threatened or unsafe in their environment, these concerns should be taken seriously and investigated. </w:t>
      </w:r>
    </w:p>
    <w:p w14:paraId="54A0216A" w14:textId="77777777" w:rsidR="0091220E" w:rsidRDefault="0091220E" w:rsidP="00E56C4C">
      <w:pPr>
        <w:rPr>
          <w:rFonts w:ascii="Arial" w:hAnsi="Arial" w:cs="Arial"/>
        </w:rPr>
      </w:pPr>
    </w:p>
    <w:p w14:paraId="1E2ECE41" w14:textId="77777777" w:rsidR="0091220E" w:rsidRPr="008E4AD7" w:rsidRDefault="0091220E" w:rsidP="008E4AD7">
      <w:pPr>
        <w:rPr>
          <w:rFonts w:ascii="Arial" w:hAnsi="Arial" w:cs="Arial"/>
          <w:b/>
        </w:rPr>
      </w:pPr>
      <w:r w:rsidRPr="00937809">
        <w:rPr>
          <w:rFonts w:ascii="Arial" w:hAnsi="Arial" w:cs="Arial"/>
          <w:b/>
        </w:rPr>
        <w:t>Key Points</w:t>
      </w:r>
    </w:p>
    <w:p w14:paraId="04AB58ED" w14:textId="6142B141" w:rsidR="008E4AD7" w:rsidRPr="008E4AD7" w:rsidRDefault="0091220E" w:rsidP="008E4AD7">
      <w:pPr>
        <w:numPr>
          <w:ilvl w:val="0"/>
          <w:numId w:val="16"/>
        </w:numPr>
        <w:rPr>
          <w:rFonts w:ascii="Arial" w:hAnsi="Arial" w:cs="Arial"/>
          <w:u w:val="single"/>
        </w:rPr>
      </w:pPr>
      <w:r w:rsidRPr="00E56C4C">
        <w:rPr>
          <w:rFonts w:ascii="Arial" w:hAnsi="Arial" w:cs="Arial"/>
        </w:rPr>
        <w:t xml:space="preserve">Bullying is the wilful, conscious desire to hurt, threaten or frighten someone else - the </w:t>
      </w:r>
      <w:r>
        <w:rPr>
          <w:rFonts w:ascii="Arial" w:hAnsi="Arial" w:cs="Arial"/>
        </w:rPr>
        <w:t>misuse</w:t>
      </w:r>
      <w:r w:rsidRPr="00E56C4C">
        <w:rPr>
          <w:rFonts w:ascii="Arial" w:hAnsi="Arial" w:cs="Arial"/>
        </w:rPr>
        <w:t xml:space="preserve"> of power in order to hurt others.</w:t>
      </w:r>
    </w:p>
    <w:p w14:paraId="3C7F3040" w14:textId="77777777" w:rsidR="0091220E" w:rsidRPr="00E56C4C" w:rsidRDefault="0091220E" w:rsidP="0091220E">
      <w:pPr>
        <w:numPr>
          <w:ilvl w:val="0"/>
          <w:numId w:val="16"/>
        </w:numPr>
        <w:rPr>
          <w:rFonts w:ascii="Arial" w:hAnsi="Arial" w:cs="Arial"/>
          <w:u w:val="single"/>
        </w:rPr>
      </w:pPr>
      <w:r w:rsidRPr="00E56C4C">
        <w:rPr>
          <w:rFonts w:ascii="Arial" w:hAnsi="Arial" w:cs="Arial"/>
        </w:rPr>
        <w:t>Bullying can be short or long term, covert or overt.</w:t>
      </w:r>
    </w:p>
    <w:p w14:paraId="766ACAE8" w14:textId="77777777" w:rsidR="0091220E" w:rsidRPr="00E56C4C" w:rsidRDefault="00FF27BC" w:rsidP="0091220E">
      <w:pPr>
        <w:numPr>
          <w:ilvl w:val="0"/>
          <w:numId w:val="16"/>
        </w:numPr>
        <w:rPr>
          <w:rFonts w:ascii="Arial" w:hAnsi="Arial" w:cs="Arial"/>
          <w:u w:val="single"/>
        </w:rPr>
      </w:pPr>
      <w:r>
        <w:rPr>
          <w:rFonts w:ascii="Arial" w:hAnsi="Arial" w:cs="Arial"/>
        </w:rPr>
        <w:t xml:space="preserve">All bullying is aggression, </w:t>
      </w:r>
      <w:r w:rsidR="0091220E" w:rsidRPr="00E56C4C">
        <w:rPr>
          <w:rFonts w:ascii="Arial" w:hAnsi="Arial" w:cs="Arial"/>
        </w:rPr>
        <w:t>either physical, verbal or psychological, but not all aggression is bullying.</w:t>
      </w:r>
    </w:p>
    <w:p w14:paraId="79F7274E" w14:textId="77777777" w:rsidR="008E4AD7" w:rsidRPr="008E4AD7" w:rsidRDefault="008E4AD7" w:rsidP="008E4AD7">
      <w:pPr>
        <w:numPr>
          <w:ilvl w:val="0"/>
          <w:numId w:val="16"/>
        </w:numPr>
        <w:rPr>
          <w:rFonts w:ascii="Arial" w:hAnsi="Arial" w:cs="Arial"/>
          <w:u w:val="single"/>
        </w:rPr>
      </w:pPr>
      <w:r>
        <w:rPr>
          <w:rFonts w:ascii="Arial" w:hAnsi="Arial" w:cs="Arial"/>
        </w:rPr>
        <w:t>Bullying can involve name-calling, teasing, being ignored and/or having rumours spread about you</w:t>
      </w:r>
    </w:p>
    <w:p w14:paraId="19ABD373" w14:textId="77777777" w:rsidR="0091220E" w:rsidRPr="00E56C4C" w:rsidRDefault="0091220E" w:rsidP="0091220E">
      <w:pPr>
        <w:numPr>
          <w:ilvl w:val="0"/>
          <w:numId w:val="16"/>
        </w:numPr>
        <w:rPr>
          <w:rFonts w:ascii="Arial" w:hAnsi="Arial" w:cs="Arial"/>
          <w:u w:val="single"/>
        </w:rPr>
      </w:pPr>
      <w:r w:rsidRPr="00E56C4C">
        <w:rPr>
          <w:rFonts w:ascii="Arial" w:hAnsi="Arial" w:cs="Arial"/>
        </w:rPr>
        <w:t xml:space="preserve">For some, bullying behaviour is legitimate. In their out of school world they are bullied or encouraged to bully others by someone. </w:t>
      </w:r>
    </w:p>
    <w:p w14:paraId="6FDB9CD8" w14:textId="77777777" w:rsidR="0091220E" w:rsidRPr="00E56C4C" w:rsidRDefault="0091220E" w:rsidP="0091220E">
      <w:pPr>
        <w:numPr>
          <w:ilvl w:val="0"/>
          <w:numId w:val="16"/>
        </w:numPr>
        <w:rPr>
          <w:rFonts w:ascii="Arial" w:hAnsi="Arial" w:cs="Arial"/>
          <w:u w:val="single"/>
        </w:rPr>
      </w:pPr>
      <w:r w:rsidRPr="00E56C4C">
        <w:rPr>
          <w:rFonts w:ascii="Arial" w:hAnsi="Arial" w:cs="Arial"/>
        </w:rPr>
        <w:t>The values of the school must be used to tackle the issues raised.</w:t>
      </w:r>
    </w:p>
    <w:p w14:paraId="571D01E7" w14:textId="77777777" w:rsidR="0091220E" w:rsidRPr="00E56C4C" w:rsidRDefault="0091220E" w:rsidP="0091220E">
      <w:pPr>
        <w:numPr>
          <w:ilvl w:val="0"/>
          <w:numId w:val="16"/>
        </w:numPr>
        <w:rPr>
          <w:rFonts w:ascii="Arial" w:hAnsi="Arial" w:cs="Arial"/>
          <w:u w:val="single"/>
        </w:rPr>
      </w:pPr>
      <w:r w:rsidRPr="00E56C4C">
        <w:rPr>
          <w:rFonts w:ascii="Arial" w:hAnsi="Arial" w:cs="Arial"/>
        </w:rPr>
        <w:t>Tac</w:t>
      </w:r>
      <w:r w:rsidR="00256308">
        <w:rPr>
          <w:rFonts w:ascii="Arial" w:hAnsi="Arial" w:cs="Arial"/>
        </w:rPr>
        <w:t>kling bullying, including cyber</w:t>
      </w:r>
      <w:r w:rsidRPr="00E56C4C">
        <w:rPr>
          <w:rFonts w:ascii="Arial" w:hAnsi="Arial" w:cs="Arial"/>
        </w:rPr>
        <w:t xml:space="preserve">bullying, is part of making </w:t>
      </w:r>
      <w:r>
        <w:rPr>
          <w:rFonts w:ascii="Arial" w:hAnsi="Arial" w:cs="Arial"/>
        </w:rPr>
        <w:t>Mayfield</w:t>
      </w:r>
      <w:r w:rsidRPr="00E56C4C">
        <w:rPr>
          <w:rFonts w:ascii="Arial" w:hAnsi="Arial" w:cs="Arial"/>
        </w:rPr>
        <w:t xml:space="preserve"> a happy place for everyone.</w:t>
      </w:r>
    </w:p>
    <w:p w14:paraId="0EDEE971" w14:textId="77777777" w:rsidR="0091220E" w:rsidRDefault="0091220E" w:rsidP="00E56C4C">
      <w:pPr>
        <w:rPr>
          <w:rFonts w:ascii="Arial" w:hAnsi="Arial" w:cs="Arial"/>
        </w:rPr>
      </w:pPr>
    </w:p>
    <w:p w14:paraId="18AE4475" w14:textId="77777777" w:rsidR="00FF27BC" w:rsidRDefault="00FF27BC" w:rsidP="008C6536">
      <w:pPr>
        <w:rPr>
          <w:rFonts w:ascii="Arial" w:eastAsia="MS Mincho" w:hAnsi="Arial" w:cs="Arial"/>
          <w:b/>
          <w:color w:val="2D2C2B"/>
          <w:lang w:val="en-US" w:eastAsia="en-US"/>
        </w:rPr>
      </w:pPr>
    </w:p>
    <w:p w14:paraId="7084FD04" w14:textId="77777777" w:rsidR="00FF27BC" w:rsidRDefault="00FF27BC" w:rsidP="008C6536">
      <w:pPr>
        <w:rPr>
          <w:rFonts w:ascii="Arial" w:eastAsia="MS Mincho" w:hAnsi="Arial" w:cs="Arial"/>
          <w:b/>
          <w:color w:val="2D2C2B"/>
          <w:lang w:val="en-US" w:eastAsia="en-US"/>
        </w:rPr>
      </w:pPr>
    </w:p>
    <w:p w14:paraId="38EB6B5A" w14:textId="77777777" w:rsidR="00FF27BC" w:rsidRDefault="00FF27BC" w:rsidP="008C6536">
      <w:pPr>
        <w:rPr>
          <w:rFonts w:ascii="Arial" w:eastAsia="MS Mincho" w:hAnsi="Arial" w:cs="Arial"/>
          <w:b/>
          <w:color w:val="2D2C2B"/>
          <w:lang w:val="en-US" w:eastAsia="en-US"/>
        </w:rPr>
      </w:pPr>
    </w:p>
    <w:p w14:paraId="50F7BBDB" w14:textId="77777777" w:rsidR="00ED5FB1" w:rsidRDefault="00ED5FB1" w:rsidP="008C6536">
      <w:pPr>
        <w:rPr>
          <w:rFonts w:ascii="Arial" w:eastAsia="MS Mincho" w:hAnsi="Arial" w:cs="Arial"/>
          <w:b/>
          <w:color w:val="2D2C2B"/>
          <w:lang w:val="en-US" w:eastAsia="en-US"/>
        </w:rPr>
      </w:pPr>
    </w:p>
    <w:p w14:paraId="4AEEA0FE" w14:textId="77777777" w:rsidR="00ED5FB1" w:rsidRDefault="00ED5FB1" w:rsidP="008C6536">
      <w:pPr>
        <w:rPr>
          <w:rFonts w:ascii="Arial" w:eastAsia="MS Mincho" w:hAnsi="Arial" w:cs="Arial"/>
          <w:b/>
          <w:color w:val="2D2C2B"/>
          <w:lang w:val="en-US" w:eastAsia="en-US"/>
        </w:rPr>
      </w:pPr>
    </w:p>
    <w:p w14:paraId="3A8240ED" w14:textId="77777777" w:rsidR="008C6536" w:rsidRDefault="008C6536" w:rsidP="008C6536">
      <w:pPr>
        <w:rPr>
          <w:rFonts w:ascii="Arial" w:eastAsia="MS Mincho" w:hAnsi="Arial" w:cs="Arial"/>
          <w:color w:val="2D2C2B"/>
          <w:lang w:val="en-US" w:eastAsia="en-US"/>
        </w:rPr>
      </w:pPr>
      <w:r w:rsidRPr="008C6536">
        <w:rPr>
          <w:rFonts w:ascii="Arial" w:eastAsia="MS Mincho" w:hAnsi="Arial" w:cs="Arial"/>
          <w:b/>
          <w:color w:val="2D2C2B"/>
          <w:lang w:val="en-US" w:eastAsia="en-US"/>
        </w:rPr>
        <w:t>Cyberbullying</w:t>
      </w:r>
    </w:p>
    <w:p w14:paraId="320186C9" w14:textId="18DDA7AC" w:rsidR="008C6536" w:rsidRPr="008C6536" w:rsidRDefault="008C6536" w:rsidP="008C6536">
      <w:pPr>
        <w:rPr>
          <w:rFonts w:ascii="Arial" w:hAnsi="Arial" w:cs="Arial"/>
        </w:rPr>
      </w:pPr>
      <w:r w:rsidRPr="008C6536">
        <w:rPr>
          <w:rFonts w:ascii="Arial" w:eastAsia="MS Mincho" w:hAnsi="Arial" w:cs="Arial"/>
          <w:color w:val="2D2C2B"/>
          <w:lang w:val="en-US" w:eastAsia="en-US"/>
        </w:rPr>
        <w:t>Cyberbullying is when someone bullies others us</w:t>
      </w:r>
      <w:r w:rsidR="00343ADE">
        <w:rPr>
          <w:rFonts w:ascii="Arial" w:eastAsia="MS Mincho" w:hAnsi="Arial" w:cs="Arial"/>
          <w:color w:val="2D2C2B"/>
          <w:lang w:val="en-US" w:eastAsia="en-US"/>
        </w:rPr>
        <w:t>ing electronic means. T</w:t>
      </w:r>
      <w:r w:rsidRPr="008C6536">
        <w:rPr>
          <w:rFonts w:ascii="Arial" w:eastAsia="MS Mincho" w:hAnsi="Arial" w:cs="Arial"/>
          <w:color w:val="2D2C2B"/>
          <w:lang w:val="en-US" w:eastAsia="en-US"/>
        </w:rPr>
        <w:t>his</w:t>
      </w:r>
      <w:r w:rsidR="008E4AD7">
        <w:rPr>
          <w:rFonts w:ascii="Arial" w:eastAsia="MS Mincho" w:hAnsi="Arial" w:cs="Arial"/>
          <w:color w:val="2D2C2B"/>
          <w:lang w:val="en-US" w:eastAsia="en-US"/>
        </w:rPr>
        <w:t xml:space="preserve"> might involve social media, </w:t>
      </w:r>
      <w:r w:rsidRPr="008C6536">
        <w:rPr>
          <w:rFonts w:ascii="Arial" w:eastAsia="MS Mincho" w:hAnsi="Arial" w:cs="Arial"/>
          <w:color w:val="2D2C2B"/>
          <w:lang w:val="en-US" w:eastAsia="en-US"/>
        </w:rPr>
        <w:t xml:space="preserve">messaging services on the internet, </w:t>
      </w:r>
      <w:r w:rsidR="008E4AD7">
        <w:rPr>
          <w:rFonts w:ascii="Arial" w:eastAsia="MS Mincho" w:hAnsi="Arial" w:cs="Arial"/>
          <w:color w:val="2D2C2B"/>
          <w:lang w:val="en-US" w:eastAsia="en-US"/>
        </w:rPr>
        <w:t xml:space="preserve">chatrooms, emails, pictures/videoclips, </w:t>
      </w:r>
      <w:proofErr w:type="gramStart"/>
      <w:r w:rsidR="008E4AD7">
        <w:rPr>
          <w:rFonts w:ascii="Arial" w:eastAsia="MS Mincho" w:hAnsi="Arial" w:cs="Arial"/>
          <w:color w:val="2D2C2B"/>
          <w:lang w:val="en-US" w:eastAsia="en-US"/>
        </w:rPr>
        <w:t>viruses</w:t>
      </w:r>
      <w:proofErr w:type="gramEnd"/>
      <w:r w:rsidR="008E4AD7">
        <w:rPr>
          <w:rFonts w:ascii="Arial" w:eastAsia="MS Mincho" w:hAnsi="Arial" w:cs="Arial"/>
          <w:color w:val="2D2C2B"/>
          <w:lang w:val="en-US" w:eastAsia="en-US"/>
        </w:rPr>
        <w:t xml:space="preserve">, </w:t>
      </w:r>
      <w:r w:rsidRPr="008C6536">
        <w:rPr>
          <w:rFonts w:ascii="Arial" w:eastAsia="MS Mincho" w:hAnsi="Arial" w:cs="Arial"/>
          <w:color w:val="2D2C2B"/>
          <w:lang w:val="en-US" w:eastAsia="en-US"/>
        </w:rPr>
        <w:t>accessed on a mobile phone, tablet or gaming platform. The behaviour is usually repeated.</w:t>
      </w:r>
    </w:p>
    <w:p w14:paraId="7F9C99D1" w14:textId="77777777" w:rsidR="008C6536" w:rsidRDefault="008C6536" w:rsidP="008C6536">
      <w:pPr>
        <w:widowControl w:val="0"/>
        <w:autoSpaceDE w:val="0"/>
        <w:autoSpaceDN w:val="0"/>
        <w:adjustRightInd w:val="0"/>
        <w:rPr>
          <w:rFonts w:ascii="Arial" w:eastAsia="MS Mincho" w:hAnsi="Arial" w:cs="Arial"/>
          <w:color w:val="2D2C2B"/>
          <w:lang w:val="en-US" w:eastAsia="en-US"/>
        </w:rPr>
      </w:pPr>
    </w:p>
    <w:p w14:paraId="35C5EE19" w14:textId="77777777" w:rsidR="008C6536" w:rsidRDefault="008C6536" w:rsidP="008C6536">
      <w:pPr>
        <w:widowControl w:val="0"/>
        <w:autoSpaceDE w:val="0"/>
        <w:autoSpaceDN w:val="0"/>
        <w:adjustRightInd w:val="0"/>
        <w:rPr>
          <w:rFonts w:ascii="Arial" w:eastAsia="MS Mincho" w:hAnsi="Arial" w:cs="Arial"/>
          <w:color w:val="2D2C2B"/>
          <w:lang w:val="en-US" w:eastAsia="en-US"/>
        </w:rPr>
      </w:pPr>
      <w:r w:rsidRPr="008C6536">
        <w:rPr>
          <w:rFonts w:ascii="Arial" w:eastAsia="MS Mincho" w:hAnsi="Arial" w:cs="Arial"/>
          <w:color w:val="2D2C2B"/>
          <w:lang w:val="en-US" w:eastAsia="en-US"/>
        </w:rPr>
        <w:t>One of the biggest differences between cyberbullying and face-to-face bullying is that it can be hard to get away from. Young people could be bullied anywhere, anytime – even when they’re at home.</w:t>
      </w:r>
      <w:r>
        <w:rPr>
          <w:rFonts w:ascii="Arial" w:eastAsia="MS Mincho" w:hAnsi="Arial" w:cs="Arial"/>
          <w:color w:val="2D2C2B"/>
          <w:lang w:val="en-US" w:eastAsia="en-US"/>
        </w:rPr>
        <w:t xml:space="preserve"> </w:t>
      </w:r>
    </w:p>
    <w:p w14:paraId="054C02A3" w14:textId="77777777" w:rsidR="00FF27BC" w:rsidRDefault="00FF27BC" w:rsidP="008C6536">
      <w:pPr>
        <w:widowControl w:val="0"/>
        <w:autoSpaceDE w:val="0"/>
        <w:autoSpaceDN w:val="0"/>
        <w:adjustRightInd w:val="0"/>
        <w:rPr>
          <w:rFonts w:ascii="Arial" w:eastAsia="MS Mincho" w:hAnsi="Arial" w:cs="Arial"/>
          <w:color w:val="2D2C2B"/>
          <w:lang w:val="en-US" w:eastAsia="en-US"/>
        </w:rPr>
      </w:pPr>
    </w:p>
    <w:p w14:paraId="500DDA9D" w14:textId="77777777" w:rsidR="008C6536" w:rsidRPr="008C6536" w:rsidRDefault="008C6536" w:rsidP="008C6536">
      <w:pPr>
        <w:widowControl w:val="0"/>
        <w:autoSpaceDE w:val="0"/>
        <w:autoSpaceDN w:val="0"/>
        <w:adjustRightInd w:val="0"/>
        <w:rPr>
          <w:rFonts w:ascii="Arial" w:eastAsia="MS Mincho" w:hAnsi="Arial" w:cs="Arial"/>
          <w:color w:val="2D2C2B"/>
          <w:lang w:val="en-US" w:eastAsia="en-US"/>
        </w:rPr>
      </w:pPr>
      <w:r>
        <w:rPr>
          <w:rFonts w:ascii="Arial" w:eastAsia="MS Mincho" w:hAnsi="Arial" w:cs="Arial"/>
          <w:color w:val="2D2C2B"/>
          <w:lang w:val="en-US" w:eastAsia="en-US"/>
        </w:rPr>
        <w:t>Cyberbullying</w:t>
      </w:r>
    </w:p>
    <w:p w14:paraId="3E88AA1A" w14:textId="77777777" w:rsidR="008C6536" w:rsidRPr="008C6536" w:rsidRDefault="008C6536" w:rsidP="008C6536">
      <w:pPr>
        <w:widowControl w:val="0"/>
        <w:numPr>
          <w:ilvl w:val="0"/>
          <w:numId w:val="4"/>
        </w:numPr>
        <w:tabs>
          <w:tab w:val="left" w:pos="220"/>
          <w:tab w:val="left" w:pos="567"/>
        </w:tabs>
        <w:autoSpaceDE w:val="0"/>
        <w:autoSpaceDN w:val="0"/>
        <w:adjustRightInd w:val="0"/>
        <w:ind w:hanging="720"/>
        <w:rPr>
          <w:rFonts w:ascii="Arial" w:eastAsia="MS Mincho" w:hAnsi="Arial" w:cs="Arial"/>
          <w:color w:val="2D2C2B"/>
          <w:lang w:val="en-US" w:eastAsia="en-US"/>
        </w:rPr>
      </w:pPr>
      <w:r>
        <w:rPr>
          <w:rFonts w:ascii="Arial" w:eastAsia="MS Mincho" w:hAnsi="Arial" w:cs="Arial"/>
          <w:color w:val="2D2C2B"/>
          <w:lang w:val="en-US" w:eastAsia="en-US"/>
        </w:rPr>
        <w:t>c</w:t>
      </w:r>
      <w:r w:rsidRPr="008C6536">
        <w:rPr>
          <w:rFonts w:ascii="Arial" w:eastAsia="MS Mincho" w:hAnsi="Arial" w:cs="Arial"/>
          <w:color w:val="2D2C2B"/>
          <w:lang w:val="en-US" w:eastAsia="en-US"/>
        </w:rPr>
        <w:t>an reach a vast audience in a matter of seconds</w:t>
      </w:r>
    </w:p>
    <w:p w14:paraId="1BF284F5" w14:textId="77777777" w:rsidR="008C6536" w:rsidRPr="008C6536" w:rsidRDefault="008C6536" w:rsidP="008C6536">
      <w:pPr>
        <w:widowControl w:val="0"/>
        <w:numPr>
          <w:ilvl w:val="0"/>
          <w:numId w:val="4"/>
        </w:numPr>
        <w:tabs>
          <w:tab w:val="left" w:pos="220"/>
          <w:tab w:val="left" w:pos="567"/>
        </w:tabs>
        <w:autoSpaceDE w:val="0"/>
        <w:autoSpaceDN w:val="0"/>
        <w:adjustRightInd w:val="0"/>
        <w:ind w:hanging="720"/>
        <w:rPr>
          <w:rFonts w:ascii="Arial" w:eastAsia="MS Mincho" w:hAnsi="Arial" w:cs="Arial"/>
          <w:color w:val="2D2C2B"/>
          <w:lang w:val="en-US" w:eastAsia="en-US"/>
        </w:rPr>
      </w:pPr>
      <w:r w:rsidRPr="008C6536">
        <w:rPr>
          <w:rFonts w:ascii="Arial" w:eastAsia="MS Mincho" w:hAnsi="Arial" w:cs="Arial"/>
          <w:color w:val="2D2C2B"/>
          <w:lang w:val="en-US" w:eastAsia="en-US"/>
        </w:rPr>
        <w:t>has the potential to draw in large numbers of people</w:t>
      </w:r>
    </w:p>
    <w:p w14:paraId="41E378DB" w14:textId="77777777" w:rsidR="008C6536" w:rsidRPr="008C6536" w:rsidRDefault="008C6536" w:rsidP="00256308">
      <w:pPr>
        <w:widowControl w:val="0"/>
        <w:numPr>
          <w:ilvl w:val="0"/>
          <w:numId w:val="4"/>
        </w:numPr>
        <w:tabs>
          <w:tab w:val="left" w:pos="220"/>
          <w:tab w:val="left" w:pos="567"/>
        </w:tabs>
        <w:autoSpaceDE w:val="0"/>
        <w:autoSpaceDN w:val="0"/>
        <w:adjustRightInd w:val="0"/>
        <w:ind w:left="284" w:hanging="284"/>
        <w:rPr>
          <w:rFonts w:ascii="Arial" w:eastAsia="MS Mincho" w:hAnsi="Arial" w:cs="Arial"/>
          <w:color w:val="2D2C2B"/>
          <w:lang w:val="en-US" w:eastAsia="en-US"/>
        </w:rPr>
      </w:pPr>
      <w:r w:rsidRPr="008C6536">
        <w:rPr>
          <w:rFonts w:ascii="Arial" w:eastAsia="MS Mincho" w:hAnsi="Arial" w:cs="Arial"/>
          <w:color w:val="2D2C2B"/>
          <w:lang w:val="en-US" w:eastAsia="en-US"/>
        </w:rPr>
        <w:t>takes ‘repetition’ to a different level, with hurtful c</w:t>
      </w:r>
      <w:r w:rsidR="00256308">
        <w:rPr>
          <w:rFonts w:ascii="Arial" w:eastAsia="MS Mincho" w:hAnsi="Arial" w:cs="Arial"/>
          <w:color w:val="2D2C2B"/>
          <w:lang w:val="en-US" w:eastAsia="en-US"/>
        </w:rPr>
        <w:t xml:space="preserve">omments and images being shared </w:t>
      </w:r>
      <w:r w:rsidRPr="008C6536">
        <w:rPr>
          <w:rFonts w:ascii="Arial" w:eastAsia="MS Mincho" w:hAnsi="Arial" w:cs="Arial"/>
          <w:color w:val="2D2C2B"/>
          <w:lang w:val="en-US" w:eastAsia="en-US"/>
        </w:rPr>
        <w:t>multiple times</w:t>
      </w:r>
    </w:p>
    <w:p w14:paraId="4EA038D5" w14:textId="77777777" w:rsidR="008C6536" w:rsidRPr="008C6536" w:rsidRDefault="008C6536" w:rsidP="008C6536">
      <w:pPr>
        <w:widowControl w:val="0"/>
        <w:numPr>
          <w:ilvl w:val="0"/>
          <w:numId w:val="4"/>
        </w:numPr>
        <w:tabs>
          <w:tab w:val="left" w:pos="220"/>
          <w:tab w:val="left" w:pos="426"/>
        </w:tabs>
        <w:autoSpaceDE w:val="0"/>
        <w:autoSpaceDN w:val="0"/>
        <w:adjustRightInd w:val="0"/>
        <w:ind w:hanging="720"/>
        <w:rPr>
          <w:rFonts w:ascii="Arial" w:eastAsia="MS Mincho" w:hAnsi="Arial" w:cs="Arial"/>
          <w:color w:val="2D2C2B"/>
          <w:lang w:val="en-US" w:eastAsia="en-US"/>
        </w:rPr>
      </w:pPr>
      <w:r w:rsidRPr="008C6536">
        <w:rPr>
          <w:rFonts w:ascii="Arial" w:eastAsia="MS Mincho" w:hAnsi="Arial" w:cs="Arial"/>
          <w:color w:val="2D2C2B"/>
          <w:lang w:val="en-US" w:eastAsia="en-US"/>
        </w:rPr>
        <w:t>has the potential to impact at any time of day or night</w:t>
      </w:r>
    </w:p>
    <w:p w14:paraId="73B123F5" w14:textId="77777777" w:rsidR="008C6536" w:rsidRDefault="008C6536" w:rsidP="008C6536">
      <w:pPr>
        <w:widowControl w:val="0"/>
        <w:numPr>
          <w:ilvl w:val="0"/>
          <w:numId w:val="4"/>
        </w:numPr>
        <w:tabs>
          <w:tab w:val="left" w:pos="220"/>
          <w:tab w:val="left" w:pos="426"/>
        </w:tabs>
        <w:autoSpaceDE w:val="0"/>
        <w:autoSpaceDN w:val="0"/>
        <w:adjustRightInd w:val="0"/>
        <w:ind w:hanging="720"/>
        <w:rPr>
          <w:rFonts w:ascii="Arial" w:eastAsia="MS Mincho" w:hAnsi="Arial" w:cs="Arial"/>
          <w:color w:val="2D2C2B"/>
          <w:lang w:val="en-US" w:eastAsia="en-US"/>
        </w:rPr>
      </w:pPr>
      <w:r w:rsidRPr="008C6536">
        <w:rPr>
          <w:rFonts w:ascii="Arial" w:eastAsia="MS Mincho" w:hAnsi="Arial" w:cs="Arial"/>
          <w:color w:val="2D2C2B"/>
          <w:lang w:val="en-US" w:eastAsia="en-US"/>
        </w:rPr>
        <w:t>can offer a degree of anonymity to the perpetrator</w:t>
      </w:r>
    </w:p>
    <w:p w14:paraId="6DBD7360" w14:textId="77777777" w:rsidR="008C6536" w:rsidRPr="008C6536" w:rsidRDefault="008C6536" w:rsidP="008C6536">
      <w:pPr>
        <w:widowControl w:val="0"/>
        <w:numPr>
          <w:ilvl w:val="0"/>
          <w:numId w:val="4"/>
        </w:numPr>
        <w:tabs>
          <w:tab w:val="left" w:pos="220"/>
          <w:tab w:val="left" w:pos="426"/>
        </w:tabs>
        <w:autoSpaceDE w:val="0"/>
        <w:autoSpaceDN w:val="0"/>
        <w:adjustRightInd w:val="0"/>
        <w:ind w:hanging="720"/>
        <w:rPr>
          <w:rFonts w:ascii="Arial" w:eastAsia="MS Mincho" w:hAnsi="Arial" w:cs="Arial"/>
          <w:color w:val="2D2C2B"/>
          <w:lang w:val="en-US" w:eastAsia="en-US"/>
        </w:rPr>
      </w:pPr>
      <w:r>
        <w:rPr>
          <w:rFonts w:ascii="Arial" w:eastAsia="MS Mincho" w:hAnsi="Arial" w:cs="Arial"/>
          <w:color w:val="2D2C2B"/>
          <w:lang w:val="en-US" w:eastAsia="en-US"/>
        </w:rPr>
        <w:t>can be difficult to police and to punish</w:t>
      </w:r>
    </w:p>
    <w:p w14:paraId="18001001" w14:textId="488FFFEC" w:rsidR="008C6536" w:rsidRPr="008C6536" w:rsidRDefault="008C6536" w:rsidP="008C6536">
      <w:pPr>
        <w:widowControl w:val="0"/>
        <w:tabs>
          <w:tab w:val="left" w:pos="220"/>
          <w:tab w:val="left" w:pos="426"/>
        </w:tabs>
        <w:autoSpaceDE w:val="0"/>
        <w:autoSpaceDN w:val="0"/>
        <w:adjustRightInd w:val="0"/>
        <w:rPr>
          <w:rFonts w:ascii="Arial" w:eastAsia="MS Mincho" w:hAnsi="Arial" w:cs="Arial"/>
          <w:color w:val="2D2C2B"/>
          <w:lang w:val="en-US" w:eastAsia="en-US"/>
        </w:rPr>
      </w:pPr>
      <w:r w:rsidRPr="008C6536">
        <w:rPr>
          <w:rFonts w:ascii="Arial" w:eastAsia="MS Mincho" w:hAnsi="Arial" w:cs="Arial"/>
          <w:color w:val="2D2C2B"/>
          <w:lang w:val="en-US" w:eastAsia="en-US"/>
        </w:rPr>
        <w:t>There are very few children that have not been impa</w:t>
      </w:r>
      <w:r>
        <w:rPr>
          <w:rFonts w:ascii="Arial" w:eastAsia="MS Mincho" w:hAnsi="Arial" w:cs="Arial"/>
          <w:color w:val="2D2C2B"/>
          <w:lang w:val="en-US" w:eastAsia="en-US"/>
        </w:rPr>
        <w:t xml:space="preserve">cted in some way, either as the </w:t>
      </w:r>
      <w:r w:rsidRPr="008C6536">
        <w:rPr>
          <w:rFonts w:ascii="Arial" w:eastAsia="MS Mincho" w:hAnsi="Arial" w:cs="Arial"/>
          <w:color w:val="2D2C2B"/>
          <w:lang w:val="en-US" w:eastAsia="en-US"/>
        </w:rPr>
        <w:t>perpetrator or the victim</w:t>
      </w:r>
      <w:r>
        <w:rPr>
          <w:rFonts w:ascii="Arial" w:eastAsia="MS Mincho" w:hAnsi="Arial" w:cs="Arial"/>
          <w:color w:val="2D2C2B"/>
          <w:lang w:val="en-US" w:eastAsia="en-US"/>
        </w:rPr>
        <w:t xml:space="preserve">. </w:t>
      </w:r>
      <w:r w:rsidRPr="008C6536">
        <w:rPr>
          <w:rFonts w:ascii="Arial" w:eastAsia="MS Mincho" w:hAnsi="Arial" w:cs="Arial"/>
          <w:color w:val="2D2C2B"/>
          <w:lang w:val="en-US" w:eastAsia="en-US"/>
        </w:rPr>
        <w:t xml:space="preserve">There </w:t>
      </w:r>
      <w:r w:rsidR="00343ADE">
        <w:rPr>
          <w:rFonts w:ascii="Arial" w:eastAsia="MS Mincho" w:hAnsi="Arial" w:cs="Arial"/>
          <w:color w:val="2D2C2B"/>
          <w:lang w:val="en-US" w:eastAsia="en-US"/>
        </w:rPr>
        <w:t xml:space="preserve">is often some form of evidence e.g. screen shot, text </w:t>
      </w:r>
      <w:r w:rsidRPr="008C6536">
        <w:rPr>
          <w:rFonts w:ascii="Arial" w:eastAsia="MS Mincho" w:hAnsi="Arial" w:cs="Arial"/>
          <w:color w:val="2D2C2B"/>
          <w:lang w:val="en-US" w:eastAsia="en-US"/>
        </w:rPr>
        <w:t>message</w:t>
      </w:r>
      <w:r w:rsidR="00343ADE">
        <w:rPr>
          <w:rFonts w:ascii="Montserrat-Regular" w:eastAsia="MS Mincho" w:hAnsi="Montserrat-Regular" w:cs="Montserrat-Regular"/>
          <w:color w:val="2D2C2B"/>
          <w:sz w:val="30"/>
          <w:szCs w:val="30"/>
          <w:lang w:val="en-US" w:eastAsia="en-US"/>
        </w:rPr>
        <w:t>.</w:t>
      </w:r>
    </w:p>
    <w:p w14:paraId="5572C004" w14:textId="77777777" w:rsidR="00E56C4C" w:rsidRDefault="00E56C4C" w:rsidP="00E56C4C">
      <w:pPr>
        <w:rPr>
          <w:rFonts w:ascii="Arial" w:eastAsia="MS Mincho" w:hAnsi="Arial" w:cs="Arial"/>
          <w:color w:val="2D2C2B"/>
          <w:kern w:val="1"/>
          <w:lang w:val="en-US" w:eastAsia="en-US"/>
        </w:rPr>
      </w:pPr>
    </w:p>
    <w:p w14:paraId="2E3D4880" w14:textId="77777777" w:rsidR="008E4AD7" w:rsidRPr="008E4AD7" w:rsidRDefault="008E4AD7" w:rsidP="00E56C4C">
      <w:pPr>
        <w:rPr>
          <w:rFonts w:ascii="Montserrat-Regular" w:eastAsia="MS Mincho" w:hAnsi="Montserrat-Regular" w:cs="Montserrat-Regular"/>
          <w:b/>
          <w:color w:val="2D2C2B"/>
          <w:sz w:val="30"/>
          <w:szCs w:val="30"/>
          <w:lang w:val="en-US" w:eastAsia="en-US"/>
        </w:rPr>
      </w:pPr>
      <w:r w:rsidRPr="008E4AD7">
        <w:rPr>
          <w:rFonts w:ascii="Arial" w:eastAsia="MS Mincho" w:hAnsi="Arial" w:cs="Arial"/>
          <w:b/>
          <w:color w:val="2D2C2B"/>
          <w:kern w:val="1"/>
          <w:lang w:val="en-US" w:eastAsia="en-US"/>
        </w:rPr>
        <w:t>Bullying and Equality</w:t>
      </w:r>
    </w:p>
    <w:p w14:paraId="00131153" w14:textId="77777777" w:rsidR="008E4AD7" w:rsidRDefault="008E4AD7" w:rsidP="00E56C4C">
      <w:pPr>
        <w:rPr>
          <w:rFonts w:ascii="Arial" w:eastAsia="MS Mincho" w:hAnsi="Arial" w:cs="Montserrat-Regular"/>
          <w:color w:val="2D2C2B"/>
          <w:lang w:val="en-US" w:eastAsia="en-US"/>
        </w:rPr>
      </w:pPr>
      <w:r>
        <w:rPr>
          <w:rFonts w:ascii="Arial" w:eastAsia="MS Mincho" w:hAnsi="Arial" w:cs="Montserrat-Regular"/>
          <w:color w:val="2D2C2B"/>
          <w:lang w:val="en-US" w:eastAsia="en-US"/>
        </w:rPr>
        <w:t xml:space="preserve">Bullying is often associated with various prejudices related to characteristics which set a group out as different in some way, such as a person’s race, disability, gender, religion, or sexual orientation. </w:t>
      </w:r>
    </w:p>
    <w:p w14:paraId="768C40D1" w14:textId="77777777" w:rsidR="008E4AD7" w:rsidRDefault="008E4AD7" w:rsidP="00E56C4C">
      <w:pPr>
        <w:rPr>
          <w:rFonts w:ascii="Arial" w:eastAsia="MS Mincho" w:hAnsi="Arial" w:cs="Montserrat-Regular"/>
          <w:color w:val="2D2C2B"/>
          <w:lang w:val="en-US" w:eastAsia="en-US"/>
        </w:rPr>
      </w:pPr>
    </w:p>
    <w:p w14:paraId="7D9F7D72" w14:textId="77777777" w:rsidR="008E4AD7" w:rsidRDefault="00694C10" w:rsidP="00E56C4C">
      <w:pPr>
        <w:rPr>
          <w:rFonts w:ascii="Arial" w:eastAsia="MS Mincho" w:hAnsi="Arial" w:cs="Montserrat-Regular"/>
          <w:color w:val="2D2C2B"/>
          <w:lang w:val="en-US" w:eastAsia="en-US"/>
        </w:rPr>
      </w:pPr>
      <w:r>
        <w:rPr>
          <w:rFonts w:ascii="Arial" w:eastAsia="MS Mincho" w:hAnsi="Arial" w:cs="Montserrat-Regular"/>
          <w:color w:val="2D2C2B"/>
          <w:lang w:val="en-US" w:eastAsia="en-US"/>
        </w:rPr>
        <w:t>The Equali</w:t>
      </w:r>
      <w:r w:rsidR="008E4AD7">
        <w:rPr>
          <w:rFonts w:ascii="Arial" w:eastAsia="MS Mincho" w:hAnsi="Arial" w:cs="Montserrat-Regular"/>
          <w:color w:val="2D2C2B"/>
          <w:lang w:val="en-US" w:eastAsia="en-US"/>
        </w:rPr>
        <w:t xml:space="preserve">ties Act (2010) places duties on schools to eliminate unlawful discrimination, </w:t>
      </w:r>
      <w:r>
        <w:rPr>
          <w:rFonts w:ascii="Arial" w:eastAsia="MS Mincho" w:hAnsi="Arial" w:cs="Montserrat-Regular"/>
          <w:color w:val="2D2C2B"/>
          <w:lang w:val="en-US" w:eastAsia="en-US"/>
        </w:rPr>
        <w:t>victimis</w:t>
      </w:r>
      <w:r w:rsidR="008E4AD7">
        <w:rPr>
          <w:rFonts w:ascii="Arial" w:eastAsia="MS Mincho" w:hAnsi="Arial" w:cs="Montserrat-Regular"/>
          <w:color w:val="2D2C2B"/>
          <w:lang w:val="en-US" w:eastAsia="en-US"/>
        </w:rPr>
        <w:t xml:space="preserve">ation and harassment and to promote equality of opportunity and good relations between persons of different </w:t>
      </w:r>
      <w:r>
        <w:rPr>
          <w:rFonts w:ascii="Arial" w:eastAsia="MS Mincho" w:hAnsi="Arial" w:cs="Montserrat-Regular"/>
          <w:color w:val="2D2C2B"/>
          <w:lang w:val="en-US" w:eastAsia="en-US"/>
        </w:rPr>
        <w:t>groups. It specifies certain groups with “Protected Characteristics”. The Protected characteristics related to schools are:</w:t>
      </w:r>
    </w:p>
    <w:p w14:paraId="6A9C7F10" w14:textId="77777777" w:rsidR="00694C10" w:rsidRDefault="00694C10" w:rsidP="00E56C4C">
      <w:pPr>
        <w:rPr>
          <w:rFonts w:ascii="Arial" w:eastAsia="MS Mincho" w:hAnsi="Arial" w:cs="Montserrat-Regular"/>
          <w:color w:val="2D2C2B"/>
          <w:lang w:val="en-US" w:eastAsia="en-US"/>
        </w:rPr>
      </w:pPr>
    </w:p>
    <w:p w14:paraId="10C3845F" w14:textId="77777777" w:rsidR="00694C10" w:rsidRDefault="00694C10" w:rsidP="00694C10">
      <w:pPr>
        <w:numPr>
          <w:ilvl w:val="0"/>
          <w:numId w:val="30"/>
        </w:numPr>
        <w:rPr>
          <w:rFonts w:ascii="Arial" w:eastAsia="MS Mincho" w:hAnsi="Arial" w:cs="Montserrat-Regular"/>
          <w:color w:val="2D2C2B"/>
          <w:lang w:val="en-US" w:eastAsia="en-US"/>
        </w:rPr>
      </w:pPr>
      <w:r>
        <w:rPr>
          <w:rFonts w:ascii="Arial" w:eastAsia="MS Mincho" w:hAnsi="Arial" w:cs="Montserrat-Regular"/>
          <w:color w:val="2D2C2B"/>
          <w:lang w:val="en-US" w:eastAsia="en-US"/>
        </w:rPr>
        <w:t>Disability</w:t>
      </w:r>
    </w:p>
    <w:p w14:paraId="37B9F825" w14:textId="77777777" w:rsidR="00694C10" w:rsidRDefault="00694C10" w:rsidP="00694C10">
      <w:pPr>
        <w:numPr>
          <w:ilvl w:val="0"/>
          <w:numId w:val="30"/>
        </w:numPr>
        <w:rPr>
          <w:rFonts w:ascii="Arial" w:eastAsia="MS Mincho" w:hAnsi="Arial" w:cs="Montserrat-Regular"/>
          <w:color w:val="2D2C2B"/>
          <w:lang w:val="en-US" w:eastAsia="en-US"/>
        </w:rPr>
      </w:pPr>
      <w:r>
        <w:rPr>
          <w:rFonts w:ascii="Arial" w:eastAsia="MS Mincho" w:hAnsi="Arial" w:cs="Montserrat-Regular"/>
          <w:color w:val="2D2C2B"/>
          <w:lang w:val="en-US" w:eastAsia="en-US"/>
        </w:rPr>
        <w:t>Race</w:t>
      </w:r>
    </w:p>
    <w:p w14:paraId="74716FCA" w14:textId="77777777" w:rsidR="00694C10" w:rsidRDefault="00694C10" w:rsidP="00694C10">
      <w:pPr>
        <w:numPr>
          <w:ilvl w:val="0"/>
          <w:numId w:val="30"/>
        </w:numPr>
        <w:rPr>
          <w:rFonts w:ascii="Arial" w:eastAsia="MS Mincho" w:hAnsi="Arial" w:cs="Montserrat-Regular"/>
          <w:color w:val="2D2C2B"/>
          <w:lang w:val="en-US" w:eastAsia="en-US"/>
        </w:rPr>
      </w:pPr>
      <w:r>
        <w:rPr>
          <w:rFonts w:ascii="Arial" w:eastAsia="MS Mincho" w:hAnsi="Arial" w:cs="Montserrat-Regular"/>
          <w:color w:val="2D2C2B"/>
          <w:lang w:val="en-US" w:eastAsia="en-US"/>
        </w:rPr>
        <w:t>Religion or belief</w:t>
      </w:r>
    </w:p>
    <w:p w14:paraId="3EDA9C1B" w14:textId="77777777" w:rsidR="00694C10" w:rsidRDefault="00694C10" w:rsidP="00694C10">
      <w:pPr>
        <w:numPr>
          <w:ilvl w:val="0"/>
          <w:numId w:val="30"/>
        </w:numPr>
        <w:rPr>
          <w:rFonts w:ascii="Arial" w:eastAsia="MS Mincho" w:hAnsi="Arial" w:cs="Montserrat-Regular"/>
          <w:color w:val="2D2C2B"/>
          <w:lang w:val="en-US" w:eastAsia="en-US"/>
        </w:rPr>
      </w:pPr>
      <w:r>
        <w:rPr>
          <w:rFonts w:ascii="Arial" w:eastAsia="MS Mincho" w:hAnsi="Arial" w:cs="Montserrat-Regular"/>
          <w:color w:val="2D2C2B"/>
          <w:lang w:val="en-US" w:eastAsia="en-US"/>
        </w:rPr>
        <w:t>Sex</w:t>
      </w:r>
    </w:p>
    <w:p w14:paraId="63A39E3C" w14:textId="77777777" w:rsidR="00694C10" w:rsidRDefault="00694C10" w:rsidP="00694C10">
      <w:pPr>
        <w:numPr>
          <w:ilvl w:val="0"/>
          <w:numId w:val="30"/>
        </w:numPr>
        <w:rPr>
          <w:rFonts w:ascii="Arial" w:eastAsia="MS Mincho" w:hAnsi="Arial" w:cs="Montserrat-Regular"/>
          <w:color w:val="2D2C2B"/>
          <w:lang w:val="en-US" w:eastAsia="en-US"/>
        </w:rPr>
      </w:pPr>
      <w:r>
        <w:rPr>
          <w:rFonts w:ascii="Arial" w:eastAsia="MS Mincho" w:hAnsi="Arial" w:cs="Montserrat-Regular"/>
          <w:color w:val="2D2C2B"/>
          <w:lang w:val="en-US" w:eastAsia="en-US"/>
        </w:rPr>
        <w:t>Sexual orientation</w:t>
      </w:r>
    </w:p>
    <w:p w14:paraId="16FA4941" w14:textId="77777777" w:rsidR="00694C10" w:rsidRDefault="00694C10" w:rsidP="00694C10">
      <w:pPr>
        <w:numPr>
          <w:ilvl w:val="0"/>
          <w:numId w:val="30"/>
        </w:numPr>
        <w:rPr>
          <w:rFonts w:ascii="Arial" w:eastAsia="MS Mincho" w:hAnsi="Arial" w:cs="Montserrat-Regular"/>
          <w:color w:val="2D2C2B"/>
          <w:lang w:val="en-US" w:eastAsia="en-US"/>
        </w:rPr>
      </w:pPr>
      <w:r>
        <w:rPr>
          <w:rFonts w:ascii="Arial" w:eastAsia="MS Mincho" w:hAnsi="Arial" w:cs="Montserrat-Regular"/>
          <w:color w:val="2D2C2B"/>
          <w:lang w:val="en-US" w:eastAsia="en-US"/>
        </w:rPr>
        <w:t>Gender reassignment</w:t>
      </w:r>
    </w:p>
    <w:p w14:paraId="1AD8F3D8" w14:textId="77777777" w:rsidR="00694C10" w:rsidRDefault="00694C10" w:rsidP="00694C10">
      <w:pPr>
        <w:numPr>
          <w:ilvl w:val="0"/>
          <w:numId w:val="30"/>
        </w:numPr>
        <w:rPr>
          <w:rFonts w:ascii="Arial" w:eastAsia="MS Mincho" w:hAnsi="Arial" w:cs="Montserrat-Regular"/>
          <w:color w:val="2D2C2B"/>
          <w:lang w:val="en-US" w:eastAsia="en-US"/>
        </w:rPr>
      </w:pPr>
      <w:r>
        <w:rPr>
          <w:rFonts w:ascii="Arial" w:eastAsia="MS Mincho" w:hAnsi="Arial" w:cs="Montserrat-Regular"/>
          <w:color w:val="2D2C2B"/>
          <w:lang w:val="en-US" w:eastAsia="en-US"/>
        </w:rPr>
        <w:t>Pregnancy and maternity</w:t>
      </w:r>
    </w:p>
    <w:p w14:paraId="100F65E9" w14:textId="77777777" w:rsidR="00694C10" w:rsidRDefault="00694C10" w:rsidP="00694C10">
      <w:pPr>
        <w:rPr>
          <w:rFonts w:ascii="Arial" w:eastAsia="MS Mincho" w:hAnsi="Arial" w:cs="Montserrat-Regular"/>
          <w:color w:val="2D2C2B"/>
          <w:lang w:val="en-US" w:eastAsia="en-US"/>
        </w:rPr>
      </w:pPr>
    </w:p>
    <w:p w14:paraId="39C55737" w14:textId="77777777" w:rsidR="00694C10" w:rsidRDefault="00694C10" w:rsidP="00694C10">
      <w:pPr>
        <w:rPr>
          <w:rFonts w:ascii="Arial" w:eastAsia="MS Mincho" w:hAnsi="Arial" w:cs="Montserrat-Regular"/>
          <w:color w:val="2D2C2B"/>
          <w:lang w:val="en-US" w:eastAsia="en-US"/>
        </w:rPr>
      </w:pPr>
      <w:r>
        <w:rPr>
          <w:rFonts w:ascii="Arial" w:eastAsia="MS Mincho" w:hAnsi="Arial" w:cs="Montserrat-Regular"/>
          <w:color w:val="2D2C2B"/>
          <w:lang w:val="en-US" w:eastAsia="en-US"/>
        </w:rPr>
        <w:t xml:space="preserve">Other groups to whom the intentions of the Act apply include young carers, Looked After Children, asylum seekers and the economically disadvantaged. </w:t>
      </w:r>
    </w:p>
    <w:p w14:paraId="62AF9BF7" w14:textId="77777777" w:rsidR="00694C10" w:rsidRDefault="00694C10" w:rsidP="00694C10">
      <w:pPr>
        <w:rPr>
          <w:rFonts w:ascii="Arial" w:eastAsia="MS Mincho" w:hAnsi="Arial" w:cs="Montserrat-Regular"/>
          <w:color w:val="2D2C2B"/>
          <w:lang w:val="en-US" w:eastAsia="en-US"/>
        </w:rPr>
      </w:pPr>
    </w:p>
    <w:p w14:paraId="05FF3B69" w14:textId="77777777" w:rsidR="00694C10" w:rsidRDefault="00694C10" w:rsidP="00694C10">
      <w:pPr>
        <w:rPr>
          <w:rFonts w:ascii="Arial" w:eastAsia="MS Mincho" w:hAnsi="Arial" w:cs="Montserrat-Regular"/>
          <w:color w:val="2D2C2B"/>
          <w:lang w:val="en-US" w:eastAsia="en-US"/>
        </w:rPr>
      </w:pPr>
      <w:r>
        <w:rPr>
          <w:rFonts w:ascii="Arial" w:eastAsia="MS Mincho" w:hAnsi="Arial" w:cs="Montserrat-Regular"/>
          <w:color w:val="2D2C2B"/>
          <w:lang w:val="en-US" w:eastAsia="en-US"/>
        </w:rPr>
        <w:t xml:space="preserve">At Mayfield Primary, staff are proactive in identifying any incidents of bullying related to the protected characteristics. Please refer to North Ayrshire Council’s Anti Bullying Policy for more examples on types of bullying to which different groups may be subjected.  </w:t>
      </w:r>
    </w:p>
    <w:p w14:paraId="2B96D51B" w14:textId="77777777" w:rsidR="008E4AD7" w:rsidRDefault="008E4AD7" w:rsidP="00E56C4C">
      <w:pPr>
        <w:rPr>
          <w:rFonts w:ascii="Arial" w:eastAsia="MS Mincho" w:hAnsi="Arial" w:cs="Montserrat-Regular"/>
          <w:color w:val="2D2C2B"/>
          <w:lang w:val="en-US" w:eastAsia="en-US"/>
        </w:rPr>
      </w:pPr>
    </w:p>
    <w:p w14:paraId="6B777B56" w14:textId="77777777" w:rsidR="00ED5FB1" w:rsidRDefault="00ED5FB1" w:rsidP="00E56C4C">
      <w:pPr>
        <w:rPr>
          <w:rFonts w:ascii="Arial" w:eastAsia="MS Mincho" w:hAnsi="Arial" w:cs="Montserrat-Regular"/>
          <w:b/>
          <w:color w:val="2D2C2B"/>
          <w:lang w:val="en-US" w:eastAsia="en-US"/>
        </w:rPr>
      </w:pPr>
    </w:p>
    <w:p w14:paraId="61C3816F" w14:textId="77777777" w:rsidR="00ED5FB1" w:rsidRDefault="00ED5FB1" w:rsidP="00E56C4C">
      <w:pPr>
        <w:rPr>
          <w:rFonts w:ascii="Arial" w:eastAsia="MS Mincho" w:hAnsi="Arial" w:cs="Montserrat-Regular"/>
          <w:b/>
          <w:color w:val="2D2C2B"/>
          <w:lang w:val="en-US" w:eastAsia="en-US"/>
        </w:rPr>
      </w:pPr>
    </w:p>
    <w:p w14:paraId="24496E72" w14:textId="77777777" w:rsidR="00ED5FB1" w:rsidRDefault="00ED5FB1" w:rsidP="00E56C4C">
      <w:pPr>
        <w:rPr>
          <w:rFonts w:ascii="Arial" w:eastAsia="MS Mincho" w:hAnsi="Arial" w:cs="Montserrat-Regular"/>
          <w:b/>
          <w:color w:val="2D2C2B"/>
          <w:lang w:val="en-US" w:eastAsia="en-US"/>
        </w:rPr>
      </w:pPr>
    </w:p>
    <w:p w14:paraId="547A3BDB" w14:textId="77777777" w:rsidR="008E4AD7" w:rsidRDefault="003768E3" w:rsidP="00E56C4C">
      <w:pPr>
        <w:rPr>
          <w:rFonts w:ascii="Arial" w:eastAsia="MS Mincho" w:hAnsi="Arial" w:cs="Montserrat-Regular"/>
          <w:b/>
          <w:color w:val="2D2C2B"/>
          <w:lang w:val="en-US" w:eastAsia="en-US"/>
        </w:rPr>
      </w:pPr>
      <w:r>
        <w:rPr>
          <w:rFonts w:ascii="Arial" w:eastAsia="MS Mincho" w:hAnsi="Arial" w:cs="Montserrat-Regular"/>
          <w:b/>
          <w:color w:val="2D2C2B"/>
          <w:lang w:val="en-US" w:eastAsia="en-US"/>
        </w:rPr>
        <w:lastRenderedPageBreak/>
        <w:t>Effects of Bullying</w:t>
      </w:r>
    </w:p>
    <w:p w14:paraId="70573299" w14:textId="5759DE78" w:rsidR="003768E3" w:rsidRDefault="003768E3" w:rsidP="00E56C4C">
      <w:pPr>
        <w:rPr>
          <w:rFonts w:ascii="Arial" w:eastAsia="MS Mincho" w:hAnsi="Arial" w:cs="Montserrat-Regular"/>
          <w:color w:val="2D2C2B"/>
          <w:lang w:val="en-US" w:eastAsia="en-US"/>
        </w:rPr>
      </w:pPr>
      <w:r>
        <w:rPr>
          <w:rFonts w:ascii="Arial" w:eastAsia="MS Mincho" w:hAnsi="Arial" w:cs="Montserrat-Regular"/>
          <w:color w:val="2D2C2B"/>
          <w:lang w:val="en-US" w:eastAsia="en-US"/>
        </w:rPr>
        <w:t>While there are various methods enabling children to report bullying behaviour, some incidents may not be reported. It is important, therefore, to be aware of signs of possible bullying, in order that effective responses to potential damaging effects</w:t>
      </w:r>
      <w:r w:rsidR="00343ADE">
        <w:rPr>
          <w:rFonts w:ascii="Arial" w:eastAsia="MS Mincho" w:hAnsi="Arial" w:cs="Montserrat-Regular"/>
          <w:color w:val="2D2C2B"/>
          <w:lang w:val="en-US" w:eastAsia="en-US"/>
        </w:rPr>
        <w:t>,</w:t>
      </w:r>
      <w:r>
        <w:rPr>
          <w:rFonts w:ascii="Arial" w:eastAsia="MS Mincho" w:hAnsi="Arial" w:cs="Montserrat-Regular"/>
          <w:color w:val="2D2C2B"/>
          <w:lang w:val="en-US" w:eastAsia="en-US"/>
        </w:rPr>
        <w:t xml:space="preserve"> are made.</w:t>
      </w:r>
    </w:p>
    <w:p w14:paraId="5C3D02F4" w14:textId="77777777" w:rsidR="003768E3" w:rsidRDefault="003768E3" w:rsidP="00E56C4C">
      <w:pPr>
        <w:rPr>
          <w:rFonts w:ascii="Arial" w:eastAsia="MS Mincho" w:hAnsi="Arial" w:cs="Montserrat-Regular"/>
          <w:color w:val="2D2C2B"/>
          <w:lang w:val="en-US" w:eastAsia="en-US"/>
        </w:rPr>
      </w:pPr>
      <w:r>
        <w:rPr>
          <w:rFonts w:ascii="Arial" w:eastAsia="MS Mincho" w:hAnsi="Arial" w:cs="Montserrat-Regular"/>
          <w:color w:val="2D2C2B"/>
          <w:lang w:val="en-US" w:eastAsia="en-US"/>
        </w:rPr>
        <w:t>Bullying can have short and long-term effects on the physical and mental wellbeing of children:</w:t>
      </w:r>
    </w:p>
    <w:p w14:paraId="2BA72FB8" w14:textId="77777777" w:rsidR="003768E3" w:rsidRDefault="003768E3" w:rsidP="003768E3">
      <w:pPr>
        <w:numPr>
          <w:ilvl w:val="0"/>
          <w:numId w:val="31"/>
        </w:numPr>
        <w:rPr>
          <w:rFonts w:ascii="Arial" w:eastAsia="MS Mincho" w:hAnsi="Arial" w:cs="Montserrat-Regular"/>
          <w:color w:val="2D2C2B"/>
          <w:lang w:val="en-US" w:eastAsia="en-US"/>
        </w:rPr>
      </w:pPr>
      <w:r w:rsidRPr="003768E3">
        <w:rPr>
          <w:rFonts w:ascii="Arial" w:eastAsia="MS Mincho" w:hAnsi="Arial" w:cs="Montserrat-Regular"/>
          <w:b/>
          <w:color w:val="2D2C2B"/>
          <w:lang w:val="en-US" w:eastAsia="en-US"/>
        </w:rPr>
        <w:t>Fear</w:t>
      </w:r>
      <w:r>
        <w:rPr>
          <w:rFonts w:ascii="Arial" w:eastAsia="MS Mincho" w:hAnsi="Arial" w:cs="Montserrat-Regular"/>
          <w:color w:val="2D2C2B"/>
          <w:lang w:val="en-US" w:eastAsia="en-US"/>
        </w:rPr>
        <w:t>: feelings of fear, anxiety, low mood and low self-worth</w:t>
      </w:r>
    </w:p>
    <w:p w14:paraId="47DE80F5" w14:textId="77777777" w:rsidR="003768E3" w:rsidRDefault="003768E3" w:rsidP="003768E3">
      <w:pPr>
        <w:numPr>
          <w:ilvl w:val="0"/>
          <w:numId w:val="31"/>
        </w:numPr>
        <w:rPr>
          <w:rFonts w:ascii="Arial" w:eastAsia="MS Mincho" w:hAnsi="Arial" w:cs="Montserrat-Regular"/>
          <w:color w:val="2D2C2B"/>
          <w:lang w:val="en-US" w:eastAsia="en-US"/>
        </w:rPr>
      </w:pPr>
      <w:r w:rsidRPr="003768E3">
        <w:rPr>
          <w:rFonts w:ascii="Arial" w:eastAsia="MS Mincho" w:hAnsi="Arial" w:cs="Montserrat-Regular"/>
          <w:b/>
          <w:color w:val="2D2C2B"/>
          <w:lang w:val="en-US" w:eastAsia="en-US"/>
        </w:rPr>
        <w:t>Low self-esteem</w:t>
      </w:r>
      <w:r>
        <w:rPr>
          <w:rFonts w:ascii="Arial" w:eastAsia="MS Mincho" w:hAnsi="Arial" w:cs="Montserrat-Regular"/>
          <w:color w:val="2D2C2B"/>
          <w:lang w:val="en-US" w:eastAsia="en-US"/>
        </w:rPr>
        <w:t>: one of the most common impacts of bullying and can have quite damaging effects on quality of life</w:t>
      </w:r>
    </w:p>
    <w:p w14:paraId="3E060C0C" w14:textId="77777777" w:rsidR="003768E3" w:rsidRDefault="003768E3" w:rsidP="003768E3">
      <w:pPr>
        <w:numPr>
          <w:ilvl w:val="0"/>
          <w:numId w:val="31"/>
        </w:numPr>
        <w:rPr>
          <w:rFonts w:ascii="Arial" w:eastAsia="MS Mincho" w:hAnsi="Arial" w:cs="Montserrat-Regular"/>
          <w:color w:val="2D2C2B"/>
          <w:lang w:val="en-US" w:eastAsia="en-US"/>
        </w:rPr>
      </w:pPr>
      <w:r w:rsidRPr="003768E3">
        <w:rPr>
          <w:rFonts w:ascii="Arial" w:eastAsia="MS Mincho" w:hAnsi="Arial" w:cs="Montserrat-Regular"/>
          <w:b/>
          <w:color w:val="2D2C2B"/>
          <w:lang w:val="en-US" w:eastAsia="en-US"/>
        </w:rPr>
        <w:t>Poor performance</w:t>
      </w:r>
      <w:r>
        <w:rPr>
          <w:rFonts w:ascii="Arial" w:eastAsia="MS Mincho" w:hAnsi="Arial" w:cs="Montserrat-Regular"/>
          <w:color w:val="2D2C2B"/>
          <w:lang w:val="en-US" w:eastAsia="en-US"/>
        </w:rPr>
        <w:t>: not only school work but performance outwith school (for example leisure activities) can be affected</w:t>
      </w:r>
    </w:p>
    <w:p w14:paraId="0909086C" w14:textId="77777777" w:rsidR="003768E3" w:rsidRDefault="003768E3" w:rsidP="003768E3">
      <w:pPr>
        <w:numPr>
          <w:ilvl w:val="0"/>
          <w:numId w:val="31"/>
        </w:numPr>
        <w:rPr>
          <w:rFonts w:ascii="Arial" w:eastAsia="MS Mincho" w:hAnsi="Arial" w:cs="Montserrat-Regular"/>
          <w:color w:val="2D2C2B"/>
          <w:lang w:val="en-US" w:eastAsia="en-US"/>
        </w:rPr>
      </w:pPr>
      <w:r w:rsidRPr="003768E3">
        <w:rPr>
          <w:rFonts w:ascii="Arial" w:eastAsia="MS Mincho" w:hAnsi="Arial" w:cs="Montserrat-Regular"/>
          <w:b/>
          <w:color w:val="2D2C2B"/>
          <w:lang w:val="en-US" w:eastAsia="en-US"/>
        </w:rPr>
        <w:t>Truancy</w:t>
      </w:r>
      <w:r>
        <w:rPr>
          <w:rFonts w:ascii="Arial" w:eastAsia="MS Mincho" w:hAnsi="Arial" w:cs="Montserrat-Regular"/>
          <w:color w:val="2D2C2B"/>
          <w:lang w:val="en-US" w:eastAsia="en-US"/>
        </w:rPr>
        <w:t>: school attendance can be affected the longer the problem persists</w:t>
      </w:r>
    </w:p>
    <w:p w14:paraId="3A94C577" w14:textId="77777777" w:rsidR="003768E3" w:rsidRDefault="003768E3" w:rsidP="003768E3">
      <w:pPr>
        <w:numPr>
          <w:ilvl w:val="0"/>
          <w:numId w:val="31"/>
        </w:numPr>
        <w:rPr>
          <w:rFonts w:ascii="Arial" w:eastAsia="MS Mincho" w:hAnsi="Arial" w:cs="Montserrat-Regular"/>
          <w:color w:val="2D2C2B"/>
          <w:lang w:val="en-US" w:eastAsia="en-US"/>
        </w:rPr>
      </w:pPr>
      <w:r w:rsidRPr="003768E3">
        <w:rPr>
          <w:rFonts w:ascii="Arial" w:eastAsia="MS Mincho" w:hAnsi="Arial" w:cs="Montserrat-Regular"/>
          <w:b/>
          <w:color w:val="2D2C2B"/>
          <w:lang w:val="en-US" w:eastAsia="en-US"/>
        </w:rPr>
        <w:t>Reduced aspirations</w:t>
      </w:r>
      <w:r>
        <w:rPr>
          <w:rFonts w:ascii="Arial" w:eastAsia="MS Mincho" w:hAnsi="Arial" w:cs="Montserrat-Regular"/>
          <w:color w:val="2D2C2B"/>
          <w:lang w:val="en-US" w:eastAsia="en-US"/>
        </w:rPr>
        <w:t>: constant negative and destructive comments can drive individuals down and affect aspirations</w:t>
      </w:r>
    </w:p>
    <w:p w14:paraId="786842D7" w14:textId="2DB8845A" w:rsidR="003768E3" w:rsidRDefault="003768E3" w:rsidP="003768E3">
      <w:pPr>
        <w:numPr>
          <w:ilvl w:val="0"/>
          <w:numId w:val="31"/>
        </w:numPr>
        <w:rPr>
          <w:rFonts w:ascii="Arial" w:eastAsia="MS Mincho" w:hAnsi="Arial" w:cs="Montserrat-Regular"/>
          <w:color w:val="2D2C2B"/>
          <w:lang w:val="en-US" w:eastAsia="en-US"/>
        </w:rPr>
      </w:pPr>
      <w:r w:rsidRPr="003768E3">
        <w:rPr>
          <w:rFonts w:ascii="Arial" w:eastAsia="MS Mincho" w:hAnsi="Arial" w:cs="Montserrat-Regular"/>
          <w:b/>
          <w:color w:val="2D2C2B"/>
          <w:lang w:val="en-US" w:eastAsia="en-US"/>
        </w:rPr>
        <w:t>Strained relationships</w:t>
      </w:r>
      <w:r>
        <w:rPr>
          <w:rFonts w:ascii="Arial" w:eastAsia="MS Mincho" w:hAnsi="Arial" w:cs="Montserrat-Regular"/>
          <w:color w:val="2D2C2B"/>
          <w:lang w:val="en-US" w:eastAsia="en-US"/>
        </w:rPr>
        <w:t xml:space="preserve">: caused by blame or guilt </w:t>
      </w:r>
    </w:p>
    <w:p w14:paraId="52D91F6D" w14:textId="745AA303" w:rsidR="003768E3" w:rsidRDefault="003768E3" w:rsidP="003768E3">
      <w:pPr>
        <w:numPr>
          <w:ilvl w:val="0"/>
          <w:numId w:val="31"/>
        </w:numPr>
        <w:rPr>
          <w:rFonts w:ascii="Arial" w:eastAsia="MS Mincho" w:hAnsi="Arial" w:cs="Montserrat-Regular"/>
          <w:color w:val="2D2C2B"/>
          <w:lang w:val="en-US" w:eastAsia="en-US"/>
        </w:rPr>
      </w:pPr>
      <w:r w:rsidRPr="003768E3">
        <w:rPr>
          <w:rFonts w:ascii="Arial" w:eastAsia="MS Mincho" w:hAnsi="Arial" w:cs="Montserrat-Regular"/>
          <w:b/>
          <w:color w:val="2D2C2B"/>
          <w:lang w:val="en-US" w:eastAsia="en-US"/>
        </w:rPr>
        <w:t>Violence to others</w:t>
      </w:r>
      <w:r>
        <w:rPr>
          <w:rFonts w:ascii="Arial" w:eastAsia="MS Mincho" w:hAnsi="Arial" w:cs="Montserrat-Regular"/>
          <w:color w:val="2D2C2B"/>
          <w:lang w:val="en-US" w:eastAsia="en-US"/>
        </w:rPr>
        <w:t>: children who a</w:t>
      </w:r>
      <w:r w:rsidR="00343ADE">
        <w:rPr>
          <w:rFonts w:ascii="Arial" w:eastAsia="MS Mincho" w:hAnsi="Arial" w:cs="Montserrat-Regular"/>
          <w:color w:val="2D2C2B"/>
          <w:lang w:val="en-US" w:eastAsia="en-US"/>
        </w:rPr>
        <w:t xml:space="preserve">re constantly taunted, </w:t>
      </w:r>
      <w:proofErr w:type="spellStart"/>
      <w:r w:rsidR="00343ADE">
        <w:rPr>
          <w:rFonts w:ascii="Arial" w:eastAsia="MS Mincho" w:hAnsi="Arial" w:cs="Montserrat-Regular"/>
          <w:color w:val="2D2C2B"/>
          <w:lang w:val="en-US" w:eastAsia="en-US"/>
        </w:rPr>
        <w:t>antagonis</w:t>
      </w:r>
      <w:r>
        <w:rPr>
          <w:rFonts w:ascii="Arial" w:eastAsia="MS Mincho" w:hAnsi="Arial" w:cs="Montserrat-Regular"/>
          <w:color w:val="2D2C2B"/>
          <w:lang w:val="en-US" w:eastAsia="en-US"/>
        </w:rPr>
        <w:t>ed</w:t>
      </w:r>
      <w:proofErr w:type="spellEnd"/>
      <w:r>
        <w:rPr>
          <w:rFonts w:ascii="Arial" w:eastAsia="MS Mincho" w:hAnsi="Arial" w:cs="Montserrat-Regular"/>
          <w:color w:val="2D2C2B"/>
          <w:lang w:val="en-US" w:eastAsia="en-US"/>
        </w:rPr>
        <w:t>, physically, emotionally or verbally abused can become the aggressor</w:t>
      </w:r>
    </w:p>
    <w:p w14:paraId="6E977309" w14:textId="77777777" w:rsidR="003768E3" w:rsidRDefault="003768E3" w:rsidP="003768E3">
      <w:pPr>
        <w:numPr>
          <w:ilvl w:val="0"/>
          <w:numId w:val="31"/>
        </w:numPr>
        <w:rPr>
          <w:rFonts w:ascii="Arial" w:eastAsia="MS Mincho" w:hAnsi="Arial" w:cs="Montserrat-Regular"/>
          <w:color w:val="2D2C2B"/>
          <w:lang w:val="en-US" w:eastAsia="en-US"/>
        </w:rPr>
      </w:pPr>
      <w:r w:rsidRPr="003768E3">
        <w:rPr>
          <w:rFonts w:ascii="Arial" w:eastAsia="MS Mincho" w:hAnsi="Arial" w:cs="Montserrat-Regular"/>
          <w:b/>
          <w:color w:val="2D2C2B"/>
          <w:lang w:val="en-US" w:eastAsia="en-US"/>
        </w:rPr>
        <w:t>Eating disorders</w:t>
      </w:r>
      <w:r>
        <w:rPr>
          <w:rFonts w:ascii="Arial" w:eastAsia="MS Mincho" w:hAnsi="Arial" w:cs="Montserrat-Regular"/>
          <w:color w:val="2D2C2B"/>
          <w:lang w:val="en-US" w:eastAsia="en-US"/>
        </w:rPr>
        <w:t>: may develop as a response to taunts</w:t>
      </w:r>
    </w:p>
    <w:p w14:paraId="43250353" w14:textId="77777777" w:rsidR="003768E3" w:rsidRDefault="003768E3" w:rsidP="003768E3">
      <w:pPr>
        <w:numPr>
          <w:ilvl w:val="0"/>
          <w:numId w:val="31"/>
        </w:numPr>
        <w:rPr>
          <w:rFonts w:ascii="Arial" w:eastAsia="MS Mincho" w:hAnsi="Arial" w:cs="Montserrat-Regular"/>
          <w:color w:val="2D2C2B"/>
          <w:lang w:val="en-US" w:eastAsia="en-US"/>
        </w:rPr>
      </w:pPr>
      <w:r w:rsidRPr="003768E3">
        <w:rPr>
          <w:rFonts w:ascii="Arial" w:eastAsia="MS Mincho" w:hAnsi="Arial" w:cs="Montserrat-Regular"/>
          <w:b/>
          <w:color w:val="2D2C2B"/>
          <w:lang w:val="en-US" w:eastAsia="en-US"/>
        </w:rPr>
        <w:t>Self Harm:</w:t>
      </w:r>
      <w:r>
        <w:rPr>
          <w:rFonts w:ascii="Arial" w:eastAsia="MS Mincho" w:hAnsi="Arial" w:cs="Montserrat-Regular"/>
          <w:color w:val="2D2C2B"/>
          <w:lang w:val="en-US" w:eastAsia="en-US"/>
        </w:rPr>
        <w:t xml:space="preserve"> is often used as a way of coping with difficult feelings</w:t>
      </w:r>
    </w:p>
    <w:p w14:paraId="7DFD6615" w14:textId="77777777" w:rsidR="003768E3" w:rsidRPr="003768E3" w:rsidRDefault="003768E3" w:rsidP="003768E3">
      <w:pPr>
        <w:numPr>
          <w:ilvl w:val="0"/>
          <w:numId w:val="31"/>
        </w:numPr>
        <w:rPr>
          <w:rFonts w:ascii="Arial" w:eastAsia="MS Mincho" w:hAnsi="Arial" w:cs="Montserrat-Regular"/>
          <w:color w:val="2D2C2B"/>
          <w:lang w:val="en-US" w:eastAsia="en-US"/>
        </w:rPr>
      </w:pPr>
      <w:r w:rsidRPr="003768E3">
        <w:rPr>
          <w:rFonts w:ascii="Arial" w:eastAsia="MS Mincho" w:hAnsi="Arial" w:cs="Montserrat-Regular"/>
          <w:b/>
          <w:color w:val="2D2C2B"/>
          <w:lang w:val="en-US" w:eastAsia="en-US"/>
        </w:rPr>
        <w:t>Suicide</w:t>
      </w:r>
      <w:r>
        <w:rPr>
          <w:rFonts w:ascii="Arial" w:eastAsia="MS Mincho" w:hAnsi="Arial" w:cs="Montserrat-Regular"/>
          <w:color w:val="2D2C2B"/>
          <w:lang w:val="en-US" w:eastAsia="en-US"/>
        </w:rPr>
        <w:t>: the ultimate impact of bullying – this is not common but does occur</w:t>
      </w:r>
    </w:p>
    <w:p w14:paraId="7D423926" w14:textId="77777777" w:rsidR="0066413A" w:rsidRDefault="0066413A" w:rsidP="00B80142">
      <w:pPr>
        <w:rPr>
          <w:rFonts w:ascii="Arial" w:hAnsi="Arial" w:cs="Arial"/>
          <w:b/>
        </w:rPr>
      </w:pPr>
    </w:p>
    <w:p w14:paraId="70975B04" w14:textId="77777777" w:rsidR="00E56C4C" w:rsidRPr="00B80142" w:rsidRDefault="0058244B" w:rsidP="00B80142">
      <w:pPr>
        <w:rPr>
          <w:rFonts w:ascii="Arial" w:hAnsi="Arial" w:cs="Arial"/>
          <w:u w:val="single"/>
        </w:rPr>
      </w:pPr>
      <w:r w:rsidRPr="00B80142">
        <w:rPr>
          <w:rFonts w:ascii="Arial" w:hAnsi="Arial" w:cs="Arial"/>
          <w:b/>
        </w:rPr>
        <w:t>Mayfield’s Strategies</w:t>
      </w:r>
      <w:r w:rsidR="0067481B">
        <w:rPr>
          <w:rFonts w:ascii="Arial" w:hAnsi="Arial" w:cs="Arial"/>
          <w:b/>
        </w:rPr>
        <w:t xml:space="preserve"> to Prevent Bullying</w:t>
      </w:r>
    </w:p>
    <w:p w14:paraId="798B9E2A" w14:textId="77777777" w:rsidR="00E56C4C" w:rsidRDefault="0066413A" w:rsidP="00E56C4C">
      <w:pPr>
        <w:rPr>
          <w:rFonts w:ascii="Arial" w:hAnsi="Arial" w:cs="Arial"/>
        </w:rPr>
      </w:pPr>
      <w:r>
        <w:rPr>
          <w:rFonts w:ascii="Arial" w:hAnsi="Arial" w:cs="Arial"/>
        </w:rPr>
        <w:t xml:space="preserve">A whole-school approach is vital in ensuring that our proactive strategies are successful. </w:t>
      </w:r>
      <w:r w:rsidR="00E56C4C" w:rsidRPr="00BB5D3B">
        <w:rPr>
          <w:rFonts w:ascii="Arial" w:hAnsi="Arial" w:cs="Arial"/>
        </w:rPr>
        <w:t>It is very important that this policy</w:t>
      </w:r>
      <w:r>
        <w:rPr>
          <w:rFonts w:ascii="Arial" w:hAnsi="Arial" w:cs="Arial"/>
        </w:rPr>
        <w:t xml:space="preserve"> is viewed</w:t>
      </w:r>
      <w:r w:rsidR="00E56C4C" w:rsidRPr="00BB5D3B">
        <w:rPr>
          <w:rFonts w:ascii="Arial" w:hAnsi="Arial" w:cs="Arial"/>
        </w:rPr>
        <w:t xml:space="preserve"> within an ethos that promotes positive attitudes towards self and others, and</w:t>
      </w:r>
      <w:r w:rsidR="006B1ECF">
        <w:rPr>
          <w:rFonts w:ascii="Arial" w:hAnsi="Arial" w:cs="Arial"/>
        </w:rPr>
        <w:t xml:space="preserve"> that</w:t>
      </w:r>
      <w:r w:rsidR="00E56C4C" w:rsidRPr="00BB5D3B">
        <w:rPr>
          <w:rFonts w:ascii="Arial" w:hAnsi="Arial" w:cs="Arial"/>
        </w:rPr>
        <w:t xml:space="preserve"> the curriculum supports it.</w:t>
      </w:r>
      <w:r w:rsidR="006B1ECF">
        <w:rPr>
          <w:rFonts w:ascii="Arial" w:hAnsi="Arial" w:cs="Arial"/>
        </w:rPr>
        <w:t xml:space="preserve"> Strategies used to </w:t>
      </w:r>
      <w:r>
        <w:rPr>
          <w:rFonts w:ascii="Arial" w:hAnsi="Arial" w:cs="Arial"/>
        </w:rPr>
        <w:t xml:space="preserve">educate pupils, </w:t>
      </w:r>
      <w:r w:rsidR="006B1ECF">
        <w:rPr>
          <w:rFonts w:ascii="Arial" w:hAnsi="Arial" w:cs="Arial"/>
        </w:rPr>
        <w:t>prevent bullying</w:t>
      </w:r>
      <w:r w:rsidR="003C2694">
        <w:rPr>
          <w:rFonts w:ascii="Arial" w:hAnsi="Arial" w:cs="Arial"/>
        </w:rPr>
        <w:t xml:space="preserve"> and develop pupil skills</w:t>
      </w:r>
      <w:r w:rsidR="006B1ECF">
        <w:rPr>
          <w:rFonts w:ascii="Arial" w:hAnsi="Arial" w:cs="Arial"/>
        </w:rPr>
        <w:t xml:space="preserve"> include:</w:t>
      </w:r>
    </w:p>
    <w:p w14:paraId="7C3F98E1" w14:textId="77777777" w:rsidR="006B1ECF" w:rsidRDefault="006B1ECF" w:rsidP="00E56C4C">
      <w:pPr>
        <w:rPr>
          <w:rFonts w:ascii="Arial" w:hAnsi="Arial" w:cs="Arial"/>
        </w:rPr>
      </w:pPr>
    </w:p>
    <w:p w14:paraId="2ED8F809" w14:textId="77777777" w:rsidR="0058244B" w:rsidRDefault="0058244B" w:rsidP="0058244B">
      <w:pPr>
        <w:numPr>
          <w:ilvl w:val="0"/>
          <w:numId w:val="26"/>
        </w:numPr>
        <w:rPr>
          <w:rFonts w:ascii="Arial" w:hAnsi="Arial" w:cs="Arial"/>
        </w:rPr>
      </w:pPr>
      <w:r>
        <w:rPr>
          <w:rFonts w:ascii="Arial" w:hAnsi="Arial" w:cs="Arial"/>
        </w:rPr>
        <w:t>Assemblies focussing on anti-bullying</w:t>
      </w:r>
      <w:r w:rsidR="006B1ECF">
        <w:rPr>
          <w:rFonts w:ascii="Arial" w:hAnsi="Arial" w:cs="Arial"/>
        </w:rPr>
        <w:t xml:space="preserve"> messages</w:t>
      </w:r>
      <w:r w:rsidR="0067481B">
        <w:rPr>
          <w:rFonts w:ascii="Arial" w:hAnsi="Arial" w:cs="Arial"/>
        </w:rPr>
        <w:t>, promoting equality and diversity and tackling discrimination.</w:t>
      </w:r>
    </w:p>
    <w:p w14:paraId="54B03454" w14:textId="67C9B880" w:rsidR="0058244B" w:rsidRDefault="0058244B" w:rsidP="0058244B">
      <w:pPr>
        <w:numPr>
          <w:ilvl w:val="0"/>
          <w:numId w:val="26"/>
        </w:numPr>
        <w:rPr>
          <w:rFonts w:ascii="Arial" w:hAnsi="Arial" w:cs="Arial"/>
        </w:rPr>
      </w:pPr>
      <w:r>
        <w:rPr>
          <w:rFonts w:ascii="Arial" w:hAnsi="Arial" w:cs="Arial"/>
        </w:rPr>
        <w:t xml:space="preserve">Using Circle Time, </w:t>
      </w:r>
      <w:r w:rsidR="003C2694">
        <w:rPr>
          <w:rFonts w:ascii="Arial" w:hAnsi="Arial" w:cs="Arial"/>
        </w:rPr>
        <w:t xml:space="preserve">PAThS, </w:t>
      </w:r>
      <w:r w:rsidR="0066413A">
        <w:rPr>
          <w:rFonts w:ascii="Arial" w:hAnsi="Arial" w:cs="Arial"/>
        </w:rPr>
        <w:t>d</w:t>
      </w:r>
      <w:r>
        <w:rPr>
          <w:rFonts w:ascii="Arial" w:hAnsi="Arial" w:cs="Arial"/>
        </w:rPr>
        <w:t xml:space="preserve">rama, role-play, social stories within the </w:t>
      </w:r>
      <w:r w:rsidR="0067481B">
        <w:rPr>
          <w:rFonts w:ascii="Arial" w:hAnsi="Arial" w:cs="Arial"/>
        </w:rPr>
        <w:t xml:space="preserve">Health &amp; Wellbeing and RME </w:t>
      </w:r>
      <w:r>
        <w:rPr>
          <w:rFonts w:ascii="Arial" w:hAnsi="Arial" w:cs="Arial"/>
        </w:rPr>
        <w:t>curriculum</w:t>
      </w:r>
      <w:r w:rsidR="00343ADE">
        <w:rPr>
          <w:rFonts w:ascii="Arial" w:hAnsi="Arial" w:cs="Arial"/>
        </w:rPr>
        <w:t>,</w:t>
      </w:r>
      <w:r>
        <w:rPr>
          <w:rFonts w:ascii="Arial" w:hAnsi="Arial" w:cs="Arial"/>
        </w:rPr>
        <w:t xml:space="preserve"> to help pupils understand the feelings of bullied children</w:t>
      </w:r>
      <w:r w:rsidR="003C2694">
        <w:rPr>
          <w:rFonts w:ascii="Arial" w:hAnsi="Arial" w:cs="Arial"/>
        </w:rPr>
        <w:t>,</w:t>
      </w:r>
      <w:r>
        <w:rPr>
          <w:rFonts w:ascii="Arial" w:hAnsi="Arial" w:cs="Arial"/>
        </w:rPr>
        <w:t xml:space="preserve"> to practise the skills they need to avoid being bullied</w:t>
      </w:r>
      <w:r w:rsidR="00343ADE">
        <w:rPr>
          <w:rFonts w:ascii="Arial" w:hAnsi="Arial" w:cs="Arial"/>
        </w:rPr>
        <w:t>,</w:t>
      </w:r>
      <w:r w:rsidR="003C2694">
        <w:rPr>
          <w:rFonts w:ascii="Arial" w:hAnsi="Arial" w:cs="Arial"/>
        </w:rPr>
        <w:t xml:space="preserve"> and to explicitly teach emotional literacy</w:t>
      </w:r>
      <w:r w:rsidR="005A4FD5">
        <w:rPr>
          <w:rFonts w:ascii="Arial" w:hAnsi="Arial" w:cs="Arial"/>
        </w:rPr>
        <w:t>, assertiveness and resilience</w:t>
      </w:r>
      <w:r w:rsidR="003C2694">
        <w:rPr>
          <w:rFonts w:ascii="Arial" w:hAnsi="Arial" w:cs="Arial"/>
        </w:rPr>
        <w:t>.</w:t>
      </w:r>
      <w:r w:rsidR="00343ADE">
        <w:rPr>
          <w:rFonts w:ascii="Arial" w:hAnsi="Arial" w:cs="Arial"/>
        </w:rPr>
        <w:t xml:space="preserve"> Pupils need to know who they can turn to if they experience bullying.</w:t>
      </w:r>
    </w:p>
    <w:p w14:paraId="06D46A2A" w14:textId="77777777" w:rsidR="003C2694" w:rsidRDefault="0067481B" w:rsidP="0058244B">
      <w:pPr>
        <w:numPr>
          <w:ilvl w:val="0"/>
          <w:numId w:val="26"/>
        </w:numPr>
        <w:rPr>
          <w:rFonts w:ascii="Arial" w:hAnsi="Arial" w:cs="Arial"/>
        </w:rPr>
      </w:pPr>
      <w:r>
        <w:rPr>
          <w:rFonts w:ascii="Arial" w:hAnsi="Arial" w:cs="Arial"/>
        </w:rPr>
        <w:t xml:space="preserve">Whole-school work on Rights Respecting Schools. </w:t>
      </w:r>
      <w:r w:rsidR="003C2694">
        <w:rPr>
          <w:rFonts w:ascii="Arial" w:hAnsi="Arial" w:cs="Arial"/>
        </w:rPr>
        <w:t xml:space="preserve">Worry Boxes in all classes </w:t>
      </w:r>
      <w:r w:rsidR="003C2694" w:rsidRPr="00BB5D3B">
        <w:rPr>
          <w:rFonts w:ascii="Arial" w:hAnsi="Arial" w:cs="Arial"/>
        </w:rPr>
        <w:t xml:space="preserve">to allow pupils to confidentially </w:t>
      </w:r>
      <w:r w:rsidR="003C2694">
        <w:rPr>
          <w:rFonts w:ascii="Arial" w:hAnsi="Arial" w:cs="Arial"/>
        </w:rPr>
        <w:t>communicate with</w:t>
      </w:r>
      <w:r w:rsidR="003C2694" w:rsidRPr="00BB5D3B">
        <w:rPr>
          <w:rFonts w:ascii="Arial" w:hAnsi="Arial" w:cs="Arial"/>
        </w:rPr>
        <w:t xml:space="preserve"> the teacher</w:t>
      </w:r>
    </w:p>
    <w:p w14:paraId="1DF97319" w14:textId="77777777" w:rsidR="0067481B" w:rsidRDefault="0067481B" w:rsidP="0058244B">
      <w:pPr>
        <w:numPr>
          <w:ilvl w:val="0"/>
          <w:numId w:val="26"/>
        </w:numPr>
        <w:rPr>
          <w:rFonts w:ascii="Arial" w:hAnsi="Arial" w:cs="Arial"/>
        </w:rPr>
      </w:pPr>
      <w:r>
        <w:rPr>
          <w:rFonts w:ascii="Arial" w:hAnsi="Arial" w:cs="Arial"/>
        </w:rPr>
        <w:t>Use of the SHANARRI wellbeing indicators as a focus for well-planned activities</w:t>
      </w:r>
    </w:p>
    <w:p w14:paraId="05C15583" w14:textId="77777777" w:rsidR="003C2694" w:rsidRDefault="003C2694" w:rsidP="0058244B">
      <w:pPr>
        <w:numPr>
          <w:ilvl w:val="0"/>
          <w:numId w:val="26"/>
        </w:numPr>
        <w:rPr>
          <w:rFonts w:ascii="Arial" w:hAnsi="Arial" w:cs="Arial"/>
        </w:rPr>
      </w:pPr>
      <w:r>
        <w:rPr>
          <w:rFonts w:ascii="Arial" w:hAnsi="Arial" w:cs="Arial"/>
        </w:rPr>
        <w:t>CEOP Training to ensure children know how to keep themselves safe online</w:t>
      </w:r>
    </w:p>
    <w:p w14:paraId="64FA2461" w14:textId="77777777" w:rsidR="003C2694" w:rsidRDefault="003C2694" w:rsidP="0058244B">
      <w:pPr>
        <w:numPr>
          <w:ilvl w:val="0"/>
          <w:numId w:val="26"/>
        </w:numPr>
        <w:rPr>
          <w:rFonts w:ascii="Arial" w:hAnsi="Arial" w:cs="Arial"/>
        </w:rPr>
      </w:pPr>
      <w:r>
        <w:rPr>
          <w:rFonts w:ascii="Arial" w:hAnsi="Arial" w:cs="Arial"/>
        </w:rPr>
        <w:t>Use of the Nurturing principles and Restorative Practice</w:t>
      </w:r>
    </w:p>
    <w:p w14:paraId="6B529A5E" w14:textId="77777777" w:rsidR="003C2694" w:rsidRPr="003C2694" w:rsidRDefault="003C2694" w:rsidP="003C2694">
      <w:pPr>
        <w:numPr>
          <w:ilvl w:val="0"/>
          <w:numId w:val="26"/>
        </w:numPr>
        <w:rPr>
          <w:rFonts w:ascii="Arial" w:hAnsi="Arial" w:cs="Arial"/>
        </w:rPr>
      </w:pPr>
      <w:r>
        <w:rPr>
          <w:rFonts w:ascii="Arial" w:hAnsi="Arial" w:cs="Arial"/>
        </w:rPr>
        <w:t>Place2Be Counselling</w:t>
      </w:r>
      <w:r w:rsidR="0066413A">
        <w:rPr>
          <w:rFonts w:ascii="Arial" w:hAnsi="Arial" w:cs="Arial"/>
        </w:rPr>
        <w:t xml:space="preserve"> </w:t>
      </w:r>
      <w:r>
        <w:rPr>
          <w:rFonts w:ascii="Arial" w:hAnsi="Arial" w:cs="Arial"/>
        </w:rPr>
        <w:t>based in school</w:t>
      </w:r>
    </w:p>
    <w:p w14:paraId="5AF8EF06" w14:textId="77777777" w:rsidR="006B1ECF" w:rsidRPr="003C2694" w:rsidRDefault="0058244B" w:rsidP="003C2694">
      <w:pPr>
        <w:numPr>
          <w:ilvl w:val="0"/>
          <w:numId w:val="26"/>
        </w:numPr>
        <w:rPr>
          <w:rFonts w:ascii="Arial" w:hAnsi="Arial" w:cs="Arial"/>
        </w:rPr>
      </w:pPr>
      <w:r>
        <w:rPr>
          <w:rFonts w:ascii="Arial" w:hAnsi="Arial" w:cs="Arial"/>
        </w:rPr>
        <w:t>Playground buddies (training for pupils by Active Schools’ Coordinator)</w:t>
      </w:r>
    </w:p>
    <w:p w14:paraId="1AF6A228" w14:textId="77777777" w:rsidR="0058244B" w:rsidRDefault="0058244B" w:rsidP="0058244B">
      <w:pPr>
        <w:numPr>
          <w:ilvl w:val="0"/>
          <w:numId w:val="26"/>
        </w:numPr>
        <w:rPr>
          <w:rFonts w:ascii="Arial" w:hAnsi="Arial" w:cs="Arial"/>
        </w:rPr>
      </w:pPr>
      <w:r>
        <w:rPr>
          <w:rFonts w:ascii="Arial" w:hAnsi="Arial" w:cs="Arial"/>
        </w:rPr>
        <w:t>Improved supervision in playground</w:t>
      </w:r>
    </w:p>
    <w:p w14:paraId="02B79E5E" w14:textId="77777777" w:rsidR="0058244B" w:rsidRDefault="003C2694" w:rsidP="0058244B">
      <w:pPr>
        <w:numPr>
          <w:ilvl w:val="0"/>
          <w:numId w:val="26"/>
        </w:numPr>
        <w:rPr>
          <w:rFonts w:ascii="Arial" w:hAnsi="Arial" w:cs="Arial"/>
        </w:rPr>
      </w:pPr>
      <w:r>
        <w:rPr>
          <w:rFonts w:ascii="Arial" w:hAnsi="Arial" w:cs="Arial"/>
        </w:rPr>
        <w:t>Parent information leaflets and workshops</w:t>
      </w:r>
    </w:p>
    <w:p w14:paraId="59433AB6" w14:textId="77777777" w:rsidR="003C2694" w:rsidRPr="00BB5D3B" w:rsidRDefault="003C2694" w:rsidP="003C2694">
      <w:pPr>
        <w:numPr>
          <w:ilvl w:val="0"/>
          <w:numId w:val="26"/>
        </w:numPr>
        <w:rPr>
          <w:rFonts w:ascii="Arial" w:hAnsi="Arial" w:cs="Arial"/>
        </w:rPr>
      </w:pPr>
      <w:r w:rsidRPr="00BB5D3B">
        <w:rPr>
          <w:rFonts w:ascii="Arial" w:hAnsi="Arial" w:cs="Arial"/>
        </w:rPr>
        <w:t xml:space="preserve">All adults, </w:t>
      </w:r>
      <w:r w:rsidR="0066413A">
        <w:rPr>
          <w:rFonts w:ascii="Arial" w:hAnsi="Arial" w:cs="Arial"/>
        </w:rPr>
        <w:t xml:space="preserve">staff and parents, </w:t>
      </w:r>
      <w:r w:rsidRPr="00BB5D3B">
        <w:rPr>
          <w:rFonts w:ascii="Arial" w:hAnsi="Arial" w:cs="Arial"/>
        </w:rPr>
        <w:t>set</w:t>
      </w:r>
      <w:r w:rsidR="0066413A">
        <w:rPr>
          <w:rFonts w:ascii="Arial" w:hAnsi="Arial" w:cs="Arial"/>
        </w:rPr>
        <w:t>ting</w:t>
      </w:r>
      <w:r w:rsidRPr="00BB5D3B">
        <w:rPr>
          <w:rFonts w:ascii="Arial" w:hAnsi="Arial" w:cs="Arial"/>
        </w:rPr>
        <w:t xml:space="preserve"> the best example to pupils by showing respect and valuing all in our school community.</w:t>
      </w:r>
    </w:p>
    <w:p w14:paraId="03304BAA" w14:textId="77777777" w:rsidR="0067481B" w:rsidRDefault="0067481B" w:rsidP="00E56C4C">
      <w:pPr>
        <w:shd w:val="clear" w:color="auto" w:fill="FFFFFF"/>
        <w:rPr>
          <w:rFonts w:ascii="Arial" w:hAnsi="Arial" w:cs="Arial"/>
        </w:rPr>
      </w:pPr>
    </w:p>
    <w:p w14:paraId="6ED36051" w14:textId="77777777" w:rsidR="0067481B" w:rsidRDefault="0067481B" w:rsidP="0067481B">
      <w:pPr>
        <w:rPr>
          <w:rFonts w:ascii="Arial" w:hAnsi="Arial" w:cs="Arial"/>
          <w:b/>
        </w:rPr>
      </w:pPr>
      <w:r>
        <w:rPr>
          <w:rFonts w:ascii="Arial" w:hAnsi="Arial" w:cs="Arial"/>
          <w:b/>
        </w:rPr>
        <w:t xml:space="preserve">Staff </w:t>
      </w:r>
      <w:r w:rsidRPr="00BA669E">
        <w:rPr>
          <w:rFonts w:ascii="Arial" w:hAnsi="Arial" w:cs="Arial"/>
          <w:b/>
        </w:rPr>
        <w:t>Responsibilities</w:t>
      </w:r>
    </w:p>
    <w:p w14:paraId="3E230009" w14:textId="1156481F" w:rsidR="0067481B" w:rsidRDefault="0067481B" w:rsidP="0067481B">
      <w:pPr>
        <w:shd w:val="clear" w:color="auto" w:fill="FFFFFF"/>
        <w:rPr>
          <w:rFonts w:ascii="Arial" w:hAnsi="Arial" w:cs="Arial"/>
        </w:rPr>
      </w:pPr>
      <w:r>
        <w:rPr>
          <w:rFonts w:ascii="Arial" w:hAnsi="Arial" w:cs="Arial"/>
        </w:rPr>
        <w:t>However goo</w:t>
      </w:r>
      <w:r w:rsidR="00343ADE">
        <w:rPr>
          <w:rFonts w:ascii="Arial" w:hAnsi="Arial" w:cs="Arial"/>
        </w:rPr>
        <w:t>d our preventative work is</w:t>
      </w:r>
      <w:r>
        <w:rPr>
          <w:rFonts w:ascii="Arial" w:hAnsi="Arial" w:cs="Arial"/>
        </w:rPr>
        <w:t>, it is important to have clear procedures in</w:t>
      </w:r>
      <w:r w:rsidR="00343ADE">
        <w:rPr>
          <w:rFonts w:ascii="Arial" w:hAnsi="Arial" w:cs="Arial"/>
        </w:rPr>
        <w:t xml:space="preserve"> place to respond effectively</w:t>
      </w:r>
      <w:r>
        <w:rPr>
          <w:rFonts w:ascii="Arial" w:hAnsi="Arial" w:cs="Arial"/>
        </w:rPr>
        <w:t xml:space="preserve"> to reports or observations of bullying behaviour.</w:t>
      </w:r>
    </w:p>
    <w:p w14:paraId="5FC5265E" w14:textId="77777777" w:rsidR="0067481B" w:rsidRPr="00BA669E" w:rsidRDefault="0067481B" w:rsidP="0067481B">
      <w:pPr>
        <w:rPr>
          <w:rFonts w:ascii="Arial" w:hAnsi="Arial" w:cs="Arial"/>
          <w:b/>
        </w:rPr>
      </w:pPr>
    </w:p>
    <w:p w14:paraId="295DE0D5" w14:textId="77777777" w:rsidR="0067481B" w:rsidRPr="00FE6536" w:rsidRDefault="0067481B" w:rsidP="0067481B">
      <w:pPr>
        <w:rPr>
          <w:rFonts w:ascii="Arial" w:hAnsi="Arial" w:cs="Arial"/>
        </w:rPr>
      </w:pPr>
      <w:r>
        <w:rPr>
          <w:rFonts w:ascii="Arial" w:hAnsi="Arial" w:cs="Arial"/>
        </w:rPr>
        <w:t>If a staff member at Mayfield encounters bullying behaviour they should:</w:t>
      </w:r>
    </w:p>
    <w:p w14:paraId="11870873" w14:textId="77777777" w:rsidR="0067481B" w:rsidRPr="0003054B" w:rsidRDefault="0067481B" w:rsidP="0067481B">
      <w:pPr>
        <w:numPr>
          <w:ilvl w:val="0"/>
          <w:numId w:val="19"/>
        </w:numPr>
        <w:rPr>
          <w:rFonts w:ascii="Arial" w:hAnsi="Arial" w:cs="Arial"/>
          <w:u w:val="single"/>
        </w:rPr>
      </w:pPr>
      <w:r w:rsidRPr="00BA669E">
        <w:rPr>
          <w:rFonts w:ascii="Arial" w:hAnsi="Arial" w:cs="Arial"/>
        </w:rPr>
        <w:lastRenderedPageBreak/>
        <w:t>R</w:t>
      </w:r>
      <w:r>
        <w:rPr>
          <w:rFonts w:ascii="Arial" w:hAnsi="Arial" w:cs="Arial"/>
        </w:rPr>
        <w:t>emain calm and avoid an emotional reaction</w:t>
      </w:r>
    </w:p>
    <w:p w14:paraId="045BD8AE" w14:textId="77777777" w:rsidR="0067481B" w:rsidRPr="00BA669E" w:rsidRDefault="0067481B" w:rsidP="0067481B">
      <w:pPr>
        <w:numPr>
          <w:ilvl w:val="0"/>
          <w:numId w:val="19"/>
        </w:numPr>
        <w:rPr>
          <w:rFonts w:ascii="Arial" w:hAnsi="Arial" w:cs="Arial"/>
          <w:u w:val="single"/>
        </w:rPr>
      </w:pPr>
      <w:r>
        <w:rPr>
          <w:rFonts w:ascii="Arial" w:hAnsi="Arial" w:cs="Arial"/>
        </w:rPr>
        <w:t>Reassure the victim and offer help, advice and support</w:t>
      </w:r>
    </w:p>
    <w:p w14:paraId="529447D4" w14:textId="77777777" w:rsidR="0067481B" w:rsidRDefault="0067481B" w:rsidP="0067481B">
      <w:pPr>
        <w:numPr>
          <w:ilvl w:val="0"/>
          <w:numId w:val="19"/>
        </w:numPr>
        <w:rPr>
          <w:rFonts w:ascii="Arial" w:hAnsi="Arial" w:cs="Arial"/>
          <w:u w:val="single"/>
        </w:rPr>
      </w:pPr>
      <w:r w:rsidRPr="00BA669E">
        <w:rPr>
          <w:rFonts w:ascii="Arial" w:hAnsi="Arial" w:cs="Arial"/>
        </w:rPr>
        <w:t>Ma</w:t>
      </w:r>
      <w:r>
        <w:rPr>
          <w:rFonts w:ascii="Arial" w:hAnsi="Arial" w:cs="Arial"/>
        </w:rPr>
        <w:t>ke it clear</w:t>
      </w:r>
      <w:r w:rsidRPr="00BA669E">
        <w:rPr>
          <w:rFonts w:ascii="Arial" w:hAnsi="Arial" w:cs="Arial"/>
        </w:rPr>
        <w:t xml:space="preserve"> to the </w:t>
      </w:r>
      <w:r>
        <w:rPr>
          <w:rFonts w:ascii="Arial" w:hAnsi="Arial" w:cs="Arial"/>
        </w:rPr>
        <w:t>pupil</w:t>
      </w:r>
      <w:r w:rsidRPr="00BA669E">
        <w:rPr>
          <w:rFonts w:ascii="Arial" w:hAnsi="Arial" w:cs="Arial"/>
        </w:rPr>
        <w:t xml:space="preserve"> who is bullying that you disapprove</w:t>
      </w:r>
      <w:r>
        <w:rPr>
          <w:rFonts w:ascii="Arial" w:hAnsi="Arial" w:cs="Arial"/>
        </w:rPr>
        <w:t xml:space="preserve"> of their behaviour</w:t>
      </w:r>
      <w:r w:rsidRPr="00BA669E">
        <w:rPr>
          <w:rFonts w:ascii="Arial" w:hAnsi="Arial" w:cs="Arial"/>
        </w:rPr>
        <w:t xml:space="preserve">, but </w:t>
      </w:r>
      <w:r>
        <w:rPr>
          <w:rFonts w:ascii="Arial" w:hAnsi="Arial" w:cs="Arial"/>
        </w:rPr>
        <w:t xml:space="preserve">don’t make judgements and </w:t>
      </w:r>
      <w:r w:rsidRPr="00BA669E">
        <w:rPr>
          <w:rFonts w:ascii="Arial" w:hAnsi="Arial" w:cs="Arial"/>
        </w:rPr>
        <w:t>avoid labelling which can be unhelpful</w:t>
      </w:r>
    </w:p>
    <w:p w14:paraId="1D9467D6" w14:textId="77777777" w:rsidR="0067481B" w:rsidRPr="0066413A" w:rsidRDefault="0067481B" w:rsidP="0067481B">
      <w:pPr>
        <w:numPr>
          <w:ilvl w:val="0"/>
          <w:numId w:val="19"/>
        </w:numPr>
        <w:rPr>
          <w:rFonts w:ascii="Arial" w:hAnsi="Arial" w:cs="Arial"/>
          <w:u w:val="single"/>
        </w:rPr>
      </w:pPr>
      <w:r w:rsidRPr="0066413A">
        <w:rPr>
          <w:rFonts w:ascii="Arial" w:hAnsi="Arial" w:cs="Arial"/>
        </w:rPr>
        <w:t xml:space="preserve">Take action as quickly as possible and discuss with a member of the senior management team (SMT). A decision will be taken about the most appropriate person to deal with the incident. </w:t>
      </w:r>
    </w:p>
    <w:p w14:paraId="61602BB8" w14:textId="77777777" w:rsidR="0067481B" w:rsidRPr="0003054B" w:rsidRDefault="0067481B" w:rsidP="0067481B">
      <w:pPr>
        <w:ind w:left="720"/>
        <w:rPr>
          <w:rFonts w:ascii="Arial" w:hAnsi="Arial" w:cs="Arial"/>
          <w:u w:val="single"/>
        </w:rPr>
      </w:pPr>
    </w:p>
    <w:p w14:paraId="417A2DC6" w14:textId="77777777" w:rsidR="0067481B" w:rsidRPr="007F3BF6" w:rsidRDefault="0067481B" w:rsidP="0067481B">
      <w:pPr>
        <w:rPr>
          <w:rFonts w:ascii="Arial" w:hAnsi="Arial" w:cs="Arial"/>
          <w:u w:val="single"/>
        </w:rPr>
      </w:pPr>
      <w:r>
        <w:rPr>
          <w:rFonts w:ascii="Arial" w:hAnsi="Arial" w:cs="Arial"/>
        </w:rPr>
        <w:t>Staff member dealing with a reported incident should:</w:t>
      </w:r>
    </w:p>
    <w:p w14:paraId="073AEF68" w14:textId="77777777" w:rsidR="0067481B" w:rsidRPr="00BA669E" w:rsidRDefault="0067481B" w:rsidP="0067481B">
      <w:pPr>
        <w:numPr>
          <w:ilvl w:val="0"/>
          <w:numId w:val="19"/>
        </w:numPr>
        <w:rPr>
          <w:rFonts w:ascii="Arial" w:hAnsi="Arial" w:cs="Arial"/>
          <w:u w:val="single"/>
        </w:rPr>
      </w:pPr>
      <w:r w:rsidRPr="00BA669E">
        <w:rPr>
          <w:rFonts w:ascii="Arial" w:hAnsi="Arial" w:cs="Arial"/>
        </w:rPr>
        <w:t>Take the incident or report seriously and investigate thoroughly</w:t>
      </w:r>
    </w:p>
    <w:p w14:paraId="7AFF2086" w14:textId="27603369" w:rsidR="0067481B" w:rsidRPr="004E1C3C" w:rsidRDefault="0067481B" w:rsidP="0067481B">
      <w:pPr>
        <w:numPr>
          <w:ilvl w:val="0"/>
          <w:numId w:val="19"/>
        </w:numPr>
        <w:rPr>
          <w:rFonts w:ascii="Arial" w:hAnsi="Arial" w:cs="Arial"/>
          <w:u w:val="single"/>
        </w:rPr>
      </w:pPr>
      <w:r>
        <w:rPr>
          <w:rFonts w:ascii="Arial" w:hAnsi="Arial" w:cs="Arial"/>
        </w:rPr>
        <w:t xml:space="preserve">Have a restorative conversation with the pupil who is </w:t>
      </w:r>
      <w:r w:rsidR="00343ADE">
        <w:rPr>
          <w:rFonts w:ascii="Arial" w:hAnsi="Arial" w:cs="Arial"/>
        </w:rPr>
        <w:t xml:space="preserve">displaying </w:t>
      </w:r>
      <w:r>
        <w:rPr>
          <w:rFonts w:ascii="Arial" w:hAnsi="Arial" w:cs="Arial"/>
        </w:rPr>
        <w:t>bullying</w:t>
      </w:r>
      <w:r w:rsidR="00343ADE">
        <w:rPr>
          <w:rFonts w:ascii="Arial" w:hAnsi="Arial" w:cs="Arial"/>
        </w:rPr>
        <w:t xml:space="preserve"> behaviour</w:t>
      </w:r>
      <w:r>
        <w:rPr>
          <w:rFonts w:ascii="Arial" w:hAnsi="Arial" w:cs="Arial"/>
        </w:rPr>
        <w:t xml:space="preserve"> and encourage them to see the victim’s point of view. This may involve both parties with the staff member acting as a mediator. </w:t>
      </w:r>
    </w:p>
    <w:p w14:paraId="288FBA47" w14:textId="36199AF7" w:rsidR="0067481B" w:rsidRPr="006B192D" w:rsidRDefault="0067481B" w:rsidP="0067481B">
      <w:pPr>
        <w:numPr>
          <w:ilvl w:val="0"/>
          <w:numId w:val="19"/>
        </w:numPr>
        <w:rPr>
          <w:rFonts w:ascii="Arial" w:hAnsi="Arial" w:cs="Arial"/>
          <w:u w:val="single"/>
        </w:rPr>
      </w:pPr>
      <w:r>
        <w:rPr>
          <w:rFonts w:ascii="Arial" w:hAnsi="Arial" w:cs="Arial"/>
        </w:rPr>
        <w:t>Inform parents/carers</w:t>
      </w:r>
      <w:r w:rsidR="00343ADE">
        <w:rPr>
          <w:rFonts w:ascii="Arial" w:hAnsi="Arial" w:cs="Arial"/>
        </w:rPr>
        <w:t>,</w:t>
      </w:r>
      <w:r>
        <w:rPr>
          <w:rFonts w:ascii="Arial" w:hAnsi="Arial" w:cs="Arial"/>
        </w:rPr>
        <w:t xml:space="preserve"> and </w:t>
      </w:r>
      <w:r w:rsidR="006B192D">
        <w:rPr>
          <w:rFonts w:ascii="Arial" w:hAnsi="Arial" w:cs="Arial"/>
        </w:rPr>
        <w:t>work in partnership with</w:t>
      </w:r>
      <w:r>
        <w:rPr>
          <w:rFonts w:ascii="Arial" w:hAnsi="Arial" w:cs="Arial"/>
        </w:rPr>
        <w:t xml:space="preserve"> them in decision-making regarding supports and sanctions</w:t>
      </w:r>
    </w:p>
    <w:p w14:paraId="2CEA0A8A" w14:textId="77777777" w:rsidR="006B192D" w:rsidRPr="006B192D" w:rsidRDefault="006B192D" w:rsidP="0067481B">
      <w:pPr>
        <w:numPr>
          <w:ilvl w:val="0"/>
          <w:numId w:val="19"/>
        </w:numPr>
        <w:rPr>
          <w:rFonts w:ascii="Arial" w:hAnsi="Arial" w:cs="Arial"/>
          <w:u w:val="single"/>
        </w:rPr>
      </w:pPr>
      <w:r>
        <w:rPr>
          <w:rFonts w:ascii="Arial" w:hAnsi="Arial" w:cs="Arial"/>
        </w:rPr>
        <w:t xml:space="preserve">Arrange Counselling with school Place2Be service for all parties, if appropriate </w:t>
      </w:r>
    </w:p>
    <w:p w14:paraId="29A31452" w14:textId="77777777" w:rsidR="006B192D" w:rsidRPr="00BA669E" w:rsidRDefault="006B192D" w:rsidP="0067481B">
      <w:pPr>
        <w:numPr>
          <w:ilvl w:val="0"/>
          <w:numId w:val="19"/>
        </w:numPr>
        <w:rPr>
          <w:rFonts w:ascii="Arial" w:hAnsi="Arial" w:cs="Arial"/>
          <w:u w:val="single"/>
        </w:rPr>
      </w:pPr>
      <w:r>
        <w:rPr>
          <w:rFonts w:ascii="Arial" w:hAnsi="Arial" w:cs="Arial"/>
        </w:rPr>
        <w:t>Consider supports from outside agencies e.g. school nurse, social services, police</w:t>
      </w:r>
    </w:p>
    <w:p w14:paraId="704F4C80" w14:textId="4247E33C" w:rsidR="0067481B" w:rsidRPr="006B192D" w:rsidRDefault="0067481B" w:rsidP="0067481B">
      <w:pPr>
        <w:numPr>
          <w:ilvl w:val="0"/>
          <w:numId w:val="19"/>
        </w:numPr>
        <w:rPr>
          <w:rFonts w:ascii="Arial" w:hAnsi="Arial" w:cs="Arial"/>
          <w:u w:val="single"/>
        </w:rPr>
      </w:pPr>
      <w:r w:rsidRPr="00BA669E">
        <w:rPr>
          <w:rFonts w:ascii="Arial" w:hAnsi="Arial" w:cs="Arial"/>
        </w:rPr>
        <w:t xml:space="preserve">Explain any </w:t>
      </w:r>
      <w:r>
        <w:rPr>
          <w:rFonts w:ascii="Arial" w:hAnsi="Arial" w:cs="Arial"/>
        </w:rPr>
        <w:t xml:space="preserve">sanctions </w:t>
      </w:r>
      <w:r w:rsidRPr="00BA669E">
        <w:rPr>
          <w:rFonts w:ascii="Arial" w:hAnsi="Arial" w:cs="Arial"/>
        </w:rPr>
        <w:t xml:space="preserve">clearly and </w:t>
      </w:r>
      <w:r>
        <w:rPr>
          <w:rFonts w:ascii="Arial" w:hAnsi="Arial" w:cs="Arial"/>
        </w:rPr>
        <w:t xml:space="preserve">agree these with the pupil who is </w:t>
      </w:r>
      <w:r w:rsidR="00343ADE">
        <w:rPr>
          <w:rFonts w:ascii="Arial" w:hAnsi="Arial" w:cs="Arial"/>
        </w:rPr>
        <w:t xml:space="preserve">displaying </w:t>
      </w:r>
      <w:r>
        <w:rPr>
          <w:rFonts w:ascii="Arial" w:hAnsi="Arial" w:cs="Arial"/>
        </w:rPr>
        <w:t>bull</w:t>
      </w:r>
      <w:r w:rsidR="00343ADE">
        <w:rPr>
          <w:rFonts w:ascii="Arial" w:hAnsi="Arial" w:cs="Arial"/>
        </w:rPr>
        <w:t xml:space="preserve">ying behaviour and their parent/carer </w:t>
      </w:r>
    </w:p>
    <w:p w14:paraId="2D36CBFA" w14:textId="77777777" w:rsidR="006B192D" w:rsidRPr="0091220E" w:rsidRDefault="006B192D" w:rsidP="0067481B">
      <w:pPr>
        <w:numPr>
          <w:ilvl w:val="0"/>
          <w:numId w:val="19"/>
        </w:numPr>
        <w:rPr>
          <w:rFonts w:ascii="Arial" w:hAnsi="Arial" w:cs="Arial"/>
          <w:u w:val="single"/>
        </w:rPr>
      </w:pPr>
      <w:r>
        <w:rPr>
          <w:rFonts w:ascii="Arial" w:hAnsi="Arial" w:cs="Arial"/>
        </w:rPr>
        <w:t>Liaise with class teacher and arrange curriculum input if necessary</w:t>
      </w:r>
    </w:p>
    <w:p w14:paraId="2A3C0ADE" w14:textId="77777777" w:rsidR="0067481B" w:rsidRPr="0003054B" w:rsidRDefault="0067481B" w:rsidP="0067481B">
      <w:pPr>
        <w:numPr>
          <w:ilvl w:val="0"/>
          <w:numId w:val="19"/>
        </w:numPr>
        <w:rPr>
          <w:rFonts w:ascii="Arial" w:hAnsi="Arial" w:cs="Arial"/>
          <w:u w:val="single"/>
        </w:rPr>
      </w:pPr>
      <w:r w:rsidRPr="00BA669E">
        <w:rPr>
          <w:rFonts w:ascii="Arial" w:hAnsi="Arial" w:cs="Arial"/>
        </w:rPr>
        <w:t xml:space="preserve">Monitor the </w:t>
      </w:r>
      <w:r>
        <w:rPr>
          <w:rFonts w:ascii="Arial" w:hAnsi="Arial" w:cs="Arial"/>
        </w:rPr>
        <w:t xml:space="preserve">ongoing </w:t>
      </w:r>
      <w:r w:rsidRPr="00BA669E">
        <w:rPr>
          <w:rFonts w:ascii="Arial" w:hAnsi="Arial" w:cs="Arial"/>
        </w:rPr>
        <w:t xml:space="preserve">situation through </w:t>
      </w:r>
      <w:r>
        <w:rPr>
          <w:rFonts w:ascii="Arial" w:hAnsi="Arial" w:cs="Arial"/>
        </w:rPr>
        <w:t>check-ins with both the victim and the pupil who was bullying</w:t>
      </w:r>
    </w:p>
    <w:p w14:paraId="69C68BB0" w14:textId="77777777" w:rsidR="00343ADE" w:rsidRPr="00343ADE" w:rsidRDefault="0067481B" w:rsidP="0067481B">
      <w:pPr>
        <w:numPr>
          <w:ilvl w:val="0"/>
          <w:numId w:val="19"/>
        </w:numPr>
        <w:rPr>
          <w:rFonts w:ascii="Arial" w:hAnsi="Arial" w:cs="Arial"/>
          <w:u w:val="single"/>
        </w:rPr>
      </w:pPr>
      <w:r>
        <w:rPr>
          <w:rFonts w:ascii="Arial" w:hAnsi="Arial" w:cs="Arial"/>
        </w:rPr>
        <w:t>Identify triggers/flashpoints and i</w:t>
      </w:r>
      <w:r w:rsidRPr="00BA669E">
        <w:rPr>
          <w:rFonts w:ascii="Arial" w:hAnsi="Arial" w:cs="Arial"/>
        </w:rPr>
        <w:t xml:space="preserve">nform colleagues if the incident arose </w:t>
      </w:r>
      <w:r w:rsidR="00343ADE">
        <w:rPr>
          <w:rFonts w:ascii="Arial" w:hAnsi="Arial" w:cs="Arial"/>
        </w:rPr>
        <w:t>from</w:t>
      </w:r>
      <w:r w:rsidRPr="00BA669E">
        <w:rPr>
          <w:rFonts w:ascii="Arial" w:hAnsi="Arial" w:cs="Arial"/>
        </w:rPr>
        <w:t xml:space="preserve"> a situation whe</w:t>
      </w:r>
      <w:r>
        <w:rPr>
          <w:rFonts w:ascii="Arial" w:hAnsi="Arial" w:cs="Arial"/>
        </w:rPr>
        <w:t xml:space="preserve">re everyone should be vigilant </w:t>
      </w:r>
      <w:r w:rsidRPr="00BA669E">
        <w:rPr>
          <w:rFonts w:ascii="Arial" w:hAnsi="Arial" w:cs="Arial"/>
        </w:rPr>
        <w:t>e.g. unsupervised toilets</w:t>
      </w:r>
      <w:r>
        <w:rPr>
          <w:rFonts w:ascii="Arial" w:hAnsi="Arial" w:cs="Arial"/>
        </w:rPr>
        <w:t xml:space="preserve"> or cloakroom areas. </w:t>
      </w:r>
    </w:p>
    <w:p w14:paraId="5C79A058" w14:textId="00E9C7FE" w:rsidR="0067481B" w:rsidRPr="0091220E" w:rsidRDefault="0067481B" w:rsidP="0067481B">
      <w:pPr>
        <w:numPr>
          <w:ilvl w:val="0"/>
          <w:numId w:val="19"/>
        </w:numPr>
        <w:rPr>
          <w:rFonts w:ascii="Arial" w:hAnsi="Arial" w:cs="Arial"/>
          <w:u w:val="single"/>
        </w:rPr>
      </w:pPr>
      <w:r>
        <w:rPr>
          <w:rFonts w:ascii="Arial" w:hAnsi="Arial" w:cs="Arial"/>
        </w:rPr>
        <w:t xml:space="preserve">Improvements should be made using lessons learned. </w:t>
      </w:r>
    </w:p>
    <w:p w14:paraId="41092490" w14:textId="77777777" w:rsidR="0067481B" w:rsidRDefault="0067481B" w:rsidP="0067481B">
      <w:pPr>
        <w:rPr>
          <w:rFonts w:ascii="Arial" w:hAnsi="Arial" w:cs="Arial"/>
        </w:rPr>
      </w:pPr>
    </w:p>
    <w:p w14:paraId="16CC84ED" w14:textId="77777777" w:rsidR="0067481B" w:rsidRPr="00BB5D3B" w:rsidRDefault="0067481B" w:rsidP="0067481B">
      <w:pPr>
        <w:rPr>
          <w:rFonts w:ascii="Arial" w:hAnsi="Arial" w:cs="Arial"/>
          <w:b/>
        </w:rPr>
      </w:pPr>
      <w:r>
        <w:rPr>
          <w:rFonts w:ascii="Arial" w:hAnsi="Arial" w:cs="Arial"/>
          <w:b/>
        </w:rPr>
        <w:t>Parent/Carer Responsibilities</w:t>
      </w:r>
    </w:p>
    <w:p w14:paraId="3F143F0E" w14:textId="77777777" w:rsidR="0067481B" w:rsidRPr="00BB5D3B" w:rsidRDefault="0067481B" w:rsidP="0067481B">
      <w:pPr>
        <w:shd w:val="clear" w:color="auto" w:fill="FFFFFF"/>
        <w:rPr>
          <w:rFonts w:ascii="Arial" w:hAnsi="Arial" w:cs="Arial"/>
          <w:color w:val="000000"/>
        </w:rPr>
      </w:pPr>
      <w:r w:rsidRPr="00BB5D3B">
        <w:rPr>
          <w:rFonts w:ascii="Arial" w:hAnsi="Arial" w:cs="Arial"/>
          <w:color w:val="000000"/>
        </w:rPr>
        <w:t>A parent/carer should report any incident of bullying to their child's teacher o</w:t>
      </w:r>
      <w:r>
        <w:rPr>
          <w:rFonts w:ascii="Arial" w:hAnsi="Arial" w:cs="Arial"/>
          <w:color w:val="000000"/>
        </w:rPr>
        <w:t xml:space="preserve">r member of the SMT. </w:t>
      </w:r>
      <w:r w:rsidRPr="00BB5D3B">
        <w:rPr>
          <w:rFonts w:ascii="Arial" w:hAnsi="Arial" w:cs="Arial"/>
          <w:color w:val="000000"/>
        </w:rPr>
        <w:t>They should also encourage their child to do so. The school will investigate and do all it can to minimise any further inappropriate behaviour recurring. This can include a range of strategies to suit the particular circumstances and paren</w:t>
      </w:r>
      <w:r>
        <w:rPr>
          <w:rFonts w:ascii="Arial" w:hAnsi="Arial" w:cs="Arial"/>
          <w:color w:val="000000"/>
        </w:rPr>
        <w:t xml:space="preserve">t/carers can be involved in </w:t>
      </w:r>
      <w:r w:rsidRPr="00BB5D3B">
        <w:rPr>
          <w:rFonts w:ascii="Arial" w:hAnsi="Arial" w:cs="Arial"/>
          <w:color w:val="000000"/>
        </w:rPr>
        <w:t>discussions</w:t>
      </w:r>
      <w:r>
        <w:rPr>
          <w:rFonts w:ascii="Arial" w:hAnsi="Arial" w:cs="Arial"/>
          <w:color w:val="000000"/>
        </w:rPr>
        <w:t xml:space="preserve"> to agree an appropriate way forward</w:t>
      </w:r>
      <w:r w:rsidRPr="00BB5D3B">
        <w:rPr>
          <w:rFonts w:ascii="Arial" w:hAnsi="Arial" w:cs="Arial"/>
          <w:color w:val="000000"/>
        </w:rPr>
        <w:t>. Remember that what the school is trying to do is to gather evidence, which establishes that bullying has occurred, and then to find a lasting solution that ensures the child is no longer bullied at school.</w:t>
      </w:r>
    </w:p>
    <w:p w14:paraId="06C3D674" w14:textId="77777777" w:rsidR="0067481B" w:rsidRDefault="0067481B" w:rsidP="0067481B">
      <w:pPr>
        <w:rPr>
          <w:rFonts w:ascii="Arial" w:hAnsi="Arial" w:cs="Arial"/>
          <w:u w:val="single"/>
        </w:rPr>
      </w:pPr>
    </w:p>
    <w:p w14:paraId="2206D5DE" w14:textId="77777777" w:rsidR="0067481B" w:rsidRDefault="0067481B" w:rsidP="0067481B">
      <w:pPr>
        <w:rPr>
          <w:rFonts w:ascii="Arial" w:hAnsi="Arial" w:cs="Arial"/>
          <w:b/>
        </w:rPr>
      </w:pPr>
      <w:r w:rsidRPr="00E434EA">
        <w:rPr>
          <w:rFonts w:ascii="Arial" w:hAnsi="Arial" w:cs="Arial"/>
          <w:b/>
        </w:rPr>
        <w:t>Pupil Responsibilities</w:t>
      </w:r>
    </w:p>
    <w:p w14:paraId="7B476230" w14:textId="77777777" w:rsidR="0067481B" w:rsidRDefault="0067481B" w:rsidP="0067481B">
      <w:pPr>
        <w:rPr>
          <w:rFonts w:ascii="Arial" w:hAnsi="Arial" w:cs="Arial"/>
        </w:rPr>
      </w:pPr>
      <w:r>
        <w:rPr>
          <w:rFonts w:ascii="Arial" w:hAnsi="Arial" w:cs="Arial"/>
        </w:rPr>
        <w:t>Our pupils worked together during a Circles Assembly to deepen their understanding of:</w:t>
      </w:r>
    </w:p>
    <w:p w14:paraId="7C8EC2A5" w14:textId="77777777" w:rsidR="0067481B" w:rsidRDefault="0067481B" w:rsidP="0067481B">
      <w:pPr>
        <w:rPr>
          <w:rFonts w:ascii="Arial" w:hAnsi="Arial" w:cs="Arial"/>
        </w:rPr>
      </w:pPr>
    </w:p>
    <w:p w14:paraId="0BCE33D9" w14:textId="77777777" w:rsidR="0067481B" w:rsidRDefault="0067481B" w:rsidP="0067481B">
      <w:pPr>
        <w:rPr>
          <w:rFonts w:ascii="Arial" w:hAnsi="Arial" w:cs="Arial"/>
        </w:rPr>
      </w:pPr>
      <w:r>
        <w:rPr>
          <w:rFonts w:ascii="Arial" w:hAnsi="Arial" w:cs="Arial"/>
        </w:rPr>
        <w:t>What is bullying?</w:t>
      </w:r>
    </w:p>
    <w:p w14:paraId="00A7C1B6" w14:textId="77777777" w:rsidR="0067481B" w:rsidRDefault="0067481B" w:rsidP="0067481B">
      <w:pPr>
        <w:rPr>
          <w:rFonts w:ascii="Arial" w:hAnsi="Arial" w:cs="Arial"/>
        </w:rPr>
      </w:pPr>
      <w:r>
        <w:rPr>
          <w:rFonts w:ascii="Arial" w:hAnsi="Arial" w:cs="Arial"/>
        </w:rPr>
        <w:t>What to do if you think you are being bullied</w:t>
      </w:r>
    </w:p>
    <w:p w14:paraId="3EBF073C" w14:textId="77777777" w:rsidR="0067481B" w:rsidRDefault="0067481B" w:rsidP="0067481B">
      <w:pPr>
        <w:rPr>
          <w:rFonts w:ascii="Arial" w:hAnsi="Arial" w:cs="Arial"/>
        </w:rPr>
      </w:pPr>
      <w:r>
        <w:rPr>
          <w:rFonts w:ascii="Arial" w:hAnsi="Arial" w:cs="Arial"/>
        </w:rPr>
        <w:t xml:space="preserve">What to do if you think someone else is being bullied. </w:t>
      </w:r>
    </w:p>
    <w:p w14:paraId="41855167" w14:textId="77777777" w:rsidR="0067481B" w:rsidRDefault="0067481B" w:rsidP="0067481B">
      <w:pPr>
        <w:rPr>
          <w:rFonts w:ascii="Arial" w:hAnsi="Arial" w:cs="Arial"/>
        </w:rPr>
      </w:pPr>
    </w:p>
    <w:p w14:paraId="3290C219" w14:textId="77777777" w:rsidR="0067481B" w:rsidRPr="00E434EA" w:rsidRDefault="0067481B" w:rsidP="0067481B">
      <w:pPr>
        <w:rPr>
          <w:rFonts w:ascii="Arial" w:hAnsi="Arial" w:cs="Arial"/>
        </w:rPr>
      </w:pPr>
      <w:r>
        <w:rPr>
          <w:rFonts w:ascii="Arial" w:hAnsi="Arial" w:cs="Arial"/>
        </w:rPr>
        <w:t>Their discussions were recorded and the notes collated. An Anti-bullying leaflet – ‘Advice for Pupils By Pupils’ was created. See Appendix 1. This clearly outlines pupil responsibilities.</w:t>
      </w:r>
    </w:p>
    <w:p w14:paraId="7672FF36" w14:textId="77777777" w:rsidR="0067481B" w:rsidRPr="00FE6536" w:rsidRDefault="0067481B" w:rsidP="0067481B">
      <w:pPr>
        <w:ind w:left="720"/>
        <w:rPr>
          <w:rFonts w:ascii="Arial" w:hAnsi="Arial" w:cs="Arial"/>
          <w:u w:val="single"/>
        </w:rPr>
      </w:pPr>
    </w:p>
    <w:p w14:paraId="34B5BB6C" w14:textId="77777777" w:rsidR="0067481B" w:rsidRPr="00D43241" w:rsidRDefault="0067481B" w:rsidP="0067481B">
      <w:pPr>
        <w:rPr>
          <w:rFonts w:ascii="Arial" w:hAnsi="Arial" w:cs="Arial"/>
          <w:b/>
        </w:rPr>
      </w:pPr>
      <w:r>
        <w:rPr>
          <w:rFonts w:ascii="Arial" w:hAnsi="Arial" w:cs="Arial"/>
          <w:b/>
        </w:rPr>
        <w:t>Reporting and Recording</w:t>
      </w:r>
    </w:p>
    <w:p w14:paraId="3AE3DB00" w14:textId="77777777" w:rsidR="0067481B" w:rsidRPr="00BA669E" w:rsidRDefault="0067481B" w:rsidP="0067481B">
      <w:pPr>
        <w:numPr>
          <w:ilvl w:val="0"/>
          <w:numId w:val="20"/>
        </w:numPr>
        <w:tabs>
          <w:tab w:val="clear" w:pos="720"/>
          <w:tab w:val="num" w:pos="426"/>
        </w:tabs>
        <w:ind w:left="426" w:hanging="284"/>
        <w:rPr>
          <w:rFonts w:ascii="Arial" w:hAnsi="Arial" w:cs="Arial"/>
          <w:u w:val="single"/>
        </w:rPr>
      </w:pPr>
      <w:r w:rsidRPr="00BA669E">
        <w:rPr>
          <w:rFonts w:ascii="Arial" w:hAnsi="Arial" w:cs="Arial"/>
        </w:rPr>
        <w:t>Inform the senior management team</w:t>
      </w:r>
      <w:r>
        <w:rPr>
          <w:rFonts w:ascii="Arial" w:hAnsi="Arial" w:cs="Arial"/>
        </w:rPr>
        <w:t xml:space="preserve"> of all incidents of bullying, even if it is felt that the </w:t>
      </w:r>
      <w:r w:rsidRPr="00BA669E">
        <w:rPr>
          <w:rFonts w:ascii="Arial" w:hAnsi="Arial" w:cs="Arial"/>
        </w:rPr>
        <w:t>situation has been dealt with satisfactorily</w:t>
      </w:r>
      <w:r>
        <w:rPr>
          <w:rFonts w:ascii="Arial" w:hAnsi="Arial" w:cs="Arial"/>
        </w:rPr>
        <w:t xml:space="preserve"> </w:t>
      </w:r>
    </w:p>
    <w:p w14:paraId="525574C0" w14:textId="77777777" w:rsidR="0067481B" w:rsidRPr="00BA669E" w:rsidRDefault="0067481B" w:rsidP="0067481B">
      <w:pPr>
        <w:numPr>
          <w:ilvl w:val="0"/>
          <w:numId w:val="20"/>
        </w:numPr>
        <w:tabs>
          <w:tab w:val="clear" w:pos="720"/>
          <w:tab w:val="num" w:pos="426"/>
        </w:tabs>
        <w:ind w:left="426" w:hanging="284"/>
        <w:rPr>
          <w:rFonts w:ascii="Arial" w:hAnsi="Arial" w:cs="Arial"/>
          <w:u w:val="single"/>
        </w:rPr>
      </w:pPr>
      <w:r>
        <w:rPr>
          <w:rFonts w:ascii="Arial" w:hAnsi="Arial" w:cs="Arial"/>
        </w:rPr>
        <w:lastRenderedPageBreak/>
        <w:t>Parents/carers will be informed of all bullying incidents and will be</w:t>
      </w:r>
      <w:r w:rsidR="006B192D">
        <w:rPr>
          <w:rFonts w:ascii="Arial" w:hAnsi="Arial" w:cs="Arial"/>
        </w:rPr>
        <w:t xml:space="preserve"> fully</w:t>
      </w:r>
      <w:r>
        <w:rPr>
          <w:rFonts w:ascii="Arial" w:hAnsi="Arial" w:cs="Arial"/>
        </w:rPr>
        <w:t xml:space="preserve"> involved in a plan of action moving forward</w:t>
      </w:r>
    </w:p>
    <w:p w14:paraId="336CDD37" w14:textId="72460A0C" w:rsidR="006B192D" w:rsidRPr="006B192D" w:rsidRDefault="0067481B" w:rsidP="0067481B">
      <w:pPr>
        <w:numPr>
          <w:ilvl w:val="0"/>
          <w:numId w:val="20"/>
        </w:numPr>
        <w:tabs>
          <w:tab w:val="clear" w:pos="720"/>
          <w:tab w:val="num" w:pos="426"/>
        </w:tabs>
        <w:ind w:left="426" w:hanging="284"/>
        <w:rPr>
          <w:rFonts w:ascii="Arial" w:hAnsi="Arial" w:cs="Arial"/>
          <w:u w:val="single"/>
        </w:rPr>
      </w:pPr>
      <w:r>
        <w:rPr>
          <w:rFonts w:ascii="Arial" w:hAnsi="Arial" w:cs="Arial"/>
        </w:rPr>
        <w:t>All bullying incidents</w:t>
      </w:r>
      <w:r w:rsidRPr="00BA669E">
        <w:rPr>
          <w:rFonts w:ascii="Arial" w:hAnsi="Arial" w:cs="Arial"/>
        </w:rPr>
        <w:t xml:space="preserve"> should be logged</w:t>
      </w:r>
      <w:r>
        <w:rPr>
          <w:rFonts w:ascii="Arial" w:hAnsi="Arial" w:cs="Arial"/>
        </w:rPr>
        <w:t xml:space="preserve"> by the teacher in the Chronology folder</w:t>
      </w:r>
      <w:r w:rsidR="00225C19">
        <w:rPr>
          <w:rFonts w:ascii="Arial" w:hAnsi="Arial" w:cs="Arial"/>
        </w:rPr>
        <w:t xml:space="preserve">. The SMT are required to log all incidents via the </w:t>
      </w:r>
      <w:proofErr w:type="spellStart"/>
      <w:r w:rsidR="00225C19">
        <w:rPr>
          <w:rFonts w:ascii="Arial" w:hAnsi="Arial" w:cs="Arial"/>
        </w:rPr>
        <w:t>Seemis</w:t>
      </w:r>
      <w:proofErr w:type="spellEnd"/>
      <w:r w:rsidR="00225C19">
        <w:rPr>
          <w:rFonts w:ascii="Arial" w:hAnsi="Arial" w:cs="Arial"/>
        </w:rPr>
        <w:t xml:space="preserve"> ‘Bullying and Equality’ tab (and also in </w:t>
      </w:r>
      <w:proofErr w:type="spellStart"/>
      <w:r w:rsidR="00225C19">
        <w:rPr>
          <w:rFonts w:ascii="Arial" w:hAnsi="Arial" w:cs="Arial"/>
        </w:rPr>
        <w:t>Seemis</w:t>
      </w:r>
      <w:proofErr w:type="spellEnd"/>
      <w:r w:rsidR="00225C19">
        <w:rPr>
          <w:rFonts w:ascii="Arial" w:hAnsi="Arial" w:cs="Arial"/>
        </w:rPr>
        <w:t xml:space="preserve"> Pastoral Notes if appropriate). </w:t>
      </w:r>
      <w:r>
        <w:rPr>
          <w:rFonts w:ascii="Arial" w:hAnsi="Arial" w:cs="Arial"/>
        </w:rPr>
        <w:t xml:space="preserve">The SMT should also record the incident on the Bullying log which is stored securely in the Head </w:t>
      </w:r>
      <w:r w:rsidR="006B192D">
        <w:rPr>
          <w:rFonts w:ascii="Arial" w:hAnsi="Arial" w:cs="Arial"/>
        </w:rPr>
        <w:t xml:space="preserve">Teacher’s office. </w:t>
      </w:r>
    </w:p>
    <w:p w14:paraId="726F5D4C" w14:textId="77777777" w:rsidR="0067481B" w:rsidRPr="00477396" w:rsidRDefault="006B192D" w:rsidP="0067481B">
      <w:pPr>
        <w:numPr>
          <w:ilvl w:val="0"/>
          <w:numId w:val="20"/>
        </w:numPr>
        <w:tabs>
          <w:tab w:val="clear" w:pos="720"/>
          <w:tab w:val="num" w:pos="426"/>
        </w:tabs>
        <w:ind w:left="426" w:hanging="284"/>
        <w:rPr>
          <w:rFonts w:ascii="Arial" w:hAnsi="Arial" w:cs="Arial"/>
          <w:u w:val="single"/>
        </w:rPr>
      </w:pPr>
      <w:r>
        <w:rPr>
          <w:rFonts w:ascii="Arial" w:hAnsi="Arial" w:cs="Arial"/>
        </w:rPr>
        <w:t>I</w:t>
      </w:r>
      <w:r w:rsidR="0067481B">
        <w:rPr>
          <w:rFonts w:ascii="Arial" w:hAnsi="Arial" w:cs="Arial"/>
        </w:rPr>
        <w:t xml:space="preserve">f bullying is related to a protected characteristic under Equalities legislation, then the incident </w:t>
      </w:r>
      <w:r>
        <w:rPr>
          <w:rFonts w:ascii="Arial" w:hAnsi="Arial" w:cs="Arial"/>
        </w:rPr>
        <w:t xml:space="preserve">should also be </w:t>
      </w:r>
      <w:r w:rsidR="0067481B">
        <w:rPr>
          <w:rFonts w:ascii="Arial" w:hAnsi="Arial" w:cs="Arial"/>
        </w:rPr>
        <w:t xml:space="preserve">logged within the Equalities folder </w:t>
      </w:r>
      <w:r>
        <w:rPr>
          <w:rFonts w:ascii="Arial" w:hAnsi="Arial" w:cs="Arial"/>
        </w:rPr>
        <w:t>located securely in the Head Teacher’s office and reported to the appropriate North Ayrshire Education &amp; Youth Employment Officer</w:t>
      </w:r>
      <w:r w:rsidR="00477396">
        <w:rPr>
          <w:rFonts w:ascii="Arial" w:hAnsi="Arial" w:cs="Arial"/>
        </w:rPr>
        <w:t xml:space="preserve">. Racist Incidents should be recorded on the Reporting Form found in </w:t>
      </w:r>
      <w:r w:rsidR="003F43C4">
        <w:rPr>
          <w:rFonts w:ascii="Arial" w:hAnsi="Arial" w:cs="Arial"/>
        </w:rPr>
        <w:t>Appendix 2 of Standard Circular M6</w:t>
      </w:r>
      <w:r w:rsidR="0067481B">
        <w:rPr>
          <w:rFonts w:ascii="Arial" w:hAnsi="Arial" w:cs="Arial"/>
        </w:rPr>
        <w:t xml:space="preserve">. </w:t>
      </w:r>
    </w:p>
    <w:p w14:paraId="355B100A" w14:textId="77777777" w:rsidR="00477396" w:rsidRDefault="00477396" w:rsidP="00477396">
      <w:pPr>
        <w:ind w:left="426"/>
        <w:rPr>
          <w:rFonts w:ascii="Arial" w:hAnsi="Arial" w:cs="Arial"/>
        </w:rPr>
      </w:pPr>
    </w:p>
    <w:p w14:paraId="01832AF9" w14:textId="77777777" w:rsidR="00477396" w:rsidRDefault="00477396" w:rsidP="00477396">
      <w:pPr>
        <w:ind w:left="426"/>
        <w:rPr>
          <w:rFonts w:ascii="Arial" w:hAnsi="Arial" w:cs="Arial"/>
        </w:rPr>
      </w:pPr>
    </w:p>
    <w:p w14:paraId="2014560B" w14:textId="77777777" w:rsidR="00477396" w:rsidRDefault="00477396" w:rsidP="00477396">
      <w:pPr>
        <w:rPr>
          <w:rFonts w:ascii="Arial" w:hAnsi="Arial" w:cs="Arial"/>
          <w:b/>
        </w:rPr>
      </w:pPr>
      <w:r w:rsidRPr="00D26A66">
        <w:rPr>
          <w:rFonts w:ascii="Arial" w:hAnsi="Arial" w:cs="Arial"/>
          <w:b/>
        </w:rPr>
        <w:t>Monitoring of Policy</w:t>
      </w:r>
    </w:p>
    <w:p w14:paraId="4735B7B1" w14:textId="77777777" w:rsidR="00477396" w:rsidRDefault="00477396" w:rsidP="00477396">
      <w:pPr>
        <w:rPr>
          <w:rFonts w:ascii="Arial" w:hAnsi="Arial" w:cs="Arial"/>
          <w:b/>
        </w:rPr>
      </w:pPr>
      <w:r w:rsidRPr="00242CF6">
        <w:rPr>
          <w:rFonts w:ascii="Arial" w:eastAsia="MS Mincho" w:hAnsi="Arial" w:cs="Arial"/>
          <w:lang w:val="en-US" w:eastAsia="en-US"/>
        </w:rPr>
        <w:t>The implementation of this policy will be evaluated through whole-school self-evaluation, involving all stakeholders, to ensure it is having an impact in achieving its aims.</w:t>
      </w:r>
    </w:p>
    <w:p w14:paraId="72D4E284" w14:textId="77777777" w:rsidR="00477396" w:rsidRDefault="00477396" w:rsidP="00477396">
      <w:pPr>
        <w:rPr>
          <w:rFonts w:ascii="Arial" w:hAnsi="Arial" w:cs="Arial"/>
          <w:b/>
        </w:rPr>
      </w:pPr>
    </w:p>
    <w:p w14:paraId="6C02E8F9" w14:textId="77777777" w:rsidR="00477396" w:rsidRDefault="00477396" w:rsidP="00477396">
      <w:pPr>
        <w:rPr>
          <w:rFonts w:ascii="Arial" w:hAnsi="Arial" w:cs="Arial"/>
          <w:b/>
        </w:rPr>
      </w:pPr>
    </w:p>
    <w:p w14:paraId="46B07E96" w14:textId="77777777" w:rsidR="00477396" w:rsidRDefault="00477396" w:rsidP="00477396">
      <w:pPr>
        <w:rPr>
          <w:rFonts w:ascii="Arial" w:hAnsi="Arial" w:cs="Arial"/>
          <w:b/>
        </w:rPr>
      </w:pPr>
      <w:r>
        <w:rPr>
          <w:rFonts w:ascii="Arial" w:hAnsi="Arial" w:cs="Arial"/>
          <w:b/>
        </w:rPr>
        <w:t>November 2016</w:t>
      </w:r>
    </w:p>
    <w:p w14:paraId="7BF50A25" w14:textId="77777777" w:rsidR="00477396" w:rsidRDefault="00477396" w:rsidP="00477396">
      <w:pPr>
        <w:rPr>
          <w:rFonts w:ascii="Arial" w:hAnsi="Arial" w:cs="Arial"/>
          <w:b/>
        </w:rPr>
      </w:pPr>
    </w:p>
    <w:p w14:paraId="02931C7D" w14:textId="77777777" w:rsidR="00477396" w:rsidRDefault="00477396" w:rsidP="00477396">
      <w:pPr>
        <w:rPr>
          <w:rFonts w:ascii="Arial" w:hAnsi="Arial" w:cs="Arial"/>
          <w:b/>
        </w:rPr>
      </w:pPr>
    </w:p>
    <w:p w14:paraId="4C1083ED" w14:textId="77777777" w:rsidR="00343ADE" w:rsidRDefault="00343ADE" w:rsidP="00477396">
      <w:pPr>
        <w:spacing w:line="360" w:lineRule="auto"/>
        <w:rPr>
          <w:rFonts w:ascii="Arial" w:hAnsi="Arial" w:cs="Arial"/>
          <w:b/>
        </w:rPr>
      </w:pPr>
    </w:p>
    <w:p w14:paraId="30A1F427" w14:textId="77777777" w:rsidR="00343ADE" w:rsidRDefault="00343ADE" w:rsidP="00477396">
      <w:pPr>
        <w:spacing w:line="360" w:lineRule="auto"/>
        <w:rPr>
          <w:rFonts w:ascii="Arial" w:hAnsi="Arial" w:cs="Arial"/>
          <w:b/>
        </w:rPr>
      </w:pPr>
    </w:p>
    <w:p w14:paraId="50203E41" w14:textId="77777777" w:rsidR="00343ADE" w:rsidRDefault="00343ADE" w:rsidP="00477396">
      <w:pPr>
        <w:spacing w:line="360" w:lineRule="auto"/>
        <w:rPr>
          <w:rFonts w:ascii="Arial" w:hAnsi="Arial" w:cs="Arial"/>
          <w:b/>
        </w:rPr>
      </w:pPr>
    </w:p>
    <w:p w14:paraId="4E844CD7" w14:textId="30FAEF9F" w:rsidR="00031027" w:rsidRDefault="00031027" w:rsidP="00477396">
      <w:pPr>
        <w:spacing w:line="360" w:lineRule="auto"/>
        <w:rPr>
          <w:rFonts w:ascii="Arial" w:hAnsi="Arial" w:cs="Arial"/>
          <w:b/>
        </w:rPr>
      </w:pPr>
      <w:r>
        <w:rPr>
          <w:rFonts w:ascii="Arial" w:hAnsi="Arial" w:cs="Arial"/>
          <w:b/>
        </w:rPr>
        <w:t>Appendix 1</w:t>
      </w:r>
      <w:r w:rsidR="00477396">
        <w:rPr>
          <w:rFonts w:ascii="Arial" w:hAnsi="Arial" w:cs="Arial"/>
          <w:b/>
        </w:rPr>
        <w:t xml:space="preserve">     </w:t>
      </w:r>
      <w:r w:rsidRPr="00031027">
        <w:rPr>
          <w:rFonts w:ascii="Arial" w:hAnsi="Arial" w:cs="Arial"/>
        </w:rPr>
        <w:t>Sources of Advice and Guidance</w:t>
      </w:r>
    </w:p>
    <w:p w14:paraId="2AB58479" w14:textId="77777777" w:rsidR="00A9630C" w:rsidRDefault="00A9630C" w:rsidP="00A9630C">
      <w:pPr>
        <w:spacing w:line="360" w:lineRule="auto"/>
        <w:rPr>
          <w:rFonts w:ascii="Arial" w:hAnsi="Arial" w:cs="Arial"/>
          <w:b/>
        </w:rPr>
      </w:pPr>
    </w:p>
    <w:p w14:paraId="4CEC327A" w14:textId="77777777" w:rsidR="00A9630C" w:rsidRDefault="00031027" w:rsidP="00A9630C">
      <w:pPr>
        <w:spacing w:line="360" w:lineRule="auto"/>
        <w:rPr>
          <w:rFonts w:ascii="Arial" w:hAnsi="Arial" w:cs="Arial"/>
        </w:rPr>
      </w:pPr>
      <w:r>
        <w:rPr>
          <w:rFonts w:ascii="Arial" w:hAnsi="Arial" w:cs="Arial"/>
          <w:b/>
        </w:rPr>
        <w:t xml:space="preserve">Appendix 2    </w:t>
      </w:r>
      <w:r w:rsidR="00A9630C">
        <w:rPr>
          <w:rFonts w:ascii="Arial" w:hAnsi="Arial" w:cs="Arial"/>
          <w:b/>
        </w:rPr>
        <w:t xml:space="preserve"> </w:t>
      </w:r>
      <w:r w:rsidR="00A9630C" w:rsidRPr="00477396">
        <w:rPr>
          <w:rFonts w:ascii="Arial" w:hAnsi="Arial" w:cs="Arial"/>
        </w:rPr>
        <w:t>Alleged/Confirmed Racist Incident: Investigating/Reporting Form</w:t>
      </w:r>
    </w:p>
    <w:p w14:paraId="10A7DBF1" w14:textId="77777777" w:rsidR="00A9630C" w:rsidRDefault="00A9630C" w:rsidP="00031027">
      <w:pPr>
        <w:spacing w:line="360" w:lineRule="auto"/>
        <w:rPr>
          <w:rFonts w:ascii="Arial" w:hAnsi="Arial" w:cs="Arial"/>
          <w:b/>
        </w:rPr>
      </w:pPr>
    </w:p>
    <w:p w14:paraId="5417A340" w14:textId="288C556A" w:rsidR="00031027" w:rsidRDefault="00A9630C" w:rsidP="00031027">
      <w:pPr>
        <w:spacing w:line="360" w:lineRule="auto"/>
        <w:rPr>
          <w:rFonts w:ascii="Arial" w:hAnsi="Arial" w:cs="Arial"/>
        </w:rPr>
      </w:pPr>
      <w:r w:rsidRPr="00A9630C">
        <w:rPr>
          <w:rFonts w:ascii="Arial" w:hAnsi="Arial" w:cs="Arial"/>
          <w:b/>
        </w:rPr>
        <w:t>Appendix 3</w:t>
      </w:r>
      <w:r>
        <w:rPr>
          <w:rFonts w:ascii="Arial" w:hAnsi="Arial" w:cs="Arial"/>
        </w:rPr>
        <w:t xml:space="preserve">     </w:t>
      </w:r>
      <w:r w:rsidR="00031027" w:rsidRPr="003C2694">
        <w:rPr>
          <w:rFonts w:ascii="Arial" w:hAnsi="Arial" w:cs="Arial"/>
        </w:rPr>
        <w:t xml:space="preserve">Mayfield Primary Pupil Leaflet ‘Anti-bullying Advice </w:t>
      </w:r>
      <w:r w:rsidR="00031027" w:rsidRPr="003C2694">
        <w:rPr>
          <w:rFonts w:ascii="Arial" w:hAnsi="Arial" w:cs="Arial"/>
          <w:u w:val="single"/>
        </w:rPr>
        <w:t>for</w:t>
      </w:r>
      <w:r w:rsidR="00031027">
        <w:rPr>
          <w:rFonts w:ascii="Arial" w:hAnsi="Arial" w:cs="Arial"/>
        </w:rPr>
        <w:t xml:space="preserve"> Pupils </w:t>
      </w:r>
      <w:r w:rsidR="00031027" w:rsidRPr="003C2694">
        <w:rPr>
          <w:rFonts w:ascii="Arial" w:hAnsi="Arial" w:cs="Arial"/>
          <w:u w:val="single"/>
        </w:rPr>
        <w:t>by</w:t>
      </w:r>
      <w:r w:rsidR="00031027" w:rsidRPr="003C2694">
        <w:rPr>
          <w:rFonts w:ascii="Arial" w:hAnsi="Arial" w:cs="Arial"/>
        </w:rPr>
        <w:t xml:space="preserve"> Pupils’</w:t>
      </w:r>
    </w:p>
    <w:p w14:paraId="2338842F" w14:textId="77777777" w:rsidR="00A9630C" w:rsidRDefault="00A9630C" w:rsidP="00031027">
      <w:pPr>
        <w:spacing w:line="360" w:lineRule="auto"/>
        <w:rPr>
          <w:rFonts w:ascii="Arial" w:hAnsi="Arial" w:cs="Arial"/>
        </w:rPr>
      </w:pPr>
    </w:p>
    <w:p w14:paraId="0A98BB0A" w14:textId="77777777" w:rsidR="00A9630C" w:rsidRDefault="00A9630C" w:rsidP="00031027">
      <w:pPr>
        <w:spacing w:line="360" w:lineRule="auto"/>
        <w:rPr>
          <w:rFonts w:ascii="Arial" w:hAnsi="Arial" w:cs="Arial"/>
        </w:rPr>
      </w:pPr>
    </w:p>
    <w:p w14:paraId="1D43FB97" w14:textId="77777777" w:rsidR="00031027" w:rsidRPr="00477396" w:rsidRDefault="00031027" w:rsidP="00477396">
      <w:pPr>
        <w:spacing w:line="360" w:lineRule="auto"/>
        <w:rPr>
          <w:rFonts w:ascii="Arial" w:hAnsi="Arial" w:cs="Arial"/>
        </w:rPr>
      </w:pPr>
    </w:p>
    <w:p w14:paraId="22FE342D" w14:textId="77777777" w:rsidR="00477396" w:rsidRPr="004E1C3C" w:rsidRDefault="00477396" w:rsidP="00477396">
      <w:pPr>
        <w:ind w:left="426"/>
        <w:rPr>
          <w:rFonts w:ascii="Arial" w:hAnsi="Arial" w:cs="Arial"/>
          <w:u w:val="single"/>
        </w:rPr>
      </w:pPr>
    </w:p>
    <w:p w14:paraId="0D24669C" w14:textId="77777777" w:rsidR="0067481B" w:rsidRDefault="0067481B" w:rsidP="00E56C4C">
      <w:pPr>
        <w:shd w:val="clear" w:color="auto" w:fill="FFFFFF"/>
        <w:rPr>
          <w:rFonts w:ascii="Arial" w:hAnsi="Arial" w:cs="Arial"/>
        </w:rPr>
      </w:pPr>
    </w:p>
    <w:p w14:paraId="4881345B" w14:textId="77777777" w:rsidR="003F43C4" w:rsidRDefault="003F43C4" w:rsidP="00E56C4C">
      <w:pPr>
        <w:shd w:val="clear" w:color="auto" w:fill="FFFFFF"/>
        <w:rPr>
          <w:rFonts w:ascii="Arial" w:hAnsi="Arial" w:cs="Arial"/>
          <w:b/>
        </w:rPr>
      </w:pPr>
    </w:p>
    <w:p w14:paraId="1FC25E0D" w14:textId="77777777" w:rsidR="003F43C4" w:rsidRDefault="003F43C4" w:rsidP="00E56C4C">
      <w:pPr>
        <w:shd w:val="clear" w:color="auto" w:fill="FFFFFF"/>
        <w:rPr>
          <w:rFonts w:ascii="Arial" w:hAnsi="Arial" w:cs="Arial"/>
          <w:b/>
        </w:rPr>
      </w:pPr>
    </w:p>
    <w:p w14:paraId="7E9EEE23" w14:textId="77777777" w:rsidR="003F43C4" w:rsidRDefault="003F43C4" w:rsidP="00E56C4C">
      <w:pPr>
        <w:shd w:val="clear" w:color="auto" w:fill="FFFFFF"/>
        <w:rPr>
          <w:rFonts w:ascii="Arial" w:hAnsi="Arial" w:cs="Arial"/>
          <w:b/>
        </w:rPr>
      </w:pPr>
    </w:p>
    <w:p w14:paraId="3222B79E" w14:textId="77777777" w:rsidR="003F43C4" w:rsidRDefault="003F43C4" w:rsidP="00E56C4C">
      <w:pPr>
        <w:shd w:val="clear" w:color="auto" w:fill="FFFFFF"/>
        <w:rPr>
          <w:rFonts w:ascii="Arial" w:hAnsi="Arial" w:cs="Arial"/>
          <w:b/>
        </w:rPr>
      </w:pPr>
    </w:p>
    <w:p w14:paraId="78EAE875" w14:textId="77777777" w:rsidR="003F43C4" w:rsidRDefault="003F43C4" w:rsidP="00E56C4C">
      <w:pPr>
        <w:shd w:val="clear" w:color="auto" w:fill="FFFFFF"/>
        <w:rPr>
          <w:rFonts w:ascii="Arial" w:hAnsi="Arial" w:cs="Arial"/>
          <w:b/>
        </w:rPr>
      </w:pPr>
    </w:p>
    <w:p w14:paraId="66E4DC51" w14:textId="77777777" w:rsidR="003F43C4" w:rsidRDefault="003F43C4" w:rsidP="00E56C4C">
      <w:pPr>
        <w:shd w:val="clear" w:color="auto" w:fill="FFFFFF"/>
        <w:rPr>
          <w:rFonts w:ascii="Arial" w:hAnsi="Arial" w:cs="Arial"/>
          <w:b/>
        </w:rPr>
      </w:pPr>
    </w:p>
    <w:p w14:paraId="74E50D87" w14:textId="77777777" w:rsidR="003F43C4" w:rsidRDefault="003F43C4" w:rsidP="00E56C4C">
      <w:pPr>
        <w:shd w:val="clear" w:color="auto" w:fill="FFFFFF"/>
        <w:rPr>
          <w:rFonts w:ascii="Arial" w:hAnsi="Arial" w:cs="Arial"/>
          <w:b/>
        </w:rPr>
      </w:pPr>
    </w:p>
    <w:p w14:paraId="1244E8C9" w14:textId="77777777" w:rsidR="003F43C4" w:rsidRDefault="003F43C4" w:rsidP="00E56C4C">
      <w:pPr>
        <w:shd w:val="clear" w:color="auto" w:fill="FFFFFF"/>
        <w:rPr>
          <w:rFonts w:ascii="Arial" w:hAnsi="Arial" w:cs="Arial"/>
          <w:b/>
        </w:rPr>
      </w:pPr>
    </w:p>
    <w:p w14:paraId="78A31A7E" w14:textId="77777777" w:rsidR="003F43C4" w:rsidRDefault="003F43C4" w:rsidP="00E56C4C">
      <w:pPr>
        <w:shd w:val="clear" w:color="auto" w:fill="FFFFFF"/>
        <w:rPr>
          <w:rFonts w:ascii="Arial" w:hAnsi="Arial" w:cs="Arial"/>
          <w:b/>
        </w:rPr>
      </w:pPr>
    </w:p>
    <w:p w14:paraId="243C4BD0" w14:textId="77777777" w:rsidR="003F43C4" w:rsidRDefault="003F43C4" w:rsidP="00E56C4C">
      <w:pPr>
        <w:shd w:val="clear" w:color="auto" w:fill="FFFFFF"/>
        <w:rPr>
          <w:rFonts w:ascii="Arial" w:hAnsi="Arial" w:cs="Arial"/>
          <w:b/>
        </w:rPr>
      </w:pPr>
    </w:p>
    <w:p w14:paraId="12AD790E" w14:textId="77777777" w:rsidR="00A9630C" w:rsidRDefault="00A9630C" w:rsidP="00E56C4C">
      <w:pPr>
        <w:shd w:val="clear" w:color="auto" w:fill="FFFFFF"/>
        <w:rPr>
          <w:rFonts w:ascii="Arial" w:hAnsi="Arial" w:cs="Arial"/>
          <w:b/>
        </w:rPr>
      </w:pPr>
    </w:p>
    <w:p w14:paraId="2D011DCE" w14:textId="77777777" w:rsidR="003F43C4" w:rsidRDefault="003F43C4" w:rsidP="00E56C4C">
      <w:pPr>
        <w:shd w:val="clear" w:color="auto" w:fill="FFFFFF"/>
        <w:rPr>
          <w:rFonts w:ascii="Arial" w:hAnsi="Arial" w:cs="Arial"/>
          <w:b/>
        </w:rPr>
      </w:pPr>
    </w:p>
    <w:p w14:paraId="23AA01B7" w14:textId="25389EDE" w:rsidR="00343ADE" w:rsidRDefault="00031027" w:rsidP="00E56C4C">
      <w:pPr>
        <w:shd w:val="clear" w:color="auto" w:fill="FFFFFF"/>
        <w:rPr>
          <w:rFonts w:ascii="Arial" w:hAnsi="Arial" w:cs="Arial"/>
          <w:b/>
        </w:rPr>
      </w:pPr>
      <w:r>
        <w:rPr>
          <w:rFonts w:ascii="Arial" w:hAnsi="Arial" w:cs="Arial"/>
          <w:b/>
        </w:rPr>
        <w:lastRenderedPageBreak/>
        <w:t>Appendix 1</w:t>
      </w:r>
    </w:p>
    <w:p w14:paraId="00012566" w14:textId="77777777" w:rsidR="00343ADE" w:rsidRDefault="00343ADE" w:rsidP="00E56C4C">
      <w:pPr>
        <w:shd w:val="clear" w:color="auto" w:fill="FFFFFF"/>
        <w:rPr>
          <w:rFonts w:ascii="Arial" w:hAnsi="Arial" w:cs="Arial"/>
          <w:b/>
        </w:rPr>
      </w:pPr>
    </w:p>
    <w:p w14:paraId="1F534244" w14:textId="77777777" w:rsidR="003F43C4" w:rsidRDefault="003F43C4" w:rsidP="00E56C4C">
      <w:pPr>
        <w:shd w:val="clear" w:color="auto" w:fill="FFFFFF"/>
        <w:rPr>
          <w:rFonts w:ascii="Arial" w:hAnsi="Arial" w:cs="Arial"/>
          <w:b/>
        </w:rPr>
      </w:pPr>
    </w:p>
    <w:p w14:paraId="5821ECB7" w14:textId="77777777" w:rsidR="00E56C4C" w:rsidRDefault="006B192D" w:rsidP="00E56C4C">
      <w:pPr>
        <w:shd w:val="clear" w:color="auto" w:fill="FFFFFF"/>
        <w:rPr>
          <w:rFonts w:ascii="Arial" w:hAnsi="Arial" w:cs="Arial"/>
          <w:b/>
        </w:rPr>
      </w:pPr>
      <w:r>
        <w:rPr>
          <w:rFonts w:ascii="Arial" w:hAnsi="Arial" w:cs="Arial"/>
          <w:b/>
        </w:rPr>
        <w:t>Sources of Advice and Guidance</w:t>
      </w:r>
    </w:p>
    <w:tbl>
      <w:tblPr>
        <w:tblStyle w:val="TableGrid"/>
        <w:tblW w:w="0" w:type="auto"/>
        <w:tblLook w:val="04A0" w:firstRow="1" w:lastRow="0" w:firstColumn="1" w:lastColumn="0" w:noHBand="0" w:noVBand="1"/>
      </w:tblPr>
      <w:tblGrid>
        <w:gridCol w:w="4721"/>
        <w:gridCol w:w="4908"/>
      </w:tblGrid>
      <w:tr w:rsidR="006B192D" w14:paraId="2746B8B4" w14:textId="77777777" w:rsidTr="006B192D">
        <w:tc>
          <w:tcPr>
            <w:tcW w:w="4927" w:type="dxa"/>
          </w:tcPr>
          <w:p w14:paraId="2883034C" w14:textId="77777777" w:rsidR="006B192D" w:rsidRDefault="002931D0" w:rsidP="002931D0">
            <w:pPr>
              <w:shd w:val="clear" w:color="auto" w:fill="FFFFFF"/>
              <w:spacing w:before="100" w:beforeAutospacing="1" w:after="100" w:afterAutospacing="1"/>
              <w:rPr>
                <w:rFonts w:ascii="Arial" w:hAnsi="Arial" w:cs="Arial"/>
                <w:b/>
                <w:color w:val="000000"/>
              </w:rPr>
            </w:pPr>
            <w:r>
              <w:rPr>
                <w:rFonts w:ascii="Arial" w:hAnsi="Arial" w:cs="Arial"/>
                <w:b/>
                <w:color w:val="000000"/>
              </w:rPr>
              <w:t>Respectme – Scotland’s Anti-Bullying Service</w:t>
            </w:r>
          </w:p>
        </w:tc>
        <w:tc>
          <w:tcPr>
            <w:tcW w:w="4928" w:type="dxa"/>
          </w:tcPr>
          <w:p w14:paraId="452233C8" w14:textId="77777777" w:rsidR="002931D0" w:rsidRDefault="00256EE5" w:rsidP="002931D0">
            <w:pPr>
              <w:shd w:val="clear" w:color="auto" w:fill="FFFFFF"/>
              <w:spacing w:before="100" w:beforeAutospacing="1" w:after="100" w:afterAutospacing="1"/>
              <w:rPr>
                <w:rFonts w:ascii="Arial" w:hAnsi="Arial" w:cs="Arial"/>
              </w:rPr>
            </w:pPr>
            <w:hyperlink r:id="rId10" w:tooltip="www.respectme.org.uk" w:history="1">
              <w:r w:rsidR="002931D0" w:rsidRPr="002931D0">
                <w:rPr>
                  <w:rFonts w:ascii="Arial" w:hAnsi="Arial" w:cs="Arial"/>
                  <w:u w:val="single"/>
                </w:rPr>
                <w:t>www.respectme.org.uk</w:t>
              </w:r>
            </w:hyperlink>
            <w:r w:rsidR="002931D0" w:rsidRPr="002931D0">
              <w:rPr>
                <w:rFonts w:ascii="Arial" w:hAnsi="Arial" w:cs="Arial"/>
              </w:rPr>
              <w:t xml:space="preserve">   </w:t>
            </w:r>
          </w:p>
          <w:p w14:paraId="4C2949D6" w14:textId="77777777" w:rsidR="002931D0" w:rsidRDefault="002931D0" w:rsidP="002931D0">
            <w:pPr>
              <w:shd w:val="clear" w:color="auto" w:fill="FFFFFF"/>
              <w:spacing w:before="100" w:beforeAutospacing="1" w:after="100" w:afterAutospacing="1"/>
              <w:rPr>
                <w:rFonts w:ascii="Arial" w:hAnsi="Arial" w:cs="Arial"/>
              </w:rPr>
            </w:pPr>
            <w:r>
              <w:rPr>
                <w:rFonts w:ascii="Arial" w:hAnsi="Arial" w:cs="Arial"/>
              </w:rPr>
              <w:t>Tel. 0844 800 8600</w:t>
            </w:r>
          </w:p>
          <w:p w14:paraId="670269D6" w14:textId="77777777" w:rsidR="002931D0" w:rsidRPr="002931D0" w:rsidRDefault="002931D0" w:rsidP="002931D0">
            <w:pPr>
              <w:shd w:val="clear" w:color="auto" w:fill="FFFFFF"/>
              <w:spacing w:before="100" w:beforeAutospacing="1" w:after="100" w:afterAutospacing="1"/>
              <w:rPr>
                <w:rFonts w:ascii="Arial" w:hAnsi="Arial" w:cs="Arial"/>
              </w:rPr>
            </w:pPr>
            <w:r>
              <w:rPr>
                <w:rFonts w:ascii="Arial" w:hAnsi="Arial" w:cs="Arial"/>
              </w:rPr>
              <w:t>Email: enquire@respectme.org</w:t>
            </w:r>
            <w:r w:rsidRPr="002931D0">
              <w:rPr>
                <w:rFonts w:ascii="Arial" w:hAnsi="Arial" w:cs="Arial"/>
              </w:rPr>
              <w:t xml:space="preserve">   </w:t>
            </w:r>
          </w:p>
          <w:p w14:paraId="62A32170" w14:textId="77777777" w:rsidR="006B192D" w:rsidRDefault="006B192D" w:rsidP="00E56C4C">
            <w:pPr>
              <w:rPr>
                <w:rFonts w:ascii="Arial" w:hAnsi="Arial" w:cs="Arial"/>
                <w:b/>
                <w:color w:val="000000"/>
              </w:rPr>
            </w:pPr>
          </w:p>
        </w:tc>
      </w:tr>
      <w:tr w:rsidR="006B192D" w14:paraId="51DE99A0" w14:textId="77777777" w:rsidTr="006B192D">
        <w:tc>
          <w:tcPr>
            <w:tcW w:w="4927" w:type="dxa"/>
          </w:tcPr>
          <w:p w14:paraId="5F28A442" w14:textId="77777777" w:rsidR="006B192D" w:rsidRDefault="002931D0" w:rsidP="00E56C4C">
            <w:pPr>
              <w:rPr>
                <w:rFonts w:ascii="Arial" w:hAnsi="Arial" w:cs="Arial"/>
                <w:b/>
                <w:color w:val="000000"/>
              </w:rPr>
            </w:pPr>
            <w:r>
              <w:rPr>
                <w:rFonts w:ascii="Arial" w:hAnsi="Arial" w:cs="Arial"/>
                <w:b/>
                <w:color w:val="000000"/>
              </w:rPr>
              <w:t>Childline</w:t>
            </w:r>
          </w:p>
        </w:tc>
        <w:tc>
          <w:tcPr>
            <w:tcW w:w="4928" w:type="dxa"/>
          </w:tcPr>
          <w:p w14:paraId="35327422" w14:textId="77777777" w:rsidR="002931D0" w:rsidRDefault="00256EE5" w:rsidP="002931D0">
            <w:pPr>
              <w:shd w:val="clear" w:color="auto" w:fill="FFFFFF"/>
              <w:spacing w:before="100" w:beforeAutospacing="1" w:after="100" w:afterAutospacing="1"/>
              <w:rPr>
                <w:rFonts w:ascii="Arial" w:hAnsi="Arial" w:cs="Arial"/>
              </w:rPr>
            </w:pPr>
            <w:hyperlink r:id="rId11" w:tooltip="www.childline.org.uk" w:history="1">
              <w:r w:rsidR="002931D0" w:rsidRPr="002931D0">
                <w:rPr>
                  <w:rFonts w:ascii="Arial" w:hAnsi="Arial" w:cs="Arial"/>
                  <w:u w:val="single"/>
                </w:rPr>
                <w:t>www.childline.org.uk</w:t>
              </w:r>
            </w:hyperlink>
            <w:r w:rsidR="002931D0" w:rsidRPr="002931D0">
              <w:rPr>
                <w:rFonts w:ascii="Arial" w:hAnsi="Arial" w:cs="Arial"/>
              </w:rPr>
              <w:t xml:space="preserve"> </w:t>
            </w:r>
          </w:p>
          <w:p w14:paraId="6B9E155D" w14:textId="77777777" w:rsidR="002931D0" w:rsidRPr="002931D0" w:rsidRDefault="002931D0" w:rsidP="002931D0">
            <w:pPr>
              <w:shd w:val="clear" w:color="auto" w:fill="FFFFFF"/>
              <w:spacing w:before="100" w:beforeAutospacing="1" w:after="100" w:afterAutospacing="1"/>
              <w:rPr>
                <w:rFonts w:ascii="Arial" w:hAnsi="Arial" w:cs="Arial"/>
              </w:rPr>
            </w:pPr>
            <w:r>
              <w:rPr>
                <w:rFonts w:ascii="Arial" w:hAnsi="Arial" w:cs="Arial"/>
              </w:rPr>
              <w:t>Tel. 0800 1111</w:t>
            </w:r>
          </w:p>
          <w:p w14:paraId="2AA688E6" w14:textId="77777777" w:rsidR="006B192D" w:rsidRDefault="006B192D" w:rsidP="00E56C4C">
            <w:pPr>
              <w:rPr>
                <w:rFonts w:ascii="Arial" w:hAnsi="Arial" w:cs="Arial"/>
                <w:b/>
                <w:color w:val="000000"/>
              </w:rPr>
            </w:pPr>
          </w:p>
        </w:tc>
      </w:tr>
      <w:tr w:rsidR="006B192D" w14:paraId="76FAF32D" w14:textId="77777777" w:rsidTr="006B192D">
        <w:tc>
          <w:tcPr>
            <w:tcW w:w="4927" w:type="dxa"/>
          </w:tcPr>
          <w:p w14:paraId="63B86032" w14:textId="77777777" w:rsidR="006B192D" w:rsidRDefault="002931D0" w:rsidP="00E56C4C">
            <w:pPr>
              <w:rPr>
                <w:rFonts w:ascii="Arial" w:hAnsi="Arial" w:cs="Arial"/>
                <w:b/>
                <w:color w:val="000000"/>
              </w:rPr>
            </w:pPr>
            <w:r>
              <w:rPr>
                <w:rFonts w:ascii="Arial" w:hAnsi="Arial" w:cs="Arial"/>
                <w:b/>
                <w:color w:val="000000"/>
              </w:rPr>
              <w:t>ParentLine Scotland</w:t>
            </w:r>
          </w:p>
        </w:tc>
        <w:tc>
          <w:tcPr>
            <w:tcW w:w="4928" w:type="dxa"/>
          </w:tcPr>
          <w:p w14:paraId="334F4C89" w14:textId="77777777" w:rsidR="002931D0" w:rsidRDefault="002931D0" w:rsidP="002931D0">
            <w:pPr>
              <w:shd w:val="clear" w:color="auto" w:fill="FFFFFF"/>
              <w:spacing w:before="100" w:beforeAutospacing="1" w:after="100" w:afterAutospacing="1"/>
              <w:rPr>
                <w:rFonts w:ascii="Arial" w:hAnsi="Arial" w:cs="Arial"/>
              </w:rPr>
            </w:pPr>
            <w:r>
              <w:rPr>
                <w:rFonts w:ascii="Arial" w:hAnsi="Arial" w:cs="Arial"/>
                <w:u w:val="single"/>
              </w:rPr>
              <w:t>http://www.children1st.org.uk/help-advice/for-parents-and-carers/</w:t>
            </w:r>
          </w:p>
          <w:p w14:paraId="7FC77B70" w14:textId="77777777" w:rsidR="006B192D" w:rsidRDefault="002931D0" w:rsidP="00031027">
            <w:pPr>
              <w:shd w:val="clear" w:color="auto" w:fill="FFFFFF"/>
              <w:spacing w:before="100" w:beforeAutospacing="1" w:after="100" w:afterAutospacing="1"/>
              <w:rPr>
                <w:rFonts w:ascii="Arial" w:hAnsi="Arial" w:cs="Arial"/>
              </w:rPr>
            </w:pPr>
            <w:r>
              <w:rPr>
                <w:rFonts w:ascii="Arial" w:hAnsi="Arial" w:cs="Arial"/>
              </w:rPr>
              <w:t>Tel. 08000 28 22 23</w:t>
            </w:r>
          </w:p>
          <w:p w14:paraId="707C98B3" w14:textId="3B4922C4" w:rsidR="00031027" w:rsidRPr="00031027" w:rsidRDefault="00031027" w:rsidP="00031027">
            <w:pPr>
              <w:shd w:val="clear" w:color="auto" w:fill="FFFFFF"/>
              <w:spacing w:before="100" w:beforeAutospacing="1" w:after="100" w:afterAutospacing="1"/>
              <w:rPr>
                <w:rFonts w:ascii="Arial" w:hAnsi="Arial" w:cs="Arial"/>
              </w:rPr>
            </w:pPr>
          </w:p>
        </w:tc>
      </w:tr>
      <w:tr w:rsidR="006B192D" w14:paraId="5F867C9B" w14:textId="77777777" w:rsidTr="006B192D">
        <w:tc>
          <w:tcPr>
            <w:tcW w:w="4927" w:type="dxa"/>
          </w:tcPr>
          <w:p w14:paraId="144FF1C6" w14:textId="77777777" w:rsidR="006B192D" w:rsidRDefault="002931D0" w:rsidP="00E56C4C">
            <w:pPr>
              <w:rPr>
                <w:rFonts w:ascii="Arial" w:hAnsi="Arial" w:cs="Arial"/>
                <w:b/>
                <w:color w:val="000000"/>
              </w:rPr>
            </w:pPr>
            <w:r>
              <w:rPr>
                <w:rFonts w:ascii="Arial" w:hAnsi="Arial" w:cs="Arial"/>
                <w:b/>
                <w:color w:val="000000"/>
              </w:rPr>
              <w:t>CBBC</w:t>
            </w:r>
          </w:p>
          <w:p w14:paraId="59FAE61C" w14:textId="77777777" w:rsidR="002931D0" w:rsidRPr="002931D0" w:rsidRDefault="002931D0" w:rsidP="002931D0">
            <w:pPr>
              <w:shd w:val="clear" w:color="auto" w:fill="FFFFFF"/>
              <w:spacing w:before="100" w:beforeAutospacing="1" w:after="100" w:afterAutospacing="1"/>
              <w:rPr>
                <w:rFonts w:ascii="Arial" w:hAnsi="Arial" w:cs="Arial"/>
              </w:rPr>
            </w:pPr>
            <w:r w:rsidRPr="002931D0">
              <w:rPr>
                <w:rFonts w:ascii="Arial" w:hAnsi="Arial" w:cs="Arial"/>
              </w:rPr>
              <w:t>An internet survival guide for primary age children. Tips and tricks you’ll need to stay safe online, beat the cyber-bullies and become a super-surfer.</w:t>
            </w:r>
          </w:p>
          <w:p w14:paraId="095AAE52" w14:textId="77777777" w:rsidR="002931D0" w:rsidRDefault="002931D0" w:rsidP="00E56C4C">
            <w:pPr>
              <w:rPr>
                <w:rFonts w:ascii="Arial" w:hAnsi="Arial" w:cs="Arial"/>
                <w:b/>
                <w:color w:val="000000"/>
              </w:rPr>
            </w:pPr>
          </w:p>
        </w:tc>
        <w:tc>
          <w:tcPr>
            <w:tcW w:w="4928" w:type="dxa"/>
          </w:tcPr>
          <w:p w14:paraId="76DE33B6" w14:textId="77777777" w:rsidR="002931D0" w:rsidRPr="002931D0" w:rsidRDefault="00256EE5" w:rsidP="002931D0">
            <w:pPr>
              <w:shd w:val="clear" w:color="auto" w:fill="FFFFFF"/>
              <w:spacing w:before="100" w:beforeAutospacing="1" w:after="100" w:afterAutospacing="1"/>
              <w:rPr>
                <w:rFonts w:ascii="Arial" w:hAnsi="Arial" w:cs="Arial"/>
              </w:rPr>
            </w:pPr>
            <w:hyperlink r:id="rId12" w:history="1">
              <w:r w:rsidR="002931D0" w:rsidRPr="002931D0">
                <w:rPr>
                  <w:rStyle w:val="Hyperlink"/>
                  <w:rFonts w:ascii="Arial" w:hAnsi="Arial" w:cs="Arial"/>
                  <w:color w:val="auto"/>
                </w:rPr>
                <w:t>http://www.bbc.co.uk/cbbc/curations/stay-safe</w:t>
              </w:r>
            </w:hyperlink>
          </w:p>
          <w:p w14:paraId="4572C899" w14:textId="77777777" w:rsidR="006B192D" w:rsidRDefault="006B192D" w:rsidP="00E56C4C">
            <w:pPr>
              <w:rPr>
                <w:rFonts w:ascii="Arial" w:hAnsi="Arial" w:cs="Arial"/>
                <w:b/>
                <w:color w:val="000000"/>
              </w:rPr>
            </w:pPr>
          </w:p>
        </w:tc>
      </w:tr>
      <w:tr w:rsidR="006B192D" w14:paraId="4BDBC4FA" w14:textId="77777777" w:rsidTr="006B192D">
        <w:tc>
          <w:tcPr>
            <w:tcW w:w="4927" w:type="dxa"/>
          </w:tcPr>
          <w:p w14:paraId="45673D25" w14:textId="77777777" w:rsidR="006B192D" w:rsidRDefault="002931D0" w:rsidP="00E56C4C">
            <w:pPr>
              <w:rPr>
                <w:rFonts w:ascii="Arial" w:hAnsi="Arial" w:cs="Arial"/>
                <w:b/>
                <w:color w:val="000000"/>
              </w:rPr>
            </w:pPr>
            <w:r>
              <w:rPr>
                <w:rFonts w:ascii="Arial" w:hAnsi="Arial" w:cs="Arial"/>
                <w:b/>
                <w:color w:val="000000"/>
              </w:rPr>
              <w:t>Thinkyouknow</w:t>
            </w:r>
          </w:p>
          <w:p w14:paraId="6554EC65" w14:textId="08338384" w:rsidR="002931D0" w:rsidRPr="00031027" w:rsidRDefault="002931D0" w:rsidP="00031027">
            <w:pPr>
              <w:shd w:val="clear" w:color="auto" w:fill="FFFFFF"/>
              <w:spacing w:before="100" w:beforeAutospacing="1" w:after="100" w:afterAutospacing="1"/>
              <w:rPr>
                <w:rFonts w:ascii="Arial" w:hAnsi="Arial" w:cs="Arial"/>
              </w:rPr>
            </w:pPr>
            <w:r w:rsidRPr="002931D0">
              <w:rPr>
                <w:rFonts w:ascii="Arial" w:hAnsi="Arial" w:cs="Arial"/>
              </w:rPr>
              <w:t xml:space="preserve">Contains sections for different age groups, with informative animations for 5-7 year olds. Provides useful information for parents and carers. Useful site to download a ‘safety button’ children can use. (Google ‘Hector’s World Safety Button) </w:t>
            </w:r>
          </w:p>
        </w:tc>
        <w:tc>
          <w:tcPr>
            <w:tcW w:w="4928" w:type="dxa"/>
          </w:tcPr>
          <w:p w14:paraId="05FDCAD1" w14:textId="77777777" w:rsidR="002931D0" w:rsidRPr="002931D0" w:rsidRDefault="00256EE5" w:rsidP="002931D0">
            <w:pPr>
              <w:shd w:val="clear" w:color="auto" w:fill="FFFFFF"/>
              <w:spacing w:before="100" w:beforeAutospacing="1" w:after="100" w:afterAutospacing="1"/>
              <w:rPr>
                <w:rFonts w:ascii="Arial" w:hAnsi="Arial" w:cs="Arial"/>
              </w:rPr>
            </w:pPr>
            <w:hyperlink r:id="rId13" w:history="1">
              <w:r w:rsidR="002931D0" w:rsidRPr="002931D0">
                <w:rPr>
                  <w:rStyle w:val="Hyperlink"/>
                  <w:rFonts w:ascii="Arial" w:hAnsi="Arial" w:cs="Arial"/>
                  <w:color w:val="auto"/>
                </w:rPr>
                <w:t>www.thinkyouknow.co.uk</w:t>
              </w:r>
            </w:hyperlink>
          </w:p>
          <w:p w14:paraId="745A6B85" w14:textId="77777777" w:rsidR="006B192D" w:rsidRDefault="006B192D" w:rsidP="00E56C4C">
            <w:pPr>
              <w:rPr>
                <w:rFonts w:ascii="Arial" w:hAnsi="Arial" w:cs="Arial"/>
                <w:b/>
                <w:color w:val="000000"/>
              </w:rPr>
            </w:pPr>
          </w:p>
        </w:tc>
      </w:tr>
      <w:tr w:rsidR="006B192D" w14:paraId="7944036A" w14:textId="77777777" w:rsidTr="006B192D">
        <w:tc>
          <w:tcPr>
            <w:tcW w:w="4927" w:type="dxa"/>
          </w:tcPr>
          <w:p w14:paraId="492087CE" w14:textId="77777777" w:rsidR="006B192D" w:rsidRDefault="002931D0" w:rsidP="00E56C4C">
            <w:pPr>
              <w:rPr>
                <w:rFonts w:ascii="Arial" w:hAnsi="Arial" w:cs="Arial"/>
                <w:b/>
                <w:color w:val="000000"/>
              </w:rPr>
            </w:pPr>
            <w:r>
              <w:rPr>
                <w:rFonts w:ascii="Arial" w:hAnsi="Arial" w:cs="Arial"/>
                <w:b/>
                <w:color w:val="000000"/>
              </w:rPr>
              <w:t>Safekids</w:t>
            </w:r>
          </w:p>
          <w:p w14:paraId="0006D3A4" w14:textId="77777777" w:rsidR="002931D0" w:rsidRPr="002931D0" w:rsidRDefault="003F43C4" w:rsidP="00E56C4C">
            <w:pPr>
              <w:rPr>
                <w:rFonts w:ascii="Arial" w:hAnsi="Arial" w:cs="Arial"/>
                <w:color w:val="000000"/>
              </w:rPr>
            </w:pPr>
            <w:r>
              <w:rPr>
                <w:rFonts w:ascii="Arial" w:hAnsi="Arial" w:cs="Arial"/>
                <w:color w:val="000000"/>
              </w:rPr>
              <w:t xml:space="preserve">Tips for keeping </w:t>
            </w:r>
            <w:r w:rsidR="002931D0">
              <w:rPr>
                <w:rFonts w:ascii="Arial" w:hAnsi="Arial" w:cs="Arial"/>
                <w:color w:val="000000"/>
              </w:rPr>
              <w:t>safe online, and managing cyber bullying</w:t>
            </w:r>
          </w:p>
        </w:tc>
        <w:tc>
          <w:tcPr>
            <w:tcW w:w="4928" w:type="dxa"/>
          </w:tcPr>
          <w:p w14:paraId="20F1D9FA" w14:textId="77777777" w:rsidR="006B192D" w:rsidRPr="002931D0" w:rsidRDefault="002931D0" w:rsidP="00E56C4C">
            <w:pPr>
              <w:rPr>
                <w:rFonts w:ascii="Arial" w:hAnsi="Arial" w:cs="Arial"/>
                <w:color w:val="000000"/>
              </w:rPr>
            </w:pPr>
            <w:r w:rsidRPr="002931D0">
              <w:rPr>
                <w:rFonts w:ascii="Arial" w:hAnsi="Arial" w:cs="Arial"/>
                <w:color w:val="000000"/>
              </w:rPr>
              <w:t>www.safekids.com</w:t>
            </w:r>
          </w:p>
        </w:tc>
      </w:tr>
      <w:tr w:rsidR="006B192D" w14:paraId="2A10EBA8" w14:textId="77777777" w:rsidTr="006B192D">
        <w:tc>
          <w:tcPr>
            <w:tcW w:w="4927" w:type="dxa"/>
          </w:tcPr>
          <w:p w14:paraId="4143FECE" w14:textId="77777777" w:rsidR="006B192D" w:rsidRDefault="003F43C4" w:rsidP="00E56C4C">
            <w:pPr>
              <w:rPr>
                <w:rFonts w:ascii="Arial" w:hAnsi="Arial" w:cs="Arial"/>
                <w:b/>
                <w:color w:val="000000"/>
              </w:rPr>
            </w:pPr>
            <w:r>
              <w:rPr>
                <w:rFonts w:ascii="Arial" w:hAnsi="Arial" w:cs="Arial"/>
                <w:b/>
                <w:color w:val="000000"/>
              </w:rPr>
              <w:t>Child Exploitation &amp; Online Protection Centre</w:t>
            </w:r>
          </w:p>
          <w:p w14:paraId="68930411" w14:textId="77777777" w:rsidR="003F43C4" w:rsidRPr="003F43C4" w:rsidRDefault="003F43C4" w:rsidP="00E56C4C">
            <w:pPr>
              <w:rPr>
                <w:rFonts w:ascii="Arial" w:hAnsi="Arial" w:cs="Arial"/>
                <w:color w:val="000000"/>
              </w:rPr>
            </w:pPr>
            <w:r>
              <w:rPr>
                <w:rFonts w:ascii="Arial" w:hAnsi="Arial" w:cs="Arial"/>
                <w:color w:val="000000"/>
              </w:rPr>
              <w:t>Useful advice for schools and parents</w:t>
            </w:r>
          </w:p>
        </w:tc>
        <w:tc>
          <w:tcPr>
            <w:tcW w:w="4928" w:type="dxa"/>
          </w:tcPr>
          <w:p w14:paraId="6B0FFB35" w14:textId="77777777" w:rsidR="003F43C4" w:rsidRPr="003F43C4" w:rsidRDefault="00256EE5" w:rsidP="003F43C4">
            <w:pPr>
              <w:shd w:val="clear" w:color="auto" w:fill="FFFFFF"/>
              <w:spacing w:before="100" w:beforeAutospacing="1" w:after="100" w:afterAutospacing="1"/>
              <w:rPr>
                <w:rFonts w:ascii="Arial" w:hAnsi="Arial" w:cs="Arial"/>
                <w:b/>
                <w:bCs/>
              </w:rPr>
            </w:pPr>
            <w:hyperlink r:id="rId14" w:tooltip="www.ceop.gov.uk" w:history="1">
              <w:r w:rsidR="003F43C4" w:rsidRPr="003F43C4">
                <w:rPr>
                  <w:rFonts w:ascii="Arial" w:hAnsi="Arial" w:cs="Arial"/>
                  <w:u w:val="single"/>
                </w:rPr>
                <w:t>www.ceop.gov.uk</w:t>
              </w:r>
            </w:hyperlink>
          </w:p>
          <w:p w14:paraId="5F2503D5" w14:textId="77777777" w:rsidR="006B192D" w:rsidRDefault="006B192D" w:rsidP="00E56C4C">
            <w:pPr>
              <w:rPr>
                <w:rFonts w:ascii="Arial" w:hAnsi="Arial" w:cs="Arial"/>
                <w:b/>
                <w:color w:val="000000"/>
              </w:rPr>
            </w:pPr>
          </w:p>
        </w:tc>
      </w:tr>
      <w:tr w:rsidR="006B192D" w14:paraId="59108B51" w14:textId="77777777" w:rsidTr="006B192D">
        <w:tc>
          <w:tcPr>
            <w:tcW w:w="4927" w:type="dxa"/>
          </w:tcPr>
          <w:p w14:paraId="662D475F" w14:textId="77777777" w:rsidR="006B192D" w:rsidRDefault="003F43C4" w:rsidP="00E56C4C">
            <w:pPr>
              <w:rPr>
                <w:rFonts w:ascii="Arial" w:hAnsi="Arial" w:cs="Arial"/>
                <w:b/>
                <w:color w:val="000000"/>
              </w:rPr>
            </w:pPr>
            <w:r>
              <w:rPr>
                <w:rFonts w:ascii="Arial" w:hAnsi="Arial" w:cs="Arial"/>
                <w:b/>
                <w:color w:val="000000"/>
              </w:rPr>
              <w:t>Digizen</w:t>
            </w:r>
          </w:p>
          <w:p w14:paraId="72180251" w14:textId="77777777" w:rsidR="003F43C4" w:rsidRPr="003F43C4" w:rsidRDefault="003F43C4" w:rsidP="00E56C4C">
            <w:pPr>
              <w:rPr>
                <w:rFonts w:ascii="Arial" w:hAnsi="Arial" w:cs="Arial"/>
                <w:color w:val="000000"/>
              </w:rPr>
            </w:pPr>
            <w:r>
              <w:rPr>
                <w:rFonts w:ascii="Arial" w:hAnsi="Arial" w:cs="Arial"/>
                <w:color w:val="000000"/>
              </w:rPr>
              <w:t>Information for schools and parents on responsible use of technology</w:t>
            </w:r>
          </w:p>
        </w:tc>
        <w:tc>
          <w:tcPr>
            <w:tcW w:w="4928" w:type="dxa"/>
          </w:tcPr>
          <w:p w14:paraId="1E1DD277" w14:textId="77777777" w:rsidR="003F43C4" w:rsidRPr="003F43C4" w:rsidRDefault="00256EE5" w:rsidP="003F43C4">
            <w:pPr>
              <w:shd w:val="clear" w:color="auto" w:fill="FFFFFF"/>
              <w:spacing w:before="100" w:beforeAutospacing="1" w:after="100" w:afterAutospacing="1"/>
              <w:rPr>
                <w:rFonts w:ascii="Arial" w:hAnsi="Arial" w:cs="Arial"/>
              </w:rPr>
            </w:pPr>
            <w:hyperlink r:id="rId15" w:tooltip="www.digizen.org.uk" w:history="1">
              <w:r w:rsidR="003F43C4" w:rsidRPr="003F43C4">
                <w:rPr>
                  <w:rFonts w:ascii="Arial" w:hAnsi="Arial" w:cs="Arial"/>
                  <w:u w:val="single"/>
                </w:rPr>
                <w:t>www.digizen.org.uk</w:t>
              </w:r>
            </w:hyperlink>
          </w:p>
          <w:p w14:paraId="791FEE94" w14:textId="77777777" w:rsidR="006B192D" w:rsidRDefault="006B192D" w:rsidP="00E56C4C">
            <w:pPr>
              <w:rPr>
                <w:rFonts w:ascii="Arial" w:hAnsi="Arial" w:cs="Arial"/>
                <w:b/>
                <w:color w:val="000000"/>
              </w:rPr>
            </w:pPr>
          </w:p>
        </w:tc>
      </w:tr>
      <w:tr w:rsidR="006B192D" w14:paraId="1A1B76A2" w14:textId="77777777" w:rsidTr="006B192D">
        <w:tc>
          <w:tcPr>
            <w:tcW w:w="4927" w:type="dxa"/>
          </w:tcPr>
          <w:p w14:paraId="6ABD7D76" w14:textId="77777777" w:rsidR="006B192D" w:rsidRDefault="003F43C4" w:rsidP="00E56C4C">
            <w:pPr>
              <w:rPr>
                <w:rFonts w:ascii="Arial" w:hAnsi="Arial" w:cs="Arial"/>
                <w:b/>
                <w:color w:val="000000"/>
              </w:rPr>
            </w:pPr>
            <w:r w:rsidRPr="003F43C4">
              <w:rPr>
                <w:rFonts w:ascii="Arial" w:hAnsi="Arial" w:cs="Arial"/>
                <w:b/>
                <w:color w:val="000000"/>
              </w:rPr>
              <w:t>Show racism the red card</w:t>
            </w:r>
          </w:p>
          <w:p w14:paraId="02830C4F" w14:textId="77777777" w:rsidR="003F43C4" w:rsidRPr="003F43C4" w:rsidRDefault="003F43C4" w:rsidP="00E56C4C">
            <w:pPr>
              <w:rPr>
                <w:rFonts w:ascii="Arial" w:hAnsi="Arial" w:cs="Arial"/>
                <w:color w:val="000000"/>
              </w:rPr>
            </w:pPr>
            <w:r>
              <w:rPr>
                <w:rFonts w:ascii="Arial" w:hAnsi="Arial" w:cs="Arial"/>
                <w:color w:val="000000"/>
              </w:rPr>
              <w:t>Tackling racism through high profile footballers</w:t>
            </w:r>
          </w:p>
        </w:tc>
        <w:tc>
          <w:tcPr>
            <w:tcW w:w="4928" w:type="dxa"/>
          </w:tcPr>
          <w:p w14:paraId="787BF083" w14:textId="77777777" w:rsidR="006B192D" w:rsidRPr="003F43C4" w:rsidRDefault="00256EE5" w:rsidP="00E56C4C">
            <w:pPr>
              <w:rPr>
                <w:rFonts w:ascii="Arial" w:hAnsi="Arial" w:cs="Arial"/>
                <w:color w:val="000000"/>
              </w:rPr>
            </w:pPr>
            <w:hyperlink r:id="rId16" w:history="1">
              <w:r w:rsidR="003F43C4" w:rsidRPr="003F43C4">
                <w:rPr>
                  <w:rStyle w:val="Hyperlink"/>
                  <w:rFonts w:ascii="Arial" w:hAnsi="Arial" w:cs="Arial"/>
                </w:rPr>
                <w:t>http://srtrc.org/</w:t>
              </w:r>
            </w:hyperlink>
          </w:p>
          <w:p w14:paraId="45C6CC2D" w14:textId="77777777" w:rsidR="003F43C4" w:rsidRPr="003F43C4" w:rsidRDefault="003F43C4" w:rsidP="00E56C4C">
            <w:pPr>
              <w:rPr>
                <w:rFonts w:ascii="Arial" w:hAnsi="Arial" w:cs="Arial"/>
                <w:color w:val="000000"/>
              </w:rPr>
            </w:pPr>
            <w:r w:rsidRPr="003F43C4">
              <w:rPr>
                <w:rFonts w:ascii="Arial" w:hAnsi="Arial" w:cs="Arial"/>
                <w:color w:val="000000"/>
              </w:rPr>
              <w:t>Tel. 0191 257 8519</w:t>
            </w:r>
          </w:p>
          <w:p w14:paraId="7693AB31" w14:textId="77777777" w:rsidR="003F43C4" w:rsidRDefault="003F43C4" w:rsidP="00E56C4C">
            <w:pPr>
              <w:rPr>
                <w:rFonts w:ascii="Arial" w:hAnsi="Arial" w:cs="Arial"/>
                <w:b/>
                <w:color w:val="000000"/>
              </w:rPr>
            </w:pPr>
            <w:r w:rsidRPr="003F43C4">
              <w:rPr>
                <w:rFonts w:ascii="Arial" w:hAnsi="Arial" w:cs="Arial"/>
                <w:color w:val="000000"/>
              </w:rPr>
              <w:t>Email: info@theredcard.org</w:t>
            </w:r>
          </w:p>
        </w:tc>
      </w:tr>
    </w:tbl>
    <w:p w14:paraId="3B919963" w14:textId="77777777" w:rsidR="00B94C9E" w:rsidRDefault="00B94C9E" w:rsidP="00AE5974">
      <w:pPr>
        <w:spacing w:line="360" w:lineRule="auto"/>
        <w:rPr>
          <w:rFonts w:ascii="Arial" w:hAnsi="Arial" w:cs="Arial"/>
          <w:b/>
        </w:rPr>
      </w:pPr>
    </w:p>
    <w:sectPr w:rsidR="00B94C9E" w:rsidSect="006322A8">
      <w:footerReference w:type="even" r:id="rId17"/>
      <w:footerReference w:type="default" r:id="rId18"/>
      <w:pgSz w:w="11900" w:h="16840"/>
      <w:pgMar w:top="1135" w:right="1127" w:bottom="1440" w:left="1134" w:header="708" w:footer="708" w:gutter="0"/>
      <w:pgBorders w:display="firstPage">
        <w:top w:val="cornerTriangles" w:sz="20" w:space="1" w:color="auto"/>
        <w:left w:val="cornerTriangles" w:sz="20" w:space="4" w:color="auto"/>
        <w:bottom w:val="cornerTriangles" w:sz="20" w:space="1" w:color="auto"/>
        <w:right w:val="cornerTriangles" w:sz="20"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3ED61" w14:textId="77777777" w:rsidR="00256EE5" w:rsidRDefault="00256EE5" w:rsidP="006322A8">
      <w:r>
        <w:separator/>
      </w:r>
    </w:p>
  </w:endnote>
  <w:endnote w:type="continuationSeparator" w:id="0">
    <w:p w14:paraId="7ECDCF7C" w14:textId="77777777" w:rsidR="00256EE5" w:rsidRDefault="00256EE5" w:rsidP="0063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ontserrat-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939C" w14:textId="77777777" w:rsidR="00343ADE" w:rsidRDefault="00343ADE" w:rsidP="007C2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F7DFF" w14:textId="77777777" w:rsidR="00343ADE" w:rsidRDefault="00343ADE" w:rsidP="006322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0F0F" w14:textId="77777777" w:rsidR="00343ADE" w:rsidRDefault="00343ADE" w:rsidP="007C2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7D5">
      <w:rPr>
        <w:rStyle w:val="PageNumber"/>
        <w:noProof/>
      </w:rPr>
      <w:t>9</w:t>
    </w:r>
    <w:r>
      <w:rPr>
        <w:rStyle w:val="PageNumber"/>
      </w:rPr>
      <w:fldChar w:fldCharType="end"/>
    </w:r>
  </w:p>
  <w:p w14:paraId="5E7F773B" w14:textId="77777777" w:rsidR="00343ADE" w:rsidRDefault="00343ADE" w:rsidP="006322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ECCA2" w14:textId="77777777" w:rsidR="00256EE5" w:rsidRDefault="00256EE5" w:rsidP="006322A8">
      <w:r>
        <w:separator/>
      </w:r>
    </w:p>
  </w:footnote>
  <w:footnote w:type="continuationSeparator" w:id="0">
    <w:p w14:paraId="650DA798" w14:textId="77777777" w:rsidR="00256EE5" w:rsidRDefault="00256EE5" w:rsidP="00632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48372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92631"/>
    <w:multiLevelType w:val="hybridMultilevel"/>
    <w:tmpl w:val="1B981C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3DA73D5"/>
    <w:multiLevelType w:val="hybridMultilevel"/>
    <w:tmpl w:val="1E38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6AA7"/>
    <w:multiLevelType w:val="hybridMultilevel"/>
    <w:tmpl w:val="960601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F43"/>
    <w:multiLevelType w:val="hybridMultilevel"/>
    <w:tmpl w:val="8A2C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7AFA"/>
    <w:multiLevelType w:val="hybridMultilevel"/>
    <w:tmpl w:val="B2E20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862A6"/>
    <w:multiLevelType w:val="hybridMultilevel"/>
    <w:tmpl w:val="F49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6EF0"/>
    <w:multiLevelType w:val="hybridMultilevel"/>
    <w:tmpl w:val="9E968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70559"/>
    <w:multiLevelType w:val="hybridMultilevel"/>
    <w:tmpl w:val="D34A35A2"/>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B531F"/>
    <w:multiLevelType w:val="hybridMultilevel"/>
    <w:tmpl w:val="21E222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3055F"/>
    <w:multiLevelType w:val="hybridMultilevel"/>
    <w:tmpl w:val="745ED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026C4B"/>
    <w:multiLevelType w:val="hybridMultilevel"/>
    <w:tmpl w:val="B39E4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93841"/>
    <w:multiLevelType w:val="hybridMultilevel"/>
    <w:tmpl w:val="B32A0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F3180"/>
    <w:multiLevelType w:val="hybridMultilevel"/>
    <w:tmpl w:val="810C1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0104D"/>
    <w:multiLevelType w:val="hybridMultilevel"/>
    <w:tmpl w:val="2E9683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5951D4"/>
    <w:multiLevelType w:val="hybridMultilevel"/>
    <w:tmpl w:val="24289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06C0C"/>
    <w:multiLevelType w:val="hybridMultilevel"/>
    <w:tmpl w:val="745EC7FA"/>
    <w:lvl w:ilvl="0" w:tplc="CF5EC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CF56FB"/>
    <w:multiLevelType w:val="multilevel"/>
    <w:tmpl w:val="2768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B70FE3"/>
    <w:multiLevelType w:val="multilevel"/>
    <w:tmpl w:val="622C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D7292"/>
    <w:multiLevelType w:val="hybridMultilevel"/>
    <w:tmpl w:val="1D4A23AE"/>
    <w:lvl w:ilvl="0" w:tplc="00000001">
      <w:start w:val="1"/>
      <w:numFmt w:val="bullet"/>
      <w:lvlText w:val="•"/>
      <w:lvlJc w:val="left"/>
      <w:pPr>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9">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A787F"/>
    <w:multiLevelType w:val="hybridMultilevel"/>
    <w:tmpl w:val="07127F7C"/>
    <w:lvl w:ilvl="0" w:tplc="0409000D">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1" w15:restartNumberingAfterBreak="0">
    <w:nsid w:val="50C31245"/>
    <w:multiLevelType w:val="hybridMultilevel"/>
    <w:tmpl w:val="BC466684"/>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51B54A15"/>
    <w:multiLevelType w:val="hybridMultilevel"/>
    <w:tmpl w:val="AAD4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C4497"/>
    <w:multiLevelType w:val="hybridMultilevel"/>
    <w:tmpl w:val="23B66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C73E6"/>
    <w:multiLevelType w:val="hybridMultilevel"/>
    <w:tmpl w:val="3E6C3476"/>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9">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D37D0"/>
    <w:multiLevelType w:val="hybridMultilevel"/>
    <w:tmpl w:val="EA8EFAD2"/>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1AB3601"/>
    <w:multiLevelType w:val="hybridMultilevel"/>
    <w:tmpl w:val="FBC2FAEE"/>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62760E2E"/>
    <w:multiLevelType w:val="multilevel"/>
    <w:tmpl w:val="622C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6D6062"/>
    <w:multiLevelType w:val="hybridMultilevel"/>
    <w:tmpl w:val="9356E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9F5A9B"/>
    <w:multiLevelType w:val="hybridMultilevel"/>
    <w:tmpl w:val="7160C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A0F54"/>
    <w:multiLevelType w:val="hybridMultilevel"/>
    <w:tmpl w:val="6BA40B8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14429"/>
    <w:multiLevelType w:val="hybridMultilevel"/>
    <w:tmpl w:val="48F2EF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29"/>
  </w:num>
  <w:num w:numId="4">
    <w:abstractNumId w:val="0"/>
  </w:num>
  <w:num w:numId="5">
    <w:abstractNumId w:val="11"/>
  </w:num>
  <w:num w:numId="6">
    <w:abstractNumId w:val="6"/>
  </w:num>
  <w:num w:numId="7">
    <w:abstractNumId w:val="16"/>
  </w:num>
  <w:num w:numId="8">
    <w:abstractNumId w:val="21"/>
  </w:num>
  <w:num w:numId="9">
    <w:abstractNumId w:val="1"/>
  </w:num>
  <w:num w:numId="10">
    <w:abstractNumId w:val="26"/>
  </w:num>
  <w:num w:numId="11">
    <w:abstractNumId w:val="15"/>
  </w:num>
  <w:num w:numId="12">
    <w:abstractNumId w:val="7"/>
  </w:num>
  <w:num w:numId="13">
    <w:abstractNumId w:val="12"/>
  </w:num>
  <w:num w:numId="14">
    <w:abstractNumId w:val="24"/>
  </w:num>
  <w:num w:numId="15">
    <w:abstractNumId w:val="14"/>
  </w:num>
  <w:num w:numId="16">
    <w:abstractNumId w:val="10"/>
  </w:num>
  <w:num w:numId="17">
    <w:abstractNumId w:val="3"/>
  </w:num>
  <w:num w:numId="18">
    <w:abstractNumId w:val="9"/>
  </w:num>
  <w:num w:numId="19">
    <w:abstractNumId w:val="28"/>
  </w:num>
  <w:num w:numId="20">
    <w:abstractNumId w:val="22"/>
  </w:num>
  <w:num w:numId="21">
    <w:abstractNumId w:val="13"/>
  </w:num>
  <w:num w:numId="22">
    <w:abstractNumId w:val="8"/>
  </w:num>
  <w:num w:numId="23">
    <w:abstractNumId w:val="25"/>
  </w:num>
  <w:num w:numId="24">
    <w:abstractNumId w:val="18"/>
  </w:num>
  <w:num w:numId="25">
    <w:abstractNumId w:val="5"/>
  </w:num>
  <w:num w:numId="26">
    <w:abstractNumId w:val="23"/>
  </w:num>
  <w:num w:numId="27">
    <w:abstractNumId w:val="31"/>
  </w:num>
  <w:num w:numId="28">
    <w:abstractNumId w:val="30"/>
  </w:num>
  <w:num w:numId="29">
    <w:abstractNumId w:val="19"/>
  </w:num>
  <w:num w:numId="30">
    <w:abstractNumId w:val="4"/>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ECN+820QM/MKnvphX8tahc+jlp4RguCjdjaummfpGrBgq5Fbmo+I2Lic2pNonKiAFVuoBKrcPCmS7emc9Rgw==" w:salt="RJngj2+B04uKt7dFzCbda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74"/>
    <w:rsid w:val="0002030E"/>
    <w:rsid w:val="000303EC"/>
    <w:rsid w:val="0003054B"/>
    <w:rsid w:val="00031027"/>
    <w:rsid w:val="00041E5D"/>
    <w:rsid w:val="001C627F"/>
    <w:rsid w:val="00200AF1"/>
    <w:rsid w:val="00225C19"/>
    <w:rsid w:val="00242CF6"/>
    <w:rsid w:val="00256308"/>
    <w:rsid w:val="00256EE5"/>
    <w:rsid w:val="002931D0"/>
    <w:rsid w:val="002B626D"/>
    <w:rsid w:val="00343ADE"/>
    <w:rsid w:val="00351716"/>
    <w:rsid w:val="003600CC"/>
    <w:rsid w:val="003768E3"/>
    <w:rsid w:val="003C2694"/>
    <w:rsid w:val="003E33B9"/>
    <w:rsid w:val="003F43C4"/>
    <w:rsid w:val="004566BB"/>
    <w:rsid w:val="00477396"/>
    <w:rsid w:val="004870A8"/>
    <w:rsid w:val="00497FA3"/>
    <w:rsid w:val="004E1C3C"/>
    <w:rsid w:val="0058244B"/>
    <w:rsid w:val="005A4FD5"/>
    <w:rsid w:val="005C7F51"/>
    <w:rsid w:val="005D468A"/>
    <w:rsid w:val="006322A8"/>
    <w:rsid w:val="00655093"/>
    <w:rsid w:val="0066413A"/>
    <w:rsid w:val="00672DED"/>
    <w:rsid w:val="0067481B"/>
    <w:rsid w:val="00687323"/>
    <w:rsid w:val="00694C10"/>
    <w:rsid w:val="006B192D"/>
    <w:rsid w:val="006B1ECF"/>
    <w:rsid w:val="007242A6"/>
    <w:rsid w:val="007347D5"/>
    <w:rsid w:val="00771942"/>
    <w:rsid w:val="007C259C"/>
    <w:rsid w:val="007F3BF6"/>
    <w:rsid w:val="0083658B"/>
    <w:rsid w:val="008C6536"/>
    <w:rsid w:val="008E4AD7"/>
    <w:rsid w:val="0091220E"/>
    <w:rsid w:val="00937809"/>
    <w:rsid w:val="00985D95"/>
    <w:rsid w:val="00A9630C"/>
    <w:rsid w:val="00AB13C2"/>
    <w:rsid w:val="00AE5974"/>
    <w:rsid w:val="00B80142"/>
    <w:rsid w:val="00B94C9E"/>
    <w:rsid w:val="00BA669E"/>
    <w:rsid w:val="00BB2548"/>
    <w:rsid w:val="00BB5D3B"/>
    <w:rsid w:val="00C537BF"/>
    <w:rsid w:val="00D43241"/>
    <w:rsid w:val="00D66741"/>
    <w:rsid w:val="00DE2EDF"/>
    <w:rsid w:val="00DF0748"/>
    <w:rsid w:val="00E434EA"/>
    <w:rsid w:val="00E56C4C"/>
    <w:rsid w:val="00ED5FB1"/>
    <w:rsid w:val="00EF273C"/>
    <w:rsid w:val="00F87973"/>
    <w:rsid w:val="00FC573E"/>
    <w:rsid w:val="00FE6536"/>
    <w:rsid w:val="00FF27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B366C"/>
  <w14:defaultImageDpi w14:val="300"/>
  <w15:docId w15:val="{03178883-FA3E-4E9C-8F1D-6BE2962A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74"/>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974"/>
    <w:pPr>
      <w:spacing w:before="100" w:beforeAutospacing="1" w:after="100" w:afterAutospacing="1"/>
    </w:pPr>
    <w:rPr>
      <w:rFonts w:ascii="Times" w:eastAsia="MS Mincho" w:hAnsi="Times"/>
      <w:sz w:val="20"/>
      <w:szCs w:val="20"/>
      <w:lang w:eastAsia="en-US"/>
    </w:rPr>
  </w:style>
  <w:style w:type="paragraph" w:styleId="ListParagraph">
    <w:name w:val="List Paragraph"/>
    <w:basedOn w:val="Normal"/>
    <w:uiPriority w:val="34"/>
    <w:qFormat/>
    <w:rsid w:val="00AE5974"/>
    <w:pPr>
      <w:ind w:left="720"/>
      <w:contextualSpacing/>
    </w:pPr>
  </w:style>
  <w:style w:type="paragraph" w:customStyle="1" w:styleId="Body">
    <w:name w:val="Body"/>
    <w:basedOn w:val="Normal"/>
    <w:rsid w:val="00AE5974"/>
    <w:pPr>
      <w:overflowPunct w:val="0"/>
      <w:autoSpaceDE w:val="0"/>
      <w:autoSpaceDN w:val="0"/>
      <w:adjustRightInd w:val="0"/>
      <w:spacing w:line="240" w:lineRule="atLeast"/>
      <w:textAlignment w:val="baseline"/>
    </w:pPr>
    <w:rPr>
      <w:rFonts w:ascii="Arial Narrow" w:hAnsi="Arial Narrow"/>
      <w:color w:val="000000"/>
      <w:szCs w:val="20"/>
      <w:lang w:val="en-US"/>
    </w:rPr>
  </w:style>
  <w:style w:type="table" w:styleId="TableGrid">
    <w:name w:val="Table Grid"/>
    <w:basedOn w:val="TableNormal"/>
    <w:uiPriority w:val="59"/>
    <w:rsid w:val="00AE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974"/>
    <w:rPr>
      <w:rFonts w:ascii="Lucida Grande" w:hAnsi="Lucida Grande" w:cs="Lucida Grande"/>
      <w:sz w:val="18"/>
      <w:szCs w:val="18"/>
    </w:rPr>
  </w:style>
  <w:style w:type="character" w:customStyle="1" w:styleId="BalloonTextChar">
    <w:name w:val="Balloon Text Char"/>
    <w:link w:val="BalloonText"/>
    <w:uiPriority w:val="99"/>
    <w:semiHidden/>
    <w:rsid w:val="00AE5974"/>
    <w:rPr>
      <w:rFonts w:ascii="Lucida Grande" w:eastAsia="Times New Roman" w:hAnsi="Lucida Grande" w:cs="Lucida Grande"/>
      <w:sz w:val="18"/>
      <w:szCs w:val="18"/>
      <w:lang w:eastAsia="en-GB"/>
    </w:rPr>
  </w:style>
  <w:style w:type="paragraph" w:styleId="Footer">
    <w:name w:val="footer"/>
    <w:basedOn w:val="Normal"/>
    <w:link w:val="FooterChar"/>
    <w:uiPriority w:val="99"/>
    <w:unhideWhenUsed/>
    <w:rsid w:val="006322A8"/>
    <w:pPr>
      <w:tabs>
        <w:tab w:val="center" w:pos="4320"/>
        <w:tab w:val="right" w:pos="8640"/>
      </w:tabs>
    </w:pPr>
  </w:style>
  <w:style w:type="character" w:customStyle="1" w:styleId="FooterChar">
    <w:name w:val="Footer Char"/>
    <w:link w:val="Footer"/>
    <w:uiPriority w:val="99"/>
    <w:rsid w:val="006322A8"/>
    <w:rPr>
      <w:rFonts w:ascii="Times New Roman" w:eastAsia="Times New Roman" w:hAnsi="Times New Roman"/>
      <w:sz w:val="24"/>
      <w:szCs w:val="24"/>
      <w:lang w:eastAsia="en-GB"/>
    </w:rPr>
  </w:style>
  <w:style w:type="character" w:styleId="PageNumber">
    <w:name w:val="page number"/>
    <w:uiPriority w:val="99"/>
    <w:semiHidden/>
    <w:unhideWhenUsed/>
    <w:rsid w:val="006322A8"/>
  </w:style>
  <w:style w:type="character" w:styleId="Hyperlink">
    <w:name w:val="Hyperlink"/>
    <w:rsid w:val="00E56C4C"/>
    <w:rPr>
      <w:color w:val="0000FF"/>
      <w:u w:val="single"/>
    </w:rPr>
  </w:style>
  <w:style w:type="character" w:styleId="HTMLCite">
    <w:name w:val="HTML Cite"/>
    <w:rsid w:val="00E56C4C"/>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51442">
      <w:bodyDiv w:val="1"/>
      <w:marLeft w:val="0"/>
      <w:marRight w:val="0"/>
      <w:marTop w:val="0"/>
      <w:marBottom w:val="0"/>
      <w:divBdr>
        <w:top w:val="none" w:sz="0" w:space="0" w:color="auto"/>
        <w:left w:val="none" w:sz="0" w:space="0" w:color="auto"/>
        <w:bottom w:val="none" w:sz="0" w:space="0" w:color="auto"/>
        <w:right w:val="none" w:sz="0" w:space="0" w:color="auto"/>
      </w:divBdr>
      <w:divsChild>
        <w:div w:id="982276000">
          <w:marLeft w:val="0"/>
          <w:marRight w:val="0"/>
          <w:marTop w:val="0"/>
          <w:marBottom w:val="0"/>
          <w:divBdr>
            <w:top w:val="none" w:sz="0" w:space="0" w:color="auto"/>
            <w:left w:val="none" w:sz="0" w:space="0" w:color="auto"/>
            <w:bottom w:val="none" w:sz="0" w:space="0" w:color="auto"/>
            <w:right w:val="none" w:sz="0" w:space="0" w:color="auto"/>
          </w:divBdr>
          <w:divsChild>
            <w:div w:id="1734237042">
              <w:marLeft w:val="0"/>
              <w:marRight w:val="0"/>
              <w:marTop w:val="0"/>
              <w:marBottom w:val="0"/>
              <w:divBdr>
                <w:top w:val="none" w:sz="0" w:space="0" w:color="auto"/>
                <w:left w:val="none" w:sz="0" w:space="0" w:color="auto"/>
                <w:bottom w:val="none" w:sz="0" w:space="0" w:color="auto"/>
                <w:right w:val="none" w:sz="0" w:space="0" w:color="auto"/>
              </w:divBdr>
              <w:divsChild>
                <w:div w:id="16073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hinkyouknow.co.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cbbc/curations/stay-saf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tr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line.org.uk/" TargetMode="External"/><Relationship Id="rId5" Type="http://schemas.openxmlformats.org/officeDocument/2006/relationships/webSettings" Target="webSettings.xml"/><Relationship Id="rId15" Type="http://schemas.openxmlformats.org/officeDocument/2006/relationships/hyperlink" Target="http://www.digizen.org.uk/" TargetMode="External"/><Relationship Id="rId10" Type="http://schemas.openxmlformats.org/officeDocument/2006/relationships/hyperlink" Target="http://www.respectm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o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14B6-825D-4948-84BD-60CBEA6E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2284</Words>
  <Characters>13025</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Links>
    <vt:vector size="60" baseType="variant">
      <vt:variant>
        <vt:i4>2293774</vt:i4>
      </vt:variant>
      <vt:variant>
        <vt:i4>27</vt:i4>
      </vt:variant>
      <vt:variant>
        <vt:i4>0</vt:i4>
      </vt:variant>
      <vt:variant>
        <vt:i4>5</vt:i4>
      </vt:variant>
      <vt:variant>
        <vt:lpwstr>http://www.ceop.gov.uk/</vt:lpwstr>
      </vt:variant>
      <vt:variant>
        <vt:lpwstr/>
      </vt:variant>
      <vt:variant>
        <vt:i4>7209004</vt:i4>
      </vt:variant>
      <vt:variant>
        <vt:i4>24</vt:i4>
      </vt:variant>
      <vt:variant>
        <vt:i4>0</vt:i4>
      </vt:variant>
      <vt:variant>
        <vt:i4>5</vt:i4>
      </vt:variant>
      <vt:variant>
        <vt:lpwstr>http://www.digizen.org.uk/</vt:lpwstr>
      </vt:variant>
      <vt:variant>
        <vt:lpwstr/>
      </vt:variant>
      <vt:variant>
        <vt:i4>262207</vt:i4>
      </vt:variant>
      <vt:variant>
        <vt:i4>21</vt:i4>
      </vt:variant>
      <vt:variant>
        <vt:i4>0</vt:i4>
      </vt:variant>
      <vt:variant>
        <vt:i4>5</vt:i4>
      </vt:variant>
      <vt:variant>
        <vt:lpwstr>http://www.handsonscotland.co.uk/</vt:lpwstr>
      </vt:variant>
      <vt:variant>
        <vt:lpwstr/>
      </vt:variant>
      <vt:variant>
        <vt:i4>4325484</vt:i4>
      </vt:variant>
      <vt:variant>
        <vt:i4>18</vt:i4>
      </vt:variant>
      <vt:variant>
        <vt:i4>0</vt:i4>
      </vt:variant>
      <vt:variant>
        <vt:i4>5</vt:i4>
      </vt:variant>
      <vt:variant>
        <vt:lpwstr>http://www.parentlinescotland.org.uk/</vt:lpwstr>
      </vt:variant>
      <vt:variant>
        <vt:lpwstr/>
      </vt:variant>
      <vt:variant>
        <vt:i4>1769551</vt:i4>
      </vt:variant>
      <vt:variant>
        <vt:i4>15</vt:i4>
      </vt:variant>
      <vt:variant>
        <vt:i4>0</vt:i4>
      </vt:variant>
      <vt:variant>
        <vt:i4>5</vt:i4>
      </vt:variant>
      <vt:variant>
        <vt:lpwstr>http://www.childline.org.uk/</vt:lpwstr>
      </vt:variant>
      <vt:variant>
        <vt:lpwstr/>
      </vt:variant>
      <vt:variant>
        <vt:i4>393313</vt:i4>
      </vt:variant>
      <vt:variant>
        <vt:i4>12</vt:i4>
      </vt:variant>
      <vt:variant>
        <vt:i4>0</vt:i4>
      </vt:variant>
      <vt:variant>
        <vt:i4>5</vt:i4>
      </vt:variant>
      <vt:variant>
        <vt:lpwstr>http://www.bullying.co.uk</vt:lpwstr>
      </vt:variant>
      <vt:variant>
        <vt:lpwstr/>
      </vt:variant>
      <vt:variant>
        <vt:i4>393322</vt:i4>
      </vt:variant>
      <vt:variant>
        <vt:i4>9</vt:i4>
      </vt:variant>
      <vt:variant>
        <vt:i4>0</vt:i4>
      </vt:variant>
      <vt:variant>
        <vt:i4>5</vt:i4>
      </vt:variant>
      <vt:variant>
        <vt:lpwstr>http://www.bbc.co.uk/cbbc/curations/stay-safe</vt:lpwstr>
      </vt:variant>
      <vt:variant>
        <vt:lpwstr/>
      </vt:variant>
      <vt:variant>
        <vt:i4>131173</vt:i4>
      </vt:variant>
      <vt:variant>
        <vt:i4>6</vt:i4>
      </vt:variant>
      <vt:variant>
        <vt:i4>0</vt:i4>
      </vt:variant>
      <vt:variant>
        <vt:i4>5</vt:i4>
      </vt:variant>
      <vt:variant>
        <vt:lpwstr>http://www.thinkyouknow.co.uk</vt:lpwstr>
      </vt:variant>
      <vt:variant>
        <vt:lpwstr/>
      </vt:variant>
      <vt:variant>
        <vt:i4>786514</vt:i4>
      </vt:variant>
      <vt:variant>
        <vt:i4>3</vt:i4>
      </vt:variant>
      <vt:variant>
        <vt:i4>0</vt:i4>
      </vt:variant>
      <vt:variant>
        <vt:i4>5</vt:i4>
      </vt:variant>
      <vt:variant>
        <vt:lpwstr>http://www.respectme.org.uk/</vt:lpwstr>
      </vt:variant>
      <vt:variant>
        <vt:lpwstr/>
      </vt:variant>
      <vt:variant>
        <vt:i4>2293842</vt:i4>
      </vt:variant>
      <vt:variant>
        <vt:i4>0</vt:i4>
      </vt:variant>
      <vt:variant>
        <vt:i4>0</vt:i4>
      </vt:variant>
      <vt:variant>
        <vt:i4>5</vt:i4>
      </vt:variant>
      <vt:variant>
        <vt:lpwstr>http://www.respectme.org.uk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Helen Meney</cp:lastModifiedBy>
  <cp:revision>2</cp:revision>
  <dcterms:created xsi:type="dcterms:W3CDTF">2016-12-06T09:22:00Z</dcterms:created>
  <dcterms:modified xsi:type="dcterms:W3CDTF">2016-12-06T09:22:00Z</dcterms:modified>
</cp:coreProperties>
</file>