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1E4A2A" w14:textId="77777777" w:rsidR="008404C5" w:rsidRDefault="004A3E60">
      <w:r>
        <w:rPr>
          <w:noProof/>
          <w:lang w:eastAsia="en-GB"/>
        </w:rPr>
        <w:drawing>
          <wp:anchor distT="0" distB="0" distL="114300" distR="114300" simplePos="0" relativeHeight="251650048" behindDoc="1" locked="0" layoutInCell="1" allowOverlap="1" wp14:anchorId="0A1A5802" wp14:editId="4D99B42A">
            <wp:simplePos x="0" y="0"/>
            <wp:positionH relativeFrom="margin">
              <wp:posOffset>-543560</wp:posOffset>
            </wp:positionH>
            <wp:positionV relativeFrom="paragraph">
              <wp:posOffset>-245110</wp:posOffset>
            </wp:positionV>
            <wp:extent cx="10127423" cy="3042837"/>
            <wp:effectExtent l="0" t="0" r="762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425"/>
                    <a:stretch/>
                  </pic:blipFill>
                  <pic:spPr bwMode="auto">
                    <a:xfrm>
                      <a:off x="0" y="0"/>
                      <a:ext cx="10127423" cy="304283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0FE741" w14:textId="77777777" w:rsidR="00F5654A" w:rsidRDefault="00F5654A"/>
    <w:p w14:paraId="352772B8" w14:textId="77777777" w:rsidR="00F5654A" w:rsidRDefault="00F5654A"/>
    <w:p w14:paraId="4568C8F9" w14:textId="77777777" w:rsidR="00F5654A" w:rsidRDefault="00F5654A"/>
    <w:p w14:paraId="5FF2C0E9" w14:textId="77777777" w:rsidR="00F5654A" w:rsidRDefault="00F5654A"/>
    <w:p w14:paraId="7EDF9D48" w14:textId="77777777" w:rsidR="00F5654A" w:rsidRDefault="00F5654A"/>
    <w:p w14:paraId="63A1CFE9" w14:textId="77777777" w:rsidR="00F5654A" w:rsidRDefault="00F5654A"/>
    <w:p w14:paraId="51B2081E" w14:textId="77777777" w:rsidR="00F5654A" w:rsidRDefault="00F5654A"/>
    <w:p w14:paraId="35EE4502" w14:textId="77777777" w:rsidR="00F5654A" w:rsidRDefault="00F5654A"/>
    <w:p w14:paraId="10DA3CF7" w14:textId="0E2F9519" w:rsidR="00F5654A" w:rsidRDefault="00F5654A"/>
    <w:p w14:paraId="1F617E0A" w14:textId="5277AA69" w:rsidR="00F5654A" w:rsidRDefault="00D75CEC">
      <w:r>
        <w:rPr>
          <w:noProof/>
          <w:lang w:eastAsia="en-GB"/>
        </w:rPr>
        <w:drawing>
          <wp:anchor distT="0" distB="0" distL="114300" distR="114300" simplePos="0" relativeHeight="251660288" behindDoc="0" locked="0" layoutInCell="1" allowOverlap="1" wp14:anchorId="6D9AD866" wp14:editId="1CA19670">
            <wp:simplePos x="0" y="0"/>
            <wp:positionH relativeFrom="column">
              <wp:posOffset>-533400</wp:posOffset>
            </wp:positionH>
            <wp:positionV relativeFrom="paragraph">
              <wp:posOffset>106045</wp:posOffset>
            </wp:positionV>
            <wp:extent cx="2056130" cy="1545590"/>
            <wp:effectExtent l="101600" t="101600" r="102870" b="105410"/>
            <wp:wrapNone/>
            <wp:docPr id="49" name="Picture 49" descr="Macintosh HD:Users:gribbens:Desktop:red nose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6" descr="Macintosh HD:Users:gribbens:Desktop:red nose da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6130" cy="1545590"/>
                    </a:xfrm>
                    <a:prstGeom prst="rect">
                      <a:avLst/>
                    </a:prstGeom>
                    <a:noFill/>
                    <a:ln>
                      <a:noFill/>
                    </a:ln>
                    <a:effectLst>
                      <a:glow rad="101600">
                        <a:schemeClr val="bg1">
                          <a:alpha val="75000"/>
                        </a:schemeClr>
                      </a:glow>
                      <a:softEdge rad="254000"/>
                    </a:effectLst>
                  </pic:spPr>
                </pic:pic>
              </a:graphicData>
            </a:graphic>
            <wp14:sizeRelH relativeFrom="page">
              <wp14:pctWidth>0</wp14:pctWidth>
            </wp14:sizeRelH>
            <wp14:sizeRelV relativeFrom="page">
              <wp14:pctHeight>0</wp14:pctHeight>
            </wp14:sizeRelV>
          </wp:anchor>
        </w:drawing>
      </w:r>
      <w:r w:rsidR="00C235EB">
        <w:rPr>
          <w:b/>
          <w:noProof/>
          <w:color w:val="FF9933"/>
          <w:sz w:val="70"/>
          <w:lang w:eastAsia="en-GB"/>
        </w:rPr>
        <w:drawing>
          <wp:anchor distT="0" distB="0" distL="114300" distR="114300" simplePos="0" relativeHeight="251674624" behindDoc="0" locked="0" layoutInCell="1" allowOverlap="1" wp14:anchorId="3D4A016B" wp14:editId="7E14FEBB">
            <wp:simplePos x="0" y="0"/>
            <wp:positionH relativeFrom="column">
              <wp:posOffset>6858000</wp:posOffset>
            </wp:positionH>
            <wp:positionV relativeFrom="paragraph">
              <wp:posOffset>115570</wp:posOffset>
            </wp:positionV>
            <wp:extent cx="1520825" cy="2032635"/>
            <wp:effectExtent l="0" t="0" r="3175" b="0"/>
            <wp:wrapNone/>
            <wp:docPr id="50" name="Picture 50" descr="Macintosh HD:Users:gribbens:Desktop:ar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7" descr="Macintosh HD:Users:gribbens:Desktop:arr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0825" cy="2032635"/>
                    </a:xfrm>
                    <a:prstGeom prst="rect">
                      <a:avLst/>
                    </a:prstGeom>
                    <a:noFill/>
                    <a:ln>
                      <a:noFill/>
                    </a:ln>
                    <a:effectLst>
                      <a:softEdge rad="139700"/>
                    </a:effectLst>
                  </pic:spPr>
                </pic:pic>
              </a:graphicData>
            </a:graphic>
            <wp14:sizeRelH relativeFrom="page">
              <wp14:pctWidth>0</wp14:pctWidth>
            </wp14:sizeRelH>
            <wp14:sizeRelV relativeFrom="page">
              <wp14:pctHeight>0</wp14:pctHeight>
            </wp14:sizeRelV>
          </wp:anchor>
        </w:drawing>
      </w:r>
    </w:p>
    <w:p w14:paraId="7A2D02D9" w14:textId="77777777" w:rsidR="00F5654A" w:rsidRDefault="00F5654A"/>
    <w:p w14:paraId="2BD32808" w14:textId="0497AED2" w:rsidR="00F5654A" w:rsidRPr="00F5654A" w:rsidRDefault="007A5E20" w:rsidP="00F5654A">
      <w:pPr>
        <w:jc w:val="center"/>
        <w:rPr>
          <w:b/>
          <w:color w:val="FF9933"/>
          <w:sz w:val="60"/>
          <w14:shadow w14:blurRad="50800" w14:dist="38100" w14:dir="2700000" w14:sx="100000" w14:sy="100000" w14:kx="0" w14:ky="0" w14:algn="tl">
            <w14:srgbClr w14:val="000000">
              <w14:alpha w14:val="60000"/>
            </w14:srgbClr>
          </w14:shadow>
        </w:rPr>
      </w:pPr>
      <w:r>
        <w:rPr>
          <w:noProof/>
          <w:lang w:eastAsia="en-GB"/>
        </w:rPr>
        <w:drawing>
          <wp:anchor distT="0" distB="0" distL="114300" distR="114300" simplePos="0" relativeHeight="251673600" behindDoc="0" locked="0" layoutInCell="1" allowOverlap="1" wp14:anchorId="756CCA08" wp14:editId="067D470B">
            <wp:simplePos x="0" y="0"/>
            <wp:positionH relativeFrom="column">
              <wp:posOffset>4572000</wp:posOffset>
            </wp:positionH>
            <wp:positionV relativeFrom="paragraph">
              <wp:posOffset>668020</wp:posOffset>
            </wp:positionV>
            <wp:extent cx="1714500" cy="1289329"/>
            <wp:effectExtent l="0" t="0" r="0" b="6350"/>
            <wp:wrapNone/>
            <wp:docPr id="43" name="Picture 43" descr="Macintosh HD:Users:gribbens:Desktop:parent 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cintosh HD:Users:gribbens:Desktop:parent counci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289329"/>
                    </a:xfrm>
                    <a:prstGeom prst="rect">
                      <a:avLst/>
                    </a:prstGeom>
                    <a:noFill/>
                    <a:ln>
                      <a:noFill/>
                    </a:ln>
                    <a:effectLst>
                      <a:softEdge rad="215900"/>
                    </a:effectLst>
                  </pic:spPr>
                </pic:pic>
              </a:graphicData>
            </a:graphic>
            <wp14:sizeRelH relativeFrom="page">
              <wp14:pctWidth>0</wp14:pctWidth>
            </wp14:sizeRelH>
            <wp14:sizeRelV relativeFrom="page">
              <wp14:pctHeight>0</wp14:pctHeight>
            </wp14:sizeRelV>
          </wp:anchor>
        </w:drawing>
      </w:r>
      <w:proofErr w:type="spellStart"/>
      <w:r w:rsidR="00A56173">
        <w:rPr>
          <w:b/>
          <w:color w:val="FF9933"/>
          <w:sz w:val="70"/>
          <w14:shadow w14:blurRad="50800" w14:dist="38100" w14:dir="2700000" w14:sx="100000" w14:sy="100000" w14:kx="0" w14:ky="0" w14:algn="tl">
            <w14:srgbClr w14:val="000000">
              <w14:alpha w14:val="60000"/>
            </w14:srgbClr>
          </w14:shadow>
        </w:rPr>
        <w:t>Haysholm</w:t>
      </w:r>
      <w:proofErr w:type="spellEnd"/>
      <w:r w:rsidR="00A56173">
        <w:rPr>
          <w:b/>
          <w:color w:val="FF9933"/>
          <w:sz w:val="70"/>
          <w14:shadow w14:blurRad="50800" w14:dist="38100" w14:dir="2700000" w14:sx="100000" w14:sy="100000" w14:kx="0" w14:ky="0" w14:algn="tl">
            <w14:srgbClr w14:val="000000">
              <w14:alpha w14:val="60000"/>
            </w14:srgbClr>
          </w14:shadow>
        </w:rPr>
        <w:t xml:space="preserve"> School</w:t>
      </w:r>
    </w:p>
    <w:p w14:paraId="5EB395A5" w14:textId="64981DEA" w:rsidR="00F5654A" w:rsidRDefault="00D75CEC">
      <w:r>
        <w:rPr>
          <w:noProof/>
          <w:lang w:eastAsia="en-GB"/>
        </w:rPr>
        <w:drawing>
          <wp:anchor distT="0" distB="0" distL="114300" distR="114300" simplePos="0" relativeHeight="251657216" behindDoc="0" locked="0" layoutInCell="1" allowOverlap="1" wp14:anchorId="220CC32C" wp14:editId="0F1B3542">
            <wp:simplePos x="0" y="0"/>
            <wp:positionH relativeFrom="column">
              <wp:posOffset>904875</wp:posOffset>
            </wp:positionH>
            <wp:positionV relativeFrom="paragraph">
              <wp:posOffset>619760</wp:posOffset>
            </wp:positionV>
            <wp:extent cx="1460500" cy="1943100"/>
            <wp:effectExtent l="0" t="0" r="12700" b="12700"/>
            <wp:wrapNone/>
            <wp:docPr id="46" name="Picture 46" descr="Macintosh HD:Users:gribbens:Desktop: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3" descr="Macintosh HD:Users:gribbens:Desktop:scienc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0500" cy="1943100"/>
                    </a:xfrm>
                    <a:prstGeom prst="rect">
                      <a:avLst/>
                    </a:prstGeom>
                    <a:noFill/>
                    <a:ln>
                      <a:noFill/>
                    </a:ln>
                    <a:effectLst>
                      <a:softEdge rad="2921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0" locked="0" layoutInCell="1" allowOverlap="1" wp14:anchorId="07B0C710" wp14:editId="21D6EAA9">
            <wp:simplePos x="0" y="0"/>
            <wp:positionH relativeFrom="column">
              <wp:posOffset>5876925</wp:posOffset>
            </wp:positionH>
            <wp:positionV relativeFrom="paragraph">
              <wp:posOffset>1223010</wp:posOffset>
            </wp:positionV>
            <wp:extent cx="1882775" cy="1416050"/>
            <wp:effectExtent l="0" t="0" r="0" b="6350"/>
            <wp:wrapNone/>
            <wp:docPr id="45" name="Picture 45" descr="Macintosh HD:Users:gribbens:Desktop: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2" descr="Macintosh HD:Users:gribbens:Desktop:learn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2775" cy="141605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0832" behindDoc="1" locked="0" layoutInCell="1" allowOverlap="1" wp14:anchorId="39471849" wp14:editId="4CF52C63">
            <wp:simplePos x="0" y="0"/>
            <wp:positionH relativeFrom="margin">
              <wp:posOffset>8100060</wp:posOffset>
            </wp:positionH>
            <wp:positionV relativeFrom="paragraph">
              <wp:posOffset>1305560</wp:posOffset>
            </wp:positionV>
            <wp:extent cx="1680215" cy="13036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AC_LOGO_2014_FULL_COLOUR.jpg"/>
                    <pic:cNvPicPr/>
                  </pic:nvPicPr>
                  <pic:blipFill>
                    <a:blip r:embed="rId12" cstate="print">
                      <a:extLst>
                        <a:ext uri="{BEBA8EAE-BF5A-486C-A8C5-ECC9F3942E4B}">
                          <a14:imgProps xmlns:a14="http://schemas.microsoft.com/office/drawing/2010/main">
                            <a14:imgLayer r:embed="rId13">
                              <a14:imgEffect>
                                <a14:colorTemperature colorTemp="6900"/>
                              </a14:imgEffect>
                            </a14:imgLayer>
                          </a14:imgProps>
                        </a:ext>
                        <a:ext uri="{28A0092B-C50C-407E-A947-70E740481C1C}">
                          <a14:useLocalDpi xmlns:a14="http://schemas.microsoft.com/office/drawing/2010/main" val="0"/>
                        </a:ext>
                      </a:extLst>
                    </a:blip>
                    <a:stretch>
                      <a:fillRect/>
                    </a:stretch>
                  </pic:blipFill>
                  <pic:spPr>
                    <a:xfrm>
                      <a:off x="0" y="0"/>
                      <a:ext cx="1680215" cy="13036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41856" behindDoc="0" locked="0" layoutInCell="1" allowOverlap="1" wp14:anchorId="678B8804" wp14:editId="74B4A761">
                <wp:simplePos x="0" y="0"/>
                <wp:positionH relativeFrom="margin">
                  <wp:posOffset>-724535</wp:posOffset>
                </wp:positionH>
                <wp:positionV relativeFrom="paragraph">
                  <wp:posOffset>1183640</wp:posOffset>
                </wp:positionV>
                <wp:extent cx="1485900" cy="14954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1485900" cy="1495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DCE2D5" w14:textId="1140957B" w:rsidR="007A5E20" w:rsidRDefault="007A5E20" w:rsidP="00D75CEC">
                            <w:pPr>
                              <w:pBdr>
                                <w:top w:val="dashed" w:sz="4" w:space="1" w:color="auto"/>
                                <w:left w:val="dashed" w:sz="4" w:space="4" w:color="auto"/>
                                <w:bottom w:val="dashed" w:sz="4" w:space="1" w:color="auto"/>
                                <w:right w:val="dashed" w:sz="4" w:space="4" w:color="auto"/>
                              </w:pBdr>
                            </w:pPr>
                          </w:p>
                          <w:p w14:paraId="3DF6C1B2" w14:textId="6784B27A" w:rsidR="007A5E20" w:rsidRDefault="00D75CEC" w:rsidP="00F5654A">
                            <w:pPr>
                              <w:pBdr>
                                <w:top w:val="dashed" w:sz="4" w:space="1" w:color="auto"/>
                                <w:left w:val="dashed" w:sz="4" w:space="4" w:color="auto"/>
                                <w:bottom w:val="dashed" w:sz="4" w:space="1" w:color="auto"/>
                                <w:right w:val="dashed" w:sz="4" w:space="4" w:color="auto"/>
                              </w:pBdr>
                              <w:jc w:val="center"/>
                            </w:pPr>
                            <w:r w:rsidRPr="00D75CEC">
                              <w:rPr>
                                <w:noProof/>
                                <w:lang w:eastAsia="en-GB"/>
                              </w:rPr>
                              <w:drawing>
                                <wp:inline distT="0" distB="0" distL="0" distR="0" wp14:anchorId="68BFF1C5" wp14:editId="4114CE68">
                                  <wp:extent cx="1296670" cy="11023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6670" cy="1102360"/>
                                          </a:xfrm>
                                          <a:prstGeom prst="rect">
                                            <a:avLst/>
                                          </a:prstGeom>
                                          <a:noFill/>
                                          <a:ln>
                                            <a:noFill/>
                                          </a:ln>
                                        </pic:spPr>
                                      </pic:pic>
                                    </a:graphicData>
                                  </a:graphic>
                                </wp:inline>
                              </w:drawing>
                            </w:r>
                          </w:p>
                          <w:p w14:paraId="3E71ABF8" w14:textId="0FD239F4" w:rsidR="007A5E20" w:rsidRDefault="007A5E20" w:rsidP="00F5654A">
                            <w:pPr>
                              <w:pBdr>
                                <w:top w:val="dashed" w:sz="4" w:space="1" w:color="auto"/>
                                <w:left w:val="dashed" w:sz="4" w:space="4" w:color="auto"/>
                                <w:bottom w:val="dashed" w:sz="4" w:space="1" w:color="auto"/>
                                <w:right w:val="dashed" w:sz="4" w:space="4" w:color="auto"/>
                              </w:pBdr>
                              <w:jc w:val="center"/>
                            </w:pPr>
                            <w:r>
                              <w:t>[SCHOOL BADGE]</w:t>
                            </w:r>
                            <w:r w:rsidR="006E421D" w:rsidRPr="006E421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8B8804" id="_x0000_t202" coordsize="21600,21600" o:spt="202" path="m,l,21600r21600,l21600,xe">
                <v:stroke joinstyle="miter"/>
                <v:path gradientshapeok="t" o:connecttype="rect"/>
              </v:shapetype>
              <v:shape id="Text Box 11" o:spid="_x0000_s1026" type="#_x0000_t202" style="position:absolute;margin-left:-57.05pt;margin-top:93.2pt;width:117pt;height:117.7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0qMigIAAI0FAAAOAAAAZHJzL2Uyb0RvYy54bWysVEtvGyEQvlfqf0Dcm7VdO42trCM3katK&#10;VhLVrnLGLMSowFDA3nV/fQd2/WiaS6pedgfmmxnmm8f1TWM02QkfFNiS9i96lAjLoVL2uaTfV/MP&#10;V5SEyGzFNFhR0r0I9Gb6/t117SZiABvQlfAEndgwqV1JNzG6SVEEvhGGhQtwwqJSgjcs4tE/F5Vn&#10;NXo3uhj0epdFDb5yHrgIAW/vWiWdZv9SCh4fpAwiEl1SfFvMX5+/6/Qtptds8uyZ2yjePYP9wysM&#10;UxaDHl3dscjI1qu/XBnFPQSQ8YKDKUBKxUXOAbPp915ks9wwJ3IuSE5wR5rC/3PL73ePnqgKa9en&#10;xDKDNVqJJpLP0BC8Qn5qFyYIWzoExgbvEXu4D3iZ0m6kN+mPCRHUI9P7I7vJG09Gw6vRuIcqjrr+&#10;cDwaDkbJT3Eydz7ELwIMSUJJPZYvs8p2ixBb6AGSogXQqporrfMhtYy41Z7sGBZbx/xIdP4HSltS&#10;l/Ty46iXHVtI5q1nbZMbkZumC5dSb1PMUtxrkTDafhMSScuZvhKbcS7sMX5GJ5TEUG8x7PCnV73F&#10;uM0DLXJksPFobJQFn7PPU3airPpxoEy2eKzNWd5JjM266VpiDdUeO8JDO1PB8bnCqi1YiI/M4xBh&#10;pXExxAf8SA3IOnQSJRvwv167T3jsbdRSUuNQljT83DIvKNFfLXb9uD8cpinOh+Ho0wAP/lyzPtfY&#10;rbkFbAVsbHxdFhM+6oMoPZgn3B+zFBVVzHKMXdJ4EG9juypw/3Axm2UQzq1jcWGXjifXid7Uk6vm&#10;iXnXNW7Enr+Hw/iyyYv+bbHJ0sJsG0Gq3NyJ4JbVjnic+Twe3X5KS+X8nFGnLTr9DQAA//8DAFBL&#10;AwQUAAYACAAAACEAIGaVr+MAAAAMAQAADwAAAGRycy9kb3ducmV2LnhtbEyPwU7DMBBE70j8g7VI&#10;XFDruA2lCXEqhIBK3NoUEDc3XpKIeB3FbhL+HvcEx9U8zbzNNpNp2YC9ayxJEPMIGFJpdUOVhEPx&#10;PFsDc16RVq0llPCDDjb55UWmUm1H2uGw9xULJeRSJaH2vks5d2WNRrm57ZBC9mV7o3w4+4rrXo2h&#10;3LR8EUUrblRDYaFWHT7WWH7vT0bC50318eqml7dxebvsnrZDcfeuCymvr6aHe2AeJ/8Hw1k/qEMe&#10;nI72RNqxVsJMiFgENiTrVQzsjIgkAXaUEC9EAjzP+P8n8l8AAAD//wMAUEsBAi0AFAAGAAgAAAAh&#10;ALaDOJL+AAAA4QEAABMAAAAAAAAAAAAAAAAAAAAAAFtDb250ZW50X1R5cGVzXS54bWxQSwECLQAU&#10;AAYACAAAACEAOP0h/9YAAACUAQAACwAAAAAAAAAAAAAAAAAvAQAAX3JlbHMvLnJlbHNQSwECLQAU&#10;AAYACAAAACEAIUNKjIoCAACNBQAADgAAAAAAAAAAAAAAAAAuAgAAZHJzL2Uyb0RvYy54bWxQSwEC&#10;LQAUAAYACAAAACEAIGaVr+MAAAAMAQAADwAAAAAAAAAAAAAAAADkBAAAZHJzL2Rvd25yZXYueG1s&#10;UEsFBgAAAAAEAAQA8wAAAPQFAAAAAA==&#10;" fillcolor="white [3201]" stroked="f" strokeweight=".5pt">
                <v:textbox>
                  <w:txbxContent>
                    <w:p w14:paraId="1DDCE2D5" w14:textId="1140957B" w:rsidR="007A5E20" w:rsidRDefault="007A5E20" w:rsidP="00D75CEC">
                      <w:pPr>
                        <w:pBdr>
                          <w:top w:val="dashed" w:sz="4" w:space="1" w:color="auto"/>
                          <w:left w:val="dashed" w:sz="4" w:space="4" w:color="auto"/>
                          <w:bottom w:val="dashed" w:sz="4" w:space="1" w:color="auto"/>
                          <w:right w:val="dashed" w:sz="4" w:space="4" w:color="auto"/>
                        </w:pBdr>
                      </w:pPr>
                    </w:p>
                    <w:p w14:paraId="3DF6C1B2" w14:textId="6784B27A" w:rsidR="007A5E20" w:rsidRDefault="00D75CEC" w:rsidP="00F5654A">
                      <w:pPr>
                        <w:pBdr>
                          <w:top w:val="dashed" w:sz="4" w:space="1" w:color="auto"/>
                          <w:left w:val="dashed" w:sz="4" w:space="4" w:color="auto"/>
                          <w:bottom w:val="dashed" w:sz="4" w:space="1" w:color="auto"/>
                          <w:right w:val="dashed" w:sz="4" w:space="4" w:color="auto"/>
                        </w:pBdr>
                        <w:jc w:val="center"/>
                      </w:pPr>
                      <w:r w:rsidRPr="00D75CEC">
                        <w:rPr>
                          <w:noProof/>
                          <w:lang w:eastAsia="en-GB"/>
                        </w:rPr>
                        <w:drawing>
                          <wp:inline distT="0" distB="0" distL="0" distR="0" wp14:anchorId="68BFF1C5" wp14:editId="4114CE68">
                            <wp:extent cx="1296670" cy="11023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6670" cy="1102360"/>
                                    </a:xfrm>
                                    <a:prstGeom prst="rect">
                                      <a:avLst/>
                                    </a:prstGeom>
                                    <a:noFill/>
                                    <a:ln>
                                      <a:noFill/>
                                    </a:ln>
                                  </pic:spPr>
                                </pic:pic>
                              </a:graphicData>
                            </a:graphic>
                          </wp:inline>
                        </w:drawing>
                      </w:r>
                    </w:p>
                    <w:p w14:paraId="3E71ABF8" w14:textId="0FD239F4" w:rsidR="007A5E20" w:rsidRDefault="007A5E20" w:rsidP="00F5654A">
                      <w:pPr>
                        <w:pBdr>
                          <w:top w:val="dashed" w:sz="4" w:space="1" w:color="auto"/>
                          <w:left w:val="dashed" w:sz="4" w:space="4" w:color="auto"/>
                          <w:bottom w:val="dashed" w:sz="4" w:space="1" w:color="auto"/>
                          <w:right w:val="dashed" w:sz="4" w:space="4" w:color="auto"/>
                        </w:pBdr>
                        <w:jc w:val="center"/>
                      </w:pPr>
                      <w:r>
                        <w:t>[SCHOOL BADGE]</w:t>
                      </w:r>
                      <w:r w:rsidR="006E421D" w:rsidRPr="006E421D">
                        <w:t xml:space="preserve"> </w:t>
                      </w:r>
                    </w:p>
                  </w:txbxContent>
                </v:textbox>
                <w10:wrap anchorx="margin"/>
              </v:shape>
            </w:pict>
          </mc:Fallback>
        </mc:AlternateContent>
      </w:r>
      <w:r>
        <w:rPr>
          <w:noProof/>
          <w:lang w:eastAsia="en-GB"/>
        </w:rPr>
        <w:drawing>
          <wp:anchor distT="0" distB="0" distL="114300" distR="114300" simplePos="0" relativeHeight="251659264" behindDoc="0" locked="0" layoutInCell="1" allowOverlap="1" wp14:anchorId="78CD2EA1" wp14:editId="51863723">
            <wp:simplePos x="0" y="0"/>
            <wp:positionH relativeFrom="column">
              <wp:posOffset>2743200</wp:posOffset>
            </wp:positionH>
            <wp:positionV relativeFrom="paragraph">
              <wp:posOffset>305435</wp:posOffset>
            </wp:positionV>
            <wp:extent cx="1598930" cy="2125980"/>
            <wp:effectExtent l="0" t="0" r="1270" b="7620"/>
            <wp:wrapNone/>
            <wp:docPr id="47" name="Picture 47" descr="Macintosh HD:Users:gribbens:Desktop:reb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4" descr="Macintosh HD:Users:gribbens:Desktop:reboun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8930" cy="2125980"/>
                    </a:xfrm>
                    <a:prstGeom prst="rect">
                      <a:avLst/>
                    </a:prstGeom>
                    <a:noFill/>
                    <a:ln>
                      <a:noFill/>
                    </a:ln>
                    <a:effectLst>
                      <a:softEdge rad="190500"/>
                    </a:effectLst>
                  </pic:spPr>
                </pic:pic>
              </a:graphicData>
            </a:graphic>
            <wp14:sizeRelH relativeFrom="page">
              <wp14:pctWidth>0</wp14:pctWidth>
            </wp14:sizeRelH>
            <wp14:sizeRelV relativeFrom="page">
              <wp14:pctHeight>0</wp14:pctHeight>
            </wp14:sizeRelV>
          </wp:anchor>
        </w:drawing>
      </w:r>
      <w:r w:rsidR="00F5654A">
        <w:br w:type="page"/>
      </w:r>
    </w:p>
    <w:tbl>
      <w:tblPr>
        <w:tblStyle w:val="TableGrid"/>
        <w:tblW w:w="14294" w:type="dxa"/>
        <w:tblCellSpacing w:w="56" w:type="dxa"/>
        <w:tblBorders>
          <w:top w:val="single" w:sz="18" w:space="0" w:color="FF9933"/>
          <w:left w:val="single" w:sz="18" w:space="0" w:color="FF9933"/>
          <w:bottom w:val="single" w:sz="18" w:space="0" w:color="FF9933"/>
          <w:right w:val="single" w:sz="18" w:space="0" w:color="FF9933"/>
          <w:insideH w:val="none" w:sz="0" w:space="0" w:color="auto"/>
          <w:insideV w:val="none" w:sz="0" w:space="0" w:color="auto"/>
        </w:tblBorders>
        <w:tblLook w:val="04A0" w:firstRow="1" w:lastRow="0" w:firstColumn="1" w:lastColumn="0" w:noHBand="0" w:noVBand="1"/>
      </w:tblPr>
      <w:tblGrid>
        <w:gridCol w:w="2137"/>
        <w:gridCol w:w="1905"/>
        <w:gridCol w:w="3718"/>
        <w:gridCol w:w="1416"/>
        <w:gridCol w:w="2850"/>
        <w:gridCol w:w="2268"/>
      </w:tblGrid>
      <w:tr w:rsidR="00E73630" w14:paraId="60B3B00F" w14:textId="77777777" w:rsidTr="007310FD">
        <w:trPr>
          <w:tblCellSpacing w:w="56" w:type="dxa"/>
        </w:trPr>
        <w:tc>
          <w:tcPr>
            <w:tcW w:w="1969" w:type="dxa"/>
            <w:vMerge w:val="restart"/>
            <w:vAlign w:val="center"/>
          </w:tcPr>
          <w:p w14:paraId="2A80B382" w14:textId="77777777" w:rsidR="00E73630" w:rsidRDefault="00E73630" w:rsidP="006B1F12">
            <w:pPr>
              <w:rPr>
                <w:rFonts w:ascii="Arial" w:hAnsi="Arial" w:cs="Arial"/>
                <w:b/>
              </w:rPr>
            </w:pPr>
            <w:r w:rsidRPr="00582487">
              <w:rPr>
                <w:rFonts w:ascii="Arial" w:hAnsi="Arial" w:cs="Arial"/>
                <w:b/>
                <w:noProof/>
                <w:lang w:eastAsia="en-GB"/>
              </w:rPr>
              <w:lastRenderedPageBreak/>
              <w:drawing>
                <wp:inline distT="0" distB="0" distL="0" distR="0" wp14:anchorId="56B826F1" wp14:editId="24FE2025">
                  <wp:extent cx="1066800" cy="859075"/>
                  <wp:effectExtent l="0" t="0" r="0" b="0"/>
                  <wp:docPr id="4" name="Picture 4" descr="I:\ESPUBLIC\Edadmin\Logo\NAC_LOGO_2014_FULL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SPUBLIC\Edadmin\Logo\NAC_LOGO_2014_FULL_COLOU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9722" cy="885586"/>
                          </a:xfrm>
                          <a:prstGeom prst="rect">
                            <a:avLst/>
                          </a:prstGeom>
                          <a:noFill/>
                          <a:ln>
                            <a:noFill/>
                          </a:ln>
                        </pic:spPr>
                      </pic:pic>
                    </a:graphicData>
                  </a:graphic>
                </wp:inline>
              </w:drawing>
            </w:r>
          </w:p>
        </w:tc>
        <w:tc>
          <w:tcPr>
            <w:tcW w:w="9777" w:type="dxa"/>
            <w:gridSpan w:val="4"/>
            <w:shd w:val="clear" w:color="auto" w:fill="FF9933"/>
            <w:vAlign w:val="center"/>
          </w:tcPr>
          <w:p w14:paraId="26735087" w14:textId="77777777" w:rsidR="00E73630" w:rsidRDefault="00E73630" w:rsidP="006B1F12">
            <w:pPr>
              <w:spacing w:before="120" w:after="120"/>
              <w:rPr>
                <w:rFonts w:ascii="Arial" w:hAnsi="Arial" w:cs="Arial"/>
                <w:b/>
              </w:rPr>
            </w:pPr>
            <w:r>
              <w:rPr>
                <w:rFonts w:ascii="Arial" w:hAnsi="Arial" w:cs="Arial"/>
                <w:b/>
              </w:rPr>
              <w:t>North Ayrshire Council</w:t>
            </w:r>
          </w:p>
        </w:tc>
        <w:tc>
          <w:tcPr>
            <w:tcW w:w="2100" w:type="dxa"/>
            <w:vMerge w:val="restart"/>
            <w:shd w:val="clear" w:color="auto" w:fill="auto"/>
            <w:vAlign w:val="center"/>
          </w:tcPr>
          <w:p w14:paraId="30E51DC4" w14:textId="02E92B01" w:rsidR="00E73630" w:rsidRDefault="00D75CEC" w:rsidP="00E73630">
            <w:pPr>
              <w:spacing w:before="120" w:after="120"/>
              <w:jc w:val="center"/>
              <w:rPr>
                <w:rFonts w:ascii="Arial" w:hAnsi="Arial" w:cs="Arial"/>
                <w:b/>
              </w:rPr>
            </w:pPr>
            <w:r w:rsidRPr="00D75CEC">
              <w:rPr>
                <w:noProof/>
                <w:lang w:eastAsia="en-GB"/>
              </w:rPr>
              <w:drawing>
                <wp:inline distT="0" distB="0" distL="0" distR="0" wp14:anchorId="462377B7" wp14:editId="4423EA88">
                  <wp:extent cx="914400" cy="777374"/>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8286" cy="780678"/>
                          </a:xfrm>
                          <a:prstGeom prst="rect">
                            <a:avLst/>
                          </a:prstGeom>
                          <a:noFill/>
                          <a:ln>
                            <a:noFill/>
                          </a:ln>
                        </pic:spPr>
                      </pic:pic>
                    </a:graphicData>
                  </a:graphic>
                </wp:inline>
              </w:drawing>
            </w:r>
          </w:p>
        </w:tc>
      </w:tr>
      <w:tr w:rsidR="00E73630" w14:paraId="7E3E3E1E" w14:textId="77777777" w:rsidTr="007310FD">
        <w:trPr>
          <w:tblCellSpacing w:w="56" w:type="dxa"/>
        </w:trPr>
        <w:tc>
          <w:tcPr>
            <w:tcW w:w="1969" w:type="dxa"/>
            <w:vMerge/>
          </w:tcPr>
          <w:p w14:paraId="687610B4" w14:textId="77777777" w:rsidR="00E73630" w:rsidRDefault="00E73630" w:rsidP="006B1F12">
            <w:pPr>
              <w:rPr>
                <w:rFonts w:ascii="Arial" w:hAnsi="Arial" w:cs="Arial"/>
                <w:b/>
              </w:rPr>
            </w:pPr>
          </w:p>
        </w:tc>
        <w:tc>
          <w:tcPr>
            <w:tcW w:w="9777" w:type="dxa"/>
            <w:gridSpan w:val="4"/>
            <w:shd w:val="clear" w:color="auto" w:fill="FF9933"/>
            <w:vAlign w:val="center"/>
          </w:tcPr>
          <w:p w14:paraId="146BC0C1" w14:textId="77777777" w:rsidR="00E73630" w:rsidRDefault="00E73630" w:rsidP="006B1F12">
            <w:pPr>
              <w:spacing w:before="120" w:after="120"/>
              <w:rPr>
                <w:rFonts w:ascii="Arial" w:hAnsi="Arial" w:cs="Arial"/>
                <w:b/>
              </w:rPr>
            </w:pPr>
            <w:r>
              <w:rPr>
                <w:rFonts w:ascii="Arial" w:hAnsi="Arial" w:cs="Arial"/>
                <w:b/>
              </w:rPr>
              <w:t>Education &amp; Youth Employment: Standards &amp; Quality Report</w:t>
            </w:r>
          </w:p>
        </w:tc>
        <w:tc>
          <w:tcPr>
            <w:tcW w:w="2100" w:type="dxa"/>
            <w:vMerge/>
            <w:shd w:val="clear" w:color="auto" w:fill="auto"/>
          </w:tcPr>
          <w:p w14:paraId="04CE6D28" w14:textId="77777777" w:rsidR="00E73630" w:rsidRDefault="00E73630" w:rsidP="006B1F12">
            <w:pPr>
              <w:spacing w:before="120" w:after="120"/>
              <w:rPr>
                <w:rFonts w:ascii="Arial" w:hAnsi="Arial" w:cs="Arial"/>
                <w:b/>
              </w:rPr>
            </w:pPr>
          </w:p>
        </w:tc>
      </w:tr>
      <w:tr w:rsidR="00E73630" w14:paraId="6376499B" w14:textId="77777777" w:rsidTr="007310FD">
        <w:trPr>
          <w:tblCellSpacing w:w="56" w:type="dxa"/>
        </w:trPr>
        <w:tc>
          <w:tcPr>
            <w:tcW w:w="1969" w:type="dxa"/>
            <w:vMerge/>
          </w:tcPr>
          <w:p w14:paraId="34E1F3A5" w14:textId="77777777" w:rsidR="00E73630" w:rsidRDefault="00E73630" w:rsidP="006B1F12">
            <w:pPr>
              <w:rPr>
                <w:rFonts w:ascii="Arial" w:hAnsi="Arial" w:cs="Arial"/>
                <w:b/>
              </w:rPr>
            </w:pPr>
          </w:p>
        </w:tc>
        <w:tc>
          <w:tcPr>
            <w:tcW w:w="1793" w:type="dxa"/>
            <w:shd w:val="clear" w:color="auto" w:fill="FF9933"/>
            <w:vAlign w:val="center"/>
          </w:tcPr>
          <w:p w14:paraId="5B4CC666" w14:textId="77777777" w:rsidR="00E73630" w:rsidRDefault="00E73630" w:rsidP="006B1F12">
            <w:pPr>
              <w:spacing w:before="120" w:after="120"/>
              <w:rPr>
                <w:rFonts w:ascii="Arial" w:hAnsi="Arial" w:cs="Arial"/>
                <w:b/>
              </w:rPr>
            </w:pPr>
            <w:r>
              <w:rPr>
                <w:rFonts w:ascii="Arial" w:hAnsi="Arial" w:cs="Arial"/>
                <w:b/>
              </w:rPr>
              <w:t>Establishment:</w:t>
            </w:r>
          </w:p>
        </w:tc>
        <w:tc>
          <w:tcPr>
            <w:tcW w:w="3606" w:type="dxa"/>
            <w:shd w:val="clear" w:color="auto" w:fill="FF9933"/>
            <w:vAlign w:val="center"/>
          </w:tcPr>
          <w:p w14:paraId="2B641F82" w14:textId="77777777" w:rsidR="00E73630" w:rsidRPr="003568F6" w:rsidRDefault="009A000D" w:rsidP="006B1F12">
            <w:pPr>
              <w:spacing w:before="120" w:after="120"/>
              <w:rPr>
                <w:rFonts w:ascii="Arial" w:hAnsi="Arial" w:cs="Arial"/>
              </w:rPr>
            </w:pPr>
            <w:r>
              <w:rPr>
                <w:rFonts w:ascii="Arial" w:hAnsi="Arial" w:cs="Arial"/>
              </w:rPr>
              <w:t>HAYSHOLM SCHOOL</w:t>
            </w:r>
          </w:p>
        </w:tc>
        <w:tc>
          <w:tcPr>
            <w:tcW w:w="1304" w:type="dxa"/>
            <w:shd w:val="clear" w:color="auto" w:fill="FF9933"/>
            <w:vAlign w:val="center"/>
          </w:tcPr>
          <w:p w14:paraId="3B1979A5" w14:textId="77777777" w:rsidR="00E73630" w:rsidRDefault="00E73630" w:rsidP="006B1F12">
            <w:pPr>
              <w:spacing w:before="120" w:after="120"/>
              <w:rPr>
                <w:rFonts w:ascii="Arial" w:hAnsi="Arial" w:cs="Arial"/>
                <w:b/>
              </w:rPr>
            </w:pPr>
            <w:r>
              <w:rPr>
                <w:rFonts w:ascii="Arial" w:hAnsi="Arial" w:cs="Arial"/>
                <w:b/>
              </w:rPr>
              <w:t>Session:</w:t>
            </w:r>
          </w:p>
        </w:tc>
        <w:tc>
          <w:tcPr>
            <w:tcW w:w="2738" w:type="dxa"/>
            <w:shd w:val="clear" w:color="auto" w:fill="FF9933"/>
            <w:vAlign w:val="center"/>
          </w:tcPr>
          <w:p w14:paraId="5B5C8A5A" w14:textId="77777777" w:rsidR="00E73630" w:rsidRPr="003568F6" w:rsidRDefault="009A000D" w:rsidP="006B1F12">
            <w:pPr>
              <w:spacing w:before="120" w:after="120"/>
              <w:rPr>
                <w:rFonts w:ascii="Arial" w:hAnsi="Arial" w:cs="Arial"/>
              </w:rPr>
            </w:pPr>
            <w:r>
              <w:rPr>
                <w:rFonts w:ascii="Arial" w:hAnsi="Arial" w:cs="Arial"/>
              </w:rPr>
              <w:t>201</w:t>
            </w:r>
            <w:r w:rsidR="006B1F12">
              <w:rPr>
                <w:rFonts w:ascii="Arial" w:hAnsi="Arial" w:cs="Arial"/>
              </w:rPr>
              <w:t>7/18</w:t>
            </w:r>
          </w:p>
        </w:tc>
        <w:tc>
          <w:tcPr>
            <w:tcW w:w="2100" w:type="dxa"/>
            <w:vMerge/>
            <w:shd w:val="clear" w:color="auto" w:fill="auto"/>
          </w:tcPr>
          <w:p w14:paraId="08348F9E" w14:textId="77777777" w:rsidR="00E73630" w:rsidRPr="003568F6" w:rsidRDefault="00E73630" w:rsidP="006B1F12">
            <w:pPr>
              <w:spacing w:before="120" w:after="120"/>
              <w:rPr>
                <w:rFonts w:ascii="Arial" w:hAnsi="Arial" w:cs="Arial"/>
              </w:rPr>
            </w:pPr>
          </w:p>
        </w:tc>
      </w:tr>
    </w:tbl>
    <w:p w14:paraId="4BF2BBC4" w14:textId="77777777" w:rsidR="00056808" w:rsidRDefault="00056808" w:rsidP="00056808">
      <w:pPr>
        <w:autoSpaceDE w:val="0"/>
        <w:autoSpaceDN w:val="0"/>
        <w:adjustRightInd w:val="0"/>
        <w:spacing w:after="0" w:line="240" w:lineRule="auto"/>
        <w:rPr>
          <w:rFonts w:ascii="Arial" w:hAnsi="Arial" w:cs="Arial"/>
          <w:b/>
          <w:bCs/>
          <w:color w:val="000000"/>
          <w:sz w:val="23"/>
          <w:szCs w:val="23"/>
        </w:rPr>
      </w:pPr>
    </w:p>
    <w:p w14:paraId="3A1A1CBB" w14:textId="77777777" w:rsidR="00056808" w:rsidRDefault="00056808">
      <w:pPr>
        <w:rPr>
          <w:rFonts w:ascii="Arial" w:hAnsi="Arial" w:cs="Arial"/>
          <w:u w:val="single"/>
        </w:rPr>
      </w:pPr>
    </w:p>
    <w:tbl>
      <w:tblPr>
        <w:tblStyle w:val="TableGrid"/>
        <w:tblW w:w="14343" w:type="dxa"/>
        <w:tblBorders>
          <w:top w:val="single" w:sz="18" w:space="0" w:color="FF9933"/>
          <w:left w:val="single" w:sz="18" w:space="0" w:color="FF9933"/>
          <w:bottom w:val="single" w:sz="18" w:space="0" w:color="FF9933"/>
          <w:right w:val="single" w:sz="18" w:space="0" w:color="FF9933"/>
          <w:insideH w:val="none" w:sz="0" w:space="0" w:color="auto"/>
          <w:insideV w:val="none" w:sz="0" w:space="0" w:color="auto"/>
        </w:tblBorders>
        <w:tblCellMar>
          <w:top w:w="57" w:type="dxa"/>
          <w:bottom w:w="57" w:type="dxa"/>
        </w:tblCellMar>
        <w:tblLook w:val="04A0" w:firstRow="1" w:lastRow="0" w:firstColumn="1" w:lastColumn="0" w:noHBand="0" w:noVBand="1"/>
      </w:tblPr>
      <w:tblGrid>
        <w:gridCol w:w="14343"/>
      </w:tblGrid>
      <w:tr w:rsidR="00283C5B" w:rsidRPr="00582487" w14:paraId="3BCC63F6" w14:textId="77777777" w:rsidTr="007310FD">
        <w:trPr>
          <w:trHeight w:val="7030"/>
        </w:trPr>
        <w:tc>
          <w:tcPr>
            <w:tcW w:w="14343" w:type="dxa"/>
          </w:tcPr>
          <w:p w14:paraId="16CCF333" w14:textId="77777777" w:rsidR="00283C5B" w:rsidRPr="00697A19" w:rsidRDefault="00056808" w:rsidP="006B1F12">
            <w:pPr>
              <w:rPr>
                <w:rFonts w:ascii="Arial" w:hAnsi="Arial" w:cs="Arial"/>
                <w:b/>
                <w:i/>
                <w:sz w:val="24"/>
                <w:szCs w:val="24"/>
              </w:rPr>
            </w:pPr>
            <w:r>
              <w:rPr>
                <w:rFonts w:ascii="Arial" w:hAnsi="Arial" w:cs="Arial"/>
                <w:b/>
                <w:bCs/>
                <w:color w:val="000000"/>
                <w:sz w:val="23"/>
                <w:szCs w:val="23"/>
              </w:rPr>
              <w:t>Our school</w:t>
            </w:r>
            <w:r w:rsidR="00283C5B" w:rsidRPr="00582487">
              <w:rPr>
                <w:rFonts w:ascii="Arial" w:hAnsi="Arial" w:cs="Arial"/>
                <w:b/>
                <w:bCs/>
                <w:color w:val="000000"/>
                <w:sz w:val="23"/>
                <w:szCs w:val="23"/>
              </w:rPr>
              <w:t>:</w:t>
            </w:r>
            <w:r>
              <w:rPr>
                <w:rFonts w:ascii="Arial" w:hAnsi="Arial" w:cs="Arial"/>
                <w:b/>
                <w:bCs/>
                <w:color w:val="000000"/>
                <w:sz w:val="23"/>
                <w:szCs w:val="23"/>
              </w:rPr>
              <w:t xml:space="preserve"> </w:t>
            </w:r>
          </w:p>
          <w:p w14:paraId="4F9AA705" w14:textId="77777777" w:rsidR="00283C5B" w:rsidRDefault="00283C5B" w:rsidP="006B1F12">
            <w:pPr>
              <w:rPr>
                <w:rFonts w:ascii="Arial" w:hAnsi="Arial" w:cs="Arial"/>
                <w:color w:val="000000"/>
                <w:sz w:val="23"/>
                <w:szCs w:val="23"/>
              </w:rPr>
            </w:pPr>
          </w:p>
          <w:p w14:paraId="3C6389BB" w14:textId="1CCD2CF2" w:rsidR="00A56173" w:rsidRPr="00BC3453" w:rsidRDefault="00635CF5" w:rsidP="00A56173">
            <w:pPr>
              <w:rPr>
                <w:rFonts w:ascii="Arial" w:hAnsi="Arial" w:cs="Arial"/>
                <w:color w:val="000000"/>
              </w:rPr>
            </w:pPr>
            <w:r>
              <w:rPr>
                <w:rFonts w:ascii="Tms Rmn" w:hAnsi="Tms Rmn"/>
                <w:noProof/>
                <w:sz w:val="24"/>
                <w:szCs w:val="24"/>
                <w:lang w:eastAsia="en-GB"/>
              </w:rPr>
              <w:drawing>
                <wp:anchor distT="0" distB="0" distL="114300" distR="114300" simplePos="0" relativeHeight="251645952" behindDoc="0" locked="0" layoutInCell="1" allowOverlap="1" wp14:anchorId="241F6B6B" wp14:editId="30E93B00">
                  <wp:simplePos x="0" y="0"/>
                  <wp:positionH relativeFrom="column">
                    <wp:posOffset>-340995</wp:posOffset>
                  </wp:positionH>
                  <wp:positionV relativeFrom="paragraph">
                    <wp:posOffset>3618230</wp:posOffset>
                  </wp:positionV>
                  <wp:extent cx="809625" cy="831908"/>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625" cy="831908"/>
                          </a:xfrm>
                          <a:prstGeom prst="rect">
                            <a:avLst/>
                          </a:prstGeom>
                          <a:noFill/>
                          <a:ln>
                            <a:noFill/>
                          </a:ln>
                        </pic:spPr>
                      </pic:pic>
                    </a:graphicData>
                  </a:graphic>
                  <wp14:sizeRelH relativeFrom="page">
                    <wp14:pctWidth>0</wp14:pctWidth>
                  </wp14:sizeRelH>
                  <wp14:sizeRelV relativeFrom="page">
                    <wp14:pctHeight>0</wp14:pctHeight>
                  </wp14:sizeRelV>
                </wp:anchor>
              </w:drawing>
            </w:r>
            <w:r w:rsidR="00A56173" w:rsidRPr="00BC3453">
              <w:rPr>
                <w:rFonts w:ascii="Arial" w:hAnsi="Arial" w:cs="Arial"/>
                <w:color w:val="000000"/>
              </w:rPr>
              <w:t xml:space="preserve">Haysholm is a non-denominational school for pupils aged 5-18 with severe and complex additional support needs.  We are part of the Irvine Royal Integrated Community School cluster.  Our catchment area extends to the </w:t>
            </w:r>
            <w:proofErr w:type="spellStart"/>
            <w:r w:rsidR="00A56173" w:rsidRPr="00BC3453">
              <w:rPr>
                <w:rFonts w:ascii="Arial" w:hAnsi="Arial" w:cs="Arial"/>
                <w:color w:val="000000"/>
              </w:rPr>
              <w:t>Garnock</w:t>
            </w:r>
            <w:proofErr w:type="spellEnd"/>
            <w:r w:rsidR="00A56173" w:rsidRPr="00BC3453">
              <w:rPr>
                <w:rFonts w:ascii="Arial" w:hAnsi="Arial" w:cs="Arial"/>
                <w:color w:val="000000"/>
              </w:rPr>
              <w:t xml:space="preserve"> Valley.</w:t>
            </w:r>
          </w:p>
          <w:p w14:paraId="51A7A047" w14:textId="77777777" w:rsidR="00A56173" w:rsidRPr="00BC3453" w:rsidRDefault="00A56173" w:rsidP="00A56173">
            <w:pPr>
              <w:rPr>
                <w:rFonts w:ascii="Arial" w:hAnsi="Arial" w:cs="Arial"/>
                <w:color w:val="000000"/>
              </w:rPr>
            </w:pPr>
          </w:p>
          <w:p w14:paraId="26BC995D" w14:textId="2AE2FF68" w:rsidR="00A56173" w:rsidRPr="00412D30" w:rsidRDefault="00A56173" w:rsidP="00412D30">
            <w:pPr>
              <w:rPr>
                <w:rFonts w:ascii="Arial" w:hAnsi="Arial" w:cs="Arial"/>
                <w:color w:val="000000"/>
              </w:rPr>
            </w:pPr>
            <w:r w:rsidRPr="00412D30">
              <w:rPr>
                <w:rFonts w:ascii="Arial" w:hAnsi="Arial" w:cs="Arial"/>
                <w:color w:val="000000"/>
              </w:rPr>
              <w:t xml:space="preserve">Our current role is 25, 18 primary aged pupils and 7 secondary aged pupils all of whom have a SEEMIS wellbeing assessment and an Individual Educational Programme. </w:t>
            </w:r>
            <w:r w:rsidR="00412D30" w:rsidRPr="00412D30">
              <w:rPr>
                <w:rFonts w:ascii="Arial" w:hAnsi="Arial" w:cs="Arial"/>
                <w:lang w:val="en-US"/>
              </w:rPr>
              <w:t>The needs of children attending our school are wide ranging with over two thirds now having a diagnosis of Autism Spectrum Disorder. 37.5% of our learners are in receipt of a clothing grant.</w:t>
            </w:r>
            <w:r w:rsidRPr="00412D30">
              <w:rPr>
                <w:rFonts w:ascii="Arial" w:hAnsi="Arial" w:cs="Arial"/>
                <w:color w:val="000000"/>
              </w:rPr>
              <w:t xml:space="preserve"> </w:t>
            </w:r>
          </w:p>
          <w:p w14:paraId="2C5448E6" w14:textId="77777777" w:rsidR="00A56173" w:rsidRPr="00BC3453" w:rsidRDefault="00A56173" w:rsidP="00A56173">
            <w:pPr>
              <w:rPr>
                <w:rFonts w:ascii="Arial" w:hAnsi="Arial" w:cs="Arial"/>
                <w:color w:val="000000"/>
              </w:rPr>
            </w:pPr>
          </w:p>
          <w:p w14:paraId="387D574D" w14:textId="1C1BC824" w:rsidR="00A56173" w:rsidRPr="00BC3453" w:rsidRDefault="00A56173" w:rsidP="00A56173">
            <w:pPr>
              <w:rPr>
                <w:rFonts w:ascii="Arial" w:hAnsi="Arial" w:cs="Arial"/>
                <w:color w:val="000000"/>
              </w:rPr>
            </w:pPr>
            <w:r w:rsidRPr="00BC3453">
              <w:rPr>
                <w:rFonts w:ascii="Arial" w:hAnsi="Arial" w:cs="Arial"/>
                <w:color w:val="000000"/>
              </w:rPr>
              <w:t>The staffing consists of a Hea</w:t>
            </w:r>
            <w:r>
              <w:rPr>
                <w:rFonts w:ascii="Arial" w:hAnsi="Arial" w:cs="Arial"/>
                <w:color w:val="000000"/>
              </w:rPr>
              <w:t>d Teacher, Principal Teacher, 5 teachers, 1 instructor, 3 Early Year’s Practitioners and 11 Classroom Assistants.</w:t>
            </w:r>
            <w:r w:rsidRPr="00BC3453">
              <w:rPr>
                <w:rFonts w:ascii="Arial" w:hAnsi="Arial" w:cs="Arial"/>
                <w:color w:val="000000"/>
              </w:rPr>
              <w:t xml:space="preserve">   A Senior Education Support Assistant, a Janitor, cleaner and a Catering assistant also contribute to the smooth running of the school.  Active Schools Instructors and North Ay</w:t>
            </w:r>
            <w:r w:rsidR="004015CD">
              <w:rPr>
                <w:rFonts w:ascii="Arial" w:hAnsi="Arial" w:cs="Arial"/>
                <w:color w:val="000000"/>
              </w:rPr>
              <w:t>r</w:t>
            </w:r>
            <w:r w:rsidRPr="00BC3453">
              <w:rPr>
                <w:rFonts w:ascii="Arial" w:hAnsi="Arial" w:cs="Arial"/>
                <w:color w:val="000000"/>
              </w:rPr>
              <w:t xml:space="preserve">shire Leisure support health and wellbeing activities.  We have established curricular links with other schools, which promote all aspects of social inclusion.  As well as having close links with the community and local businesses, we have </w:t>
            </w:r>
            <w:r w:rsidR="000C620B">
              <w:rPr>
                <w:rFonts w:ascii="Arial" w:hAnsi="Arial" w:cs="Arial"/>
                <w:color w:val="000000"/>
              </w:rPr>
              <w:t xml:space="preserve">a strong </w:t>
            </w:r>
            <w:r w:rsidRPr="00BC3453">
              <w:rPr>
                <w:rFonts w:ascii="Arial" w:hAnsi="Arial" w:cs="Arial"/>
                <w:color w:val="000000"/>
              </w:rPr>
              <w:t xml:space="preserve">Parent Council.  </w:t>
            </w:r>
            <w:r w:rsidR="00412D30" w:rsidRPr="00412D30">
              <w:rPr>
                <w:rFonts w:ascii="Arial" w:hAnsi="Arial" w:cs="Arial"/>
                <w:lang w:val="en-US"/>
              </w:rPr>
              <w:t>A multi-disciplinary team of visiting professionals supports our children, parents and staff.</w:t>
            </w:r>
          </w:p>
          <w:p w14:paraId="3B8B0435" w14:textId="77777777" w:rsidR="00A56173" w:rsidRPr="00BC3453" w:rsidRDefault="00A56173" w:rsidP="00A56173">
            <w:pPr>
              <w:rPr>
                <w:rFonts w:ascii="Arial" w:hAnsi="Arial" w:cs="Arial"/>
                <w:color w:val="000000"/>
              </w:rPr>
            </w:pPr>
          </w:p>
          <w:p w14:paraId="503F2C61" w14:textId="77777777" w:rsidR="00283C5B" w:rsidRDefault="00A56173" w:rsidP="006B1F12">
            <w:pPr>
              <w:rPr>
                <w:rFonts w:ascii="Arial" w:hAnsi="Arial" w:cs="Arial"/>
                <w:color w:val="000000"/>
              </w:rPr>
            </w:pPr>
            <w:r w:rsidRPr="00BC3453">
              <w:rPr>
                <w:rFonts w:ascii="Arial" w:hAnsi="Arial" w:cs="Arial"/>
                <w:color w:val="000000"/>
              </w:rPr>
              <w:t>The accommodation is all on one level.  All areas are fully accessible by everyone.  The school grounds are extensive and have been developed to ensure our learners have access to rich outdoor learning experiences.</w:t>
            </w:r>
          </w:p>
          <w:p w14:paraId="7CCE6946" w14:textId="77777777" w:rsidR="00412D30" w:rsidRDefault="00412D30" w:rsidP="00412D30">
            <w:pPr>
              <w:widowControl w:val="0"/>
              <w:autoSpaceDE w:val="0"/>
              <w:autoSpaceDN w:val="0"/>
              <w:adjustRightInd w:val="0"/>
              <w:rPr>
                <w:rFonts w:ascii="Arial" w:hAnsi="Arial" w:cs="Arial"/>
                <w:lang w:val="en-US"/>
              </w:rPr>
            </w:pPr>
          </w:p>
          <w:p w14:paraId="7B064D32" w14:textId="5CA52851" w:rsidR="00412D30" w:rsidRPr="00412D30" w:rsidRDefault="00412D30" w:rsidP="00412D30">
            <w:pPr>
              <w:widowControl w:val="0"/>
              <w:autoSpaceDE w:val="0"/>
              <w:autoSpaceDN w:val="0"/>
              <w:adjustRightInd w:val="0"/>
              <w:rPr>
                <w:rFonts w:ascii="Arial" w:hAnsi="Arial" w:cs="Arial"/>
                <w:lang w:val="en-US"/>
              </w:rPr>
            </w:pPr>
            <w:r w:rsidRPr="00412D30">
              <w:rPr>
                <w:rFonts w:ascii="Arial" w:hAnsi="Arial" w:cs="Arial"/>
                <w:lang w:val="en-US"/>
              </w:rPr>
              <w:t>Our vision is based on ensuring our children and young people develop the skills to enable them to be as functionally independent as possible and to be fully included and accepted in the community in which they live and learn. To this end, communication</w:t>
            </w:r>
            <w:r>
              <w:rPr>
                <w:rFonts w:ascii="Arial" w:hAnsi="Arial" w:cs="Arial"/>
                <w:lang w:val="en-US"/>
              </w:rPr>
              <w:t xml:space="preserve"> and maximizing independence</w:t>
            </w:r>
            <w:r w:rsidRPr="00412D30">
              <w:rPr>
                <w:rFonts w:ascii="Arial" w:hAnsi="Arial" w:cs="Arial"/>
                <w:lang w:val="en-US"/>
              </w:rPr>
              <w:t xml:space="preserve"> lies at the heart of our curriculum to ensure that learners are empowered to exercise the right to be able to make choices and understand and make sense of the world around them. A significant aspect of this work is for our children to be able to transfer communication</w:t>
            </w:r>
            <w:r>
              <w:rPr>
                <w:rFonts w:ascii="Arial" w:hAnsi="Arial" w:cs="Arial"/>
                <w:lang w:val="en-US"/>
              </w:rPr>
              <w:t xml:space="preserve"> and life</w:t>
            </w:r>
            <w:r w:rsidRPr="00412D30">
              <w:rPr>
                <w:rFonts w:ascii="Arial" w:hAnsi="Arial" w:cs="Arial"/>
                <w:lang w:val="en-US"/>
              </w:rPr>
              <w:t xml:space="preserve"> skills to their</w:t>
            </w:r>
            <w:r>
              <w:rPr>
                <w:rFonts w:ascii="Arial" w:hAnsi="Arial" w:cs="Arial"/>
                <w:lang w:val="en-US"/>
              </w:rPr>
              <w:t xml:space="preserve"> </w:t>
            </w:r>
            <w:r w:rsidRPr="00412D30">
              <w:rPr>
                <w:rFonts w:ascii="Arial" w:hAnsi="Arial" w:cs="Arial"/>
                <w:lang w:val="en-US"/>
              </w:rPr>
              <w:t>home environments and relevant real-life contexts within the local community.</w:t>
            </w:r>
          </w:p>
        </w:tc>
      </w:tr>
    </w:tbl>
    <w:p w14:paraId="2B23A451" w14:textId="27DF2262" w:rsidR="0069727B" w:rsidRPr="00283C5B" w:rsidRDefault="00D56766">
      <w:pPr>
        <w:rPr>
          <w:rFonts w:ascii="Arial" w:hAnsi="Arial" w:cs="Arial"/>
          <w:b/>
        </w:rPr>
      </w:pPr>
      <w:r>
        <w:rPr>
          <w:rFonts w:ascii="Arial" w:hAnsi="Arial" w:cs="Arial"/>
          <w:b/>
          <w:noProof/>
          <w:lang w:eastAsia="en-GB"/>
        </w:rPr>
        <w:lastRenderedPageBreak/>
        <mc:AlternateContent>
          <mc:Choice Requires="wps">
            <w:drawing>
              <wp:anchor distT="0" distB="0" distL="114300" distR="114300" simplePos="0" relativeHeight="251652096" behindDoc="0" locked="0" layoutInCell="1" allowOverlap="1" wp14:anchorId="373AE1AB" wp14:editId="7E892F6F">
                <wp:simplePos x="0" y="0"/>
                <wp:positionH relativeFrom="column">
                  <wp:posOffset>4457700</wp:posOffset>
                </wp:positionH>
                <wp:positionV relativeFrom="paragraph">
                  <wp:posOffset>4572000</wp:posOffset>
                </wp:positionV>
                <wp:extent cx="2628900" cy="1485900"/>
                <wp:effectExtent l="0" t="0" r="38100" b="241300"/>
                <wp:wrapNone/>
                <wp:docPr id="6" name="Rounded Rectangular Callout 6"/>
                <wp:cNvGraphicFramePr/>
                <a:graphic xmlns:a="http://schemas.openxmlformats.org/drawingml/2006/main">
                  <a:graphicData uri="http://schemas.microsoft.com/office/word/2010/wordprocessingShape">
                    <wps:wsp>
                      <wps:cNvSpPr/>
                      <wps:spPr>
                        <a:xfrm>
                          <a:off x="0" y="0"/>
                          <a:ext cx="2628900" cy="1485900"/>
                        </a:xfrm>
                        <a:prstGeom prst="wedgeRoundRectCallout">
                          <a:avLst>
                            <a:gd name="adj1" fmla="val -22005"/>
                            <a:gd name="adj2" fmla="val 63191"/>
                            <a:gd name="adj3" fmla="val 16667"/>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0984CF4" w14:textId="090661D5" w:rsidR="00821BC2" w:rsidRDefault="00821BC2" w:rsidP="00EE50DC">
                            <w:pPr>
                              <w:rPr>
                                <w:rFonts w:ascii="Arial" w:hAnsi="Arial" w:cs="Arial"/>
                                <w:i/>
                                <w:color w:val="3366FF"/>
                              </w:rPr>
                            </w:pPr>
                            <w:r>
                              <w:rPr>
                                <w:rFonts w:ascii="Arial" w:hAnsi="Arial" w:cs="Arial"/>
                                <w:i/>
                                <w:color w:val="3366FF"/>
                              </w:rPr>
                              <w:t>The positive behaviour course in school was good as a refresher and to get you thinking, take in new information and pass it on to kids and staff.</w:t>
                            </w:r>
                          </w:p>
                          <w:p w14:paraId="39BF3501" w14:textId="3CEAF199" w:rsidR="007A5E20" w:rsidRDefault="007A5E20" w:rsidP="00EE50DC">
                            <w:r>
                              <w:rPr>
                                <w:rFonts w:ascii="Arial" w:hAnsi="Arial" w:cs="Arial"/>
                                <w:i/>
                                <w:color w:val="3366FF"/>
                              </w:rPr>
                              <w:t>Classroom Assistant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3AE1A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 o:spid="_x0000_s1027" type="#_x0000_t62" style="position:absolute;margin-left:351pt;margin-top:5in;width:207pt;height:1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AQxAIAAA0GAAAOAAAAZHJzL2Uyb0RvYy54bWysVFtP2zAUfp+0/2D5HdKEEqAiRVUR0yTE&#10;EDDx7Dp2m8nx8WynSffrd+ykaTeQkKa9JD4+F3/nO5frm65WZCusq0AXND2dUCI0h7LS64J+f7k7&#10;uaTEeaZLpkCLgu6Eozfzz5+uWzMTGWxAlcISDKLdrDUF3XhvZkni+EbUzJ2CERqVEmzNPIp2nZSW&#10;tRi9Vkk2meRJC7Y0FrhwDm9veyWdx/hSCu6/SemEJ6qgiM3Hr43fVfgm82s2W1tmNhUfYLB/QFGz&#10;SuOjY6hb5hlpbPUmVF1xCw6kP+VQJyBlxUXMAbNJJ39l87xhRsRckBxnRprc/wvLH7aPllRlQXNK&#10;NKuxRE/Q6FKU5AnJY3rdKGbJkikFjSd5IKw1boZ+z+bRDpLDY8i+k7YOf8yLdJHk3Uiy6DzheJnl&#10;2eXVBGvBUZdOL8+DgHGSg7uxzn8RUJNwKGgryrWIqAKkAUpkm23vnY+0lwN4Vv5IKZG1wipumSIn&#10;GXbJ+VDmI6Ps2Cg/S6/StzZnxzZpnucXA87hWUS8RxowaLirlIoNpXS4cKCqMtxFIXS0WCpLEFZB&#10;fRcfxBBHVigFzyQQ3FMaT36nRAih9JOQWCskMY3pxyk5xGScC+33caN1cJOIYHQ8+9hxsA+uIk7Q&#10;6Jx97Dx6xJdB+9G5rjTY9wKoEbLs7fcM9HkHCny36mKTxuTCzQrKHTauhX6ineF3FTbLPXP+kVks&#10;PjYYriX/DT9SQVtQGE6UbMD+eu8+2ONkoZaSFldCQd3PhllBifqqceau0uk07JAoTM8vMhTssWZ1&#10;rNFNvQSsNLYjoovHYO/V/igt1K+4vRbhVVQxzfHtgnJv98LS96sK9x8Xi0U0w71hmL/Xz4bv+yB0&#10;4Uv3yqwZJsbjsD3Afn2wWWzYfsYOtqFCGhaNB1n5oDzwOgi4c/D0x1I7lqPVYYvPfwMAAP//AwBQ&#10;SwMEFAAGAAgAAAAhAPX6ycHeAAAADAEAAA8AAABkcnMvZG93bnJldi54bWxMj8FOwzAQRO9I/IO1&#10;SNyonQIBQpwKgRAcyqEpH+AkixMRryPbacPfsz3BbVY7mnlTbhY3igOGOHjSkK0UCKTWdwNZDZ/7&#10;16t7EDEZ6szoCTX8YIRNdX5WmqLzR9rhoU5WcAjFwmjoU5oKKWPbozNx5Sck/n354EziM1jZBXPk&#10;cDfKtVK5dGYgbujNhM89tt/17DSErZVzvLbvy8tu3+ZvQ6jzj0bry4vl6RFEwiX9meGEz+hQMVPj&#10;Z+qiGDXcqTVvSSy4B8TJkWU5q0bDw+2NAlmV8v+I6hcAAP//AwBQSwECLQAUAAYACAAAACEAtoM4&#10;kv4AAADhAQAAEwAAAAAAAAAAAAAAAAAAAAAAW0NvbnRlbnRfVHlwZXNdLnhtbFBLAQItABQABgAI&#10;AAAAIQA4/SH/1gAAAJQBAAALAAAAAAAAAAAAAAAAAC8BAABfcmVscy8ucmVsc1BLAQItABQABgAI&#10;AAAAIQDNehAQxAIAAA0GAAAOAAAAAAAAAAAAAAAAAC4CAABkcnMvZTJvRG9jLnhtbFBLAQItABQA&#10;BgAIAAAAIQD1+snB3gAAAAwBAAAPAAAAAAAAAAAAAAAAAB4FAABkcnMvZG93bnJldi54bWxQSwUG&#10;AAAAAAQABADzAAAAKQYAAAAA&#10;" adj="6047,24449" filled="f" strokecolor="black [3213]" strokeweight=".5pt">
                <v:textbox>
                  <w:txbxContent>
                    <w:p w14:paraId="20984CF4" w14:textId="090661D5" w:rsidR="00821BC2" w:rsidRDefault="00821BC2" w:rsidP="00EE50DC">
                      <w:pPr>
                        <w:rPr>
                          <w:rFonts w:ascii="Arial" w:hAnsi="Arial" w:cs="Arial"/>
                          <w:i/>
                          <w:color w:val="3366FF"/>
                        </w:rPr>
                      </w:pPr>
                      <w:r>
                        <w:rPr>
                          <w:rFonts w:ascii="Arial" w:hAnsi="Arial" w:cs="Arial"/>
                          <w:i/>
                          <w:color w:val="3366FF"/>
                        </w:rPr>
                        <w:t>The positive behaviour course in school was good as a refresher and to get you thinking, take in new information and pass it on to kids and staff.</w:t>
                      </w:r>
                    </w:p>
                    <w:p w14:paraId="39BF3501" w14:textId="3CEAF199" w:rsidR="007A5E20" w:rsidRDefault="007A5E20" w:rsidP="00EE50DC">
                      <w:r>
                        <w:rPr>
                          <w:rFonts w:ascii="Arial" w:hAnsi="Arial" w:cs="Arial"/>
                          <w:i/>
                          <w:color w:val="3366FF"/>
                        </w:rPr>
                        <w:t>Classroom Assistant</w:t>
                      </w:r>
                    </w:p>
                  </w:txbxContent>
                </v:textbox>
              </v:shape>
            </w:pict>
          </mc:Fallback>
        </mc:AlternateContent>
      </w:r>
      <w:r>
        <w:rPr>
          <w:rFonts w:ascii="Arial" w:hAnsi="Arial" w:cs="Arial"/>
          <w:b/>
          <w:noProof/>
          <w:lang w:eastAsia="en-GB"/>
        </w:rPr>
        <mc:AlternateContent>
          <mc:Choice Requires="wps">
            <w:drawing>
              <wp:anchor distT="0" distB="0" distL="114300" distR="114300" simplePos="0" relativeHeight="251656192" behindDoc="0" locked="0" layoutInCell="1" allowOverlap="1" wp14:anchorId="718EA64A" wp14:editId="6FEDBD9E">
                <wp:simplePos x="0" y="0"/>
                <wp:positionH relativeFrom="column">
                  <wp:posOffset>1600200</wp:posOffset>
                </wp:positionH>
                <wp:positionV relativeFrom="paragraph">
                  <wp:posOffset>4572000</wp:posOffset>
                </wp:positionV>
                <wp:extent cx="2628900" cy="1485900"/>
                <wp:effectExtent l="0" t="0" r="38100" b="241300"/>
                <wp:wrapNone/>
                <wp:docPr id="8" name="Rounded Rectangular Callout 8"/>
                <wp:cNvGraphicFramePr/>
                <a:graphic xmlns:a="http://schemas.openxmlformats.org/drawingml/2006/main">
                  <a:graphicData uri="http://schemas.microsoft.com/office/word/2010/wordprocessingShape">
                    <wps:wsp>
                      <wps:cNvSpPr/>
                      <wps:spPr>
                        <a:xfrm>
                          <a:off x="0" y="0"/>
                          <a:ext cx="2628900" cy="1485900"/>
                        </a:xfrm>
                        <a:prstGeom prst="wedgeRoundRectCallout">
                          <a:avLst>
                            <a:gd name="adj1" fmla="val -22005"/>
                            <a:gd name="adj2" fmla="val 63191"/>
                            <a:gd name="adj3" fmla="val 16667"/>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7CCABF2" w14:textId="77777777" w:rsidR="00712660" w:rsidRDefault="00712660" w:rsidP="00B031CA">
                            <w:pPr>
                              <w:rPr>
                                <w:rFonts w:ascii="Arial" w:hAnsi="Arial" w:cs="Arial"/>
                                <w:i/>
                                <w:color w:val="3366FF"/>
                              </w:rPr>
                            </w:pPr>
                            <w:r>
                              <w:rPr>
                                <w:rFonts w:ascii="Arial" w:hAnsi="Arial" w:cs="Arial"/>
                                <w:i/>
                                <w:color w:val="3366FF"/>
                              </w:rPr>
                              <w:t>The positive behaviour course has helped upskill our less experienced staff on the use of proactive strategies and the importance of protocols.</w:t>
                            </w:r>
                          </w:p>
                          <w:p w14:paraId="2AF58EFE" w14:textId="11ED3DCE" w:rsidR="007A5E20" w:rsidRDefault="00712660" w:rsidP="00B031CA">
                            <w:r>
                              <w:rPr>
                                <w:rFonts w:ascii="Arial" w:hAnsi="Arial" w:cs="Arial"/>
                                <w:i/>
                                <w:color w:val="3366FF"/>
                              </w:rPr>
                              <w:t>Early Year’s Practitioner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EA64A" id="Rounded Rectangular Callout 8" o:spid="_x0000_s1028" type="#_x0000_t62" style="position:absolute;margin-left:126pt;margin-top:5in;width:207pt;height:1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oRxQIAAA0GAAAOAAAAZHJzL2Uyb0RvYy54bWysVFtP2zAUfp+0/2D5HdKEUkpFiqoipkkI&#10;EDDx7Dp2m8nx8Wy3Sffrd+wmaRhISNNeEh+fi7/zncvVdVMpshPWlaBzmp6OKBGaQ1HqdU5/vNye&#10;TClxnumCKdAip3vh6PX865er2sxEBhtQhbAEg2g3q01ON96bWZI4vhEVc6dghEalBFsxj6JdJ4Vl&#10;NUavVJKNRpOkBlsYC1w4h7c3ByWdx/hSCu4fpHTCE5VTxObj18bvKnyT+RWbrS0zm5K3MNg/oKhY&#10;qfHRPtQN84xsbfkuVFVyCw6kP+VQJSBlyUXMAbNJR39l87xhRsRckBxneprc/wvL73ePlpRFTrFQ&#10;mlVYoifY6kIU5AnJY3q9VcySJVMKtp5MA2G1cTP0ezaPtpUcHkP2jbRV+GNepIkk73uSReMJx8ts&#10;kk0vR1gLjrp0PD0PAsZJju7GOv9NQEXCIae1KNYiogqQWiiRbba7cz7SXrTgWfEzpURWCqu4Y4qc&#10;ZNgl522ZB0bZ0Ghyll6m723OhjbpZDK5aHG2zyLiDmnAoOG2VCo2lNLhwoEqi3AXhdDRYqksQVg5&#10;9U18EEMMrFAKnkkg+EBpPPm9EiGE0k9CYq2QxDSmH6fkGJNxLrTv4kbr4CYRQe949rljax9cRZyg&#10;3jn73Ln3iC+D9r1zVWqwHwVQPWR5sO8YOOQdKPDNqolNmoUKhJsVFHtsXAuHiXaG35bYLHfM+Udm&#10;sfjYYLiW/AN+pII6p9CeKNmA/f3RfbDHyUItJTWuhJy6X1tmBSXqu8aZu0zH47BDojA+v8hQsEPN&#10;aqjR22oJWGlsR0QXj8Heq+4oLVSvuL0W4VVUMc3x7Zxybzth6Q+rCvcfF4tFNMO9YZi/08+Gd30Q&#10;uvCleWXWtBPjcdjuoVsfbBYb9jBjR9tQIQ2LrQdZ+qA88toKuHPw9GapDeVoddzi8z8AAAD//wMA&#10;UEsDBBQABgAIAAAAIQDUG7Xc3wAAAAsBAAAPAAAAZHJzL2Rvd25yZXYueG1sTI/BTsMwEETvSPyD&#10;tUjcqEOgpg3ZVAiE4ACHpnyAkxgnIl5HttOGv2c5wW1HO5p5U+4WN4qjCXHwhHC9ykAYan03kEX4&#10;ODxfbUDEpKnToyeD8G0i7Krzs1IXnT/R3hzrZAWHUCw0Qp/SVEgZ2944HVd+MsS/Tx+cTiyDlV3Q&#10;Jw53o8yzTEmnB+KGXk/msTftVz07hPBm5Rxv7OvytD+06mUItXpvEC8vlod7EMks6c8Mv/iMDhUz&#10;NX6mLooRIV/nvCUh3HEPCHYopfhoELbr2wxkVcr/G6ofAAAA//8DAFBLAQItABQABgAIAAAAIQC2&#10;gziS/gAAAOEBAAATAAAAAAAAAAAAAAAAAAAAAABbQ29udGVudF9UeXBlc10ueG1sUEsBAi0AFAAG&#10;AAgAAAAhADj9If/WAAAAlAEAAAsAAAAAAAAAAAAAAAAALwEAAF9yZWxzLy5yZWxzUEsBAi0AFAAG&#10;AAgAAAAhAO54OhHFAgAADQYAAA4AAAAAAAAAAAAAAAAALgIAAGRycy9lMm9Eb2MueG1sUEsBAi0A&#10;FAAGAAgAAAAhANQbtdzfAAAACwEAAA8AAAAAAAAAAAAAAAAAHwUAAGRycy9kb3ducmV2LnhtbFBL&#10;BQYAAAAABAAEAPMAAAArBgAAAAA=&#10;" adj="6047,24449" filled="f" strokecolor="black [3213]" strokeweight=".5pt">
                <v:textbox>
                  <w:txbxContent>
                    <w:p w14:paraId="47CCABF2" w14:textId="77777777" w:rsidR="00712660" w:rsidRDefault="00712660" w:rsidP="00B031CA">
                      <w:pPr>
                        <w:rPr>
                          <w:rFonts w:ascii="Arial" w:hAnsi="Arial" w:cs="Arial"/>
                          <w:i/>
                          <w:color w:val="3366FF"/>
                        </w:rPr>
                      </w:pPr>
                      <w:r>
                        <w:rPr>
                          <w:rFonts w:ascii="Arial" w:hAnsi="Arial" w:cs="Arial"/>
                          <w:i/>
                          <w:color w:val="3366FF"/>
                        </w:rPr>
                        <w:t>The positive behaviour course has helped upskill our less experienced staff on the use of proactive strategies and the importance of protocols.</w:t>
                      </w:r>
                    </w:p>
                    <w:p w14:paraId="2AF58EFE" w14:textId="11ED3DCE" w:rsidR="007A5E20" w:rsidRDefault="00712660" w:rsidP="00B031CA">
                      <w:r>
                        <w:rPr>
                          <w:rFonts w:ascii="Arial" w:hAnsi="Arial" w:cs="Arial"/>
                          <w:i/>
                          <w:color w:val="3366FF"/>
                        </w:rPr>
                        <w:t>Early Year’s Practitioner</w:t>
                      </w:r>
                    </w:p>
                  </w:txbxContent>
                </v:textbox>
              </v:shape>
            </w:pict>
          </mc:Fallback>
        </mc:AlternateContent>
      </w:r>
      <w:r w:rsidR="00283C5B">
        <w:rPr>
          <w:rFonts w:ascii="Arial" w:hAnsi="Arial" w:cs="Arial"/>
          <w:b/>
        </w:rPr>
        <w:t>How successful has the school been at improving excellence and equity?</w:t>
      </w:r>
    </w:p>
    <w:tbl>
      <w:tblPr>
        <w:tblStyle w:val="TableGrid"/>
        <w:tblpPr w:leftFromText="180" w:rightFromText="180" w:vertAnchor="text" w:tblpY="1"/>
        <w:tblOverlap w:val="never"/>
        <w:tblW w:w="14567" w:type="dxa"/>
        <w:tblBorders>
          <w:top w:val="single" w:sz="18" w:space="0" w:color="FF9933"/>
          <w:left w:val="single" w:sz="18" w:space="0" w:color="FF9933"/>
          <w:bottom w:val="single" w:sz="18" w:space="0" w:color="FF9933"/>
          <w:right w:val="single" w:sz="18" w:space="0" w:color="FF9933"/>
          <w:insideH w:val="single" w:sz="18" w:space="0" w:color="FF9933"/>
          <w:insideV w:val="single" w:sz="18" w:space="0" w:color="FF9933"/>
        </w:tblBorders>
        <w:tblLook w:val="04A0" w:firstRow="1" w:lastRow="0" w:firstColumn="1" w:lastColumn="0" w:noHBand="0" w:noVBand="1"/>
      </w:tblPr>
      <w:tblGrid>
        <w:gridCol w:w="7196"/>
        <w:gridCol w:w="7371"/>
      </w:tblGrid>
      <w:tr w:rsidR="00727DD7" w14:paraId="099EA880" w14:textId="77777777" w:rsidTr="007310FD">
        <w:tc>
          <w:tcPr>
            <w:tcW w:w="14567" w:type="dxa"/>
            <w:gridSpan w:val="2"/>
          </w:tcPr>
          <w:p w14:paraId="32B1DBEC" w14:textId="08E2B568" w:rsidR="00727DD7" w:rsidRDefault="00727DD7" w:rsidP="00283C5B">
            <w:pPr>
              <w:rPr>
                <w:rFonts w:ascii="Arial" w:hAnsi="Arial" w:cs="Arial"/>
                <w:b/>
              </w:rPr>
            </w:pPr>
            <w:r>
              <w:rPr>
                <w:rFonts w:ascii="Arial" w:hAnsi="Arial" w:cs="Arial"/>
                <w:b/>
              </w:rPr>
              <w:t>School Priority 1:</w:t>
            </w:r>
            <w:r w:rsidR="00AC4AB9">
              <w:rPr>
                <w:rFonts w:ascii="Arial" w:hAnsi="Arial" w:cs="Arial"/>
                <w:b/>
              </w:rPr>
              <w:t xml:space="preserve">  </w:t>
            </w:r>
            <w:r w:rsidR="009A000D">
              <w:rPr>
                <w:rFonts w:ascii="Arial" w:hAnsi="Arial" w:cs="Arial"/>
                <w:b/>
              </w:rPr>
              <w:t>Continuation of a culture based on GIRFEC and use of wellbeing indicators to drive improvements and improve outcomes for our children and young people.</w:t>
            </w:r>
          </w:p>
          <w:p w14:paraId="21BDCE43" w14:textId="77777777" w:rsidR="009A000D" w:rsidRDefault="009A000D" w:rsidP="00283C5B">
            <w:pPr>
              <w:rPr>
                <w:rFonts w:ascii="Arial" w:hAnsi="Arial" w:cs="Arial"/>
                <w:u w:val="single"/>
              </w:rPr>
            </w:pPr>
          </w:p>
        </w:tc>
      </w:tr>
      <w:tr w:rsidR="008C1128" w14:paraId="1C6F2C59" w14:textId="77777777" w:rsidTr="007310FD">
        <w:tc>
          <w:tcPr>
            <w:tcW w:w="7196" w:type="dxa"/>
          </w:tcPr>
          <w:p w14:paraId="26B2E6E8" w14:textId="77777777" w:rsidR="008C1128" w:rsidRDefault="00727DD7" w:rsidP="00283C5B">
            <w:pPr>
              <w:rPr>
                <w:rFonts w:ascii="Arial" w:hAnsi="Arial" w:cs="Arial"/>
                <w:u w:val="single"/>
              </w:rPr>
            </w:pPr>
            <w:r>
              <w:rPr>
                <w:rFonts w:ascii="Arial" w:hAnsi="Arial" w:cs="Arial"/>
                <w:u w:val="single"/>
              </w:rPr>
              <w:t>National Improvement Framework Priority</w:t>
            </w:r>
          </w:p>
          <w:p w14:paraId="385112CC" w14:textId="77777777" w:rsidR="008C1128" w:rsidRDefault="008C1128" w:rsidP="00283C5B">
            <w:pPr>
              <w:rPr>
                <w:rFonts w:ascii="Arial" w:hAnsi="Arial" w:cs="Arial"/>
                <w:u w:val="single"/>
              </w:rPr>
            </w:pPr>
          </w:p>
          <w:p w14:paraId="194ADEA6" w14:textId="3F2D38C7" w:rsidR="008C1128" w:rsidRPr="00511AFF" w:rsidRDefault="004F3DC2" w:rsidP="00283C5B">
            <w:pPr>
              <w:rPr>
                <w:rFonts w:ascii="Arial" w:hAnsi="Arial" w:cs="Arial"/>
              </w:rPr>
            </w:pPr>
            <w:r w:rsidRPr="00511AFF">
              <w:rPr>
                <w:rFonts w:ascii="Arial" w:hAnsi="Arial" w:cs="Arial"/>
              </w:rPr>
              <w:t>Improvement in children and young people’s health and wellbeing</w:t>
            </w:r>
          </w:p>
          <w:p w14:paraId="684C452B" w14:textId="77777777" w:rsidR="008C1128" w:rsidRDefault="008C1128" w:rsidP="00283C5B">
            <w:pPr>
              <w:rPr>
                <w:rFonts w:ascii="Arial" w:hAnsi="Arial" w:cs="Arial"/>
                <w:u w:val="single"/>
              </w:rPr>
            </w:pPr>
          </w:p>
          <w:p w14:paraId="51066BAB" w14:textId="77777777" w:rsidR="008C1128" w:rsidRPr="008C1128" w:rsidRDefault="008C1128" w:rsidP="00283C5B">
            <w:pPr>
              <w:rPr>
                <w:rFonts w:ascii="Arial" w:hAnsi="Arial" w:cs="Arial"/>
                <w:u w:val="single"/>
              </w:rPr>
            </w:pPr>
          </w:p>
        </w:tc>
        <w:tc>
          <w:tcPr>
            <w:tcW w:w="7371" w:type="dxa"/>
          </w:tcPr>
          <w:p w14:paraId="7E5D7248" w14:textId="77777777" w:rsidR="00F4660B" w:rsidRDefault="00727DD7" w:rsidP="00283C5B">
            <w:pPr>
              <w:rPr>
                <w:rFonts w:ascii="Arial" w:hAnsi="Arial" w:cs="Arial"/>
                <w:u w:val="single"/>
              </w:rPr>
            </w:pPr>
            <w:r>
              <w:rPr>
                <w:rFonts w:ascii="Arial" w:hAnsi="Arial" w:cs="Arial"/>
                <w:u w:val="single"/>
              </w:rPr>
              <w:t xml:space="preserve">How </w:t>
            </w:r>
            <w:r w:rsidR="00F4660B">
              <w:rPr>
                <w:rFonts w:ascii="Arial" w:hAnsi="Arial" w:cs="Arial"/>
                <w:u w:val="single"/>
              </w:rPr>
              <w:t>Good is Our School? (version 4) Quality Indicator</w:t>
            </w:r>
          </w:p>
          <w:p w14:paraId="61F63B53" w14:textId="77777777" w:rsidR="00F4660B" w:rsidRDefault="00F4660B" w:rsidP="00283C5B">
            <w:pPr>
              <w:rPr>
                <w:rFonts w:ascii="Arial" w:hAnsi="Arial" w:cs="Arial"/>
                <w:u w:val="single"/>
              </w:rPr>
            </w:pPr>
          </w:p>
          <w:p w14:paraId="43714441" w14:textId="77777777" w:rsidR="00F4660B" w:rsidRPr="00E21566" w:rsidRDefault="00E21566" w:rsidP="00283C5B">
            <w:pPr>
              <w:rPr>
                <w:rFonts w:ascii="Arial" w:hAnsi="Arial" w:cs="Arial"/>
              </w:rPr>
            </w:pPr>
            <w:r w:rsidRPr="00E21566">
              <w:rPr>
                <w:rFonts w:ascii="Arial" w:hAnsi="Arial" w:cs="Arial"/>
              </w:rPr>
              <w:t>2.1 Safeguarding and child protection</w:t>
            </w:r>
          </w:p>
          <w:p w14:paraId="0DA271D5" w14:textId="08F197B4" w:rsidR="00E21566" w:rsidRPr="00E21566" w:rsidRDefault="00E21566" w:rsidP="00283C5B">
            <w:pPr>
              <w:rPr>
                <w:rFonts w:ascii="Arial" w:hAnsi="Arial" w:cs="Arial"/>
              </w:rPr>
            </w:pPr>
            <w:r w:rsidRPr="00E21566">
              <w:rPr>
                <w:rFonts w:ascii="Arial" w:hAnsi="Arial" w:cs="Arial"/>
              </w:rPr>
              <w:t>3.1 Ensuring Wellbeing, equality and inclusion</w:t>
            </w:r>
          </w:p>
          <w:p w14:paraId="6B544F32" w14:textId="77777777" w:rsidR="00F4660B" w:rsidRDefault="00F4660B" w:rsidP="00283C5B">
            <w:pPr>
              <w:rPr>
                <w:rFonts w:ascii="Arial" w:hAnsi="Arial" w:cs="Arial"/>
                <w:u w:val="single"/>
              </w:rPr>
            </w:pPr>
          </w:p>
        </w:tc>
      </w:tr>
      <w:tr w:rsidR="00283C5B" w14:paraId="02A5D076" w14:textId="77777777" w:rsidTr="007310FD">
        <w:trPr>
          <w:trHeight w:val="3969"/>
        </w:trPr>
        <w:tc>
          <w:tcPr>
            <w:tcW w:w="14567" w:type="dxa"/>
            <w:gridSpan w:val="2"/>
          </w:tcPr>
          <w:p w14:paraId="70051D7C" w14:textId="2BF59F6B" w:rsidR="00283C5B" w:rsidRPr="004774B0" w:rsidRDefault="00283C5B" w:rsidP="00283C5B">
            <w:pPr>
              <w:rPr>
                <w:rFonts w:ascii="Arial" w:hAnsi="Arial" w:cs="Arial"/>
              </w:rPr>
            </w:pPr>
            <w:r w:rsidRPr="004774B0">
              <w:rPr>
                <w:rFonts w:ascii="Arial" w:hAnsi="Arial" w:cs="Arial"/>
              </w:rPr>
              <w:t>Progress, impact and evidence:</w:t>
            </w:r>
          </w:p>
          <w:p w14:paraId="0F48FF02" w14:textId="77777777" w:rsidR="00283C5B" w:rsidRPr="004774B0" w:rsidRDefault="00283C5B" w:rsidP="00283C5B">
            <w:pPr>
              <w:rPr>
                <w:rFonts w:ascii="Arial" w:hAnsi="Arial" w:cs="Arial"/>
                <w:u w:val="single"/>
              </w:rPr>
            </w:pPr>
          </w:p>
          <w:p w14:paraId="7F790ACD" w14:textId="664A4A6B" w:rsidR="00382168" w:rsidRPr="004774B0" w:rsidRDefault="00E21566" w:rsidP="007746FB">
            <w:pPr>
              <w:rPr>
                <w:rFonts w:ascii="Arial" w:hAnsi="Arial" w:cs="Arial"/>
              </w:rPr>
            </w:pPr>
            <w:r w:rsidRPr="004774B0">
              <w:rPr>
                <w:rFonts w:ascii="Arial" w:hAnsi="Arial" w:cs="Arial"/>
              </w:rPr>
              <w:t xml:space="preserve">Our children and young people are kept safe.  There is a strong, robust and proactive response from </w:t>
            </w:r>
            <w:r w:rsidR="007746FB" w:rsidRPr="004774B0">
              <w:rPr>
                <w:rFonts w:ascii="Arial" w:hAnsi="Arial" w:cs="Arial"/>
              </w:rPr>
              <w:t>staff</w:t>
            </w:r>
            <w:r w:rsidRPr="004774B0">
              <w:rPr>
                <w:rFonts w:ascii="Arial" w:hAnsi="Arial" w:cs="Arial"/>
              </w:rPr>
              <w:t xml:space="preserve"> when concerns are identified and raised.  Staff working with children know and understand the wellbeing </w:t>
            </w:r>
            <w:r w:rsidR="00434F85" w:rsidRPr="004774B0">
              <w:rPr>
                <w:rFonts w:ascii="Arial" w:hAnsi="Arial" w:cs="Arial"/>
              </w:rPr>
              <w:t>indicators;</w:t>
            </w:r>
            <w:r w:rsidRPr="004774B0">
              <w:rPr>
                <w:rFonts w:ascii="Arial" w:hAnsi="Arial" w:cs="Arial"/>
              </w:rPr>
              <w:t xml:space="preserve"> they use them to assess wellbeing and take appropriate and necessary action in accordance with </w:t>
            </w:r>
            <w:r w:rsidR="008554C5">
              <w:rPr>
                <w:rFonts w:ascii="Arial" w:hAnsi="Arial" w:cs="Arial"/>
              </w:rPr>
              <w:t>local authority and n</w:t>
            </w:r>
            <w:r w:rsidRPr="004774B0">
              <w:rPr>
                <w:rFonts w:ascii="Arial" w:hAnsi="Arial" w:cs="Arial"/>
              </w:rPr>
              <w:t xml:space="preserve">ational Guidance. </w:t>
            </w:r>
            <w:r w:rsidR="007746FB" w:rsidRPr="004774B0">
              <w:rPr>
                <w:rFonts w:ascii="Arial" w:hAnsi="Arial" w:cs="Arial"/>
              </w:rPr>
              <w:t xml:space="preserve">All learners have an active wellbeing assessment opened in the new SEEMIS wellbeing </w:t>
            </w:r>
            <w:r w:rsidR="00434F85" w:rsidRPr="004774B0">
              <w:rPr>
                <w:rFonts w:ascii="Arial" w:hAnsi="Arial" w:cs="Arial"/>
              </w:rPr>
              <w:t>application;</w:t>
            </w:r>
            <w:r w:rsidR="007746FB" w:rsidRPr="004774B0">
              <w:rPr>
                <w:rFonts w:ascii="Arial" w:hAnsi="Arial" w:cs="Arial"/>
              </w:rPr>
              <w:t xml:space="preserve"> parents have been actively involved in </w:t>
            </w:r>
            <w:r w:rsidR="008554C5">
              <w:rPr>
                <w:rFonts w:ascii="Arial" w:hAnsi="Arial" w:cs="Arial"/>
              </w:rPr>
              <w:t xml:space="preserve">contributing to </w:t>
            </w:r>
            <w:r w:rsidR="007746FB" w:rsidRPr="004774B0">
              <w:rPr>
                <w:rFonts w:ascii="Arial" w:hAnsi="Arial" w:cs="Arial"/>
              </w:rPr>
              <w:t xml:space="preserve">the assessment process.  Parents know who the Named Person is and how to access support when they require it. Information about GIRFEC has been </w:t>
            </w:r>
            <w:r w:rsidR="00DA55C9" w:rsidRPr="004774B0">
              <w:rPr>
                <w:rFonts w:ascii="Arial" w:hAnsi="Arial" w:cs="Arial"/>
              </w:rPr>
              <w:t xml:space="preserve">routinely </w:t>
            </w:r>
            <w:r w:rsidR="007746FB" w:rsidRPr="004774B0">
              <w:rPr>
                <w:rFonts w:ascii="Arial" w:hAnsi="Arial" w:cs="Arial"/>
              </w:rPr>
              <w:t>shared with parent</w:t>
            </w:r>
            <w:r w:rsidR="00DA55C9" w:rsidRPr="004774B0">
              <w:rPr>
                <w:rFonts w:ascii="Arial" w:hAnsi="Arial" w:cs="Arial"/>
              </w:rPr>
              <w:t>s</w:t>
            </w:r>
            <w:r w:rsidR="007746FB" w:rsidRPr="004774B0">
              <w:rPr>
                <w:rFonts w:ascii="Arial" w:hAnsi="Arial" w:cs="Arial"/>
              </w:rPr>
              <w:t xml:space="preserve"> via; the school blog, during parents evenings and through</w:t>
            </w:r>
            <w:r w:rsidR="008554C5">
              <w:rPr>
                <w:rFonts w:ascii="Arial" w:hAnsi="Arial" w:cs="Arial"/>
              </w:rPr>
              <w:t xml:space="preserve"> termly</w:t>
            </w:r>
            <w:r w:rsidR="007746FB" w:rsidRPr="004774B0">
              <w:rPr>
                <w:rFonts w:ascii="Arial" w:hAnsi="Arial" w:cs="Arial"/>
              </w:rPr>
              <w:t xml:space="preserve"> newsletters.  Annual review meetings have a clear focus on the health and wellbeing of each child and young person. </w:t>
            </w:r>
          </w:p>
          <w:p w14:paraId="61A05E02" w14:textId="77777777" w:rsidR="00434F85" w:rsidRPr="004774B0" w:rsidRDefault="00434F85" w:rsidP="007746FB">
            <w:pPr>
              <w:rPr>
                <w:rFonts w:ascii="Arial" w:hAnsi="Arial" w:cs="Arial"/>
              </w:rPr>
            </w:pPr>
          </w:p>
          <w:p w14:paraId="79E7EDDD" w14:textId="233AE0EA" w:rsidR="00434F85" w:rsidRPr="004774B0" w:rsidRDefault="00434F85" w:rsidP="00233752">
            <w:pPr>
              <w:rPr>
                <w:rFonts w:ascii="Arial" w:hAnsi="Arial" w:cs="Arial"/>
              </w:rPr>
            </w:pPr>
            <w:r w:rsidRPr="004774B0">
              <w:rPr>
                <w:rFonts w:ascii="Arial" w:hAnsi="Arial" w:cs="Arial"/>
              </w:rPr>
              <w:t xml:space="preserve">The school has made good progress in </w:t>
            </w:r>
            <w:r w:rsidR="00FF67A3" w:rsidRPr="004774B0">
              <w:rPr>
                <w:rFonts w:ascii="Arial" w:hAnsi="Arial" w:cs="Arial"/>
              </w:rPr>
              <w:t xml:space="preserve">improving </w:t>
            </w:r>
            <w:r w:rsidRPr="004774B0">
              <w:rPr>
                <w:rFonts w:ascii="Arial" w:hAnsi="Arial" w:cs="Arial"/>
              </w:rPr>
              <w:t xml:space="preserve">approaches to promoting positive behaviour this session. Whole school training </w:t>
            </w:r>
            <w:r w:rsidR="00151EFF">
              <w:rPr>
                <w:rFonts w:ascii="Arial" w:hAnsi="Arial" w:cs="Arial"/>
              </w:rPr>
              <w:t xml:space="preserve">has been </w:t>
            </w:r>
            <w:r w:rsidRPr="004774B0">
              <w:rPr>
                <w:rFonts w:ascii="Arial" w:hAnsi="Arial" w:cs="Arial"/>
              </w:rPr>
              <w:t xml:space="preserve">provided </w:t>
            </w:r>
            <w:r w:rsidR="00151EFF">
              <w:rPr>
                <w:rFonts w:ascii="Arial" w:hAnsi="Arial" w:cs="Arial"/>
              </w:rPr>
              <w:t>on</w:t>
            </w:r>
            <w:r w:rsidR="00233752" w:rsidRPr="004774B0">
              <w:rPr>
                <w:rFonts w:ascii="Arial" w:hAnsi="Arial" w:cs="Arial"/>
              </w:rPr>
              <w:t xml:space="preserve"> EQUALS unit:</w:t>
            </w:r>
            <w:r w:rsidR="00712660" w:rsidRPr="00712660">
              <w:rPr>
                <w:rFonts w:ascii="Arial" w:hAnsi="Arial" w:cs="Arial"/>
              </w:rPr>
              <w:t xml:space="preserve"> Supporting Inclusive Practice: A </w:t>
            </w:r>
            <w:proofErr w:type="spellStart"/>
            <w:r w:rsidR="00712660" w:rsidRPr="00712660">
              <w:rPr>
                <w:rFonts w:ascii="Arial" w:hAnsi="Arial" w:cs="Arial"/>
              </w:rPr>
              <w:t>Positve</w:t>
            </w:r>
            <w:proofErr w:type="spellEnd"/>
            <w:r w:rsidR="00712660" w:rsidRPr="00712660">
              <w:rPr>
                <w:rFonts w:ascii="Arial" w:hAnsi="Arial" w:cs="Arial"/>
              </w:rPr>
              <w:t xml:space="preserve"> Approach to Behaviour Management for Pupils</w:t>
            </w:r>
            <w:r w:rsidR="00712660">
              <w:rPr>
                <w:rFonts w:ascii="Arial" w:hAnsi="Arial" w:cs="Arial"/>
              </w:rPr>
              <w:t xml:space="preserve"> with Special Educational Needs and on </w:t>
            </w:r>
            <w:r w:rsidR="00233752" w:rsidRPr="004774B0">
              <w:rPr>
                <w:rFonts w:ascii="Arial" w:hAnsi="Arial" w:cs="Arial"/>
              </w:rPr>
              <w:t xml:space="preserve">Nurture. </w:t>
            </w:r>
            <w:r w:rsidR="00DA55C9" w:rsidRPr="004774B0">
              <w:rPr>
                <w:rFonts w:ascii="Arial" w:hAnsi="Arial" w:cs="Arial"/>
              </w:rPr>
              <w:t xml:space="preserve"> </w:t>
            </w:r>
            <w:r w:rsidR="00233752" w:rsidRPr="004774B0">
              <w:rPr>
                <w:rFonts w:ascii="Arial" w:hAnsi="Arial" w:cs="Arial"/>
              </w:rPr>
              <w:t xml:space="preserve"> </w:t>
            </w:r>
            <w:r w:rsidR="00C25E19">
              <w:rPr>
                <w:rFonts w:ascii="Arial" w:hAnsi="Arial" w:cs="Arial"/>
              </w:rPr>
              <w:t xml:space="preserve">Selected staff have </w:t>
            </w:r>
            <w:r w:rsidR="00233752" w:rsidRPr="004774B0">
              <w:rPr>
                <w:rFonts w:ascii="Arial" w:hAnsi="Arial" w:cs="Arial"/>
              </w:rPr>
              <w:t>continue</w:t>
            </w:r>
            <w:r w:rsidR="00C25E19">
              <w:rPr>
                <w:rFonts w:ascii="Arial" w:hAnsi="Arial" w:cs="Arial"/>
              </w:rPr>
              <w:t>d</w:t>
            </w:r>
            <w:r w:rsidR="00233752" w:rsidRPr="004774B0">
              <w:rPr>
                <w:rFonts w:ascii="Arial" w:hAnsi="Arial" w:cs="Arial"/>
              </w:rPr>
              <w:t xml:space="preserve"> to access CALM theory and Physical Intervention training on a rolling basis.  </w:t>
            </w:r>
            <w:r w:rsidR="00C25E19">
              <w:rPr>
                <w:rFonts w:ascii="Arial" w:hAnsi="Arial" w:cs="Arial"/>
              </w:rPr>
              <w:t>All s</w:t>
            </w:r>
            <w:r w:rsidR="00DA55C9" w:rsidRPr="004774B0">
              <w:rPr>
                <w:rFonts w:ascii="Arial" w:hAnsi="Arial" w:cs="Arial"/>
              </w:rPr>
              <w:t xml:space="preserve">taff </w:t>
            </w:r>
            <w:r w:rsidR="00233752" w:rsidRPr="004774B0">
              <w:rPr>
                <w:rFonts w:ascii="Arial" w:hAnsi="Arial" w:cs="Arial"/>
              </w:rPr>
              <w:t>effectively use</w:t>
            </w:r>
            <w:r w:rsidR="00DA55C9" w:rsidRPr="004774B0">
              <w:rPr>
                <w:rFonts w:ascii="Arial" w:hAnsi="Arial" w:cs="Arial"/>
              </w:rPr>
              <w:t xml:space="preserve"> class meetings, peer assessment and video to reflect on how incidents of behaviour have been managed and to make improvements. </w:t>
            </w:r>
            <w:r w:rsidR="00993E52" w:rsidRPr="004774B0">
              <w:rPr>
                <w:rFonts w:ascii="Arial" w:hAnsi="Arial" w:cs="Arial"/>
              </w:rPr>
              <w:t xml:space="preserve">This has led to a more consistent approach across class teams in supporting and de-escalating behaviour.  </w:t>
            </w:r>
            <w:r w:rsidR="00DA55C9" w:rsidRPr="004774B0">
              <w:rPr>
                <w:rFonts w:ascii="Arial" w:hAnsi="Arial" w:cs="Arial"/>
              </w:rPr>
              <w:t xml:space="preserve">Children and young people have detailed profiling and support planning within their Individual Education Programmes to ensure their behaviour needs are well met. </w:t>
            </w:r>
            <w:r w:rsidR="00993E52" w:rsidRPr="004774B0">
              <w:rPr>
                <w:rFonts w:ascii="Arial" w:hAnsi="Arial" w:cs="Arial"/>
              </w:rPr>
              <w:t xml:space="preserve">The </w:t>
            </w:r>
            <w:r w:rsidR="00DE122F">
              <w:rPr>
                <w:rFonts w:ascii="Arial" w:hAnsi="Arial" w:cs="Arial"/>
              </w:rPr>
              <w:t xml:space="preserve">Pan-Ayrshire </w:t>
            </w:r>
            <w:r w:rsidR="004D74B5">
              <w:rPr>
                <w:rFonts w:ascii="Arial" w:hAnsi="Arial" w:cs="Arial"/>
              </w:rPr>
              <w:t>Managing M</w:t>
            </w:r>
            <w:r w:rsidR="00993E52" w:rsidRPr="004774B0">
              <w:rPr>
                <w:rFonts w:ascii="Arial" w:hAnsi="Arial" w:cs="Arial"/>
              </w:rPr>
              <w:t xml:space="preserve">yself core curriculum planner has been introduced and is helping staff to develop targets for children and young people in being able to self-regulate with the appropriate level of support.  </w:t>
            </w:r>
            <w:r w:rsidR="00DA55C9" w:rsidRPr="004774B0">
              <w:rPr>
                <w:rFonts w:ascii="Arial" w:hAnsi="Arial" w:cs="Arial"/>
              </w:rPr>
              <w:t xml:space="preserve">The Promoting Positive Behaviour Quality Improvement Team has </w:t>
            </w:r>
            <w:r w:rsidR="00233752" w:rsidRPr="004774B0">
              <w:rPr>
                <w:rFonts w:ascii="Arial" w:hAnsi="Arial" w:cs="Arial"/>
              </w:rPr>
              <w:t xml:space="preserve">recently </w:t>
            </w:r>
            <w:r w:rsidR="00DA55C9" w:rsidRPr="004774B0">
              <w:rPr>
                <w:rFonts w:ascii="Arial" w:hAnsi="Arial" w:cs="Arial"/>
              </w:rPr>
              <w:t xml:space="preserve">updated </w:t>
            </w:r>
            <w:r w:rsidR="00233752" w:rsidRPr="004774B0">
              <w:rPr>
                <w:rFonts w:ascii="Arial" w:hAnsi="Arial" w:cs="Arial"/>
              </w:rPr>
              <w:t>the school’s</w:t>
            </w:r>
            <w:r w:rsidR="00DA55C9" w:rsidRPr="004774B0">
              <w:rPr>
                <w:rFonts w:ascii="Arial" w:hAnsi="Arial" w:cs="Arial"/>
              </w:rPr>
              <w:t xml:space="preserve"> Behaviour Support Policy </w:t>
            </w:r>
            <w:r w:rsidR="00233752" w:rsidRPr="004774B0">
              <w:rPr>
                <w:rFonts w:ascii="Arial" w:hAnsi="Arial" w:cs="Arial"/>
              </w:rPr>
              <w:t>to ensure a focus on positive and nurturing relationships.</w:t>
            </w:r>
          </w:p>
          <w:p w14:paraId="0C32F4FC" w14:textId="226DCD42" w:rsidR="00EE50DC" w:rsidRDefault="00EE50DC" w:rsidP="00233752">
            <w:pPr>
              <w:rPr>
                <w:rFonts w:ascii="Arial" w:hAnsi="Arial" w:cs="Arial"/>
                <w:color w:val="FF0000"/>
              </w:rPr>
            </w:pPr>
          </w:p>
          <w:p w14:paraId="5568C7F9" w14:textId="77777777" w:rsidR="00712660" w:rsidRPr="009408DB" w:rsidRDefault="00712660" w:rsidP="00233752">
            <w:pPr>
              <w:rPr>
                <w:rFonts w:ascii="Arial" w:hAnsi="Arial" w:cs="Arial"/>
                <w:color w:val="FF0000"/>
              </w:rPr>
            </w:pPr>
          </w:p>
          <w:p w14:paraId="61C9F4ED" w14:textId="77777777" w:rsidR="00EE50DC" w:rsidRDefault="00EE50DC" w:rsidP="00151EFF">
            <w:pPr>
              <w:rPr>
                <w:rFonts w:ascii="Arial" w:hAnsi="Arial" w:cs="Arial"/>
              </w:rPr>
            </w:pPr>
          </w:p>
          <w:p w14:paraId="1BC616B2" w14:textId="77777777" w:rsidR="00EE50DC" w:rsidRDefault="00EE50DC" w:rsidP="00151EFF">
            <w:pPr>
              <w:rPr>
                <w:rFonts w:ascii="Arial" w:hAnsi="Arial" w:cs="Arial"/>
              </w:rPr>
            </w:pPr>
          </w:p>
          <w:p w14:paraId="1961620A" w14:textId="77777777" w:rsidR="00EE50DC" w:rsidRDefault="00EE50DC" w:rsidP="00151EFF">
            <w:pPr>
              <w:rPr>
                <w:rFonts w:ascii="Arial" w:hAnsi="Arial" w:cs="Arial"/>
              </w:rPr>
            </w:pPr>
          </w:p>
          <w:p w14:paraId="47FAD606" w14:textId="77777777" w:rsidR="00EE50DC" w:rsidRDefault="00EE50DC" w:rsidP="00151EFF">
            <w:pPr>
              <w:rPr>
                <w:rFonts w:ascii="Arial" w:hAnsi="Arial" w:cs="Arial"/>
              </w:rPr>
            </w:pPr>
          </w:p>
          <w:p w14:paraId="7CF18D73" w14:textId="77777777" w:rsidR="00EE50DC" w:rsidRDefault="00EE50DC" w:rsidP="00151EFF">
            <w:pPr>
              <w:rPr>
                <w:rFonts w:ascii="Arial" w:hAnsi="Arial" w:cs="Arial"/>
              </w:rPr>
            </w:pPr>
          </w:p>
          <w:p w14:paraId="59CC7CD9" w14:textId="77777777" w:rsidR="00EE50DC" w:rsidRDefault="00EE50DC" w:rsidP="00151EFF">
            <w:pPr>
              <w:rPr>
                <w:rFonts w:ascii="Arial" w:hAnsi="Arial" w:cs="Arial"/>
              </w:rPr>
            </w:pPr>
          </w:p>
          <w:p w14:paraId="14DE6547" w14:textId="77777777" w:rsidR="00EE50DC" w:rsidRDefault="00EE50DC" w:rsidP="00151EFF">
            <w:pPr>
              <w:rPr>
                <w:rFonts w:ascii="Arial" w:hAnsi="Arial" w:cs="Arial"/>
              </w:rPr>
            </w:pPr>
          </w:p>
          <w:p w14:paraId="32E02378" w14:textId="77777777" w:rsidR="00EE50DC" w:rsidRDefault="00EE50DC" w:rsidP="00151EFF">
            <w:pPr>
              <w:rPr>
                <w:rFonts w:ascii="Arial" w:hAnsi="Arial" w:cs="Arial"/>
              </w:rPr>
            </w:pPr>
          </w:p>
          <w:p w14:paraId="5BBD81CB" w14:textId="77777777" w:rsidR="00EE50DC" w:rsidRDefault="00EE50DC" w:rsidP="00151EFF">
            <w:pPr>
              <w:rPr>
                <w:rFonts w:ascii="Arial" w:hAnsi="Arial" w:cs="Arial"/>
              </w:rPr>
            </w:pPr>
          </w:p>
          <w:p w14:paraId="1029225D" w14:textId="77777777" w:rsidR="00EE50DC" w:rsidRDefault="00EE50DC" w:rsidP="00151EFF">
            <w:pPr>
              <w:rPr>
                <w:rFonts w:ascii="Arial" w:hAnsi="Arial" w:cs="Arial"/>
              </w:rPr>
            </w:pPr>
          </w:p>
          <w:p w14:paraId="0A88E109" w14:textId="2021EE8A" w:rsidR="00B40F10" w:rsidRDefault="00B40F10" w:rsidP="00151EFF">
            <w:pPr>
              <w:rPr>
                <w:rFonts w:ascii="Arial" w:hAnsi="Arial" w:cs="Arial"/>
                <w:color w:val="FF0000"/>
              </w:rPr>
            </w:pPr>
            <w:r w:rsidRPr="004774B0">
              <w:rPr>
                <w:rFonts w:ascii="Arial" w:hAnsi="Arial" w:cs="Arial"/>
              </w:rPr>
              <w:t>Our new Food and Health Theme planner was rolled out across the school this session, this has led to learners being offered a broader and m</w:t>
            </w:r>
            <w:r w:rsidR="00601BC8" w:rsidRPr="004774B0">
              <w:rPr>
                <w:rFonts w:ascii="Arial" w:hAnsi="Arial" w:cs="Arial"/>
              </w:rPr>
              <w:t>ore cohesive learning programme from Primary 1 to S6.  Senior learners achievements in Food and Health contexts are being accredited through appropriate National Qualifications.</w:t>
            </w:r>
            <w:r w:rsidRPr="004774B0">
              <w:rPr>
                <w:rFonts w:ascii="Arial" w:hAnsi="Arial" w:cs="Arial"/>
              </w:rPr>
              <w:t xml:space="preserve">  </w:t>
            </w:r>
            <w:r w:rsidR="00DE122F">
              <w:rPr>
                <w:rFonts w:ascii="Arial" w:hAnsi="Arial" w:cs="Arial"/>
              </w:rPr>
              <w:t xml:space="preserve">Pan-Ayrshire </w:t>
            </w:r>
            <w:r w:rsidR="004D74B5">
              <w:rPr>
                <w:rFonts w:ascii="Arial" w:hAnsi="Arial" w:cs="Arial"/>
              </w:rPr>
              <w:t>s</w:t>
            </w:r>
            <w:r w:rsidRPr="004774B0">
              <w:rPr>
                <w:rFonts w:ascii="Arial" w:hAnsi="Arial" w:cs="Arial"/>
              </w:rPr>
              <w:t>nack and lunch routines and cooker</w:t>
            </w:r>
            <w:r w:rsidR="00601BC8" w:rsidRPr="004774B0">
              <w:rPr>
                <w:rFonts w:ascii="Arial" w:hAnsi="Arial" w:cs="Arial"/>
              </w:rPr>
              <w:t>y</w:t>
            </w:r>
            <w:r w:rsidRPr="004774B0">
              <w:rPr>
                <w:rFonts w:ascii="Arial" w:hAnsi="Arial" w:cs="Arial"/>
              </w:rPr>
              <w:t xml:space="preserve"> core curriculum planners have supported staff in being able to identify and plan appropriate next steps for children and young people to develop their skills, knowledge and understanding through relevant contexts linked to Food and Health.</w:t>
            </w:r>
            <w:r w:rsidR="00F30976" w:rsidRPr="004774B0">
              <w:rPr>
                <w:rFonts w:ascii="Arial" w:hAnsi="Arial" w:cs="Arial"/>
              </w:rPr>
              <w:t xml:space="preserve">  </w:t>
            </w:r>
            <w:r w:rsidR="00637613" w:rsidRPr="004774B0">
              <w:rPr>
                <w:rFonts w:ascii="Arial" w:hAnsi="Arial" w:cs="Arial"/>
              </w:rPr>
              <w:t>Evidence of progression is being gathered through observational statements, short-term tracking and photographs contained</w:t>
            </w:r>
            <w:r w:rsidR="00E50066">
              <w:rPr>
                <w:rFonts w:ascii="Arial" w:hAnsi="Arial" w:cs="Arial"/>
              </w:rPr>
              <w:t xml:space="preserve"> within learning journey files and National Qualification folders.</w:t>
            </w:r>
            <w:r w:rsidR="00637613" w:rsidRPr="004774B0">
              <w:rPr>
                <w:rFonts w:ascii="Arial" w:hAnsi="Arial" w:cs="Arial"/>
              </w:rPr>
              <w:t xml:space="preserve"> </w:t>
            </w:r>
            <w:r w:rsidR="00F30976" w:rsidRPr="004774B0">
              <w:rPr>
                <w:rFonts w:ascii="Arial" w:hAnsi="Arial" w:cs="Arial"/>
              </w:rPr>
              <w:t>The health and wellbeing quality improvement team have begun to develop a Food Desensitisation framework for children and young people who have limited variety in their diet</w:t>
            </w:r>
            <w:r w:rsidR="00151EFF">
              <w:rPr>
                <w:rFonts w:ascii="Arial" w:hAnsi="Arial" w:cs="Arial"/>
              </w:rPr>
              <w:t xml:space="preserve"> to increase sensory tolerance of non-preferred foods through a graded approach.</w:t>
            </w:r>
            <w:r w:rsidR="009408DB">
              <w:rPr>
                <w:rFonts w:ascii="Arial" w:hAnsi="Arial" w:cs="Arial"/>
              </w:rPr>
              <w:t xml:space="preserve">  </w:t>
            </w:r>
          </w:p>
          <w:p w14:paraId="229CED3B" w14:textId="50D432AA" w:rsidR="00BC7E3C" w:rsidRDefault="00BC7E3C" w:rsidP="00151EFF">
            <w:pPr>
              <w:rPr>
                <w:rFonts w:ascii="Arial" w:hAnsi="Arial" w:cs="Arial"/>
                <w:color w:val="FF0000"/>
              </w:rPr>
            </w:pPr>
          </w:p>
          <w:p w14:paraId="0FEA31E4" w14:textId="77777777" w:rsidR="00EE50DC" w:rsidRDefault="00EE50DC" w:rsidP="00151EFF">
            <w:pPr>
              <w:rPr>
                <w:rFonts w:ascii="Arial" w:hAnsi="Arial" w:cs="Arial"/>
              </w:rPr>
            </w:pPr>
          </w:p>
          <w:p w14:paraId="2688A610" w14:textId="77777777" w:rsidR="00EE50DC" w:rsidRDefault="00EE50DC" w:rsidP="00151EFF">
            <w:pPr>
              <w:rPr>
                <w:rFonts w:ascii="Arial" w:hAnsi="Arial" w:cs="Arial"/>
              </w:rPr>
            </w:pPr>
          </w:p>
          <w:p w14:paraId="63576A0F" w14:textId="77777777" w:rsidR="00EE50DC" w:rsidRDefault="00EE50DC" w:rsidP="00151EFF">
            <w:pPr>
              <w:rPr>
                <w:rFonts w:ascii="Arial" w:hAnsi="Arial" w:cs="Arial"/>
              </w:rPr>
            </w:pPr>
          </w:p>
          <w:p w14:paraId="2B8CAEC5" w14:textId="28E52C35" w:rsidR="00EE50DC" w:rsidRDefault="00EE50DC" w:rsidP="00151EFF">
            <w:pPr>
              <w:rPr>
                <w:rFonts w:ascii="Arial" w:hAnsi="Arial" w:cs="Arial"/>
              </w:rPr>
            </w:pPr>
          </w:p>
          <w:p w14:paraId="4F1995EE" w14:textId="77777777" w:rsidR="00EE50DC" w:rsidRDefault="00EE50DC" w:rsidP="00151EFF">
            <w:pPr>
              <w:rPr>
                <w:rFonts w:ascii="Arial" w:hAnsi="Arial" w:cs="Arial"/>
              </w:rPr>
            </w:pPr>
          </w:p>
          <w:p w14:paraId="2399A78D" w14:textId="77777777" w:rsidR="00EE50DC" w:rsidRDefault="00EE50DC" w:rsidP="00151EFF">
            <w:pPr>
              <w:rPr>
                <w:rFonts w:ascii="Arial" w:hAnsi="Arial" w:cs="Arial"/>
              </w:rPr>
            </w:pPr>
          </w:p>
          <w:p w14:paraId="58BD88C3" w14:textId="7F7FA881" w:rsidR="00EE50DC" w:rsidRDefault="00EE50DC" w:rsidP="00151EFF">
            <w:pPr>
              <w:rPr>
                <w:rFonts w:ascii="Arial" w:hAnsi="Arial" w:cs="Arial"/>
              </w:rPr>
            </w:pPr>
          </w:p>
          <w:p w14:paraId="7A34980C" w14:textId="77777777" w:rsidR="00EE50DC" w:rsidRDefault="00EE50DC" w:rsidP="00151EFF">
            <w:pPr>
              <w:rPr>
                <w:rFonts w:ascii="Arial" w:hAnsi="Arial" w:cs="Arial"/>
              </w:rPr>
            </w:pPr>
          </w:p>
          <w:p w14:paraId="4EBA0430" w14:textId="77777777" w:rsidR="00EE50DC" w:rsidRDefault="00EE50DC" w:rsidP="00151EFF">
            <w:pPr>
              <w:rPr>
                <w:rFonts w:ascii="Arial" w:hAnsi="Arial" w:cs="Arial"/>
              </w:rPr>
            </w:pPr>
          </w:p>
          <w:p w14:paraId="513F7AC8" w14:textId="77777777" w:rsidR="00EE50DC" w:rsidRDefault="00EE50DC" w:rsidP="00151EFF">
            <w:pPr>
              <w:rPr>
                <w:rFonts w:ascii="Arial" w:hAnsi="Arial" w:cs="Arial"/>
              </w:rPr>
            </w:pPr>
          </w:p>
          <w:p w14:paraId="0B56203A" w14:textId="77777777" w:rsidR="00EE50DC" w:rsidRDefault="00EE50DC" w:rsidP="00151EFF">
            <w:pPr>
              <w:rPr>
                <w:rFonts w:ascii="Arial" w:hAnsi="Arial" w:cs="Arial"/>
              </w:rPr>
            </w:pPr>
          </w:p>
          <w:p w14:paraId="7F2E32EC" w14:textId="77777777" w:rsidR="00D56766" w:rsidRDefault="00D56766" w:rsidP="00151EFF">
            <w:pPr>
              <w:rPr>
                <w:rFonts w:ascii="Arial" w:hAnsi="Arial" w:cs="Arial"/>
              </w:rPr>
            </w:pPr>
          </w:p>
          <w:p w14:paraId="2A64883D" w14:textId="77777777" w:rsidR="00D56766" w:rsidRDefault="00D56766" w:rsidP="00151EFF">
            <w:pPr>
              <w:rPr>
                <w:rFonts w:ascii="Arial" w:hAnsi="Arial" w:cs="Arial"/>
              </w:rPr>
            </w:pPr>
          </w:p>
          <w:p w14:paraId="7E6BA4FF" w14:textId="72D962F1" w:rsidR="00EE50DC" w:rsidRPr="004774B0" w:rsidRDefault="00EE50DC" w:rsidP="00151EFF">
            <w:pPr>
              <w:rPr>
                <w:rFonts w:ascii="Arial" w:hAnsi="Arial" w:cs="Arial"/>
              </w:rPr>
            </w:pPr>
          </w:p>
        </w:tc>
      </w:tr>
      <w:tr w:rsidR="00283C5B" w14:paraId="28D1503A" w14:textId="77777777" w:rsidTr="008554C5">
        <w:trPr>
          <w:trHeight w:val="1368"/>
        </w:trPr>
        <w:tc>
          <w:tcPr>
            <w:tcW w:w="14567" w:type="dxa"/>
            <w:gridSpan w:val="2"/>
          </w:tcPr>
          <w:p w14:paraId="621B33C0" w14:textId="77777777" w:rsidR="00283C5B" w:rsidRPr="004774B0" w:rsidRDefault="00283C5B" w:rsidP="00283C5B">
            <w:pPr>
              <w:rPr>
                <w:rFonts w:ascii="Arial" w:hAnsi="Arial" w:cs="Arial"/>
              </w:rPr>
            </w:pPr>
            <w:r w:rsidRPr="004774B0">
              <w:rPr>
                <w:rFonts w:ascii="Arial" w:hAnsi="Arial" w:cs="Arial"/>
              </w:rPr>
              <w:lastRenderedPageBreak/>
              <w:t>Next Steps:</w:t>
            </w:r>
          </w:p>
          <w:p w14:paraId="11B77D91" w14:textId="77777777" w:rsidR="00A56173" w:rsidRPr="004774B0" w:rsidRDefault="00A56173" w:rsidP="00283C5B">
            <w:pPr>
              <w:rPr>
                <w:rFonts w:ascii="Arial" w:hAnsi="Arial" w:cs="Arial"/>
              </w:rPr>
            </w:pPr>
          </w:p>
          <w:p w14:paraId="489D477B" w14:textId="7438017F" w:rsidR="00A56173" w:rsidRPr="004774B0" w:rsidRDefault="00A56173" w:rsidP="00A56173">
            <w:pPr>
              <w:pStyle w:val="ListParagraph"/>
              <w:numPr>
                <w:ilvl w:val="0"/>
                <w:numId w:val="21"/>
              </w:numPr>
              <w:rPr>
                <w:rFonts w:ascii="Arial" w:hAnsi="Arial" w:cs="Arial"/>
              </w:rPr>
            </w:pPr>
            <w:r w:rsidRPr="004774B0">
              <w:rPr>
                <w:rFonts w:ascii="Arial" w:hAnsi="Arial" w:cs="Arial"/>
              </w:rPr>
              <w:t>To continue to develop practice in line with the new</w:t>
            </w:r>
            <w:r w:rsidR="000708ED">
              <w:rPr>
                <w:rFonts w:ascii="Arial" w:hAnsi="Arial" w:cs="Arial"/>
              </w:rPr>
              <w:t xml:space="preserve"> Chil</w:t>
            </w:r>
            <w:r w:rsidR="00151EFF">
              <w:rPr>
                <w:rFonts w:ascii="Arial" w:hAnsi="Arial" w:cs="Arial"/>
              </w:rPr>
              <w:t>dren’s Act Scotland (2014) and local a</w:t>
            </w:r>
            <w:r w:rsidR="000708ED">
              <w:rPr>
                <w:rFonts w:ascii="Arial" w:hAnsi="Arial" w:cs="Arial"/>
              </w:rPr>
              <w:t xml:space="preserve">uthority </w:t>
            </w:r>
            <w:r w:rsidR="00151EFF">
              <w:rPr>
                <w:rFonts w:ascii="Arial" w:hAnsi="Arial" w:cs="Arial"/>
              </w:rPr>
              <w:t xml:space="preserve">and national </w:t>
            </w:r>
            <w:r w:rsidR="000708ED">
              <w:rPr>
                <w:rFonts w:ascii="Arial" w:hAnsi="Arial" w:cs="Arial"/>
              </w:rPr>
              <w:t>guidance.</w:t>
            </w:r>
          </w:p>
          <w:p w14:paraId="371DEA6F" w14:textId="18290D7B" w:rsidR="00A56173" w:rsidRPr="004774B0" w:rsidRDefault="00A56173" w:rsidP="00A56173">
            <w:pPr>
              <w:pStyle w:val="ListParagraph"/>
              <w:numPr>
                <w:ilvl w:val="0"/>
                <w:numId w:val="20"/>
              </w:numPr>
              <w:rPr>
                <w:rFonts w:ascii="Arial" w:hAnsi="Arial" w:cs="Arial"/>
              </w:rPr>
            </w:pPr>
            <w:r w:rsidRPr="004774B0">
              <w:rPr>
                <w:rFonts w:ascii="Arial" w:hAnsi="Arial" w:cs="Arial"/>
              </w:rPr>
              <w:t xml:space="preserve">To continue to embed nurturing and relationship based approaches </w:t>
            </w:r>
            <w:r w:rsidR="00DA55C9" w:rsidRPr="004774B0">
              <w:rPr>
                <w:rFonts w:ascii="Arial" w:hAnsi="Arial" w:cs="Arial"/>
              </w:rPr>
              <w:t>to promoting positive behaviour.</w:t>
            </w:r>
          </w:p>
          <w:p w14:paraId="702207FA" w14:textId="019BCCA8" w:rsidR="00F30976" w:rsidRDefault="00F30976" w:rsidP="00A56173">
            <w:pPr>
              <w:pStyle w:val="ListParagraph"/>
              <w:numPr>
                <w:ilvl w:val="0"/>
                <w:numId w:val="20"/>
              </w:numPr>
              <w:rPr>
                <w:rFonts w:ascii="Arial" w:hAnsi="Arial" w:cs="Arial"/>
              </w:rPr>
            </w:pPr>
            <w:r w:rsidRPr="004774B0">
              <w:rPr>
                <w:rFonts w:ascii="Arial" w:hAnsi="Arial" w:cs="Arial"/>
              </w:rPr>
              <w:t xml:space="preserve">To continue to </w:t>
            </w:r>
            <w:r w:rsidR="00D27847" w:rsidRPr="004774B0">
              <w:rPr>
                <w:rFonts w:ascii="Arial" w:hAnsi="Arial" w:cs="Arial"/>
              </w:rPr>
              <w:t>develop our Food Desensitisation framework and programme.</w:t>
            </w:r>
          </w:p>
          <w:p w14:paraId="19F4681A" w14:textId="504A7AB2" w:rsidR="006B67AA" w:rsidRPr="004774B0" w:rsidRDefault="006B67AA" w:rsidP="00A56173">
            <w:pPr>
              <w:pStyle w:val="ListParagraph"/>
              <w:numPr>
                <w:ilvl w:val="0"/>
                <w:numId w:val="20"/>
              </w:numPr>
              <w:rPr>
                <w:rFonts w:ascii="Arial" w:hAnsi="Arial" w:cs="Arial"/>
              </w:rPr>
            </w:pPr>
            <w:r>
              <w:rPr>
                <w:rFonts w:ascii="Arial" w:hAnsi="Arial" w:cs="Arial"/>
              </w:rPr>
              <w:t>To continue to review and update behaviour support planning within Individual Educational Programmes to ensure a focus on wellbeing and the use of proactive strategies.</w:t>
            </w:r>
          </w:p>
          <w:p w14:paraId="2E3B023B" w14:textId="77777777" w:rsidR="00A56173" w:rsidRPr="00DE122F" w:rsidRDefault="00A56173" w:rsidP="00DE122F">
            <w:pPr>
              <w:pStyle w:val="ListParagraph"/>
              <w:ind w:left="360"/>
              <w:rPr>
                <w:rFonts w:ascii="Arial" w:hAnsi="Arial" w:cs="Arial"/>
              </w:rPr>
            </w:pPr>
          </w:p>
        </w:tc>
      </w:tr>
    </w:tbl>
    <w:p w14:paraId="5A42E243" w14:textId="4530AD1F" w:rsidR="008554C5" w:rsidRDefault="00493ED3" w:rsidP="00283C5B">
      <w:pPr>
        <w:rPr>
          <w:rFonts w:ascii="Arial" w:hAnsi="Arial" w:cs="Arial"/>
          <w:b/>
        </w:rPr>
      </w:pPr>
      <w:r>
        <w:rPr>
          <w:rFonts w:ascii="Arial" w:hAnsi="Arial" w:cs="Arial"/>
          <w:b/>
          <w:noProof/>
          <w:lang w:eastAsia="en-GB"/>
        </w:rPr>
        <mc:AlternateContent>
          <mc:Choice Requires="wps">
            <w:drawing>
              <wp:anchor distT="0" distB="0" distL="114300" distR="114300" simplePos="0" relativeHeight="251653120" behindDoc="0" locked="0" layoutInCell="1" allowOverlap="1" wp14:anchorId="530F4294" wp14:editId="0E903FD3">
                <wp:simplePos x="0" y="0"/>
                <wp:positionH relativeFrom="column">
                  <wp:posOffset>0</wp:posOffset>
                </wp:positionH>
                <wp:positionV relativeFrom="paragraph">
                  <wp:posOffset>1600200</wp:posOffset>
                </wp:positionV>
                <wp:extent cx="2628900" cy="1485900"/>
                <wp:effectExtent l="0" t="0" r="38100" b="241300"/>
                <wp:wrapNone/>
                <wp:docPr id="7" name="Rounded Rectangular Callout 7"/>
                <wp:cNvGraphicFramePr/>
                <a:graphic xmlns:a="http://schemas.openxmlformats.org/drawingml/2006/main">
                  <a:graphicData uri="http://schemas.microsoft.com/office/word/2010/wordprocessingShape">
                    <wps:wsp>
                      <wps:cNvSpPr/>
                      <wps:spPr>
                        <a:xfrm>
                          <a:off x="0" y="0"/>
                          <a:ext cx="2628900" cy="1485900"/>
                        </a:xfrm>
                        <a:prstGeom prst="wedgeRoundRectCallout">
                          <a:avLst>
                            <a:gd name="adj1" fmla="val -22005"/>
                            <a:gd name="adj2" fmla="val 63191"/>
                            <a:gd name="adj3" fmla="val 16667"/>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02DD0A4" w14:textId="555CFC1A" w:rsidR="007A5E20" w:rsidRDefault="007A5E20" w:rsidP="00EE50DC">
                            <w:pPr>
                              <w:suppressOverlap/>
                              <w:rPr>
                                <w:rFonts w:ascii="Arial" w:hAnsi="Arial" w:cs="Arial"/>
                              </w:rPr>
                            </w:pPr>
                            <w:r>
                              <w:rPr>
                                <w:rFonts w:ascii="Arial" w:hAnsi="Arial" w:cs="Arial"/>
                                <w:i/>
                                <w:color w:val="3366FF"/>
                              </w:rPr>
                              <w:t>I am so delighted with the progress that my wee boy has made in eating stuff at lunch-time, I would never have thought he would have looked at never mind eaten chicken curry</w:t>
                            </w:r>
                          </w:p>
                          <w:p w14:paraId="38A9EA29" w14:textId="4F3C0F7B" w:rsidR="007A5E20" w:rsidRDefault="007A5E20" w:rsidP="00EE50DC">
                            <w:r w:rsidRPr="00EE50DC">
                              <w:rPr>
                                <w:rFonts w:ascii="Arial" w:hAnsi="Arial" w:cs="Arial"/>
                                <w:i/>
                                <w:color w:val="3366FF"/>
                              </w:rPr>
                              <w:t>Parent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F4294" id="Rounded Rectangular Callout 7" o:spid="_x0000_s1029" type="#_x0000_t62" style="position:absolute;margin-left:0;margin-top:126pt;width:207pt;height:1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rcwwIAAA0GAAAOAAAAZHJzL2Uyb0RvYy54bWysVN1P2zAQf5+0/8HyO6RJS4GKFFVFTJMQ&#10;IGDi2XXsNpPj82ynSffX7+ymaRhISNNekjvf1+8+r67bSpGtsK4EndP0dESJ0ByKUq9z+uPl9uSC&#10;EueZLpgCLXK6E45ez79+uWrMTGSwAVUIS9CJdrPG5HTjvZklieMbUTF3CkZoFEqwFfPI2nVSWNag&#10;90ol2Wg0TRqwhbHAhXP4erMX0nn0L6Xg/kFKJzxROUVsPn5t/K7CN5lfsdnaMrMpeQeD/QOKipUa&#10;g/aubphnpLblO1dVyS04kP6UQ5WAlCUXMQfMJh39lc3zhhkRc8HiONOXyf0/t/x++2hJWeT0nBLN&#10;KmzRE9S6EAV5wuIxva4Vs2TJlILak/NQsMa4Gdo9m0fbcQ7JkH0rbRX+mBdpY5F3fZFF6wnHx2ya&#10;XVyOsBccZenk4iww6Cc5mhvr/DcBFQlEThtRrEVEFSB1UGK12fbO+Vj2ogPPip8pJbJS2MUtU+Qk&#10;wyk569o8UMqGStNxepm+1xkPddLpdBqzR5xdWKQOSAMGDbelUnGglA4PDlRZhLfIhIkWS2UJwsqp&#10;b2NAdDHQQi5YJqHA+5JGyu+UCC6UfhISe4VFTGP6cUuOPhnnQvuD36gdzCQi6A3Hnxt2+sFUxA3q&#10;jbPPjXuLGBm0742rUoP9yIHqIcu9/qEC+7xDCXy7auOQjkOXwssKih0OroX9RjvDb0scljvm/COz&#10;2HwcMDxL/gE/UkGTU+goSjZgf3/0HvRxs1BKSYMnIafuV82soER917hzl+lkEm5IZCZn5xkydihZ&#10;DSW6rpaAncZxRHSRDPpeHUhpoXrF67UIUVHENMfYOeXeHpil358qvH9cLBZRDe+GYf5OPxt+mIMw&#10;hS/tK7Om2xiPy3YPh/PRDex+x466oUMaFrUHWfogPNa1Y/DmIPXmqA35qHW84vM/AAAA//8DAFBL&#10;AwQUAAYACAAAACEAvaqkstwAAAAIAQAADwAAAGRycy9kb3ducmV2LnhtbEyPwU7DMBBE70j8g7VI&#10;3KjTUKIqxKkQCMEBDk35ACfeOlHjdWQ7bfh7lhPc3mpGszPVbnGjOGOIgycF61UGAqnzZiCr4Ovw&#10;ercFEZMmo0dPqOAbI+zq66tKl8ZfaI/nJlnBIRRLraBPaSqljF2PTseVn5BYO/rgdOIzWGmCvnC4&#10;G2WeZYV0eiD+0OsJn3vsTs3sFIQPK+d4b9+Xl/2hK96G0BSfrVK3N8vTI4iES/ozw299rg41d2r9&#10;TCaKUQEPSQryh5yB5c16w9AybIsMZF3J/wPqHwAAAP//AwBQSwECLQAUAAYACAAAACEAtoM4kv4A&#10;AADhAQAAEwAAAAAAAAAAAAAAAAAAAAAAW0NvbnRlbnRfVHlwZXNdLnhtbFBLAQItABQABgAIAAAA&#10;IQA4/SH/1gAAAJQBAAALAAAAAAAAAAAAAAAAAC8BAABfcmVscy8ucmVsc1BLAQItABQABgAIAAAA&#10;IQAUkircwwIAAA0GAAAOAAAAAAAAAAAAAAAAAC4CAABkcnMvZTJvRG9jLnhtbFBLAQItABQABgAI&#10;AAAAIQC9qqSy3AAAAAgBAAAPAAAAAAAAAAAAAAAAAB0FAABkcnMvZG93bnJldi54bWxQSwUGAAAA&#10;AAQABADzAAAAJgYAAAAA&#10;" adj="6047,24449" filled="f" strokecolor="black [3213]" strokeweight=".5pt">
                <v:textbox>
                  <w:txbxContent>
                    <w:p w14:paraId="402DD0A4" w14:textId="555CFC1A" w:rsidR="007A5E20" w:rsidRDefault="007A5E20" w:rsidP="00EE50DC">
                      <w:pPr>
                        <w:suppressOverlap/>
                        <w:rPr>
                          <w:rFonts w:ascii="Arial" w:hAnsi="Arial" w:cs="Arial"/>
                        </w:rPr>
                      </w:pPr>
                      <w:r>
                        <w:rPr>
                          <w:rFonts w:ascii="Arial" w:hAnsi="Arial" w:cs="Arial"/>
                          <w:i/>
                          <w:color w:val="3366FF"/>
                        </w:rPr>
                        <w:t>I am so delighted with the progress that my wee boy has made in eating stuff at lunch-time, I would never have thought he would have looked at never mind eaten chicken curry</w:t>
                      </w:r>
                    </w:p>
                    <w:p w14:paraId="38A9EA29" w14:textId="4F3C0F7B" w:rsidR="007A5E20" w:rsidRDefault="007A5E20" w:rsidP="00EE50DC">
                      <w:r w:rsidRPr="00EE50DC">
                        <w:rPr>
                          <w:rFonts w:ascii="Arial" w:hAnsi="Arial" w:cs="Arial"/>
                          <w:i/>
                          <w:color w:val="3366FF"/>
                        </w:rPr>
                        <w:t>Parent</w:t>
                      </w:r>
                    </w:p>
                  </w:txbxContent>
                </v:textbox>
              </v:shape>
            </w:pict>
          </mc:Fallback>
        </mc:AlternateContent>
      </w:r>
      <w:r>
        <w:rPr>
          <w:rFonts w:ascii="Arial" w:hAnsi="Arial" w:cs="Arial"/>
          <w:b/>
          <w:noProof/>
          <w:lang w:eastAsia="en-GB"/>
        </w:rPr>
        <mc:AlternateContent>
          <mc:Choice Requires="wps">
            <w:drawing>
              <wp:anchor distT="0" distB="0" distL="114300" distR="114300" simplePos="0" relativeHeight="251661312" behindDoc="0" locked="0" layoutInCell="1" allowOverlap="1" wp14:anchorId="3407419B" wp14:editId="4EED4B02">
                <wp:simplePos x="0" y="0"/>
                <wp:positionH relativeFrom="column">
                  <wp:posOffset>3086100</wp:posOffset>
                </wp:positionH>
                <wp:positionV relativeFrom="paragraph">
                  <wp:posOffset>1943100</wp:posOffset>
                </wp:positionV>
                <wp:extent cx="2628900" cy="1143000"/>
                <wp:effectExtent l="0" t="0" r="38100" b="177800"/>
                <wp:wrapNone/>
                <wp:docPr id="15" name="Rounded Rectangular Callout 15"/>
                <wp:cNvGraphicFramePr/>
                <a:graphic xmlns:a="http://schemas.openxmlformats.org/drawingml/2006/main">
                  <a:graphicData uri="http://schemas.microsoft.com/office/word/2010/wordprocessingShape">
                    <wps:wsp>
                      <wps:cNvSpPr/>
                      <wps:spPr>
                        <a:xfrm>
                          <a:off x="0" y="0"/>
                          <a:ext cx="2628900" cy="1143000"/>
                        </a:xfrm>
                        <a:prstGeom prst="wedgeRoundRectCallout">
                          <a:avLst>
                            <a:gd name="adj1" fmla="val -22005"/>
                            <a:gd name="adj2" fmla="val 63191"/>
                            <a:gd name="adj3" fmla="val 16667"/>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3445A75" w14:textId="170523B6" w:rsidR="007A5E20" w:rsidRDefault="007A5E20" w:rsidP="00D56766">
                            <w:pPr>
                              <w:suppressOverlap/>
                              <w:rPr>
                                <w:rFonts w:ascii="Arial" w:hAnsi="Arial" w:cs="Arial"/>
                              </w:rPr>
                            </w:pPr>
                            <w:r>
                              <w:rPr>
                                <w:rFonts w:ascii="Arial" w:hAnsi="Arial" w:cs="Arial"/>
                                <w:i/>
                                <w:color w:val="3366FF"/>
                              </w:rPr>
                              <w:t xml:space="preserve">My child can now prepare a simple snack for himself at home, this is great progress. </w:t>
                            </w:r>
                          </w:p>
                          <w:p w14:paraId="004F2CB3" w14:textId="4E2ABA19" w:rsidR="007A5E20" w:rsidRDefault="007A5E20" w:rsidP="00D56766">
                            <w:r w:rsidRPr="00EE50DC">
                              <w:rPr>
                                <w:rFonts w:ascii="Arial" w:hAnsi="Arial" w:cs="Arial"/>
                                <w:i/>
                                <w:color w:val="3366FF"/>
                              </w:rPr>
                              <w:t>Parent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7419B" id="Rounded Rectangular Callout 15" o:spid="_x0000_s1030" type="#_x0000_t62" style="position:absolute;margin-left:243pt;margin-top:153pt;width:207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4CyQIAAA8GAAAOAAAAZHJzL2Uyb0RvYy54bWysVFtP2zAUfp+0/2D5HdKkpUBFiqoipkkI&#10;KmDi2XXsNpPj49luk+7X79hN0mxDQpr2kvj4XPyd71xubptKkb2wrgSd0/R8RInQHIpSb3L67fX+&#10;7IoS55kumAItcnoQjt7OP3+6qc1MZLAFVQhLMIh2s9rkdOu9mSWJ41tRMXcORmhUSrAV8yjaTVJY&#10;VmP0SiXZaDRNarCFscCFc3h7d1TSeYwvpeD+SUonPFE5RWw+fm38rsM3md+w2cYysy15C4P9A4qK&#10;lRof7UPdMc/IzpZ/hapKbsGB9OccqgSkLLmIOWA26eiPbF62zIiYC5LjTE+T+39h+eN+ZUlZYO0u&#10;KNGswho9w04XoiDPyB7Tm51iliyZUrDzBK2Qstq4GXq+mJVtJYfHkH8jbRX+mBlpIs2HnmbReMLx&#10;MptmV9cjrAZHXZpOxiMUME5ycjfW+S8CKhIOOa1FsRERVsDUYol8s/2D85H4okXPiu8pJbJSWMc9&#10;U+Qswz6JqLE6A6NsaDQdp9dp2wwDm/HQJp1Op5ctzvZZRNwhDRg03JdKxZZSOlw4UGUR7qIQelos&#10;lSUIK6e+iQ9iiIEVSsEzCQQfKY0nf1AihFD6WUisFpKYxvTjnJxiMs6F9l3caB3cJCLoHccfO7b2&#10;wVXEGeqds4+de4/4MmjfO1elBvteANVDlkf7joFj3oEC36yb2KaTUIFws4bigK1r4TjTzvD7Epvl&#10;gTm/YhaLjw2Gi8k/4UcqqHMK7YmSLdif790He5wt1FJS41LIqfuxY1ZQor5qnLrrdDIJWyQKk4vL&#10;DAU71KyHGr2rloCVxnZEdPEY7L3qjtJC9Yb7axFeRRXTHN/OKfe2E5b+uKxwA3KxWEQz3ByG+Qf9&#10;YnjXB6ELX5s3Zk07MR6H7RG6BcJmsWGPM3ayDRXSsNh5kKUPyhOvrYBbB0+/rbWhHK1Oe3z+CwAA&#10;//8DAFBLAwQUAAYACAAAACEArtqny9wAAAALAQAADwAAAGRycy9kb3ducmV2LnhtbEyPQUvEMBCF&#10;74L/IYzgzU10pay16SKK6EEP2/UHpM2YFptJSdLd+u+dBUFvb3iPN9+rtosfxQFjGgJpuF4pEEhd&#10;sAM5DR/756sNiJQNWTMGQg3fmGBbn59VprThSDs8NNkJLqFUGg19zlMpZep69CatwoTE3meI3mQ+&#10;o5M2miOX+1HeKFVIbwbiD72Z8LHH7quZvYb45uSc1u51edrtu+JliE3x3mp9ebE83IPIuOS/MJzw&#10;GR1qZmrDTDaJUcPtpuAtWcNanQQn7pRi0f5asq7k/w31DwAAAP//AwBQSwECLQAUAAYACAAAACEA&#10;toM4kv4AAADhAQAAEwAAAAAAAAAAAAAAAAAAAAAAW0NvbnRlbnRfVHlwZXNdLnhtbFBLAQItABQA&#10;BgAIAAAAIQA4/SH/1gAAAJQBAAALAAAAAAAAAAAAAAAAAC8BAABfcmVscy8ucmVsc1BLAQItABQA&#10;BgAIAAAAIQDU/C4CyQIAAA8GAAAOAAAAAAAAAAAAAAAAAC4CAABkcnMvZTJvRG9jLnhtbFBLAQIt&#10;ABQABgAIAAAAIQCu2qfL3AAAAAsBAAAPAAAAAAAAAAAAAAAAACMFAABkcnMvZG93bnJldi54bWxQ&#10;SwUGAAAAAAQABADzAAAALAYAAAAA&#10;" adj="6047,24449" filled="f" strokecolor="black [3213]" strokeweight=".5pt">
                <v:textbox>
                  <w:txbxContent>
                    <w:p w14:paraId="53445A75" w14:textId="170523B6" w:rsidR="007A5E20" w:rsidRDefault="007A5E20" w:rsidP="00D56766">
                      <w:pPr>
                        <w:suppressOverlap/>
                        <w:rPr>
                          <w:rFonts w:ascii="Arial" w:hAnsi="Arial" w:cs="Arial"/>
                        </w:rPr>
                      </w:pPr>
                      <w:r>
                        <w:rPr>
                          <w:rFonts w:ascii="Arial" w:hAnsi="Arial" w:cs="Arial"/>
                          <w:i/>
                          <w:color w:val="3366FF"/>
                        </w:rPr>
                        <w:t xml:space="preserve">My child can now prepare a simple snack for himself at home, this is great progress. </w:t>
                      </w:r>
                    </w:p>
                    <w:p w14:paraId="004F2CB3" w14:textId="4E2ABA19" w:rsidR="007A5E20" w:rsidRDefault="007A5E20" w:rsidP="00D56766">
                      <w:r w:rsidRPr="00EE50DC">
                        <w:rPr>
                          <w:rFonts w:ascii="Arial" w:hAnsi="Arial" w:cs="Arial"/>
                          <w:i/>
                          <w:color w:val="3366FF"/>
                        </w:rPr>
                        <w:t>Parent</w:t>
                      </w:r>
                    </w:p>
                  </w:txbxContent>
                </v:textbox>
              </v:shape>
            </w:pict>
          </mc:Fallback>
        </mc:AlternateContent>
      </w:r>
      <w:r w:rsidR="00E50066">
        <w:rPr>
          <w:rFonts w:ascii="Arial" w:hAnsi="Arial" w:cs="Arial"/>
          <w:noProof/>
          <w:lang w:eastAsia="en-GB"/>
        </w:rPr>
        <w:drawing>
          <wp:anchor distT="0" distB="0" distL="114300" distR="114300" simplePos="0" relativeHeight="251665408" behindDoc="0" locked="0" layoutInCell="1" allowOverlap="1" wp14:anchorId="67113AFA" wp14:editId="00635EE7">
            <wp:simplePos x="0" y="0"/>
            <wp:positionH relativeFrom="column">
              <wp:posOffset>6057900</wp:posOffset>
            </wp:positionH>
            <wp:positionV relativeFrom="paragraph">
              <wp:posOffset>1714500</wp:posOffset>
            </wp:positionV>
            <wp:extent cx="2286000" cy="1719174"/>
            <wp:effectExtent l="101600" t="101600" r="101600" b="109855"/>
            <wp:wrapNone/>
            <wp:docPr id="33" name="Picture 33" descr="Macintosh HD:Users:gribbens:Desktop:cook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cintosh HD:Users:gribbens:Desktop:cooker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719174"/>
                    </a:xfrm>
                    <a:prstGeom prst="rect">
                      <a:avLst/>
                    </a:prstGeom>
                    <a:noFill/>
                    <a:ln>
                      <a:noFill/>
                    </a:ln>
                    <a:effectLst>
                      <a:glow rad="101600">
                        <a:schemeClr val="bg1">
                          <a:alpha val="75000"/>
                        </a:schemeClr>
                      </a:glow>
                      <a:softEdge rad="127000"/>
                    </a:effectLst>
                  </pic:spPr>
                </pic:pic>
              </a:graphicData>
            </a:graphic>
            <wp14:sizeRelH relativeFrom="page">
              <wp14:pctWidth>0</wp14:pctWidth>
            </wp14:sizeRelH>
            <wp14:sizeRelV relativeFrom="page">
              <wp14:pctHeight>0</wp14:pctHeight>
            </wp14:sizeRelV>
          </wp:anchor>
        </w:drawing>
      </w:r>
    </w:p>
    <w:p w14:paraId="5E993D14" w14:textId="77777777" w:rsidR="0090499D" w:rsidRDefault="0090499D" w:rsidP="00283C5B">
      <w:pPr>
        <w:rPr>
          <w:rFonts w:ascii="Arial" w:hAnsi="Arial" w:cs="Arial"/>
          <w:b/>
        </w:rPr>
      </w:pPr>
    </w:p>
    <w:p w14:paraId="37C914EA" w14:textId="77777777" w:rsidR="0090499D" w:rsidRDefault="0090499D" w:rsidP="00283C5B">
      <w:pPr>
        <w:rPr>
          <w:rFonts w:ascii="Arial" w:hAnsi="Arial" w:cs="Arial"/>
          <w:b/>
        </w:rPr>
      </w:pPr>
    </w:p>
    <w:p w14:paraId="38341705" w14:textId="77777777" w:rsidR="0090499D" w:rsidRDefault="0090499D" w:rsidP="00283C5B">
      <w:pPr>
        <w:rPr>
          <w:rFonts w:ascii="Arial" w:hAnsi="Arial" w:cs="Arial"/>
          <w:b/>
        </w:rPr>
      </w:pPr>
    </w:p>
    <w:p w14:paraId="4163F5A1" w14:textId="77777777" w:rsidR="0090499D" w:rsidRDefault="0090499D" w:rsidP="00283C5B">
      <w:pPr>
        <w:rPr>
          <w:rFonts w:ascii="Arial" w:hAnsi="Arial" w:cs="Arial"/>
          <w:b/>
        </w:rPr>
      </w:pPr>
    </w:p>
    <w:p w14:paraId="32D30106" w14:textId="77777777" w:rsidR="0090499D" w:rsidRDefault="0090499D" w:rsidP="00283C5B">
      <w:pPr>
        <w:rPr>
          <w:rFonts w:ascii="Arial" w:hAnsi="Arial" w:cs="Arial"/>
          <w:b/>
        </w:rPr>
      </w:pPr>
    </w:p>
    <w:p w14:paraId="67D59A9A" w14:textId="2F019CC0" w:rsidR="00283C5B" w:rsidRPr="00283C5B" w:rsidRDefault="007A5E20" w:rsidP="00283C5B">
      <w:pPr>
        <w:rPr>
          <w:rFonts w:ascii="Arial" w:hAnsi="Arial" w:cs="Arial"/>
          <w:b/>
        </w:rPr>
      </w:pPr>
      <w:r>
        <w:rPr>
          <w:rFonts w:ascii="Arial" w:hAnsi="Arial" w:cs="Arial"/>
          <w:noProof/>
          <w:lang w:eastAsia="en-GB"/>
        </w:rPr>
        <w:drawing>
          <wp:anchor distT="0" distB="0" distL="114300" distR="114300" simplePos="0" relativeHeight="251669504" behindDoc="0" locked="0" layoutInCell="1" allowOverlap="1" wp14:anchorId="054DAF4E" wp14:editId="7F3C68DB">
            <wp:simplePos x="0" y="0"/>
            <wp:positionH relativeFrom="column">
              <wp:posOffset>6743700</wp:posOffset>
            </wp:positionH>
            <wp:positionV relativeFrom="paragraph">
              <wp:posOffset>4297045</wp:posOffset>
            </wp:positionV>
            <wp:extent cx="2184400" cy="1642745"/>
            <wp:effectExtent l="101600" t="101600" r="101600" b="109855"/>
            <wp:wrapNone/>
            <wp:docPr id="39" name="Picture 39" descr="Macintosh HD:Users:gribbens:Desktop:makaton champ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6" descr="Macintosh HD:Users:gribbens:Desktop:makaton champion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642745"/>
                    </a:xfrm>
                    <a:prstGeom prst="rect">
                      <a:avLst/>
                    </a:prstGeom>
                    <a:noFill/>
                    <a:ln>
                      <a:noFill/>
                    </a:ln>
                    <a:effectLst>
                      <a:glow rad="101600">
                        <a:schemeClr val="bg1">
                          <a:alpha val="75000"/>
                        </a:schemeClr>
                      </a:glow>
                      <a:softEdge rad="139700"/>
                    </a:effectLst>
                  </pic:spPr>
                </pic:pic>
              </a:graphicData>
            </a:graphic>
            <wp14:sizeRelH relativeFrom="page">
              <wp14:pctWidth>0</wp14:pctWidth>
            </wp14:sizeRelH>
            <wp14:sizeRelV relativeFrom="page">
              <wp14:pctHeight>0</wp14:pctHeight>
            </wp14:sizeRelV>
          </wp:anchor>
        </w:drawing>
      </w:r>
      <w:r>
        <w:rPr>
          <w:rFonts w:ascii="Arial" w:hAnsi="Arial" w:cs="Arial"/>
          <w:b/>
          <w:noProof/>
          <w:lang w:eastAsia="en-GB"/>
        </w:rPr>
        <mc:AlternateContent>
          <mc:Choice Requires="wps">
            <w:drawing>
              <wp:anchor distT="0" distB="0" distL="114300" distR="114300" simplePos="0" relativeHeight="251667456" behindDoc="0" locked="0" layoutInCell="1" allowOverlap="1" wp14:anchorId="4DE2868D" wp14:editId="4B8F8874">
                <wp:simplePos x="0" y="0"/>
                <wp:positionH relativeFrom="column">
                  <wp:posOffset>0</wp:posOffset>
                </wp:positionH>
                <wp:positionV relativeFrom="paragraph">
                  <wp:posOffset>2353945</wp:posOffset>
                </wp:positionV>
                <wp:extent cx="2628900" cy="1600200"/>
                <wp:effectExtent l="0" t="0" r="38100" b="254000"/>
                <wp:wrapNone/>
                <wp:docPr id="9" name="Rounded Rectangular Callout 9"/>
                <wp:cNvGraphicFramePr/>
                <a:graphic xmlns:a="http://schemas.openxmlformats.org/drawingml/2006/main">
                  <a:graphicData uri="http://schemas.microsoft.com/office/word/2010/wordprocessingShape">
                    <wps:wsp>
                      <wps:cNvSpPr/>
                      <wps:spPr>
                        <a:xfrm>
                          <a:off x="0" y="0"/>
                          <a:ext cx="2628900" cy="1600200"/>
                        </a:xfrm>
                        <a:prstGeom prst="wedgeRoundRectCallout">
                          <a:avLst>
                            <a:gd name="adj1" fmla="val -22005"/>
                            <a:gd name="adj2" fmla="val 63191"/>
                            <a:gd name="adj3" fmla="val 16667"/>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8E5D9A2" w14:textId="1EEA516A" w:rsidR="007A5E20" w:rsidRDefault="006E421D" w:rsidP="006E421D">
                            <w:r>
                              <w:rPr>
                                <w:rFonts w:ascii="Arial" w:hAnsi="Arial" w:cs="Arial"/>
                                <w:i/>
                                <w:color w:val="3366FF"/>
                              </w:rPr>
                              <w:t xml:space="preserve">All training courses were very helpful, they gave me a good sound base for working in the school.  They helped to improve my interactions and communication with the children, especially Watch your language and Intensive Interaction </w:t>
                            </w:r>
                            <w:r w:rsidR="007A5E20">
                              <w:rPr>
                                <w:rFonts w:ascii="Arial" w:hAnsi="Arial" w:cs="Arial"/>
                                <w:i/>
                                <w:color w:val="3366FF"/>
                              </w:rPr>
                              <w:t>New Classroom Assistant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2868D" id="Rounded Rectangular Callout 9" o:spid="_x0000_s1031" type="#_x0000_t62" style="position:absolute;margin-left:0;margin-top:185.35pt;width:207pt;height:1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oTPxAIAAA0GAAAOAAAAZHJzL2Uyb0RvYy54bWysVFtP2zAUfp+0/2D5HXIBCq1IUVXENAkx&#10;BEw8u47dZnJ8PNtp0v36Hbtpmg0kpGkviY/Pxd/5zuX6pqsV2QrrKtAFzU5TSoTmUFZ6XdDvL3cn&#10;V5Q4z3TJFGhR0J1w9Gb++dN1a2Yihw2oUliCQbSbtaagG+/NLEkc34iauVMwQqNSgq2ZR9Guk9Ky&#10;FqPXKsnTdJK0YEtjgQvn8PZ2r6TzGF9Kwf03KZ3wRBUUsfn4tfG7Ct9kfs1ma8vMpuI9DPYPKGpW&#10;aXx0CHXLPCONrd6EqituwYH0pxzqBKSsuIg5YDZZ+lc2zxtmRMwFyXFmoMn9v7D8YftoSVUWdEqJ&#10;ZjWW6AkaXYqSPCF5TK8bxSxZMqWg8WQaCGuNm6Hfs3m0veTwGLLvpK3DH/MiXSR5N5AsOk84XuaT&#10;/GqaYi046rJJmmIZQ9Tk6G6s818E1CQcCtqKci0iqgCphxLZZtt75yPtZQ+elT8ySmStsIpbpshJ&#10;juEv+jKPjPKx0eQsm2Zvbc7GNtlkMrnscfbPIuID0oBBw12lVGwopcOFA1WV4S4KoaPFUlmCsArq&#10;u/gghhhZoRQ8k0DwntJ48jslQgiln4TEWiGJWUw/TskxJuNcaH+IG62Dm0QEg+PZx469fXAVcYIG&#10;5/xj58EjvgzaD851pcG+F0ANkOXe/sDAPu9Age9WXWzSWMlws4Jyh41rYT/RzvC7Cpvlnjn/yCwW&#10;HxsM15L/hh+poC0o9CdKNmB/vXcf7HGyUEtJiyuhoO5nw6ygRH3VOHPT7Pw87JAonF9c5ijYsWY1&#10;1uimXgJWGtsR0cVjsPfqcJQW6lfcXovwKqqY5vh2Qbm3B2Hp96sK9x8Xi0U0w71hmL/Xz4Yf+iB0&#10;4Uv3yqzpJ8bjsD3AYX2wWWzY/YwdbUOFNCwaD7LyQXnktRdw5+Dpj6U2lqPVcYvPfwMAAP//AwBQ&#10;SwMEFAAGAAgAAAAhAGsaFZ/dAAAACAEAAA8AAABkcnMvZG93bnJldi54bWxMj8FOwzAQRO9I/IO1&#10;SNyo07RKUMimQiAEBzg07Qc48TaJGq8j22nD32NOcJyd1cybcreYUVzI+cEywnqVgCBurR64Qzge&#10;3h4eQfigWKvRMiF8k4dddXtTqkLbK+/pUodOxBD2hULoQ5gKKX3bk1F+ZSfi6J2sMypE6TqpnbrG&#10;cDPKNEkyadTAsaFXE7301J7r2SC4z07OftN9LK/7Q5u9D67OvhrE+7vl+QlEoCX8PcMvfkSHKjI1&#10;dmbtxYgQhwSETZ7kIKK9XW/jpUHI0jQHWZXy/4DqBwAA//8DAFBLAQItABQABgAIAAAAIQC2gziS&#10;/gAAAOEBAAATAAAAAAAAAAAAAAAAAAAAAABbQ29udGVudF9UeXBlc10ueG1sUEsBAi0AFAAGAAgA&#10;AAAhADj9If/WAAAAlAEAAAsAAAAAAAAAAAAAAAAALwEAAF9yZWxzLy5yZWxzUEsBAi0AFAAGAAgA&#10;AAAhALz2hM/EAgAADQYAAA4AAAAAAAAAAAAAAAAALgIAAGRycy9lMm9Eb2MueG1sUEsBAi0AFAAG&#10;AAgAAAAhAGsaFZ/dAAAACAEAAA8AAAAAAAAAAAAAAAAAHgUAAGRycy9kb3ducmV2LnhtbFBLBQYA&#10;AAAABAAEAPMAAAAoBgAAAAA=&#10;" adj="6047,24449" filled="f" strokecolor="black [3213]" strokeweight=".5pt">
                <v:textbox>
                  <w:txbxContent>
                    <w:p w14:paraId="48E5D9A2" w14:textId="1EEA516A" w:rsidR="007A5E20" w:rsidRDefault="006E421D" w:rsidP="006E421D">
                      <w:r>
                        <w:rPr>
                          <w:rFonts w:ascii="Arial" w:hAnsi="Arial" w:cs="Arial"/>
                          <w:i/>
                          <w:color w:val="3366FF"/>
                        </w:rPr>
                        <w:t xml:space="preserve">All training courses were very helpful, they gave me a good sound base for working in the school.  They helped to improve my interactions and communication with the children, especially Watch your language and Intensive Interaction </w:t>
                      </w:r>
                      <w:r w:rsidR="007A5E20">
                        <w:rPr>
                          <w:rFonts w:ascii="Arial" w:hAnsi="Arial" w:cs="Arial"/>
                          <w:i/>
                          <w:color w:val="3366FF"/>
                        </w:rPr>
                        <w:t>New Classroom Assistant</w:t>
                      </w:r>
                    </w:p>
                  </w:txbxContent>
                </v:textbox>
              </v:shape>
            </w:pict>
          </mc:Fallback>
        </mc:AlternateContent>
      </w:r>
      <w:r w:rsidR="00283C5B">
        <w:rPr>
          <w:rFonts w:ascii="Arial" w:hAnsi="Arial" w:cs="Arial"/>
          <w:b/>
        </w:rPr>
        <w:t>How successful has the school been at improving excellence and equity?</w:t>
      </w:r>
    </w:p>
    <w:tbl>
      <w:tblPr>
        <w:tblStyle w:val="TableGrid"/>
        <w:tblpPr w:leftFromText="180" w:rightFromText="180" w:vertAnchor="text" w:tblpY="1"/>
        <w:tblOverlap w:val="never"/>
        <w:tblW w:w="14567" w:type="dxa"/>
        <w:tblBorders>
          <w:top w:val="single" w:sz="18" w:space="0" w:color="FF9933"/>
          <w:left w:val="single" w:sz="18" w:space="0" w:color="FF9933"/>
          <w:bottom w:val="single" w:sz="18" w:space="0" w:color="FF9933"/>
          <w:right w:val="single" w:sz="18" w:space="0" w:color="FF9933"/>
          <w:insideH w:val="single" w:sz="18" w:space="0" w:color="FF9933"/>
          <w:insideV w:val="single" w:sz="18" w:space="0" w:color="FF9933"/>
        </w:tblBorders>
        <w:tblLook w:val="04A0" w:firstRow="1" w:lastRow="0" w:firstColumn="1" w:lastColumn="0" w:noHBand="0" w:noVBand="1"/>
      </w:tblPr>
      <w:tblGrid>
        <w:gridCol w:w="7196"/>
        <w:gridCol w:w="7371"/>
      </w:tblGrid>
      <w:tr w:rsidR="00283C5B" w14:paraId="77BB18D0" w14:textId="77777777" w:rsidTr="007310FD">
        <w:tc>
          <w:tcPr>
            <w:tcW w:w="14567" w:type="dxa"/>
            <w:gridSpan w:val="2"/>
          </w:tcPr>
          <w:p w14:paraId="659EF94B" w14:textId="7F26C14D" w:rsidR="00283C5B" w:rsidRDefault="00283C5B" w:rsidP="006B1F12">
            <w:pPr>
              <w:rPr>
                <w:rFonts w:ascii="Arial" w:hAnsi="Arial" w:cs="Arial"/>
                <w:b/>
              </w:rPr>
            </w:pPr>
            <w:r>
              <w:rPr>
                <w:rFonts w:ascii="Arial" w:hAnsi="Arial" w:cs="Arial"/>
                <w:b/>
              </w:rPr>
              <w:t>School Priority 2:</w:t>
            </w:r>
            <w:r w:rsidR="00AC4AB9">
              <w:rPr>
                <w:rFonts w:ascii="Arial" w:hAnsi="Arial" w:cs="Arial"/>
                <w:b/>
              </w:rPr>
              <w:t xml:space="preserve">  </w:t>
            </w:r>
            <w:r w:rsidR="00D32BFB">
              <w:rPr>
                <w:rFonts w:ascii="Arial" w:hAnsi="Arial" w:cs="Arial"/>
                <w:b/>
              </w:rPr>
              <w:t>Enrich the quality of learners’ experiences and attainment in Communication/Literacy</w:t>
            </w:r>
          </w:p>
          <w:p w14:paraId="1ECE9F1F" w14:textId="77777777" w:rsidR="00283C5B" w:rsidRDefault="00283C5B" w:rsidP="006B1F12">
            <w:pPr>
              <w:rPr>
                <w:rFonts w:ascii="Arial" w:hAnsi="Arial" w:cs="Arial"/>
                <w:u w:val="single"/>
              </w:rPr>
            </w:pPr>
          </w:p>
        </w:tc>
      </w:tr>
      <w:tr w:rsidR="00283C5B" w14:paraId="75261024" w14:textId="77777777" w:rsidTr="007310FD">
        <w:tc>
          <w:tcPr>
            <w:tcW w:w="7196" w:type="dxa"/>
          </w:tcPr>
          <w:p w14:paraId="5FB3D860" w14:textId="77777777" w:rsidR="00283C5B" w:rsidRDefault="00283C5B" w:rsidP="006B1F12">
            <w:pPr>
              <w:rPr>
                <w:rFonts w:ascii="Arial" w:hAnsi="Arial" w:cs="Arial"/>
                <w:u w:val="single"/>
              </w:rPr>
            </w:pPr>
            <w:r>
              <w:rPr>
                <w:rFonts w:ascii="Arial" w:hAnsi="Arial" w:cs="Arial"/>
                <w:u w:val="single"/>
              </w:rPr>
              <w:t>National Improvement Framework Priority</w:t>
            </w:r>
          </w:p>
          <w:p w14:paraId="1180BB9C" w14:textId="77777777" w:rsidR="00283C5B" w:rsidRDefault="00283C5B" w:rsidP="006B1F12">
            <w:pPr>
              <w:rPr>
                <w:rFonts w:ascii="Arial" w:hAnsi="Arial" w:cs="Arial"/>
                <w:u w:val="single"/>
              </w:rPr>
            </w:pPr>
          </w:p>
          <w:p w14:paraId="22249980" w14:textId="0E0B86C6" w:rsidR="00DC1C75" w:rsidRPr="00DC1C75" w:rsidRDefault="00511AFF" w:rsidP="006B1F12">
            <w:pPr>
              <w:rPr>
                <w:rFonts w:ascii="Arial" w:hAnsi="Arial" w:cs="Arial"/>
              </w:rPr>
            </w:pPr>
            <w:r>
              <w:rPr>
                <w:rFonts w:ascii="Arial" w:hAnsi="Arial" w:cs="Arial"/>
              </w:rPr>
              <w:t>Improvement in attainment, particularly in literacy and numeracy.</w:t>
            </w:r>
          </w:p>
          <w:p w14:paraId="71218DD4" w14:textId="77777777" w:rsidR="00283C5B" w:rsidRDefault="00283C5B" w:rsidP="006B1F12">
            <w:pPr>
              <w:rPr>
                <w:rFonts w:ascii="Arial" w:hAnsi="Arial" w:cs="Arial"/>
                <w:u w:val="single"/>
              </w:rPr>
            </w:pPr>
          </w:p>
          <w:p w14:paraId="2F4ADF0D" w14:textId="77777777" w:rsidR="00283C5B" w:rsidRDefault="00283C5B" w:rsidP="006B1F12">
            <w:pPr>
              <w:rPr>
                <w:rFonts w:ascii="Arial" w:hAnsi="Arial" w:cs="Arial"/>
                <w:u w:val="single"/>
              </w:rPr>
            </w:pPr>
          </w:p>
          <w:p w14:paraId="665BB1E3" w14:textId="77777777" w:rsidR="00283C5B" w:rsidRPr="008C1128" w:rsidRDefault="00283C5B" w:rsidP="006B1F12">
            <w:pPr>
              <w:rPr>
                <w:rFonts w:ascii="Arial" w:hAnsi="Arial" w:cs="Arial"/>
                <w:u w:val="single"/>
              </w:rPr>
            </w:pPr>
          </w:p>
        </w:tc>
        <w:tc>
          <w:tcPr>
            <w:tcW w:w="7371" w:type="dxa"/>
          </w:tcPr>
          <w:p w14:paraId="66C44C32" w14:textId="77777777" w:rsidR="00283C5B" w:rsidRDefault="00283C5B" w:rsidP="006B1F12">
            <w:pPr>
              <w:rPr>
                <w:rFonts w:ascii="Arial" w:hAnsi="Arial" w:cs="Arial"/>
                <w:u w:val="single"/>
              </w:rPr>
            </w:pPr>
            <w:r>
              <w:rPr>
                <w:rFonts w:ascii="Arial" w:hAnsi="Arial" w:cs="Arial"/>
                <w:u w:val="single"/>
              </w:rPr>
              <w:t>How Good is Our School? (version 4) Quality Indicator</w:t>
            </w:r>
          </w:p>
          <w:p w14:paraId="13AC083D" w14:textId="77777777" w:rsidR="00F4660B" w:rsidRDefault="00F4660B" w:rsidP="006B1F12">
            <w:pPr>
              <w:rPr>
                <w:rFonts w:ascii="Arial" w:hAnsi="Arial" w:cs="Arial"/>
                <w:u w:val="single"/>
              </w:rPr>
            </w:pPr>
          </w:p>
          <w:p w14:paraId="49C4B91E" w14:textId="77777777" w:rsidR="00F4660B" w:rsidRPr="00637613" w:rsidRDefault="00637613" w:rsidP="006B1F12">
            <w:pPr>
              <w:rPr>
                <w:rFonts w:ascii="Arial" w:hAnsi="Arial" w:cs="Arial"/>
              </w:rPr>
            </w:pPr>
            <w:r w:rsidRPr="00637613">
              <w:rPr>
                <w:rFonts w:ascii="Arial" w:hAnsi="Arial" w:cs="Arial"/>
              </w:rPr>
              <w:t>2.2 Curriculum</w:t>
            </w:r>
          </w:p>
          <w:p w14:paraId="1150DDED" w14:textId="77777777" w:rsidR="00637613" w:rsidRPr="00637613" w:rsidRDefault="00637613" w:rsidP="006B1F12">
            <w:pPr>
              <w:rPr>
                <w:rFonts w:ascii="Arial" w:hAnsi="Arial" w:cs="Arial"/>
              </w:rPr>
            </w:pPr>
            <w:r w:rsidRPr="00637613">
              <w:rPr>
                <w:rFonts w:ascii="Arial" w:hAnsi="Arial" w:cs="Arial"/>
              </w:rPr>
              <w:t>2.4 Personalised Support</w:t>
            </w:r>
          </w:p>
          <w:p w14:paraId="5401275B" w14:textId="4B788240" w:rsidR="00637613" w:rsidRPr="00637613" w:rsidRDefault="00637613" w:rsidP="006B1F12">
            <w:pPr>
              <w:rPr>
                <w:rFonts w:ascii="Arial" w:hAnsi="Arial" w:cs="Arial"/>
              </w:rPr>
            </w:pPr>
            <w:r w:rsidRPr="00637613">
              <w:rPr>
                <w:rFonts w:ascii="Arial" w:hAnsi="Arial" w:cs="Arial"/>
              </w:rPr>
              <w:t>3.2 Raising Attainment and Achievement</w:t>
            </w:r>
          </w:p>
          <w:p w14:paraId="1AFE8D24" w14:textId="77777777" w:rsidR="00F4660B" w:rsidRDefault="00F4660B" w:rsidP="006B1F12">
            <w:pPr>
              <w:rPr>
                <w:rFonts w:ascii="Arial" w:hAnsi="Arial" w:cs="Arial"/>
                <w:u w:val="single"/>
              </w:rPr>
            </w:pPr>
          </w:p>
          <w:p w14:paraId="32795E5E" w14:textId="77777777" w:rsidR="00F4660B" w:rsidRDefault="00F4660B" w:rsidP="006B1F12">
            <w:pPr>
              <w:rPr>
                <w:rFonts w:ascii="Arial" w:hAnsi="Arial" w:cs="Arial"/>
                <w:u w:val="single"/>
              </w:rPr>
            </w:pPr>
          </w:p>
        </w:tc>
      </w:tr>
      <w:tr w:rsidR="00283C5B" w14:paraId="08636E78" w14:textId="77777777" w:rsidTr="00C25E19">
        <w:trPr>
          <w:trHeight w:val="2077"/>
        </w:trPr>
        <w:tc>
          <w:tcPr>
            <w:tcW w:w="14567" w:type="dxa"/>
            <w:gridSpan w:val="2"/>
          </w:tcPr>
          <w:p w14:paraId="504626AB" w14:textId="5EF48982" w:rsidR="00283C5B" w:rsidRDefault="00283C5B" w:rsidP="006B1F12">
            <w:pPr>
              <w:rPr>
                <w:rFonts w:ascii="Arial" w:hAnsi="Arial" w:cs="Arial"/>
              </w:rPr>
            </w:pPr>
            <w:r>
              <w:rPr>
                <w:rFonts w:ascii="Arial" w:hAnsi="Arial" w:cs="Arial"/>
              </w:rPr>
              <w:t>Progress, impact and evidence:</w:t>
            </w:r>
          </w:p>
          <w:p w14:paraId="2E46560C" w14:textId="77777777" w:rsidR="00283C5B" w:rsidRDefault="00283C5B" w:rsidP="006B1F12">
            <w:pPr>
              <w:rPr>
                <w:rFonts w:ascii="Arial" w:hAnsi="Arial" w:cs="Arial"/>
                <w:u w:val="single"/>
              </w:rPr>
            </w:pPr>
          </w:p>
          <w:p w14:paraId="0358A55F" w14:textId="0F0447F5" w:rsidR="004015CD" w:rsidRPr="004015CD" w:rsidRDefault="00FD36C8" w:rsidP="0078320C">
            <w:pPr>
              <w:pStyle w:val="NormalWeb"/>
              <w:ind w:left="4320"/>
              <w:rPr>
                <w:sz w:val="22"/>
                <w:szCs w:val="22"/>
              </w:rPr>
            </w:pPr>
            <w:r w:rsidRPr="004015CD">
              <w:rPr>
                <w:rFonts w:ascii="Arial" w:hAnsi="Arial" w:cs="Arial"/>
                <w:sz w:val="22"/>
                <w:szCs w:val="22"/>
              </w:rPr>
              <w:t xml:space="preserve">Staff have continued to attend a variety of Communication Training courses this session developing their skills, knowledge and understanding in the use of communication approaches including; Talking Mats, Makaton Enhancement, </w:t>
            </w:r>
            <w:r w:rsidR="00151EFF">
              <w:rPr>
                <w:rFonts w:ascii="Arial" w:hAnsi="Arial" w:cs="Arial"/>
                <w:sz w:val="22"/>
                <w:szCs w:val="22"/>
              </w:rPr>
              <w:t xml:space="preserve">PECS Awareness, </w:t>
            </w:r>
            <w:r w:rsidRPr="004015CD">
              <w:rPr>
                <w:rFonts w:ascii="Arial" w:hAnsi="Arial" w:cs="Arial"/>
                <w:sz w:val="22"/>
                <w:szCs w:val="22"/>
              </w:rPr>
              <w:t xml:space="preserve">In-House training on Intensive Interaction and Watch your Language and AAC on-line modules.  This is positively impacting on learners as their learning needs are being met using a range of </w:t>
            </w:r>
            <w:r w:rsidR="004D752D">
              <w:rPr>
                <w:rFonts w:ascii="Arial" w:hAnsi="Arial" w:cs="Arial"/>
                <w:sz w:val="22"/>
                <w:szCs w:val="22"/>
              </w:rPr>
              <w:t xml:space="preserve">communication </w:t>
            </w:r>
            <w:r w:rsidRPr="004015CD">
              <w:rPr>
                <w:rFonts w:ascii="Arial" w:hAnsi="Arial" w:cs="Arial"/>
                <w:sz w:val="22"/>
                <w:szCs w:val="22"/>
              </w:rPr>
              <w:t xml:space="preserve">approaches including; objects, symbols, signing and switches. </w:t>
            </w:r>
            <w:r w:rsidR="00637613" w:rsidRPr="004015CD">
              <w:rPr>
                <w:rFonts w:ascii="Arial" w:hAnsi="Arial" w:cs="Arial"/>
                <w:sz w:val="22"/>
                <w:szCs w:val="22"/>
              </w:rPr>
              <w:t xml:space="preserve">Learning Rounds have identified </w:t>
            </w:r>
            <w:r w:rsidR="004015CD" w:rsidRPr="004015CD">
              <w:rPr>
                <w:rFonts w:ascii="Arial" w:hAnsi="Arial" w:cs="Arial"/>
                <w:sz w:val="22"/>
                <w:szCs w:val="22"/>
              </w:rPr>
              <w:t>that there is a more consistent and appropriate use of a wide range of alternative approaches to communication which are helping children in the school to engage more readily in their learning, to make choices and to experience independence. Children and young people are developing their receptive, expressive and social communication skills as evidenced through quarterly reports, target tracking, annual reports and learning journey files.</w:t>
            </w:r>
            <w:r w:rsidR="00C25E19">
              <w:rPr>
                <w:rFonts w:ascii="Arial" w:hAnsi="Arial" w:cs="Arial"/>
                <w:sz w:val="22"/>
                <w:szCs w:val="22"/>
              </w:rPr>
              <w:t xml:space="preserve">  Teaching staff are engaging more with Pan-Ayrshire Tracking progress document to describe progression resulting in more comprehensive termly and annual reports being prepared for parents and carers.</w:t>
            </w:r>
          </w:p>
          <w:p w14:paraId="3D2EEE35" w14:textId="77777777" w:rsidR="00761B52" w:rsidRDefault="004774B0" w:rsidP="004774B0">
            <w:pPr>
              <w:rPr>
                <w:rFonts w:ascii="Arial" w:hAnsi="Arial" w:cs="Arial"/>
              </w:rPr>
            </w:pPr>
            <w:r>
              <w:rPr>
                <w:rFonts w:ascii="Arial" w:hAnsi="Arial" w:cs="Arial"/>
              </w:rPr>
              <w:t xml:space="preserve">Some parents have attended in-house courses on ‘Watch your language’, ‘Intensive Interaction’ and </w:t>
            </w:r>
          </w:p>
          <w:p w14:paraId="47272039" w14:textId="77777777" w:rsidR="00761B52" w:rsidRDefault="004774B0" w:rsidP="004774B0">
            <w:pPr>
              <w:rPr>
                <w:rFonts w:ascii="Arial" w:hAnsi="Arial" w:cs="Arial"/>
              </w:rPr>
            </w:pPr>
            <w:r>
              <w:rPr>
                <w:rFonts w:ascii="Arial" w:hAnsi="Arial" w:cs="Arial"/>
              </w:rPr>
              <w:t xml:space="preserve">‘Use of Visuals at home’; this has led to increased confidence in supporting development of communication </w:t>
            </w:r>
          </w:p>
          <w:p w14:paraId="3CDE1A23" w14:textId="77777777" w:rsidR="00761B52" w:rsidRDefault="004774B0" w:rsidP="004774B0">
            <w:pPr>
              <w:rPr>
                <w:rFonts w:ascii="Arial" w:hAnsi="Arial" w:cs="Arial"/>
              </w:rPr>
            </w:pPr>
            <w:proofErr w:type="gramStart"/>
            <w:r>
              <w:rPr>
                <w:rFonts w:ascii="Arial" w:hAnsi="Arial" w:cs="Arial"/>
              </w:rPr>
              <w:t>at</w:t>
            </w:r>
            <w:proofErr w:type="gramEnd"/>
            <w:r>
              <w:rPr>
                <w:rFonts w:ascii="Arial" w:hAnsi="Arial" w:cs="Arial"/>
              </w:rPr>
              <w:t xml:space="preserve"> home.  During annual review meetings </w:t>
            </w:r>
            <w:r w:rsidR="00151EFF">
              <w:rPr>
                <w:rFonts w:ascii="Arial" w:hAnsi="Arial" w:cs="Arial"/>
              </w:rPr>
              <w:t xml:space="preserve">the majority of </w:t>
            </w:r>
            <w:r>
              <w:rPr>
                <w:rFonts w:ascii="Arial" w:hAnsi="Arial" w:cs="Arial"/>
              </w:rPr>
              <w:t xml:space="preserve">parents are comment positively on their child’s </w:t>
            </w:r>
          </w:p>
          <w:p w14:paraId="4B54AA30" w14:textId="77777777" w:rsidR="00761B52" w:rsidRDefault="004774B0" w:rsidP="004774B0">
            <w:pPr>
              <w:rPr>
                <w:rFonts w:ascii="Arial" w:hAnsi="Arial" w:cs="Arial"/>
              </w:rPr>
            </w:pPr>
            <w:proofErr w:type="gramStart"/>
            <w:r>
              <w:rPr>
                <w:rFonts w:ascii="Arial" w:hAnsi="Arial" w:cs="Arial"/>
              </w:rPr>
              <w:t>progress</w:t>
            </w:r>
            <w:proofErr w:type="gramEnd"/>
            <w:r>
              <w:rPr>
                <w:rFonts w:ascii="Arial" w:hAnsi="Arial" w:cs="Arial"/>
              </w:rPr>
              <w:t xml:space="preserve"> in communication</w:t>
            </w:r>
            <w:r w:rsidR="00151EFF">
              <w:rPr>
                <w:rFonts w:ascii="Arial" w:hAnsi="Arial" w:cs="Arial"/>
              </w:rPr>
              <w:t xml:space="preserve"> and language development</w:t>
            </w:r>
            <w:r>
              <w:rPr>
                <w:rFonts w:ascii="Arial" w:hAnsi="Arial" w:cs="Arial"/>
              </w:rPr>
              <w:t xml:space="preserve">. Some partners including Transport contractors </w:t>
            </w:r>
          </w:p>
          <w:p w14:paraId="66E33B23" w14:textId="5426DEEC" w:rsidR="00761B52" w:rsidRDefault="004774B0" w:rsidP="004774B0">
            <w:pPr>
              <w:rPr>
                <w:rFonts w:ascii="Arial" w:hAnsi="Arial" w:cs="Arial"/>
              </w:rPr>
            </w:pPr>
            <w:proofErr w:type="gramStart"/>
            <w:r>
              <w:rPr>
                <w:rFonts w:ascii="Arial" w:hAnsi="Arial" w:cs="Arial"/>
              </w:rPr>
              <w:t>have</w:t>
            </w:r>
            <w:proofErr w:type="gramEnd"/>
            <w:r>
              <w:rPr>
                <w:rFonts w:ascii="Arial" w:hAnsi="Arial" w:cs="Arial"/>
              </w:rPr>
              <w:t xml:space="preserve"> attended basic Makaton training. </w:t>
            </w:r>
            <w:r w:rsidR="009E1511">
              <w:rPr>
                <w:rFonts w:ascii="Arial" w:hAnsi="Arial" w:cs="Arial"/>
              </w:rPr>
              <w:t xml:space="preserve">This has led to improved communication with our children and </w:t>
            </w:r>
          </w:p>
          <w:p w14:paraId="46A23204" w14:textId="36609B56" w:rsidR="00FD36C8" w:rsidRDefault="009E1511" w:rsidP="004774B0">
            <w:pPr>
              <w:rPr>
                <w:rFonts w:ascii="Arial" w:hAnsi="Arial" w:cs="Arial"/>
              </w:rPr>
            </w:pPr>
            <w:proofErr w:type="gramStart"/>
            <w:r>
              <w:rPr>
                <w:rFonts w:ascii="Arial" w:hAnsi="Arial" w:cs="Arial"/>
              </w:rPr>
              <w:t>young</w:t>
            </w:r>
            <w:proofErr w:type="gramEnd"/>
            <w:r>
              <w:rPr>
                <w:rFonts w:ascii="Arial" w:hAnsi="Arial" w:cs="Arial"/>
              </w:rPr>
              <w:t xml:space="preserve"> people.</w:t>
            </w:r>
          </w:p>
          <w:p w14:paraId="57659739" w14:textId="77777777" w:rsidR="00DE122F" w:rsidRDefault="00DE122F" w:rsidP="004774B0">
            <w:pPr>
              <w:rPr>
                <w:rFonts w:ascii="Arial" w:hAnsi="Arial" w:cs="Arial"/>
              </w:rPr>
            </w:pPr>
          </w:p>
          <w:p w14:paraId="5BB3F24D" w14:textId="77777777" w:rsidR="0090499D" w:rsidRDefault="0090499D" w:rsidP="00974AEA">
            <w:pPr>
              <w:rPr>
                <w:rFonts w:ascii="Arial" w:hAnsi="Arial" w:cs="Arial"/>
              </w:rPr>
            </w:pPr>
          </w:p>
          <w:p w14:paraId="21634FB0" w14:textId="77777777" w:rsidR="0090499D" w:rsidRDefault="0090499D" w:rsidP="00974AEA">
            <w:pPr>
              <w:rPr>
                <w:rFonts w:ascii="Arial" w:hAnsi="Arial" w:cs="Arial"/>
              </w:rPr>
            </w:pPr>
          </w:p>
          <w:p w14:paraId="79F4D2FF" w14:textId="77777777" w:rsidR="0090499D" w:rsidRDefault="0090499D" w:rsidP="00974AEA">
            <w:pPr>
              <w:rPr>
                <w:rFonts w:ascii="Arial" w:hAnsi="Arial" w:cs="Arial"/>
              </w:rPr>
            </w:pPr>
          </w:p>
          <w:p w14:paraId="49B26405" w14:textId="06634B02" w:rsidR="0090499D" w:rsidRDefault="0090499D" w:rsidP="00974AEA">
            <w:pPr>
              <w:rPr>
                <w:rFonts w:ascii="Arial" w:hAnsi="Arial" w:cs="Arial"/>
              </w:rPr>
            </w:pPr>
          </w:p>
          <w:p w14:paraId="46CC15E2" w14:textId="6A80EBDA" w:rsidR="0090499D" w:rsidRDefault="0090499D" w:rsidP="00974AEA">
            <w:pPr>
              <w:rPr>
                <w:rFonts w:ascii="Arial" w:hAnsi="Arial" w:cs="Arial"/>
                <w:color w:val="FF0000"/>
              </w:rPr>
            </w:pPr>
          </w:p>
          <w:p w14:paraId="1E704D7B" w14:textId="77777777" w:rsidR="0090499D" w:rsidRDefault="0090499D" w:rsidP="00974AEA">
            <w:pPr>
              <w:rPr>
                <w:rFonts w:ascii="Arial" w:hAnsi="Arial" w:cs="Arial"/>
                <w:color w:val="FF0000"/>
              </w:rPr>
            </w:pPr>
          </w:p>
          <w:p w14:paraId="55591B02" w14:textId="2BABCCE6" w:rsidR="0090499D" w:rsidRDefault="0090499D" w:rsidP="00974AEA">
            <w:pPr>
              <w:rPr>
                <w:rFonts w:ascii="Arial" w:hAnsi="Arial" w:cs="Arial"/>
                <w:color w:val="FF0000"/>
              </w:rPr>
            </w:pPr>
          </w:p>
          <w:p w14:paraId="566E05D3" w14:textId="77777777" w:rsidR="0090499D" w:rsidRDefault="0090499D" w:rsidP="00974AEA">
            <w:pPr>
              <w:rPr>
                <w:rFonts w:ascii="Arial" w:hAnsi="Arial" w:cs="Arial"/>
                <w:color w:val="FF0000"/>
              </w:rPr>
            </w:pPr>
          </w:p>
          <w:p w14:paraId="55E25148" w14:textId="77777777" w:rsidR="0090499D" w:rsidRDefault="0090499D" w:rsidP="00974AEA">
            <w:pPr>
              <w:rPr>
                <w:rFonts w:ascii="Arial" w:hAnsi="Arial" w:cs="Arial"/>
                <w:color w:val="FF0000"/>
              </w:rPr>
            </w:pPr>
          </w:p>
          <w:p w14:paraId="66552AFE" w14:textId="77777777" w:rsidR="0090499D" w:rsidRDefault="0090499D" w:rsidP="00974AEA">
            <w:pPr>
              <w:rPr>
                <w:rFonts w:ascii="Arial" w:hAnsi="Arial" w:cs="Arial"/>
                <w:color w:val="FF0000"/>
              </w:rPr>
            </w:pPr>
          </w:p>
          <w:p w14:paraId="6C5F4B6E" w14:textId="77777777" w:rsidR="0090499D" w:rsidRDefault="0090499D" w:rsidP="00974AEA">
            <w:pPr>
              <w:rPr>
                <w:rFonts w:ascii="Arial" w:hAnsi="Arial" w:cs="Arial"/>
                <w:color w:val="FF0000"/>
              </w:rPr>
            </w:pPr>
          </w:p>
          <w:p w14:paraId="1EDDB027" w14:textId="77777777" w:rsidR="0090499D" w:rsidRDefault="0090499D" w:rsidP="00974AEA">
            <w:pPr>
              <w:rPr>
                <w:rFonts w:ascii="Arial" w:hAnsi="Arial" w:cs="Arial"/>
                <w:color w:val="FF0000"/>
              </w:rPr>
            </w:pPr>
          </w:p>
          <w:p w14:paraId="5C5A3961" w14:textId="77777777" w:rsidR="0090499D" w:rsidRDefault="0090499D" w:rsidP="00974AEA">
            <w:pPr>
              <w:rPr>
                <w:rFonts w:ascii="Arial" w:hAnsi="Arial" w:cs="Arial"/>
              </w:rPr>
            </w:pPr>
          </w:p>
          <w:p w14:paraId="0C5819E1" w14:textId="7FAE424D" w:rsidR="005666AF" w:rsidRDefault="005666AF" w:rsidP="00974AEA">
            <w:pPr>
              <w:rPr>
                <w:rFonts w:ascii="Arial" w:hAnsi="Arial" w:cs="Arial"/>
              </w:rPr>
            </w:pPr>
          </w:p>
          <w:p w14:paraId="2AE585D6" w14:textId="77777777" w:rsidR="005666AF" w:rsidRDefault="005666AF" w:rsidP="00974AEA">
            <w:pPr>
              <w:rPr>
                <w:rFonts w:ascii="Arial" w:hAnsi="Arial" w:cs="Arial"/>
              </w:rPr>
            </w:pPr>
          </w:p>
          <w:p w14:paraId="424C25F4" w14:textId="26880B33" w:rsidR="005666AF" w:rsidRDefault="005666AF" w:rsidP="00974AEA">
            <w:pPr>
              <w:rPr>
                <w:rFonts w:ascii="Arial" w:hAnsi="Arial" w:cs="Arial"/>
              </w:rPr>
            </w:pPr>
          </w:p>
          <w:p w14:paraId="7E58D8DB" w14:textId="77777777" w:rsidR="005666AF" w:rsidRDefault="005666AF" w:rsidP="00974AEA">
            <w:pPr>
              <w:rPr>
                <w:rFonts w:ascii="Arial" w:hAnsi="Arial" w:cs="Arial"/>
              </w:rPr>
            </w:pPr>
          </w:p>
          <w:p w14:paraId="1CB8A46E" w14:textId="77777777" w:rsidR="005666AF" w:rsidRDefault="005666AF" w:rsidP="00974AEA">
            <w:pPr>
              <w:rPr>
                <w:rFonts w:ascii="Arial" w:hAnsi="Arial" w:cs="Arial"/>
              </w:rPr>
            </w:pPr>
          </w:p>
          <w:p w14:paraId="5451EE6B" w14:textId="77777777" w:rsidR="006B67AA" w:rsidRDefault="006B67AA" w:rsidP="00761B52">
            <w:pPr>
              <w:rPr>
                <w:rFonts w:ascii="Arial" w:hAnsi="Arial" w:cs="Arial"/>
              </w:rPr>
            </w:pPr>
          </w:p>
          <w:p w14:paraId="1037867C" w14:textId="450CC172" w:rsidR="00761B52" w:rsidRDefault="00761B52" w:rsidP="00761B52">
            <w:pPr>
              <w:rPr>
                <w:rFonts w:ascii="Arial" w:hAnsi="Arial" w:cs="Arial"/>
              </w:rPr>
            </w:pPr>
            <w:r>
              <w:rPr>
                <w:rFonts w:ascii="Arial" w:hAnsi="Arial" w:cs="Arial"/>
              </w:rPr>
              <w:t>Planning for the delivery of literacy has been refreshed and improved.  The school has a clear overview for the delivery of literacy across learning.  Discrete literacy is planned through the curriculum and all children and young people have next s</w:t>
            </w:r>
            <w:r w:rsidR="004D74B5">
              <w:rPr>
                <w:rFonts w:ascii="Arial" w:hAnsi="Arial" w:cs="Arial"/>
              </w:rPr>
              <w:t>teps set for Communication and L</w:t>
            </w:r>
            <w:r>
              <w:rPr>
                <w:rFonts w:ascii="Arial" w:hAnsi="Arial" w:cs="Arial"/>
              </w:rPr>
              <w:t>anguage development.  The Pan-Ayrshire Communication pre-requisites framework was introduced to help staff assess and plan for next steps within Individual Educational Programmes.  Teaching staff have a better understanding of the stages in communication development for children with severe and complex additional support needs including the fundamentals of communication.</w:t>
            </w:r>
          </w:p>
          <w:p w14:paraId="398D3A4A" w14:textId="77777777" w:rsidR="005666AF" w:rsidRDefault="005666AF" w:rsidP="00974AEA">
            <w:pPr>
              <w:rPr>
                <w:rFonts w:ascii="Arial" w:hAnsi="Arial" w:cs="Arial"/>
              </w:rPr>
            </w:pPr>
          </w:p>
          <w:p w14:paraId="7A01F741" w14:textId="77777777" w:rsidR="005666AF" w:rsidRDefault="005666AF" w:rsidP="00974AEA">
            <w:pPr>
              <w:rPr>
                <w:rFonts w:ascii="Arial" w:hAnsi="Arial" w:cs="Arial"/>
              </w:rPr>
            </w:pPr>
          </w:p>
          <w:p w14:paraId="5B5FE1B9" w14:textId="664C22C1" w:rsidR="005666AF" w:rsidRPr="00FD36C8" w:rsidRDefault="005666AF" w:rsidP="00974AEA">
            <w:pPr>
              <w:rPr>
                <w:rFonts w:ascii="Arial" w:hAnsi="Arial" w:cs="Arial"/>
              </w:rPr>
            </w:pPr>
          </w:p>
        </w:tc>
      </w:tr>
      <w:tr w:rsidR="00283C5B" w14:paraId="07B45821" w14:textId="77777777" w:rsidTr="00D30C7F">
        <w:trPr>
          <w:trHeight w:val="2234"/>
        </w:trPr>
        <w:tc>
          <w:tcPr>
            <w:tcW w:w="14567" w:type="dxa"/>
            <w:gridSpan w:val="2"/>
          </w:tcPr>
          <w:p w14:paraId="6991B986" w14:textId="77777777" w:rsidR="00283C5B" w:rsidRDefault="00283C5B" w:rsidP="006B1F12">
            <w:pPr>
              <w:rPr>
                <w:rFonts w:ascii="Arial" w:hAnsi="Arial" w:cs="Arial"/>
              </w:rPr>
            </w:pPr>
            <w:r>
              <w:rPr>
                <w:rFonts w:ascii="Arial" w:hAnsi="Arial" w:cs="Arial"/>
              </w:rPr>
              <w:t>Next Steps:</w:t>
            </w:r>
          </w:p>
          <w:p w14:paraId="168731E8" w14:textId="77777777" w:rsidR="00382168" w:rsidRDefault="00382168" w:rsidP="006B1F12">
            <w:pPr>
              <w:rPr>
                <w:rFonts w:ascii="Arial" w:hAnsi="Arial" w:cs="Arial"/>
              </w:rPr>
            </w:pPr>
          </w:p>
          <w:p w14:paraId="5B925E28" w14:textId="593D8885" w:rsidR="00715C94" w:rsidRDefault="00382168" w:rsidP="00A56173">
            <w:pPr>
              <w:pStyle w:val="ListParagraph"/>
              <w:numPr>
                <w:ilvl w:val="0"/>
                <w:numId w:val="19"/>
              </w:numPr>
              <w:rPr>
                <w:rFonts w:ascii="Arial" w:hAnsi="Arial" w:cs="Arial"/>
              </w:rPr>
            </w:pPr>
            <w:r w:rsidRPr="0001198F">
              <w:rPr>
                <w:rFonts w:ascii="Arial" w:hAnsi="Arial" w:cs="Arial"/>
              </w:rPr>
              <w:t xml:space="preserve">To continue to improve </w:t>
            </w:r>
            <w:r w:rsidR="00715C94" w:rsidRPr="0001198F">
              <w:rPr>
                <w:rFonts w:ascii="Arial" w:hAnsi="Arial" w:cs="Arial"/>
              </w:rPr>
              <w:t xml:space="preserve">planning and assessment of and </w:t>
            </w:r>
            <w:r w:rsidRPr="0001198F">
              <w:rPr>
                <w:rFonts w:ascii="Arial" w:hAnsi="Arial" w:cs="Arial"/>
              </w:rPr>
              <w:t>for next steps in communication and language</w:t>
            </w:r>
            <w:r w:rsidR="004015CD">
              <w:rPr>
                <w:rFonts w:ascii="Arial" w:hAnsi="Arial" w:cs="Arial"/>
              </w:rPr>
              <w:t xml:space="preserve"> within In</w:t>
            </w:r>
            <w:r w:rsidR="00FF2B84">
              <w:rPr>
                <w:rFonts w:ascii="Arial" w:hAnsi="Arial" w:cs="Arial"/>
              </w:rPr>
              <w:t>dividual Educational Programmes ensuring appropriate personalised pathways.</w:t>
            </w:r>
          </w:p>
          <w:p w14:paraId="2B596F8B" w14:textId="2118EED4" w:rsidR="00D30C7F" w:rsidRPr="0001198F" w:rsidRDefault="00D30C7F" w:rsidP="00A56173">
            <w:pPr>
              <w:pStyle w:val="ListParagraph"/>
              <w:numPr>
                <w:ilvl w:val="0"/>
                <w:numId w:val="19"/>
              </w:numPr>
              <w:rPr>
                <w:rFonts w:ascii="Arial" w:hAnsi="Arial" w:cs="Arial"/>
              </w:rPr>
            </w:pPr>
            <w:r w:rsidRPr="00A56173">
              <w:rPr>
                <w:rFonts w:ascii="Arial" w:hAnsi="Arial" w:cs="Arial"/>
              </w:rPr>
              <w:t>To continue to develop a clear rationale for the planning of literacy</w:t>
            </w:r>
            <w:r>
              <w:rPr>
                <w:rFonts w:ascii="Arial" w:hAnsi="Arial" w:cs="Arial"/>
              </w:rPr>
              <w:t xml:space="preserve"> across the Broad General Education.</w:t>
            </w:r>
          </w:p>
          <w:p w14:paraId="638F00CC" w14:textId="2B20D16B" w:rsidR="00A56173" w:rsidRPr="00D30C7F" w:rsidRDefault="0001198F" w:rsidP="00D30C7F">
            <w:pPr>
              <w:pStyle w:val="ListParagraph"/>
              <w:numPr>
                <w:ilvl w:val="0"/>
                <w:numId w:val="19"/>
              </w:numPr>
              <w:rPr>
                <w:rFonts w:ascii="Arial" w:hAnsi="Arial" w:cs="Arial"/>
              </w:rPr>
            </w:pPr>
            <w:r w:rsidRPr="0001198F">
              <w:rPr>
                <w:rFonts w:ascii="Arial" w:hAnsi="Arial" w:cs="Arial"/>
              </w:rPr>
              <w:t>To continue to embed communication rich pedagogies in all classes ensuring consistency across the school</w:t>
            </w:r>
            <w:r w:rsidR="000E3D3F">
              <w:rPr>
                <w:rFonts w:ascii="Arial" w:hAnsi="Arial" w:cs="Arial"/>
              </w:rPr>
              <w:t xml:space="preserve"> and supporting development of skills across home and community contexts</w:t>
            </w:r>
            <w:r w:rsidRPr="0001198F">
              <w:rPr>
                <w:rFonts w:ascii="Arial" w:hAnsi="Arial" w:cs="Arial"/>
              </w:rPr>
              <w:t xml:space="preserve"> (PEF).</w:t>
            </w:r>
          </w:p>
          <w:p w14:paraId="382E4EBA" w14:textId="77777777" w:rsidR="00A56173" w:rsidRPr="0001198F" w:rsidRDefault="00A56173" w:rsidP="00A56173">
            <w:pPr>
              <w:pStyle w:val="ListParagraph"/>
              <w:ind w:left="360"/>
              <w:rPr>
                <w:rFonts w:ascii="Arial" w:hAnsi="Arial" w:cs="Arial"/>
              </w:rPr>
            </w:pPr>
          </w:p>
          <w:p w14:paraId="566BFC21" w14:textId="77777777" w:rsidR="00715C94" w:rsidRDefault="00715C94" w:rsidP="006B1F12">
            <w:pPr>
              <w:rPr>
                <w:rFonts w:ascii="Arial" w:hAnsi="Arial" w:cs="Arial"/>
              </w:rPr>
            </w:pPr>
          </w:p>
        </w:tc>
      </w:tr>
    </w:tbl>
    <w:p w14:paraId="422E8919" w14:textId="397FDA73" w:rsidR="00761B52" w:rsidRDefault="00712660" w:rsidP="00283C5B">
      <w:pPr>
        <w:rPr>
          <w:rFonts w:ascii="Arial" w:hAnsi="Arial" w:cs="Arial"/>
          <w:b/>
        </w:rPr>
      </w:pPr>
      <w:r>
        <w:rPr>
          <w:rFonts w:ascii="Arial" w:hAnsi="Arial" w:cs="Arial"/>
          <w:b/>
          <w:noProof/>
          <w:lang w:eastAsia="en-GB"/>
        </w:rPr>
        <mc:AlternateContent>
          <mc:Choice Requires="wps">
            <w:drawing>
              <wp:anchor distT="0" distB="0" distL="114300" distR="114300" simplePos="0" relativeHeight="251646976" behindDoc="0" locked="0" layoutInCell="1" allowOverlap="1" wp14:anchorId="7B7F1ED2" wp14:editId="5C72ABC5">
                <wp:simplePos x="0" y="0"/>
                <wp:positionH relativeFrom="column">
                  <wp:posOffset>1942465</wp:posOffset>
                </wp:positionH>
                <wp:positionV relativeFrom="paragraph">
                  <wp:posOffset>574040</wp:posOffset>
                </wp:positionV>
                <wp:extent cx="2628900" cy="1562100"/>
                <wp:effectExtent l="0" t="0" r="19050" b="228600"/>
                <wp:wrapNone/>
                <wp:docPr id="13" name="Rounded Rectangular Callout 13"/>
                <wp:cNvGraphicFramePr/>
                <a:graphic xmlns:a="http://schemas.openxmlformats.org/drawingml/2006/main">
                  <a:graphicData uri="http://schemas.microsoft.com/office/word/2010/wordprocessingShape">
                    <wps:wsp>
                      <wps:cNvSpPr/>
                      <wps:spPr>
                        <a:xfrm>
                          <a:off x="0" y="0"/>
                          <a:ext cx="2628900" cy="1562100"/>
                        </a:xfrm>
                        <a:prstGeom prst="wedgeRoundRectCallout">
                          <a:avLst>
                            <a:gd name="adj1" fmla="val -22005"/>
                            <a:gd name="adj2" fmla="val 63191"/>
                            <a:gd name="adj3" fmla="val 16667"/>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A642C26" w14:textId="39B03F79" w:rsidR="00712660" w:rsidRDefault="00712660" w:rsidP="00C8789D">
                            <w:pPr>
                              <w:rPr>
                                <w:rFonts w:ascii="Arial" w:hAnsi="Arial" w:cs="Arial"/>
                                <w:i/>
                                <w:color w:val="3366FF"/>
                              </w:rPr>
                            </w:pPr>
                            <w:r>
                              <w:rPr>
                                <w:rFonts w:ascii="Arial" w:hAnsi="Arial" w:cs="Arial"/>
                                <w:i/>
                                <w:color w:val="3366FF"/>
                              </w:rPr>
                              <w:t xml:space="preserve">I am really proud how far </w:t>
                            </w:r>
                            <w:proofErr w:type="spellStart"/>
                            <w:r>
                              <w:rPr>
                                <w:rFonts w:ascii="Arial" w:hAnsi="Arial" w:cs="Arial"/>
                                <w:i/>
                                <w:color w:val="3366FF"/>
                              </w:rPr>
                              <w:t>E</w:t>
                            </w:r>
                            <w:proofErr w:type="spellEnd"/>
                            <w:r w:rsidR="006C0BBE">
                              <w:rPr>
                                <w:rFonts w:ascii="Arial" w:hAnsi="Arial" w:cs="Arial"/>
                                <w:i/>
                                <w:color w:val="3366FF"/>
                              </w:rPr>
                              <w:t xml:space="preserve"> has come </w:t>
                            </w:r>
                            <w:r>
                              <w:rPr>
                                <w:rFonts w:ascii="Arial" w:hAnsi="Arial" w:cs="Arial"/>
                                <w:i/>
                                <w:color w:val="3366FF"/>
                              </w:rPr>
                              <w:t>over the year.  She has worked hard in all areas, especially her communication, which will continue to grow and help her.  Well done!</w:t>
                            </w:r>
                          </w:p>
                          <w:p w14:paraId="0620660F" w14:textId="4FFE83F9" w:rsidR="007A5E20" w:rsidRPr="00712660" w:rsidRDefault="007A5E20" w:rsidP="00C8789D">
                            <w:pPr>
                              <w:rPr>
                                <w:rFonts w:ascii="Arial" w:hAnsi="Arial" w:cs="Arial"/>
                                <w:i/>
                                <w:color w:val="3366FF"/>
                              </w:rPr>
                            </w:pPr>
                            <w:r>
                              <w:rPr>
                                <w:rFonts w:ascii="Arial" w:hAnsi="Arial" w:cs="Arial"/>
                                <w:i/>
                                <w:color w:val="3366FF"/>
                              </w:rPr>
                              <w:t>Parent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F1ED2" id="Rounded Rectangular Callout 13" o:spid="_x0000_s1032" type="#_x0000_t62" style="position:absolute;margin-left:152.95pt;margin-top:45.2pt;width:207pt;height:12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dAxwIAAA8GAAAOAAAAZHJzL2Uyb0RvYy54bWysVFtP2zAUfp+0/2D5HdIECFCRoqqIaRIC&#10;BEw8u47dZnJ8PNtt0v36HTuXloGENO0l8fG5+DvfuVxdt7UiW2FdBbqg6fGEEqE5lJVeFfTHy+3R&#10;BSXOM10yBVoUdCccvZ59/XLVmKnIYA2qFJZgEO2mjSno2nszTRLH16Jm7hiM0KiUYGvmUbSrpLSs&#10;wei1SrLJJE8asKWxwIVzeHvTKeksxpdScP8gpROeqIIiNh+/Nn6X4ZvMrth0ZZlZV7yHwf4BRc0q&#10;jY+OoW6YZ2Rjq3eh6opbcCD9MYc6ASkrLmIOmE06+Sub5zUzIuaC5Dgz0uT+X1h+v320pCqxdieU&#10;aFZjjZ5go0tRkidkj+nVRjFLFkwp2HiCVkhZY9wUPZ/No+0lh8eQfyttHf6YGWkjzbuRZtF6wvEy&#10;y7OLywlWg6MuPcuzFAWMk+zdjXX+m4CahENBG1GuRIQVMPVYIt9se+d8JL7s0bPyZ0qJrBXWccsU&#10;OcqwT876Qh8YZYdG+Ul6mb63QUr2gdI8z897nP2ziHhAGjBouK2Uii2ldLhwoKoy3EUh9LRYKEsQ&#10;VkF9Gx/EEAdWKAXPJBDcURpPfqdECKH0k5BYLSQxjenHOdnHZJwL7Ye40Tq4SUQwOp587tjbB1cR&#10;Z2h0zj53Hj3iy6D96FxXGuxHAdQIWXb2AwNd3oEC3y7b2KZ5qEC4WUK5w9a10M20M/y2wma5Y84/&#10;MovFxwbDxeQf8CMVNAWF/kTJGuzvj+6DPc4WailpcCkU1P3aMCsoUd81Tt1lenoatkgUTs/OMxTs&#10;oWZ5qNGbegFYaWxHRBePwd6r4Sgt1K+4v+bhVVQxzfHtgnJvB2Hhu2WFG5CL+Tya4eYwzN/pZ8OH&#10;Pghd+NK+Mmv6ifE4bPcwLBA2jQ3bzdjeNlRIw3zjQVY+KPe89gJuHTy9WWuHcrTa7/HZHwAAAP//&#10;AwBQSwMEFAAGAAgAAAAhAMc3MT/eAAAACgEAAA8AAABkcnMvZG93bnJldi54bWxMj0FOwzAQRfdI&#10;3MEaJHbULimhCXEqBEKwgEVTDuDEUycitiPbacPtGVawnPlPf95Uu8WO7IQhDt5JWK8EMHSd14Mz&#10;Ej4PLzdbYDEpp9XoHUr4xgi7+vKiUqX2Z7fHU5MMoxIXSyWhT2kqOY9dj1bFlZ/QUXb0wapEYzBc&#10;B3WmcjvyWyFybtXg6EKvJnzqsftqZishvBs+x8y8Lc/7Q5e/DqHJP1opr6+WxwdgCZf0B8OvPqlD&#10;TU6tn52ObJSQibuCUAmF2AAj4H5d0KKlJMs3wOuK/3+h/gEAAP//AwBQSwECLQAUAAYACAAAACEA&#10;toM4kv4AAADhAQAAEwAAAAAAAAAAAAAAAAAAAAAAW0NvbnRlbnRfVHlwZXNdLnhtbFBLAQItABQA&#10;BgAIAAAAIQA4/SH/1gAAAJQBAAALAAAAAAAAAAAAAAAAAC8BAABfcmVscy8ucmVsc1BLAQItABQA&#10;BgAIAAAAIQCXvndAxwIAAA8GAAAOAAAAAAAAAAAAAAAAAC4CAABkcnMvZTJvRG9jLnhtbFBLAQIt&#10;ABQABgAIAAAAIQDHNzE/3gAAAAoBAAAPAAAAAAAAAAAAAAAAACEFAABkcnMvZG93bnJldi54bWxQ&#10;SwUGAAAAAAQABADzAAAALAYAAAAA&#10;" adj="6047,24449" filled="f" strokecolor="black [3213]" strokeweight=".5pt">
                <v:textbox>
                  <w:txbxContent>
                    <w:p w14:paraId="5A642C26" w14:textId="39B03F79" w:rsidR="00712660" w:rsidRDefault="00712660" w:rsidP="00C8789D">
                      <w:pPr>
                        <w:rPr>
                          <w:rFonts w:ascii="Arial" w:hAnsi="Arial" w:cs="Arial"/>
                          <w:i/>
                          <w:color w:val="3366FF"/>
                        </w:rPr>
                      </w:pPr>
                      <w:r>
                        <w:rPr>
                          <w:rFonts w:ascii="Arial" w:hAnsi="Arial" w:cs="Arial"/>
                          <w:i/>
                          <w:color w:val="3366FF"/>
                        </w:rPr>
                        <w:t xml:space="preserve">I am really proud how far </w:t>
                      </w:r>
                      <w:proofErr w:type="spellStart"/>
                      <w:r>
                        <w:rPr>
                          <w:rFonts w:ascii="Arial" w:hAnsi="Arial" w:cs="Arial"/>
                          <w:i/>
                          <w:color w:val="3366FF"/>
                        </w:rPr>
                        <w:t>E</w:t>
                      </w:r>
                      <w:proofErr w:type="spellEnd"/>
                      <w:r w:rsidR="006C0BBE">
                        <w:rPr>
                          <w:rFonts w:ascii="Arial" w:hAnsi="Arial" w:cs="Arial"/>
                          <w:i/>
                          <w:color w:val="3366FF"/>
                        </w:rPr>
                        <w:t xml:space="preserve"> has come </w:t>
                      </w:r>
                      <w:r>
                        <w:rPr>
                          <w:rFonts w:ascii="Arial" w:hAnsi="Arial" w:cs="Arial"/>
                          <w:i/>
                          <w:color w:val="3366FF"/>
                        </w:rPr>
                        <w:t>over the year.  She has worked hard in all areas, especially her communication, which will continue to grow and help her.  Well done!</w:t>
                      </w:r>
                    </w:p>
                    <w:p w14:paraId="0620660F" w14:textId="4FFE83F9" w:rsidR="007A5E20" w:rsidRPr="00712660" w:rsidRDefault="007A5E20" w:rsidP="00C8789D">
                      <w:pPr>
                        <w:rPr>
                          <w:rFonts w:ascii="Arial" w:hAnsi="Arial" w:cs="Arial"/>
                          <w:i/>
                          <w:color w:val="3366FF"/>
                        </w:rPr>
                      </w:pPr>
                      <w:r>
                        <w:rPr>
                          <w:rFonts w:ascii="Arial" w:hAnsi="Arial" w:cs="Arial"/>
                          <w:i/>
                          <w:color w:val="3366FF"/>
                        </w:rPr>
                        <w:t>Parent</w:t>
                      </w:r>
                    </w:p>
                  </w:txbxContent>
                </v:textbox>
              </v:shape>
            </w:pict>
          </mc:Fallback>
        </mc:AlternateContent>
      </w:r>
      <w:r w:rsidR="007A5E20">
        <w:rPr>
          <w:rFonts w:ascii="Arial" w:hAnsi="Arial" w:cs="Arial"/>
          <w:noProof/>
          <w:lang w:eastAsia="en-GB"/>
        </w:rPr>
        <w:drawing>
          <wp:anchor distT="0" distB="0" distL="114300" distR="114300" simplePos="0" relativeHeight="251651072" behindDoc="0" locked="0" layoutInCell="1" allowOverlap="1" wp14:anchorId="6F1C51AF" wp14:editId="36349868">
            <wp:simplePos x="0" y="0"/>
            <wp:positionH relativeFrom="column">
              <wp:posOffset>4800600</wp:posOffset>
            </wp:positionH>
            <wp:positionV relativeFrom="paragraph">
              <wp:posOffset>1485900</wp:posOffset>
            </wp:positionV>
            <wp:extent cx="1485900" cy="1371600"/>
            <wp:effectExtent l="101600" t="101600" r="114300" b="101600"/>
            <wp:wrapNone/>
            <wp:docPr id="41" name="Picture 41" descr="Macintosh HD:Users:gribbens:Desktop: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8" descr="Macintosh HD:Users:gribbens:Desktop:writin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1371600"/>
                    </a:xfrm>
                    <a:prstGeom prst="rect">
                      <a:avLst/>
                    </a:prstGeom>
                    <a:noFill/>
                    <a:ln>
                      <a:noFill/>
                    </a:ln>
                    <a:effectLst>
                      <a:glow rad="101600">
                        <a:schemeClr val="bg1">
                          <a:alpha val="75000"/>
                        </a:schemeClr>
                      </a:glow>
                      <a:softEdge rad="228600"/>
                    </a:effectLst>
                  </pic:spPr>
                </pic:pic>
              </a:graphicData>
            </a:graphic>
            <wp14:sizeRelH relativeFrom="page">
              <wp14:pctWidth>0</wp14:pctWidth>
            </wp14:sizeRelH>
            <wp14:sizeRelV relativeFrom="page">
              <wp14:pctHeight>0</wp14:pctHeight>
            </wp14:sizeRelV>
          </wp:anchor>
        </w:drawing>
      </w:r>
      <w:r w:rsidR="007A5E20">
        <w:rPr>
          <w:rFonts w:ascii="Arial" w:hAnsi="Arial" w:cs="Arial"/>
          <w:noProof/>
          <w:lang w:eastAsia="en-GB"/>
        </w:rPr>
        <w:drawing>
          <wp:anchor distT="0" distB="0" distL="114300" distR="114300" simplePos="0" relativeHeight="251648000" behindDoc="0" locked="0" layoutInCell="1" allowOverlap="1" wp14:anchorId="6E6BD879" wp14:editId="1AC7A094">
            <wp:simplePos x="0" y="0"/>
            <wp:positionH relativeFrom="column">
              <wp:posOffset>4686301</wp:posOffset>
            </wp:positionH>
            <wp:positionV relativeFrom="paragraph">
              <wp:posOffset>114300</wp:posOffset>
            </wp:positionV>
            <wp:extent cx="1672880" cy="1257300"/>
            <wp:effectExtent l="127000" t="127000" r="130810" b="114300"/>
            <wp:wrapNone/>
            <wp:docPr id="38" name="Picture 38" descr="Macintosh HD:Users:gribbens:Desktop:communic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5" descr="Macintosh HD:Users:gribbens:Desktop:communication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2880" cy="1257300"/>
                    </a:xfrm>
                    <a:prstGeom prst="rect">
                      <a:avLst/>
                    </a:prstGeom>
                    <a:noFill/>
                    <a:ln>
                      <a:solidFill>
                        <a:schemeClr val="tx1"/>
                      </a:solidFill>
                    </a:ln>
                    <a:effectLst>
                      <a:glow rad="101600">
                        <a:schemeClr val="bg1">
                          <a:alpha val="75000"/>
                        </a:schemeClr>
                      </a:glow>
                      <a:softEdge rad="76200"/>
                    </a:effectLst>
                  </pic:spPr>
                </pic:pic>
              </a:graphicData>
            </a:graphic>
            <wp14:sizeRelH relativeFrom="page">
              <wp14:pctWidth>0</wp14:pctWidth>
            </wp14:sizeRelH>
            <wp14:sizeRelV relativeFrom="page">
              <wp14:pctHeight>0</wp14:pctHeight>
            </wp14:sizeRelV>
          </wp:anchor>
        </w:drawing>
      </w:r>
      <w:r w:rsidR="00E039C1">
        <w:rPr>
          <w:rFonts w:ascii="Arial" w:hAnsi="Arial" w:cs="Arial"/>
          <w:noProof/>
          <w:lang w:eastAsia="en-GB"/>
        </w:rPr>
        <w:drawing>
          <wp:anchor distT="0" distB="0" distL="114300" distR="114300" simplePos="0" relativeHeight="251672576" behindDoc="0" locked="0" layoutInCell="1" allowOverlap="1" wp14:anchorId="723B4CE3" wp14:editId="77681C96">
            <wp:simplePos x="0" y="0"/>
            <wp:positionH relativeFrom="column">
              <wp:posOffset>342900</wp:posOffset>
            </wp:positionH>
            <wp:positionV relativeFrom="paragraph">
              <wp:posOffset>1485900</wp:posOffset>
            </wp:positionV>
            <wp:extent cx="1257300" cy="1257300"/>
            <wp:effectExtent l="101600" t="101600" r="114300" b="114300"/>
            <wp:wrapNone/>
            <wp:docPr id="42" name="Picture 42" descr="Macintosh HD:Users:gribbens:Desktop: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descr="Macintosh HD:Users:gribbens:Desktop:readi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a:effectLst>
                      <a:glow rad="101600">
                        <a:schemeClr val="bg1">
                          <a:alpha val="75000"/>
                        </a:schemeClr>
                      </a:glow>
                      <a:softEdge rad="76200"/>
                    </a:effectLst>
                  </pic:spPr>
                </pic:pic>
              </a:graphicData>
            </a:graphic>
            <wp14:sizeRelH relativeFrom="page">
              <wp14:pctWidth>0</wp14:pctWidth>
            </wp14:sizeRelH>
            <wp14:sizeRelV relativeFrom="page">
              <wp14:pctHeight>0</wp14:pctHeight>
            </wp14:sizeRelV>
          </wp:anchor>
        </w:drawing>
      </w:r>
      <w:r w:rsidR="00761B52">
        <w:rPr>
          <w:rFonts w:ascii="Arial" w:hAnsi="Arial" w:cs="Arial"/>
          <w:noProof/>
          <w:lang w:eastAsia="en-GB"/>
        </w:rPr>
        <w:drawing>
          <wp:anchor distT="0" distB="0" distL="114300" distR="114300" simplePos="0" relativeHeight="251670528" behindDoc="0" locked="0" layoutInCell="1" allowOverlap="1" wp14:anchorId="13541C77" wp14:editId="701DA9FD">
            <wp:simplePos x="0" y="0"/>
            <wp:positionH relativeFrom="column">
              <wp:posOffset>0</wp:posOffset>
            </wp:positionH>
            <wp:positionV relativeFrom="paragraph">
              <wp:posOffset>114300</wp:posOffset>
            </wp:positionV>
            <wp:extent cx="1828800" cy="1374775"/>
            <wp:effectExtent l="127000" t="127000" r="127000" b="123825"/>
            <wp:wrapNone/>
            <wp:docPr id="37" name="Picture 37" descr="Macintosh HD:Users:gribbens:Desktop:commun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descr="Macintosh HD:Users:gribbens:Desktop:communicati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1374775"/>
                    </a:xfrm>
                    <a:prstGeom prst="rect">
                      <a:avLst/>
                    </a:prstGeom>
                    <a:noFill/>
                    <a:ln>
                      <a:solidFill>
                        <a:schemeClr val="tx1"/>
                      </a:solidFill>
                    </a:ln>
                    <a:effectLst>
                      <a:glow rad="101600">
                        <a:schemeClr val="bg1">
                          <a:alpha val="75000"/>
                        </a:schemeClr>
                      </a:glow>
                      <a:softEdge rad="228600"/>
                    </a:effectLst>
                  </pic:spPr>
                </pic:pic>
              </a:graphicData>
            </a:graphic>
            <wp14:sizeRelH relativeFrom="page">
              <wp14:pctWidth>0</wp14:pctWidth>
            </wp14:sizeRelH>
            <wp14:sizeRelV relativeFrom="page">
              <wp14:pctHeight>0</wp14:pctHeight>
            </wp14:sizeRelV>
          </wp:anchor>
        </w:drawing>
      </w:r>
      <w:r w:rsidR="00761B52">
        <w:rPr>
          <w:rFonts w:ascii="Arial" w:hAnsi="Arial" w:cs="Arial"/>
          <w:b/>
          <w:noProof/>
          <w:lang w:eastAsia="en-GB"/>
        </w:rPr>
        <mc:AlternateContent>
          <mc:Choice Requires="wps">
            <w:drawing>
              <wp:anchor distT="0" distB="0" distL="114300" distR="114300" simplePos="0" relativeHeight="251666432" behindDoc="0" locked="0" layoutInCell="1" allowOverlap="1" wp14:anchorId="124FA621" wp14:editId="3D0F46B9">
                <wp:simplePos x="0" y="0"/>
                <wp:positionH relativeFrom="column">
                  <wp:posOffset>6515100</wp:posOffset>
                </wp:positionH>
                <wp:positionV relativeFrom="paragraph">
                  <wp:posOffset>114300</wp:posOffset>
                </wp:positionV>
                <wp:extent cx="2628900" cy="1485900"/>
                <wp:effectExtent l="0" t="0" r="38100" b="241300"/>
                <wp:wrapNone/>
                <wp:docPr id="14" name="Rounded Rectangular Callout 14"/>
                <wp:cNvGraphicFramePr/>
                <a:graphic xmlns:a="http://schemas.openxmlformats.org/drawingml/2006/main">
                  <a:graphicData uri="http://schemas.microsoft.com/office/word/2010/wordprocessingShape">
                    <wps:wsp>
                      <wps:cNvSpPr/>
                      <wps:spPr>
                        <a:xfrm>
                          <a:off x="0" y="0"/>
                          <a:ext cx="2628900" cy="1485900"/>
                        </a:xfrm>
                        <a:prstGeom prst="wedgeRoundRectCallout">
                          <a:avLst>
                            <a:gd name="adj1" fmla="val -22005"/>
                            <a:gd name="adj2" fmla="val 63191"/>
                            <a:gd name="adj3" fmla="val 16667"/>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E45AC58" w14:textId="77777777" w:rsidR="006E421D" w:rsidRDefault="006E421D" w:rsidP="00C8789D">
                            <w:pPr>
                              <w:rPr>
                                <w:rFonts w:ascii="Arial" w:hAnsi="Arial" w:cs="Arial"/>
                                <w:i/>
                                <w:color w:val="3366FF"/>
                              </w:rPr>
                            </w:pPr>
                            <w:r>
                              <w:rPr>
                                <w:rFonts w:ascii="Arial" w:hAnsi="Arial" w:cs="Arial"/>
                                <w:i/>
                                <w:color w:val="3366FF"/>
                              </w:rPr>
                              <w:t>I cannot believe how much my wee boy has come on, his speaking is a lot clearer and better.  I am super proud of his progress.</w:t>
                            </w:r>
                          </w:p>
                          <w:p w14:paraId="73130A3C" w14:textId="11F192B3" w:rsidR="007A5E20" w:rsidRPr="006E421D" w:rsidRDefault="007A5E20" w:rsidP="00C8789D">
                            <w:pPr>
                              <w:rPr>
                                <w:rFonts w:ascii="Arial" w:hAnsi="Arial" w:cs="Arial"/>
                                <w:i/>
                                <w:color w:val="3366FF"/>
                              </w:rPr>
                            </w:pPr>
                            <w:r>
                              <w:rPr>
                                <w:rFonts w:ascii="Arial" w:hAnsi="Arial" w:cs="Arial"/>
                                <w:i/>
                                <w:color w:val="3366FF"/>
                              </w:rPr>
                              <w:t>Parent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FA621" id="Rounded Rectangular Callout 14" o:spid="_x0000_s1033" type="#_x0000_t62" style="position:absolute;margin-left:513pt;margin-top:9pt;width:207pt;height:1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CxQIAAA8GAAAOAAAAZHJzL2Uyb0RvYy54bWysVFtP2zAUfp+0/2D5HdKEUqAiRVUR0yTE&#10;EDDx7Dp2m8nx8WynSffrd+wmaTaQkKa9JD4+F3/nO5frm7ZSZCesK0HnND2dUCI0h6LUm5x+f7k7&#10;uaTEeaYLpkCLnO6FozeLz5+uGzMXGWxBFcISDKLdvDE53Xpv5kni+FZUzJ2CERqVEmzFPIp2kxSW&#10;NRi9Ukk2mcySBmxhLHDhHN7eHpR0EeNLKbj/JqUTnqicIjYfvzZ+1+GbLK7ZfGOZ2Za8g8H+AUXF&#10;So2PDqFumWektuWbUFXJLTiQ/pRDlYCUJRcxB8wmnfyVzfOWGRFzQXKcGWhy/y8sf9g9WlIWWLsp&#10;JZpVWKMnqHUhCvKE7DG9qRWzZMWUgtoTtELKGuPm6PlsHm0nOTyG/Ftpq/DHzEgbad4PNIvWE46X&#10;2Sy7vJpgNTjq0unleRAwTnJ0N9b5LwIqEg45bUSxERFWwNRhiXyz3b3zkfiiQ8+KHyklslJYxx1T&#10;5CTDPjnvCj0yysZGs7P0Kn1rcza2SWez2UWHs3sWEfdIAwYNd6VSsaWUDhcOVFmEuyiEnhYrZQnC&#10;yqlv44MYYmSFUvBMAsEHSuPJ75UIIZR+EhKrhSSmMf04J8eYjHOhfR83Wgc3iQgGx7OPHTv74Cri&#10;DA3O2cfOg0d8GbQfnKtSg30vgBogy4N9z8Ah70CBb9dtbNNYgXCzhmKPrWvhMNPO8LsSm+WeOf/I&#10;LBYfGwwXk/+GH6mgySl0J0q2YH+9dx/scbZQS0mDSyGn7mfNrKBEfdU4dVfpdBq2SBSm5xcZCnas&#10;WY81uq5WgJXGdkR08RjsveqP0kL1ivtrGV5FFdMc384p97YXVv6wrHADcrFcRjPcHIb5e/1seN8H&#10;oQtf2ldmTTcxHoftAfoFwuaxYQ8zdrQNFdKwrD3I0gflkddOwK2Dpz/W2liOVsc9vvgNAAD//wMA&#10;UEsDBBQABgAIAAAAIQDHibw63QAAAAwBAAAPAAAAZHJzL2Rvd25yZXYueG1sTE9BTsMwELwj8Qdr&#10;kbhRm1CiKsSpEAjBAQ5NeYCTbJ2o8TqynTb8nu0JTjujGc3OlNvFjeKEIQ6eNNyvFAik1ncDWQ3f&#10;+7e7DYiYDHVm9IQafjDCtrq+Kk3R+TPt8FQnKziEYmE09ClNhZSx7dGZuPITEmsHH5xJTIOVXTBn&#10;DnejzJTKpTMD8YfeTPjSY3usZ6chfFo5xwf7sbzu9m3+PoQ6/2q0vr1Znp9AJFzSnxku9bk6VNyp&#10;8TN1UYzMVZbzmMRow/fiWK8Vo0ZD9pgpkFUp/4+ofgEAAP//AwBQSwECLQAUAAYACAAAACEAtoM4&#10;kv4AAADhAQAAEwAAAAAAAAAAAAAAAAAAAAAAW0NvbnRlbnRfVHlwZXNdLnhtbFBLAQItABQABgAI&#10;AAAAIQA4/SH/1gAAAJQBAAALAAAAAAAAAAAAAAAAAC8BAABfcmVscy8ucmVsc1BLAQItABQABgAI&#10;AAAAIQAdy+ICxQIAAA8GAAAOAAAAAAAAAAAAAAAAAC4CAABkcnMvZTJvRG9jLnhtbFBLAQItABQA&#10;BgAIAAAAIQDHibw63QAAAAwBAAAPAAAAAAAAAAAAAAAAAB8FAABkcnMvZG93bnJldi54bWxQSwUG&#10;AAAAAAQABADzAAAAKQYAAAAA&#10;" adj="6047,24449" filled="f" strokecolor="black [3213]" strokeweight=".5pt">
                <v:textbox>
                  <w:txbxContent>
                    <w:p w14:paraId="3E45AC58" w14:textId="77777777" w:rsidR="006E421D" w:rsidRDefault="006E421D" w:rsidP="00C8789D">
                      <w:pPr>
                        <w:rPr>
                          <w:rFonts w:ascii="Arial" w:hAnsi="Arial" w:cs="Arial"/>
                          <w:i/>
                          <w:color w:val="3366FF"/>
                        </w:rPr>
                      </w:pPr>
                      <w:r>
                        <w:rPr>
                          <w:rFonts w:ascii="Arial" w:hAnsi="Arial" w:cs="Arial"/>
                          <w:i/>
                          <w:color w:val="3366FF"/>
                        </w:rPr>
                        <w:t>I cannot believe how much my wee boy has come on, his speaking is a lot clearer and better.  I am super proud of his progress.</w:t>
                      </w:r>
                    </w:p>
                    <w:p w14:paraId="73130A3C" w14:textId="11F192B3" w:rsidR="007A5E20" w:rsidRPr="006E421D" w:rsidRDefault="007A5E20" w:rsidP="00C8789D">
                      <w:pPr>
                        <w:rPr>
                          <w:rFonts w:ascii="Arial" w:hAnsi="Arial" w:cs="Arial"/>
                          <w:i/>
                          <w:color w:val="3366FF"/>
                        </w:rPr>
                      </w:pPr>
                      <w:r>
                        <w:rPr>
                          <w:rFonts w:ascii="Arial" w:hAnsi="Arial" w:cs="Arial"/>
                          <w:i/>
                          <w:color w:val="3366FF"/>
                        </w:rPr>
                        <w:t>Parent</w:t>
                      </w:r>
                    </w:p>
                  </w:txbxContent>
                </v:textbox>
              </v:shape>
            </w:pict>
          </mc:Fallback>
        </mc:AlternateContent>
      </w:r>
    </w:p>
    <w:p w14:paraId="663468AB" w14:textId="77777777" w:rsidR="006B67AA" w:rsidRDefault="006B67AA" w:rsidP="00283C5B">
      <w:pPr>
        <w:rPr>
          <w:rFonts w:ascii="Arial" w:hAnsi="Arial" w:cs="Arial"/>
          <w:b/>
        </w:rPr>
      </w:pPr>
    </w:p>
    <w:p w14:paraId="2CA5B12C" w14:textId="7B2998BE" w:rsidR="00283C5B" w:rsidRPr="00283C5B" w:rsidRDefault="005666AF" w:rsidP="00283C5B">
      <w:pPr>
        <w:rPr>
          <w:rFonts w:ascii="Arial" w:hAnsi="Arial" w:cs="Arial"/>
          <w:b/>
        </w:rPr>
      </w:pPr>
      <w:r>
        <w:rPr>
          <w:rFonts w:ascii="Arial" w:hAnsi="Arial" w:cs="Arial"/>
          <w:b/>
        </w:rPr>
        <w:t>H</w:t>
      </w:r>
      <w:r w:rsidR="00283C5B">
        <w:rPr>
          <w:rFonts w:ascii="Arial" w:hAnsi="Arial" w:cs="Arial"/>
          <w:b/>
        </w:rPr>
        <w:t>ow successful has the school been at improving excellence and equity?</w:t>
      </w:r>
    </w:p>
    <w:tbl>
      <w:tblPr>
        <w:tblStyle w:val="TableGrid"/>
        <w:tblpPr w:leftFromText="180" w:rightFromText="180" w:vertAnchor="text" w:tblpY="1"/>
        <w:tblOverlap w:val="never"/>
        <w:tblW w:w="14567" w:type="dxa"/>
        <w:tblBorders>
          <w:top w:val="single" w:sz="18" w:space="0" w:color="FF9933"/>
          <w:left w:val="single" w:sz="18" w:space="0" w:color="FF9933"/>
          <w:bottom w:val="single" w:sz="18" w:space="0" w:color="FF9933"/>
          <w:right w:val="single" w:sz="18" w:space="0" w:color="FF9933"/>
          <w:insideH w:val="single" w:sz="18" w:space="0" w:color="FF9933"/>
          <w:insideV w:val="single" w:sz="18" w:space="0" w:color="FF9933"/>
        </w:tblBorders>
        <w:tblLook w:val="04A0" w:firstRow="1" w:lastRow="0" w:firstColumn="1" w:lastColumn="0" w:noHBand="0" w:noVBand="1"/>
      </w:tblPr>
      <w:tblGrid>
        <w:gridCol w:w="7196"/>
        <w:gridCol w:w="7371"/>
      </w:tblGrid>
      <w:tr w:rsidR="00283C5B" w14:paraId="06B877F3" w14:textId="77777777" w:rsidTr="007310FD">
        <w:tc>
          <w:tcPr>
            <w:tcW w:w="14567" w:type="dxa"/>
            <w:gridSpan w:val="2"/>
          </w:tcPr>
          <w:p w14:paraId="6B8AADE3" w14:textId="77777777" w:rsidR="00283C5B" w:rsidRDefault="00283C5B" w:rsidP="006B1F12">
            <w:pPr>
              <w:rPr>
                <w:rFonts w:ascii="Arial" w:hAnsi="Arial" w:cs="Arial"/>
                <w:b/>
              </w:rPr>
            </w:pPr>
            <w:r>
              <w:rPr>
                <w:rFonts w:ascii="Arial" w:hAnsi="Arial" w:cs="Arial"/>
                <w:b/>
              </w:rPr>
              <w:t>School Priority 3:</w:t>
            </w:r>
            <w:r w:rsidR="00D32BFB">
              <w:rPr>
                <w:rFonts w:ascii="Arial" w:hAnsi="Arial" w:cs="Arial"/>
                <w:b/>
              </w:rPr>
              <w:t xml:space="preserve">  Improve the quality of learners’ experience across the curriculum focussing on learning for sustainability.</w:t>
            </w:r>
          </w:p>
          <w:p w14:paraId="2D14817E" w14:textId="77777777" w:rsidR="00283C5B" w:rsidRDefault="00283C5B" w:rsidP="006B1F12">
            <w:pPr>
              <w:rPr>
                <w:rFonts w:ascii="Arial" w:hAnsi="Arial" w:cs="Arial"/>
                <w:u w:val="single"/>
              </w:rPr>
            </w:pPr>
          </w:p>
        </w:tc>
      </w:tr>
      <w:tr w:rsidR="00283C5B" w14:paraId="52EA3C8E" w14:textId="77777777" w:rsidTr="007310FD">
        <w:tc>
          <w:tcPr>
            <w:tcW w:w="7196" w:type="dxa"/>
          </w:tcPr>
          <w:p w14:paraId="6DDE4917" w14:textId="77777777" w:rsidR="00283C5B" w:rsidRDefault="00283C5B" w:rsidP="006B1F12">
            <w:pPr>
              <w:rPr>
                <w:rFonts w:ascii="Arial" w:hAnsi="Arial" w:cs="Arial"/>
                <w:u w:val="single"/>
              </w:rPr>
            </w:pPr>
            <w:r>
              <w:rPr>
                <w:rFonts w:ascii="Arial" w:hAnsi="Arial" w:cs="Arial"/>
                <w:u w:val="single"/>
              </w:rPr>
              <w:t>National Improvement Framework Priority</w:t>
            </w:r>
          </w:p>
          <w:p w14:paraId="03A6F0D1" w14:textId="77777777" w:rsidR="00283C5B" w:rsidRDefault="00283C5B" w:rsidP="006B1F12">
            <w:pPr>
              <w:rPr>
                <w:rFonts w:ascii="Arial" w:hAnsi="Arial" w:cs="Arial"/>
                <w:u w:val="single"/>
              </w:rPr>
            </w:pPr>
          </w:p>
          <w:p w14:paraId="36714656" w14:textId="71F7944F" w:rsidR="00283C5B" w:rsidRPr="000C620B" w:rsidRDefault="000C620B" w:rsidP="006B1F12">
            <w:pPr>
              <w:rPr>
                <w:rFonts w:ascii="Arial" w:hAnsi="Arial" w:cs="Arial"/>
              </w:rPr>
            </w:pPr>
            <w:r w:rsidRPr="000C620B">
              <w:rPr>
                <w:rFonts w:ascii="Arial" w:hAnsi="Arial" w:cs="Arial"/>
              </w:rPr>
              <w:t>Improvement in children and young people’s health and wellbeing</w:t>
            </w:r>
          </w:p>
          <w:p w14:paraId="32A424DD" w14:textId="77777777" w:rsidR="00283C5B" w:rsidRDefault="00283C5B" w:rsidP="006B1F12">
            <w:pPr>
              <w:rPr>
                <w:rFonts w:ascii="Arial" w:hAnsi="Arial" w:cs="Arial"/>
                <w:u w:val="single"/>
              </w:rPr>
            </w:pPr>
          </w:p>
          <w:p w14:paraId="5E270109" w14:textId="77777777" w:rsidR="00283C5B" w:rsidRPr="008C1128" w:rsidRDefault="00283C5B" w:rsidP="006B1F12">
            <w:pPr>
              <w:rPr>
                <w:rFonts w:ascii="Arial" w:hAnsi="Arial" w:cs="Arial"/>
                <w:u w:val="single"/>
              </w:rPr>
            </w:pPr>
          </w:p>
        </w:tc>
        <w:tc>
          <w:tcPr>
            <w:tcW w:w="7371" w:type="dxa"/>
          </w:tcPr>
          <w:p w14:paraId="195F8C71" w14:textId="77777777" w:rsidR="00283C5B" w:rsidRDefault="00283C5B" w:rsidP="006B1F12">
            <w:pPr>
              <w:rPr>
                <w:rFonts w:ascii="Arial" w:hAnsi="Arial" w:cs="Arial"/>
                <w:u w:val="single"/>
              </w:rPr>
            </w:pPr>
            <w:r>
              <w:rPr>
                <w:rFonts w:ascii="Arial" w:hAnsi="Arial" w:cs="Arial"/>
                <w:u w:val="single"/>
              </w:rPr>
              <w:t>How Good is Our School? (version 4) Quality Indicator</w:t>
            </w:r>
          </w:p>
          <w:p w14:paraId="019B7A2F" w14:textId="77777777" w:rsidR="00F4660B" w:rsidRDefault="00F4660B" w:rsidP="006B1F12">
            <w:pPr>
              <w:rPr>
                <w:rFonts w:ascii="Arial" w:hAnsi="Arial" w:cs="Arial"/>
                <w:u w:val="single"/>
              </w:rPr>
            </w:pPr>
          </w:p>
          <w:p w14:paraId="45CF1A43" w14:textId="77777777" w:rsidR="00151EFF" w:rsidRPr="00151EFF" w:rsidRDefault="00151EFF" w:rsidP="006B1F12">
            <w:pPr>
              <w:rPr>
                <w:rFonts w:ascii="Arial" w:hAnsi="Arial" w:cs="Arial"/>
              </w:rPr>
            </w:pPr>
            <w:r w:rsidRPr="00151EFF">
              <w:rPr>
                <w:rFonts w:ascii="Arial" w:hAnsi="Arial" w:cs="Arial"/>
              </w:rPr>
              <w:t>2.2 Curriculum</w:t>
            </w:r>
          </w:p>
          <w:p w14:paraId="3DD5ECCD" w14:textId="79821DC1" w:rsidR="00F4660B" w:rsidRPr="002D3C42" w:rsidRDefault="00151EFF" w:rsidP="006B1F12">
            <w:pPr>
              <w:rPr>
                <w:rFonts w:ascii="Arial" w:hAnsi="Arial" w:cs="Arial"/>
              </w:rPr>
            </w:pPr>
            <w:r w:rsidRPr="00151EFF">
              <w:rPr>
                <w:rFonts w:ascii="Arial" w:hAnsi="Arial" w:cs="Arial"/>
              </w:rPr>
              <w:t>3.1 Ensuring wellbeing, equality and inclusion</w:t>
            </w:r>
          </w:p>
        </w:tc>
      </w:tr>
      <w:tr w:rsidR="00283C5B" w14:paraId="4039031B" w14:textId="77777777" w:rsidTr="005666AF">
        <w:trPr>
          <w:trHeight w:val="40"/>
        </w:trPr>
        <w:tc>
          <w:tcPr>
            <w:tcW w:w="14567" w:type="dxa"/>
            <w:gridSpan w:val="2"/>
          </w:tcPr>
          <w:p w14:paraId="7F21E362" w14:textId="778FA970" w:rsidR="00283C5B" w:rsidRDefault="00765741" w:rsidP="006B1F12">
            <w:pPr>
              <w:rPr>
                <w:rFonts w:ascii="Arial" w:hAnsi="Arial" w:cs="Arial"/>
              </w:rPr>
            </w:pPr>
            <w:r>
              <w:rPr>
                <w:rFonts w:ascii="Arial" w:hAnsi="Arial" w:cs="Arial"/>
                <w:b/>
                <w:noProof/>
                <w:lang w:eastAsia="en-GB"/>
              </w:rPr>
              <mc:AlternateContent>
                <mc:Choice Requires="wps">
                  <w:drawing>
                    <wp:anchor distT="0" distB="0" distL="114300" distR="114300" simplePos="0" relativeHeight="251654656" behindDoc="0" locked="0" layoutInCell="1" allowOverlap="1" wp14:anchorId="072729B3" wp14:editId="0E18EBC5">
                      <wp:simplePos x="0" y="0"/>
                      <wp:positionH relativeFrom="column">
                        <wp:posOffset>6076315</wp:posOffset>
                      </wp:positionH>
                      <wp:positionV relativeFrom="paragraph">
                        <wp:posOffset>70484</wp:posOffset>
                      </wp:positionV>
                      <wp:extent cx="2857500" cy="1057275"/>
                      <wp:effectExtent l="0" t="0" r="19050" b="180975"/>
                      <wp:wrapNone/>
                      <wp:docPr id="29" name="Rounded Rectangular Callout 29"/>
                      <wp:cNvGraphicFramePr/>
                      <a:graphic xmlns:a="http://schemas.openxmlformats.org/drawingml/2006/main">
                        <a:graphicData uri="http://schemas.microsoft.com/office/word/2010/wordprocessingShape">
                          <wps:wsp>
                            <wps:cNvSpPr/>
                            <wps:spPr>
                              <a:xfrm>
                                <a:off x="0" y="0"/>
                                <a:ext cx="2857500" cy="1057275"/>
                              </a:xfrm>
                              <a:prstGeom prst="wedgeRoundRectCallout">
                                <a:avLst>
                                  <a:gd name="adj1" fmla="val -22005"/>
                                  <a:gd name="adj2" fmla="val 63191"/>
                                  <a:gd name="adj3" fmla="val 16667"/>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346717B" w14:textId="2748FEC4" w:rsidR="007A5E20" w:rsidRPr="00765741" w:rsidRDefault="00765741" w:rsidP="00066E36">
                                  <w:pPr>
                                    <w:rPr>
                                      <w:rFonts w:ascii="Arial" w:hAnsi="Arial" w:cs="Arial"/>
                                      <w:i/>
                                      <w:color w:val="3366FF"/>
                                    </w:rPr>
                                  </w:pPr>
                                  <w:r>
                                    <w:rPr>
                                      <w:rFonts w:ascii="Arial" w:hAnsi="Arial" w:cs="Arial"/>
                                      <w:i/>
                                      <w:color w:val="3366FF"/>
                                    </w:rPr>
                                    <w:t xml:space="preserve">Learning for Sustainability permeates all areas of our curriculum and provides our pupils with meaningful contexts in which to develop skills for life-long learning.  </w:t>
                                  </w:r>
                                  <w:r w:rsidR="007A5E20">
                                    <w:rPr>
                                      <w:rFonts w:ascii="Arial" w:hAnsi="Arial" w:cs="Arial"/>
                                      <w:i/>
                                      <w:color w:val="3366FF"/>
                                    </w:rPr>
                                    <w:t>Acting Principal 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729B3" id="Rounded Rectangular Callout 29" o:spid="_x0000_s1034" type="#_x0000_t62" style="position:absolute;margin-left:478.45pt;margin-top:5.55pt;width:225pt;height:8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AMygIAAA8GAAAOAAAAZHJzL2Uyb0RvYy54bWysVFtP2zAUfp+0/2D5HdIE2kJFiqoipkkI&#10;KmDi2XXsNpPj49luk+7X79hN0mxDQpr2kvj4XPyd71xubptKkb2wrgSd0/R8RInQHIpSb3L67fX+&#10;7IoS55kumAItcnoQjt7OP3+6qc1MZLAFVQhLMIh2s9rkdOu9mSWJ41tRMXcORmhUSrAV8yjaTVJY&#10;VmP0SiXZaDRJarCFscCFc3h7d1TSeYwvpeD+SUonPFE5RWw+fm38rsM3md+w2cYysy15C4P9A4qK&#10;lRof7UPdMc/IzpZ/hapKbsGB9OccqgSkLLmIOWA26eiPbF62zIiYC5LjTE+T+39h+eN+ZUlZ5DS7&#10;pkSzCmv0DDtdiII8I3tMb3aKWbJkSsHOE7RCymrjZuj5Yla2lRweQ/6NtFX4Y2akiTQfeppF4wnH&#10;y+xqPB2PsBocdeloPM2m4xA1Obkb6/wXARUJh5zWotiICCtgarFEvtn+wflIfNGiZ8X3lBJZKazj&#10;nilylmGfxPhYnYFRNjSaXKTXadsMA5uLoU06mUymLc72WUTcIQ0YNNyXSsWWUjpcOFBlEe6iEHpa&#10;LJUlCCunvokPYoiBFUrBMwkEHymNJ39QIoRQ+llIrBaSmMb045ycYjLOhfZd3Ggd3CQi6B0vPnZs&#10;7YOriDPUO2cfO/ce8WXQvneuSg32vQCqhyyP9h0Dx7wDBb5ZN7FNr0IFws0aigO2roXjTDvD70ts&#10;lgfm/IpZLD42GC4m/4QfqaDOKbQnSrZgf753H+xxtlBLSY1LIafux45ZQYn6qnHqrtPLy7BFonCJ&#10;jYuCHWrWQ43eVUvASmM7Irp4DPZedUdpoXrD/bUIr6KKaY5v55R72wlLf1xWuAG5WCyiGW4Ow/yD&#10;fjG864PQha/NG7OmnRiPw/YI3QJhs9iwxxk72YYKaVjsPMjSB+WJ11bArYOn39baUI5Wpz0+/wUA&#10;AP//AwBQSwMEFAAGAAgAAAAhAG3npVPeAAAACwEAAA8AAABkcnMvZG93bnJldi54bWxMj81OwzAQ&#10;hO9IvIO1SNyoE37cNsSpEAjBAQ5NeQAndp2IeB3ZThvens0Jbrs7o9lvyt3sBnYyIfYeJeSrDJjB&#10;1userYSvw+vNBlhMCrUaPBoJPybCrrq8KFWh/Rn35lQnyygEY6EkdCmNBeex7YxTceVHg6QdfXAq&#10;0Ros10GdKdwN/DbLBHeqR/rQqdE8d6b9ricnIXxYPsU7+z6/7A+teOtDLT4bKa+v5qdHYMnM6c8M&#10;Cz6hQ0VMjZ9QRzZI2D6ILVlJyHNgi+E+Wy4NTeu1AF6V/H+H6hcAAP//AwBQSwECLQAUAAYACAAA&#10;ACEAtoM4kv4AAADhAQAAEwAAAAAAAAAAAAAAAAAAAAAAW0NvbnRlbnRfVHlwZXNdLnhtbFBLAQIt&#10;ABQABgAIAAAAIQA4/SH/1gAAAJQBAAALAAAAAAAAAAAAAAAAAC8BAABfcmVscy8ucmVsc1BLAQIt&#10;ABQABgAIAAAAIQDFGoAMygIAAA8GAAAOAAAAAAAAAAAAAAAAAC4CAABkcnMvZTJvRG9jLnhtbFBL&#10;AQItABQABgAIAAAAIQBt56VT3gAAAAsBAAAPAAAAAAAAAAAAAAAAACQFAABkcnMvZG93bnJldi54&#10;bWxQSwUGAAAAAAQABADzAAAALwYAAAAA&#10;" adj="6047,24449" filled="f" strokecolor="black [3213]" strokeweight=".5pt">
                      <v:textbox>
                        <w:txbxContent>
                          <w:p w14:paraId="1346717B" w14:textId="2748FEC4" w:rsidR="007A5E20" w:rsidRPr="00765741" w:rsidRDefault="00765741" w:rsidP="00066E36">
                            <w:pPr>
                              <w:rPr>
                                <w:rFonts w:ascii="Arial" w:hAnsi="Arial" w:cs="Arial"/>
                                <w:i/>
                                <w:color w:val="3366FF"/>
                              </w:rPr>
                            </w:pPr>
                            <w:r>
                              <w:rPr>
                                <w:rFonts w:ascii="Arial" w:hAnsi="Arial" w:cs="Arial"/>
                                <w:i/>
                                <w:color w:val="3366FF"/>
                              </w:rPr>
                              <w:t xml:space="preserve">Learning for Sustainability permeates all areas of our curriculum and provides our pupils with meaningful contexts in which to develop skills for life-long learning.  </w:t>
                            </w:r>
                            <w:r w:rsidR="007A5E20">
                              <w:rPr>
                                <w:rFonts w:ascii="Arial" w:hAnsi="Arial" w:cs="Arial"/>
                                <w:i/>
                                <w:color w:val="3366FF"/>
                              </w:rPr>
                              <w:t>Acting Principal Teacher</w:t>
                            </w:r>
                          </w:p>
                        </w:txbxContent>
                      </v:textbox>
                    </v:shape>
                  </w:pict>
                </mc:Fallback>
              </mc:AlternateContent>
            </w:r>
            <w:r w:rsidR="00283C5B">
              <w:rPr>
                <w:rFonts w:ascii="Arial" w:hAnsi="Arial" w:cs="Arial"/>
              </w:rPr>
              <w:t>Progress, impact and evidence:</w:t>
            </w:r>
          </w:p>
          <w:p w14:paraId="24DC939B" w14:textId="22B79303" w:rsidR="00A50231" w:rsidRDefault="00A50231" w:rsidP="00D83397">
            <w:pPr>
              <w:rPr>
                <w:rFonts w:ascii="Arial" w:hAnsi="Arial" w:cs="Arial"/>
                <w:u w:val="single"/>
              </w:rPr>
            </w:pPr>
          </w:p>
          <w:p w14:paraId="1CA07931" w14:textId="0F4B288F" w:rsidR="00A50231" w:rsidRDefault="00004ED7" w:rsidP="00D83397">
            <w:pPr>
              <w:rPr>
                <w:rFonts w:ascii="Arial" w:hAnsi="Arial" w:cs="Arial"/>
              </w:rPr>
            </w:pPr>
            <w:r w:rsidRPr="002D3C42">
              <w:rPr>
                <w:rFonts w:ascii="Arial" w:hAnsi="Arial" w:cs="Arial"/>
              </w:rPr>
              <w:t xml:space="preserve">At the beginning of the session the Head Teacher and Principal Teacher undertook an audit of </w:t>
            </w:r>
          </w:p>
          <w:p w14:paraId="25E80EDF" w14:textId="77777777" w:rsidR="00A50231" w:rsidRDefault="00004ED7" w:rsidP="00D83397">
            <w:pPr>
              <w:rPr>
                <w:rFonts w:ascii="Arial" w:hAnsi="Arial" w:cs="Arial"/>
              </w:rPr>
            </w:pPr>
            <w:r w:rsidRPr="002D3C42">
              <w:rPr>
                <w:rFonts w:ascii="Arial" w:hAnsi="Arial" w:cs="Arial"/>
              </w:rPr>
              <w:t xml:space="preserve">Learning for Sustainability using Education Scotland </w:t>
            </w:r>
            <w:r w:rsidR="007430A7" w:rsidRPr="002D3C42">
              <w:rPr>
                <w:rFonts w:ascii="Arial" w:hAnsi="Arial" w:cs="Arial"/>
              </w:rPr>
              <w:t>guidance to i</w:t>
            </w:r>
            <w:r w:rsidR="00D20635" w:rsidRPr="002D3C42">
              <w:rPr>
                <w:rFonts w:ascii="Arial" w:hAnsi="Arial" w:cs="Arial"/>
              </w:rPr>
              <w:t xml:space="preserve">dentify actions to take forward.  </w:t>
            </w:r>
          </w:p>
          <w:p w14:paraId="5DCBAF54" w14:textId="77777777" w:rsidR="00A50231" w:rsidRDefault="00004ED7" w:rsidP="00D83397">
            <w:pPr>
              <w:rPr>
                <w:rFonts w:ascii="Arial" w:hAnsi="Arial" w:cs="Arial"/>
              </w:rPr>
            </w:pPr>
            <w:r w:rsidRPr="002D3C42">
              <w:rPr>
                <w:rFonts w:ascii="Arial" w:hAnsi="Arial" w:cs="Arial"/>
              </w:rPr>
              <w:t>The Acting Principal Teacher continued to attend national</w:t>
            </w:r>
            <w:r w:rsidR="00D83397" w:rsidRPr="002D3C42">
              <w:rPr>
                <w:rFonts w:ascii="Arial" w:hAnsi="Arial" w:cs="Arial"/>
              </w:rPr>
              <w:t xml:space="preserve"> learning for sustainability</w:t>
            </w:r>
            <w:r w:rsidRPr="002D3C42">
              <w:rPr>
                <w:rFonts w:ascii="Arial" w:hAnsi="Arial" w:cs="Arial"/>
              </w:rPr>
              <w:t xml:space="preserve"> networking </w:t>
            </w:r>
          </w:p>
          <w:p w14:paraId="4FCFAEF7" w14:textId="77777777" w:rsidR="00A50231" w:rsidRDefault="00004ED7" w:rsidP="00D83397">
            <w:pPr>
              <w:rPr>
                <w:rFonts w:ascii="Arial" w:hAnsi="Arial" w:cs="Arial"/>
              </w:rPr>
            </w:pPr>
            <w:r w:rsidRPr="002D3C42">
              <w:rPr>
                <w:rFonts w:ascii="Arial" w:hAnsi="Arial" w:cs="Arial"/>
              </w:rPr>
              <w:t>meetings organised by Education Scotland as a foru</w:t>
            </w:r>
            <w:r w:rsidR="00556E15" w:rsidRPr="002D3C42">
              <w:rPr>
                <w:rFonts w:ascii="Arial" w:hAnsi="Arial" w:cs="Arial"/>
              </w:rPr>
              <w:t xml:space="preserve">m to discuss, share practise and bring back </w:t>
            </w:r>
          </w:p>
          <w:p w14:paraId="787DAA12" w14:textId="6D78070E" w:rsidR="00556E15" w:rsidRPr="002D3C42" w:rsidRDefault="00556E15" w:rsidP="00D83397">
            <w:pPr>
              <w:rPr>
                <w:rFonts w:ascii="Arial" w:hAnsi="Arial" w:cs="Arial"/>
              </w:rPr>
            </w:pPr>
            <w:proofErr w:type="gramStart"/>
            <w:r w:rsidRPr="002D3C42">
              <w:rPr>
                <w:rFonts w:ascii="Arial" w:hAnsi="Arial" w:cs="Arial"/>
              </w:rPr>
              <w:t>ideas</w:t>
            </w:r>
            <w:proofErr w:type="gramEnd"/>
            <w:r w:rsidRPr="002D3C42">
              <w:rPr>
                <w:rFonts w:ascii="Arial" w:hAnsi="Arial" w:cs="Arial"/>
              </w:rPr>
              <w:t xml:space="preserve"> to school for implementation.</w:t>
            </w:r>
          </w:p>
          <w:p w14:paraId="7BEB4964" w14:textId="77777777" w:rsidR="00556E15" w:rsidRPr="002D3C42" w:rsidRDefault="00556E15" w:rsidP="00D83397">
            <w:pPr>
              <w:rPr>
                <w:rFonts w:ascii="Arial" w:hAnsi="Arial" w:cs="Arial"/>
              </w:rPr>
            </w:pPr>
          </w:p>
          <w:p w14:paraId="2DFC3607" w14:textId="69ADB8FD" w:rsidR="00842CAE" w:rsidRPr="002D3C42" w:rsidRDefault="00004ED7" w:rsidP="00D83397">
            <w:pPr>
              <w:rPr>
                <w:rFonts w:ascii="Arial" w:hAnsi="Arial" w:cs="Arial"/>
              </w:rPr>
            </w:pPr>
            <w:r w:rsidRPr="002D3C42">
              <w:rPr>
                <w:rFonts w:ascii="Arial" w:hAnsi="Arial" w:cs="Arial"/>
              </w:rPr>
              <w:t>Teachers throughout the school routinely plan a variety of Learning for Sustainability activities including;</w:t>
            </w:r>
            <w:r w:rsidR="0078320C">
              <w:rPr>
                <w:rFonts w:ascii="Arial" w:hAnsi="Arial" w:cs="Arial"/>
              </w:rPr>
              <w:t xml:space="preserve"> </w:t>
            </w:r>
            <w:r w:rsidRPr="002D3C42">
              <w:rPr>
                <w:rFonts w:ascii="Arial" w:hAnsi="Arial" w:cs="Arial"/>
              </w:rPr>
              <w:t>’50 Things to Do Outdoors’</w:t>
            </w:r>
            <w:r w:rsidR="00D83397" w:rsidRPr="002D3C42">
              <w:rPr>
                <w:rFonts w:ascii="Arial" w:hAnsi="Arial" w:cs="Arial"/>
              </w:rPr>
              <w:t xml:space="preserve">, citizenship, </w:t>
            </w:r>
            <w:r w:rsidR="00656BD9" w:rsidRPr="002D3C42">
              <w:rPr>
                <w:rFonts w:ascii="Arial" w:hAnsi="Arial" w:cs="Arial"/>
              </w:rPr>
              <w:t xml:space="preserve">Eco, </w:t>
            </w:r>
            <w:r w:rsidR="00D83397" w:rsidRPr="002D3C42">
              <w:rPr>
                <w:rFonts w:ascii="Arial" w:hAnsi="Arial" w:cs="Arial"/>
              </w:rPr>
              <w:t xml:space="preserve">Rights Respecting schools and </w:t>
            </w:r>
            <w:r w:rsidRPr="002D3C42">
              <w:rPr>
                <w:rFonts w:ascii="Arial" w:hAnsi="Arial" w:cs="Arial"/>
              </w:rPr>
              <w:t xml:space="preserve">enterprise activities.  Learners </w:t>
            </w:r>
            <w:r w:rsidR="00D83397" w:rsidRPr="002D3C42">
              <w:rPr>
                <w:rFonts w:ascii="Arial" w:hAnsi="Arial" w:cs="Arial"/>
              </w:rPr>
              <w:t xml:space="preserve">actively </w:t>
            </w:r>
            <w:r w:rsidRPr="002D3C42">
              <w:rPr>
                <w:rFonts w:ascii="Arial" w:hAnsi="Arial" w:cs="Arial"/>
              </w:rPr>
              <w:t xml:space="preserve">contribute effectively to the ethos of the life of </w:t>
            </w:r>
            <w:r w:rsidR="00656BD9" w:rsidRPr="002D3C42">
              <w:rPr>
                <w:rFonts w:ascii="Arial" w:hAnsi="Arial" w:cs="Arial"/>
              </w:rPr>
              <w:t xml:space="preserve">the school and wider community.  </w:t>
            </w:r>
            <w:r w:rsidR="00842CAE" w:rsidRPr="002D3C42">
              <w:rPr>
                <w:rFonts w:ascii="Arial" w:hAnsi="Arial" w:cs="Arial"/>
              </w:rPr>
              <w:t xml:space="preserve">Outdoor learning experiences are having a positive impact on the mental health and wellbeing of </w:t>
            </w:r>
            <w:r w:rsidR="006B67AA">
              <w:rPr>
                <w:rFonts w:ascii="Arial" w:hAnsi="Arial" w:cs="Arial"/>
              </w:rPr>
              <w:t>some of our children and young people, as evidenced by reduction in challenging behaviours and anxiety levels leading to a higher level of engagement in learning across the school day.</w:t>
            </w:r>
          </w:p>
          <w:p w14:paraId="4A397181" w14:textId="77777777" w:rsidR="006B67AA" w:rsidRDefault="006B67AA" w:rsidP="00D83397">
            <w:pPr>
              <w:rPr>
                <w:rFonts w:ascii="Arial" w:hAnsi="Arial" w:cs="Arial"/>
              </w:rPr>
            </w:pPr>
          </w:p>
          <w:p w14:paraId="654179E3" w14:textId="3FB17E50" w:rsidR="00F246DA" w:rsidRPr="002D3C42" w:rsidRDefault="00656BD9" w:rsidP="00D83397">
            <w:pPr>
              <w:rPr>
                <w:rFonts w:ascii="Arial" w:hAnsi="Arial" w:cs="Arial"/>
              </w:rPr>
            </w:pPr>
            <w:r w:rsidRPr="002D3C42">
              <w:rPr>
                <w:rFonts w:ascii="Arial" w:hAnsi="Arial" w:cs="Arial"/>
              </w:rPr>
              <w:t>Learners are supported to lead assemblies to share their learning at whole school level.</w:t>
            </w:r>
            <w:r w:rsidR="00004ED7" w:rsidRPr="002D3C42">
              <w:rPr>
                <w:rFonts w:ascii="Arial" w:hAnsi="Arial" w:cs="Arial"/>
              </w:rPr>
              <w:t xml:space="preserve"> </w:t>
            </w:r>
            <w:r w:rsidR="00275B90" w:rsidRPr="002D3C42">
              <w:rPr>
                <w:rFonts w:ascii="Arial" w:hAnsi="Arial" w:cs="Arial"/>
              </w:rPr>
              <w:t xml:space="preserve">Learners’ experiences have supported them in </w:t>
            </w:r>
            <w:r w:rsidR="00D83397" w:rsidRPr="002D3C42">
              <w:rPr>
                <w:rFonts w:ascii="Arial" w:hAnsi="Arial" w:cs="Arial"/>
              </w:rPr>
              <w:t xml:space="preserve">developing an understanding of </w:t>
            </w:r>
            <w:r w:rsidRPr="002D3C42">
              <w:rPr>
                <w:rFonts w:ascii="Arial" w:hAnsi="Arial" w:cs="Arial"/>
              </w:rPr>
              <w:t>c</w:t>
            </w:r>
            <w:r w:rsidR="00275B90" w:rsidRPr="002D3C42">
              <w:rPr>
                <w:rFonts w:ascii="Arial" w:hAnsi="Arial" w:cs="Arial"/>
              </w:rPr>
              <w:t>itizenship</w:t>
            </w:r>
            <w:r w:rsidRPr="002D3C42">
              <w:rPr>
                <w:rFonts w:ascii="Arial" w:hAnsi="Arial" w:cs="Arial"/>
              </w:rPr>
              <w:t xml:space="preserve">, enterprise and rights respecting schools </w:t>
            </w:r>
            <w:r w:rsidR="00D83397" w:rsidRPr="002D3C42">
              <w:rPr>
                <w:rFonts w:ascii="Arial" w:hAnsi="Arial" w:cs="Arial"/>
              </w:rPr>
              <w:t>at their own level</w:t>
            </w:r>
            <w:r w:rsidR="00275B90" w:rsidRPr="002D3C42">
              <w:rPr>
                <w:rFonts w:ascii="Arial" w:hAnsi="Arial" w:cs="Arial"/>
              </w:rPr>
              <w:t xml:space="preserve"> through being involved in a variety of meaningful, </w:t>
            </w:r>
            <w:r w:rsidRPr="002D3C42">
              <w:rPr>
                <w:rFonts w:ascii="Arial" w:hAnsi="Arial" w:cs="Arial"/>
              </w:rPr>
              <w:t xml:space="preserve">relevant and </w:t>
            </w:r>
            <w:r w:rsidR="00275B90" w:rsidRPr="002D3C42">
              <w:rPr>
                <w:rFonts w:ascii="Arial" w:hAnsi="Arial" w:cs="Arial"/>
              </w:rPr>
              <w:t xml:space="preserve">active experiences. </w:t>
            </w:r>
            <w:r w:rsidR="00151EFF" w:rsidRPr="002D3C42">
              <w:rPr>
                <w:rFonts w:ascii="Arial" w:hAnsi="Arial" w:cs="Arial"/>
              </w:rPr>
              <w:t xml:space="preserve"> </w:t>
            </w:r>
            <w:r w:rsidR="00556E15" w:rsidRPr="002D3C42">
              <w:rPr>
                <w:rFonts w:ascii="Arial" w:hAnsi="Arial" w:cs="Arial"/>
              </w:rPr>
              <w:t xml:space="preserve">Evidence of participation in learning for sustainability activities and recognition of achievement is documented within learning journey files.  </w:t>
            </w:r>
            <w:r w:rsidR="00004ED7" w:rsidRPr="002D3C42">
              <w:rPr>
                <w:rFonts w:ascii="Arial" w:hAnsi="Arial" w:cs="Arial"/>
              </w:rPr>
              <w:t xml:space="preserve">A range of local, national and international charities have benefitted from funds raised by learners this session.  </w:t>
            </w:r>
          </w:p>
          <w:p w14:paraId="12BE103D" w14:textId="77777777" w:rsidR="00F246DA" w:rsidRPr="002D3C42" w:rsidRDefault="00F246DA" w:rsidP="00D83397">
            <w:pPr>
              <w:rPr>
                <w:rFonts w:ascii="Arial" w:hAnsi="Arial" w:cs="Arial"/>
              </w:rPr>
            </w:pPr>
          </w:p>
          <w:p w14:paraId="066151D4" w14:textId="4F279456" w:rsidR="006B67AA" w:rsidRDefault="006B67AA" w:rsidP="00842CAE">
            <w:pPr>
              <w:rPr>
                <w:rFonts w:ascii="Arial" w:hAnsi="Arial" w:cs="Arial"/>
              </w:rPr>
            </w:pPr>
            <w:r>
              <w:rPr>
                <w:rFonts w:ascii="Arial" w:hAnsi="Arial" w:cs="Arial"/>
                <w:noProof/>
                <w:lang w:eastAsia="en-GB"/>
              </w:rPr>
              <w:drawing>
                <wp:anchor distT="0" distB="0" distL="114300" distR="114300" simplePos="0" relativeHeight="251660800" behindDoc="0" locked="0" layoutInCell="1" allowOverlap="1" wp14:anchorId="655B249A" wp14:editId="6D199FC2">
                  <wp:simplePos x="0" y="0"/>
                  <wp:positionH relativeFrom="column">
                    <wp:posOffset>6676390</wp:posOffset>
                  </wp:positionH>
                  <wp:positionV relativeFrom="paragraph">
                    <wp:posOffset>550545</wp:posOffset>
                  </wp:positionV>
                  <wp:extent cx="1400175" cy="1052777"/>
                  <wp:effectExtent l="190500" t="190500" r="180975" b="186055"/>
                  <wp:wrapNone/>
                  <wp:docPr id="36" name="Picture 36" descr="Macintosh HD:Users:gribbens:Desktop:learning for sus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descr="Macintosh HD:Users:gribbens:Desktop:learning for sustai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2273" cy="1061873"/>
                          </a:xfrm>
                          <a:prstGeom prst="rect">
                            <a:avLst/>
                          </a:prstGeom>
                          <a:noFill/>
                          <a:ln>
                            <a:noFill/>
                          </a:ln>
                          <a:effectLst>
                            <a:glow rad="190500">
                              <a:schemeClr val="bg1">
                                <a:alpha val="75000"/>
                              </a:schemeClr>
                            </a:glow>
                            <a:softEdge rad="101600"/>
                          </a:effectLst>
                        </pic:spPr>
                      </pic:pic>
                    </a:graphicData>
                  </a:graphic>
                  <wp14:sizeRelH relativeFrom="page">
                    <wp14:pctWidth>0</wp14:pctWidth>
                  </wp14:sizeRelH>
                  <wp14:sizeRelV relativeFrom="page">
                    <wp14:pctHeight>0</wp14:pctHeight>
                  </wp14:sizeRelV>
                </wp:anchor>
              </w:drawing>
            </w:r>
            <w:r>
              <w:rPr>
                <w:rFonts w:ascii="Arial" w:hAnsi="Arial" w:cs="Arial"/>
                <w:noProof/>
                <w:color w:val="FF0000"/>
                <w:u w:val="single"/>
                <w:lang w:eastAsia="en-GB"/>
              </w:rPr>
              <w:drawing>
                <wp:anchor distT="0" distB="0" distL="114300" distR="114300" simplePos="0" relativeHeight="251653632" behindDoc="0" locked="0" layoutInCell="1" allowOverlap="1" wp14:anchorId="699B8DC4" wp14:editId="0B12C25A">
                  <wp:simplePos x="0" y="0"/>
                  <wp:positionH relativeFrom="column">
                    <wp:posOffset>4857115</wp:posOffset>
                  </wp:positionH>
                  <wp:positionV relativeFrom="paragraph">
                    <wp:posOffset>578485</wp:posOffset>
                  </wp:positionV>
                  <wp:extent cx="1114425" cy="1065259"/>
                  <wp:effectExtent l="266700" t="266700" r="257175" b="268605"/>
                  <wp:wrapNone/>
                  <wp:docPr id="28" name="Picture 28" descr="Macintosh HD:Users:gribbens:Desktop:50 things to 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Macintosh HD:Users:gribbens:Desktop:50 things to d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4425" cy="1065259"/>
                          </a:xfrm>
                          <a:prstGeom prst="rect">
                            <a:avLst/>
                          </a:prstGeom>
                          <a:noFill/>
                          <a:ln>
                            <a:noFill/>
                          </a:ln>
                          <a:effectLst>
                            <a:glow rad="266700">
                              <a:schemeClr val="bg1">
                                <a:alpha val="75000"/>
                              </a:schemeClr>
                            </a:glow>
                            <a:softEdge rad="114300"/>
                          </a:effectLst>
                        </pic:spPr>
                      </pic:pic>
                    </a:graphicData>
                  </a:graphic>
                  <wp14:sizeRelH relativeFrom="page">
                    <wp14:pctWidth>0</wp14:pctWidth>
                  </wp14:sizeRelH>
                  <wp14:sizeRelV relativeFrom="page">
                    <wp14:pctHeight>0</wp14:pctHeight>
                  </wp14:sizeRelV>
                </wp:anchor>
              </w:drawing>
            </w:r>
            <w:r>
              <w:rPr>
                <w:rFonts w:ascii="Arial" w:hAnsi="Arial" w:cs="Arial"/>
                <w:noProof/>
                <w:color w:val="FF0000"/>
                <w:u w:val="single"/>
                <w:lang w:eastAsia="en-GB"/>
              </w:rPr>
              <w:drawing>
                <wp:anchor distT="0" distB="0" distL="114300" distR="114300" simplePos="0" relativeHeight="251666944" behindDoc="0" locked="0" layoutInCell="1" allowOverlap="1" wp14:anchorId="2781BB43" wp14:editId="69B6A752">
                  <wp:simplePos x="0" y="0"/>
                  <wp:positionH relativeFrom="column">
                    <wp:posOffset>2618740</wp:posOffset>
                  </wp:positionH>
                  <wp:positionV relativeFrom="paragraph">
                    <wp:posOffset>578485</wp:posOffset>
                  </wp:positionV>
                  <wp:extent cx="1466850" cy="1102806"/>
                  <wp:effectExtent l="152400" t="152400" r="152400" b="154940"/>
                  <wp:wrapNone/>
                  <wp:docPr id="27" name="Picture 27" descr="Macintosh HD:Users:gribbens:Desktop:CH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Macintosh HD:Users:gribbens:Desktop:CHA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6850" cy="1102806"/>
                          </a:xfrm>
                          <a:prstGeom prst="rect">
                            <a:avLst/>
                          </a:prstGeom>
                          <a:noFill/>
                          <a:ln>
                            <a:noFill/>
                          </a:ln>
                          <a:effectLst>
                            <a:glow rad="177800">
                              <a:schemeClr val="bg1">
                                <a:alpha val="75000"/>
                              </a:schemeClr>
                            </a:glow>
                            <a:softEdge rad="190500"/>
                          </a:effectLst>
                        </pic:spPr>
                      </pic:pic>
                    </a:graphicData>
                  </a:graphic>
                  <wp14:sizeRelH relativeFrom="page">
                    <wp14:pctWidth>0</wp14:pctWidth>
                  </wp14:sizeRelH>
                  <wp14:sizeRelV relativeFrom="page">
                    <wp14:pctHeight>0</wp14:pctHeight>
                  </wp14:sizeRelV>
                </wp:anchor>
              </w:drawing>
            </w:r>
            <w:r w:rsidR="004D752D" w:rsidRPr="002D3C42">
              <w:rPr>
                <w:rFonts w:ascii="Arial" w:hAnsi="Arial" w:cs="Arial"/>
              </w:rPr>
              <w:t xml:space="preserve">The Learning for Sustainability Quality Improvement Team </w:t>
            </w:r>
            <w:r w:rsidR="00D83397" w:rsidRPr="002D3C42">
              <w:rPr>
                <w:rFonts w:ascii="Arial" w:hAnsi="Arial" w:cs="Arial"/>
              </w:rPr>
              <w:t xml:space="preserve">have </w:t>
            </w:r>
            <w:r w:rsidR="004D752D" w:rsidRPr="002D3C42">
              <w:rPr>
                <w:rFonts w:ascii="Arial" w:hAnsi="Arial" w:cs="Arial"/>
              </w:rPr>
              <w:t>continue</w:t>
            </w:r>
            <w:r w:rsidR="00D83397" w:rsidRPr="002D3C42">
              <w:rPr>
                <w:rFonts w:ascii="Arial" w:hAnsi="Arial" w:cs="Arial"/>
              </w:rPr>
              <w:t>d</w:t>
            </w:r>
            <w:r w:rsidR="004D752D" w:rsidRPr="002D3C42">
              <w:rPr>
                <w:rFonts w:ascii="Arial" w:hAnsi="Arial" w:cs="Arial"/>
              </w:rPr>
              <w:t xml:space="preserve"> to improve school grounds and have recently secured funding of £5000 to purchase and erect a new greenhouse through Tesco Bags for Help scheme.</w:t>
            </w:r>
            <w:r w:rsidR="00D83397" w:rsidRPr="002D3C42">
              <w:rPr>
                <w:rFonts w:ascii="Arial" w:hAnsi="Arial" w:cs="Arial"/>
              </w:rPr>
              <w:t xml:space="preserve"> </w:t>
            </w:r>
            <w:r w:rsidR="00F246DA" w:rsidRPr="002D3C42">
              <w:rPr>
                <w:rFonts w:ascii="Arial" w:hAnsi="Arial" w:cs="Arial"/>
              </w:rPr>
              <w:t xml:space="preserve">The North Ayrshire Get Connected Team has further improved our school grounds to include; an outdoor class, painted playground games, new raised planters and benches and willow screening to attach items for   </w:t>
            </w:r>
            <w:r w:rsidR="002D3C42" w:rsidRPr="002D3C42">
              <w:rPr>
                <w:rFonts w:ascii="Arial" w:hAnsi="Arial" w:cs="Arial"/>
              </w:rPr>
              <w:t>small parts play.</w:t>
            </w:r>
            <w:r>
              <w:rPr>
                <w:rFonts w:ascii="Arial" w:hAnsi="Arial" w:cs="Arial"/>
              </w:rPr>
              <w:t xml:space="preserve">  </w:t>
            </w:r>
          </w:p>
          <w:p w14:paraId="245DA204" w14:textId="39B2AFAB" w:rsidR="002D3C42" w:rsidRDefault="006E421D" w:rsidP="00842CAE">
            <w:pPr>
              <w:rPr>
                <w:rFonts w:ascii="Arial" w:hAnsi="Arial" w:cs="Arial"/>
              </w:rPr>
            </w:pPr>
            <w:r>
              <w:rPr>
                <w:rFonts w:ascii="Arial" w:hAnsi="Arial" w:cs="Arial"/>
                <w:noProof/>
                <w:lang w:eastAsia="en-GB"/>
              </w:rPr>
              <w:drawing>
                <wp:anchor distT="0" distB="0" distL="114300" distR="114300" simplePos="0" relativeHeight="251644928" behindDoc="0" locked="0" layoutInCell="1" allowOverlap="1" wp14:anchorId="7EA1D54B" wp14:editId="1F3DF093">
                  <wp:simplePos x="0" y="0"/>
                  <wp:positionH relativeFrom="column">
                    <wp:posOffset>675640</wp:posOffset>
                  </wp:positionH>
                  <wp:positionV relativeFrom="paragraph">
                    <wp:posOffset>50801</wp:posOffset>
                  </wp:positionV>
                  <wp:extent cx="1266825" cy="952632"/>
                  <wp:effectExtent l="114300" t="114300" r="104775" b="114300"/>
                  <wp:wrapNone/>
                  <wp:docPr id="34" name="Picture 34" descr="Macintosh HD:Users:gribbens:Desktop:fundrai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descr="Macintosh HD:Users:gribbens:Desktop:fundraisin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8352" cy="968820"/>
                          </a:xfrm>
                          <a:prstGeom prst="rect">
                            <a:avLst/>
                          </a:prstGeom>
                          <a:noFill/>
                          <a:ln>
                            <a:noFill/>
                          </a:ln>
                          <a:effectLst>
                            <a:glow rad="101600">
                              <a:schemeClr val="bg1">
                                <a:alpha val="75000"/>
                              </a:schemeClr>
                            </a:glow>
                            <a:softEdge rad="165100"/>
                          </a:effectLst>
                        </pic:spPr>
                      </pic:pic>
                    </a:graphicData>
                  </a:graphic>
                  <wp14:sizeRelH relativeFrom="page">
                    <wp14:pctWidth>0</wp14:pctWidth>
                  </wp14:sizeRelH>
                  <wp14:sizeRelV relativeFrom="page">
                    <wp14:pctHeight>0</wp14:pctHeight>
                  </wp14:sizeRelV>
                </wp:anchor>
              </w:drawing>
            </w:r>
          </w:p>
          <w:p w14:paraId="18DB3A8C" w14:textId="77777777" w:rsidR="00066E36" w:rsidRDefault="00066E36" w:rsidP="00842CAE">
            <w:pPr>
              <w:rPr>
                <w:rFonts w:ascii="Arial" w:hAnsi="Arial" w:cs="Arial"/>
              </w:rPr>
            </w:pPr>
          </w:p>
          <w:p w14:paraId="2D61BD44" w14:textId="77777777" w:rsidR="00066E36" w:rsidRDefault="00066E36" w:rsidP="00842CAE">
            <w:pPr>
              <w:rPr>
                <w:rFonts w:ascii="Arial" w:hAnsi="Arial" w:cs="Arial"/>
              </w:rPr>
            </w:pPr>
          </w:p>
          <w:p w14:paraId="19A69A38" w14:textId="23983536" w:rsidR="00066E36" w:rsidRDefault="00066E36" w:rsidP="00842CAE">
            <w:pPr>
              <w:rPr>
                <w:rFonts w:ascii="Arial" w:hAnsi="Arial" w:cs="Arial"/>
              </w:rPr>
            </w:pPr>
          </w:p>
          <w:p w14:paraId="277718E2" w14:textId="377C68B1" w:rsidR="00066E36" w:rsidRDefault="00066E36" w:rsidP="00842CAE">
            <w:pPr>
              <w:rPr>
                <w:rFonts w:ascii="Arial" w:hAnsi="Arial" w:cs="Arial"/>
              </w:rPr>
            </w:pPr>
          </w:p>
          <w:p w14:paraId="1F0254F8" w14:textId="77777777" w:rsidR="00066E36" w:rsidRDefault="00066E36" w:rsidP="00842CAE">
            <w:pPr>
              <w:rPr>
                <w:rFonts w:ascii="Arial" w:hAnsi="Arial" w:cs="Arial"/>
              </w:rPr>
            </w:pPr>
          </w:p>
          <w:p w14:paraId="521D1199" w14:textId="75309634" w:rsidR="00CF5E53" w:rsidRPr="00EE50DC" w:rsidRDefault="00CF5E53" w:rsidP="005666AF">
            <w:pPr>
              <w:rPr>
                <w:rFonts w:ascii="Arial" w:hAnsi="Arial" w:cs="Arial"/>
                <w:color w:val="FF0000"/>
                <w:u w:val="single"/>
              </w:rPr>
            </w:pPr>
          </w:p>
        </w:tc>
      </w:tr>
      <w:tr w:rsidR="00283C5B" w14:paraId="357D443E" w14:textId="77777777" w:rsidTr="002D3C42">
        <w:trPr>
          <w:trHeight w:val="1041"/>
        </w:trPr>
        <w:tc>
          <w:tcPr>
            <w:tcW w:w="14567" w:type="dxa"/>
            <w:gridSpan w:val="2"/>
          </w:tcPr>
          <w:p w14:paraId="7597CD66" w14:textId="77777777" w:rsidR="00283C5B" w:rsidRDefault="00283C5B" w:rsidP="006B1F12">
            <w:pPr>
              <w:rPr>
                <w:rFonts w:ascii="Arial" w:hAnsi="Arial" w:cs="Arial"/>
              </w:rPr>
            </w:pPr>
            <w:r>
              <w:rPr>
                <w:rFonts w:ascii="Arial" w:hAnsi="Arial" w:cs="Arial"/>
              </w:rPr>
              <w:t>Next Steps:</w:t>
            </w:r>
          </w:p>
          <w:p w14:paraId="5BAFC361" w14:textId="77777777" w:rsidR="00D83397" w:rsidRDefault="00D83397" w:rsidP="006B1F12">
            <w:pPr>
              <w:rPr>
                <w:rFonts w:ascii="Arial" w:hAnsi="Arial" w:cs="Arial"/>
              </w:rPr>
            </w:pPr>
          </w:p>
          <w:p w14:paraId="00E74DDD" w14:textId="4DDBAE36" w:rsidR="00D83397" w:rsidRPr="004774B0" w:rsidRDefault="00D83397" w:rsidP="00D83397">
            <w:pPr>
              <w:pStyle w:val="ListParagraph"/>
              <w:numPr>
                <w:ilvl w:val="0"/>
                <w:numId w:val="20"/>
              </w:numPr>
              <w:rPr>
                <w:rFonts w:ascii="Arial" w:hAnsi="Arial" w:cs="Arial"/>
              </w:rPr>
            </w:pPr>
            <w:r w:rsidRPr="004774B0">
              <w:rPr>
                <w:rFonts w:ascii="Arial" w:hAnsi="Arial" w:cs="Arial"/>
              </w:rPr>
              <w:t>To achieve R</w:t>
            </w:r>
            <w:r>
              <w:rPr>
                <w:rFonts w:ascii="Arial" w:hAnsi="Arial" w:cs="Arial"/>
              </w:rPr>
              <w:t xml:space="preserve">ights </w:t>
            </w:r>
            <w:r w:rsidRPr="004774B0">
              <w:rPr>
                <w:rFonts w:ascii="Arial" w:hAnsi="Arial" w:cs="Arial"/>
              </w:rPr>
              <w:t>R</w:t>
            </w:r>
            <w:r>
              <w:rPr>
                <w:rFonts w:ascii="Arial" w:hAnsi="Arial" w:cs="Arial"/>
              </w:rPr>
              <w:t xml:space="preserve">especting </w:t>
            </w:r>
            <w:r w:rsidRPr="004774B0">
              <w:rPr>
                <w:rFonts w:ascii="Arial" w:hAnsi="Arial" w:cs="Arial"/>
              </w:rPr>
              <w:t>S</w:t>
            </w:r>
            <w:r>
              <w:rPr>
                <w:rFonts w:ascii="Arial" w:hAnsi="Arial" w:cs="Arial"/>
              </w:rPr>
              <w:t>chools</w:t>
            </w:r>
            <w:r w:rsidRPr="004774B0">
              <w:rPr>
                <w:rFonts w:ascii="Arial" w:hAnsi="Arial" w:cs="Arial"/>
              </w:rPr>
              <w:t xml:space="preserve"> Level 1 Accreditation and further raise staffs’ understanding and learners’ awareness of children and young people’s rights through the SCCYP 7 Golden Rules for Participation.</w:t>
            </w:r>
          </w:p>
          <w:p w14:paraId="66390B8E" w14:textId="77777777" w:rsidR="00D83397" w:rsidRPr="002D3C42" w:rsidRDefault="00D83397" w:rsidP="002D3C42">
            <w:pPr>
              <w:pStyle w:val="ListParagraph"/>
              <w:ind w:left="360"/>
              <w:rPr>
                <w:rFonts w:ascii="Arial" w:hAnsi="Arial" w:cs="Arial"/>
              </w:rPr>
            </w:pPr>
          </w:p>
        </w:tc>
      </w:tr>
    </w:tbl>
    <w:p w14:paraId="0D3BB6DB" w14:textId="62F4E527" w:rsidR="00D92881" w:rsidRDefault="00D92881" w:rsidP="00283C5B">
      <w:pPr>
        <w:rPr>
          <w:rFonts w:ascii="Arial" w:hAnsi="Arial" w:cs="Arial"/>
          <w:b/>
        </w:rPr>
      </w:pPr>
    </w:p>
    <w:p w14:paraId="21AFC974" w14:textId="2DF5B7DD" w:rsidR="00283C5B" w:rsidRPr="00283C5B" w:rsidRDefault="00E039C1" w:rsidP="00283C5B">
      <w:pPr>
        <w:rPr>
          <w:rFonts w:ascii="Arial" w:hAnsi="Arial" w:cs="Arial"/>
          <w:b/>
        </w:rPr>
      </w:pPr>
      <w:r>
        <w:rPr>
          <w:rFonts w:ascii="Arial" w:hAnsi="Arial" w:cs="Arial"/>
          <w:i/>
          <w:noProof/>
          <w:color w:val="3366FF"/>
          <w:lang w:eastAsia="en-GB"/>
        </w:rPr>
        <w:drawing>
          <wp:anchor distT="0" distB="0" distL="114300" distR="114300" simplePos="0" relativeHeight="251668480" behindDoc="0" locked="0" layoutInCell="1" allowOverlap="1" wp14:anchorId="15E09450" wp14:editId="2642ED94">
            <wp:simplePos x="0" y="0"/>
            <wp:positionH relativeFrom="column">
              <wp:posOffset>6629400</wp:posOffset>
            </wp:positionH>
            <wp:positionV relativeFrom="paragraph">
              <wp:posOffset>3541395</wp:posOffset>
            </wp:positionV>
            <wp:extent cx="2187575" cy="1600200"/>
            <wp:effectExtent l="127000" t="127000" r="123825" b="127000"/>
            <wp:wrapNone/>
            <wp:docPr id="35" name="Picture 35" descr="Macintosh HD:Users:gribbens:Desktop:m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2" descr="Macintosh HD:Users:gribbens:Desktop:money.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4549" t="-477" r="-719" b="16659"/>
                    <a:stretch/>
                  </pic:blipFill>
                  <pic:spPr bwMode="auto">
                    <a:xfrm>
                      <a:off x="0" y="0"/>
                      <a:ext cx="2187575" cy="1600200"/>
                    </a:xfrm>
                    <a:prstGeom prst="rect">
                      <a:avLst/>
                    </a:prstGeom>
                    <a:noFill/>
                    <a:ln w="9525" cap="flat" cmpd="sng" algn="ctr">
                      <a:solidFill>
                        <a:sysClr val="windowText" lastClr="000000"/>
                      </a:solidFill>
                      <a:prstDash val="solid"/>
                      <a:round/>
                      <a:headEnd type="none" w="med" len="med"/>
                      <a:tailEnd type="none" w="med" len="med"/>
                    </a:ln>
                    <a:effectLst>
                      <a:glow rad="101600">
                        <a:schemeClr val="bg1">
                          <a:alpha val="75000"/>
                        </a:schemeClr>
                      </a:glow>
                      <a:softEdge rad="190500"/>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64384" behindDoc="0" locked="0" layoutInCell="1" allowOverlap="1" wp14:anchorId="7F988144" wp14:editId="70A106C0">
            <wp:simplePos x="0" y="0"/>
            <wp:positionH relativeFrom="column">
              <wp:posOffset>4229100</wp:posOffset>
            </wp:positionH>
            <wp:positionV relativeFrom="paragraph">
              <wp:posOffset>3655695</wp:posOffset>
            </wp:positionV>
            <wp:extent cx="1979930" cy="1485900"/>
            <wp:effectExtent l="127000" t="127000" r="128270" b="114300"/>
            <wp:wrapNone/>
            <wp:docPr id="32" name="Picture 32" descr="Macintosh HD:Users:gribbens:Desktop:m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Macintosh HD:Users:gribbens:Desktop:money.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9930" cy="1485900"/>
                    </a:xfrm>
                    <a:prstGeom prst="rect">
                      <a:avLst/>
                    </a:prstGeom>
                    <a:noFill/>
                    <a:ln>
                      <a:solidFill>
                        <a:schemeClr val="tx1"/>
                      </a:solidFill>
                    </a:ln>
                    <a:effectLst>
                      <a:glow rad="101600">
                        <a:schemeClr val="bg1">
                          <a:alpha val="75000"/>
                        </a:schemeClr>
                      </a:glow>
                      <a:softEdge rad="254000"/>
                    </a:effectLst>
                  </pic:spPr>
                </pic:pic>
              </a:graphicData>
            </a:graphic>
            <wp14:sizeRelH relativeFrom="page">
              <wp14:pctWidth>0</wp14:pctWidth>
            </wp14:sizeRelH>
            <wp14:sizeRelV relativeFrom="page">
              <wp14:pctHeight>0</wp14:pctHeight>
            </wp14:sizeRelV>
          </wp:anchor>
        </w:drawing>
      </w:r>
      <w:r>
        <w:rPr>
          <w:rFonts w:ascii="Arial" w:hAnsi="Arial" w:cs="Arial"/>
          <w:b/>
          <w:noProof/>
          <w:lang w:eastAsia="en-GB"/>
        </w:rPr>
        <mc:AlternateContent>
          <mc:Choice Requires="wps">
            <w:drawing>
              <wp:anchor distT="0" distB="0" distL="114300" distR="114300" simplePos="0" relativeHeight="251658240" behindDoc="0" locked="0" layoutInCell="1" allowOverlap="1" wp14:anchorId="470FC391" wp14:editId="6C8CF898">
                <wp:simplePos x="0" y="0"/>
                <wp:positionH relativeFrom="column">
                  <wp:posOffset>6629400</wp:posOffset>
                </wp:positionH>
                <wp:positionV relativeFrom="paragraph">
                  <wp:posOffset>1826895</wp:posOffset>
                </wp:positionV>
                <wp:extent cx="2514600" cy="1257300"/>
                <wp:effectExtent l="0" t="0" r="25400" b="215900"/>
                <wp:wrapNone/>
                <wp:docPr id="3" name="Rounded Rectangular Callout 3"/>
                <wp:cNvGraphicFramePr/>
                <a:graphic xmlns:a="http://schemas.openxmlformats.org/drawingml/2006/main">
                  <a:graphicData uri="http://schemas.microsoft.com/office/word/2010/wordprocessingShape">
                    <wps:wsp>
                      <wps:cNvSpPr/>
                      <wps:spPr>
                        <a:xfrm>
                          <a:off x="0" y="0"/>
                          <a:ext cx="2514600" cy="1257300"/>
                        </a:xfrm>
                        <a:prstGeom prst="wedgeRoundRectCallout">
                          <a:avLst>
                            <a:gd name="adj1" fmla="val -22005"/>
                            <a:gd name="adj2" fmla="val 63191"/>
                            <a:gd name="adj3" fmla="val 16667"/>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D2DDA9C" w14:textId="6D745EA5" w:rsidR="007A5E20" w:rsidRPr="00846FDF" w:rsidRDefault="007A5E20" w:rsidP="00A519A9">
                            <w:pPr>
                              <w:suppressOverlap/>
                              <w:rPr>
                                <w:rFonts w:ascii="Arial" w:hAnsi="Arial" w:cs="Arial"/>
                                <w:sz w:val="20"/>
                                <w:szCs w:val="20"/>
                              </w:rPr>
                            </w:pPr>
                            <w:r w:rsidRPr="00846FDF">
                              <w:rPr>
                                <w:rFonts w:ascii="Arial" w:hAnsi="Arial" w:cs="Arial"/>
                                <w:i/>
                                <w:color w:val="3366FF"/>
                                <w:sz w:val="20"/>
                                <w:szCs w:val="20"/>
                              </w:rPr>
                              <w:t>My wee boy understands the routines for shopping now when we visit the supermarket.  If he has chosen a toy for being a good boy, he will ask for money to pay for it by himself.</w:t>
                            </w:r>
                          </w:p>
                          <w:p w14:paraId="732860F8" w14:textId="6305123B" w:rsidR="007A5E20" w:rsidRDefault="007A5E20" w:rsidP="00A519A9">
                            <w:r w:rsidRPr="00EE50DC">
                              <w:rPr>
                                <w:rFonts w:ascii="Arial" w:hAnsi="Arial" w:cs="Arial"/>
                                <w:i/>
                                <w:color w:val="3366FF"/>
                              </w:rPr>
                              <w:t>Parent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FC391" id="Rounded Rectangular Callout 3" o:spid="_x0000_s1035" type="#_x0000_t62" style="position:absolute;margin-left:522pt;margin-top:143.85pt;width:198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c71xgIAAA0GAAAOAAAAZHJzL2Uyb0RvYy54bWysVFtr2zAUfh/sPwi9t46dS9dQp4SUjkFp&#10;S9vRZ0WWEg9ZR5OU2Nmv35F8SbYWCmMvto7ORd/5zuXquqkU2QvrStA5Tc9HlAjNoSj1JqffX27P&#10;vlDiPNMFU6BFTg/C0evF509XtZmLDLagCmEJBtFuXpucbr038yRxfCsq5s7BCI1KCbZiHkW7SQrL&#10;aoxeqSQbjWZJDbYwFrhwDm9vWiVdxPhSCu4fpHTCE5VTxObj18bvOnyTxRWbbywz25J3MNg/oKhY&#10;qfHRIdQN84zsbPkmVFVyCw6kP+dQJSBlyUXMAbNJR39l87xlRsRckBxnBprc/wvL7/ePlpRFTseU&#10;aFZhiZ5gpwtRkCckj+nNTjFLVkwp2HkyDoTVxs3R79k82k5yeAzZN9JW4Y95kSaSfBhIFo0nHC+z&#10;aTqZjbAWHHVpNr0Yo4BxkqO7sc5/FVCRcMhpLYqNiKgCpA5KZJvt75yPtBcdeFb8SCmRlcIq7pki&#10;Zxl2ybQr84lRdmo0G6eX6VsbZOQYKJ3NZhcdzu5ZRNwjDRg03JZKxYZSOlw4UGUR7qIQOlqslCUI&#10;K6e+iQ9iiBMrlIJnEghuKY0nf1AihFD6SUisFZKYxvTjlBxjMs6F9n3caB3cJCIYHMcfO3b2wVXE&#10;CRqcs4+dB4/4Mmg/OFelBvteADVAlq19z0Cbd6DAN+smNullqEC4WUNxwMa10E60M/y2xGa5Y84/&#10;MovFxwbDteQf8CMV1DmF7kTJFuyv9+6DPU4WaimpcSXk1P3cMSsoUd80ztxlOpmEHRKFyfQiQ8Ge&#10;atanGr2rVoCVxnZEdPEY7L3qj9JC9YrbaxleRRXTHN/OKfe2F1a+XVW4/7hYLqMZ7g3D/J1+Nrzv&#10;g9CFL80rs6abGI/Ddg/9+mDz2LDtjB1tQ4U0LHceZOmD8shrJ+DOwdMfS+1UjlbHLb74DQAA//8D&#10;AFBLAwQUAAYACAAAACEABcIkfN8AAAANAQAADwAAAGRycy9kb3ducmV2LnhtbEyPQU+EMBCF7yb+&#10;h2ZMvLnFFYEgZWM0Rg96WNYfUOgIRDolbdnFf+/sSY/vzcub71W71U7iiD6MjhTcbhIQSJ0zI/UK&#10;Pg8vNwWIEDUZPTlCBT8YYFdfXlS6NO5Eezw2sRdcQqHUCoYY51LK0A1oddi4GYlvX85bHVn6Xhqv&#10;T1xuJ7lNkkxaPRJ/GPSMTwN2381iFfj3Xi7hrn9bn/eHLnsdfZN9tEpdX62PDyAirvEvDGd8Roea&#10;mVq3kAliYp2kKY+JCrZFnoM4R9hhq1WQFvc5yLqS/1fUvwAAAP//AwBQSwECLQAUAAYACAAAACEA&#10;toM4kv4AAADhAQAAEwAAAAAAAAAAAAAAAAAAAAAAW0NvbnRlbnRfVHlwZXNdLnhtbFBLAQItABQA&#10;BgAIAAAAIQA4/SH/1gAAAJQBAAALAAAAAAAAAAAAAAAAAC8BAABfcmVscy8ucmVsc1BLAQItABQA&#10;BgAIAAAAIQDe1c71xgIAAA0GAAAOAAAAAAAAAAAAAAAAAC4CAABkcnMvZTJvRG9jLnhtbFBLAQIt&#10;ABQABgAIAAAAIQAFwiR83wAAAA0BAAAPAAAAAAAAAAAAAAAAACAFAABkcnMvZG93bnJldi54bWxQ&#10;SwUGAAAAAAQABADzAAAALAYAAAAA&#10;" adj="6047,24449" filled="f" strokecolor="black [3213]" strokeweight=".5pt">
                <v:textbox>
                  <w:txbxContent>
                    <w:p w14:paraId="4D2DDA9C" w14:textId="6D745EA5" w:rsidR="007A5E20" w:rsidRPr="00846FDF" w:rsidRDefault="007A5E20" w:rsidP="00A519A9">
                      <w:pPr>
                        <w:suppressOverlap/>
                        <w:rPr>
                          <w:rFonts w:ascii="Arial" w:hAnsi="Arial" w:cs="Arial"/>
                          <w:sz w:val="20"/>
                          <w:szCs w:val="20"/>
                        </w:rPr>
                      </w:pPr>
                      <w:r w:rsidRPr="00846FDF">
                        <w:rPr>
                          <w:rFonts w:ascii="Arial" w:hAnsi="Arial" w:cs="Arial"/>
                          <w:i/>
                          <w:color w:val="3366FF"/>
                          <w:sz w:val="20"/>
                          <w:szCs w:val="20"/>
                        </w:rPr>
                        <w:t>My wee boy understands the routines for shopping now when we visit the supermarket.  If he has chosen a toy for being a good boy, he will ask for money to pay for it by himself.</w:t>
                      </w:r>
                    </w:p>
                    <w:p w14:paraId="732860F8" w14:textId="6305123B" w:rsidR="007A5E20" w:rsidRDefault="007A5E20" w:rsidP="00A519A9">
                      <w:r w:rsidRPr="00EE50DC">
                        <w:rPr>
                          <w:rFonts w:ascii="Arial" w:hAnsi="Arial" w:cs="Arial"/>
                          <w:i/>
                          <w:color w:val="3366FF"/>
                        </w:rPr>
                        <w:t>Parent</w:t>
                      </w:r>
                    </w:p>
                  </w:txbxContent>
                </v:textbox>
              </v:shape>
            </w:pict>
          </mc:Fallback>
        </mc:AlternateContent>
      </w:r>
      <w:r w:rsidR="00A157EC">
        <w:rPr>
          <w:rFonts w:ascii="Arial" w:hAnsi="Arial" w:cs="Arial"/>
          <w:noProof/>
          <w:lang w:eastAsia="en-GB"/>
        </w:rPr>
        <w:drawing>
          <wp:anchor distT="0" distB="0" distL="114300" distR="114300" simplePos="0" relativeHeight="251662336" behindDoc="0" locked="0" layoutInCell="1" allowOverlap="1" wp14:anchorId="30319D33" wp14:editId="7729E15E">
            <wp:simplePos x="0" y="0"/>
            <wp:positionH relativeFrom="column">
              <wp:posOffset>2286000</wp:posOffset>
            </wp:positionH>
            <wp:positionV relativeFrom="paragraph">
              <wp:posOffset>3427095</wp:posOffset>
            </wp:positionV>
            <wp:extent cx="1371600" cy="1823720"/>
            <wp:effectExtent l="25400" t="25400" r="25400" b="30480"/>
            <wp:wrapNone/>
            <wp:docPr id="30" name="Picture 30" descr="Macintosh HD:Users:gribbens:Desktop:nume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Macintosh HD:Users:gribbens:Desktop:numeracy.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1823720"/>
                    </a:xfrm>
                    <a:prstGeom prst="rect">
                      <a:avLst/>
                    </a:prstGeom>
                    <a:noFill/>
                    <a:ln>
                      <a:solidFill>
                        <a:schemeClr val="tx1"/>
                      </a:solidFill>
                    </a:ln>
                    <a:effectLst>
                      <a:softEdge rad="203200"/>
                    </a:effectLst>
                  </pic:spPr>
                </pic:pic>
              </a:graphicData>
            </a:graphic>
            <wp14:sizeRelH relativeFrom="page">
              <wp14:pctWidth>0</wp14:pctWidth>
            </wp14:sizeRelH>
            <wp14:sizeRelV relativeFrom="page">
              <wp14:pctHeight>0</wp14:pctHeight>
            </wp14:sizeRelV>
          </wp:anchor>
        </w:drawing>
      </w:r>
      <w:r w:rsidR="00A157EC">
        <w:rPr>
          <w:rFonts w:ascii="Arial" w:hAnsi="Arial" w:cs="Arial"/>
          <w:noProof/>
          <w:lang w:eastAsia="en-GB"/>
        </w:rPr>
        <w:drawing>
          <wp:anchor distT="0" distB="0" distL="114300" distR="114300" simplePos="0" relativeHeight="251663360" behindDoc="0" locked="0" layoutInCell="1" allowOverlap="1" wp14:anchorId="54B08E35" wp14:editId="1CB7C09F">
            <wp:simplePos x="0" y="0"/>
            <wp:positionH relativeFrom="column">
              <wp:posOffset>342900</wp:posOffset>
            </wp:positionH>
            <wp:positionV relativeFrom="paragraph">
              <wp:posOffset>3655695</wp:posOffset>
            </wp:positionV>
            <wp:extent cx="1428115" cy="1428115"/>
            <wp:effectExtent l="101600" t="101600" r="95885" b="95885"/>
            <wp:wrapNone/>
            <wp:docPr id="31" name="Picture 31" descr="Macintosh HD:Users:gribbens:Desktop:mat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Macintosh HD:Users:gribbens:Desktop:math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115" cy="1428115"/>
                    </a:xfrm>
                    <a:prstGeom prst="rect">
                      <a:avLst/>
                    </a:prstGeom>
                    <a:noFill/>
                    <a:ln>
                      <a:noFill/>
                    </a:ln>
                    <a:effectLst>
                      <a:glow rad="101600">
                        <a:schemeClr val="bg1">
                          <a:alpha val="75000"/>
                        </a:schemeClr>
                      </a:glow>
                      <a:softEdge rad="152400"/>
                    </a:effectLst>
                  </pic:spPr>
                </pic:pic>
              </a:graphicData>
            </a:graphic>
            <wp14:sizeRelH relativeFrom="page">
              <wp14:pctWidth>0</wp14:pctWidth>
            </wp14:sizeRelH>
            <wp14:sizeRelV relativeFrom="page">
              <wp14:pctHeight>0</wp14:pctHeight>
            </wp14:sizeRelV>
          </wp:anchor>
        </w:drawing>
      </w:r>
      <w:r w:rsidR="00283C5B">
        <w:rPr>
          <w:rFonts w:ascii="Arial" w:hAnsi="Arial" w:cs="Arial"/>
          <w:b/>
        </w:rPr>
        <w:t>How successful has the school been at improving excellence and equity?</w:t>
      </w:r>
    </w:p>
    <w:tbl>
      <w:tblPr>
        <w:tblStyle w:val="TableGrid"/>
        <w:tblpPr w:leftFromText="180" w:rightFromText="180" w:vertAnchor="text" w:tblpY="1"/>
        <w:tblOverlap w:val="never"/>
        <w:tblW w:w="14567" w:type="dxa"/>
        <w:tblBorders>
          <w:top w:val="single" w:sz="18" w:space="0" w:color="FF9933"/>
          <w:left w:val="single" w:sz="18" w:space="0" w:color="FF9933"/>
          <w:bottom w:val="single" w:sz="18" w:space="0" w:color="FF9933"/>
          <w:right w:val="single" w:sz="18" w:space="0" w:color="FF9933"/>
          <w:insideH w:val="single" w:sz="18" w:space="0" w:color="FF9933"/>
          <w:insideV w:val="single" w:sz="18" w:space="0" w:color="FF9933"/>
        </w:tblBorders>
        <w:tblLook w:val="04A0" w:firstRow="1" w:lastRow="0" w:firstColumn="1" w:lastColumn="0" w:noHBand="0" w:noVBand="1"/>
      </w:tblPr>
      <w:tblGrid>
        <w:gridCol w:w="7196"/>
        <w:gridCol w:w="7371"/>
      </w:tblGrid>
      <w:tr w:rsidR="00283C5B" w14:paraId="0540B703" w14:textId="77777777" w:rsidTr="007310FD">
        <w:tc>
          <w:tcPr>
            <w:tcW w:w="14567" w:type="dxa"/>
            <w:gridSpan w:val="2"/>
          </w:tcPr>
          <w:p w14:paraId="2148C6A7" w14:textId="469F5DB9" w:rsidR="00283C5B" w:rsidRDefault="00283C5B" w:rsidP="006B1F12">
            <w:pPr>
              <w:rPr>
                <w:rFonts w:ascii="Arial" w:hAnsi="Arial" w:cs="Arial"/>
                <w:b/>
              </w:rPr>
            </w:pPr>
            <w:r>
              <w:rPr>
                <w:rFonts w:ascii="Arial" w:hAnsi="Arial" w:cs="Arial"/>
                <w:b/>
              </w:rPr>
              <w:t>School Priority 4:</w:t>
            </w:r>
            <w:r w:rsidR="00D32BFB">
              <w:rPr>
                <w:rFonts w:ascii="Arial" w:hAnsi="Arial" w:cs="Arial"/>
                <w:b/>
              </w:rPr>
              <w:t xml:space="preserve"> Enrich the quality of learners’ experiences and raise attainment in numeracy</w:t>
            </w:r>
          </w:p>
          <w:p w14:paraId="3398BABD" w14:textId="77777777" w:rsidR="00283C5B" w:rsidRDefault="00283C5B" w:rsidP="006B1F12">
            <w:pPr>
              <w:rPr>
                <w:rFonts w:ascii="Arial" w:hAnsi="Arial" w:cs="Arial"/>
                <w:u w:val="single"/>
              </w:rPr>
            </w:pPr>
          </w:p>
        </w:tc>
      </w:tr>
      <w:tr w:rsidR="00283C5B" w14:paraId="63D17F2E" w14:textId="77777777" w:rsidTr="007310FD">
        <w:tc>
          <w:tcPr>
            <w:tcW w:w="7196" w:type="dxa"/>
          </w:tcPr>
          <w:p w14:paraId="1EB9931B" w14:textId="77777777" w:rsidR="00283C5B" w:rsidRDefault="00283C5B" w:rsidP="006B1F12">
            <w:pPr>
              <w:rPr>
                <w:rFonts w:ascii="Arial" w:hAnsi="Arial" w:cs="Arial"/>
                <w:u w:val="single"/>
              </w:rPr>
            </w:pPr>
            <w:r>
              <w:rPr>
                <w:rFonts w:ascii="Arial" w:hAnsi="Arial" w:cs="Arial"/>
                <w:u w:val="single"/>
              </w:rPr>
              <w:t>National Improvement Framework Priority</w:t>
            </w:r>
          </w:p>
          <w:p w14:paraId="504D424F" w14:textId="77777777" w:rsidR="00283C5B" w:rsidRDefault="00283C5B" w:rsidP="006B1F12">
            <w:pPr>
              <w:rPr>
                <w:rFonts w:ascii="Arial" w:hAnsi="Arial" w:cs="Arial"/>
                <w:u w:val="single"/>
              </w:rPr>
            </w:pPr>
          </w:p>
          <w:p w14:paraId="487DCA78" w14:textId="77777777" w:rsidR="00511AFF" w:rsidRPr="00DC1C75" w:rsidRDefault="00511AFF" w:rsidP="00511AFF">
            <w:pPr>
              <w:rPr>
                <w:rFonts w:ascii="Arial" w:hAnsi="Arial" w:cs="Arial"/>
              </w:rPr>
            </w:pPr>
            <w:r>
              <w:rPr>
                <w:rFonts w:ascii="Arial" w:hAnsi="Arial" w:cs="Arial"/>
              </w:rPr>
              <w:t>Improvement in attainment, particularly in literacy and numeracy.</w:t>
            </w:r>
          </w:p>
          <w:p w14:paraId="3EF59FD3" w14:textId="77777777" w:rsidR="00283C5B" w:rsidRDefault="00283C5B" w:rsidP="006B1F12">
            <w:pPr>
              <w:rPr>
                <w:rFonts w:ascii="Arial" w:hAnsi="Arial" w:cs="Arial"/>
                <w:u w:val="single"/>
              </w:rPr>
            </w:pPr>
          </w:p>
          <w:p w14:paraId="7001344C" w14:textId="77777777" w:rsidR="00283C5B" w:rsidRDefault="00283C5B" w:rsidP="006B1F12">
            <w:pPr>
              <w:rPr>
                <w:rFonts w:ascii="Arial" w:hAnsi="Arial" w:cs="Arial"/>
                <w:u w:val="single"/>
              </w:rPr>
            </w:pPr>
          </w:p>
          <w:p w14:paraId="79402EDB" w14:textId="77777777" w:rsidR="00283C5B" w:rsidRPr="008C1128" w:rsidRDefault="00283C5B" w:rsidP="006B1F12">
            <w:pPr>
              <w:rPr>
                <w:rFonts w:ascii="Arial" w:hAnsi="Arial" w:cs="Arial"/>
                <w:u w:val="single"/>
              </w:rPr>
            </w:pPr>
          </w:p>
        </w:tc>
        <w:tc>
          <w:tcPr>
            <w:tcW w:w="7371" w:type="dxa"/>
          </w:tcPr>
          <w:p w14:paraId="2E529373" w14:textId="77777777" w:rsidR="00283C5B" w:rsidRDefault="00283C5B" w:rsidP="006B1F12">
            <w:pPr>
              <w:rPr>
                <w:rFonts w:ascii="Arial" w:hAnsi="Arial" w:cs="Arial"/>
                <w:u w:val="single"/>
              </w:rPr>
            </w:pPr>
            <w:r>
              <w:rPr>
                <w:rFonts w:ascii="Arial" w:hAnsi="Arial" w:cs="Arial"/>
                <w:u w:val="single"/>
              </w:rPr>
              <w:t>How Good is Our School? (version 4) Quality Indicator</w:t>
            </w:r>
          </w:p>
          <w:p w14:paraId="30EF816A" w14:textId="77777777" w:rsidR="00F4660B" w:rsidRDefault="00F4660B" w:rsidP="006B1F12">
            <w:pPr>
              <w:rPr>
                <w:rFonts w:ascii="Arial" w:hAnsi="Arial" w:cs="Arial"/>
                <w:u w:val="single"/>
              </w:rPr>
            </w:pPr>
          </w:p>
          <w:p w14:paraId="485394E4" w14:textId="77777777" w:rsidR="00E312BC" w:rsidRPr="00637613" w:rsidRDefault="00E312BC" w:rsidP="00E312BC">
            <w:pPr>
              <w:rPr>
                <w:rFonts w:ascii="Arial" w:hAnsi="Arial" w:cs="Arial"/>
              </w:rPr>
            </w:pPr>
            <w:r w:rsidRPr="00637613">
              <w:rPr>
                <w:rFonts w:ascii="Arial" w:hAnsi="Arial" w:cs="Arial"/>
              </w:rPr>
              <w:t>2.2 Curriculum</w:t>
            </w:r>
          </w:p>
          <w:p w14:paraId="718ACE74" w14:textId="77777777" w:rsidR="00E312BC" w:rsidRDefault="00E312BC" w:rsidP="00E312BC">
            <w:pPr>
              <w:rPr>
                <w:rFonts w:ascii="Arial" w:hAnsi="Arial" w:cs="Arial"/>
              </w:rPr>
            </w:pPr>
            <w:r>
              <w:rPr>
                <w:rFonts w:ascii="Arial" w:hAnsi="Arial" w:cs="Arial"/>
              </w:rPr>
              <w:t>2.3 Learning, teaching and assessment</w:t>
            </w:r>
          </w:p>
          <w:p w14:paraId="61BB8283" w14:textId="77777777" w:rsidR="00E312BC" w:rsidRPr="00637613" w:rsidRDefault="00E312BC" w:rsidP="00E312BC">
            <w:pPr>
              <w:rPr>
                <w:rFonts w:ascii="Arial" w:hAnsi="Arial" w:cs="Arial"/>
              </w:rPr>
            </w:pPr>
            <w:r w:rsidRPr="00637613">
              <w:rPr>
                <w:rFonts w:ascii="Arial" w:hAnsi="Arial" w:cs="Arial"/>
              </w:rPr>
              <w:t>3.2 Raising Attainment and Achievement</w:t>
            </w:r>
          </w:p>
          <w:p w14:paraId="558427BD" w14:textId="77777777" w:rsidR="00F4660B" w:rsidRDefault="00F4660B" w:rsidP="006B1F12">
            <w:pPr>
              <w:rPr>
                <w:rFonts w:ascii="Arial" w:hAnsi="Arial" w:cs="Arial"/>
                <w:u w:val="single"/>
              </w:rPr>
            </w:pPr>
          </w:p>
          <w:p w14:paraId="49F5552D" w14:textId="77777777" w:rsidR="00F4660B" w:rsidRDefault="00F4660B" w:rsidP="006B1F12">
            <w:pPr>
              <w:rPr>
                <w:rFonts w:ascii="Arial" w:hAnsi="Arial" w:cs="Arial"/>
                <w:u w:val="single"/>
              </w:rPr>
            </w:pPr>
          </w:p>
        </w:tc>
      </w:tr>
      <w:tr w:rsidR="00283C5B" w14:paraId="1A5B29D6" w14:textId="77777777" w:rsidTr="007310FD">
        <w:trPr>
          <w:trHeight w:val="3969"/>
        </w:trPr>
        <w:tc>
          <w:tcPr>
            <w:tcW w:w="14567" w:type="dxa"/>
            <w:gridSpan w:val="2"/>
          </w:tcPr>
          <w:p w14:paraId="7708EDC3" w14:textId="5D78BE18" w:rsidR="00283C5B" w:rsidRDefault="00283C5B" w:rsidP="006B1F12">
            <w:pPr>
              <w:rPr>
                <w:rFonts w:ascii="Arial" w:hAnsi="Arial" w:cs="Arial"/>
              </w:rPr>
            </w:pPr>
            <w:r>
              <w:rPr>
                <w:rFonts w:ascii="Arial" w:hAnsi="Arial" w:cs="Arial"/>
              </w:rPr>
              <w:t>Progress, impact and evidence:</w:t>
            </w:r>
          </w:p>
          <w:p w14:paraId="0D10BECE" w14:textId="77777777" w:rsidR="00283C5B" w:rsidRDefault="00283C5B" w:rsidP="006B1F12">
            <w:pPr>
              <w:rPr>
                <w:rFonts w:ascii="Arial" w:hAnsi="Arial" w:cs="Arial"/>
                <w:u w:val="single"/>
              </w:rPr>
            </w:pPr>
          </w:p>
          <w:p w14:paraId="28D783F9" w14:textId="77777777" w:rsidR="00846FDF" w:rsidRDefault="00D30C7F" w:rsidP="00D30C7F">
            <w:pPr>
              <w:rPr>
                <w:rFonts w:ascii="Arial" w:hAnsi="Arial" w:cs="Arial"/>
              </w:rPr>
            </w:pPr>
            <w:r>
              <w:rPr>
                <w:rFonts w:ascii="Arial" w:hAnsi="Arial" w:cs="Arial"/>
              </w:rPr>
              <w:t xml:space="preserve">The school has a clear overview for the delivery of numeracy across learning.  </w:t>
            </w:r>
            <w:r w:rsidR="00EE50DC">
              <w:rPr>
                <w:rFonts w:ascii="Arial" w:hAnsi="Arial" w:cs="Arial"/>
              </w:rPr>
              <w:t xml:space="preserve">Staff devised a financial </w:t>
            </w:r>
          </w:p>
          <w:p w14:paraId="540DC53C" w14:textId="36DE4BB4" w:rsidR="00846FDF" w:rsidRDefault="00EE50DC" w:rsidP="00D30C7F">
            <w:pPr>
              <w:rPr>
                <w:rFonts w:ascii="Arial" w:hAnsi="Arial" w:cs="Arial"/>
              </w:rPr>
            </w:pPr>
            <w:proofErr w:type="gramStart"/>
            <w:r>
              <w:rPr>
                <w:rFonts w:ascii="Arial" w:hAnsi="Arial" w:cs="Arial"/>
              </w:rPr>
              <w:t>c</w:t>
            </w:r>
            <w:r w:rsidR="00D30C7F">
              <w:rPr>
                <w:rFonts w:ascii="Arial" w:hAnsi="Arial" w:cs="Arial"/>
              </w:rPr>
              <w:t>apability</w:t>
            </w:r>
            <w:proofErr w:type="gramEnd"/>
            <w:r w:rsidR="00D30C7F">
              <w:rPr>
                <w:rFonts w:ascii="Arial" w:hAnsi="Arial" w:cs="Arial"/>
              </w:rPr>
              <w:t xml:space="preserve"> framework </w:t>
            </w:r>
            <w:r w:rsidR="00E039C1">
              <w:rPr>
                <w:rFonts w:ascii="Arial" w:hAnsi="Arial" w:cs="Arial"/>
              </w:rPr>
              <w:t>to</w:t>
            </w:r>
            <w:r w:rsidR="00D30C7F">
              <w:rPr>
                <w:rFonts w:ascii="Arial" w:hAnsi="Arial" w:cs="Arial"/>
              </w:rPr>
              <w:t xml:space="preserve"> support </w:t>
            </w:r>
            <w:r>
              <w:rPr>
                <w:rFonts w:ascii="Arial" w:hAnsi="Arial" w:cs="Arial"/>
              </w:rPr>
              <w:t>planning</w:t>
            </w:r>
            <w:r w:rsidR="00E039C1">
              <w:rPr>
                <w:rFonts w:ascii="Arial" w:hAnsi="Arial" w:cs="Arial"/>
              </w:rPr>
              <w:t xml:space="preserve"> of</w:t>
            </w:r>
            <w:r>
              <w:rPr>
                <w:rFonts w:ascii="Arial" w:hAnsi="Arial" w:cs="Arial"/>
              </w:rPr>
              <w:t xml:space="preserve"> </w:t>
            </w:r>
            <w:r w:rsidR="00E039C1">
              <w:rPr>
                <w:rFonts w:ascii="Arial" w:hAnsi="Arial" w:cs="Arial"/>
              </w:rPr>
              <w:t>financial numeracy next steps.</w:t>
            </w:r>
            <w:r>
              <w:rPr>
                <w:rFonts w:ascii="Arial" w:hAnsi="Arial" w:cs="Arial"/>
              </w:rPr>
              <w:t xml:space="preserve">  </w:t>
            </w:r>
            <w:r w:rsidR="00D30C7F" w:rsidRPr="004774B0">
              <w:rPr>
                <w:rFonts w:ascii="Arial" w:hAnsi="Arial" w:cs="Arial"/>
              </w:rPr>
              <w:t xml:space="preserve">Senior </w:t>
            </w:r>
            <w:r w:rsidR="00D30C7F">
              <w:rPr>
                <w:rFonts w:ascii="Arial" w:hAnsi="Arial" w:cs="Arial"/>
              </w:rPr>
              <w:t>phase learners</w:t>
            </w:r>
          </w:p>
          <w:p w14:paraId="560AF232" w14:textId="0F396D5C" w:rsidR="00846FDF" w:rsidRDefault="00D30C7F" w:rsidP="00D30C7F">
            <w:pPr>
              <w:rPr>
                <w:rFonts w:ascii="Arial" w:hAnsi="Arial" w:cs="Arial"/>
              </w:rPr>
            </w:pPr>
            <w:proofErr w:type="gramStart"/>
            <w:r>
              <w:rPr>
                <w:rFonts w:ascii="Arial" w:hAnsi="Arial" w:cs="Arial"/>
              </w:rPr>
              <w:t>have</w:t>
            </w:r>
            <w:proofErr w:type="gramEnd"/>
            <w:r>
              <w:rPr>
                <w:rFonts w:ascii="Arial" w:hAnsi="Arial" w:cs="Arial"/>
              </w:rPr>
              <w:t xml:space="preserve"> achieved a National Qualification in Handling Money.  Life skills mathematics is now a core subject</w:t>
            </w:r>
          </w:p>
          <w:p w14:paraId="269DBF3A" w14:textId="29250B09" w:rsidR="00846FDF" w:rsidRDefault="00D30C7F" w:rsidP="00D30C7F">
            <w:pPr>
              <w:rPr>
                <w:rFonts w:ascii="Arial" w:hAnsi="Arial" w:cs="Arial"/>
              </w:rPr>
            </w:pPr>
            <w:proofErr w:type="gramStart"/>
            <w:r>
              <w:rPr>
                <w:rFonts w:ascii="Arial" w:hAnsi="Arial" w:cs="Arial"/>
              </w:rPr>
              <w:t>area</w:t>
            </w:r>
            <w:proofErr w:type="gramEnd"/>
            <w:r>
              <w:rPr>
                <w:rFonts w:ascii="Arial" w:hAnsi="Arial" w:cs="Arial"/>
              </w:rPr>
              <w:t xml:space="preserve"> offered within the Senior phase.  </w:t>
            </w:r>
            <w:r w:rsidR="00D92881">
              <w:rPr>
                <w:rFonts w:ascii="Arial" w:hAnsi="Arial" w:cs="Arial"/>
              </w:rPr>
              <w:t>Teaching staff are becoming more confident in planning d</w:t>
            </w:r>
            <w:r>
              <w:rPr>
                <w:rFonts w:ascii="Arial" w:hAnsi="Arial" w:cs="Arial"/>
              </w:rPr>
              <w:t xml:space="preserve">iscrete </w:t>
            </w:r>
          </w:p>
          <w:p w14:paraId="6D0C58EF" w14:textId="77777777" w:rsidR="00846FDF" w:rsidRDefault="00D30C7F" w:rsidP="00D30C7F">
            <w:pPr>
              <w:rPr>
                <w:rFonts w:ascii="Arial" w:hAnsi="Arial" w:cs="Arial"/>
              </w:rPr>
            </w:pPr>
            <w:proofErr w:type="gramStart"/>
            <w:r>
              <w:rPr>
                <w:rFonts w:ascii="Arial" w:hAnsi="Arial" w:cs="Arial"/>
              </w:rPr>
              <w:t>numeracy</w:t>
            </w:r>
            <w:proofErr w:type="gramEnd"/>
            <w:r>
              <w:rPr>
                <w:rFonts w:ascii="Arial" w:hAnsi="Arial" w:cs="Arial"/>
              </w:rPr>
              <w:t xml:space="preserve"> based on Curriculum for Excellence experiences and outcomes.   All children and young </w:t>
            </w:r>
          </w:p>
          <w:p w14:paraId="1E73238D" w14:textId="77777777" w:rsidR="00846FDF" w:rsidRDefault="00D30C7F" w:rsidP="00D30C7F">
            <w:pPr>
              <w:rPr>
                <w:rFonts w:ascii="Arial" w:hAnsi="Arial" w:cs="Arial"/>
              </w:rPr>
            </w:pPr>
            <w:r>
              <w:rPr>
                <w:rFonts w:ascii="Arial" w:hAnsi="Arial" w:cs="Arial"/>
              </w:rPr>
              <w:t xml:space="preserve">people have next steps set for Understanding and Relating to the Environment/Mathematics detailed in </w:t>
            </w:r>
          </w:p>
          <w:p w14:paraId="3D781C87" w14:textId="078C244E" w:rsidR="00846FDF" w:rsidRDefault="00D30C7F" w:rsidP="00D30C7F">
            <w:pPr>
              <w:rPr>
                <w:rFonts w:ascii="Arial" w:hAnsi="Arial" w:cs="Arial"/>
              </w:rPr>
            </w:pPr>
            <w:proofErr w:type="gramStart"/>
            <w:r>
              <w:rPr>
                <w:rFonts w:ascii="Arial" w:hAnsi="Arial" w:cs="Arial"/>
              </w:rPr>
              <w:t>their</w:t>
            </w:r>
            <w:proofErr w:type="gramEnd"/>
            <w:r>
              <w:rPr>
                <w:rFonts w:ascii="Arial" w:hAnsi="Arial" w:cs="Arial"/>
              </w:rPr>
              <w:t xml:space="preserve"> Individual Educational Programmes.  </w:t>
            </w:r>
            <w:r w:rsidR="004D74B5">
              <w:rPr>
                <w:rFonts w:ascii="Arial" w:hAnsi="Arial" w:cs="Arial"/>
              </w:rPr>
              <w:t>Teachers</w:t>
            </w:r>
            <w:r>
              <w:rPr>
                <w:rFonts w:ascii="Arial" w:hAnsi="Arial" w:cs="Arial"/>
              </w:rPr>
              <w:t xml:space="preserve"> track and evidence progress of numeracy </w:t>
            </w:r>
            <w:r w:rsidR="00EB7B92">
              <w:rPr>
                <w:rFonts w:ascii="Arial" w:hAnsi="Arial" w:cs="Arial"/>
              </w:rPr>
              <w:t xml:space="preserve">through </w:t>
            </w:r>
          </w:p>
          <w:p w14:paraId="0CDEB67C" w14:textId="43EB3A4A" w:rsidR="00D30C7F" w:rsidRDefault="00EB7B92" w:rsidP="00D30C7F">
            <w:pPr>
              <w:rPr>
                <w:rFonts w:ascii="Arial" w:hAnsi="Arial" w:cs="Arial"/>
              </w:rPr>
            </w:pPr>
            <w:proofErr w:type="gramStart"/>
            <w:r>
              <w:rPr>
                <w:rFonts w:ascii="Arial" w:hAnsi="Arial" w:cs="Arial"/>
              </w:rPr>
              <w:t>short</w:t>
            </w:r>
            <w:proofErr w:type="gramEnd"/>
            <w:r>
              <w:rPr>
                <w:rFonts w:ascii="Arial" w:hAnsi="Arial" w:cs="Arial"/>
              </w:rPr>
              <w:t xml:space="preserve"> term target tracking, termly and annual reports.  Evidence of progression in numeracy skills is demonstrated in learning journey files.</w:t>
            </w:r>
          </w:p>
          <w:p w14:paraId="570B5F7A" w14:textId="77777777" w:rsidR="00D30C7F" w:rsidRDefault="00D30C7F" w:rsidP="00D30C7F">
            <w:pPr>
              <w:rPr>
                <w:rFonts w:ascii="Arial" w:hAnsi="Arial" w:cs="Arial"/>
              </w:rPr>
            </w:pPr>
          </w:p>
          <w:p w14:paraId="3863797A" w14:textId="77777777" w:rsidR="00EE50DC" w:rsidRDefault="00EE50DC" w:rsidP="00D30C7F">
            <w:pPr>
              <w:rPr>
                <w:rFonts w:ascii="Arial" w:hAnsi="Arial" w:cs="Arial"/>
              </w:rPr>
            </w:pPr>
          </w:p>
          <w:p w14:paraId="5B38057A" w14:textId="20AEF598" w:rsidR="00EE50DC" w:rsidRDefault="00EE50DC" w:rsidP="00D30C7F">
            <w:pPr>
              <w:rPr>
                <w:rFonts w:ascii="Arial" w:hAnsi="Arial" w:cs="Arial"/>
              </w:rPr>
            </w:pPr>
          </w:p>
          <w:p w14:paraId="0F36F017" w14:textId="77777777" w:rsidR="00EE50DC" w:rsidRDefault="00EE50DC" w:rsidP="00D30C7F">
            <w:pPr>
              <w:rPr>
                <w:rFonts w:ascii="Arial" w:hAnsi="Arial" w:cs="Arial"/>
              </w:rPr>
            </w:pPr>
          </w:p>
          <w:p w14:paraId="49A562DE" w14:textId="77777777" w:rsidR="00EE50DC" w:rsidRDefault="00EE50DC" w:rsidP="00D30C7F">
            <w:pPr>
              <w:rPr>
                <w:rFonts w:ascii="Arial" w:hAnsi="Arial" w:cs="Arial"/>
              </w:rPr>
            </w:pPr>
          </w:p>
          <w:p w14:paraId="4745C11C" w14:textId="77777777" w:rsidR="00EE50DC" w:rsidRDefault="00EE50DC" w:rsidP="00D30C7F">
            <w:pPr>
              <w:rPr>
                <w:rFonts w:ascii="Arial" w:hAnsi="Arial" w:cs="Arial"/>
              </w:rPr>
            </w:pPr>
          </w:p>
          <w:p w14:paraId="5A0E33A6" w14:textId="77777777" w:rsidR="00EE50DC" w:rsidRDefault="00EE50DC" w:rsidP="00D30C7F">
            <w:pPr>
              <w:rPr>
                <w:rFonts w:ascii="Arial" w:hAnsi="Arial" w:cs="Arial"/>
              </w:rPr>
            </w:pPr>
          </w:p>
          <w:p w14:paraId="6DE05765" w14:textId="77777777" w:rsidR="00EE50DC" w:rsidRDefault="00EE50DC" w:rsidP="00D30C7F">
            <w:pPr>
              <w:rPr>
                <w:rFonts w:ascii="Arial" w:hAnsi="Arial" w:cs="Arial"/>
              </w:rPr>
            </w:pPr>
          </w:p>
          <w:p w14:paraId="5285B3B4" w14:textId="77777777" w:rsidR="00EE50DC" w:rsidRDefault="00EE50DC" w:rsidP="00D30C7F">
            <w:pPr>
              <w:rPr>
                <w:rFonts w:ascii="Arial" w:hAnsi="Arial" w:cs="Arial"/>
              </w:rPr>
            </w:pPr>
          </w:p>
          <w:p w14:paraId="4148E53A" w14:textId="292D491B" w:rsidR="00EE50DC" w:rsidRDefault="00EE50DC" w:rsidP="00D30C7F">
            <w:pPr>
              <w:rPr>
                <w:rFonts w:ascii="Arial" w:hAnsi="Arial" w:cs="Arial"/>
              </w:rPr>
            </w:pPr>
          </w:p>
          <w:p w14:paraId="248EBB9D" w14:textId="77777777" w:rsidR="00EE50DC" w:rsidRDefault="00EE50DC" w:rsidP="00D30C7F">
            <w:pPr>
              <w:rPr>
                <w:rFonts w:ascii="Arial" w:hAnsi="Arial" w:cs="Arial"/>
              </w:rPr>
            </w:pPr>
          </w:p>
          <w:p w14:paraId="56060B99" w14:textId="77E5B795" w:rsidR="00A157EC" w:rsidRDefault="00A157EC" w:rsidP="00A157EC">
            <w:pPr>
              <w:rPr>
                <w:rFonts w:ascii="Arial" w:hAnsi="Arial" w:cs="Arial"/>
              </w:rPr>
            </w:pPr>
            <w:r>
              <w:rPr>
                <w:rFonts w:ascii="Arial" w:hAnsi="Arial" w:cs="Arial"/>
              </w:rPr>
              <w:t xml:space="preserve">Following a visit to a </w:t>
            </w:r>
            <w:r w:rsidR="004D74B5">
              <w:rPr>
                <w:rFonts w:ascii="Arial" w:hAnsi="Arial" w:cs="Arial"/>
              </w:rPr>
              <w:t>sector-leading Early Year</w:t>
            </w:r>
            <w:r>
              <w:rPr>
                <w:rFonts w:ascii="Arial" w:hAnsi="Arial" w:cs="Arial"/>
              </w:rPr>
              <w:t>s centre who achieved a Scottish education award for numeracy across learning th</w:t>
            </w:r>
            <w:r w:rsidR="004D74B5">
              <w:rPr>
                <w:rFonts w:ascii="Arial" w:hAnsi="Arial" w:cs="Arial"/>
              </w:rPr>
              <w:t>e school invested money from it</w:t>
            </w:r>
            <w:r>
              <w:rPr>
                <w:rFonts w:ascii="Arial" w:hAnsi="Arial" w:cs="Arial"/>
              </w:rPr>
              <w:t xml:space="preserve">s budget to refresh resources and programmes to support the delivery of numeracy including; EQUALS programmes of work, digital learning software, </w:t>
            </w:r>
            <w:proofErr w:type="gramStart"/>
            <w:r>
              <w:rPr>
                <w:rFonts w:ascii="Arial" w:hAnsi="Arial" w:cs="Arial"/>
              </w:rPr>
              <w:t>active</w:t>
            </w:r>
            <w:proofErr w:type="gramEnd"/>
            <w:r>
              <w:rPr>
                <w:rFonts w:ascii="Arial" w:hAnsi="Arial" w:cs="Arial"/>
              </w:rPr>
              <w:t xml:space="preserve"> numeracy tasks including those for outdoor learning.  One member of staff attended the Nurturing Number Sense Training at the Professional Learning Academy and the North Ayrshire Early Years Numeracy Framework has been implemented providing a clear pathway for some pupils.</w:t>
            </w:r>
          </w:p>
          <w:p w14:paraId="12C02BD6" w14:textId="77777777" w:rsidR="00EE50DC" w:rsidRDefault="00EE50DC" w:rsidP="00D30C7F">
            <w:pPr>
              <w:rPr>
                <w:rFonts w:ascii="Arial" w:hAnsi="Arial" w:cs="Arial"/>
              </w:rPr>
            </w:pPr>
          </w:p>
          <w:p w14:paraId="715E7440" w14:textId="6B63DE3C" w:rsidR="00EE50DC" w:rsidRDefault="00EE50DC" w:rsidP="00D30C7F">
            <w:pPr>
              <w:rPr>
                <w:rFonts w:ascii="Arial" w:hAnsi="Arial" w:cs="Arial"/>
              </w:rPr>
            </w:pPr>
          </w:p>
          <w:p w14:paraId="2C963AD1" w14:textId="37BF6078" w:rsidR="00D222E6" w:rsidRPr="00EE50DC" w:rsidRDefault="00D222E6" w:rsidP="00D30C7F">
            <w:pPr>
              <w:rPr>
                <w:rFonts w:ascii="Arial" w:hAnsi="Arial" w:cs="Arial"/>
                <w:i/>
                <w:color w:val="3366FF"/>
              </w:rPr>
            </w:pPr>
          </w:p>
        </w:tc>
      </w:tr>
      <w:tr w:rsidR="00283C5B" w14:paraId="3823B8D9" w14:textId="77777777" w:rsidTr="00D92881">
        <w:trPr>
          <w:trHeight w:val="1467"/>
        </w:trPr>
        <w:tc>
          <w:tcPr>
            <w:tcW w:w="14567" w:type="dxa"/>
            <w:gridSpan w:val="2"/>
          </w:tcPr>
          <w:p w14:paraId="3433D7E0" w14:textId="61430C98" w:rsidR="00283C5B" w:rsidRDefault="00283C5B" w:rsidP="006B1F12">
            <w:pPr>
              <w:rPr>
                <w:rFonts w:ascii="Arial" w:hAnsi="Arial" w:cs="Arial"/>
              </w:rPr>
            </w:pPr>
            <w:r>
              <w:rPr>
                <w:rFonts w:ascii="Arial" w:hAnsi="Arial" w:cs="Arial"/>
              </w:rPr>
              <w:t>Next Steps:</w:t>
            </w:r>
          </w:p>
          <w:p w14:paraId="43ED7774" w14:textId="77777777" w:rsidR="00EB7B92" w:rsidRDefault="00EB7B92" w:rsidP="006B1F12">
            <w:pPr>
              <w:rPr>
                <w:rFonts w:ascii="Arial" w:hAnsi="Arial" w:cs="Arial"/>
              </w:rPr>
            </w:pPr>
          </w:p>
          <w:p w14:paraId="069A0E30" w14:textId="576C8E73" w:rsidR="00D92881" w:rsidRPr="00D92881" w:rsidRDefault="00D92881" w:rsidP="00D92881">
            <w:pPr>
              <w:pStyle w:val="ListParagraph"/>
              <w:numPr>
                <w:ilvl w:val="0"/>
                <w:numId w:val="24"/>
              </w:numPr>
              <w:spacing w:before="100" w:beforeAutospacing="1" w:after="100" w:afterAutospacing="1"/>
              <w:rPr>
                <w:rFonts w:ascii="Arial" w:hAnsi="Arial" w:cs="Arial"/>
              </w:rPr>
            </w:pPr>
            <w:r w:rsidRPr="00D92881">
              <w:rPr>
                <w:rFonts w:ascii="Arial" w:hAnsi="Arial" w:cs="Arial"/>
              </w:rPr>
              <w:t xml:space="preserve">To continue to develop a clear rationale for the planning of numeracy across the curriculum ensuring appropriate personalised pathways for learners </w:t>
            </w:r>
            <w:r>
              <w:rPr>
                <w:rFonts w:ascii="Arial" w:hAnsi="Arial" w:cs="Arial"/>
              </w:rPr>
              <w:t>within Individual Educational Programmes and breadth of experiences through curriculum planning.</w:t>
            </w:r>
          </w:p>
          <w:p w14:paraId="3660BC47" w14:textId="75422BDF" w:rsidR="00EB7B92" w:rsidRDefault="00EB7B92" w:rsidP="006B1F12">
            <w:pPr>
              <w:rPr>
                <w:rFonts w:ascii="Arial" w:hAnsi="Arial" w:cs="Arial"/>
              </w:rPr>
            </w:pPr>
          </w:p>
        </w:tc>
      </w:tr>
    </w:tbl>
    <w:p w14:paraId="1C34A6D3" w14:textId="43E4B4D5" w:rsidR="00D92881" w:rsidRDefault="00A157EC">
      <w:pPr>
        <w:rPr>
          <w:rFonts w:ascii="Arial" w:hAnsi="Arial" w:cs="Arial"/>
          <w:b/>
        </w:rPr>
      </w:pPr>
      <w:r>
        <w:rPr>
          <w:rFonts w:ascii="Arial" w:hAnsi="Arial" w:cs="Arial"/>
          <w:i/>
          <w:noProof/>
          <w:color w:val="3366FF"/>
          <w:lang w:eastAsia="en-GB"/>
        </w:rPr>
        <w:drawing>
          <wp:anchor distT="0" distB="0" distL="114300" distR="114300" simplePos="0" relativeHeight="251671552" behindDoc="0" locked="0" layoutInCell="1" allowOverlap="1" wp14:anchorId="4CDE84C8" wp14:editId="506555C6">
            <wp:simplePos x="0" y="0"/>
            <wp:positionH relativeFrom="column">
              <wp:posOffset>3314700</wp:posOffset>
            </wp:positionH>
            <wp:positionV relativeFrom="paragraph">
              <wp:posOffset>800100</wp:posOffset>
            </wp:positionV>
            <wp:extent cx="2101850" cy="1579880"/>
            <wp:effectExtent l="101600" t="101600" r="107950" b="96520"/>
            <wp:wrapNone/>
            <wp:docPr id="40" name="Picture 40" descr="Macintosh HD:Users:gribbens:Desktop:maths 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7" descr="Macintosh HD:Users:gribbens:Desktop:maths resource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1850" cy="1579880"/>
                    </a:xfrm>
                    <a:prstGeom prst="rect">
                      <a:avLst/>
                    </a:prstGeom>
                    <a:noFill/>
                    <a:ln>
                      <a:noFill/>
                    </a:ln>
                    <a:effectLst>
                      <a:glow rad="101600">
                        <a:schemeClr val="bg1">
                          <a:alpha val="75000"/>
                        </a:schemeClr>
                      </a:glow>
                      <a:softEdge rad="254000"/>
                    </a:effectLst>
                  </pic:spPr>
                </pic:pic>
              </a:graphicData>
            </a:graphic>
            <wp14:sizeRelH relativeFrom="page">
              <wp14:pctWidth>0</wp14:pctWidth>
            </wp14:sizeRelH>
            <wp14:sizeRelV relativeFrom="page">
              <wp14:pctHeight>0</wp14:pctHeight>
            </wp14:sizeRelV>
          </wp:anchor>
        </w:drawing>
      </w:r>
    </w:p>
    <w:p w14:paraId="2AF0B08A" w14:textId="77777777" w:rsidR="00D92881" w:rsidRDefault="00D92881">
      <w:pPr>
        <w:rPr>
          <w:rFonts w:ascii="Arial" w:hAnsi="Arial" w:cs="Arial"/>
          <w:b/>
        </w:rPr>
      </w:pPr>
    </w:p>
    <w:p w14:paraId="6EB16756" w14:textId="55057387" w:rsidR="00D92881" w:rsidRDefault="00D92881">
      <w:pPr>
        <w:rPr>
          <w:rFonts w:ascii="Arial" w:hAnsi="Arial" w:cs="Arial"/>
          <w:b/>
        </w:rPr>
      </w:pPr>
    </w:p>
    <w:p w14:paraId="2080D4CF" w14:textId="70A2A833" w:rsidR="00656BD9" w:rsidRDefault="00656BD9">
      <w:pPr>
        <w:rPr>
          <w:rFonts w:ascii="Arial" w:hAnsi="Arial" w:cs="Arial"/>
          <w:b/>
        </w:rPr>
      </w:pPr>
    </w:p>
    <w:p w14:paraId="0970C346" w14:textId="77777777" w:rsidR="00656BD9" w:rsidRDefault="00656BD9">
      <w:pPr>
        <w:rPr>
          <w:rFonts w:ascii="Arial" w:hAnsi="Arial" w:cs="Arial"/>
          <w:b/>
        </w:rPr>
      </w:pPr>
    </w:p>
    <w:p w14:paraId="45FFFF24" w14:textId="77777777" w:rsidR="00656BD9" w:rsidRDefault="00656BD9">
      <w:pPr>
        <w:rPr>
          <w:rFonts w:ascii="Arial" w:hAnsi="Arial" w:cs="Arial"/>
          <w:b/>
        </w:rPr>
      </w:pPr>
    </w:p>
    <w:p w14:paraId="08EBD017" w14:textId="77777777" w:rsidR="00656BD9" w:rsidRDefault="00656BD9">
      <w:pPr>
        <w:rPr>
          <w:rFonts w:ascii="Arial" w:hAnsi="Arial" w:cs="Arial"/>
          <w:b/>
        </w:rPr>
      </w:pPr>
    </w:p>
    <w:p w14:paraId="599AA4D2" w14:textId="77777777" w:rsidR="00656BD9" w:rsidRDefault="00656BD9">
      <w:pPr>
        <w:rPr>
          <w:rFonts w:ascii="Arial" w:hAnsi="Arial" w:cs="Arial"/>
          <w:b/>
        </w:rPr>
      </w:pPr>
    </w:p>
    <w:p w14:paraId="1CB1FB69" w14:textId="77777777" w:rsidR="00656BD9" w:rsidRDefault="00656BD9">
      <w:pPr>
        <w:rPr>
          <w:rFonts w:ascii="Arial" w:hAnsi="Arial" w:cs="Arial"/>
          <w:b/>
        </w:rPr>
      </w:pPr>
    </w:p>
    <w:p w14:paraId="0F00481C" w14:textId="77777777" w:rsidR="00436C5E" w:rsidRDefault="00436C5E">
      <w:pPr>
        <w:rPr>
          <w:rFonts w:ascii="Arial" w:hAnsi="Arial" w:cs="Arial"/>
          <w:b/>
        </w:rPr>
      </w:pPr>
      <w:r>
        <w:rPr>
          <w:rFonts w:ascii="Arial" w:hAnsi="Arial" w:cs="Arial"/>
          <w:b/>
        </w:rPr>
        <w:t>What is our capacity for continuous improvement?</w:t>
      </w:r>
    </w:p>
    <w:tbl>
      <w:tblPr>
        <w:tblStyle w:val="TableGrid"/>
        <w:tblW w:w="14578" w:type="dxa"/>
        <w:tblBorders>
          <w:top w:val="single" w:sz="18" w:space="0" w:color="FF9933"/>
          <w:left w:val="single" w:sz="18" w:space="0" w:color="FF9933"/>
          <w:bottom w:val="single" w:sz="18" w:space="0" w:color="FF9933"/>
          <w:right w:val="single" w:sz="18" w:space="0" w:color="FF9933"/>
          <w:insideH w:val="single" w:sz="18" w:space="0" w:color="FF9933"/>
          <w:insideV w:val="single" w:sz="18" w:space="0" w:color="FF9933"/>
        </w:tblBorders>
        <w:tblLayout w:type="fixed"/>
        <w:tblLook w:val="04A0" w:firstRow="1" w:lastRow="0" w:firstColumn="1" w:lastColumn="0" w:noHBand="0" w:noVBand="1"/>
      </w:tblPr>
      <w:tblGrid>
        <w:gridCol w:w="8784"/>
        <w:gridCol w:w="5794"/>
      </w:tblGrid>
      <w:tr w:rsidR="00FF398C" w:rsidRPr="00FF398C" w14:paraId="59CA3064" w14:textId="77777777" w:rsidTr="007310FD">
        <w:tc>
          <w:tcPr>
            <w:tcW w:w="8784" w:type="dxa"/>
          </w:tcPr>
          <w:p w14:paraId="18DB2374" w14:textId="77777777" w:rsidR="00FF398C" w:rsidRPr="00FF398C" w:rsidRDefault="00FF398C" w:rsidP="00E73630">
            <w:pPr>
              <w:spacing w:before="120" w:after="120"/>
              <w:rPr>
                <w:rFonts w:ascii="Arial" w:hAnsi="Arial" w:cs="Arial"/>
                <w:b/>
              </w:rPr>
            </w:pPr>
            <w:r w:rsidRPr="00FF398C">
              <w:rPr>
                <w:rFonts w:ascii="Arial" w:hAnsi="Arial" w:cs="Arial"/>
                <w:b/>
              </w:rPr>
              <w:t>Quality Indicator</w:t>
            </w:r>
          </w:p>
        </w:tc>
        <w:tc>
          <w:tcPr>
            <w:tcW w:w="5794" w:type="dxa"/>
          </w:tcPr>
          <w:p w14:paraId="29EBE558" w14:textId="77777777" w:rsidR="00FF398C" w:rsidRPr="00FF398C" w:rsidRDefault="005B687F" w:rsidP="00E73630">
            <w:pPr>
              <w:spacing w:before="120" w:after="120"/>
              <w:rPr>
                <w:rFonts w:ascii="Arial" w:hAnsi="Arial" w:cs="Arial"/>
                <w:b/>
              </w:rPr>
            </w:pPr>
            <w:r>
              <w:rPr>
                <w:rFonts w:ascii="Arial" w:hAnsi="Arial" w:cs="Arial"/>
                <w:b/>
              </w:rPr>
              <w:t>School’s Evaluation</w:t>
            </w:r>
          </w:p>
        </w:tc>
      </w:tr>
      <w:tr w:rsidR="00FF398C" w14:paraId="773F8D75" w14:textId="77777777" w:rsidTr="007310FD">
        <w:tc>
          <w:tcPr>
            <w:tcW w:w="8784" w:type="dxa"/>
            <w:shd w:val="clear" w:color="auto" w:fill="DEEAF6" w:themeFill="accent1" w:themeFillTint="33"/>
            <w:vAlign w:val="center"/>
          </w:tcPr>
          <w:p w14:paraId="3CAF5AD9" w14:textId="77777777" w:rsidR="00FF398C" w:rsidRDefault="00FF398C" w:rsidP="005B687F">
            <w:pPr>
              <w:spacing w:before="120" w:after="120"/>
              <w:rPr>
                <w:rFonts w:ascii="Arial" w:hAnsi="Arial" w:cs="Arial"/>
              </w:rPr>
            </w:pPr>
            <w:r>
              <w:rPr>
                <w:rFonts w:ascii="Arial" w:hAnsi="Arial" w:cs="Arial"/>
              </w:rPr>
              <w:t>1.3 Leadership of change</w:t>
            </w:r>
          </w:p>
        </w:tc>
        <w:tc>
          <w:tcPr>
            <w:tcW w:w="5794" w:type="dxa"/>
          </w:tcPr>
          <w:p w14:paraId="2E3D0D9A" w14:textId="79FB7233" w:rsidR="00FF398C" w:rsidRPr="005B687F" w:rsidRDefault="00476B87" w:rsidP="005B687F">
            <w:pPr>
              <w:spacing w:before="120" w:after="120"/>
              <w:ind w:left="360"/>
              <w:rPr>
                <w:rFonts w:ascii="Arial" w:hAnsi="Arial" w:cs="Arial"/>
              </w:rPr>
            </w:pPr>
            <w:r>
              <w:rPr>
                <w:rFonts w:ascii="Arial" w:hAnsi="Arial" w:cs="Arial"/>
              </w:rPr>
              <w:t xml:space="preserve">Good </w:t>
            </w:r>
          </w:p>
        </w:tc>
      </w:tr>
      <w:tr w:rsidR="00FF398C" w14:paraId="6DA1A0FD" w14:textId="77777777" w:rsidTr="007310FD">
        <w:tc>
          <w:tcPr>
            <w:tcW w:w="8784" w:type="dxa"/>
            <w:shd w:val="clear" w:color="auto" w:fill="FBE4D5" w:themeFill="accent2" w:themeFillTint="33"/>
            <w:vAlign w:val="center"/>
          </w:tcPr>
          <w:p w14:paraId="5C22AA67" w14:textId="77777777" w:rsidR="00FF398C" w:rsidRDefault="00FF398C" w:rsidP="005B687F">
            <w:pPr>
              <w:spacing w:before="120" w:after="120"/>
              <w:rPr>
                <w:rFonts w:ascii="Arial" w:hAnsi="Arial" w:cs="Arial"/>
              </w:rPr>
            </w:pPr>
            <w:r>
              <w:rPr>
                <w:rFonts w:ascii="Arial" w:hAnsi="Arial" w:cs="Arial"/>
              </w:rPr>
              <w:t>2.3 Learning, Teaching and Assessment</w:t>
            </w:r>
          </w:p>
        </w:tc>
        <w:tc>
          <w:tcPr>
            <w:tcW w:w="5794" w:type="dxa"/>
          </w:tcPr>
          <w:p w14:paraId="38F016A6" w14:textId="7ED01389" w:rsidR="00FF398C" w:rsidRPr="005B687F" w:rsidRDefault="00476B87" w:rsidP="005B687F">
            <w:pPr>
              <w:spacing w:before="120" w:after="120"/>
              <w:ind w:left="360"/>
              <w:rPr>
                <w:rFonts w:ascii="Arial" w:hAnsi="Arial" w:cs="Arial"/>
              </w:rPr>
            </w:pPr>
            <w:r>
              <w:rPr>
                <w:rFonts w:ascii="Arial" w:hAnsi="Arial" w:cs="Arial"/>
              </w:rPr>
              <w:t>Good</w:t>
            </w:r>
          </w:p>
        </w:tc>
      </w:tr>
      <w:tr w:rsidR="00FF398C" w14:paraId="5997CD9D" w14:textId="77777777" w:rsidTr="007310FD">
        <w:tc>
          <w:tcPr>
            <w:tcW w:w="8784" w:type="dxa"/>
            <w:shd w:val="clear" w:color="auto" w:fill="E2EFD9" w:themeFill="accent6" w:themeFillTint="33"/>
            <w:vAlign w:val="center"/>
          </w:tcPr>
          <w:p w14:paraId="6CA9FD13" w14:textId="77777777" w:rsidR="00FF398C" w:rsidRDefault="00FF398C" w:rsidP="005B687F">
            <w:pPr>
              <w:spacing w:before="120" w:after="120"/>
              <w:rPr>
                <w:rFonts w:ascii="Arial" w:hAnsi="Arial" w:cs="Arial"/>
              </w:rPr>
            </w:pPr>
            <w:r>
              <w:rPr>
                <w:rFonts w:ascii="Arial" w:hAnsi="Arial" w:cs="Arial"/>
              </w:rPr>
              <w:t>3.1 Ensuring wellbeing, equality and inclusion</w:t>
            </w:r>
          </w:p>
        </w:tc>
        <w:tc>
          <w:tcPr>
            <w:tcW w:w="5794" w:type="dxa"/>
          </w:tcPr>
          <w:p w14:paraId="505EA2C9" w14:textId="4D09959E" w:rsidR="00FF398C" w:rsidRPr="005B687F" w:rsidRDefault="00476B87" w:rsidP="005B687F">
            <w:pPr>
              <w:spacing w:before="120" w:after="120"/>
              <w:ind w:left="360"/>
              <w:rPr>
                <w:rFonts w:ascii="Arial" w:hAnsi="Arial" w:cs="Arial"/>
              </w:rPr>
            </w:pPr>
            <w:r>
              <w:rPr>
                <w:rFonts w:ascii="Arial" w:hAnsi="Arial" w:cs="Arial"/>
              </w:rPr>
              <w:t>Very Good</w:t>
            </w:r>
          </w:p>
        </w:tc>
      </w:tr>
      <w:tr w:rsidR="00FF398C" w14:paraId="67564BB4" w14:textId="77777777" w:rsidTr="007310FD">
        <w:tc>
          <w:tcPr>
            <w:tcW w:w="8784" w:type="dxa"/>
            <w:shd w:val="clear" w:color="auto" w:fill="E2EFD9" w:themeFill="accent6" w:themeFillTint="33"/>
            <w:vAlign w:val="center"/>
          </w:tcPr>
          <w:p w14:paraId="2FB7DCA6" w14:textId="77777777" w:rsidR="00FF398C" w:rsidRDefault="00FF398C" w:rsidP="005B687F">
            <w:pPr>
              <w:spacing w:before="120" w:after="120"/>
              <w:rPr>
                <w:rFonts w:ascii="Arial" w:hAnsi="Arial" w:cs="Arial"/>
              </w:rPr>
            </w:pPr>
            <w:r>
              <w:rPr>
                <w:rFonts w:ascii="Arial" w:hAnsi="Arial" w:cs="Arial"/>
              </w:rPr>
              <w:t>3.2 Raising attainment and achievement</w:t>
            </w:r>
          </w:p>
        </w:tc>
        <w:tc>
          <w:tcPr>
            <w:tcW w:w="5794" w:type="dxa"/>
          </w:tcPr>
          <w:p w14:paraId="3B989343" w14:textId="1E0B9C69" w:rsidR="00FF398C" w:rsidRPr="005B687F" w:rsidRDefault="00476B87" w:rsidP="005B687F">
            <w:pPr>
              <w:spacing w:before="120" w:after="120"/>
              <w:ind w:left="360"/>
              <w:rPr>
                <w:rFonts w:ascii="Arial" w:hAnsi="Arial" w:cs="Arial"/>
              </w:rPr>
            </w:pPr>
            <w:r>
              <w:rPr>
                <w:rFonts w:ascii="Arial" w:hAnsi="Arial" w:cs="Arial"/>
              </w:rPr>
              <w:t>Good</w:t>
            </w:r>
          </w:p>
        </w:tc>
      </w:tr>
    </w:tbl>
    <w:p w14:paraId="74A31479" w14:textId="77777777" w:rsidR="00E870BD" w:rsidRDefault="00E870BD">
      <w:pPr>
        <w:rPr>
          <w:rFonts w:ascii="Arial" w:hAnsi="Arial" w:cs="Arial"/>
          <w:u w:val="single"/>
        </w:rPr>
      </w:pPr>
    </w:p>
    <w:tbl>
      <w:tblPr>
        <w:tblStyle w:val="TableGrid"/>
        <w:tblW w:w="14578" w:type="dxa"/>
        <w:tblBorders>
          <w:top w:val="single" w:sz="18" w:space="0" w:color="FF9933"/>
          <w:left w:val="single" w:sz="18" w:space="0" w:color="FF9933"/>
          <w:bottom w:val="single" w:sz="18" w:space="0" w:color="FF9933"/>
          <w:right w:val="single" w:sz="18" w:space="0" w:color="FF9933"/>
          <w:insideH w:val="single" w:sz="18" w:space="0" w:color="FF9933"/>
          <w:insideV w:val="single" w:sz="18" w:space="0" w:color="FF9933"/>
        </w:tblBorders>
        <w:tblLook w:val="04A0" w:firstRow="1" w:lastRow="0" w:firstColumn="1" w:lastColumn="0" w:noHBand="0" w:noVBand="1"/>
      </w:tblPr>
      <w:tblGrid>
        <w:gridCol w:w="14578"/>
      </w:tblGrid>
      <w:tr w:rsidR="00E870BD" w14:paraId="5698AEFC" w14:textId="77777777" w:rsidTr="007310FD">
        <w:trPr>
          <w:trHeight w:val="5102"/>
        </w:trPr>
        <w:tc>
          <w:tcPr>
            <w:tcW w:w="14578" w:type="dxa"/>
          </w:tcPr>
          <w:p w14:paraId="2F556F3A" w14:textId="77777777" w:rsidR="00E870BD" w:rsidRDefault="00FF398C">
            <w:pPr>
              <w:rPr>
                <w:rFonts w:ascii="Arial" w:hAnsi="Arial" w:cs="Arial"/>
                <w:b/>
                <w:u w:val="single"/>
              </w:rPr>
            </w:pPr>
            <w:r>
              <w:rPr>
                <w:rFonts w:ascii="Arial" w:hAnsi="Arial" w:cs="Arial"/>
                <w:b/>
                <w:u w:val="single"/>
              </w:rPr>
              <w:t xml:space="preserve">Overall </w:t>
            </w:r>
            <w:r w:rsidR="00E870BD" w:rsidRPr="00E870BD">
              <w:rPr>
                <w:rFonts w:ascii="Arial" w:hAnsi="Arial" w:cs="Arial"/>
                <w:b/>
                <w:u w:val="single"/>
              </w:rPr>
              <w:t>Capacity For Improvement</w:t>
            </w:r>
            <w:r w:rsidR="00E73630">
              <w:rPr>
                <w:rFonts w:ascii="Arial" w:hAnsi="Arial" w:cs="Arial"/>
                <w:b/>
                <w:u w:val="single"/>
              </w:rPr>
              <w:t xml:space="preserve"> – strengths and next steps</w:t>
            </w:r>
            <w:r w:rsidR="00E870BD" w:rsidRPr="00E870BD">
              <w:rPr>
                <w:rFonts w:ascii="Arial" w:hAnsi="Arial" w:cs="Arial"/>
                <w:b/>
                <w:u w:val="single"/>
              </w:rPr>
              <w:t xml:space="preserve"> </w:t>
            </w:r>
          </w:p>
          <w:p w14:paraId="658185B1" w14:textId="77777777" w:rsidR="006B67AA" w:rsidRDefault="006B67AA">
            <w:pPr>
              <w:rPr>
                <w:rFonts w:ascii="Arial" w:hAnsi="Arial" w:cs="Arial"/>
                <w:b/>
                <w:u w:val="single"/>
              </w:rPr>
            </w:pPr>
          </w:p>
          <w:p w14:paraId="34F2BD5B" w14:textId="74CCDD1C" w:rsidR="006B67AA" w:rsidRPr="006B67AA" w:rsidRDefault="006B67AA">
            <w:pPr>
              <w:rPr>
                <w:rFonts w:ascii="Arial" w:hAnsi="Arial" w:cs="Arial"/>
              </w:rPr>
            </w:pPr>
            <w:r w:rsidRPr="006B67AA">
              <w:rPr>
                <w:rFonts w:ascii="Arial" w:hAnsi="Arial" w:cs="Arial"/>
              </w:rPr>
              <w:t>Overall, the school has a very good capacity for improvement</w:t>
            </w:r>
            <w:r w:rsidR="005D377D">
              <w:rPr>
                <w:rFonts w:ascii="Arial" w:hAnsi="Arial" w:cs="Arial"/>
              </w:rPr>
              <w:t>.</w:t>
            </w:r>
            <w:bookmarkStart w:id="0" w:name="_GoBack"/>
            <w:bookmarkEnd w:id="0"/>
          </w:p>
          <w:p w14:paraId="7B98D4EA" w14:textId="77777777" w:rsidR="005B687F" w:rsidRPr="00CD186D" w:rsidRDefault="005B687F" w:rsidP="00CD186D">
            <w:pPr>
              <w:rPr>
                <w:rFonts w:ascii="Arial-BoldMT" w:hAnsi="Arial-BoldMT" w:cs="Arial-BoldMT"/>
                <w:b/>
                <w:bCs/>
                <w:color w:val="585757"/>
              </w:rPr>
            </w:pPr>
          </w:p>
          <w:p w14:paraId="312D14D6" w14:textId="77777777" w:rsidR="00E870BD" w:rsidRDefault="00FF24D6" w:rsidP="00E73630">
            <w:pPr>
              <w:rPr>
                <w:rFonts w:ascii="Arial" w:hAnsi="Arial" w:cs="Arial"/>
                <w:u w:val="single"/>
              </w:rPr>
            </w:pPr>
            <w:r>
              <w:rPr>
                <w:rFonts w:ascii="Arial" w:hAnsi="Arial" w:cs="Arial"/>
                <w:u w:val="single"/>
              </w:rPr>
              <w:t>Strengths</w:t>
            </w:r>
          </w:p>
          <w:p w14:paraId="29852B16" w14:textId="77777777" w:rsidR="00FF24D6" w:rsidRPr="00FF24D6" w:rsidRDefault="00FF24D6" w:rsidP="00E73630">
            <w:pPr>
              <w:rPr>
                <w:rFonts w:ascii="Arial" w:hAnsi="Arial" w:cs="Arial"/>
                <w:u w:val="single"/>
              </w:rPr>
            </w:pPr>
          </w:p>
          <w:p w14:paraId="74D2C08F" w14:textId="77777777" w:rsidR="00FF24D6" w:rsidRDefault="00EC6532" w:rsidP="00FF24D6">
            <w:pPr>
              <w:pStyle w:val="ListParagraph"/>
              <w:numPr>
                <w:ilvl w:val="0"/>
                <w:numId w:val="16"/>
              </w:numPr>
              <w:rPr>
                <w:rFonts w:ascii="Arial" w:hAnsi="Arial" w:cs="Arial"/>
              </w:rPr>
            </w:pPr>
            <w:r>
              <w:rPr>
                <w:rFonts w:ascii="Arial" w:hAnsi="Arial" w:cs="Arial"/>
              </w:rPr>
              <w:t>Positive, n</w:t>
            </w:r>
            <w:r w:rsidR="00FF24D6" w:rsidRPr="00FF24D6">
              <w:rPr>
                <w:rFonts w:ascii="Arial" w:hAnsi="Arial" w:cs="Arial"/>
              </w:rPr>
              <w:t>urturing ethos within the school</w:t>
            </w:r>
            <w:r>
              <w:rPr>
                <w:rFonts w:ascii="Arial" w:hAnsi="Arial" w:cs="Arial"/>
              </w:rPr>
              <w:t>.  Staff focus very well on ensuring that children and young people are put at the centre and are safe, healthy, achieving, nurtured, active, respected, responsible and included.</w:t>
            </w:r>
          </w:p>
          <w:p w14:paraId="5432186C" w14:textId="77777777" w:rsidR="00FF24D6" w:rsidRDefault="00FF24D6" w:rsidP="00FF24D6">
            <w:pPr>
              <w:pStyle w:val="ListParagraph"/>
              <w:numPr>
                <w:ilvl w:val="0"/>
                <w:numId w:val="16"/>
              </w:numPr>
              <w:rPr>
                <w:rFonts w:ascii="Arial" w:hAnsi="Arial" w:cs="Arial"/>
              </w:rPr>
            </w:pPr>
            <w:r>
              <w:rPr>
                <w:rFonts w:ascii="Arial" w:hAnsi="Arial" w:cs="Arial"/>
              </w:rPr>
              <w:t>The promotion of independence</w:t>
            </w:r>
            <w:r w:rsidR="00EC6532">
              <w:rPr>
                <w:rFonts w:ascii="Arial" w:hAnsi="Arial" w:cs="Arial"/>
              </w:rPr>
              <w:t xml:space="preserve"> and life skills through the 4 contexts of learning.</w:t>
            </w:r>
          </w:p>
          <w:p w14:paraId="20DFC56C" w14:textId="77777777" w:rsidR="00EC6532" w:rsidRPr="00EC6532" w:rsidRDefault="00EC6532" w:rsidP="00EC6532">
            <w:pPr>
              <w:pStyle w:val="ListParagraph"/>
              <w:numPr>
                <w:ilvl w:val="0"/>
                <w:numId w:val="16"/>
              </w:numPr>
              <w:rPr>
                <w:rFonts w:ascii="Arial" w:hAnsi="Arial" w:cs="Arial"/>
              </w:rPr>
            </w:pPr>
            <w:r>
              <w:rPr>
                <w:rFonts w:ascii="Arial" w:hAnsi="Arial" w:cs="Arial"/>
              </w:rPr>
              <w:t>Children and young people’s active involvement in a breadth of learning experiences both in and out of the class.</w:t>
            </w:r>
          </w:p>
          <w:p w14:paraId="43A58013" w14:textId="77777777" w:rsidR="00FF24D6" w:rsidRPr="00FF24D6" w:rsidRDefault="00FF24D6" w:rsidP="00FF24D6">
            <w:pPr>
              <w:pStyle w:val="NormalWeb"/>
              <w:numPr>
                <w:ilvl w:val="0"/>
                <w:numId w:val="16"/>
              </w:numPr>
              <w:rPr>
                <w:sz w:val="22"/>
                <w:szCs w:val="22"/>
              </w:rPr>
            </w:pPr>
            <w:r w:rsidRPr="00FF24D6">
              <w:rPr>
                <w:rFonts w:ascii="Arial" w:hAnsi="Arial" w:cs="Arial"/>
                <w:sz w:val="22"/>
                <w:szCs w:val="22"/>
              </w:rPr>
              <w:t xml:space="preserve">Consistent and appropriate use of a wide range of alternative approaches to communication which are helping children in the school to engage more readily in their learning, to make choices and to experience independence. </w:t>
            </w:r>
          </w:p>
          <w:p w14:paraId="3F2F2973" w14:textId="77777777" w:rsidR="006B1F12" w:rsidRDefault="00FF24D6" w:rsidP="00E73630">
            <w:pPr>
              <w:rPr>
                <w:rFonts w:ascii="Arial" w:hAnsi="Arial" w:cs="Arial"/>
                <w:u w:val="single"/>
              </w:rPr>
            </w:pPr>
            <w:r>
              <w:rPr>
                <w:rFonts w:ascii="Arial" w:hAnsi="Arial" w:cs="Arial"/>
                <w:u w:val="single"/>
              </w:rPr>
              <w:t xml:space="preserve"> </w:t>
            </w:r>
            <w:r w:rsidR="006B1F12">
              <w:rPr>
                <w:rFonts w:ascii="Arial" w:hAnsi="Arial" w:cs="Arial"/>
                <w:u w:val="single"/>
              </w:rPr>
              <w:t>Next Steps</w:t>
            </w:r>
          </w:p>
          <w:p w14:paraId="0F5604BC" w14:textId="77777777" w:rsidR="006B1F12" w:rsidRDefault="006B1F12" w:rsidP="00E73630">
            <w:pPr>
              <w:rPr>
                <w:rFonts w:ascii="Arial" w:hAnsi="Arial" w:cs="Arial"/>
                <w:u w:val="single"/>
              </w:rPr>
            </w:pPr>
          </w:p>
          <w:p w14:paraId="72005F9C" w14:textId="77777777" w:rsidR="00FF24D6" w:rsidRPr="00FF24D6" w:rsidRDefault="00FF24D6" w:rsidP="00FF24D6">
            <w:pPr>
              <w:pStyle w:val="ListParagraph"/>
              <w:numPr>
                <w:ilvl w:val="0"/>
                <w:numId w:val="14"/>
              </w:numPr>
              <w:rPr>
                <w:rFonts w:ascii="Arial" w:hAnsi="Arial" w:cs="Arial"/>
              </w:rPr>
            </w:pPr>
            <w:r w:rsidRPr="00FF24D6">
              <w:rPr>
                <w:rFonts w:ascii="Arial" w:hAnsi="Arial" w:cs="Arial"/>
              </w:rPr>
              <w:t>Continuation of a culture based on GIRFEC and use of wellbeing indicators to drive improvements and improve outcomes for our children and young people.</w:t>
            </w:r>
          </w:p>
          <w:p w14:paraId="1360D02C" w14:textId="42C0CA63" w:rsidR="006B1F12" w:rsidRPr="00FF24D6" w:rsidRDefault="00FF24D6" w:rsidP="00FF24D6">
            <w:pPr>
              <w:pStyle w:val="ListParagraph"/>
              <w:numPr>
                <w:ilvl w:val="0"/>
                <w:numId w:val="14"/>
              </w:numPr>
              <w:rPr>
                <w:rFonts w:ascii="Arial" w:hAnsi="Arial" w:cs="Arial"/>
              </w:rPr>
            </w:pPr>
            <w:r w:rsidRPr="00FF24D6">
              <w:rPr>
                <w:rFonts w:ascii="Arial" w:hAnsi="Arial" w:cs="Arial"/>
              </w:rPr>
              <w:t>To continue to support active collaboration and engagement with parents, including family learning</w:t>
            </w:r>
            <w:r w:rsidR="004D74B5">
              <w:rPr>
                <w:rFonts w:ascii="Arial" w:hAnsi="Arial" w:cs="Arial"/>
              </w:rPr>
              <w:t>.</w:t>
            </w:r>
            <w:r w:rsidR="00EC6532">
              <w:rPr>
                <w:rFonts w:ascii="Arial" w:hAnsi="Arial" w:cs="Arial"/>
              </w:rPr>
              <w:t xml:space="preserve"> (Take forward actions from PEF)</w:t>
            </w:r>
          </w:p>
          <w:p w14:paraId="041EDC10" w14:textId="77777777" w:rsidR="00EC6532" w:rsidRDefault="00FF24D6" w:rsidP="00FF24D6">
            <w:pPr>
              <w:pStyle w:val="ListParagraph"/>
              <w:numPr>
                <w:ilvl w:val="0"/>
                <w:numId w:val="14"/>
              </w:numPr>
              <w:rPr>
                <w:rFonts w:ascii="Arial" w:hAnsi="Arial" w:cs="Arial"/>
              </w:rPr>
            </w:pPr>
            <w:r w:rsidRPr="00EC6532">
              <w:rPr>
                <w:rFonts w:ascii="Arial" w:hAnsi="Arial" w:cs="Arial"/>
              </w:rPr>
              <w:t>To continue to develop and embed creative, active and communication rich appr</w:t>
            </w:r>
            <w:r w:rsidR="00EC6532">
              <w:rPr>
                <w:rFonts w:ascii="Arial" w:hAnsi="Arial" w:cs="Arial"/>
              </w:rPr>
              <w:t>oaches to teaching and learning.</w:t>
            </w:r>
          </w:p>
          <w:p w14:paraId="2EED0E81" w14:textId="69F80BFA" w:rsidR="00FF24D6" w:rsidRPr="00EC6532" w:rsidRDefault="00FF24D6" w:rsidP="00FF24D6">
            <w:pPr>
              <w:pStyle w:val="ListParagraph"/>
              <w:numPr>
                <w:ilvl w:val="0"/>
                <w:numId w:val="14"/>
              </w:numPr>
              <w:rPr>
                <w:rFonts w:ascii="Arial" w:hAnsi="Arial" w:cs="Arial"/>
              </w:rPr>
            </w:pPr>
            <w:r w:rsidRPr="00EC6532">
              <w:rPr>
                <w:rFonts w:ascii="Arial" w:hAnsi="Arial" w:cs="Arial"/>
              </w:rPr>
              <w:t xml:space="preserve">To continue to develop effective approaches to moderation of </w:t>
            </w:r>
            <w:r w:rsidR="00EC6532">
              <w:rPr>
                <w:rFonts w:ascii="Arial" w:hAnsi="Arial" w:cs="Arial"/>
              </w:rPr>
              <w:t xml:space="preserve">a </w:t>
            </w:r>
            <w:r w:rsidRPr="00EC6532">
              <w:rPr>
                <w:rFonts w:ascii="Arial" w:hAnsi="Arial" w:cs="Arial"/>
              </w:rPr>
              <w:t>B</w:t>
            </w:r>
            <w:r w:rsidR="00AC4AB9">
              <w:rPr>
                <w:rFonts w:ascii="Arial" w:hAnsi="Arial" w:cs="Arial"/>
              </w:rPr>
              <w:t xml:space="preserve">road </w:t>
            </w:r>
            <w:r w:rsidRPr="00EC6532">
              <w:rPr>
                <w:rFonts w:ascii="Arial" w:hAnsi="Arial" w:cs="Arial"/>
              </w:rPr>
              <w:t>G</w:t>
            </w:r>
            <w:r w:rsidR="00EC6532">
              <w:rPr>
                <w:rFonts w:ascii="Arial" w:hAnsi="Arial" w:cs="Arial"/>
              </w:rPr>
              <w:t xml:space="preserve">eneral </w:t>
            </w:r>
            <w:r w:rsidRPr="00EC6532">
              <w:rPr>
                <w:rFonts w:ascii="Arial" w:hAnsi="Arial" w:cs="Arial"/>
              </w:rPr>
              <w:t>E</w:t>
            </w:r>
            <w:r w:rsidR="00EC6532">
              <w:rPr>
                <w:rFonts w:ascii="Arial" w:hAnsi="Arial" w:cs="Arial"/>
              </w:rPr>
              <w:t>ducation</w:t>
            </w:r>
            <w:r w:rsidRPr="00EC6532">
              <w:rPr>
                <w:rFonts w:ascii="Arial" w:hAnsi="Arial" w:cs="Arial"/>
              </w:rPr>
              <w:t xml:space="preserve"> developing staff’s understanding of assessment and shared standards.</w:t>
            </w:r>
          </w:p>
          <w:p w14:paraId="575249A5" w14:textId="369FB54B" w:rsidR="00FF24D6" w:rsidRPr="00FF24D6" w:rsidRDefault="00FF24D6" w:rsidP="00FF24D6">
            <w:pPr>
              <w:pStyle w:val="ListParagraph"/>
              <w:numPr>
                <w:ilvl w:val="0"/>
                <w:numId w:val="14"/>
              </w:numPr>
              <w:rPr>
                <w:rFonts w:ascii="Arial" w:hAnsi="Arial" w:cs="Arial"/>
              </w:rPr>
            </w:pPr>
            <w:r w:rsidRPr="00FF24D6">
              <w:rPr>
                <w:rFonts w:ascii="Arial" w:hAnsi="Arial" w:cs="Arial"/>
              </w:rPr>
              <w:t>To continue to enrich the quality of learners experiences and r</w:t>
            </w:r>
            <w:r w:rsidR="00EC6532">
              <w:rPr>
                <w:rFonts w:ascii="Arial" w:hAnsi="Arial" w:cs="Arial"/>
              </w:rPr>
              <w:t xml:space="preserve">aise attainment in </w:t>
            </w:r>
            <w:r w:rsidR="00113489">
              <w:rPr>
                <w:rFonts w:ascii="Arial" w:hAnsi="Arial" w:cs="Arial"/>
              </w:rPr>
              <w:t xml:space="preserve">literacy, </w:t>
            </w:r>
            <w:r w:rsidRPr="00FF24D6">
              <w:rPr>
                <w:rFonts w:ascii="Arial" w:hAnsi="Arial" w:cs="Arial"/>
              </w:rPr>
              <w:t>numeracy and health and wellbeing</w:t>
            </w:r>
            <w:r w:rsidR="00EC6532">
              <w:rPr>
                <w:rFonts w:ascii="Arial" w:hAnsi="Arial" w:cs="Arial"/>
              </w:rPr>
              <w:t>.</w:t>
            </w:r>
          </w:p>
          <w:p w14:paraId="0AE03688" w14:textId="77777777" w:rsidR="00FF24D6" w:rsidRPr="006B1F12" w:rsidRDefault="00FF24D6" w:rsidP="00FF24D6">
            <w:pPr>
              <w:rPr>
                <w:rFonts w:ascii="Arial" w:hAnsi="Arial" w:cs="Arial"/>
              </w:rPr>
            </w:pPr>
          </w:p>
        </w:tc>
      </w:tr>
    </w:tbl>
    <w:p w14:paraId="3A7DE080" w14:textId="77777777" w:rsidR="00403A7A" w:rsidRPr="008C1128" w:rsidRDefault="00403A7A">
      <w:pPr>
        <w:rPr>
          <w:rFonts w:ascii="Arial" w:hAnsi="Arial" w:cs="Arial"/>
          <w:u w:val="single"/>
        </w:rPr>
      </w:pPr>
    </w:p>
    <w:sectPr w:rsidR="00403A7A" w:rsidRPr="008C1128" w:rsidSect="00F4660B">
      <w:pgSz w:w="16838" w:h="11906" w:orient="landscape"/>
      <w:pgMar w:top="851" w:right="1440" w:bottom="993"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BoldMT">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12CF9"/>
    <w:multiLevelType w:val="hybridMultilevel"/>
    <w:tmpl w:val="F05CA5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8625AD"/>
    <w:multiLevelType w:val="hybridMultilevel"/>
    <w:tmpl w:val="154A08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722370"/>
    <w:multiLevelType w:val="hybridMultilevel"/>
    <w:tmpl w:val="5AD2B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F4E4E"/>
    <w:multiLevelType w:val="hybridMultilevel"/>
    <w:tmpl w:val="98D0D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68323A"/>
    <w:multiLevelType w:val="hybridMultilevel"/>
    <w:tmpl w:val="21C29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26980"/>
    <w:multiLevelType w:val="hybridMultilevel"/>
    <w:tmpl w:val="3C6EA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F2573E"/>
    <w:multiLevelType w:val="hybridMultilevel"/>
    <w:tmpl w:val="680AD1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0AB7954"/>
    <w:multiLevelType w:val="hybridMultilevel"/>
    <w:tmpl w:val="C944C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8C4C95"/>
    <w:multiLevelType w:val="hybridMultilevel"/>
    <w:tmpl w:val="8C18F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B466C4"/>
    <w:multiLevelType w:val="multilevel"/>
    <w:tmpl w:val="62F0E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FA2D17"/>
    <w:multiLevelType w:val="hybridMultilevel"/>
    <w:tmpl w:val="FFE6D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FA25C9"/>
    <w:multiLevelType w:val="hybridMultilevel"/>
    <w:tmpl w:val="7B725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ED7D4B"/>
    <w:multiLevelType w:val="hybridMultilevel"/>
    <w:tmpl w:val="CFBCF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F65BF3"/>
    <w:multiLevelType w:val="hybridMultilevel"/>
    <w:tmpl w:val="675A7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E74400"/>
    <w:multiLevelType w:val="hybridMultilevel"/>
    <w:tmpl w:val="D4D45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21118D"/>
    <w:multiLevelType w:val="hybridMultilevel"/>
    <w:tmpl w:val="5B72AF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7021534"/>
    <w:multiLevelType w:val="hybridMultilevel"/>
    <w:tmpl w:val="5B9E3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587989"/>
    <w:multiLevelType w:val="hybridMultilevel"/>
    <w:tmpl w:val="7E2A7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1259B8"/>
    <w:multiLevelType w:val="multilevel"/>
    <w:tmpl w:val="5C581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FF08AE"/>
    <w:multiLevelType w:val="hybridMultilevel"/>
    <w:tmpl w:val="5BF425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4E8426E"/>
    <w:multiLevelType w:val="hybridMultilevel"/>
    <w:tmpl w:val="8E32A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7E30468"/>
    <w:multiLevelType w:val="hybridMultilevel"/>
    <w:tmpl w:val="76DA0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0E3AFB"/>
    <w:multiLevelType w:val="multilevel"/>
    <w:tmpl w:val="E5825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B24DA5"/>
    <w:multiLevelType w:val="hybridMultilevel"/>
    <w:tmpl w:val="E4701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23"/>
  </w:num>
  <w:num w:numId="4">
    <w:abstractNumId w:val="10"/>
  </w:num>
  <w:num w:numId="5">
    <w:abstractNumId w:val="7"/>
  </w:num>
  <w:num w:numId="6">
    <w:abstractNumId w:val="14"/>
  </w:num>
  <w:num w:numId="7">
    <w:abstractNumId w:val="17"/>
  </w:num>
  <w:num w:numId="8">
    <w:abstractNumId w:val="4"/>
  </w:num>
  <w:num w:numId="9">
    <w:abstractNumId w:val="8"/>
  </w:num>
  <w:num w:numId="10">
    <w:abstractNumId w:val="5"/>
  </w:num>
  <w:num w:numId="11">
    <w:abstractNumId w:val="6"/>
  </w:num>
  <w:num w:numId="12">
    <w:abstractNumId w:val="20"/>
  </w:num>
  <w:num w:numId="13">
    <w:abstractNumId w:val="3"/>
  </w:num>
  <w:num w:numId="14">
    <w:abstractNumId w:val="16"/>
  </w:num>
  <w:num w:numId="15">
    <w:abstractNumId w:val="22"/>
  </w:num>
  <w:num w:numId="16">
    <w:abstractNumId w:val="21"/>
  </w:num>
  <w:num w:numId="17">
    <w:abstractNumId w:val="9"/>
  </w:num>
  <w:num w:numId="18">
    <w:abstractNumId w:val="18"/>
  </w:num>
  <w:num w:numId="19">
    <w:abstractNumId w:val="19"/>
  </w:num>
  <w:num w:numId="20">
    <w:abstractNumId w:val="0"/>
  </w:num>
  <w:num w:numId="21">
    <w:abstractNumId w:val="1"/>
  </w:num>
  <w:num w:numId="22">
    <w:abstractNumId w:val="15"/>
  </w:num>
  <w:num w:numId="23">
    <w:abstractNumId w:val="12"/>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128"/>
    <w:rsid w:val="00002B1F"/>
    <w:rsid w:val="00004ED7"/>
    <w:rsid w:val="0001198F"/>
    <w:rsid w:val="00032EC0"/>
    <w:rsid w:val="00052D6F"/>
    <w:rsid w:val="00056808"/>
    <w:rsid w:val="00066E36"/>
    <w:rsid w:val="000708ED"/>
    <w:rsid w:val="00083C9C"/>
    <w:rsid w:val="000B7276"/>
    <w:rsid w:val="000C2F60"/>
    <w:rsid w:val="000C620B"/>
    <w:rsid w:val="000C6E12"/>
    <w:rsid w:val="000E16EE"/>
    <w:rsid w:val="000E3D3F"/>
    <w:rsid w:val="00100FC3"/>
    <w:rsid w:val="00103F0A"/>
    <w:rsid w:val="00113273"/>
    <w:rsid w:val="00113489"/>
    <w:rsid w:val="00113EB5"/>
    <w:rsid w:val="001174A2"/>
    <w:rsid w:val="00121601"/>
    <w:rsid w:val="00125974"/>
    <w:rsid w:val="0014275E"/>
    <w:rsid w:val="00151EFF"/>
    <w:rsid w:val="00191495"/>
    <w:rsid w:val="001B03E0"/>
    <w:rsid w:val="001B25E5"/>
    <w:rsid w:val="001B5859"/>
    <w:rsid w:val="001C6166"/>
    <w:rsid w:val="001F41EA"/>
    <w:rsid w:val="001F7148"/>
    <w:rsid w:val="00233752"/>
    <w:rsid w:val="00237D73"/>
    <w:rsid w:val="0025300D"/>
    <w:rsid w:val="00263182"/>
    <w:rsid w:val="002728B5"/>
    <w:rsid w:val="00275B90"/>
    <w:rsid w:val="00283C5B"/>
    <w:rsid w:val="002A61B7"/>
    <w:rsid w:val="002C6A81"/>
    <w:rsid w:val="002D3C42"/>
    <w:rsid w:val="002D6582"/>
    <w:rsid w:val="002E7767"/>
    <w:rsid w:val="00355BD7"/>
    <w:rsid w:val="00362A7D"/>
    <w:rsid w:val="00382168"/>
    <w:rsid w:val="003B31A6"/>
    <w:rsid w:val="003C6DD3"/>
    <w:rsid w:val="003C7C7A"/>
    <w:rsid w:val="003D5FCD"/>
    <w:rsid w:val="003F72CD"/>
    <w:rsid w:val="004015CD"/>
    <w:rsid w:val="00403A7A"/>
    <w:rsid w:val="00412D30"/>
    <w:rsid w:val="00434F85"/>
    <w:rsid w:val="00436C5E"/>
    <w:rsid w:val="00456CF8"/>
    <w:rsid w:val="00476B87"/>
    <w:rsid w:val="00476D78"/>
    <w:rsid w:val="004774B0"/>
    <w:rsid w:val="00481FB8"/>
    <w:rsid w:val="00491D19"/>
    <w:rsid w:val="00493ED3"/>
    <w:rsid w:val="004A3E60"/>
    <w:rsid w:val="004B0FCB"/>
    <w:rsid w:val="004C1857"/>
    <w:rsid w:val="004D74B5"/>
    <w:rsid w:val="004D752D"/>
    <w:rsid w:val="004F3DC2"/>
    <w:rsid w:val="004F4B8F"/>
    <w:rsid w:val="004F7F25"/>
    <w:rsid w:val="005046FD"/>
    <w:rsid w:val="00507F99"/>
    <w:rsid w:val="00511AFF"/>
    <w:rsid w:val="00513C46"/>
    <w:rsid w:val="005237B1"/>
    <w:rsid w:val="00535A92"/>
    <w:rsid w:val="00556E15"/>
    <w:rsid w:val="005666AF"/>
    <w:rsid w:val="00573CB6"/>
    <w:rsid w:val="005868D2"/>
    <w:rsid w:val="00596227"/>
    <w:rsid w:val="005A1F67"/>
    <w:rsid w:val="005B687F"/>
    <w:rsid w:val="005B7639"/>
    <w:rsid w:val="005D1BE1"/>
    <w:rsid w:val="005D377D"/>
    <w:rsid w:val="005F01AC"/>
    <w:rsid w:val="00601BC8"/>
    <w:rsid w:val="00625034"/>
    <w:rsid w:val="00635CF5"/>
    <w:rsid w:val="00637613"/>
    <w:rsid w:val="00656BD9"/>
    <w:rsid w:val="00673EAE"/>
    <w:rsid w:val="0069727B"/>
    <w:rsid w:val="006A6136"/>
    <w:rsid w:val="006B1F12"/>
    <w:rsid w:val="006B5F47"/>
    <w:rsid w:val="006B67AA"/>
    <w:rsid w:val="006C0B89"/>
    <w:rsid w:val="006C0BBE"/>
    <w:rsid w:val="006D1173"/>
    <w:rsid w:val="006E421D"/>
    <w:rsid w:val="006E5DD2"/>
    <w:rsid w:val="00712660"/>
    <w:rsid w:val="00715C94"/>
    <w:rsid w:val="00724B35"/>
    <w:rsid w:val="007264D5"/>
    <w:rsid w:val="00727DD7"/>
    <w:rsid w:val="007310FD"/>
    <w:rsid w:val="0074051E"/>
    <w:rsid w:val="007430A7"/>
    <w:rsid w:val="00761B52"/>
    <w:rsid w:val="00765741"/>
    <w:rsid w:val="0077138D"/>
    <w:rsid w:val="007746FB"/>
    <w:rsid w:val="0078320C"/>
    <w:rsid w:val="007A1D54"/>
    <w:rsid w:val="007A5E20"/>
    <w:rsid w:val="007C6D1C"/>
    <w:rsid w:val="007C7092"/>
    <w:rsid w:val="007D73A8"/>
    <w:rsid w:val="007E1DD7"/>
    <w:rsid w:val="007E70FC"/>
    <w:rsid w:val="00821BC2"/>
    <w:rsid w:val="00825B20"/>
    <w:rsid w:val="008404C5"/>
    <w:rsid w:val="00842CAE"/>
    <w:rsid w:val="00846FDF"/>
    <w:rsid w:val="008554C5"/>
    <w:rsid w:val="00856194"/>
    <w:rsid w:val="008640C0"/>
    <w:rsid w:val="00872633"/>
    <w:rsid w:val="00872B49"/>
    <w:rsid w:val="0087342F"/>
    <w:rsid w:val="00873596"/>
    <w:rsid w:val="00880CAA"/>
    <w:rsid w:val="00896E3A"/>
    <w:rsid w:val="008A4421"/>
    <w:rsid w:val="008C1128"/>
    <w:rsid w:val="008C6AFE"/>
    <w:rsid w:val="008F0E8F"/>
    <w:rsid w:val="0090499D"/>
    <w:rsid w:val="009330D4"/>
    <w:rsid w:val="009408DB"/>
    <w:rsid w:val="00940C99"/>
    <w:rsid w:val="00953C53"/>
    <w:rsid w:val="00970AFF"/>
    <w:rsid w:val="0097166B"/>
    <w:rsid w:val="00974AEA"/>
    <w:rsid w:val="00993E52"/>
    <w:rsid w:val="009A000D"/>
    <w:rsid w:val="009B7254"/>
    <w:rsid w:val="009E1511"/>
    <w:rsid w:val="009E7AE8"/>
    <w:rsid w:val="009F76BC"/>
    <w:rsid w:val="009F7AEF"/>
    <w:rsid w:val="00A06865"/>
    <w:rsid w:val="00A157EC"/>
    <w:rsid w:val="00A320C2"/>
    <w:rsid w:val="00A355C8"/>
    <w:rsid w:val="00A4044B"/>
    <w:rsid w:val="00A433B1"/>
    <w:rsid w:val="00A50231"/>
    <w:rsid w:val="00A5047C"/>
    <w:rsid w:val="00A519A9"/>
    <w:rsid w:val="00A56173"/>
    <w:rsid w:val="00A56CCE"/>
    <w:rsid w:val="00A62ED1"/>
    <w:rsid w:val="00A722E8"/>
    <w:rsid w:val="00A94ADE"/>
    <w:rsid w:val="00AB257E"/>
    <w:rsid w:val="00AC4AB9"/>
    <w:rsid w:val="00AF362A"/>
    <w:rsid w:val="00B031CA"/>
    <w:rsid w:val="00B04774"/>
    <w:rsid w:val="00B053D5"/>
    <w:rsid w:val="00B112AC"/>
    <w:rsid w:val="00B40F10"/>
    <w:rsid w:val="00B538CA"/>
    <w:rsid w:val="00B635B3"/>
    <w:rsid w:val="00B94AE6"/>
    <w:rsid w:val="00BC6A2C"/>
    <w:rsid w:val="00BC7E3C"/>
    <w:rsid w:val="00BE26FE"/>
    <w:rsid w:val="00C107DA"/>
    <w:rsid w:val="00C11056"/>
    <w:rsid w:val="00C235EB"/>
    <w:rsid w:val="00C25E19"/>
    <w:rsid w:val="00C46EEA"/>
    <w:rsid w:val="00C75D82"/>
    <w:rsid w:val="00C8789D"/>
    <w:rsid w:val="00C95F5E"/>
    <w:rsid w:val="00C96E9C"/>
    <w:rsid w:val="00CD186D"/>
    <w:rsid w:val="00CE70F5"/>
    <w:rsid w:val="00CF5E53"/>
    <w:rsid w:val="00D12A80"/>
    <w:rsid w:val="00D20635"/>
    <w:rsid w:val="00D222E6"/>
    <w:rsid w:val="00D27847"/>
    <w:rsid w:val="00D30C7F"/>
    <w:rsid w:val="00D32BFB"/>
    <w:rsid w:val="00D417F3"/>
    <w:rsid w:val="00D47996"/>
    <w:rsid w:val="00D56766"/>
    <w:rsid w:val="00D61C87"/>
    <w:rsid w:val="00D75CEC"/>
    <w:rsid w:val="00D83397"/>
    <w:rsid w:val="00D92881"/>
    <w:rsid w:val="00D92E5E"/>
    <w:rsid w:val="00DA55C9"/>
    <w:rsid w:val="00DC1C75"/>
    <w:rsid w:val="00DD29DE"/>
    <w:rsid w:val="00DE122F"/>
    <w:rsid w:val="00DE242C"/>
    <w:rsid w:val="00DF022B"/>
    <w:rsid w:val="00DF0ACD"/>
    <w:rsid w:val="00DF3ADC"/>
    <w:rsid w:val="00E039C1"/>
    <w:rsid w:val="00E062E7"/>
    <w:rsid w:val="00E17FF7"/>
    <w:rsid w:val="00E21566"/>
    <w:rsid w:val="00E26C30"/>
    <w:rsid w:val="00E312BC"/>
    <w:rsid w:val="00E465C3"/>
    <w:rsid w:val="00E50066"/>
    <w:rsid w:val="00E522A0"/>
    <w:rsid w:val="00E54FA7"/>
    <w:rsid w:val="00E57799"/>
    <w:rsid w:val="00E70CBC"/>
    <w:rsid w:val="00E73630"/>
    <w:rsid w:val="00E76605"/>
    <w:rsid w:val="00E870BD"/>
    <w:rsid w:val="00EB7B92"/>
    <w:rsid w:val="00EC6532"/>
    <w:rsid w:val="00EE50DC"/>
    <w:rsid w:val="00EE791A"/>
    <w:rsid w:val="00EF4FE1"/>
    <w:rsid w:val="00F22062"/>
    <w:rsid w:val="00F246DA"/>
    <w:rsid w:val="00F30976"/>
    <w:rsid w:val="00F4660B"/>
    <w:rsid w:val="00F541A2"/>
    <w:rsid w:val="00F5654A"/>
    <w:rsid w:val="00FB505A"/>
    <w:rsid w:val="00FB6955"/>
    <w:rsid w:val="00FC7C81"/>
    <w:rsid w:val="00FD02B1"/>
    <w:rsid w:val="00FD36C8"/>
    <w:rsid w:val="00FD42DB"/>
    <w:rsid w:val="00FE327A"/>
    <w:rsid w:val="00FF24D6"/>
    <w:rsid w:val="00FF2B84"/>
    <w:rsid w:val="00FF398C"/>
    <w:rsid w:val="00FF64B1"/>
    <w:rsid w:val="00FF67A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82C2CA"/>
  <w15:docId w15:val="{44F790A7-E9E8-4C2E-8770-14CE5F3DA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C1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83C9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CD186D"/>
    <w:pPr>
      <w:ind w:left="720"/>
      <w:contextualSpacing/>
    </w:pPr>
  </w:style>
  <w:style w:type="character" w:styleId="CommentReference">
    <w:name w:val="annotation reference"/>
    <w:basedOn w:val="DefaultParagraphFont"/>
    <w:uiPriority w:val="99"/>
    <w:semiHidden/>
    <w:unhideWhenUsed/>
    <w:rsid w:val="00727DD7"/>
    <w:rPr>
      <w:sz w:val="16"/>
      <w:szCs w:val="16"/>
    </w:rPr>
  </w:style>
  <w:style w:type="paragraph" w:styleId="CommentText">
    <w:name w:val="annotation text"/>
    <w:basedOn w:val="Normal"/>
    <w:link w:val="CommentTextChar"/>
    <w:uiPriority w:val="99"/>
    <w:semiHidden/>
    <w:unhideWhenUsed/>
    <w:rsid w:val="00727DD7"/>
    <w:pPr>
      <w:spacing w:line="240" w:lineRule="auto"/>
    </w:pPr>
    <w:rPr>
      <w:sz w:val="20"/>
      <w:szCs w:val="20"/>
    </w:rPr>
  </w:style>
  <w:style w:type="character" w:customStyle="1" w:styleId="CommentTextChar">
    <w:name w:val="Comment Text Char"/>
    <w:basedOn w:val="DefaultParagraphFont"/>
    <w:link w:val="CommentText"/>
    <w:uiPriority w:val="99"/>
    <w:semiHidden/>
    <w:rsid w:val="00727DD7"/>
    <w:rPr>
      <w:sz w:val="20"/>
      <w:szCs w:val="20"/>
    </w:rPr>
  </w:style>
  <w:style w:type="paragraph" w:styleId="CommentSubject">
    <w:name w:val="annotation subject"/>
    <w:basedOn w:val="CommentText"/>
    <w:next w:val="CommentText"/>
    <w:link w:val="CommentSubjectChar"/>
    <w:uiPriority w:val="99"/>
    <w:semiHidden/>
    <w:unhideWhenUsed/>
    <w:rsid w:val="00727DD7"/>
    <w:rPr>
      <w:b/>
      <w:bCs/>
    </w:rPr>
  </w:style>
  <w:style w:type="character" w:customStyle="1" w:styleId="CommentSubjectChar">
    <w:name w:val="Comment Subject Char"/>
    <w:basedOn w:val="CommentTextChar"/>
    <w:link w:val="CommentSubject"/>
    <w:uiPriority w:val="99"/>
    <w:semiHidden/>
    <w:rsid w:val="00727DD7"/>
    <w:rPr>
      <w:b/>
      <w:bCs/>
      <w:sz w:val="20"/>
      <w:szCs w:val="20"/>
    </w:rPr>
  </w:style>
  <w:style w:type="paragraph" w:styleId="BalloonText">
    <w:name w:val="Balloon Text"/>
    <w:basedOn w:val="Normal"/>
    <w:link w:val="BalloonTextChar"/>
    <w:uiPriority w:val="99"/>
    <w:semiHidden/>
    <w:unhideWhenUsed/>
    <w:rsid w:val="00727D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DD7"/>
    <w:rPr>
      <w:rFonts w:ascii="Segoe UI" w:hAnsi="Segoe UI" w:cs="Segoe UI"/>
      <w:sz w:val="18"/>
      <w:szCs w:val="18"/>
    </w:rPr>
  </w:style>
  <w:style w:type="paragraph" w:styleId="NormalWeb">
    <w:name w:val="Normal (Web)"/>
    <w:basedOn w:val="Normal"/>
    <w:uiPriority w:val="99"/>
    <w:semiHidden/>
    <w:unhideWhenUsed/>
    <w:rsid w:val="00FF24D6"/>
    <w:pPr>
      <w:spacing w:before="100" w:beforeAutospacing="1" w:after="100" w:afterAutospacing="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271381">
      <w:bodyDiv w:val="1"/>
      <w:marLeft w:val="0"/>
      <w:marRight w:val="0"/>
      <w:marTop w:val="0"/>
      <w:marBottom w:val="0"/>
      <w:divBdr>
        <w:top w:val="none" w:sz="0" w:space="0" w:color="auto"/>
        <w:left w:val="none" w:sz="0" w:space="0" w:color="auto"/>
        <w:bottom w:val="none" w:sz="0" w:space="0" w:color="auto"/>
        <w:right w:val="none" w:sz="0" w:space="0" w:color="auto"/>
      </w:divBdr>
      <w:divsChild>
        <w:div w:id="1086918638">
          <w:marLeft w:val="0"/>
          <w:marRight w:val="0"/>
          <w:marTop w:val="0"/>
          <w:marBottom w:val="0"/>
          <w:divBdr>
            <w:top w:val="none" w:sz="0" w:space="0" w:color="auto"/>
            <w:left w:val="none" w:sz="0" w:space="0" w:color="auto"/>
            <w:bottom w:val="none" w:sz="0" w:space="0" w:color="auto"/>
            <w:right w:val="none" w:sz="0" w:space="0" w:color="auto"/>
          </w:divBdr>
          <w:divsChild>
            <w:div w:id="1073702641">
              <w:marLeft w:val="0"/>
              <w:marRight w:val="0"/>
              <w:marTop w:val="0"/>
              <w:marBottom w:val="0"/>
              <w:divBdr>
                <w:top w:val="none" w:sz="0" w:space="0" w:color="auto"/>
                <w:left w:val="none" w:sz="0" w:space="0" w:color="auto"/>
                <w:bottom w:val="none" w:sz="0" w:space="0" w:color="auto"/>
                <w:right w:val="none" w:sz="0" w:space="0" w:color="auto"/>
              </w:divBdr>
              <w:divsChild>
                <w:div w:id="184216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28651">
      <w:bodyDiv w:val="1"/>
      <w:marLeft w:val="0"/>
      <w:marRight w:val="0"/>
      <w:marTop w:val="0"/>
      <w:marBottom w:val="0"/>
      <w:divBdr>
        <w:top w:val="none" w:sz="0" w:space="0" w:color="auto"/>
        <w:left w:val="none" w:sz="0" w:space="0" w:color="auto"/>
        <w:bottom w:val="none" w:sz="0" w:space="0" w:color="auto"/>
        <w:right w:val="none" w:sz="0" w:space="0" w:color="auto"/>
      </w:divBdr>
      <w:divsChild>
        <w:div w:id="1812164928">
          <w:marLeft w:val="0"/>
          <w:marRight w:val="0"/>
          <w:marTop w:val="0"/>
          <w:marBottom w:val="0"/>
          <w:divBdr>
            <w:top w:val="none" w:sz="0" w:space="0" w:color="auto"/>
            <w:left w:val="none" w:sz="0" w:space="0" w:color="auto"/>
            <w:bottom w:val="none" w:sz="0" w:space="0" w:color="auto"/>
            <w:right w:val="none" w:sz="0" w:space="0" w:color="auto"/>
          </w:divBdr>
          <w:divsChild>
            <w:div w:id="918907304">
              <w:marLeft w:val="0"/>
              <w:marRight w:val="0"/>
              <w:marTop w:val="0"/>
              <w:marBottom w:val="0"/>
              <w:divBdr>
                <w:top w:val="none" w:sz="0" w:space="0" w:color="auto"/>
                <w:left w:val="none" w:sz="0" w:space="0" w:color="auto"/>
                <w:bottom w:val="none" w:sz="0" w:space="0" w:color="auto"/>
                <w:right w:val="none" w:sz="0" w:space="0" w:color="auto"/>
              </w:divBdr>
              <w:divsChild>
                <w:div w:id="112296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15008">
      <w:bodyDiv w:val="1"/>
      <w:marLeft w:val="0"/>
      <w:marRight w:val="0"/>
      <w:marTop w:val="0"/>
      <w:marBottom w:val="0"/>
      <w:divBdr>
        <w:top w:val="none" w:sz="0" w:space="0" w:color="auto"/>
        <w:left w:val="none" w:sz="0" w:space="0" w:color="auto"/>
        <w:bottom w:val="none" w:sz="0" w:space="0" w:color="auto"/>
        <w:right w:val="none" w:sz="0" w:space="0" w:color="auto"/>
      </w:divBdr>
      <w:divsChild>
        <w:div w:id="904338636">
          <w:marLeft w:val="0"/>
          <w:marRight w:val="0"/>
          <w:marTop w:val="0"/>
          <w:marBottom w:val="0"/>
          <w:divBdr>
            <w:top w:val="none" w:sz="0" w:space="0" w:color="auto"/>
            <w:left w:val="none" w:sz="0" w:space="0" w:color="auto"/>
            <w:bottom w:val="none" w:sz="0" w:space="0" w:color="auto"/>
            <w:right w:val="none" w:sz="0" w:space="0" w:color="auto"/>
          </w:divBdr>
          <w:divsChild>
            <w:div w:id="655961860">
              <w:marLeft w:val="0"/>
              <w:marRight w:val="0"/>
              <w:marTop w:val="0"/>
              <w:marBottom w:val="0"/>
              <w:divBdr>
                <w:top w:val="none" w:sz="0" w:space="0" w:color="auto"/>
                <w:left w:val="none" w:sz="0" w:space="0" w:color="auto"/>
                <w:bottom w:val="none" w:sz="0" w:space="0" w:color="auto"/>
                <w:right w:val="none" w:sz="0" w:space="0" w:color="auto"/>
              </w:divBdr>
              <w:divsChild>
                <w:div w:id="21139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1.wdp"/><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BACF7-12B3-4C66-9CC1-ABF2E5371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2468</Words>
  <Characters>14070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North Ayrshire Council</Company>
  <LinksUpToDate>false</LinksUpToDate>
  <CharactersWithSpaces>16505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Maitland</dc:creator>
  <cp:keywords/>
  <dc:description/>
  <cp:lastModifiedBy>Yvonne Gribben</cp:lastModifiedBy>
  <cp:revision>2</cp:revision>
  <cp:lastPrinted>2017-09-26T07:04:00Z</cp:lastPrinted>
  <dcterms:created xsi:type="dcterms:W3CDTF">2017-10-02T09:51:00Z</dcterms:created>
  <dcterms:modified xsi:type="dcterms:W3CDTF">2017-10-02T09:51:00Z</dcterms:modified>
</cp:coreProperties>
</file>