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8AF50" w14:textId="2D8F9090" w:rsidR="004E5737" w:rsidRPr="004E5737" w:rsidRDefault="004619B3" w:rsidP="004E5737">
      <w:pPr>
        <w:spacing w:after="0" w:line="240" w:lineRule="auto"/>
        <w:rPr>
          <w:rFonts w:ascii="Comic Sans MS" w:eastAsia="Calibri" w:hAnsi="Comic Sans MS" w:cs="Times New Roman"/>
          <w:sz w:val="28"/>
          <w:szCs w:val="28"/>
        </w:rPr>
      </w:pPr>
      <w:r w:rsidRPr="004E5737">
        <w:rPr>
          <w:rFonts w:ascii="Comic Sans MS" w:eastAsia="Calibri" w:hAnsi="Comic Sans MS" w:cs="Times New Roman"/>
          <w:noProof/>
          <w:sz w:val="28"/>
          <w:szCs w:val="28"/>
          <w:lang w:eastAsia="en-GB"/>
        </w:rPr>
        <w:drawing>
          <wp:anchor distT="0" distB="0" distL="114300" distR="114300" simplePos="0" relativeHeight="251658240" behindDoc="0" locked="0" layoutInCell="1" allowOverlap="1" wp14:anchorId="25F7319F" wp14:editId="4AB24846">
            <wp:simplePos x="0" y="0"/>
            <wp:positionH relativeFrom="column">
              <wp:posOffset>9013691</wp:posOffset>
            </wp:positionH>
            <wp:positionV relativeFrom="paragraph">
              <wp:posOffset>0</wp:posOffset>
            </wp:positionV>
            <wp:extent cx="717598" cy="635587"/>
            <wp:effectExtent l="0" t="0" r="0" b="0"/>
            <wp:wrapNone/>
            <wp:docPr id="4" name="Picture 4" descr="Description: C:\Users\K\Pictures\Picture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K\Pictures\Picture2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061" cy="6572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2E45">
        <w:rPr>
          <w:rFonts w:ascii="Comic Sans MS" w:eastAsia="Calibri" w:hAnsi="Comic Sans MS" w:cs="Times New Roman"/>
          <w:sz w:val="28"/>
          <w:szCs w:val="28"/>
        </w:rPr>
        <w:t>Curriculum for Excellence</w:t>
      </w:r>
      <w:bookmarkStart w:id="0" w:name="_GoBack"/>
      <w:bookmarkEnd w:id="0"/>
    </w:p>
    <w:p w14:paraId="1B31004F" w14:textId="4A47C6D5" w:rsidR="00FA64D6" w:rsidRPr="00252B9A" w:rsidRDefault="004E5737" w:rsidP="004E5737">
      <w:pPr>
        <w:spacing w:after="0" w:line="240" w:lineRule="auto"/>
        <w:rPr>
          <w:rFonts w:ascii="Comic Sans MS" w:eastAsia="Calibri" w:hAnsi="Comic Sans MS" w:cs="Times New Roman"/>
          <w:sz w:val="24"/>
          <w:szCs w:val="24"/>
        </w:rPr>
      </w:pPr>
      <w:r w:rsidRPr="5FA021F1">
        <w:rPr>
          <w:rFonts w:ascii="Comic Sans MS" w:eastAsia="Calibri" w:hAnsi="Comic Sans MS" w:cs="Times New Roman"/>
          <w:sz w:val="24"/>
          <w:szCs w:val="24"/>
        </w:rPr>
        <w:t>W</w:t>
      </w:r>
      <w:r w:rsidR="00FA64D6" w:rsidRPr="5FA021F1">
        <w:rPr>
          <w:rFonts w:ascii="Comic Sans MS" w:eastAsia="Calibri" w:hAnsi="Comic Sans MS" w:cs="Times New Roman"/>
          <w:sz w:val="24"/>
          <w:szCs w:val="24"/>
        </w:rPr>
        <w:t>hat are we learning this term?</w:t>
      </w:r>
      <w:r w:rsidRPr="5FA021F1">
        <w:rPr>
          <w:rFonts w:ascii="Comic Sans MS" w:eastAsia="Calibri" w:hAnsi="Comic Sans MS" w:cs="Times New Roman"/>
          <w:sz w:val="24"/>
          <w:szCs w:val="24"/>
        </w:rPr>
        <w:t xml:space="preserve">                                     </w:t>
      </w:r>
      <w:r w:rsidR="004619B3" w:rsidRPr="5FA021F1">
        <w:rPr>
          <w:rFonts w:ascii="Comic Sans MS" w:eastAsia="Calibri" w:hAnsi="Comic Sans MS" w:cs="Times New Roman"/>
          <w:sz w:val="24"/>
          <w:szCs w:val="24"/>
        </w:rPr>
        <w:t xml:space="preserve">                 </w:t>
      </w:r>
      <w:r>
        <w:tab/>
      </w:r>
      <w:r w:rsidR="004619B3" w:rsidRPr="5FA021F1">
        <w:rPr>
          <w:rFonts w:ascii="Comic Sans MS" w:eastAsia="Calibri" w:hAnsi="Comic Sans MS" w:cs="Times New Roman"/>
          <w:sz w:val="24"/>
          <w:szCs w:val="24"/>
        </w:rPr>
        <w:t>Term 1   August-October 202</w:t>
      </w:r>
      <w:r w:rsidR="33F938AB" w:rsidRPr="5FA021F1">
        <w:rPr>
          <w:rFonts w:ascii="Comic Sans MS" w:eastAsia="Calibri" w:hAnsi="Comic Sans MS" w:cs="Times New Roman"/>
          <w:sz w:val="24"/>
          <w:szCs w:val="24"/>
        </w:rPr>
        <w:t>4</w:t>
      </w:r>
    </w:p>
    <w:p w14:paraId="17A3FE42" w14:textId="007DABC4" w:rsidR="007C4FC2" w:rsidRPr="00252B9A" w:rsidRDefault="19929A70" w:rsidP="004E5737">
      <w:pPr>
        <w:spacing w:after="0" w:line="240" w:lineRule="auto"/>
        <w:rPr>
          <w:rFonts w:ascii="Comic Sans MS" w:eastAsia="Calibri" w:hAnsi="Comic Sans MS" w:cs="Times New Roman"/>
          <w:sz w:val="24"/>
          <w:szCs w:val="24"/>
        </w:rPr>
      </w:pPr>
      <w:r w:rsidRPr="5FA021F1">
        <w:rPr>
          <w:rFonts w:ascii="Comic Sans MS" w:eastAsia="Calibri" w:hAnsi="Comic Sans MS" w:cs="Times New Roman"/>
          <w:sz w:val="24"/>
          <w:szCs w:val="24"/>
        </w:rPr>
        <w:t>IDL Topic</w:t>
      </w:r>
      <w:r w:rsidR="00DA366B" w:rsidRPr="5FA021F1">
        <w:rPr>
          <w:rFonts w:ascii="Comic Sans MS" w:eastAsia="Calibri" w:hAnsi="Comic Sans MS" w:cs="Times New Roman"/>
          <w:sz w:val="24"/>
          <w:szCs w:val="24"/>
        </w:rPr>
        <w:t xml:space="preserve">: </w:t>
      </w:r>
      <w:r w:rsidR="00554661" w:rsidRPr="5FA021F1">
        <w:rPr>
          <w:rFonts w:ascii="Comic Sans MS" w:eastAsia="Calibri" w:hAnsi="Comic Sans MS" w:cs="Times New Roman"/>
          <w:sz w:val="24"/>
          <w:szCs w:val="24"/>
        </w:rPr>
        <w:t>World War 2</w:t>
      </w:r>
      <w:r w:rsidR="00DA366B">
        <w:tab/>
      </w:r>
      <w:r w:rsidR="00DA366B">
        <w:tab/>
      </w:r>
      <w:r w:rsidR="00DA366B">
        <w:tab/>
      </w:r>
      <w:r w:rsidR="00DA366B">
        <w:tab/>
      </w:r>
      <w:r w:rsidR="00F006D9" w:rsidRPr="5FA021F1">
        <w:rPr>
          <w:rFonts w:ascii="Comic Sans MS" w:eastAsia="Calibri" w:hAnsi="Comic Sans MS" w:cs="Times New Roman"/>
          <w:sz w:val="24"/>
          <w:szCs w:val="24"/>
        </w:rPr>
        <w:t xml:space="preserve">                    </w:t>
      </w:r>
      <w:r w:rsidR="00DA366B">
        <w:tab/>
      </w:r>
      <w:r w:rsidR="00DA366B">
        <w:tab/>
      </w:r>
      <w:r w:rsidR="00DA366B">
        <w:tab/>
      </w:r>
      <w:r w:rsidR="004619B3" w:rsidRPr="5FA021F1">
        <w:rPr>
          <w:rFonts w:ascii="Comic Sans MS" w:eastAsia="Calibri" w:hAnsi="Comic Sans MS" w:cs="Times New Roman"/>
          <w:sz w:val="24"/>
          <w:szCs w:val="24"/>
        </w:rPr>
        <w:t>Mrs Renton and P</w:t>
      </w:r>
      <w:r w:rsidR="002F56F4">
        <w:rPr>
          <w:rFonts w:ascii="Comic Sans MS" w:eastAsia="Calibri" w:hAnsi="Comic Sans MS" w:cs="Times New Roman"/>
          <w:sz w:val="24"/>
          <w:szCs w:val="24"/>
        </w:rPr>
        <w:t xml:space="preserve">rimary </w:t>
      </w:r>
      <w:r w:rsidR="004619B3" w:rsidRPr="5FA021F1">
        <w:rPr>
          <w:rFonts w:ascii="Comic Sans MS" w:eastAsia="Calibri" w:hAnsi="Comic Sans MS" w:cs="Times New Roman"/>
          <w:sz w:val="24"/>
          <w:szCs w:val="24"/>
        </w:rPr>
        <w:t>6</w:t>
      </w:r>
    </w:p>
    <w:tbl>
      <w:tblPr>
        <w:tblStyle w:val="TableGrid"/>
        <w:tblW w:w="15729" w:type="dxa"/>
        <w:tblLook w:val="04A0" w:firstRow="1" w:lastRow="0" w:firstColumn="1" w:lastColumn="0" w:noHBand="0" w:noVBand="1"/>
      </w:tblPr>
      <w:tblGrid>
        <w:gridCol w:w="3681"/>
        <w:gridCol w:w="3827"/>
        <w:gridCol w:w="4394"/>
        <w:gridCol w:w="3827"/>
      </w:tblGrid>
      <w:tr w:rsidR="004E1178" w14:paraId="330BEDAD" w14:textId="77777777" w:rsidTr="002F56F4">
        <w:trPr>
          <w:trHeight w:val="3050"/>
        </w:trPr>
        <w:tc>
          <w:tcPr>
            <w:tcW w:w="3681" w:type="dxa"/>
          </w:tcPr>
          <w:p w14:paraId="728CF7A6" w14:textId="77777777" w:rsidR="007C4FC2" w:rsidRPr="002F56F4" w:rsidRDefault="00FA64D6">
            <w:pPr>
              <w:rPr>
                <w:rFonts w:ascii="Comic Sans MS" w:hAnsi="Comic Sans MS"/>
                <w:b/>
                <w:sz w:val="20"/>
                <w:szCs w:val="20"/>
                <w:u w:val="single"/>
              </w:rPr>
            </w:pPr>
            <w:r w:rsidRPr="002F56F4">
              <w:rPr>
                <w:rFonts w:ascii="Comic Sans MS" w:hAnsi="Comic Sans MS"/>
                <w:noProof/>
                <w:sz w:val="20"/>
                <w:szCs w:val="20"/>
                <w:lang w:eastAsia="en-GB"/>
              </w:rPr>
              <w:drawing>
                <wp:anchor distT="0" distB="0" distL="114300" distR="114300" simplePos="0" relativeHeight="251654144" behindDoc="0" locked="0" layoutInCell="1" allowOverlap="1" wp14:anchorId="370BE4C3" wp14:editId="07777777">
                  <wp:simplePos x="0" y="0"/>
                  <wp:positionH relativeFrom="column">
                    <wp:posOffset>1909303</wp:posOffset>
                  </wp:positionH>
                  <wp:positionV relativeFrom="paragraph">
                    <wp:posOffset>12700</wp:posOffset>
                  </wp:positionV>
                  <wp:extent cx="419100" cy="375329"/>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100" cy="375329"/>
                          </a:xfrm>
                          <a:prstGeom prst="rect">
                            <a:avLst/>
                          </a:prstGeom>
                          <a:noFill/>
                          <a:ln>
                            <a:noFill/>
                          </a:ln>
                        </pic:spPr>
                      </pic:pic>
                    </a:graphicData>
                  </a:graphic>
                </wp:anchor>
              </w:drawing>
            </w:r>
            <w:r w:rsidR="007C4FC2" w:rsidRPr="002F56F4">
              <w:rPr>
                <w:rFonts w:ascii="Comic Sans MS" w:hAnsi="Comic Sans MS"/>
                <w:b/>
                <w:sz w:val="20"/>
                <w:szCs w:val="20"/>
                <w:u w:val="single"/>
              </w:rPr>
              <w:t>Language and Literacy</w:t>
            </w:r>
          </w:p>
          <w:p w14:paraId="672A6659" w14:textId="77777777" w:rsidR="00252B9A" w:rsidRPr="002F56F4" w:rsidRDefault="00252B9A">
            <w:pPr>
              <w:rPr>
                <w:rFonts w:ascii="Comic Sans MS" w:hAnsi="Comic Sans MS"/>
                <w:b/>
                <w:sz w:val="20"/>
                <w:szCs w:val="20"/>
              </w:rPr>
            </w:pPr>
          </w:p>
          <w:p w14:paraId="06F9A61F" w14:textId="77777777" w:rsidR="00E703B6" w:rsidRPr="006551A1" w:rsidRDefault="00252B9A">
            <w:pPr>
              <w:rPr>
                <w:rFonts w:ascii="Comic Sans MS" w:hAnsi="Comic Sans MS"/>
                <w:sz w:val="19"/>
                <w:szCs w:val="19"/>
              </w:rPr>
            </w:pPr>
            <w:r w:rsidRPr="006551A1">
              <w:rPr>
                <w:rFonts w:ascii="Comic Sans MS" w:hAnsi="Comic Sans MS"/>
                <w:b/>
                <w:sz w:val="19"/>
                <w:szCs w:val="19"/>
              </w:rPr>
              <w:t>Spelling-</w:t>
            </w:r>
            <w:r w:rsidR="00E703B6" w:rsidRPr="006551A1">
              <w:rPr>
                <w:rFonts w:ascii="Comic Sans MS" w:hAnsi="Comic Sans MS"/>
                <w:b/>
                <w:sz w:val="19"/>
                <w:szCs w:val="19"/>
              </w:rPr>
              <w:t xml:space="preserve"> </w:t>
            </w:r>
            <w:r w:rsidR="00E703B6" w:rsidRPr="006551A1">
              <w:rPr>
                <w:rFonts w:ascii="Comic Sans MS" w:hAnsi="Comic Sans MS"/>
                <w:sz w:val="19"/>
                <w:szCs w:val="19"/>
              </w:rPr>
              <w:t xml:space="preserve">variety of active </w:t>
            </w:r>
          </w:p>
          <w:p w14:paraId="68D4A66D" w14:textId="77777777" w:rsidR="00FA64D6" w:rsidRPr="006551A1" w:rsidRDefault="00E703B6">
            <w:pPr>
              <w:rPr>
                <w:rFonts w:ascii="Comic Sans MS" w:hAnsi="Comic Sans MS"/>
                <w:sz w:val="19"/>
                <w:szCs w:val="19"/>
              </w:rPr>
            </w:pPr>
            <w:proofErr w:type="gramStart"/>
            <w:r w:rsidRPr="006551A1">
              <w:rPr>
                <w:rFonts w:ascii="Comic Sans MS" w:hAnsi="Comic Sans MS"/>
                <w:sz w:val="19"/>
                <w:szCs w:val="19"/>
              </w:rPr>
              <w:t>and</w:t>
            </w:r>
            <w:proofErr w:type="gramEnd"/>
            <w:r w:rsidRPr="006551A1">
              <w:rPr>
                <w:rFonts w:ascii="Comic Sans MS" w:hAnsi="Comic Sans MS"/>
                <w:sz w:val="19"/>
                <w:szCs w:val="19"/>
              </w:rPr>
              <w:t xml:space="preserve"> written tasks.</w:t>
            </w:r>
          </w:p>
          <w:p w14:paraId="7F465972" w14:textId="77777777" w:rsidR="00FA64D6" w:rsidRPr="006551A1" w:rsidRDefault="00252B9A">
            <w:pPr>
              <w:rPr>
                <w:rFonts w:ascii="Comic Sans MS" w:hAnsi="Comic Sans MS"/>
                <w:sz w:val="19"/>
                <w:szCs w:val="19"/>
              </w:rPr>
            </w:pPr>
            <w:r w:rsidRPr="006551A1">
              <w:rPr>
                <w:rFonts w:ascii="Comic Sans MS" w:hAnsi="Comic Sans MS"/>
                <w:b/>
                <w:sz w:val="19"/>
                <w:szCs w:val="19"/>
              </w:rPr>
              <w:t>Grammar-</w:t>
            </w:r>
            <w:r w:rsidR="00E703B6" w:rsidRPr="006551A1">
              <w:rPr>
                <w:rFonts w:ascii="Comic Sans MS" w:hAnsi="Comic Sans MS"/>
                <w:sz w:val="19"/>
                <w:szCs w:val="19"/>
              </w:rPr>
              <w:t xml:space="preserve"> Focusing on VCOP activities and </w:t>
            </w:r>
            <w:proofErr w:type="gramStart"/>
            <w:r w:rsidR="00E703B6" w:rsidRPr="006551A1">
              <w:rPr>
                <w:rFonts w:ascii="Comic Sans MS" w:hAnsi="Comic Sans MS"/>
                <w:sz w:val="19"/>
                <w:szCs w:val="19"/>
              </w:rPr>
              <w:t>up</w:t>
            </w:r>
            <w:r w:rsidR="004619B3" w:rsidRPr="006551A1">
              <w:rPr>
                <w:rFonts w:ascii="Comic Sans MS" w:hAnsi="Comic Sans MS"/>
                <w:sz w:val="19"/>
                <w:szCs w:val="19"/>
              </w:rPr>
              <w:t>-</w:t>
            </w:r>
            <w:r w:rsidR="00E703B6" w:rsidRPr="006551A1">
              <w:rPr>
                <w:rFonts w:ascii="Comic Sans MS" w:hAnsi="Comic Sans MS"/>
                <w:sz w:val="19"/>
                <w:szCs w:val="19"/>
              </w:rPr>
              <w:t>levelling</w:t>
            </w:r>
            <w:proofErr w:type="gramEnd"/>
            <w:r w:rsidR="00E703B6" w:rsidRPr="006551A1">
              <w:rPr>
                <w:rFonts w:ascii="Comic Sans MS" w:hAnsi="Comic Sans MS"/>
                <w:sz w:val="19"/>
                <w:szCs w:val="19"/>
              </w:rPr>
              <w:t xml:space="preserve"> our writing.</w:t>
            </w:r>
          </w:p>
          <w:p w14:paraId="135CB05A" w14:textId="77777777" w:rsidR="00F006D9" w:rsidRPr="006551A1" w:rsidRDefault="00252B9A">
            <w:pPr>
              <w:rPr>
                <w:rFonts w:ascii="Comic Sans MS" w:hAnsi="Comic Sans MS"/>
                <w:b/>
                <w:sz w:val="19"/>
                <w:szCs w:val="19"/>
              </w:rPr>
            </w:pPr>
            <w:r w:rsidRPr="006551A1">
              <w:rPr>
                <w:rFonts w:ascii="Comic Sans MS" w:hAnsi="Comic Sans MS"/>
                <w:b/>
                <w:sz w:val="19"/>
                <w:szCs w:val="19"/>
              </w:rPr>
              <w:t xml:space="preserve">Writing- </w:t>
            </w:r>
            <w:r w:rsidR="00436C19" w:rsidRPr="006551A1">
              <w:rPr>
                <w:rFonts w:ascii="Comic Sans MS" w:hAnsi="Comic Sans MS"/>
                <w:sz w:val="19"/>
                <w:szCs w:val="19"/>
              </w:rPr>
              <w:t xml:space="preserve">Weekly writing lessons </w:t>
            </w:r>
            <w:r w:rsidR="004619B3" w:rsidRPr="006551A1">
              <w:rPr>
                <w:rFonts w:ascii="Comic Sans MS" w:hAnsi="Comic Sans MS"/>
                <w:sz w:val="19"/>
                <w:szCs w:val="19"/>
              </w:rPr>
              <w:t xml:space="preserve">with a focus on ‘narrative’ and </w:t>
            </w:r>
            <w:r w:rsidR="00436C19" w:rsidRPr="006551A1">
              <w:rPr>
                <w:rFonts w:ascii="Comic Sans MS" w:hAnsi="Comic Sans MS"/>
                <w:sz w:val="19"/>
                <w:szCs w:val="19"/>
              </w:rPr>
              <w:t>cross-curricular topics.</w:t>
            </w:r>
          </w:p>
          <w:p w14:paraId="03F20905" w14:textId="77777777" w:rsidR="00252F82" w:rsidRPr="006551A1" w:rsidRDefault="00620E42" w:rsidP="00E703B6">
            <w:pPr>
              <w:rPr>
                <w:rFonts w:ascii="Comic Sans MS" w:hAnsi="Comic Sans MS"/>
                <w:sz w:val="19"/>
                <w:szCs w:val="19"/>
              </w:rPr>
            </w:pPr>
            <w:r w:rsidRPr="006551A1">
              <w:rPr>
                <w:rFonts w:ascii="Comic Sans MS" w:hAnsi="Comic Sans MS"/>
                <w:b/>
                <w:noProof/>
                <w:sz w:val="19"/>
                <w:szCs w:val="19"/>
                <w:lang w:eastAsia="en-GB"/>
              </w:rPr>
              <w:drawing>
                <wp:anchor distT="0" distB="0" distL="114300" distR="114300" simplePos="0" relativeHeight="251655168" behindDoc="0" locked="0" layoutInCell="1" allowOverlap="1" wp14:anchorId="1E49B007" wp14:editId="4AFA7B96">
                  <wp:simplePos x="0" y="0"/>
                  <wp:positionH relativeFrom="column">
                    <wp:posOffset>1907653</wp:posOffset>
                  </wp:positionH>
                  <wp:positionV relativeFrom="paragraph">
                    <wp:posOffset>472360</wp:posOffset>
                  </wp:positionV>
                  <wp:extent cx="333375" cy="319405"/>
                  <wp:effectExtent l="0" t="0" r="9525" b="4445"/>
                  <wp:wrapNone/>
                  <wp:docPr id="3" name="Picture 3" descr="C:\Users\lgibson\AppData\Local\Microsoft\Windows\Temporary Internet Files\Content.IE5\QGZH8EEO\Spain-flag-map-plus-ultr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gibson\AppData\Local\Microsoft\Windows\Temporary Internet Files\Content.IE5\QGZH8EEO\Spain-flag-map-plus-ultra[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75" cy="319405"/>
                          </a:xfrm>
                          <a:prstGeom prst="rect">
                            <a:avLst/>
                          </a:prstGeom>
                          <a:noFill/>
                          <a:ln>
                            <a:noFill/>
                          </a:ln>
                        </pic:spPr>
                      </pic:pic>
                    </a:graphicData>
                  </a:graphic>
                </wp:anchor>
              </w:drawing>
            </w:r>
            <w:r w:rsidR="00252B9A" w:rsidRPr="006551A1">
              <w:rPr>
                <w:rFonts w:ascii="Comic Sans MS" w:hAnsi="Comic Sans MS"/>
                <w:b/>
                <w:noProof/>
                <w:sz w:val="19"/>
                <w:szCs w:val="19"/>
                <w:lang w:eastAsia="en-GB"/>
              </w:rPr>
              <w:t>Spanish-</w:t>
            </w:r>
            <w:r w:rsidR="006B7382" w:rsidRPr="006551A1">
              <w:rPr>
                <w:rFonts w:ascii="Comic Sans MS" w:hAnsi="Comic Sans MS"/>
                <w:sz w:val="19"/>
                <w:szCs w:val="19"/>
              </w:rPr>
              <w:t xml:space="preserve"> </w:t>
            </w:r>
            <w:r w:rsidR="00E703B6" w:rsidRPr="006551A1">
              <w:rPr>
                <w:rFonts w:ascii="Comic Sans MS" w:hAnsi="Comic Sans MS"/>
                <w:sz w:val="19"/>
                <w:szCs w:val="19"/>
              </w:rPr>
              <w:t xml:space="preserve">Revision of past topics and describing appearances of </w:t>
            </w:r>
            <w:proofErr w:type="gramStart"/>
            <w:r w:rsidR="00E703B6" w:rsidRPr="006551A1">
              <w:rPr>
                <w:rFonts w:ascii="Comic Sans MS" w:hAnsi="Comic Sans MS"/>
                <w:sz w:val="19"/>
                <w:szCs w:val="19"/>
              </w:rPr>
              <w:t>ourselves and others</w:t>
            </w:r>
            <w:proofErr w:type="gramEnd"/>
            <w:r w:rsidR="00E703B6" w:rsidRPr="006551A1">
              <w:rPr>
                <w:rFonts w:ascii="Comic Sans MS" w:hAnsi="Comic Sans MS"/>
                <w:sz w:val="19"/>
                <w:szCs w:val="19"/>
              </w:rPr>
              <w:t>.</w:t>
            </w:r>
          </w:p>
          <w:p w14:paraId="0A37501D" w14:textId="77777777" w:rsidR="00CA4781" w:rsidRPr="002F56F4" w:rsidRDefault="00CA4781" w:rsidP="00E703B6">
            <w:pPr>
              <w:rPr>
                <w:rFonts w:ascii="Comic Sans MS" w:hAnsi="Comic Sans MS"/>
                <w:sz w:val="20"/>
                <w:szCs w:val="20"/>
              </w:rPr>
            </w:pPr>
          </w:p>
        </w:tc>
        <w:tc>
          <w:tcPr>
            <w:tcW w:w="3827" w:type="dxa"/>
          </w:tcPr>
          <w:p w14:paraId="0C096CD4" w14:textId="77777777" w:rsidR="007C4FC2" w:rsidRPr="002F56F4" w:rsidRDefault="008F4FF9">
            <w:pPr>
              <w:rPr>
                <w:rFonts w:ascii="Comic Sans MS" w:hAnsi="Comic Sans MS"/>
                <w:b/>
                <w:sz w:val="20"/>
                <w:szCs w:val="20"/>
                <w:u w:val="single"/>
              </w:rPr>
            </w:pPr>
            <w:r w:rsidRPr="002F56F4">
              <w:rPr>
                <w:rFonts w:ascii="Comic Sans MS" w:hAnsi="Comic Sans MS"/>
                <w:noProof/>
                <w:sz w:val="20"/>
                <w:szCs w:val="20"/>
                <w:u w:val="single"/>
                <w:lang w:eastAsia="en-GB"/>
              </w:rPr>
              <w:drawing>
                <wp:anchor distT="0" distB="0" distL="114300" distR="114300" simplePos="0" relativeHeight="251664384" behindDoc="0" locked="0" layoutInCell="1" allowOverlap="1" wp14:anchorId="2712C9C0" wp14:editId="16D28C2A">
                  <wp:simplePos x="0" y="0"/>
                  <wp:positionH relativeFrom="column">
                    <wp:posOffset>1917700</wp:posOffset>
                  </wp:positionH>
                  <wp:positionV relativeFrom="paragraph">
                    <wp:posOffset>7620</wp:posOffset>
                  </wp:positionV>
                  <wp:extent cx="410210" cy="373380"/>
                  <wp:effectExtent l="0" t="0" r="889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0210" cy="373380"/>
                          </a:xfrm>
                          <a:prstGeom prst="rect">
                            <a:avLst/>
                          </a:prstGeom>
                          <a:noFill/>
                          <a:ln>
                            <a:noFill/>
                          </a:ln>
                        </pic:spPr>
                      </pic:pic>
                    </a:graphicData>
                  </a:graphic>
                </wp:anchor>
              </w:drawing>
            </w:r>
            <w:r w:rsidR="007C4FC2" w:rsidRPr="002F56F4">
              <w:rPr>
                <w:rFonts w:ascii="Comic Sans MS" w:hAnsi="Comic Sans MS"/>
                <w:b/>
                <w:sz w:val="20"/>
                <w:szCs w:val="20"/>
                <w:u w:val="single"/>
              </w:rPr>
              <w:t>Numeracy and Maths</w:t>
            </w:r>
          </w:p>
          <w:p w14:paraId="5DAB6C7B" w14:textId="77777777" w:rsidR="00252B9A" w:rsidRPr="002F56F4" w:rsidRDefault="00252B9A" w:rsidP="008F4FF9">
            <w:pPr>
              <w:rPr>
                <w:rFonts w:ascii="Comic Sans MS" w:hAnsi="Comic Sans MS"/>
                <w:sz w:val="20"/>
                <w:szCs w:val="20"/>
              </w:rPr>
            </w:pPr>
          </w:p>
          <w:p w14:paraId="346F38C7" w14:textId="77777777" w:rsidR="008F4FF9" w:rsidRPr="006551A1" w:rsidRDefault="008F4FF9" w:rsidP="008F4FF9">
            <w:pPr>
              <w:rPr>
                <w:rFonts w:ascii="Comic Sans MS" w:hAnsi="Comic Sans MS"/>
                <w:sz w:val="19"/>
                <w:szCs w:val="19"/>
              </w:rPr>
            </w:pPr>
            <w:r w:rsidRPr="006551A1">
              <w:rPr>
                <w:rFonts w:ascii="Comic Sans MS" w:hAnsi="Comic Sans MS"/>
                <w:b/>
                <w:bCs/>
                <w:sz w:val="19"/>
                <w:szCs w:val="19"/>
              </w:rPr>
              <w:t>Place value</w:t>
            </w:r>
            <w:r w:rsidRPr="006551A1">
              <w:rPr>
                <w:rFonts w:ascii="Comic Sans MS" w:hAnsi="Comic Sans MS"/>
                <w:sz w:val="19"/>
                <w:szCs w:val="19"/>
              </w:rPr>
              <w:t xml:space="preserve"> - Numbers to millions, ordering and sequencing numbers, counting and back, numbers before and after, reading and writing numbers.</w:t>
            </w:r>
          </w:p>
          <w:p w14:paraId="0F37770A" w14:textId="77777777" w:rsidR="008F4FF9" w:rsidRPr="006551A1" w:rsidRDefault="008F4FF9" w:rsidP="008F4FF9">
            <w:pPr>
              <w:rPr>
                <w:rFonts w:ascii="Comic Sans MS" w:hAnsi="Comic Sans MS"/>
                <w:sz w:val="19"/>
                <w:szCs w:val="19"/>
              </w:rPr>
            </w:pPr>
            <w:r w:rsidRPr="006551A1">
              <w:rPr>
                <w:rFonts w:ascii="Comic Sans MS" w:hAnsi="Comic Sans MS"/>
                <w:b/>
                <w:bCs/>
                <w:sz w:val="19"/>
                <w:szCs w:val="19"/>
              </w:rPr>
              <w:t>Number processes</w:t>
            </w:r>
            <w:r w:rsidRPr="006551A1">
              <w:rPr>
                <w:rFonts w:ascii="Comic Sans MS" w:hAnsi="Comic Sans MS"/>
                <w:sz w:val="19"/>
                <w:szCs w:val="19"/>
              </w:rPr>
              <w:t xml:space="preserve"> - add, subtract, multiply and divide using a variety of mental and written strategies.</w:t>
            </w:r>
          </w:p>
          <w:p w14:paraId="38BD7906" w14:textId="77777777" w:rsidR="008F4FF9" w:rsidRPr="006551A1" w:rsidRDefault="008F4FF9" w:rsidP="008F4FF9">
            <w:pPr>
              <w:rPr>
                <w:rFonts w:ascii="Comic Sans MS" w:hAnsi="Comic Sans MS"/>
                <w:sz w:val="19"/>
                <w:szCs w:val="19"/>
              </w:rPr>
            </w:pPr>
            <w:r w:rsidRPr="006551A1">
              <w:rPr>
                <w:rFonts w:ascii="Comic Sans MS" w:hAnsi="Comic Sans MS"/>
                <w:b/>
                <w:bCs/>
                <w:sz w:val="19"/>
                <w:szCs w:val="19"/>
              </w:rPr>
              <w:t>Estimating and Rounding</w:t>
            </w:r>
            <w:r w:rsidRPr="006551A1">
              <w:rPr>
                <w:rFonts w:ascii="Comic Sans MS" w:hAnsi="Comic Sans MS"/>
                <w:sz w:val="19"/>
                <w:szCs w:val="19"/>
              </w:rPr>
              <w:t xml:space="preserve"> – Rounding to the</w:t>
            </w:r>
            <w:r w:rsidR="004619B3" w:rsidRPr="006551A1">
              <w:rPr>
                <w:rFonts w:ascii="Comic Sans MS" w:hAnsi="Comic Sans MS"/>
                <w:sz w:val="19"/>
                <w:szCs w:val="19"/>
              </w:rPr>
              <w:t xml:space="preserve"> nearest 10, 100, 1000</w:t>
            </w:r>
            <w:r w:rsidRPr="006551A1">
              <w:rPr>
                <w:rFonts w:ascii="Comic Sans MS" w:hAnsi="Comic Sans MS"/>
                <w:sz w:val="19"/>
                <w:szCs w:val="19"/>
              </w:rPr>
              <w:t>.</w:t>
            </w:r>
          </w:p>
          <w:p w14:paraId="54FBA6D6" w14:textId="77777777" w:rsidR="00252F82" w:rsidRPr="002F56F4" w:rsidRDefault="008F4FF9" w:rsidP="008F4FF9">
            <w:pPr>
              <w:rPr>
                <w:sz w:val="20"/>
                <w:szCs w:val="20"/>
              </w:rPr>
            </w:pPr>
            <w:r w:rsidRPr="006551A1">
              <w:rPr>
                <w:rFonts w:ascii="Comic Sans MS" w:hAnsi="Comic Sans MS"/>
                <w:b/>
                <w:bCs/>
                <w:sz w:val="19"/>
                <w:szCs w:val="19"/>
              </w:rPr>
              <w:t>Chance and Uncertainty</w:t>
            </w:r>
            <w:r w:rsidRPr="006551A1">
              <w:rPr>
                <w:rFonts w:ascii="Comic Sans MS" w:hAnsi="Comic Sans MS"/>
                <w:sz w:val="19"/>
                <w:szCs w:val="19"/>
              </w:rPr>
              <w:t xml:space="preserve"> – language of probability and likelihood of events happening.</w:t>
            </w:r>
          </w:p>
        </w:tc>
        <w:tc>
          <w:tcPr>
            <w:tcW w:w="4394" w:type="dxa"/>
          </w:tcPr>
          <w:p w14:paraId="305A1263" w14:textId="77777777" w:rsidR="00CB10E7" w:rsidRPr="002F56F4" w:rsidRDefault="008F4FF9" w:rsidP="00CB10E7">
            <w:pPr>
              <w:rPr>
                <w:rFonts w:ascii="Comic Sans MS" w:hAnsi="Comic Sans MS"/>
                <w:b/>
                <w:sz w:val="20"/>
                <w:szCs w:val="20"/>
                <w:u w:val="single"/>
              </w:rPr>
            </w:pPr>
            <w:r w:rsidRPr="002F56F4">
              <w:rPr>
                <w:rFonts w:ascii="Comic Sans MS" w:hAnsi="Comic Sans MS"/>
                <w:noProof/>
                <w:sz w:val="20"/>
                <w:szCs w:val="20"/>
                <w:u w:val="single"/>
                <w:lang w:eastAsia="en-GB"/>
              </w:rPr>
              <w:drawing>
                <wp:anchor distT="0" distB="0" distL="114300" distR="114300" simplePos="0" relativeHeight="251652096" behindDoc="1" locked="0" layoutInCell="1" allowOverlap="1" wp14:anchorId="04586B28" wp14:editId="6CC28CF7">
                  <wp:simplePos x="0" y="0"/>
                  <wp:positionH relativeFrom="column">
                    <wp:posOffset>2029412</wp:posOffset>
                  </wp:positionH>
                  <wp:positionV relativeFrom="paragraph">
                    <wp:posOffset>72551</wp:posOffset>
                  </wp:positionV>
                  <wp:extent cx="554990" cy="392430"/>
                  <wp:effectExtent l="0" t="0" r="0" b="7620"/>
                  <wp:wrapTight wrapText="bothSides">
                    <wp:wrapPolygon edited="0">
                      <wp:start x="0" y="0"/>
                      <wp:lineTo x="0" y="20971"/>
                      <wp:lineTo x="20760" y="20971"/>
                      <wp:lineTo x="2076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4990" cy="392430"/>
                          </a:xfrm>
                          <a:prstGeom prst="rect">
                            <a:avLst/>
                          </a:prstGeom>
                          <a:noFill/>
                          <a:ln>
                            <a:noFill/>
                          </a:ln>
                        </pic:spPr>
                      </pic:pic>
                    </a:graphicData>
                  </a:graphic>
                </wp:anchor>
              </w:drawing>
            </w:r>
            <w:r w:rsidR="007C4FC2" w:rsidRPr="002F56F4">
              <w:rPr>
                <w:rFonts w:ascii="Comic Sans MS" w:hAnsi="Comic Sans MS"/>
                <w:b/>
                <w:sz w:val="20"/>
                <w:szCs w:val="20"/>
                <w:u w:val="single"/>
              </w:rPr>
              <w:t>He</w:t>
            </w:r>
            <w:r w:rsidR="00252B9A" w:rsidRPr="002F56F4">
              <w:rPr>
                <w:rFonts w:ascii="Comic Sans MS" w:hAnsi="Comic Sans MS"/>
                <w:b/>
                <w:sz w:val="20"/>
                <w:szCs w:val="20"/>
                <w:u w:val="single"/>
              </w:rPr>
              <w:t xml:space="preserve">alth and Wellbeing </w:t>
            </w:r>
          </w:p>
          <w:p w14:paraId="02EB378F" w14:textId="77777777" w:rsidR="00252B9A" w:rsidRPr="002F56F4" w:rsidRDefault="00252B9A" w:rsidP="00CB10E7">
            <w:pPr>
              <w:rPr>
                <w:rFonts w:ascii="Comic Sans MS" w:hAnsi="Comic Sans MS"/>
                <w:sz w:val="20"/>
                <w:szCs w:val="20"/>
              </w:rPr>
            </w:pPr>
          </w:p>
          <w:p w14:paraId="6C4AA3B7" w14:textId="735EEEF1" w:rsidR="11898D3E" w:rsidRPr="006551A1" w:rsidRDefault="11898D3E" w:rsidP="5FA021F1">
            <w:pPr>
              <w:spacing w:after="200" w:line="276" w:lineRule="auto"/>
              <w:rPr>
                <w:sz w:val="19"/>
                <w:szCs w:val="19"/>
              </w:rPr>
            </w:pPr>
            <w:r w:rsidRPr="006551A1">
              <w:rPr>
                <w:rFonts w:ascii="Comic Sans MS" w:hAnsi="Comic Sans MS"/>
                <w:b/>
                <w:bCs/>
                <w:sz w:val="19"/>
                <w:szCs w:val="19"/>
              </w:rPr>
              <w:t>Friendship</w:t>
            </w:r>
            <w:r w:rsidRPr="006551A1">
              <w:rPr>
                <w:rFonts w:ascii="Comic Sans MS" w:hAnsi="Comic Sans MS"/>
                <w:sz w:val="19"/>
                <w:szCs w:val="19"/>
              </w:rPr>
              <w:t xml:space="preserve"> – lessons on how to be a good friend and how to make and maintain positive friendships.</w:t>
            </w:r>
            <w:r w:rsidR="0004678E">
              <w:rPr>
                <w:rFonts w:ascii="Comic Sans MS" w:hAnsi="Comic Sans MS"/>
                <w:sz w:val="19"/>
                <w:szCs w:val="19"/>
              </w:rPr>
              <w:t xml:space="preserve">  Alana, our Barnados worker will also deliver workshops this term.</w:t>
            </w:r>
          </w:p>
          <w:p w14:paraId="2BD97DD4" w14:textId="77777777" w:rsidR="008F4FF9" w:rsidRPr="006551A1" w:rsidRDefault="008F4FF9" w:rsidP="0059783C">
            <w:pPr>
              <w:rPr>
                <w:rFonts w:ascii="Comic Sans MS" w:hAnsi="Comic Sans MS"/>
                <w:sz w:val="19"/>
                <w:szCs w:val="19"/>
              </w:rPr>
            </w:pPr>
            <w:r w:rsidRPr="006551A1">
              <w:rPr>
                <w:rFonts w:ascii="Comic Sans MS" w:hAnsi="Comic Sans MS"/>
                <w:b/>
                <w:bCs/>
                <w:sz w:val="19"/>
                <w:szCs w:val="19"/>
              </w:rPr>
              <w:t>SHANARRI</w:t>
            </w:r>
            <w:r w:rsidRPr="006551A1">
              <w:rPr>
                <w:rFonts w:ascii="Comic Sans MS" w:hAnsi="Comic Sans MS"/>
                <w:sz w:val="19"/>
                <w:szCs w:val="19"/>
              </w:rPr>
              <w:t xml:space="preserve"> – </w:t>
            </w:r>
            <w:r w:rsidR="00AA3D03" w:rsidRPr="006551A1">
              <w:rPr>
                <w:rFonts w:ascii="Comic Sans MS" w:hAnsi="Comic Sans MS"/>
                <w:sz w:val="19"/>
                <w:szCs w:val="19"/>
              </w:rPr>
              <w:t xml:space="preserve">Revisiting </w:t>
            </w:r>
            <w:proofErr w:type="gramStart"/>
            <w:r w:rsidR="00AA3D03" w:rsidRPr="006551A1">
              <w:rPr>
                <w:rFonts w:ascii="Comic Sans MS" w:hAnsi="Comic Sans MS"/>
                <w:sz w:val="19"/>
                <w:szCs w:val="19"/>
              </w:rPr>
              <w:t xml:space="preserve">the </w:t>
            </w:r>
            <w:r w:rsidRPr="006551A1">
              <w:rPr>
                <w:rFonts w:ascii="Comic Sans MS" w:hAnsi="Comic Sans MS"/>
                <w:sz w:val="19"/>
                <w:szCs w:val="19"/>
              </w:rPr>
              <w:t>indicators and what they mean to us</w:t>
            </w:r>
            <w:proofErr w:type="gramEnd"/>
            <w:r w:rsidRPr="006551A1">
              <w:rPr>
                <w:rFonts w:ascii="Comic Sans MS" w:hAnsi="Comic Sans MS"/>
                <w:sz w:val="19"/>
                <w:szCs w:val="19"/>
              </w:rPr>
              <w:t>.</w:t>
            </w:r>
          </w:p>
          <w:p w14:paraId="0D7AD3D3" w14:textId="77777777" w:rsidR="008F4FF9" w:rsidRPr="006551A1" w:rsidRDefault="008F4FF9" w:rsidP="0059783C">
            <w:pPr>
              <w:rPr>
                <w:rFonts w:ascii="Comic Sans MS" w:hAnsi="Comic Sans MS"/>
                <w:sz w:val="19"/>
                <w:szCs w:val="19"/>
              </w:rPr>
            </w:pPr>
            <w:r w:rsidRPr="006551A1">
              <w:rPr>
                <w:rFonts w:ascii="Comic Sans MS" w:hAnsi="Comic Sans MS"/>
                <w:b/>
                <w:bCs/>
                <w:sz w:val="19"/>
                <w:szCs w:val="19"/>
              </w:rPr>
              <w:t>School Values</w:t>
            </w:r>
            <w:r w:rsidRPr="006551A1">
              <w:rPr>
                <w:rFonts w:ascii="Comic Sans MS" w:hAnsi="Comic Sans MS"/>
                <w:sz w:val="19"/>
                <w:szCs w:val="19"/>
              </w:rPr>
              <w:t xml:space="preserve"> – Focus on FREACH</w:t>
            </w:r>
          </w:p>
          <w:p w14:paraId="457C1E2F" w14:textId="77777777" w:rsidR="00CB10E7" w:rsidRPr="006551A1" w:rsidRDefault="008F4FF9" w:rsidP="008F4FF9">
            <w:pPr>
              <w:rPr>
                <w:rFonts w:ascii="Comic Sans MS" w:hAnsi="Comic Sans MS"/>
                <w:sz w:val="19"/>
                <w:szCs w:val="19"/>
              </w:rPr>
            </w:pPr>
            <w:r w:rsidRPr="006551A1">
              <w:rPr>
                <w:rFonts w:ascii="Comic Sans MS" w:hAnsi="Comic Sans MS"/>
                <w:b/>
                <w:bCs/>
                <w:sz w:val="19"/>
                <w:szCs w:val="19"/>
              </w:rPr>
              <w:t>Rights Respecting Schools</w:t>
            </w:r>
            <w:r w:rsidRPr="006551A1">
              <w:rPr>
                <w:rFonts w:ascii="Comic Sans MS" w:hAnsi="Comic Sans MS"/>
                <w:sz w:val="19"/>
                <w:szCs w:val="19"/>
              </w:rPr>
              <w:t xml:space="preserve"> – creating a class charter and focusing on the UNCRC articles.</w:t>
            </w:r>
          </w:p>
          <w:p w14:paraId="39F122DA" w14:textId="77777777" w:rsidR="008F4FF9" w:rsidRPr="006551A1" w:rsidRDefault="008F4FF9" w:rsidP="008F4FF9">
            <w:pPr>
              <w:rPr>
                <w:rFonts w:ascii="Comic Sans MS" w:hAnsi="Comic Sans MS"/>
                <w:sz w:val="19"/>
                <w:szCs w:val="19"/>
              </w:rPr>
            </w:pPr>
            <w:r w:rsidRPr="006551A1">
              <w:rPr>
                <w:rFonts w:ascii="Comic Sans MS" w:hAnsi="Comic Sans MS"/>
                <w:b/>
                <w:bCs/>
                <w:sz w:val="19"/>
                <w:szCs w:val="19"/>
              </w:rPr>
              <w:t>G</w:t>
            </w:r>
            <w:r w:rsidR="00CA4781" w:rsidRPr="006551A1">
              <w:rPr>
                <w:rFonts w:ascii="Comic Sans MS" w:hAnsi="Comic Sans MS"/>
                <w:b/>
                <w:bCs/>
                <w:sz w:val="19"/>
                <w:szCs w:val="19"/>
              </w:rPr>
              <w:t>r</w:t>
            </w:r>
            <w:r w:rsidRPr="006551A1">
              <w:rPr>
                <w:rFonts w:ascii="Comic Sans MS" w:hAnsi="Comic Sans MS"/>
                <w:b/>
                <w:bCs/>
                <w:sz w:val="19"/>
                <w:szCs w:val="19"/>
              </w:rPr>
              <w:t xml:space="preserve">owth </w:t>
            </w:r>
            <w:proofErr w:type="spellStart"/>
            <w:r w:rsidRPr="006551A1">
              <w:rPr>
                <w:rFonts w:ascii="Comic Sans MS" w:hAnsi="Comic Sans MS"/>
                <w:b/>
                <w:bCs/>
                <w:sz w:val="19"/>
                <w:szCs w:val="19"/>
              </w:rPr>
              <w:t>Mindset</w:t>
            </w:r>
            <w:proofErr w:type="spellEnd"/>
            <w:r w:rsidRPr="006551A1">
              <w:rPr>
                <w:rFonts w:ascii="Comic Sans MS" w:hAnsi="Comic Sans MS"/>
                <w:sz w:val="19"/>
                <w:szCs w:val="19"/>
              </w:rPr>
              <w:t xml:space="preserve"> – activities to help us develop and growth </w:t>
            </w:r>
            <w:proofErr w:type="spellStart"/>
            <w:r w:rsidRPr="006551A1">
              <w:rPr>
                <w:rFonts w:ascii="Comic Sans MS" w:hAnsi="Comic Sans MS"/>
                <w:sz w:val="19"/>
                <w:szCs w:val="19"/>
              </w:rPr>
              <w:t>mindset</w:t>
            </w:r>
            <w:proofErr w:type="spellEnd"/>
            <w:r w:rsidRPr="006551A1">
              <w:rPr>
                <w:rFonts w:ascii="Comic Sans MS" w:hAnsi="Comic Sans MS"/>
                <w:sz w:val="19"/>
                <w:szCs w:val="19"/>
              </w:rPr>
              <w:t>.</w:t>
            </w:r>
          </w:p>
          <w:p w14:paraId="4F5C263A" w14:textId="45A9CD4F" w:rsidR="008F4FF9" w:rsidRPr="002F56F4" w:rsidRDefault="008F4FF9" w:rsidP="00554661">
            <w:pPr>
              <w:rPr>
                <w:rFonts w:ascii="Comic Sans MS" w:hAnsi="Comic Sans MS"/>
                <w:sz w:val="20"/>
                <w:szCs w:val="20"/>
              </w:rPr>
            </w:pPr>
            <w:r w:rsidRPr="006551A1">
              <w:rPr>
                <w:rFonts w:ascii="Comic Sans MS" w:hAnsi="Comic Sans MS"/>
                <w:b/>
                <w:bCs/>
                <w:sz w:val="19"/>
                <w:szCs w:val="19"/>
              </w:rPr>
              <w:t>PE</w:t>
            </w:r>
            <w:r w:rsidRPr="006551A1">
              <w:rPr>
                <w:rFonts w:ascii="Comic Sans MS" w:hAnsi="Comic Sans MS"/>
                <w:sz w:val="19"/>
                <w:szCs w:val="19"/>
              </w:rPr>
              <w:t xml:space="preserve"> – </w:t>
            </w:r>
            <w:r w:rsidR="7F3DA43A" w:rsidRPr="006551A1">
              <w:rPr>
                <w:rFonts w:ascii="Comic Sans MS" w:hAnsi="Comic Sans MS"/>
                <w:sz w:val="19"/>
                <w:szCs w:val="19"/>
              </w:rPr>
              <w:t>Gymnastics and netball</w:t>
            </w:r>
          </w:p>
        </w:tc>
        <w:tc>
          <w:tcPr>
            <w:tcW w:w="3827" w:type="dxa"/>
          </w:tcPr>
          <w:p w14:paraId="59535D05" w14:textId="77777777" w:rsidR="00E65518" w:rsidRPr="002F56F4" w:rsidRDefault="00E65518" w:rsidP="004E1178">
            <w:pPr>
              <w:rPr>
                <w:rFonts w:ascii="Comic Sans MS" w:hAnsi="Comic Sans MS"/>
                <w:b/>
                <w:sz w:val="20"/>
                <w:szCs w:val="20"/>
                <w:u w:val="single"/>
              </w:rPr>
            </w:pPr>
            <w:r w:rsidRPr="002F56F4">
              <w:rPr>
                <w:rFonts w:ascii="Comic Sans MS" w:hAnsi="Comic Sans MS"/>
                <w:b/>
                <w:sz w:val="20"/>
                <w:szCs w:val="20"/>
                <w:u w:val="single"/>
              </w:rPr>
              <w:t>Contexts for Learning</w:t>
            </w:r>
          </w:p>
          <w:p w14:paraId="6A05A809" w14:textId="77777777" w:rsidR="00252B9A" w:rsidRPr="002F56F4" w:rsidRDefault="00252B9A" w:rsidP="004E1178">
            <w:pPr>
              <w:rPr>
                <w:rFonts w:ascii="Comic Sans MS" w:hAnsi="Comic Sans MS"/>
                <w:b/>
                <w:sz w:val="20"/>
                <w:szCs w:val="20"/>
                <w:u w:val="single"/>
              </w:rPr>
            </w:pPr>
          </w:p>
          <w:p w14:paraId="005E73C4" w14:textId="77777777" w:rsidR="00554661" w:rsidRPr="006551A1" w:rsidRDefault="00554661" w:rsidP="00554661">
            <w:pPr>
              <w:pStyle w:val="ListParagraph"/>
              <w:numPr>
                <w:ilvl w:val="0"/>
                <w:numId w:val="4"/>
              </w:numPr>
              <w:ind w:left="192" w:hanging="168"/>
              <w:rPr>
                <w:rFonts w:ascii="Comic Sans MS" w:hAnsi="Comic Sans MS"/>
                <w:sz w:val="19"/>
                <w:szCs w:val="19"/>
              </w:rPr>
            </w:pPr>
            <w:r w:rsidRPr="006551A1">
              <w:rPr>
                <w:rFonts w:ascii="Comic Sans MS" w:hAnsi="Comic Sans MS"/>
                <w:sz w:val="19"/>
                <w:szCs w:val="19"/>
              </w:rPr>
              <w:t xml:space="preserve">Pupils will be comparing society during World War 2 with their own. </w:t>
            </w:r>
          </w:p>
          <w:p w14:paraId="7D5CF0AD" w14:textId="77777777" w:rsidR="00554661" w:rsidRPr="006551A1" w:rsidRDefault="00554661" w:rsidP="00554661">
            <w:pPr>
              <w:pStyle w:val="ListParagraph"/>
              <w:numPr>
                <w:ilvl w:val="0"/>
                <w:numId w:val="4"/>
              </w:numPr>
              <w:ind w:left="192" w:hanging="168"/>
              <w:rPr>
                <w:rFonts w:ascii="Comic Sans MS" w:hAnsi="Comic Sans MS"/>
                <w:sz w:val="19"/>
                <w:szCs w:val="19"/>
              </w:rPr>
            </w:pPr>
            <w:r w:rsidRPr="006551A1">
              <w:rPr>
                <w:rFonts w:ascii="Comic Sans MS" w:hAnsi="Comic Sans MS"/>
                <w:sz w:val="19"/>
                <w:szCs w:val="19"/>
              </w:rPr>
              <w:t xml:space="preserve">They will learn about which countries were involved, and will create a timeline of significant events during WW2. </w:t>
            </w:r>
          </w:p>
          <w:p w14:paraId="3443E59E" w14:textId="77777777" w:rsidR="00554661" w:rsidRPr="006551A1" w:rsidRDefault="00554661" w:rsidP="00554661">
            <w:pPr>
              <w:pStyle w:val="ListParagraph"/>
              <w:numPr>
                <w:ilvl w:val="0"/>
                <w:numId w:val="4"/>
              </w:numPr>
              <w:ind w:left="192" w:hanging="168"/>
              <w:rPr>
                <w:rFonts w:ascii="Comic Sans MS" w:hAnsi="Comic Sans MS"/>
                <w:sz w:val="19"/>
                <w:szCs w:val="19"/>
              </w:rPr>
            </w:pPr>
            <w:r w:rsidRPr="006551A1">
              <w:rPr>
                <w:rFonts w:ascii="Comic Sans MS" w:hAnsi="Comic Sans MS"/>
                <w:sz w:val="19"/>
                <w:szCs w:val="19"/>
              </w:rPr>
              <w:t xml:space="preserve">Pupils will find about Scotland during wartime and will compare their life today with that of a child living in WW2. </w:t>
            </w:r>
          </w:p>
          <w:p w14:paraId="2A913735" w14:textId="5BEB0872" w:rsidR="00B06840" w:rsidRPr="002F56F4" w:rsidRDefault="00554661" w:rsidP="00554661">
            <w:pPr>
              <w:pStyle w:val="ListParagraph"/>
              <w:numPr>
                <w:ilvl w:val="0"/>
                <w:numId w:val="4"/>
              </w:numPr>
              <w:ind w:left="192" w:hanging="168"/>
              <w:rPr>
                <w:rFonts w:ascii="Comic Sans MS" w:hAnsi="Comic Sans MS"/>
                <w:sz w:val="20"/>
                <w:szCs w:val="20"/>
              </w:rPr>
            </w:pPr>
            <w:r w:rsidRPr="006551A1">
              <w:rPr>
                <w:rFonts w:ascii="Comic Sans MS" w:hAnsi="Comic Sans MS"/>
                <w:sz w:val="19"/>
                <w:szCs w:val="19"/>
              </w:rPr>
              <w:t xml:space="preserve">They will also learn about how the blackout, rationing, evacuation and other </w:t>
            </w:r>
            <w:r w:rsidR="36E0CF7C" w:rsidRPr="006551A1">
              <w:rPr>
                <w:rFonts w:ascii="Comic Sans MS" w:hAnsi="Comic Sans MS"/>
                <w:sz w:val="19"/>
                <w:szCs w:val="19"/>
              </w:rPr>
              <w:t xml:space="preserve">aspects of </w:t>
            </w:r>
            <w:r w:rsidRPr="006551A1">
              <w:rPr>
                <w:rFonts w:ascii="Comic Sans MS" w:hAnsi="Comic Sans MS"/>
                <w:sz w:val="19"/>
                <w:szCs w:val="19"/>
              </w:rPr>
              <w:t>wartime affected families.</w:t>
            </w:r>
          </w:p>
        </w:tc>
      </w:tr>
      <w:tr w:rsidR="007C4FC2" w14:paraId="5A39BBE3" w14:textId="77777777" w:rsidTr="002F56F4">
        <w:trPr>
          <w:trHeight w:val="201"/>
        </w:trPr>
        <w:tc>
          <w:tcPr>
            <w:tcW w:w="15729" w:type="dxa"/>
            <w:gridSpan w:val="4"/>
            <w:shd w:val="clear" w:color="auto" w:fill="7030A0"/>
          </w:tcPr>
          <w:p w14:paraId="41C8F396" w14:textId="77777777" w:rsidR="007C4FC2" w:rsidRDefault="007C4FC2">
            <w:pPr>
              <w:rPr>
                <w:rFonts w:ascii="Comic Sans MS" w:hAnsi="Comic Sans MS"/>
              </w:rPr>
            </w:pPr>
          </w:p>
        </w:tc>
      </w:tr>
      <w:tr w:rsidR="004E1178" w14:paraId="0CFD814B" w14:textId="77777777" w:rsidTr="002F56F4">
        <w:trPr>
          <w:trHeight w:val="2636"/>
        </w:trPr>
        <w:tc>
          <w:tcPr>
            <w:tcW w:w="3681" w:type="dxa"/>
          </w:tcPr>
          <w:p w14:paraId="37C92347" w14:textId="77777777" w:rsidR="007C4FC2" w:rsidRPr="002F56F4" w:rsidRDefault="004E1178">
            <w:pPr>
              <w:rPr>
                <w:rFonts w:ascii="Comic Sans MS" w:hAnsi="Comic Sans MS"/>
                <w:b/>
                <w:sz w:val="20"/>
                <w:szCs w:val="20"/>
                <w:u w:val="single"/>
              </w:rPr>
            </w:pPr>
            <w:r w:rsidRPr="002F56F4">
              <w:rPr>
                <w:rFonts w:ascii="Comic Sans MS" w:hAnsi="Comic Sans MS"/>
                <w:b/>
                <w:noProof/>
                <w:sz w:val="20"/>
                <w:szCs w:val="20"/>
                <w:u w:val="single"/>
                <w:lang w:eastAsia="en-GB"/>
              </w:rPr>
              <w:drawing>
                <wp:anchor distT="0" distB="0" distL="114300" distR="114300" simplePos="0" relativeHeight="251653120" behindDoc="1" locked="0" layoutInCell="1" allowOverlap="1" wp14:anchorId="425D1733" wp14:editId="07777777">
                  <wp:simplePos x="0" y="0"/>
                  <wp:positionH relativeFrom="column">
                    <wp:posOffset>1961515</wp:posOffset>
                  </wp:positionH>
                  <wp:positionV relativeFrom="paragraph">
                    <wp:posOffset>31115</wp:posOffset>
                  </wp:positionV>
                  <wp:extent cx="365760" cy="365760"/>
                  <wp:effectExtent l="0" t="0" r="0" b="0"/>
                  <wp:wrapTight wrapText="bothSides">
                    <wp:wrapPolygon edited="0">
                      <wp:start x="16875" y="0"/>
                      <wp:lineTo x="0" y="4500"/>
                      <wp:lineTo x="0" y="14625"/>
                      <wp:lineTo x="3375" y="18000"/>
                      <wp:lineTo x="10125" y="20250"/>
                      <wp:lineTo x="15750" y="20250"/>
                      <wp:lineTo x="20250" y="15750"/>
                      <wp:lineTo x="20250" y="0"/>
                      <wp:lineTo x="16875"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anchor>
              </w:drawing>
            </w:r>
            <w:r w:rsidR="007C4FC2" w:rsidRPr="002F56F4">
              <w:rPr>
                <w:rFonts w:ascii="Comic Sans MS" w:hAnsi="Comic Sans MS"/>
                <w:b/>
                <w:sz w:val="20"/>
                <w:szCs w:val="20"/>
                <w:u w:val="single"/>
              </w:rPr>
              <w:t>Expressive Arts</w:t>
            </w:r>
          </w:p>
          <w:p w14:paraId="72A3D3EC" w14:textId="77777777" w:rsidR="00252B9A" w:rsidRPr="002F56F4" w:rsidRDefault="00252B9A">
            <w:pPr>
              <w:rPr>
                <w:rFonts w:ascii="Comic Sans MS" w:hAnsi="Comic Sans MS"/>
                <w:b/>
                <w:sz w:val="20"/>
                <w:szCs w:val="20"/>
                <w:u w:val="single"/>
              </w:rPr>
            </w:pPr>
          </w:p>
          <w:p w14:paraId="51C13998" w14:textId="77777777" w:rsidR="00CA4781" w:rsidRPr="002F56F4" w:rsidRDefault="00142B2D" w:rsidP="00142B2D">
            <w:pPr>
              <w:rPr>
                <w:rFonts w:ascii="Comic Sans MS" w:hAnsi="Comic Sans MS"/>
                <w:b/>
                <w:sz w:val="20"/>
                <w:szCs w:val="20"/>
              </w:rPr>
            </w:pPr>
            <w:r w:rsidRPr="002F56F4">
              <w:rPr>
                <w:rFonts w:ascii="Comic Sans MS" w:hAnsi="Comic Sans MS"/>
                <w:b/>
                <w:sz w:val="20"/>
                <w:szCs w:val="20"/>
              </w:rPr>
              <w:t xml:space="preserve">Art &amp; Design </w:t>
            </w:r>
            <w:r w:rsidRPr="002F56F4">
              <w:rPr>
                <w:rFonts w:ascii="Comic Sans MS" w:hAnsi="Comic Sans MS"/>
                <w:sz w:val="20"/>
                <w:szCs w:val="20"/>
              </w:rPr>
              <w:t>–</w:t>
            </w:r>
            <w:r w:rsidR="004619B3" w:rsidRPr="002F56F4">
              <w:rPr>
                <w:rFonts w:ascii="Comic Sans MS" w:hAnsi="Comic Sans MS"/>
                <w:sz w:val="20"/>
                <w:szCs w:val="20"/>
              </w:rPr>
              <w:t xml:space="preserve"> Borders Art focus</w:t>
            </w:r>
            <w:r w:rsidR="00AA3D03" w:rsidRPr="002F56F4">
              <w:rPr>
                <w:rFonts w:ascii="Comic Sans MS" w:hAnsi="Comic Sans MS"/>
                <w:sz w:val="20"/>
                <w:szCs w:val="20"/>
              </w:rPr>
              <w:t xml:space="preserve"> on Line drawings and adding </w:t>
            </w:r>
            <w:r w:rsidR="004619B3" w:rsidRPr="002F56F4">
              <w:rPr>
                <w:rFonts w:ascii="Comic Sans MS" w:hAnsi="Comic Sans MS"/>
                <w:sz w:val="20"/>
                <w:szCs w:val="20"/>
              </w:rPr>
              <w:t xml:space="preserve">detail, plus </w:t>
            </w:r>
            <w:proofErr w:type="gramStart"/>
            <w:r w:rsidR="004619B3" w:rsidRPr="002F56F4">
              <w:rPr>
                <w:rFonts w:ascii="Comic Sans MS" w:hAnsi="Comic Sans MS"/>
                <w:sz w:val="20"/>
                <w:szCs w:val="20"/>
              </w:rPr>
              <w:t>art work</w:t>
            </w:r>
            <w:proofErr w:type="gramEnd"/>
            <w:r w:rsidR="004619B3" w:rsidRPr="002F56F4">
              <w:rPr>
                <w:rFonts w:ascii="Comic Sans MS" w:hAnsi="Comic Sans MS"/>
                <w:sz w:val="20"/>
                <w:szCs w:val="20"/>
              </w:rPr>
              <w:t xml:space="preserve"> stemming from cross-curricular topics.</w:t>
            </w:r>
          </w:p>
          <w:p w14:paraId="025B8ABD" w14:textId="77777777" w:rsidR="00F006D9" w:rsidRPr="002F56F4" w:rsidRDefault="00142B2D" w:rsidP="00142B2D">
            <w:pPr>
              <w:rPr>
                <w:rFonts w:ascii="Comic Sans MS" w:hAnsi="Comic Sans MS"/>
                <w:sz w:val="20"/>
                <w:szCs w:val="20"/>
              </w:rPr>
            </w:pPr>
            <w:r w:rsidRPr="002F56F4">
              <w:rPr>
                <w:rFonts w:ascii="Comic Sans MS" w:hAnsi="Comic Sans MS"/>
                <w:b/>
                <w:sz w:val="20"/>
                <w:szCs w:val="20"/>
              </w:rPr>
              <w:t xml:space="preserve">Music </w:t>
            </w:r>
            <w:r w:rsidR="00F006D9" w:rsidRPr="002F56F4">
              <w:rPr>
                <w:rFonts w:ascii="Comic Sans MS" w:hAnsi="Comic Sans MS"/>
                <w:b/>
                <w:sz w:val="20"/>
                <w:szCs w:val="20"/>
              </w:rPr>
              <w:t>–</w:t>
            </w:r>
            <w:r w:rsidRPr="002F56F4">
              <w:rPr>
                <w:rFonts w:ascii="Comic Sans MS" w:hAnsi="Comic Sans MS"/>
                <w:b/>
                <w:sz w:val="20"/>
                <w:szCs w:val="20"/>
              </w:rPr>
              <w:t xml:space="preserve"> </w:t>
            </w:r>
            <w:proofErr w:type="spellStart"/>
            <w:r w:rsidR="00CA4781" w:rsidRPr="002F56F4">
              <w:rPr>
                <w:rFonts w:ascii="Comic Sans MS" w:hAnsi="Comic Sans MS"/>
                <w:sz w:val="20"/>
                <w:szCs w:val="20"/>
              </w:rPr>
              <w:t>Charanga</w:t>
            </w:r>
            <w:proofErr w:type="spellEnd"/>
            <w:r w:rsidR="00CA4781" w:rsidRPr="002F56F4">
              <w:rPr>
                <w:rFonts w:ascii="Comic Sans MS" w:hAnsi="Comic Sans MS"/>
                <w:sz w:val="20"/>
                <w:szCs w:val="20"/>
              </w:rPr>
              <w:t xml:space="preserve"> music lessons, focussing on beat and rhythm.</w:t>
            </w:r>
          </w:p>
          <w:p w14:paraId="2B098EB2" w14:textId="77777777" w:rsidR="00142B2D" w:rsidRPr="002F56F4" w:rsidRDefault="002921DF" w:rsidP="00F006D9">
            <w:pPr>
              <w:rPr>
                <w:rFonts w:ascii="Comic Sans MS" w:hAnsi="Comic Sans MS"/>
                <w:b/>
                <w:sz w:val="20"/>
                <w:szCs w:val="20"/>
                <w:u w:val="single"/>
              </w:rPr>
            </w:pPr>
            <w:r w:rsidRPr="002F56F4">
              <w:rPr>
                <w:rFonts w:ascii="Comic Sans MS" w:hAnsi="Comic Sans MS"/>
                <w:b/>
                <w:noProof/>
                <w:sz w:val="20"/>
                <w:szCs w:val="20"/>
                <w:lang w:eastAsia="en-GB"/>
              </w:rPr>
              <w:drawing>
                <wp:anchor distT="0" distB="0" distL="114300" distR="114300" simplePos="0" relativeHeight="251660288" behindDoc="1" locked="0" layoutInCell="1" allowOverlap="1" wp14:anchorId="231232D7" wp14:editId="07777777">
                  <wp:simplePos x="0" y="0"/>
                  <wp:positionH relativeFrom="column">
                    <wp:posOffset>-47625</wp:posOffset>
                  </wp:positionH>
                  <wp:positionV relativeFrom="paragraph">
                    <wp:posOffset>125095</wp:posOffset>
                  </wp:positionV>
                  <wp:extent cx="385445" cy="333375"/>
                  <wp:effectExtent l="0" t="0" r="0" b="9525"/>
                  <wp:wrapTight wrapText="bothSides">
                    <wp:wrapPolygon edited="0">
                      <wp:start x="10675" y="0"/>
                      <wp:lineTo x="0" y="2469"/>
                      <wp:lineTo x="0" y="19749"/>
                      <wp:lineTo x="16013" y="20983"/>
                      <wp:lineTo x="20283" y="20983"/>
                      <wp:lineTo x="20283" y="0"/>
                      <wp:lineTo x="10675"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5445" cy="333375"/>
                          </a:xfrm>
                          <a:prstGeom prst="rect">
                            <a:avLst/>
                          </a:prstGeom>
                          <a:noFill/>
                          <a:ln>
                            <a:noFill/>
                          </a:ln>
                        </pic:spPr>
                      </pic:pic>
                    </a:graphicData>
                  </a:graphic>
                </wp:anchor>
              </w:drawing>
            </w:r>
            <w:r w:rsidR="00142B2D" w:rsidRPr="002F56F4">
              <w:rPr>
                <w:rFonts w:ascii="Comic Sans MS" w:hAnsi="Comic Sans MS"/>
                <w:b/>
                <w:sz w:val="20"/>
                <w:szCs w:val="20"/>
              </w:rPr>
              <w:t>Drama –</w:t>
            </w:r>
            <w:r w:rsidR="00AA3D03" w:rsidRPr="002F56F4">
              <w:rPr>
                <w:rFonts w:ascii="Comic Sans MS" w:hAnsi="Comic Sans MS"/>
                <w:sz w:val="20"/>
                <w:szCs w:val="20"/>
              </w:rPr>
              <w:t xml:space="preserve"> Variety of mime and movements games and activities.</w:t>
            </w:r>
          </w:p>
        </w:tc>
        <w:tc>
          <w:tcPr>
            <w:tcW w:w="3827" w:type="dxa"/>
          </w:tcPr>
          <w:p w14:paraId="68B7BB8D" w14:textId="63BAF80D" w:rsidR="004619B3" w:rsidRPr="002F56F4" w:rsidRDefault="007C4FC2">
            <w:pPr>
              <w:rPr>
                <w:rFonts w:ascii="Comic Sans MS" w:hAnsi="Comic Sans MS"/>
                <w:b/>
                <w:sz w:val="20"/>
                <w:szCs w:val="20"/>
                <w:u w:val="single"/>
              </w:rPr>
            </w:pPr>
            <w:r w:rsidRPr="002F56F4">
              <w:rPr>
                <w:rFonts w:ascii="Comic Sans MS" w:hAnsi="Comic Sans MS"/>
                <w:b/>
                <w:sz w:val="20"/>
                <w:szCs w:val="20"/>
                <w:u w:val="single"/>
              </w:rPr>
              <w:t>Science and Technology</w:t>
            </w:r>
          </w:p>
          <w:p w14:paraId="0D0B940D" w14:textId="77777777" w:rsidR="00252B9A" w:rsidRPr="002F56F4" w:rsidRDefault="00252B9A">
            <w:pPr>
              <w:rPr>
                <w:rFonts w:ascii="Comic Sans MS" w:hAnsi="Comic Sans MS"/>
                <w:b/>
                <w:sz w:val="20"/>
                <w:szCs w:val="20"/>
                <w:u w:val="single"/>
              </w:rPr>
            </w:pPr>
          </w:p>
          <w:p w14:paraId="5769C34B" w14:textId="3097EF1E" w:rsidR="002921DF" w:rsidRPr="002F56F4" w:rsidRDefault="004619B3" w:rsidP="5FA021F1">
            <w:pPr>
              <w:rPr>
                <w:rFonts w:ascii="Comic Sans MS" w:hAnsi="Comic Sans MS"/>
                <w:b/>
                <w:bCs/>
                <w:sz w:val="20"/>
                <w:szCs w:val="20"/>
                <w:u w:val="single"/>
              </w:rPr>
            </w:pPr>
            <w:r w:rsidRPr="002F56F4">
              <w:rPr>
                <w:rFonts w:ascii="Comic Sans MS" w:hAnsi="Comic Sans MS"/>
                <w:b/>
                <w:bCs/>
                <w:sz w:val="20"/>
                <w:szCs w:val="20"/>
              </w:rPr>
              <w:t>Solar System</w:t>
            </w:r>
            <w:r w:rsidRPr="002F56F4">
              <w:rPr>
                <w:rFonts w:ascii="Comic Sans MS" w:hAnsi="Comic Sans MS"/>
                <w:sz w:val="20"/>
                <w:szCs w:val="20"/>
              </w:rPr>
              <w:t xml:space="preserve"> - </w:t>
            </w:r>
            <w:r w:rsidR="00AA3D03" w:rsidRPr="002F56F4">
              <w:rPr>
                <w:rFonts w:ascii="Comic Sans MS" w:hAnsi="Comic Sans MS"/>
                <w:sz w:val="20"/>
                <w:szCs w:val="20"/>
              </w:rPr>
              <w:t xml:space="preserve">Pupils will collect information about the size, scale and relative motion of the planets in our solar system. They will also create and use a model of the Solar System to convey their understating. </w:t>
            </w:r>
            <w:r w:rsidRPr="002F56F4">
              <w:rPr>
                <w:rFonts w:ascii="Comic Sans MS" w:hAnsi="Comic Sans MS"/>
                <w:sz w:val="20"/>
                <w:szCs w:val="20"/>
              </w:rPr>
              <w:t>We will think about a Mission to Mars.</w:t>
            </w:r>
          </w:p>
          <w:p w14:paraId="24FCC317" w14:textId="16CB02FC" w:rsidR="002921DF" w:rsidRPr="002F56F4" w:rsidRDefault="002F56F4" w:rsidP="00F006D9">
            <w:pPr>
              <w:rPr>
                <w:rFonts w:ascii="Comic Sans MS" w:hAnsi="Comic Sans MS"/>
                <w:sz w:val="20"/>
                <w:szCs w:val="20"/>
              </w:rPr>
            </w:pPr>
            <w:r w:rsidRPr="002F56F4">
              <w:rPr>
                <w:rFonts w:ascii="Comic Sans MS" w:hAnsi="Comic Sans MS"/>
                <w:b/>
                <w:noProof/>
                <w:sz w:val="20"/>
                <w:szCs w:val="20"/>
                <w:u w:val="single"/>
                <w:lang w:eastAsia="en-GB"/>
              </w:rPr>
              <w:drawing>
                <wp:anchor distT="0" distB="0" distL="114300" distR="114300" simplePos="0" relativeHeight="251656192" behindDoc="0" locked="0" layoutInCell="1" allowOverlap="1" wp14:anchorId="5AF799CB" wp14:editId="39AD0EDC">
                  <wp:simplePos x="0" y="0"/>
                  <wp:positionH relativeFrom="column">
                    <wp:posOffset>514068</wp:posOffset>
                  </wp:positionH>
                  <wp:positionV relativeFrom="paragraph">
                    <wp:posOffset>677971</wp:posOffset>
                  </wp:positionV>
                  <wp:extent cx="1181100" cy="2571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110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21DF" w:rsidRPr="002F56F4">
              <w:rPr>
                <w:rFonts w:ascii="Comic Sans MS" w:hAnsi="Comic Sans MS"/>
                <w:sz w:val="20"/>
                <w:szCs w:val="20"/>
              </w:rPr>
              <w:t xml:space="preserve">In </w:t>
            </w:r>
            <w:proofErr w:type="gramStart"/>
            <w:r w:rsidR="00996D13" w:rsidRPr="002F56F4">
              <w:rPr>
                <w:rFonts w:ascii="Comic Sans MS" w:hAnsi="Comic Sans MS"/>
                <w:sz w:val="20"/>
                <w:szCs w:val="20"/>
              </w:rPr>
              <w:t>Technology</w:t>
            </w:r>
            <w:proofErr w:type="gramEnd"/>
            <w:r w:rsidR="00996D13" w:rsidRPr="002F56F4">
              <w:rPr>
                <w:rFonts w:ascii="Comic Sans MS" w:hAnsi="Comic Sans MS"/>
                <w:sz w:val="20"/>
                <w:szCs w:val="20"/>
              </w:rPr>
              <w:t xml:space="preserve"> we will be learning about</w:t>
            </w:r>
            <w:r w:rsidR="00AA3D03" w:rsidRPr="002F56F4">
              <w:rPr>
                <w:rFonts w:ascii="Comic Sans MS" w:hAnsi="Comic Sans MS"/>
                <w:sz w:val="20"/>
                <w:szCs w:val="20"/>
              </w:rPr>
              <w:t xml:space="preserve"> e-safety and the safe and acceptable use of technologies to share information with others.</w:t>
            </w:r>
          </w:p>
        </w:tc>
        <w:tc>
          <w:tcPr>
            <w:tcW w:w="4394" w:type="dxa"/>
          </w:tcPr>
          <w:p w14:paraId="3B4C4BC7" w14:textId="77777777" w:rsidR="007C4FC2" w:rsidRPr="002F56F4" w:rsidRDefault="00252B9A">
            <w:pPr>
              <w:rPr>
                <w:rFonts w:ascii="Comic Sans MS" w:hAnsi="Comic Sans MS"/>
                <w:b/>
                <w:sz w:val="20"/>
                <w:szCs w:val="20"/>
                <w:u w:val="single"/>
              </w:rPr>
            </w:pPr>
            <w:r w:rsidRPr="002F56F4">
              <w:rPr>
                <w:rFonts w:ascii="Comic Sans MS" w:hAnsi="Comic Sans MS"/>
                <w:noProof/>
                <w:sz w:val="20"/>
                <w:szCs w:val="20"/>
                <w:lang w:eastAsia="en-GB"/>
              </w:rPr>
              <w:drawing>
                <wp:anchor distT="0" distB="0" distL="114300" distR="114300" simplePos="0" relativeHeight="251661312" behindDoc="0" locked="0" layoutInCell="1" allowOverlap="1" wp14:anchorId="49869E1E" wp14:editId="0C38116F">
                  <wp:simplePos x="0" y="0"/>
                  <wp:positionH relativeFrom="column">
                    <wp:posOffset>856141</wp:posOffset>
                  </wp:positionH>
                  <wp:positionV relativeFrom="paragraph">
                    <wp:posOffset>42111</wp:posOffset>
                  </wp:positionV>
                  <wp:extent cx="1325301" cy="262477"/>
                  <wp:effectExtent l="0" t="0" r="8255"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work.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25301" cy="262477"/>
                          </a:xfrm>
                          <a:prstGeom prst="rect">
                            <a:avLst/>
                          </a:prstGeom>
                        </pic:spPr>
                      </pic:pic>
                    </a:graphicData>
                  </a:graphic>
                  <wp14:sizeRelH relativeFrom="margin">
                    <wp14:pctWidth>0</wp14:pctWidth>
                  </wp14:sizeRelH>
                  <wp14:sizeRelV relativeFrom="margin">
                    <wp14:pctHeight>0</wp14:pctHeight>
                  </wp14:sizeRelV>
                </wp:anchor>
              </w:drawing>
            </w:r>
            <w:r w:rsidR="007C4FC2" w:rsidRPr="002F56F4">
              <w:rPr>
                <w:rFonts w:ascii="Comic Sans MS" w:hAnsi="Comic Sans MS"/>
                <w:b/>
                <w:sz w:val="20"/>
                <w:szCs w:val="20"/>
                <w:u w:val="single"/>
              </w:rPr>
              <w:t>Homework</w:t>
            </w:r>
          </w:p>
          <w:p w14:paraId="0E27B00A" w14:textId="77777777" w:rsidR="00252B9A" w:rsidRPr="002F56F4" w:rsidRDefault="00252B9A">
            <w:pPr>
              <w:rPr>
                <w:rFonts w:ascii="Comic Sans MS" w:hAnsi="Comic Sans MS"/>
                <w:b/>
                <w:sz w:val="20"/>
                <w:szCs w:val="20"/>
                <w:u w:val="single"/>
              </w:rPr>
            </w:pPr>
          </w:p>
          <w:p w14:paraId="67BE00CD" w14:textId="77777777" w:rsidR="002F56F4" w:rsidRPr="002F56F4" w:rsidRDefault="002F56F4" w:rsidP="002F56F4">
            <w:pPr>
              <w:rPr>
                <w:rStyle w:val="PlaceholderText"/>
                <w:rFonts w:ascii="Comic Sans MS" w:hAnsi="Comic Sans MS" w:cs="Tahoma"/>
                <w:color w:val="auto"/>
                <w:sz w:val="20"/>
                <w:szCs w:val="20"/>
              </w:rPr>
            </w:pPr>
            <w:r w:rsidRPr="002F56F4">
              <w:rPr>
                <w:rFonts w:ascii="Comic Sans MS" w:hAnsi="Comic Sans MS" w:cs="Tahoma"/>
                <w:sz w:val="20"/>
                <w:szCs w:val="20"/>
              </w:rPr>
              <w:t>Last session, we surveyed pupils, staff and families on attitudes about homework. Highlights from the survey showed that the majority of families believe homework is important to support learning but that it can be difficult to fit into family life due to a number of factors.</w:t>
            </w:r>
          </w:p>
          <w:p w14:paraId="374A2B1E" w14:textId="35F91BBA" w:rsidR="007D5B6D" w:rsidRPr="002F56F4" w:rsidRDefault="002F56F4" w:rsidP="007D5B6D">
            <w:pPr>
              <w:rPr>
                <w:rFonts w:ascii="Comic Sans MS" w:hAnsi="Comic Sans MS" w:cs="Tahoma"/>
                <w:sz w:val="20"/>
                <w:szCs w:val="20"/>
              </w:rPr>
            </w:pPr>
            <w:r w:rsidRPr="002F56F4">
              <w:rPr>
                <w:rFonts w:ascii="Comic Sans MS" w:hAnsi="Comic Sans MS" w:cs="Tahoma"/>
                <w:sz w:val="20"/>
                <w:szCs w:val="20"/>
              </w:rPr>
              <w:t xml:space="preserve">This session, we will revise how homework </w:t>
            </w:r>
            <w:proofErr w:type="gramStart"/>
            <w:r w:rsidRPr="002F56F4">
              <w:rPr>
                <w:rFonts w:ascii="Comic Sans MS" w:hAnsi="Comic Sans MS" w:cs="Tahoma"/>
                <w:sz w:val="20"/>
                <w:szCs w:val="20"/>
              </w:rPr>
              <w:t>is issued</w:t>
            </w:r>
            <w:proofErr w:type="gramEnd"/>
            <w:r w:rsidRPr="002F56F4">
              <w:rPr>
                <w:rFonts w:ascii="Comic Sans MS" w:hAnsi="Comic Sans MS" w:cs="Tahoma"/>
                <w:sz w:val="20"/>
                <w:szCs w:val="20"/>
              </w:rPr>
              <w:t>.  We aim to allow more flexibility when approaching homework to fit into busy family lives. Information will follow once homework is set up across the school.</w:t>
            </w:r>
          </w:p>
        </w:tc>
        <w:tc>
          <w:tcPr>
            <w:tcW w:w="3827" w:type="dxa"/>
          </w:tcPr>
          <w:p w14:paraId="6B92A011" w14:textId="77777777" w:rsidR="00620E42" w:rsidRPr="002F56F4" w:rsidRDefault="00252B9A">
            <w:pPr>
              <w:rPr>
                <w:rFonts w:ascii="Comic Sans MS" w:hAnsi="Comic Sans MS"/>
                <w:b/>
                <w:sz w:val="20"/>
                <w:szCs w:val="20"/>
                <w:u w:val="single"/>
              </w:rPr>
            </w:pPr>
            <w:r w:rsidRPr="002F56F4">
              <w:rPr>
                <w:noProof/>
                <w:sz w:val="20"/>
                <w:szCs w:val="20"/>
                <w:lang w:eastAsia="en-GB"/>
              </w:rPr>
              <w:drawing>
                <wp:anchor distT="0" distB="0" distL="114300" distR="114300" simplePos="0" relativeHeight="251657216" behindDoc="0" locked="0" layoutInCell="1" allowOverlap="1" wp14:anchorId="39A78C9F" wp14:editId="07777777">
                  <wp:simplePos x="0" y="0"/>
                  <wp:positionH relativeFrom="column">
                    <wp:posOffset>1873012</wp:posOffset>
                  </wp:positionH>
                  <wp:positionV relativeFrom="paragraph">
                    <wp:posOffset>-35095</wp:posOffset>
                  </wp:positionV>
                  <wp:extent cx="344032" cy="341137"/>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7303" cy="34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4FC2" w:rsidRPr="002F56F4">
              <w:rPr>
                <w:rFonts w:ascii="Comic Sans MS" w:hAnsi="Comic Sans MS"/>
                <w:b/>
                <w:sz w:val="20"/>
                <w:szCs w:val="20"/>
                <w:u w:val="single"/>
              </w:rPr>
              <w:t>How can you help?</w:t>
            </w:r>
          </w:p>
          <w:p w14:paraId="60061E4C" w14:textId="77777777" w:rsidR="00252B9A" w:rsidRPr="002F56F4" w:rsidRDefault="00252B9A">
            <w:pPr>
              <w:rPr>
                <w:rFonts w:ascii="Comic Sans MS" w:hAnsi="Comic Sans MS"/>
                <w:b/>
                <w:sz w:val="20"/>
                <w:szCs w:val="20"/>
                <w:u w:val="single"/>
              </w:rPr>
            </w:pPr>
          </w:p>
          <w:p w14:paraId="79530081" w14:textId="06B112DB" w:rsidR="00AA3D03" w:rsidRPr="002F56F4" w:rsidRDefault="00AA3D03" w:rsidP="0059783C">
            <w:pPr>
              <w:rPr>
                <w:rFonts w:ascii="Comic Sans MS" w:hAnsi="Comic Sans MS"/>
                <w:sz w:val="20"/>
                <w:szCs w:val="20"/>
              </w:rPr>
            </w:pPr>
            <w:r w:rsidRPr="002F56F4">
              <w:rPr>
                <w:rFonts w:ascii="Comic Sans MS" w:hAnsi="Comic Sans MS"/>
                <w:sz w:val="20"/>
                <w:szCs w:val="20"/>
              </w:rPr>
              <w:t xml:space="preserve">PE – </w:t>
            </w:r>
            <w:r w:rsidR="004619B3" w:rsidRPr="002F56F4">
              <w:rPr>
                <w:rFonts w:ascii="Comic Sans MS" w:hAnsi="Comic Sans MS"/>
                <w:sz w:val="20"/>
                <w:szCs w:val="20"/>
              </w:rPr>
              <w:t>Mon</w:t>
            </w:r>
            <w:r w:rsidR="00436C19" w:rsidRPr="002F56F4">
              <w:rPr>
                <w:rFonts w:ascii="Comic Sans MS" w:hAnsi="Comic Sans MS"/>
                <w:sz w:val="20"/>
                <w:szCs w:val="20"/>
              </w:rPr>
              <w:t>day</w:t>
            </w:r>
            <w:r w:rsidR="255EC218" w:rsidRPr="002F56F4">
              <w:rPr>
                <w:rFonts w:ascii="Comic Sans MS" w:hAnsi="Comic Sans MS"/>
                <w:sz w:val="20"/>
                <w:szCs w:val="20"/>
              </w:rPr>
              <w:t>s</w:t>
            </w:r>
            <w:r w:rsidR="004619B3" w:rsidRPr="002F56F4">
              <w:rPr>
                <w:rFonts w:ascii="Comic Sans MS" w:hAnsi="Comic Sans MS"/>
                <w:sz w:val="20"/>
                <w:szCs w:val="20"/>
              </w:rPr>
              <w:t xml:space="preserve"> and </w:t>
            </w:r>
            <w:r w:rsidR="358D2984" w:rsidRPr="002F56F4">
              <w:rPr>
                <w:rFonts w:ascii="Comic Sans MS" w:hAnsi="Comic Sans MS"/>
                <w:sz w:val="20"/>
                <w:szCs w:val="20"/>
              </w:rPr>
              <w:t>Wedne</w:t>
            </w:r>
            <w:r w:rsidR="004619B3" w:rsidRPr="002F56F4">
              <w:rPr>
                <w:rFonts w:ascii="Comic Sans MS" w:hAnsi="Comic Sans MS"/>
                <w:sz w:val="20"/>
                <w:szCs w:val="20"/>
              </w:rPr>
              <w:t>s</w:t>
            </w:r>
            <w:r w:rsidRPr="002F56F4">
              <w:rPr>
                <w:rFonts w:ascii="Comic Sans MS" w:hAnsi="Comic Sans MS"/>
                <w:sz w:val="20"/>
                <w:szCs w:val="20"/>
              </w:rPr>
              <w:t>day</w:t>
            </w:r>
            <w:r w:rsidR="39D3B085" w:rsidRPr="002F56F4">
              <w:rPr>
                <w:rFonts w:ascii="Comic Sans MS" w:hAnsi="Comic Sans MS"/>
                <w:sz w:val="20"/>
                <w:szCs w:val="20"/>
              </w:rPr>
              <w:t>s</w:t>
            </w:r>
            <w:r w:rsidRPr="002F56F4">
              <w:rPr>
                <w:rFonts w:ascii="Comic Sans MS" w:hAnsi="Comic Sans MS"/>
                <w:sz w:val="20"/>
                <w:szCs w:val="20"/>
              </w:rPr>
              <w:t xml:space="preserve"> – no jewellery to be worn on these days</w:t>
            </w:r>
            <w:r w:rsidR="006B7382" w:rsidRPr="002F56F4">
              <w:rPr>
                <w:rFonts w:ascii="Comic Sans MS" w:hAnsi="Comic Sans MS"/>
                <w:sz w:val="20"/>
                <w:szCs w:val="20"/>
              </w:rPr>
              <w:t>.</w:t>
            </w:r>
            <w:r w:rsidR="58734854" w:rsidRPr="002F56F4">
              <w:rPr>
                <w:rFonts w:ascii="Comic Sans MS" w:hAnsi="Comic Sans MS"/>
                <w:sz w:val="20"/>
                <w:szCs w:val="20"/>
              </w:rPr>
              <w:t xml:space="preserve">  If possible, PE kit to </w:t>
            </w:r>
            <w:proofErr w:type="gramStart"/>
            <w:r w:rsidR="58734854" w:rsidRPr="002F56F4">
              <w:rPr>
                <w:rFonts w:ascii="Comic Sans MS" w:hAnsi="Comic Sans MS"/>
                <w:sz w:val="20"/>
                <w:szCs w:val="20"/>
              </w:rPr>
              <w:t>be worn</w:t>
            </w:r>
            <w:proofErr w:type="gramEnd"/>
            <w:r w:rsidR="58734854" w:rsidRPr="002F56F4">
              <w:rPr>
                <w:rFonts w:ascii="Comic Sans MS" w:hAnsi="Comic Sans MS"/>
                <w:sz w:val="20"/>
                <w:szCs w:val="20"/>
              </w:rPr>
              <w:t xml:space="preserve"> under school uniform.</w:t>
            </w:r>
          </w:p>
          <w:p w14:paraId="498813A4" w14:textId="129ED50C" w:rsidR="006B7382" w:rsidRPr="002F56F4" w:rsidRDefault="58734854" w:rsidP="0059783C">
            <w:pPr>
              <w:rPr>
                <w:rFonts w:ascii="Comic Sans MS" w:hAnsi="Comic Sans MS"/>
                <w:sz w:val="20"/>
                <w:szCs w:val="20"/>
              </w:rPr>
            </w:pPr>
            <w:r w:rsidRPr="002F56F4">
              <w:rPr>
                <w:rFonts w:ascii="Comic Sans MS" w:hAnsi="Comic Sans MS"/>
                <w:sz w:val="20"/>
                <w:szCs w:val="20"/>
              </w:rPr>
              <w:t>P</w:t>
            </w:r>
            <w:r w:rsidR="006B7382" w:rsidRPr="002F56F4">
              <w:rPr>
                <w:rFonts w:ascii="Comic Sans MS" w:hAnsi="Comic Sans MS"/>
                <w:sz w:val="20"/>
                <w:szCs w:val="20"/>
              </w:rPr>
              <w:t>ractice times tables</w:t>
            </w:r>
            <w:r w:rsidR="686F2997" w:rsidRPr="002F56F4">
              <w:rPr>
                <w:rFonts w:ascii="Comic Sans MS" w:hAnsi="Comic Sans MS"/>
                <w:sz w:val="20"/>
                <w:szCs w:val="20"/>
              </w:rPr>
              <w:t xml:space="preserve"> 2-10.</w:t>
            </w:r>
          </w:p>
          <w:p w14:paraId="56603692" w14:textId="77777777" w:rsidR="007C4FC2" w:rsidRPr="002F56F4" w:rsidRDefault="006B7382">
            <w:pPr>
              <w:rPr>
                <w:rFonts w:ascii="Comic Sans MS" w:hAnsi="Comic Sans MS"/>
                <w:sz w:val="20"/>
                <w:szCs w:val="20"/>
                <w:u w:val="single"/>
              </w:rPr>
            </w:pPr>
            <w:r w:rsidRPr="002F56F4">
              <w:rPr>
                <w:rFonts w:ascii="Comic Sans MS" w:hAnsi="Comic Sans MS"/>
                <w:sz w:val="20"/>
                <w:szCs w:val="20"/>
              </w:rPr>
              <w:t xml:space="preserve">Label clothing clearly with your child’s name. (jackets, jumpers </w:t>
            </w:r>
            <w:proofErr w:type="spellStart"/>
            <w:r w:rsidRPr="002F56F4">
              <w:rPr>
                <w:rFonts w:ascii="Comic Sans MS" w:hAnsi="Comic Sans MS"/>
                <w:sz w:val="20"/>
                <w:szCs w:val="20"/>
              </w:rPr>
              <w:t>etc</w:t>
            </w:r>
            <w:proofErr w:type="spellEnd"/>
            <w:r w:rsidRPr="002F56F4">
              <w:rPr>
                <w:rFonts w:ascii="Comic Sans MS" w:hAnsi="Comic Sans MS"/>
                <w:sz w:val="20"/>
                <w:szCs w:val="20"/>
              </w:rPr>
              <w:t>)</w:t>
            </w:r>
          </w:p>
          <w:p w14:paraId="317CA235" w14:textId="5151C37D" w:rsidR="007C4FC2" w:rsidRPr="002F56F4" w:rsidRDefault="007C4FC2">
            <w:pPr>
              <w:rPr>
                <w:rFonts w:ascii="Comic Sans MS" w:hAnsi="Comic Sans MS"/>
                <w:sz w:val="20"/>
                <w:szCs w:val="20"/>
                <w:u w:val="single"/>
              </w:rPr>
            </w:pPr>
          </w:p>
          <w:p w14:paraId="44EAFD9C" w14:textId="48C56D13" w:rsidR="007C4FC2" w:rsidRPr="002F56F4" w:rsidRDefault="002F56F4">
            <w:pPr>
              <w:rPr>
                <w:rFonts w:ascii="Comic Sans MS" w:hAnsi="Comic Sans MS"/>
                <w:sz w:val="20"/>
                <w:szCs w:val="20"/>
                <w:u w:val="single"/>
              </w:rPr>
            </w:pPr>
            <w:r w:rsidRPr="002F56F4">
              <w:rPr>
                <w:rFonts w:ascii="Comic Sans MS" w:hAnsi="Comic Sans MS"/>
                <w:noProof/>
                <w:sz w:val="20"/>
                <w:szCs w:val="20"/>
                <w:lang w:eastAsia="en-GB"/>
              </w:rPr>
              <w:drawing>
                <wp:anchor distT="0" distB="0" distL="114300" distR="114300" simplePos="0" relativeHeight="251662336" behindDoc="0" locked="0" layoutInCell="1" allowOverlap="1" wp14:anchorId="125166F4" wp14:editId="56B150C4">
                  <wp:simplePos x="0" y="0"/>
                  <wp:positionH relativeFrom="column">
                    <wp:posOffset>672272</wp:posOffset>
                  </wp:positionH>
                  <wp:positionV relativeFrom="paragraph">
                    <wp:posOffset>80508</wp:posOffset>
                  </wp:positionV>
                  <wp:extent cx="787651" cy="265515"/>
                  <wp:effectExtent l="0" t="0" r="0" b="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6.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87651" cy="265515"/>
                          </a:xfrm>
                          <a:prstGeom prst="rect">
                            <a:avLst/>
                          </a:prstGeom>
                        </pic:spPr>
                      </pic:pic>
                    </a:graphicData>
                  </a:graphic>
                  <wp14:sizeRelH relativeFrom="margin">
                    <wp14:pctWidth>0</wp14:pctWidth>
                  </wp14:sizeRelH>
                  <wp14:sizeRelV relativeFrom="margin">
                    <wp14:pctHeight>0</wp14:pctHeight>
                  </wp14:sizeRelV>
                </wp:anchor>
              </w:drawing>
            </w:r>
          </w:p>
        </w:tc>
      </w:tr>
    </w:tbl>
    <w:p w14:paraId="68A0EC72" w14:textId="77777777" w:rsidR="00C75BE4" w:rsidRPr="00252B9A" w:rsidRDefault="007C4FC2">
      <w:pPr>
        <w:rPr>
          <w:rFonts w:ascii="Comic Sans MS" w:hAnsi="Comic Sans MS"/>
          <w:sz w:val="18"/>
        </w:rPr>
      </w:pPr>
      <w:r w:rsidRPr="00252B9A">
        <w:rPr>
          <w:rFonts w:ascii="Comic Sans MS" w:hAnsi="Comic Sans MS"/>
          <w:sz w:val="18"/>
        </w:rPr>
        <w:t xml:space="preserve">At Dykesmains Primary </w:t>
      </w:r>
      <w:proofErr w:type="gramStart"/>
      <w:r w:rsidRPr="00252B9A">
        <w:rPr>
          <w:rFonts w:ascii="Comic Sans MS" w:hAnsi="Comic Sans MS"/>
          <w:sz w:val="18"/>
        </w:rPr>
        <w:t>School</w:t>
      </w:r>
      <w:proofErr w:type="gramEnd"/>
      <w:r w:rsidRPr="00252B9A">
        <w:rPr>
          <w:rFonts w:ascii="Comic Sans MS" w:hAnsi="Comic Sans MS"/>
          <w:sz w:val="18"/>
        </w:rPr>
        <w:t xml:space="preserve"> we are working to Get It Right For Every Child </w:t>
      </w:r>
      <w:r w:rsidR="00C75BE4" w:rsidRPr="00252B9A">
        <w:rPr>
          <w:rFonts w:ascii="Comic Sans MS" w:hAnsi="Comic Sans MS"/>
          <w:sz w:val="18"/>
        </w:rPr>
        <w:t>(GIRFEC). This means we are working to support our children to grow develop and reach their full potential. The children are currently looking at</w:t>
      </w:r>
      <w:r w:rsidR="004E1178" w:rsidRPr="00252B9A">
        <w:rPr>
          <w:rFonts w:ascii="Comic Sans MS" w:hAnsi="Comic Sans MS"/>
          <w:sz w:val="18"/>
        </w:rPr>
        <w:t xml:space="preserve"> the</w:t>
      </w:r>
      <w:r w:rsidR="00C75BE4" w:rsidRPr="00252B9A">
        <w:rPr>
          <w:rFonts w:ascii="Comic Sans MS" w:hAnsi="Comic Sans MS"/>
          <w:sz w:val="18"/>
        </w:rPr>
        <w:t xml:space="preserve"> SHANARRI </w:t>
      </w:r>
      <w:proofErr w:type="gramStart"/>
      <w:r w:rsidR="00C75BE4" w:rsidRPr="00252B9A">
        <w:rPr>
          <w:rFonts w:ascii="Comic Sans MS" w:hAnsi="Comic Sans MS"/>
          <w:sz w:val="18"/>
        </w:rPr>
        <w:t>indicators</w:t>
      </w:r>
      <w:r w:rsidR="004E1178" w:rsidRPr="00252B9A">
        <w:rPr>
          <w:rFonts w:ascii="Comic Sans MS" w:hAnsi="Comic Sans MS"/>
          <w:sz w:val="18"/>
        </w:rPr>
        <w:t xml:space="preserve"> which</w:t>
      </w:r>
      <w:proofErr w:type="gramEnd"/>
      <w:r w:rsidR="004E1178" w:rsidRPr="00252B9A">
        <w:rPr>
          <w:rFonts w:ascii="Comic Sans MS" w:hAnsi="Comic Sans MS"/>
          <w:sz w:val="18"/>
        </w:rPr>
        <w:t xml:space="preserve"> are Safe, Healthy, Achieving, Nurtured, Active</w:t>
      </w:r>
      <w:r w:rsidR="00C75BE4" w:rsidRPr="00252B9A">
        <w:rPr>
          <w:rFonts w:ascii="Comic Sans MS" w:hAnsi="Comic Sans MS"/>
          <w:sz w:val="18"/>
        </w:rPr>
        <w:t>, Respect</w:t>
      </w:r>
      <w:r w:rsidR="004E1178" w:rsidRPr="00252B9A">
        <w:rPr>
          <w:rFonts w:ascii="Comic Sans MS" w:hAnsi="Comic Sans MS"/>
          <w:sz w:val="18"/>
        </w:rPr>
        <w:t>ed</w:t>
      </w:r>
      <w:r w:rsidR="00C75BE4" w:rsidRPr="00252B9A">
        <w:rPr>
          <w:rFonts w:ascii="Comic Sans MS" w:hAnsi="Comic Sans MS"/>
          <w:sz w:val="18"/>
        </w:rPr>
        <w:t>, Responsible</w:t>
      </w:r>
      <w:r w:rsidR="0026689E" w:rsidRPr="00252B9A">
        <w:rPr>
          <w:rFonts w:ascii="Comic Sans MS" w:hAnsi="Comic Sans MS"/>
          <w:sz w:val="18"/>
        </w:rPr>
        <w:t xml:space="preserve"> and </w:t>
      </w:r>
      <w:r w:rsidR="00C75BE4" w:rsidRPr="00252B9A">
        <w:rPr>
          <w:rFonts w:ascii="Comic Sans MS" w:hAnsi="Comic Sans MS"/>
          <w:sz w:val="18"/>
        </w:rPr>
        <w:t xml:space="preserve">Included. For more information: </w:t>
      </w:r>
      <w:hyperlink r:id="rId19" w:history="1">
        <w:r w:rsidR="00C75BE4" w:rsidRPr="00252B9A">
          <w:rPr>
            <w:rStyle w:val="Hyperlink"/>
            <w:rFonts w:ascii="Comic Sans MS" w:hAnsi="Comic Sans MS"/>
            <w:sz w:val="18"/>
          </w:rPr>
          <w:t>http://www.girfecna.co.uk/</w:t>
        </w:r>
      </w:hyperlink>
    </w:p>
    <w:sectPr w:rsidR="00C75BE4" w:rsidRPr="00252B9A" w:rsidSect="00761FDF">
      <w:pgSz w:w="16838" w:h="11906" w:orient="landscape"/>
      <w:pgMar w:top="720" w:right="720" w:bottom="39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492C"/>
    <w:multiLevelType w:val="hybridMultilevel"/>
    <w:tmpl w:val="AC72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924CCD"/>
    <w:multiLevelType w:val="hybridMultilevel"/>
    <w:tmpl w:val="4C5CB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8A7148"/>
    <w:multiLevelType w:val="hybridMultilevel"/>
    <w:tmpl w:val="B7DC18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6B0D16F8"/>
    <w:multiLevelType w:val="hybridMultilevel"/>
    <w:tmpl w:val="13F60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C2"/>
    <w:rsid w:val="0004678E"/>
    <w:rsid w:val="0014150C"/>
    <w:rsid w:val="00142B2D"/>
    <w:rsid w:val="001B2346"/>
    <w:rsid w:val="002454CF"/>
    <w:rsid w:val="00252B9A"/>
    <w:rsid w:val="00252F82"/>
    <w:rsid w:val="0026689E"/>
    <w:rsid w:val="002921DF"/>
    <w:rsid w:val="002F56F4"/>
    <w:rsid w:val="0043230D"/>
    <w:rsid w:val="00436C19"/>
    <w:rsid w:val="00446CF2"/>
    <w:rsid w:val="0046115E"/>
    <w:rsid w:val="004619B3"/>
    <w:rsid w:val="004D5FB9"/>
    <w:rsid w:val="004E1178"/>
    <w:rsid w:val="004E5737"/>
    <w:rsid w:val="00554661"/>
    <w:rsid w:val="0059783C"/>
    <w:rsid w:val="005B17EB"/>
    <w:rsid w:val="00620E42"/>
    <w:rsid w:val="006551A1"/>
    <w:rsid w:val="00665DC0"/>
    <w:rsid w:val="006B7382"/>
    <w:rsid w:val="007032FF"/>
    <w:rsid w:val="0075668D"/>
    <w:rsid w:val="00761FDF"/>
    <w:rsid w:val="007C4FC2"/>
    <w:rsid w:val="007C516A"/>
    <w:rsid w:val="007C5465"/>
    <w:rsid w:val="007D5B6D"/>
    <w:rsid w:val="00867E0F"/>
    <w:rsid w:val="008F4FF9"/>
    <w:rsid w:val="00987DB3"/>
    <w:rsid w:val="00996D13"/>
    <w:rsid w:val="00A25694"/>
    <w:rsid w:val="00A73AE0"/>
    <w:rsid w:val="00AA3D03"/>
    <w:rsid w:val="00B06840"/>
    <w:rsid w:val="00BE165B"/>
    <w:rsid w:val="00C220AD"/>
    <w:rsid w:val="00C75BE4"/>
    <w:rsid w:val="00CA4781"/>
    <w:rsid w:val="00CB10E7"/>
    <w:rsid w:val="00DA366B"/>
    <w:rsid w:val="00E22E45"/>
    <w:rsid w:val="00E65518"/>
    <w:rsid w:val="00E703B6"/>
    <w:rsid w:val="00EC1505"/>
    <w:rsid w:val="00F006D9"/>
    <w:rsid w:val="00F65135"/>
    <w:rsid w:val="00FA64D6"/>
    <w:rsid w:val="06EB58CF"/>
    <w:rsid w:val="08787858"/>
    <w:rsid w:val="0ED5A870"/>
    <w:rsid w:val="11898D3E"/>
    <w:rsid w:val="19929A70"/>
    <w:rsid w:val="255EC218"/>
    <w:rsid w:val="32AF84A1"/>
    <w:rsid w:val="33F938AB"/>
    <w:rsid w:val="358D2984"/>
    <w:rsid w:val="36E0CF7C"/>
    <w:rsid w:val="3836C557"/>
    <w:rsid w:val="39D3B085"/>
    <w:rsid w:val="3FE2A1DF"/>
    <w:rsid w:val="45A6C551"/>
    <w:rsid w:val="540F1B25"/>
    <w:rsid w:val="58734854"/>
    <w:rsid w:val="5FA021F1"/>
    <w:rsid w:val="686F2997"/>
    <w:rsid w:val="6A142B73"/>
    <w:rsid w:val="6E8A43E5"/>
    <w:rsid w:val="7F3DA43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E72EB"/>
  <w15:docId w15:val="{F1D9B2BE-F5E1-48C4-AA80-966799CC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1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FC2"/>
    <w:rPr>
      <w:rFonts w:ascii="Tahoma" w:hAnsi="Tahoma" w:cs="Tahoma"/>
      <w:sz w:val="16"/>
      <w:szCs w:val="16"/>
    </w:rPr>
  </w:style>
  <w:style w:type="table" w:styleId="TableGrid">
    <w:name w:val="Table Grid"/>
    <w:basedOn w:val="TableNormal"/>
    <w:uiPriority w:val="59"/>
    <w:rsid w:val="007C4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5BE4"/>
    <w:rPr>
      <w:color w:val="0000FF" w:themeColor="hyperlink"/>
      <w:u w:val="single"/>
    </w:rPr>
  </w:style>
  <w:style w:type="paragraph" w:styleId="NoSpacing">
    <w:name w:val="No Spacing"/>
    <w:uiPriority w:val="1"/>
    <w:qFormat/>
    <w:rsid w:val="0014150C"/>
    <w:pPr>
      <w:spacing w:after="0" w:line="240" w:lineRule="auto"/>
    </w:pPr>
  </w:style>
  <w:style w:type="paragraph" w:customStyle="1" w:styleId="Default">
    <w:name w:val="Default"/>
    <w:rsid w:val="00E6551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B06840"/>
    <w:pPr>
      <w:ind w:left="720"/>
      <w:contextualSpacing/>
    </w:pPr>
  </w:style>
  <w:style w:type="character" w:styleId="PlaceholderText">
    <w:name w:val="Placeholder Text"/>
    <w:basedOn w:val="DefaultParagraphFont"/>
    <w:uiPriority w:val="99"/>
    <w:semiHidden/>
    <w:rsid w:val="002F56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71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wmf"/><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www.girfecna.co.uk/" TargetMode="External"/><Relationship Id="rId4" Type="http://schemas.openxmlformats.org/officeDocument/2006/relationships/numbering" Target="numbering.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B689FF7EDADF48BA23D3738D394BD8" ma:contentTypeVersion="18" ma:contentTypeDescription="Create a new document." ma:contentTypeScope="" ma:versionID="6994bb776018a9e35b329d2099b84614">
  <xsd:schema xmlns:xsd="http://www.w3.org/2001/XMLSchema" xmlns:xs="http://www.w3.org/2001/XMLSchema" xmlns:p="http://schemas.microsoft.com/office/2006/metadata/properties" xmlns:ns2="08d4ee58-b0cb-41b2-ba72-0fc2df0761e0" xmlns:ns3="964679b8-a0e8-445d-8944-0e78e603f906" targetNamespace="http://schemas.microsoft.com/office/2006/metadata/properties" ma:root="true" ma:fieldsID="e1e31df6e139a8c481c2a1f7efcfe86a" ns2:_="" ns3:_="">
    <xsd:import namespace="08d4ee58-b0cb-41b2-ba72-0fc2df0761e0"/>
    <xsd:import namespace="964679b8-a0e8-445d-8944-0e78e603f906"/>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4ee58-b0cb-41b2-ba72-0fc2df0761e0"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47c16992-fef3-4697-b204-621548bee42d}" ma:internalName="TaxCatchAll" ma:showField="CatchAllData" ma:web="08d4ee58-b0cb-41b2-ba72-0fc2df0761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4679b8-a0e8-445d-8944-0e78e603f90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4679b8-a0e8-445d-8944-0e78e603f906">
      <Terms xmlns="http://schemas.microsoft.com/office/infopath/2007/PartnerControls"/>
    </lcf76f155ced4ddcb4097134ff3c332f>
    <TaxCatchAll xmlns="08d4ee58-b0cb-41b2-ba72-0fc2df0761e0" xsi:nil="true"/>
  </documentManagement>
</p:properties>
</file>

<file path=customXml/itemProps1.xml><?xml version="1.0" encoding="utf-8"?>
<ds:datastoreItem xmlns:ds="http://schemas.openxmlformats.org/officeDocument/2006/customXml" ds:itemID="{E7E9236D-E5BA-4159-BB4E-608E31923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4ee58-b0cb-41b2-ba72-0fc2df0761e0"/>
    <ds:schemaRef ds:uri="964679b8-a0e8-445d-8944-0e78e603f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902292-72BB-450F-BDEE-1B0D737F3AA9}">
  <ds:schemaRefs>
    <ds:schemaRef ds:uri="http://schemas.microsoft.com/sharepoint/v3/contenttype/forms"/>
  </ds:schemaRefs>
</ds:datastoreItem>
</file>

<file path=customXml/itemProps3.xml><?xml version="1.0" encoding="utf-8"?>
<ds:datastoreItem xmlns:ds="http://schemas.openxmlformats.org/officeDocument/2006/customXml" ds:itemID="{4589F5E6-98E0-40C9-9525-C80CD4DFC1B1}">
  <ds:schemaRefs>
    <ds:schemaRef ds:uri="http://schemas.microsoft.com/office/2006/metadata/properties"/>
    <ds:schemaRef ds:uri="http://schemas.microsoft.com/office/infopath/2007/PartnerControls"/>
    <ds:schemaRef ds:uri="964679b8-a0e8-445d-8944-0e78e603f906"/>
    <ds:schemaRef ds:uri="08d4ee58-b0cb-41b2-ba72-0fc2df0761e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Gibson</dc:creator>
  <cp:lastModifiedBy>Claire Smith ( Depute Head Teacher / Primary Teachers )</cp:lastModifiedBy>
  <cp:revision>5</cp:revision>
  <cp:lastPrinted>2016-04-22T08:55:00Z</cp:lastPrinted>
  <dcterms:created xsi:type="dcterms:W3CDTF">2024-08-28T21:12:00Z</dcterms:created>
  <dcterms:modified xsi:type="dcterms:W3CDTF">2024-08-30T09:29:00Z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0x01010035B689FF7EDADF48BA23D3738D394BD8</vt:lpwstr>
  </property>
  <property fmtid="{D5CDD505-2E9C-101B-9397-08002B2CF9AE}" pid="3" name="MediaServiceImageTags">
    <vt:lpwstr/>
  </property>
</Properties>
</file>