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7EA7B" w14:textId="7AE512C2" w:rsidR="004E5737" w:rsidRPr="008B0EAF" w:rsidRDefault="002066B5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1584" behindDoc="0" locked="0" layoutInCell="1" allowOverlap="1" wp14:anchorId="59DECE7D" wp14:editId="42DBC9F9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570032" cy="504886"/>
            <wp:effectExtent l="0" t="0" r="0" b="0"/>
            <wp:wrapNone/>
            <wp:docPr id="4" name="Picture 4" descr="Description: C:\Users\K\Pictures\Pictur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\Pictures\Picture2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2" cy="5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6D9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Curriculum for Excellence: </w:t>
      </w:r>
      <w:r w:rsidR="00F13CCC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First &amp; Second </w:t>
      </w:r>
      <w:r w:rsidR="004E5737" w:rsidRPr="008B0EAF">
        <w:rPr>
          <w:rFonts w:ascii="Comic Sans MS" w:eastAsia="Calibri" w:hAnsi="Comic Sans MS" w:cs="Times New Roman"/>
          <w:b/>
          <w:sz w:val="20"/>
          <w:szCs w:val="20"/>
        </w:rPr>
        <w:t>level</w:t>
      </w:r>
      <w:r w:rsidR="00F13CCC" w:rsidRPr="008B0EAF">
        <w:rPr>
          <w:rFonts w:ascii="Comic Sans MS" w:eastAsia="Calibri" w:hAnsi="Comic Sans MS" w:cs="Times New Roman"/>
          <w:b/>
          <w:sz w:val="20"/>
          <w:szCs w:val="20"/>
        </w:rPr>
        <w:t>s</w:t>
      </w:r>
    </w:p>
    <w:p w14:paraId="685A1E0A" w14:textId="5CE527CE" w:rsidR="00FA64D6" w:rsidRPr="008B0EAF" w:rsidRDefault="004E5737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sz w:val="20"/>
          <w:szCs w:val="20"/>
        </w:rPr>
        <w:t>W</w:t>
      </w:r>
      <w:r w:rsidR="00FA64D6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hat are we learning this </w:t>
      </w:r>
      <w:r w:rsidR="00E468ED" w:rsidRPr="008B0EAF">
        <w:rPr>
          <w:rFonts w:ascii="Comic Sans MS" w:eastAsia="Calibri" w:hAnsi="Comic Sans MS" w:cs="Times New Roman"/>
          <w:b/>
          <w:sz w:val="20"/>
          <w:szCs w:val="20"/>
        </w:rPr>
        <w:t>term?</w:t>
      </w:r>
      <w:r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                                                       </w:t>
      </w:r>
      <w:r w:rsidR="009F4B77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      </w:t>
      </w:r>
      <w:r w:rsidR="00D8675C" w:rsidRPr="00C36024">
        <w:rPr>
          <w:rFonts w:ascii="Comic Sans MS" w:eastAsia="Calibri" w:hAnsi="Comic Sans MS" w:cs="Times New Roman"/>
          <w:sz w:val="20"/>
          <w:szCs w:val="20"/>
        </w:rPr>
        <w:tab/>
      </w:r>
      <w:r w:rsidR="00D8675C" w:rsidRPr="00C36024">
        <w:rPr>
          <w:rFonts w:ascii="Comic Sans MS" w:eastAsia="Calibri" w:hAnsi="Comic Sans MS" w:cs="Times New Roman"/>
          <w:sz w:val="20"/>
          <w:szCs w:val="20"/>
        </w:rPr>
        <w:tab/>
      </w:r>
      <w:r w:rsidR="00D8675C" w:rsidRPr="00C36024">
        <w:rPr>
          <w:rFonts w:ascii="Comic Sans MS" w:eastAsia="Calibri" w:hAnsi="Comic Sans MS" w:cs="Times New Roman"/>
          <w:sz w:val="20"/>
          <w:szCs w:val="20"/>
        </w:rPr>
        <w:tab/>
      </w:r>
      <w:r w:rsidR="00BF0C46">
        <w:rPr>
          <w:rFonts w:ascii="Comic Sans MS" w:eastAsia="Calibri" w:hAnsi="Comic Sans MS" w:cs="Times New Roman"/>
          <w:b/>
          <w:sz w:val="20"/>
          <w:szCs w:val="20"/>
        </w:rPr>
        <w:t>Term 4</w:t>
      </w:r>
      <w:r w:rsidR="002066B5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BF0C46">
        <w:rPr>
          <w:rFonts w:ascii="Comic Sans MS" w:eastAsia="Calibri" w:hAnsi="Comic Sans MS" w:cs="Times New Roman"/>
          <w:b/>
          <w:sz w:val="20"/>
          <w:szCs w:val="20"/>
        </w:rPr>
        <w:t>–</w:t>
      </w:r>
      <w:r w:rsidR="00F51862" w:rsidRPr="008B0EAF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BF0C46">
        <w:rPr>
          <w:rFonts w:ascii="Comic Sans MS" w:eastAsia="Calibri" w:hAnsi="Comic Sans MS" w:cs="Times New Roman"/>
          <w:b/>
          <w:sz w:val="20"/>
          <w:szCs w:val="20"/>
        </w:rPr>
        <w:t>April-June</w:t>
      </w:r>
      <w:r w:rsidR="005E04A4">
        <w:rPr>
          <w:rFonts w:ascii="Comic Sans MS" w:eastAsia="Calibri" w:hAnsi="Comic Sans MS" w:cs="Times New Roman"/>
          <w:b/>
          <w:sz w:val="20"/>
          <w:szCs w:val="20"/>
        </w:rPr>
        <w:t xml:space="preserve"> 2024</w:t>
      </w:r>
    </w:p>
    <w:p w14:paraId="2E5E5F9E" w14:textId="7A671FB8" w:rsidR="007C4FC2" w:rsidRPr="008B0EAF" w:rsidRDefault="00DA366B" w:rsidP="004E5737">
      <w:pPr>
        <w:rPr>
          <w:rFonts w:ascii="Comic Sans MS" w:eastAsia="Calibri" w:hAnsi="Comic Sans MS" w:cs="Times New Roman"/>
          <w:b/>
          <w:sz w:val="20"/>
          <w:szCs w:val="20"/>
        </w:rPr>
      </w:pPr>
      <w:r w:rsidRPr="008B0EAF">
        <w:rPr>
          <w:rFonts w:ascii="Comic Sans MS" w:eastAsia="Calibri" w:hAnsi="Comic Sans MS" w:cs="Times New Roman"/>
          <w:b/>
          <w:sz w:val="20"/>
          <w:szCs w:val="20"/>
        </w:rPr>
        <w:t>Context for Learning:</w:t>
      </w:r>
      <w:r w:rsidR="00101F30">
        <w:rPr>
          <w:rFonts w:ascii="Comic Sans MS" w:eastAsia="Calibri" w:hAnsi="Comic Sans MS" w:cs="Times New Roman"/>
          <w:b/>
          <w:sz w:val="24"/>
          <w:szCs w:val="24"/>
        </w:rPr>
        <w:tab/>
      </w:r>
      <w:r w:rsidR="00AD5400">
        <w:rPr>
          <w:rFonts w:ascii="Comic Sans MS" w:eastAsia="Calibri" w:hAnsi="Comic Sans MS" w:cs="Times New Roman"/>
          <w:b/>
          <w:sz w:val="20"/>
          <w:szCs w:val="20"/>
        </w:rPr>
        <w:t>The Rainforest</w:t>
      </w:r>
      <w:r w:rsidR="00101F30">
        <w:rPr>
          <w:rFonts w:ascii="Comic Sans MS" w:eastAsia="Calibri" w:hAnsi="Comic Sans MS" w:cs="Times New Roman"/>
          <w:b/>
          <w:sz w:val="24"/>
          <w:szCs w:val="24"/>
        </w:rPr>
        <w:tab/>
        <w:t xml:space="preserve">       </w:t>
      </w:r>
      <w:r w:rsidR="00B11E7D">
        <w:rPr>
          <w:rFonts w:ascii="Comic Sans MS" w:eastAsia="Calibri" w:hAnsi="Comic Sans MS" w:cs="Times New Roman"/>
          <w:b/>
          <w:sz w:val="24"/>
          <w:szCs w:val="24"/>
        </w:rPr>
        <w:t xml:space="preserve">                            </w:t>
      </w:r>
      <w:r w:rsidR="00AD5400">
        <w:rPr>
          <w:rFonts w:ascii="Comic Sans MS" w:eastAsia="Calibri" w:hAnsi="Comic Sans MS" w:cs="Times New Roman"/>
          <w:b/>
          <w:sz w:val="24"/>
          <w:szCs w:val="24"/>
        </w:rPr>
        <w:t xml:space="preserve">                           </w:t>
      </w:r>
      <w:r w:rsidR="00D810F9" w:rsidRPr="008B0EAF">
        <w:rPr>
          <w:rFonts w:ascii="Comic Sans MS" w:eastAsia="Calibri" w:hAnsi="Comic Sans MS" w:cs="Times New Roman"/>
          <w:b/>
          <w:sz w:val="20"/>
          <w:szCs w:val="20"/>
        </w:rPr>
        <w:t>Mrs Drennan - Primary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903"/>
        <w:gridCol w:w="3828"/>
        <w:gridCol w:w="3829"/>
      </w:tblGrid>
      <w:tr w:rsidR="004E1178" w14:paraId="6E3340B3" w14:textId="77777777" w:rsidTr="005E04A4">
        <w:trPr>
          <w:trHeight w:val="4969"/>
        </w:trPr>
        <w:tc>
          <w:tcPr>
            <w:tcW w:w="3832" w:type="dxa"/>
          </w:tcPr>
          <w:p w14:paraId="47BF4046" w14:textId="2486A1F0" w:rsidR="007C4FC2" w:rsidRPr="00006124" w:rsidRDefault="00006124" w:rsidP="00006124">
            <w:pPr>
              <w:contextualSpacing/>
              <w:rPr>
                <w:rFonts w:ascii="Comic Sans MS" w:hAnsi="Comic Sans MS"/>
              </w:rPr>
            </w:pPr>
            <w:r w:rsidRPr="00006124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C1F161" wp14:editId="2D9FB080">
                  <wp:simplePos x="0" y="0"/>
                  <wp:positionH relativeFrom="column">
                    <wp:posOffset>1598287</wp:posOffset>
                  </wp:positionH>
                  <wp:positionV relativeFrom="paragraph">
                    <wp:posOffset>48244</wp:posOffset>
                  </wp:positionV>
                  <wp:extent cx="558800" cy="302302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riting 2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0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00612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Language and Literacy</w:t>
            </w:r>
          </w:p>
          <w:p w14:paraId="4B86FD31" w14:textId="01801EAD" w:rsidR="31C9A92C" w:rsidRPr="00006124" w:rsidRDefault="31C9A92C" w:rsidP="00006124">
            <w:pPr>
              <w:ind w:left="0" w:firstLine="0"/>
              <w:contextualSpacing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263D58" w14:textId="45ECB01F" w:rsidR="00F759D2" w:rsidRPr="00006124" w:rsidRDefault="707E2718" w:rsidP="00006124">
            <w:pPr>
              <w:ind w:left="0" w:firstLine="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Spelling- </w:t>
            </w:r>
            <w:r w:rsidR="00404491" w:rsidRPr="00006124">
              <w:rPr>
                <w:rFonts w:ascii="Comic Sans MS" w:hAnsi="Comic Sans MS"/>
                <w:sz w:val="20"/>
                <w:szCs w:val="20"/>
              </w:rPr>
              <w:t>Phonemes</w:t>
            </w:r>
            <w:r w:rsidR="02653179" w:rsidRPr="00006124">
              <w:rPr>
                <w:rFonts w:ascii="Comic Sans MS" w:hAnsi="Comic Sans MS"/>
                <w:sz w:val="20"/>
                <w:szCs w:val="20"/>
              </w:rPr>
              <w:t xml:space="preserve"> will continue to be taught through active and written spelling activities</w:t>
            </w:r>
            <w:r w:rsidR="1D60D1B5" w:rsidRPr="0000612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888AC69" w14:textId="464EA938" w:rsidR="00F759D2" w:rsidRPr="00006124" w:rsidRDefault="707E2718" w:rsidP="00006124">
            <w:pPr>
              <w:ind w:left="34" w:firstLine="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Literacy- </w:t>
            </w:r>
            <w:r w:rsidR="003D2772" w:rsidRPr="00006124">
              <w:rPr>
                <w:rFonts w:ascii="Comic Sans MS" w:hAnsi="Comic Sans MS"/>
                <w:sz w:val="20"/>
                <w:szCs w:val="20"/>
              </w:rPr>
              <w:t xml:space="preserve">Our Literacy work will further develop our skills in up-levelling sentences using VCOP. We will also work on </w:t>
            </w:r>
            <w:r w:rsidR="00404491" w:rsidRPr="00006124">
              <w:rPr>
                <w:rFonts w:ascii="Comic Sans MS" w:hAnsi="Comic Sans MS"/>
                <w:sz w:val="20"/>
                <w:szCs w:val="20"/>
              </w:rPr>
              <w:t>using commas and dialogue.</w:t>
            </w:r>
          </w:p>
          <w:p w14:paraId="02BF0D14" w14:textId="58F9B5CC" w:rsidR="00C86508" w:rsidRPr="00006124" w:rsidRDefault="7CB3444D" w:rsidP="00006124">
            <w:pPr>
              <w:pStyle w:val="ListParagraph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PM writing- </w:t>
            </w:r>
            <w:r w:rsidR="00F13CCC" w:rsidRPr="00006124">
              <w:rPr>
                <w:rFonts w:ascii="Comic Sans MS" w:hAnsi="Comic Sans MS"/>
                <w:sz w:val="20"/>
                <w:szCs w:val="20"/>
              </w:rPr>
              <w:t>Our</w:t>
            </w:r>
            <w:r w:rsidR="00C86508" w:rsidRPr="00006124">
              <w:rPr>
                <w:rFonts w:ascii="Comic Sans MS" w:hAnsi="Comic Sans MS"/>
                <w:sz w:val="20"/>
                <w:szCs w:val="20"/>
              </w:rPr>
              <w:t xml:space="preserve"> writing focus will be </w:t>
            </w:r>
            <w:r w:rsidR="00404491" w:rsidRPr="00006124">
              <w:rPr>
                <w:rFonts w:ascii="Comic Sans MS" w:hAnsi="Comic Sans MS"/>
                <w:sz w:val="20"/>
                <w:szCs w:val="20"/>
              </w:rPr>
              <w:t xml:space="preserve">EXPOSITION and  PERSUASIVE </w:t>
            </w:r>
            <w:r w:rsidR="00D8675C" w:rsidRPr="00006124">
              <w:rPr>
                <w:rFonts w:ascii="Comic Sans MS" w:hAnsi="Comic Sans MS"/>
                <w:sz w:val="20"/>
                <w:szCs w:val="20"/>
              </w:rPr>
              <w:t xml:space="preserve">where we will follow a structured approach </w:t>
            </w:r>
            <w:r w:rsidR="003D2772" w:rsidRPr="00006124">
              <w:rPr>
                <w:rFonts w:ascii="Comic Sans MS" w:hAnsi="Comic Sans MS"/>
                <w:sz w:val="20"/>
                <w:szCs w:val="20"/>
              </w:rPr>
              <w:t>and create a range of texts</w:t>
            </w:r>
            <w:r w:rsidR="00D8675C" w:rsidRPr="0000612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DC9BFEB" w14:textId="60C34D48" w:rsidR="003D2772" w:rsidRPr="00006124" w:rsidRDefault="00B1749C" w:rsidP="00006124">
            <w:pPr>
              <w:spacing w:after="200"/>
              <w:ind w:left="0" w:firstLine="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b/>
                <w:bCs/>
                <w:sz w:val="20"/>
                <w:szCs w:val="20"/>
              </w:rPr>
              <w:t>Spanish</w:t>
            </w:r>
            <w:r w:rsidRPr="00006124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E1AF9" w:rsidRPr="00006124">
              <w:rPr>
                <w:rFonts w:ascii="Comic Sans MS" w:hAnsi="Comic Sans MS"/>
                <w:sz w:val="20"/>
                <w:szCs w:val="20"/>
              </w:rPr>
              <w:t>Vocabulary fo</w:t>
            </w:r>
            <w:r w:rsidR="002A17CF" w:rsidRPr="00006124">
              <w:rPr>
                <w:rFonts w:ascii="Comic Sans MS" w:hAnsi="Comic Sans MS"/>
                <w:sz w:val="20"/>
                <w:szCs w:val="20"/>
              </w:rPr>
              <w:t>r</w:t>
            </w:r>
            <w:r w:rsidR="00D95701" w:rsidRPr="00006124">
              <w:rPr>
                <w:rFonts w:ascii="Comic Sans MS" w:hAnsi="Comic Sans MS"/>
                <w:sz w:val="20"/>
                <w:szCs w:val="20"/>
              </w:rPr>
              <w:t xml:space="preserve"> the home &amp; nationalities. Short written tasks.</w:t>
            </w:r>
          </w:p>
          <w:p w14:paraId="64315A18" w14:textId="10F18F17" w:rsidR="004A151D" w:rsidRPr="00006124" w:rsidRDefault="00281727" w:rsidP="00006124">
            <w:pPr>
              <w:spacing w:after="200"/>
              <w:ind w:left="0" w:firstLine="0"/>
              <w:contextualSpacing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7D12A90B" wp14:editId="7649AA52">
                  <wp:simplePos x="0" y="0"/>
                  <wp:positionH relativeFrom="column">
                    <wp:posOffset>559066</wp:posOffset>
                  </wp:positionH>
                  <wp:positionV relativeFrom="paragraph">
                    <wp:posOffset>177937</wp:posOffset>
                  </wp:positionV>
                  <wp:extent cx="252050" cy="167206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9" cy="174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0D3DF283" wp14:editId="65287EED">
                  <wp:simplePos x="0" y="0"/>
                  <wp:positionH relativeFrom="column">
                    <wp:posOffset>1537126</wp:posOffset>
                  </wp:positionH>
                  <wp:positionV relativeFrom="paragraph">
                    <wp:posOffset>143213</wp:posOffset>
                  </wp:positionV>
                  <wp:extent cx="276063" cy="202557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00" cy="208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3FC" w:rsidRPr="00006124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t>French –</w:t>
            </w:r>
            <w:r w:rsidR="00D403FC"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="00404491"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Conversation</w:t>
            </w:r>
            <w:bookmarkStart w:id="0" w:name="_GoBack"/>
            <w:bookmarkEnd w:id="0"/>
            <w:r w:rsidR="00404491"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and weather</w:t>
            </w:r>
          </w:p>
        </w:tc>
        <w:tc>
          <w:tcPr>
            <w:tcW w:w="3832" w:type="dxa"/>
          </w:tcPr>
          <w:p w14:paraId="0F3B3897" w14:textId="72221E7D" w:rsidR="00404491" w:rsidRPr="00006124" w:rsidRDefault="00404491" w:rsidP="00006124">
            <w:pPr>
              <w:rPr>
                <w:rFonts w:ascii="Comic Sans MS" w:hAnsi="Comic Sans MS"/>
              </w:rPr>
            </w:pPr>
            <w:r w:rsidRPr="00006124">
              <w:rPr>
                <w:rFonts w:ascii="Comic Sans MS" w:hAnsi="Comic Sans MS"/>
                <w:b/>
                <w:bCs/>
                <w:u w:val="single"/>
              </w:rPr>
              <w:t>Numeracy and Maths</w:t>
            </w:r>
          </w:p>
          <w:p w14:paraId="0F2D6AA6" w14:textId="6F537481" w:rsidR="005E04A4" w:rsidRPr="00006124" w:rsidRDefault="005E04A4" w:rsidP="00006124">
            <w:pPr>
              <w:ind w:left="0" w:firstLine="0"/>
              <w:rPr>
                <w:rFonts w:ascii="Comic Sans MS" w:eastAsia="MS Mincho" w:hAnsi="Comic Sans MS" w:cs="Times New Roman"/>
                <w:sz w:val="18"/>
                <w:szCs w:val="20"/>
              </w:rPr>
            </w:pPr>
            <w:r w:rsidRPr="00006124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09A918A9" wp14:editId="15369F91">
                  <wp:simplePos x="0" y="0"/>
                  <wp:positionH relativeFrom="column">
                    <wp:posOffset>1793875</wp:posOffset>
                  </wp:positionH>
                  <wp:positionV relativeFrom="page">
                    <wp:posOffset>-1905</wp:posOffset>
                  </wp:positionV>
                  <wp:extent cx="428400" cy="388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2AB9E9" w14:textId="6042C416" w:rsidR="005E04A4" w:rsidRPr="00006124" w:rsidRDefault="005E04A4" w:rsidP="00006124">
            <w:pPr>
              <w:ind w:left="0" w:firstLine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06124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Number</w:t>
            </w:r>
            <w:r w:rsidRPr="0000612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 divide whole numbers by 10, 100, decimal numbers, multiples &amp; factors.</w:t>
            </w:r>
          </w:p>
          <w:p w14:paraId="4A2B0F70" w14:textId="57E75207" w:rsidR="005E04A4" w:rsidRPr="00006124" w:rsidRDefault="005E04A4" w:rsidP="00006124">
            <w:pPr>
              <w:ind w:left="0" w:firstLine="0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00612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Fractions – </w:t>
            </w:r>
            <w:r w:rsidRPr="00006124">
              <w:rPr>
                <w:rFonts w:ascii="Comic Sans MS" w:eastAsia="Calibri" w:hAnsi="Comic Sans MS" w:cs="Times New Roman"/>
                <w:sz w:val="20"/>
                <w:szCs w:val="20"/>
              </w:rPr>
              <w:t>equal and fractions of quantity.</w:t>
            </w:r>
          </w:p>
          <w:p w14:paraId="70FC15D3" w14:textId="77777777" w:rsidR="005E04A4" w:rsidRPr="00006124" w:rsidRDefault="005E04A4" w:rsidP="00006124">
            <w:pPr>
              <w:ind w:left="0" w:firstLine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06124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Money</w:t>
            </w:r>
            <w:r w:rsidRPr="0000612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 continue to develop money sense and calculations.</w:t>
            </w:r>
          </w:p>
          <w:p w14:paraId="11DE2D33" w14:textId="0BC75D31" w:rsidR="005E04A4" w:rsidRPr="00006124" w:rsidRDefault="005E04A4" w:rsidP="00006124">
            <w:pPr>
              <w:ind w:left="0" w:firstLine="0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  <w:u w:val="single"/>
              </w:rPr>
            </w:pPr>
            <w:r w:rsidRPr="00006124">
              <w:rPr>
                <w:rFonts w:ascii="Comic Sans MS" w:eastAsia="Calibri" w:hAnsi="Comic Sans MS" w:cs="Times New Roman"/>
                <w:b/>
                <w:bCs/>
                <w:noProof/>
                <w:sz w:val="20"/>
                <w:szCs w:val="20"/>
                <w:lang w:eastAsia="en-GB"/>
              </w:rPr>
              <w:t>Symmetry</w:t>
            </w:r>
            <w:r w:rsidRPr="0000612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</w:t>
            </w:r>
            <w:r w:rsidRPr="00006124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 identify and illustrate all lines of symmetry on a wide range of 2D shapes and complete symmetrical patterns.</w:t>
            </w:r>
          </w:p>
          <w:p w14:paraId="44E9C020" w14:textId="5955BFCE" w:rsidR="00603ECF" w:rsidRPr="00006124" w:rsidRDefault="00780CB0" w:rsidP="00006124">
            <w:pPr>
              <w:ind w:left="0" w:firstLine="0"/>
              <w:rPr>
                <w:rFonts w:ascii="Comic Sans MS" w:eastAsia="MS Mincho" w:hAnsi="Comic Sans MS" w:cs="Times New Roman"/>
                <w:sz w:val="20"/>
                <w:szCs w:val="20"/>
              </w:rPr>
            </w:pPr>
            <w:r w:rsidRPr="00006124">
              <w:rPr>
                <w:rFonts w:ascii="Comic Sans MS" w:eastAsia="MS Mincho" w:hAnsi="Comic Sans MS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1B671FCB" wp14:editId="278E4779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587375</wp:posOffset>
                  </wp:positionV>
                  <wp:extent cx="644041" cy="34388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d shapes.jfif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41" cy="34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4A4" w:rsidRPr="00006124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Shape -</w:t>
            </w:r>
            <w:r w:rsidR="005E04A4" w:rsidRPr="00006124">
              <w:rPr>
                <w:rFonts w:ascii="Comic Sans MS" w:eastAsia="MS Mincho" w:hAnsi="Comic Sans MS" w:cs="Times New Roman"/>
                <w:sz w:val="20"/>
                <w:szCs w:val="20"/>
              </w:rPr>
              <w:t xml:space="preserve"> describe 2D/3D shapes using specific vocabulary, regular/irregular, show an understanding of 3D shapes and nets</w:t>
            </w:r>
          </w:p>
        </w:tc>
        <w:tc>
          <w:tcPr>
            <w:tcW w:w="3833" w:type="dxa"/>
          </w:tcPr>
          <w:p w14:paraId="193475E2" w14:textId="77777777" w:rsidR="00CB10E7" w:rsidRPr="00006124" w:rsidRDefault="007C4FC2" w:rsidP="00006124">
            <w:pPr>
              <w:rPr>
                <w:rFonts w:ascii="Comic Sans MS" w:hAnsi="Comic Sans MS"/>
              </w:rPr>
            </w:pPr>
            <w:r w:rsidRPr="00006124">
              <w:rPr>
                <w:rFonts w:ascii="Comic Sans MS" w:hAnsi="Comic Sans MS"/>
                <w:b/>
                <w:bCs/>
                <w:u w:val="single"/>
              </w:rPr>
              <w:t>Health and Wellbeing (HWB)</w:t>
            </w:r>
            <w:r w:rsidR="00CB10E7" w:rsidRPr="00006124">
              <w:rPr>
                <w:rFonts w:ascii="Comic Sans MS" w:hAnsi="Comic Sans MS"/>
              </w:rPr>
              <w:t xml:space="preserve"> </w:t>
            </w:r>
          </w:p>
          <w:p w14:paraId="6266FA59" w14:textId="0ADC9845" w:rsidR="31C9A92C" w:rsidRPr="00006124" w:rsidRDefault="31C9A92C" w:rsidP="000061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87FA6A3" w14:textId="7AF14E40" w:rsidR="007E3004" w:rsidRPr="00006124" w:rsidRDefault="004A151D" w:rsidP="00006124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P.E lessons will be on a Monday and </w:t>
            </w:r>
            <w:r w:rsidR="00AD5400" w:rsidRPr="00006124">
              <w:rPr>
                <w:rFonts w:ascii="Comic Sans MS" w:hAnsi="Comic Sans MS"/>
                <w:sz w:val="20"/>
                <w:szCs w:val="20"/>
              </w:rPr>
              <w:t>T</w:t>
            </w:r>
            <w:r w:rsidR="005E04A4" w:rsidRPr="00006124">
              <w:rPr>
                <w:rFonts w:ascii="Comic Sans MS" w:hAnsi="Comic Sans MS"/>
                <w:sz w:val="20"/>
                <w:szCs w:val="20"/>
              </w:rPr>
              <w:t>hursday</w:t>
            </w:r>
            <w:r w:rsidRPr="00006124">
              <w:rPr>
                <w:rFonts w:ascii="Comic Sans MS" w:hAnsi="Comic Sans MS"/>
                <w:sz w:val="20"/>
                <w:szCs w:val="20"/>
              </w:rPr>
              <w:t xml:space="preserve">. The focus is on </w:t>
            </w:r>
            <w:r w:rsidR="00B11E7D" w:rsidRPr="00006124"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  <w:r w:rsidR="00D0590A" w:rsidRPr="00006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31A1" w:rsidRPr="00006124">
              <w:rPr>
                <w:rFonts w:ascii="Comic Sans MS" w:hAnsi="Comic Sans MS"/>
                <w:sz w:val="20"/>
                <w:szCs w:val="20"/>
              </w:rPr>
              <w:t xml:space="preserve">where we will be working on </w:t>
            </w:r>
            <w:r w:rsidR="00B11E7D" w:rsidRPr="00006124">
              <w:rPr>
                <w:rFonts w:ascii="Comic Sans MS" w:hAnsi="Comic Sans MS"/>
                <w:sz w:val="20"/>
                <w:szCs w:val="20"/>
              </w:rPr>
              <w:t>different techniques for events – running, hurdles, long jump etc.</w:t>
            </w:r>
            <w:r w:rsidR="00D0590A" w:rsidRPr="00006124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="00D0590A" w:rsidRPr="00006124">
              <w:rPr>
                <w:rFonts w:ascii="Comic Sans MS" w:hAnsi="Comic Sans MS"/>
                <w:b/>
                <w:sz w:val="20"/>
                <w:szCs w:val="20"/>
              </w:rPr>
              <w:t xml:space="preserve"> Outdoor Summer games eg. </w:t>
            </w:r>
            <w:r w:rsidR="00B40C9A" w:rsidRPr="00006124">
              <w:rPr>
                <w:rFonts w:ascii="Comic Sans MS" w:hAnsi="Comic Sans MS"/>
                <w:sz w:val="20"/>
                <w:szCs w:val="20"/>
              </w:rPr>
              <w:t>r</w:t>
            </w:r>
            <w:r w:rsidR="00D0590A" w:rsidRPr="00006124">
              <w:rPr>
                <w:rFonts w:ascii="Comic Sans MS" w:hAnsi="Comic Sans MS"/>
                <w:sz w:val="20"/>
                <w:szCs w:val="20"/>
              </w:rPr>
              <w:t>ounders, team games.</w:t>
            </w:r>
          </w:p>
          <w:p w14:paraId="6F76304F" w14:textId="79339D04" w:rsidR="00C41B05" w:rsidRPr="00006124" w:rsidRDefault="004A151D" w:rsidP="00006124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Participation in Fit Fifteen </w:t>
            </w:r>
            <w:r w:rsidR="008B0EAF" w:rsidRPr="00006124">
              <w:rPr>
                <w:rFonts w:ascii="Comic Sans MS" w:hAnsi="Comic Sans MS"/>
                <w:sz w:val="20"/>
                <w:szCs w:val="20"/>
              </w:rPr>
              <w:t xml:space="preserve">outdoors </w:t>
            </w:r>
            <w:r w:rsidRPr="00006124">
              <w:rPr>
                <w:rFonts w:ascii="Comic Sans MS" w:hAnsi="Comic Sans MS"/>
                <w:sz w:val="20"/>
                <w:szCs w:val="20"/>
              </w:rPr>
              <w:t>and our mindfulness activities will continue this term.</w:t>
            </w:r>
            <w:r w:rsidR="00E65518" w:rsidRPr="000061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2A6659" w14:textId="5996AD02" w:rsidR="003E1C49" w:rsidRPr="00006124" w:rsidRDefault="00F82998" w:rsidP="00006124">
            <w:pPr>
              <w:ind w:left="34" w:firstLine="0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ECDE97E" wp14:editId="07777777">
                  <wp:simplePos x="0" y="0"/>
                  <wp:positionH relativeFrom="column">
                    <wp:posOffset>1639105</wp:posOffset>
                  </wp:positionH>
                  <wp:positionV relativeFrom="paragraph">
                    <wp:posOffset>753794</wp:posOffset>
                  </wp:positionV>
                  <wp:extent cx="478741" cy="239970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41" cy="23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E7D" w:rsidRPr="00006124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="00B11E7D" w:rsidRPr="00006124">
              <w:rPr>
                <w:rFonts w:ascii="Comic Sans MS" w:hAnsi="Comic Sans MS"/>
                <w:b/>
                <w:bCs/>
                <w:sz w:val="20"/>
                <w:szCs w:val="20"/>
              </w:rPr>
              <w:t>Health and Wellbeing focus weeks</w:t>
            </w:r>
            <w:r w:rsidR="00B11E7D" w:rsidRPr="00006124">
              <w:rPr>
                <w:rFonts w:ascii="Comic Sans MS" w:hAnsi="Comic Sans MS"/>
                <w:sz w:val="20"/>
                <w:szCs w:val="20"/>
              </w:rPr>
              <w:t xml:space="preserve"> are also this term.  We will take part in a variety of activities to improve our overall Health and Wellbeing.</w:t>
            </w:r>
          </w:p>
        </w:tc>
        <w:tc>
          <w:tcPr>
            <w:tcW w:w="3834" w:type="dxa"/>
          </w:tcPr>
          <w:p w14:paraId="6DB87AC1" w14:textId="536F4914" w:rsidR="00780CB0" w:rsidRPr="00006124" w:rsidRDefault="00E65518" w:rsidP="00006124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006124">
              <w:rPr>
                <w:rFonts w:ascii="Comic Sans MS" w:hAnsi="Comic Sans MS"/>
                <w:b/>
                <w:szCs w:val="20"/>
                <w:u w:val="single"/>
              </w:rPr>
              <w:t>Contexts for Learning</w:t>
            </w:r>
          </w:p>
          <w:p w14:paraId="52B8B6B3" w14:textId="77777777" w:rsidR="00006124" w:rsidRPr="00006124" w:rsidRDefault="00006124" w:rsidP="00006124">
            <w:pPr>
              <w:pStyle w:val="NoSpacing"/>
              <w:rPr>
                <w:rFonts w:ascii="Comic Sans MS" w:hAnsi="Comic Sans MS"/>
                <w:sz w:val="18"/>
                <w:lang w:eastAsia="en-GB"/>
              </w:rPr>
            </w:pPr>
          </w:p>
          <w:p w14:paraId="7BCA4CE0" w14:textId="54260C75" w:rsidR="00006124" w:rsidRDefault="003D2772" w:rsidP="00006124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006124">
              <w:rPr>
                <w:rFonts w:ascii="Comic Sans MS" w:hAnsi="Comic Sans MS"/>
                <w:sz w:val="20"/>
                <w:lang w:eastAsia="en-GB"/>
              </w:rPr>
              <w:t xml:space="preserve">This term we will be exploring – </w:t>
            </w:r>
          </w:p>
          <w:p w14:paraId="3857E370" w14:textId="4F2E7AEA" w:rsidR="003402BC" w:rsidRPr="00006124" w:rsidRDefault="003D2772" w:rsidP="00006124">
            <w:pPr>
              <w:pStyle w:val="NoSpacing"/>
              <w:ind w:left="34" w:firstLine="0"/>
              <w:rPr>
                <w:rFonts w:ascii="Comic Sans MS" w:hAnsi="Comic Sans MS"/>
                <w:sz w:val="20"/>
                <w:lang w:eastAsia="en-GB"/>
              </w:rPr>
            </w:pPr>
            <w:r w:rsidRPr="00006124">
              <w:rPr>
                <w:rFonts w:ascii="Comic Sans MS" w:hAnsi="Comic Sans MS"/>
                <w:b/>
                <w:sz w:val="20"/>
                <w:lang w:eastAsia="en-GB"/>
              </w:rPr>
              <w:t>The Rainforest</w:t>
            </w:r>
            <w:r w:rsidRPr="00006124">
              <w:rPr>
                <w:rFonts w:ascii="Comic Sans MS" w:hAnsi="Comic Sans MS"/>
                <w:sz w:val="20"/>
                <w:lang w:eastAsia="en-GB"/>
              </w:rPr>
              <w:t xml:space="preserve"> - through a variety of activities. Pupils will be investigating</w:t>
            </w:r>
            <w:r w:rsidR="002A17CF" w:rsidRPr="00006124">
              <w:rPr>
                <w:rFonts w:ascii="Comic Sans MS" w:hAnsi="Comic Sans MS"/>
                <w:sz w:val="20"/>
                <w:lang w:eastAsia="en-GB"/>
              </w:rPr>
              <w:t xml:space="preserve"> the following</w:t>
            </w:r>
            <w:r w:rsidRPr="00006124">
              <w:rPr>
                <w:rFonts w:ascii="Comic Sans MS" w:hAnsi="Comic Sans MS"/>
                <w:sz w:val="20"/>
                <w:lang w:eastAsia="en-GB"/>
              </w:rPr>
              <w:t>: Where are the Rainforests</w:t>
            </w:r>
            <w:r w:rsidR="00B40C9A" w:rsidRPr="00006124">
              <w:rPr>
                <w:rFonts w:ascii="Comic Sans MS" w:hAnsi="Comic Sans MS"/>
                <w:sz w:val="20"/>
                <w:lang w:eastAsia="en-GB"/>
              </w:rPr>
              <w:t>,</w:t>
            </w:r>
            <w:r w:rsidRPr="00006124">
              <w:rPr>
                <w:rFonts w:ascii="Comic Sans MS" w:hAnsi="Comic Sans MS"/>
                <w:sz w:val="20"/>
                <w:lang w:eastAsia="en-GB"/>
              </w:rPr>
              <w:t xml:space="preserve"> The Rainforest Climate, Layers of the Rainforest, Life in the Rainforest</w:t>
            </w:r>
            <w:r w:rsidR="002A17CF" w:rsidRPr="00006124">
              <w:rPr>
                <w:rFonts w:ascii="Comic Sans MS" w:hAnsi="Comic Sans MS"/>
                <w:sz w:val="20"/>
                <w:lang w:eastAsia="en-GB"/>
              </w:rPr>
              <w:t xml:space="preserve">, the Amazon Jungle. </w:t>
            </w:r>
          </w:p>
          <w:p w14:paraId="3F389151" w14:textId="653C6F15" w:rsidR="00006124" w:rsidRDefault="00780CB0" w:rsidP="00006124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006124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74723BBD" wp14:editId="3F6A4683">
                  <wp:simplePos x="0" y="0"/>
                  <wp:positionH relativeFrom="column">
                    <wp:posOffset>1593402</wp:posOffset>
                  </wp:positionH>
                  <wp:positionV relativeFrom="paragraph">
                    <wp:posOffset>567690</wp:posOffset>
                  </wp:positionV>
                  <wp:extent cx="607060" cy="461645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ve the planet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772" w:rsidRPr="00006124">
              <w:rPr>
                <w:rFonts w:ascii="Comic Sans MS" w:hAnsi="Comic Sans MS"/>
                <w:sz w:val="20"/>
                <w:lang w:eastAsia="en-GB"/>
              </w:rPr>
              <w:t xml:space="preserve">There will also </w:t>
            </w:r>
            <w:r w:rsidR="00006124">
              <w:rPr>
                <w:rFonts w:ascii="Comic Sans MS" w:hAnsi="Comic Sans MS"/>
                <w:sz w:val="20"/>
                <w:lang w:eastAsia="en-GB"/>
              </w:rPr>
              <w:t>be a focus on learning</w:t>
            </w:r>
          </w:p>
          <w:p w14:paraId="0A37501D" w14:textId="4D77C443" w:rsidR="003D2772" w:rsidRPr="00006124" w:rsidRDefault="00006124" w:rsidP="00006124">
            <w:pPr>
              <w:pStyle w:val="NoSpacing"/>
              <w:ind w:left="34" w:firstLine="0"/>
              <w:rPr>
                <w:lang w:eastAsia="en-GB"/>
              </w:rPr>
            </w:pPr>
            <w:r w:rsidRPr="00006124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64B7BE3" wp14:editId="48C5CA75">
                  <wp:simplePos x="0" y="0"/>
                  <wp:positionH relativeFrom="column">
                    <wp:posOffset>173090</wp:posOffset>
                  </wp:positionH>
                  <wp:positionV relativeFrom="paragraph">
                    <wp:posOffset>755819</wp:posOffset>
                  </wp:positionV>
                  <wp:extent cx="506437" cy="368691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37" cy="368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CB0" w:rsidRPr="00006124">
              <w:rPr>
                <w:rFonts w:ascii="Comic Sans MS" w:hAnsi="Comic Sans MS"/>
                <w:sz w:val="20"/>
                <w:lang w:eastAsia="en-GB"/>
              </w:rPr>
              <w:t>for Sustainability. We will be participating in more outdoor learning opportunities this term</w:t>
            </w:r>
            <w:r w:rsidR="00780CB0" w:rsidRPr="00006124">
              <w:rPr>
                <w:lang w:eastAsia="en-GB"/>
              </w:rPr>
              <w:t>.</w:t>
            </w:r>
          </w:p>
        </w:tc>
      </w:tr>
      <w:tr w:rsidR="007C4FC2" w14:paraId="0B9F2595" w14:textId="77777777" w:rsidTr="2ECC48EA">
        <w:trPr>
          <w:trHeight w:val="269"/>
        </w:trPr>
        <w:tc>
          <w:tcPr>
            <w:tcW w:w="15331" w:type="dxa"/>
            <w:gridSpan w:val="4"/>
            <w:shd w:val="clear" w:color="auto" w:fill="7030A0"/>
          </w:tcPr>
          <w:p w14:paraId="78A6A38E" w14:textId="45F8B91E" w:rsidR="007C4FC2" w:rsidRDefault="007C4FC2">
            <w:pPr>
              <w:rPr>
                <w:rFonts w:ascii="Comic Sans MS" w:hAnsi="Comic Sans MS"/>
              </w:rPr>
            </w:pPr>
          </w:p>
        </w:tc>
      </w:tr>
      <w:tr w:rsidR="004E1178" w14:paraId="7C4D4910" w14:textId="77777777" w:rsidTr="005E04A4">
        <w:trPr>
          <w:trHeight w:val="4496"/>
        </w:trPr>
        <w:tc>
          <w:tcPr>
            <w:tcW w:w="3832" w:type="dxa"/>
          </w:tcPr>
          <w:p w14:paraId="7F9F443D" w14:textId="55FE2D24" w:rsidR="00537817" w:rsidRDefault="00DF797C" w:rsidP="00006124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006124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35C12B3" wp14:editId="3E46387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-15240</wp:posOffset>
                  </wp:positionV>
                  <wp:extent cx="444500" cy="4445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817" w:rsidRPr="00006124"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13169320" w14:textId="77777777" w:rsidR="00006124" w:rsidRPr="00006124" w:rsidRDefault="00006124" w:rsidP="00006124">
            <w:pPr>
              <w:pStyle w:val="NoSpacing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1F900AF1" w14:textId="77777777" w:rsidR="00006124" w:rsidRDefault="00EE1AF9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b/>
                <w:sz w:val="20"/>
              </w:rPr>
              <w:t>Art &amp; Design</w:t>
            </w:r>
            <w:r w:rsidRPr="00006124">
              <w:rPr>
                <w:rFonts w:ascii="Comic Sans MS" w:hAnsi="Comic Sans MS"/>
                <w:sz w:val="20"/>
              </w:rPr>
              <w:t xml:space="preserve"> –</w:t>
            </w:r>
            <w:r w:rsidR="004824E3" w:rsidRPr="00006124">
              <w:rPr>
                <w:rFonts w:ascii="Comic Sans MS" w:hAnsi="Comic Sans MS"/>
                <w:sz w:val="20"/>
              </w:rPr>
              <w:t xml:space="preserve"> </w:t>
            </w:r>
            <w:r w:rsidR="00006124">
              <w:rPr>
                <w:rFonts w:ascii="Comic Sans MS" w:hAnsi="Comic Sans MS"/>
                <w:sz w:val="20"/>
              </w:rPr>
              <w:t>We will explore a</w:t>
            </w:r>
          </w:p>
          <w:p w14:paraId="2DEB0407" w14:textId="77777777" w:rsidR="00006124" w:rsidRDefault="004824E3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range</w:t>
            </w:r>
            <w:r w:rsidR="00006124">
              <w:rPr>
                <w:rFonts w:ascii="Comic Sans MS" w:hAnsi="Comic Sans MS"/>
                <w:sz w:val="20"/>
              </w:rPr>
              <w:t xml:space="preserve"> of media to create artwork for</w:t>
            </w:r>
          </w:p>
          <w:p w14:paraId="79CCC358" w14:textId="77777777" w:rsidR="00006124" w:rsidRDefault="004824E3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our Rainforest topic</w:t>
            </w:r>
            <w:r w:rsidR="00BA0D6E" w:rsidRPr="00006124">
              <w:rPr>
                <w:rFonts w:ascii="Comic Sans MS" w:hAnsi="Comic Sans MS"/>
                <w:sz w:val="20"/>
              </w:rPr>
              <w:t>.</w:t>
            </w:r>
            <w:r w:rsidR="00006124">
              <w:rPr>
                <w:rFonts w:ascii="Comic Sans MS" w:hAnsi="Comic Sans MS"/>
                <w:sz w:val="20"/>
              </w:rPr>
              <w:t xml:space="preserve"> Other – we will</w:t>
            </w:r>
          </w:p>
          <w:p w14:paraId="5007F2BF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a variety of artists for</w:t>
            </w:r>
          </w:p>
          <w:p w14:paraId="4CC26B53" w14:textId="41BB786E" w:rsidR="00F82998" w:rsidRPr="00006124" w:rsidRDefault="00006124" w:rsidP="0000612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="00B40C9A" w:rsidRPr="00006124">
              <w:rPr>
                <w:rFonts w:ascii="Comic Sans MS" w:hAnsi="Comic Sans MS"/>
                <w:sz w:val="20"/>
              </w:rPr>
              <w:t>nspiration.</w:t>
            </w:r>
          </w:p>
          <w:p w14:paraId="19A2E174" w14:textId="62B26EFF" w:rsidR="00006124" w:rsidRDefault="00EE1AF9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b/>
                <w:sz w:val="20"/>
              </w:rPr>
              <w:t xml:space="preserve">Music </w:t>
            </w:r>
            <w:r w:rsidRPr="00006124">
              <w:rPr>
                <w:rFonts w:ascii="Comic Sans MS" w:hAnsi="Comic Sans MS"/>
                <w:sz w:val="20"/>
              </w:rPr>
              <w:t xml:space="preserve">– We </w:t>
            </w:r>
            <w:r w:rsidR="00006124">
              <w:rPr>
                <w:rFonts w:ascii="Comic Sans MS" w:hAnsi="Comic Sans MS"/>
                <w:sz w:val="20"/>
              </w:rPr>
              <w:t>will explore beat and</w:t>
            </w:r>
          </w:p>
          <w:p w14:paraId="2A4A07EA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rhythm </w:t>
            </w:r>
            <w:r w:rsidR="00EE1AF9" w:rsidRPr="00006124">
              <w:rPr>
                <w:rFonts w:ascii="Comic Sans MS" w:hAnsi="Comic Sans MS"/>
                <w:sz w:val="20"/>
              </w:rPr>
              <w:t>making</w:t>
            </w:r>
            <w:r>
              <w:rPr>
                <w:rFonts w:ascii="Comic Sans MS" w:hAnsi="Comic Sans MS"/>
                <w:sz w:val="20"/>
              </w:rPr>
              <w:t xml:space="preserve"> with music linked to</w:t>
            </w:r>
          </w:p>
          <w:p w14:paraId="7555BE75" w14:textId="77777777" w:rsidR="00006124" w:rsidRDefault="00B40C9A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 xml:space="preserve">our </w:t>
            </w:r>
            <w:r w:rsidR="00333031" w:rsidRPr="00006124">
              <w:rPr>
                <w:rFonts w:ascii="Comic Sans MS" w:hAnsi="Comic Sans MS"/>
                <w:sz w:val="20"/>
              </w:rPr>
              <w:t>topic work</w:t>
            </w:r>
            <w:r w:rsidR="00EE1AF9" w:rsidRPr="00006124">
              <w:rPr>
                <w:rFonts w:ascii="Comic Sans MS" w:hAnsi="Comic Sans MS"/>
                <w:sz w:val="20"/>
              </w:rPr>
              <w:t>.</w:t>
            </w:r>
            <w:r w:rsidR="00006124">
              <w:rPr>
                <w:rFonts w:ascii="Comic Sans MS" w:hAnsi="Comic Sans MS"/>
                <w:sz w:val="20"/>
              </w:rPr>
              <w:t xml:space="preserve"> </w:t>
            </w:r>
          </w:p>
          <w:p w14:paraId="15FADF37" w14:textId="48AC752B" w:rsidR="00F82998" w:rsidRPr="00006124" w:rsidRDefault="00F82998" w:rsidP="00006124">
            <w:pPr>
              <w:pStyle w:val="NoSpacing"/>
              <w:ind w:left="34" w:firstLine="0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 xml:space="preserve">We will learn </w:t>
            </w:r>
            <w:r w:rsidR="00006124">
              <w:rPr>
                <w:rFonts w:ascii="Comic Sans MS" w:hAnsi="Comic Sans MS"/>
                <w:sz w:val="20"/>
              </w:rPr>
              <w:t xml:space="preserve">a song </w:t>
            </w:r>
            <w:r w:rsidRPr="00006124">
              <w:rPr>
                <w:rFonts w:ascii="Comic Sans MS" w:hAnsi="Comic Sans MS"/>
                <w:sz w:val="20"/>
              </w:rPr>
              <w:t>for our school show.</w:t>
            </w:r>
          </w:p>
          <w:p w14:paraId="21AB6112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64CDEEA" wp14:editId="5673A1EA">
                  <wp:simplePos x="0" y="0"/>
                  <wp:positionH relativeFrom="column">
                    <wp:posOffset>1896070</wp:posOffset>
                  </wp:positionH>
                  <wp:positionV relativeFrom="paragraph">
                    <wp:posOffset>298627</wp:posOffset>
                  </wp:positionV>
                  <wp:extent cx="480709" cy="411582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09" cy="41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F9" w:rsidRPr="00006124">
              <w:rPr>
                <w:rFonts w:ascii="Comic Sans MS" w:hAnsi="Comic Sans MS"/>
                <w:b/>
                <w:sz w:val="20"/>
              </w:rPr>
              <w:t xml:space="preserve">Drama </w:t>
            </w:r>
            <w:r w:rsidR="00EE1AF9" w:rsidRPr="00006124">
              <w:rPr>
                <w:rFonts w:ascii="Comic Sans MS" w:hAnsi="Comic Sans MS"/>
                <w:sz w:val="20"/>
              </w:rPr>
              <w:t xml:space="preserve">– We will be exploring </w:t>
            </w:r>
            <w:r>
              <w:rPr>
                <w:rFonts w:ascii="Comic Sans MS" w:hAnsi="Comic Sans MS"/>
                <w:sz w:val="20"/>
              </w:rPr>
              <w:t>a range</w:t>
            </w:r>
          </w:p>
          <w:p w14:paraId="76F05822" w14:textId="77777777" w:rsidR="00006124" w:rsidRDefault="004824E3" w:rsidP="00006124">
            <w:pPr>
              <w:pStyle w:val="NoSpacing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of drama skills through circle games</w:t>
            </w:r>
          </w:p>
          <w:p w14:paraId="1454FAF7" w14:textId="6E5611A8" w:rsidR="00C86508" w:rsidRPr="00C86508" w:rsidRDefault="004824E3" w:rsidP="00006124">
            <w:pPr>
              <w:pStyle w:val="NoSpacing"/>
            </w:pPr>
            <w:r w:rsidRPr="00006124">
              <w:rPr>
                <w:rFonts w:ascii="Comic Sans MS" w:hAnsi="Comic Sans MS"/>
                <w:sz w:val="20"/>
              </w:rPr>
              <w:t xml:space="preserve">and </w:t>
            </w:r>
            <w:r w:rsidR="00293FEA" w:rsidRPr="00006124">
              <w:rPr>
                <w:rFonts w:ascii="Comic Sans MS" w:hAnsi="Comic Sans MS"/>
                <w:sz w:val="20"/>
              </w:rPr>
              <w:t xml:space="preserve">short </w:t>
            </w:r>
            <w:r w:rsidRPr="00006124">
              <w:rPr>
                <w:rFonts w:ascii="Comic Sans MS" w:hAnsi="Comic Sans MS"/>
                <w:sz w:val="20"/>
              </w:rPr>
              <w:t>performance</w:t>
            </w:r>
            <w:r w:rsidR="00293FEA" w:rsidRPr="00006124">
              <w:rPr>
                <w:rFonts w:ascii="Comic Sans MS" w:hAnsi="Comic Sans MS"/>
                <w:sz w:val="20"/>
              </w:rPr>
              <w:t xml:space="preserve"> tasks</w:t>
            </w:r>
            <w:r w:rsidRPr="00006124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832" w:type="dxa"/>
          </w:tcPr>
          <w:p w14:paraId="25B8D27E" w14:textId="77777777" w:rsidR="00006124" w:rsidRPr="00006124" w:rsidRDefault="00AB4122" w:rsidP="00006124">
            <w:pPr>
              <w:pStyle w:val="NoSpacing"/>
              <w:rPr>
                <w:rFonts w:ascii="Comic Sans MS" w:hAnsi="Comic Sans MS"/>
                <w:b/>
                <w:sz w:val="24"/>
                <w:u w:val="single"/>
              </w:rPr>
            </w:pPr>
            <w:r w:rsidRPr="00006124">
              <w:rPr>
                <w:rFonts w:ascii="Comic Sans MS" w:hAnsi="Comic Sans MS"/>
                <w:b/>
                <w:szCs w:val="20"/>
                <w:u w:val="single"/>
              </w:rPr>
              <w:t>Science and Technology</w:t>
            </w:r>
            <w:r w:rsidR="006A2EFB" w:rsidRPr="0000612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14:paraId="37568021" w14:textId="77777777" w:rsidR="00006124" w:rsidRPr="00006124" w:rsidRDefault="00006124" w:rsidP="00006124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  <w:p w14:paraId="7F1C4CEE" w14:textId="77777777" w:rsidR="00006124" w:rsidRDefault="004824E3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>Ou</w:t>
            </w:r>
            <w:r w:rsidR="00006124">
              <w:rPr>
                <w:rFonts w:ascii="Comic Sans MS" w:hAnsi="Comic Sans MS"/>
                <w:sz w:val="20"/>
                <w:szCs w:val="20"/>
              </w:rPr>
              <w:t>r focus for this term is LIVING</w:t>
            </w:r>
          </w:p>
          <w:p w14:paraId="2751A5CA" w14:textId="77777777" w:rsidR="00006124" w:rsidRDefault="004824E3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THINGS. We will sort plants and </w:t>
            </w:r>
          </w:p>
          <w:p w14:paraId="4859B4AC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4824E3" w:rsidRPr="00006124">
              <w:rPr>
                <w:rFonts w:ascii="Comic Sans MS" w:hAnsi="Comic Sans MS"/>
                <w:sz w:val="20"/>
                <w:szCs w:val="20"/>
              </w:rPr>
              <w:t>nim</w:t>
            </w:r>
            <w:r>
              <w:rPr>
                <w:rFonts w:ascii="Comic Sans MS" w:hAnsi="Comic Sans MS"/>
                <w:sz w:val="20"/>
                <w:szCs w:val="20"/>
              </w:rPr>
              <w:t xml:space="preserve">als into more complex groups. </w:t>
            </w:r>
          </w:p>
          <w:p w14:paraId="6EF87CC3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4824E3" w:rsidRPr="00006124">
              <w:rPr>
                <w:rFonts w:ascii="Comic Sans MS" w:hAnsi="Comic Sans MS"/>
                <w:sz w:val="20"/>
                <w:szCs w:val="20"/>
              </w:rPr>
              <w:t>e wil</w:t>
            </w:r>
            <w:r>
              <w:rPr>
                <w:rFonts w:ascii="Comic Sans MS" w:hAnsi="Comic Sans MS"/>
                <w:sz w:val="20"/>
                <w:szCs w:val="20"/>
              </w:rPr>
              <w:t xml:space="preserve">l also look at some extinct and </w:t>
            </w:r>
          </w:p>
          <w:p w14:paraId="439E9BD9" w14:textId="304F583A" w:rsidR="004824E3" w:rsidRPr="00006124" w:rsidRDefault="004824E3" w:rsidP="00006124">
            <w:pPr>
              <w:pStyle w:val="NoSpacing"/>
              <w:rPr>
                <w:rFonts w:ascii="Comic Sans MS" w:hAnsi="Comic Sans MS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endangered species. </w:t>
            </w:r>
            <w:r w:rsidR="00293FEA"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9EED61" wp14:editId="07777777">
                  <wp:extent cx="2225040" cy="48133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9E725E" w14:textId="3B25EA8E" w:rsidR="00006124" w:rsidRDefault="00AB4122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7E3004" w:rsidRPr="00006124">
              <w:rPr>
                <w:rFonts w:ascii="Comic Sans MS" w:hAnsi="Comic Sans MS"/>
                <w:sz w:val="20"/>
                <w:szCs w:val="20"/>
              </w:rPr>
              <w:t>ICT</w:t>
            </w:r>
            <w:r w:rsidRPr="00006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06124">
              <w:rPr>
                <w:rFonts w:ascii="Comic Sans MS" w:hAnsi="Comic Sans MS"/>
                <w:sz w:val="20"/>
                <w:szCs w:val="20"/>
              </w:rPr>
              <w:t>we will be using search engines</w:t>
            </w:r>
          </w:p>
          <w:p w14:paraId="31F3DAE7" w14:textId="77777777" w:rsidR="00006124" w:rsidRDefault="00AB4122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="00E46399" w:rsidRPr="00006124">
              <w:rPr>
                <w:rFonts w:ascii="Comic Sans MS" w:hAnsi="Comic Sans MS"/>
                <w:sz w:val="20"/>
                <w:szCs w:val="20"/>
              </w:rPr>
              <w:t xml:space="preserve">topic </w:t>
            </w:r>
            <w:r w:rsidRPr="00006124">
              <w:rPr>
                <w:rFonts w:ascii="Comic Sans MS" w:hAnsi="Comic Sans MS"/>
                <w:sz w:val="20"/>
                <w:szCs w:val="20"/>
              </w:rPr>
              <w:t>research</w:t>
            </w:r>
            <w:r w:rsidR="00A140D6" w:rsidRPr="00006124">
              <w:rPr>
                <w:rFonts w:ascii="Comic Sans MS" w:hAnsi="Comic Sans MS"/>
                <w:sz w:val="20"/>
                <w:szCs w:val="20"/>
              </w:rPr>
              <w:t>.</w:t>
            </w:r>
            <w:r w:rsidRPr="00006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24E3" w:rsidRPr="00006124">
              <w:rPr>
                <w:rFonts w:ascii="Comic Sans MS" w:hAnsi="Comic Sans MS"/>
                <w:sz w:val="20"/>
                <w:szCs w:val="20"/>
              </w:rPr>
              <w:t>We will continue to</w:t>
            </w:r>
          </w:p>
          <w:p w14:paraId="43254A5D" w14:textId="77777777" w:rsidR="00006124" w:rsidRDefault="00006124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our knowledge of CODING</w:t>
            </w:r>
          </w:p>
          <w:p w14:paraId="6C1FE444" w14:textId="38A4168A" w:rsidR="00006124" w:rsidRDefault="00006124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761C8CD" wp14:editId="0805E2B1">
                  <wp:simplePos x="0" y="0"/>
                  <wp:positionH relativeFrom="margin">
                    <wp:posOffset>1880034</wp:posOffset>
                  </wp:positionH>
                  <wp:positionV relativeFrom="paragraph">
                    <wp:posOffset>172704</wp:posOffset>
                  </wp:positionV>
                  <wp:extent cx="450166" cy="410446"/>
                  <wp:effectExtent l="0" t="0" r="762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66" cy="41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FEA" w:rsidRPr="00006124">
              <w:rPr>
                <w:rFonts w:ascii="Comic Sans MS" w:hAnsi="Comic Sans MS"/>
                <w:sz w:val="20"/>
                <w:szCs w:val="20"/>
              </w:rPr>
              <w:t>using the SCRATCH app.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</w:t>
            </w:r>
          </w:p>
          <w:p w14:paraId="2DB10127" w14:textId="0B72D97B" w:rsidR="00006124" w:rsidRDefault="000645C7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>investigatin</w:t>
            </w:r>
            <w:r w:rsidR="00006124">
              <w:rPr>
                <w:rFonts w:ascii="Comic Sans MS" w:hAnsi="Comic Sans MS"/>
                <w:sz w:val="20"/>
                <w:szCs w:val="20"/>
              </w:rPr>
              <w:t>g animation using           the</w:t>
            </w:r>
          </w:p>
          <w:p w14:paraId="1094E01D" w14:textId="04EDB121" w:rsidR="00006124" w:rsidRPr="00006124" w:rsidRDefault="000645C7" w:rsidP="000061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6124">
              <w:rPr>
                <w:rFonts w:ascii="Comic Sans MS" w:hAnsi="Comic Sans MS"/>
                <w:sz w:val="20"/>
                <w:szCs w:val="20"/>
              </w:rPr>
              <w:t>ipads.</w:t>
            </w:r>
          </w:p>
        </w:tc>
        <w:tc>
          <w:tcPr>
            <w:tcW w:w="3833" w:type="dxa"/>
          </w:tcPr>
          <w:p w14:paraId="3CBE9D8C" w14:textId="77777777" w:rsidR="007C4FC2" w:rsidRPr="002921DF" w:rsidRDefault="007C4F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Homework</w:t>
            </w:r>
          </w:p>
          <w:p w14:paraId="1A3CFCFE" w14:textId="77777777" w:rsidR="00006124" w:rsidRPr="00006124" w:rsidRDefault="00006124" w:rsidP="00537817">
            <w:pPr>
              <w:ind w:left="0" w:firstLine="0"/>
              <w:rPr>
                <w:rFonts w:ascii="Comic Sans MS" w:hAnsi="Comic Sans MS"/>
                <w:sz w:val="18"/>
              </w:rPr>
            </w:pPr>
          </w:p>
          <w:p w14:paraId="7481D0D9" w14:textId="7D720529" w:rsidR="007D5B6D" w:rsidRPr="00006124" w:rsidRDefault="00D810F9" w:rsidP="00537817">
            <w:pPr>
              <w:ind w:left="0" w:firstLine="0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 xml:space="preserve">Our Homework will be </w:t>
            </w:r>
            <w:r w:rsidR="00204864" w:rsidRPr="00006124">
              <w:rPr>
                <w:rFonts w:ascii="Comic Sans MS" w:hAnsi="Comic Sans MS"/>
                <w:sz w:val="20"/>
              </w:rPr>
              <w:t xml:space="preserve">allocated weekly </w:t>
            </w:r>
            <w:r w:rsidRPr="00006124">
              <w:rPr>
                <w:rFonts w:ascii="Comic Sans MS" w:hAnsi="Comic Sans MS"/>
                <w:sz w:val="20"/>
              </w:rPr>
              <w:t xml:space="preserve">through </w:t>
            </w:r>
            <w:r w:rsidRPr="00006124">
              <w:rPr>
                <w:rFonts w:ascii="Comic Sans MS" w:hAnsi="Comic Sans MS"/>
                <w:b/>
                <w:sz w:val="20"/>
              </w:rPr>
              <w:t>SEESAW</w:t>
            </w:r>
            <w:r w:rsidRPr="00006124">
              <w:rPr>
                <w:rFonts w:ascii="Comic Sans MS" w:hAnsi="Comic Sans MS"/>
                <w:sz w:val="20"/>
              </w:rPr>
              <w:t>. It will</w:t>
            </w:r>
            <w:r w:rsidR="005E04A4" w:rsidRPr="00006124">
              <w:rPr>
                <w:rFonts w:ascii="Comic Sans MS" w:hAnsi="Comic Sans MS"/>
                <w:sz w:val="20"/>
              </w:rPr>
              <w:t xml:space="preserve"> be based on Literacy </w:t>
            </w:r>
            <w:r w:rsidRPr="00006124">
              <w:rPr>
                <w:rFonts w:ascii="Comic Sans MS" w:hAnsi="Comic Sans MS"/>
                <w:sz w:val="20"/>
              </w:rPr>
              <w:t xml:space="preserve">and another </w:t>
            </w:r>
            <w:r w:rsidR="001D5D96" w:rsidRPr="00006124">
              <w:rPr>
                <w:rFonts w:ascii="Comic Sans MS" w:hAnsi="Comic Sans MS"/>
                <w:sz w:val="20"/>
              </w:rPr>
              <w:t>chosen topic (HWB, Spanish, French</w:t>
            </w:r>
            <w:r w:rsidR="00537817" w:rsidRPr="00006124">
              <w:rPr>
                <w:rFonts w:ascii="Comic Sans MS" w:hAnsi="Comic Sans MS"/>
                <w:sz w:val="20"/>
              </w:rPr>
              <w:t>). Pupils will access class</w:t>
            </w:r>
            <w:r w:rsidR="008570F7" w:rsidRPr="00006124">
              <w:rPr>
                <w:rFonts w:ascii="Comic Sans MS" w:hAnsi="Comic Sans MS"/>
                <w:sz w:val="20"/>
              </w:rPr>
              <w:t xml:space="preserve"> homework </w:t>
            </w:r>
            <w:r w:rsidR="00D5693C" w:rsidRPr="00006124">
              <w:rPr>
                <w:rFonts w:ascii="Comic Sans MS" w:hAnsi="Comic Sans MS"/>
                <w:sz w:val="20"/>
              </w:rPr>
              <w:t xml:space="preserve">online </w:t>
            </w:r>
            <w:r w:rsidR="008570F7" w:rsidRPr="00006124">
              <w:rPr>
                <w:rFonts w:ascii="Comic Sans MS" w:hAnsi="Comic Sans MS"/>
                <w:sz w:val="20"/>
              </w:rPr>
              <w:t>using their own passwords.</w:t>
            </w:r>
            <w:r w:rsidR="005E04A4" w:rsidRPr="00006124">
              <w:rPr>
                <w:rFonts w:ascii="Comic Sans MS" w:hAnsi="Comic Sans MS"/>
                <w:sz w:val="20"/>
              </w:rPr>
              <w:t xml:space="preserve"> We will continue to use the Maths scrapbooks for family challenges,</w:t>
            </w:r>
            <w:r w:rsidR="008570F7" w:rsidRPr="00006124">
              <w:rPr>
                <w:rFonts w:ascii="Comic Sans MS" w:hAnsi="Comic Sans MS"/>
                <w:sz w:val="20"/>
              </w:rPr>
              <w:t xml:space="preserve"> Homework will be set on a Monday </w:t>
            </w:r>
            <w:r w:rsidR="00D5693C" w:rsidRPr="00006124">
              <w:rPr>
                <w:rFonts w:ascii="Comic Sans MS" w:hAnsi="Comic Sans MS"/>
                <w:sz w:val="20"/>
              </w:rPr>
              <w:t xml:space="preserve">at 3pm </w:t>
            </w:r>
            <w:r w:rsidR="008570F7" w:rsidRPr="00006124">
              <w:rPr>
                <w:rFonts w:ascii="Comic Sans MS" w:hAnsi="Comic Sans MS"/>
                <w:sz w:val="20"/>
              </w:rPr>
              <w:t xml:space="preserve">and due in </w:t>
            </w:r>
            <w:r w:rsidR="00D5693C" w:rsidRPr="00006124">
              <w:rPr>
                <w:rFonts w:ascii="Comic Sans MS" w:hAnsi="Comic Sans MS"/>
                <w:sz w:val="20"/>
              </w:rPr>
              <w:t>by</w:t>
            </w:r>
            <w:r w:rsidR="008570F7" w:rsidRPr="00006124">
              <w:rPr>
                <w:rFonts w:ascii="Comic Sans MS" w:hAnsi="Comic Sans MS"/>
                <w:sz w:val="20"/>
              </w:rPr>
              <w:t xml:space="preserve"> the Friday</w:t>
            </w:r>
            <w:r w:rsidR="00BA0D6E" w:rsidRPr="00006124">
              <w:rPr>
                <w:rFonts w:ascii="Comic Sans MS" w:hAnsi="Comic Sans MS"/>
                <w:sz w:val="20"/>
              </w:rPr>
              <w:t xml:space="preserve"> each week</w:t>
            </w:r>
            <w:r w:rsidR="008570F7" w:rsidRPr="00006124">
              <w:rPr>
                <w:rFonts w:ascii="Comic Sans MS" w:hAnsi="Comic Sans MS"/>
                <w:sz w:val="20"/>
              </w:rPr>
              <w:t>.</w:t>
            </w:r>
          </w:p>
          <w:p w14:paraId="1FEDAC7A" w14:textId="77777777" w:rsidR="007D5B6D" w:rsidRPr="002921DF" w:rsidRDefault="008570F7" w:rsidP="007D5B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117A85F" wp14:editId="25330E30">
                  <wp:simplePos x="0" y="0"/>
                  <wp:positionH relativeFrom="column">
                    <wp:posOffset>153727</wp:posOffset>
                  </wp:positionH>
                  <wp:positionV relativeFrom="paragraph">
                    <wp:posOffset>241292</wp:posOffset>
                  </wp:positionV>
                  <wp:extent cx="2068491" cy="409666"/>
                  <wp:effectExtent l="0" t="0" r="825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wor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91" cy="4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14:paraId="60FD6259" w14:textId="7A85F78D" w:rsidR="00620E42" w:rsidRDefault="00AA21C4">
            <w:pPr>
              <w:rPr>
                <w:rFonts w:ascii="Comic Sans MS" w:hAnsi="Comic Sans MS"/>
                <w:b/>
                <w:u w:val="single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79082E66" wp14:editId="07777777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26670</wp:posOffset>
                  </wp:positionV>
                  <wp:extent cx="326420" cy="323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2921DF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14:paraId="0076D9E2" w14:textId="77777777" w:rsidR="00006124" w:rsidRPr="00006124" w:rsidRDefault="00006124">
            <w:pPr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78D5B3E5" w14:textId="0C516380" w:rsidR="00D810F9" w:rsidRPr="00006124" w:rsidRDefault="00D810F9" w:rsidP="000645C7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 xml:space="preserve">Gym </w:t>
            </w:r>
            <w:r w:rsidR="009D49D4" w:rsidRPr="00006124">
              <w:rPr>
                <w:rFonts w:ascii="Comic Sans MS" w:hAnsi="Comic Sans MS"/>
                <w:sz w:val="20"/>
              </w:rPr>
              <w:t xml:space="preserve">days are </w:t>
            </w:r>
            <w:r w:rsidR="000645C7" w:rsidRPr="00006124">
              <w:rPr>
                <w:rFonts w:ascii="Comic Sans MS" w:hAnsi="Comic Sans MS"/>
                <w:sz w:val="20"/>
              </w:rPr>
              <w:t xml:space="preserve">Mondays &amp; </w:t>
            </w:r>
            <w:r w:rsidR="005E04A4" w:rsidRPr="00006124">
              <w:rPr>
                <w:rFonts w:ascii="Comic Sans MS" w:hAnsi="Comic Sans MS"/>
                <w:sz w:val="20"/>
              </w:rPr>
              <w:t>Thursdays</w:t>
            </w:r>
          </w:p>
          <w:p w14:paraId="38734A98" w14:textId="77777777" w:rsidR="00D810F9" w:rsidRPr="00006124" w:rsidRDefault="00AA21C4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Put n</w:t>
            </w:r>
            <w:r w:rsidR="00D810F9" w:rsidRPr="00006124">
              <w:rPr>
                <w:rFonts w:ascii="Comic Sans MS" w:hAnsi="Comic Sans MS"/>
                <w:sz w:val="20"/>
              </w:rPr>
              <w:t xml:space="preserve">ames on </w:t>
            </w:r>
            <w:r w:rsidR="00D5693C" w:rsidRPr="00006124">
              <w:rPr>
                <w:rFonts w:ascii="Comic Sans MS" w:hAnsi="Comic Sans MS"/>
                <w:sz w:val="20"/>
              </w:rPr>
              <w:t xml:space="preserve">any </w:t>
            </w:r>
            <w:r w:rsidR="009D49D4" w:rsidRPr="00006124">
              <w:rPr>
                <w:rFonts w:ascii="Comic Sans MS" w:hAnsi="Comic Sans MS"/>
                <w:sz w:val="20"/>
              </w:rPr>
              <w:t>school clothing/</w:t>
            </w:r>
            <w:r w:rsidRPr="00006124">
              <w:rPr>
                <w:rFonts w:ascii="Comic Sans MS" w:hAnsi="Comic Sans MS"/>
                <w:sz w:val="20"/>
              </w:rPr>
              <w:t xml:space="preserve"> </w:t>
            </w:r>
            <w:r w:rsidR="009D49D4" w:rsidRPr="00006124">
              <w:rPr>
                <w:rFonts w:ascii="Comic Sans MS" w:hAnsi="Comic Sans MS"/>
                <w:sz w:val="20"/>
              </w:rPr>
              <w:t>lunch box</w:t>
            </w:r>
            <w:r w:rsidR="008F3A11" w:rsidRPr="00006124">
              <w:rPr>
                <w:rFonts w:ascii="Comic Sans MS" w:hAnsi="Comic Sans MS"/>
                <w:sz w:val="20"/>
              </w:rPr>
              <w:t>es.</w:t>
            </w:r>
          </w:p>
          <w:p w14:paraId="66EBF764" w14:textId="77777777" w:rsidR="001D5D96" w:rsidRPr="00006124" w:rsidRDefault="00D810F9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Practise times tables.</w:t>
            </w:r>
            <w:r w:rsidR="001D5D96" w:rsidRPr="00006124">
              <w:rPr>
                <w:rFonts w:ascii="Comic Sans MS" w:hAnsi="Comic Sans MS"/>
                <w:sz w:val="20"/>
              </w:rPr>
              <w:t xml:space="preserve"> </w:t>
            </w:r>
          </w:p>
          <w:p w14:paraId="12B7F71F" w14:textId="77777777" w:rsidR="00D810F9" w:rsidRPr="00006124" w:rsidRDefault="009D49D4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 xml:space="preserve">Encourage your child </w:t>
            </w:r>
            <w:r w:rsidR="001D5D96" w:rsidRPr="00006124">
              <w:rPr>
                <w:rFonts w:ascii="Comic Sans MS" w:hAnsi="Comic Sans MS"/>
                <w:sz w:val="20"/>
              </w:rPr>
              <w:t>to share their learning.</w:t>
            </w:r>
          </w:p>
          <w:p w14:paraId="786590CC" w14:textId="77777777" w:rsidR="00D810F9" w:rsidRPr="00006124" w:rsidRDefault="001D5D96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F</w:t>
            </w:r>
            <w:r w:rsidR="00D810F9" w:rsidRPr="00006124">
              <w:rPr>
                <w:rFonts w:ascii="Comic Sans MS" w:hAnsi="Comic Sans MS"/>
                <w:sz w:val="20"/>
              </w:rPr>
              <w:t>ind information about topics studied.</w:t>
            </w:r>
          </w:p>
          <w:p w14:paraId="53C81F78" w14:textId="77777777" w:rsidR="0059783C" w:rsidRPr="00006124" w:rsidRDefault="00D810F9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</w:rPr>
            </w:pPr>
            <w:r w:rsidRPr="00006124">
              <w:rPr>
                <w:rFonts w:ascii="Comic Sans MS" w:hAnsi="Comic Sans MS"/>
                <w:sz w:val="20"/>
              </w:rPr>
              <w:t>Encourage your child to read</w:t>
            </w:r>
            <w:r w:rsidR="008570F7" w:rsidRPr="00006124">
              <w:rPr>
                <w:rFonts w:ascii="Comic Sans MS" w:hAnsi="Comic Sans MS"/>
                <w:sz w:val="20"/>
              </w:rPr>
              <w:t>.</w:t>
            </w:r>
          </w:p>
          <w:p w14:paraId="5DAB6C7B" w14:textId="3F4DCEC5" w:rsidR="007C4FC2" w:rsidRPr="0059783C" w:rsidRDefault="007C4FC2" w:rsidP="005978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9C794D" w14:textId="270241FF" w:rsidR="007C4FC2" w:rsidRPr="007C4FC2" w:rsidRDefault="00006124" w:rsidP="003C4D44">
            <w:pPr>
              <w:ind w:left="0" w:firstLine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6A92C307" wp14:editId="62615FA2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73941</wp:posOffset>
                  </wp:positionV>
                  <wp:extent cx="1311245" cy="476250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6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A0EC72" w14:textId="77777777" w:rsidR="00C75BE4" w:rsidRPr="003E1C49" w:rsidRDefault="007C4FC2" w:rsidP="003C4D44">
      <w:pPr>
        <w:ind w:left="0" w:firstLine="0"/>
        <w:rPr>
          <w:rFonts w:ascii="Comic Sans MS" w:hAnsi="Comic Sans MS"/>
          <w:sz w:val="16"/>
          <w:szCs w:val="16"/>
        </w:rPr>
      </w:pPr>
      <w:r w:rsidRPr="003E1C49">
        <w:rPr>
          <w:rFonts w:ascii="Comic Sans MS" w:hAnsi="Comic Sans MS"/>
          <w:sz w:val="16"/>
          <w:szCs w:val="16"/>
        </w:rPr>
        <w:t xml:space="preserve">At Dykesmains Primary School we are working to Get It Right For Every Child </w:t>
      </w:r>
      <w:r w:rsidR="00C75BE4" w:rsidRPr="003E1C49">
        <w:rPr>
          <w:rFonts w:ascii="Comic Sans MS" w:hAnsi="Comic Sans MS"/>
          <w:sz w:val="16"/>
          <w:szCs w:val="16"/>
        </w:rPr>
        <w:t>(GIRFEC). This means we are working to support our children to grow develop and reach their full potential. The children are currently looking at</w:t>
      </w:r>
      <w:r w:rsidR="004E1178" w:rsidRPr="003E1C49">
        <w:rPr>
          <w:rFonts w:ascii="Comic Sans MS" w:hAnsi="Comic Sans MS"/>
          <w:sz w:val="16"/>
          <w:szCs w:val="16"/>
        </w:rPr>
        <w:t xml:space="preserve"> the</w:t>
      </w:r>
      <w:r w:rsidR="00C75BE4" w:rsidRPr="003E1C49">
        <w:rPr>
          <w:rFonts w:ascii="Comic Sans MS" w:hAnsi="Comic Sans MS"/>
          <w:sz w:val="16"/>
          <w:szCs w:val="16"/>
        </w:rPr>
        <w:t xml:space="preserve"> SHANARRI indicators</w:t>
      </w:r>
      <w:r w:rsidR="004E1178" w:rsidRPr="003E1C49">
        <w:rPr>
          <w:rFonts w:ascii="Comic Sans MS" w:hAnsi="Comic Sans MS"/>
          <w:sz w:val="16"/>
          <w:szCs w:val="16"/>
        </w:rPr>
        <w:t xml:space="preserve"> which are Safe, Healthy, Achieving, Nurtured, Active</w:t>
      </w:r>
      <w:r w:rsidR="00C75BE4" w:rsidRPr="003E1C49">
        <w:rPr>
          <w:rFonts w:ascii="Comic Sans MS" w:hAnsi="Comic Sans MS"/>
          <w:sz w:val="16"/>
          <w:szCs w:val="16"/>
        </w:rPr>
        <w:t>, Respect</w:t>
      </w:r>
      <w:r w:rsidR="004E1178" w:rsidRPr="003E1C49">
        <w:rPr>
          <w:rFonts w:ascii="Comic Sans MS" w:hAnsi="Comic Sans MS"/>
          <w:sz w:val="16"/>
          <w:szCs w:val="16"/>
        </w:rPr>
        <w:t>ed</w:t>
      </w:r>
      <w:r w:rsidR="00C75BE4" w:rsidRPr="003E1C49">
        <w:rPr>
          <w:rFonts w:ascii="Comic Sans MS" w:hAnsi="Comic Sans MS"/>
          <w:sz w:val="16"/>
          <w:szCs w:val="16"/>
        </w:rPr>
        <w:t>, Responsible</w:t>
      </w:r>
      <w:r w:rsidR="0026689E" w:rsidRPr="003E1C49">
        <w:rPr>
          <w:rFonts w:ascii="Comic Sans MS" w:hAnsi="Comic Sans MS"/>
          <w:sz w:val="16"/>
          <w:szCs w:val="16"/>
        </w:rPr>
        <w:t xml:space="preserve"> and </w:t>
      </w:r>
      <w:r w:rsidR="00C75BE4" w:rsidRPr="003E1C49">
        <w:rPr>
          <w:rFonts w:ascii="Comic Sans MS" w:hAnsi="Comic Sans MS"/>
          <w:sz w:val="16"/>
          <w:szCs w:val="16"/>
        </w:rPr>
        <w:t xml:space="preserve">Included. For more information: </w:t>
      </w:r>
      <w:hyperlink r:id="rId26" w:history="1">
        <w:r w:rsidR="00C75BE4" w:rsidRPr="003E1C49">
          <w:rPr>
            <w:rStyle w:val="Hyperlink"/>
            <w:rFonts w:ascii="Comic Sans MS" w:hAnsi="Comic Sans MS"/>
            <w:sz w:val="16"/>
            <w:szCs w:val="16"/>
          </w:rPr>
          <w:t>http://www.girfecna.co.uk/</w:t>
        </w:r>
      </w:hyperlink>
    </w:p>
    <w:sectPr w:rsidR="00C75BE4" w:rsidRPr="003E1C49" w:rsidSect="003C4D44">
      <w:pgSz w:w="16838" w:h="11906" w:orient="landscape"/>
      <w:pgMar w:top="56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E2A1" w14:textId="77777777" w:rsidR="001B1E8A" w:rsidRDefault="001B1E8A" w:rsidP="00F82998">
      <w:r>
        <w:separator/>
      </w:r>
    </w:p>
  </w:endnote>
  <w:endnote w:type="continuationSeparator" w:id="0">
    <w:p w14:paraId="338E1D43" w14:textId="77777777" w:rsidR="001B1E8A" w:rsidRDefault="001B1E8A" w:rsidP="00F8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6F3E" w14:textId="77777777" w:rsidR="001B1E8A" w:rsidRDefault="001B1E8A" w:rsidP="00F82998">
      <w:r>
        <w:separator/>
      </w:r>
    </w:p>
  </w:footnote>
  <w:footnote w:type="continuationSeparator" w:id="0">
    <w:p w14:paraId="7CB2B5FD" w14:textId="77777777" w:rsidR="001B1E8A" w:rsidRDefault="001B1E8A" w:rsidP="00F8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44"/>
    <w:multiLevelType w:val="hybridMultilevel"/>
    <w:tmpl w:val="994C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92C"/>
    <w:multiLevelType w:val="hybridMultilevel"/>
    <w:tmpl w:val="AC72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BAD"/>
    <w:multiLevelType w:val="hybridMultilevel"/>
    <w:tmpl w:val="F0E0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238F2"/>
    <w:multiLevelType w:val="hybridMultilevel"/>
    <w:tmpl w:val="20FCB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1840"/>
    <w:multiLevelType w:val="hybridMultilevel"/>
    <w:tmpl w:val="10F029D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60356D3"/>
    <w:multiLevelType w:val="hybridMultilevel"/>
    <w:tmpl w:val="BA46AD7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9924CCD"/>
    <w:multiLevelType w:val="hybridMultilevel"/>
    <w:tmpl w:val="AC5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C2A"/>
    <w:multiLevelType w:val="hybridMultilevel"/>
    <w:tmpl w:val="8E0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7486"/>
    <w:multiLevelType w:val="hybridMultilevel"/>
    <w:tmpl w:val="F9E42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D47A7"/>
    <w:multiLevelType w:val="hybridMultilevel"/>
    <w:tmpl w:val="4814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7BE4"/>
    <w:multiLevelType w:val="hybridMultilevel"/>
    <w:tmpl w:val="4BD6CE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8D473E2"/>
    <w:multiLevelType w:val="hybridMultilevel"/>
    <w:tmpl w:val="CBF8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0D73"/>
    <w:multiLevelType w:val="hybridMultilevel"/>
    <w:tmpl w:val="A1583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A7148"/>
    <w:multiLevelType w:val="hybridMultilevel"/>
    <w:tmpl w:val="A11E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367F6"/>
    <w:multiLevelType w:val="hybridMultilevel"/>
    <w:tmpl w:val="22F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16F8"/>
    <w:multiLevelType w:val="hybridMultilevel"/>
    <w:tmpl w:val="13F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06124"/>
    <w:rsid w:val="00035E2C"/>
    <w:rsid w:val="000645C7"/>
    <w:rsid w:val="000761EF"/>
    <w:rsid w:val="00095B46"/>
    <w:rsid w:val="00101F30"/>
    <w:rsid w:val="00121EFA"/>
    <w:rsid w:val="00135E06"/>
    <w:rsid w:val="0014150C"/>
    <w:rsid w:val="00142B2D"/>
    <w:rsid w:val="001B1E8A"/>
    <w:rsid w:val="001B2346"/>
    <w:rsid w:val="001D5D96"/>
    <w:rsid w:val="00204864"/>
    <w:rsid w:val="002066B5"/>
    <w:rsid w:val="0024119A"/>
    <w:rsid w:val="002454CF"/>
    <w:rsid w:val="00252F82"/>
    <w:rsid w:val="0026689E"/>
    <w:rsid w:val="00267380"/>
    <w:rsid w:val="00281727"/>
    <w:rsid w:val="002921DF"/>
    <w:rsid w:val="00293FEA"/>
    <w:rsid w:val="002A17CF"/>
    <w:rsid w:val="002A4AB4"/>
    <w:rsid w:val="002D5ADD"/>
    <w:rsid w:val="00301D74"/>
    <w:rsid w:val="00333031"/>
    <w:rsid w:val="003402BC"/>
    <w:rsid w:val="00354EB4"/>
    <w:rsid w:val="003C4D44"/>
    <w:rsid w:val="003C7A56"/>
    <w:rsid w:val="003D2772"/>
    <w:rsid w:val="003E186C"/>
    <w:rsid w:val="003E1C49"/>
    <w:rsid w:val="00404491"/>
    <w:rsid w:val="0042548C"/>
    <w:rsid w:val="0043230D"/>
    <w:rsid w:val="00443D3B"/>
    <w:rsid w:val="00446CF2"/>
    <w:rsid w:val="004824E3"/>
    <w:rsid w:val="004A151D"/>
    <w:rsid w:val="004D0E91"/>
    <w:rsid w:val="004D5FB9"/>
    <w:rsid w:val="004E1178"/>
    <w:rsid w:val="004E5737"/>
    <w:rsid w:val="00537817"/>
    <w:rsid w:val="0059783C"/>
    <w:rsid w:val="005B17EB"/>
    <w:rsid w:val="005E04A4"/>
    <w:rsid w:val="00603ECF"/>
    <w:rsid w:val="00616894"/>
    <w:rsid w:val="00620E42"/>
    <w:rsid w:val="00665DC0"/>
    <w:rsid w:val="006A2EFB"/>
    <w:rsid w:val="006B0876"/>
    <w:rsid w:val="006D5766"/>
    <w:rsid w:val="00736FD6"/>
    <w:rsid w:val="0075668D"/>
    <w:rsid w:val="00761FDF"/>
    <w:rsid w:val="00763889"/>
    <w:rsid w:val="00780CB0"/>
    <w:rsid w:val="007C4FC2"/>
    <w:rsid w:val="007C516A"/>
    <w:rsid w:val="007C5465"/>
    <w:rsid w:val="007D10D2"/>
    <w:rsid w:val="007D5B6D"/>
    <w:rsid w:val="007D731C"/>
    <w:rsid w:val="007E0FAB"/>
    <w:rsid w:val="007E3004"/>
    <w:rsid w:val="007E37C5"/>
    <w:rsid w:val="008570F7"/>
    <w:rsid w:val="00857AA9"/>
    <w:rsid w:val="00867E0F"/>
    <w:rsid w:val="00895943"/>
    <w:rsid w:val="008B0EAF"/>
    <w:rsid w:val="008F3A11"/>
    <w:rsid w:val="008F686A"/>
    <w:rsid w:val="0090435F"/>
    <w:rsid w:val="00987DB3"/>
    <w:rsid w:val="00993BE4"/>
    <w:rsid w:val="00996D13"/>
    <w:rsid w:val="009D4801"/>
    <w:rsid w:val="009D49D4"/>
    <w:rsid w:val="009E31A1"/>
    <w:rsid w:val="009F4B77"/>
    <w:rsid w:val="00A031BC"/>
    <w:rsid w:val="00A1372B"/>
    <w:rsid w:val="00A140D6"/>
    <w:rsid w:val="00A25694"/>
    <w:rsid w:val="00A269C9"/>
    <w:rsid w:val="00A47F77"/>
    <w:rsid w:val="00A73AE0"/>
    <w:rsid w:val="00A75DC3"/>
    <w:rsid w:val="00AA21C4"/>
    <w:rsid w:val="00AB4122"/>
    <w:rsid w:val="00AC28D2"/>
    <w:rsid w:val="00AD5400"/>
    <w:rsid w:val="00B06840"/>
    <w:rsid w:val="00B11E7D"/>
    <w:rsid w:val="00B1749C"/>
    <w:rsid w:val="00B40C9A"/>
    <w:rsid w:val="00B43A29"/>
    <w:rsid w:val="00B63388"/>
    <w:rsid w:val="00B8334A"/>
    <w:rsid w:val="00BA0D6E"/>
    <w:rsid w:val="00BA252C"/>
    <w:rsid w:val="00BA4C54"/>
    <w:rsid w:val="00BD0FC5"/>
    <w:rsid w:val="00BD76C4"/>
    <w:rsid w:val="00BE165B"/>
    <w:rsid w:val="00BF0C46"/>
    <w:rsid w:val="00C220AD"/>
    <w:rsid w:val="00C36024"/>
    <w:rsid w:val="00C41B05"/>
    <w:rsid w:val="00C73AEA"/>
    <w:rsid w:val="00C75BE4"/>
    <w:rsid w:val="00C86508"/>
    <w:rsid w:val="00CB10E7"/>
    <w:rsid w:val="00CB4A0A"/>
    <w:rsid w:val="00CF1387"/>
    <w:rsid w:val="00CF2EC0"/>
    <w:rsid w:val="00D0590A"/>
    <w:rsid w:val="00D24A6F"/>
    <w:rsid w:val="00D403FC"/>
    <w:rsid w:val="00D5693C"/>
    <w:rsid w:val="00D76162"/>
    <w:rsid w:val="00D810F9"/>
    <w:rsid w:val="00D8675C"/>
    <w:rsid w:val="00D95701"/>
    <w:rsid w:val="00DA366B"/>
    <w:rsid w:val="00DF13FC"/>
    <w:rsid w:val="00DF797C"/>
    <w:rsid w:val="00E07EDF"/>
    <w:rsid w:val="00E46399"/>
    <w:rsid w:val="00E468ED"/>
    <w:rsid w:val="00E65518"/>
    <w:rsid w:val="00EA70D0"/>
    <w:rsid w:val="00EA7BD8"/>
    <w:rsid w:val="00EB4A53"/>
    <w:rsid w:val="00EC1505"/>
    <w:rsid w:val="00EE1AF9"/>
    <w:rsid w:val="00F006D9"/>
    <w:rsid w:val="00F0566B"/>
    <w:rsid w:val="00F13CCC"/>
    <w:rsid w:val="00F43808"/>
    <w:rsid w:val="00F51664"/>
    <w:rsid w:val="00F51862"/>
    <w:rsid w:val="00F65135"/>
    <w:rsid w:val="00F66A72"/>
    <w:rsid w:val="00F759D2"/>
    <w:rsid w:val="00F82998"/>
    <w:rsid w:val="00F9088C"/>
    <w:rsid w:val="00FA64D6"/>
    <w:rsid w:val="00FC2EEE"/>
    <w:rsid w:val="00FD4BE2"/>
    <w:rsid w:val="02653179"/>
    <w:rsid w:val="0807BA29"/>
    <w:rsid w:val="125E9763"/>
    <w:rsid w:val="13FA67C4"/>
    <w:rsid w:val="1D60D1B5"/>
    <w:rsid w:val="2C0A629C"/>
    <w:rsid w:val="2E9935D1"/>
    <w:rsid w:val="2ECC48EA"/>
    <w:rsid w:val="2F8C309D"/>
    <w:rsid w:val="31C9A92C"/>
    <w:rsid w:val="3B7878F8"/>
    <w:rsid w:val="4929A910"/>
    <w:rsid w:val="5D6B705F"/>
    <w:rsid w:val="707E2718"/>
    <w:rsid w:val="70A7BA44"/>
    <w:rsid w:val="757B2B67"/>
    <w:rsid w:val="75873F75"/>
    <w:rsid w:val="7CB3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6BFA"/>
  <w15:docId w15:val="{F1D9B2BE-F5E1-48C4-AA80-966799C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6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</w:style>
  <w:style w:type="paragraph" w:customStyle="1" w:styleId="Default">
    <w:name w:val="Default"/>
    <w:rsid w:val="00E655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98"/>
  </w:style>
  <w:style w:type="paragraph" w:styleId="Footer">
    <w:name w:val="footer"/>
    <w:basedOn w:val="Normal"/>
    <w:link w:val="FooterChar"/>
    <w:uiPriority w:val="99"/>
    <w:unhideWhenUsed/>
    <w:rsid w:val="00F82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girfecna.co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fif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wm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8" ma:contentTypeDescription="Create a new document." ma:contentTypeScope="" ma:versionID="6994bb776018a9e35b329d2099b84614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e1e31df6e139a8c481c2a1f7efcfe86a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78FB-4B68-413D-820D-EF3BB33E3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77709-0376-48B5-A5C8-D03502E4D593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3.xml><?xml version="1.0" encoding="utf-8"?>
<ds:datastoreItem xmlns:ds="http://schemas.openxmlformats.org/officeDocument/2006/customXml" ds:itemID="{5E9BE895-79EC-4E76-9C8A-E5F82702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13</cp:revision>
  <cp:lastPrinted>2016-04-22T08:55:00Z</cp:lastPrinted>
  <dcterms:created xsi:type="dcterms:W3CDTF">2023-04-14T12:52:00Z</dcterms:created>
  <dcterms:modified xsi:type="dcterms:W3CDTF">2024-04-18T18:45:00Z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  <property fmtid="{D5CDD505-2E9C-101B-9397-08002B2CF9AE}" pid="3" name="MediaServiceImageTags">
    <vt:lpwstr/>
  </property>
</Properties>
</file>