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37" w:rsidRPr="008B0EAF" w:rsidRDefault="002066B5" w:rsidP="004E5737">
      <w:pPr>
        <w:rPr>
          <w:rFonts w:ascii="Comic Sans MS" w:eastAsia="Calibri" w:hAnsi="Comic Sans MS" w:cs="Times New Roman"/>
          <w:b/>
          <w:sz w:val="20"/>
          <w:szCs w:val="20"/>
        </w:rPr>
      </w:pPr>
      <w:r w:rsidRPr="008B0EAF">
        <w:rPr>
          <w:rFonts w:ascii="Comic Sans MS" w:eastAsia="Calibri" w:hAnsi="Comic Sans MS" w:cs="Times New Roman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570032" cy="504886"/>
            <wp:effectExtent l="0" t="0" r="0" b="0"/>
            <wp:wrapNone/>
            <wp:docPr id="4" name="Picture 4" descr="Description: C:\Users\K\Pictures\Picture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K\Pictures\Picture2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2" cy="50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6D9" w:rsidRPr="008B0EAF">
        <w:rPr>
          <w:rFonts w:ascii="Comic Sans MS" w:eastAsia="Calibri" w:hAnsi="Comic Sans MS" w:cs="Times New Roman"/>
          <w:b/>
          <w:sz w:val="20"/>
          <w:szCs w:val="20"/>
        </w:rPr>
        <w:t xml:space="preserve">Curriculum for Excellence: </w:t>
      </w:r>
      <w:r w:rsidR="00F13CCC" w:rsidRPr="008B0EAF">
        <w:rPr>
          <w:rFonts w:ascii="Comic Sans MS" w:eastAsia="Calibri" w:hAnsi="Comic Sans MS" w:cs="Times New Roman"/>
          <w:b/>
          <w:sz w:val="20"/>
          <w:szCs w:val="20"/>
        </w:rPr>
        <w:t xml:space="preserve">First &amp; Second </w:t>
      </w:r>
      <w:r w:rsidR="004E5737" w:rsidRPr="008B0EAF">
        <w:rPr>
          <w:rFonts w:ascii="Comic Sans MS" w:eastAsia="Calibri" w:hAnsi="Comic Sans MS" w:cs="Times New Roman"/>
          <w:b/>
          <w:sz w:val="20"/>
          <w:szCs w:val="20"/>
        </w:rPr>
        <w:t>level</w:t>
      </w:r>
      <w:r w:rsidR="00F13CCC" w:rsidRPr="008B0EAF">
        <w:rPr>
          <w:rFonts w:ascii="Comic Sans MS" w:eastAsia="Calibri" w:hAnsi="Comic Sans MS" w:cs="Times New Roman"/>
          <w:b/>
          <w:sz w:val="20"/>
          <w:szCs w:val="20"/>
        </w:rPr>
        <w:t>s</w:t>
      </w:r>
    </w:p>
    <w:p w:rsidR="00FA64D6" w:rsidRPr="008B0EAF" w:rsidRDefault="004E5737" w:rsidP="004E5737">
      <w:pPr>
        <w:rPr>
          <w:rFonts w:ascii="Comic Sans MS" w:eastAsia="Calibri" w:hAnsi="Comic Sans MS" w:cs="Times New Roman"/>
          <w:b/>
          <w:sz w:val="20"/>
          <w:szCs w:val="20"/>
        </w:rPr>
      </w:pPr>
      <w:r w:rsidRPr="008B0EAF">
        <w:rPr>
          <w:rFonts w:ascii="Comic Sans MS" w:eastAsia="Calibri" w:hAnsi="Comic Sans MS" w:cs="Times New Roman"/>
          <w:b/>
          <w:sz w:val="20"/>
          <w:szCs w:val="20"/>
        </w:rPr>
        <w:t>W</w:t>
      </w:r>
      <w:r w:rsidR="00FA64D6" w:rsidRPr="008B0EAF">
        <w:rPr>
          <w:rFonts w:ascii="Comic Sans MS" w:eastAsia="Calibri" w:hAnsi="Comic Sans MS" w:cs="Times New Roman"/>
          <w:b/>
          <w:sz w:val="20"/>
          <w:szCs w:val="20"/>
        </w:rPr>
        <w:t xml:space="preserve">hat are we learning this </w:t>
      </w:r>
      <w:r w:rsidR="00E468ED" w:rsidRPr="008B0EAF">
        <w:rPr>
          <w:rFonts w:ascii="Comic Sans MS" w:eastAsia="Calibri" w:hAnsi="Comic Sans MS" w:cs="Times New Roman"/>
          <w:b/>
          <w:sz w:val="20"/>
          <w:szCs w:val="20"/>
        </w:rPr>
        <w:t>term?</w:t>
      </w:r>
      <w:r w:rsidRPr="008B0EAF">
        <w:rPr>
          <w:rFonts w:ascii="Comic Sans MS" w:eastAsia="Calibri" w:hAnsi="Comic Sans MS" w:cs="Times New Roman"/>
          <w:b/>
          <w:sz w:val="20"/>
          <w:szCs w:val="20"/>
        </w:rPr>
        <w:t xml:space="preserve">                                                        </w:t>
      </w:r>
      <w:r w:rsidR="009F4B77" w:rsidRPr="008B0EAF">
        <w:rPr>
          <w:rFonts w:ascii="Comic Sans MS" w:eastAsia="Calibri" w:hAnsi="Comic Sans MS" w:cs="Times New Roman"/>
          <w:b/>
          <w:sz w:val="20"/>
          <w:szCs w:val="20"/>
        </w:rPr>
        <w:t xml:space="preserve">       </w:t>
      </w:r>
      <w:r w:rsidR="00221750">
        <w:rPr>
          <w:rFonts w:ascii="Comic Sans MS" w:eastAsia="Calibri" w:hAnsi="Comic Sans MS" w:cs="Times New Roman"/>
          <w:sz w:val="20"/>
          <w:szCs w:val="20"/>
        </w:rPr>
        <w:tab/>
      </w:r>
      <w:r w:rsidR="00221750">
        <w:rPr>
          <w:rFonts w:ascii="Comic Sans MS" w:eastAsia="Calibri" w:hAnsi="Comic Sans MS" w:cs="Times New Roman"/>
          <w:sz w:val="20"/>
          <w:szCs w:val="20"/>
        </w:rPr>
        <w:tab/>
        <w:t xml:space="preserve">           </w:t>
      </w:r>
      <w:r w:rsidR="00B1749C" w:rsidRPr="008B0EAF">
        <w:rPr>
          <w:rFonts w:ascii="Comic Sans MS" w:eastAsia="Calibri" w:hAnsi="Comic Sans MS" w:cs="Times New Roman"/>
          <w:b/>
          <w:sz w:val="20"/>
          <w:szCs w:val="20"/>
        </w:rPr>
        <w:t>Term 3</w:t>
      </w:r>
      <w:r w:rsidR="002066B5" w:rsidRPr="008B0EAF"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="00F51862" w:rsidRPr="008B0EAF">
        <w:rPr>
          <w:rFonts w:ascii="Comic Sans MS" w:eastAsia="Calibri" w:hAnsi="Comic Sans MS" w:cs="Times New Roman"/>
          <w:b/>
          <w:sz w:val="20"/>
          <w:szCs w:val="20"/>
        </w:rPr>
        <w:t xml:space="preserve">- </w:t>
      </w:r>
      <w:r w:rsidR="00DD25E2">
        <w:rPr>
          <w:rFonts w:ascii="Comic Sans MS" w:eastAsia="Calibri" w:hAnsi="Comic Sans MS" w:cs="Times New Roman"/>
          <w:b/>
          <w:sz w:val="20"/>
          <w:szCs w:val="20"/>
        </w:rPr>
        <w:t>January – March 2024</w:t>
      </w:r>
    </w:p>
    <w:p w:rsidR="007C4FC2" w:rsidRPr="008B0EAF" w:rsidRDefault="00DA366B" w:rsidP="004E5737">
      <w:pPr>
        <w:rPr>
          <w:rFonts w:ascii="Comic Sans MS" w:eastAsia="Calibri" w:hAnsi="Comic Sans MS" w:cs="Times New Roman"/>
          <w:b/>
          <w:sz w:val="20"/>
          <w:szCs w:val="20"/>
        </w:rPr>
      </w:pPr>
      <w:r w:rsidRPr="008B0EAF">
        <w:rPr>
          <w:rFonts w:ascii="Comic Sans MS" w:eastAsia="Calibri" w:hAnsi="Comic Sans MS" w:cs="Times New Roman"/>
          <w:b/>
          <w:sz w:val="20"/>
          <w:szCs w:val="20"/>
        </w:rPr>
        <w:t xml:space="preserve">Context for Learning: </w:t>
      </w:r>
      <w:r w:rsidR="00221750">
        <w:rPr>
          <w:rFonts w:ascii="Comic Sans MS" w:eastAsia="Calibri" w:hAnsi="Comic Sans MS" w:cs="Times New Roman"/>
          <w:b/>
          <w:sz w:val="20"/>
          <w:szCs w:val="20"/>
        </w:rPr>
        <w:t xml:space="preserve">Scots Language, </w:t>
      </w:r>
      <w:r w:rsidR="00B1749C" w:rsidRPr="008B0EAF">
        <w:rPr>
          <w:rFonts w:ascii="Comic Sans MS" w:eastAsia="Calibri" w:hAnsi="Comic Sans MS" w:cs="Times New Roman"/>
          <w:b/>
          <w:sz w:val="20"/>
          <w:szCs w:val="20"/>
        </w:rPr>
        <w:t xml:space="preserve">Novel Study </w:t>
      </w:r>
      <w:r w:rsidR="00F13CCC" w:rsidRPr="008B0EAF">
        <w:rPr>
          <w:rFonts w:ascii="Comic Sans MS" w:eastAsia="Calibri" w:hAnsi="Comic Sans MS" w:cs="Times New Roman"/>
          <w:b/>
          <w:sz w:val="24"/>
          <w:szCs w:val="24"/>
        </w:rPr>
        <w:t xml:space="preserve">            </w:t>
      </w:r>
      <w:r w:rsidR="00101F30">
        <w:rPr>
          <w:rFonts w:ascii="Comic Sans MS" w:eastAsia="Calibri" w:hAnsi="Comic Sans MS" w:cs="Times New Roman"/>
          <w:b/>
          <w:sz w:val="24"/>
          <w:szCs w:val="24"/>
        </w:rPr>
        <w:tab/>
      </w:r>
      <w:r w:rsidR="00101F30">
        <w:rPr>
          <w:rFonts w:ascii="Comic Sans MS" w:eastAsia="Calibri" w:hAnsi="Comic Sans MS" w:cs="Times New Roman"/>
          <w:b/>
          <w:sz w:val="24"/>
          <w:szCs w:val="24"/>
        </w:rPr>
        <w:tab/>
        <w:t xml:space="preserve">       </w:t>
      </w:r>
      <w:r w:rsidR="00221750">
        <w:rPr>
          <w:rFonts w:ascii="Comic Sans MS" w:eastAsia="Calibri" w:hAnsi="Comic Sans MS" w:cs="Times New Roman"/>
          <w:b/>
          <w:sz w:val="24"/>
          <w:szCs w:val="24"/>
        </w:rPr>
        <w:t xml:space="preserve">                           </w:t>
      </w:r>
      <w:r w:rsidR="00D810F9" w:rsidRPr="008B0EAF">
        <w:rPr>
          <w:rFonts w:ascii="Comic Sans MS" w:eastAsia="Calibri" w:hAnsi="Comic Sans MS" w:cs="Times New Roman"/>
          <w:b/>
          <w:sz w:val="20"/>
          <w:szCs w:val="20"/>
        </w:rPr>
        <w:t>Mrs Drennan - Primary 5</w:t>
      </w:r>
    </w:p>
    <w:tbl>
      <w:tblPr>
        <w:tblStyle w:val="TableGrid"/>
        <w:tblW w:w="15567" w:type="dxa"/>
        <w:tblLook w:val="04A0" w:firstRow="1" w:lastRow="0" w:firstColumn="1" w:lastColumn="0" w:noHBand="0" w:noVBand="1"/>
      </w:tblPr>
      <w:tblGrid>
        <w:gridCol w:w="3890"/>
        <w:gridCol w:w="3890"/>
        <w:gridCol w:w="3891"/>
        <w:gridCol w:w="3896"/>
      </w:tblGrid>
      <w:tr w:rsidR="004E1178" w:rsidTr="008B1046">
        <w:trPr>
          <w:trHeight w:val="4065"/>
        </w:trPr>
        <w:tc>
          <w:tcPr>
            <w:tcW w:w="3890" w:type="dxa"/>
          </w:tcPr>
          <w:p w:rsidR="00493C52" w:rsidRPr="00DD25E2" w:rsidRDefault="007C4FC2" w:rsidP="00DD25E2">
            <w:pPr>
              <w:contextualSpacing/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493C52">
              <w:rPr>
                <w:rFonts w:ascii="Comic Sans MS" w:hAnsi="Comic Sans MS"/>
                <w:b/>
                <w:sz w:val="20"/>
                <w:szCs w:val="18"/>
                <w:u w:val="single"/>
              </w:rPr>
              <w:t>Language and Literacy</w:t>
            </w:r>
          </w:p>
          <w:p w:rsidR="00F759D2" w:rsidRPr="00493C52" w:rsidRDefault="00DD25E2" w:rsidP="00DD25E2">
            <w:pPr>
              <w:rPr>
                <w:rFonts w:ascii="Comic Sans MS" w:hAnsi="Comic Sans MS"/>
                <w:sz w:val="20"/>
                <w:szCs w:val="20"/>
              </w:rPr>
            </w:pPr>
            <w:r w:rsidRPr="00493C5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-201930</wp:posOffset>
                  </wp:positionV>
                  <wp:extent cx="370205" cy="455930"/>
                  <wp:effectExtent l="0" t="0" r="0" b="571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rit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70205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3C52" w:rsidRPr="00493C52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Spelling- </w:t>
            </w:r>
            <w:r w:rsidR="00F13CCC" w:rsidRPr="00493C52">
              <w:rPr>
                <w:rFonts w:ascii="Comic Sans MS" w:hAnsi="Comic Sans MS"/>
                <w:sz w:val="20"/>
                <w:szCs w:val="20"/>
              </w:rPr>
              <w:t>S</w:t>
            </w:r>
            <w:r w:rsidR="00F759D2" w:rsidRPr="00493C52">
              <w:rPr>
                <w:rFonts w:ascii="Comic Sans MS" w:hAnsi="Comic Sans MS"/>
                <w:sz w:val="20"/>
                <w:szCs w:val="20"/>
              </w:rPr>
              <w:t xml:space="preserve">pelling patterns will </w:t>
            </w:r>
            <w:r w:rsidR="00493C52" w:rsidRPr="00493C52">
              <w:rPr>
                <w:rFonts w:ascii="Comic Sans MS" w:hAnsi="Comic Sans MS"/>
                <w:sz w:val="20"/>
                <w:szCs w:val="20"/>
              </w:rPr>
              <w:t>continue to be taught through active and writt</w:t>
            </w:r>
            <w:r w:rsidR="00F759D2" w:rsidRPr="00493C52">
              <w:rPr>
                <w:rFonts w:ascii="Comic Sans MS" w:hAnsi="Comic Sans MS"/>
                <w:sz w:val="20"/>
                <w:szCs w:val="20"/>
              </w:rPr>
              <w:t xml:space="preserve">en spelling </w:t>
            </w:r>
            <w:r w:rsidR="00B43A29" w:rsidRPr="00493C52">
              <w:rPr>
                <w:rFonts w:ascii="Comic Sans MS" w:hAnsi="Comic Sans MS"/>
                <w:sz w:val="20"/>
                <w:szCs w:val="20"/>
              </w:rPr>
              <w:t>activities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using NL spelling.</w:t>
            </w:r>
          </w:p>
          <w:p w:rsidR="00AC28D2" w:rsidRPr="00493C52" w:rsidRDefault="00493C52" w:rsidP="00493C5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3C52">
              <w:rPr>
                <w:rFonts w:ascii="Comic Sans MS" w:hAnsi="Comic Sans MS"/>
                <w:b/>
                <w:sz w:val="20"/>
                <w:szCs w:val="20"/>
              </w:rPr>
              <w:t xml:space="preserve">Grammar- </w:t>
            </w:r>
            <w:r w:rsidR="00EE1AF9" w:rsidRPr="00493C52">
              <w:rPr>
                <w:rFonts w:ascii="Comic Sans MS" w:hAnsi="Comic Sans MS"/>
                <w:sz w:val="20"/>
                <w:szCs w:val="20"/>
              </w:rPr>
              <w:t>The</w:t>
            </w:r>
            <w:r w:rsidR="00F759D2" w:rsidRPr="00493C52">
              <w:rPr>
                <w:rFonts w:ascii="Comic Sans MS" w:hAnsi="Comic Sans MS"/>
                <w:sz w:val="20"/>
                <w:szCs w:val="20"/>
              </w:rPr>
              <w:t xml:space="preserve"> foc</w:t>
            </w:r>
            <w:r w:rsidR="00D8675C" w:rsidRPr="00493C52">
              <w:rPr>
                <w:rFonts w:ascii="Comic Sans MS" w:hAnsi="Comic Sans MS"/>
                <w:sz w:val="20"/>
                <w:szCs w:val="20"/>
              </w:rPr>
              <w:t xml:space="preserve">us </w:t>
            </w:r>
            <w:r w:rsidR="00EE1AF9" w:rsidRPr="00493C52">
              <w:rPr>
                <w:rFonts w:ascii="Comic Sans MS" w:hAnsi="Comic Sans MS"/>
                <w:sz w:val="20"/>
                <w:szCs w:val="20"/>
              </w:rPr>
              <w:t xml:space="preserve">is </w:t>
            </w:r>
            <w:r w:rsidR="00D8675C" w:rsidRPr="00493C52">
              <w:rPr>
                <w:rFonts w:ascii="Comic Sans MS" w:hAnsi="Comic Sans MS"/>
                <w:sz w:val="20"/>
                <w:szCs w:val="20"/>
              </w:rPr>
              <w:t xml:space="preserve">on </w:t>
            </w:r>
            <w:r w:rsidR="006D5766" w:rsidRPr="00493C52">
              <w:rPr>
                <w:rFonts w:ascii="Comic Sans MS" w:hAnsi="Comic Sans MS"/>
                <w:sz w:val="20"/>
                <w:szCs w:val="20"/>
              </w:rPr>
              <w:t>A</w:t>
            </w:r>
            <w:r w:rsidR="008B1046">
              <w:rPr>
                <w:rFonts w:ascii="Comic Sans MS" w:hAnsi="Comic Sans MS"/>
                <w:sz w:val="20"/>
                <w:szCs w:val="20"/>
              </w:rPr>
              <w:t>dverbs, using punctuation marks and figurative language– a</w:t>
            </w:r>
            <w:r w:rsidR="006D5766" w:rsidRPr="00493C52">
              <w:rPr>
                <w:rFonts w:ascii="Comic Sans MS" w:hAnsi="Comic Sans MS"/>
                <w:sz w:val="20"/>
                <w:szCs w:val="20"/>
              </w:rPr>
              <w:t>lliteration,</w:t>
            </w:r>
            <w:r w:rsidR="00993BE4" w:rsidRPr="00493C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B1046">
              <w:rPr>
                <w:rFonts w:ascii="Comic Sans MS" w:hAnsi="Comic Sans MS"/>
                <w:sz w:val="20"/>
                <w:szCs w:val="20"/>
              </w:rPr>
              <w:t>s</w:t>
            </w:r>
            <w:r w:rsidR="00993BE4" w:rsidRPr="00493C52">
              <w:rPr>
                <w:rFonts w:ascii="Comic Sans MS" w:hAnsi="Comic Sans MS"/>
                <w:sz w:val="20"/>
                <w:szCs w:val="20"/>
              </w:rPr>
              <w:t>imiles &amp;</w:t>
            </w:r>
            <w:r w:rsidR="008B1046">
              <w:rPr>
                <w:rFonts w:ascii="Comic Sans MS" w:hAnsi="Comic Sans MS"/>
                <w:sz w:val="20"/>
                <w:szCs w:val="20"/>
              </w:rPr>
              <w:t xml:space="preserve"> m</w:t>
            </w:r>
            <w:r w:rsidR="006D5766" w:rsidRPr="00493C52">
              <w:rPr>
                <w:rFonts w:ascii="Comic Sans MS" w:hAnsi="Comic Sans MS"/>
                <w:sz w:val="20"/>
                <w:szCs w:val="20"/>
              </w:rPr>
              <w:t>etaphors</w:t>
            </w:r>
            <w:r w:rsidR="00EE1AF9" w:rsidRPr="00493C52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C86508" w:rsidRPr="00493C52" w:rsidRDefault="00F43808" w:rsidP="00493C52">
            <w:pPr>
              <w:rPr>
                <w:rFonts w:ascii="Comic Sans MS" w:hAnsi="Comic Sans MS"/>
                <w:sz w:val="20"/>
                <w:szCs w:val="20"/>
              </w:rPr>
            </w:pPr>
            <w:r w:rsidRPr="00493C52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PM W</w:t>
            </w:r>
            <w:r w:rsidR="00493C52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riting- </w:t>
            </w:r>
            <w:r w:rsidR="00F13CCC" w:rsidRPr="00493C52">
              <w:rPr>
                <w:rFonts w:ascii="Comic Sans MS" w:hAnsi="Comic Sans MS"/>
                <w:sz w:val="20"/>
                <w:szCs w:val="20"/>
              </w:rPr>
              <w:t>Our</w:t>
            </w:r>
            <w:r w:rsidR="008B1046">
              <w:rPr>
                <w:rFonts w:ascii="Comic Sans MS" w:hAnsi="Comic Sans MS"/>
                <w:sz w:val="20"/>
                <w:szCs w:val="20"/>
              </w:rPr>
              <w:t xml:space="preserve"> writing focus will be </w:t>
            </w:r>
            <w:r w:rsidR="00DD25E2">
              <w:rPr>
                <w:rFonts w:ascii="Comic Sans MS" w:hAnsi="Comic Sans MS"/>
                <w:sz w:val="20"/>
                <w:szCs w:val="20"/>
              </w:rPr>
              <w:t>Narrative &amp; Information</w:t>
            </w:r>
            <w:r w:rsidR="00C73AEA" w:rsidRPr="00493C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8675C" w:rsidRPr="00493C52">
              <w:rPr>
                <w:rFonts w:ascii="Comic Sans MS" w:hAnsi="Comic Sans MS"/>
                <w:sz w:val="20"/>
                <w:szCs w:val="20"/>
              </w:rPr>
              <w:t>where we will follow a structured approach to creating texts.</w:t>
            </w:r>
          </w:p>
          <w:p w:rsidR="00B1749C" w:rsidRPr="00493C52" w:rsidRDefault="00DD25E2" w:rsidP="00493C52">
            <w:pPr>
              <w:rPr>
                <w:rFonts w:ascii="Comic Sans MS" w:hAnsi="Comic Sans MS"/>
                <w:sz w:val="20"/>
                <w:szCs w:val="20"/>
              </w:rPr>
            </w:pPr>
            <w:r w:rsidRPr="00493C52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C4E971A" wp14:editId="3E076DC7">
                  <wp:simplePos x="0" y="0"/>
                  <wp:positionH relativeFrom="column">
                    <wp:posOffset>1954530</wp:posOffset>
                  </wp:positionH>
                  <wp:positionV relativeFrom="paragraph">
                    <wp:posOffset>-148590</wp:posOffset>
                  </wp:positionV>
                  <wp:extent cx="449043" cy="431240"/>
                  <wp:effectExtent l="0" t="0" r="8255" b="6985"/>
                  <wp:wrapNone/>
                  <wp:docPr id="3" name="Picture 3" descr="C:\Users\lgibson\AppData\Local\Microsoft\Windows\Temporary Internet Files\Content.IE5\QGZH8EEO\Spain-flag-map-plus-ultr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gibson\AppData\Local\Microsoft\Windows\Temporary Internet Files\Content.IE5\QGZH8EEO\Spain-flag-map-plus-ultr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043" cy="4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749C" w:rsidRPr="00493C52">
              <w:rPr>
                <w:rFonts w:ascii="Comic Sans MS" w:hAnsi="Comic Sans MS"/>
                <w:b/>
                <w:sz w:val="20"/>
                <w:szCs w:val="20"/>
              </w:rPr>
              <w:t>Spanish</w:t>
            </w:r>
            <w:r w:rsidR="00B1749C" w:rsidRPr="00493C52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8B1046">
              <w:rPr>
                <w:rFonts w:ascii="Comic Sans MS" w:hAnsi="Comic Sans MS"/>
                <w:sz w:val="20"/>
                <w:szCs w:val="20"/>
              </w:rPr>
              <w:t>Vocabulary for Pets and Foods</w:t>
            </w:r>
            <w:r w:rsidR="00EE1AF9" w:rsidRPr="00493C52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A151D" w:rsidRPr="00D403FC" w:rsidRDefault="00DD25E2" w:rsidP="00DD25E2">
            <w:pPr>
              <w:rPr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French</w:t>
            </w:r>
            <w:r w:rsidR="005C3447" w:rsidRPr="00493C52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 – </w:t>
            </w:r>
            <w:r w:rsidR="005C3447" w:rsidRPr="00493C5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We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will learn days, months and seasons. </w:t>
            </w:r>
            <w:r w:rsidR="005C3447">
              <w:rPr>
                <w:b/>
                <w:noProof/>
                <w:u w:val="single"/>
                <w:lang w:eastAsia="en-GB"/>
              </w:rPr>
              <w:t xml:space="preserve"> </w:t>
            </w:r>
          </w:p>
        </w:tc>
        <w:tc>
          <w:tcPr>
            <w:tcW w:w="3890" w:type="dxa"/>
          </w:tcPr>
          <w:p w:rsidR="00493C52" w:rsidRPr="00DD25E2" w:rsidRDefault="00AB4122" w:rsidP="00DD25E2">
            <w:pPr>
              <w:rPr>
                <w:rFonts w:ascii="Comic Sans MS" w:hAnsi="Comic Sans MS"/>
                <w:b/>
                <w:szCs w:val="20"/>
                <w:u w:val="single"/>
              </w:rPr>
            </w:pPr>
            <w:r w:rsidRPr="00EC1505">
              <w:rPr>
                <w:rFonts w:ascii="Comic Sans MS" w:hAnsi="Comic Sans MS"/>
                <w:b/>
                <w:szCs w:val="20"/>
                <w:u w:val="single"/>
              </w:rPr>
              <w:t>Numeracy and Maths</w:t>
            </w:r>
          </w:p>
          <w:p w:rsidR="00B1749C" w:rsidRPr="00D403FC" w:rsidRDefault="00B1749C" w:rsidP="00493C52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493C52">
              <w:rPr>
                <w:rFonts w:ascii="Comic Sans MS" w:hAnsi="Comic Sans MS"/>
                <w:b/>
                <w:sz w:val="20"/>
                <w:szCs w:val="20"/>
              </w:rPr>
              <w:t>Decimal Numbers</w:t>
            </w:r>
            <w:r w:rsidRPr="00D403FC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8F686A">
              <w:rPr>
                <w:rFonts w:ascii="Comic Sans MS" w:hAnsi="Comic Sans MS"/>
                <w:sz w:val="20"/>
                <w:szCs w:val="20"/>
              </w:rPr>
              <w:t xml:space="preserve">Pupils will </w:t>
            </w:r>
            <w:r w:rsidRPr="00D403FC">
              <w:rPr>
                <w:rFonts w:ascii="Comic Sans MS" w:hAnsi="Comic Sans MS"/>
                <w:sz w:val="20"/>
                <w:szCs w:val="20"/>
              </w:rPr>
              <w:t>read, interpret and write decimal numbers and round to 1 decimal place.</w:t>
            </w:r>
          </w:p>
          <w:p w:rsidR="007E0FAB" w:rsidRPr="00D403FC" w:rsidRDefault="007E0FAB" w:rsidP="00493C52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493C52">
              <w:rPr>
                <w:rFonts w:ascii="Comic Sans MS" w:hAnsi="Comic Sans MS"/>
                <w:b/>
                <w:sz w:val="20"/>
                <w:szCs w:val="20"/>
              </w:rPr>
              <w:t>Time</w:t>
            </w:r>
            <w:r w:rsidR="00736FD6" w:rsidRPr="00493C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1749C" w:rsidRPr="00D403FC"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 w:rsidR="008F686A">
              <w:rPr>
                <w:rFonts w:ascii="Comic Sans MS" w:hAnsi="Comic Sans MS"/>
                <w:sz w:val="20"/>
                <w:szCs w:val="20"/>
              </w:rPr>
              <w:t xml:space="preserve">We will use </w:t>
            </w:r>
            <w:r w:rsidR="00993BE4" w:rsidRPr="00D403FC">
              <w:rPr>
                <w:rFonts w:ascii="Comic Sans MS" w:hAnsi="Comic Sans MS"/>
                <w:sz w:val="20"/>
                <w:szCs w:val="20"/>
              </w:rPr>
              <w:t>12/24 hour clock, calculate durations</w:t>
            </w:r>
            <w:r w:rsidR="00736FD6" w:rsidRPr="00D403FC">
              <w:rPr>
                <w:rFonts w:ascii="Comic Sans MS" w:hAnsi="Comic Sans MS"/>
                <w:sz w:val="20"/>
                <w:szCs w:val="20"/>
              </w:rPr>
              <w:t xml:space="preserve"> in hours and min</w:t>
            </w:r>
            <w:r w:rsidR="008B0EAF">
              <w:rPr>
                <w:rFonts w:ascii="Comic Sans MS" w:hAnsi="Comic Sans MS"/>
                <w:sz w:val="20"/>
                <w:szCs w:val="20"/>
              </w:rPr>
              <w:t>ute</w:t>
            </w:r>
            <w:r w:rsidR="00736FD6" w:rsidRPr="00D403FC">
              <w:rPr>
                <w:rFonts w:ascii="Comic Sans MS" w:hAnsi="Comic Sans MS"/>
                <w:sz w:val="20"/>
                <w:szCs w:val="20"/>
              </w:rPr>
              <w:t>s</w:t>
            </w:r>
            <w:r w:rsidR="008B0EAF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="00993BE4" w:rsidRPr="00D403FC">
              <w:rPr>
                <w:rFonts w:ascii="Comic Sans MS" w:hAnsi="Comic Sans MS"/>
                <w:sz w:val="20"/>
                <w:szCs w:val="20"/>
              </w:rPr>
              <w:t>read timetables.</w:t>
            </w:r>
          </w:p>
          <w:p w:rsidR="008B0EAF" w:rsidRDefault="007E0FAB" w:rsidP="00493C52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493C52">
              <w:rPr>
                <w:rFonts w:ascii="Comic Sans MS" w:hAnsi="Comic Sans MS"/>
                <w:b/>
                <w:sz w:val="20"/>
                <w:szCs w:val="20"/>
              </w:rPr>
              <w:t>Measurement</w:t>
            </w:r>
            <w:r w:rsidR="00B1749C" w:rsidRPr="00D403FC">
              <w:rPr>
                <w:rFonts w:ascii="Comic Sans MS" w:hAnsi="Comic Sans MS"/>
                <w:sz w:val="20"/>
                <w:szCs w:val="20"/>
              </w:rPr>
              <w:t xml:space="preserve"> –</w:t>
            </w:r>
            <w:r w:rsidR="008F686A">
              <w:rPr>
                <w:rFonts w:ascii="Comic Sans MS" w:hAnsi="Comic Sans MS"/>
                <w:sz w:val="20"/>
                <w:szCs w:val="20"/>
              </w:rPr>
              <w:t xml:space="preserve"> We will</w:t>
            </w:r>
            <w:r w:rsidR="00B1749C" w:rsidRPr="00D403F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F686A">
              <w:rPr>
                <w:rFonts w:ascii="Comic Sans MS" w:hAnsi="Comic Sans MS"/>
                <w:sz w:val="20"/>
                <w:szCs w:val="20"/>
              </w:rPr>
              <w:t>look</w:t>
            </w:r>
            <w:r w:rsidR="00736FD6" w:rsidRPr="00D403FC">
              <w:rPr>
                <w:rFonts w:ascii="Comic Sans MS" w:hAnsi="Comic Sans MS"/>
                <w:sz w:val="20"/>
                <w:szCs w:val="20"/>
              </w:rPr>
              <w:t xml:space="preserve"> at: </w:t>
            </w:r>
          </w:p>
          <w:p w:rsidR="00736FD6" w:rsidRPr="00D403FC" w:rsidRDefault="00993BE4" w:rsidP="00493C52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D403FC">
              <w:rPr>
                <w:rFonts w:ascii="Comic Sans MS" w:hAnsi="Comic Sans MS"/>
                <w:b/>
                <w:sz w:val="20"/>
                <w:szCs w:val="20"/>
              </w:rPr>
              <w:t>Length</w:t>
            </w:r>
            <w:r w:rsidRPr="00D403FC">
              <w:rPr>
                <w:rFonts w:ascii="Comic Sans MS" w:hAnsi="Comic Sans MS"/>
                <w:sz w:val="20"/>
                <w:szCs w:val="20"/>
              </w:rPr>
              <w:t xml:space="preserve"> – km, m, cm, mm </w:t>
            </w:r>
            <w:r w:rsidR="00736FD6" w:rsidRPr="00D403FC">
              <w:rPr>
                <w:rFonts w:ascii="Comic Sans MS" w:hAnsi="Comic Sans MS"/>
                <w:sz w:val="20"/>
                <w:szCs w:val="20"/>
              </w:rPr>
              <w:t>/</w:t>
            </w:r>
            <w:r w:rsidR="008B0EA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403FC">
              <w:rPr>
                <w:rFonts w:ascii="Comic Sans MS" w:hAnsi="Comic Sans MS"/>
                <w:b/>
                <w:sz w:val="20"/>
                <w:szCs w:val="20"/>
              </w:rPr>
              <w:t>Weight</w:t>
            </w:r>
            <w:r w:rsidRPr="00D403FC">
              <w:rPr>
                <w:rFonts w:ascii="Comic Sans MS" w:hAnsi="Comic Sans MS"/>
                <w:sz w:val="20"/>
                <w:szCs w:val="20"/>
              </w:rPr>
              <w:t xml:space="preserve"> – Kg,</w:t>
            </w:r>
            <w:r w:rsidR="00736FD6" w:rsidRPr="00D403FC">
              <w:rPr>
                <w:rFonts w:ascii="Comic Sans MS" w:hAnsi="Comic Sans MS"/>
                <w:sz w:val="20"/>
                <w:szCs w:val="20"/>
              </w:rPr>
              <w:t xml:space="preserve"> g &amp; </w:t>
            </w:r>
            <w:r w:rsidR="00736FD6" w:rsidRPr="00D403FC"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 w:rsidRPr="00D403FC">
              <w:rPr>
                <w:rFonts w:ascii="Comic Sans MS" w:hAnsi="Comic Sans MS"/>
                <w:b/>
                <w:sz w:val="20"/>
                <w:szCs w:val="20"/>
              </w:rPr>
              <w:t>apacity</w:t>
            </w:r>
            <w:r w:rsidRPr="00D403FC">
              <w:rPr>
                <w:rFonts w:ascii="Comic Sans MS" w:hAnsi="Comic Sans MS"/>
                <w:sz w:val="20"/>
                <w:szCs w:val="20"/>
              </w:rPr>
              <w:t xml:space="preserve"> – l, ml</w:t>
            </w:r>
            <w:r w:rsidR="00736FD6" w:rsidRPr="00D403FC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8B0EAF">
              <w:rPr>
                <w:rFonts w:ascii="Comic Sans MS" w:hAnsi="Comic Sans MS"/>
                <w:sz w:val="20"/>
                <w:szCs w:val="20"/>
              </w:rPr>
              <w:t xml:space="preserve"> We will learn to calculate the </w:t>
            </w:r>
            <w:r w:rsidR="00736FD6" w:rsidRPr="00D403FC">
              <w:rPr>
                <w:rFonts w:ascii="Comic Sans MS" w:hAnsi="Comic Sans MS"/>
                <w:sz w:val="20"/>
                <w:szCs w:val="20"/>
              </w:rPr>
              <w:t>perimeter/area and volume of shapes.</w:t>
            </w:r>
          </w:p>
          <w:p w:rsidR="008F686A" w:rsidRDefault="008F686A" w:rsidP="00493C52">
            <w:pPr>
              <w:ind w:left="0" w:firstLine="0"/>
              <w:rPr>
                <w:rFonts w:ascii="Comic Sans MS" w:eastAsia="MS Mincho" w:hAnsi="Comic Sans MS" w:cs="Times New Roman"/>
                <w:sz w:val="20"/>
                <w:szCs w:val="20"/>
              </w:rPr>
            </w:pPr>
            <w:r w:rsidRPr="00493C52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09A918A9" wp14:editId="3723B1C2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370205</wp:posOffset>
                  </wp:positionV>
                  <wp:extent cx="352671" cy="321310"/>
                  <wp:effectExtent l="0" t="0" r="9525" b="254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71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0EAF" w:rsidRPr="00493C52">
              <w:rPr>
                <w:rFonts w:ascii="Comic Sans MS" w:hAnsi="Comic Sans MS"/>
                <w:b/>
                <w:sz w:val="20"/>
                <w:szCs w:val="20"/>
              </w:rPr>
              <w:t>Data Handling</w:t>
            </w:r>
            <w:r w:rsidR="008B0EAF" w:rsidRPr="00D403FC">
              <w:rPr>
                <w:rFonts w:ascii="Comic Sans MS" w:hAnsi="Comic Sans MS"/>
                <w:sz w:val="20"/>
                <w:szCs w:val="20"/>
              </w:rPr>
              <w:t xml:space="preserve"> –</w:t>
            </w:r>
            <w:r w:rsidR="008B0EAF">
              <w:rPr>
                <w:rFonts w:ascii="Comic Sans MS" w:eastAsia="MS Mincho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eastAsia="MS Mincho" w:hAnsi="Comic Sans MS" w:cs="Times New Roman"/>
                <w:sz w:val="20"/>
                <w:szCs w:val="20"/>
              </w:rPr>
              <w:t>We will be c</w:t>
            </w:r>
            <w:r w:rsidR="00BA0D6E">
              <w:rPr>
                <w:rFonts w:ascii="Comic Sans MS" w:eastAsia="MS Mincho" w:hAnsi="Comic Sans MS" w:cs="Times New Roman"/>
                <w:sz w:val="20"/>
                <w:szCs w:val="20"/>
              </w:rPr>
              <w:t xml:space="preserve">ollecting, organising, </w:t>
            </w:r>
            <w:r w:rsidR="008B0EAF">
              <w:rPr>
                <w:rFonts w:ascii="Comic Sans MS" w:eastAsia="MS Mincho" w:hAnsi="Comic Sans MS" w:cs="Times New Roman"/>
                <w:sz w:val="20"/>
                <w:szCs w:val="20"/>
              </w:rPr>
              <w:t>displaying</w:t>
            </w:r>
            <w:r w:rsidR="008B0EAF" w:rsidRPr="00D403FC">
              <w:rPr>
                <w:rFonts w:ascii="Comic Sans MS" w:eastAsia="MS Mincho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eastAsia="MS Mincho" w:hAnsi="Comic Sans MS" w:cs="Times New Roman"/>
                <w:sz w:val="20"/>
                <w:szCs w:val="20"/>
              </w:rPr>
              <w:t xml:space="preserve">and analysing </w:t>
            </w:r>
            <w:r w:rsidR="008B0EAF" w:rsidRPr="00D403FC">
              <w:rPr>
                <w:rFonts w:ascii="Comic Sans MS" w:eastAsia="MS Mincho" w:hAnsi="Comic Sans MS" w:cs="Times New Roman"/>
                <w:sz w:val="20"/>
                <w:szCs w:val="20"/>
              </w:rPr>
              <w:t>data accurate</w:t>
            </w:r>
            <w:r w:rsidR="008B0EAF">
              <w:rPr>
                <w:rFonts w:ascii="Comic Sans MS" w:eastAsia="MS Mincho" w:hAnsi="Comic Sans MS" w:cs="Times New Roman"/>
                <w:sz w:val="20"/>
                <w:szCs w:val="20"/>
              </w:rPr>
              <w:t xml:space="preserve">ly in a variety </w:t>
            </w:r>
          </w:p>
          <w:p w:rsidR="0090435F" w:rsidRPr="00736FD6" w:rsidRDefault="00AA21C4" w:rsidP="00493C52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eastAsia="MS Mincho" w:hAnsi="Comic Sans MS" w:cs="Times New Roman"/>
                <w:sz w:val="20"/>
                <w:szCs w:val="20"/>
              </w:rPr>
              <w:t>of</w:t>
            </w:r>
            <w:proofErr w:type="gramEnd"/>
            <w:r>
              <w:rPr>
                <w:rFonts w:ascii="Comic Sans MS" w:eastAsia="MS Mincho" w:hAnsi="Comic Sans MS" w:cs="Times New Roman"/>
                <w:sz w:val="20"/>
                <w:szCs w:val="20"/>
              </w:rPr>
              <w:t xml:space="preserve"> </w:t>
            </w:r>
            <w:r w:rsidR="008B0EAF">
              <w:rPr>
                <w:rFonts w:ascii="Comic Sans MS" w:eastAsia="MS Mincho" w:hAnsi="Comic Sans MS" w:cs="Times New Roman"/>
                <w:sz w:val="20"/>
                <w:szCs w:val="20"/>
              </w:rPr>
              <w:t xml:space="preserve">ways. </w:t>
            </w:r>
          </w:p>
        </w:tc>
        <w:tc>
          <w:tcPr>
            <w:tcW w:w="3891" w:type="dxa"/>
          </w:tcPr>
          <w:p w:rsidR="00493C52" w:rsidRPr="00DD25E2" w:rsidRDefault="007C4FC2" w:rsidP="00DD25E2">
            <w:pPr>
              <w:rPr>
                <w:rFonts w:ascii="Comic Sans MS" w:hAnsi="Comic Sans MS"/>
                <w:szCs w:val="20"/>
              </w:rPr>
            </w:pPr>
            <w:r w:rsidRPr="00EC1505">
              <w:rPr>
                <w:rFonts w:ascii="Comic Sans MS" w:hAnsi="Comic Sans MS"/>
                <w:b/>
                <w:szCs w:val="20"/>
                <w:u w:val="single"/>
              </w:rPr>
              <w:t>Health and Wellbeing (HWB)</w:t>
            </w:r>
            <w:r w:rsidR="00CB10E7" w:rsidRPr="00EC1505">
              <w:rPr>
                <w:rFonts w:ascii="Comic Sans MS" w:hAnsi="Comic Sans MS"/>
                <w:szCs w:val="20"/>
              </w:rPr>
              <w:t xml:space="preserve"> </w:t>
            </w:r>
          </w:p>
          <w:p w:rsidR="00C41B05" w:rsidRDefault="004A151D" w:rsidP="00493C52">
            <w:pPr>
              <w:ind w:left="34" w:firstLine="0"/>
              <w:rPr>
                <w:rFonts w:ascii="Comic Sans MS" w:hAnsi="Comic Sans MS"/>
                <w:sz w:val="20"/>
                <w:szCs w:val="20"/>
              </w:rPr>
            </w:pPr>
            <w:r w:rsidRPr="008B1046">
              <w:rPr>
                <w:rFonts w:ascii="Comic Sans MS" w:hAnsi="Comic Sans MS"/>
                <w:b/>
                <w:sz w:val="20"/>
                <w:szCs w:val="20"/>
              </w:rPr>
              <w:t>P.E</w:t>
            </w:r>
            <w:r w:rsidRPr="00F51664">
              <w:rPr>
                <w:rFonts w:ascii="Comic Sans MS" w:hAnsi="Comic Sans MS"/>
                <w:sz w:val="20"/>
                <w:szCs w:val="20"/>
              </w:rPr>
              <w:t xml:space="preserve"> lessons will be on a Monday and </w:t>
            </w:r>
            <w:r w:rsidR="005C3447">
              <w:rPr>
                <w:rFonts w:ascii="Comic Sans MS" w:hAnsi="Comic Sans MS"/>
                <w:sz w:val="20"/>
                <w:szCs w:val="20"/>
              </w:rPr>
              <w:t>T</w:t>
            </w:r>
            <w:r w:rsidR="00DD25E2">
              <w:rPr>
                <w:rFonts w:ascii="Comic Sans MS" w:hAnsi="Comic Sans MS"/>
                <w:sz w:val="20"/>
                <w:szCs w:val="20"/>
              </w:rPr>
              <w:t>hursday</w:t>
            </w:r>
            <w:r w:rsidRPr="00F51664">
              <w:rPr>
                <w:rFonts w:ascii="Comic Sans MS" w:hAnsi="Comic Sans MS"/>
                <w:sz w:val="20"/>
                <w:szCs w:val="20"/>
              </w:rPr>
              <w:t xml:space="preserve">. The focus is on </w:t>
            </w:r>
            <w:r w:rsidR="008B1046">
              <w:rPr>
                <w:rFonts w:ascii="Comic Sans MS" w:hAnsi="Comic Sans MS"/>
                <w:sz w:val="20"/>
                <w:szCs w:val="20"/>
              </w:rPr>
              <w:t>fitness</w:t>
            </w:r>
            <w:r w:rsidR="009E31A1">
              <w:rPr>
                <w:rFonts w:ascii="Comic Sans MS" w:hAnsi="Comic Sans MS"/>
                <w:sz w:val="20"/>
                <w:szCs w:val="20"/>
              </w:rPr>
              <w:t xml:space="preserve"> activities, where we will be working on </w:t>
            </w:r>
            <w:r w:rsidR="008B0EAF">
              <w:rPr>
                <w:rFonts w:ascii="Comic Sans MS" w:hAnsi="Comic Sans MS"/>
                <w:sz w:val="20"/>
                <w:szCs w:val="20"/>
              </w:rPr>
              <w:t>stamina/strength</w:t>
            </w:r>
            <w:r w:rsidR="006D5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B1046">
              <w:rPr>
                <w:rFonts w:ascii="Comic Sans MS" w:hAnsi="Comic Sans MS"/>
                <w:sz w:val="20"/>
                <w:szCs w:val="20"/>
              </w:rPr>
              <w:t xml:space="preserve">and target </w:t>
            </w:r>
            <w:r w:rsidR="00DD25E2">
              <w:rPr>
                <w:rFonts w:ascii="Comic Sans MS" w:hAnsi="Comic Sans MS"/>
                <w:sz w:val="20"/>
                <w:szCs w:val="20"/>
              </w:rPr>
              <w:t xml:space="preserve">games. </w:t>
            </w:r>
            <w:r w:rsidRPr="00095B46">
              <w:rPr>
                <w:rFonts w:ascii="Comic Sans MS" w:hAnsi="Comic Sans MS"/>
                <w:sz w:val="20"/>
                <w:szCs w:val="20"/>
              </w:rPr>
              <w:t xml:space="preserve">Participation in Fit Fifteen </w:t>
            </w:r>
            <w:r w:rsidR="008B0EAF">
              <w:rPr>
                <w:rFonts w:ascii="Comic Sans MS" w:hAnsi="Comic Sans MS"/>
                <w:sz w:val="20"/>
                <w:szCs w:val="20"/>
              </w:rPr>
              <w:t xml:space="preserve">outdoors </w:t>
            </w:r>
            <w:r w:rsidRPr="00095B46">
              <w:rPr>
                <w:rFonts w:ascii="Comic Sans MS" w:hAnsi="Comic Sans MS"/>
                <w:sz w:val="20"/>
                <w:szCs w:val="20"/>
              </w:rPr>
              <w:t>and our mindfulness activities will continue this term.</w:t>
            </w:r>
            <w:r w:rsidR="00E65518" w:rsidRPr="00095B4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E1C49" w:rsidRDefault="00B63388" w:rsidP="00493C52">
            <w:pPr>
              <w:ind w:left="34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 </w:t>
            </w:r>
            <w:r w:rsidR="008B1046">
              <w:rPr>
                <w:rFonts w:ascii="Comic Sans MS" w:hAnsi="Comic Sans MS"/>
                <w:b/>
                <w:sz w:val="20"/>
                <w:szCs w:val="20"/>
              </w:rPr>
              <w:t>Bounce Back</w:t>
            </w:r>
            <w:r w:rsidR="00101F3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B1046">
              <w:rPr>
                <w:rFonts w:ascii="Comic Sans MS" w:hAnsi="Comic Sans MS"/>
                <w:sz w:val="20"/>
                <w:szCs w:val="20"/>
              </w:rPr>
              <w:t>we will focus on emotions</w:t>
            </w:r>
            <w:r w:rsidR="00767469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767469" w:rsidRPr="00767469">
              <w:rPr>
                <w:rFonts w:ascii="Comic Sans MS" w:hAnsi="Comic Sans MS"/>
                <w:sz w:val="20"/>
                <w:szCs w:val="20"/>
              </w:rPr>
              <w:t>Feelings are important</w:t>
            </w:r>
            <w:r w:rsidR="00767469">
              <w:rPr>
                <w:rFonts w:ascii="Comic Sans MS" w:hAnsi="Comic Sans MS"/>
                <w:sz w:val="20"/>
                <w:szCs w:val="20"/>
              </w:rPr>
              <w:t>;</w:t>
            </w:r>
            <w:r w:rsidR="00767469" w:rsidRPr="00767469">
              <w:rPr>
                <w:rFonts w:ascii="Comic Sans MS" w:hAnsi="Comic Sans MS"/>
                <w:sz w:val="20"/>
                <w:szCs w:val="20"/>
              </w:rPr>
              <w:t xml:space="preserve"> Knowing how you are feeling and naming feelings</w:t>
            </w:r>
            <w:r w:rsidR="00767469">
              <w:rPr>
                <w:rFonts w:ascii="Comic Sans MS" w:hAnsi="Comic Sans MS"/>
                <w:sz w:val="20"/>
                <w:szCs w:val="20"/>
              </w:rPr>
              <w:t>;</w:t>
            </w:r>
            <w:r w:rsidR="00767469" w:rsidRPr="00767469">
              <w:rPr>
                <w:rFonts w:ascii="Comic Sans MS" w:hAnsi="Comic Sans MS"/>
                <w:sz w:val="20"/>
                <w:szCs w:val="20"/>
              </w:rPr>
              <w:t xml:space="preserve"> Boosting positive feelings</w:t>
            </w:r>
            <w:r w:rsidR="00D1153E">
              <w:rPr>
                <w:rFonts w:ascii="Comic Sans MS" w:hAnsi="Comic Sans MS"/>
                <w:sz w:val="20"/>
                <w:szCs w:val="20"/>
              </w:rPr>
              <w:t xml:space="preserve"> and m</w:t>
            </w:r>
            <w:r w:rsidR="00767469">
              <w:rPr>
                <w:rFonts w:ascii="Comic Sans MS" w:hAnsi="Comic Sans MS"/>
                <w:sz w:val="20"/>
                <w:szCs w:val="20"/>
              </w:rPr>
              <w:t>anaging our own feelings.</w:t>
            </w:r>
          </w:p>
          <w:p w:rsidR="00767469" w:rsidRPr="00095B46" w:rsidRDefault="00D1153E" w:rsidP="00493C52">
            <w:pPr>
              <w:ind w:left="34" w:firstLine="0"/>
              <w:rPr>
                <w:rFonts w:ascii="Comic Sans MS" w:hAnsi="Comic Sans MS"/>
                <w:sz w:val="20"/>
                <w:szCs w:val="20"/>
              </w:rPr>
            </w:pPr>
            <w:r w:rsidRPr="00252F82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1468755</wp:posOffset>
                  </wp:positionH>
                  <wp:positionV relativeFrom="paragraph">
                    <wp:posOffset>-74295</wp:posOffset>
                  </wp:positionV>
                  <wp:extent cx="609600" cy="431043"/>
                  <wp:effectExtent l="0" t="0" r="0" b="762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3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4" w:type="dxa"/>
          </w:tcPr>
          <w:p w:rsidR="00B1749C" w:rsidRPr="00EC1505" w:rsidRDefault="00E65518" w:rsidP="00493C52">
            <w:pPr>
              <w:rPr>
                <w:rFonts w:ascii="Comic Sans MS" w:hAnsi="Comic Sans MS"/>
                <w:b/>
                <w:szCs w:val="20"/>
                <w:u w:val="single"/>
              </w:rPr>
            </w:pPr>
            <w:r w:rsidRPr="00EC1505">
              <w:rPr>
                <w:rFonts w:ascii="Comic Sans MS" w:hAnsi="Comic Sans MS"/>
                <w:b/>
                <w:szCs w:val="20"/>
                <w:u w:val="single"/>
              </w:rPr>
              <w:t>Contexts for Learning</w:t>
            </w:r>
          </w:p>
          <w:p w:rsidR="008F686A" w:rsidRPr="008F686A" w:rsidRDefault="00493C52" w:rsidP="00493C52">
            <w:pPr>
              <w:spacing w:after="200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1810965</wp:posOffset>
                  </wp:positionH>
                  <wp:positionV relativeFrom="paragraph">
                    <wp:posOffset>456676</wp:posOffset>
                  </wp:positionV>
                  <wp:extent cx="542925" cy="544830"/>
                  <wp:effectExtent l="0" t="0" r="9525" b="762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ist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749C" w:rsidRPr="008F686A">
              <w:rPr>
                <w:rFonts w:ascii="Comic Sans MS" w:hAnsi="Comic Sans MS"/>
                <w:sz w:val="20"/>
                <w:szCs w:val="20"/>
              </w:rPr>
              <w:t xml:space="preserve">Pupils will be exploring the use of Scots Language through a variety of Literacy and cross-curricular activities. They will </w:t>
            </w:r>
            <w:r w:rsidR="00C41B05" w:rsidRPr="008F686A">
              <w:rPr>
                <w:rFonts w:ascii="Comic Sans MS" w:hAnsi="Comic Sans MS"/>
                <w:sz w:val="20"/>
                <w:szCs w:val="20"/>
              </w:rPr>
              <w:t>learn a Scots p</w:t>
            </w:r>
            <w:r w:rsidR="00B1749C" w:rsidRPr="008F686A">
              <w:rPr>
                <w:rFonts w:ascii="Comic Sans MS" w:hAnsi="Comic Sans MS"/>
                <w:sz w:val="20"/>
                <w:szCs w:val="20"/>
              </w:rPr>
              <w:t>oem and will be given an opportunity to perform in front of their peers.</w:t>
            </w:r>
          </w:p>
          <w:p w:rsidR="00B06840" w:rsidRPr="008F686A" w:rsidRDefault="008F686A" w:rsidP="008B1046">
            <w:pPr>
              <w:spacing w:after="200"/>
              <w:ind w:left="0" w:firstLine="0"/>
              <w:rPr>
                <w:rFonts w:ascii="Comic Sans MS" w:hAnsi="Comic Sans MS"/>
                <w:sz w:val="18"/>
                <w:szCs w:val="20"/>
              </w:rPr>
            </w:pPr>
            <w:r w:rsidRPr="008F686A">
              <w:rPr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746125</wp:posOffset>
                  </wp:positionV>
                  <wp:extent cx="495300" cy="49530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ook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686A">
              <w:rPr>
                <w:rFonts w:ascii="Comic Sans MS" w:hAnsi="Comic Sans MS"/>
                <w:sz w:val="20"/>
                <w:szCs w:val="20"/>
              </w:rPr>
              <w:t>Later in the t</w:t>
            </w:r>
            <w:r w:rsidR="00B1749C" w:rsidRPr="008F686A">
              <w:rPr>
                <w:rFonts w:ascii="Comic Sans MS" w:hAnsi="Comic Sans MS"/>
                <w:sz w:val="20"/>
                <w:szCs w:val="20"/>
              </w:rPr>
              <w:t xml:space="preserve">erm will be </w:t>
            </w:r>
            <w:r w:rsidRPr="008F686A">
              <w:rPr>
                <w:rFonts w:ascii="Comic Sans MS" w:hAnsi="Comic Sans MS"/>
                <w:sz w:val="20"/>
                <w:szCs w:val="20"/>
              </w:rPr>
              <w:t xml:space="preserve">our </w:t>
            </w:r>
            <w:r w:rsidR="00B1749C" w:rsidRPr="008F686A">
              <w:rPr>
                <w:rFonts w:ascii="Comic Sans MS" w:hAnsi="Comic Sans MS"/>
                <w:sz w:val="20"/>
                <w:szCs w:val="20"/>
              </w:rPr>
              <w:t xml:space="preserve">March into Books </w:t>
            </w:r>
            <w:r w:rsidRPr="008F686A">
              <w:rPr>
                <w:rFonts w:ascii="Comic Sans MS" w:hAnsi="Comic Sans MS"/>
                <w:sz w:val="20"/>
                <w:szCs w:val="20"/>
              </w:rPr>
              <w:t xml:space="preserve">topic - </w:t>
            </w:r>
            <w:r w:rsidR="00B1749C" w:rsidRPr="008F686A">
              <w:rPr>
                <w:rFonts w:ascii="Comic Sans MS" w:hAnsi="Comic Sans MS"/>
                <w:sz w:val="20"/>
                <w:szCs w:val="20"/>
              </w:rPr>
              <w:t>a cross curricular novel study.</w:t>
            </w:r>
            <w:r w:rsidR="00C41B05" w:rsidRPr="008F686A">
              <w:rPr>
                <w:rFonts w:ascii="Comic Sans MS" w:hAnsi="Comic Sans MS"/>
                <w:sz w:val="20"/>
                <w:szCs w:val="20"/>
              </w:rPr>
              <w:t xml:space="preserve"> Pupils will be involved in different activities in order to explore t</w:t>
            </w:r>
            <w:r w:rsidR="008B1046">
              <w:rPr>
                <w:rFonts w:ascii="Comic Sans MS" w:hAnsi="Comic Sans MS"/>
                <w:sz w:val="20"/>
                <w:szCs w:val="20"/>
              </w:rPr>
              <w:t xml:space="preserve">he text. We will create a final display </w:t>
            </w:r>
            <w:r w:rsidR="00C41B05" w:rsidRPr="008F686A">
              <w:rPr>
                <w:rFonts w:ascii="Comic Sans MS" w:hAnsi="Comic Sans MS"/>
                <w:sz w:val="20"/>
                <w:szCs w:val="20"/>
              </w:rPr>
              <w:t>of our learning.</w:t>
            </w:r>
          </w:p>
        </w:tc>
      </w:tr>
      <w:tr w:rsidR="007C4FC2" w:rsidTr="008B1046">
        <w:trPr>
          <w:trHeight w:val="225"/>
        </w:trPr>
        <w:tc>
          <w:tcPr>
            <w:tcW w:w="15567" w:type="dxa"/>
            <w:gridSpan w:val="4"/>
            <w:shd w:val="clear" w:color="auto" w:fill="7030A0"/>
          </w:tcPr>
          <w:p w:rsidR="007C4FC2" w:rsidRDefault="007C4FC2" w:rsidP="00493C52">
            <w:pPr>
              <w:jc w:val="both"/>
              <w:rPr>
                <w:rFonts w:ascii="Comic Sans MS" w:hAnsi="Comic Sans MS"/>
              </w:rPr>
            </w:pPr>
          </w:p>
        </w:tc>
      </w:tr>
      <w:tr w:rsidR="004E1178" w:rsidTr="008B1046">
        <w:trPr>
          <w:trHeight w:val="4213"/>
        </w:trPr>
        <w:tc>
          <w:tcPr>
            <w:tcW w:w="3890" w:type="dxa"/>
          </w:tcPr>
          <w:p w:rsidR="00493C52" w:rsidRDefault="00DF797C" w:rsidP="008B1046">
            <w:pPr>
              <w:spacing w:line="276" w:lineRule="auto"/>
              <w:ind w:left="0" w:firstLine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37817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435C12B3" wp14:editId="3E463871">
                  <wp:simplePos x="0" y="0"/>
                  <wp:positionH relativeFrom="column">
                    <wp:posOffset>1823720</wp:posOffset>
                  </wp:positionH>
                  <wp:positionV relativeFrom="paragraph">
                    <wp:posOffset>-15240</wp:posOffset>
                  </wp:positionV>
                  <wp:extent cx="444500" cy="444500"/>
                  <wp:effectExtent l="0" t="0" r="7620" b="762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7817" w:rsidRPr="00537817">
              <w:rPr>
                <w:rFonts w:ascii="Comic Sans MS" w:hAnsi="Comic Sans MS"/>
                <w:b/>
                <w:sz w:val="20"/>
                <w:szCs w:val="20"/>
                <w:u w:val="single"/>
              </w:rPr>
              <w:t>Expressive Arts</w:t>
            </w:r>
          </w:p>
          <w:p w:rsidR="00493C52" w:rsidRDefault="00EE1AF9" w:rsidP="008B1046">
            <w:pPr>
              <w:spacing w:after="200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493C52">
              <w:rPr>
                <w:rFonts w:ascii="Comic Sans MS" w:hAnsi="Comic Sans MS"/>
                <w:b/>
                <w:sz w:val="20"/>
                <w:szCs w:val="20"/>
              </w:rPr>
              <w:t>Art &amp; Design</w:t>
            </w:r>
            <w:r w:rsidRPr="00EE1AF9">
              <w:rPr>
                <w:rFonts w:ascii="Comic Sans MS" w:hAnsi="Comic Sans MS"/>
                <w:b/>
                <w:sz w:val="20"/>
                <w:szCs w:val="20"/>
              </w:rPr>
              <w:t xml:space="preserve"> –</w:t>
            </w:r>
            <w:r w:rsidRPr="00EE1AF9">
              <w:rPr>
                <w:rFonts w:ascii="Comic Sans MS" w:hAnsi="Comic Sans MS"/>
                <w:sz w:val="20"/>
                <w:szCs w:val="20"/>
              </w:rPr>
              <w:t xml:space="preserve">We will create different </w:t>
            </w:r>
            <w:r w:rsidR="00333031">
              <w:rPr>
                <w:rFonts w:ascii="Comic Sans MS" w:hAnsi="Comic Sans MS"/>
                <w:sz w:val="20"/>
                <w:szCs w:val="20"/>
              </w:rPr>
              <w:t xml:space="preserve">style </w:t>
            </w:r>
            <w:r w:rsidRPr="00EE1AF9">
              <w:rPr>
                <w:rFonts w:ascii="Comic Sans MS" w:hAnsi="Comic Sans MS"/>
                <w:sz w:val="20"/>
                <w:szCs w:val="20"/>
              </w:rPr>
              <w:t xml:space="preserve">collages </w:t>
            </w:r>
            <w:r w:rsidR="00C41B05">
              <w:rPr>
                <w:rFonts w:ascii="Comic Sans MS" w:hAnsi="Comic Sans MS"/>
                <w:sz w:val="20"/>
                <w:szCs w:val="20"/>
              </w:rPr>
              <w:t>using</w:t>
            </w:r>
            <w:r w:rsidR="00BA0D6E">
              <w:rPr>
                <w:rFonts w:ascii="Comic Sans MS" w:hAnsi="Comic Sans MS"/>
                <w:sz w:val="20"/>
                <w:szCs w:val="20"/>
              </w:rPr>
              <w:t xml:space="preserve"> a range of different art media and recycled materials.</w:t>
            </w:r>
          </w:p>
          <w:p w:rsidR="00EE1AF9" w:rsidRPr="00EE1AF9" w:rsidRDefault="00AA21C4" w:rsidP="008B1046">
            <w:pPr>
              <w:spacing w:after="200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493C52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064CDEEA">
                  <wp:simplePos x="0" y="0"/>
                  <wp:positionH relativeFrom="column">
                    <wp:posOffset>1793875</wp:posOffset>
                  </wp:positionH>
                  <wp:positionV relativeFrom="paragraph">
                    <wp:posOffset>386715</wp:posOffset>
                  </wp:positionV>
                  <wp:extent cx="384175" cy="32893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AF9" w:rsidRPr="00493C52">
              <w:rPr>
                <w:rFonts w:ascii="Comic Sans MS" w:hAnsi="Comic Sans MS"/>
                <w:b/>
                <w:sz w:val="20"/>
                <w:szCs w:val="20"/>
              </w:rPr>
              <w:t>Music</w:t>
            </w:r>
            <w:r w:rsidR="00EE1AF9" w:rsidRPr="00EE1AF9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="00EE1AF9" w:rsidRPr="00EE1AF9"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 w:rsidR="00BA0D6E">
              <w:rPr>
                <w:rFonts w:ascii="Comic Sans MS" w:hAnsi="Comic Sans MS"/>
                <w:sz w:val="20"/>
                <w:szCs w:val="20"/>
              </w:rPr>
              <w:t>will explore beat and rhythm-</w:t>
            </w:r>
            <w:r w:rsidR="00EE1AF9" w:rsidRPr="00EE1AF9">
              <w:rPr>
                <w:rFonts w:ascii="Comic Sans MS" w:hAnsi="Comic Sans MS"/>
                <w:sz w:val="20"/>
                <w:szCs w:val="20"/>
              </w:rPr>
              <w:t>making</w:t>
            </w:r>
            <w:r w:rsidR="00333031">
              <w:rPr>
                <w:rFonts w:ascii="Comic Sans MS" w:hAnsi="Comic Sans MS"/>
                <w:sz w:val="20"/>
                <w:szCs w:val="20"/>
              </w:rPr>
              <w:t xml:space="preserve"> with music linked to topic work</w:t>
            </w:r>
            <w:r w:rsidR="00EE1AF9" w:rsidRPr="00EE1AF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C86508" w:rsidRPr="00C86508" w:rsidRDefault="00EE1AF9" w:rsidP="008B1046">
            <w:pPr>
              <w:ind w:left="0" w:firstLine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3C52">
              <w:rPr>
                <w:rFonts w:ascii="Comic Sans MS" w:hAnsi="Comic Sans MS"/>
                <w:b/>
                <w:sz w:val="20"/>
                <w:szCs w:val="20"/>
              </w:rPr>
              <w:t>Drama</w:t>
            </w:r>
            <w:r w:rsidRPr="00EE1AF9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Pr="00EE1AF9">
              <w:rPr>
                <w:rFonts w:ascii="Comic Sans MS" w:hAnsi="Comic Sans MS"/>
                <w:sz w:val="20"/>
                <w:szCs w:val="20"/>
              </w:rPr>
              <w:t>We will be exploring skills in repr</w:t>
            </w:r>
            <w:r w:rsidR="00101F30">
              <w:rPr>
                <w:rFonts w:ascii="Comic Sans MS" w:hAnsi="Comic Sans MS"/>
                <w:sz w:val="20"/>
                <w:szCs w:val="20"/>
              </w:rPr>
              <w:t xml:space="preserve">esenting feelings through mime and </w:t>
            </w:r>
            <w:r w:rsidRPr="00EE1AF9">
              <w:rPr>
                <w:rFonts w:ascii="Comic Sans MS" w:hAnsi="Comic Sans MS"/>
                <w:sz w:val="20"/>
                <w:szCs w:val="20"/>
              </w:rPr>
              <w:t>experimenting with exaggeration.</w:t>
            </w:r>
            <w:r w:rsidR="00C41B05">
              <w:rPr>
                <w:rFonts w:ascii="Comic Sans MS" w:hAnsi="Comic Sans MS"/>
                <w:sz w:val="20"/>
                <w:szCs w:val="20"/>
              </w:rPr>
              <w:t xml:space="preserve"> This will link to our book study.</w:t>
            </w:r>
          </w:p>
        </w:tc>
        <w:tc>
          <w:tcPr>
            <w:tcW w:w="3890" w:type="dxa"/>
          </w:tcPr>
          <w:p w:rsidR="00333031" w:rsidRPr="008B1046" w:rsidRDefault="00AB4122" w:rsidP="008B1046">
            <w:pPr>
              <w:spacing w:after="200"/>
              <w:ind w:left="0" w:firstLine="0"/>
              <w:rPr>
                <w:rFonts w:ascii="Comic Sans MS" w:hAnsi="Comic Sans MS"/>
                <w:b/>
                <w:noProof/>
                <w:sz w:val="24"/>
                <w:u w:val="single"/>
                <w:lang w:eastAsia="en-GB"/>
              </w:rPr>
            </w:pPr>
            <w:r w:rsidRPr="00AB4122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 and Technology</w:t>
            </w:r>
            <w:r w:rsidR="006A2EFB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7E0FAB" w:rsidRPr="007E0FAB">
              <w:rPr>
                <w:rFonts w:ascii="Comic Sans MS" w:hAnsi="Comic Sans MS"/>
                <w:sz w:val="20"/>
                <w:szCs w:val="20"/>
              </w:rPr>
              <w:t xml:space="preserve">Our focus for this term is </w:t>
            </w:r>
            <w:r w:rsidR="008B1046">
              <w:rPr>
                <w:rFonts w:ascii="Comic Sans MS" w:hAnsi="Comic Sans MS"/>
                <w:sz w:val="20"/>
                <w:szCs w:val="20"/>
              </w:rPr>
              <w:t>Animals and Plants</w:t>
            </w:r>
            <w:r w:rsidR="007E0FAB" w:rsidRPr="007E0FAB">
              <w:rPr>
                <w:rFonts w:ascii="Comic Sans MS" w:hAnsi="Comic Sans MS"/>
                <w:sz w:val="20"/>
                <w:szCs w:val="20"/>
              </w:rPr>
              <w:t xml:space="preserve">. We will learn more about food chains and webs. We </w:t>
            </w:r>
            <w:r w:rsidR="007E0FAB" w:rsidRPr="008B1046">
              <w:rPr>
                <w:rFonts w:ascii="Comic Sans MS" w:hAnsi="Comic Sans MS"/>
                <w:szCs w:val="20"/>
              </w:rPr>
              <w:t>will look at how plants benefit society and how pollution can affect a food chain.  We will explore this through a range of practical activities and experiments.</w:t>
            </w:r>
          </w:p>
          <w:p w:rsidR="00D76162" w:rsidRPr="00AB4122" w:rsidRDefault="00DD25E2" w:rsidP="008B1046">
            <w:pPr>
              <w:spacing w:after="200"/>
              <w:ind w:left="0" w:firstLine="0"/>
              <w:rPr>
                <w:rFonts w:ascii="Comic Sans MS" w:hAnsi="Comic Sans MS"/>
                <w:b/>
                <w:noProof/>
                <w:u w:val="single"/>
                <w:lang w:eastAsia="en-GB"/>
              </w:rPr>
            </w:pPr>
            <w:r w:rsidRPr="008B1046">
              <w:rPr>
                <w:rFonts w:ascii="Comic Sans MS" w:hAnsi="Comic Sans MS"/>
                <w:b/>
                <w:noProof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-240030</wp:posOffset>
                  </wp:positionV>
                  <wp:extent cx="248039" cy="226154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p1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39" cy="226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4122" w:rsidRPr="008B1046">
              <w:rPr>
                <w:rFonts w:ascii="Comic Sans MS" w:hAnsi="Comic Sans MS"/>
                <w:szCs w:val="20"/>
              </w:rPr>
              <w:t xml:space="preserve">In </w:t>
            </w:r>
            <w:r w:rsidR="007E3004" w:rsidRPr="008B1046">
              <w:rPr>
                <w:rFonts w:ascii="Comic Sans MS" w:hAnsi="Comic Sans MS"/>
                <w:b/>
                <w:szCs w:val="20"/>
              </w:rPr>
              <w:t>ICT</w:t>
            </w:r>
            <w:r w:rsidR="00AB4122" w:rsidRPr="008B1046">
              <w:rPr>
                <w:rFonts w:ascii="Comic Sans MS" w:hAnsi="Comic Sans MS"/>
                <w:szCs w:val="20"/>
              </w:rPr>
              <w:t xml:space="preserve"> we will be using search engines for </w:t>
            </w:r>
            <w:r w:rsidR="00E46399" w:rsidRPr="008B1046">
              <w:rPr>
                <w:rFonts w:ascii="Comic Sans MS" w:hAnsi="Comic Sans MS"/>
                <w:szCs w:val="20"/>
              </w:rPr>
              <w:t xml:space="preserve">topic </w:t>
            </w:r>
            <w:r w:rsidR="00AB4122" w:rsidRPr="008B1046">
              <w:rPr>
                <w:rFonts w:ascii="Comic Sans MS" w:hAnsi="Comic Sans MS"/>
                <w:szCs w:val="20"/>
              </w:rPr>
              <w:t>research</w:t>
            </w:r>
            <w:r w:rsidR="00A140D6" w:rsidRPr="008B1046">
              <w:rPr>
                <w:rFonts w:ascii="Comic Sans MS" w:hAnsi="Comic Sans MS"/>
                <w:szCs w:val="20"/>
              </w:rPr>
              <w:t>.</w:t>
            </w:r>
            <w:r w:rsidR="00AB4122" w:rsidRPr="008B1046">
              <w:rPr>
                <w:rFonts w:ascii="Comic Sans MS" w:hAnsi="Comic Sans MS"/>
                <w:szCs w:val="20"/>
              </w:rPr>
              <w:t xml:space="preserve"> </w:t>
            </w:r>
            <w:r w:rsidR="007E3004" w:rsidRPr="008B1046">
              <w:rPr>
                <w:rFonts w:ascii="Comic Sans MS" w:hAnsi="Comic Sans MS"/>
                <w:szCs w:val="20"/>
              </w:rPr>
              <w:t>We wi</w:t>
            </w:r>
            <w:r w:rsidR="003E1C49" w:rsidRPr="008B1046">
              <w:rPr>
                <w:rFonts w:ascii="Comic Sans MS" w:hAnsi="Comic Sans MS"/>
                <w:szCs w:val="20"/>
              </w:rPr>
              <w:t xml:space="preserve">ll </w:t>
            </w:r>
            <w:r w:rsidR="00C41B05" w:rsidRPr="008B1046">
              <w:rPr>
                <w:rFonts w:ascii="Comic Sans MS" w:hAnsi="Comic Sans MS"/>
                <w:szCs w:val="20"/>
              </w:rPr>
              <w:t xml:space="preserve">also look at CODING using </w:t>
            </w:r>
            <w:r w:rsidR="00101F30" w:rsidRPr="008B1046">
              <w:rPr>
                <w:rFonts w:ascii="Comic Sans MS" w:hAnsi="Comic Sans MS"/>
                <w:szCs w:val="20"/>
              </w:rPr>
              <w:t xml:space="preserve">different </w:t>
            </w:r>
            <w:r w:rsidR="00101F30">
              <w:rPr>
                <w:rFonts w:ascii="Comic Sans MS" w:hAnsi="Comic Sans MS"/>
                <w:sz w:val="20"/>
                <w:szCs w:val="20"/>
              </w:rPr>
              <w:t xml:space="preserve">online resources – </w:t>
            </w:r>
            <w:r w:rsidR="00C41B05">
              <w:rPr>
                <w:rFonts w:ascii="Comic Sans MS" w:hAnsi="Comic Sans MS"/>
                <w:sz w:val="20"/>
                <w:szCs w:val="20"/>
              </w:rPr>
              <w:t>Scratch. Hour of Code.</w:t>
            </w:r>
          </w:p>
        </w:tc>
        <w:tc>
          <w:tcPr>
            <w:tcW w:w="3891" w:type="dxa"/>
          </w:tcPr>
          <w:p w:rsidR="007C4FC2" w:rsidRPr="002921DF" w:rsidRDefault="007C4FC2" w:rsidP="008B104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C1505">
              <w:rPr>
                <w:rFonts w:ascii="Comic Sans MS" w:hAnsi="Comic Sans MS"/>
                <w:b/>
                <w:szCs w:val="20"/>
                <w:u w:val="single"/>
              </w:rPr>
              <w:t>Homework</w:t>
            </w:r>
          </w:p>
          <w:p w:rsidR="007D5B6D" w:rsidRPr="00E47F10" w:rsidRDefault="00E47F10" w:rsidP="008B1046">
            <w:pPr>
              <w:ind w:left="0" w:firstLine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E47F1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1762125</wp:posOffset>
                  </wp:positionV>
                  <wp:extent cx="2061346" cy="327569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work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346" cy="327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0F9" w:rsidRPr="00E47F10">
              <w:rPr>
                <w:rFonts w:ascii="Comic Sans MS" w:hAnsi="Comic Sans MS"/>
              </w:rPr>
              <w:t xml:space="preserve">Our Homework will be </w:t>
            </w:r>
            <w:r w:rsidR="00204864" w:rsidRPr="00E47F10">
              <w:rPr>
                <w:rFonts w:ascii="Comic Sans MS" w:hAnsi="Comic Sans MS"/>
              </w:rPr>
              <w:t xml:space="preserve">allocated weekly </w:t>
            </w:r>
            <w:r w:rsidR="00D810F9" w:rsidRPr="00E47F10">
              <w:rPr>
                <w:rFonts w:ascii="Comic Sans MS" w:hAnsi="Comic Sans MS"/>
              </w:rPr>
              <w:t xml:space="preserve">through </w:t>
            </w:r>
            <w:r w:rsidR="00D810F9" w:rsidRPr="00E47F10">
              <w:rPr>
                <w:rFonts w:ascii="Comic Sans MS" w:hAnsi="Comic Sans MS"/>
                <w:b/>
              </w:rPr>
              <w:t>SEESAW</w:t>
            </w:r>
            <w:r w:rsidR="001023AC" w:rsidRPr="00E47F10">
              <w:rPr>
                <w:rFonts w:ascii="Comic Sans MS" w:hAnsi="Comic Sans MS"/>
              </w:rPr>
              <w:t xml:space="preserve"> for Literacy/topic</w:t>
            </w:r>
            <w:r w:rsidRPr="00E47F10">
              <w:rPr>
                <w:rFonts w:ascii="Comic Sans MS" w:hAnsi="Comic Sans MS"/>
              </w:rPr>
              <w:t>/other</w:t>
            </w:r>
            <w:r w:rsidR="001023AC" w:rsidRPr="00E47F10">
              <w:rPr>
                <w:rFonts w:ascii="Comic Sans MS" w:hAnsi="Comic Sans MS"/>
              </w:rPr>
              <w:t xml:space="preserve"> tasks. </w:t>
            </w:r>
            <w:r w:rsidRPr="00E47F10">
              <w:rPr>
                <w:rFonts w:ascii="Comic Sans MS" w:hAnsi="Comic Sans MS"/>
              </w:rPr>
              <w:t xml:space="preserve">Seesaw </w:t>
            </w:r>
            <w:r w:rsidR="001023AC" w:rsidRPr="00E47F10">
              <w:rPr>
                <w:rFonts w:ascii="Comic Sans MS" w:hAnsi="Comic Sans MS"/>
              </w:rPr>
              <w:t>Maths homework</w:t>
            </w:r>
            <w:r w:rsidRPr="00E47F10">
              <w:rPr>
                <w:rFonts w:ascii="Comic Sans MS" w:hAnsi="Comic Sans MS"/>
              </w:rPr>
              <w:t xml:space="preserve"> is now replaced by </w:t>
            </w:r>
            <w:r w:rsidRPr="00E47F10">
              <w:rPr>
                <w:rFonts w:ascii="Comic Sans MS" w:hAnsi="Comic Sans MS" w:cs="Arial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your child's </w:t>
            </w:r>
            <w:bookmarkStart w:id="0" w:name="_GoBack"/>
            <w:r w:rsidRPr="008B1046">
              <w:rPr>
                <w:rFonts w:ascii="Comic Sans MS" w:hAnsi="Comic Sans MS" w:cs="Arial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Family Maths Toolkit Scrapbook</w:t>
            </w:r>
            <w:r w:rsidRPr="008B1046">
              <w:rPr>
                <w:rFonts w:ascii="Comic Sans MS" w:hAnsi="Comic Sans MS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  <w:r w:rsidRPr="00E47F10">
              <w:rPr>
                <w:rFonts w:ascii="Comic Sans MS" w:hAnsi="Comic Sans MS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bookmarkEnd w:id="0"/>
            <w:r w:rsidRPr="00E47F10">
              <w:rPr>
                <w:rFonts w:ascii="Comic Sans MS" w:hAnsi="Comic Sans MS"/>
                <w:color w:val="000000"/>
                <w:bdr w:val="none" w:sz="0" w:space="0" w:color="auto" w:frame="1"/>
                <w:shd w:val="clear" w:color="auto" w:fill="FFFFFF"/>
              </w:rPr>
              <w:t>Each pupil will bring home a Maths scrapbook with a weekly maths challenge to complete as a family.</w:t>
            </w:r>
          </w:p>
        </w:tc>
        <w:tc>
          <w:tcPr>
            <w:tcW w:w="3894" w:type="dxa"/>
          </w:tcPr>
          <w:p w:rsidR="00620E42" w:rsidRPr="002921DF" w:rsidRDefault="007C4FC2" w:rsidP="008B1046">
            <w:pPr>
              <w:rPr>
                <w:rFonts w:ascii="Comic Sans MS" w:hAnsi="Comic Sans MS"/>
                <w:b/>
                <w:u w:val="single"/>
              </w:rPr>
            </w:pPr>
            <w:r w:rsidRPr="002921DF">
              <w:rPr>
                <w:rFonts w:ascii="Comic Sans MS" w:hAnsi="Comic Sans MS"/>
                <w:b/>
                <w:u w:val="single"/>
              </w:rPr>
              <w:t>How can you help?</w:t>
            </w:r>
          </w:p>
          <w:p w:rsidR="00D810F9" w:rsidRPr="00061450" w:rsidRDefault="00D1153E" w:rsidP="008B1046">
            <w:pPr>
              <w:pStyle w:val="ListParagraph"/>
              <w:numPr>
                <w:ilvl w:val="0"/>
                <w:numId w:val="6"/>
              </w:numPr>
              <w:ind w:left="113" w:hanging="113"/>
              <w:rPr>
                <w:rFonts w:ascii="Comic Sans MS" w:hAnsi="Comic Sans MS"/>
                <w:sz w:val="20"/>
                <w:szCs w:val="20"/>
              </w:rPr>
            </w:pPr>
            <w:r w:rsidRPr="004E1178"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2078929</wp:posOffset>
                  </wp:positionH>
                  <wp:positionV relativeFrom="paragraph">
                    <wp:posOffset>-225425</wp:posOffset>
                  </wp:positionV>
                  <wp:extent cx="250190" cy="24822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0F9" w:rsidRPr="001D5D96">
              <w:rPr>
                <w:rFonts w:ascii="Comic Sans MS" w:hAnsi="Comic Sans MS"/>
                <w:sz w:val="20"/>
                <w:szCs w:val="20"/>
              </w:rPr>
              <w:t xml:space="preserve">Gym </w:t>
            </w:r>
            <w:r w:rsidR="009D49D4">
              <w:rPr>
                <w:rFonts w:ascii="Comic Sans MS" w:hAnsi="Comic Sans MS"/>
                <w:sz w:val="20"/>
                <w:szCs w:val="20"/>
              </w:rPr>
              <w:t xml:space="preserve">days are </w:t>
            </w:r>
            <w:r w:rsidR="00D810F9" w:rsidRPr="001D5D96">
              <w:rPr>
                <w:rFonts w:ascii="Comic Sans MS" w:hAnsi="Comic Sans MS"/>
                <w:sz w:val="20"/>
                <w:szCs w:val="20"/>
              </w:rPr>
              <w:t xml:space="preserve">Mondays &amp; </w:t>
            </w:r>
            <w:r w:rsidR="00061450">
              <w:rPr>
                <w:rFonts w:ascii="Comic Sans MS" w:hAnsi="Comic Sans MS"/>
                <w:sz w:val="20"/>
                <w:szCs w:val="20"/>
              </w:rPr>
              <w:t>Thursday</w:t>
            </w:r>
            <w:r w:rsidR="005C3447">
              <w:rPr>
                <w:rFonts w:ascii="Comic Sans MS" w:hAnsi="Comic Sans MS"/>
                <w:sz w:val="20"/>
                <w:szCs w:val="20"/>
              </w:rPr>
              <w:t>s</w:t>
            </w:r>
            <w:r w:rsidR="00D810F9" w:rsidRPr="001D5D96">
              <w:rPr>
                <w:rFonts w:ascii="Comic Sans MS" w:hAnsi="Comic Sans MS"/>
                <w:sz w:val="20"/>
                <w:szCs w:val="20"/>
              </w:rPr>
              <w:t>.</w:t>
            </w:r>
            <w:r w:rsidR="009D49D4">
              <w:rPr>
                <w:rFonts w:ascii="Comic Sans MS" w:hAnsi="Comic Sans MS"/>
                <w:sz w:val="20"/>
                <w:szCs w:val="20"/>
              </w:rPr>
              <w:t xml:space="preserve"> Pupils should wear</w:t>
            </w:r>
            <w:r w:rsidR="007E0FA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861BA">
              <w:rPr>
                <w:rFonts w:ascii="Comic Sans MS" w:hAnsi="Comic Sans MS"/>
                <w:sz w:val="20"/>
                <w:szCs w:val="20"/>
              </w:rPr>
              <w:t>correct gym clothing</w:t>
            </w:r>
            <w:r w:rsidR="009D49D4" w:rsidRPr="0006145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810F9" w:rsidRPr="001D5D96" w:rsidRDefault="00AA21C4" w:rsidP="008B1046">
            <w:pPr>
              <w:pStyle w:val="ListParagraph"/>
              <w:numPr>
                <w:ilvl w:val="0"/>
                <w:numId w:val="6"/>
              </w:numPr>
              <w:ind w:left="113" w:hanging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Put n</w:t>
            </w:r>
            <w:r w:rsidR="00D810F9" w:rsidRPr="001D5D96">
              <w:rPr>
                <w:rFonts w:ascii="Comic Sans MS" w:hAnsi="Comic Sans MS"/>
                <w:sz w:val="20"/>
                <w:szCs w:val="20"/>
              </w:rPr>
              <w:t xml:space="preserve">ames on </w:t>
            </w:r>
            <w:r w:rsidR="00D5693C" w:rsidRPr="001D5D96">
              <w:rPr>
                <w:rFonts w:ascii="Comic Sans MS" w:hAnsi="Comic Sans MS"/>
                <w:sz w:val="20"/>
                <w:szCs w:val="20"/>
              </w:rPr>
              <w:t xml:space="preserve">any </w:t>
            </w:r>
            <w:r w:rsidR="009D49D4">
              <w:rPr>
                <w:rFonts w:ascii="Comic Sans MS" w:hAnsi="Comic Sans MS"/>
                <w:sz w:val="20"/>
                <w:szCs w:val="20"/>
              </w:rPr>
              <w:t>school clothing/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D49D4">
              <w:rPr>
                <w:rFonts w:ascii="Comic Sans MS" w:hAnsi="Comic Sans MS"/>
                <w:sz w:val="20"/>
                <w:szCs w:val="20"/>
              </w:rPr>
              <w:t>lunch box</w:t>
            </w:r>
            <w:r w:rsidR="008F3A11">
              <w:rPr>
                <w:rFonts w:ascii="Comic Sans MS" w:hAnsi="Comic Sans MS"/>
                <w:sz w:val="20"/>
                <w:szCs w:val="20"/>
              </w:rPr>
              <w:t>es.</w:t>
            </w:r>
          </w:p>
          <w:p w:rsidR="001D5D96" w:rsidRPr="001D5D96" w:rsidRDefault="00D810F9" w:rsidP="008B1046">
            <w:pPr>
              <w:pStyle w:val="ListParagraph"/>
              <w:numPr>
                <w:ilvl w:val="0"/>
                <w:numId w:val="6"/>
              </w:numPr>
              <w:ind w:left="113" w:hanging="113"/>
              <w:rPr>
                <w:rFonts w:ascii="Comic Sans MS" w:hAnsi="Comic Sans MS"/>
                <w:sz w:val="20"/>
                <w:szCs w:val="20"/>
              </w:rPr>
            </w:pPr>
            <w:r w:rsidRPr="001D5D96">
              <w:rPr>
                <w:rFonts w:ascii="Comic Sans MS" w:hAnsi="Comic Sans MS"/>
                <w:sz w:val="20"/>
                <w:szCs w:val="20"/>
              </w:rPr>
              <w:t>Practise times tables.</w:t>
            </w:r>
            <w:r w:rsidR="001D5D96" w:rsidRPr="001D5D9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810F9" w:rsidRPr="001D5D96" w:rsidRDefault="009D49D4" w:rsidP="008B1046">
            <w:pPr>
              <w:pStyle w:val="ListParagraph"/>
              <w:numPr>
                <w:ilvl w:val="0"/>
                <w:numId w:val="6"/>
              </w:numPr>
              <w:ind w:left="113" w:hanging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Encourage your child </w:t>
            </w:r>
            <w:r w:rsidR="001D5D96" w:rsidRPr="001D5D96">
              <w:rPr>
                <w:rFonts w:ascii="Comic Sans MS" w:hAnsi="Comic Sans MS"/>
                <w:sz w:val="20"/>
                <w:szCs w:val="20"/>
              </w:rPr>
              <w:t>to share their learning.</w:t>
            </w:r>
          </w:p>
          <w:p w:rsidR="00D810F9" w:rsidRPr="001D5D96" w:rsidRDefault="001D5D96" w:rsidP="008B1046">
            <w:pPr>
              <w:pStyle w:val="ListParagraph"/>
              <w:numPr>
                <w:ilvl w:val="0"/>
                <w:numId w:val="6"/>
              </w:numPr>
              <w:ind w:left="113" w:hanging="113"/>
              <w:rPr>
                <w:rFonts w:ascii="Comic Sans MS" w:hAnsi="Comic Sans MS"/>
                <w:sz w:val="20"/>
                <w:szCs w:val="20"/>
              </w:rPr>
            </w:pPr>
            <w:r w:rsidRPr="001D5D96">
              <w:rPr>
                <w:rFonts w:ascii="Comic Sans MS" w:hAnsi="Comic Sans MS"/>
                <w:sz w:val="20"/>
                <w:szCs w:val="20"/>
              </w:rPr>
              <w:t>F</w:t>
            </w:r>
            <w:r w:rsidR="00D810F9" w:rsidRPr="001D5D96">
              <w:rPr>
                <w:rFonts w:ascii="Comic Sans MS" w:hAnsi="Comic Sans MS"/>
                <w:sz w:val="20"/>
                <w:szCs w:val="20"/>
              </w:rPr>
              <w:t>ind information about topics studied.</w:t>
            </w:r>
          </w:p>
          <w:p w:rsidR="0059783C" w:rsidRPr="001D5D96" w:rsidRDefault="00D810F9" w:rsidP="008B1046">
            <w:pPr>
              <w:pStyle w:val="ListParagraph"/>
              <w:numPr>
                <w:ilvl w:val="0"/>
                <w:numId w:val="6"/>
              </w:numPr>
              <w:ind w:left="113" w:hanging="113"/>
              <w:rPr>
                <w:rFonts w:ascii="Comic Sans MS" w:hAnsi="Comic Sans MS"/>
                <w:sz w:val="20"/>
                <w:szCs w:val="20"/>
              </w:rPr>
            </w:pPr>
            <w:r w:rsidRPr="001D5D96">
              <w:rPr>
                <w:rFonts w:ascii="Comic Sans MS" w:hAnsi="Comic Sans MS"/>
                <w:sz w:val="20"/>
                <w:szCs w:val="20"/>
              </w:rPr>
              <w:t>Encourage your child to read</w:t>
            </w:r>
            <w:r w:rsidR="008570F7" w:rsidRPr="001D5D96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C4FC2" w:rsidRPr="007C4FC2" w:rsidRDefault="005A0ABB" w:rsidP="008B1046">
            <w:pPr>
              <w:ind w:left="0" w:firstLine="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226060</wp:posOffset>
                  </wp:positionV>
                  <wp:extent cx="1310640" cy="336330"/>
                  <wp:effectExtent l="0" t="0" r="3810" b="698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ld6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33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75BE4" w:rsidRPr="003E1C49" w:rsidRDefault="007C4FC2" w:rsidP="003C4D44">
      <w:pPr>
        <w:ind w:left="0" w:firstLine="0"/>
        <w:rPr>
          <w:rFonts w:ascii="Comic Sans MS" w:hAnsi="Comic Sans MS"/>
          <w:sz w:val="16"/>
          <w:szCs w:val="16"/>
        </w:rPr>
      </w:pPr>
      <w:r w:rsidRPr="003E1C49">
        <w:rPr>
          <w:rFonts w:ascii="Comic Sans MS" w:hAnsi="Comic Sans MS"/>
          <w:sz w:val="16"/>
          <w:szCs w:val="16"/>
        </w:rPr>
        <w:t xml:space="preserve">At Dykesmains Primary School we are working to Get It Right </w:t>
      </w:r>
      <w:proofErr w:type="gramStart"/>
      <w:r w:rsidRPr="003E1C49">
        <w:rPr>
          <w:rFonts w:ascii="Comic Sans MS" w:hAnsi="Comic Sans MS"/>
          <w:sz w:val="16"/>
          <w:szCs w:val="16"/>
        </w:rPr>
        <w:t>For</w:t>
      </w:r>
      <w:proofErr w:type="gramEnd"/>
      <w:r w:rsidRPr="003E1C49">
        <w:rPr>
          <w:rFonts w:ascii="Comic Sans MS" w:hAnsi="Comic Sans MS"/>
          <w:sz w:val="16"/>
          <w:szCs w:val="16"/>
        </w:rPr>
        <w:t xml:space="preserve"> Every Child </w:t>
      </w:r>
      <w:r w:rsidR="00C75BE4" w:rsidRPr="003E1C49">
        <w:rPr>
          <w:rFonts w:ascii="Comic Sans MS" w:hAnsi="Comic Sans MS"/>
          <w:sz w:val="16"/>
          <w:szCs w:val="16"/>
        </w:rPr>
        <w:t>(GIRFEC). This means we are working to support our children to grow develop and reach their full potential. The children are currently looking at</w:t>
      </w:r>
      <w:r w:rsidR="004E1178" w:rsidRPr="003E1C49">
        <w:rPr>
          <w:rFonts w:ascii="Comic Sans MS" w:hAnsi="Comic Sans MS"/>
          <w:sz w:val="16"/>
          <w:szCs w:val="16"/>
        </w:rPr>
        <w:t xml:space="preserve"> the</w:t>
      </w:r>
      <w:r w:rsidR="00C75BE4" w:rsidRPr="003E1C49">
        <w:rPr>
          <w:rFonts w:ascii="Comic Sans MS" w:hAnsi="Comic Sans MS"/>
          <w:sz w:val="16"/>
          <w:szCs w:val="16"/>
        </w:rPr>
        <w:t xml:space="preserve"> SHANARRI indicators</w:t>
      </w:r>
      <w:r w:rsidR="004E1178" w:rsidRPr="003E1C49">
        <w:rPr>
          <w:rFonts w:ascii="Comic Sans MS" w:hAnsi="Comic Sans MS"/>
          <w:sz w:val="16"/>
          <w:szCs w:val="16"/>
        </w:rPr>
        <w:t xml:space="preserve"> which are Safe, Healthy, Achieving, Nurtured, Active</w:t>
      </w:r>
      <w:r w:rsidR="00C75BE4" w:rsidRPr="003E1C49">
        <w:rPr>
          <w:rFonts w:ascii="Comic Sans MS" w:hAnsi="Comic Sans MS"/>
          <w:sz w:val="16"/>
          <w:szCs w:val="16"/>
        </w:rPr>
        <w:t>, Respect</w:t>
      </w:r>
      <w:r w:rsidR="004E1178" w:rsidRPr="003E1C49">
        <w:rPr>
          <w:rFonts w:ascii="Comic Sans MS" w:hAnsi="Comic Sans MS"/>
          <w:sz w:val="16"/>
          <w:szCs w:val="16"/>
        </w:rPr>
        <w:t>ed</w:t>
      </w:r>
      <w:r w:rsidR="00C75BE4" w:rsidRPr="003E1C49">
        <w:rPr>
          <w:rFonts w:ascii="Comic Sans MS" w:hAnsi="Comic Sans MS"/>
          <w:sz w:val="16"/>
          <w:szCs w:val="16"/>
        </w:rPr>
        <w:t>, Responsible</w:t>
      </w:r>
      <w:r w:rsidR="0026689E" w:rsidRPr="003E1C49">
        <w:rPr>
          <w:rFonts w:ascii="Comic Sans MS" w:hAnsi="Comic Sans MS"/>
          <w:sz w:val="16"/>
          <w:szCs w:val="16"/>
        </w:rPr>
        <w:t xml:space="preserve"> and </w:t>
      </w:r>
      <w:r w:rsidR="00C75BE4" w:rsidRPr="003E1C49">
        <w:rPr>
          <w:rFonts w:ascii="Comic Sans MS" w:hAnsi="Comic Sans MS"/>
          <w:sz w:val="16"/>
          <w:szCs w:val="16"/>
        </w:rPr>
        <w:t xml:space="preserve">Included. For more information: </w:t>
      </w:r>
      <w:hyperlink r:id="rId21" w:history="1">
        <w:r w:rsidR="00C75BE4" w:rsidRPr="003E1C49">
          <w:rPr>
            <w:rStyle w:val="Hyperlink"/>
            <w:rFonts w:ascii="Comic Sans MS" w:hAnsi="Comic Sans MS"/>
            <w:sz w:val="16"/>
            <w:szCs w:val="16"/>
          </w:rPr>
          <w:t>http://www.girfecna.co.uk/</w:t>
        </w:r>
      </w:hyperlink>
    </w:p>
    <w:sectPr w:rsidR="00C75BE4" w:rsidRPr="003E1C49" w:rsidSect="003C4D44">
      <w:pgSz w:w="16838" w:h="11906" w:orient="landscape"/>
      <w:pgMar w:top="56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5244"/>
    <w:multiLevelType w:val="hybridMultilevel"/>
    <w:tmpl w:val="994C6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92C"/>
    <w:multiLevelType w:val="hybridMultilevel"/>
    <w:tmpl w:val="AC72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7BAD"/>
    <w:multiLevelType w:val="hybridMultilevel"/>
    <w:tmpl w:val="F0E05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238F2"/>
    <w:multiLevelType w:val="hybridMultilevel"/>
    <w:tmpl w:val="20FCB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01840"/>
    <w:multiLevelType w:val="hybridMultilevel"/>
    <w:tmpl w:val="10F029D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60356D3"/>
    <w:multiLevelType w:val="hybridMultilevel"/>
    <w:tmpl w:val="BA46AD76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39924CCD"/>
    <w:multiLevelType w:val="hybridMultilevel"/>
    <w:tmpl w:val="AC52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E3C2A"/>
    <w:multiLevelType w:val="hybridMultilevel"/>
    <w:tmpl w:val="8E0C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A7486"/>
    <w:multiLevelType w:val="hybridMultilevel"/>
    <w:tmpl w:val="F9E42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687BE4"/>
    <w:multiLevelType w:val="hybridMultilevel"/>
    <w:tmpl w:val="4BD6CEC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58D473E2"/>
    <w:multiLevelType w:val="hybridMultilevel"/>
    <w:tmpl w:val="CBF8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F0D73"/>
    <w:multiLevelType w:val="hybridMultilevel"/>
    <w:tmpl w:val="A1583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8A7148"/>
    <w:multiLevelType w:val="hybridMultilevel"/>
    <w:tmpl w:val="A11E9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B367F6"/>
    <w:multiLevelType w:val="hybridMultilevel"/>
    <w:tmpl w:val="22F46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D16F8"/>
    <w:multiLevelType w:val="hybridMultilevel"/>
    <w:tmpl w:val="13F60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13"/>
  </w:num>
  <w:num w:numId="10">
    <w:abstractNumId w:val="9"/>
  </w:num>
  <w:num w:numId="11">
    <w:abstractNumId w:val="5"/>
  </w:num>
  <w:num w:numId="12">
    <w:abstractNumId w:val="4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2"/>
    <w:rsid w:val="00035E2C"/>
    <w:rsid w:val="00061450"/>
    <w:rsid w:val="000761EF"/>
    <w:rsid w:val="00095B46"/>
    <w:rsid w:val="00101F30"/>
    <w:rsid w:val="001023AC"/>
    <w:rsid w:val="0014150C"/>
    <w:rsid w:val="00142B2D"/>
    <w:rsid w:val="001B2346"/>
    <w:rsid w:val="001D5D96"/>
    <w:rsid w:val="00204864"/>
    <w:rsid w:val="002066B5"/>
    <w:rsid w:val="00221750"/>
    <w:rsid w:val="002454CF"/>
    <w:rsid w:val="00252F82"/>
    <w:rsid w:val="0026689E"/>
    <w:rsid w:val="00267380"/>
    <w:rsid w:val="002921DF"/>
    <w:rsid w:val="00301D74"/>
    <w:rsid w:val="00333031"/>
    <w:rsid w:val="003C4D44"/>
    <w:rsid w:val="003E1C49"/>
    <w:rsid w:val="0042548C"/>
    <w:rsid w:val="0043230D"/>
    <w:rsid w:val="00443D3B"/>
    <w:rsid w:val="00446CF2"/>
    <w:rsid w:val="00493C52"/>
    <w:rsid w:val="004A151D"/>
    <w:rsid w:val="004D5FB9"/>
    <w:rsid w:val="004E1178"/>
    <w:rsid w:val="004E5737"/>
    <w:rsid w:val="00537817"/>
    <w:rsid w:val="0059783C"/>
    <w:rsid w:val="005A0ABB"/>
    <w:rsid w:val="005B17EB"/>
    <w:rsid w:val="005C3447"/>
    <w:rsid w:val="00616894"/>
    <w:rsid w:val="00620E42"/>
    <w:rsid w:val="00665DC0"/>
    <w:rsid w:val="006A2EFB"/>
    <w:rsid w:val="006B0876"/>
    <w:rsid w:val="006D5766"/>
    <w:rsid w:val="00736FD6"/>
    <w:rsid w:val="0075668D"/>
    <w:rsid w:val="00761FDF"/>
    <w:rsid w:val="00763889"/>
    <w:rsid w:val="00767469"/>
    <w:rsid w:val="007C4FC2"/>
    <w:rsid w:val="007C516A"/>
    <w:rsid w:val="007C5465"/>
    <w:rsid w:val="007D10D2"/>
    <w:rsid w:val="007D5B6D"/>
    <w:rsid w:val="007D731C"/>
    <w:rsid w:val="007E0FAB"/>
    <w:rsid w:val="007E3004"/>
    <w:rsid w:val="007E37C5"/>
    <w:rsid w:val="008570F7"/>
    <w:rsid w:val="00857AA9"/>
    <w:rsid w:val="00867E0F"/>
    <w:rsid w:val="00895943"/>
    <w:rsid w:val="008B0EAF"/>
    <w:rsid w:val="008B1046"/>
    <w:rsid w:val="008F3A11"/>
    <w:rsid w:val="008F686A"/>
    <w:rsid w:val="0090435F"/>
    <w:rsid w:val="00987DB3"/>
    <w:rsid w:val="00993BE4"/>
    <w:rsid w:val="00996D13"/>
    <w:rsid w:val="009D4801"/>
    <w:rsid w:val="009D49D4"/>
    <w:rsid w:val="009E31A1"/>
    <w:rsid w:val="009F4B77"/>
    <w:rsid w:val="00A031BC"/>
    <w:rsid w:val="00A1372B"/>
    <w:rsid w:val="00A140D6"/>
    <w:rsid w:val="00A25694"/>
    <w:rsid w:val="00A47F77"/>
    <w:rsid w:val="00A73AE0"/>
    <w:rsid w:val="00A75DC3"/>
    <w:rsid w:val="00AA21C4"/>
    <w:rsid w:val="00AB4122"/>
    <w:rsid w:val="00AC28D2"/>
    <w:rsid w:val="00B06840"/>
    <w:rsid w:val="00B1749C"/>
    <w:rsid w:val="00B43A29"/>
    <w:rsid w:val="00B63388"/>
    <w:rsid w:val="00B8334A"/>
    <w:rsid w:val="00BA0D6E"/>
    <w:rsid w:val="00BD0FC5"/>
    <w:rsid w:val="00BD76C4"/>
    <w:rsid w:val="00BE165B"/>
    <w:rsid w:val="00C220AD"/>
    <w:rsid w:val="00C36024"/>
    <w:rsid w:val="00C41B05"/>
    <w:rsid w:val="00C73AEA"/>
    <w:rsid w:val="00C75BE4"/>
    <w:rsid w:val="00C86508"/>
    <w:rsid w:val="00CB10E7"/>
    <w:rsid w:val="00CB4A0A"/>
    <w:rsid w:val="00CF1387"/>
    <w:rsid w:val="00CF2EC0"/>
    <w:rsid w:val="00D1153E"/>
    <w:rsid w:val="00D24A6F"/>
    <w:rsid w:val="00D403FC"/>
    <w:rsid w:val="00D5693C"/>
    <w:rsid w:val="00D76162"/>
    <w:rsid w:val="00D810F9"/>
    <w:rsid w:val="00D8675C"/>
    <w:rsid w:val="00DA366B"/>
    <w:rsid w:val="00DD25E2"/>
    <w:rsid w:val="00DF13FC"/>
    <w:rsid w:val="00DF797C"/>
    <w:rsid w:val="00E07EDF"/>
    <w:rsid w:val="00E46399"/>
    <w:rsid w:val="00E468ED"/>
    <w:rsid w:val="00E47F10"/>
    <w:rsid w:val="00E65518"/>
    <w:rsid w:val="00EA70D0"/>
    <w:rsid w:val="00EA7BD8"/>
    <w:rsid w:val="00EB4A53"/>
    <w:rsid w:val="00EC1505"/>
    <w:rsid w:val="00EE1AF9"/>
    <w:rsid w:val="00F006D9"/>
    <w:rsid w:val="00F0566B"/>
    <w:rsid w:val="00F13CCC"/>
    <w:rsid w:val="00F43808"/>
    <w:rsid w:val="00F51664"/>
    <w:rsid w:val="00F51862"/>
    <w:rsid w:val="00F65135"/>
    <w:rsid w:val="00F66A72"/>
    <w:rsid w:val="00F759D2"/>
    <w:rsid w:val="00F861BA"/>
    <w:rsid w:val="00F9088C"/>
    <w:rsid w:val="00FA64D6"/>
    <w:rsid w:val="00FC2EEE"/>
    <w:rsid w:val="00FD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E388"/>
  <w15:docId w15:val="{F1D9B2BE-F5E1-48C4-AA80-966799C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6" w:hanging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B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150C"/>
  </w:style>
  <w:style w:type="paragraph" w:customStyle="1" w:styleId="Default">
    <w:name w:val="Default"/>
    <w:rsid w:val="00E6551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0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hyperlink" Target="http://www.girfecna.co.uk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4679b8-a0e8-445d-8944-0e78e603f906">
      <Terms xmlns="http://schemas.microsoft.com/office/infopath/2007/PartnerControls"/>
    </lcf76f155ced4ddcb4097134ff3c332f>
    <TaxCatchAll xmlns="08d4ee58-b0cb-41b2-ba72-0fc2df0761e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689FF7EDADF48BA23D3738D394BD8" ma:contentTypeVersion="17" ma:contentTypeDescription="Create a new document." ma:contentTypeScope="" ma:versionID="344897c75748b99063242e0054f91dee">
  <xsd:schema xmlns:xsd="http://www.w3.org/2001/XMLSchema" xmlns:xs="http://www.w3.org/2001/XMLSchema" xmlns:p="http://schemas.microsoft.com/office/2006/metadata/properties" xmlns:ns2="08d4ee58-b0cb-41b2-ba72-0fc2df0761e0" xmlns:ns3="964679b8-a0e8-445d-8944-0e78e603f906" targetNamespace="http://schemas.microsoft.com/office/2006/metadata/properties" ma:root="true" ma:fieldsID="69fbc1284e222d9da7662a909a14d451" ns2:_="" ns3:_="">
    <xsd:import namespace="08d4ee58-b0cb-41b2-ba72-0fc2df0761e0"/>
    <xsd:import namespace="964679b8-a0e8-445d-8944-0e78e603f906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4ee58-b0cb-41b2-ba72-0fc2df0761e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47c16992-fef3-4697-b204-621548bee42d}" ma:internalName="TaxCatchAll" ma:showField="CatchAllData" ma:web="08d4ee58-b0cb-41b2-ba72-0fc2df076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679b8-a0e8-445d-8944-0e78e603f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19A68-94E2-47C1-B27A-3FAE5813B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0AF4-F629-4B98-BAD5-C40A92925DDD}">
  <ds:schemaRefs>
    <ds:schemaRef ds:uri="http://schemas.microsoft.com/office/2006/metadata/properties"/>
    <ds:schemaRef ds:uri="http://schemas.microsoft.com/office/infopath/2007/PartnerControls"/>
    <ds:schemaRef ds:uri="964679b8-a0e8-445d-8944-0e78e603f906"/>
    <ds:schemaRef ds:uri="08d4ee58-b0cb-41b2-ba72-0fc2df0761e0"/>
  </ds:schemaRefs>
</ds:datastoreItem>
</file>

<file path=customXml/itemProps3.xml><?xml version="1.0" encoding="utf-8"?>
<ds:datastoreItem xmlns:ds="http://schemas.openxmlformats.org/officeDocument/2006/customXml" ds:itemID="{CCD13B60-B166-44F7-8FCC-BCFB09825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4ee58-b0cb-41b2-ba72-0fc2df0761e0"/>
    <ds:schemaRef ds:uri="964679b8-a0e8-445d-8944-0e78e603f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Gibson</dc:creator>
  <cp:lastModifiedBy>Claire Smith ( Depute Head Teacher / Primary Teachers )</cp:lastModifiedBy>
  <cp:revision>8</cp:revision>
  <cp:lastPrinted>2016-04-22T08:55:00Z</cp:lastPrinted>
  <dcterms:created xsi:type="dcterms:W3CDTF">2024-01-14T17:41:00Z</dcterms:created>
  <dcterms:modified xsi:type="dcterms:W3CDTF">2024-01-16T11:39:00Z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0x01010035B689FF7EDADF48BA23D3738D394BD8</vt:lpwstr>
  </property>
</Properties>
</file>