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F6463" w14:textId="77777777" w:rsidR="004D55D0" w:rsidRPr="00FC764C" w:rsidRDefault="004D55D0" w:rsidP="004D55D0">
      <w:pPr>
        <w:pStyle w:val="NoSpacing"/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FC764C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69504" behindDoc="1" locked="0" layoutInCell="1" allowOverlap="1" wp14:anchorId="1E008AD1" wp14:editId="15DA296D">
            <wp:simplePos x="0" y="0"/>
            <wp:positionH relativeFrom="column">
              <wp:posOffset>8966835</wp:posOffset>
            </wp:positionH>
            <wp:positionV relativeFrom="paragraph">
              <wp:posOffset>-209550</wp:posOffset>
            </wp:positionV>
            <wp:extent cx="666750" cy="590550"/>
            <wp:effectExtent l="0" t="0" r="0" b="0"/>
            <wp:wrapTight wrapText="bothSides">
              <wp:wrapPolygon edited="0">
                <wp:start x="2469" y="697"/>
                <wp:lineTo x="1234" y="14632"/>
                <wp:lineTo x="4937" y="20206"/>
                <wp:lineTo x="6171" y="20903"/>
                <wp:lineTo x="14811" y="20903"/>
                <wp:lineTo x="16046" y="20206"/>
                <wp:lineTo x="19749" y="14632"/>
                <wp:lineTo x="18514" y="697"/>
                <wp:lineTo x="2469" y="697"/>
              </wp:wrapPolygon>
            </wp:wrapTight>
            <wp:docPr id="1" name="Picture 1" descr="C:\Users\K\Pictures\Picture2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\Pictures\Picture2 (2)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948" b="97382" l="9821" r="8973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64C">
        <w:rPr>
          <w:rFonts w:ascii="Comic Sans MS" w:hAnsi="Comic Sans MS"/>
          <w:sz w:val="20"/>
          <w:szCs w:val="20"/>
        </w:rPr>
        <w:t>Curriculum for Excellence</w:t>
      </w:r>
    </w:p>
    <w:p w14:paraId="5C0AD87E" w14:textId="707261EF" w:rsidR="004D55D0" w:rsidRPr="00FC764C" w:rsidRDefault="004D55D0" w:rsidP="004D55D0">
      <w:pPr>
        <w:pStyle w:val="NoSpacing"/>
        <w:rPr>
          <w:rFonts w:ascii="Comic Sans MS" w:hAnsi="Comic Sans MS"/>
          <w:sz w:val="20"/>
          <w:szCs w:val="20"/>
        </w:rPr>
      </w:pPr>
      <w:r w:rsidRPr="00FC764C">
        <w:rPr>
          <w:rFonts w:ascii="Comic Sans MS" w:hAnsi="Comic Sans MS"/>
          <w:sz w:val="20"/>
          <w:szCs w:val="20"/>
        </w:rPr>
        <w:t>What are we learning this term?</w:t>
      </w:r>
      <w:r w:rsidRPr="00FC764C">
        <w:rPr>
          <w:rFonts w:ascii="Comic Sans MS" w:hAnsi="Comic Sans MS"/>
          <w:sz w:val="20"/>
          <w:szCs w:val="20"/>
        </w:rPr>
        <w:tab/>
      </w:r>
      <w:r w:rsidRPr="00FC764C">
        <w:rPr>
          <w:rFonts w:ascii="Comic Sans MS" w:hAnsi="Comic Sans MS"/>
          <w:sz w:val="20"/>
          <w:szCs w:val="20"/>
        </w:rPr>
        <w:tab/>
      </w:r>
      <w:r w:rsidRPr="00FC764C">
        <w:rPr>
          <w:rFonts w:ascii="Comic Sans MS" w:hAnsi="Comic Sans MS"/>
          <w:sz w:val="20"/>
          <w:szCs w:val="20"/>
        </w:rPr>
        <w:tab/>
      </w:r>
      <w:r w:rsidRPr="00FC764C">
        <w:rPr>
          <w:rFonts w:ascii="Comic Sans MS" w:hAnsi="Comic Sans MS"/>
          <w:sz w:val="20"/>
          <w:szCs w:val="20"/>
        </w:rPr>
        <w:tab/>
      </w:r>
      <w:r w:rsidRPr="00FC764C">
        <w:rPr>
          <w:rFonts w:ascii="Comic Sans MS" w:hAnsi="Comic Sans MS"/>
          <w:sz w:val="20"/>
          <w:szCs w:val="20"/>
        </w:rPr>
        <w:tab/>
      </w:r>
      <w:r w:rsidRPr="00FC764C">
        <w:rPr>
          <w:rFonts w:ascii="Comic Sans MS" w:hAnsi="Comic Sans MS"/>
          <w:sz w:val="20"/>
          <w:szCs w:val="20"/>
        </w:rPr>
        <w:tab/>
      </w:r>
      <w:r w:rsidR="00FC764C">
        <w:rPr>
          <w:rFonts w:ascii="Comic Sans MS" w:hAnsi="Comic Sans MS"/>
          <w:sz w:val="20"/>
          <w:szCs w:val="20"/>
        </w:rPr>
        <w:tab/>
      </w:r>
      <w:r w:rsidR="00FC764C">
        <w:rPr>
          <w:rFonts w:ascii="Comic Sans MS" w:hAnsi="Comic Sans MS"/>
          <w:sz w:val="20"/>
          <w:szCs w:val="20"/>
        </w:rPr>
        <w:tab/>
        <w:t xml:space="preserve">                 </w:t>
      </w:r>
      <w:r w:rsidRPr="00FC764C">
        <w:rPr>
          <w:rFonts w:ascii="Comic Sans MS" w:hAnsi="Comic Sans MS"/>
          <w:sz w:val="20"/>
          <w:szCs w:val="20"/>
        </w:rPr>
        <w:t xml:space="preserve">   Term 1 - August </w:t>
      </w:r>
      <w:r w:rsidR="00461E0F" w:rsidRPr="00FC764C">
        <w:rPr>
          <w:rFonts w:ascii="Comic Sans MS" w:hAnsi="Comic Sans MS"/>
          <w:sz w:val="20"/>
          <w:szCs w:val="20"/>
        </w:rPr>
        <w:t>– October 20</w:t>
      </w:r>
      <w:r w:rsidR="00241DCC">
        <w:rPr>
          <w:rFonts w:ascii="Comic Sans MS" w:hAnsi="Comic Sans MS"/>
          <w:sz w:val="20"/>
          <w:szCs w:val="20"/>
        </w:rPr>
        <w:t>23</w:t>
      </w:r>
    </w:p>
    <w:p w14:paraId="16CE2FA2" w14:textId="0DAC88C7" w:rsidR="007C4FC2" w:rsidRPr="00FC764C" w:rsidRDefault="004D55D0" w:rsidP="004D55D0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FC764C">
        <w:rPr>
          <w:rFonts w:ascii="Comic Sans MS" w:eastAsia="Comic Sans MS" w:hAnsi="Comic Sans MS" w:cs="Comic Sans MS"/>
          <w:sz w:val="20"/>
          <w:szCs w:val="20"/>
        </w:rPr>
        <w:t>Context for Learning:</w:t>
      </w:r>
      <w:r w:rsidR="00241DCC">
        <w:rPr>
          <w:rFonts w:ascii="Comic Sans MS" w:eastAsia="Comic Sans MS" w:hAnsi="Comic Sans MS" w:cs="Comic Sans MS"/>
          <w:noProof/>
          <w:sz w:val="20"/>
          <w:szCs w:val="20"/>
          <w:lang w:eastAsia="en-GB"/>
        </w:rPr>
        <w:t xml:space="preserve"> Toys in the past </w:t>
      </w:r>
      <w:r w:rsidRPr="00FC764C">
        <w:rPr>
          <w:rFonts w:ascii="Comic Sans MS" w:hAnsi="Comic Sans MS"/>
          <w:noProof/>
          <w:sz w:val="20"/>
          <w:szCs w:val="20"/>
          <w:lang w:eastAsia="en-GB"/>
        </w:rPr>
        <w:tab/>
      </w:r>
      <w:r w:rsidRPr="00FC764C">
        <w:rPr>
          <w:rFonts w:ascii="Comic Sans MS" w:hAnsi="Comic Sans MS"/>
          <w:noProof/>
          <w:sz w:val="20"/>
          <w:szCs w:val="20"/>
          <w:lang w:eastAsia="en-GB"/>
        </w:rPr>
        <w:tab/>
      </w:r>
      <w:r w:rsidRPr="00FC764C">
        <w:rPr>
          <w:rFonts w:ascii="Comic Sans MS" w:hAnsi="Comic Sans MS"/>
          <w:noProof/>
          <w:sz w:val="20"/>
          <w:szCs w:val="20"/>
          <w:lang w:eastAsia="en-GB"/>
        </w:rPr>
        <w:tab/>
        <w:t xml:space="preserve">                                          </w:t>
      </w:r>
      <w:r w:rsidRPr="00FC764C">
        <w:rPr>
          <w:rFonts w:ascii="Comic Sans MS" w:hAnsi="Comic Sans MS"/>
          <w:noProof/>
          <w:sz w:val="20"/>
          <w:szCs w:val="20"/>
          <w:lang w:eastAsia="en-GB"/>
        </w:rPr>
        <w:tab/>
      </w:r>
      <w:r w:rsidRPr="00FC764C">
        <w:rPr>
          <w:rFonts w:ascii="Comic Sans MS" w:hAnsi="Comic Sans MS"/>
          <w:noProof/>
          <w:sz w:val="20"/>
          <w:szCs w:val="20"/>
          <w:lang w:eastAsia="en-GB"/>
        </w:rPr>
        <w:tab/>
      </w:r>
      <w:r w:rsidR="00DE101A" w:rsidRPr="00FC764C">
        <w:rPr>
          <w:rFonts w:ascii="Comic Sans MS" w:hAnsi="Comic Sans MS"/>
          <w:noProof/>
          <w:sz w:val="20"/>
          <w:szCs w:val="20"/>
          <w:lang w:eastAsia="en-GB"/>
        </w:rPr>
        <w:t xml:space="preserve">  </w:t>
      </w:r>
      <w:r w:rsidR="00241DCC">
        <w:rPr>
          <w:rFonts w:ascii="Comic Sans MS" w:hAnsi="Comic Sans MS"/>
          <w:noProof/>
          <w:sz w:val="20"/>
          <w:szCs w:val="20"/>
          <w:lang w:eastAsia="en-GB"/>
        </w:rPr>
        <w:t xml:space="preserve">      </w:t>
      </w:r>
      <w:r w:rsidR="002115B9">
        <w:rPr>
          <w:rFonts w:ascii="Comic Sans MS" w:hAnsi="Comic Sans MS"/>
          <w:noProof/>
          <w:sz w:val="20"/>
          <w:szCs w:val="20"/>
          <w:lang w:eastAsia="en-GB"/>
        </w:rPr>
        <w:t xml:space="preserve"> Mrs Park and</w:t>
      </w:r>
      <w:r w:rsidR="001D3AD0" w:rsidRPr="00FC764C">
        <w:rPr>
          <w:rFonts w:ascii="Comic Sans MS" w:hAnsi="Comic Sans MS"/>
          <w:noProof/>
          <w:sz w:val="20"/>
          <w:szCs w:val="20"/>
          <w:lang w:eastAsia="en-GB"/>
        </w:rPr>
        <w:t xml:space="preserve"> Mrs Wright</w:t>
      </w:r>
      <w:r w:rsidR="001D6351">
        <w:rPr>
          <w:rFonts w:ascii="Comic Sans MS" w:hAnsi="Comic Sans MS"/>
          <w:noProof/>
          <w:sz w:val="20"/>
          <w:szCs w:val="20"/>
          <w:lang w:eastAsia="en-GB"/>
        </w:rPr>
        <w:t xml:space="preserve"> </w:t>
      </w:r>
      <w:r w:rsidR="002115B9">
        <w:rPr>
          <w:rFonts w:ascii="Comic Sans MS" w:hAnsi="Comic Sans MS"/>
          <w:noProof/>
          <w:sz w:val="20"/>
          <w:szCs w:val="20"/>
          <w:lang w:eastAsia="en-GB"/>
        </w:rPr>
        <w:t>P1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0"/>
        <w:gridCol w:w="3820"/>
        <w:gridCol w:w="3821"/>
        <w:gridCol w:w="3822"/>
      </w:tblGrid>
      <w:tr w:rsidR="004E1178" w14:paraId="16CE2FB2" w14:textId="77777777" w:rsidTr="6FBD3C14">
        <w:trPr>
          <w:trHeight w:val="3212"/>
        </w:trPr>
        <w:tc>
          <w:tcPr>
            <w:tcW w:w="3820" w:type="dxa"/>
          </w:tcPr>
          <w:p w14:paraId="16CE2FA3" w14:textId="1ADF9891" w:rsidR="007C4FC2" w:rsidRPr="009B44D2" w:rsidRDefault="007C4FC2" w:rsidP="002C615E">
            <w:pPr>
              <w:rPr>
                <w:rFonts w:ascii="Comic Sans MS" w:hAnsi="Comic Sans MS"/>
                <w:b/>
                <w:sz w:val="20"/>
                <w:szCs w:val="18"/>
                <w:u w:val="single"/>
              </w:rPr>
            </w:pPr>
            <w:r w:rsidRPr="009B44D2">
              <w:rPr>
                <w:rFonts w:ascii="Comic Sans MS" w:hAnsi="Comic Sans MS"/>
                <w:b/>
                <w:sz w:val="20"/>
                <w:szCs w:val="18"/>
                <w:u w:val="single"/>
              </w:rPr>
              <w:t>Language and Literacy</w:t>
            </w:r>
          </w:p>
          <w:p w14:paraId="7D18718E" w14:textId="77777777" w:rsidR="001F2001" w:rsidRPr="00FC764C" w:rsidRDefault="001F2001" w:rsidP="002C615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6CE2FA5" w14:textId="75CAE853" w:rsidR="007C4FC2" w:rsidRPr="00FC764C" w:rsidRDefault="002C615E" w:rsidP="002C615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Phonics</w:t>
            </w:r>
            <w:r w:rsidR="00DB22E8" w:rsidRPr="00FC764C">
              <w:rPr>
                <w:rFonts w:ascii="Comic Sans MS" w:hAnsi="Comic Sans MS"/>
                <w:b/>
                <w:sz w:val="18"/>
                <w:szCs w:val="18"/>
              </w:rPr>
              <w:t>–</w:t>
            </w:r>
            <w:r w:rsidR="00646721" w:rsidRPr="00FC764C">
              <w:rPr>
                <w:rFonts w:ascii="Comic Sans MS" w:hAnsi="Comic Sans MS"/>
                <w:sz w:val="18"/>
                <w:szCs w:val="18"/>
              </w:rPr>
              <w:t xml:space="preserve"> Children </w:t>
            </w:r>
            <w:r w:rsidR="004C751F" w:rsidRPr="00FC764C">
              <w:rPr>
                <w:rFonts w:ascii="Comic Sans MS" w:hAnsi="Comic Sans MS"/>
                <w:sz w:val="18"/>
                <w:szCs w:val="18"/>
              </w:rPr>
              <w:t>will be introduced to 4</w:t>
            </w:r>
            <w:r w:rsidR="00DB22E8" w:rsidRPr="00FC764C">
              <w:rPr>
                <w:rFonts w:ascii="Comic Sans MS" w:hAnsi="Comic Sans MS"/>
                <w:sz w:val="18"/>
                <w:szCs w:val="18"/>
              </w:rPr>
              <w:t xml:space="preserve"> sounds </w:t>
            </w:r>
            <w:r w:rsidR="0089678D" w:rsidRPr="00FC764C">
              <w:rPr>
                <w:rFonts w:ascii="Comic Sans MS" w:hAnsi="Comic Sans MS"/>
                <w:sz w:val="18"/>
                <w:szCs w:val="18"/>
              </w:rPr>
              <w:t>each</w:t>
            </w:r>
            <w:r w:rsidR="00DB22E8" w:rsidRPr="00FC764C">
              <w:rPr>
                <w:rFonts w:ascii="Comic Sans MS" w:hAnsi="Comic Sans MS"/>
                <w:sz w:val="18"/>
                <w:szCs w:val="18"/>
              </w:rPr>
              <w:t xml:space="preserve"> week. Each sound will be </w:t>
            </w:r>
            <w:r w:rsidR="007A209B" w:rsidRPr="00FC764C">
              <w:rPr>
                <w:rFonts w:ascii="Comic Sans MS" w:hAnsi="Comic Sans MS"/>
                <w:sz w:val="18"/>
                <w:szCs w:val="18"/>
              </w:rPr>
              <w:t xml:space="preserve">taught with a story, </w:t>
            </w:r>
            <w:r w:rsidR="00DB22E8" w:rsidRPr="00FC764C">
              <w:rPr>
                <w:rFonts w:ascii="Comic Sans MS" w:hAnsi="Comic Sans MS"/>
                <w:sz w:val="18"/>
                <w:szCs w:val="18"/>
              </w:rPr>
              <w:t xml:space="preserve">an action and song. </w:t>
            </w:r>
          </w:p>
          <w:p w14:paraId="214FB4F6" w14:textId="0CFB7A5E" w:rsidR="00DB22E8" w:rsidRPr="00FC764C" w:rsidRDefault="002C615E" w:rsidP="002C615E">
            <w:pPr>
              <w:rPr>
                <w:rFonts w:ascii="Comic Sans MS" w:hAnsi="Comic Sans MS"/>
                <w:sz w:val="18"/>
                <w:szCs w:val="18"/>
              </w:rPr>
            </w:pPr>
            <w:r w:rsidRPr="0062430E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6CE2FC7" wp14:editId="105C4723">
                  <wp:simplePos x="0" y="0"/>
                  <wp:positionH relativeFrom="column">
                    <wp:posOffset>1817175</wp:posOffset>
                  </wp:positionH>
                  <wp:positionV relativeFrom="paragraph">
                    <wp:posOffset>209696</wp:posOffset>
                  </wp:positionV>
                  <wp:extent cx="486410" cy="435610"/>
                  <wp:effectExtent l="0" t="0" r="0" b="2540"/>
                  <wp:wrapTight wrapText="bothSides">
                    <wp:wrapPolygon edited="0">
                      <wp:start x="5922" y="0"/>
                      <wp:lineTo x="3384" y="2834"/>
                      <wp:lineTo x="3384" y="20781"/>
                      <wp:lineTo x="17765" y="20781"/>
                      <wp:lineTo x="18611" y="1889"/>
                      <wp:lineTo x="14381" y="0"/>
                      <wp:lineTo x="5922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18"/>
                <w:szCs w:val="18"/>
              </w:rPr>
              <w:t>Reading</w:t>
            </w:r>
            <w:r w:rsidR="00DB22E8" w:rsidRPr="00FC764C">
              <w:rPr>
                <w:rFonts w:ascii="Comic Sans MS" w:hAnsi="Comic Sans MS"/>
                <w:b/>
                <w:sz w:val="18"/>
                <w:szCs w:val="18"/>
              </w:rPr>
              <w:t xml:space="preserve">– </w:t>
            </w:r>
            <w:r w:rsidR="0089678D" w:rsidRPr="00FC764C">
              <w:rPr>
                <w:rFonts w:ascii="Comic Sans MS" w:hAnsi="Comic Sans MS"/>
                <w:sz w:val="18"/>
                <w:szCs w:val="18"/>
              </w:rPr>
              <w:t>Children will be exploring features of texts and building up their knowledge of reading vocabulary.</w:t>
            </w:r>
          </w:p>
          <w:p w14:paraId="46167264" w14:textId="5664B04D" w:rsidR="00646721" w:rsidRPr="00FC764C" w:rsidRDefault="002C615E" w:rsidP="002C615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Handwriting</w:t>
            </w:r>
            <w:r w:rsidR="00646721" w:rsidRPr="00FC764C">
              <w:rPr>
                <w:rFonts w:ascii="Comic Sans MS" w:hAnsi="Comic Sans MS"/>
                <w:b/>
                <w:sz w:val="18"/>
                <w:szCs w:val="18"/>
              </w:rPr>
              <w:t xml:space="preserve">– </w:t>
            </w:r>
            <w:r w:rsidR="00646721" w:rsidRPr="00FC764C">
              <w:rPr>
                <w:rFonts w:ascii="Comic Sans MS" w:hAnsi="Comic Sans MS"/>
                <w:sz w:val="18"/>
                <w:szCs w:val="18"/>
              </w:rPr>
              <w:t xml:space="preserve">Children will be developing their letter formation and fine motor skills. </w:t>
            </w:r>
          </w:p>
          <w:p w14:paraId="16CE2FAE" w14:textId="418B02E9" w:rsidR="00646721" w:rsidRPr="00FC764C" w:rsidRDefault="007A209B" w:rsidP="002C615E">
            <w:pPr>
              <w:rPr>
                <w:rFonts w:ascii="Comic Sans MS" w:hAnsi="Comic Sans MS"/>
                <w:sz w:val="18"/>
                <w:szCs w:val="18"/>
              </w:rPr>
            </w:pPr>
            <w:r w:rsidRPr="0062430E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6CE2FC9" wp14:editId="6C74BE04">
                  <wp:simplePos x="0" y="0"/>
                  <wp:positionH relativeFrom="column">
                    <wp:posOffset>1816246</wp:posOffset>
                  </wp:positionH>
                  <wp:positionV relativeFrom="paragraph">
                    <wp:posOffset>79571</wp:posOffset>
                  </wp:positionV>
                  <wp:extent cx="385445" cy="370840"/>
                  <wp:effectExtent l="0" t="0" r="0" b="0"/>
                  <wp:wrapTight wrapText="bothSides">
                    <wp:wrapPolygon edited="0">
                      <wp:start x="0" y="0"/>
                      <wp:lineTo x="0" y="17753"/>
                      <wp:lineTo x="2135" y="19973"/>
                      <wp:lineTo x="8540" y="19973"/>
                      <wp:lineTo x="10675" y="19973"/>
                      <wp:lineTo x="20283" y="11096"/>
                      <wp:lineTo x="20283" y="2219"/>
                      <wp:lineTo x="12811" y="0"/>
                      <wp:lineTo x="0" y="0"/>
                    </wp:wrapPolygon>
                  </wp:wrapTight>
                  <wp:docPr id="3" name="Picture 3" descr="C:\Users\lgibson\AppData\Local\Microsoft\Windows\Temporary Internet Files\Content.IE5\QGZH8EEO\Spain-flag-map-plus-ultra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gibson\AppData\Local\Microsoft\Windows\Temporary Internet Files\Content.IE5\QGZH8EEO\Spain-flag-map-plus-ultra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4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430E">
              <w:rPr>
                <w:rFonts w:ascii="Comic Sans MS" w:hAnsi="Comic Sans MS"/>
                <w:b/>
                <w:sz w:val="18"/>
                <w:szCs w:val="18"/>
              </w:rPr>
              <w:t>Spanish-</w:t>
            </w:r>
            <w:r w:rsidR="0089678D" w:rsidRPr="00FC764C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89678D" w:rsidRPr="00FC764C">
              <w:rPr>
                <w:rFonts w:ascii="Comic Sans MS" w:hAnsi="Comic Sans MS"/>
                <w:sz w:val="18"/>
                <w:szCs w:val="18"/>
              </w:rPr>
              <w:t>Children will be introduced to greetings and colours.</w:t>
            </w:r>
          </w:p>
        </w:tc>
        <w:tc>
          <w:tcPr>
            <w:tcW w:w="3820" w:type="dxa"/>
          </w:tcPr>
          <w:p w14:paraId="26F8B930" w14:textId="1B254832" w:rsidR="007C4FC2" w:rsidRPr="009B44D2" w:rsidRDefault="007C4FC2" w:rsidP="002C615E">
            <w:pPr>
              <w:rPr>
                <w:rFonts w:ascii="Comic Sans MS" w:hAnsi="Comic Sans MS"/>
                <w:b/>
                <w:sz w:val="20"/>
                <w:szCs w:val="18"/>
                <w:u w:val="single"/>
              </w:rPr>
            </w:pPr>
            <w:r w:rsidRPr="009B44D2">
              <w:rPr>
                <w:rFonts w:ascii="Comic Sans MS" w:hAnsi="Comic Sans MS"/>
                <w:b/>
                <w:sz w:val="20"/>
                <w:szCs w:val="18"/>
                <w:u w:val="single"/>
              </w:rPr>
              <w:t>Numeracy and Maths</w:t>
            </w:r>
          </w:p>
          <w:p w14:paraId="2EE52DEC" w14:textId="77777777" w:rsidR="00646721" w:rsidRPr="00FC764C" w:rsidRDefault="00646721" w:rsidP="002C615E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6C578015" w14:textId="77777777" w:rsidR="00241DCC" w:rsidRDefault="00241DCC" w:rsidP="002C615E">
            <w:pPr>
              <w:rPr>
                <w:rFonts w:ascii="Comic Sans MS" w:hAnsi="Comic Sans MS"/>
                <w:sz w:val="18"/>
                <w:szCs w:val="18"/>
              </w:rPr>
            </w:pPr>
            <w:r w:rsidRPr="00FC764C">
              <w:rPr>
                <w:rFonts w:ascii="Comic Sans MS" w:hAnsi="Comic Sans MS"/>
                <w:sz w:val="18"/>
                <w:szCs w:val="18"/>
              </w:rPr>
              <w:t>This term we wil</w:t>
            </w:r>
            <w:r>
              <w:rPr>
                <w:rFonts w:ascii="Comic Sans MS" w:hAnsi="Comic Sans MS"/>
                <w:sz w:val="18"/>
                <w:szCs w:val="18"/>
              </w:rPr>
              <w:t>l be focusing on numbers using dice patterns,</w:t>
            </w:r>
            <w:r w:rsidRPr="00FC764C">
              <w:rPr>
                <w:rFonts w:ascii="Comic Sans MS" w:hAnsi="Comic Sans MS"/>
                <w:noProof/>
                <w:sz w:val="18"/>
                <w:szCs w:val="18"/>
                <w:u w:val="single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42DA7ED9" wp14:editId="53413501">
                  <wp:simplePos x="0" y="0"/>
                  <wp:positionH relativeFrom="column">
                    <wp:posOffset>1649095</wp:posOffset>
                  </wp:positionH>
                  <wp:positionV relativeFrom="paragraph">
                    <wp:posOffset>539115</wp:posOffset>
                  </wp:positionV>
                  <wp:extent cx="548640" cy="499745"/>
                  <wp:effectExtent l="0" t="0" r="3810" b="0"/>
                  <wp:wrapTight wrapText="bothSides">
                    <wp:wrapPolygon edited="0">
                      <wp:start x="0" y="0"/>
                      <wp:lineTo x="0" y="20584"/>
                      <wp:lineTo x="21000" y="20584"/>
                      <wp:lineTo x="2100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764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counting forwards and backwards and identifying numerals between 0-20. </w:t>
            </w:r>
          </w:p>
          <w:p w14:paraId="16CE2FAF" w14:textId="13C95656" w:rsidR="00646721" w:rsidRPr="00FC764C" w:rsidRDefault="00241DCC" w:rsidP="002C615E">
            <w:pPr>
              <w:rPr>
                <w:rFonts w:ascii="Comic Sans MS" w:hAnsi="Comic Sans MS"/>
                <w:sz w:val="18"/>
                <w:szCs w:val="18"/>
              </w:rPr>
            </w:pPr>
            <w:r w:rsidRPr="6FBD3C14">
              <w:rPr>
                <w:rFonts w:ascii="Comic Sans MS" w:hAnsi="Comic Sans MS"/>
                <w:sz w:val="18"/>
                <w:szCs w:val="18"/>
              </w:rPr>
              <w:t xml:space="preserve">Children will also </w:t>
            </w:r>
            <w:r w:rsidR="7695EB54" w:rsidRPr="6FBD3C14">
              <w:rPr>
                <w:rFonts w:ascii="Comic Sans MS" w:hAnsi="Comic Sans MS"/>
                <w:sz w:val="18"/>
                <w:szCs w:val="18"/>
              </w:rPr>
              <w:t>be learning</w:t>
            </w:r>
            <w:r w:rsidRPr="6FBD3C14">
              <w:rPr>
                <w:rFonts w:ascii="Comic Sans MS" w:hAnsi="Comic Sans MS"/>
                <w:sz w:val="18"/>
                <w:szCs w:val="18"/>
              </w:rPr>
              <w:t xml:space="preserve"> about patterns, revising positional language and exploring language of lengths and using different objects to measure </w:t>
            </w:r>
            <w:r w:rsidR="33B5EC9E" w:rsidRPr="6FBD3C14">
              <w:rPr>
                <w:rFonts w:ascii="Comic Sans MS" w:hAnsi="Comic Sans MS"/>
                <w:sz w:val="18"/>
                <w:szCs w:val="18"/>
              </w:rPr>
              <w:t xml:space="preserve">with. </w:t>
            </w:r>
            <w:r w:rsidR="00646721" w:rsidRPr="6FBD3C1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821" w:type="dxa"/>
          </w:tcPr>
          <w:p w14:paraId="2E2D961F" w14:textId="77777777" w:rsidR="007C4FC2" w:rsidRPr="009B44D2" w:rsidRDefault="00867E0F" w:rsidP="002C615E">
            <w:pPr>
              <w:rPr>
                <w:rFonts w:ascii="Comic Sans MS" w:hAnsi="Comic Sans MS"/>
                <w:b/>
                <w:sz w:val="20"/>
                <w:szCs w:val="18"/>
                <w:u w:val="single"/>
              </w:rPr>
            </w:pPr>
            <w:r w:rsidRPr="009B44D2">
              <w:rPr>
                <w:rFonts w:ascii="Comic Sans MS" w:hAnsi="Comic Sans MS"/>
                <w:b/>
                <w:noProof/>
                <w:sz w:val="20"/>
                <w:szCs w:val="18"/>
                <w:u w:val="single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16CE2FCD" wp14:editId="16CE2FCE">
                  <wp:simplePos x="0" y="0"/>
                  <wp:positionH relativeFrom="column">
                    <wp:posOffset>1753235</wp:posOffset>
                  </wp:positionH>
                  <wp:positionV relativeFrom="paragraph">
                    <wp:posOffset>213360</wp:posOffset>
                  </wp:positionV>
                  <wp:extent cx="554990" cy="392430"/>
                  <wp:effectExtent l="0" t="0" r="0" b="7620"/>
                  <wp:wrapTight wrapText="bothSides">
                    <wp:wrapPolygon edited="0">
                      <wp:start x="0" y="0"/>
                      <wp:lineTo x="0" y="20971"/>
                      <wp:lineTo x="20760" y="20971"/>
                      <wp:lineTo x="2076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4FC2" w:rsidRPr="009B44D2">
              <w:rPr>
                <w:rFonts w:ascii="Comic Sans MS" w:hAnsi="Comic Sans MS"/>
                <w:b/>
                <w:sz w:val="20"/>
                <w:szCs w:val="18"/>
                <w:u w:val="single"/>
              </w:rPr>
              <w:t>Health and Wellbeing (HWB)</w:t>
            </w:r>
          </w:p>
          <w:p w14:paraId="25E4E81F" w14:textId="77777777" w:rsidR="00646721" w:rsidRPr="00FC764C" w:rsidRDefault="00646721" w:rsidP="002C615E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59A9C454" w14:textId="269213D5" w:rsidR="00646721" w:rsidRPr="00FC764C" w:rsidRDefault="00646721" w:rsidP="002C615E">
            <w:pPr>
              <w:rPr>
                <w:rFonts w:ascii="Comic Sans MS" w:hAnsi="Comic Sans MS"/>
                <w:sz w:val="18"/>
                <w:szCs w:val="18"/>
              </w:rPr>
            </w:pPr>
            <w:r w:rsidRPr="00FC764C">
              <w:rPr>
                <w:rFonts w:ascii="Comic Sans MS" w:hAnsi="Comic Sans MS"/>
                <w:sz w:val="18"/>
                <w:szCs w:val="18"/>
              </w:rPr>
              <w:t>In PE this term</w:t>
            </w:r>
            <w:r w:rsidR="002C615E">
              <w:rPr>
                <w:rFonts w:ascii="Comic Sans MS" w:hAnsi="Comic Sans MS"/>
                <w:sz w:val="18"/>
                <w:szCs w:val="18"/>
              </w:rPr>
              <w:t>,</w:t>
            </w:r>
            <w:r w:rsidRPr="00FC764C">
              <w:rPr>
                <w:rFonts w:ascii="Comic Sans MS" w:hAnsi="Comic Sans MS"/>
                <w:sz w:val="18"/>
                <w:szCs w:val="18"/>
              </w:rPr>
              <w:t xml:space="preserve"> we are focusing on:</w:t>
            </w:r>
          </w:p>
          <w:p w14:paraId="60DDA6E7" w14:textId="084C8998" w:rsidR="00646721" w:rsidRPr="00FC764C" w:rsidRDefault="00241DCC" w:rsidP="002C615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Ball skills </w:t>
            </w:r>
            <w:r w:rsidR="00646721" w:rsidRPr="00FC764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41156EEE" w14:textId="6E4D8503" w:rsidR="00646721" w:rsidRPr="00FC764C" w:rsidRDefault="00646721" w:rsidP="002C615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FC764C">
              <w:rPr>
                <w:rFonts w:ascii="Comic Sans MS" w:hAnsi="Comic Sans MS"/>
                <w:sz w:val="18"/>
                <w:szCs w:val="18"/>
              </w:rPr>
              <w:t xml:space="preserve">Gymnastics </w:t>
            </w:r>
          </w:p>
          <w:p w14:paraId="1270D79C" w14:textId="77777777" w:rsidR="00646721" w:rsidRPr="00FC764C" w:rsidRDefault="00646721" w:rsidP="002C615E">
            <w:pPr>
              <w:rPr>
                <w:rFonts w:ascii="Comic Sans MS" w:hAnsi="Comic Sans MS"/>
                <w:sz w:val="18"/>
                <w:szCs w:val="18"/>
              </w:rPr>
            </w:pPr>
            <w:r w:rsidRPr="00FC764C">
              <w:rPr>
                <w:rFonts w:ascii="Comic Sans MS" w:hAnsi="Comic Sans MS"/>
                <w:sz w:val="18"/>
                <w:szCs w:val="18"/>
              </w:rPr>
              <w:t xml:space="preserve">We are also taking part in Fit Fifteen each day. </w:t>
            </w:r>
          </w:p>
          <w:p w14:paraId="0E0C3046" w14:textId="77777777" w:rsidR="00646721" w:rsidRPr="00FC764C" w:rsidRDefault="00646721" w:rsidP="002C615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6CE2FB0" w14:textId="56AFC4C3" w:rsidR="00646721" w:rsidRPr="00FC764C" w:rsidRDefault="00646721" w:rsidP="002C615E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FC764C">
              <w:rPr>
                <w:rFonts w:ascii="Comic Sans MS" w:hAnsi="Comic Sans MS"/>
                <w:sz w:val="18"/>
                <w:szCs w:val="18"/>
              </w:rPr>
              <w:t xml:space="preserve">In HWB we are looking at SHANAARRI. </w:t>
            </w:r>
            <w:r w:rsidR="00461E0F" w:rsidRPr="00FC764C">
              <w:rPr>
                <w:rFonts w:ascii="Comic Sans MS" w:hAnsi="Comic Sans MS"/>
                <w:sz w:val="18"/>
                <w:szCs w:val="18"/>
              </w:rPr>
              <w:t xml:space="preserve">We will be looking at developing our Class Charter through looking at different Rights Respecting Schools Articles.  </w:t>
            </w:r>
            <w:r w:rsidRPr="00FC764C">
              <w:rPr>
                <w:rFonts w:ascii="Comic Sans MS" w:hAnsi="Comic Sans MS"/>
                <w:sz w:val="18"/>
                <w:szCs w:val="18"/>
              </w:rPr>
              <w:t>(Please see below)</w:t>
            </w:r>
          </w:p>
        </w:tc>
        <w:tc>
          <w:tcPr>
            <w:tcW w:w="3822" w:type="dxa"/>
          </w:tcPr>
          <w:p w14:paraId="040B9463" w14:textId="77777777" w:rsidR="007C4FC2" w:rsidRPr="009B44D2" w:rsidRDefault="007C4FC2" w:rsidP="002C615E">
            <w:pPr>
              <w:rPr>
                <w:rFonts w:ascii="Comic Sans MS" w:hAnsi="Comic Sans MS"/>
                <w:b/>
                <w:noProof/>
                <w:sz w:val="20"/>
                <w:szCs w:val="18"/>
                <w:u w:val="single"/>
              </w:rPr>
            </w:pPr>
            <w:r w:rsidRPr="009B44D2">
              <w:rPr>
                <w:rFonts w:ascii="Comic Sans MS" w:hAnsi="Comic Sans MS"/>
                <w:b/>
                <w:sz w:val="20"/>
                <w:szCs w:val="18"/>
                <w:u w:val="single"/>
              </w:rPr>
              <w:t>IDL (Interdisciplinary Learning)</w:t>
            </w:r>
            <w:r w:rsidR="004E1178" w:rsidRPr="009B44D2">
              <w:rPr>
                <w:rFonts w:ascii="Comic Sans MS" w:hAnsi="Comic Sans MS"/>
                <w:b/>
                <w:noProof/>
                <w:sz w:val="20"/>
                <w:szCs w:val="18"/>
                <w:u w:val="single"/>
              </w:rPr>
              <w:t xml:space="preserve"> </w:t>
            </w:r>
          </w:p>
          <w:p w14:paraId="4B48523B" w14:textId="77777777" w:rsidR="00DB22E8" w:rsidRPr="00FC764C" w:rsidRDefault="00DB22E8" w:rsidP="002C615E">
            <w:pPr>
              <w:rPr>
                <w:rFonts w:ascii="Comic Sans MS" w:hAnsi="Comic Sans MS"/>
                <w:noProof/>
                <w:sz w:val="18"/>
                <w:szCs w:val="18"/>
                <w:u w:val="single"/>
              </w:rPr>
            </w:pPr>
          </w:p>
          <w:p w14:paraId="317A88D5" w14:textId="1B199A82" w:rsidR="00241DCC" w:rsidRDefault="00DB22E8" w:rsidP="00241DCC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 w:rsidRPr="6FBD3C14">
              <w:rPr>
                <w:rFonts w:ascii="Comic Sans MS" w:hAnsi="Comic Sans MS"/>
                <w:noProof/>
                <w:sz w:val="18"/>
                <w:szCs w:val="18"/>
              </w:rPr>
              <w:t>Our Top</w:t>
            </w:r>
            <w:r w:rsidR="001D3AD0" w:rsidRPr="6FBD3C14">
              <w:rPr>
                <w:rFonts w:ascii="Comic Sans MS" w:hAnsi="Comic Sans MS"/>
                <w:noProof/>
                <w:sz w:val="18"/>
                <w:szCs w:val="18"/>
              </w:rPr>
              <w:t xml:space="preserve">ic this term will </w:t>
            </w:r>
            <w:r w:rsidR="00241DCC" w:rsidRPr="6FBD3C14">
              <w:rPr>
                <w:rFonts w:ascii="Comic Sans MS" w:hAnsi="Comic Sans MS"/>
                <w:noProof/>
                <w:sz w:val="18"/>
                <w:szCs w:val="18"/>
              </w:rPr>
              <w:t>Toys in the Past. Children will learn about</w:t>
            </w:r>
            <w:r w:rsidR="5FF824BA" w:rsidRPr="6FBD3C14">
              <w:rPr>
                <w:rFonts w:ascii="Comic Sans MS" w:hAnsi="Comic Sans MS"/>
                <w:noProof/>
                <w:sz w:val="18"/>
                <w:szCs w:val="18"/>
              </w:rPr>
              <w:t>:</w:t>
            </w:r>
          </w:p>
          <w:p w14:paraId="3DECDD69" w14:textId="77777777" w:rsidR="00DB22E8" w:rsidRDefault="00241DCC" w:rsidP="00241DC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people used to live in the past</w:t>
            </w:r>
          </w:p>
          <w:p w14:paraId="57620122" w14:textId="77777777" w:rsidR="00241DCC" w:rsidRDefault="00241DCC" w:rsidP="00241DC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Identify toys from the past</w:t>
            </w:r>
          </w:p>
          <w:p w14:paraId="5B88EC84" w14:textId="6E5B358A" w:rsidR="00241DCC" w:rsidRDefault="00241DCC" w:rsidP="00241DC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6FBD3C14">
              <w:rPr>
                <w:rFonts w:ascii="Comic Sans MS" w:hAnsi="Comic Sans MS"/>
                <w:sz w:val="18"/>
                <w:szCs w:val="18"/>
              </w:rPr>
              <w:t xml:space="preserve">Use language to compare toys </w:t>
            </w:r>
            <w:r w:rsidR="6416306B" w:rsidRPr="6FBD3C14">
              <w:rPr>
                <w:rFonts w:ascii="Comic Sans MS" w:hAnsi="Comic Sans MS"/>
                <w:sz w:val="18"/>
                <w:szCs w:val="18"/>
              </w:rPr>
              <w:t>and</w:t>
            </w:r>
            <w:r w:rsidRPr="6FBD3C14">
              <w:rPr>
                <w:rFonts w:ascii="Comic Sans MS" w:hAnsi="Comic Sans MS"/>
                <w:sz w:val="18"/>
                <w:szCs w:val="18"/>
              </w:rPr>
              <w:t xml:space="preserve"> talk about their favourite toys </w:t>
            </w:r>
          </w:p>
          <w:p w14:paraId="389A7C50" w14:textId="77777777" w:rsidR="00241DCC" w:rsidRDefault="00241DCC" w:rsidP="00241DC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Understand about forces being used within toys</w:t>
            </w:r>
          </w:p>
          <w:p w14:paraId="5258FBED" w14:textId="1C1A2767" w:rsidR="00241DCC" w:rsidRPr="00241DCC" w:rsidRDefault="00241DCC" w:rsidP="00241DC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6FBD3C14">
              <w:rPr>
                <w:rFonts w:ascii="Comic Sans MS" w:hAnsi="Comic Sans MS"/>
                <w:sz w:val="18"/>
                <w:szCs w:val="18"/>
              </w:rPr>
              <w:t xml:space="preserve">Use I-pads to search for toy images </w:t>
            </w:r>
          </w:p>
          <w:p w14:paraId="16CE2FB1" w14:textId="5A2C7D6F" w:rsidR="00241DCC" w:rsidRPr="00241DCC" w:rsidRDefault="4183CB2C" w:rsidP="00241DC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6FBD3C14">
              <w:rPr>
                <w:rFonts w:ascii="Comic Sans MS" w:hAnsi="Comic Sans MS"/>
                <w:sz w:val="18"/>
                <w:szCs w:val="18"/>
              </w:rPr>
              <w:t>How to play games that people used to play in the past</w:t>
            </w:r>
          </w:p>
        </w:tc>
      </w:tr>
      <w:tr w:rsidR="007C4FC2" w14:paraId="16CE2FB4" w14:textId="77777777" w:rsidTr="6FBD3C14">
        <w:trPr>
          <w:trHeight w:val="288"/>
        </w:trPr>
        <w:tc>
          <w:tcPr>
            <w:tcW w:w="15282" w:type="dxa"/>
            <w:gridSpan w:val="4"/>
            <w:shd w:val="clear" w:color="auto" w:fill="7030A0"/>
          </w:tcPr>
          <w:p w14:paraId="16CE2FB3" w14:textId="0AF47495" w:rsidR="007C4FC2" w:rsidRPr="00FC764C" w:rsidRDefault="007C4FC2" w:rsidP="002C615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E1178" w14:paraId="16CE2FC3" w14:textId="77777777" w:rsidTr="6FBD3C14">
        <w:trPr>
          <w:trHeight w:val="3485"/>
        </w:trPr>
        <w:tc>
          <w:tcPr>
            <w:tcW w:w="3820" w:type="dxa"/>
          </w:tcPr>
          <w:p w14:paraId="5A8262C5" w14:textId="0FA8277F" w:rsidR="007C4FC2" w:rsidRPr="009B44D2" w:rsidRDefault="004E1178" w:rsidP="002C615E">
            <w:pPr>
              <w:rPr>
                <w:rFonts w:ascii="Comic Sans MS" w:hAnsi="Comic Sans MS"/>
                <w:b/>
                <w:sz w:val="20"/>
                <w:szCs w:val="18"/>
                <w:u w:val="single"/>
              </w:rPr>
            </w:pPr>
            <w:r w:rsidRPr="009B44D2">
              <w:rPr>
                <w:rFonts w:ascii="Comic Sans MS" w:hAnsi="Comic Sans MS"/>
                <w:b/>
                <w:noProof/>
                <w:sz w:val="20"/>
                <w:szCs w:val="18"/>
                <w:u w:val="single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16CE2FD1" wp14:editId="33D1AB9F">
                  <wp:simplePos x="0" y="0"/>
                  <wp:positionH relativeFrom="column">
                    <wp:posOffset>1961515</wp:posOffset>
                  </wp:positionH>
                  <wp:positionV relativeFrom="paragraph">
                    <wp:posOffset>31115</wp:posOffset>
                  </wp:positionV>
                  <wp:extent cx="365760" cy="365760"/>
                  <wp:effectExtent l="0" t="0" r="0" b="0"/>
                  <wp:wrapTight wrapText="bothSides">
                    <wp:wrapPolygon edited="0">
                      <wp:start x="16875" y="0"/>
                      <wp:lineTo x="0" y="4500"/>
                      <wp:lineTo x="0" y="14625"/>
                      <wp:lineTo x="3375" y="18000"/>
                      <wp:lineTo x="10125" y="20250"/>
                      <wp:lineTo x="15750" y="20250"/>
                      <wp:lineTo x="20250" y="15750"/>
                      <wp:lineTo x="20250" y="0"/>
                      <wp:lineTo x="16875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4FC2" w:rsidRPr="009B44D2">
              <w:rPr>
                <w:rFonts w:ascii="Comic Sans MS" w:hAnsi="Comic Sans MS"/>
                <w:b/>
                <w:sz w:val="20"/>
                <w:szCs w:val="18"/>
                <w:u w:val="single"/>
              </w:rPr>
              <w:t>Expressive Arts</w:t>
            </w:r>
          </w:p>
          <w:p w14:paraId="214E7101" w14:textId="77777777" w:rsidR="00B00DE0" w:rsidRPr="00FC764C" w:rsidRDefault="00B00DE0" w:rsidP="002C615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2D702F2" w14:textId="6CCED292" w:rsidR="007A209B" w:rsidRDefault="00C432DE" w:rsidP="002C615E">
            <w:pPr>
              <w:rPr>
                <w:rFonts w:ascii="Comic Sans MS" w:hAnsi="Comic Sans MS"/>
                <w:sz w:val="18"/>
                <w:szCs w:val="18"/>
              </w:rPr>
            </w:pPr>
            <w:r w:rsidRPr="6FBD3C14">
              <w:rPr>
                <w:rFonts w:ascii="Comic Sans MS" w:hAnsi="Comic Sans MS"/>
                <w:b/>
                <w:bCs/>
                <w:sz w:val="18"/>
                <w:szCs w:val="18"/>
              </w:rPr>
              <w:t>Music-</w:t>
            </w:r>
            <w:r w:rsidR="00B00DE0" w:rsidRPr="6FBD3C14">
              <w:rPr>
                <w:rFonts w:ascii="Comic Sans MS" w:hAnsi="Comic Sans MS"/>
                <w:sz w:val="18"/>
                <w:szCs w:val="18"/>
              </w:rPr>
              <w:t xml:space="preserve"> we </w:t>
            </w:r>
            <w:r w:rsidR="5EF6F0D4" w:rsidRPr="6FBD3C14">
              <w:rPr>
                <w:rFonts w:ascii="Comic Sans MS" w:hAnsi="Comic Sans MS"/>
                <w:sz w:val="18"/>
                <w:szCs w:val="18"/>
              </w:rPr>
              <w:t xml:space="preserve">will </w:t>
            </w:r>
            <w:r w:rsidR="00241DCC" w:rsidRPr="6FBD3C14">
              <w:rPr>
                <w:rFonts w:ascii="Comic Sans MS" w:hAnsi="Comic Sans MS"/>
                <w:sz w:val="18"/>
                <w:szCs w:val="18"/>
              </w:rPr>
              <w:t xml:space="preserve">be listening to songs to identify the rhythm and identify sounds/instruments heard. </w:t>
            </w:r>
          </w:p>
          <w:p w14:paraId="4A49127E" w14:textId="77777777" w:rsidR="0062430E" w:rsidRPr="00FC764C" w:rsidRDefault="0062430E" w:rsidP="002C615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6724905" w14:textId="050CB379" w:rsidR="001D3AD0" w:rsidRDefault="00072504" w:rsidP="002C615E">
            <w:pPr>
              <w:rPr>
                <w:rFonts w:ascii="Comic Sans MS" w:hAnsi="Comic Sans MS"/>
                <w:sz w:val="18"/>
                <w:szCs w:val="18"/>
              </w:rPr>
            </w:pPr>
            <w:r w:rsidRPr="00C432DE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16CE2FCF" wp14:editId="290D0840">
                  <wp:simplePos x="0" y="0"/>
                  <wp:positionH relativeFrom="column">
                    <wp:posOffset>1760220</wp:posOffset>
                  </wp:positionH>
                  <wp:positionV relativeFrom="paragraph">
                    <wp:posOffset>768985</wp:posOffset>
                  </wp:positionV>
                  <wp:extent cx="520065" cy="449580"/>
                  <wp:effectExtent l="0" t="0" r="0" b="7620"/>
                  <wp:wrapTight wrapText="bothSides">
                    <wp:wrapPolygon edited="0">
                      <wp:start x="15033" y="0"/>
                      <wp:lineTo x="4747" y="915"/>
                      <wp:lineTo x="0" y="5492"/>
                      <wp:lineTo x="0" y="16475"/>
                      <wp:lineTo x="13451" y="21051"/>
                      <wp:lineTo x="17407" y="21051"/>
                      <wp:lineTo x="20571" y="21051"/>
                      <wp:lineTo x="20571" y="0"/>
                      <wp:lineTo x="15033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32DE" w:rsidRPr="00C432DE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t>Art-</w:t>
            </w:r>
            <w:r w:rsidR="00C432DE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 xml:space="preserve"> w</w:t>
            </w:r>
            <w:proofErr w:type="spellStart"/>
            <w:r w:rsidR="003B01C8" w:rsidRPr="00FC764C">
              <w:rPr>
                <w:rFonts w:ascii="Comic Sans MS" w:hAnsi="Comic Sans MS"/>
                <w:sz w:val="18"/>
                <w:szCs w:val="18"/>
              </w:rPr>
              <w:t>e</w:t>
            </w:r>
            <w:proofErr w:type="spellEnd"/>
            <w:r w:rsidR="003B01C8" w:rsidRPr="00FC764C">
              <w:rPr>
                <w:rFonts w:ascii="Comic Sans MS" w:hAnsi="Comic Sans MS"/>
                <w:sz w:val="18"/>
                <w:szCs w:val="18"/>
              </w:rPr>
              <w:t xml:space="preserve"> will be exploring</w:t>
            </w:r>
            <w:r w:rsidR="00B00DE0" w:rsidRPr="00FC764C">
              <w:rPr>
                <w:rFonts w:ascii="Comic Sans MS" w:hAnsi="Comic Sans MS"/>
                <w:sz w:val="18"/>
                <w:szCs w:val="18"/>
              </w:rPr>
              <w:t xml:space="preserve"> di</w:t>
            </w:r>
            <w:r w:rsidR="00241DCC">
              <w:rPr>
                <w:rFonts w:ascii="Comic Sans MS" w:hAnsi="Comic Sans MS"/>
                <w:sz w:val="18"/>
                <w:szCs w:val="18"/>
              </w:rPr>
              <w:t>fferent mate</w:t>
            </w:r>
            <w:r w:rsidR="009A44DB">
              <w:rPr>
                <w:rFonts w:ascii="Comic Sans MS" w:hAnsi="Comic Sans MS"/>
                <w:sz w:val="18"/>
                <w:szCs w:val="18"/>
              </w:rPr>
              <w:t xml:space="preserve">rials to create models of toys and </w:t>
            </w:r>
            <w:r w:rsidR="00241DCC">
              <w:rPr>
                <w:rFonts w:ascii="Comic Sans MS" w:hAnsi="Comic Sans MS"/>
                <w:sz w:val="18"/>
                <w:szCs w:val="18"/>
              </w:rPr>
              <w:t xml:space="preserve">creating drawings </w:t>
            </w:r>
            <w:r w:rsidR="009A44DB">
              <w:rPr>
                <w:rFonts w:ascii="Comic Sans MS" w:hAnsi="Comic Sans MS"/>
                <w:sz w:val="18"/>
                <w:szCs w:val="18"/>
              </w:rPr>
              <w:t>using various widths of lines.</w:t>
            </w:r>
          </w:p>
          <w:p w14:paraId="600ABEB6" w14:textId="77777777" w:rsidR="0062430E" w:rsidRPr="00FC764C" w:rsidRDefault="0062430E" w:rsidP="002C615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6CE2FB5" w14:textId="0BAD0DE2" w:rsidR="001D3AD0" w:rsidRPr="00FC764C" w:rsidRDefault="00C432DE" w:rsidP="00C432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Drama- </w:t>
            </w:r>
            <w:r>
              <w:rPr>
                <w:rFonts w:ascii="Comic Sans MS" w:hAnsi="Comic Sans MS"/>
                <w:sz w:val="18"/>
                <w:szCs w:val="18"/>
              </w:rPr>
              <w:t>C</w:t>
            </w:r>
            <w:r w:rsidR="001D3AD0" w:rsidRPr="00FC764C">
              <w:rPr>
                <w:rFonts w:ascii="Comic Sans MS" w:hAnsi="Comic Sans MS"/>
                <w:sz w:val="18"/>
                <w:szCs w:val="18"/>
              </w:rPr>
              <w:t>hildren will develop skills in becoming another character</w:t>
            </w:r>
            <w:r w:rsidR="009A44DB">
              <w:rPr>
                <w:rFonts w:ascii="Comic Sans MS" w:hAnsi="Comic Sans MS"/>
                <w:sz w:val="18"/>
                <w:szCs w:val="18"/>
              </w:rPr>
              <w:t xml:space="preserve"> using facial expression and body language. </w:t>
            </w:r>
            <w:r w:rsidR="001D3AD0" w:rsidRPr="00FC764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820" w:type="dxa"/>
          </w:tcPr>
          <w:p w14:paraId="3C0D49B5" w14:textId="628FFDD0" w:rsidR="007C4FC2" w:rsidRPr="009B44D2" w:rsidRDefault="004E1178" w:rsidP="002C615E">
            <w:pPr>
              <w:rPr>
                <w:rFonts w:ascii="Comic Sans MS" w:hAnsi="Comic Sans MS"/>
                <w:b/>
                <w:sz w:val="20"/>
                <w:szCs w:val="18"/>
                <w:u w:val="single"/>
              </w:rPr>
            </w:pPr>
            <w:r w:rsidRPr="009B44D2">
              <w:rPr>
                <w:rFonts w:ascii="Comic Sans MS" w:hAnsi="Comic Sans MS"/>
                <w:b/>
                <w:noProof/>
                <w:sz w:val="20"/>
                <w:szCs w:val="18"/>
                <w:u w:val="single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16CE2FD3" wp14:editId="16CE2FD4">
                  <wp:simplePos x="0" y="0"/>
                  <wp:positionH relativeFrom="column">
                    <wp:posOffset>1913890</wp:posOffset>
                  </wp:positionH>
                  <wp:positionV relativeFrom="paragraph">
                    <wp:posOffset>35560</wp:posOffset>
                  </wp:positionV>
                  <wp:extent cx="40767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187" y="20250"/>
                      <wp:lineTo x="20187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4FC2" w:rsidRPr="009B44D2">
              <w:rPr>
                <w:rFonts w:ascii="Comic Sans MS" w:hAnsi="Comic Sans MS"/>
                <w:b/>
                <w:sz w:val="20"/>
                <w:szCs w:val="18"/>
                <w:u w:val="single"/>
              </w:rPr>
              <w:t>Science and Technology</w:t>
            </w:r>
          </w:p>
          <w:p w14:paraId="64D18662" w14:textId="77777777" w:rsidR="002C46C4" w:rsidRPr="00FC764C" w:rsidRDefault="002C46C4" w:rsidP="002C615E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555C1691" w14:textId="174346ED" w:rsidR="002C46C4" w:rsidRDefault="002C46C4" w:rsidP="002C615E">
            <w:pPr>
              <w:rPr>
                <w:rFonts w:ascii="Comic Sans MS" w:hAnsi="Comic Sans MS"/>
                <w:sz w:val="18"/>
                <w:szCs w:val="18"/>
              </w:rPr>
            </w:pPr>
            <w:r w:rsidRPr="00FC764C">
              <w:rPr>
                <w:rFonts w:ascii="Comic Sans MS" w:hAnsi="Comic Sans MS"/>
                <w:sz w:val="18"/>
                <w:szCs w:val="18"/>
              </w:rPr>
              <w:t>Children will be developing their knowledge of</w:t>
            </w:r>
            <w:r w:rsidR="007A209B" w:rsidRPr="00FC764C">
              <w:rPr>
                <w:rFonts w:ascii="Comic Sans MS" w:hAnsi="Comic Sans MS"/>
                <w:sz w:val="18"/>
                <w:szCs w:val="18"/>
              </w:rPr>
              <w:t xml:space="preserve"> Senses and Sound</w:t>
            </w:r>
            <w:r w:rsidRPr="00FC764C">
              <w:rPr>
                <w:rFonts w:ascii="Comic Sans MS" w:hAnsi="Comic Sans MS"/>
                <w:sz w:val="18"/>
                <w:szCs w:val="18"/>
              </w:rPr>
              <w:t xml:space="preserve"> through </w:t>
            </w:r>
            <w:r w:rsidR="00B00DE0" w:rsidRPr="00FC764C">
              <w:rPr>
                <w:rFonts w:ascii="Comic Sans MS" w:hAnsi="Comic Sans MS"/>
                <w:sz w:val="18"/>
                <w:szCs w:val="18"/>
              </w:rPr>
              <w:t>participating in different</w:t>
            </w:r>
            <w:r w:rsidR="007A209B" w:rsidRPr="00FC764C">
              <w:rPr>
                <w:rFonts w:ascii="Comic Sans MS" w:hAnsi="Comic Sans MS"/>
                <w:sz w:val="18"/>
                <w:szCs w:val="18"/>
              </w:rPr>
              <w:t xml:space="preserve"> activities and</w:t>
            </w:r>
            <w:r w:rsidR="00B00DE0" w:rsidRPr="00FC764C">
              <w:rPr>
                <w:rFonts w:ascii="Comic Sans MS" w:hAnsi="Comic Sans MS"/>
                <w:sz w:val="18"/>
                <w:szCs w:val="18"/>
              </w:rPr>
              <w:t xml:space="preserve"> practical experiments.</w:t>
            </w:r>
          </w:p>
          <w:p w14:paraId="0B04C0C7" w14:textId="77777777" w:rsidR="0062430E" w:rsidRPr="00FC764C" w:rsidRDefault="0062430E" w:rsidP="002C615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6CE2FB6" w14:textId="76176CC4" w:rsidR="00072504" w:rsidRPr="00FC764C" w:rsidRDefault="00072504" w:rsidP="002C615E">
            <w:pPr>
              <w:rPr>
                <w:rFonts w:ascii="Comic Sans MS" w:hAnsi="Comic Sans MS"/>
                <w:sz w:val="18"/>
                <w:szCs w:val="18"/>
              </w:rPr>
            </w:pPr>
            <w:r w:rsidRPr="00FC764C">
              <w:rPr>
                <w:rFonts w:ascii="Comic Sans MS" w:hAnsi="Comic Sans MS"/>
                <w:noProof/>
                <w:sz w:val="18"/>
                <w:szCs w:val="18"/>
                <w:u w:val="single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6CE2FD5" wp14:editId="581FAA9B">
                  <wp:simplePos x="0" y="0"/>
                  <wp:positionH relativeFrom="column">
                    <wp:posOffset>768740</wp:posOffset>
                  </wp:positionH>
                  <wp:positionV relativeFrom="paragraph">
                    <wp:posOffset>936528</wp:posOffset>
                  </wp:positionV>
                  <wp:extent cx="702945" cy="262890"/>
                  <wp:effectExtent l="0" t="0" r="1905" b="381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764C">
              <w:rPr>
                <w:rFonts w:ascii="Comic Sans MS" w:hAnsi="Comic Sans MS"/>
                <w:sz w:val="18"/>
                <w:szCs w:val="18"/>
              </w:rPr>
              <w:t xml:space="preserve">Children will be given opportunity to </w:t>
            </w:r>
            <w:r w:rsidR="007A209B" w:rsidRPr="00FC764C">
              <w:rPr>
                <w:rFonts w:ascii="Comic Sans MS" w:hAnsi="Comic Sans MS"/>
                <w:sz w:val="18"/>
                <w:szCs w:val="18"/>
              </w:rPr>
              <w:t>use different technologies</w:t>
            </w:r>
            <w:r w:rsidR="001D3AD0" w:rsidRPr="00FC764C">
              <w:rPr>
                <w:rFonts w:ascii="Comic Sans MS" w:hAnsi="Comic Sans MS"/>
                <w:sz w:val="18"/>
                <w:szCs w:val="18"/>
              </w:rPr>
              <w:t xml:space="preserve"> such as IPADS, Laptops and the Promethean Board. </w:t>
            </w:r>
            <w:r w:rsidR="007A209B" w:rsidRPr="00FC764C">
              <w:rPr>
                <w:rFonts w:ascii="Comic Sans MS" w:hAnsi="Comic Sans MS"/>
                <w:sz w:val="18"/>
                <w:szCs w:val="18"/>
              </w:rPr>
              <w:t>Children will be using ICT across different curricular areas.</w:t>
            </w:r>
          </w:p>
        </w:tc>
        <w:tc>
          <w:tcPr>
            <w:tcW w:w="3821" w:type="dxa"/>
          </w:tcPr>
          <w:p w14:paraId="3138DB56" w14:textId="77777777" w:rsidR="007C4FC2" w:rsidRPr="009B44D2" w:rsidRDefault="007C4FC2" w:rsidP="002C615E">
            <w:pPr>
              <w:rPr>
                <w:rFonts w:ascii="Comic Sans MS" w:hAnsi="Comic Sans MS"/>
                <w:b/>
                <w:sz w:val="20"/>
                <w:szCs w:val="18"/>
                <w:u w:val="single"/>
              </w:rPr>
            </w:pPr>
            <w:r w:rsidRPr="009B44D2">
              <w:rPr>
                <w:rFonts w:ascii="Comic Sans MS" w:hAnsi="Comic Sans MS"/>
                <w:b/>
                <w:sz w:val="20"/>
                <w:szCs w:val="18"/>
                <w:u w:val="single"/>
              </w:rPr>
              <w:t>Homework</w:t>
            </w:r>
          </w:p>
          <w:p w14:paraId="6D4351EC" w14:textId="77777777" w:rsidR="002C46C4" w:rsidRPr="00FC764C" w:rsidRDefault="002C46C4" w:rsidP="002C615E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53C10479" w14:textId="4EB76D28" w:rsidR="001D3AD0" w:rsidRDefault="001D3AD0" w:rsidP="002C615E">
            <w:pPr>
              <w:rPr>
                <w:rFonts w:ascii="Comic Sans MS" w:hAnsi="Comic Sans MS"/>
                <w:sz w:val="18"/>
                <w:szCs w:val="18"/>
              </w:rPr>
            </w:pPr>
            <w:r w:rsidRPr="00FC764C">
              <w:rPr>
                <w:rFonts w:ascii="Comic Sans MS" w:hAnsi="Comic Sans MS"/>
                <w:sz w:val="18"/>
                <w:szCs w:val="18"/>
              </w:rPr>
              <w:t>Homework will be on Seesaw</w:t>
            </w:r>
            <w:r w:rsidR="002C46C4" w:rsidRPr="00FC764C">
              <w:rPr>
                <w:rFonts w:ascii="Comic Sans MS" w:hAnsi="Comic Sans MS"/>
                <w:sz w:val="18"/>
                <w:szCs w:val="18"/>
              </w:rPr>
              <w:t>.</w:t>
            </w:r>
            <w:r w:rsidRPr="00FC764C">
              <w:rPr>
                <w:rFonts w:ascii="Comic Sans MS" w:hAnsi="Comic Sans MS"/>
                <w:sz w:val="18"/>
                <w:szCs w:val="18"/>
              </w:rPr>
              <w:t xml:space="preserve"> This will be assigned on the Monday to be completed by the Friday at your pace. Children will also </w:t>
            </w:r>
            <w:r w:rsidR="0062430E">
              <w:rPr>
                <w:rFonts w:ascii="Comic Sans MS" w:hAnsi="Comic Sans MS"/>
                <w:sz w:val="18"/>
                <w:szCs w:val="18"/>
              </w:rPr>
              <w:t>receive</w:t>
            </w:r>
            <w:r w:rsidRPr="00FC764C">
              <w:rPr>
                <w:rFonts w:ascii="Comic Sans MS" w:hAnsi="Comic Sans MS"/>
                <w:sz w:val="18"/>
                <w:szCs w:val="18"/>
              </w:rPr>
              <w:t xml:space="preserve"> phonics and number bags home for you to use with them. Fun suggestions are on the front of the bag. </w:t>
            </w:r>
          </w:p>
          <w:p w14:paraId="6DE37B8F" w14:textId="77777777" w:rsidR="0062430E" w:rsidRPr="00FC764C" w:rsidRDefault="0062430E" w:rsidP="002C615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6CE2FB7" w14:textId="3DC90E44" w:rsidR="001D3AD0" w:rsidRPr="00FC764C" w:rsidRDefault="003B01C8" w:rsidP="002C615E">
            <w:pPr>
              <w:rPr>
                <w:rFonts w:ascii="Comic Sans MS" w:hAnsi="Comic Sans MS"/>
                <w:sz w:val="18"/>
                <w:szCs w:val="18"/>
              </w:rPr>
            </w:pPr>
            <w:r w:rsidRPr="00FC764C">
              <w:rPr>
                <w:rFonts w:ascii="Comic Sans MS" w:hAnsi="Comic Sans MS"/>
                <w:sz w:val="18"/>
                <w:szCs w:val="18"/>
              </w:rPr>
              <w:t xml:space="preserve">Phonics and reading homework will have been taught previously in class before homework is sent home. </w:t>
            </w:r>
            <w:r w:rsidR="0062430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D3AD0" w:rsidRPr="00FC764C">
              <w:rPr>
                <w:rFonts w:ascii="Comic Sans MS" w:hAnsi="Comic Sans MS"/>
                <w:sz w:val="18"/>
                <w:szCs w:val="18"/>
              </w:rPr>
              <w:t xml:space="preserve">We encourage phonics and number activities at least 3 nights a week to support learning in class. </w:t>
            </w:r>
          </w:p>
        </w:tc>
        <w:tc>
          <w:tcPr>
            <w:tcW w:w="3822" w:type="dxa"/>
          </w:tcPr>
          <w:p w14:paraId="16CE2FB8" w14:textId="77777777" w:rsidR="007C4FC2" w:rsidRPr="009B44D2" w:rsidRDefault="007C4FC2" w:rsidP="002C615E">
            <w:pPr>
              <w:rPr>
                <w:rFonts w:ascii="Comic Sans MS" w:hAnsi="Comic Sans MS"/>
                <w:b/>
                <w:sz w:val="20"/>
                <w:szCs w:val="18"/>
                <w:u w:val="single"/>
              </w:rPr>
            </w:pPr>
            <w:r w:rsidRPr="009B44D2">
              <w:rPr>
                <w:rFonts w:ascii="Comic Sans MS" w:hAnsi="Comic Sans MS"/>
                <w:b/>
                <w:sz w:val="20"/>
                <w:szCs w:val="18"/>
                <w:u w:val="single"/>
              </w:rPr>
              <w:t>How can you help?</w:t>
            </w:r>
          </w:p>
          <w:p w14:paraId="615E6368" w14:textId="77777777" w:rsidR="001F2001" w:rsidRPr="00FC764C" w:rsidRDefault="001F2001" w:rsidP="002C615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6CE2FB9" w14:textId="2D7392FE" w:rsidR="007C4FC2" w:rsidRPr="00FC764C" w:rsidRDefault="00B00DE0" w:rsidP="002C615E">
            <w:pPr>
              <w:rPr>
                <w:rFonts w:ascii="Comic Sans MS" w:hAnsi="Comic Sans MS"/>
                <w:sz w:val="18"/>
                <w:szCs w:val="18"/>
              </w:rPr>
            </w:pPr>
            <w:r w:rsidRPr="00FC764C">
              <w:rPr>
                <w:rFonts w:ascii="Comic Sans MS" w:hAnsi="Comic Sans MS"/>
                <w:sz w:val="18"/>
                <w:szCs w:val="18"/>
              </w:rPr>
              <w:t xml:space="preserve">Please ensure your child has a full PE kit (shorts &amp; shoes) in school and are not </w:t>
            </w:r>
            <w:r w:rsidR="001D3AD0" w:rsidRPr="00FC764C">
              <w:rPr>
                <w:rFonts w:ascii="Comic Sans MS" w:hAnsi="Comic Sans MS"/>
                <w:sz w:val="18"/>
                <w:szCs w:val="18"/>
              </w:rPr>
              <w:t xml:space="preserve">wearing jewellery on these days. </w:t>
            </w:r>
          </w:p>
          <w:p w14:paraId="4FE1BDE7" w14:textId="77777777" w:rsidR="00072504" w:rsidRPr="00FC764C" w:rsidRDefault="00072504" w:rsidP="002C615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9572E9B" w14:textId="43ACB94C" w:rsidR="00B00DE0" w:rsidRPr="00FC764C" w:rsidRDefault="00B00DE0" w:rsidP="002C615E">
            <w:pPr>
              <w:rPr>
                <w:rFonts w:ascii="Comic Sans MS" w:hAnsi="Comic Sans MS"/>
                <w:sz w:val="18"/>
                <w:szCs w:val="18"/>
              </w:rPr>
            </w:pPr>
            <w:r w:rsidRPr="00FC764C">
              <w:rPr>
                <w:rFonts w:ascii="Comic Sans MS" w:hAnsi="Comic Sans MS"/>
                <w:sz w:val="18"/>
                <w:szCs w:val="18"/>
              </w:rPr>
              <w:t xml:space="preserve">Gym Days </w:t>
            </w:r>
            <w:r w:rsidR="001D3AD0" w:rsidRPr="00FC764C">
              <w:rPr>
                <w:rFonts w:ascii="Comic Sans MS" w:hAnsi="Comic Sans MS"/>
                <w:sz w:val="18"/>
                <w:szCs w:val="18"/>
              </w:rPr>
              <w:t>– Tuesday, Wednesday and Thursday</w:t>
            </w:r>
          </w:p>
          <w:p w14:paraId="35AA35DA" w14:textId="77777777" w:rsidR="001D3AD0" w:rsidRPr="00FC764C" w:rsidRDefault="001D3AD0" w:rsidP="002C615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3D2F706" w14:textId="276B4FDE" w:rsidR="00FD6E7B" w:rsidRPr="00FC764C" w:rsidRDefault="001D3AD0" w:rsidP="002C615E">
            <w:pPr>
              <w:rPr>
                <w:rFonts w:ascii="Comic Sans MS" w:hAnsi="Comic Sans MS"/>
                <w:sz w:val="18"/>
                <w:szCs w:val="18"/>
              </w:rPr>
            </w:pPr>
            <w:r w:rsidRPr="00FC764C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16CE2FD7" wp14:editId="610511A5">
                  <wp:simplePos x="0" y="0"/>
                  <wp:positionH relativeFrom="column">
                    <wp:posOffset>1809115</wp:posOffset>
                  </wp:positionH>
                  <wp:positionV relativeFrom="paragraph">
                    <wp:posOffset>389255</wp:posOffset>
                  </wp:positionV>
                  <wp:extent cx="476250" cy="471805"/>
                  <wp:effectExtent l="0" t="0" r="0" b="4445"/>
                  <wp:wrapTight wrapText="bothSides">
                    <wp:wrapPolygon edited="0">
                      <wp:start x="864" y="0"/>
                      <wp:lineTo x="0" y="872"/>
                      <wp:lineTo x="0" y="13954"/>
                      <wp:lineTo x="864" y="20931"/>
                      <wp:lineTo x="5184" y="20931"/>
                      <wp:lineTo x="12096" y="20931"/>
                      <wp:lineTo x="19872" y="17443"/>
                      <wp:lineTo x="20736" y="3489"/>
                      <wp:lineTo x="20736" y="872"/>
                      <wp:lineTo x="19872" y="0"/>
                      <wp:lineTo x="864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764C">
              <w:rPr>
                <w:rFonts w:ascii="Comic Sans MS" w:hAnsi="Comic Sans MS"/>
                <w:sz w:val="18"/>
                <w:szCs w:val="18"/>
              </w:rPr>
              <w:t>Please ensure that all pieces of clothing/stationary/bottles are labelled so they do not get lost</w:t>
            </w:r>
            <w:r w:rsidR="00FD6E7B" w:rsidRPr="00FC764C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  <w:p w14:paraId="16CE2FC2" w14:textId="6FBF4BD8" w:rsidR="007C4FC2" w:rsidRPr="00FC764C" w:rsidRDefault="007C4FC2" w:rsidP="002C615E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</w:tbl>
    <w:p w14:paraId="16CE2FC4" w14:textId="6F5B685C" w:rsidR="00C75BE4" w:rsidRPr="00FC764C" w:rsidRDefault="007C4FC2">
      <w:pPr>
        <w:rPr>
          <w:rFonts w:ascii="Comic Sans MS" w:hAnsi="Comic Sans MS"/>
          <w:sz w:val="20"/>
          <w:szCs w:val="20"/>
        </w:rPr>
      </w:pPr>
      <w:r w:rsidRPr="00FC764C">
        <w:rPr>
          <w:rFonts w:ascii="Comic Sans MS" w:hAnsi="Comic Sans MS"/>
          <w:sz w:val="20"/>
          <w:szCs w:val="20"/>
        </w:rPr>
        <w:t xml:space="preserve">At Dykesmains Primary School we are working to Get It Right </w:t>
      </w:r>
      <w:proofErr w:type="gramStart"/>
      <w:r w:rsidRPr="00FC764C">
        <w:rPr>
          <w:rFonts w:ascii="Comic Sans MS" w:hAnsi="Comic Sans MS"/>
          <w:sz w:val="20"/>
          <w:szCs w:val="20"/>
        </w:rPr>
        <w:t>For</w:t>
      </w:r>
      <w:proofErr w:type="gramEnd"/>
      <w:r w:rsidRPr="00FC764C">
        <w:rPr>
          <w:rFonts w:ascii="Comic Sans MS" w:hAnsi="Comic Sans MS"/>
          <w:sz w:val="20"/>
          <w:szCs w:val="20"/>
        </w:rPr>
        <w:t xml:space="preserve"> Every Child </w:t>
      </w:r>
      <w:r w:rsidR="00C75BE4" w:rsidRPr="00FC764C">
        <w:rPr>
          <w:rFonts w:ascii="Comic Sans MS" w:hAnsi="Comic Sans MS"/>
          <w:sz w:val="20"/>
          <w:szCs w:val="20"/>
        </w:rPr>
        <w:t>(GIRFEC). This means we are working to support our children to grow develop and reach their full potential. The children are currently looking at</w:t>
      </w:r>
      <w:r w:rsidR="004E1178" w:rsidRPr="00FC764C">
        <w:rPr>
          <w:rFonts w:ascii="Comic Sans MS" w:hAnsi="Comic Sans MS"/>
          <w:sz w:val="20"/>
          <w:szCs w:val="20"/>
        </w:rPr>
        <w:t xml:space="preserve"> the</w:t>
      </w:r>
      <w:r w:rsidR="00C75BE4" w:rsidRPr="00FC764C">
        <w:rPr>
          <w:rFonts w:ascii="Comic Sans MS" w:hAnsi="Comic Sans MS"/>
          <w:sz w:val="20"/>
          <w:szCs w:val="20"/>
        </w:rPr>
        <w:t xml:space="preserve"> SHANARRI indicators</w:t>
      </w:r>
      <w:r w:rsidR="004E1178" w:rsidRPr="00FC764C">
        <w:rPr>
          <w:rFonts w:ascii="Comic Sans MS" w:hAnsi="Comic Sans MS"/>
          <w:sz w:val="20"/>
          <w:szCs w:val="20"/>
        </w:rPr>
        <w:t xml:space="preserve"> which are Safe, Healthy, Achieving, Nurtured, Active</w:t>
      </w:r>
      <w:r w:rsidR="00C75BE4" w:rsidRPr="00FC764C">
        <w:rPr>
          <w:rFonts w:ascii="Comic Sans MS" w:hAnsi="Comic Sans MS"/>
          <w:sz w:val="20"/>
          <w:szCs w:val="20"/>
        </w:rPr>
        <w:t>, Respect</w:t>
      </w:r>
      <w:r w:rsidR="004E1178" w:rsidRPr="00FC764C">
        <w:rPr>
          <w:rFonts w:ascii="Comic Sans MS" w:hAnsi="Comic Sans MS"/>
          <w:sz w:val="20"/>
          <w:szCs w:val="20"/>
        </w:rPr>
        <w:t>ed</w:t>
      </w:r>
      <w:r w:rsidR="00C75BE4" w:rsidRPr="00FC764C">
        <w:rPr>
          <w:rFonts w:ascii="Comic Sans MS" w:hAnsi="Comic Sans MS"/>
          <w:sz w:val="20"/>
          <w:szCs w:val="20"/>
        </w:rPr>
        <w:t>, Responsible</w:t>
      </w:r>
      <w:r w:rsidR="0026689E" w:rsidRPr="00FC764C">
        <w:rPr>
          <w:rFonts w:ascii="Comic Sans MS" w:hAnsi="Comic Sans MS"/>
          <w:sz w:val="20"/>
          <w:szCs w:val="20"/>
        </w:rPr>
        <w:t xml:space="preserve"> and </w:t>
      </w:r>
      <w:r w:rsidR="00C75BE4" w:rsidRPr="00FC764C">
        <w:rPr>
          <w:rFonts w:ascii="Comic Sans MS" w:hAnsi="Comic Sans MS"/>
          <w:sz w:val="20"/>
          <w:szCs w:val="20"/>
        </w:rPr>
        <w:t xml:space="preserve">Included. For more information: </w:t>
      </w:r>
      <w:hyperlink r:id="rId19" w:history="1">
        <w:r w:rsidR="00C75BE4" w:rsidRPr="00FC764C">
          <w:rPr>
            <w:rStyle w:val="Hyperlink"/>
            <w:rFonts w:ascii="Comic Sans MS" w:hAnsi="Comic Sans MS"/>
            <w:sz w:val="20"/>
            <w:szCs w:val="20"/>
          </w:rPr>
          <w:t>http://www.girfecna.co.uk/</w:t>
        </w:r>
      </w:hyperlink>
    </w:p>
    <w:sectPr w:rsidR="00C75BE4" w:rsidRPr="00FC764C" w:rsidSect="00C75B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4871"/>
    <w:multiLevelType w:val="hybridMultilevel"/>
    <w:tmpl w:val="B66AB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5235"/>
    <w:multiLevelType w:val="hybridMultilevel"/>
    <w:tmpl w:val="1598A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75364"/>
    <w:multiLevelType w:val="hybridMultilevel"/>
    <w:tmpl w:val="F1584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C5AD6"/>
    <w:multiLevelType w:val="hybridMultilevel"/>
    <w:tmpl w:val="F670A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81EAE"/>
    <w:multiLevelType w:val="hybridMultilevel"/>
    <w:tmpl w:val="58705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F63C8"/>
    <w:multiLevelType w:val="hybridMultilevel"/>
    <w:tmpl w:val="98C898D4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599034E5"/>
    <w:multiLevelType w:val="hybridMultilevel"/>
    <w:tmpl w:val="E6C47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63048"/>
    <w:multiLevelType w:val="hybridMultilevel"/>
    <w:tmpl w:val="DC7E7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revisionView w:inkAnnotation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C2"/>
    <w:rsid w:val="00072504"/>
    <w:rsid w:val="0014150C"/>
    <w:rsid w:val="001D3AD0"/>
    <w:rsid w:val="001D6351"/>
    <w:rsid w:val="001F2001"/>
    <w:rsid w:val="002115B9"/>
    <w:rsid w:val="00241DCC"/>
    <w:rsid w:val="0026689E"/>
    <w:rsid w:val="002C46C4"/>
    <w:rsid w:val="002C615E"/>
    <w:rsid w:val="003B01C8"/>
    <w:rsid w:val="003C46EF"/>
    <w:rsid w:val="00461E0F"/>
    <w:rsid w:val="004C751F"/>
    <w:rsid w:val="004D55D0"/>
    <w:rsid w:val="004E1178"/>
    <w:rsid w:val="005B17EB"/>
    <w:rsid w:val="005D1E14"/>
    <w:rsid w:val="0062430E"/>
    <w:rsid w:val="00646721"/>
    <w:rsid w:val="007A209B"/>
    <w:rsid w:val="007C4FC2"/>
    <w:rsid w:val="00867E0F"/>
    <w:rsid w:val="0089678D"/>
    <w:rsid w:val="00987DB3"/>
    <w:rsid w:val="009A44DB"/>
    <w:rsid w:val="009B44D2"/>
    <w:rsid w:val="009D0A6B"/>
    <w:rsid w:val="00B00DE0"/>
    <w:rsid w:val="00BE165B"/>
    <w:rsid w:val="00C432DE"/>
    <w:rsid w:val="00C65C91"/>
    <w:rsid w:val="00C75BE4"/>
    <w:rsid w:val="00D45EA2"/>
    <w:rsid w:val="00D474B0"/>
    <w:rsid w:val="00DB22E8"/>
    <w:rsid w:val="00DB2F5A"/>
    <w:rsid w:val="00DE101A"/>
    <w:rsid w:val="00E40015"/>
    <w:rsid w:val="00E53E05"/>
    <w:rsid w:val="00F55024"/>
    <w:rsid w:val="00FC764C"/>
    <w:rsid w:val="00FD6E7B"/>
    <w:rsid w:val="33B5EC9E"/>
    <w:rsid w:val="4183CB2C"/>
    <w:rsid w:val="5D1784F6"/>
    <w:rsid w:val="5EF6F0D4"/>
    <w:rsid w:val="5FF824BA"/>
    <w:rsid w:val="6416306B"/>
    <w:rsid w:val="6FBD3C14"/>
    <w:rsid w:val="708FE924"/>
    <w:rsid w:val="7695EB54"/>
    <w:rsid w:val="794AF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E2F9F"/>
  <w15:docId w15:val="{C2555F34-3CBE-438E-996D-2BBA702E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5BE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415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2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w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hyperlink" Target="http://www.girfecna.co.uk/" TargetMode="External"/><Relationship Id="rId4" Type="http://schemas.openxmlformats.org/officeDocument/2006/relationships/numbering" Target="numbering.xml"/><Relationship Id="rId9" Type="http://schemas.microsoft.com/office/2007/relationships/hdphoto" Target="media/hdphoto1.wdp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3b1aaa-e4ac-4641-8652-8c52077fbb42">
      <UserInfo>
        <DisplayName>Mrs Smith</DisplayName>
        <AccountId>16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D4C015864F444A1E85B7235BC616C" ma:contentTypeVersion="5" ma:contentTypeDescription="Create a new document." ma:contentTypeScope="" ma:versionID="fe23b22efab51dddf74fab0676130384">
  <xsd:schema xmlns:xsd="http://www.w3.org/2001/XMLSchema" xmlns:xs="http://www.w3.org/2001/XMLSchema" xmlns:p="http://schemas.microsoft.com/office/2006/metadata/properties" xmlns:ns2="40f10b7d-ed7f-4387-bdd5-bb654a14e854" xmlns:ns3="d63b1aaa-e4ac-4641-8652-8c52077fbb42" targetNamespace="http://schemas.microsoft.com/office/2006/metadata/properties" ma:root="true" ma:fieldsID="06a217a0dc3c280756908b7c97932b74" ns2:_="" ns3:_="">
    <xsd:import namespace="40f10b7d-ed7f-4387-bdd5-bb654a14e854"/>
    <xsd:import namespace="d63b1aaa-e4ac-4641-8652-8c52077fbb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10b7d-ed7f-4387-bdd5-bb654a14e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b1aaa-e4ac-4641-8652-8c52077fb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B0EF0-794E-46D9-A2BE-36EBF5182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7D24EF-1C7D-46A1-A78B-80F11DF0874B}">
  <ds:schemaRefs>
    <ds:schemaRef ds:uri="http://schemas.microsoft.com/office/2006/metadata/properties"/>
    <ds:schemaRef ds:uri="http://schemas.microsoft.com/office/infopath/2007/PartnerControls"/>
    <ds:schemaRef ds:uri="d63b1aaa-e4ac-4641-8652-8c52077fbb42"/>
  </ds:schemaRefs>
</ds:datastoreItem>
</file>

<file path=customXml/itemProps3.xml><?xml version="1.0" encoding="utf-8"?>
<ds:datastoreItem xmlns:ds="http://schemas.openxmlformats.org/officeDocument/2006/customXml" ds:itemID="{C63B9A7D-4F28-4DFA-8AB6-E6450678F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10b7d-ed7f-4387-bdd5-bb654a14e854"/>
    <ds:schemaRef ds:uri="d63b1aaa-e4ac-4641-8652-8c52077fb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Gibson</dc:creator>
  <cp:lastModifiedBy>Claire Smith ( Depute Head Teacher / Primary Teachers )</cp:lastModifiedBy>
  <cp:revision>2</cp:revision>
  <cp:lastPrinted>2022-08-23T15:18:00Z</cp:lastPrinted>
  <dcterms:created xsi:type="dcterms:W3CDTF">2023-09-01T06:01:00Z</dcterms:created>
  <dcterms:modified xsi:type="dcterms:W3CDTF">2023-09-01T06:01:00Z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0x01010080AD4C015864F444A1E85B7235BC616C</vt:lpwstr>
  </property>
</Properties>
</file>