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B8831" w14:textId="77777777" w:rsidR="000B4130" w:rsidRPr="000B4130" w:rsidRDefault="000B4130" w:rsidP="003B530F">
      <w:pPr>
        <w:autoSpaceDE w:val="0"/>
        <w:autoSpaceDN w:val="0"/>
        <w:adjustRightInd w:val="0"/>
        <w:jc w:val="both"/>
        <w:rPr>
          <w:rFonts w:ascii="Century Gothic" w:hAnsi="Century Gothic" w:cs="Helvetica-Condensed-Black"/>
          <w:bCs/>
          <w:color w:val="292526"/>
          <w:sz w:val="22"/>
          <w:szCs w:val="20"/>
        </w:rPr>
      </w:pPr>
      <w:r>
        <w:rPr>
          <w:rFonts w:ascii="Century Gothic" w:hAnsi="Century Gothic" w:cs="Helvetica-Condensed-Black"/>
          <w:bCs/>
          <w:color w:val="292526"/>
          <w:sz w:val="22"/>
          <w:szCs w:val="20"/>
        </w:rPr>
        <w:t>Please m</w:t>
      </w:r>
      <w:r w:rsidRPr="000B4130">
        <w:rPr>
          <w:rFonts w:ascii="Century Gothic" w:hAnsi="Century Gothic" w:cs="Helvetica-Condensed-Black"/>
          <w:bCs/>
          <w:color w:val="292526"/>
          <w:sz w:val="22"/>
          <w:szCs w:val="20"/>
        </w:rPr>
        <w:t xml:space="preserve">ake yourself aware of our </w:t>
      </w:r>
      <w:r w:rsidRPr="000B4130">
        <w:rPr>
          <w:rFonts w:ascii="Century Gothic" w:hAnsi="Century Gothic" w:cs="Helvetica-Condensed-Black"/>
          <w:b/>
          <w:bCs/>
          <w:color w:val="292526"/>
          <w:sz w:val="22"/>
          <w:szCs w:val="20"/>
        </w:rPr>
        <w:t>Child Protection Policy</w:t>
      </w:r>
      <w:r>
        <w:rPr>
          <w:rFonts w:ascii="Century Gothic" w:hAnsi="Century Gothic" w:cs="Helvetica-Condensed-Black"/>
          <w:b/>
          <w:bCs/>
          <w:color w:val="292526"/>
          <w:sz w:val="22"/>
          <w:szCs w:val="20"/>
        </w:rPr>
        <w:t xml:space="preserve"> </w:t>
      </w:r>
      <w:r>
        <w:rPr>
          <w:rFonts w:ascii="Century Gothic" w:hAnsi="Century Gothic" w:cs="Helvetica-Condensed-Black"/>
          <w:bCs/>
          <w:color w:val="292526"/>
          <w:sz w:val="22"/>
          <w:szCs w:val="20"/>
        </w:rPr>
        <w:t xml:space="preserve">and our </w:t>
      </w:r>
      <w:r w:rsidRPr="000B4130">
        <w:rPr>
          <w:rFonts w:ascii="Century Gothic" w:hAnsi="Century Gothic" w:cs="Helvetica-Condensed-Black"/>
          <w:b/>
          <w:bCs/>
          <w:color w:val="292526"/>
          <w:sz w:val="22"/>
          <w:szCs w:val="20"/>
        </w:rPr>
        <w:t>Complaints procedure</w:t>
      </w:r>
      <w:r w:rsidRPr="000B4130">
        <w:rPr>
          <w:rFonts w:ascii="Century Gothic" w:hAnsi="Century Gothic" w:cs="Helvetica-Condensed-Black"/>
          <w:bCs/>
          <w:color w:val="292526"/>
          <w:sz w:val="22"/>
          <w:szCs w:val="20"/>
        </w:rPr>
        <w:t>.</w:t>
      </w:r>
    </w:p>
    <w:p w14:paraId="03E4935A" w14:textId="77777777" w:rsidR="000B4130" w:rsidRDefault="000B4130" w:rsidP="003B530F">
      <w:pPr>
        <w:autoSpaceDE w:val="0"/>
        <w:autoSpaceDN w:val="0"/>
        <w:adjustRightInd w:val="0"/>
        <w:jc w:val="both"/>
        <w:rPr>
          <w:rFonts w:ascii="Century Gothic" w:hAnsi="Century Gothic" w:cs="Helvetica-Condensed-Black"/>
          <w:b/>
          <w:bCs/>
          <w:color w:val="292526"/>
          <w:sz w:val="22"/>
          <w:szCs w:val="20"/>
        </w:rPr>
      </w:pPr>
      <w:r>
        <w:rPr>
          <w:rFonts w:ascii="Century Gothic" w:hAnsi="Century Gothic" w:cs="Helvetica-Condensed-Black"/>
          <w:bCs/>
          <w:noProof/>
          <w:color w:val="292526"/>
          <w:sz w:val="22"/>
          <w:szCs w:val="20"/>
          <w:lang w:val="en-GB" w:eastAsia="en-GB"/>
        </w:rPr>
        <w:drawing>
          <wp:anchor distT="0" distB="0" distL="114300" distR="114300" simplePos="0" relativeHeight="251660288" behindDoc="0" locked="0" layoutInCell="1" allowOverlap="1" wp14:anchorId="2A53B80C" wp14:editId="68C85BBB">
            <wp:simplePos x="0" y="0"/>
            <wp:positionH relativeFrom="column">
              <wp:posOffset>3778250</wp:posOffset>
            </wp:positionH>
            <wp:positionV relativeFrom="paragraph">
              <wp:posOffset>142875</wp:posOffset>
            </wp:positionV>
            <wp:extent cx="679450" cy="1000760"/>
            <wp:effectExtent l="0" t="0" r="6350" b="0"/>
            <wp:wrapSquare wrapText="bothSides"/>
            <wp:docPr id="6" name="Picture 6" descr="Macintosh HD:Users:nurser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ursery: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450" cy="100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5851C" w14:textId="77777777" w:rsidR="000B4130" w:rsidRPr="000B4130" w:rsidRDefault="000B4130" w:rsidP="003B530F">
      <w:pPr>
        <w:autoSpaceDE w:val="0"/>
        <w:autoSpaceDN w:val="0"/>
        <w:adjustRightInd w:val="0"/>
        <w:jc w:val="both"/>
        <w:rPr>
          <w:rFonts w:ascii="Century Gothic" w:hAnsi="Century Gothic" w:cs="Helvetica-Condensed-Black"/>
          <w:bCs/>
          <w:color w:val="292526"/>
          <w:sz w:val="22"/>
          <w:szCs w:val="20"/>
        </w:rPr>
      </w:pPr>
      <w:r>
        <w:rPr>
          <w:rFonts w:ascii="Century Gothic" w:hAnsi="Century Gothic" w:cs="Helvetica-Condensed-Black"/>
          <w:b/>
          <w:bCs/>
          <w:color w:val="292526"/>
          <w:sz w:val="22"/>
          <w:szCs w:val="20"/>
        </w:rPr>
        <w:t>O</w:t>
      </w:r>
      <w:r w:rsidRPr="000B4130">
        <w:rPr>
          <w:rFonts w:ascii="Century Gothic" w:hAnsi="Century Gothic" w:cs="Helvetica-Condensed-Black"/>
          <w:b/>
          <w:bCs/>
          <w:color w:val="292526"/>
          <w:sz w:val="22"/>
          <w:szCs w:val="20"/>
        </w:rPr>
        <w:t>ur aim</w:t>
      </w:r>
      <w:r w:rsidRPr="000B4130">
        <w:rPr>
          <w:rFonts w:ascii="Century Gothic" w:hAnsi="Century Gothic" w:cs="Helvetica-Condensed-Black"/>
          <w:bCs/>
          <w:color w:val="292526"/>
          <w:sz w:val="22"/>
          <w:szCs w:val="20"/>
        </w:rPr>
        <w:t xml:space="preserve"> is to work in partnership with parents.  We aim to provide the best education for your child and the best support for parents.  Our Child Protection Policy aims to secure the care and wellbeing of your child/</w:t>
      </w:r>
      <w:proofErr w:type="spellStart"/>
      <w:r w:rsidRPr="000B4130">
        <w:rPr>
          <w:rFonts w:ascii="Century Gothic" w:hAnsi="Century Gothic" w:cs="Helvetica-Condensed-Black"/>
          <w:bCs/>
          <w:color w:val="292526"/>
          <w:sz w:val="22"/>
          <w:szCs w:val="20"/>
        </w:rPr>
        <w:t>ren</w:t>
      </w:r>
      <w:proofErr w:type="spellEnd"/>
      <w:r w:rsidRPr="000B4130">
        <w:rPr>
          <w:rFonts w:ascii="Century Gothic" w:hAnsi="Century Gothic" w:cs="Helvetica-Condensed-Black"/>
          <w:bCs/>
          <w:color w:val="292526"/>
          <w:sz w:val="22"/>
          <w:szCs w:val="20"/>
        </w:rPr>
        <w:t>.</w:t>
      </w:r>
    </w:p>
    <w:p w14:paraId="500083D3" w14:textId="77777777" w:rsidR="000B4130" w:rsidRDefault="000B4130" w:rsidP="003B530F">
      <w:pPr>
        <w:autoSpaceDE w:val="0"/>
        <w:autoSpaceDN w:val="0"/>
        <w:adjustRightInd w:val="0"/>
        <w:jc w:val="both"/>
        <w:rPr>
          <w:rFonts w:ascii="Century Gothic" w:hAnsi="Century Gothic" w:cs="Helvetica-Condensed-Black"/>
          <w:bCs/>
          <w:color w:val="292526"/>
          <w:sz w:val="22"/>
          <w:szCs w:val="20"/>
        </w:rPr>
      </w:pPr>
    </w:p>
    <w:p w14:paraId="3ECE0AD9" w14:textId="77777777" w:rsidR="00D461C5" w:rsidRDefault="00D461C5" w:rsidP="003B530F">
      <w:pPr>
        <w:autoSpaceDE w:val="0"/>
        <w:autoSpaceDN w:val="0"/>
        <w:adjustRightInd w:val="0"/>
        <w:jc w:val="both"/>
        <w:rPr>
          <w:rFonts w:ascii="Century Gothic" w:hAnsi="Century Gothic" w:cs="Helvetica-Condensed-Black"/>
          <w:bCs/>
          <w:color w:val="292526"/>
          <w:sz w:val="22"/>
          <w:szCs w:val="20"/>
        </w:rPr>
      </w:pPr>
    </w:p>
    <w:p w14:paraId="0182EE78" w14:textId="77777777" w:rsidR="00D461C5" w:rsidRDefault="00D461C5" w:rsidP="003B530F">
      <w:pPr>
        <w:autoSpaceDE w:val="0"/>
        <w:autoSpaceDN w:val="0"/>
        <w:adjustRightInd w:val="0"/>
        <w:jc w:val="both"/>
        <w:rPr>
          <w:rFonts w:ascii="Century Gothic" w:hAnsi="Century Gothic" w:cs="Helvetica-Condensed-Black"/>
          <w:bCs/>
          <w:color w:val="292526"/>
          <w:sz w:val="22"/>
          <w:szCs w:val="20"/>
        </w:rPr>
      </w:pPr>
    </w:p>
    <w:p w14:paraId="17031796" w14:textId="77777777" w:rsidR="00D461C5" w:rsidRDefault="00D461C5" w:rsidP="003B530F">
      <w:pPr>
        <w:autoSpaceDE w:val="0"/>
        <w:autoSpaceDN w:val="0"/>
        <w:adjustRightInd w:val="0"/>
        <w:jc w:val="both"/>
        <w:rPr>
          <w:rFonts w:ascii="Century Gothic" w:hAnsi="Century Gothic" w:cs="Helvetica-Condensed-Black"/>
          <w:bCs/>
          <w:color w:val="292526"/>
          <w:sz w:val="22"/>
          <w:szCs w:val="20"/>
        </w:rPr>
      </w:pPr>
    </w:p>
    <w:p w14:paraId="6CAC8C7D" w14:textId="77777777" w:rsidR="00560A7B" w:rsidRPr="000B4130" w:rsidRDefault="00560A7B" w:rsidP="003B530F">
      <w:pPr>
        <w:autoSpaceDE w:val="0"/>
        <w:autoSpaceDN w:val="0"/>
        <w:adjustRightInd w:val="0"/>
        <w:jc w:val="both"/>
        <w:rPr>
          <w:rFonts w:ascii="Century Gothic" w:hAnsi="Century Gothic" w:cs="Helvetica-Condensed-Black"/>
          <w:b/>
          <w:bCs/>
          <w:color w:val="292526"/>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4"/>
      </w:tblGrid>
      <w:tr w:rsidR="000B4130" w14:paraId="367F2979" w14:textId="77777777" w:rsidTr="003B530F">
        <w:tc>
          <w:tcPr>
            <w:tcW w:w="7562" w:type="dxa"/>
            <w:gridSpan w:val="2"/>
          </w:tcPr>
          <w:p w14:paraId="32968931" w14:textId="77777777" w:rsidR="000B4130" w:rsidRPr="000B4130" w:rsidRDefault="000B4130" w:rsidP="003B530F">
            <w:pPr>
              <w:autoSpaceDE w:val="0"/>
              <w:autoSpaceDN w:val="0"/>
              <w:adjustRightInd w:val="0"/>
              <w:jc w:val="center"/>
              <w:rPr>
                <w:rFonts w:ascii="Century Gothic" w:hAnsi="Century Gothic" w:cs="Helvetica-Condensed-Black"/>
                <w:b/>
                <w:bCs/>
                <w:color w:val="292526"/>
                <w:sz w:val="22"/>
                <w:szCs w:val="20"/>
              </w:rPr>
            </w:pPr>
            <w:r w:rsidRPr="000B4130">
              <w:rPr>
                <w:rFonts w:ascii="Century Gothic" w:hAnsi="Century Gothic" w:cs="Helvetica-Condensed-Black"/>
                <w:b/>
                <w:bCs/>
                <w:color w:val="292526"/>
                <w:sz w:val="22"/>
                <w:szCs w:val="20"/>
              </w:rPr>
              <w:t xml:space="preserve">Helpful Local </w:t>
            </w:r>
            <w:proofErr w:type="spellStart"/>
            <w:r w:rsidRPr="000B4130">
              <w:rPr>
                <w:rFonts w:ascii="Century Gothic" w:hAnsi="Century Gothic" w:cs="Helvetica-Condensed-Black"/>
                <w:b/>
                <w:bCs/>
                <w:color w:val="292526"/>
                <w:sz w:val="22"/>
                <w:szCs w:val="20"/>
              </w:rPr>
              <w:t>Organisations</w:t>
            </w:r>
            <w:proofErr w:type="spellEnd"/>
          </w:p>
          <w:p w14:paraId="5419DCB7" w14:textId="77777777" w:rsidR="000B4130" w:rsidRPr="000B4130" w:rsidRDefault="000B4130" w:rsidP="003B530F">
            <w:pPr>
              <w:autoSpaceDE w:val="0"/>
              <w:autoSpaceDN w:val="0"/>
              <w:adjustRightInd w:val="0"/>
              <w:jc w:val="center"/>
              <w:rPr>
                <w:rFonts w:ascii="Century Gothic" w:hAnsi="Century Gothic" w:cs="Helvetica-Condensed-Black"/>
                <w:b/>
                <w:bCs/>
                <w:color w:val="292526"/>
                <w:sz w:val="22"/>
                <w:szCs w:val="20"/>
              </w:rPr>
            </w:pPr>
            <w:r w:rsidRPr="000B4130">
              <w:rPr>
                <w:rFonts w:ascii="Century Gothic" w:hAnsi="Century Gothic" w:cs="Helvetica-Condensed-Black"/>
                <w:b/>
                <w:bCs/>
                <w:color w:val="292526"/>
                <w:sz w:val="22"/>
                <w:szCs w:val="20"/>
              </w:rPr>
              <w:t>In North Ayrshire</w:t>
            </w:r>
          </w:p>
          <w:p w14:paraId="7F352FFE" w14:textId="77777777" w:rsidR="000B4130" w:rsidRDefault="000B4130" w:rsidP="003B530F">
            <w:pPr>
              <w:autoSpaceDE w:val="0"/>
              <w:autoSpaceDN w:val="0"/>
              <w:adjustRightInd w:val="0"/>
              <w:jc w:val="both"/>
              <w:rPr>
                <w:rFonts w:ascii="Century Gothic" w:hAnsi="Century Gothic" w:cs="Helvetica-Condensed-Black"/>
                <w:bCs/>
                <w:color w:val="292526"/>
                <w:sz w:val="22"/>
                <w:szCs w:val="20"/>
              </w:rPr>
            </w:pPr>
          </w:p>
        </w:tc>
      </w:tr>
      <w:tr w:rsidR="000B4130" w14:paraId="25AFE791" w14:textId="77777777" w:rsidTr="003B530F">
        <w:tc>
          <w:tcPr>
            <w:tcW w:w="3781" w:type="dxa"/>
          </w:tcPr>
          <w:p w14:paraId="4766C6B9"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EDUCATION</w:t>
            </w:r>
          </w:p>
          <w:p w14:paraId="4CE270C9"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North Ayrshire Council</w:t>
            </w:r>
          </w:p>
          <w:p w14:paraId="260DB719"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Educational Services</w:t>
            </w:r>
          </w:p>
          <w:p w14:paraId="7735F905" w14:textId="77777777" w:rsidR="000B4130" w:rsidRPr="0076062A" w:rsidRDefault="000B4130" w:rsidP="003B530F">
            <w:pPr>
              <w:autoSpaceDE w:val="0"/>
              <w:autoSpaceDN w:val="0"/>
              <w:adjustRightInd w:val="0"/>
              <w:jc w:val="center"/>
              <w:rPr>
                <w:rFonts w:ascii="Century Gothic" w:hAnsi="Century Gothic" w:cs="Helvetica-Condensed-Light"/>
                <w:color w:val="292526"/>
                <w:sz w:val="20"/>
                <w:szCs w:val="18"/>
              </w:rPr>
            </w:pPr>
            <w:r w:rsidRPr="0076062A">
              <w:rPr>
                <w:rFonts w:ascii="Century Gothic" w:hAnsi="Century Gothic" w:cs="Helvetica-Condensed-Light"/>
                <w:color w:val="292526"/>
                <w:sz w:val="20"/>
                <w:szCs w:val="18"/>
              </w:rPr>
              <w:t>01294 324400</w:t>
            </w:r>
          </w:p>
          <w:p w14:paraId="6C9F24D5" w14:textId="77777777" w:rsidR="000B4130" w:rsidRDefault="000B4130" w:rsidP="003B530F">
            <w:pPr>
              <w:autoSpaceDE w:val="0"/>
              <w:autoSpaceDN w:val="0"/>
              <w:adjustRightInd w:val="0"/>
              <w:jc w:val="center"/>
              <w:rPr>
                <w:rFonts w:ascii="Century Gothic" w:hAnsi="Century Gothic" w:cs="Helvetica-Condensed-Black"/>
                <w:bCs/>
                <w:color w:val="292526"/>
                <w:sz w:val="22"/>
                <w:szCs w:val="20"/>
              </w:rPr>
            </w:pPr>
          </w:p>
          <w:p w14:paraId="3054EE80"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SCOTTISH CHILDREN’S REPORTER’S</w:t>
            </w:r>
          </w:p>
          <w:p w14:paraId="454E665D"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ADMINISTRATION</w:t>
            </w:r>
          </w:p>
          <w:p w14:paraId="6BB9CAA9" w14:textId="77777777" w:rsidR="000B4130" w:rsidRPr="0076062A" w:rsidRDefault="000B4130" w:rsidP="003B530F">
            <w:pPr>
              <w:autoSpaceDE w:val="0"/>
              <w:autoSpaceDN w:val="0"/>
              <w:adjustRightInd w:val="0"/>
              <w:jc w:val="center"/>
              <w:rPr>
                <w:rFonts w:ascii="Century Gothic" w:hAnsi="Century Gothic" w:cs="Helvetica-Condensed-Light"/>
                <w:color w:val="292526"/>
                <w:sz w:val="20"/>
                <w:szCs w:val="18"/>
              </w:rPr>
            </w:pPr>
            <w:r w:rsidRPr="0076062A">
              <w:rPr>
                <w:rFonts w:ascii="Century Gothic" w:hAnsi="Century Gothic" w:cs="Helvetica-Condensed-Light"/>
                <w:color w:val="292526"/>
                <w:sz w:val="20"/>
                <w:szCs w:val="18"/>
              </w:rPr>
              <w:t>0300 200 1850</w:t>
            </w:r>
          </w:p>
          <w:p w14:paraId="51A09D2B" w14:textId="77777777" w:rsidR="000B4130" w:rsidRDefault="000B4130" w:rsidP="003B530F">
            <w:pPr>
              <w:autoSpaceDE w:val="0"/>
              <w:autoSpaceDN w:val="0"/>
              <w:adjustRightInd w:val="0"/>
              <w:jc w:val="center"/>
              <w:rPr>
                <w:rFonts w:ascii="Century Gothic" w:hAnsi="Century Gothic" w:cs="Helvetica-Condensed-Black"/>
                <w:bCs/>
                <w:color w:val="292526"/>
                <w:sz w:val="22"/>
                <w:szCs w:val="20"/>
              </w:rPr>
            </w:pPr>
          </w:p>
          <w:p w14:paraId="19BA6A7E"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SOCIAL WORK SERVICES</w:t>
            </w:r>
          </w:p>
          <w:p w14:paraId="1F941E85" w14:textId="77777777" w:rsidR="000B4130" w:rsidRPr="0076062A" w:rsidRDefault="000B4130" w:rsidP="003B530F">
            <w:pPr>
              <w:autoSpaceDE w:val="0"/>
              <w:autoSpaceDN w:val="0"/>
              <w:adjustRightInd w:val="0"/>
              <w:jc w:val="center"/>
              <w:rPr>
                <w:rFonts w:ascii="Century Gothic" w:hAnsi="Century Gothic" w:cs="Helvetica-Condensed-Black"/>
                <w:bCs/>
                <w:color w:val="292526"/>
                <w:sz w:val="22"/>
                <w:szCs w:val="20"/>
              </w:rPr>
            </w:pPr>
            <w:r w:rsidRPr="0076062A">
              <w:rPr>
                <w:rFonts w:ascii="Century Gothic" w:hAnsi="Century Gothic" w:cs="Helvetica-Condensed-Black"/>
                <w:bCs/>
                <w:color w:val="292526"/>
                <w:sz w:val="22"/>
                <w:szCs w:val="20"/>
              </w:rPr>
              <w:t>North Ayrshire Council</w:t>
            </w:r>
          </w:p>
          <w:p w14:paraId="10639761" w14:textId="77777777" w:rsidR="000B4130" w:rsidRPr="0076062A" w:rsidRDefault="000B4130" w:rsidP="003B530F">
            <w:pPr>
              <w:autoSpaceDE w:val="0"/>
              <w:autoSpaceDN w:val="0"/>
              <w:adjustRightInd w:val="0"/>
              <w:jc w:val="center"/>
              <w:rPr>
                <w:rFonts w:ascii="Century Gothic" w:hAnsi="Century Gothic" w:cs="Helvetica-Condensed-Black"/>
                <w:bCs/>
                <w:color w:val="292526"/>
                <w:sz w:val="22"/>
                <w:szCs w:val="20"/>
              </w:rPr>
            </w:pPr>
            <w:r w:rsidRPr="0076062A">
              <w:rPr>
                <w:rFonts w:ascii="Century Gothic" w:hAnsi="Century Gothic" w:cs="Helvetica-Condensed-Black"/>
                <w:bCs/>
                <w:color w:val="292526"/>
                <w:sz w:val="22"/>
                <w:szCs w:val="20"/>
              </w:rPr>
              <w:t>Social Work Services</w:t>
            </w:r>
          </w:p>
          <w:p w14:paraId="57B32D84" w14:textId="77777777" w:rsidR="000B4130" w:rsidRPr="0076062A" w:rsidRDefault="000B4130" w:rsidP="003B530F">
            <w:pPr>
              <w:autoSpaceDE w:val="0"/>
              <w:autoSpaceDN w:val="0"/>
              <w:adjustRightInd w:val="0"/>
              <w:jc w:val="center"/>
              <w:rPr>
                <w:rFonts w:ascii="Century Gothic" w:hAnsi="Century Gothic" w:cs="Helvetica-Condensed-Light"/>
                <w:color w:val="292526"/>
                <w:sz w:val="20"/>
                <w:szCs w:val="18"/>
              </w:rPr>
            </w:pPr>
            <w:r w:rsidRPr="0076062A">
              <w:rPr>
                <w:rFonts w:ascii="Century Gothic" w:hAnsi="Century Gothic" w:cs="Helvetica-Condensed-Light"/>
                <w:color w:val="292526"/>
                <w:sz w:val="20"/>
                <w:szCs w:val="18"/>
              </w:rPr>
              <w:t>- IRVINE 01294 310300</w:t>
            </w:r>
          </w:p>
          <w:p w14:paraId="0FE61386" w14:textId="77777777" w:rsidR="000B4130" w:rsidRPr="0076062A" w:rsidRDefault="000B4130" w:rsidP="003B530F">
            <w:pPr>
              <w:autoSpaceDE w:val="0"/>
              <w:autoSpaceDN w:val="0"/>
              <w:adjustRightInd w:val="0"/>
              <w:jc w:val="center"/>
              <w:rPr>
                <w:rFonts w:ascii="Century Gothic" w:hAnsi="Century Gothic" w:cs="Helvetica-Condensed-Light"/>
                <w:color w:val="292526"/>
                <w:sz w:val="20"/>
                <w:szCs w:val="18"/>
              </w:rPr>
            </w:pPr>
            <w:r w:rsidRPr="0076062A">
              <w:rPr>
                <w:rFonts w:ascii="Century Gothic" w:hAnsi="Century Gothic" w:cs="Helvetica-Condensed-Light"/>
                <w:color w:val="292526"/>
                <w:sz w:val="20"/>
                <w:szCs w:val="18"/>
              </w:rPr>
              <w:t>- KILBIRNIE 01505 684551</w:t>
            </w:r>
          </w:p>
          <w:p w14:paraId="0887A4BE" w14:textId="77777777" w:rsidR="000B4130" w:rsidRDefault="000B4130" w:rsidP="003B530F">
            <w:pPr>
              <w:autoSpaceDE w:val="0"/>
              <w:autoSpaceDN w:val="0"/>
              <w:adjustRightInd w:val="0"/>
              <w:jc w:val="center"/>
              <w:rPr>
                <w:rFonts w:ascii="Century Gothic" w:hAnsi="Century Gothic" w:cs="Helvetica-Condensed-Black"/>
                <w:bCs/>
                <w:color w:val="292526"/>
                <w:sz w:val="22"/>
                <w:szCs w:val="20"/>
              </w:rPr>
            </w:pPr>
          </w:p>
        </w:tc>
        <w:tc>
          <w:tcPr>
            <w:tcW w:w="3781" w:type="dxa"/>
          </w:tcPr>
          <w:p w14:paraId="56C7D52E"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SUPPORT/ADVICE</w:t>
            </w:r>
          </w:p>
          <w:p w14:paraId="4B4A1C7A"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Befriending and Respite Project (BARS)</w:t>
            </w:r>
          </w:p>
          <w:p w14:paraId="75335B32" w14:textId="77777777" w:rsidR="000B4130" w:rsidRPr="0076062A" w:rsidRDefault="000B4130" w:rsidP="003B530F">
            <w:pPr>
              <w:autoSpaceDE w:val="0"/>
              <w:autoSpaceDN w:val="0"/>
              <w:adjustRightInd w:val="0"/>
              <w:jc w:val="center"/>
              <w:rPr>
                <w:rFonts w:ascii="Century Gothic" w:hAnsi="Century Gothic" w:cs="Helvetica-Condensed-Light"/>
                <w:color w:val="292526"/>
                <w:sz w:val="20"/>
                <w:szCs w:val="18"/>
              </w:rPr>
            </w:pPr>
            <w:r w:rsidRPr="0076062A">
              <w:rPr>
                <w:rFonts w:ascii="Century Gothic" w:hAnsi="Century Gothic" w:cs="Helvetica-Condensed-Light"/>
                <w:color w:val="292526"/>
                <w:sz w:val="20"/>
                <w:szCs w:val="18"/>
              </w:rPr>
              <w:t>01294 605505</w:t>
            </w:r>
          </w:p>
          <w:p w14:paraId="4E3E7610" w14:textId="77777777" w:rsidR="000B4130" w:rsidRDefault="000B4130" w:rsidP="003B530F">
            <w:pPr>
              <w:autoSpaceDE w:val="0"/>
              <w:autoSpaceDN w:val="0"/>
              <w:adjustRightInd w:val="0"/>
              <w:jc w:val="center"/>
              <w:rPr>
                <w:rFonts w:ascii="Century Gothic" w:hAnsi="Century Gothic" w:cs="Helvetica-Condensed-Black"/>
                <w:bCs/>
                <w:color w:val="292526"/>
                <w:sz w:val="22"/>
                <w:szCs w:val="20"/>
              </w:rPr>
            </w:pPr>
          </w:p>
          <w:p w14:paraId="4D44290A"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North Ayrshire</w:t>
            </w:r>
          </w:p>
          <w:p w14:paraId="4AE74DAF"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 xml:space="preserve">Young </w:t>
            </w:r>
            <w:proofErr w:type="spellStart"/>
            <w:r w:rsidRPr="0076062A">
              <w:rPr>
                <w:rFonts w:ascii="Century Gothic" w:hAnsi="Century Gothic" w:cs="Helvetica-Condensed-Black"/>
                <w:b/>
                <w:bCs/>
                <w:color w:val="292526"/>
                <w:sz w:val="22"/>
                <w:szCs w:val="20"/>
              </w:rPr>
              <w:t>Carers</w:t>
            </w:r>
            <w:proofErr w:type="spellEnd"/>
            <w:r w:rsidRPr="0076062A">
              <w:rPr>
                <w:rFonts w:ascii="Century Gothic" w:hAnsi="Century Gothic" w:cs="Helvetica-Condensed-Black"/>
                <w:b/>
                <w:bCs/>
                <w:color w:val="292526"/>
                <w:sz w:val="22"/>
                <w:szCs w:val="20"/>
              </w:rPr>
              <w:t xml:space="preserve"> Centre</w:t>
            </w:r>
          </w:p>
          <w:p w14:paraId="269BFF61" w14:textId="77777777" w:rsidR="000B4130" w:rsidRPr="0076062A" w:rsidRDefault="000B4130" w:rsidP="003B530F">
            <w:pPr>
              <w:autoSpaceDE w:val="0"/>
              <w:autoSpaceDN w:val="0"/>
              <w:adjustRightInd w:val="0"/>
              <w:jc w:val="center"/>
              <w:rPr>
                <w:rFonts w:ascii="Century Gothic" w:hAnsi="Century Gothic" w:cs="Helvetica-Condensed-Light"/>
                <w:color w:val="292526"/>
                <w:sz w:val="20"/>
                <w:szCs w:val="18"/>
              </w:rPr>
            </w:pPr>
            <w:r w:rsidRPr="0076062A">
              <w:rPr>
                <w:rFonts w:ascii="Century Gothic" w:hAnsi="Century Gothic" w:cs="Helvetica-Condensed-Light"/>
                <w:color w:val="292526"/>
                <w:sz w:val="20"/>
                <w:szCs w:val="18"/>
              </w:rPr>
              <w:t>01294 311333</w:t>
            </w:r>
          </w:p>
          <w:p w14:paraId="49A0E6AF" w14:textId="77777777" w:rsidR="000B4130" w:rsidRDefault="000B4130" w:rsidP="003B530F">
            <w:pPr>
              <w:autoSpaceDE w:val="0"/>
              <w:autoSpaceDN w:val="0"/>
              <w:adjustRightInd w:val="0"/>
              <w:jc w:val="center"/>
              <w:rPr>
                <w:rFonts w:ascii="Century Gothic" w:hAnsi="Century Gothic" w:cs="Helvetica-Condensed-Black"/>
                <w:bCs/>
                <w:color w:val="292526"/>
                <w:sz w:val="22"/>
                <w:szCs w:val="20"/>
              </w:rPr>
            </w:pPr>
          </w:p>
          <w:p w14:paraId="3CBE9520"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The Addiction Service</w:t>
            </w:r>
          </w:p>
          <w:p w14:paraId="766BC663" w14:textId="77777777" w:rsidR="000B4130" w:rsidRDefault="000B4130" w:rsidP="003B530F">
            <w:pPr>
              <w:autoSpaceDE w:val="0"/>
              <w:autoSpaceDN w:val="0"/>
              <w:adjustRightInd w:val="0"/>
              <w:jc w:val="center"/>
              <w:rPr>
                <w:rFonts w:ascii="Century Gothic" w:hAnsi="Century Gothic" w:cs="Helvetica-Condensed-Light"/>
                <w:color w:val="292526"/>
                <w:sz w:val="20"/>
                <w:szCs w:val="18"/>
              </w:rPr>
            </w:pPr>
            <w:r w:rsidRPr="0076062A">
              <w:rPr>
                <w:rFonts w:ascii="Century Gothic" w:hAnsi="Century Gothic" w:cs="Helvetica-Condensed-Light"/>
                <w:color w:val="292526"/>
                <w:sz w:val="20"/>
                <w:szCs w:val="18"/>
              </w:rPr>
              <w:t>01294 461731</w:t>
            </w:r>
          </w:p>
          <w:p w14:paraId="1FA6B509"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Women’s Aid</w:t>
            </w:r>
          </w:p>
          <w:p w14:paraId="597BD17E" w14:textId="77777777" w:rsidR="000B4130" w:rsidRDefault="000B4130" w:rsidP="003B530F">
            <w:pPr>
              <w:autoSpaceDE w:val="0"/>
              <w:autoSpaceDN w:val="0"/>
              <w:adjustRightInd w:val="0"/>
              <w:jc w:val="center"/>
              <w:rPr>
                <w:rFonts w:ascii="Century Gothic" w:hAnsi="Century Gothic" w:cs="Helvetica-Condensed-Light"/>
                <w:color w:val="292526"/>
                <w:sz w:val="20"/>
                <w:szCs w:val="18"/>
              </w:rPr>
            </w:pPr>
            <w:r w:rsidRPr="0076062A">
              <w:rPr>
                <w:rFonts w:ascii="Century Gothic" w:hAnsi="Century Gothic" w:cs="Helvetica-Condensed-Light"/>
                <w:color w:val="292526"/>
                <w:sz w:val="20"/>
                <w:szCs w:val="18"/>
              </w:rPr>
              <w:t>01294 602424</w:t>
            </w:r>
          </w:p>
          <w:p w14:paraId="7E20A397" w14:textId="77777777" w:rsidR="000B4130" w:rsidRPr="0076062A" w:rsidRDefault="000B4130" w:rsidP="003B530F">
            <w:pPr>
              <w:autoSpaceDE w:val="0"/>
              <w:autoSpaceDN w:val="0"/>
              <w:adjustRightInd w:val="0"/>
              <w:jc w:val="center"/>
              <w:rPr>
                <w:rFonts w:ascii="Century Gothic" w:hAnsi="Century Gothic" w:cs="Helvetica-Condensed-Black"/>
                <w:b/>
                <w:bCs/>
                <w:color w:val="292526"/>
                <w:sz w:val="22"/>
                <w:szCs w:val="20"/>
              </w:rPr>
            </w:pPr>
            <w:r w:rsidRPr="0076062A">
              <w:rPr>
                <w:rFonts w:ascii="Century Gothic" w:hAnsi="Century Gothic" w:cs="Helvetica-Condensed-Black"/>
                <w:b/>
                <w:bCs/>
                <w:color w:val="292526"/>
                <w:sz w:val="22"/>
                <w:szCs w:val="20"/>
              </w:rPr>
              <w:t>Scottish Domestic Abuse Helpline</w:t>
            </w:r>
          </w:p>
          <w:p w14:paraId="4530C95F" w14:textId="77777777" w:rsidR="000B4130" w:rsidRPr="0076062A" w:rsidRDefault="000B4130" w:rsidP="003B530F">
            <w:pPr>
              <w:jc w:val="center"/>
              <w:rPr>
                <w:rFonts w:ascii="Century Gothic" w:hAnsi="Century Gothic" w:cs="Helvetica-Condensed-Light"/>
                <w:color w:val="292526"/>
                <w:sz w:val="20"/>
                <w:szCs w:val="18"/>
              </w:rPr>
            </w:pPr>
            <w:r w:rsidRPr="0076062A">
              <w:rPr>
                <w:rFonts w:ascii="Century Gothic" w:hAnsi="Century Gothic" w:cs="Helvetica-Condensed-Light"/>
                <w:color w:val="292526"/>
                <w:sz w:val="20"/>
                <w:szCs w:val="18"/>
              </w:rPr>
              <w:t>0800 027 1234</w:t>
            </w:r>
          </w:p>
          <w:p w14:paraId="7BAA228A" w14:textId="77777777" w:rsidR="000B4130" w:rsidRPr="0076062A" w:rsidRDefault="000B4130" w:rsidP="003B530F">
            <w:pPr>
              <w:autoSpaceDE w:val="0"/>
              <w:autoSpaceDN w:val="0"/>
              <w:adjustRightInd w:val="0"/>
              <w:jc w:val="center"/>
              <w:rPr>
                <w:rFonts w:ascii="Century Gothic" w:hAnsi="Century Gothic" w:cs="Helvetica-Condensed-Light"/>
                <w:color w:val="292526"/>
                <w:sz w:val="20"/>
                <w:szCs w:val="18"/>
              </w:rPr>
            </w:pPr>
          </w:p>
          <w:p w14:paraId="48FC10F4" w14:textId="77777777" w:rsidR="000B4130" w:rsidRPr="0076062A" w:rsidRDefault="000B4130" w:rsidP="003B530F">
            <w:pPr>
              <w:autoSpaceDE w:val="0"/>
              <w:autoSpaceDN w:val="0"/>
              <w:adjustRightInd w:val="0"/>
              <w:jc w:val="center"/>
              <w:rPr>
                <w:rFonts w:ascii="Century Gothic" w:hAnsi="Century Gothic" w:cs="Helvetica-Condensed-Light"/>
                <w:color w:val="292526"/>
                <w:sz w:val="20"/>
                <w:szCs w:val="18"/>
              </w:rPr>
            </w:pPr>
          </w:p>
          <w:p w14:paraId="09232E32" w14:textId="77777777" w:rsidR="000B4130" w:rsidRDefault="000B4130" w:rsidP="003B530F">
            <w:pPr>
              <w:autoSpaceDE w:val="0"/>
              <w:autoSpaceDN w:val="0"/>
              <w:adjustRightInd w:val="0"/>
              <w:jc w:val="center"/>
              <w:rPr>
                <w:rFonts w:ascii="Century Gothic" w:hAnsi="Century Gothic" w:cs="Helvetica-Condensed-Black"/>
                <w:bCs/>
                <w:color w:val="292526"/>
                <w:sz w:val="22"/>
                <w:szCs w:val="20"/>
              </w:rPr>
            </w:pPr>
          </w:p>
        </w:tc>
      </w:tr>
    </w:tbl>
    <w:p w14:paraId="68537061" w14:textId="77777777" w:rsidR="00560A7B" w:rsidRPr="0076062A" w:rsidRDefault="00560A7B" w:rsidP="003B530F">
      <w:pPr>
        <w:autoSpaceDE w:val="0"/>
        <w:autoSpaceDN w:val="0"/>
        <w:adjustRightInd w:val="0"/>
        <w:jc w:val="both"/>
        <w:rPr>
          <w:rFonts w:ascii="Century Gothic" w:hAnsi="Century Gothic" w:cs="Helvetica-Condensed-Black"/>
          <w:bCs/>
          <w:color w:val="292526"/>
          <w:sz w:val="22"/>
          <w:szCs w:val="20"/>
        </w:rPr>
      </w:pPr>
    </w:p>
    <w:p w14:paraId="640B16BF" w14:textId="77777777" w:rsidR="00560A7B" w:rsidRPr="0076062A" w:rsidRDefault="00560A7B" w:rsidP="003B530F">
      <w:pPr>
        <w:autoSpaceDE w:val="0"/>
        <w:autoSpaceDN w:val="0"/>
        <w:adjustRightInd w:val="0"/>
        <w:jc w:val="both"/>
        <w:rPr>
          <w:rFonts w:ascii="Century Gothic" w:hAnsi="Century Gothic" w:cs="Helvetica-Condensed-Light"/>
          <w:color w:val="292526"/>
          <w:sz w:val="20"/>
          <w:szCs w:val="18"/>
        </w:rPr>
      </w:pPr>
    </w:p>
    <w:p w14:paraId="1874919A" w14:textId="77777777" w:rsidR="00560A7B" w:rsidRPr="0076062A" w:rsidRDefault="00560A7B" w:rsidP="003B530F">
      <w:pPr>
        <w:autoSpaceDE w:val="0"/>
        <w:autoSpaceDN w:val="0"/>
        <w:adjustRightInd w:val="0"/>
        <w:jc w:val="both"/>
        <w:rPr>
          <w:rFonts w:ascii="Century Gothic" w:hAnsi="Century Gothic" w:cs="Helvetica-Condensed-Light"/>
          <w:color w:val="292526"/>
          <w:sz w:val="20"/>
          <w:szCs w:val="18"/>
        </w:rPr>
      </w:pPr>
    </w:p>
    <w:p w14:paraId="4B029038" w14:textId="77777777" w:rsidR="00560A7B" w:rsidRPr="0076062A" w:rsidRDefault="00560A7B" w:rsidP="003B530F">
      <w:pPr>
        <w:autoSpaceDE w:val="0"/>
        <w:autoSpaceDN w:val="0"/>
        <w:adjustRightInd w:val="0"/>
        <w:jc w:val="both"/>
        <w:rPr>
          <w:rFonts w:ascii="Century Gothic" w:hAnsi="Century Gothic" w:cs="Helvetica-Condensed-Light"/>
          <w:color w:val="292526"/>
          <w:sz w:val="20"/>
          <w:szCs w:val="18"/>
        </w:rPr>
      </w:pPr>
    </w:p>
    <w:p w14:paraId="3C6394ED" w14:textId="77777777" w:rsidR="00560A7B" w:rsidRDefault="00560A7B" w:rsidP="003B530F">
      <w:pPr>
        <w:autoSpaceDE w:val="0"/>
        <w:autoSpaceDN w:val="0"/>
        <w:adjustRightInd w:val="0"/>
        <w:jc w:val="both"/>
        <w:rPr>
          <w:rFonts w:ascii="Century Gothic" w:hAnsi="Century Gothic" w:cs="Helvetica-Condensed-Black"/>
          <w:b/>
          <w:bCs/>
          <w:color w:val="292526"/>
          <w:sz w:val="22"/>
          <w:szCs w:val="20"/>
        </w:rPr>
      </w:pPr>
    </w:p>
    <w:p w14:paraId="5355271B" w14:textId="77777777" w:rsidR="00560A7B" w:rsidRDefault="000B4130" w:rsidP="003B530F">
      <w:pPr>
        <w:autoSpaceDE w:val="0"/>
        <w:autoSpaceDN w:val="0"/>
        <w:adjustRightInd w:val="0"/>
        <w:jc w:val="both"/>
        <w:rPr>
          <w:rFonts w:ascii="Century Gothic" w:hAnsi="Century Gothic" w:cs="Helvetica-Condensed-Black"/>
          <w:b/>
          <w:bCs/>
          <w:color w:val="292526"/>
          <w:sz w:val="22"/>
          <w:szCs w:val="20"/>
        </w:rPr>
      </w:pPr>
      <w:r>
        <w:rPr>
          <w:rFonts w:ascii="Century Gothic" w:hAnsi="Century Gothic"/>
          <w:b/>
          <w:noProof/>
          <w:color w:val="FF0000"/>
          <w:sz w:val="52"/>
          <w:lang w:val="en-GB" w:eastAsia="en-GB"/>
        </w:rPr>
        <mc:AlternateContent>
          <mc:Choice Requires="wps">
            <w:drawing>
              <wp:anchor distT="0" distB="0" distL="114300" distR="114300" simplePos="0" relativeHeight="251659264" behindDoc="0" locked="0" layoutInCell="1" allowOverlap="1" wp14:anchorId="6973F7B0" wp14:editId="20F20437">
                <wp:simplePos x="0" y="0"/>
                <wp:positionH relativeFrom="column">
                  <wp:posOffset>600710</wp:posOffset>
                </wp:positionH>
                <wp:positionV relativeFrom="paragraph">
                  <wp:posOffset>114300</wp:posOffset>
                </wp:positionV>
                <wp:extent cx="571500" cy="457200"/>
                <wp:effectExtent l="0" t="0" r="0" b="0"/>
                <wp:wrapTight wrapText="bothSides">
                  <wp:wrapPolygon edited="0">
                    <wp:start x="960" y="1200"/>
                    <wp:lineTo x="960" y="19200"/>
                    <wp:lineTo x="19200" y="19200"/>
                    <wp:lineTo x="19200" y="1200"/>
                    <wp:lineTo x="960" y="12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23EFF5DB" w14:textId="77777777" w:rsidR="00434BCA" w:rsidRDefault="00434BCA">
                            <w:r>
                              <w:rPr>
                                <w:noProof/>
                                <w:lang w:val="en-GB" w:eastAsia="en-GB"/>
                              </w:rPr>
                              <w:drawing>
                                <wp:inline distT="0" distB="0" distL="0" distR="0" wp14:anchorId="78C2E1A5" wp14:editId="67575E44">
                                  <wp:extent cx="388620" cy="293936"/>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293936"/>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3F7B0" id="_x0000_t202" coordsize="21600,21600" o:spt="202" path="m,l,21600r21600,l21600,xe">
                <v:stroke joinstyle="miter"/>
                <v:path gradientshapeok="t" o:connecttype="rect"/>
              </v:shapetype>
              <v:shape id="Text Box 3" o:spid="_x0000_s1026" type="#_x0000_t202" style="position:absolute;left:0;text-align:left;margin-left:47.3pt;margin-top:9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" filled="f" stroked="f">
                <v:textbox inset=",7.2pt,,7.2pt">
                  <w:txbxContent>
                    <w:p w14:paraId="23EFF5DB" w14:textId="77777777" w:rsidR="00434BCA" w:rsidRDefault="00434BCA">
                      <w:r>
                        <w:rPr>
                          <w:noProof/>
                          <w:lang w:val="en-GB" w:eastAsia="en-GB"/>
                        </w:rPr>
                        <w:drawing>
                          <wp:inline distT="0" distB="0" distL="0" distR="0" wp14:anchorId="78C2E1A5" wp14:editId="67575E44">
                            <wp:extent cx="388620" cy="293936"/>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293936"/>
                                    </a:xfrm>
                                    <a:prstGeom prst="rect">
                                      <a:avLst/>
                                    </a:prstGeom>
                                    <a:noFill/>
                                    <a:ln>
                                      <a:noFill/>
                                    </a:ln>
                                  </pic:spPr>
                                </pic:pic>
                              </a:graphicData>
                            </a:graphic>
                          </wp:inline>
                        </w:drawing>
                      </w:r>
                    </w:p>
                  </w:txbxContent>
                </v:textbox>
                <w10:wrap type="tight"/>
              </v:shape>
            </w:pict>
          </mc:Fallback>
        </mc:AlternateContent>
      </w:r>
    </w:p>
    <w:p w14:paraId="04CA1CF1" w14:textId="77777777" w:rsidR="00560A7B" w:rsidRPr="000B4130" w:rsidRDefault="000B4130" w:rsidP="003B530F">
      <w:pPr>
        <w:jc w:val="both"/>
        <w:rPr>
          <w:rFonts w:ascii="Century Gothic" w:hAnsi="Century Gothic"/>
          <w:b/>
          <w:color w:val="FF0000"/>
          <w:sz w:val="44"/>
        </w:rPr>
      </w:pPr>
      <w:r>
        <w:rPr>
          <w:rFonts w:ascii="Century Gothic" w:hAnsi="Century Gothic"/>
          <w:b/>
          <w:noProof/>
          <w:color w:val="FF0000"/>
          <w:sz w:val="52"/>
          <w:lang w:val="en-GB" w:eastAsia="en-GB"/>
        </w:rPr>
        <w:drawing>
          <wp:anchor distT="0" distB="0" distL="114300" distR="114300" simplePos="0" relativeHeight="251658240" behindDoc="0" locked="0" layoutInCell="1" allowOverlap="1" wp14:anchorId="7F986D52" wp14:editId="15A6DD99">
            <wp:simplePos x="0" y="0"/>
            <wp:positionH relativeFrom="margin">
              <wp:posOffset>8895715</wp:posOffset>
            </wp:positionH>
            <wp:positionV relativeFrom="margin">
              <wp:posOffset>163830</wp:posOffset>
            </wp:positionV>
            <wp:extent cx="591185" cy="293370"/>
            <wp:effectExtent l="0" t="0" r="0" b="11430"/>
            <wp:wrapSquare wrapText="bothSides"/>
            <wp:docPr id="1" name="Picture 1" descr="Description: Macintosh HD:Users:nursery:Desktop:Corse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nursery:Desktop:Corsehi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29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4ECC4" w14:textId="77777777" w:rsidR="000B4130" w:rsidRDefault="000B4130" w:rsidP="003B530F">
      <w:pPr>
        <w:jc w:val="both"/>
        <w:rPr>
          <w:rFonts w:ascii="Century Gothic" w:hAnsi="Century Gothic"/>
          <w:b/>
          <w:color w:val="FF0000"/>
          <w:sz w:val="52"/>
        </w:rPr>
      </w:pPr>
    </w:p>
    <w:p w14:paraId="15BC0348" w14:textId="77777777" w:rsidR="00560A7B" w:rsidRPr="00560A7B" w:rsidRDefault="00560A7B" w:rsidP="003B530F">
      <w:pPr>
        <w:jc w:val="center"/>
        <w:rPr>
          <w:rFonts w:ascii="Century Gothic" w:hAnsi="Century Gothic" w:cs="Helvetica-Condensed-Black"/>
          <w:b/>
          <w:bCs/>
          <w:color w:val="292526"/>
          <w:sz w:val="22"/>
          <w:szCs w:val="20"/>
        </w:rPr>
      </w:pPr>
      <w:proofErr w:type="spellStart"/>
      <w:r w:rsidRPr="00A24ADA">
        <w:rPr>
          <w:rFonts w:ascii="Century Gothic" w:hAnsi="Century Gothic"/>
          <w:b/>
          <w:color w:val="FF0000"/>
          <w:sz w:val="52"/>
        </w:rPr>
        <w:t>Corsehilll</w:t>
      </w:r>
      <w:proofErr w:type="spellEnd"/>
      <w:r w:rsidRPr="00A24ADA">
        <w:rPr>
          <w:rFonts w:ascii="Century Gothic" w:hAnsi="Century Gothic"/>
          <w:b/>
          <w:color w:val="FF0000"/>
          <w:sz w:val="52"/>
        </w:rPr>
        <w:t xml:space="preserve"> Primary &amp;</w:t>
      </w:r>
    </w:p>
    <w:p w14:paraId="68D6A018" w14:textId="77777777" w:rsidR="00560A7B" w:rsidRPr="00A24ADA" w:rsidRDefault="00560A7B" w:rsidP="003B530F">
      <w:pPr>
        <w:jc w:val="center"/>
        <w:rPr>
          <w:rFonts w:ascii="Century Gothic" w:hAnsi="Century Gothic"/>
          <w:b/>
          <w:color w:val="FF0000"/>
          <w:sz w:val="52"/>
        </w:rPr>
      </w:pPr>
      <w:r w:rsidRPr="00A24ADA">
        <w:rPr>
          <w:rFonts w:ascii="Century Gothic" w:hAnsi="Century Gothic"/>
          <w:b/>
          <w:color w:val="FF0000"/>
          <w:sz w:val="52"/>
        </w:rPr>
        <w:t>Early Years Class</w:t>
      </w:r>
    </w:p>
    <w:p w14:paraId="0CC8A8BD" w14:textId="77777777" w:rsidR="00560A7B" w:rsidRPr="0076062A" w:rsidRDefault="00560A7B" w:rsidP="003B530F">
      <w:pPr>
        <w:jc w:val="both"/>
        <w:rPr>
          <w:rFonts w:ascii="Century Gothic" w:hAnsi="Century Gothic"/>
          <w:b/>
          <w:color w:val="FF0000"/>
          <w:sz w:val="56"/>
        </w:rPr>
      </w:pPr>
    </w:p>
    <w:p w14:paraId="08FE2358" w14:textId="77777777" w:rsidR="00560A7B" w:rsidRPr="0076062A" w:rsidRDefault="00560A7B" w:rsidP="003B530F">
      <w:pPr>
        <w:jc w:val="center"/>
        <w:rPr>
          <w:rFonts w:ascii="Century Gothic" w:hAnsi="Century Gothic"/>
          <w:b/>
          <w:color w:val="FF0000"/>
          <w:sz w:val="72"/>
        </w:rPr>
      </w:pPr>
      <w:r w:rsidRPr="0076062A">
        <w:rPr>
          <w:rFonts w:ascii="Century Gothic" w:hAnsi="Century Gothic"/>
          <w:b/>
          <w:color w:val="FF0000"/>
          <w:sz w:val="72"/>
        </w:rPr>
        <w:t>Guide to Child Protection:</w:t>
      </w:r>
    </w:p>
    <w:p w14:paraId="189EA1CA" w14:textId="77777777" w:rsidR="00560A7B" w:rsidRDefault="00560A7B" w:rsidP="003B530F">
      <w:pPr>
        <w:jc w:val="center"/>
        <w:rPr>
          <w:rFonts w:ascii="Century Gothic" w:hAnsi="Century Gothic"/>
          <w:b/>
          <w:color w:val="FF0000"/>
          <w:sz w:val="72"/>
        </w:rPr>
      </w:pPr>
      <w:proofErr w:type="gramStart"/>
      <w:r w:rsidRPr="0076062A">
        <w:rPr>
          <w:rFonts w:ascii="Century Gothic" w:hAnsi="Century Gothic"/>
          <w:b/>
          <w:color w:val="FF0000"/>
          <w:sz w:val="72"/>
        </w:rPr>
        <w:t>for</w:t>
      </w:r>
      <w:proofErr w:type="gramEnd"/>
      <w:r w:rsidRPr="0076062A">
        <w:rPr>
          <w:rFonts w:ascii="Century Gothic" w:hAnsi="Century Gothic"/>
          <w:b/>
          <w:color w:val="FF0000"/>
          <w:sz w:val="72"/>
        </w:rPr>
        <w:t xml:space="preserve"> parents and </w:t>
      </w:r>
      <w:proofErr w:type="spellStart"/>
      <w:r w:rsidRPr="0076062A">
        <w:rPr>
          <w:rFonts w:ascii="Century Gothic" w:hAnsi="Century Gothic"/>
          <w:b/>
          <w:color w:val="FF0000"/>
          <w:sz w:val="72"/>
        </w:rPr>
        <w:t>carers</w:t>
      </w:r>
      <w:proofErr w:type="spellEnd"/>
    </w:p>
    <w:p w14:paraId="18B18C6A" w14:textId="77777777" w:rsidR="00D461C5" w:rsidRDefault="00D461C5" w:rsidP="003B530F">
      <w:pPr>
        <w:jc w:val="both"/>
        <w:rPr>
          <w:rFonts w:ascii="Century Gothic" w:hAnsi="Century Gothic"/>
          <w:b/>
          <w:sz w:val="22"/>
        </w:rPr>
      </w:pPr>
    </w:p>
    <w:p w14:paraId="6E6483AA" w14:textId="77777777" w:rsidR="00D461C5" w:rsidRDefault="00D461C5" w:rsidP="003B530F">
      <w:pPr>
        <w:jc w:val="both"/>
        <w:rPr>
          <w:rFonts w:ascii="Century Gothic" w:hAnsi="Century Gothic"/>
          <w:b/>
          <w:sz w:val="22"/>
        </w:rPr>
      </w:pPr>
      <w:r>
        <w:rPr>
          <w:rFonts w:ascii="Century Gothic" w:hAnsi="Century Gothic"/>
          <w:b/>
          <w:noProof/>
          <w:sz w:val="22"/>
          <w:lang w:val="en-GB" w:eastAsia="en-GB"/>
        </w:rPr>
        <mc:AlternateContent>
          <mc:Choice Requires="wps">
            <w:drawing>
              <wp:anchor distT="0" distB="0" distL="114300" distR="114300" simplePos="0" relativeHeight="251661312" behindDoc="0" locked="0" layoutInCell="1" allowOverlap="1" wp14:anchorId="3D900555" wp14:editId="5929640C">
                <wp:simplePos x="0" y="0"/>
                <wp:positionH relativeFrom="column">
                  <wp:posOffset>1515110</wp:posOffset>
                </wp:positionH>
                <wp:positionV relativeFrom="paragraph">
                  <wp:posOffset>-5715</wp:posOffset>
                </wp:positionV>
                <wp:extent cx="1600200" cy="1485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10A842" w14:textId="77777777" w:rsidR="00434BCA" w:rsidRDefault="00434BCA">
                            <w:r>
                              <w:rPr>
                                <w:rFonts w:ascii="Century Gothic" w:hAnsi="Century Gothic"/>
                                <w:b/>
                                <w:noProof/>
                                <w:color w:val="FF0000"/>
                                <w:sz w:val="72"/>
                                <w:lang w:val="en-GB" w:eastAsia="en-GB"/>
                              </w:rPr>
                              <w:drawing>
                                <wp:inline distT="0" distB="0" distL="0" distR="0" wp14:anchorId="1DC84320" wp14:editId="26C3F619">
                                  <wp:extent cx="1365813" cy="1322054"/>
                                  <wp:effectExtent l="0" t="0" r="6350" b="0"/>
                                  <wp:docPr id="8" name="Picture 8" descr="Macintosh HD:Users:nursery: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Users:nursery:Desktop:imag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13" cy="13220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0555" id="Text Box 9" o:spid="_x0000_s1027" type="#_x0000_t202" style="position:absolute;left:0;text-align:left;margin-left:119.3pt;margin-top:-.45pt;width:12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" filled="f" stroked="f">
                <v:textbox>
                  <w:txbxContent>
                    <w:p w14:paraId="6810A842" w14:textId="77777777" w:rsidR="00434BCA" w:rsidRDefault="00434BCA">
                      <w:r>
                        <w:rPr>
                          <w:rFonts w:ascii="Century Gothic" w:hAnsi="Century Gothic"/>
                          <w:b/>
                          <w:noProof/>
                          <w:color w:val="FF0000"/>
                          <w:sz w:val="72"/>
                          <w:lang w:val="en-GB" w:eastAsia="en-GB"/>
                        </w:rPr>
                        <w:drawing>
                          <wp:inline distT="0" distB="0" distL="0" distR="0" wp14:anchorId="1DC84320" wp14:editId="26C3F619">
                            <wp:extent cx="1365813" cy="1322054"/>
                            <wp:effectExtent l="0" t="0" r="6350" b="0"/>
                            <wp:docPr id="8" name="Picture 8" descr="Macintosh HD:Users:nursery: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Users:nursery:Desktop:imag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13" cy="1322054"/>
                                    </a:xfrm>
                                    <a:prstGeom prst="rect">
                                      <a:avLst/>
                                    </a:prstGeom>
                                    <a:noFill/>
                                    <a:ln>
                                      <a:noFill/>
                                    </a:ln>
                                  </pic:spPr>
                                </pic:pic>
                              </a:graphicData>
                            </a:graphic>
                          </wp:inline>
                        </w:drawing>
                      </w:r>
                    </w:p>
                  </w:txbxContent>
                </v:textbox>
                <w10:wrap type="square"/>
              </v:shape>
            </w:pict>
          </mc:Fallback>
        </mc:AlternateContent>
      </w:r>
    </w:p>
    <w:p w14:paraId="211C03B3" w14:textId="77777777" w:rsidR="00D461C5" w:rsidRDefault="00D461C5" w:rsidP="003B530F">
      <w:pPr>
        <w:jc w:val="both"/>
        <w:rPr>
          <w:rFonts w:ascii="Century Gothic" w:hAnsi="Century Gothic"/>
          <w:b/>
          <w:sz w:val="22"/>
        </w:rPr>
      </w:pPr>
    </w:p>
    <w:p w14:paraId="4AC6B614" w14:textId="77777777" w:rsidR="00D461C5" w:rsidRDefault="00D461C5" w:rsidP="003B530F">
      <w:pPr>
        <w:jc w:val="both"/>
        <w:rPr>
          <w:rFonts w:ascii="Century Gothic" w:hAnsi="Century Gothic"/>
          <w:b/>
          <w:sz w:val="22"/>
        </w:rPr>
      </w:pPr>
    </w:p>
    <w:p w14:paraId="4444051E" w14:textId="77777777" w:rsidR="00D461C5" w:rsidRDefault="00D461C5" w:rsidP="003B530F">
      <w:pPr>
        <w:jc w:val="both"/>
        <w:rPr>
          <w:rFonts w:ascii="Century Gothic" w:hAnsi="Century Gothic"/>
          <w:b/>
          <w:sz w:val="22"/>
        </w:rPr>
      </w:pPr>
    </w:p>
    <w:p w14:paraId="0085204D" w14:textId="77777777" w:rsidR="00D461C5" w:rsidRDefault="00D461C5" w:rsidP="003B530F">
      <w:pPr>
        <w:jc w:val="both"/>
        <w:rPr>
          <w:rFonts w:ascii="Century Gothic" w:hAnsi="Century Gothic"/>
          <w:b/>
          <w:sz w:val="22"/>
        </w:rPr>
      </w:pPr>
    </w:p>
    <w:p w14:paraId="0E34D9A1" w14:textId="77777777" w:rsidR="00D461C5" w:rsidRDefault="00D461C5" w:rsidP="003B530F">
      <w:pPr>
        <w:jc w:val="both"/>
        <w:rPr>
          <w:rFonts w:ascii="Century Gothic" w:hAnsi="Century Gothic"/>
          <w:b/>
          <w:sz w:val="22"/>
        </w:rPr>
      </w:pPr>
    </w:p>
    <w:p w14:paraId="1C8DBD0C" w14:textId="77777777" w:rsidR="00D461C5" w:rsidRDefault="00D461C5" w:rsidP="003B530F">
      <w:pPr>
        <w:jc w:val="both"/>
        <w:rPr>
          <w:rFonts w:ascii="Century Gothic" w:hAnsi="Century Gothic"/>
          <w:b/>
          <w:sz w:val="22"/>
        </w:rPr>
      </w:pPr>
    </w:p>
    <w:p w14:paraId="049A4640" w14:textId="77777777" w:rsidR="00D461C5" w:rsidRDefault="00D461C5" w:rsidP="003B530F">
      <w:pPr>
        <w:jc w:val="both"/>
        <w:rPr>
          <w:rFonts w:ascii="Century Gothic" w:hAnsi="Century Gothic"/>
          <w:b/>
          <w:sz w:val="22"/>
        </w:rPr>
      </w:pPr>
    </w:p>
    <w:p w14:paraId="2D85A8A8" w14:textId="77777777" w:rsidR="00D461C5" w:rsidRDefault="00D461C5" w:rsidP="003B530F">
      <w:pPr>
        <w:jc w:val="both"/>
        <w:rPr>
          <w:rFonts w:ascii="Century Gothic" w:hAnsi="Century Gothic"/>
          <w:b/>
          <w:sz w:val="22"/>
        </w:rPr>
      </w:pPr>
    </w:p>
    <w:p w14:paraId="7BA3F4FB" w14:textId="77777777" w:rsidR="00D461C5" w:rsidRDefault="00D461C5" w:rsidP="003B530F">
      <w:pPr>
        <w:jc w:val="both"/>
        <w:rPr>
          <w:rFonts w:ascii="Century Gothic" w:hAnsi="Century Gothic"/>
          <w:b/>
          <w:sz w:val="22"/>
        </w:rPr>
      </w:pPr>
    </w:p>
    <w:p w14:paraId="5BFA2F5D" w14:textId="77777777" w:rsidR="00D461C5" w:rsidRDefault="00D461C5" w:rsidP="003B530F">
      <w:pPr>
        <w:jc w:val="both"/>
        <w:rPr>
          <w:rFonts w:ascii="Century Gothic" w:hAnsi="Century Gothic"/>
          <w:b/>
          <w:sz w:val="22"/>
        </w:rPr>
      </w:pPr>
    </w:p>
    <w:p w14:paraId="27F7F3DB" w14:textId="77777777" w:rsidR="00D461C5" w:rsidRDefault="00D461C5" w:rsidP="003B530F">
      <w:pPr>
        <w:jc w:val="both"/>
        <w:rPr>
          <w:rFonts w:ascii="Century Gothic" w:hAnsi="Century Gothic"/>
          <w:b/>
          <w:sz w:val="22"/>
        </w:rPr>
      </w:pPr>
    </w:p>
    <w:p w14:paraId="6E52CFB4" w14:textId="77777777" w:rsidR="00560A7B" w:rsidRPr="00560A7B" w:rsidRDefault="00560A7B" w:rsidP="003B530F">
      <w:pPr>
        <w:jc w:val="both"/>
        <w:rPr>
          <w:rFonts w:ascii="Century Gothic" w:hAnsi="Century Gothic"/>
          <w:b/>
          <w:sz w:val="22"/>
        </w:rPr>
      </w:pPr>
      <w:r w:rsidRPr="00560A7B">
        <w:rPr>
          <w:rFonts w:ascii="Century Gothic" w:hAnsi="Century Gothic"/>
          <w:b/>
          <w:sz w:val="22"/>
        </w:rPr>
        <w:t>Why have a policy?</w:t>
      </w:r>
    </w:p>
    <w:p w14:paraId="79F7209A" w14:textId="77777777" w:rsidR="00560A7B" w:rsidRPr="00560A7B" w:rsidRDefault="00560A7B" w:rsidP="003B530F">
      <w:pPr>
        <w:jc w:val="both"/>
        <w:rPr>
          <w:rFonts w:ascii="Century Gothic" w:hAnsi="Century Gothic"/>
          <w:b/>
          <w:sz w:val="22"/>
        </w:rPr>
      </w:pPr>
    </w:p>
    <w:p w14:paraId="18AAA9A9" w14:textId="77777777" w:rsidR="00560A7B" w:rsidRPr="00560A7B" w:rsidRDefault="00560A7B" w:rsidP="003B530F">
      <w:pPr>
        <w:jc w:val="both"/>
        <w:rPr>
          <w:rFonts w:ascii="Century Gothic" w:hAnsi="Century Gothic"/>
          <w:sz w:val="22"/>
        </w:rPr>
      </w:pPr>
      <w:r w:rsidRPr="00560A7B">
        <w:rPr>
          <w:rFonts w:ascii="Century Gothic" w:hAnsi="Century Gothic"/>
          <w:sz w:val="22"/>
        </w:rPr>
        <w:t xml:space="preserve">All staff employed by North Ayrshire Council at Corsehill Primary EYC have a </w:t>
      </w:r>
      <w:r w:rsidRPr="00560A7B">
        <w:rPr>
          <w:rFonts w:ascii="Century Gothic" w:hAnsi="Century Gothic"/>
          <w:b/>
          <w:sz w:val="22"/>
        </w:rPr>
        <w:t>legal</w:t>
      </w:r>
      <w:r w:rsidRPr="00560A7B">
        <w:rPr>
          <w:rFonts w:ascii="Century Gothic" w:hAnsi="Century Gothic"/>
          <w:sz w:val="22"/>
        </w:rPr>
        <w:t xml:space="preserve"> responsibility to care and look after children and to ensure their welfare.  They have a </w:t>
      </w:r>
      <w:r w:rsidRPr="00560A7B">
        <w:rPr>
          <w:rFonts w:ascii="Century Gothic" w:hAnsi="Century Gothic"/>
          <w:b/>
          <w:sz w:val="22"/>
        </w:rPr>
        <w:t>legal</w:t>
      </w:r>
      <w:r w:rsidRPr="00560A7B">
        <w:rPr>
          <w:rFonts w:ascii="Century Gothic" w:hAnsi="Century Gothic"/>
          <w:sz w:val="22"/>
        </w:rPr>
        <w:t xml:space="preserve"> responsibility to respond appropriately when there is cause for concern for the wellbeing of a child or young person.</w:t>
      </w:r>
    </w:p>
    <w:p w14:paraId="663B79A8" w14:textId="584A6614" w:rsidR="00560A7B" w:rsidRPr="00560A7B" w:rsidRDefault="00560A7B" w:rsidP="003B530F">
      <w:pPr>
        <w:jc w:val="both"/>
        <w:rPr>
          <w:rFonts w:ascii="Century Gothic" w:hAnsi="Century Gothic"/>
          <w:sz w:val="22"/>
        </w:rPr>
      </w:pPr>
      <w:r w:rsidRPr="00560A7B">
        <w:rPr>
          <w:rFonts w:ascii="Century Gothic" w:hAnsi="Century Gothic"/>
          <w:sz w:val="22"/>
        </w:rPr>
        <w:t xml:space="preserve">They also have a </w:t>
      </w:r>
      <w:r w:rsidRPr="00560A7B">
        <w:rPr>
          <w:rFonts w:ascii="Century Gothic" w:hAnsi="Century Gothic"/>
          <w:b/>
          <w:sz w:val="22"/>
        </w:rPr>
        <w:t>legal</w:t>
      </w:r>
      <w:r w:rsidRPr="00560A7B">
        <w:rPr>
          <w:rFonts w:ascii="Century Gothic" w:hAnsi="Century Gothic"/>
          <w:sz w:val="22"/>
        </w:rPr>
        <w:t xml:space="preserve"> responsibility to report these concerns to the Child Protection </w:t>
      </w:r>
      <w:proofErr w:type="spellStart"/>
      <w:r w:rsidRPr="00560A7B">
        <w:rPr>
          <w:rFonts w:ascii="Century Gothic" w:hAnsi="Century Gothic"/>
          <w:sz w:val="22"/>
        </w:rPr>
        <w:t>co-or</w:t>
      </w:r>
      <w:r w:rsidR="00CF1A4F">
        <w:rPr>
          <w:rFonts w:ascii="Century Gothic" w:hAnsi="Century Gothic"/>
          <w:sz w:val="22"/>
        </w:rPr>
        <w:t>dinator</w:t>
      </w:r>
      <w:proofErr w:type="spellEnd"/>
      <w:r w:rsidR="00CF1A4F">
        <w:rPr>
          <w:rFonts w:ascii="Century Gothic" w:hAnsi="Century Gothic"/>
          <w:sz w:val="22"/>
        </w:rPr>
        <w:t xml:space="preserve"> who is Lorna Marshall (</w:t>
      </w:r>
      <w:r w:rsidRPr="00560A7B">
        <w:rPr>
          <w:rFonts w:ascii="Century Gothic" w:hAnsi="Century Gothic"/>
          <w:sz w:val="22"/>
        </w:rPr>
        <w:t>HT). These concerns then must be reported to an appropriate agency i.e. Social Services, Police.</w:t>
      </w:r>
    </w:p>
    <w:p w14:paraId="12B703E4" w14:textId="77777777" w:rsidR="00560A7B" w:rsidRPr="00560A7B" w:rsidRDefault="00560A7B" w:rsidP="003B530F">
      <w:pPr>
        <w:jc w:val="both"/>
        <w:rPr>
          <w:rFonts w:ascii="Century Gothic" w:hAnsi="Century Gothic"/>
          <w:sz w:val="22"/>
        </w:rPr>
      </w:pPr>
    </w:p>
    <w:p w14:paraId="121CFDD9" w14:textId="77777777" w:rsidR="00560A7B" w:rsidRPr="00560A7B" w:rsidRDefault="00560A7B" w:rsidP="003B530F">
      <w:pPr>
        <w:jc w:val="both"/>
        <w:rPr>
          <w:rFonts w:ascii="Century Gothic" w:hAnsi="Century Gothic"/>
          <w:b/>
          <w:sz w:val="22"/>
        </w:rPr>
      </w:pPr>
      <w:r w:rsidRPr="00560A7B">
        <w:rPr>
          <w:rFonts w:ascii="Century Gothic" w:hAnsi="Century Gothic"/>
          <w:b/>
          <w:sz w:val="22"/>
        </w:rPr>
        <w:t>How do we do this?</w:t>
      </w:r>
    </w:p>
    <w:p w14:paraId="7D433443" w14:textId="77777777" w:rsidR="00560A7B" w:rsidRPr="00560A7B" w:rsidRDefault="00560A7B" w:rsidP="003B530F">
      <w:pPr>
        <w:jc w:val="both"/>
        <w:rPr>
          <w:rFonts w:ascii="Century Gothic" w:hAnsi="Century Gothic"/>
          <w:b/>
          <w:sz w:val="22"/>
        </w:rPr>
      </w:pPr>
    </w:p>
    <w:p w14:paraId="1638E4A8" w14:textId="77777777" w:rsidR="00560A7B" w:rsidRPr="00560A7B" w:rsidRDefault="00560A7B" w:rsidP="003B530F">
      <w:pPr>
        <w:jc w:val="both"/>
        <w:rPr>
          <w:rFonts w:ascii="Century Gothic" w:hAnsi="Century Gothic"/>
          <w:sz w:val="22"/>
        </w:rPr>
      </w:pPr>
      <w:r w:rsidRPr="00560A7B">
        <w:rPr>
          <w:rFonts w:ascii="Century Gothic" w:hAnsi="Century Gothic"/>
          <w:sz w:val="22"/>
        </w:rPr>
        <w:t>We have policies and procedures in place;</w:t>
      </w:r>
    </w:p>
    <w:p w14:paraId="1FA8AD51" w14:textId="77777777" w:rsidR="00560A7B" w:rsidRPr="00560A7B" w:rsidRDefault="00560A7B" w:rsidP="003B530F">
      <w:pPr>
        <w:jc w:val="both"/>
        <w:rPr>
          <w:rFonts w:ascii="Century Gothic" w:hAnsi="Century Gothic"/>
          <w:sz w:val="22"/>
        </w:rPr>
      </w:pPr>
      <w:r w:rsidRPr="00560A7B">
        <w:rPr>
          <w:rFonts w:ascii="Century Gothic" w:hAnsi="Century Gothic"/>
          <w:b/>
          <w:sz w:val="22"/>
        </w:rPr>
        <w:t>Absence Monitoring</w:t>
      </w:r>
      <w:r w:rsidRPr="00560A7B">
        <w:rPr>
          <w:rFonts w:ascii="Century Gothic" w:hAnsi="Century Gothic"/>
          <w:sz w:val="22"/>
        </w:rPr>
        <w:t xml:space="preserve"> </w:t>
      </w:r>
      <w:r w:rsidRPr="00560A7B">
        <w:rPr>
          <w:rFonts w:ascii="Century Gothic" w:hAnsi="Century Gothic"/>
          <w:b/>
          <w:sz w:val="22"/>
        </w:rPr>
        <w:t>Policy</w:t>
      </w:r>
      <w:r w:rsidRPr="00560A7B">
        <w:rPr>
          <w:rFonts w:ascii="Century Gothic" w:hAnsi="Century Gothic"/>
          <w:sz w:val="22"/>
        </w:rPr>
        <w:t xml:space="preserve"> - We ask parents to keep us informed if children are off, when they will return and the reasons why.  If we do not hear from parents we will phone to establish why the child is absent. This helps us ensure that children are safe and well. </w:t>
      </w:r>
    </w:p>
    <w:p w14:paraId="250DBD51" w14:textId="77777777" w:rsidR="00560A7B" w:rsidRPr="00560A7B" w:rsidRDefault="00560A7B" w:rsidP="003B530F">
      <w:pPr>
        <w:jc w:val="both"/>
        <w:rPr>
          <w:rFonts w:ascii="Century Gothic" w:hAnsi="Century Gothic"/>
          <w:sz w:val="22"/>
        </w:rPr>
      </w:pPr>
      <w:r w:rsidRPr="00560A7B">
        <w:rPr>
          <w:rFonts w:ascii="Century Gothic" w:hAnsi="Century Gothic"/>
          <w:b/>
          <w:sz w:val="22"/>
        </w:rPr>
        <w:t>Admissions &amp; Enrolment Policy</w:t>
      </w:r>
      <w:r w:rsidRPr="00560A7B">
        <w:rPr>
          <w:rFonts w:ascii="Century Gothic" w:hAnsi="Century Gothic"/>
          <w:sz w:val="22"/>
        </w:rPr>
        <w:t xml:space="preserve"> - We ask for as much information on enrolment as parents/</w:t>
      </w:r>
      <w:proofErr w:type="spellStart"/>
      <w:r w:rsidRPr="00560A7B">
        <w:rPr>
          <w:rFonts w:ascii="Century Gothic" w:hAnsi="Century Gothic"/>
          <w:sz w:val="22"/>
        </w:rPr>
        <w:t>carers</w:t>
      </w:r>
      <w:proofErr w:type="spellEnd"/>
      <w:r w:rsidRPr="00560A7B">
        <w:rPr>
          <w:rFonts w:ascii="Century Gothic" w:hAnsi="Century Gothic"/>
          <w:sz w:val="22"/>
        </w:rPr>
        <w:t xml:space="preserve"> can provide about their child as this helps us to ensure that we can care for the child in the best way.  </w:t>
      </w:r>
    </w:p>
    <w:p w14:paraId="1B248B71" w14:textId="77777777" w:rsidR="00560A7B" w:rsidRPr="00560A7B" w:rsidRDefault="00560A7B" w:rsidP="003B530F">
      <w:pPr>
        <w:jc w:val="both"/>
        <w:rPr>
          <w:rFonts w:ascii="Century Gothic" w:hAnsi="Century Gothic"/>
          <w:sz w:val="22"/>
        </w:rPr>
      </w:pPr>
      <w:r w:rsidRPr="00560A7B">
        <w:rPr>
          <w:rFonts w:ascii="Century Gothic" w:hAnsi="Century Gothic"/>
          <w:b/>
          <w:sz w:val="22"/>
        </w:rPr>
        <w:t>Child Protection Policy</w:t>
      </w:r>
      <w:r w:rsidRPr="00560A7B">
        <w:rPr>
          <w:rFonts w:ascii="Century Gothic" w:hAnsi="Century Gothic"/>
          <w:sz w:val="22"/>
        </w:rPr>
        <w:t xml:space="preserve"> – This ensure staff are clear on their roles and responsibilities in protecting children’s welfare.</w:t>
      </w:r>
    </w:p>
    <w:p w14:paraId="64063EAC" w14:textId="77777777" w:rsidR="00560A7B" w:rsidRPr="00560A7B" w:rsidRDefault="00560A7B" w:rsidP="003B530F">
      <w:pPr>
        <w:jc w:val="both"/>
        <w:rPr>
          <w:rFonts w:ascii="Century Gothic" w:hAnsi="Century Gothic"/>
          <w:sz w:val="22"/>
        </w:rPr>
      </w:pPr>
      <w:r w:rsidRPr="00560A7B">
        <w:rPr>
          <w:rFonts w:ascii="Century Gothic" w:hAnsi="Century Gothic"/>
          <w:b/>
          <w:sz w:val="22"/>
        </w:rPr>
        <w:t>Open Door Policy</w:t>
      </w:r>
      <w:r w:rsidRPr="00560A7B">
        <w:rPr>
          <w:rFonts w:ascii="Century Gothic" w:hAnsi="Century Gothic"/>
          <w:sz w:val="22"/>
        </w:rPr>
        <w:t xml:space="preserve"> – This provides parents with an opportunity to access the Child Protection Co-</w:t>
      </w:r>
      <w:proofErr w:type="spellStart"/>
      <w:r w:rsidRPr="00560A7B">
        <w:rPr>
          <w:rFonts w:ascii="Century Gothic" w:hAnsi="Century Gothic"/>
          <w:sz w:val="22"/>
        </w:rPr>
        <w:t>ordinator</w:t>
      </w:r>
      <w:proofErr w:type="spellEnd"/>
      <w:r w:rsidRPr="00560A7B">
        <w:rPr>
          <w:rFonts w:ascii="Century Gothic" w:hAnsi="Century Gothic"/>
          <w:sz w:val="22"/>
        </w:rPr>
        <w:t xml:space="preserve"> should they need to discuss any issues or concerns. </w:t>
      </w:r>
    </w:p>
    <w:p w14:paraId="5E9F3768" w14:textId="77777777" w:rsidR="00560A7B" w:rsidRPr="00560A7B" w:rsidRDefault="00560A7B" w:rsidP="003B530F">
      <w:pPr>
        <w:jc w:val="both"/>
        <w:rPr>
          <w:rFonts w:ascii="Century Gothic" w:hAnsi="Century Gothic"/>
          <w:sz w:val="22"/>
        </w:rPr>
      </w:pPr>
      <w:r w:rsidRPr="00560A7B">
        <w:rPr>
          <w:rFonts w:ascii="Century Gothic" w:hAnsi="Century Gothic"/>
          <w:b/>
          <w:sz w:val="22"/>
        </w:rPr>
        <w:t>Complaints procedure</w:t>
      </w:r>
      <w:r w:rsidRPr="00560A7B">
        <w:rPr>
          <w:rFonts w:ascii="Century Gothic" w:hAnsi="Century Gothic"/>
          <w:sz w:val="22"/>
        </w:rPr>
        <w:t xml:space="preserve"> – This ensures parents know how to report any concerns they may have and find a way to resolve them.</w:t>
      </w:r>
    </w:p>
    <w:p w14:paraId="1D1D7257" w14:textId="77777777" w:rsidR="00560A7B" w:rsidRPr="00560A7B" w:rsidRDefault="00560A7B" w:rsidP="003B530F">
      <w:pPr>
        <w:jc w:val="both"/>
        <w:rPr>
          <w:rFonts w:ascii="Century Gothic" w:hAnsi="Century Gothic"/>
          <w:sz w:val="22"/>
        </w:rPr>
      </w:pPr>
      <w:r w:rsidRPr="00560A7B">
        <w:rPr>
          <w:rFonts w:ascii="Century Gothic" w:hAnsi="Century Gothic"/>
          <w:b/>
          <w:sz w:val="22"/>
        </w:rPr>
        <w:t>Key Worker System</w:t>
      </w:r>
      <w:r w:rsidRPr="00560A7B">
        <w:rPr>
          <w:rFonts w:ascii="Century Gothic" w:hAnsi="Century Gothic"/>
          <w:sz w:val="22"/>
        </w:rPr>
        <w:t xml:space="preserve"> – Each child is allocated a key worker so that parents have a person they can talk to about their child.  Key workers are available to speak to parents at the beginning and end of each session or through appointment.</w:t>
      </w:r>
    </w:p>
    <w:p w14:paraId="0DB83A1E" w14:textId="77777777" w:rsidR="00560A7B" w:rsidRPr="00560A7B" w:rsidRDefault="00560A7B" w:rsidP="003B530F">
      <w:pPr>
        <w:jc w:val="both"/>
        <w:rPr>
          <w:rFonts w:ascii="Century Gothic" w:hAnsi="Century Gothic"/>
          <w:sz w:val="22"/>
        </w:rPr>
      </w:pPr>
      <w:r w:rsidRPr="00560A7B">
        <w:rPr>
          <w:rFonts w:ascii="Century Gothic" w:hAnsi="Century Gothic"/>
          <w:b/>
          <w:sz w:val="22"/>
        </w:rPr>
        <w:t xml:space="preserve">Recording and Reporting of Accidents – </w:t>
      </w:r>
      <w:r w:rsidRPr="00560A7B">
        <w:rPr>
          <w:rFonts w:ascii="Century Gothic" w:hAnsi="Century Gothic"/>
          <w:sz w:val="22"/>
        </w:rPr>
        <w:t xml:space="preserve">When a child has an accident at nursery, this is recorded on an accident sheet; you will be asked to sign this sheet in order to confirm staff have explained to you </w:t>
      </w:r>
      <w:r w:rsidRPr="00560A7B">
        <w:rPr>
          <w:rFonts w:ascii="Century Gothic" w:hAnsi="Century Gothic"/>
          <w:sz w:val="22"/>
        </w:rPr>
        <w:t>what has happened and that your child was given the correct treatment.</w:t>
      </w:r>
    </w:p>
    <w:p w14:paraId="6F9A4173" w14:textId="77777777" w:rsidR="00560A7B" w:rsidRPr="00560A7B" w:rsidRDefault="00560A7B" w:rsidP="003B530F">
      <w:pPr>
        <w:jc w:val="both"/>
        <w:rPr>
          <w:rFonts w:ascii="Century Gothic" w:hAnsi="Century Gothic"/>
          <w:color w:val="FF0000"/>
          <w:sz w:val="22"/>
        </w:rPr>
      </w:pPr>
      <w:r w:rsidRPr="00560A7B">
        <w:rPr>
          <w:rFonts w:ascii="Century Gothic" w:hAnsi="Century Gothic"/>
          <w:b/>
          <w:sz w:val="22"/>
        </w:rPr>
        <w:t>Comments/Suggestions</w:t>
      </w:r>
      <w:r w:rsidRPr="00560A7B">
        <w:rPr>
          <w:rFonts w:ascii="Century Gothic" w:hAnsi="Century Gothic"/>
          <w:sz w:val="22"/>
        </w:rPr>
        <w:t xml:space="preserve"> – We have a comments and suggestions box in the corridor so that parents can comment on the service we provide.</w:t>
      </w:r>
    </w:p>
    <w:p w14:paraId="0BCDCD98" w14:textId="77777777" w:rsidR="00560A7B" w:rsidRPr="00560A7B" w:rsidRDefault="00560A7B" w:rsidP="003B530F">
      <w:pPr>
        <w:jc w:val="both"/>
        <w:rPr>
          <w:rFonts w:ascii="Century Gothic" w:hAnsi="Century Gothic"/>
          <w:sz w:val="22"/>
        </w:rPr>
      </w:pPr>
      <w:r w:rsidRPr="00560A7B">
        <w:rPr>
          <w:rFonts w:ascii="Century Gothic" w:hAnsi="Century Gothic"/>
          <w:b/>
          <w:sz w:val="22"/>
        </w:rPr>
        <w:t>Staff training Calendar</w:t>
      </w:r>
      <w:r w:rsidRPr="00560A7B">
        <w:rPr>
          <w:rFonts w:ascii="Century Gothic" w:hAnsi="Century Gothic"/>
          <w:sz w:val="22"/>
        </w:rPr>
        <w:t xml:space="preserve"> – This ensures all staff are appropriately trained in Child Protection. </w:t>
      </w:r>
    </w:p>
    <w:p w14:paraId="7154FA96" w14:textId="77777777" w:rsidR="00560A7B" w:rsidRDefault="00560A7B" w:rsidP="003B530F">
      <w:pPr>
        <w:jc w:val="both"/>
        <w:rPr>
          <w:rFonts w:ascii="Century Gothic" w:hAnsi="Century Gothic"/>
          <w:sz w:val="22"/>
        </w:rPr>
      </w:pPr>
      <w:r w:rsidRPr="00560A7B">
        <w:rPr>
          <w:rFonts w:ascii="Century Gothic" w:hAnsi="Century Gothic"/>
          <w:b/>
          <w:sz w:val="22"/>
        </w:rPr>
        <w:t>Disclosure Scotland</w:t>
      </w:r>
      <w:r w:rsidRPr="00560A7B">
        <w:rPr>
          <w:rFonts w:ascii="Century Gothic" w:hAnsi="Century Gothic"/>
          <w:sz w:val="22"/>
        </w:rPr>
        <w:t xml:space="preserve"> – All staff are disclosure checked to ensure their suitability to work with children. </w:t>
      </w:r>
    </w:p>
    <w:p w14:paraId="641E3970" w14:textId="77777777" w:rsidR="00560A7B" w:rsidRDefault="00560A7B" w:rsidP="003B530F">
      <w:pPr>
        <w:jc w:val="both"/>
        <w:rPr>
          <w:rFonts w:ascii="Century Gothic" w:hAnsi="Century Gothic"/>
          <w:sz w:val="22"/>
        </w:rPr>
      </w:pPr>
    </w:p>
    <w:p w14:paraId="768E5BB8" w14:textId="77777777" w:rsidR="00560A7B" w:rsidRPr="00560A7B" w:rsidRDefault="00560A7B" w:rsidP="003B530F">
      <w:pPr>
        <w:jc w:val="both"/>
        <w:rPr>
          <w:rFonts w:ascii="Century Gothic" w:hAnsi="Century Gothic"/>
          <w:b/>
          <w:sz w:val="22"/>
        </w:rPr>
      </w:pPr>
      <w:r w:rsidRPr="00560A7B">
        <w:rPr>
          <w:rFonts w:ascii="Century Gothic" w:hAnsi="Century Gothic"/>
          <w:b/>
          <w:sz w:val="22"/>
        </w:rPr>
        <w:t>How do we respond to concerns about children’s Care/Welfare?</w:t>
      </w:r>
    </w:p>
    <w:p w14:paraId="4E61A079" w14:textId="77777777" w:rsidR="00560A7B" w:rsidRPr="00560A7B" w:rsidRDefault="00434BCA" w:rsidP="003B530F">
      <w:pPr>
        <w:numPr>
          <w:ilvl w:val="0"/>
          <w:numId w:val="1"/>
        </w:numPr>
        <w:jc w:val="both"/>
        <w:rPr>
          <w:rFonts w:ascii="Century Gothic" w:hAnsi="Century Gothic"/>
          <w:sz w:val="22"/>
        </w:rPr>
      </w:pPr>
      <w:r>
        <w:rPr>
          <w:rFonts w:ascii="Century Gothic" w:hAnsi="Century Gothic"/>
          <w:sz w:val="22"/>
        </w:rPr>
        <w:t>Member of Staff</w:t>
      </w:r>
      <w:r w:rsidR="00560A7B" w:rsidRPr="00560A7B">
        <w:rPr>
          <w:rFonts w:ascii="Century Gothic" w:hAnsi="Century Gothic"/>
          <w:sz w:val="22"/>
        </w:rPr>
        <w:t xml:space="preserve"> records any concerns </w:t>
      </w:r>
    </w:p>
    <w:p w14:paraId="12561AE6" w14:textId="22A71528" w:rsidR="00560A7B" w:rsidRPr="00560A7B" w:rsidRDefault="00434BCA" w:rsidP="003B530F">
      <w:pPr>
        <w:numPr>
          <w:ilvl w:val="0"/>
          <w:numId w:val="1"/>
        </w:numPr>
        <w:jc w:val="both"/>
        <w:rPr>
          <w:rFonts w:ascii="Century Gothic" w:hAnsi="Century Gothic"/>
          <w:sz w:val="22"/>
        </w:rPr>
      </w:pPr>
      <w:r>
        <w:rPr>
          <w:rFonts w:ascii="Century Gothic" w:hAnsi="Century Gothic"/>
          <w:sz w:val="22"/>
        </w:rPr>
        <w:t>Member of Staff</w:t>
      </w:r>
      <w:r w:rsidR="00560A7B" w:rsidRPr="00560A7B">
        <w:rPr>
          <w:rFonts w:ascii="Century Gothic" w:hAnsi="Century Gothic"/>
          <w:sz w:val="22"/>
        </w:rPr>
        <w:t xml:space="preserve"> report</w:t>
      </w:r>
      <w:r>
        <w:rPr>
          <w:rFonts w:ascii="Century Gothic" w:hAnsi="Century Gothic"/>
          <w:sz w:val="22"/>
        </w:rPr>
        <w:t>s</w:t>
      </w:r>
      <w:r w:rsidR="00560A7B" w:rsidRPr="00560A7B">
        <w:rPr>
          <w:rFonts w:ascii="Century Gothic" w:hAnsi="Century Gothic"/>
          <w:sz w:val="22"/>
        </w:rPr>
        <w:t xml:space="preserve"> concerns to the Child Protection</w:t>
      </w:r>
      <w:r w:rsidR="00CF1A4F">
        <w:rPr>
          <w:rFonts w:ascii="Century Gothic" w:hAnsi="Century Gothic"/>
          <w:sz w:val="22"/>
        </w:rPr>
        <w:t xml:space="preserve"> </w:t>
      </w:r>
      <w:proofErr w:type="spellStart"/>
      <w:r w:rsidR="00CF1A4F">
        <w:rPr>
          <w:rFonts w:ascii="Century Gothic" w:hAnsi="Century Gothic"/>
          <w:sz w:val="22"/>
        </w:rPr>
        <w:t>co-ordinator</w:t>
      </w:r>
      <w:proofErr w:type="spellEnd"/>
      <w:r w:rsidR="00CF1A4F">
        <w:rPr>
          <w:rFonts w:ascii="Century Gothic" w:hAnsi="Century Gothic"/>
          <w:sz w:val="22"/>
        </w:rPr>
        <w:t xml:space="preserve"> (Lorna Marshall, </w:t>
      </w:r>
      <w:bookmarkStart w:id="0" w:name="_GoBack"/>
      <w:bookmarkEnd w:id="0"/>
      <w:r w:rsidR="00560A7B" w:rsidRPr="00560A7B">
        <w:rPr>
          <w:rFonts w:ascii="Century Gothic" w:hAnsi="Century Gothic"/>
          <w:sz w:val="22"/>
        </w:rPr>
        <w:t>HT)</w:t>
      </w:r>
    </w:p>
    <w:p w14:paraId="0C52B456" w14:textId="77777777" w:rsidR="00560A7B" w:rsidRPr="00560A7B" w:rsidRDefault="00560A7B" w:rsidP="003B530F">
      <w:pPr>
        <w:numPr>
          <w:ilvl w:val="0"/>
          <w:numId w:val="1"/>
        </w:numPr>
        <w:jc w:val="both"/>
        <w:rPr>
          <w:rFonts w:ascii="Century Gothic" w:hAnsi="Century Gothic"/>
          <w:sz w:val="22"/>
        </w:rPr>
      </w:pPr>
      <w:r w:rsidRPr="00560A7B">
        <w:rPr>
          <w:rFonts w:ascii="Century Gothic" w:hAnsi="Century Gothic"/>
          <w:sz w:val="22"/>
        </w:rPr>
        <w:t xml:space="preserve">Child Protection </w:t>
      </w:r>
      <w:proofErr w:type="spellStart"/>
      <w:r w:rsidRPr="00560A7B">
        <w:rPr>
          <w:rFonts w:ascii="Century Gothic" w:hAnsi="Century Gothic"/>
          <w:sz w:val="22"/>
        </w:rPr>
        <w:t>co-ordinator</w:t>
      </w:r>
      <w:proofErr w:type="spellEnd"/>
      <w:r w:rsidR="00434BCA">
        <w:rPr>
          <w:rFonts w:ascii="Century Gothic" w:hAnsi="Century Gothic"/>
          <w:sz w:val="22"/>
        </w:rPr>
        <w:t xml:space="preserve"> discusses concerns with staff</w:t>
      </w:r>
      <w:r w:rsidRPr="00560A7B">
        <w:rPr>
          <w:rFonts w:ascii="Century Gothic" w:hAnsi="Century Gothic"/>
          <w:sz w:val="22"/>
        </w:rPr>
        <w:t>.</w:t>
      </w:r>
    </w:p>
    <w:p w14:paraId="5BDD055B" w14:textId="77777777" w:rsidR="00560A7B" w:rsidRPr="00560A7B" w:rsidRDefault="003B530F" w:rsidP="003B530F">
      <w:pPr>
        <w:numPr>
          <w:ilvl w:val="0"/>
          <w:numId w:val="1"/>
        </w:numPr>
        <w:jc w:val="both"/>
        <w:rPr>
          <w:rFonts w:ascii="Century Gothic" w:hAnsi="Century Gothic"/>
          <w:sz w:val="22"/>
        </w:rPr>
      </w:pPr>
      <w:r>
        <w:rPr>
          <w:rFonts w:ascii="Century Gothic" w:hAnsi="Century Gothic"/>
          <w:sz w:val="22"/>
        </w:rPr>
        <w:t xml:space="preserve">Child Protection </w:t>
      </w:r>
      <w:proofErr w:type="spellStart"/>
      <w:r>
        <w:rPr>
          <w:rFonts w:ascii="Century Gothic" w:hAnsi="Century Gothic"/>
          <w:sz w:val="22"/>
        </w:rPr>
        <w:t>co-</w:t>
      </w:r>
      <w:r w:rsidR="00560A7B" w:rsidRPr="00560A7B">
        <w:rPr>
          <w:rFonts w:ascii="Century Gothic" w:hAnsi="Century Gothic"/>
          <w:sz w:val="22"/>
        </w:rPr>
        <w:t>ordinator</w:t>
      </w:r>
      <w:proofErr w:type="spellEnd"/>
      <w:r w:rsidR="00560A7B" w:rsidRPr="00560A7B">
        <w:rPr>
          <w:rFonts w:ascii="Century Gothic" w:hAnsi="Century Gothic"/>
          <w:sz w:val="22"/>
        </w:rPr>
        <w:t xml:space="preserve"> </w:t>
      </w:r>
      <w:r w:rsidR="00434BCA">
        <w:rPr>
          <w:rFonts w:ascii="Century Gothic" w:hAnsi="Century Gothic"/>
          <w:sz w:val="22"/>
        </w:rPr>
        <w:t>decides</w:t>
      </w:r>
      <w:r w:rsidR="00560A7B" w:rsidRPr="00560A7B">
        <w:rPr>
          <w:rFonts w:ascii="Century Gothic" w:hAnsi="Century Gothic"/>
          <w:sz w:val="22"/>
        </w:rPr>
        <w:t xml:space="preserve"> if the child is in need of immediate protection or not and proceeds with course of action.  This could be contacting an external agency i.e. Police, Social Services or in some instances it may mean speaking to the parent of the child.  </w:t>
      </w:r>
    </w:p>
    <w:p w14:paraId="49236427" w14:textId="77777777" w:rsidR="000B4130" w:rsidRDefault="003B530F" w:rsidP="003B530F">
      <w:pPr>
        <w:numPr>
          <w:ilvl w:val="0"/>
          <w:numId w:val="1"/>
        </w:numPr>
        <w:jc w:val="both"/>
        <w:rPr>
          <w:rFonts w:ascii="Century Gothic" w:hAnsi="Century Gothic"/>
          <w:sz w:val="22"/>
        </w:rPr>
      </w:pPr>
      <w:r>
        <w:rPr>
          <w:rFonts w:ascii="Century Gothic" w:hAnsi="Century Gothic"/>
          <w:sz w:val="22"/>
        </w:rPr>
        <w:t xml:space="preserve">Child protection </w:t>
      </w:r>
      <w:proofErr w:type="spellStart"/>
      <w:r>
        <w:rPr>
          <w:rFonts w:ascii="Century Gothic" w:hAnsi="Century Gothic"/>
          <w:sz w:val="22"/>
        </w:rPr>
        <w:t>co-</w:t>
      </w:r>
      <w:r w:rsidR="00560A7B" w:rsidRPr="00560A7B">
        <w:rPr>
          <w:rFonts w:ascii="Century Gothic" w:hAnsi="Century Gothic"/>
          <w:sz w:val="22"/>
        </w:rPr>
        <w:t>ordinator</w:t>
      </w:r>
      <w:proofErr w:type="spellEnd"/>
      <w:r w:rsidR="00560A7B" w:rsidRPr="00560A7B">
        <w:rPr>
          <w:rFonts w:ascii="Century Gothic" w:hAnsi="Century Gothic"/>
          <w:sz w:val="22"/>
        </w:rPr>
        <w:t xml:space="preserve"> may then need to complete a formal referral to Social Services.  </w:t>
      </w:r>
    </w:p>
    <w:p w14:paraId="6DC5FBD0" w14:textId="77777777" w:rsidR="00D461C5" w:rsidRDefault="00D461C5" w:rsidP="003B530F">
      <w:pPr>
        <w:ind w:left="360"/>
        <w:jc w:val="both"/>
        <w:rPr>
          <w:rFonts w:ascii="Century Gothic" w:hAnsi="Century Gothic"/>
          <w:sz w:val="22"/>
        </w:rPr>
      </w:pPr>
    </w:p>
    <w:p w14:paraId="5F5A5DFC" w14:textId="77777777" w:rsidR="000B4130" w:rsidRPr="000B4130" w:rsidRDefault="000B4130" w:rsidP="003B530F">
      <w:pPr>
        <w:jc w:val="both"/>
        <w:rPr>
          <w:rFonts w:ascii="Century Gothic" w:hAnsi="Century Gothic"/>
          <w:b/>
          <w:sz w:val="22"/>
        </w:rPr>
      </w:pPr>
      <w:r w:rsidRPr="000B4130">
        <w:rPr>
          <w:rFonts w:ascii="Century Gothic" w:hAnsi="Century Gothic"/>
          <w:b/>
          <w:sz w:val="22"/>
        </w:rPr>
        <w:t>How can parents help us keep children safe?</w:t>
      </w:r>
    </w:p>
    <w:p w14:paraId="28D47D77" w14:textId="77777777" w:rsidR="000B4130" w:rsidRPr="000B4130" w:rsidRDefault="000B4130" w:rsidP="003B530F">
      <w:pPr>
        <w:numPr>
          <w:ilvl w:val="0"/>
          <w:numId w:val="2"/>
        </w:numPr>
        <w:jc w:val="both"/>
        <w:rPr>
          <w:rFonts w:ascii="Century Gothic" w:hAnsi="Century Gothic"/>
          <w:sz w:val="22"/>
        </w:rPr>
      </w:pPr>
      <w:r w:rsidRPr="000B4130">
        <w:rPr>
          <w:rFonts w:ascii="Century Gothic" w:hAnsi="Century Gothic"/>
          <w:b/>
          <w:sz w:val="22"/>
        </w:rPr>
        <w:t>Absence from Nursery</w:t>
      </w:r>
      <w:r w:rsidRPr="000B4130">
        <w:rPr>
          <w:rFonts w:ascii="Century Gothic" w:hAnsi="Century Gothic"/>
          <w:sz w:val="22"/>
        </w:rPr>
        <w:t xml:space="preserve"> - If your child is going to be off Nursery, phone to keep us informed of why they are off and when you think they will return.</w:t>
      </w:r>
    </w:p>
    <w:p w14:paraId="7ADE0DCD" w14:textId="77777777" w:rsidR="000B4130" w:rsidRPr="000B4130" w:rsidRDefault="000B4130" w:rsidP="003B530F">
      <w:pPr>
        <w:numPr>
          <w:ilvl w:val="0"/>
          <w:numId w:val="2"/>
        </w:numPr>
        <w:jc w:val="both"/>
        <w:rPr>
          <w:rFonts w:ascii="Century Gothic" w:hAnsi="Century Gothic"/>
          <w:sz w:val="22"/>
        </w:rPr>
      </w:pPr>
      <w:r w:rsidRPr="000B4130">
        <w:rPr>
          <w:rFonts w:ascii="Century Gothic" w:hAnsi="Century Gothic"/>
          <w:b/>
          <w:sz w:val="22"/>
        </w:rPr>
        <w:t>Open communication</w:t>
      </w:r>
      <w:r w:rsidRPr="000B4130">
        <w:rPr>
          <w:rFonts w:ascii="Century Gothic" w:hAnsi="Century Gothic"/>
          <w:sz w:val="22"/>
        </w:rPr>
        <w:t xml:space="preserve"> – Know your child’s key worker and pass on as much information as you can about your child and their needs.  </w:t>
      </w:r>
    </w:p>
    <w:p w14:paraId="33C46DEE" w14:textId="77777777" w:rsidR="000B4130" w:rsidRPr="000B4130" w:rsidRDefault="000B4130" w:rsidP="003B530F">
      <w:pPr>
        <w:numPr>
          <w:ilvl w:val="0"/>
          <w:numId w:val="2"/>
        </w:numPr>
        <w:jc w:val="both"/>
        <w:rPr>
          <w:rFonts w:ascii="Century Gothic" w:hAnsi="Century Gothic"/>
          <w:sz w:val="22"/>
        </w:rPr>
      </w:pPr>
      <w:r w:rsidRPr="000B4130">
        <w:rPr>
          <w:rFonts w:ascii="Century Gothic" w:hAnsi="Century Gothic"/>
          <w:b/>
          <w:sz w:val="22"/>
        </w:rPr>
        <w:t>Reporting accidents</w:t>
      </w:r>
      <w:r w:rsidRPr="000B4130">
        <w:rPr>
          <w:rFonts w:ascii="Century Gothic" w:hAnsi="Century Gothic"/>
          <w:sz w:val="22"/>
        </w:rPr>
        <w:t xml:space="preserve"> - If your child has a bump/bruise/burn etc. tell staff when you drop them off.  This ensures staff are aware of what has happened.  It also tells staff it has happened at home and not since the child has come into nursery.  This also helps staff understand if your child is having an ‘off’ day and reasons why.</w:t>
      </w:r>
    </w:p>
    <w:p w14:paraId="11BA1210" w14:textId="77777777" w:rsidR="000B4130" w:rsidRPr="000B4130" w:rsidRDefault="000B4130" w:rsidP="003B530F">
      <w:pPr>
        <w:numPr>
          <w:ilvl w:val="0"/>
          <w:numId w:val="2"/>
        </w:numPr>
        <w:jc w:val="both"/>
        <w:rPr>
          <w:rFonts w:ascii="Century Gothic" w:hAnsi="Century Gothic"/>
          <w:sz w:val="22"/>
        </w:rPr>
      </w:pPr>
      <w:r w:rsidRPr="000B4130">
        <w:rPr>
          <w:rFonts w:ascii="Century Gothic" w:hAnsi="Century Gothic"/>
          <w:b/>
          <w:sz w:val="22"/>
        </w:rPr>
        <w:t xml:space="preserve">Keeping staff and children safe </w:t>
      </w:r>
      <w:r w:rsidRPr="000B4130">
        <w:rPr>
          <w:rFonts w:ascii="Century Gothic" w:hAnsi="Century Gothic"/>
          <w:sz w:val="22"/>
        </w:rPr>
        <w:t>– North Ayrshire operates a no tolerance policy on violence and aggression. This is on display throughout the school.</w:t>
      </w:r>
    </w:p>
    <w:sectPr w:rsidR="000B4130" w:rsidRPr="000B4130" w:rsidSect="00560A7B">
      <w:pgSz w:w="16840" w:h="1190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Condensed-Black">
    <w:panose1 w:val="00000000000000000000"/>
    <w:charset w:val="00"/>
    <w:family w:val="swiss"/>
    <w:notTrueType/>
    <w:pitch w:val="default"/>
    <w:sig w:usb0="00000003" w:usb1="00000000" w:usb2="00000000" w:usb3="00000000" w:csb0="00000001" w:csb1="00000000"/>
  </w:font>
  <w:font w:name="Helvetica-Condense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F418E"/>
    <w:multiLevelType w:val="hybridMultilevel"/>
    <w:tmpl w:val="6CC09FDE"/>
    <w:lvl w:ilvl="0" w:tplc="0E6C81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5A4B43"/>
    <w:multiLevelType w:val="hybridMultilevel"/>
    <w:tmpl w:val="2EFE3E50"/>
    <w:lvl w:ilvl="0" w:tplc="0E6C81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7B"/>
    <w:rsid w:val="0007483D"/>
    <w:rsid w:val="000B4130"/>
    <w:rsid w:val="003B530F"/>
    <w:rsid w:val="00416823"/>
    <w:rsid w:val="00434BCA"/>
    <w:rsid w:val="00560A7B"/>
    <w:rsid w:val="00C16FC7"/>
    <w:rsid w:val="00CF1A4F"/>
    <w:rsid w:val="00D461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1789B"/>
  <w14:defaultImageDpi w14:val="300"/>
  <w15:docId w15:val="{443960C8-A7B5-4AD0-AD88-C49FA04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7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A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A7B"/>
    <w:rPr>
      <w:rFonts w:ascii="Lucida Grande" w:eastAsia="Times New Roman" w:hAnsi="Lucida Grande" w:cs="Lucida Grande"/>
      <w:sz w:val="18"/>
      <w:szCs w:val="18"/>
      <w:lang w:val="en-US"/>
    </w:rPr>
  </w:style>
  <w:style w:type="table" w:styleId="TableGrid">
    <w:name w:val="Table Grid"/>
    <w:basedOn w:val="TableNormal"/>
    <w:uiPriority w:val="59"/>
    <w:rsid w:val="000B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nursery</dc:creator>
  <cp:keywords/>
  <dc:description/>
  <cp:lastModifiedBy>Gregor Kirk</cp:lastModifiedBy>
  <cp:revision>2</cp:revision>
  <cp:lastPrinted>2017-03-09T13:52:00Z</cp:lastPrinted>
  <dcterms:created xsi:type="dcterms:W3CDTF">2022-09-05T10:48:00Z</dcterms:created>
  <dcterms:modified xsi:type="dcterms:W3CDTF">2022-09-05T10:48:00Z</dcterms:modified>
</cp:coreProperties>
</file>