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C993" w14:textId="63F6E706" w:rsidR="00B06572" w:rsidRPr="00C40DD6" w:rsidRDefault="00BB4069" w:rsidP="382E4BD7">
      <w:pPr>
        <w:ind w:left="720" w:firstLine="720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Visitors</w:t>
      </w:r>
      <w:r w:rsidR="00F20EF1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’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</w:t>
      </w:r>
      <w:r w:rsidR="00EC51CB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G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uide</w:t>
      </w:r>
      <w:r w:rsidR="00BC3CDD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to </w:t>
      </w:r>
      <w:r w:rsidR="00A87377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Child Protection and Safeguarding </w:t>
      </w:r>
    </w:p>
    <w:p w14:paraId="34631EDD" w14:textId="36440821" w:rsidR="00B06572" w:rsidRPr="00B958F4" w:rsidRDefault="009A17AA" w:rsidP="00B958F4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2025/2026</w:t>
      </w:r>
    </w:p>
    <w:p w14:paraId="2E0B10D2" w14:textId="5C928F43" w:rsidR="0003129B" w:rsidRDefault="0003129B" w:rsidP="1E3089B7">
      <w:pPr>
        <w:tabs>
          <w:tab w:val="left" w:pos="4980"/>
        </w:tabs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44D90E13" w14:textId="14F3BFF8" w:rsidR="00C25D0E" w:rsidRDefault="00F50D32" w:rsidP="1E3089B7">
      <w:pPr>
        <w:tabs>
          <w:tab w:val="left" w:pos="4980"/>
        </w:tabs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  <w:r>
        <w:rPr>
          <w:rFonts w:ascii="Arial" w:hAnsi="Arial" w:cs="Arial"/>
          <w:noProof/>
          <w:sz w:val="56"/>
          <w:szCs w:val="56"/>
          <w:lang w:eastAsia="en-GB"/>
        </w:rPr>
        <w:drawing>
          <wp:anchor distT="0" distB="0" distL="114300" distR="114300" simplePos="0" relativeHeight="251661312" behindDoc="0" locked="0" layoutInCell="1" allowOverlap="1" wp14:anchorId="6E8ECD82" wp14:editId="72A6D701">
            <wp:simplePos x="0" y="0"/>
            <wp:positionH relativeFrom="margin">
              <wp:posOffset>748665</wp:posOffset>
            </wp:positionH>
            <wp:positionV relativeFrom="paragraph">
              <wp:posOffset>250190</wp:posOffset>
            </wp:positionV>
            <wp:extent cx="1009650" cy="10547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21213D1B" wp14:editId="09A37680">
            <wp:simplePos x="0" y="0"/>
            <wp:positionH relativeFrom="margin">
              <wp:posOffset>7352665</wp:posOffset>
            </wp:positionH>
            <wp:positionV relativeFrom="paragraph">
              <wp:posOffset>345440</wp:posOffset>
            </wp:positionV>
            <wp:extent cx="1009650" cy="1054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1AEAB" w14:textId="18E5B63D" w:rsidR="00CD2ECD" w:rsidRPr="00FD7ED3" w:rsidRDefault="00CD2ECD" w:rsidP="382E4BD7">
      <w:pPr>
        <w:tabs>
          <w:tab w:val="left" w:pos="4980"/>
        </w:tabs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Visitors Guide to Child Protection in</w:t>
      </w:r>
      <w:r w:rsidR="00C25D0E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</w:t>
      </w:r>
      <w:sdt>
        <w:sdtPr>
          <w:rPr>
            <w:rFonts w:ascii="Arial" w:eastAsia="Calibri" w:hAnsi="Arial" w:cs="Arial"/>
            <w:b/>
            <w:bCs/>
            <w:color w:val="000000" w:themeColor="text1"/>
            <w:kern w:val="24"/>
            <w:sz w:val="40"/>
            <w:szCs w:val="40"/>
            <w:u w:val="single"/>
          </w:rPr>
          <w:id w:val="-696393062"/>
          <w:placeholder>
            <w:docPart w:val="DefaultPlaceholder_-1854013440"/>
          </w:placeholder>
        </w:sdtPr>
        <w:sdtEndPr/>
        <w:sdtContent>
          <w:r w:rsidR="00F50D32" w:rsidRPr="00F50D32">
            <w:rPr>
              <w:rFonts w:ascii="Century Gothic" w:eastAsia="Calibri" w:hAnsi="Century Gothic" w:cs="Arial"/>
              <w:b/>
              <w:bCs/>
              <w:color w:val="000000" w:themeColor="text1"/>
              <w:sz w:val="48"/>
              <w:szCs w:val="48"/>
              <w:u w:val="single"/>
            </w:rPr>
            <w:t>Auchenharvie Academy</w:t>
          </w:r>
          <w:r w:rsidR="00420289" w:rsidRPr="382E4BD7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 xml:space="preserve"> </w:t>
          </w:r>
        </w:sdtContent>
      </w:sdt>
    </w:p>
    <w:p w14:paraId="2E310C4D" w14:textId="02EAA05D" w:rsidR="382E4BD7" w:rsidRDefault="382E4BD7" w:rsidP="382E4BD7">
      <w:pPr>
        <w:tabs>
          <w:tab w:val="left" w:pos="4980"/>
        </w:tabs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7F7DC1EB" w14:textId="5CDCA541" w:rsidR="00E10FFC" w:rsidRDefault="00FE2028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Welcome </w:t>
      </w:r>
      <w:r w:rsidR="00450C2D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to </w:t>
      </w:r>
      <w:r w:rsidR="00F50D32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Auchenharvie Academy</w:t>
      </w:r>
    </w:p>
    <w:p w14:paraId="4FB811E8" w14:textId="77777777" w:rsidR="00450C2D" w:rsidRPr="00FD7ED3" w:rsidRDefault="00450C2D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50084163" w14:textId="77777777" w:rsidR="00640CDF" w:rsidRPr="00FD7ED3" w:rsidRDefault="00B37242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This leaflet provides some guidance on working safely with our </w:t>
      </w:r>
      <w:r w:rsidR="00BF7C6A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children</w:t>
      </w:r>
      <w:r w:rsidR="00C066D9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/young people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and tells you what to do if </w:t>
      </w:r>
      <w:r w:rsidR="00C066D9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see or hear something </w:t>
      </w:r>
      <w:r w:rsidR="00A508B6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of concern or if a child </w:t>
      </w:r>
      <w:r w:rsidR="009F329E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discloses</w:t>
      </w:r>
      <w:r w:rsidR="00A508B6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something to you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. </w:t>
      </w:r>
    </w:p>
    <w:p w14:paraId="7EA94120" w14:textId="77777777" w:rsidR="00640CDF" w:rsidRDefault="00640CDF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5B8C6712" w14:textId="77777777" w:rsidR="00EA2849" w:rsidRDefault="00B37242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lastRenderedPageBreak/>
        <w:t xml:space="preserve">Please read it carefully and do not hesitate to ask if you require any further information. </w:t>
      </w:r>
    </w:p>
    <w:p w14:paraId="228BC1FF" w14:textId="77777777" w:rsidR="00EA2849" w:rsidRDefault="00EA2849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33BBE339" w14:textId="62DA685C" w:rsidR="00B37242" w:rsidRPr="00AF310C" w:rsidRDefault="00200A1C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Further information </w:t>
      </w:r>
      <w:r w:rsidR="00E86291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is available on our Child Protection </w:t>
      </w:r>
      <w:r w:rsidR="00C5238D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and Safeguarding </w:t>
      </w:r>
      <w:r w:rsidR="00E86291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noticeboard</w:t>
      </w:r>
      <w:r w:rsidR="00BF08B4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which can be found </w:t>
      </w:r>
      <w:r w:rsidR="00F50D32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in the staffroom</w:t>
      </w:r>
    </w:p>
    <w:p w14:paraId="41763376" w14:textId="77777777" w:rsidR="00D407A8" w:rsidRDefault="00D407A8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5A1317B8" w14:textId="77777777" w:rsidR="00EA2849" w:rsidRDefault="00EA2849" w:rsidP="1E3089B7">
      <w:pPr>
        <w:contextualSpacing/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353D3B0C" w14:textId="77777777" w:rsidR="00D263C9" w:rsidRDefault="00D263C9" w:rsidP="1E3089B7">
      <w:pPr>
        <w:contextualSpacing/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6FFE46CF" w14:textId="77777777" w:rsidR="00937DDE" w:rsidRDefault="00937DDE" w:rsidP="1E3089B7">
      <w:pPr>
        <w:contextualSpacing/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64E60B44" w14:textId="77777777" w:rsidR="00937DDE" w:rsidRDefault="00937DDE" w:rsidP="1E3089B7">
      <w:pPr>
        <w:contextualSpacing/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2606D9A3" w14:textId="77777777" w:rsidR="00937DDE" w:rsidRDefault="00937DDE" w:rsidP="1E3089B7">
      <w:pPr>
        <w:contextualSpacing/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4FD600F9" w14:textId="77777777" w:rsidR="00937DDE" w:rsidRDefault="00937DDE" w:rsidP="1E3089B7">
      <w:pPr>
        <w:contextualSpacing/>
        <w:jc w:val="center"/>
        <w:rPr>
          <w:rFonts w:ascii="Century Gothic" w:hAnsi="Century Gothic" w:cs="Lucida Sans Unicode"/>
          <w:b/>
          <w:bCs/>
          <w:color w:val="FF0000"/>
          <w:sz w:val="48"/>
          <w:szCs w:val="48"/>
        </w:rPr>
      </w:pPr>
    </w:p>
    <w:p w14:paraId="613041D9" w14:textId="77777777" w:rsidR="00F50D32" w:rsidRDefault="00F50D32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27612589" w14:textId="77777777" w:rsidR="00F50D32" w:rsidRDefault="00F50D32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59F3C6C2" w14:textId="77777777" w:rsidR="00B958F4" w:rsidRDefault="00B958F4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1F09C11A" w14:textId="7E38892F" w:rsidR="00D263C9" w:rsidRPr="00D263C9" w:rsidRDefault="00D263C9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lastRenderedPageBreak/>
        <w:t>Your responsibility as a visitor</w:t>
      </w:r>
    </w:p>
    <w:p w14:paraId="75B07565" w14:textId="77777777" w:rsidR="00EA2849" w:rsidRPr="00D263C9" w:rsidRDefault="00EA2849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30B12949" w14:textId="5F20A882" w:rsidR="00D407A8" w:rsidRPr="00B958F4" w:rsidRDefault="00AB0121" w:rsidP="00B958F4">
      <w:pPr>
        <w:contextualSpacing/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All staff and visitors have a responsibility to protect the welfare of our </w:t>
      </w:r>
      <w:r w:rsidR="005377C3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children and 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young people.</w:t>
      </w:r>
      <w:r w:rsidR="00A74A5F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  <w:r w:rsidR="00D109FA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During your </w:t>
      </w:r>
      <w:r w:rsidR="004C7843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visit,</w:t>
      </w:r>
      <w:r w:rsidR="005D7BD2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please ensure that you</w:t>
      </w:r>
      <w:r w:rsidR="00D109FA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:</w:t>
      </w:r>
    </w:p>
    <w:p w14:paraId="6CE82291" w14:textId="159C2D78" w:rsidR="003A12C8" w:rsidRPr="00B958F4" w:rsidRDefault="005D7BD2" w:rsidP="00B958F4">
      <w:pPr>
        <w:pStyle w:val="ListParagraph"/>
        <w:numPr>
          <w:ilvl w:val="0"/>
          <w:numId w:val="5"/>
        </w:num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H</w:t>
      </w:r>
      <w:r w:rsidR="00F75C37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ave signed in</w:t>
      </w:r>
      <w:r w:rsidR="00014106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,</w:t>
      </w:r>
      <w:r w:rsidR="008472F1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logging your name, organisation, who you are visiting and </w:t>
      </w:r>
      <w:r w:rsidR="000E7A18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your</w:t>
      </w:r>
      <w:r w:rsidR="008472F1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  <w:r w:rsidR="00FE2028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time</w:t>
      </w:r>
      <w:r w:rsidR="008472F1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of arrival.  </w:t>
      </w:r>
      <w:r w:rsidR="00815FD7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Please also log your departure time when you leave.</w:t>
      </w:r>
    </w:p>
    <w:p w14:paraId="4D47E410" w14:textId="5D383099" w:rsidR="005D7BD2" w:rsidRPr="00B958F4" w:rsidRDefault="005D7BD2" w:rsidP="00B958F4">
      <w:pPr>
        <w:pStyle w:val="ListParagraph"/>
        <w:numPr>
          <w:ilvl w:val="0"/>
          <w:numId w:val="5"/>
        </w:num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W</w:t>
      </w:r>
      <w:r w:rsidR="0051201A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ear your visitors </w:t>
      </w:r>
      <w:r w:rsidR="00BA680E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badge</w:t>
      </w:r>
      <w:r w:rsid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, read the information on the reverse of </w:t>
      </w:r>
      <w:proofErr w:type="gramStart"/>
      <w:r w:rsid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the bade</w:t>
      </w:r>
      <w:proofErr w:type="gramEnd"/>
      <w:r w:rsid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and </w:t>
      </w:r>
      <w:r w:rsidR="0051201A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ensure that it is visible </w:t>
      </w:r>
      <w:r w:rsidR="007F0C09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at all times</w:t>
      </w:r>
      <w:r w:rsidR="00EC0C2A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.</w:t>
      </w:r>
      <w:r w:rsidR="00372976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  <w:r w:rsidR="00C362EC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Our </w:t>
      </w:r>
      <w:r w:rsidR="004C7843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staff may</w:t>
      </w:r>
      <w:r w:rsidR="008016D5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  <w:r w:rsidR="00594DC1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po</w:t>
      </w:r>
      <w:r w:rsidR="00C362EC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litely challenge</w:t>
      </w:r>
      <w:r w:rsidR="005D39FA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any visitor without </w:t>
      </w:r>
      <w:r w:rsidR="00C70BD8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an identification badge</w:t>
      </w:r>
      <w:r w:rsidR="00C362EC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.</w:t>
      </w:r>
    </w:p>
    <w:p w14:paraId="5B8EDDE8" w14:textId="77777777" w:rsidR="003A12C8" w:rsidRPr="00D263C9" w:rsidRDefault="003A12C8" w:rsidP="382E4BD7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19FF4305" w14:textId="137E61BC" w:rsidR="00937DDE" w:rsidRDefault="00EC7B9E" w:rsidP="00F50D32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Only enter </w:t>
      </w:r>
      <w:r w:rsidR="007F235E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areas </w:t>
      </w:r>
      <w:r w:rsidR="21CDDD1A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at </w:t>
      </w:r>
      <w:r w:rsidR="00F50D32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Auchenharvie Academy</w:t>
      </w:r>
      <w:r w:rsidR="4456C875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</w:t>
      </w:r>
      <w:r w:rsidR="007F235E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that you have </w:t>
      </w:r>
      <w:r w:rsidR="00EC0C2A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been permitted to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.</w:t>
      </w:r>
    </w:p>
    <w:p w14:paraId="7278138E" w14:textId="77777777" w:rsidR="00F50D32" w:rsidRDefault="00F50D32" w:rsidP="00F50D32">
      <w:pPr>
        <w:contextualSpacing/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06EA4ABD" w14:textId="6C0F1757" w:rsidR="000A55F9" w:rsidRDefault="001C2AEB" w:rsidP="382E4BD7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Reportin</w:t>
      </w:r>
      <w:r w:rsidR="00145E10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g Child Protection Concerns</w:t>
      </w:r>
    </w:p>
    <w:p w14:paraId="7C2F98C0" w14:textId="77777777" w:rsidR="00F73363" w:rsidRPr="00285ED6" w:rsidRDefault="00F73363" w:rsidP="382E4BD7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6352E241" w14:textId="0F581482" w:rsidR="009031C5" w:rsidRPr="00B958F4" w:rsidRDefault="00464AFF" w:rsidP="00B958F4">
      <w:p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Should you be concerned about </w:t>
      </w:r>
      <w:r w:rsidR="008E4B47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a 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child </w:t>
      </w:r>
      <w:r w:rsidR="00F315FE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or young person 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within </w:t>
      </w:r>
      <w:r w:rsidR="00F50D32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Auchenharvie Academy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please pass your concerns </w:t>
      </w:r>
      <w:r w:rsidR="008E4B47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immediately 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to</w:t>
      </w:r>
      <w:r w:rsidR="00884B8D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:</w:t>
      </w:r>
    </w:p>
    <w:sdt>
      <w:sdtPr>
        <w:rPr>
          <w:rFonts w:ascii="Arial" w:eastAsia="Calibri" w:hAnsi="Arial" w:cs="Arial"/>
          <w:kern w:val="24"/>
          <w:sz w:val="40"/>
          <w:szCs w:val="40"/>
        </w:rPr>
        <w:id w:val="1209450169"/>
        <w:placeholder>
          <w:docPart w:val="DefaultPlaceholder_-1854013440"/>
        </w:placeholder>
      </w:sdtPr>
      <w:sdtEndPr/>
      <w:sdtContent>
        <w:p w14:paraId="17684472" w14:textId="17D0DC70" w:rsidR="007A5FEC" w:rsidRPr="00B958F4" w:rsidRDefault="00F50D32" w:rsidP="00B958F4">
          <w:pPr>
            <w:pStyle w:val="ListParagraph"/>
            <w:numPr>
              <w:ilvl w:val="0"/>
              <w:numId w:val="6"/>
            </w:numPr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</w:pPr>
          <w:r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>Linda Davis</w:t>
          </w:r>
          <w:r w:rsidR="00FC2AF7"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 xml:space="preserve">, </w:t>
          </w:r>
          <w:r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 xml:space="preserve">Depute </w:t>
          </w:r>
          <w:proofErr w:type="spellStart"/>
          <w:r w:rsidR="00FC2AF7"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>Headteacher</w:t>
          </w:r>
          <w:proofErr w:type="spellEnd"/>
          <w:r w:rsidR="00FC2AF7"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 xml:space="preserve"> (CP Coordinator)</w:t>
          </w:r>
        </w:p>
        <w:bookmarkStart w:id="0" w:name="_GoBack" w:displacedByCustomXml="next"/>
        <w:bookmarkEnd w:id="0" w:displacedByCustomXml="next"/>
      </w:sdtContent>
    </w:sdt>
    <w:p w14:paraId="212B90CA" w14:textId="4D6FC72B" w:rsidR="00441306" w:rsidRPr="00B958F4" w:rsidRDefault="007A12FF" w:rsidP="00B958F4">
      <w:p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Should they be </w:t>
      </w:r>
      <w:proofErr w:type="gramStart"/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unavailable</w:t>
      </w:r>
      <w:r w:rsidR="007C17E5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:</w:t>
      </w:r>
      <w:proofErr w:type="gramEnd"/>
    </w:p>
    <w:p w14:paraId="00AF7472" w14:textId="0A9A34D6" w:rsidR="0034474A" w:rsidRPr="00B958F4" w:rsidRDefault="0034474A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R</w:t>
      </w:r>
      <w:r w:rsidR="00441306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eport your</w:t>
      </w:r>
      <w:r w:rsidR="007A12FF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concerns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  <w:r w:rsidR="007A12FF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to </w:t>
      </w:r>
      <w:r w:rsidR="00F50D32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Calum Johnston (</w:t>
      </w:r>
      <w:r w:rsidR="00FC2AF7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HT) or </w:t>
      </w:r>
      <w:r w:rsidR="007A12FF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</w:p>
    <w:p w14:paraId="1C07002D" w14:textId="77777777" w:rsidR="004C7843" w:rsidRPr="00B958F4" w:rsidRDefault="0034474A" w:rsidP="00B958F4">
      <w:p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Should they be </w:t>
      </w:r>
      <w:proofErr w:type="gramStart"/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unavailable</w:t>
      </w:r>
      <w:r w:rsidR="007C17E5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:</w:t>
      </w:r>
      <w:proofErr w:type="gramEnd"/>
    </w:p>
    <w:p w14:paraId="12997D59" w14:textId="7652EFE0" w:rsidR="00285ED6" w:rsidRPr="00B958F4" w:rsidRDefault="00CA63CF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Report your concerns to </w:t>
      </w:r>
      <w:sdt>
        <w:sdtPr>
          <w:rPr>
            <w:rFonts w:ascii="Arial" w:eastAsia="Calibri" w:hAnsi="Arial" w:cs="Arial"/>
            <w:kern w:val="24"/>
            <w:sz w:val="40"/>
            <w:szCs w:val="40"/>
          </w:rPr>
          <w:id w:val="-2011286164"/>
          <w:placeholder>
            <w:docPart w:val="DefaultPlaceholder_-1854013440"/>
          </w:placeholder>
        </w:sdtPr>
        <w:sdtEndPr/>
        <w:sdtContent>
          <w:r w:rsidR="009A17AA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 xml:space="preserve">Carol </w:t>
          </w:r>
          <w:proofErr w:type="spellStart"/>
          <w:r w:rsidR="009A17AA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>Doig</w:t>
          </w:r>
          <w:proofErr w:type="spellEnd"/>
          <w:r w:rsidR="009A17AA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>, Senior M</w:t>
          </w:r>
          <w:r w:rsidR="004C7843"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 xml:space="preserve">anager </w:t>
          </w:r>
          <w:r w:rsid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>on</w:t>
          </w:r>
          <w:r w:rsidR="004C7843"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 xml:space="preserve"> contact n</w:t>
          </w:r>
          <w:r w:rsidR="00F045E7" w:rsidRPr="00B958F4">
            <w:rPr>
              <w:rFonts w:ascii="Century Gothic" w:hAnsi="Century Gothic" w:cs="Lucida Sans Unicode"/>
              <w:bCs/>
              <w:color w:val="000000" w:themeColor="text1"/>
              <w:sz w:val="48"/>
              <w:szCs w:val="48"/>
            </w:rPr>
            <w:t>umber.</w:t>
          </w:r>
        </w:sdtContent>
      </w:sdt>
      <w:r w:rsidR="007A12FF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</w:t>
      </w:r>
    </w:p>
    <w:p w14:paraId="335A5CAA" w14:textId="240B44C8" w:rsidR="00F50D32" w:rsidRDefault="00755EB0" w:rsidP="00B958F4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Please do not leave</w:t>
      </w:r>
      <w:r w:rsid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 without reporting your </w:t>
      </w:r>
      <w:proofErr w:type="spellStart"/>
      <w:r w:rsid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concer</w:t>
      </w:r>
      <w:proofErr w:type="spellEnd"/>
    </w:p>
    <w:p w14:paraId="55B7D5FD" w14:textId="77D1D188" w:rsidR="007A12FF" w:rsidRDefault="003A188B" w:rsidP="00B958F4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Responding to </w:t>
      </w:r>
      <w:r w:rsidR="003B3FCD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a 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disclosure:</w:t>
      </w:r>
    </w:p>
    <w:p w14:paraId="6DE623EE" w14:textId="77777777" w:rsidR="00F045E7" w:rsidRPr="00AF310C" w:rsidRDefault="00F045E7" w:rsidP="382E4BD7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</w:p>
    <w:p w14:paraId="599DDAAD" w14:textId="3B08A009" w:rsidR="00464AFF" w:rsidRPr="00B958F4" w:rsidRDefault="00464AFF" w:rsidP="00B958F4">
      <w:pPr>
        <w:rPr>
          <w:rFonts w:ascii="Century Gothic" w:hAnsi="Century Gothic" w:cs="Lucida Sans Unicode"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If a child</w:t>
      </w:r>
      <w:r w:rsidR="007948E3"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 xml:space="preserve"> or </w:t>
      </w:r>
      <w:r w:rsidRPr="00B958F4">
        <w:rPr>
          <w:rFonts w:ascii="Century Gothic" w:hAnsi="Century Gothic" w:cs="Lucida Sans Unicode"/>
          <w:bCs/>
          <w:color w:val="000000" w:themeColor="text1"/>
          <w:sz w:val="48"/>
          <w:szCs w:val="48"/>
        </w:rPr>
        <w:t>young person discloses something that gives you cause for concern:</w:t>
      </w:r>
    </w:p>
    <w:p w14:paraId="5487EE60" w14:textId="0BD5C5FE" w:rsidR="00CE01D5" w:rsidRPr="00B958F4" w:rsidRDefault="00972021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Let them speak and listen carefully</w:t>
      </w:r>
      <w:r w:rsidR="00123CFC"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. Do not ask leading questions</w:t>
      </w:r>
    </w:p>
    <w:p w14:paraId="04260F24" w14:textId="396C53C0" w:rsidR="00972021" w:rsidRPr="00B958F4" w:rsidRDefault="00972021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Stay calm</w:t>
      </w:r>
    </w:p>
    <w:p w14:paraId="542770BE" w14:textId="797EC77E" w:rsidR="00576B95" w:rsidRPr="00B958F4" w:rsidRDefault="00BD6253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Offer reassurance</w:t>
      </w:r>
    </w:p>
    <w:p w14:paraId="2D0953A7" w14:textId="1FC0A54F" w:rsidR="009253D1" w:rsidRPr="00B958F4" w:rsidRDefault="009253D1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Make a note of what is being said</w:t>
      </w:r>
    </w:p>
    <w:p w14:paraId="09C3DFE1" w14:textId="1C3F724B" w:rsidR="00634AD5" w:rsidRPr="00B958F4" w:rsidRDefault="009253D1" w:rsidP="00B958F4">
      <w:pPr>
        <w:pStyle w:val="ListParagraph"/>
        <w:numPr>
          <w:ilvl w:val="0"/>
          <w:numId w:val="6"/>
        </w:numPr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</w:pPr>
      <w:r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Tell them </w:t>
      </w:r>
      <w:r w:rsidR="00DC59D6" w:rsidRPr="00B958F4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that you will pass on their concerns to </w:t>
      </w:r>
      <w:sdt>
        <w:sdtPr>
          <w:rPr>
            <w:rFonts w:ascii="Arial" w:eastAsia="Calibri" w:hAnsi="Arial" w:cs="Arial"/>
            <w:kern w:val="24"/>
            <w:sz w:val="40"/>
            <w:szCs w:val="40"/>
          </w:rPr>
          <w:id w:val="-1162540553"/>
          <w:placeholder>
            <w:docPart w:val="DefaultPlaceholder_-1854013440"/>
          </w:placeholder>
        </w:sdtPr>
        <w:sdtEndPr/>
        <w:sdtContent>
          <w:r w:rsidR="00F50D32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>Linda Davis,</w:t>
          </w:r>
          <w:r w:rsid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 xml:space="preserve"> </w:t>
          </w:r>
          <w:r w:rsidR="00F50D32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>CP</w:t>
          </w:r>
          <w:r w:rsidR="00FD0DF2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 xml:space="preserve"> coordinator </w:t>
          </w:r>
          <w:r w:rsidR="00F50D32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 xml:space="preserve">or Calum Johnston, </w:t>
          </w:r>
          <w:r w:rsidR="00DC59D6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>HT</w:t>
          </w:r>
          <w:r w:rsidR="00F50D32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 xml:space="preserve"> or </w:t>
          </w:r>
          <w:r w:rsidR="009A17AA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 xml:space="preserve">Carol </w:t>
          </w:r>
          <w:proofErr w:type="spellStart"/>
          <w:r w:rsidR="009A17AA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>Doig</w:t>
          </w:r>
          <w:proofErr w:type="spellEnd"/>
          <w:r w:rsidR="00F50D32" w:rsidRPr="00B958F4">
            <w:rPr>
              <w:rFonts w:ascii="Century Gothic" w:hAnsi="Century Gothic" w:cs="Lucida Sans Unicode"/>
              <w:b/>
              <w:bCs/>
              <w:color w:val="000000" w:themeColor="text1"/>
              <w:sz w:val="48"/>
              <w:szCs w:val="48"/>
            </w:rPr>
            <w:t>, Senior Manager</w:t>
          </w:r>
        </w:sdtContent>
      </w:sdt>
    </w:p>
    <w:p w14:paraId="220DE0F1" w14:textId="77777777" w:rsidR="0000036B" w:rsidRDefault="00634AD5" w:rsidP="382E4BD7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  <w:lang w:val="en-US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  <w:lang w:val="en-US"/>
        </w:rPr>
        <w:t> </w:t>
      </w:r>
    </w:p>
    <w:p w14:paraId="5C82FA89" w14:textId="1A78A991" w:rsidR="00FB6EA8" w:rsidRPr="00AF310C" w:rsidRDefault="00FB6EA8" w:rsidP="382E4BD7">
      <w:pPr>
        <w:jc w:val="center"/>
        <w:rPr>
          <w:rFonts w:ascii="Century Gothic" w:hAnsi="Century Gothic" w:cs="Lucida Sans Unicode"/>
          <w:b/>
          <w:bCs/>
          <w:color w:val="000000" w:themeColor="text1"/>
          <w:sz w:val="48"/>
          <w:szCs w:val="48"/>
          <w:lang w:val="en-US"/>
        </w:rPr>
      </w:pP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 xml:space="preserve">Safeguarding and </w:t>
      </w:r>
      <w:r w:rsidR="006545D5"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p</w:t>
      </w:r>
      <w:r w:rsidRPr="382E4BD7">
        <w:rPr>
          <w:rFonts w:ascii="Century Gothic" w:hAnsi="Century Gothic" w:cs="Lucida Sans Unicode"/>
          <w:b/>
          <w:bCs/>
          <w:color w:val="000000" w:themeColor="text1"/>
          <w:sz w:val="48"/>
          <w:szCs w:val="48"/>
        </w:rPr>
        <w:t>rotecting children is everyone’s responsibility</w:t>
      </w:r>
    </w:p>
    <w:sectPr w:rsidR="00FB6EA8" w:rsidRPr="00AF310C" w:rsidSect="00937DD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45" w:right="851" w:bottom="851" w:left="851" w:header="709" w:footer="23" w:gutter="0"/>
      <w:pgBorders w:offsetFrom="page">
        <w:top w:val="single" w:sz="2" w:space="24" w:color="002060"/>
        <w:left w:val="single" w:sz="2" w:space="24" w:color="002060"/>
        <w:bottom w:val="single" w:sz="2" w:space="24" w:color="002060"/>
        <w:right w:val="single" w:sz="2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9512C" w14:textId="77777777" w:rsidR="00AD284D" w:rsidRDefault="00AD284D" w:rsidP="00080F8C">
      <w:pPr>
        <w:spacing w:after="0" w:line="240" w:lineRule="auto"/>
      </w:pPr>
      <w:r>
        <w:separator/>
      </w:r>
    </w:p>
  </w:endnote>
  <w:endnote w:type="continuationSeparator" w:id="0">
    <w:p w14:paraId="5FBA461A" w14:textId="77777777" w:rsidR="00AD284D" w:rsidRDefault="00AD284D" w:rsidP="00080F8C">
      <w:pPr>
        <w:spacing w:after="0" w:line="240" w:lineRule="auto"/>
      </w:pPr>
      <w:r>
        <w:continuationSeparator/>
      </w:r>
    </w:p>
  </w:endnote>
  <w:endnote w:type="continuationNotice" w:id="1">
    <w:p w14:paraId="591F3108" w14:textId="77777777" w:rsidR="00AD284D" w:rsidRDefault="00AD2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382E4BD7" w14:paraId="29A68E2F" w14:textId="77777777" w:rsidTr="382E4BD7">
      <w:trPr>
        <w:trHeight w:val="300"/>
      </w:trPr>
      <w:tc>
        <w:tcPr>
          <w:tcW w:w="5045" w:type="dxa"/>
        </w:tcPr>
        <w:p w14:paraId="5B5D7263" w14:textId="12BEF7C1" w:rsidR="382E4BD7" w:rsidRDefault="382E4BD7" w:rsidP="382E4BD7">
          <w:pPr>
            <w:pStyle w:val="Header"/>
            <w:ind w:left="-115"/>
          </w:pPr>
        </w:p>
      </w:tc>
      <w:tc>
        <w:tcPr>
          <w:tcW w:w="5045" w:type="dxa"/>
        </w:tcPr>
        <w:p w14:paraId="16EBD524" w14:textId="1C1F763A" w:rsidR="382E4BD7" w:rsidRDefault="382E4BD7" w:rsidP="382E4BD7">
          <w:pPr>
            <w:pStyle w:val="Header"/>
            <w:jc w:val="center"/>
          </w:pPr>
        </w:p>
      </w:tc>
      <w:tc>
        <w:tcPr>
          <w:tcW w:w="5045" w:type="dxa"/>
        </w:tcPr>
        <w:p w14:paraId="171C4173" w14:textId="4F0868D4" w:rsidR="382E4BD7" w:rsidRDefault="382E4BD7" w:rsidP="382E4BD7">
          <w:pPr>
            <w:pStyle w:val="Header"/>
            <w:ind w:right="-115"/>
            <w:jc w:val="right"/>
          </w:pPr>
        </w:p>
      </w:tc>
    </w:tr>
  </w:tbl>
  <w:p w14:paraId="3539C080" w14:textId="658D102A" w:rsidR="382E4BD7" w:rsidRDefault="382E4BD7" w:rsidP="382E4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689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8DD3BA" w14:textId="1AB42BEE" w:rsidR="00F34806" w:rsidRDefault="00F348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17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17A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09B5BD" w14:textId="77777777" w:rsidR="00F34806" w:rsidRDefault="00F3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79E2" w14:textId="77777777" w:rsidR="00AD284D" w:rsidRDefault="00AD284D" w:rsidP="00080F8C">
      <w:pPr>
        <w:spacing w:after="0" w:line="240" w:lineRule="auto"/>
      </w:pPr>
      <w:r>
        <w:separator/>
      </w:r>
    </w:p>
  </w:footnote>
  <w:footnote w:type="continuationSeparator" w:id="0">
    <w:p w14:paraId="5AA645FA" w14:textId="77777777" w:rsidR="00AD284D" w:rsidRDefault="00AD284D" w:rsidP="00080F8C">
      <w:pPr>
        <w:spacing w:after="0" w:line="240" w:lineRule="auto"/>
      </w:pPr>
      <w:r>
        <w:continuationSeparator/>
      </w:r>
    </w:p>
  </w:footnote>
  <w:footnote w:type="continuationNotice" w:id="1">
    <w:p w14:paraId="5D151EB4" w14:textId="77777777" w:rsidR="00AD284D" w:rsidRDefault="00AD28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178D" w14:textId="156F4B50" w:rsidR="00AC2647" w:rsidRDefault="009A17AA">
    <w:pPr>
      <w:pStyle w:val="Header"/>
    </w:pPr>
    <w:r>
      <w:rPr>
        <w:noProof/>
      </w:rPr>
      <w:pict w14:anchorId="69A8F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8563" o:spid="_x0000_s2050" type="#_x0000_t75" style="position:absolute;margin-left:0;margin-top:0;width:452.25pt;height:391.5pt;z-index:-251657728;mso-position-horizontal:center;mso-position-horizontal-relative:margin;mso-position-vertical:center;mso-position-vertical-relative:margin" o:allowincell="f">
          <v:imagedata r:id="rId1" o:title="Child protection p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CD4E" w14:textId="00F2C967" w:rsidR="004C7843" w:rsidRPr="005C7E5C" w:rsidRDefault="004C7843" w:rsidP="004C7843">
    <w:pPr>
      <w:pStyle w:val="Header"/>
      <w:rPr>
        <w:rFonts w:ascii="Arial" w:hAnsi="Arial" w:cs="Arial"/>
        <w:b/>
        <w:bCs/>
        <w:color w:val="2E74B5" w:themeColor="accent1" w:themeShade="BF"/>
        <w:sz w:val="24"/>
        <w:szCs w:val="24"/>
      </w:rPr>
    </w:pPr>
    <w:r w:rsidRPr="005C7E5C">
      <w:rPr>
        <w:rFonts w:ascii="Arial" w:hAnsi="Arial" w:cs="Arial"/>
        <w:b/>
        <w:bCs/>
        <w:noProof/>
        <w:color w:val="2E74B5" w:themeColor="accent1" w:themeShade="BF"/>
        <w:sz w:val="36"/>
        <w:szCs w:val="36"/>
        <w:lang w:eastAsia="en-GB"/>
      </w:rPr>
      <w:drawing>
        <wp:anchor distT="0" distB="0" distL="114300" distR="114300" simplePos="0" relativeHeight="251656704" behindDoc="1" locked="0" layoutInCell="1" allowOverlap="1" wp14:anchorId="035C1683" wp14:editId="7D251F6C">
          <wp:simplePos x="0" y="0"/>
          <wp:positionH relativeFrom="margin">
            <wp:align>left</wp:align>
          </wp:positionH>
          <wp:positionV relativeFrom="paragraph">
            <wp:posOffset>-66040</wp:posOffset>
          </wp:positionV>
          <wp:extent cx="743077" cy="571500"/>
          <wp:effectExtent l="0" t="0" r="0" b="0"/>
          <wp:wrapTight wrapText="bothSides">
            <wp:wrapPolygon edited="0">
              <wp:start x="0" y="0"/>
              <wp:lineTo x="0" y="20880"/>
              <wp:lineTo x="21046" y="20880"/>
              <wp:lineTo x="21046" y="0"/>
              <wp:lineTo x="0" y="0"/>
            </wp:wrapPolygon>
          </wp:wrapTight>
          <wp:docPr id="151401396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42790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077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E5C">
      <w:rPr>
        <w:rFonts w:ascii="Arial" w:hAnsi="Arial" w:cs="Arial"/>
        <w:b/>
        <w:bCs/>
        <w:color w:val="2E74B5" w:themeColor="accent1" w:themeShade="BF"/>
        <w:sz w:val="24"/>
        <w:szCs w:val="24"/>
      </w:rPr>
      <w:ptab w:relativeTo="margin" w:alignment="center" w:leader="none"/>
    </w:r>
    <w:r w:rsidR="009A17AA">
      <w:rPr>
        <w:rFonts w:ascii="Arial" w:hAnsi="Arial" w:cs="Arial"/>
        <w:b/>
        <w:bCs/>
        <w:noProof/>
        <w:color w:val="2E74B5" w:themeColor="accent1" w:themeShade="BF"/>
        <w:sz w:val="24"/>
        <w:szCs w:val="24"/>
      </w:rPr>
      <w:pict w14:anchorId="73E63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52.25pt;height:391.5pt;z-index:-251655680;mso-position-horizontal:center;mso-position-horizontal-relative:margin;mso-position-vertical:center;mso-position-vertical-relative:margin" o:allowincell="f">
          <v:imagedata r:id="rId2" o:title="Child protection pic" gain="19661f" blacklevel="22938f"/>
          <w10:wrap anchorx="margin" anchory="margin"/>
        </v:shape>
      </w:pict>
    </w:r>
  </w:p>
  <w:p w14:paraId="5CB263E5" w14:textId="1389AE8D" w:rsidR="00AC2647" w:rsidRDefault="009A17AA">
    <w:pPr>
      <w:pStyle w:val="Header"/>
    </w:pPr>
    <w:r>
      <w:rPr>
        <w:noProof/>
      </w:rPr>
      <w:pict w14:anchorId="68357EB6">
        <v:shape id="WordPictureWatermark100818564" o:spid="_x0000_s2051" type="#_x0000_t75" style="position:absolute;margin-left:0;margin-top:0;width:452.25pt;height:391.5pt;z-index:-251656704;mso-position-horizontal:center;mso-position-horizontal-relative:margin;mso-position-vertical:center;mso-position-vertical-relative:margin" o:allowincell="f">
          <v:imagedata r:id="rId2" o:title="Child protection p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E8CA" w14:textId="0C15B98C" w:rsidR="00AC2647" w:rsidRPr="005C7E5C" w:rsidRDefault="382E4BD7" w:rsidP="22D97B2A">
    <w:pPr>
      <w:pStyle w:val="Header"/>
      <w:ind w:left="1440" w:firstLine="720"/>
      <w:jc w:val="cent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6CBC4B65" wp14:editId="4765595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916462" cy="704850"/>
          <wp:effectExtent l="0" t="0" r="0" b="0"/>
          <wp:wrapSquare wrapText="bothSides"/>
          <wp:docPr id="504009213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462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806">
      <w:tab/>
    </w:r>
    <w:r w:rsidR="00F50D32">
      <w:rPr>
        <w:b/>
        <w:bCs/>
      </w:rPr>
      <w:t>Auchenharvie Academy</w:t>
    </w:r>
  </w:p>
  <w:p w14:paraId="3D6B0A43" w14:textId="03DA5C7D" w:rsidR="00AC2647" w:rsidRPr="005C7E5C" w:rsidRDefault="00AC2647" w:rsidP="22D97B2A">
    <w:pPr>
      <w:pStyle w:val="Header"/>
      <w:ind w:left="144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861"/>
    <w:multiLevelType w:val="hybridMultilevel"/>
    <w:tmpl w:val="9432DD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A85170"/>
    <w:multiLevelType w:val="hybridMultilevel"/>
    <w:tmpl w:val="C1E03D32"/>
    <w:lvl w:ilvl="0" w:tplc="F132D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639C"/>
    <w:multiLevelType w:val="hybridMultilevel"/>
    <w:tmpl w:val="463CD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51B1"/>
    <w:multiLevelType w:val="hybridMultilevel"/>
    <w:tmpl w:val="3D86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C0A11"/>
    <w:multiLevelType w:val="hybridMultilevel"/>
    <w:tmpl w:val="DCA0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12777"/>
    <w:multiLevelType w:val="hybridMultilevel"/>
    <w:tmpl w:val="8796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D5"/>
    <w:rsid w:val="0000036B"/>
    <w:rsid w:val="000032F3"/>
    <w:rsid w:val="00014106"/>
    <w:rsid w:val="00014B3F"/>
    <w:rsid w:val="0003129B"/>
    <w:rsid w:val="000400F9"/>
    <w:rsid w:val="0005236B"/>
    <w:rsid w:val="000534F9"/>
    <w:rsid w:val="00065931"/>
    <w:rsid w:val="0007452C"/>
    <w:rsid w:val="0007720C"/>
    <w:rsid w:val="00080F8C"/>
    <w:rsid w:val="00082BF3"/>
    <w:rsid w:val="00085659"/>
    <w:rsid w:val="000865B3"/>
    <w:rsid w:val="000A234E"/>
    <w:rsid w:val="000A55F9"/>
    <w:rsid w:val="000B18D9"/>
    <w:rsid w:val="000C7BDB"/>
    <w:rsid w:val="000E010F"/>
    <w:rsid w:val="000E0339"/>
    <w:rsid w:val="000E4FD8"/>
    <w:rsid w:val="000E7A18"/>
    <w:rsid w:val="00106EFF"/>
    <w:rsid w:val="00123CFC"/>
    <w:rsid w:val="00124A7F"/>
    <w:rsid w:val="00134920"/>
    <w:rsid w:val="00145E10"/>
    <w:rsid w:val="00147569"/>
    <w:rsid w:val="00165720"/>
    <w:rsid w:val="00173331"/>
    <w:rsid w:val="0018295F"/>
    <w:rsid w:val="00186835"/>
    <w:rsid w:val="001B13DF"/>
    <w:rsid w:val="001B3F62"/>
    <w:rsid w:val="001C2AEB"/>
    <w:rsid w:val="001C62A6"/>
    <w:rsid w:val="001E10A2"/>
    <w:rsid w:val="00200603"/>
    <w:rsid w:val="00200A1C"/>
    <w:rsid w:val="00207278"/>
    <w:rsid w:val="00220E55"/>
    <w:rsid w:val="00230536"/>
    <w:rsid w:val="00255A67"/>
    <w:rsid w:val="00264D00"/>
    <w:rsid w:val="00285ED6"/>
    <w:rsid w:val="002B346E"/>
    <w:rsid w:val="002B5358"/>
    <w:rsid w:val="002B773F"/>
    <w:rsid w:val="002C3E96"/>
    <w:rsid w:val="002C7213"/>
    <w:rsid w:val="002D4D32"/>
    <w:rsid w:val="002F10F7"/>
    <w:rsid w:val="00324124"/>
    <w:rsid w:val="00325C09"/>
    <w:rsid w:val="00326C52"/>
    <w:rsid w:val="0034474A"/>
    <w:rsid w:val="00346512"/>
    <w:rsid w:val="00351D3F"/>
    <w:rsid w:val="00363BB6"/>
    <w:rsid w:val="00372976"/>
    <w:rsid w:val="00380C40"/>
    <w:rsid w:val="00391875"/>
    <w:rsid w:val="003921F7"/>
    <w:rsid w:val="003928CC"/>
    <w:rsid w:val="003A12C8"/>
    <w:rsid w:val="003A188B"/>
    <w:rsid w:val="003B3FCD"/>
    <w:rsid w:val="003C0B4B"/>
    <w:rsid w:val="003C2A74"/>
    <w:rsid w:val="003D6FFF"/>
    <w:rsid w:val="003E04D6"/>
    <w:rsid w:val="003E0934"/>
    <w:rsid w:val="003E2EDB"/>
    <w:rsid w:val="003F35C1"/>
    <w:rsid w:val="003F7F1C"/>
    <w:rsid w:val="00410ACB"/>
    <w:rsid w:val="0041244F"/>
    <w:rsid w:val="0041417B"/>
    <w:rsid w:val="004170CE"/>
    <w:rsid w:val="00420289"/>
    <w:rsid w:val="00424126"/>
    <w:rsid w:val="00425D1D"/>
    <w:rsid w:val="0042670F"/>
    <w:rsid w:val="00441306"/>
    <w:rsid w:val="004471CC"/>
    <w:rsid w:val="00450C2D"/>
    <w:rsid w:val="00464AFF"/>
    <w:rsid w:val="00471A7B"/>
    <w:rsid w:val="004731B0"/>
    <w:rsid w:val="00492A38"/>
    <w:rsid w:val="004B0EC2"/>
    <w:rsid w:val="004B76A6"/>
    <w:rsid w:val="004C18B2"/>
    <w:rsid w:val="004C7843"/>
    <w:rsid w:val="004E3648"/>
    <w:rsid w:val="004E7D70"/>
    <w:rsid w:val="004F2B17"/>
    <w:rsid w:val="0051201A"/>
    <w:rsid w:val="00514CEE"/>
    <w:rsid w:val="00517D20"/>
    <w:rsid w:val="00530142"/>
    <w:rsid w:val="005377C3"/>
    <w:rsid w:val="005442AD"/>
    <w:rsid w:val="00544CC1"/>
    <w:rsid w:val="00566AB3"/>
    <w:rsid w:val="00576B95"/>
    <w:rsid w:val="00584302"/>
    <w:rsid w:val="00591158"/>
    <w:rsid w:val="00594DC1"/>
    <w:rsid w:val="005B5EF8"/>
    <w:rsid w:val="005B7281"/>
    <w:rsid w:val="005C227D"/>
    <w:rsid w:val="005C774A"/>
    <w:rsid w:val="005C7E5C"/>
    <w:rsid w:val="005D1FA8"/>
    <w:rsid w:val="005D39FA"/>
    <w:rsid w:val="005D7BD2"/>
    <w:rsid w:val="005E474D"/>
    <w:rsid w:val="00600229"/>
    <w:rsid w:val="00615D3B"/>
    <w:rsid w:val="006174FB"/>
    <w:rsid w:val="006213E0"/>
    <w:rsid w:val="006320B6"/>
    <w:rsid w:val="00634AD5"/>
    <w:rsid w:val="00640CDF"/>
    <w:rsid w:val="00645504"/>
    <w:rsid w:val="00647ABB"/>
    <w:rsid w:val="00653985"/>
    <w:rsid w:val="006545D5"/>
    <w:rsid w:val="00670765"/>
    <w:rsid w:val="00686E04"/>
    <w:rsid w:val="006A424B"/>
    <w:rsid w:val="006B6DA2"/>
    <w:rsid w:val="006D35DB"/>
    <w:rsid w:val="006E2570"/>
    <w:rsid w:val="006E399A"/>
    <w:rsid w:val="006F174D"/>
    <w:rsid w:val="0073283A"/>
    <w:rsid w:val="00734DB8"/>
    <w:rsid w:val="00743100"/>
    <w:rsid w:val="007471E6"/>
    <w:rsid w:val="00752083"/>
    <w:rsid w:val="00755EB0"/>
    <w:rsid w:val="00762FAD"/>
    <w:rsid w:val="00777D59"/>
    <w:rsid w:val="00792373"/>
    <w:rsid w:val="00792DB7"/>
    <w:rsid w:val="007948E3"/>
    <w:rsid w:val="007A12FF"/>
    <w:rsid w:val="007A5FEC"/>
    <w:rsid w:val="007C17E5"/>
    <w:rsid w:val="007C22B0"/>
    <w:rsid w:val="007F0C09"/>
    <w:rsid w:val="007F235E"/>
    <w:rsid w:val="007F7A04"/>
    <w:rsid w:val="00800848"/>
    <w:rsid w:val="008016D5"/>
    <w:rsid w:val="00810DE3"/>
    <w:rsid w:val="00815FD7"/>
    <w:rsid w:val="0082156C"/>
    <w:rsid w:val="008472F1"/>
    <w:rsid w:val="00850B99"/>
    <w:rsid w:val="00854311"/>
    <w:rsid w:val="00870D5D"/>
    <w:rsid w:val="008753F4"/>
    <w:rsid w:val="0087608F"/>
    <w:rsid w:val="00877117"/>
    <w:rsid w:val="0088258F"/>
    <w:rsid w:val="00884B8D"/>
    <w:rsid w:val="00885404"/>
    <w:rsid w:val="0088742D"/>
    <w:rsid w:val="00887A17"/>
    <w:rsid w:val="008913F7"/>
    <w:rsid w:val="008C494E"/>
    <w:rsid w:val="008D198C"/>
    <w:rsid w:val="008E4B47"/>
    <w:rsid w:val="008E7BA7"/>
    <w:rsid w:val="008F1776"/>
    <w:rsid w:val="008F33E9"/>
    <w:rsid w:val="008F5104"/>
    <w:rsid w:val="009031C5"/>
    <w:rsid w:val="00907533"/>
    <w:rsid w:val="00915B99"/>
    <w:rsid w:val="00923E11"/>
    <w:rsid w:val="009253D1"/>
    <w:rsid w:val="00937D6B"/>
    <w:rsid w:val="00937DDE"/>
    <w:rsid w:val="0094341F"/>
    <w:rsid w:val="0094689E"/>
    <w:rsid w:val="00972021"/>
    <w:rsid w:val="00995F23"/>
    <w:rsid w:val="009A1195"/>
    <w:rsid w:val="009A17AA"/>
    <w:rsid w:val="009C115F"/>
    <w:rsid w:val="009C7948"/>
    <w:rsid w:val="009F329E"/>
    <w:rsid w:val="009F48B1"/>
    <w:rsid w:val="009F4EB6"/>
    <w:rsid w:val="00A00125"/>
    <w:rsid w:val="00A42C4A"/>
    <w:rsid w:val="00A4579F"/>
    <w:rsid w:val="00A508B6"/>
    <w:rsid w:val="00A51E75"/>
    <w:rsid w:val="00A56B0E"/>
    <w:rsid w:val="00A74A5F"/>
    <w:rsid w:val="00A7665E"/>
    <w:rsid w:val="00A84574"/>
    <w:rsid w:val="00A87377"/>
    <w:rsid w:val="00A87552"/>
    <w:rsid w:val="00A91E56"/>
    <w:rsid w:val="00AA1C32"/>
    <w:rsid w:val="00AB0121"/>
    <w:rsid w:val="00AB0DD8"/>
    <w:rsid w:val="00AB6E1F"/>
    <w:rsid w:val="00AC2647"/>
    <w:rsid w:val="00AD284D"/>
    <w:rsid w:val="00AE4C30"/>
    <w:rsid w:val="00AE5B4C"/>
    <w:rsid w:val="00AF310C"/>
    <w:rsid w:val="00AF47F8"/>
    <w:rsid w:val="00B06572"/>
    <w:rsid w:val="00B205C4"/>
    <w:rsid w:val="00B30AA0"/>
    <w:rsid w:val="00B3516C"/>
    <w:rsid w:val="00B35190"/>
    <w:rsid w:val="00B37242"/>
    <w:rsid w:val="00B66973"/>
    <w:rsid w:val="00B66BFB"/>
    <w:rsid w:val="00B8106E"/>
    <w:rsid w:val="00B958F4"/>
    <w:rsid w:val="00BA680E"/>
    <w:rsid w:val="00BB4069"/>
    <w:rsid w:val="00BC3CDD"/>
    <w:rsid w:val="00BD6253"/>
    <w:rsid w:val="00BF08B4"/>
    <w:rsid w:val="00BF41C6"/>
    <w:rsid w:val="00BF7C6A"/>
    <w:rsid w:val="00C066D9"/>
    <w:rsid w:val="00C12027"/>
    <w:rsid w:val="00C128AC"/>
    <w:rsid w:val="00C14E05"/>
    <w:rsid w:val="00C24DF3"/>
    <w:rsid w:val="00C25D0E"/>
    <w:rsid w:val="00C3418B"/>
    <w:rsid w:val="00C362EC"/>
    <w:rsid w:val="00C372BF"/>
    <w:rsid w:val="00C40DD6"/>
    <w:rsid w:val="00C42008"/>
    <w:rsid w:val="00C51334"/>
    <w:rsid w:val="00C5238D"/>
    <w:rsid w:val="00C52702"/>
    <w:rsid w:val="00C5735E"/>
    <w:rsid w:val="00C70BD8"/>
    <w:rsid w:val="00C754EE"/>
    <w:rsid w:val="00C76DA1"/>
    <w:rsid w:val="00C777D5"/>
    <w:rsid w:val="00C85517"/>
    <w:rsid w:val="00CA2518"/>
    <w:rsid w:val="00CA3320"/>
    <w:rsid w:val="00CA63CF"/>
    <w:rsid w:val="00CB71C2"/>
    <w:rsid w:val="00CC440F"/>
    <w:rsid w:val="00CD2ECD"/>
    <w:rsid w:val="00CD5B2F"/>
    <w:rsid w:val="00CE01D5"/>
    <w:rsid w:val="00CE5E71"/>
    <w:rsid w:val="00CF6F5B"/>
    <w:rsid w:val="00CF7B7E"/>
    <w:rsid w:val="00D00DD6"/>
    <w:rsid w:val="00D109FA"/>
    <w:rsid w:val="00D22D1B"/>
    <w:rsid w:val="00D263C9"/>
    <w:rsid w:val="00D347F2"/>
    <w:rsid w:val="00D407A8"/>
    <w:rsid w:val="00D52CE5"/>
    <w:rsid w:val="00D71A79"/>
    <w:rsid w:val="00D71E7B"/>
    <w:rsid w:val="00D7290D"/>
    <w:rsid w:val="00D735AF"/>
    <w:rsid w:val="00D80EAE"/>
    <w:rsid w:val="00D9114D"/>
    <w:rsid w:val="00DA5C66"/>
    <w:rsid w:val="00DC32AF"/>
    <w:rsid w:val="00DC59D6"/>
    <w:rsid w:val="00DD47BD"/>
    <w:rsid w:val="00DF486B"/>
    <w:rsid w:val="00DF6BFC"/>
    <w:rsid w:val="00E00199"/>
    <w:rsid w:val="00E022C4"/>
    <w:rsid w:val="00E10FFC"/>
    <w:rsid w:val="00E27F90"/>
    <w:rsid w:val="00E3072B"/>
    <w:rsid w:val="00E32A71"/>
    <w:rsid w:val="00E47345"/>
    <w:rsid w:val="00E666F0"/>
    <w:rsid w:val="00E66CCD"/>
    <w:rsid w:val="00E83421"/>
    <w:rsid w:val="00E8617C"/>
    <w:rsid w:val="00E86291"/>
    <w:rsid w:val="00E932B0"/>
    <w:rsid w:val="00EA2849"/>
    <w:rsid w:val="00EB190B"/>
    <w:rsid w:val="00EB38E0"/>
    <w:rsid w:val="00EC0C2A"/>
    <w:rsid w:val="00EC51CB"/>
    <w:rsid w:val="00EC7B9E"/>
    <w:rsid w:val="00EE625F"/>
    <w:rsid w:val="00F045E7"/>
    <w:rsid w:val="00F20EF1"/>
    <w:rsid w:val="00F247F9"/>
    <w:rsid w:val="00F315FE"/>
    <w:rsid w:val="00F34806"/>
    <w:rsid w:val="00F50D32"/>
    <w:rsid w:val="00F6420B"/>
    <w:rsid w:val="00F679A8"/>
    <w:rsid w:val="00F73363"/>
    <w:rsid w:val="00F74298"/>
    <w:rsid w:val="00F75C37"/>
    <w:rsid w:val="00F83140"/>
    <w:rsid w:val="00F9296F"/>
    <w:rsid w:val="00F94BD0"/>
    <w:rsid w:val="00FA2FFE"/>
    <w:rsid w:val="00FA499E"/>
    <w:rsid w:val="00FB6EA8"/>
    <w:rsid w:val="00FC15B0"/>
    <w:rsid w:val="00FC2AF7"/>
    <w:rsid w:val="00FD0DF2"/>
    <w:rsid w:val="00FD2148"/>
    <w:rsid w:val="00FD25FC"/>
    <w:rsid w:val="00FD7ED3"/>
    <w:rsid w:val="00FE2028"/>
    <w:rsid w:val="00FE2ED7"/>
    <w:rsid w:val="00FE5B7B"/>
    <w:rsid w:val="00FE5F93"/>
    <w:rsid w:val="00FE7751"/>
    <w:rsid w:val="00FF081B"/>
    <w:rsid w:val="00FF3440"/>
    <w:rsid w:val="00FF7454"/>
    <w:rsid w:val="01252300"/>
    <w:rsid w:val="01901556"/>
    <w:rsid w:val="01B44D6C"/>
    <w:rsid w:val="08072EEF"/>
    <w:rsid w:val="08BA40BB"/>
    <w:rsid w:val="0D2BA969"/>
    <w:rsid w:val="11EC631A"/>
    <w:rsid w:val="18F1D1D3"/>
    <w:rsid w:val="194CC461"/>
    <w:rsid w:val="1E3089B7"/>
    <w:rsid w:val="20591991"/>
    <w:rsid w:val="21CDDD1A"/>
    <w:rsid w:val="22D97B2A"/>
    <w:rsid w:val="2582230A"/>
    <w:rsid w:val="292E0944"/>
    <w:rsid w:val="2AB39EC0"/>
    <w:rsid w:val="301F915D"/>
    <w:rsid w:val="30F26C65"/>
    <w:rsid w:val="362D4593"/>
    <w:rsid w:val="36E11081"/>
    <w:rsid w:val="382E4BD7"/>
    <w:rsid w:val="38840B8E"/>
    <w:rsid w:val="38880FA0"/>
    <w:rsid w:val="3C5A7515"/>
    <w:rsid w:val="3F88CB10"/>
    <w:rsid w:val="4456C875"/>
    <w:rsid w:val="452DD09C"/>
    <w:rsid w:val="47B3D271"/>
    <w:rsid w:val="4C19A54E"/>
    <w:rsid w:val="4DF700C7"/>
    <w:rsid w:val="4DF76C24"/>
    <w:rsid w:val="4EFF5B6C"/>
    <w:rsid w:val="55E61AAC"/>
    <w:rsid w:val="60BD6081"/>
    <w:rsid w:val="65ABBB68"/>
    <w:rsid w:val="69C60CB4"/>
    <w:rsid w:val="6B495A9A"/>
    <w:rsid w:val="6CD11143"/>
    <w:rsid w:val="6FD82136"/>
    <w:rsid w:val="72EC7715"/>
    <w:rsid w:val="730E400B"/>
    <w:rsid w:val="74218FD9"/>
    <w:rsid w:val="74E0328B"/>
    <w:rsid w:val="7703DD35"/>
    <w:rsid w:val="7C451B24"/>
    <w:rsid w:val="7F81D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AA7373D"/>
  <w15:chartTrackingRefBased/>
  <w15:docId w15:val="{9E7714AB-FC8F-45EA-B4A4-701FA24E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647"/>
  </w:style>
  <w:style w:type="paragraph" w:styleId="Footer">
    <w:name w:val="footer"/>
    <w:basedOn w:val="Normal"/>
    <w:link w:val="FooterChar"/>
    <w:uiPriority w:val="99"/>
    <w:unhideWhenUsed/>
    <w:rsid w:val="00A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647"/>
  </w:style>
  <w:style w:type="character" w:styleId="PlaceholderText">
    <w:name w:val="Placeholder Text"/>
    <w:basedOn w:val="DefaultParagraphFont"/>
    <w:uiPriority w:val="99"/>
    <w:semiHidden/>
    <w:rsid w:val="0003129B"/>
    <w:rPr>
      <w:color w:val="666666"/>
    </w:rPr>
  </w:style>
  <w:style w:type="paragraph" w:styleId="ListParagraph">
    <w:name w:val="List Paragraph"/>
    <w:basedOn w:val="Normal"/>
    <w:uiPriority w:val="34"/>
    <w:qFormat/>
    <w:rsid w:val="003A12C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2A35-A920-4CF7-AA9C-E95D1D37BB41}"/>
      </w:docPartPr>
      <w:docPartBody>
        <w:p w:rsidR="00F679A8" w:rsidRDefault="00F679A8">
          <w:r w:rsidRPr="00E110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8"/>
    <w:rsid w:val="001972A4"/>
    <w:rsid w:val="002B773F"/>
    <w:rsid w:val="0041244F"/>
    <w:rsid w:val="008417ED"/>
    <w:rsid w:val="00A81488"/>
    <w:rsid w:val="00B30AA0"/>
    <w:rsid w:val="00B3516C"/>
    <w:rsid w:val="00C42008"/>
    <w:rsid w:val="00F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9A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7AE5FFFCD44DA8C038C4886E1783" ma:contentTypeVersion="4" ma:contentTypeDescription="Create a new document." ma:contentTypeScope="" ma:versionID="90a3281859eb0777666a97451b138efd">
  <xsd:schema xmlns:xsd="http://www.w3.org/2001/XMLSchema" xmlns:xs="http://www.w3.org/2001/XMLSchema" xmlns:p="http://schemas.microsoft.com/office/2006/metadata/properties" xmlns:ns2="f5e13174-2ff3-44c0-a4f1-a2ad982002d8" targetNamespace="http://schemas.microsoft.com/office/2006/metadata/properties" ma:root="true" ma:fieldsID="cb23c950401f05682c9b7bdd1ee1b645" ns2:_="">
    <xsd:import namespace="f5e13174-2ff3-44c0-a4f1-a2ad98200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3174-2ff3-44c0-a4f1-a2ad9820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D5AB-8F26-4EE4-9B32-93093FACA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3174-2ff3-44c0-a4f1-a2ad98200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E1FFA-8C8E-4390-B9F5-9CCF97DB876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f5e13174-2ff3-44c0-a4f1-a2ad982002d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9F5150-520F-4B6C-911D-19E99E9D7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6D993-8590-4968-B443-63BA7A07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reeves</dc:creator>
  <cp:keywords/>
  <dc:description/>
  <cp:lastModifiedBy>DavisL Linda</cp:lastModifiedBy>
  <cp:revision>3</cp:revision>
  <cp:lastPrinted>2024-08-27T20:51:00Z</cp:lastPrinted>
  <dcterms:created xsi:type="dcterms:W3CDTF">2025-08-19T19:52:00Z</dcterms:created>
  <dcterms:modified xsi:type="dcterms:W3CDTF">2025-08-19T19:55:00Z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0x010100156F7AE5FFFCD44DA8C038C4886E1783</vt:lpwstr>
  </property>
</Properties>
</file>