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6"/>
      </w:tblGrid>
      <w:tr w:rsidR="00716247" w:rsidRPr="00DE6D2C" w14:paraId="67A3C734" w14:textId="77777777" w:rsidTr="00716247">
        <w:tc>
          <w:tcPr>
            <w:tcW w:w="8472" w:type="dxa"/>
          </w:tcPr>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541"/>
              <w:gridCol w:w="279"/>
            </w:tblGrid>
            <w:tr w:rsidR="00DF17B6" w:rsidRPr="00DF17B6" w14:paraId="7628A969" w14:textId="77777777" w:rsidTr="004D2310">
              <w:tc>
                <w:tcPr>
                  <w:tcW w:w="5240" w:type="dxa"/>
                </w:tcPr>
                <w:p w14:paraId="1561AFD4" w14:textId="77777777" w:rsidR="00DF17B6" w:rsidRPr="00DF17B6" w:rsidRDefault="00DF17B6" w:rsidP="00DF17B6">
                  <w:pPr>
                    <w:rPr>
                      <w:rFonts w:cstheme="minorHAnsi"/>
                      <w:b/>
                      <w:bCs/>
                    </w:rPr>
                  </w:pPr>
                  <w:r w:rsidRPr="00DF17B6">
                    <w:rPr>
                      <w:rFonts w:cstheme="minorHAnsi"/>
                      <w:b/>
                      <w:bCs/>
                    </w:rPr>
                    <w:t>AUCHENHARVIE ACADEMY</w:t>
                  </w:r>
                </w:p>
                <w:p w14:paraId="5FA30B44" w14:textId="77777777" w:rsidR="00DF17B6" w:rsidRPr="00DF17B6" w:rsidRDefault="00DF17B6" w:rsidP="00DF17B6">
                  <w:pPr>
                    <w:rPr>
                      <w:rFonts w:cstheme="minorHAnsi"/>
                      <w:b/>
                      <w:bCs/>
                    </w:rPr>
                  </w:pPr>
                  <w:r w:rsidRPr="00DF17B6">
                    <w:rPr>
                      <w:rFonts w:cstheme="minorHAnsi"/>
                      <w:b/>
                      <w:bCs/>
                    </w:rPr>
                    <w:t>Head Teacher: Calum Johnston BED (Hons)</w:t>
                  </w:r>
                </w:p>
                <w:p w14:paraId="0CF412D6" w14:textId="77777777" w:rsidR="00DF17B6" w:rsidRPr="00DF17B6" w:rsidRDefault="00DF17B6" w:rsidP="00DF17B6">
                  <w:pPr>
                    <w:rPr>
                      <w:rFonts w:cstheme="minorHAnsi"/>
                      <w:b/>
                      <w:bCs/>
                    </w:rPr>
                  </w:pPr>
                  <w:r w:rsidRPr="00DF17B6">
                    <w:rPr>
                      <w:rFonts w:cstheme="minorHAnsi"/>
                      <w:b/>
                      <w:bCs/>
                    </w:rPr>
                    <w:t>Saltcoats Road, Stevenston, KA20 3JW</w:t>
                  </w:r>
                </w:p>
                <w:p w14:paraId="0A835B23" w14:textId="77777777" w:rsidR="00DF17B6" w:rsidRPr="00DF17B6" w:rsidRDefault="00DF17B6" w:rsidP="00DF17B6">
                  <w:pPr>
                    <w:rPr>
                      <w:rFonts w:cstheme="minorHAnsi"/>
                      <w:b/>
                      <w:bCs/>
                    </w:rPr>
                  </w:pPr>
                  <w:r w:rsidRPr="00DF17B6">
                    <w:rPr>
                      <w:rFonts w:cstheme="minorHAnsi"/>
                      <w:b/>
                      <w:bCs/>
                    </w:rPr>
                    <w:t>Tel.:</w:t>
                  </w:r>
                  <w:r w:rsidRPr="00DF17B6">
                    <w:rPr>
                      <w:rFonts w:cstheme="minorHAnsi"/>
                      <w:b/>
                      <w:bCs/>
                    </w:rPr>
                    <w:tab/>
                    <w:t>(01294) 605156</w:t>
                  </w:r>
                </w:p>
                <w:p w14:paraId="15CE0C8E" w14:textId="77777777" w:rsidR="00DF17B6" w:rsidRDefault="00DF17B6" w:rsidP="00DF17B6">
                  <w:pPr>
                    <w:rPr>
                      <w:rStyle w:val="Hyperlink"/>
                      <w:rFonts w:cstheme="minorHAnsi"/>
                      <w:b/>
                      <w:bCs/>
                    </w:rPr>
                  </w:pPr>
                  <w:r w:rsidRPr="00DF17B6">
                    <w:rPr>
                      <w:rFonts w:cstheme="minorHAnsi"/>
                      <w:b/>
                      <w:bCs/>
                    </w:rPr>
                    <w:t>E-mail:</w:t>
                  </w:r>
                  <w:r w:rsidRPr="00DF17B6">
                    <w:rPr>
                      <w:rFonts w:cstheme="minorHAnsi"/>
                      <w:b/>
                      <w:bCs/>
                    </w:rPr>
                    <w:tab/>
                  </w:r>
                  <w:hyperlink r:id="rId8" w:history="1">
                    <w:r w:rsidRPr="00DF17B6">
                      <w:rPr>
                        <w:rStyle w:val="Hyperlink"/>
                        <w:rFonts w:cstheme="minorHAnsi"/>
                        <w:b/>
                        <w:bCs/>
                      </w:rPr>
                      <w:t>auchenharvie@ea.n-ayrshire.sch.uk</w:t>
                    </w:r>
                  </w:hyperlink>
                </w:p>
                <w:p w14:paraId="10E9D619" w14:textId="2FE82EC1" w:rsidR="00DF17B6" w:rsidRPr="00DF17B6" w:rsidRDefault="00DF17B6" w:rsidP="00570647">
                  <w:pPr>
                    <w:rPr>
                      <w:b/>
                      <w:bCs/>
                    </w:rPr>
                  </w:pPr>
                  <w:r w:rsidRPr="00DF17B6">
                    <w:rPr>
                      <w:rFonts w:eastAsia="Arial" w:cs="Arial"/>
                    </w:rPr>
                    <w:t xml:space="preserve">Date: </w:t>
                  </w:r>
                  <w:r w:rsidR="00E70E94">
                    <w:rPr>
                      <w:rFonts w:eastAsia="Arial" w:cs="Arial"/>
                    </w:rPr>
                    <w:t>30th</w:t>
                  </w:r>
                  <w:r w:rsidR="00570647">
                    <w:rPr>
                      <w:rFonts w:eastAsia="Arial" w:cs="Arial"/>
                    </w:rPr>
                    <w:t xml:space="preserve"> August 2023</w:t>
                  </w:r>
                </w:p>
              </w:tc>
              <w:tc>
                <w:tcPr>
                  <w:tcW w:w="4820" w:type="dxa"/>
                  <w:gridSpan w:val="2"/>
                </w:tcPr>
                <w:p w14:paraId="75C73427" w14:textId="23F9FFCB" w:rsidR="00DF17B6" w:rsidRPr="00DF17B6" w:rsidRDefault="00DF17B6" w:rsidP="00DF17B6">
                  <w:pPr>
                    <w:jc w:val="right"/>
                    <w:rPr>
                      <w:b/>
                      <w:bCs/>
                    </w:rPr>
                  </w:pPr>
                  <w:r w:rsidRPr="00DF17B6">
                    <w:rPr>
                      <w:rFonts w:cstheme="minorHAnsi"/>
                      <w:b/>
                      <w:bCs/>
                      <w:noProof/>
                      <w:lang w:eastAsia="en-GB"/>
                    </w:rPr>
                    <w:drawing>
                      <wp:inline distT="0" distB="0" distL="0" distR="0" wp14:anchorId="48D6D9C0" wp14:editId="756C84C5">
                        <wp:extent cx="1443735" cy="11201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721" cy="1126336"/>
                                </a:xfrm>
                                <a:prstGeom prst="rect">
                                  <a:avLst/>
                                </a:prstGeom>
                                <a:noFill/>
                              </pic:spPr>
                            </pic:pic>
                          </a:graphicData>
                        </a:graphic>
                      </wp:inline>
                    </w:drawing>
                  </w:r>
                </w:p>
              </w:tc>
            </w:tr>
            <w:tr w:rsidR="00570647" w:rsidRPr="00DF17B6" w14:paraId="348D8B62" w14:textId="77777777" w:rsidTr="004D2310">
              <w:trPr>
                <w:gridAfter w:val="1"/>
                <w:wAfter w:w="279" w:type="dxa"/>
              </w:trPr>
              <w:tc>
                <w:tcPr>
                  <w:tcW w:w="9781" w:type="dxa"/>
                  <w:gridSpan w:val="2"/>
                </w:tcPr>
                <w:p w14:paraId="313C0883" w14:textId="022E52A9" w:rsidR="00570647" w:rsidRDefault="00570647" w:rsidP="00570647">
                  <w:pPr>
                    <w:rPr>
                      <w:rFonts w:cs="Arial"/>
                      <w:color w:val="000000"/>
                      <w:szCs w:val="24"/>
                      <w:shd w:val="clear" w:color="auto" w:fill="FFFFFF"/>
                    </w:rPr>
                  </w:pPr>
                  <w:bookmarkStart w:id="0" w:name="_Hlk132281658"/>
                  <w:r>
                    <w:rPr>
                      <w:rFonts w:cs="Arial"/>
                      <w:color w:val="000000"/>
                      <w:szCs w:val="24"/>
                      <w:shd w:val="clear" w:color="auto" w:fill="FFFFFF"/>
                    </w:rPr>
                    <w:t>Dear Parents/Carers</w:t>
                  </w:r>
                </w:p>
                <w:p w14:paraId="37F75E80" w14:textId="77777777" w:rsidR="00570647" w:rsidRDefault="00570647" w:rsidP="00570647">
                  <w:pPr>
                    <w:rPr>
                      <w:rFonts w:cs="Arial"/>
                      <w:color w:val="000000"/>
                      <w:szCs w:val="24"/>
                      <w:shd w:val="clear" w:color="auto" w:fill="FFFFFF"/>
                    </w:rPr>
                  </w:pPr>
                </w:p>
                <w:p w14:paraId="4ED244D0" w14:textId="1FA986E7" w:rsidR="00A378E5" w:rsidRDefault="00E70E94" w:rsidP="00E70E94">
                  <w:pPr>
                    <w:rPr>
                      <w:rFonts w:cs="Arial"/>
                      <w:color w:val="000000"/>
                      <w:szCs w:val="24"/>
                      <w:shd w:val="clear" w:color="auto" w:fill="FFFFFF"/>
                    </w:rPr>
                  </w:pPr>
                  <w:r>
                    <w:rPr>
                      <w:rFonts w:cs="Arial"/>
                      <w:color w:val="000000"/>
                      <w:szCs w:val="24"/>
                      <w:shd w:val="clear" w:color="auto" w:fill="FFFFFF"/>
                    </w:rPr>
                    <w:t xml:space="preserve">I am delighted to advise you that I have today received confirmation of favourable water test results in relation to the recent Legionella outbreak. </w:t>
                  </w:r>
                </w:p>
                <w:p w14:paraId="45A91460" w14:textId="027F7328" w:rsidR="00E70E94" w:rsidRDefault="00E70E94" w:rsidP="00E70E94">
                  <w:pPr>
                    <w:rPr>
                      <w:rFonts w:cs="Arial"/>
                      <w:color w:val="000000"/>
                      <w:szCs w:val="24"/>
                      <w:shd w:val="clear" w:color="auto" w:fill="FFFFFF"/>
                    </w:rPr>
                  </w:pPr>
                </w:p>
                <w:p w14:paraId="6E71758F" w14:textId="29125B2F" w:rsidR="00E70E94" w:rsidRPr="00E70E94" w:rsidRDefault="00E70E94" w:rsidP="00E70E94">
                  <w:pPr>
                    <w:rPr>
                      <w:rFonts w:cs="Arial"/>
                      <w:b/>
                      <w:color w:val="000000"/>
                      <w:szCs w:val="24"/>
                      <w:shd w:val="clear" w:color="auto" w:fill="FFFFFF"/>
                    </w:rPr>
                  </w:pPr>
                  <w:r w:rsidRPr="00E70E94">
                    <w:rPr>
                      <w:rFonts w:cs="Arial"/>
                      <w:b/>
                      <w:color w:val="000000"/>
                      <w:szCs w:val="24"/>
                      <w:shd w:val="clear" w:color="auto" w:fill="FFFFFF"/>
                    </w:rPr>
                    <w:t>This means that we will be reopening Auchenharvie Academy from 8.45am on Thursday 31</w:t>
                  </w:r>
                  <w:r w:rsidRPr="00E70E94">
                    <w:rPr>
                      <w:rFonts w:cs="Arial"/>
                      <w:b/>
                      <w:color w:val="000000"/>
                      <w:szCs w:val="24"/>
                      <w:shd w:val="clear" w:color="auto" w:fill="FFFFFF"/>
                      <w:vertAlign w:val="superscript"/>
                    </w:rPr>
                    <w:t>st</w:t>
                  </w:r>
                  <w:r w:rsidR="00CA36DF">
                    <w:rPr>
                      <w:rFonts w:cs="Arial"/>
                      <w:b/>
                      <w:color w:val="000000"/>
                      <w:szCs w:val="24"/>
                      <w:shd w:val="clear" w:color="auto" w:fill="FFFFFF"/>
                    </w:rPr>
                    <w:t xml:space="preserve"> August to all pupils.</w:t>
                  </w:r>
                </w:p>
                <w:p w14:paraId="7A545BEF" w14:textId="1157E8A5" w:rsidR="00E70E94" w:rsidRDefault="00E70E94" w:rsidP="00E70E94">
                  <w:pPr>
                    <w:rPr>
                      <w:rFonts w:cs="Arial"/>
                      <w:color w:val="000000"/>
                      <w:szCs w:val="24"/>
                      <w:shd w:val="clear" w:color="auto" w:fill="FFFFFF"/>
                    </w:rPr>
                  </w:pPr>
                </w:p>
                <w:p w14:paraId="7484CF7D" w14:textId="422CF83A" w:rsidR="00E70E94" w:rsidRDefault="00E70E94" w:rsidP="00E70E94">
                  <w:pPr>
                    <w:rPr>
                      <w:rFonts w:cs="Arial"/>
                      <w:color w:val="000000"/>
                      <w:szCs w:val="24"/>
                      <w:shd w:val="clear" w:color="auto" w:fill="FFFFFF"/>
                    </w:rPr>
                  </w:pPr>
                  <w:r>
                    <w:rPr>
                      <w:rFonts w:cs="Arial"/>
                      <w:color w:val="000000"/>
                      <w:szCs w:val="24"/>
                      <w:shd w:val="clear" w:color="auto" w:fill="FFFFFF"/>
                    </w:rPr>
                    <w:t>Please be assured that all arrangements are in place for our return to our own building including a deep clean of the entire school building.</w:t>
                  </w:r>
                </w:p>
                <w:p w14:paraId="523BB20B" w14:textId="572A3C31" w:rsidR="00E70E94" w:rsidRDefault="00E70E94" w:rsidP="00E70E94">
                  <w:pPr>
                    <w:rPr>
                      <w:rFonts w:cs="Arial"/>
                      <w:color w:val="000000"/>
                      <w:szCs w:val="24"/>
                      <w:shd w:val="clear" w:color="auto" w:fill="FFFFFF"/>
                    </w:rPr>
                  </w:pPr>
                </w:p>
                <w:p w14:paraId="1402EA67" w14:textId="77777777" w:rsidR="00CA36DF" w:rsidRDefault="00E70E94" w:rsidP="00E70E94">
                  <w:pPr>
                    <w:rPr>
                      <w:rFonts w:cs="Arial"/>
                      <w:color w:val="000000"/>
                      <w:szCs w:val="24"/>
                      <w:shd w:val="clear" w:color="auto" w:fill="FFFFFF"/>
                    </w:rPr>
                  </w:pPr>
                  <w:r>
                    <w:rPr>
                      <w:rFonts w:cs="Arial"/>
                      <w:color w:val="000000"/>
                      <w:szCs w:val="24"/>
                      <w:shd w:val="clear" w:color="auto" w:fill="FFFFFF"/>
                    </w:rPr>
                    <w:t>I would like to thank our hosts at each of the different venues which have been accommodating us over the last couple of weeks and praise them very much for their hospitality and understanding. Equally, I would like to thank you all for your patience and understanding during a difficult time.</w:t>
                  </w:r>
                  <w:r w:rsidR="00CA36DF">
                    <w:rPr>
                      <w:rFonts w:cs="Arial"/>
                      <w:color w:val="000000"/>
                      <w:szCs w:val="24"/>
                      <w:shd w:val="clear" w:color="auto" w:fill="FFFFFF"/>
                    </w:rPr>
                    <w:t xml:space="preserve"> </w:t>
                  </w:r>
                </w:p>
                <w:p w14:paraId="15738BE0" w14:textId="77777777" w:rsidR="00CA36DF" w:rsidRDefault="00CA36DF" w:rsidP="00E70E94">
                  <w:pPr>
                    <w:rPr>
                      <w:rFonts w:cs="Arial"/>
                      <w:color w:val="000000"/>
                      <w:szCs w:val="24"/>
                      <w:shd w:val="clear" w:color="auto" w:fill="FFFFFF"/>
                    </w:rPr>
                  </w:pPr>
                </w:p>
                <w:p w14:paraId="0A5408BC" w14:textId="6B0B800E" w:rsidR="00E70E94" w:rsidRDefault="00CA36DF" w:rsidP="00E70E94">
                  <w:pPr>
                    <w:rPr>
                      <w:rFonts w:cs="Arial"/>
                      <w:color w:val="000000"/>
                      <w:szCs w:val="24"/>
                      <w:shd w:val="clear" w:color="auto" w:fill="FFFFFF"/>
                    </w:rPr>
                  </w:pPr>
                  <w:r>
                    <w:rPr>
                      <w:rFonts w:cs="Arial"/>
                      <w:color w:val="000000"/>
                      <w:szCs w:val="24"/>
                      <w:shd w:val="clear" w:color="auto" w:fill="FFFFFF"/>
                    </w:rPr>
                    <w:t>Finally I would like to recognise the outstanding efforts of the staff at Auchenharvie as well as our colleagues in the various services within North Ayrshire Council who have worked incredibly hard to provide a continuity of education for our pupils during this period of significant disruption.</w:t>
                  </w:r>
                  <w:bookmarkStart w:id="1" w:name="_GoBack"/>
                  <w:bookmarkEnd w:id="1"/>
                </w:p>
                <w:p w14:paraId="46BECC7C" w14:textId="20B797B3" w:rsidR="00E70E94" w:rsidRDefault="00E70E94" w:rsidP="00E70E94">
                  <w:pPr>
                    <w:rPr>
                      <w:rFonts w:cs="Arial"/>
                      <w:color w:val="000000"/>
                      <w:szCs w:val="24"/>
                      <w:shd w:val="clear" w:color="auto" w:fill="FFFFFF"/>
                    </w:rPr>
                  </w:pPr>
                </w:p>
                <w:p w14:paraId="3E438206" w14:textId="3BAD76F1" w:rsidR="00E70E94" w:rsidRDefault="00E70E94" w:rsidP="00E70E94">
                  <w:pPr>
                    <w:rPr>
                      <w:rFonts w:cs="Arial"/>
                      <w:color w:val="000000"/>
                      <w:szCs w:val="24"/>
                      <w:shd w:val="clear" w:color="auto" w:fill="FFFFFF"/>
                    </w:rPr>
                  </w:pPr>
                  <w:r>
                    <w:rPr>
                      <w:rFonts w:cs="Arial"/>
                      <w:color w:val="000000"/>
                      <w:szCs w:val="24"/>
                      <w:shd w:val="clear" w:color="auto" w:fill="FFFFFF"/>
                    </w:rPr>
                    <w:t>I look forward to returning to our own building and to really getting started in the new academic year.</w:t>
                  </w:r>
                </w:p>
                <w:p w14:paraId="4EE37F4B" w14:textId="0897396A" w:rsidR="00A378E5" w:rsidRDefault="00A378E5" w:rsidP="00570647">
                  <w:pPr>
                    <w:rPr>
                      <w:rFonts w:cs="Arial"/>
                      <w:color w:val="000000"/>
                      <w:szCs w:val="24"/>
                      <w:shd w:val="clear" w:color="auto" w:fill="FFFFFF"/>
                    </w:rPr>
                  </w:pPr>
                </w:p>
                <w:p w14:paraId="315C5F1B" w14:textId="45A3E299" w:rsidR="004D2310" w:rsidRDefault="004D2310" w:rsidP="00570647">
                  <w:pPr>
                    <w:rPr>
                      <w:rFonts w:cs="Arial"/>
                      <w:color w:val="000000"/>
                      <w:szCs w:val="24"/>
                      <w:shd w:val="clear" w:color="auto" w:fill="FFFFFF"/>
                    </w:rPr>
                  </w:pPr>
                  <w:r>
                    <w:rPr>
                      <w:rFonts w:cs="Arial"/>
                      <w:color w:val="000000"/>
                      <w:szCs w:val="24"/>
                      <w:shd w:val="clear" w:color="auto" w:fill="FFFFFF"/>
                    </w:rPr>
                    <w:t>Thanks in advance or your ongoing support.</w:t>
                  </w:r>
                </w:p>
                <w:bookmarkEnd w:id="0"/>
                <w:p w14:paraId="45354284" w14:textId="63BF3E85" w:rsidR="00570647" w:rsidRPr="00DF17B6" w:rsidRDefault="00570647" w:rsidP="009E6AD0">
                  <w:pPr>
                    <w:rPr>
                      <w:rFonts w:cstheme="minorHAnsi"/>
                      <w:b/>
                      <w:bCs/>
                    </w:rPr>
                  </w:pPr>
                </w:p>
              </w:tc>
            </w:tr>
          </w:tbl>
          <w:p w14:paraId="698B9FAA" w14:textId="77777777" w:rsidR="002E2BE7" w:rsidRPr="00353DD2" w:rsidRDefault="002E2BE7" w:rsidP="002E2BE7">
            <w:pPr>
              <w:tabs>
                <w:tab w:val="left" w:pos="1440"/>
              </w:tabs>
              <w:rPr>
                <w:rFonts w:cstheme="minorHAnsi"/>
                <w:bCs/>
              </w:rPr>
            </w:pPr>
            <w:r w:rsidRPr="00353DD2">
              <w:rPr>
                <w:rFonts w:cstheme="minorHAnsi"/>
                <w:bCs/>
              </w:rPr>
              <w:t>Yours faithfully</w:t>
            </w:r>
          </w:p>
          <w:p w14:paraId="3CEBD72D" w14:textId="77777777" w:rsidR="002E2BE7" w:rsidRDefault="002E2BE7" w:rsidP="002E2BE7">
            <w:pPr>
              <w:tabs>
                <w:tab w:val="left" w:pos="1440"/>
              </w:tabs>
              <w:rPr>
                <w:rFonts w:cstheme="minorHAnsi"/>
                <w:b/>
                <w:bCs/>
                <w:sz w:val="24"/>
                <w:szCs w:val="24"/>
              </w:rPr>
            </w:pPr>
          </w:p>
          <w:p w14:paraId="2A684E68" w14:textId="77777777" w:rsidR="002E2BE7" w:rsidRPr="00353DD2" w:rsidRDefault="002E2BE7" w:rsidP="002E2BE7">
            <w:pPr>
              <w:tabs>
                <w:tab w:val="left" w:pos="1440"/>
              </w:tabs>
              <w:rPr>
                <w:rFonts w:cstheme="minorHAnsi"/>
                <w:bCs/>
                <w:sz w:val="24"/>
                <w:szCs w:val="24"/>
              </w:rPr>
            </w:pPr>
            <w:r w:rsidRPr="00353DD2">
              <w:rPr>
                <w:rFonts w:cstheme="minorHAnsi"/>
                <w:bCs/>
                <w:noProof/>
                <w:sz w:val="24"/>
                <w:szCs w:val="24"/>
                <w:lang w:eastAsia="en-GB"/>
              </w:rPr>
              <w:drawing>
                <wp:inline distT="0" distB="0" distL="0" distR="0" wp14:anchorId="566EDAF3" wp14:editId="153DEFED">
                  <wp:extent cx="1885950" cy="542925"/>
                  <wp:effectExtent l="0" t="0" r="0" b="9525"/>
                  <wp:docPr id="1" name="Picture 1" descr="A picture containing ope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pen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85950" cy="542925"/>
                          </a:xfrm>
                          <a:prstGeom prst="rect">
                            <a:avLst/>
                          </a:prstGeom>
                        </pic:spPr>
                      </pic:pic>
                    </a:graphicData>
                  </a:graphic>
                </wp:inline>
              </w:drawing>
            </w:r>
          </w:p>
          <w:p w14:paraId="013EF759" w14:textId="0BB1431C" w:rsidR="002E2BE7" w:rsidRPr="002E2BE7" w:rsidRDefault="002E2BE7" w:rsidP="002E2BE7">
            <w:pPr>
              <w:tabs>
                <w:tab w:val="left" w:pos="1440"/>
              </w:tabs>
              <w:rPr>
                <w:rFonts w:cstheme="minorHAnsi"/>
                <w:b/>
                <w:bCs/>
                <w:sz w:val="24"/>
                <w:szCs w:val="24"/>
              </w:rPr>
            </w:pPr>
          </w:p>
        </w:tc>
      </w:tr>
      <w:tr w:rsidR="002E2BE7" w:rsidRPr="00DE6D2C" w14:paraId="1C58146F" w14:textId="77777777" w:rsidTr="00716247">
        <w:tc>
          <w:tcPr>
            <w:tcW w:w="8472" w:type="dxa"/>
          </w:tcPr>
          <w:p w14:paraId="0FFE9877" w14:textId="77777777" w:rsidR="002E2BE7" w:rsidRPr="00353DD2" w:rsidRDefault="002E2BE7" w:rsidP="00DF17B6">
            <w:pPr>
              <w:rPr>
                <w:rFonts w:cstheme="minorHAnsi"/>
                <w:bCs/>
                <w:sz w:val="20"/>
                <w:szCs w:val="20"/>
              </w:rPr>
            </w:pPr>
            <w:r w:rsidRPr="00353DD2">
              <w:rPr>
                <w:rFonts w:cstheme="minorHAnsi"/>
                <w:bCs/>
                <w:sz w:val="20"/>
                <w:szCs w:val="20"/>
              </w:rPr>
              <w:t>Calum Johnston</w:t>
            </w:r>
          </w:p>
          <w:p w14:paraId="086EC3BE" w14:textId="53AC1512" w:rsidR="002E2BE7" w:rsidRPr="00DF17B6" w:rsidRDefault="002E2BE7" w:rsidP="00DF17B6">
            <w:pPr>
              <w:rPr>
                <w:rFonts w:cstheme="minorHAnsi"/>
                <w:b/>
                <w:bCs/>
              </w:rPr>
            </w:pPr>
            <w:r w:rsidRPr="00353DD2">
              <w:rPr>
                <w:rFonts w:cstheme="minorHAnsi"/>
                <w:bCs/>
                <w:sz w:val="20"/>
                <w:szCs w:val="20"/>
              </w:rPr>
              <w:t>Head Teacher</w:t>
            </w:r>
          </w:p>
        </w:tc>
      </w:tr>
      <w:tr w:rsidR="002E2BE7" w:rsidRPr="00DE6D2C" w14:paraId="72801AFF" w14:textId="77777777" w:rsidTr="00716247">
        <w:tc>
          <w:tcPr>
            <w:tcW w:w="8472" w:type="dxa"/>
          </w:tcPr>
          <w:p w14:paraId="082E47AB" w14:textId="77777777" w:rsidR="002E2BE7" w:rsidRPr="00DF17B6" w:rsidRDefault="002E2BE7" w:rsidP="00DF17B6">
            <w:pPr>
              <w:rPr>
                <w:rFonts w:cstheme="minorHAnsi"/>
                <w:b/>
                <w:bCs/>
              </w:rPr>
            </w:pPr>
          </w:p>
        </w:tc>
      </w:tr>
    </w:tbl>
    <w:p w14:paraId="7C72544C" w14:textId="5C50DEFF" w:rsidR="00DF17B6" w:rsidRPr="00DF17B6" w:rsidRDefault="00DF17B6" w:rsidP="00DF17B6">
      <w:pPr>
        <w:tabs>
          <w:tab w:val="left" w:pos="1410"/>
        </w:tabs>
        <w:rPr>
          <w:rFonts w:ascii="Arial" w:eastAsia="Arial" w:hAnsi="Arial" w:cs="Arial"/>
          <w:sz w:val="24"/>
          <w:szCs w:val="24"/>
          <w:lang w:eastAsia="en-GB"/>
        </w:rPr>
      </w:pPr>
    </w:p>
    <w:sectPr w:rsidR="00DF17B6" w:rsidRPr="00DF17B6" w:rsidSect="00DF1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AA54" w14:textId="77777777" w:rsidR="00E335A3" w:rsidRDefault="00E335A3" w:rsidP="00921735">
      <w:pPr>
        <w:spacing w:after="0" w:line="240" w:lineRule="auto"/>
      </w:pPr>
      <w:r>
        <w:separator/>
      </w:r>
    </w:p>
  </w:endnote>
  <w:endnote w:type="continuationSeparator" w:id="0">
    <w:p w14:paraId="7961427A" w14:textId="77777777" w:rsidR="00E335A3" w:rsidRDefault="00E335A3" w:rsidP="0092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A7D8D" w14:textId="77777777" w:rsidR="00E335A3" w:rsidRDefault="00E335A3" w:rsidP="00921735">
      <w:pPr>
        <w:spacing w:after="0" w:line="240" w:lineRule="auto"/>
      </w:pPr>
      <w:r>
        <w:separator/>
      </w:r>
    </w:p>
  </w:footnote>
  <w:footnote w:type="continuationSeparator" w:id="0">
    <w:p w14:paraId="276D7C06" w14:textId="77777777" w:rsidR="00E335A3" w:rsidRDefault="00E335A3" w:rsidP="0092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42BC"/>
    <w:multiLevelType w:val="hybridMultilevel"/>
    <w:tmpl w:val="D420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2E"/>
    <w:rsid w:val="00033E8E"/>
    <w:rsid w:val="00046508"/>
    <w:rsid w:val="000B77F0"/>
    <w:rsid w:val="000C5275"/>
    <w:rsid w:val="000F4ABC"/>
    <w:rsid w:val="00107CBE"/>
    <w:rsid w:val="001A220B"/>
    <w:rsid w:val="001B6FA5"/>
    <w:rsid w:val="001D5EED"/>
    <w:rsid w:val="001F62BD"/>
    <w:rsid w:val="00224E8C"/>
    <w:rsid w:val="00243E98"/>
    <w:rsid w:val="0025002A"/>
    <w:rsid w:val="0029288C"/>
    <w:rsid w:val="002C21CD"/>
    <w:rsid w:val="002D7A6A"/>
    <w:rsid w:val="002E2BE7"/>
    <w:rsid w:val="002F7677"/>
    <w:rsid w:val="00353DD2"/>
    <w:rsid w:val="0037271E"/>
    <w:rsid w:val="00382EB7"/>
    <w:rsid w:val="0039253E"/>
    <w:rsid w:val="004129B1"/>
    <w:rsid w:val="00490B79"/>
    <w:rsid w:val="004A5A63"/>
    <w:rsid w:val="004D2310"/>
    <w:rsid w:val="00522C03"/>
    <w:rsid w:val="0052529E"/>
    <w:rsid w:val="005262C8"/>
    <w:rsid w:val="00554763"/>
    <w:rsid w:val="00570647"/>
    <w:rsid w:val="005739FD"/>
    <w:rsid w:val="005A547E"/>
    <w:rsid w:val="005C33C1"/>
    <w:rsid w:val="005C61E7"/>
    <w:rsid w:val="005C6435"/>
    <w:rsid w:val="005F7EC3"/>
    <w:rsid w:val="006133F8"/>
    <w:rsid w:val="00631736"/>
    <w:rsid w:val="006458CB"/>
    <w:rsid w:val="0069613E"/>
    <w:rsid w:val="006F1272"/>
    <w:rsid w:val="00716247"/>
    <w:rsid w:val="007635D7"/>
    <w:rsid w:val="007D2C1F"/>
    <w:rsid w:val="008001B6"/>
    <w:rsid w:val="00804B2E"/>
    <w:rsid w:val="0081711A"/>
    <w:rsid w:val="00821E3D"/>
    <w:rsid w:val="00880D3E"/>
    <w:rsid w:val="00885700"/>
    <w:rsid w:val="008A6A77"/>
    <w:rsid w:val="008F5123"/>
    <w:rsid w:val="009030E8"/>
    <w:rsid w:val="00920D13"/>
    <w:rsid w:val="00921735"/>
    <w:rsid w:val="00940BEE"/>
    <w:rsid w:val="009E6AD0"/>
    <w:rsid w:val="00A01C48"/>
    <w:rsid w:val="00A13C9E"/>
    <w:rsid w:val="00A378E5"/>
    <w:rsid w:val="00A46F7D"/>
    <w:rsid w:val="00A8083E"/>
    <w:rsid w:val="00A87853"/>
    <w:rsid w:val="00AB408F"/>
    <w:rsid w:val="00AD3176"/>
    <w:rsid w:val="00AD3D82"/>
    <w:rsid w:val="00B3334F"/>
    <w:rsid w:val="00BA4363"/>
    <w:rsid w:val="00BB2333"/>
    <w:rsid w:val="00BC0CAA"/>
    <w:rsid w:val="00C82DF4"/>
    <w:rsid w:val="00CA36DF"/>
    <w:rsid w:val="00CB156C"/>
    <w:rsid w:val="00CD2E48"/>
    <w:rsid w:val="00D116C0"/>
    <w:rsid w:val="00D6531C"/>
    <w:rsid w:val="00D65BE7"/>
    <w:rsid w:val="00DE6D2C"/>
    <w:rsid w:val="00DF0582"/>
    <w:rsid w:val="00DF17B6"/>
    <w:rsid w:val="00E335A3"/>
    <w:rsid w:val="00E504FD"/>
    <w:rsid w:val="00E70E94"/>
    <w:rsid w:val="00E77330"/>
    <w:rsid w:val="00F161E2"/>
    <w:rsid w:val="00F55CCD"/>
    <w:rsid w:val="00F62F00"/>
    <w:rsid w:val="00F672F5"/>
    <w:rsid w:val="00F9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63B68"/>
  <w15:docId w15:val="{F91480C3-49C1-4BC7-B6D0-4983C93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C0"/>
  </w:style>
  <w:style w:type="paragraph" w:styleId="Heading3">
    <w:name w:val="heading 3"/>
    <w:basedOn w:val="Normal"/>
    <w:next w:val="Normal"/>
    <w:link w:val="Heading3Char"/>
    <w:semiHidden/>
    <w:unhideWhenUsed/>
    <w:qFormat/>
    <w:rsid w:val="00A8785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B2E"/>
    <w:rPr>
      <w:color w:val="0000FF" w:themeColor="hyperlink"/>
      <w:u w:val="single"/>
    </w:rPr>
  </w:style>
  <w:style w:type="paragraph" w:styleId="BalloonText">
    <w:name w:val="Balloon Text"/>
    <w:basedOn w:val="Normal"/>
    <w:link w:val="BalloonTextChar"/>
    <w:uiPriority w:val="99"/>
    <w:semiHidden/>
    <w:unhideWhenUsed/>
    <w:rsid w:val="005A5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47E"/>
    <w:rPr>
      <w:rFonts w:ascii="Tahoma" w:hAnsi="Tahoma" w:cs="Tahoma"/>
      <w:sz w:val="16"/>
      <w:szCs w:val="16"/>
    </w:rPr>
  </w:style>
  <w:style w:type="paragraph" w:styleId="Header">
    <w:name w:val="header"/>
    <w:basedOn w:val="Normal"/>
    <w:link w:val="HeaderChar"/>
    <w:semiHidden/>
    <w:unhideWhenUsed/>
    <w:rsid w:val="00522C03"/>
    <w:pPr>
      <w:tabs>
        <w:tab w:val="center" w:pos="4513"/>
        <w:tab w:val="right" w:pos="9026"/>
      </w:tabs>
      <w:spacing w:after="0" w:line="240" w:lineRule="auto"/>
    </w:pPr>
  </w:style>
  <w:style w:type="character" w:customStyle="1" w:styleId="HeaderChar">
    <w:name w:val="Header Char"/>
    <w:basedOn w:val="DefaultParagraphFont"/>
    <w:link w:val="Header"/>
    <w:semiHidden/>
    <w:rsid w:val="00522C03"/>
  </w:style>
  <w:style w:type="paragraph" w:customStyle="1" w:styleId="SubPolicyHeading">
    <w:name w:val="Sub Policy Heading"/>
    <w:basedOn w:val="Normal"/>
    <w:autoRedefine/>
    <w:rsid w:val="001A220B"/>
    <w:pPr>
      <w:snapToGrid w:val="0"/>
      <w:spacing w:after="0" w:line="240" w:lineRule="auto"/>
      <w:outlineLvl w:val="0"/>
    </w:pPr>
    <w:rPr>
      <w:rFonts w:ascii="Times New Roman" w:eastAsia="Times New Roman" w:hAnsi="Times New Roman" w:cs="Times New Roman"/>
      <w:b/>
      <w:kern w:val="22"/>
      <w:sz w:val="24"/>
      <w:szCs w:val="20"/>
    </w:rPr>
  </w:style>
  <w:style w:type="character" w:customStyle="1" w:styleId="Heading3Char">
    <w:name w:val="Heading 3 Char"/>
    <w:basedOn w:val="DefaultParagraphFont"/>
    <w:link w:val="Heading3"/>
    <w:semiHidden/>
    <w:rsid w:val="00A87853"/>
    <w:rPr>
      <w:rFonts w:ascii="Cambria" w:eastAsia="Times New Roman" w:hAnsi="Cambria" w:cs="Times New Roman"/>
      <w:b/>
      <w:bCs/>
      <w:sz w:val="26"/>
      <w:szCs w:val="26"/>
    </w:rPr>
  </w:style>
  <w:style w:type="paragraph" w:styleId="Closing">
    <w:name w:val="Closing"/>
    <w:basedOn w:val="Normal"/>
    <w:link w:val="ClosingChar"/>
    <w:rsid w:val="00AB408F"/>
    <w:pPr>
      <w:spacing w:after="0" w:line="220" w:lineRule="atLeast"/>
      <w:ind w:left="840" w:right="-360"/>
    </w:pPr>
    <w:rPr>
      <w:rFonts w:ascii="Times New Roman" w:eastAsia="Times New Roman" w:hAnsi="Times New Roman" w:cs="Times New Roman"/>
      <w:sz w:val="20"/>
      <w:szCs w:val="20"/>
      <w:lang w:eastAsia="en-GB"/>
    </w:rPr>
  </w:style>
  <w:style w:type="character" w:customStyle="1" w:styleId="ClosingChar">
    <w:name w:val="Closing Char"/>
    <w:basedOn w:val="DefaultParagraphFont"/>
    <w:link w:val="Closing"/>
    <w:rsid w:val="00AB408F"/>
    <w:rPr>
      <w:rFonts w:ascii="Times New Roman" w:eastAsia="Times New Roman" w:hAnsi="Times New Roman" w:cs="Times New Roman"/>
      <w:sz w:val="20"/>
      <w:szCs w:val="20"/>
      <w:lang w:eastAsia="en-GB"/>
    </w:rPr>
  </w:style>
  <w:style w:type="table" w:styleId="TableGrid">
    <w:name w:val="Table Grid"/>
    <w:basedOn w:val="TableNormal"/>
    <w:uiPriority w:val="59"/>
    <w:rsid w:val="00BC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61E7"/>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1B6FA5"/>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570647"/>
    <w:rPr>
      <w:b/>
      <w:bCs/>
    </w:rPr>
  </w:style>
  <w:style w:type="paragraph" w:styleId="ListParagraph">
    <w:name w:val="List Paragraph"/>
    <w:basedOn w:val="Normal"/>
    <w:uiPriority w:val="34"/>
    <w:qFormat/>
    <w:rsid w:val="00570647"/>
    <w:pPr>
      <w:spacing w:after="0" w:line="240" w:lineRule="auto"/>
      <w:ind w:left="720"/>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15396">
      <w:bodyDiv w:val="1"/>
      <w:marLeft w:val="0"/>
      <w:marRight w:val="0"/>
      <w:marTop w:val="0"/>
      <w:marBottom w:val="0"/>
      <w:divBdr>
        <w:top w:val="none" w:sz="0" w:space="0" w:color="auto"/>
        <w:left w:val="none" w:sz="0" w:space="0" w:color="auto"/>
        <w:bottom w:val="none" w:sz="0" w:space="0" w:color="auto"/>
        <w:right w:val="none" w:sz="0" w:space="0" w:color="auto"/>
      </w:divBdr>
    </w:div>
    <w:div w:id="620574807">
      <w:bodyDiv w:val="1"/>
      <w:marLeft w:val="0"/>
      <w:marRight w:val="0"/>
      <w:marTop w:val="0"/>
      <w:marBottom w:val="0"/>
      <w:divBdr>
        <w:top w:val="none" w:sz="0" w:space="0" w:color="auto"/>
        <w:left w:val="none" w:sz="0" w:space="0" w:color="auto"/>
        <w:bottom w:val="none" w:sz="0" w:space="0" w:color="auto"/>
        <w:right w:val="none" w:sz="0" w:space="0" w:color="auto"/>
      </w:divBdr>
    </w:div>
    <w:div w:id="713770243">
      <w:bodyDiv w:val="1"/>
      <w:marLeft w:val="0"/>
      <w:marRight w:val="0"/>
      <w:marTop w:val="0"/>
      <w:marBottom w:val="0"/>
      <w:divBdr>
        <w:top w:val="none" w:sz="0" w:space="0" w:color="auto"/>
        <w:left w:val="none" w:sz="0" w:space="0" w:color="auto"/>
        <w:bottom w:val="none" w:sz="0" w:space="0" w:color="auto"/>
        <w:right w:val="none" w:sz="0" w:space="0" w:color="auto"/>
      </w:divBdr>
    </w:div>
    <w:div w:id="896820978">
      <w:bodyDiv w:val="1"/>
      <w:marLeft w:val="0"/>
      <w:marRight w:val="0"/>
      <w:marTop w:val="0"/>
      <w:marBottom w:val="0"/>
      <w:divBdr>
        <w:top w:val="none" w:sz="0" w:space="0" w:color="auto"/>
        <w:left w:val="none" w:sz="0" w:space="0" w:color="auto"/>
        <w:bottom w:val="none" w:sz="0" w:space="0" w:color="auto"/>
        <w:right w:val="none" w:sz="0" w:space="0" w:color="auto"/>
      </w:divBdr>
      <w:divsChild>
        <w:div w:id="1774785889">
          <w:marLeft w:val="0"/>
          <w:marRight w:val="0"/>
          <w:marTop w:val="0"/>
          <w:marBottom w:val="0"/>
          <w:divBdr>
            <w:top w:val="none" w:sz="0" w:space="0" w:color="auto"/>
            <w:left w:val="none" w:sz="0" w:space="0" w:color="auto"/>
            <w:bottom w:val="none" w:sz="0" w:space="0" w:color="auto"/>
            <w:right w:val="none" w:sz="0" w:space="0" w:color="auto"/>
          </w:divBdr>
        </w:div>
      </w:divsChild>
    </w:div>
    <w:div w:id="169241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chenharvie@ea.n-ayrshire.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86C0-07AB-43D7-9A9E-55A585BB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 Catherine</dc:creator>
  <cp:lastModifiedBy>Callum Johnston</cp:lastModifiedBy>
  <cp:revision>3</cp:revision>
  <cp:lastPrinted>2022-05-04T11:01:00Z</cp:lastPrinted>
  <dcterms:created xsi:type="dcterms:W3CDTF">2023-08-30T08:23:00Z</dcterms:created>
  <dcterms:modified xsi:type="dcterms:W3CDTF">2023-08-30T08:26:00Z</dcterms:modified>
</cp:coreProperties>
</file>