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6"/>
      </w:tblGrid>
      <w:tr w:rsidR="00716247" w:rsidRPr="00DE6D2C" w14:paraId="67A3C734" w14:textId="77777777" w:rsidTr="00716247">
        <w:tc>
          <w:tcPr>
            <w:tcW w:w="8472" w:type="dxa"/>
          </w:tcPr>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541"/>
              <w:gridCol w:w="279"/>
            </w:tblGrid>
            <w:tr w:rsidR="00DF17B6" w:rsidRPr="00DF17B6" w14:paraId="7628A969" w14:textId="77777777" w:rsidTr="004D2310">
              <w:tc>
                <w:tcPr>
                  <w:tcW w:w="5240" w:type="dxa"/>
                </w:tcPr>
                <w:p w14:paraId="1561AFD4" w14:textId="77777777" w:rsidR="00DF17B6" w:rsidRPr="00DF17B6" w:rsidRDefault="00DF17B6" w:rsidP="00DF17B6">
                  <w:pPr>
                    <w:rPr>
                      <w:rFonts w:cstheme="minorHAnsi"/>
                      <w:b/>
                      <w:bCs/>
                    </w:rPr>
                  </w:pPr>
                  <w:r w:rsidRPr="00DF17B6">
                    <w:rPr>
                      <w:rFonts w:cstheme="minorHAnsi"/>
                      <w:b/>
                      <w:bCs/>
                    </w:rPr>
                    <w:t>AUCHENHARVIE ACADEMY</w:t>
                  </w:r>
                </w:p>
                <w:p w14:paraId="5FA30B44" w14:textId="77777777" w:rsidR="00DF17B6" w:rsidRPr="00DF17B6" w:rsidRDefault="00DF17B6" w:rsidP="00DF17B6">
                  <w:pPr>
                    <w:rPr>
                      <w:rFonts w:cstheme="minorHAnsi"/>
                      <w:b/>
                      <w:bCs/>
                    </w:rPr>
                  </w:pPr>
                  <w:r w:rsidRPr="00DF17B6">
                    <w:rPr>
                      <w:rFonts w:cstheme="minorHAnsi"/>
                      <w:b/>
                      <w:bCs/>
                    </w:rPr>
                    <w:t>Head Teacher: Calum Johnston BED (Hons)</w:t>
                  </w:r>
                </w:p>
                <w:p w14:paraId="0CF412D6" w14:textId="77777777" w:rsidR="00DF17B6" w:rsidRPr="00DF17B6" w:rsidRDefault="00DF17B6" w:rsidP="00DF17B6">
                  <w:pPr>
                    <w:rPr>
                      <w:rFonts w:cstheme="minorHAnsi"/>
                      <w:b/>
                      <w:bCs/>
                    </w:rPr>
                  </w:pPr>
                  <w:r w:rsidRPr="00DF17B6">
                    <w:rPr>
                      <w:rFonts w:cstheme="minorHAnsi"/>
                      <w:b/>
                      <w:bCs/>
                    </w:rPr>
                    <w:t>Saltcoats Road, Stevenston, KA20 3JW</w:t>
                  </w:r>
                </w:p>
                <w:p w14:paraId="0A835B23" w14:textId="77777777" w:rsidR="00DF17B6" w:rsidRPr="00DF17B6" w:rsidRDefault="00DF17B6" w:rsidP="00DF17B6">
                  <w:pPr>
                    <w:rPr>
                      <w:rFonts w:cstheme="minorHAnsi"/>
                      <w:b/>
                      <w:bCs/>
                    </w:rPr>
                  </w:pPr>
                  <w:r w:rsidRPr="00DF17B6">
                    <w:rPr>
                      <w:rFonts w:cstheme="minorHAnsi"/>
                      <w:b/>
                      <w:bCs/>
                    </w:rPr>
                    <w:t>Tel.:</w:t>
                  </w:r>
                  <w:r w:rsidRPr="00DF17B6">
                    <w:rPr>
                      <w:rFonts w:cstheme="minorHAnsi"/>
                      <w:b/>
                      <w:bCs/>
                    </w:rPr>
                    <w:tab/>
                    <w:t>(01294) 605156</w:t>
                  </w:r>
                </w:p>
                <w:p w14:paraId="15CE0C8E" w14:textId="77777777" w:rsidR="00DF17B6" w:rsidRDefault="00DF17B6" w:rsidP="00DF17B6">
                  <w:pPr>
                    <w:rPr>
                      <w:rStyle w:val="Hyperlink"/>
                      <w:rFonts w:cstheme="minorHAnsi"/>
                      <w:b/>
                      <w:bCs/>
                    </w:rPr>
                  </w:pPr>
                  <w:r w:rsidRPr="00DF17B6">
                    <w:rPr>
                      <w:rFonts w:cstheme="minorHAnsi"/>
                      <w:b/>
                      <w:bCs/>
                    </w:rPr>
                    <w:t>E-mail:</w:t>
                  </w:r>
                  <w:r w:rsidRPr="00DF17B6">
                    <w:rPr>
                      <w:rFonts w:cstheme="minorHAnsi"/>
                      <w:b/>
                      <w:bCs/>
                    </w:rPr>
                    <w:tab/>
                  </w:r>
                  <w:hyperlink r:id="rId8" w:history="1">
                    <w:r w:rsidRPr="00DF17B6">
                      <w:rPr>
                        <w:rStyle w:val="Hyperlink"/>
                        <w:rFonts w:cstheme="minorHAnsi"/>
                        <w:b/>
                        <w:bCs/>
                      </w:rPr>
                      <w:t>auchenharvie@ea.n-ayrshire.sch.uk</w:t>
                    </w:r>
                  </w:hyperlink>
                </w:p>
                <w:p w14:paraId="10E9D619" w14:textId="7CCBDF9F" w:rsidR="00DF17B6" w:rsidRPr="00DF17B6" w:rsidRDefault="00DF17B6" w:rsidP="00570647">
                  <w:pPr>
                    <w:rPr>
                      <w:b/>
                      <w:bCs/>
                    </w:rPr>
                  </w:pPr>
                  <w:r w:rsidRPr="00DF17B6">
                    <w:rPr>
                      <w:rFonts w:eastAsia="Arial" w:cs="Arial"/>
                    </w:rPr>
                    <w:t xml:space="preserve">Date: </w:t>
                  </w:r>
                  <w:r w:rsidR="0043627B">
                    <w:rPr>
                      <w:rFonts w:eastAsia="Arial" w:cs="Arial"/>
                    </w:rPr>
                    <w:t>24th</w:t>
                  </w:r>
                  <w:r w:rsidR="00570647">
                    <w:rPr>
                      <w:rFonts w:eastAsia="Arial" w:cs="Arial"/>
                    </w:rPr>
                    <w:t xml:space="preserve"> August 2023</w:t>
                  </w:r>
                </w:p>
              </w:tc>
              <w:tc>
                <w:tcPr>
                  <w:tcW w:w="4820" w:type="dxa"/>
                  <w:gridSpan w:val="2"/>
                </w:tcPr>
                <w:p w14:paraId="75C73427" w14:textId="23F9FFCB" w:rsidR="00DF17B6" w:rsidRPr="00DF17B6" w:rsidRDefault="00DF17B6" w:rsidP="00DF17B6">
                  <w:pPr>
                    <w:jc w:val="right"/>
                    <w:rPr>
                      <w:b/>
                      <w:bCs/>
                    </w:rPr>
                  </w:pPr>
                  <w:r w:rsidRPr="00DF17B6">
                    <w:rPr>
                      <w:rFonts w:cstheme="minorHAnsi"/>
                      <w:b/>
                      <w:bCs/>
                      <w:noProof/>
                      <w:lang w:eastAsia="en-GB"/>
                    </w:rPr>
                    <w:drawing>
                      <wp:inline distT="0" distB="0" distL="0" distR="0" wp14:anchorId="48D6D9C0" wp14:editId="756C84C5">
                        <wp:extent cx="1443735" cy="1120140"/>
                        <wp:effectExtent l="0" t="0" r="444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1721" cy="1126336"/>
                                </a:xfrm>
                                <a:prstGeom prst="rect">
                                  <a:avLst/>
                                </a:prstGeom>
                                <a:noFill/>
                              </pic:spPr>
                            </pic:pic>
                          </a:graphicData>
                        </a:graphic>
                      </wp:inline>
                    </w:drawing>
                  </w:r>
                </w:p>
              </w:tc>
            </w:tr>
            <w:tr w:rsidR="00570647" w:rsidRPr="00DF17B6" w14:paraId="348D8B62" w14:textId="77777777" w:rsidTr="004D2310">
              <w:trPr>
                <w:gridAfter w:val="1"/>
                <w:wAfter w:w="279" w:type="dxa"/>
              </w:trPr>
              <w:tc>
                <w:tcPr>
                  <w:tcW w:w="9781" w:type="dxa"/>
                  <w:gridSpan w:val="2"/>
                </w:tcPr>
                <w:p w14:paraId="313C0883" w14:textId="022E52A9" w:rsidR="00570647" w:rsidRDefault="00570647" w:rsidP="00570647">
                  <w:pPr>
                    <w:rPr>
                      <w:rFonts w:cs="Arial"/>
                      <w:color w:val="000000"/>
                      <w:szCs w:val="24"/>
                      <w:shd w:val="clear" w:color="auto" w:fill="FFFFFF"/>
                    </w:rPr>
                  </w:pPr>
                  <w:bookmarkStart w:id="0" w:name="_Hlk132281658"/>
                  <w:r>
                    <w:rPr>
                      <w:rFonts w:cs="Arial"/>
                      <w:color w:val="000000"/>
                      <w:szCs w:val="24"/>
                      <w:shd w:val="clear" w:color="auto" w:fill="FFFFFF"/>
                    </w:rPr>
                    <w:t>Dear Parents/Carers</w:t>
                  </w:r>
                </w:p>
                <w:p w14:paraId="37F75E80" w14:textId="77777777" w:rsidR="00570647" w:rsidRDefault="00570647" w:rsidP="00570647">
                  <w:pPr>
                    <w:rPr>
                      <w:rFonts w:cs="Arial"/>
                      <w:color w:val="000000"/>
                      <w:szCs w:val="24"/>
                      <w:shd w:val="clear" w:color="auto" w:fill="FFFFFF"/>
                    </w:rPr>
                  </w:pPr>
                </w:p>
                <w:p w14:paraId="6F67D3EF" w14:textId="08A5F62A" w:rsidR="00570647" w:rsidRDefault="0043627B" w:rsidP="00570647">
                  <w:pPr>
                    <w:rPr>
                      <w:rFonts w:cs="Arial"/>
                      <w:color w:val="000000"/>
                      <w:szCs w:val="24"/>
                      <w:shd w:val="clear" w:color="auto" w:fill="FFFFFF"/>
                    </w:rPr>
                  </w:pPr>
                  <w:r>
                    <w:rPr>
                      <w:rFonts w:cs="Arial"/>
                      <w:color w:val="000000"/>
                      <w:szCs w:val="24"/>
                      <w:shd w:val="clear" w:color="auto" w:fill="FFFFFF"/>
                    </w:rPr>
                    <w:t>As previously intimated, it is with genuine</w:t>
                  </w:r>
                  <w:r w:rsidR="00A378E5">
                    <w:rPr>
                      <w:rFonts w:cs="Arial"/>
                      <w:color w:val="000000"/>
                      <w:szCs w:val="24"/>
                      <w:shd w:val="clear" w:color="auto" w:fill="FFFFFF"/>
                    </w:rPr>
                    <w:t xml:space="preserve"> </w:t>
                  </w:r>
                  <w:r w:rsidR="009E6AD0">
                    <w:rPr>
                      <w:rFonts w:cs="Arial"/>
                      <w:color w:val="000000"/>
                      <w:szCs w:val="24"/>
                      <w:shd w:val="clear" w:color="auto" w:fill="FFFFFF"/>
                    </w:rPr>
                    <w:t xml:space="preserve">regret that </w:t>
                  </w:r>
                  <w:r w:rsidR="00A378E5">
                    <w:rPr>
                      <w:rFonts w:cs="Arial"/>
                      <w:color w:val="000000"/>
                      <w:szCs w:val="24"/>
                      <w:shd w:val="clear" w:color="auto" w:fill="FFFFFF"/>
                    </w:rPr>
                    <w:t>I contact</w:t>
                  </w:r>
                  <w:r>
                    <w:rPr>
                      <w:rFonts w:cs="Arial"/>
                      <w:color w:val="000000"/>
                      <w:szCs w:val="24"/>
                      <w:shd w:val="clear" w:color="auto" w:fill="FFFFFF"/>
                    </w:rPr>
                    <w:t>ed</w:t>
                  </w:r>
                  <w:r w:rsidR="00A378E5">
                    <w:rPr>
                      <w:rFonts w:cs="Arial"/>
                      <w:color w:val="000000"/>
                      <w:szCs w:val="24"/>
                      <w:shd w:val="clear" w:color="auto" w:fill="FFFFFF"/>
                    </w:rPr>
                    <w:t xml:space="preserve"> you</w:t>
                  </w:r>
                  <w:r w:rsidR="00353DD2">
                    <w:rPr>
                      <w:rFonts w:cs="Arial"/>
                      <w:color w:val="000000"/>
                      <w:szCs w:val="24"/>
                      <w:shd w:val="clear" w:color="auto" w:fill="FFFFFF"/>
                    </w:rPr>
                    <w:t xml:space="preserve"> </w:t>
                  </w:r>
                  <w:r>
                    <w:rPr>
                      <w:rFonts w:cs="Arial"/>
                      <w:color w:val="000000"/>
                      <w:szCs w:val="24"/>
                      <w:shd w:val="clear" w:color="auto" w:fill="FFFFFF"/>
                    </w:rPr>
                    <w:t xml:space="preserve">yesterday </w:t>
                  </w:r>
                  <w:r w:rsidR="00353DD2">
                    <w:rPr>
                      <w:rFonts w:cs="Arial"/>
                      <w:color w:val="000000"/>
                      <w:szCs w:val="24"/>
                      <w:shd w:val="clear" w:color="auto" w:fill="FFFFFF"/>
                    </w:rPr>
                    <w:t>to advise</w:t>
                  </w:r>
                  <w:r w:rsidR="00A378E5">
                    <w:rPr>
                      <w:rFonts w:cs="Arial"/>
                      <w:color w:val="000000"/>
                      <w:szCs w:val="24"/>
                      <w:shd w:val="clear" w:color="auto" w:fill="FFFFFF"/>
                    </w:rPr>
                    <w:t xml:space="preserve"> that Auchenharvie Academy</w:t>
                  </w:r>
                  <w:r>
                    <w:rPr>
                      <w:rFonts w:cs="Arial"/>
                      <w:color w:val="000000"/>
                      <w:szCs w:val="24"/>
                      <w:shd w:val="clear" w:color="auto" w:fill="FFFFFF"/>
                    </w:rPr>
                    <w:t xml:space="preserve"> will not be in a position to return to a normal education provision</w:t>
                  </w:r>
                  <w:r w:rsidR="00252E3C">
                    <w:rPr>
                      <w:rFonts w:cs="Arial"/>
                      <w:color w:val="000000"/>
                      <w:szCs w:val="24"/>
                      <w:shd w:val="clear" w:color="auto" w:fill="FFFFFF"/>
                    </w:rPr>
                    <w:t xml:space="preserve"> this week</w:t>
                  </w:r>
                  <w:r>
                    <w:rPr>
                      <w:rFonts w:cs="Arial"/>
                      <w:color w:val="000000"/>
                      <w:szCs w:val="24"/>
                      <w:shd w:val="clear" w:color="auto" w:fill="FFFFFF"/>
                    </w:rPr>
                    <w:t xml:space="preserve"> following the outbreak of Legionella in the school waterworks</w:t>
                  </w:r>
                  <w:r w:rsidR="00252E3C">
                    <w:rPr>
                      <w:rFonts w:cs="Arial"/>
                      <w:color w:val="000000"/>
                      <w:szCs w:val="24"/>
                      <w:shd w:val="clear" w:color="auto" w:fill="FFFFFF"/>
                    </w:rPr>
                    <w:t xml:space="preserve">. This letter will also be accompanied by a short video </w:t>
                  </w:r>
                  <w:r w:rsidR="00A378E5">
                    <w:rPr>
                      <w:rFonts w:cs="Arial"/>
                      <w:color w:val="000000"/>
                      <w:szCs w:val="24"/>
                      <w:shd w:val="clear" w:color="auto" w:fill="FFFFFF"/>
                    </w:rPr>
                    <w:t xml:space="preserve">which captures the information below and may be more accessible to you. Please </w:t>
                  </w:r>
                  <w:r w:rsidR="00353DD2">
                    <w:rPr>
                      <w:rFonts w:cs="Arial"/>
                      <w:color w:val="000000"/>
                      <w:szCs w:val="24"/>
                      <w:shd w:val="clear" w:color="auto" w:fill="FFFFFF"/>
                    </w:rPr>
                    <w:t>copy and paste the link into your</w:t>
                  </w:r>
                  <w:r w:rsidR="00252E3C">
                    <w:rPr>
                      <w:rFonts w:cs="Arial"/>
                      <w:color w:val="000000"/>
                      <w:szCs w:val="24"/>
                      <w:shd w:val="clear" w:color="auto" w:fill="FFFFFF"/>
                    </w:rPr>
                    <w:t xml:space="preserve"> search bar to access the </w:t>
                  </w:r>
                  <w:r w:rsidR="00A378E5">
                    <w:rPr>
                      <w:rFonts w:cs="Arial"/>
                      <w:color w:val="000000"/>
                      <w:szCs w:val="24"/>
                      <w:shd w:val="clear" w:color="auto" w:fill="FFFFFF"/>
                    </w:rPr>
                    <w:t>video.</w:t>
                  </w:r>
                </w:p>
                <w:p w14:paraId="4A41FA0A" w14:textId="60223D4E" w:rsidR="00252E3C" w:rsidRDefault="00252E3C" w:rsidP="00570647">
                  <w:pPr>
                    <w:rPr>
                      <w:rFonts w:cs="Arial"/>
                      <w:color w:val="000000"/>
                      <w:szCs w:val="24"/>
                      <w:shd w:val="clear" w:color="auto" w:fill="FFFFFF"/>
                    </w:rPr>
                  </w:pPr>
                </w:p>
                <w:p w14:paraId="1C96B3DA" w14:textId="62B0473B" w:rsidR="00252E3C" w:rsidRDefault="00252E3C" w:rsidP="00570647">
                  <w:pPr>
                    <w:rPr>
                      <w:rFonts w:cs="Arial"/>
                      <w:color w:val="000000"/>
                      <w:szCs w:val="24"/>
                      <w:shd w:val="clear" w:color="auto" w:fill="FFFFFF"/>
                    </w:rPr>
                  </w:pPr>
                  <w:r>
                    <w:rPr>
                      <w:rFonts w:cs="Arial"/>
                      <w:color w:val="000000"/>
                      <w:szCs w:val="24"/>
                      <w:shd w:val="clear" w:color="auto" w:fill="FFFFFF"/>
                    </w:rPr>
                    <w:t>We are now working to a timeframe which indicates that the earliest we will be able to return to our own school building is Thursday 31</w:t>
                  </w:r>
                  <w:r w:rsidRPr="00252E3C">
                    <w:rPr>
                      <w:rFonts w:cs="Arial"/>
                      <w:color w:val="000000"/>
                      <w:szCs w:val="24"/>
                      <w:shd w:val="clear" w:color="auto" w:fill="FFFFFF"/>
                      <w:vertAlign w:val="superscript"/>
                    </w:rPr>
                    <w:t>st</w:t>
                  </w:r>
                  <w:r>
                    <w:rPr>
                      <w:rFonts w:cs="Arial"/>
                      <w:color w:val="000000"/>
                      <w:szCs w:val="24"/>
                      <w:shd w:val="clear" w:color="auto" w:fill="FFFFFF"/>
                    </w:rPr>
                    <w:t xml:space="preserve"> August. We are however planning for the possibility that we may be out of school for the whole of next week to avoid any confusion or uncertainty. </w:t>
                  </w:r>
                </w:p>
                <w:p w14:paraId="1FA9A03E" w14:textId="49751D06" w:rsidR="00252E3C" w:rsidRDefault="00252E3C" w:rsidP="00570647">
                  <w:pPr>
                    <w:rPr>
                      <w:rFonts w:cs="Arial"/>
                      <w:color w:val="000000"/>
                      <w:szCs w:val="24"/>
                      <w:shd w:val="clear" w:color="auto" w:fill="FFFFFF"/>
                    </w:rPr>
                  </w:pPr>
                </w:p>
                <w:p w14:paraId="2CE7595B" w14:textId="0BACAF42" w:rsidR="00252E3C" w:rsidRDefault="00252E3C" w:rsidP="00570647">
                  <w:pPr>
                    <w:rPr>
                      <w:rFonts w:cs="Arial"/>
                      <w:color w:val="000000"/>
                      <w:szCs w:val="24"/>
                      <w:shd w:val="clear" w:color="auto" w:fill="FFFFFF"/>
                    </w:rPr>
                  </w:pPr>
                  <w:r>
                    <w:rPr>
                      <w:rFonts w:cs="Arial"/>
                      <w:color w:val="000000"/>
                      <w:szCs w:val="24"/>
                      <w:shd w:val="clear" w:color="auto" w:fill="FFFFFF"/>
                    </w:rPr>
                    <w:t>As soon as the test results from the latest sample are returned I will be in touch again to inform you of the outcome and the impact on educational provision.</w:t>
                  </w:r>
                </w:p>
                <w:p w14:paraId="22980B78" w14:textId="3DFCC047" w:rsidR="00252E3C" w:rsidRDefault="00252E3C" w:rsidP="00570647">
                  <w:pPr>
                    <w:rPr>
                      <w:rFonts w:cs="Arial"/>
                      <w:color w:val="000000"/>
                      <w:szCs w:val="24"/>
                      <w:shd w:val="clear" w:color="auto" w:fill="FFFFFF"/>
                    </w:rPr>
                  </w:pPr>
                </w:p>
                <w:p w14:paraId="24693AC9" w14:textId="6F6453C7" w:rsidR="00252E3C" w:rsidRDefault="00252E3C" w:rsidP="00570647">
                  <w:pPr>
                    <w:rPr>
                      <w:rFonts w:cs="Arial"/>
                      <w:color w:val="000000"/>
                      <w:szCs w:val="24"/>
                      <w:shd w:val="clear" w:color="auto" w:fill="FFFFFF"/>
                    </w:rPr>
                  </w:pPr>
                  <w:r>
                    <w:rPr>
                      <w:rFonts w:cs="Arial"/>
                      <w:color w:val="000000"/>
                      <w:szCs w:val="24"/>
                      <w:shd w:val="clear" w:color="auto" w:fill="FFFFFF"/>
                    </w:rPr>
                    <w:t>Please see below for information pertinent to pupils in the Broad General Education (S1-3) and in the Senior Phase (S4-6)</w:t>
                  </w:r>
                </w:p>
                <w:p w14:paraId="76EEF692" w14:textId="487633DA" w:rsidR="00252E3C" w:rsidRDefault="00252E3C" w:rsidP="00570647">
                  <w:pPr>
                    <w:rPr>
                      <w:rFonts w:cs="Arial"/>
                      <w:color w:val="000000"/>
                      <w:szCs w:val="24"/>
                      <w:shd w:val="clear" w:color="auto" w:fill="FFFFFF"/>
                    </w:rPr>
                  </w:pPr>
                </w:p>
                <w:p w14:paraId="79B012ED" w14:textId="07CFDB6F" w:rsidR="00252E3C" w:rsidRDefault="00252E3C" w:rsidP="00570647">
                  <w:pPr>
                    <w:rPr>
                      <w:rFonts w:cs="Arial"/>
                      <w:b/>
                      <w:color w:val="000000"/>
                      <w:szCs w:val="24"/>
                      <w:u w:val="single"/>
                      <w:shd w:val="clear" w:color="auto" w:fill="FFFFFF"/>
                    </w:rPr>
                  </w:pPr>
                  <w:r w:rsidRPr="00252E3C">
                    <w:rPr>
                      <w:rFonts w:cs="Arial"/>
                      <w:b/>
                      <w:color w:val="000000"/>
                      <w:szCs w:val="24"/>
                      <w:u w:val="single"/>
                      <w:shd w:val="clear" w:color="auto" w:fill="FFFFFF"/>
                    </w:rPr>
                    <w:t>Information for pupils in the Broad General education (S1/2/3).</w:t>
                  </w:r>
                </w:p>
                <w:p w14:paraId="4C21E7CC" w14:textId="4BC658F9" w:rsidR="00252E3C" w:rsidRDefault="00252E3C" w:rsidP="00570647">
                  <w:pPr>
                    <w:rPr>
                      <w:rFonts w:cs="Arial"/>
                      <w:b/>
                      <w:color w:val="000000"/>
                      <w:szCs w:val="24"/>
                      <w:u w:val="single"/>
                      <w:shd w:val="clear" w:color="auto" w:fill="FFFFFF"/>
                    </w:rPr>
                  </w:pPr>
                </w:p>
                <w:p w14:paraId="13501676" w14:textId="6BC5FB8A" w:rsidR="00252E3C" w:rsidRDefault="00252E3C" w:rsidP="00570647">
                  <w:pPr>
                    <w:rPr>
                      <w:rFonts w:cs="Arial"/>
                      <w:color w:val="000000"/>
                      <w:szCs w:val="24"/>
                      <w:shd w:val="clear" w:color="auto" w:fill="FFFFFF"/>
                    </w:rPr>
                  </w:pPr>
                  <w:r w:rsidRPr="00252E3C">
                    <w:rPr>
                      <w:rFonts w:cs="Arial"/>
                      <w:color w:val="000000"/>
                      <w:szCs w:val="24"/>
                      <w:shd w:val="clear" w:color="auto" w:fill="FFFFFF"/>
                    </w:rPr>
                    <w:t>Pupils in S1/2/3 will continue to learn at the same community venues that they have been working in this week.</w:t>
                  </w:r>
                </w:p>
                <w:p w14:paraId="254FD3F9" w14:textId="10EE3520" w:rsidR="00252E3C" w:rsidRDefault="00252E3C" w:rsidP="00570647">
                  <w:pPr>
                    <w:rPr>
                      <w:rFonts w:cs="Arial"/>
                      <w:color w:val="000000"/>
                      <w:szCs w:val="24"/>
                      <w:shd w:val="clear" w:color="auto" w:fill="FFFFFF"/>
                    </w:rPr>
                  </w:pPr>
                  <w:r>
                    <w:rPr>
                      <w:rFonts w:cs="Arial"/>
                      <w:color w:val="000000"/>
                      <w:szCs w:val="24"/>
                      <w:shd w:val="clear" w:color="auto" w:fill="FFFFFF"/>
                    </w:rPr>
                    <w:t>S1- St Matthews</w:t>
                  </w:r>
                  <w:r w:rsidR="002843D1">
                    <w:rPr>
                      <w:rFonts w:cs="Arial"/>
                      <w:color w:val="000000"/>
                      <w:szCs w:val="24"/>
                      <w:shd w:val="clear" w:color="auto" w:fill="FFFFFF"/>
                    </w:rPr>
                    <w:t xml:space="preserve"> Academy</w:t>
                  </w:r>
                </w:p>
                <w:p w14:paraId="3656CB86" w14:textId="49798B43" w:rsidR="00252E3C" w:rsidRDefault="00252E3C" w:rsidP="00570647">
                  <w:pPr>
                    <w:rPr>
                      <w:rFonts w:cs="Arial"/>
                      <w:color w:val="000000"/>
                      <w:szCs w:val="24"/>
                      <w:shd w:val="clear" w:color="auto" w:fill="FFFFFF"/>
                    </w:rPr>
                  </w:pPr>
                  <w:r>
                    <w:rPr>
                      <w:rFonts w:cs="Arial"/>
                      <w:color w:val="000000"/>
                      <w:szCs w:val="24"/>
                      <w:shd w:val="clear" w:color="auto" w:fill="FFFFFF"/>
                    </w:rPr>
                    <w:t>S2- Ardrossan Civic Centre</w:t>
                  </w:r>
                </w:p>
                <w:p w14:paraId="56E06CFE" w14:textId="07ECE653" w:rsidR="00252E3C" w:rsidRDefault="00252E3C" w:rsidP="00570647">
                  <w:pPr>
                    <w:rPr>
                      <w:rFonts w:cs="Arial"/>
                      <w:color w:val="000000"/>
                      <w:szCs w:val="24"/>
                      <w:shd w:val="clear" w:color="auto" w:fill="FFFFFF"/>
                    </w:rPr>
                  </w:pPr>
                  <w:r>
                    <w:rPr>
                      <w:rFonts w:cs="Arial"/>
                      <w:color w:val="000000"/>
                      <w:szCs w:val="24"/>
                      <w:shd w:val="clear" w:color="auto" w:fill="FFFFFF"/>
                    </w:rPr>
                    <w:t>S3- Saltcoats Town Hall</w:t>
                  </w:r>
                </w:p>
                <w:p w14:paraId="264CC184" w14:textId="69A8A3BE" w:rsidR="00252E3C" w:rsidRDefault="00252E3C" w:rsidP="00570647">
                  <w:pPr>
                    <w:rPr>
                      <w:rFonts w:cs="Arial"/>
                      <w:color w:val="000000"/>
                      <w:szCs w:val="24"/>
                      <w:shd w:val="clear" w:color="auto" w:fill="FFFFFF"/>
                    </w:rPr>
                  </w:pPr>
                </w:p>
                <w:p w14:paraId="5B9ABD68" w14:textId="40AD9671" w:rsidR="00252E3C" w:rsidRDefault="00252E3C" w:rsidP="00570647">
                  <w:pPr>
                    <w:rPr>
                      <w:rFonts w:cs="Arial"/>
                      <w:color w:val="000000"/>
                      <w:szCs w:val="24"/>
                      <w:shd w:val="clear" w:color="auto" w:fill="FFFFFF"/>
                    </w:rPr>
                  </w:pPr>
                  <w:r>
                    <w:rPr>
                      <w:rFonts w:cs="Arial"/>
                      <w:color w:val="000000"/>
                      <w:szCs w:val="24"/>
                      <w:shd w:val="clear" w:color="auto" w:fill="FFFFFF"/>
                    </w:rPr>
                    <w:t>Pupils will continue to be supported by a core team of staff who will remain a</w:t>
                  </w:r>
                  <w:r w:rsidR="00324E75">
                    <w:rPr>
                      <w:rFonts w:cs="Arial"/>
                      <w:color w:val="000000"/>
                      <w:szCs w:val="24"/>
                      <w:shd w:val="clear" w:color="auto" w:fill="FFFFFF"/>
                    </w:rPr>
                    <w:t>t</w:t>
                  </w:r>
                  <w:r>
                    <w:rPr>
                      <w:rFonts w:cs="Arial"/>
                      <w:color w:val="000000"/>
                      <w:szCs w:val="24"/>
                      <w:shd w:val="clear" w:color="auto" w:fill="FFFFFF"/>
                    </w:rPr>
                    <w:t xml:space="preserve"> the venue all week and a rotational team of staff who will alternate </w:t>
                  </w:r>
                  <w:r w:rsidR="00324E75">
                    <w:rPr>
                      <w:rFonts w:cs="Arial"/>
                      <w:color w:val="000000"/>
                      <w:szCs w:val="24"/>
                      <w:shd w:val="clear" w:color="auto" w:fill="FFFFFF"/>
                    </w:rPr>
                    <w:t xml:space="preserve">around </w:t>
                  </w:r>
                  <w:r>
                    <w:rPr>
                      <w:rFonts w:cs="Arial"/>
                      <w:color w:val="000000"/>
                      <w:szCs w:val="24"/>
                      <w:shd w:val="clear" w:color="auto" w:fill="FFFFFF"/>
                    </w:rPr>
                    <w:t xml:space="preserve">the community venues each day to provide learning in their specific subject. NAC will continue to provide transport for pupils in S1 and S2 and this will leave Auchenharvie each morning at 8.55am. In addition, catering will be provided at interval and lunchtime </w:t>
                  </w:r>
                  <w:r w:rsidR="002843D1">
                    <w:rPr>
                      <w:rFonts w:cs="Arial"/>
                      <w:color w:val="000000"/>
                      <w:szCs w:val="24"/>
                      <w:shd w:val="clear" w:color="auto" w:fill="FFFFFF"/>
                    </w:rPr>
                    <w:t>for ALL pupils in S</w:t>
                  </w:r>
                  <w:r>
                    <w:rPr>
                      <w:rFonts w:cs="Arial"/>
                      <w:color w:val="000000"/>
                      <w:szCs w:val="24"/>
                      <w:shd w:val="clear" w:color="auto" w:fill="FFFFFF"/>
                    </w:rPr>
                    <w:t xml:space="preserve">1/2/3 regardless </w:t>
                  </w:r>
                  <w:r w:rsidR="004254BE">
                    <w:rPr>
                      <w:rFonts w:cs="Arial"/>
                      <w:color w:val="000000"/>
                      <w:szCs w:val="24"/>
                      <w:shd w:val="clear" w:color="auto" w:fill="FFFFFF"/>
                    </w:rPr>
                    <w:t>of their entitlement to</w:t>
                  </w:r>
                  <w:r>
                    <w:rPr>
                      <w:rFonts w:cs="Arial"/>
                      <w:color w:val="000000"/>
                      <w:szCs w:val="24"/>
                      <w:shd w:val="clear" w:color="auto" w:fill="FFFFFF"/>
                    </w:rPr>
                    <w:t xml:space="preserve"> a free meal.</w:t>
                  </w:r>
                  <w:r w:rsidR="002843D1">
                    <w:rPr>
                      <w:rFonts w:cs="Arial"/>
                      <w:color w:val="000000"/>
                      <w:szCs w:val="24"/>
                      <w:shd w:val="clear" w:color="auto" w:fill="FFFFFF"/>
                    </w:rPr>
                    <w:t xml:space="preserve"> Pupils are asked to wear full school uniform each day for the purposes of safeguarding and identification and the timings of each day will be ex</w:t>
                  </w:r>
                  <w:r w:rsidR="00324E75">
                    <w:rPr>
                      <w:rFonts w:cs="Arial"/>
                      <w:color w:val="000000"/>
                      <w:szCs w:val="24"/>
                      <w:shd w:val="clear" w:color="auto" w:fill="FFFFFF"/>
                    </w:rPr>
                    <w:t>actly as they have been</w:t>
                  </w:r>
                  <w:r w:rsidR="002843D1">
                    <w:rPr>
                      <w:rFonts w:cs="Arial"/>
                      <w:color w:val="000000"/>
                      <w:szCs w:val="24"/>
                      <w:shd w:val="clear" w:color="auto" w:fill="FFFFFF"/>
                    </w:rPr>
                    <w:t xml:space="preserve"> this week. All venues will continue to be fully resourced in terms of educational materials and stationary.</w:t>
                  </w:r>
                  <w:r w:rsidR="00E25A0A">
                    <w:rPr>
                      <w:rFonts w:cs="Arial"/>
                      <w:color w:val="000000"/>
                      <w:szCs w:val="24"/>
                      <w:shd w:val="clear" w:color="auto" w:fill="FFFFFF"/>
                    </w:rPr>
                    <w:t xml:space="preserve"> Please note that all arrangements for administration of medicines, and all other aspects of risk assessment and health and safety are all in hand.</w:t>
                  </w:r>
                </w:p>
                <w:p w14:paraId="46B2770C" w14:textId="37270B71" w:rsidR="002843D1" w:rsidRDefault="002843D1" w:rsidP="00570647">
                  <w:pPr>
                    <w:rPr>
                      <w:rFonts w:cs="Arial"/>
                      <w:color w:val="000000"/>
                      <w:szCs w:val="24"/>
                      <w:shd w:val="clear" w:color="auto" w:fill="FFFFFF"/>
                    </w:rPr>
                  </w:pPr>
                </w:p>
                <w:p w14:paraId="6FEEB6CE" w14:textId="18A8E03C" w:rsidR="002843D1" w:rsidRDefault="002843D1" w:rsidP="00570647">
                  <w:pPr>
                    <w:rPr>
                      <w:rFonts w:cs="Arial"/>
                      <w:color w:val="000000"/>
                      <w:szCs w:val="24"/>
                      <w:shd w:val="clear" w:color="auto" w:fill="FFFFFF"/>
                    </w:rPr>
                  </w:pPr>
                  <w:r>
                    <w:rPr>
                      <w:rFonts w:cs="Arial"/>
                      <w:color w:val="000000"/>
                      <w:szCs w:val="24"/>
                      <w:shd w:val="clear" w:color="auto" w:fill="FFFFFF"/>
                    </w:rPr>
                    <w:t>Essentially, everything will remain the same for pupils in S1/2/3 as this week except the rotation of teachers and subjects will be slightly different as we are now accommodating S4/5/6 also in community venues which will also req</w:t>
                  </w:r>
                  <w:r w:rsidR="00324E75">
                    <w:rPr>
                      <w:rFonts w:cs="Arial"/>
                      <w:color w:val="000000"/>
                      <w:szCs w:val="24"/>
                      <w:shd w:val="clear" w:color="auto" w:fill="FFFFFF"/>
                    </w:rPr>
                    <w:t>uire an allocation of staff and resources.</w:t>
                  </w:r>
                </w:p>
                <w:p w14:paraId="2032DE53" w14:textId="5A87CE0C" w:rsidR="002843D1" w:rsidRDefault="002843D1" w:rsidP="00570647">
                  <w:pPr>
                    <w:rPr>
                      <w:rFonts w:cs="Arial"/>
                      <w:color w:val="000000"/>
                      <w:szCs w:val="24"/>
                      <w:shd w:val="clear" w:color="auto" w:fill="FFFFFF"/>
                    </w:rPr>
                  </w:pPr>
                </w:p>
                <w:p w14:paraId="0123468A" w14:textId="3D8CA3F5" w:rsidR="002843D1" w:rsidRDefault="002843D1" w:rsidP="002843D1">
                  <w:pPr>
                    <w:rPr>
                      <w:rFonts w:cs="Arial"/>
                      <w:b/>
                      <w:color w:val="000000"/>
                      <w:szCs w:val="24"/>
                      <w:u w:val="single"/>
                      <w:shd w:val="clear" w:color="auto" w:fill="FFFFFF"/>
                    </w:rPr>
                  </w:pPr>
                  <w:r w:rsidRPr="00252E3C">
                    <w:rPr>
                      <w:rFonts w:cs="Arial"/>
                      <w:b/>
                      <w:color w:val="000000"/>
                      <w:szCs w:val="24"/>
                      <w:u w:val="single"/>
                      <w:shd w:val="clear" w:color="auto" w:fill="FFFFFF"/>
                    </w:rPr>
                    <w:t>Information for pupils in the</w:t>
                  </w:r>
                  <w:r>
                    <w:rPr>
                      <w:rFonts w:cs="Arial"/>
                      <w:b/>
                      <w:color w:val="000000"/>
                      <w:szCs w:val="24"/>
                      <w:u w:val="single"/>
                      <w:shd w:val="clear" w:color="auto" w:fill="FFFFFF"/>
                    </w:rPr>
                    <w:t xml:space="preserve"> Senior Phase (S4/5/6</w:t>
                  </w:r>
                  <w:r w:rsidRPr="00252E3C">
                    <w:rPr>
                      <w:rFonts w:cs="Arial"/>
                      <w:b/>
                      <w:color w:val="000000"/>
                      <w:szCs w:val="24"/>
                      <w:u w:val="single"/>
                      <w:shd w:val="clear" w:color="auto" w:fill="FFFFFF"/>
                    </w:rPr>
                    <w:t>).</w:t>
                  </w:r>
                </w:p>
                <w:p w14:paraId="26F88F88" w14:textId="577AB87B" w:rsidR="002843D1" w:rsidRDefault="002843D1" w:rsidP="00570647">
                  <w:pPr>
                    <w:rPr>
                      <w:rFonts w:cs="Arial"/>
                      <w:color w:val="000000"/>
                      <w:szCs w:val="24"/>
                      <w:shd w:val="clear" w:color="auto" w:fill="FFFFFF"/>
                    </w:rPr>
                  </w:pPr>
                </w:p>
                <w:p w14:paraId="5D9DA96D" w14:textId="4E9147B2" w:rsidR="002843D1" w:rsidRDefault="002843D1" w:rsidP="00570647">
                  <w:pPr>
                    <w:rPr>
                      <w:rFonts w:cs="Arial"/>
                      <w:color w:val="000000"/>
                      <w:szCs w:val="24"/>
                      <w:shd w:val="clear" w:color="auto" w:fill="FFFFFF"/>
                    </w:rPr>
                  </w:pPr>
                  <w:r>
                    <w:rPr>
                      <w:rFonts w:cs="Arial"/>
                      <w:color w:val="000000"/>
                      <w:szCs w:val="24"/>
                      <w:shd w:val="clear" w:color="auto" w:fill="FFFFFF"/>
                    </w:rPr>
                    <w:t>Pupils in S4/5/6 will no longer be required to work from home and provision will be made for Senior Phase pupils to attend community facilities to work in-person with Auchenharvie teaching staff. These arrangements are as follows:</w:t>
                  </w:r>
                </w:p>
                <w:p w14:paraId="36786270" w14:textId="5A2479E9" w:rsidR="002843D1" w:rsidRDefault="002843D1" w:rsidP="00570647">
                  <w:pPr>
                    <w:rPr>
                      <w:rFonts w:cs="Arial"/>
                      <w:color w:val="000000"/>
                      <w:szCs w:val="24"/>
                      <w:shd w:val="clear" w:color="auto" w:fill="FFFFFF"/>
                    </w:rPr>
                  </w:pPr>
                  <w:r>
                    <w:rPr>
                      <w:rFonts w:cs="Arial"/>
                      <w:color w:val="000000"/>
                      <w:szCs w:val="24"/>
                      <w:shd w:val="clear" w:color="auto" w:fill="FFFFFF"/>
                    </w:rPr>
                    <w:t>S4- Kilwinning Academy</w:t>
                  </w:r>
                </w:p>
                <w:p w14:paraId="4465C64C" w14:textId="3CBC13A0" w:rsidR="002843D1" w:rsidRDefault="002843D1" w:rsidP="00570647">
                  <w:pPr>
                    <w:rPr>
                      <w:rFonts w:cs="Arial"/>
                      <w:color w:val="000000"/>
                      <w:szCs w:val="24"/>
                      <w:shd w:val="clear" w:color="auto" w:fill="FFFFFF"/>
                    </w:rPr>
                  </w:pPr>
                  <w:r>
                    <w:rPr>
                      <w:rFonts w:cs="Arial"/>
                      <w:color w:val="000000"/>
                      <w:szCs w:val="24"/>
                      <w:shd w:val="clear" w:color="auto" w:fill="FFFFFF"/>
                    </w:rPr>
                    <w:t>S5/6- St Matthews Academy</w:t>
                  </w:r>
                </w:p>
                <w:p w14:paraId="1649BE57" w14:textId="2617C196" w:rsidR="002843D1" w:rsidRDefault="002843D1" w:rsidP="00570647">
                  <w:pPr>
                    <w:rPr>
                      <w:rFonts w:cs="Arial"/>
                      <w:color w:val="000000"/>
                      <w:szCs w:val="24"/>
                      <w:shd w:val="clear" w:color="auto" w:fill="FFFFFF"/>
                    </w:rPr>
                  </w:pPr>
                </w:p>
                <w:p w14:paraId="6EBE76CE" w14:textId="7E66F1EC" w:rsidR="00E25A0A" w:rsidRDefault="002843D1" w:rsidP="00E25A0A">
                  <w:pPr>
                    <w:rPr>
                      <w:rFonts w:cs="Arial"/>
                      <w:color w:val="000000"/>
                      <w:szCs w:val="24"/>
                      <w:shd w:val="clear" w:color="auto" w:fill="FFFFFF"/>
                    </w:rPr>
                  </w:pPr>
                  <w:r>
                    <w:rPr>
                      <w:rFonts w:cs="Arial"/>
                      <w:color w:val="000000"/>
                      <w:szCs w:val="24"/>
                      <w:shd w:val="clear" w:color="auto" w:fill="FFFFFF"/>
                    </w:rPr>
                    <w:t xml:space="preserve">Pupils at each venue will be supported by a core team of staff who will remain at the venue all week and a rotational team of staff who will alternate daily and provide subject specific input. Pupils are welcome to </w:t>
                  </w:r>
                  <w:r>
                    <w:rPr>
                      <w:rFonts w:cs="Arial"/>
                      <w:color w:val="000000"/>
                      <w:szCs w:val="24"/>
                      <w:shd w:val="clear" w:color="auto" w:fill="FFFFFF"/>
                    </w:rPr>
                    <w:lastRenderedPageBreak/>
                    <w:t>travel to the relevant venue using their own means however North Ayrshire Council will provide transport which will leave Auchenharvie at 8.55am each morning. Please see below for the start and finish times each day. Each venue will have different interval and lunchtimes as we work around our host schools and this information will be shared with pupils on Monday 28</w:t>
                  </w:r>
                  <w:r w:rsidRPr="002843D1">
                    <w:rPr>
                      <w:rFonts w:cs="Arial"/>
                      <w:color w:val="000000"/>
                      <w:szCs w:val="24"/>
                      <w:shd w:val="clear" w:color="auto" w:fill="FFFFFF"/>
                      <w:vertAlign w:val="superscript"/>
                    </w:rPr>
                    <w:t>th</w:t>
                  </w:r>
                  <w:r>
                    <w:rPr>
                      <w:rFonts w:cs="Arial"/>
                      <w:color w:val="000000"/>
                      <w:szCs w:val="24"/>
                      <w:shd w:val="clear" w:color="auto" w:fill="FFFFFF"/>
                    </w:rPr>
                    <w:t xml:space="preserve"> August upon arrival.</w:t>
                  </w:r>
                  <w:r w:rsidR="004254BE">
                    <w:rPr>
                      <w:rFonts w:cs="Arial"/>
                      <w:color w:val="000000"/>
                      <w:szCs w:val="24"/>
                      <w:shd w:val="clear" w:color="auto" w:fill="FFFFFF"/>
                    </w:rPr>
                    <w:t xml:space="preserve"> NAC will also provide catering</w:t>
                  </w:r>
                  <w:r>
                    <w:rPr>
                      <w:rFonts w:cs="Arial"/>
                      <w:color w:val="000000"/>
                      <w:szCs w:val="24"/>
                      <w:shd w:val="clear" w:color="auto" w:fill="FFFFFF"/>
                    </w:rPr>
                    <w:t xml:space="preserve"> at interval and lunchtime </w:t>
                  </w:r>
                  <w:r w:rsidR="004254BE">
                    <w:rPr>
                      <w:rFonts w:cs="Arial"/>
                      <w:color w:val="000000"/>
                      <w:szCs w:val="24"/>
                      <w:shd w:val="clear" w:color="auto" w:fill="FFFFFF"/>
                    </w:rPr>
                    <w:t>for ALL pupils in S4/5/6</w:t>
                  </w:r>
                  <w:r>
                    <w:rPr>
                      <w:rFonts w:cs="Arial"/>
                      <w:color w:val="000000"/>
                      <w:szCs w:val="24"/>
                      <w:shd w:val="clear" w:color="auto" w:fill="FFFFFF"/>
                    </w:rPr>
                    <w:t xml:space="preserve"> regardless </w:t>
                  </w:r>
                  <w:r w:rsidR="004254BE">
                    <w:rPr>
                      <w:rFonts w:cs="Arial"/>
                      <w:color w:val="000000"/>
                      <w:szCs w:val="24"/>
                      <w:shd w:val="clear" w:color="auto" w:fill="FFFFFF"/>
                    </w:rPr>
                    <w:t>of their entitlement to</w:t>
                  </w:r>
                  <w:r>
                    <w:rPr>
                      <w:rFonts w:cs="Arial"/>
                      <w:color w:val="000000"/>
                      <w:szCs w:val="24"/>
                      <w:shd w:val="clear" w:color="auto" w:fill="FFFFFF"/>
                    </w:rPr>
                    <w:t xml:space="preserve"> a free meal. Pupils are asked to wear full school uniform each day for the purposes of safeguarding and identification</w:t>
                  </w:r>
                  <w:r w:rsidR="004254BE">
                    <w:rPr>
                      <w:rFonts w:cs="Arial"/>
                      <w:color w:val="000000"/>
                      <w:szCs w:val="24"/>
                      <w:shd w:val="clear" w:color="auto" w:fill="FFFFFF"/>
                    </w:rPr>
                    <w:t xml:space="preserve"> and a</w:t>
                  </w:r>
                  <w:r>
                    <w:rPr>
                      <w:rFonts w:cs="Arial"/>
                      <w:color w:val="000000"/>
                      <w:szCs w:val="24"/>
                      <w:shd w:val="clear" w:color="auto" w:fill="FFFFFF"/>
                    </w:rPr>
                    <w:t>ll venues will continue to be fully resourced in terms of educational materials and stationary.</w:t>
                  </w:r>
                  <w:r w:rsidR="004254BE">
                    <w:rPr>
                      <w:rFonts w:cs="Arial"/>
                      <w:color w:val="000000"/>
                      <w:szCs w:val="24"/>
                      <w:shd w:val="clear" w:color="auto" w:fill="FFFFFF"/>
                    </w:rPr>
                    <w:t xml:space="preserve"> Pupils are asked to bring any electronic devices they may have (Chromebooks etc) as we will have full access to the NAC education network.</w:t>
                  </w:r>
                  <w:r w:rsidR="00E25A0A">
                    <w:rPr>
                      <w:rFonts w:cs="Arial"/>
                      <w:color w:val="000000"/>
                      <w:szCs w:val="24"/>
                      <w:shd w:val="clear" w:color="auto" w:fill="FFFFFF"/>
                    </w:rPr>
                    <w:t xml:space="preserve"> This is particularly important for subjects like Computing and PC passpo</w:t>
                  </w:r>
                  <w:r w:rsidR="00731325">
                    <w:rPr>
                      <w:rFonts w:cs="Arial"/>
                      <w:color w:val="000000"/>
                      <w:szCs w:val="24"/>
                      <w:shd w:val="clear" w:color="auto" w:fill="FFFFFF"/>
                    </w:rPr>
                    <w:t>rt etc but will help all pupil’s</w:t>
                  </w:r>
                  <w:r w:rsidR="00E25A0A">
                    <w:rPr>
                      <w:rFonts w:cs="Arial"/>
                      <w:color w:val="000000"/>
                      <w:szCs w:val="24"/>
                      <w:shd w:val="clear" w:color="auto" w:fill="FFFFFF"/>
                    </w:rPr>
                    <w:t xml:space="preserve"> access resources form the network. A number of devices will be available at each venue. </w:t>
                  </w:r>
                  <w:r w:rsidR="00E25A0A">
                    <w:rPr>
                      <w:rFonts w:cs="Arial"/>
                      <w:color w:val="000000"/>
                      <w:szCs w:val="24"/>
                      <w:shd w:val="clear" w:color="auto" w:fill="FFFFFF"/>
                    </w:rPr>
                    <w:t>Please note that all arrangements for administration of medicines, and all other aspects of risk assessment and health and safety are all in hand.</w:t>
                  </w:r>
                  <w:r w:rsidR="00D57C27">
                    <w:rPr>
                      <w:rFonts w:cs="Arial"/>
                      <w:color w:val="000000"/>
                      <w:szCs w:val="24"/>
                      <w:shd w:val="clear" w:color="auto" w:fill="FFFFFF"/>
                    </w:rPr>
                    <w:t xml:space="preserve"> At each venue there will be a small number of break out rooms which will be used for specific subjects</w:t>
                  </w:r>
                  <w:r w:rsidR="00731325">
                    <w:rPr>
                      <w:rFonts w:cs="Arial"/>
                      <w:color w:val="000000"/>
                      <w:szCs w:val="24"/>
                      <w:shd w:val="clear" w:color="auto" w:fill="FFFFFF"/>
                    </w:rPr>
                    <w:t xml:space="preserve"> as required.</w:t>
                  </w:r>
                </w:p>
                <w:p w14:paraId="00234C8E" w14:textId="268F2ACB" w:rsidR="00D57C27" w:rsidRDefault="00D57C27" w:rsidP="00E25A0A">
                  <w:pPr>
                    <w:rPr>
                      <w:rFonts w:cs="Arial"/>
                      <w:color w:val="000000"/>
                      <w:szCs w:val="24"/>
                      <w:shd w:val="clear" w:color="auto" w:fill="FFFFFF"/>
                    </w:rPr>
                  </w:pPr>
                  <w:r>
                    <w:rPr>
                      <w:rFonts w:cs="Arial"/>
                      <w:color w:val="000000"/>
                      <w:szCs w:val="24"/>
                      <w:shd w:val="clear" w:color="auto" w:fill="FFFFFF"/>
                    </w:rPr>
                    <w:t>Please note that we fully encourage all students to attend the organised venue for their year group to recommence face to face learning. However, if there is an issue and a pupils is unable to attend, please let us know. All work for s4/5/6 will be made available using Teams / GLOW although unlike this week we will not be able to provide online access to a teacher as they will be busy at the different venues.</w:t>
                  </w:r>
                </w:p>
                <w:p w14:paraId="150F196C" w14:textId="7F4EF5D5" w:rsidR="00E25A0A" w:rsidRDefault="00E25A0A" w:rsidP="00E25A0A">
                  <w:pPr>
                    <w:rPr>
                      <w:rFonts w:cs="Arial"/>
                      <w:color w:val="000000"/>
                      <w:szCs w:val="24"/>
                      <w:shd w:val="clear" w:color="auto" w:fill="FFFFFF"/>
                    </w:rPr>
                  </w:pPr>
                </w:p>
                <w:p w14:paraId="1339F606" w14:textId="50A1969B" w:rsidR="00E25A0A" w:rsidRDefault="00E25A0A" w:rsidP="00E25A0A">
                  <w:pPr>
                    <w:rPr>
                      <w:rFonts w:cs="Arial"/>
                      <w:color w:val="000000"/>
                      <w:szCs w:val="24"/>
                      <w:shd w:val="clear" w:color="auto" w:fill="FFFFFF"/>
                    </w:rPr>
                  </w:pPr>
                  <w:r>
                    <w:rPr>
                      <w:rFonts w:cs="Arial"/>
                      <w:color w:val="000000"/>
                      <w:szCs w:val="24"/>
                      <w:shd w:val="clear" w:color="auto" w:fill="FFFFFF"/>
                    </w:rPr>
                    <w:t xml:space="preserve">Each school day will start at 9.15am and pupils </w:t>
                  </w:r>
                  <w:r w:rsidR="00D57C27">
                    <w:rPr>
                      <w:rFonts w:cs="Arial"/>
                      <w:color w:val="000000"/>
                      <w:szCs w:val="24"/>
                      <w:shd w:val="clear" w:color="auto" w:fill="FFFFFF"/>
                    </w:rPr>
                    <w:t>making their own way to the venu</w:t>
                  </w:r>
                  <w:r>
                    <w:rPr>
                      <w:rFonts w:cs="Arial"/>
                      <w:color w:val="000000"/>
                      <w:szCs w:val="24"/>
                      <w:shd w:val="clear" w:color="auto" w:fill="FFFFFF"/>
                    </w:rPr>
                    <w:t>es are asked not to arrive until after 9am. On a Monday / Tuesday the school day will end at 3.15pm and on Wednesday/Thursday/Friday this will be 2</w:t>
                  </w:r>
                  <w:r w:rsidR="00D57C27">
                    <w:rPr>
                      <w:rFonts w:cs="Arial"/>
                      <w:color w:val="000000"/>
                      <w:szCs w:val="24"/>
                      <w:shd w:val="clear" w:color="auto" w:fill="FFFFFF"/>
                    </w:rPr>
                    <w:t>.35pm. This is to coincide with school busses and to ensure that both schools are not operating to the same time schedule thus putting additional pressure on local facilities.</w:t>
                  </w:r>
                </w:p>
                <w:p w14:paraId="10EB7C09" w14:textId="77777777" w:rsidR="00D57C27" w:rsidRDefault="00D57C27" w:rsidP="00570647">
                  <w:pPr>
                    <w:rPr>
                      <w:rFonts w:cs="Arial"/>
                      <w:color w:val="000000"/>
                      <w:szCs w:val="24"/>
                      <w:shd w:val="clear" w:color="auto" w:fill="FFFFFF"/>
                    </w:rPr>
                  </w:pPr>
                </w:p>
                <w:p w14:paraId="09C61F92" w14:textId="77777777" w:rsidR="00D57C27" w:rsidRDefault="00D57C27" w:rsidP="00570647">
                  <w:pPr>
                    <w:rPr>
                      <w:rFonts w:cs="Arial"/>
                      <w:color w:val="000000"/>
                      <w:szCs w:val="24"/>
                      <w:shd w:val="clear" w:color="auto" w:fill="FFFFFF"/>
                    </w:rPr>
                  </w:pPr>
                  <w:r>
                    <w:rPr>
                      <w:rFonts w:cs="Arial"/>
                      <w:color w:val="000000"/>
                      <w:szCs w:val="24"/>
                      <w:shd w:val="clear" w:color="auto" w:fill="FFFFFF"/>
                    </w:rPr>
                    <w:t xml:space="preserve">Once again I would like to apologise for the inconvenience and frustration this matter is causing you and your families. I know that you will understand that these are matters out with the school’s control and that we are trying our best in challenging circumstances. </w:t>
                  </w:r>
                </w:p>
                <w:p w14:paraId="2A563D6C" w14:textId="77777777" w:rsidR="00D57C27" w:rsidRDefault="00D57C27" w:rsidP="00570647">
                  <w:pPr>
                    <w:rPr>
                      <w:rFonts w:cs="Arial"/>
                      <w:color w:val="000000"/>
                      <w:szCs w:val="24"/>
                      <w:shd w:val="clear" w:color="auto" w:fill="FFFFFF"/>
                    </w:rPr>
                  </w:pPr>
                </w:p>
                <w:p w14:paraId="315C5F1B" w14:textId="4E5BF846" w:rsidR="004D2310" w:rsidRDefault="004D2310" w:rsidP="00570647">
                  <w:pPr>
                    <w:rPr>
                      <w:rFonts w:cs="Arial"/>
                      <w:color w:val="000000"/>
                      <w:szCs w:val="24"/>
                      <w:shd w:val="clear" w:color="auto" w:fill="FFFFFF"/>
                    </w:rPr>
                  </w:pPr>
                  <w:r>
                    <w:rPr>
                      <w:rFonts w:cs="Arial"/>
                      <w:color w:val="000000"/>
                      <w:szCs w:val="24"/>
                      <w:shd w:val="clear" w:color="auto" w:fill="FFFFFF"/>
                    </w:rPr>
                    <w:t xml:space="preserve">Thanks in advance </w:t>
                  </w:r>
                  <w:r w:rsidR="00731325">
                    <w:rPr>
                      <w:rFonts w:cs="Arial"/>
                      <w:color w:val="000000"/>
                      <w:szCs w:val="24"/>
                      <w:shd w:val="clear" w:color="auto" w:fill="FFFFFF"/>
                    </w:rPr>
                    <w:t>f</w:t>
                  </w:r>
                  <w:r>
                    <w:rPr>
                      <w:rFonts w:cs="Arial"/>
                      <w:color w:val="000000"/>
                      <w:szCs w:val="24"/>
                      <w:shd w:val="clear" w:color="auto" w:fill="FFFFFF"/>
                    </w:rPr>
                    <w:t>or your ongoing support.</w:t>
                  </w:r>
                  <w:bookmarkStart w:id="1" w:name="_GoBack"/>
                  <w:bookmarkEnd w:id="1"/>
                </w:p>
                <w:bookmarkEnd w:id="0"/>
                <w:p w14:paraId="45354284" w14:textId="63BF3E85" w:rsidR="00570647" w:rsidRPr="00DF17B6" w:rsidRDefault="00570647" w:rsidP="009E6AD0">
                  <w:pPr>
                    <w:rPr>
                      <w:rFonts w:cstheme="minorHAnsi"/>
                      <w:b/>
                      <w:bCs/>
                    </w:rPr>
                  </w:pPr>
                </w:p>
              </w:tc>
            </w:tr>
          </w:tbl>
          <w:p w14:paraId="698B9FAA" w14:textId="77777777" w:rsidR="002E2BE7" w:rsidRPr="00353DD2" w:rsidRDefault="002E2BE7" w:rsidP="002E2BE7">
            <w:pPr>
              <w:tabs>
                <w:tab w:val="left" w:pos="1440"/>
              </w:tabs>
              <w:rPr>
                <w:rFonts w:cstheme="minorHAnsi"/>
                <w:bCs/>
              </w:rPr>
            </w:pPr>
            <w:r w:rsidRPr="00353DD2">
              <w:rPr>
                <w:rFonts w:cstheme="minorHAnsi"/>
                <w:bCs/>
              </w:rPr>
              <w:lastRenderedPageBreak/>
              <w:t>Yours faithfully</w:t>
            </w:r>
          </w:p>
          <w:p w14:paraId="3CEBD72D" w14:textId="77777777" w:rsidR="002E2BE7" w:rsidRDefault="002E2BE7" w:rsidP="002E2BE7">
            <w:pPr>
              <w:tabs>
                <w:tab w:val="left" w:pos="1440"/>
              </w:tabs>
              <w:rPr>
                <w:rFonts w:cstheme="minorHAnsi"/>
                <w:b/>
                <w:bCs/>
                <w:sz w:val="24"/>
                <w:szCs w:val="24"/>
              </w:rPr>
            </w:pPr>
          </w:p>
          <w:p w14:paraId="2A684E68" w14:textId="77777777" w:rsidR="002E2BE7" w:rsidRPr="00353DD2" w:rsidRDefault="002E2BE7" w:rsidP="002E2BE7">
            <w:pPr>
              <w:tabs>
                <w:tab w:val="left" w:pos="1440"/>
              </w:tabs>
              <w:rPr>
                <w:rFonts w:cstheme="minorHAnsi"/>
                <w:bCs/>
                <w:sz w:val="24"/>
                <w:szCs w:val="24"/>
              </w:rPr>
            </w:pPr>
            <w:r w:rsidRPr="00353DD2">
              <w:rPr>
                <w:rFonts w:cstheme="minorHAnsi"/>
                <w:bCs/>
                <w:noProof/>
                <w:sz w:val="24"/>
                <w:szCs w:val="24"/>
                <w:lang w:eastAsia="en-GB"/>
              </w:rPr>
              <w:drawing>
                <wp:inline distT="0" distB="0" distL="0" distR="0" wp14:anchorId="566EDAF3" wp14:editId="153DEFED">
                  <wp:extent cx="1885950" cy="542925"/>
                  <wp:effectExtent l="0" t="0" r="0" b="9525"/>
                  <wp:docPr id="1" name="Picture 1" descr="A picture containing ope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pen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85950" cy="542925"/>
                          </a:xfrm>
                          <a:prstGeom prst="rect">
                            <a:avLst/>
                          </a:prstGeom>
                        </pic:spPr>
                      </pic:pic>
                    </a:graphicData>
                  </a:graphic>
                </wp:inline>
              </w:drawing>
            </w:r>
          </w:p>
          <w:p w14:paraId="013EF759" w14:textId="0BB1431C" w:rsidR="002E2BE7" w:rsidRPr="002E2BE7" w:rsidRDefault="002E2BE7" w:rsidP="002E2BE7">
            <w:pPr>
              <w:tabs>
                <w:tab w:val="left" w:pos="1440"/>
              </w:tabs>
              <w:rPr>
                <w:rFonts w:cstheme="minorHAnsi"/>
                <w:b/>
                <w:bCs/>
                <w:sz w:val="24"/>
                <w:szCs w:val="24"/>
              </w:rPr>
            </w:pPr>
          </w:p>
        </w:tc>
      </w:tr>
      <w:tr w:rsidR="002E2BE7" w:rsidRPr="00DE6D2C" w14:paraId="1C58146F" w14:textId="77777777" w:rsidTr="00716247">
        <w:tc>
          <w:tcPr>
            <w:tcW w:w="8472" w:type="dxa"/>
          </w:tcPr>
          <w:p w14:paraId="0FFE9877" w14:textId="77777777" w:rsidR="002E2BE7" w:rsidRPr="00353DD2" w:rsidRDefault="002E2BE7" w:rsidP="00DF17B6">
            <w:pPr>
              <w:rPr>
                <w:rFonts w:cstheme="minorHAnsi"/>
                <w:bCs/>
                <w:sz w:val="20"/>
                <w:szCs w:val="20"/>
              </w:rPr>
            </w:pPr>
            <w:r w:rsidRPr="00353DD2">
              <w:rPr>
                <w:rFonts w:cstheme="minorHAnsi"/>
                <w:bCs/>
                <w:sz w:val="20"/>
                <w:szCs w:val="20"/>
              </w:rPr>
              <w:lastRenderedPageBreak/>
              <w:t>Calum Johnston</w:t>
            </w:r>
          </w:p>
          <w:p w14:paraId="086EC3BE" w14:textId="53AC1512" w:rsidR="002E2BE7" w:rsidRPr="00DF17B6" w:rsidRDefault="002E2BE7" w:rsidP="00DF17B6">
            <w:pPr>
              <w:rPr>
                <w:rFonts w:cstheme="minorHAnsi"/>
                <w:b/>
                <w:bCs/>
              </w:rPr>
            </w:pPr>
            <w:r w:rsidRPr="00353DD2">
              <w:rPr>
                <w:rFonts w:cstheme="minorHAnsi"/>
                <w:bCs/>
                <w:sz w:val="20"/>
                <w:szCs w:val="20"/>
              </w:rPr>
              <w:t>Head Teacher</w:t>
            </w:r>
          </w:p>
        </w:tc>
      </w:tr>
      <w:tr w:rsidR="002E2BE7" w:rsidRPr="00DE6D2C" w14:paraId="72801AFF" w14:textId="77777777" w:rsidTr="00716247">
        <w:tc>
          <w:tcPr>
            <w:tcW w:w="8472" w:type="dxa"/>
          </w:tcPr>
          <w:p w14:paraId="082E47AB" w14:textId="77777777" w:rsidR="002E2BE7" w:rsidRPr="00DF17B6" w:rsidRDefault="002E2BE7" w:rsidP="00DF17B6">
            <w:pPr>
              <w:rPr>
                <w:rFonts w:cstheme="minorHAnsi"/>
                <w:b/>
                <w:bCs/>
              </w:rPr>
            </w:pPr>
          </w:p>
        </w:tc>
      </w:tr>
    </w:tbl>
    <w:p w14:paraId="7C72544C" w14:textId="5C50DEFF" w:rsidR="00DF17B6" w:rsidRPr="00DF17B6" w:rsidRDefault="00DF17B6" w:rsidP="00DF17B6">
      <w:pPr>
        <w:tabs>
          <w:tab w:val="left" w:pos="1410"/>
        </w:tabs>
        <w:rPr>
          <w:rFonts w:ascii="Arial" w:eastAsia="Arial" w:hAnsi="Arial" w:cs="Arial"/>
          <w:sz w:val="24"/>
          <w:szCs w:val="24"/>
          <w:lang w:eastAsia="en-GB"/>
        </w:rPr>
      </w:pPr>
    </w:p>
    <w:sectPr w:rsidR="00DF17B6" w:rsidRPr="00DF17B6" w:rsidSect="00DF17B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DAA54" w14:textId="77777777" w:rsidR="00E335A3" w:rsidRDefault="00E335A3" w:rsidP="00921735">
      <w:pPr>
        <w:spacing w:after="0" w:line="240" w:lineRule="auto"/>
      </w:pPr>
      <w:r>
        <w:separator/>
      </w:r>
    </w:p>
  </w:endnote>
  <w:endnote w:type="continuationSeparator" w:id="0">
    <w:p w14:paraId="7961427A" w14:textId="77777777" w:rsidR="00E335A3" w:rsidRDefault="00E335A3" w:rsidP="00921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A7D8D" w14:textId="77777777" w:rsidR="00E335A3" w:rsidRDefault="00E335A3" w:rsidP="00921735">
      <w:pPr>
        <w:spacing w:after="0" w:line="240" w:lineRule="auto"/>
      </w:pPr>
      <w:r>
        <w:separator/>
      </w:r>
    </w:p>
  </w:footnote>
  <w:footnote w:type="continuationSeparator" w:id="0">
    <w:p w14:paraId="276D7C06" w14:textId="77777777" w:rsidR="00E335A3" w:rsidRDefault="00E335A3" w:rsidP="009217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E42BC"/>
    <w:multiLevelType w:val="hybridMultilevel"/>
    <w:tmpl w:val="D420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2E"/>
    <w:rsid w:val="00033E8E"/>
    <w:rsid w:val="00046508"/>
    <w:rsid w:val="000B77F0"/>
    <w:rsid w:val="000C5275"/>
    <w:rsid w:val="000F4ABC"/>
    <w:rsid w:val="00107CBE"/>
    <w:rsid w:val="001A220B"/>
    <w:rsid w:val="001B6FA5"/>
    <w:rsid w:val="001D5EED"/>
    <w:rsid w:val="001F62BD"/>
    <w:rsid w:val="00224E8C"/>
    <w:rsid w:val="00243E98"/>
    <w:rsid w:val="0025002A"/>
    <w:rsid w:val="00252E3C"/>
    <w:rsid w:val="002843D1"/>
    <w:rsid w:val="0029288C"/>
    <w:rsid w:val="002C21CD"/>
    <w:rsid w:val="002D7A6A"/>
    <w:rsid w:val="002E2BE7"/>
    <w:rsid w:val="002F7677"/>
    <w:rsid w:val="00324E75"/>
    <w:rsid w:val="00353DD2"/>
    <w:rsid w:val="0037271E"/>
    <w:rsid w:val="00382EB7"/>
    <w:rsid w:val="0039253E"/>
    <w:rsid w:val="004129B1"/>
    <w:rsid w:val="004254BE"/>
    <w:rsid w:val="0043627B"/>
    <w:rsid w:val="00490B79"/>
    <w:rsid w:val="004A5A63"/>
    <w:rsid w:val="004D2310"/>
    <w:rsid w:val="00522C03"/>
    <w:rsid w:val="0052529E"/>
    <w:rsid w:val="005262C8"/>
    <w:rsid w:val="00554763"/>
    <w:rsid w:val="00570647"/>
    <w:rsid w:val="005739FD"/>
    <w:rsid w:val="005A547E"/>
    <w:rsid w:val="005C33C1"/>
    <w:rsid w:val="005C61E7"/>
    <w:rsid w:val="005C6435"/>
    <w:rsid w:val="005F7EC3"/>
    <w:rsid w:val="006133F8"/>
    <w:rsid w:val="00631736"/>
    <w:rsid w:val="006458CB"/>
    <w:rsid w:val="0069613E"/>
    <w:rsid w:val="006F1272"/>
    <w:rsid w:val="00716247"/>
    <w:rsid w:val="00731325"/>
    <w:rsid w:val="007635D7"/>
    <w:rsid w:val="007D2C1F"/>
    <w:rsid w:val="008001B6"/>
    <w:rsid w:val="00804B2E"/>
    <w:rsid w:val="0081711A"/>
    <w:rsid w:val="00821E3D"/>
    <w:rsid w:val="00880D3E"/>
    <w:rsid w:val="00885700"/>
    <w:rsid w:val="008A6A77"/>
    <w:rsid w:val="008F5123"/>
    <w:rsid w:val="009030E8"/>
    <w:rsid w:val="00920D13"/>
    <w:rsid w:val="00921735"/>
    <w:rsid w:val="00940BEE"/>
    <w:rsid w:val="009E6AD0"/>
    <w:rsid w:val="00A01C48"/>
    <w:rsid w:val="00A13C9E"/>
    <w:rsid w:val="00A378E5"/>
    <w:rsid w:val="00A46F7D"/>
    <w:rsid w:val="00A8083E"/>
    <w:rsid w:val="00A87853"/>
    <w:rsid w:val="00AB408F"/>
    <w:rsid w:val="00AD3176"/>
    <w:rsid w:val="00AD3D82"/>
    <w:rsid w:val="00B3334F"/>
    <w:rsid w:val="00BA4363"/>
    <w:rsid w:val="00BB2333"/>
    <w:rsid w:val="00BC0CAA"/>
    <w:rsid w:val="00C82DF4"/>
    <w:rsid w:val="00CB156C"/>
    <w:rsid w:val="00CD2E48"/>
    <w:rsid w:val="00D116C0"/>
    <w:rsid w:val="00D57C27"/>
    <w:rsid w:val="00D6531C"/>
    <w:rsid w:val="00D65BE7"/>
    <w:rsid w:val="00DE6D2C"/>
    <w:rsid w:val="00DF0582"/>
    <w:rsid w:val="00DF17B6"/>
    <w:rsid w:val="00E25A0A"/>
    <w:rsid w:val="00E335A3"/>
    <w:rsid w:val="00E504FD"/>
    <w:rsid w:val="00E77330"/>
    <w:rsid w:val="00F161E2"/>
    <w:rsid w:val="00F55CCD"/>
    <w:rsid w:val="00F62F00"/>
    <w:rsid w:val="00F672F5"/>
    <w:rsid w:val="00F97026"/>
    <w:rsid w:val="00FB2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463B68"/>
  <w15:docId w15:val="{F91480C3-49C1-4BC7-B6D0-4983C938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6C0"/>
  </w:style>
  <w:style w:type="paragraph" w:styleId="Heading3">
    <w:name w:val="heading 3"/>
    <w:basedOn w:val="Normal"/>
    <w:next w:val="Normal"/>
    <w:link w:val="Heading3Char"/>
    <w:semiHidden/>
    <w:unhideWhenUsed/>
    <w:qFormat/>
    <w:rsid w:val="00A87853"/>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B2E"/>
    <w:rPr>
      <w:color w:val="0000FF" w:themeColor="hyperlink"/>
      <w:u w:val="single"/>
    </w:rPr>
  </w:style>
  <w:style w:type="paragraph" w:styleId="BalloonText">
    <w:name w:val="Balloon Text"/>
    <w:basedOn w:val="Normal"/>
    <w:link w:val="BalloonTextChar"/>
    <w:uiPriority w:val="99"/>
    <w:semiHidden/>
    <w:unhideWhenUsed/>
    <w:rsid w:val="005A5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47E"/>
    <w:rPr>
      <w:rFonts w:ascii="Tahoma" w:hAnsi="Tahoma" w:cs="Tahoma"/>
      <w:sz w:val="16"/>
      <w:szCs w:val="16"/>
    </w:rPr>
  </w:style>
  <w:style w:type="paragraph" w:styleId="Header">
    <w:name w:val="header"/>
    <w:basedOn w:val="Normal"/>
    <w:link w:val="HeaderChar"/>
    <w:semiHidden/>
    <w:unhideWhenUsed/>
    <w:rsid w:val="00522C03"/>
    <w:pPr>
      <w:tabs>
        <w:tab w:val="center" w:pos="4513"/>
        <w:tab w:val="right" w:pos="9026"/>
      </w:tabs>
      <w:spacing w:after="0" w:line="240" w:lineRule="auto"/>
    </w:pPr>
  </w:style>
  <w:style w:type="character" w:customStyle="1" w:styleId="HeaderChar">
    <w:name w:val="Header Char"/>
    <w:basedOn w:val="DefaultParagraphFont"/>
    <w:link w:val="Header"/>
    <w:semiHidden/>
    <w:rsid w:val="00522C03"/>
  </w:style>
  <w:style w:type="paragraph" w:customStyle="1" w:styleId="SubPolicyHeading">
    <w:name w:val="Sub Policy Heading"/>
    <w:basedOn w:val="Normal"/>
    <w:autoRedefine/>
    <w:rsid w:val="001A220B"/>
    <w:pPr>
      <w:snapToGrid w:val="0"/>
      <w:spacing w:after="0" w:line="240" w:lineRule="auto"/>
      <w:outlineLvl w:val="0"/>
    </w:pPr>
    <w:rPr>
      <w:rFonts w:ascii="Times New Roman" w:eastAsia="Times New Roman" w:hAnsi="Times New Roman" w:cs="Times New Roman"/>
      <w:b/>
      <w:kern w:val="22"/>
      <w:sz w:val="24"/>
      <w:szCs w:val="20"/>
    </w:rPr>
  </w:style>
  <w:style w:type="character" w:customStyle="1" w:styleId="Heading3Char">
    <w:name w:val="Heading 3 Char"/>
    <w:basedOn w:val="DefaultParagraphFont"/>
    <w:link w:val="Heading3"/>
    <w:semiHidden/>
    <w:rsid w:val="00A87853"/>
    <w:rPr>
      <w:rFonts w:ascii="Cambria" w:eastAsia="Times New Roman" w:hAnsi="Cambria" w:cs="Times New Roman"/>
      <w:b/>
      <w:bCs/>
      <w:sz w:val="26"/>
      <w:szCs w:val="26"/>
    </w:rPr>
  </w:style>
  <w:style w:type="paragraph" w:styleId="Closing">
    <w:name w:val="Closing"/>
    <w:basedOn w:val="Normal"/>
    <w:link w:val="ClosingChar"/>
    <w:rsid w:val="00AB408F"/>
    <w:pPr>
      <w:spacing w:after="0" w:line="220" w:lineRule="atLeast"/>
      <w:ind w:left="840" w:right="-360"/>
    </w:pPr>
    <w:rPr>
      <w:rFonts w:ascii="Times New Roman" w:eastAsia="Times New Roman" w:hAnsi="Times New Roman" w:cs="Times New Roman"/>
      <w:sz w:val="20"/>
      <w:szCs w:val="20"/>
      <w:lang w:eastAsia="en-GB"/>
    </w:rPr>
  </w:style>
  <w:style w:type="character" w:customStyle="1" w:styleId="ClosingChar">
    <w:name w:val="Closing Char"/>
    <w:basedOn w:val="DefaultParagraphFont"/>
    <w:link w:val="Closing"/>
    <w:rsid w:val="00AB408F"/>
    <w:rPr>
      <w:rFonts w:ascii="Times New Roman" w:eastAsia="Times New Roman" w:hAnsi="Times New Roman" w:cs="Times New Roman"/>
      <w:sz w:val="20"/>
      <w:szCs w:val="20"/>
      <w:lang w:eastAsia="en-GB"/>
    </w:rPr>
  </w:style>
  <w:style w:type="table" w:styleId="TableGrid">
    <w:name w:val="Table Grid"/>
    <w:basedOn w:val="TableNormal"/>
    <w:uiPriority w:val="59"/>
    <w:rsid w:val="00BC0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C61E7"/>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1B6FA5"/>
    <w:pPr>
      <w:autoSpaceDE w:val="0"/>
      <w:autoSpaceDN w:val="0"/>
      <w:adjustRightInd w:val="0"/>
      <w:spacing w:after="0" w:line="240" w:lineRule="auto"/>
    </w:pPr>
    <w:rPr>
      <w:rFonts w:ascii="Calibri" w:hAnsi="Calibri" w:cs="Calibri"/>
      <w:color w:val="000000"/>
      <w:sz w:val="24"/>
      <w:szCs w:val="24"/>
    </w:rPr>
  </w:style>
  <w:style w:type="character" w:styleId="Strong">
    <w:name w:val="Strong"/>
    <w:uiPriority w:val="22"/>
    <w:qFormat/>
    <w:rsid w:val="00570647"/>
    <w:rPr>
      <w:b/>
      <w:bCs/>
    </w:rPr>
  </w:style>
  <w:style w:type="paragraph" w:styleId="ListParagraph">
    <w:name w:val="List Paragraph"/>
    <w:basedOn w:val="Normal"/>
    <w:uiPriority w:val="34"/>
    <w:qFormat/>
    <w:rsid w:val="00570647"/>
    <w:pPr>
      <w:spacing w:after="0" w:line="240" w:lineRule="auto"/>
      <w:ind w:left="720"/>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315396">
      <w:bodyDiv w:val="1"/>
      <w:marLeft w:val="0"/>
      <w:marRight w:val="0"/>
      <w:marTop w:val="0"/>
      <w:marBottom w:val="0"/>
      <w:divBdr>
        <w:top w:val="none" w:sz="0" w:space="0" w:color="auto"/>
        <w:left w:val="none" w:sz="0" w:space="0" w:color="auto"/>
        <w:bottom w:val="none" w:sz="0" w:space="0" w:color="auto"/>
        <w:right w:val="none" w:sz="0" w:space="0" w:color="auto"/>
      </w:divBdr>
    </w:div>
    <w:div w:id="620574807">
      <w:bodyDiv w:val="1"/>
      <w:marLeft w:val="0"/>
      <w:marRight w:val="0"/>
      <w:marTop w:val="0"/>
      <w:marBottom w:val="0"/>
      <w:divBdr>
        <w:top w:val="none" w:sz="0" w:space="0" w:color="auto"/>
        <w:left w:val="none" w:sz="0" w:space="0" w:color="auto"/>
        <w:bottom w:val="none" w:sz="0" w:space="0" w:color="auto"/>
        <w:right w:val="none" w:sz="0" w:space="0" w:color="auto"/>
      </w:divBdr>
    </w:div>
    <w:div w:id="713770243">
      <w:bodyDiv w:val="1"/>
      <w:marLeft w:val="0"/>
      <w:marRight w:val="0"/>
      <w:marTop w:val="0"/>
      <w:marBottom w:val="0"/>
      <w:divBdr>
        <w:top w:val="none" w:sz="0" w:space="0" w:color="auto"/>
        <w:left w:val="none" w:sz="0" w:space="0" w:color="auto"/>
        <w:bottom w:val="none" w:sz="0" w:space="0" w:color="auto"/>
        <w:right w:val="none" w:sz="0" w:space="0" w:color="auto"/>
      </w:divBdr>
    </w:div>
    <w:div w:id="896820978">
      <w:bodyDiv w:val="1"/>
      <w:marLeft w:val="0"/>
      <w:marRight w:val="0"/>
      <w:marTop w:val="0"/>
      <w:marBottom w:val="0"/>
      <w:divBdr>
        <w:top w:val="none" w:sz="0" w:space="0" w:color="auto"/>
        <w:left w:val="none" w:sz="0" w:space="0" w:color="auto"/>
        <w:bottom w:val="none" w:sz="0" w:space="0" w:color="auto"/>
        <w:right w:val="none" w:sz="0" w:space="0" w:color="auto"/>
      </w:divBdr>
      <w:divsChild>
        <w:div w:id="1774785889">
          <w:marLeft w:val="0"/>
          <w:marRight w:val="0"/>
          <w:marTop w:val="0"/>
          <w:marBottom w:val="0"/>
          <w:divBdr>
            <w:top w:val="none" w:sz="0" w:space="0" w:color="auto"/>
            <w:left w:val="none" w:sz="0" w:space="0" w:color="auto"/>
            <w:bottom w:val="none" w:sz="0" w:space="0" w:color="auto"/>
            <w:right w:val="none" w:sz="0" w:space="0" w:color="auto"/>
          </w:divBdr>
        </w:div>
      </w:divsChild>
    </w:div>
    <w:div w:id="169241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chenharvie@ea.n-ayrshire.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04B44-050A-4799-8C1B-B460520B7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AirdC Catherine</dc:creator>
  <cp:lastModifiedBy>Callum Johnston</cp:lastModifiedBy>
  <cp:revision>6</cp:revision>
  <cp:lastPrinted>2022-05-04T11:01:00Z</cp:lastPrinted>
  <dcterms:created xsi:type="dcterms:W3CDTF">2023-08-24T07:59:00Z</dcterms:created>
  <dcterms:modified xsi:type="dcterms:W3CDTF">2023-08-24T09:21:00Z</dcterms:modified>
</cp:coreProperties>
</file>