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4F" w:rsidRDefault="006A484F" w:rsidP="00272892">
      <w:pPr>
        <w:spacing w:after="0"/>
        <w:rPr>
          <w:rFonts w:cstheme="minorHAnsi"/>
          <w:b/>
        </w:rPr>
      </w:pPr>
      <w:r>
        <w:rPr>
          <w:noProof/>
          <w:lang w:eastAsia="en-GB"/>
        </w:rPr>
        <w:drawing>
          <wp:inline distT="0" distB="0" distL="0" distR="0" wp14:anchorId="1F2CDEB3" wp14:editId="1351F919">
            <wp:extent cx="1209675" cy="704850"/>
            <wp:effectExtent l="0" t="0" r="9525" b="0"/>
            <wp:docPr id="1" name="Picture 2" descr="Badge"/>
            <wp:cNvGraphicFramePr/>
            <a:graphic xmlns:a="http://schemas.openxmlformats.org/drawingml/2006/main">
              <a:graphicData uri="http://schemas.openxmlformats.org/drawingml/2006/picture">
                <pic:pic xmlns:pic="http://schemas.openxmlformats.org/drawingml/2006/picture">
                  <pic:nvPicPr>
                    <pic:cNvPr id="1" name="Picture 2" descr="Badg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704850"/>
                    </a:xfrm>
                    <a:prstGeom prst="rect">
                      <a:avLst/>
                    </a:prstGeom>
                    <a:noFill/>
                  </pic:spPr>
                </pic:pic>
              </a:graphicData>
            </a:graphic>
          </wp:inline>
        </w:drawing>
      </w:r>
      <w:bookmarkStart w:id="0" w:name="_GoBack"/>
      <w:bookmarkEnd w:id="0"/>
    </w:p>
    <w:p w:rsidR="00272892" w:rsidRDefault="00272892" w:rsidP="00272892">
      <w:pPr>
        <w:spacing w:after="0"/>
        <w:rPr>
          <w:rFonts w:cstheme="minorHAnsi"/>
          <w:b/>
        </w:rPr>
      </w:pPr>
      <w:r>
        <w:rPr>
          <w:rFonts w:cstheme="minorHAnsi"/>
          <w:b/>
        </w:rPr>
        <w:t>I am very aware that in the world of education that there are a huge number of education acronyms and jargon in use. I hope that the grid below helps to make this easier to understand. Please feel free to contact us directly if we can be of any help in understanding any of our documentation.</w:t>
      </w:r>
    </w:p>
    <w:p w:rsidR="00272892" w:rsidRDefault="00272892" w:rsidP="00272892">
      <w:pPr>
        <w:spacing w:after="0"/>
        <w:rPr>
          <w:rFonts w:cstheme="minorHAnsi"/>
          <w:b/>
        </w:rPr>
      </w:pPr>
      <w:r>
        <w:rPr>
          <w:rFonts w:cstheme="minorHAnsi"/>
          <w:b/>
        </w:rPr>
        <w:t>Glossary of Terms – Please see below for a glossary of terms used in a range of educational documents on our website.</w:t>
      </w:r>
    </w:p>
    <w:p w:rsidR="00272892" w:rsidRDefault="00272892" w:rsidP="00272892">
      <w:pPr>
        <w:spacing w:after="0"/>
        <w:rPr>
          <w:rFonts w:cstheme="minorHAnsi"/>
          <w:b/>
        </w:rPr>
      </w:pPr>
    </w:p>
    <w:tbl>
      <w:tblPr>
        <w:tblStyle w:val="TableGrid"/>
        <w:tblW w:w="0" w:type="auto"/>
        <w:tblInd w:w="0" w:type="dxa"/>
        <w:tblLook w:val="04A0" w:firstRow="1" w:lastRow="0" w:firstColumn="1" w:lastColumn="0" w:noHBand="0" w:noVBand="1"/>
      </w:tblPr>
      <w:tblGrid>
        <w:gridCol w:w="2263"/>
        <w:gridCol w:w="4711"/>
        <w:gridCol w:w="2519"/>
        <w:gridCol w:w="4455"/>
      </w:tblGrid>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p>
          <w:p w:rsidR="00272892" w:rsidRDefault="00272892">
            <w:pPr>
              <w:spacing w:after="0" w:line="240" w:lineRule="auto"/>
              <w:rPr>
                <w:rFonts w:cstheme="minorHAnsi"/>
                <w:b/>
              </w:rPr>
            </w:pPr>
            <w:r>
              <w:rPr>
                <w:rFonts w:cstheme="minorHAnsi"/>
                <w:b/>
              </w:rPr>
              <w:t>AAA</w:t>
            </w: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ALTERNATIVE ASSESSMENT ARRANGEMENTS</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NAC</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NORTH AYRSHIRE COUNCIL</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p>
          <w:p w:rsidR="00272892" w:rsidRDefault="00272892">
            <w:pPr>
              <w:spacing w:after="0" w:line="240" w:lineRule="auto"/>
              <w:rPr>
                <w:rFonts w:cstheme="minorHAnsi"/>
                <w:b/>
              </w:rPr>
            </w:pPr>
            <w:r>
              <w:rPr>
                <w:rFonts w:cstheme="minorHAnsi"/>
                <w:b/>
              </w:rPr>
              <w:t>ASN</w:t>
            </w: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ADDITIONAL SUPPORT NEEDS</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NQ</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NATIONAL QUALIFICATION</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p>
          <w:p w:rsidR="00272892" w:rsidRDefault="00272892">
            <w:pPr>
              <w:spacing w:after="0" w:line="240" w:lineRule="auto"/>
              <w:rPr>
                <w:rFonts w:cstheme="minorHAnsi"/>
                <w:b/>
              </w:rPr>
            </w:pPr>
            <w:r>
              <w:rPr>
                <w:rFonts w:cstheme="minorHAnsi"/>
                <w:b/>
              </w:rPr>
              <w:t>BGE</w:t>
            </w: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BROAD GENERAL EDUCATION (S1-3)</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PEF</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PUPIL EQUITY FUND</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p>
          <w:p w:rsidR="00272892" w:rsidRDefault="00272892">
            <w:pPr>
              <w:spacing w:after="0" w:line="240" w:lineRule="auto"/>
              <w:rPr>
                <w:rFonts w:cstheme="minorHAnsi"/>
                <w:b/>
              </w:rPr>
            </w:pPr>
            <w:proofErr w:type="spellStart"/>
            <w:r>
              <w:rPr>
                <w:rFonts w:cstheme="minorHAnsi"/>
                <w:b/>
              </w:rPr>
              <w:t>CfE</w:t>
            </w:r>
            <w:proofErr w:type="spellEnd"/>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CURRICULUM FOR EXCELLENCE</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PLA</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PROFESSIONAL LEARNING ACADEMY</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p>
          <w:p w:rsidR="00272892" w:rsidRDefault="00272892">
            <w:pPr>
              <w:spacing w:after="0" w:line="240" w:lineRule="auto"/>
              <w:rPr>
                <w:rFonts w:cstheme="minorHAnsi"/>
                <w:b/>
              </w:rPr>
            </w:pPr>
            <w:r>
              <w:rPr>
                <w:rFonts w:cstheme="minorHAnsi"/>
                <w:b/>
              </w:rPr>
              <w:t>CLPL</w:t>
            </w: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CAREER LONG PROFESIONAL LEARNING</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PRAG</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POVERTY RELATED ATTAINMENT GAP</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p>
          <w:p w:rsidR="00272892" w:rsidRDefault="00272892">
            <w:pPr>
              <w:spacing w:after="0" w:line="240" w:lineRule="auto"/>
              <w:rPr>
                <w:rFonts w:cstheme="minorHAnsi"/>
                <w:b/>
              </w:rPr>
            </w:pPr>
            <w:r>
              <w:rPr>
                <w:rFonts w:cstheme="minorHAnsi"/>
                <w:b/>
              </w:rPr>
              <w:t>DHT</w:t>
            </w: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DEPUTE HEAD TEACHER</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PSE</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PERSONAL and  SOCIAL EDUCATION</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p>
          <w:p w:rsidR="00272892" w:rsidRDefault="00272892">
            <w:pPr>
              <w:spacing w:after="0" w:line="240" w:lineRule="auto"/>
              <w:rPr>
                <w:rFonts w:cstheme="minorHAnsi"/>
                <w:b/>
              </w:rPr>
            </w:pPr>
            <w:r>
              <w:rPr>
                <w:rFonts w:cstheme="minorHAnsi"/>
                <w:b/>
              </w:rPr>
              <w:t>DYW</w:t>
            </w: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DEVELOPING  the YOUNG WORKFORCE</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PT</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PRINCIPAL TEACHER</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r>
              <w:rPr>
                <w:rFonts w:cstheme="minorHAnsi"/>
                <w:b/>
              </w:rPr>
              <w:t>GBV</w:t>
            </w:r>
          </w:p>
          <w:p w:rsidR="00272892" w:rsidRDefault="00272892">
            <w:pPr>
              <w:spacing w:after="0" w:line="240" w:lineRule="auto"/>
              <w:rPr>
                <w:rFonts w:cstheme="minorHAnsi"/>
                <w:b/>
              </w:rPr>
            </w:pP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GENDER BASED VIOLENCE</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PTPC</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PRINCIPAL TEACHER of PASTORAL CARE</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r>
              <w:rPr>
                <w:rFonts w:cstheme="minorHAnsi"/>
                <w:b/>
              </w:rPr>
              <w:t>HGIOS 4</w:t>
            </w:r>
          </w:p>
          <w:p w:rsidR="00272892" w:rsidRDefault="00272892">
            <w:pPr>
              <w:spacing w:after="0" w:line="240" w:lineRule="auto"/>
              <w:rPr>
                <w:rFonts w:cstheme="minorHAnsi"/>
                <w:b/>
              </w:rPr>
            </w:pP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HOW GOOD IS OUR SCHOOL (version 4 Staff)</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PT RAA</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PRINCIPAL TEACHER of RAISING ATTAINMENT AND ACHIEVEMENT</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p>
          <w:p w:rsidR="00272892" w:rsidRDefault="00272892">
            <w:pPr>
              <w:spacing w:after="0" w:line="240" w:lineRule="auto"/>
              <w:rPr>
                <w:rFonts w:cstheme="minorHAnsi"/>
                <w:b/>
              </w:rPr>
            </w:pPr>
            <w:r>
              <w:rPr>
                <w:rFonts w:cstheme="minorHAnsi"/>
                <w:b/>
              </w:rPr>
              <w:t>HGIOURS</w:t>
            </w: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HOW GOOD IS OUR SCHOOL (Pupils)</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QAMSO</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QUALITY ASSURANCE and MODERATION SUPPORT OFFICER</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p>
          <w:p w:rsidR="00272892" w:rsidRDefault="00272892">
            <w:pPr>
              <w:spacing w:after="0" w:line="240" w:lineRule="auto"/>
              <w:rPr>
                <w:rFonts w:cstheme="minorHAnsi"/>
                <w:b/>
              </w:rPr>
            </w:pPr>
            <w:r>
              <w:rPr>
                <w:rFonts w:cstheme="minorHAnsi"/>
                <w:b/>
              </w:rPr>
              <w:t>HT</w:t>
            </w: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HEAD TEACHER</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QI</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QUALITY INDICATOR</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p>
          <w:p w:rsidR="00272892" w:rsidRDefault="00272892">
            <w:pPr>
              <w:spacing w:after="0" w:line="240" w:lineRule="auto"/>
              <w:rPr>
                <w:rFonts w:cstheme="minorHAnsi"/>
                <w:b/>
              </w:rPr>
            </w:pPr>
            <w:r>
              <w:rPr>
                <w:rFonts w:cstheme="minorHAnsi"/>
                <w:b/>
              </w:rPr>
              <w:t>HWB</w:t>
            </w: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HEALTH AND WELLBEING</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S1/2/3/4/5/6</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SECONDARY 1/2/3/4/5/6</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r>
              <w:rPr>
                <w:rFonts w:cstheme="minorHAnsi"/>
                <w:b/>
              </w:rPr>
              <w:lastRenderedPageBreak/>
              <w:t>L+T</w:t>
            </w:r>
          </w:p>
          <w:p w:rsidR="00272892" w:rsidRDefault="00272892">
            <w:pPr>
              <w:spacing w:after="0" w:line="240" w:lineRule="auto"/>
              <w:rPr>
                <w:rFonts w:cstheme="minorHAnsi"/>
                <w:b/>
              </w:rPr>
            </w:pP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LEARNING AND TEACHING</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SCQF</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SCOTTISH CREDITS and QUALIFICATION FRAMEWORK</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r>
              <w:rPr>
                <w:rFonts w:cstheme="minorHAnsi"/>
                <w:b/>
              </w:rPr>
              <w:t>LGBT</w:t>
            </w:r>
          </w:p>
          <w:p w:rsidR="00272892" w:rsidRDefault="00272892">
            <w:pPr>
              <w:spacing w:after="0" w:line="240" w:lineRule="auto"/>
              <w:rPr>
                <w:rFonts w:cstheme="minorHAnsi"/>
                <w:b/>
              </w:rPr>
            </w:pP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LESBIAN, GAY, BISEXUAL and TRANSGENDER</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SDS</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SKILLS DEVELOPMENT SCOTLAND</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r>
              <w:rPr>
                <w:rFonts w:cstheme="minorHAnsi"/>
                <w:b/>
              </w:rPr>
              <w:t>MCR</w:t>
            </w:r>
          </w:p>
          <w:p w:rsidR="00272892" w:rsidRDefault="00272892">
            <w:pPr>
              <w:spacing w:after="0" w:line="240" w:lineRule="auto"/>
              <w:rPr>
                <w:rFonts w:cstheme="minorHAnsi"/>
                <w:b/>
              </w:rPr>
            </w:pP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PUPIL MENTORING AGENCY</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SEEMIS</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SCOTTISH EDUCATION MANAGEMENT INFORMATION SYSTEM</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r>
              <w:rPr>
                <w:rFonts w:cstheme="minorHAnsi"/>
                <w:b/>
              </w:rPr>
              <w:t>N4/N5</w:t>
            </w:r>
          </w:p>
          <w:p w:rsidR="00272892" w:rsidRDefault="00272892">
            <w:pPr>
              <w:spacing w:after="0" w:line="240" w:lineRule="auto"/>
              <w:rPr>
                <w:rFonts w:cstheme="minorHAnsi"/>
                <w:b/>
              </w:rPr>
            </w:pP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NATIONAL 4 / NATIONAL 5</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SP</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SENIOR PHASE (S4-6)</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r>
              <w:rPr>
                <w:rFonts w:cstheme="minorHAnsi"/>
                <w:b/>
              </w:rPr>
              <w:t>SIMD</w:t>
            </w:r>
          </w:p>
          <w:p w:rsidR="00272892" w:rsidRDefault="00272892">
            <w:pPr>
              <w:spacing w:after="0" w:line="240" w:lineRule="auto"/>
              <w:rPr>
                <w:rFonts w:cstheme="minorHAnsi"/>
                <w:b/>
              </w:rPr>
            </w:pP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SCOTTISH INDEX of MULTIPLE DEPRIVATION</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SWAY</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A VISUAL PRESENTATION TOOL USED AS PART OF MICROSOFT SOFTWARE</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r>
              <w:rPr>
                <w:rFonts w:cstheme="minorHAnsi"/>
                <w:b/>
              </w:rPr>
              <w:t>SIP</w:t>
            </w:r>
          </w:p>
          <w:p w:rsidR="00272892" w:rsidRDefault="00272892">
            <w:pPr>
              <w:spacing w:after="0" w:line="240" w:lineRule="auto"/>
              <w:rPr>
                <w:rFonts w:cstheme="minorHAnsi"/>
                <w:b/>
              </w:rPr>
            </w:pP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SCHOOL IMPROVEMENT PLAN</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TM+I</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TRACKING, MONITORING and INTERVENTIONS</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r>
              <w:rPr>
                <w:rFonts w:cstheme="minorHAnsi"/>
                <w:b/>
              </w:rPr>
              <w:t>SLT</w:t>
            </w:r>
          </w:p>
          <w:p w:rsidR="00272892" w:rsidRDefault="00272892">
            <w:pPr>
              <w:spacing w:after="0" w:line="240" w:lineRule="auto"/>
              <w:rPr>
                <w:rFonts w:cstheme="minorHAnsi"/>
                <w:b/>
              </w:rPr>
            </w:pP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SENIOR LEADERSHIP TEAM</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TT</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TIMETABLE</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r>
              <w:rPr>
                <w:rFonts w:cstheme="minorHAnsi"/>
                <w:b/>
              </w:rPr>
              <w:t>SQA</w:t>
            </w:r>
          </w:p>
          <w:p w:rsidR="00272892" w:rsidRDefault="00272892">
            <w:pPr>
              <w:spacing w:after="0" w:line="240" w:lineRule="auto"/>
              <w:rPr>
                <w:rFonts w:cstheme="minorHAnsi"/>
                <w:b/>
              </w:rPr>
            </w:pP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SCOTTISH QUALIFICATIONS AUTHORITY</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UNCRC</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UNITED NATIONS CONVENTION on the RIGHTS of the CHILD</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r>
              <w:rPr>
                <w:rFonts w:cstheme="minorHAnsi"/>
                <w:b/>
              </w:rPr>
              <w:t>SSR</w:t>
            </w:r>
          </w:p>
          <w:p w:rsidR="00272892" w:rsidRDefault="00272892">
            <w:pPr>
              <w:spacing w:after="0" w:line="240" w:lineRule="auto"/>
              <w:rPr>
                <w:rFonts w:cstheme="minorHAnsi"/>
                <w:b/>
              </w:rPr>
            </w:pP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SECONDARY SUPPORT RESOURCE</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VC</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VIRTUAL COMPARATOR</w:t>
            </w:r>
          </w:p>
        </w:tc>
      </w:tr>
      <w:tr w:rsidR="00272892" w:rsidTr="00272892">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2892" w:rsidRDefault="00272892">
            <w:pPr>
              <w:spacing w:after="0" w:line="240" w:lineRule="auto"/>
              <w:rPr>
                <w:rFonts w:cstheme="minorHAnsi"/>
                <w:b/>
              </w:rPr>
            </w:pPr>
            <w:r>
              <w:rPr>
                <w:rFonts w:cstheme="minorHAnsi"/>
                <w:b/>
              </w:rPr>
              <w:t>SWEIC</w:t>
            </w:r>
          </w:p>
          <w:p w:rsidR="00272892" w:rsidRDefault="00272892">
            <w:pPr>
              <w:spacing w:after="0" w:line="240" w:lineRule="auto"/>
              <w:rPr>
                <w:rFonts w:cstheme="minorHAnsi"/>
                <w:b/>
              </w:rPr>
            </w:pPr>
          </w:p>
        </w:tc>
        <w:tc>
          <w:tcPr>
            <w:tcW w:w="4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892" w:rsidRDefault="00272892">
            <w:pPr>
              <w:spacing w:after="0" w:line="240" w:lineRule="auto"/>
              <w:rPr>
                <w:rFonts w:cstheme="minorHAnsi"/>
                <w:b/>
              </w:rPr>
            </w:pPr>
            <w:r>
              <w:rPr>
                <w:rFonts w:cstheme="minorHAnsi"/>
                <w:b/>
              </w:rPr>
              <w:t>SOUTH WEST EDUCATION IMPROVEMENT COLLABORATIVE</w:t>
            </w:r>
          </w:p>
        </w:tc>
        <w:tc>
          <w:tcPr>
            <w:tcW w:w="2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WNOC</w:t>
            </w:r>
          </w:p>
        </w:tc>
        <w:tc>
          <w:tcPr>
            <w:tcW w:w="4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2892" w:rsidRDefault="00272892">
            <w:pPr>
              <w:spacing w:after="0" w:line="240" w:lineRule="auto"/>
              <w:rPr>
                <w:rFonts w:cstheme="minorHAnsi"/>
                <w:b/>
              </w:rPr>
            </w:pPr>
            <w:r>
              <w:rPr>
                <w:rFonts w:cstheme="minorHAnsi"/>
                <w:b/>
              </w:rPr>
              <w:t>WRITTEN NOTIFICATION of CONCERN</w:t>
            </w:r>
          </w:p>
        </w:tc>
      </w:tr>
    </w:tbl>
    <w:p w:rsidR="00272892" w:rsidRDefault="00272892" w:rsidP="00272892">
      <w:pPr>
        <w:spacing w:after="0"/>
        <w:rPr>
          <w:rFonts w:cstheme="minorHAnsi"/>
          <w:b/>
        </w:rPr>
      </w:pPr>
    </w:p>
    <w:p w:rsidR="003A70ED" w:rsidRDefault="003A70ED"/>
    <w:sectPr w:rsidR="003A70ED" w:rsidSect="0027289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C5" w:rsidRDefault="001072C5" w:rsidP="00AA11E5">
      <w:pPr>
        <w:spacing w:after="0" w:line="240" w:lineRule="auto"/>
      </w:pPr>
      <w:r>
        <w:separator/>
      </w:r>
    </w:p>
  </w:endnote>
  <w:endnote w:type="continuationSeparator" w:id="0">
    <w:p w:rsidR="001072C5" w:rsidRDefault="001072C5" w:rsidP="00AA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E5" w:rsidRPr="00AA11E5" w:rsidRDefault="00AA11E5">
    <w:pPr>
      <w:pStyle w:val="Footer"/>
      <w:rPr>
        <w:b/>
        <w:color w:val="FF0000"/>
        <w:sz w:val="28"/>
        <w:szCs w:val="28"/>
      </w:rPr>
    </w:pPr>
    <w:r w:rsidRPr="00AA11E5">
      <w:rPr>
        <w:b/>
        <w:color w:val="FF0000"/>
        <w:sz w:val="28"/>
        <w:szCs w:val="28"/>
      </w:rPr>
      <w:t>Respect</w:t>
    </w:r>
    <w:r w:rsidRPr="00AA11E5">
      <w:rPr>
        <w:b/>
        <w:color w:val="FF0000"/>
        <w:sz w:val="28"/>
        <w:szCs w:val="28"/>
      </w:rPr>
      <w:ptab w:relativeTo="margin" w:alignment="center" w:leader="none"/>
    </w:r>
    <w:r w:rsidRPr="00AA11E5">
      <w:rPr>
        <w:b/>
        <w:color w:val="FF0000"/>
        <w:sz w:val="28"/>
        <w:szCs w:val="28"/>
      </w:rPr>
      <w:t xml:space="preserve">Equality </w:t>
    </w:r>
    <w:r w:rsidRPr="00AA11E5">
      <w:rPr>
        <w:b/>
        <w:color w:val="FF0000"/>
        <w:sz w:val="28"/>
        <w:szCs w:val="28"/>
      </w:rPr>
      <w:ptab w:relativeTo="margin" w:alignment="right" w:leader="none"/>
    </w:r>
    <w:r w:rsidRPr="00AA11E5">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C5" w:rsidRDefault="001072C5" w:rsidP="00AA11E5">
      <w:pPr>
        <w:spacing w:after="0" w:line="240" w:lineRule="auto"/>
      </w:pPr>
      <w:r>
        <w:separator/>
      </w:r>
    </w:p>
  </w:footnote>
  <w:footnote w:type="continuationSeparator" w:id="0">
    <w:p w:rsidR="001072C5" w:rsidRDefault="001072C5" w:rsidP="00AA1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04"/>
    <w:rsid w:val="001072C5"/>
    <w:rsid w:val="00272892"/>
    <w:rsid w:val="002F542D"/>
    <w:rsid w:val="003A70ED"/>
    <w:rsid w:val="006A484F"/>
    <w:rsid w:val="00741E04"/>
    <w:rsid w:val="00AA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ED2D"/>
  <w15:chartTrackingRefBased/>
  <w15:docId w15:val="{C545C255-8645-4B2D-A455-F062BDD4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8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1E5"/>
  </w:style>
  <w:style w:type="paragraph" w:styleId="Footer">
    <w:name w:val="footer"/>
    <w:basedOn w:val="Normal"/>
    <w:link w:val="FooterChar"/>
    <w:uiPriority w:val="99"/>
    <w:unhideWhenUsed/>
    <w:rsid w:val="00AA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4</cp:revision>
  <dcterms:created xsi:type="dcterms:W3CDTF">2022-08-19T12:34:00Z</dcterms:created>
  <dcterms:modified xsi:type="dcterms:W3CDTF">2022-08-19T12:40:00Z</dcterms:modified>
</cp:coreProperties>
</file>