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1A10C9CE" w:rsidR="00E258BF" w:rsidRPr="00DB5818" w:rsidRDefault="00FF04ED" w:rsidP="002338C8">
      <w:pPr>
        <w:pStyle w:val="Header"/>
        <w:tabs>
          <w:tab w:val="clear" w:pos="4513"/>
          <w:tab w:val="clear" w:pos="9026"/>
        </w:tabs>
        <w:spacing w:line="276" w:lineRule="auto"/>
        <w:ind w:left="1134"/>
        <w:rPr>
          <w:rFonts w:cstheme="minorHAnsi"/>
          <w:b/>
          <w:sz w:val="32"/>
          <w:szCs w:val="32"/>
        </w:rPr>
      </w:pPr>
      <w:r w:rsidRPr="00DB5818">
        <w:rPr>
          <w:rFonts w:cstheme="minorHAnsi"/>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Pr="00DB5818" w:rsidRDefault="00E258BF" w:rsidP="00E258BF">
      <w:pPr>
        <w:spacing w:after="0"/>
        <w:rPr>
          <w:rFonts w:cstheme="minorHAnsi"/>
        </w:rPr>
      </w:pPr>
    </w:p>
    <w:p w14:paraId="005DDEA6" w14:textId="318AFDE0" w:rsidR="003931B3" w:rsidRPr="00DB5818" w:rsidRDefault="003931B3" w:rsidP="00712B74">
      <w:pPr>
        <w:rPr>
          <w:rFonts w:cstheme="minorHAnsi"/>
          <w:b/>
          <w:sz w:val="40"/>
          <w:szCs w:val="40"/>
        </w:rPr>
      </w:pPr>
    </w:p>
    <w:p w14:paraId="28227658" w14:textId="1E2F6A33" w:rsidR="00712B74" w:rsidRPr="00DB5818" w:rsidRDefault="00712B74" w:rsidP="00712B74">
      <w:pPr>
        <w:rPr>
          <w:rFonts w:cstheme="minorHAnsi"/>
          <w:b/>
          <w:sz w:val="14"/>
          <w:szCs w:val="40"/>
        </w:rPr>
      </w:pPr>
    </w:p>
    <w:p w14:paraId="6851F46D" w14:textId="4171950A" w:rsidR="00EE1C88" w:rsidRPr="00DB5818" w:rsidRDefault="00813E60" w:rsidP="003931B3">
      <w:pPr>
        <w:jc w:val="center"/>
        <w:rPr>
          <w:rFonts w:cstheme="minorHAnsi"/>
          <w:b/>
          <w:sz w:val="40"/>
          <w:szCs w:val="40"/>
        </w:rPr>
      </w:pPr>
      <w:r w:rsidRPr="00DB5818">
        <w:rPr>
          <w:rFonts w:cstheme="minorHAnsi"/>
          <w:b/>
          <w:noProof/>
          <w:sz w:val="40"/>
          <w:szCs w:val="40"/>
          <w:lang w:eastAsia="en-GB"/>
        </w:rPr>
        <w:drawing>
          <wp:anchor distT="0" distB="0" distL="114300" distR="114300" simplePos="0" relativeHeight="251708416" behindDoc="0" locked="0" layoutInCell="1" allowOverlap="1" wp14:anchorId="4EA73EA5" wp14:editId="7AE22CCC">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18">
        <w:rPr>
          <w:rFonts w:cstheme="minorHAnsi"/>
          <w:b/>
          <w:noProof/>
          <w:sz w:val="40"/>
          <w:szCs w:val="40"/>
          <w:lang w:eastAsia="en-GB"/>
        </w:rPr>
        <mc:AlternateContent>
          <mc:Choice Requires="wps">
            <w:drawing>
              <wp:anchor distT="0" distB="0" distL="114300" distR="114300" simplePos="0" relativeHeight="251723776" behindDoc="0" locked="0" layoutInCell="1" allowOverlap="1" wp14:anchorId="3266FE3A" wp14:editId="1EF1BBFF">
                <wp:simplePos x="0" y="0"/>
                <wp:positionH relativeFrom="margin">
                  <wp:posOffset>1877060</wp:posOffset>
                </wp:positionH>
                <wp:positionV relativeFrom="paragraph">
                  <wp:posOffset>4445</wp:posOffset>
                </wp:positionV>
                <wp:extent cx="5353050" cy="1390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53050" cy="1390650"/>
                        </a:xfrm>
                        <a:prstGeom prst="rect">
                          <a:avLst/>
                        </a:prstGeom>
                        <a:noFill/>
                        <a:ln w="6350">
                          <a:noFill/>
                        </a:ln>
                      </wps:spPr>
                      <wps:txbx>
                        <w:txbxContent>
                          <w:p w14:paraId="734C5D89" w14:textId="44FCCE85" w:rsidR="003E1DF2" w:rsidRPr="002406EE" w:rsidRDefault="003E1DF2" w:rsidP="00813E60">
                            <w:pPr>
                              <w:jc w:val="center"/>
                              <w:rPr>
                                <w:rFonts w:cstheme="minorHAnsi"/>
                                <w:b/>
                                <w:bCs/>
                                <w:color w:val="8064A2" w:themeColor="accent4"/>
                                <w:sz w:val="40"/>
                                <w:szCs w:val="40"/>
                              </w:rPr>
                            </w:pPr>
                            <w:r w:rsidRPr="002406EE">
                              <w:rPr>
                                <w:rFonts w:cstheme="minorHAnsi"/>
                                <w:b/>
                                <w:bCs/>
                                <w:color w:val="8064A2" w:themeColor="accent4"/>
                                <w:sz w:val="40"/>
                                <w:szCs w:val="40"/>
                              </w:rPr>
                              <w:t>Communities and Education Directorate</w:t>
                            </w:r>
                          </w:p>
                          <w:p w14:paraId="318BB0AA" w14:textId="06F6C19E" w:rsidR="003E1DF2" w:rsidRPr="00DB5818" w:rsidRDefault="003E1DF2" w:rsidP="00813E60">
                            <w:pPr>
                              <w:jc w:val="center"/>
                              <w:rPr>
                                <w:rFonts w:cstheme="minorHAnsi"/>
                                <w:b/>
                                <w:bCs/>
                                <w:color w:val="0070C0"/>
                                <w:sz w:val="40"/>
                                <w:szCs w:val="40"/>
                              </w:rPr>
                            </w:pPr>
                            <w:r>
                              <w:rPr>
                                <w:rFonts w:cstheme="minorHAnsi"/>
                                <w:b/>
                                <w:bCs/>
                                <w:color w:val="0070C0"/>
                                <w:sz w:val="40"/>
                                <w:szCs w:val="40"/>
                              </w:rPr>
                              <w:t>Auchenharvie Academy</w:t>
                            </w:r>
                          </w:p>
                          <w:p w14:paraId="02815E96" w14:textId="24D9B523" w:rsidR="003E1DF2" w:rsidRPr="002406EE" w:rsidRDefault="003E1DF2" w:rsidP="00813E60">
                            <w:pPr>
                              <w:jc w:val="center"/>
                              <w:rPr>
                                <w:rFonts w:cstheme="minorHAnsi"/>
                                <w:b/>
                                <w:bCs/>
                                <w:color w:val="FF0000"/>
                                <w:sz w:val="40"/>
                                <w:szCs w:val="40"/>
                              </w:rPr>
                            </w:pPr>
                            <w:r w:rsidRPr="002406EE">
                              <w:rPr>
                                <w:rFonts w:cstheme="minorHAnsi"/>
                                <w:b/>
                                <w:bCs/>
                                <w:color w:val="FF0000"/>
                                <w:sz w:val="40"/>
                                <w:szCs w:val="40"/>
                              </w:rPr>
                              <w:t>Improvement Plan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left:0;text-align:left;margin-left:147.8pt;margin-top:.35pt;width:421.5pt;height:1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" filled="f" stroked="f" strokeweight=".5pt">
                <v:textbox>
                  <w:txbxContent>
                    <w:p w14:paraId="734C5D89" w14:textId="44FCCE85" w:rsidR="003E1DF2" w:rsidRPr="002406EE" w:rsidRDefault="003E1DF2" w:rsidP="00813E60">
                      <w:pPr>
                        <w:jc w:val="center"/>
                        <w:rPr>
                          <w:rFonts w:cstheme="minorHAnsi"/>
                          <w:b/>
                          <w:bCs/>
                          <w:color w:val="8064A2" w:themeColor="accent4"/>
                          <w:sz w:val="40"/>
                          <w:szCs w:val="40"/>
                        </w:rPr>
                      </w:pPr>
                      <w:r w:rsidRPr="002406EE">
                        <w:rPr>
                          <w:rFonts w:cstheme="minorHAnsi"/>
                          <w:b/>
                          <w:bCs/>
                          <w:color w:val="8064A2" w:themeColor="accent4"/>
                          <w:sz w:val="40"/>
                          <w:szCs w:val="40"/>
                        </w:rPr>
                        <w:t>Communities and Education Directorate</w:t>
                      </w:r>
                    </w:p>
                    <w:p w14:paraId="318BB0AA" w14:textId="06F6C19E" w:rsidR="003E1DF2" w:rsidRPr="00DB5818" w:rsidRDefault="003E1DF2" w:rsidP="00813E60">
                      <w:pPr>
                        <w:jc w:val="center"/>
                        <w:rPr>
                          <w:rFonts w:cstheme="minorHAnsi"/>
                          <w:b/>
                          <w:bCs/>
                          <w:color w:val="0070C0"/>
                          <w:sz w:val="40"/>
                          <w:szCs w:val="40"/>
                        </w:rPr>
                      </w:pPr>
                      <w:r>
                        <w:rPr>
                          <w:rFonts w:cstheme="minorHAnsi"/>
                          <w:b/>
                          <w:bCs/>
                          <w:color w:val="0070C0"/>
                          <w:sz w:val="40"/>
                          <w:szCs w:val="40"/>
                        </w:rPr>
                        <w:t>Auchenharvie Academy</w:t>
                      </w:r>
                    </w:p>
                    <w:p w14:paraId="02815E96" w14:textId="24D9B523" w:rsidR="003E1DF2" w:rsidRPr="002406EE" w:rsidRDefault="003E1DF2" w:rsidP="00813E60">
                      <w:pPr>
                        <w:jc w:val="center"/>
                        <w:rPr>
                          <w:rFonts w:cstheme="minorHAnsi"/>
                          <w:b/>
                          <w:bCs/>
                          <w:color w:val="FF0000"/>
                          <w:sz w:val="40"/>
                          <w:szCs w:val="40"/>
                        </w:rPr>
                      </w:pPr>
                      <w:r w:rsidRPr="002406EE">
                        <w:rPr>
                          <w:rFonts w:cstheme="minorHAnsi"/>
                          <w:b/>
                          <w:bCs/>
                          <w:color w:val="FF0000"/>
                          <w:sz w:val="40"/>
                          <w:szCs w:val="40"/>
                        </w:rPr>
                        <w:t>Improvement Plan 2022-2023</w:t>
                      </w:r>
                    </w:p>
                  </w:txbxContent>
                </v:textbox>
                <w10:wrap anchorx="margin"/>
              </v:shape>
            </w:pict>
          </mc:Fallback>
        </mc:AlternateContent>
      </w:r>
    </w:p>
    <w:p w14:paraId="053B82DB" w14:textId="4AB47E09" w:rsidR="00813E60" w:rsidRPr="00DB5818" w:rsidRDefault="00813E60" w:rsidP="003931B3">
      <w:pPr>
        <w:jc w:val="center"/>
        <w:rPr>
          <w:rFonts w:cstheme="minorHAnsi"/>
          <w:b/>
          <w:sz w:val="40"/>
          <w:szCs w:val="40"/>
        </w:rPr>
      </w:pPr>
    </w:p>
    <w:p w14:paraId="2B1ADFF4" w14:textId="5CDFCC8F" w:rsidR="00EE1C88" w:rsidRPr="00DB5818" w:rsidRDefault="00EE1C88" w:rsidP="00EE1C88">
      <w:pPr>
        <w:jc w:val="center"/>
        <w:rPr>
          <w:rFonts w:cstheme="minorHAnsi"/>
          <w:b/>
          <w:sz w:val="24"/>
          <w:szCs w:val="40"/>
        </w:rPr>
      </w:pPr>
    </w:p>
    <w:p w14:paraId="42BC18A2" w14:textId="77777777" w:rsidR="00813E60" w:rsidRPr="00DB5818" w:rsidRDefault="00813E60" w:rsidP="003931B3">
      <w:pPr>
        <w:jc w:val="center"/>
        <w:rPr>
          <w:rFonts w:cstheme="minorHAnsi"/>
          <w:b/>
          <w:color w:val="0070C0"/>
          <w:sz w:val="40"/>
          <w:szCs w:val="40"/>
        </w:rPr>
      </w:pPr>
    </w:p>
    <w:p w14:paraId="15397BC3" w14:textId="40AD1CB6" w:rsidR="00EE1C88" w:rsidRPr="00DB5818" w:rsidRDefault="002406EE" w:rsidP="002406EE">
      <w:pPr>
        <w:jc w:val="center"/>
        <w:rPr>
          <w:rFonts w:cstheme="minorHAnsi"/>
          <w:b/>
          <w:sz w:val="32"/>
          <w:szCs w:val="32"/>
        </w:rPr>
      </w:pPr>
      <w:r>
        <w:rPr>
          <w:noProof/>
          <w:lang w:eastAsia="en-GB"/>
        </w:rPr>
        <w:drawing>
          <wp:inline distT="0" distB="0" distL="0" distR="0" wp14:anchorId="417A657E" wp14:editId="0F947C33">
            <wp:extent cx="1400174" cy="1119505"/>
            <wp:effectExtent l="0" t="0" r="0" b="444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334" cy="1127628"/>
                    </a:xfrm>
                    <a:prstGeom prst="rect">
                      <a:avLst/>
                    </a:prstGeom>
                    <a:noFill/>
                    <a:extLst/>
                  </pic:spPr>
                </pic:pic>
              </a:graphicData>
            </a:graphic>
          </wp:inline>
        </w:drawing>
      </w:r>
      <w:r w:rsidR="00FF04ED" w:rsidRPr="00DB5818">
        <w:rPr>
          <w:rFonts w:cstheme="minorHAnsi"/>
          <w:noProof/>
          <w:lang w:eastAsia="en-GB"/>
        </w:rPr>
        <mc:AlternateContent>
          <mc:Choice Requires="wps">
            <w:drawing>
              <wp:anchor distT="0" distB="0" distL="114300" distR="114300" simplePos="0" relativeHeight="251720704" behindDoc="0" locked="0" layoutInCell="1" allowOverlap="1" wp14:anchorId="44AFE6CD" wp14:editId="0EC4AEE9">
                <wp:simplePos x="0" y="0"/>
                <wp:positionH relativeFrom="column">
                  <wp:posOffset>2540000</wp:posOffset>
                </wp:positionH>
                <wp:positionV relativeFrom="paragraph">
                  <wp:posOffset>400050</wp:posOffset>
                </wp:positionV>
                <wp:extent cx="1828800" cy="1828800"/>
                <wp:effectExtent l="0" t="266700" r="0" b="281940"/>
                <wp:wrapNone/>
                <wp:docPr id="6" name="Text Box 6"/>
                <wp:cNvGraphicFramePr/>
                <a:graphic xmlns:a="http://schemas.openxmlformats.org/drawingml/2006/main">
                  <a:graphicData uri="http://schemas.microsoft.com/office/word/2010/wordprocessingShape">
                    <wps:wsp>
                      <wps:cNvSpPr txBox="1"/>
                      <wps:spPr>
                        <a:xfrm rot="21096527">
                          <a:off x="0" y="0"/>
                          <a:ext cx="1828800" cy="1828800"/>
                        </a:xfrm>
                        <a:prstGeom prst="rect">
                          <a:avLst/>
                        </a:prstGeom>
                        <a:noFill/>
                        <a:ln>
                          <a:noFill/>
                        </a:ln>
                      </wps:spPr>
                      <wps:txbx>
                        <w:txbxContent>
                          <w:p w14:paraId="4250D54F" w14:textId="2C4AA156" w:rsidR="003E1DF2" w:rsidRPr="00FF04ED" w:rsidRDefault="003E1DF2" w:rsidP="00FF04ED">
                            <w:pPr>
                              <w:jc w:val="cente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AFE6CD" id="Text Box 6" o:spid="_x0000_s1027" type="#_x0000_t202" style="position:absolute;left:0;text-align:left;margin-left:200pt;margin-top:31.5pt;width:2in;height:2in;rotation:-549927fd;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" filled="f" stroked="f">
                <v:textbox style="mso-fit-shape-to-text:t">
                  <w:txbxContent>
                    <w:p w14:paraId="4250D54F" w14:textId="2C4AA156" w:rsidR="003E1DF2" w:rsidRPr="00FF04ED" w:rsidRDefault="003E1DF2" w:rsidP="00FF04ED">
                      <w:pPr>
                        <w:jc w:val="cente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3931B3" w:rsidRPr="00DB5818">
        <w:rPr>
          <w:rFonts w:cstheme="minorHAnsi"/>
          <w:b/>
          <w:noProof/>
          <w:lang w:eastAsia="en-GB"/>
        </w:rPr>
        <w:drawing>
          <wp:anchor distT="0" distB="0" distL="114300" distR="114300" simplePos="0" relativeHeight="251714560" behindDoc="1" locked="0" layoutInCell="1" allowOverlap="1" wp14:anchorId="1A181D7C" wp14:editId="57E6E880">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sidRPr="00DB5818">
        <w:rPr>
          <w:rFonts w:cstheme="minorHAnsi"/>
          <w:b/>
          <w:sz w:val="32"/>
          <w:szCs w:val="32"/>
        </w:rPr>
        <w:br w:type="page"/>
      </w:r>
    </w:p>
    <w:p w14:paraId="594D9911" w14:textId="74A87A39" w:rsidR="00EE1C88" w:rsidRPr="00DB5818" w:rsidRDefault="00EE1C88" w:rsidP="001F6DA2">
      <w:pPr>
        <w:rPr>
          <w:rFonts w:cstheme="minorHAnsi"/>
          <w:b/>
          <w:sz w:val="32"/>
          <w:szCs w:val="32"/>
        </w:rPr>
      </w:pPr>
      <w:r w:rsidRPr="00DB5818">
        <w:rPr>
          <w:rFonts w:cstheme="minorHAnsi"/>
          <w:b/>
          <w:sz w:val="32"/>
          <w:szCs w:val="32"/>
        </w:rPr>
        <w:lastRenderedPageBreak/>
        <w:t xml:space="preserve">Vision, Values and Aims </w:t>
      </w:r>
    </w:p>
    <w:p w14:paraId="10F607FB" w14:textId="29728C57" w:rsidR="00EE1C88" w:rsidRPr="00DB5818" w:rsidRDefault="001F6DA2">
      <w:pPr>
        <w:rPr>
          <w:rFonts w:cstheme="minorHAnsi"/>
          <w:b/>
          <w:sz w:val="32"/>
          <w:szCs w:val="32"/>
        </w:rPr>
      </w:pPr>
      <w:r w:rsidRPr="00DB5818">
        <w:rPr>
          <w:rFonts w:cstheme="minorHAnsi"/>
          <w:b/>
          <w:noProof/>
          <w:sz w:val="32"/>
          <w:szCs w:val="32"/>
          <w:lang w:eastAsia="en-GB"/>
        </w:rPr>
        <mc:AlternateContent>
          <mc:Choice Requires="wps">
            <w:drawing>
              <wp:anchor distT="0" distB="0" distL="114300" distR="114300" simplePos="0" relativeHeight="251660288" behindDoc="0" locked="0" layoutInCell="1" allowOverlap="1" wp14:anchorId="5BEB5815" wp14:editId="6E9C7BC8">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437C6" w14:textId="77777777" w:rsidR="003E1DF2" w:rsidRDefault="003E1DF2" w:rsidP="002406EE">
                            <w:pPr>
                              <w:jc w:val="center"/>
                            </w:pPr>
                          </w:p>
                          <w:p w14:paraId="425802B0" w14:textId="77777777" w:rsidR="003E1DF2" w:rsidRDefault="003E1DF2" w:rsidP="002406EE">
                            <w:pPr>
                              <w:jc w:val="center"/>
                            </w:pPr>
                          </w:p>
                          <w:p w14:paraId="534620AB" w14:textId="287F9A87" w:rsidR="003E1DF2" w:rsidRPr="00744597" w:rsidRDefault="003E1DF2" w:rsidP="002406EE">
                            <w:pPr>
                              <w:jc w:val="center"/>
                              <w:rPr>
                                <w:b/>
                                <w:i/>
                                <w:sz w:val="32"/>
                                <w:szCs w:val="32"/>
                              </w:rPr>
                            </w:pPr>
                            <w:r w:rsidRPr="00744597">
                              <w:rPr>
                                <w:noProof/>
                                <w:lang w:eastAsia="en-GB"/>
                              </w:rPr>
                              <w:drawing>
                                <wp:inline distT="0" distB="0" distL="0" distR="0" wp14:anchorId="53B343C8" wp14:editId="1F3C2F91">
                                  <wp:extent cx="749999" cy="855980"/>
                                  <wp:effectExtent l="0" t="0" r="0" b="1270"/>
                                  <wp:docPr id="8"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r w:rsidRPr="00744597">
                              <w:rPr>
                                <w:b/>
                                <w:i/>
                                <w:sz w:val="32"/>
                                <w:szCs w:val="32"/>
                              </w:rPr>
                              <w:t xml:space="preserve">Auchenharvie Academy                      </w:t>
                            </w:r>
                            <w:r w:rsidRPr="00744597">
                              <w:rPr>
                                <w:noProof/>
                                <w:lang w:eastAsia="en-GB"/>
                              </w:rPr>
                              <w:drawing>
                                <wp:inline distT="0" distB="0" distL="0" distR="0" wp14:anchorId="62F99455" wp14:editId="1BBC65BC">
                                  <wp:extent cx="742950" cy="847935"/>
                                  <wp:effectExtent l="0" t="0" r="0" b="9525"/>
                                  <wp:docPr id="10"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44602DAB" w14:textId="77777777" w:rsidR="003E1DF2" w:rsidRPr="00744597" w:rsidRDefault="003E1DF2" w:rsidP="002406EE">
                            <w:pPr>
                              <w:rPr>
                                <w:b/>
                                <w:i/>
                                <w:sz w:val="32"/>
                                <w:szCs w:val="32"/>
                              </w:rPr>
                            </w:pPr>
                          </w:p>
                          <w:p w14:paraId="38C4C207" w14:textId="657C8EF8" w:rsidR="003E1DF2" w:rsidRPr="00744597" w:rsidRDefault="003E1DF2" w:rsidP="002406EE">
                            <w:pPr>
                              <w:jc w:val="center"/>
                              <w:rPr>
                                <w:b/>
                                <w:i/>
                                <w:sz w:val="32"/>
                                <w:szCs w:val="32"/>
                              </w:rPr>
                            </w:pPr>
                            <w:r>
                              <w:rPr>
                                <w:b/>
                                <w:i/>
                                <w:sz w:val="32"/>
                                <w:szCs w:val="32"/>
                              </w:rPr>
                              <w:t>Our Vision/Aim is:</w:t>
                            </w:r>
                          </w:p>
                          <w:p w14:paraId="6F545644" w14:textId="77777777" w:rsidR="003E1DF2" w:rsidRPr="00744597" w:rsidRDefault="003E1DF2" w:rsidP="002406EE">
                            <w:pPr>
                              <w:jc w:val="center"/>
                              <w:rPr>
                                <w:b/>
                                <w:i/>
                                <w:color w:val="002060"/>
                                <w:sz w:val="32"/>
                                <w:szCs w:val="32"/>
                              </w:rPr>
                            </w:pPr>
                            <w:r w:rsidRPr="00744597">
                              <w:rPr>
                                <w:b/>
                                <w:i/>
                                <w:color w:val="002060"/>
                                <w:sz w:val="32"/>
                                <w:szCs w:val="32"/>
                              </w:rPr>
                              <w:t>To provide an equitable and excellent learning environment for ALL pupils which maximises their full potential and supports them into appropriate, positive and sustainable destinations.</w:t>
                            </w:r>
                          </w:p>
                          <w:p w14:paraId="117E52BC" w14:textId="77777777" w:rsidR="003E1DF2" w:rsidRPr="00744597" w:rsidRDefault="003E1DF2" w:rsidP="002406EE">
                            <w:pPr>
                              <w:rPr>
                                <w:b/>
                                <w:i/>
                                <w:sz w:val="32"/>
                                <w:szCs w:val="32"/>
                              </w:rPr>
                            </w:pPr>
                          </w:p>
                          <w:p w14:paraId="3638BCA8" w14:textId="75BF72C8" w:rsidR="003E1DF2" w:rsidRPr="00744597" w:rsidRDefault="003E1DF2" w:rsidP="002406EE">
                            <w:pPr>
                              <w:jc w:val="center"/>
                              <w:rPr>
                                <w:b/>
                                <w:i/>
                                <w:sz w:val="32"/>
                                <w:szCs w:val="32"/>
                              </w:rPr>
                            </w:pPr>
                            <w:r w:rsidRPr="00744597">
                              <w:rPr>
                                <w:b/>
                                <w:i/>
                                <w:sz w:val="32"/>
                                <w:szCs w:val="32"/>
                              </w:rPr>
                              <w:t>Our Values</w:t>
                            </w:r>
                            <w:r>
                              <w:rPr>
                                <w:b/>
                                <w:i/>
                                <w:sz w:val="32"/>
                                <w:szCs w:val="32"/>
                              </w:rPr>
                              <w:t xml:space="preserve"> are:</w:t>
                            </w:r>
                          </w:p>
                          <w:p w14:paraId="39AA4203" w14:textId="77777777" w:rsidR="003E1DF2" w:rsidRPr="00744597" w:rsidRDefault="003E1DF2" w:rsidP="002406EE">
                            <w:pPr>
                              <w:jc w:val="center"/>
                              <w:rPr>
                                <w:color w:val="FF0000"/>
                              </w:rPr>
                            </w:pPr>
                            <w:r w:rsidRPr="00744597">
                              <w:rPr>
                                <w:b/>
                                <w:i/>
                                <w:color w:val="FF0000"/>
                                <w:sz w:val="32"/>
                                <w:szCs w:val="32"/>
                              </w:rPr>
                              <w:t xml:space="preserve">Respect            Equality           Determination </w:t>
                            </w:r>
                          </w:p>
                          <w:p w14:paraId="24F1778A" w14:textId="7EE978CE" w:rsidR="003E1DF2" w:rsidRDefault="003E1DF2"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8"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" fillcolor="white [3201]" strokeweight=".5pt">
                <v:path arrowok="t"/>
                <v:textbox>
                  <w:txbxContent>
                    <w:p w14:paraId="4F8437C6" w14:textId="77777777" w:rsidR="003E1DF2" w:rsidRDefault="003E1DF2" w:rsidP="002406EE">
                      <w:pPr>
                        <w:jc w:val="center"/>
                      </w:pPr>
                    </w:p>
                    <w:p w14:paraId="425802B0" w14:textId="77777777" w:rsidR="003E1DF2" w:rsidRDefault="003E1DF2" w:rsidP="002406EE">
                      <w:pPr>
                        <w:jc w:val="center"/>
                      </w:pPr>
                    </w:p>
                    <w:p w14:paraId="534620AB" w14:textId="287F9A87" w:rsidR="003E1DF2" w:rsidRPr="00744597" w:rsidRDefault="003E1DF2" w:rsidP="002406EE">
                      <w:pPr>
                        <w:jc w:val="center"/>
                        <w:rPr>
                          <w:b/>
                          <w:i/>
                          <w:sz w:val="32"/>
                          <w:szCs w:val="32"/>
                        </w:rPr>
                      </w:pPr>
                      <w:r w:rsidRPr="00744597">
                        <w:rPr>
                          <w:noProof/>
                          <w:lang w:eastAsia="en-GB"/>
                        </w:rPr>
                        <w:drawing>
                          <wp:inline distT="0" distB="0" distL="0" distR="0" wp14:anchorId="53B343C8" wp14:editId="1F3C2F91">
                            <wp:extent cx="749999" cy="855980"/>
                            <wp:effectExtent l="0" t="0" r="0" b="1270"/>
                            <wp:docPr id="8"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r w:rsidRPr="00744597">
                        <w:rPr>
                          <w:b/>
                          <w:i/>
                          <w:sz w:val="32"/>
                          <w:szCs w:val="32"/>
                        </w:rPr>
                        <w:t xml:space="preserve">Auchenharvie Academy                      </w:t>
                      </w:r>
                      <w:r w:rsidRPr="00744597">
                        <w:rPr>
                          <w:noProof/>
                          <w:lang w:eastAsia="en-GB"/>
                        </w:rPr>
                        <w:drawing>
                          <wp:inline distT="0" distB="0" distL="0" distR="0" wp14:anchorId="62F99455" wp14:editId="1BBC65BC">
                            <wp:extent cx="742950" cy="847935"/>
                            <wp:effectExtent l="0" t="0" r="0" b="9525"/>
                            <wp:docPr id="10"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44602DAB" w14:textId="77777777" w:rsidR="003E1DF2" w:rsidRPr="00744597" w:rsidRDefault="003E1DF2" w:rsidP="002406EE">
                      <w:pPr>
                        <w:rPr>
                          <w:b/>
                          <w:i/>
                          <w:sz w:val="32"/>
                          <w:szCs w:val="32"/>
                        </w:rPr>
                      </w:pPr>
                    </w:p>
                    <w:p w14:paraId="38C4C207" w14:textId="657C8EF8" w:rsidR="003E1DF2" w:rsidRPr="00744597" w:rsidRDefault="003E1DF2" w:rsidP="002406EE">
                      <w:pPr>
                        <w:jc w:val="center"/>
                        <w:rPr>
                          <w:b/>
                          <w:i/>
                          <w:sz w:val="32"/>
                          <w:szCs w:val="32"/>
                        </w:rPr>
                      </w:pPr>
                      <w:r>
                        <w:rPr>
                          <w:b/>
                          <w:i/>
                          <w:sz w:val="32"/>
                          <w:szCs w:val="32"/>
                        </w:rPr>
                        <w:t>Our Vision/Aim is:</w:t>
                      </w:r>
                    </w:p>
                    <w:p w14:paraId="6F545644" w14:textId="77777777" w:rsidR="003E1DF2" w:rsidRPr="00744597" w:rsidRDefault="003E1DF2" w:rsidP="002406EE">
                      <w:pPr>
                        <w:jc w:val="center"/>
                        <w:rPr>
                          <w:b/>
                          <w:i/>
                          <w:color w:val="002060"/>
                          <w:sz w:val="32"/>
                          <w:szCs w:val="32"/>
                        </w:rPr>
                      </w:pPr>
                      <w:r w:rsidRPr="00744597">
                        <w:rPr>
                          <w:b/>
                          <w:i/>
                          <w:color w:val="002060"/>
                          <w:sz w:val="32"/>
                          <w:szCs w:val="32"/>
                        </w:rPr>
                        <w:t>To provide an equitable and excellent learning environment for ALL pupils which maximises their full potential and supports them into appropriate, positive and sustainable destinations.</w:t>
                      </w:r>
                    </w:p>
                    <w:p w14:paraId="117E52BC" w14:textId="77777777" w:rsidR="003E1DF2" w:rsidRPr="00744597" w:rsidRDefault="003E1DF2" w:rsidP="002406EE">
                      <w:pPr>
                        <w:rPr>
                          <w:b/>
                          <w:i/>
                          <w:sz w:val="32"/>
                          <w:szCs w:val="32"/>
                        </w:rPr>
                      </w:pPr>
                    </w:p>
                    <w:p w14:paraId="3638BCA8" w14:textId="75BF72C8" w:rsidR="003E1DF2" w:rsidRPr="00744597" w:rsidRDefault="003E1DF2" w:rsidP="002406EE">
                      <w:pPr>
                        <w:jc w:val="center"/>
                        <w:rPr>
                          <w:b/>
                          <w:i/>
                          <w:sz w:val="32"/>
                          <w:szCs w:val="32"/>
                        </w:rPr>
                      </w:pPr>
                      <w:r w:rsidRPr="00744597">
                        <w:rPr>
                          <w:b/>
                          <w:i/>
                          <w:sz w:val="32"/>
                          <w:szCs w:val="32"/>
                        </w:rPr>
                        <w:t>Our Values</w:t>
                      </w:r>
                      <w:r>
                        <w:rPr>
                          <w:b/>
                          <w:i/>
                          <w:sz w:val="32"/>
                          <w:szCs w:val="32"/>
                        </w:rPr>
                        <w:t xml:space="preserve"> are:</w:t>
                      </w:r>
                    </w:p>
                    <w:p w14:paraId="39AA4203" w14:textId="77777777" w:rsidR="003E1DF2" w:rsidRPr="00744597" w:rsidRDefault="003E1DF2" w:rsidP="002406EE">
                      <w:pPr>
                        <w:jc w:val="center"/>
                        <w:rPr>
                          <w:color w:val="FF0000"/>
                        </w:rPr>
                      </w:pPr>
                      <w:r w:rsidRPr="00744597">
                        <w:rPr>
                          <w:b/>
                          <w:i/>
                          <w:color w:val="FF0000"/>
                          <w:sz w:val="32"/>
                          <w:szCs w:val="32"/>
                        </w:rPr>
                        <w:t xml:space="preserve">Respect            Equality           Determination </w:t>
                      </w:r>
                    </w:p>
                    <w:p w14:paraId="24F1778A" w14:textId="7EE978CE" w:rsidR="003E1DF2" w:rsidRDefault="003E1DF2" w:rsidP="00C5419A"/>
                  </w:txbxContent>
                </v:textbox>
                <w10:wrap anchorx="margin"/>
              </v:shape>
            </w:pict>
          </mc:Fallback>
        </mc:AlternateContent>
      </w:r>
      <w:r w:rsidR="00EE1C88" w:rsidRPr="00DB5818">
        <w:rPr>
          <w:rFonts w:cstheme="minorHAnsi"/>
          <w:b/>
          <w:sz w:val="32"/>
          <w:szCs w:val="32"/>
        </w:rPr>
        <w:br w:type="page"/>
      </w:r>
    </w:p>
    <w:p w14:paraId="2D6B6525" w14:textId="4DCB870D" w:rsidR="00EB5D77" w:rsidRDefault="002536D7" w:rsidP="00D15C40">
      <w:pPr>
        <w:spacing w:after="0"/>
        <w:jc w:val="center"/>
        <w:rPr>
          <w:rFonts w:cstheme="minorHAnsi"/>
          <w:b/>
          <w:sz w:val="32"/>
          <w:szCs w:val="32"/>
        </w:rPr>
      </w:pPr>
      <w:r w:rsidRPr="00DB5818">
        <w:rPr>
          <w:rFonts w:cstheme="minorHAnsi"/>
          <w:b/>
          <w:noProof/>
          <w:sz w:val="40"/>
          <w:szCs w:val="40"/>
          <w:lang w:eastAsia="en-GB"/>
        </w:rPr>
        <w:lastRenderedPageBreak/>
        <w:drawing>
          <wp:anchor distT="0" distB="0" distL="114300" distR="114300" simplePos="0" relativeHeight="251728896" behindDoc="0" locked="0" layoutInCell="1" allowOverlap="1" wp14:anchorId="26F7BD38" wp14:editId="5A4E7361">
            <wp:simplePos x="0" y="0"/>
            <wp:positionH relativeFrom="column">
              <wp:posOffset>-299027</wp:posOffset>
            </wp:positionH>
            <wp:positionV relativeFrom="paragraph">
              <wp:posOffset>-200660</wp:posOffset>
            </wp:positionV>
            <wp:extent cx="824345" cy="81742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345" cy="81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18">
        <w:rPr>
          <w:rFonts w:cstheme="minorHAnsi"/>
          <w:b/>
          <w:noProof/>
          <w:sz w:val="32"/>
          <w:szCs w:val="32"/>
          <w:lang w:eastAsia="en-GB"/>
        </w:rPr>
        <w:drawing>
          <wp:anchor distT="0" distB="0" distL="114300" distR="114300" simplePos="0" relativeHeight="251726848" behindDoc="0" locked="0" layoutInCell="1" allowOverlap="1" wp14:anchorId="4AE892C3" wp14:editId="2555637A">
            <wp:simplePos x="0" y="0"/>
            <wp:positionH relativeFrom="column">
              <wp:posOffset>8170083</wp:posOffset>
            </wp:positionH>
            <wp:positionV relativeFrom="paragraph">
              <wp:posOffset>-235527</wp:posOffset>
            </wp:positionV>
            <wp:extent cx="1062645" cy="817419"/>
            <wp:effectExtent l="0" t="0" r="4445" b="190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2645" cy="817419"/>
                    </a:xfrm>
                    <a:prstGeom prst="rect">
                      <a:avLst/>
                    </a:prstGeom>
                  </pic:spPr>
                </pic:pic>
              </a:graphicData>
            </a:graphic>
            <wp14:sizeRelH relativeFrom="margin">
              <wp14:pctWidth>0</wp14:pctWidth>
            </wp14:sizeRelH>
            <wp14:sizeRelV relativeFrom="margin">
              <wp14:pctHeight>0</wp14:pctHeight>
            </wp14:sizeRelV>
          </wp:anchor>
        </w:drawing>
      </w:r>
      <w:r w:rsidR="00D15C40">
        <w:rPr>
          <w:rFonts w:cstheme="minorHAnsi"/>
          <w:b/>
          <w:sz w:val="32"/>
          <w:szCs w:val="32"/>
        </w:rPr>
        <w:t>NORTH AYRSHIRE COUNCIL</w:t>
      </w:r>
    </w:p>
    <w:p w14:paraId="27D53EE5" w14:textId="3145BBB5" w:rsidR="00D15C40" w:rsidRDefault="00D15C40" w:rsidP="00D15C40">
      <w:pPr>
        <w:spacing w:after="0"/>
        <w:jc w:val="center"/>
        <w:rPr>
          <w:rFonts w:cstheme="minorHAnsi"/>
          <w:b/>
          <w:sz w:val="32"/>
          <w:szCs w:val="32"/>
        </w:rPr>
      </w:pPr>
      <w:r>
        <w:rPr>
          <w:rFonts w:cstheme="minorHAnsi"/>
          <w:b/>
          <w:sz w:val="32"/>
          <w:szCs w:val="32"/>
        </w:rPr>
        <w:t xml:space="preserve">EDUCATION SERVICE IMPROVEMENT PLAN </w:t>
      </w:r>
      <w:r w:rsidR="00E10048">
        <w:rPr>
          <w:rFonts w:cstheme="minorHAnsi"/>
          <w:b/>
          <w:sz w:val="32"/>
          <w:szCs w:val="32"/>
        </w:rPr>
        <w:t xml:space="preserve">SUMMARY </w:t>
      </w:r>
      <w:r>
        <w:rPr>
          <w:rFonts w:cstheme="minorHAnsi"/>
          <w:b/>
          <w:sz w:val="32"/>
          <w:szCs w:val="32"/>
        </w:rPr>
        <w:t>2022-23</w:t>
      </w:r>
    </w:p>
    <w:p w14:paraId="38999F6F" w14:textId="6CA08DB9" w:rsidR="00E10048" w:rsidRDefault="00E10048" w:rsidP="00D15C40">
      <w:pPr>
        <w:spacing w:after="0"/>
        <w:jc w:val="center"/>
        <w:rPr>
          <w:rFonts w:cstheme="minorHAnsi"/>
          <w:b/>
          <w:sz w:val="32"/>
          <w:szCs w:val="32"/>
        </w:rPr>
      </w:pPr>
    </w:p>
    <w:p w14:paraId="2C54C153" w14:textId="1FB715C9" w:rsidR="00D15C40" w:rsidRDefault="007F68DE" w:rsidP="007F68DE">
      <w:pPr>
        <w:spacing w:after="0"/>
        <w:rPr>
          <w:rFonts w:cstheme="minorHAnsi"/>
          <w:bCs/>
          <w:sz w:val="20"/>
          <w:szCs w:val="20"/>
        </w:rPr>
      </w:pPr>
      <w:r>
        <w:rPr>
          <w:rFonts w:cstheme="minorHAnsi"/>
          <w:bCs/>
          <w:sz w:val="20"/>
          <w:szCs w:val="20"/>
        </w:rPr>
        <w:t xml:space="preserve">The Education Service Improvement Plan is aligned to the 5 priorities of the National Improvement Framework. Individual establishments should create their own plan under these </w:t>
      </w:r>
      <w:r w:rsidR="00E10048">
        <w:rPr>
          <w:rFonts w:cstheme="minorHAnsi"/>
          <w:bCs/>
          <w:sz w:val="20"/>
          <w:szCs w:val="20"/>
        </w:rPr>
        <w:t>5 priorities, based on rigorous self-evaluation and analysis of performance evidence. Stakeholders should be fully engaged in the development of the plan.</w:t>
      </w:r>
    </w:p>
    <w:p w14:paraId="6782B8A9" w14:textId="683FA8AC" w:rsidR="00780558" w:rsidRPr="00DB5818" w:rsidRDefault="00AD533B" w:rsidP="00E10048">
      <w:pPr>
        <w:spacing w:after="0"/>
        <w:rPr>
          <w:rFonts w:cstheme="minorHAnsi"/>
          <w:b/>
          <w:sz w:val="32"/>
          <w:szCs w:val="32"/>
        </w:rPr>
      </w:pPr>
      <w:r w:rsidRPr="00AD533B">
        <w:rPr>
          <w:noProof/>
          <w:lang w:eastAsia="en-GB"/>
        </w:rPr>
        <w:drawing>
          <wp:anchor distT="0" distB="0" distL="114300" distR="114300" simplePos="0" relativeHeight="251729920" behindDoc="0" locked="0" layoutInCell="1" allowOverlap="1" wp14:anchorId="0C4C9AAC" wp14:editId="0E678287">
            <wp:simplePos x="0" y="0"/>
            <wp:positionH relativeFrom="margin">
              <wp:posOffset>-686435</wp:posOffset>
            </wp:positionH>
            <wp:positionV relativeFrom="paragraph">
              <wp:posOffset>549217</wp:posOffset>
            </wp:positionV>
            <wp:extent cx="10134600" cy="3760359"/>
            <wp:effectExtent l="0" t="0" r="0" b="0"/>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134600" cy="3760359"/>
                    </a:xfrm>
                    <a:prstGeom prst="rect">
                      <a:avLst/>
                    </a:prstGeom>
                  </pic:spPr>
                </pic:pic>
              </a:graphicData>
            </a:graphic>
            <wp14:sizeRelH relativeFrom="margin">
              <wp14:pctWidth>0</wp14:pctWidth>
            </wp14:sizeRelH>
            <wp14:sizeRelV relativeFrom="margin">
              <wp14:pctHeight>0</wp14:pctHeight>
            </wp14:sizeRelV>
          </wp:anchor>
        </w:drawing>
      </w:r>
      <w:r w:rsidR="00E10048">
        <w:rPr>
          <w:rFonts w:cstheme="minorHAnsi"/>
          <w:bCs/>
          <w:sz w:val="20"/>
          <w:szCs w:val="20"/>
        </w:rPr>
        <w:t>In the diagram below, the orange boxes show the thematic areas under each priority which the service intends to focus on in the year ahead. A full version of the service improvement plan will be published on the Council website.</w:t>
      </w:r>
      <w:r w:rsidRPr="00AD533B">
        <w:rPr>
          <w:noProof/>
        </w:rPr>
        <w:t xml:space="preserve"> </w:t>
      </w:r>
      <w:r w:rsidR="00780558" w:rsidRPr="00DB5818">
        <w:rPr>
          <w:rFonts w:cstheme="minorHAnsi"/>
          <w:b/>
          <w:sz w:val="32"/>
          <w:szCs w:val="32"/>
        </w:rPr>
        <w:br w:type="page"/>
      </w:r>
    </w:p>
    <w:p w14:paraId="3F64E643" w14:textId="402B3A97" w:rsidR="00B714B3" w:rsidRDefault="00B714B3" w:rsidP="00C60B57">
      <w:pPr>
        <w:spacing w:after="0"/>
        <w:rPr>
          <w:rFonts w:cstheme="minorHAnsi"/>
          <w:b/>
        </w:rPr>
      </w:pPr>
      <w:r w:rsidRPr="00B714B3">
        <w:rPr>
          <w:rFonts w:cstheme="minorHAnsi"/>
          <w:b/>
        </w:rPr>
        <w:lastRenderedPageBreak/>
        <w:t xml:space="preserve">Glossary of Terms – </w:t>
      </w:r>
      <w:r>
        <w:rPr>
          <w:rFonts w:cstheme="minorHAnsi"/>
          <w:b/>
        </w:rPr>
        <w:t>Please see below for a glossary of terms used in conjunction with our School Improvement Plan.</w:t>
      </w:r>
    </w:p>
    <w:p w14:paraId="55737E4F" w14:textId="77777777" w:rsidR="00B714B3" w:rsidRDefault="00B714B3" w:rsidP="00C60B57">
      <w:pPr>
        <w:spacing w:after="0"/>
        <w:rPr>
          <w:rFonts w:cstheme="minorHAnsi"/>
          <w:b/>
        </w:rPr>
      </w:pPr>
    </w:p>
    <w:tbl>
      <w:tblPr>
        <w:tblStyle w:val="TableGrid"/>
        <w:tblW w:w="0" w:type="auto"/>
        <w:tblLook w:val="04A0" w:firstRow="1" w:lastRow="0" w:firstColumn="1" w:lastColumn="0" w:noHBand="0" w:noVBand="1"/>
      </w:tblPr>
      <w:tblGrid>
        <w:gridCol w:w="2263"/>
        <w:gridCol w:w="4711"/>
        <w:gridCol w:w="2519"/>
        <w:gridCol w:w="4455"/>
      </w:tblGrid>
      <w:tr w:rsidR="00B714B3" w14:paraId="251D84BF" w14:textId="77777777" w:rsidTr="00B714B3">
        <w:tc>
          <w:tcPr>
            <w:tcW w:w="2263" w:type="dxa"/>
            <w:shd w:val="clear" w:color="auto" w:fill="BFBFBF" w:themeFill="background1" w:themeFillShade="BF"/>
          </w:tcPr>
          <w:p w14:paraId="592C4ED4" w14:textId="77777777" w:rsidR="00B714B3" w:rsidRDefault="00B714B3" w:rsidP="00C60B57">
            <w:pPr>
              <w:rPr>
                <w:rFonts w:cstheme="minorHAnsi"/>
                <w:b/>
              </w:rPr>
            </w:pPr>
          </w:p>
          <w:p w14:paraId="43DD5D8E" w14:textId="33E6F6DE" w:rsidR="00B714B3" w:rsidRDefault="003E1DF2" w:rsidP="00C60B57">
            <w:pPr>
              <w:rPr>
                <w:rFonts w:cstheme="minorHAnsi"/>
                <w:b/>
              </w:rPr>
            </w:pPr>
            <w:r>
              <w:rPr>
                <w:rFonts w:cstheme="minorHAnsi"/>
                <w:b/>
              </w:rPr>
              <w:t>AAA</w:t>
            </w:r>
          </w:p>
        </w:tc>
        <w:tc>
          <w:tcPr>
            <w:tcW w:w="4711" w:type="dxa"/>
            <w:shd w:val="clear" w:color="auto" w:fill="BFBFBF" w:themeFill="background1" w:themeFillShade="BF"/>
          </w:tcPr>
          <w:p w14:paraId="1E5AFB10" w14:textId="1E968103" w:rsidR="00B714B3" w:rsidRDefault="00814B0F" w:rsidP="00C60B57">
            <w:pPr>
              <w:rPr>
                <w:rFonts w:cstheme="minorHAnsi"/>
                <w:b/>
              </w:rPr>
            </w:pPr>
            <w:r>
              <w:rPr>
                <w:rFonts w:cstheme="minorHAnsi"/>
                <w:b/>
              </w:rPr>
              <w:t>ALTERNATIVE ASSESSMENT ARRANGEMENTS</w:t>
            </w:r>
          </w:p>
        </w:tc>
        <w:tc>
          <w:tcPr>
            <w:tcW w:w="2519" w:type="dxa"/>
            <w:shd w:val="clear" w:color="auto" w:fill="A6A6A6" w:themeFill="background1" w:themeFillShade="A6"/>
          </w:tcPr>
          <w:p w14:paraId="235E4C90" w14:textId="1ED24D77" w:rsidR="00B714B3" w:rsidRDefault="003E1DF2" w:rsidP="00C60B57">
            <w:pPr>
              <w:rPr>
                <w:rFonts w:cstheme="minorHAnsi"/>
                <w:b/>
              </w:rPr>
            </w:pPr>
            <w:r>
              <w:rPr>
                <w:rFonts w:cstheme="minorHAnsi"/>
                <w:b/>
              </w:rPr>
              <w:t>NAC</w:t>
            </w:r>
          </w:p>
        </w:tc>
        <w:tc>
          <w:tcPr>
            <w:tcW w:w="4455" w:type="dxa"/>
            <w:shd w:val="clear" w:color="auto" w:fill="A6A6A6" w:themeFill="background1" w:themeFillShade="A6"/>
          </w:tcPr>
          <w:p w14:paraId="73ABE92E" w14:textId="05ADAE6B" w:rsidR="00B714B3" w:rsidRDefault="00B12C73" w:rsidP="00C60B57">
            <w:pPr>
              <w:rPr>
                <w:rFonts w:cstheme="minorHAnsi"/>
                <w:b/>
              </w:rPr>
            </w:pPr>
            <w:r>
              <w:rPr>
                <w:rFonts w:cstheme="minorHAnsi"/>
                <w:b/>
              </w:rPr>
              <w:t>NORTH AYRSHIRE COUNCIL</w:t>
            </w:r>
          </w:p>
        </w:tc>
      </w:tr>
      <w:tr w:rsidR="00B714B3" w14:paraId="7846F49C" w14:textId="77777777" w:rsidTr="00B714B3">
        <w:tc>
          <w:tcPr>
            <w:tcW w:w="2263" w:type="dxa"/>
            <w:shd w:val="clear" w:color="auto" w:fill="BFBFBF" w:themeFill="background1" w:themeFillShade="BF"/>
          </w:tcPr>
          <w:p w14:paraId="3F7A71A4" w14:textId="77777777" w:rsidR="00B714B3" w:rsidRDefault="00B714B3" w:rsidP="00C60B57">
            <w:pPr>
              <w:rPr>
                <w:rFonts w:cstheme="minorHAnsi"/>
                <w:b/>
              </w:rPr>
            </w:pPr>
          </w:p>
          <w:p w14:paraId="787A50C0" w14:textId="6D4E0E6D" w:rsidR="00B714B3" w:rsidRDefault="003E1DF2" w:rsidP="00C60B57">
            <w:pPr>
              <w:rPr>
                <w:rFonts w:cstheme="minorHAnsi"/>
                <w:b/>
              </w:rPr>
            </w:pPr>
            <w:r>
              <w:rPr>
                <w:rFonts w:cstheme="minorHAnsi"/>
                <w:b/>
              </w:rPr>
              <w:t>ASN</w:t>
            </w:r>
          </w:p>
        </w:tc>
        <w:tc>
          <w:tcPr>
            <w:tcW w:w="4711" w:type="dxa"/>
            <w:shd w:val="clear" w:color="auto" w:fill="BFBFBF" w:themeFill="background1" w:themeFillShade="BF"/>
          </w:tcPr>
          <w:p w14:paraId="0778CCE4" w14:textId="10E9CEAC" w:rsidR="00B714B3" w:rsidRDefault="00814B0F" w:rsidP="00C60B57">
            <w:pPr>
              <w:rPr>
                <w:rFonts w:cstheme="minorHAnsi"/>
                <w:b/>
              </w:rPr>
            </w:pPr>
            <w:r>
              <w:rPr>
                <w:rFonts w:cstheme="minorHAnsi"/>
                <w:b/>
              </w:rPr>
              <w:t>ADDITIONAL SUPPORT NEEDS</w:t>
            </w:r>
          </w:p>
        </w:tc>
        <w:tc>
          <w:tcPr>
            <w:tcW w:w="2519" w:type="dxa"/>
            <w:shd w:val="clear" w:color="auto" w:fill="A6A6A6" w:themeFill="background1" w:themeFillShade="A6"/>
          </w:tcPr>
          <w:p w14:paraId="4058F31C" w14:textId="1CBAD9E9" w:rsidR="00B714B3" w:rsidRDefault="003E1DF2" w:rsidP="00C60B57">
            <w:pPr>
              <w:rPr>
                <w:rFonts w:cstheme="minorHAnsi"/>
                <w:b/>
              </w:rPr>
            </w:pPr>
            <w:r>
              <w:rPr>
                <w:rFonts w:cstheme="minorHAnsi"/>
                <w:b/>
              </w:rPr>
              <w:t>NQ</w:t>
            </w:r>
          </w:p>
        </w:tc>
        <w:tc>
          <w:tcPr>
            <w:tcW w:w="4455" w:type="dxa"/>
            <w:shd w:val="clear" w:color="auto" w:fill="A6A6A6" w:themeFill="background1" w:themeFillShade="A6"/>
          </w:tcPr>
          <w:p w14:paraId="2F73606D" w14:textId="6CD943FE" w:rsidR="00B714B3" w:rsidRDefault="00B12C73" w:rsidP="00C60B57">
            <w:pPr>
              <w:rPr>
                <w:rFonts w:cstheme="minorHAnsi"/>
                <w:b/>
              </w:rPr>
            </w:pPr>
            <w:r>
              <w:rPr>
                <w:rFonts w:cstheme="minorHAnsi"/>
                <w:b/>
              </w:rPr>
              <w:t>NATIONAL QUALIFICATION</w:t>
            </w:r>
          </w:p>
        </w:tc>
      </w:tr>
      <w:tr w:rsidR="00B714B3" w14:paraId="1599EF30" w14:textId="77777777" w:rsidTr="00B714B3">
        <w:tc>
          <w:tcPr>
            <w:tcW w:w="2263" w:type="dxa"/>
            <w:shd w:val="clear" w:color="auto" w:fill="BFBFBF" w:themeFill="background1" w:themeFillShade="BF"/>
          </w:tcPr>
          <w:p w14:paraId="71022196" w14:textId="77777777" w:rsidR="00B714B3" w:rsidRDefault="00B714B3" w:rsidP="00C60B57">
            <w:pPr>
              <w:rPr>
                <w:rFonts w:cstheme="minorHAnsi"/>
                <w:b/>
              </w:rPr>
            </w:pPr>
          </w:p>
          <w:p w14:paraId="5522FBA8" w14:textId="0D33B5FF" w:rsidR="00B714B3" w:rsidRDefault="003E1DF2" w:rsidP="00C60B57">
            <w:pPr>
              <w:rPr>
                <w:rFonts w:cstheme="minorHAnsi"/>
                <w:b/>
              </w:rPr>
            </w:pPr>
            <w:r>
              <w:rPr>
                <w:rFonts w:cstheme="minorHAnsi"/>
                <w:b/>
              </w:rPr>
              <w:t>BGE</w:t>
            </w:r>
          </w:p>
        </w:tc>
        <w:tc>
          <w:tcPr>
            <w:tcW w:w="4711" w:type="dxa"/>
            <w:shd w:val="clear" w:color="auto" w:fill="BFBFBF" w:themeFill="background1" w:themeFillShade="BF"/>
          </w:tcPr>
          <w:p w14:paraId="3A1D46F4" w14:textId="4AF0EFBD" w:rsidR="00B714B3" w:rsidRDefault="00814B0F" w:rsidP="00C60B57">
            <w:pPr>
              <w:rPr>
                <w:rFonts w:cstheme="minorHAnsi"/>
                <w:b/>
              </w:rPr>
            </w:pPr>
            <w:r>
              <w:rPr>
                <w:rFonts w:cstheme="minorHAnsi"/>
                <w:b/>
              </w:rPr>
              <w:t>BROAD GENERAL EDUCATION (S1-3)</w:t>
            </w:r>
          </w:p>
        </w:tc>
        <w:tc>
          <w:tcPr>
            <w:tcW w:w="2519" w:type="dxa"/>
            <w:shd w:val="clear" w:color="auto" w:fill="A6A6A6" w:themeFill="background1" w:themeFillShade="A6"/>
          </w:tcPr>
          <w:p w14:paraId="1037E033" w14:textId="24693CD6" w:rsidR="00B714B3" w:rsidRDefault="003E1DF2" w:rsidP="00C60B57">
            <w:pPr>
              <w:rPr>
                <w:rFonts w:cstheme="minorHAnsi"/>
                <w:b/>
              </w:rPr>
            </w:pPr>
            <w:r>
              <w:rPr>
                <w:rFonts w:cstheme="minorHAnsi"/>
                <w:b/>
              </w:rPr>
              <w:t>PEF</w:t>
            </w:r>
          </w:p>
        </w:tc>
        <w:tc>
          <w:tcPr>
            <w:tcW w:w="4455" w:type="dxa"/>
            <w:shd w:val="clear" w:color="auto" w:fill="A6A6A6" w:themeFill="background1" w:themeFillShade="A6"/>
          </w:tcPr>
          <w:p w14:paraId="4AA0CB09" w14:textId="7E7548B1" w:rsidR="00B714B3" w:rsidRDefault="00B12C73" w:rsidP="00C60B57">
            <w:pPr>
              <w:rPr>
                <w:rFonts w:cstheme="minorHAnsi"/>
                <w:b/>
              </w:rPr>
            </w:pPr>
            <w:r>
              <w:rPr>
                <w:rFonts w:cstheme="minorHAnsi"/>
                <w:b/>
              </w:rPr>
              <w:t>PUPIL EQUITY FUND</w:t>
            </w:r>
          </w:p>
        </w:tc>
      </w:tr>
      <w:tr w:rsidR="00B714B3" w14:paraId="0E217794" w14:textId="77777777" w:rsidTr="00B714B3">
        <w:tc>
          <w:tcPr>
            <w:tcW w:w="2263" w:type="dxa"/>
            <w:shd w:val="clear" w:color="auto" w:fill="BFBFBF" w:themeFill="background1" w:themeFillShade="BF"/>
          </w:tcPr>
          <w:p w14:paraId="2A2C93EA" w14:textId="77777777" w:rsidR="00B714B3" w:rsidRDefault="00B714B3" w:rsidP="00C60B57">
            <w:pPr>
              <w:rPr>
                <w:rFonts w:cstheme="minorHAnsi"/>
                <w:b/>
              </w:rPr>
            </w:pPr>
          </w:p>
          <w:p w14:paraId="4D79D2E3" w14:textId="6165FF34" w:rsidR="00B714B3" w:rsidRDefault="003E1DF2" w:rsidP="00C60B57">
            <w:pPr>
              <w:rPr>
                <w:rFonts w:cstheme="minorHAnsi"/>
                <w:b/>
              </w:rPr>
            </w:pPr>
            <w:r>
              <w:rPr>
                <w:rFonts w:cstheme="minorHAnsi"/>
                <w:b/>
              </w:rPr>
              <w:t>CfE</w:t>
            </w:r>
          </w:p>
        </w:tc>
        <w:tc>
          <w:tcPr>
            <w:tcW w:w="4711" w:type="dxa"/>
            <w:shd w:val="clear" w:color="auto" w:fill="BFBFBF" w:themeFill="background1" w:themeFillShade="BF"/>
          </w:tcPr>
          <w:p w14:paraId="559C2F1F" w14:textId="5FF41A52" w:rsidR="00B714B3" w:rsidRDefault="00814B0F" w:rsidP="00C60B57">
            <w:pPr>
              <w:rPr>
                <w:rFonts w:cstheme="minorHAnsi"/>
                <w:b/>
              </w:rPr>
            </w:pPr>
            <w:r>
              <w:rPr>
                <w:rFonts w:cstheme="minorHAnsi"/>
                <w:b/>
              </w:rPr>
              <w:t>CURRICULUM FOR EXCELLENCE</w:t>
            </w:r>
          </w:p>
        </w:tc>
        <w:tc>
          <w:tcPr>
            <w:tcW w:w="2519" w:type="dxa"/>
            <w:shd w:val="clear" w:color="auto" w:fill="A6A6A6" w:themeFill="background1" w:themeFillShade="A6"/>
          </w:tcPr>
          <w:p w14:paraId="63C89E3D" w14:textId="3C5D11CF" w:rsidR="00B714B3" w:rsidRDefault="003E1DF2" w:rsidP="00C60B57">
            <w:pPr>
              <w:rPr>
                <w:rFonts w:cstheme="minorHAnsi"/>
                <w:b/>
              </w:rPr>
            </w:pPr>
            <w:r>
              <w:rPr>
                <w:rFonts w:cstheme="minorHAnsi"/>
                <w:b/>
              </w:rPr>
              <w:t>PLA</w:t>
            </w:r>
          </w:p>
        </w:tc>
        <w:tc>
          <w:tcPr>
            <w:tcW w:w="4455" w:type="dxa"/>
            <w:shd w:val="clear" w:color="auto" w:fill="A6A6A6" w:themeFill="background1" w:themeFillShade="A6"/>
          </w:tcPr>
          <w:p w14:paraId="226B6C2B" w14:textId="6FF162A9" w:rsidR="00B714B3" w:rsidRDefault="00B12C73" w:rsidP="00C60B57">
            <w:pPr>
              <w:rPr>
                <w:rFonts w:cstheme="minorHAnsi"/>
                <w:b/>
              </w:rPr>
            </w:pPr>
            <w:r>
              <w:rPr>
                <w:rFonts w:cstheme="minorHAnsi"/>
                <w:b/>
              </w:rPr>
              <w:t>PROFESSIONAL LEARNING ACADEMY</w:t>
            </w:r>
          </w:p>
        </w:tc>
      </w:tr>
      <w:tr w:rsidR="00B714B3" w14:paraId="25659D15" w14:textId="77777777" w:rsidTr="00B714B3">
        <w:tc>
          <w:tcPr>
            <w:tcW w:w="2263" w:type="dxa"/>
            <w:shd w:val="clear" w:color="auto" w:fill="BFBFBF" w:themeFill="background1" w:themeFillShade="BF"/>
          </w:tcPr>
          <w:p w14:paraId="172AB633" w14:textId="77777777" w:rsidR="00B714B3" w:rsidRDefault="00B714B3" w:rsidP="00C60B57">
            <w:pPr>
              <w:rPr>
                <w:rFonts w:cstheme="minorHAnsi"/>
                <w:b/>
              </w:rPr>
            </w:pPr>
          </w:p>
          <w:p w14:paraId="34F526F5" w14:textId="64840C06" w:rsidR="00B714B3" w:rsidRDefault="003E1DF2" w:rsidP="00C60B57">
            <w:pPr>
              <w:rPr>
                <w:rFonts w:cstheme="minorHAnsi"/>
                <w:b/>
              </w:rPr>
            </w:pPr>
            <w:r>
              <w:rPr>
                <w:rFonts w:cstheme="minorHAnsi"/>
                <w:b/>
              </w:rPr>
              <w:t>CLPL</w:t>
            </w:r>
          </w:p>
        </w:tc>
        <w:tc>
          <w:tcPr>
            <w:tcW w:w="4711" w:type="dxa"/>
            <w:shd w:val="clear" w:color="auto" w:fill="BFBFBF" w:themeFill="background1" w:themeFillShade="BF"/>
          </w:tcPr>
          <w:p w14:paraId="3BE455B4" w14:textId="1420643A" w:rsidR="00B714B3" w:rsidRDefault="00814B0F" w:rsidP="00C60B57">
            <w:pPr>
              <w:rPr>
                <w:rFonts w:cstheme="minorHAnsi"/>
                <w:b/>
              </w:rPr>
            </w:pPr>
            <w:r>
              <w:rPr>
                <w:rFonts w:cstheme="minorHAnsi"/>
                <w:b/>
              </w:rPr>
              <w:t>CAREER LONG PROFESIONAL LEARNING</w:t>
            </w:r>
          </w:p>
        </w:tc>
        <w:tc>
          <w:tcPr>
            <w:tcW w:w="2519" w:type="dxa"/>
            <w:shd w:val="clear" w:color="auto" w:fill="A6A6A6" w:themeFill="background1" w:themeFillShade="A6"/>
          </w:tcPr>
          <w:p w14:paraId="41B8A5EB" w14:textId="4DF5FCC1" w:rsidR="00B714B3" w:rsidRDefault="003E1DF2" w:rsidP="00C60B57">
            <w:pPr>
              <w:rPr>
                <w:rFonts w:cstheme="minorHAnsi"/>
                <w:b/>
              </w:rPr>
            </w:pPr>
            <w:r>
              <w:rPr>
                <w:rFonts w:cstheme="minorHAnsi"/>
                <w:b/>
              </w:rPr>
              <w:t>PRAG</w:t>
            </w:r>
          </w:p>
        </w:tc>
        <w:tc>
          <w:tcPr>
            <w:tcW w:w="4455" w:type="dxa"/>
            <w:shd w:val="clear" w:color="auto" w:fill="A6A6A6" w:themeFill="background1" w:themeFillShade="A6"/>
          </w:tcPr>
          <w:p w14:paraId="63C205CE" w14:textId="099014EF" w:rsidR="00B714B3" w:rsidRDefault="00B12C73" w:rsidP="00C60B57">
            <w:pPr>
              <w:rPr>
                <w:rFonts w:cstheme="minorHAnsi"/>
                <w:b/>
              </w:rPr>
            </w:pPr>
            <w:r>
              <w:rPr>
                <w:rFonts w:cstheme="minorHAnsi"/>
                <w:b/>
              </w:rPr>
              <w:t>POVERTY RELATED ATTAINMENT GAP</w:t>
            </w:r>
          </w:p>
        </w:tc>
      </w:tr>
      <w:tr w:rsidR="00B714B3" w14:paraId="4D8326EF" w14:textId="77777777" w:rsidTr="00B714B3">
        <w:tc>
          <w:tcPr>
            <w:tcW w:w="2263" w:type="dxa"/>
            <w:shd w:val="clear" w:color="auto" w:fill="BFBFBF" w:themeFill="background1" w:themeFillShade="BF"/>
          </w:tcPr>
          <w:p w14:paraId="3ECE7EAB" w14:textId="77777777" w:rsidR="00B714B3" w:rsidRDefault="00B714B3" w:rsidP="00C60B57">
            <w:pPr>
              <w:rPr>
                <w:rFonts w:cstheme="minorHAnsi"/>
                <w:b/>
              </w:rPr>
            </w:pPr>
          </w:p>
          <w:p w14:paraId="46480206" w14:textId="7F132036" w:rsidR="00B714B3" w:rsidRDefault="003E1DF2" w:rsidP="00C60B57">
            <w:pPr>
              <w:rPr>
                <w:rFonts w:cstheme="minorHAnsi"/>
                <w:b/>
              </w:rPr>
            </w:pPr>
            <w:r>
              <w:rPr>
                <w:rFonts w:cstheme="minorHAnsi"/>
                <w:b/>
              </w:rPr>
              <w:t>DHT</w:t>
            </w:r>
          </w:p>
        </w:tc>
        <w:tc>
          <w:tcPr>
            <w:tcW w:w="4711" w:type="dxa"/>
            <w:shd w:val="clear" w:color="auto" w:fill="BFBFBF" w:themeFill="background1" w:themeFillShade="BF"/>
          </w:tcPr>
          <w:p w14:paraId="53828063" w14:textId="30B66E9C" w:rsidR="00B714B3" w:rsidRDefault="00814B0F" w:rsidP="00C60B57">
            <w:pPr>
              <w:rPr>
                <w:rFonts w:cstheme="minorHAnsi"/>
                <w:b/>
              </w:rPr>
            </w:pPr>
            <w:r>
              <w:rPr>
                <w:rFonts w:cstheme="minorHAnsi"/>
                <w:b/>
              </w:rPr>
              <w:t>DEPUTE HEAD TEACHER</w:t>
            </w:r>
          </w:p>
        </w:tc>
        <w:tc>
          <w:tcPr>
            <w:tcW w:w="2519" w:type="dxa"/>
            <w:shd w:val="clear" w:color="auto" w:fill="A6A6A6" w:themeFill="background1" w:themeFillShade="A6"/>
          </w:tcPr>
          <w:p w14:paraId="5084387F" w14:textId="7E7C5C8E" w:rsidR="00B714B3" w:rsidRDefault="003E1DF2" w:rsidP="00C60B57">
            <w:pPr>
              <w:rPr>
                <w:rFonts w:cstheme="minorHAnsi"/>
                <w:b/>
              </w:rPr>
            </w:pPr>
            <w:r>
              <w:rPr>
                <w:rFonts w:cstheme="minorHAnsi"/>
                <w:b/>
              </w:rPr>
              <w:t>PSE</w:t>
            </w:r>
          </w:p>
        </w:tc>
        <w:tc>
          <w:tcPr>
            <w:tcW w:w="4455" w:type="dxa"/>
            <w:shd w:val="clear" w:color="auto" w:fill="A6A6A6" w:themeFill="background1" w:themeFillShade="A6"/>
          </w:tcPr>
          <w:p w14:paraId="7B783481" w14:textId="47DA6E47" w:rsidR="00B714B3" w:rsidRDefault="00B12C73" w:rsidP="00C60B57">
            <w:pPr>
              <w:rPr>
                <w:rFonts w:cstheme="minorHAnsi"/>
                <w:b/>
              </w:rPr>
            </w:pPr>
            <w:r>
              <w:rPr>
                <w:rFonts w:cstheme="minorHAnsi"/>
                <w:b/>
              </w:rPr>
              <w:t>PERSONAL and  SOCIAL EDUCATION</w:t>
            </w:r>
          </w:p>
        </w:tc>
      </w:tr>
      <w:tr w:rsidR="00B714B3" w14:paraId="2E43DDC1" w14:textId="77777777" w:rsidTr="00B714B3">
        <w:tc>
          <w:tcPr>
            <w:tcW w:w="2263" w:type="dxa"/>
            <w:shd w:val="clear" w:color="auto" w:fill="BFBFBF" w:themeFill="background1" w:themeFillShade="BF"/>
          </w:tcPr>
          <w:p w14:paraId="2559CAD7" w14:textId="77777777" w:rsidR="00B714B3" w:rsidRDefault="00B714B3" w:rsidP="00C60B57">
            <w:pPr>
              <w:rPr>
                <w:rFonts w:cstheme="minorHAnsi"/>
                <w:b/>
              </w:rPr>
            </w:pPr>
          </w:p>
          <w:p w14:paraId="3B797238" w14:textId="0C0AEEF8" w:rsidR="00B714B3" w:rsidRDefault="003E1DF2" w:rsidP="00C60B57">
            <w:pPr>
              <w:rPr>
                <w:rFonts w:cstheme="minorHAnsi"/>
                <w:b/>
              </w:rPr>
            </w:pPr>
            <w:r>
              <w:rPr>
                <w:rFonts w:cstheme="minorHAnsi"/>
                <w:b/>
              </w:rPr>
              <w:t>DYW</w:t>
            </w:r>
          </w:p>
        </w:tc>
        <w:tc>
          <w:tcPr>
            <w:tcW w:w="4711" w:type="dxa"/>
            <w:shd w:val="clear" w:color="auto" w:fill="BFBFBF" w:themeFill="background1" w:themeFillShade="BF"/>
          </w:tcPr>
          <w:p w14:paraId="3D1FAE8D" w14:textId="32239F90" w:rsidR="00B714B3" w:rsidRDefault="00814B0F" w:rsidP="00C60B57">
            <w:pPr>
              <w:rPr>
                <w:rFonts w:cstheme="minorHAnsi"/>
                <w:b/>
              </w:rPr>
            </w:pPr>
            <w:r>
              <w:rPr>
                <w:rFonts w:cstheme="minorHAnsi"/>
                <w:b/>
              </w:rPr>
              <w:t>DEVELOPING  the YOUNG WORKFORCE</w:t>
            </w:r>
          </w:p>
        </w:tc>
        <w:tc>
          <w:tcPr>
            <w:tcW w:w="2519" w:type="dxa"/>
            <w:shd w:val="clear" w:color="auto" w:fill="A6A6A6" w:themeFill="background1" w:themeFillShade="A6"/>
          </w:tcPr>
          <w:p w14:paraId="037839C2" w14:textId="2878D76F" w:rsidR="00B714B3" w:rsidRDefault="003E1DF2" w:rsidP="00C60B57">
            <w:pPr>
              <w:rPr>
                <w:rFonts w:cstheme="minorHAnsi"/>
                <w:b/>
              </w:rPr>
            </w:pPr>
            <w:r>
              <w:rPr>
                <w:rFonts w:cstheme="minorHAnsi"/>
                <w:b/>
              </w:rPr>
              <w:t>PT</w:t>
            </w:r>
          </w:p>
        </w:tc>
        <w:tc>
          <w:tcPr>
            <w:tcW w:w="4455" w:type="dxa"/>
            <w:shd w:val="clear" w:color="auto" w:fill="A6A6A6" w:themeFill="background1" w:themeFillShade="A6"/>
          </w:tcPr>
          <w:p w14:paraId="364C757C" w14:textId="6C343B8A" w:rsidR="00B714B3" w:rsidRDefault="00B12C73" w:rsidP="00C60B57">
            <w:pPr>
              <w:rPr>
                <w:rFonts w:cstheme="minorHAnsi"/>
                <w:b/>
              </w:rPr>
            </w:pPr>
            <w:r>
              <w:rPr>
                <w:rFonts w:cstheme="minorHAnsi"/>
                <w:b/>
              </w:rPr>
              <w:t>PRINCIPAL TEACHER</w:t>
            </w:r>
          </w:p>
        </w:tc>
      </w:tr>
      <w:tr w:rsidR="00B714B3" w14:paraId="4353C88F" w14:textId="77777777" w:rsidTr="00B714B3">
        <w:tc>
          <w:tcPr>
            <w:tcW w:w="2263" w:type="dxa"/>
            <w:shd w:val="clear" w:color="auto" w:fill="BFBFBF" w:themeFill="background1" w:themeFillShade="BF"/>
          </w:tcPr>
          <w:p w14:paraId="6EE369C8" w14:textId="56206CB4" w:rsidR="00B714B3" w:rsidRDefault="003E1DF2" w:rsidP="00C60B57">
            <w:pPr>
              <w:rPr>
                <w:rFonts w:cstheme="minorHAnsi"/>
                <w:b/>
              </w:rPr>
            </w:pPr>
            <w:r>
              <w:rPr>
                <w:rFonts w:cstheme="minorHAnsi"/>
                <w:b/>
              </w:rPr>
              <w:t>GBV</w:t>
            </w:r>
          </w:p>
          <w:p w14:paraId="7C9F086E" w14:textId="55BA8093" w:rsidR="003E1DF2" w:rsidRDefault="003E1DF2" w:rsidP="00C60B57">
            <w:pPr>
              <w:rPr>
                <w:rFonts w:cstheme="minorHAnsi"/>
                <w:b/>
              </w:rPr>
            </w:pPr>
          </w:p>
        </w:tc>
        <w:tc>
          <w:tcPr>
            <w:tcW w:w="4711" w:type="dxa"/>
            <w:shd w:val="clear" w:color="auto" w:fill="BFBFBF" w:themeFill="background1" w:themeFillShade="BF"/>
          </w:tcPr>
          <w:p w14:paraId="7C13638F" w14:textId="0400C105" w:rsidR="00B714B3" w:rsidRDefault="00814B0F" w:rsidP="00C60B57">
            <w:pPr>
              <w:rPr>
                <w:rFonts w:cstheme="minorHAnsi"/>
                <w:b/>
              </w:rPr>
            </w:pPr>
            <w:r>
              <w:rPr>
                <w:rFonts w:cstheme="minorHAnsi"/>
                <w:b/>
              </w:rPr>
              <w:t>GENDER BASED VIOLENCE</w:t>
            </w:r>
          </w:p>
        </w:tc>
        <w:tc>
          <w:tcPr>
            <w:tcW w:w="2519" w:type="dxa"/>
            <w:shd w:val="clear" w:color="auto" w:fill="A6A6A6" w:themeFill="background1" w:themeFillShade="A6"/>
          </w:tcPr>
          <w:p w14:paraId="0EDF720B" w14:textId="2BF9CAA0" w:rsidR="00B714B3" w:rsidRDefault="003E1DF2" w:rsidP="00C60B57">
            <w:pPr>
              <w:rPr>
                <w:rFonts w:cstheme="minorHAnsi"/>
                <w:b/>
              </w:rPr>
            </w:pPr>
            <w:r>
              <w:rPr>
                <w:rFonts w:cstheme="minorHAnsi"/>
                <w:b/>
              </w:rPr>
              <w:t>PTPC</w:t>
            </w:r>
          </w:p>
        </w:tc>
        <w:tc>
          <w:tcPr>
            <w:tcW w:w="4455" w:type="dxa"/>
            <w:shd w:val="clear" w:color="auto" w:fill="A6A6A6" w:themeFill="background1" w:themeFillShade="A6"/>
          </w:tcPr>
          <w:p w14:paraId="2D26C4AC" w14:textId="76244DBA" w:rsidR="00B714B3" w:rsidRDefault="00B12C73" w:rsidP="00C60B57">
            <w:pPr>
              <w:rPr>
                <w:rFonts w:cstheme="minorHAnsi"/>
                <w:b/>
              </w:rPr>
            </w:pPr>
            <w:r>
              <w:rPr>
                <w:rFonts w:cstheme="minorHAnsi"/>
                <w:b/>
              </w:rPr>
              <w:t>PRINCIPAL TEACHER of PASTORAL CARE</w:t>
            </w:r>
          </w:p>
        </w:tc>
      </w:tr>
      <w:tr w:rsidR="003E1DF2" w14:paraId="40C23893" w14:textId="77777777" w:rsidTr="00B714B3">
        <w:tc>
          <w:tcPr>
            <w:tcW w:w="2263" w:type="dxa"/>
            <w:shd w:val="clear" w:color="auto" w:fill="BFBFBF" w:themeFill="background1" w:themeFillShade="BF"/>
          </w:tcPr>
          <w:p w14:paraId="0E0D26BC" w14:textId="77777777" w:rsidR="003E1DF2" w:rsidRDefault="003E1DF2" w:rsidP="003E1DF2">
            <w:pPr>
              <w:rPr>
                <w:rFonts w:cstheme="minorHAnsi"/>
                <w:b/>
              </w:rPr>
            </w:pPr>
            <w:r>
              <w:rPr>
                <w:rFonts w:cstheme="minorHAnsi"/>
                <w:b/>
              </w:rPr>
              <w:t>HGIOS 4</w:t>
            </w:r>
          </w:p>
          <w:p w14:paraId="0041FA22" w14:textId="2738A87A" w:rsidR="003E1DF2" w:rsidRDefault="003E1DF2" w:rsidP="003E1DF2">
            <w:pPr>
              <w:rPr>
                <w:rFonts w:cstheme="minorHAnsi"/>
                <w:b/>
              </w:rPr>
            </w:pPr>
          </w:p>
        </w:tc>
        <w:tc>
          <w:tcPr>
            <w:tcW w:w="4711" w:type="dxa"/>
            <w:shd w:val="clear" w:color="auto" w:fill="BFBFBF" w:themeFill="background1" w:themeFillShade="BF"/>
          </w:tcPr>
          <w:p w14:paraId="7E259834" w14:textId="6243E4C9" w:rsidR="003E1DF2" w:rsidRDefault="00814B0F" w:rsidP="003E1DF2">
            <w:pPr>
              <w:rPr>
                <w:rFonts w:cstheme="minorHAnsi"/>
                <w:b/>
              </w:rPr>
            </w:pPr>
            <w:r>
              <w:rPr>
                <w:rFonts w:cstheme="minorHAnsi"/>
                <w:b/>
              </w:rPr>
              <w:t>HOW GOOD IS OUR SCHOOL (version 4 Staff)</w:t>
            </w:r>
          </w:p>
        </w:tc>
        <w:tc>
          <w:tcPr>
            <w:tcW w:w="2519" w:type="dxa"/>
            <w:shd w:val="clear" w:color="auto" w:fill="A6A6A6" w:themeFill="background1" w:themeFillShade="A6"/>
          </w:tcPr>
          <w:p w14:paraId="034D0964" w14:textId="7A1EE4F5" w:rsidR="003E1DF2" w:rsidRDefault="003E1DF2" w:rsidP="003E1DF2">
            <w:pPr>
              <w:rPr>
                <w:rFonts w:cstheme="minorHAnsi"/>
                <w:b/>
              </w:rPr>
            </w:pPr>
            <w:r>
              <w:rPr>
                <w:rFonts w:cstheme="minorHAnsi"/>
                <w:b/>
              </w:rPr>
              <w:t>PT RAA</w:t>
            </w:r>
          </w:p>
        </w:tc>
        <w:tc>
          <w:tcPr>
            <w:tcW w:w="4455" w:type="dxa"/>
            <w:shd w:val="clear" w:color="auto" w:fill="A6A6A6" w:themeFill="background1" w:themeFillShade="A6"/>
          </w:tcPr>
          <w:p w14:paraId="3D6E04FD" w14:textId="4918A160" w:rsidR="003E1DF2" w:rsidRDefault="00B12C73" w:rsidP="003E1DF2">
            <w:pPr>
              <w:rPr>
                <w:rFonts w:cstheme="minorHAnsi"/>
                <w:b/>
              </w:rPr>
            </w:pPr>
            <w:r>
              <w:rPr>
                <w:rFonts w:cstheme="minorHAnsi"/>
                <w:b/>
              </w:rPr>
              <w:t>PRINCIPAL TEACHER of RAISING ATTAINMENT AND ACHIEVEMENT</w:t>
            </w:r>
          </w:p>
        </w:tc>
      </w:tr>
      <w:tr w:rsidR="003E1DF2" w14:paraId="142821E7" w14:textId="77777777" w:rsidTr="00816EA7">
        <w:tc>
          <w:tcPr>
            <w:tcW w:w="2263" w:type="dxa"/>
            <w:shd w:val="clear" w:color="auto" w:fill="BFBFBF" w:themeFill="background1" w:themeFillShade="BF"/>
          </w:tcPr>
          <w:p w14:paraId="29939FEA" w14:textId="77777777" w:rsidR="003E1DF2" w:rsidRDefault="003E1DF2" w:rsidP="003E1DF2">
            <w:pPr>
              <w:rPr>
                <w:rFonts w:cstheme="minorHAnsi"/>
                <w:b/>
              </w:rPr>
            </w:pPr>
          </w:p>
          <w:p w14:paraId="76014800" w14:textId="1F6A8E87" w:rsidR="003E1DF2" w:rsidRDefault="003E1DF2" w:rsidP="003E1DF2">
            <w:pPr>
              <w:rPr>
                <w:rFonts w:cstheme="minorHAnsi"/>
                <w:b/>
              </w:rPr>
            </w:pPr>
            <w:r>
              <w:rPr>
                <w:rFonts w:cstheme="minorHAnsi"/>
                <w:b/>
              </w:rPr>
              <w:t>HGIOURS</w:t>
            </w:r>
          </w:p>
        </w:tc>
        <w:tc>
          <w:tcPr>
            <w:tcW w:w="4711" w:type="dxa"/>
            <w:shd w:val="clear" w:color="auto" w:fill="BFBFBF" w:themeFill="background1" w:themeFillShade="BF"/>
          </w:tcPr>
          <w:p w14:paraId="2A3417B8" w14:textId="2086DF40" w:rsidR="003E1DF2" w:rsidRDefault="00814B0F" w:rsidP="003E1DF2">
            <w:pPr>
              <w:rPr>
                <w:rFonts w:cstheme="minorHAnsi"/>
                <w:b/>
              </w:rPr>
            </w:pPr>
            <w:r>
              <w:rPr>
                <w:rFonts w:cstheme="minorHAnsi"/>
                <w:b/>
              </w:rPr>
              <w:t>HOW GOOD IS OUR SCHOOL (Pupils)</w:t>
            </w:r>
          </w:p>
        </w:tc>
        <w:tc>
          <w:tcPr>
            <w:tcW w:w="2519" w:type="dxa"/>
            <w:shd w:val="clear" w:color="auto" w:fill="A6A6A6" w:themeFill="background1" w:themeFillShade="A6"/>
          </w:tcPr>
          <w:p w14:paraId="2B7EC117" w14:textId="4E39D3E9" w:rsidR="003E1DF2" w:rsidRDefault="003E1DF2" w:rsidP="003E1DF2">
            <w:pPr>
              <w:rPr>
                <w:rFonts w:cstheme="minorHAnsi"/>
                <w:b/>
              </w:rPr>
            </w:pPr>
            <w:r>
              <w:rPr>
                <w:rFonts w:cstheme="minorHAnsi"/>
                <w:b/>
              </w:rPr>
              <w:t>QAMSO</w:t>
            </w:r>
          </w:p>
        </w:tc>
        <w:tc>
          <w:tcPr>
            <w:tcW w:w="4455" w:type="dxa"/>
            <w:shd w:val="clear" w:color="auto" w:fill="A6A6A6" w:themeFill="background1" w:themeFillShade="A6"/>
          </w:tcPr>
          <w:p w14:paraId="38C261A1" w14:textId="66222414" w:rsidR="003E1DF2" w:rsidRDefault="00B12C73" w:rsidP="003E1DF2">
            <w:pPr>
              <w:rPr>
                <w:rFonts w:cstheme="minorHAnsi"/>
                <w:b/>
              </w:rPr>
            </w:pPr>
            <w:r w:rsidRPr="00816EA7">
              <w:rPr>
                <w:rFonts w:cstheme="minorHAnsi"/>
                <w:b/>
              </w:rPr>
              <w:t xml:space="preserve">QUALITY ASSURANCE and MODERATION </w:t>
            </w:r>
            <w:r w:rsidR="00816EA7" w:rsidRPr="00816EA7">
              <w:rPr>
                <w:rFonts w:cstheme="minorHAnsi"/>
                <w:b/>
              </w:rPr>
              <w:t>SUPPORT OFFICER</w:t>
            </w:r>
          </w:p>
        </w:tc>
      </w:tr>
      <w:tr w:rsidR="003E1DF2" w14:paraId="1C121E88" w14:textId="77777777" w:rsidTr="00B714B3">
        <w:tc>
          <w:tcPr>
            <w:tcW w:w="2263" w:type="dxa"/>
            <w:shd w:val="clear" w:color="auto" w:fill="BFBFBF" w:themeFill="background1" w:themeFillShade="BF"/>
          </w:tcPr>
          <w:p w14:paraId="55EAA590" w14:textId="77777777" w:rsidR="003E1DF2" w:rsidRDefault="003E1DF2" w:rsidP="003E1DF2">
            <w:pPr>
              <w:rPr>
                <w:rFonts w:cstheme="minorHAnsi"/>
                <w:b/>
              </w:rPr>
            </w:pPr>
          </w:p>
          <w:p w14:paraId="62A9482C" w14:textId="25DE5AF5" w:rsidR="003E1DF2" w:rsidRDefault="003E1DF2" w:rsidP="003E1DF2">
            <w:pPr>
              <w:rPr>
                <w:rFonts w:cstheme="minorHAnsi"/>
                <w:b/>
              </w:rPr>
            </w:pPr>
            <w:r>
              <w:rPr>
                <w:rFonts w:cstheme="minorHAnsi"/>
                <w:b/>
              </w:rPr>
              <w:t>HT</w:t>
            </w:r>
          </w:p>
        </w:tc>
        <w:tc>
          <w:tcPr>
            <w:tcW w:w="4711" w:type="dxa"/>
            <w:shd w:val="clear" w:color="auto" w:fill="BFBFBF" w:themeFill="background1" w:themeFillShade="BF"/>
          </w:tcPr>
          <w:p w14:paraId="1342B51A" w14:textId="627C30B1" w:rsidR="003E1DF2" w:rsidRDefault="00814B0F" w:rsidP="003E1DF2">
            <w:pPr>
              <w:rPr>
                <w:rFonts w:cstheme="minorHAnsi"/>
                <w:b/>
              </w:rPr>
            </w:pPr>
            <w:r>
              <w:rPr>
                <w:rFonts w:cstheme="minorHAnsi"/>
                <w:b/>
              </w:rPr>
              <w:t>HEAD TEACHER</w:t>
            </w:r>
          </w:p>
        </w:tc>
        <w:tc>
          <w:tcPr>
            <w:tcW w:w="2519" w:type="dxa"/>
            <w:shd w:val="clear" w:color="auto" w:fill="A6A6A6" w:themeFill="background1" w:themeFillShade="A6"/>
          </w:tcPr>
          <w:p w14:paraId="012A5641" w14:textId="1FAC03E3" w:rsidR="003E1DF2" w:rsidRDefault="003E1DF2" w:rsidP="003E1DF2">
            <w:pPr>
              <w:rPr>
                <w:rFonts w:cstheme="minorHAnsi"/>
                <w:b/>
              </w:rPr>
            </w:pPr>
            <w:r>
              <w:rPr>
                <w:rFonts w:cstheme="minorHAnsi"/>
                <w:b/>
              </w:rPr>
              <w:t>QI</w:t>
            </w:r>
          </w:p>
        </w:tc>
        <w:tc>
          <w:tcPr>
            <w:tcW w:w="4455" w:type="dxa"/>
            <w:shd w:val="clear" w:color="auto" w:fill="A6A6A6" w:themeFill="background1" w:themeFillShade="A6"/>
          </w:tcPr>
          <w:p w14:paraId="503BAABE" w14:textId="7AC0B18F" w:rsidR="003E1DF2" w:rsidRDefault="00B12C73" w:rsidP="003E1DF2">
            <w:pPr>
              <w:rPr>
                <w:rFonts w:cstheme="minorHAnsi"/>
                <w:b/>
              </w:rPr>
            </w:pPr>
            <w:r>
              <w:rPr>
                <w:rFonts w:cstheme="minorHAnsi"/>
                <w:b/>
              </w:rPr>
              <w:t>QUALITY INDICATOR</w:t>
            </w:r>
          </w:p>
        </w:tc>
      </w:tr>
      <w:tr w:rsidR="003E1DF2" w14:paraId="4C9069E1" w14:textId="77777777" w:rsidTr="00B714B3">
        <w:tc>
          <w:tcPr>
            <w:tcW w:w="2263" w:type="dxa"/>
            <w:shd w:val="clear" w:color="auto" w:fill="BFBFBF" w:themeFill="background1" w:themeFillShade="BF"/>
          </w:tcPr>
          <w:p w14:paraId="5E543415" w14:textId="77777777" w:rsidR="003E1DF2" w:rsidRDefault="003E1DF2" w:rsidP="003E1DF2">
            <w:pPr>
              <w:rPr>
                <w:rFonts w:cstheme="minorHAnsi"/>
                <w:b/>
              </w:rPr>
            </w:pPr>
          </w:p>
          <w:p w14:paraId="7E2A0EBC" w14:textId="5F5EE39E" w:rsidR="003E1DF2" w:rsidRDefault="003E1DF2" w:rsidP="003E1DF2">
            <w:pPr>
              <w:rPr>
                <w:rFonts w:cstheme="minorHAnsi"/>
                <w:b/>
              </w:rPr>
            </w:pPr>
            <w:r>
              <w:rPr>
                <w:rFonts w:cstheme="minorHAnsi"/>
                <w:b/>
              </w:rPr>
              <w:t>HWB</w:t>
            </w:r>
          </w:p>
        </w:tc>
        <w:tc>
          <w:tcPr>
            <w:tcW w:w="4711" w:type="dxa"/>
            <w:shd w:val="clear" w:color="auto" w:fill="BFBFBF" w:themeFill="background1" w:themeFillShade="BF"/>
          </w:tcPr>
          <w:p w14:paraId="2E843F81" w14:textId="7E794186" w:rsidR="003E1DF2" w:rsidRDefault="00814B0F" w:rsidP="003E1DF2">
            <w:pPr>
              <w:rPr>
                <w:rFonts w:cstheme="minorHAnsi"/>
                <w:b/>
              </w:rPr>
            </w:pPr>
            <w:r>
              <w:rPr>
                <w:rFonts w:cstheme="minorHAnsi"/>
                <w:b/>
              </w:rPr>
              <w:t>HEALTH AND WELLBEING</w:t>
            </w:r>
          </w:p>
        </w:tc>
        <w:tc>
          <w:tcPr>
            <w:tcW w:w="2519" w:type="dxa"/>
            <w:shd w:val="clear" w:color="auto" w:fill="A6A6A6" w:themeFill="background1" w:themeFillShade="A6"/>
          </w:tcPr>
          <w:p w14:paraId="2284FF6C" w14:textId="07995FDB" w:rsidR="003E1DF2" w:rsidRDefault="00814B0F" w:rsidP="003E1DF2">
            <w:pPr>
              <w:rPr>
                <w:rFonts w:cstheme="minorHAnsi"/>
                <w:b/>
              </w:rPr>
            </w:pPr>
            <w:r>
              <w:rPr>
                <w:rFonts w:cstheme="minorHAnsi"/>
                <w:b/>
              </w:rPr>
              <w:t>S1/2/3/4/5/6</w:t>
            </w:r>
          </w:p>
        </w:tc>
        <w:tc>
          <w:tcPr>
            <w:tcW w:w="4455" w:type="dxa"/>
            <w:shd w:val="clear" w:color="auto" w:fill="A6A6A6" w:themeFill="background1" w:themeFillShade="A6"/>
          </w:tcPr>
          <w:p w14:paraId="6347979E" w14:textId="1FB62623" w:rsidR="003E1DF2" w:rsidRDefault="00B12C73" w:rsidP="003E1DF2">
            <w:pPr>
              <w:rPr>
                <w:rFonts w:cstheme="minorHAnsi"/>
                <w:b/>
              </w:rPr>
            </w:pPr>
            <w:r>
              <w:rPr>
                <w:rFonts w:cstheme="minorHAnsi"/>
                <w:b/>
              </w:rPr>
              <w:t>SECONDARY 1/2/3/4/5/6</w:t>
            </w:r>
          </w:p>
        </w:tc>
      </w:tr>
      <w:tr w:rsidR="003E1DF2" w14:paraId="2905291A" w14:textId="77777777" w:rsidTr="003E1DF2">
        <w:tc>
          <w:tcPr>
            <w:tcW w:w="2263" w:type="dxa"/>
            <w:shd w:val="clear" w:color="auto" w:fill="BFBFBF" w:themeFill="background1" w:themeFillShade="BF"/>
          </w:tcPr>
          <w:p w14:paraId="619873E9" w14:textId="42BAAA39" w:rsidR="003E1DF2" w:rsidRDefault="003E1DF2" w:rsidP="003E1DF2">
            <w:pPr>
              <w:rPr>
                <w:rFonts w:cstheme="minorHAnsi"/>
                <w:b/>
              </w:rPr>
            </w:pPr>
            <w:r>
              <w:rPr>
                <w:rFonts w:cstheme="minorHAnsi"/>
                <w:b/>
              </w:rPr>
              <w:t>L+T</w:t>
            </w:r>
          </w:p>
          <w:p w14:paraId="30A3AEDA" w14:textId="77777777" w:rsidR="003E1DF2" w:rsidRDefault="003E1DF2" w:rsidP="003E1DF2">
            <w:pPr>
              <w:rPr>
                <w:rFonts w:cstheme="minorHAnsi"/>
                <w:b/>
              </w:rPr>
            </w:pPr>
          </w:p>
        </w:tc>
        <w:tc>
          <w:tcPr>
            <w:tcW w:w="4711" w:type="dxa"/>
            <w:shd w:val="clear" w:color="auto" w:fill="BFBFBF" w:themeFill="background1" w:themeFillShade="BF"/>
          </w:tcPr>
          <w:p w14:paraId="1277A8AE" w14:textId="057136A4" w:rsidR="003E1DF2" w:rsidRDefault="00814B0F" w:rsidP="003E1DF2">
            <w:pPr>
              <w:rPr>
                <w:rFonts w:cstheme="minorHAnsi"/>
                <w:b/>
              </w:rPr>
            </w:pPr>
            <w:r>
              <w:rPr>
                <w:rFonts w:cstheme="minorHAnsi"/>
                <w:b/>
              </w:rPr>
              <w:t>LEARNING AND TEACHING</w:t>
            </w:r>
          </w:p>
        </w:tc>
        <w:tc>
          <w:tcPr>
            <w:tcW w:w="2519" w:type="dxa"/>
            <w:shd w:val="clear" w:color="auto" w:fill="A6A6A6" w:themeFill="background1" w:themeFillShade="A6"/>
          </w:tcPr>
          <w:p w14:paraId="138ED9A1" w14:textId="428226AF" w:rsidR="003E1DF2" w:rsidRDefault="00814B0F" w:rsidP="003E1DF2">
            <w:pPr>
              <w:rPr>
                <w:rFonts w:cstheme="minorHAnsi"/>
                <w:b/>
              </w:rPr>
            </w:pPr>
            <w:r>
              <w:rPr>
                <w:rFonts w:cstheme="minorHAnsi"/>
                <w:b/>
              </w:rPr>
              <w:t>SCQF</w:t>
            </w:r>
          </w:p>
        </w:tc>
        <w:tc>
          <w:tcPr>
            <w:tcW w:w="4455" w:type="dxa"/>
            <w:shd w:val="clear" w:color="auto" w:fill="A6A6A6" w:themeFill="background1" w:themeFillShade="A6"/>
          </w:tcPr>
          <w:p w14:paraId="6A3FB4BA" w14:textId="3B6103D9" w:rsidR="003E1DF2" w:rsidRDefault="00B12C73" w:rsidP="003E1DF2">
            <w:pPr>
              <w:rPr>
                <w:rFonts w:cstheme="minorHAnsi"/>
                <w:b/>
              </w:rPr>
            </w:pPr>
            <w:r>
              <w:rPr>
                <w:rFonts w:cstheme="minorHAnsi"/>
                <w:b/>
              </w:rPr>
              <w:t>SCOTTISH CREDITS and QUALIFICATION FRAMEWORK</w:t>
            </w:r>
          </w:p>
        </w:tc>
      </w:tr>
      <w:tr w:rsidR="003E1DF2" w14:paraId="4CDCC7F7" w14:textId="77777777" w:rsidTr="003E1DF2">
        <w:tc>
          <w:tcPr>
            <w:tcW w:w="2263" w:type="dxa"/>
            <w:shd w:val="clear" w:color="auto" w:fill="BFBFBF" w:themeFill="background1" w:themeFillShade="BF"/>
          </w:tcPr>
          <w:p w14:paraId="460682A4" w14:textId="09C17E33" w:rsidR="003E1DF2" w:rsidRDefault="003E1DF2" w:rsidP="003E1DF2">
            <w:pPr>
              <w:rPr>
                <w:rFonts w:cstheme="minorHAnsi"/>
                <w:b/>
              </w:rPr>
            </w:pPr>
            <w:r>
              <w:rPr>
                <w:rFonts w:cstheme="minorHAnsi"/>
                <w:b/>
              </w:rPr>
              <w:t>LGBT</w:t>
            </w:r>
          </w:p>
          <w:p w14:paraId="02CEB043" w14:textId="77777777" w:rsidR="003E1DF2" w:rsidRDefault="003E1DF2" w:rsidP="003E1DF2">
            <w:pPr>
              <w:rPr>
                <w:rFonts w:cstheme="minorHAnsi"/>
                <w:b/>
              </w:rPr>
            </w:pPr>
          </w:p>
        </w:tc>
        <w:tc>
          <w:tcPr>
            <w:tcW w:w="4711" w:type="dxa"/>
            <w:shd w:val="clear" w:color="auto" w:fill="BFBFBF" w:themeFill="background1" w:themeFillShade="BF"/>
          </w:tcPr>
          <w:p w14:paraId="4E4CB648" w14:textId="438C173C" w:rsidR="003E1DF2" w:rsidRDefault="00814B0F" w:rsidP="003E1DF2">
            <w:pPr>
              <w:rPr>
                <w:rFonts w:cstheme="minorHAnsi"/>
                <w:b/>
              </w:rPr>
            </w:pPr>
            <w:r>
              <w:rPr>
                <w:rFonts w:cstheme="minorHAnsi"/>
                <w:b/>
              </w:rPr>
              <w:t>LESBIAN, GAY, BISEXUAL and TRANSGENDER</w:t>
            </w:r>
          </w:p>
        </w:tc>
        <w:tc>
          <w:tcPr>
            <w:tcW w:w="2519" w:type="dxa"/>
            <w:shd w:val="clear" w:color="auto" w:fill="A6A6A6" w:themeFill="background1" w:themeFillShade="A6"/>
          </w:tcPr>
          <w:p w14:paraId="6FF9CDFC" w14:textId="3F09539A" w:rsidR="003E1DF2" w:rsidRDefault="00814B0F" w:rsidP="003E1DF2">
            <w:pPr>
              <w:rPr>
                <w:rFonts w:cstheme="minorHAnsi"/>
                <w:b/>
              </w:rPr>
            </w:pPr>
            <w:r>
              <w:rPr>
                <w:rFonts w:cstheme="minorHAnsi"/>
                <w:b/>
              </w:rPr>
              <w:t>SDS</w:t>
            </w:r>
          </w:p>
        </w:tc>
        <w:tc>
          <w:tcPr>
            <w:tcW w:w="4455" w:type="dxa"/>
            <w:shd w:val="clear" w:color="auto" w:fill="A6A6A6" w:themeFill="background1" w:themeFillShade="A6"/>
          </w:tcPr>
          <w:p w14:paraId="5D60279E" w14:textId="6E33CAF1" w:rsidR="003E1DF2" w:rsidRDefault="00B12C73" w:rsidP="003E1DF2">
            <w:pPr>
              <w:rPr>
                <w:rFonts w:cstheme="minorHAnsi"/>
                <w:b/>
              </w:rPr>
            </w:pPr>
            <w:r>
              <w:rPr>
                <w:rFonts w:cstheme="minorHAnsi"/>
                <w:b/>
              </w:rPr>
              <w:t>SKILLS DEVELOPMENT SCOTLAND</w:t>
            </w:r>
          </w:p>
        </w:tc>
      </w:tr>
      <w:tr w:rsidR="003E1DF2" w14:paraId="2164ACFF" w14:textId="77777777" w:rsidTr="00503796">
        <w:tc>
          <w:tcPr>
            <w:tcW w:w="2263" w:type="dxa"/>
            <w:shd w:val="clear" w:color="auto" w:fill="BFBFBF" w:themeFill="background1" w:themeFillShade="BF"/>
          </w:tcPr>
          <w:p w14:paraId="4CF03A54" w14:textId="61C85A64" w:rsidR="003E1DF2" w:rsidRDefault="003E1DF2" w:rsidP="003E1DF2">
            <w:pPr>
              <w:rPr>
                <w:rFonts w:cstheme="minorHAnsi"/>
                <w:b/>
              </w:rPr>
            </w:pPr>
            <w:r>
              <w:rPr>
                <w:rFonts w:cstheme="minorHAnsi"/>
                <w:b/>
              </w:rPr>
              <w:t>MCR</w:t>
            </w:r>
          </w:p>
          <w:p w14:paraId="36FA7C10" w14:textId="77777777" w:rsidR="003E1DF2" w:rsidRDefault="003E1DF2" w:rsidP="003E1DF2">
            <w:pPr>
              <w:rPr>
                <w:rFonts w:cstheme="minorHAnsi"/>
                <w:b/>
              </w:rPr>
            </w:pPr>
          </w:p>
        </w:tc>
        <w:tc>
          <w:tcPr>
            <w:tcW w:w="4711" w:type="dxa"/>
            <w:shd w:val="clear" w:color="auto" w:fill="BFBFBF" w:themeFill="background1" w:themeFillShade="BF"/>
          </w:tcPr>
          <w:p w14:paraId="42763998" w14:textId="6F0E890C" w:rsidR="003E1DF2" w:rsidRDefault="00503796" w:rsidP="003E1DF2">
            <w:pPr>
              <w:rPr>
                <w:rFonts w:cstheme="minorHAnsi"/>
                <w:b/>
              </w:rPr>
            </w:pPr>
            <w:r>
              <w:rPr>
                <w:rFonts w:cstheme="minorHAnsi"/>
                <w:b/>
              </w:rPr>
              <w:t>PUPIL MENTORING AGENCY</w:t>
            </w:r>
          </w:p>
        </w:tc>
        <w:tc>
          <w:tcPr>
            <w:tcW w:w="2519" w:type="dxa"/>
            <w:shd w:val="clear" w:color="auto" w:fill="A6A6A6" w:themeFill="background1" w:themeFillShade="A6"/>
          </w:tcPr>
          <w:p w14:paraId="4C8C5682" w14:textId="057474E0" w:rsidR="003E1DF2" w:rsidRDefault="00814B0F" w:rsidP="003E1DF2">
            <w:pPr>
              <w:rPr>
                <w:rFonts w:cstheme="minorHAnsi"/>
                <w:b/>
              </w:rPr>
            </w:pPr>
            <w:r>
              <w:rPr>
                <w:rFonts w:cstheme="minorHAnsi"/>
                <w:b/>
              </w:rPr>
              <w:t>SEEMIS</w:t>
            </w:r>
          </w:p>
        </w:tc>
        <w:tc>
          <w:tcPr>
            <w:tcW w:w="4455" w:type="dxa"/>
            <w:shd w:val="clear" w:color="auto" w:fill="A6A6A6" w:themeFill="background1" w:themeFillShade="A6"/>
          </w:tcPr>
          <w:p w14:paraId="3EDF8E58" w14:textId="35CC66DC" w:rsidR="003E1DF2" w:rsidRDefault="00816EA7" w:rsidP="003E1DF2">
            <w:pPr>
              <w:rPr>
                <w:rFonts w:cstheme="minorHAnsi"/>
                <w:b/>
              </w:rPr>
            </w:pPr>
            <w:r>
              <w:rPr>
                <w:rFonts w:cstheme="minorHAnsi"/>
                <w:b/>
              </w:rPr>
              <w:t>SCOTTISH EDUCATION MANAGEMENT INFORMATION SYSTEM</w:t>
            </w:r>
          </w:p>
        </w:tc>
      </w:tr>
      <w:tr w:rsidR="003E1DF2" w14:paraId="494DEEA5" w14:textId="77777777" w:rsidTr="003E1DF2">
        <w:tc>
          <w:tcPr>
            <w:tcW w:w="2263" w:type="dxa"/>
            <w:shd w:val="clear" w:color="auto" w:fill="BFBFBF" w:themeFill="background1" w:themeFillShade="BF"/>
          </w:tcPr>
          <w:p w14:paraId="2E4D831C" w14:textId="3524B9F3" w:rsidR="003E1DF2" w:rsidRDefault="003E1DF2" w:rsidP="003E1DF2">
            <w:pPr>
              <w:rPr>
                <w:rFonts w:cstheme="minorHAnsi"/>
                <w:b/>
              </w:rPr>
            </w:pPr>
            <w:r>
              <w:rPr>
                <w:rFonts w:cstheme="minorHAnsi"/>
                <w:b/>
              </w:rPr>
              <w:t>N4/N5</w:t>
            </w:r>
          </w:p>
          <w:p w14:paraId="6EABA628" w14:textId="77777777" w:rsidR="003E1DF2" w:rsidRDefault="003E1DF2" w:rsidP="003E1DF2">
            <w:pPr>
              <w:rPr>
                <w:rFonts w:cstheme="minorHAnsi"/>
                <w:b/>
              </w:rPr>
            </w:pPr>
          </w:p>
        </w:tc>
        <w:tc>
          <w:tcPr>
            <w:tcW w:w="4711" w:type="dxa"/>
            <w:shd w:val="clear" w:color="auto" w:fill="BFBFBF" w:themeFill="background1" w:themeFillShade="BF"/>
          </w:tcPr>
          <w:p w14:paraId="4A123654" w14:textId="61085903" w:rsidR="003E1DF2" w:rsidRDefault="00B12C73" w:rsidP="003E1DF2">
            <w:pPr>
              <w:rPr>
                <w:rFonts w:cstheme="minorHAnsi"/>
                <w:b/>
              </w:rPr>
            </w:pPr>
            <w:r>
              <w:rPr>
                <w:rFonts w:cstheme="minorHAnsi"/>
                <w:b/>
              </w:rPr>
              <w:t>NATIONAL 4 / NATIONAL 5</w:t>
            </w:r>
          </w:p>
        </w:tc>
        <w:tc>
          <w:tcPr>
            <w:tcW w:w="2519" w:type="dxa"/>
            <w:shd w:val="clear" w:color="auto" w:fill="A6A6A6" w:themeFill="background1" w:themeFillShade="A6"/>
          </w:tcPr>
          <w:p w14:paraId="37BB20A3" w14:textId="2BD4BC87" w:rsidR="003E1DF2" w:rsidRDefault="00814B0F" w:rsidP="003E1DF2">
            <w:pPr>
              <w:rPr>
                <w:rFonts w:cstheme="minorHAnsi"/>
                <w:b/>
              </w:rPr>
            </w:pPr>
            <w:r>
              <w:rPr>
                <w:rFonts w:cstheme="minorHAnsi"/>
                <w:b/>
              </w:rPr>
              <w:t>S</w:t>
            </w:r>
            <w:r w:rsidR="00B12C73">
              <w:rPr>
                <w:rFonts w:cstheme="minorHAnsi"/>
                <w:b/>
              </w:rPr>
              <w:t>P</w:t>
            </w:r>
          </w:p>
        </w:tc>
        <w:tc>
          <w:tcPr>
            <w:tcW w:w="4455" w:type="dxa"/>
            <w:shd w:val="clear" w:color="auto" w:fill="A6A6A6" w:themeFill="background1" w:themeFillShade="A6"/>
          </w:tcPr>
          <w:p w14:paraId="20DFEB2D" w14:textId="43B67DF7" w:rsidR="003E1DF2" w:rsidRDefault="00B12C73" w:rsidP="003E1DF2">
            <w:pPr>
              <w:rPr>
                <w:rFonts w:cstheme="minorHAnsi"/>
                <w:b/>
              </w:rPr>
            </w:pPr>
            <w:r>
              <w:rPr>
                <w:rFonts w:cstheme="minorHAnsi"/>
                <w:b/>
              </w:rPr>
              <w:t>SENIOR PHASE (S4-6)</w:t>
            </w:r>
          </w:p>
        </w:tc>
      </w:tr>
      <w:tr w:rsidR="003E1DF2" w14:paraId="09F99A54" w14:textId="77777777" w:rsidTr="00503796">
        <w:tc>
          <w:tcPr>
            <w:tcW w:w="2263" w:type="dxa"/>
            <w:shd w:val="clear" w:color="auto" w:fill="BFBFBF" w:themeFill="background1" w:themeFillShade="BF"/>
          </w:tcPr>
          <w:p w14:paraId="5DACD1CB" w14:textId="77777777" w:rsidR="003E1DF2" w:rsidRDefault="00814B0F" w:rsidP="003E1DF2">
            <w:pPr>
              <w:rPr>
                <w:rFonts w:cstheme="minorHAnsi"/>
                <w:b/>
              </w:rPr>
            </w:pPr>
            <w:r>
              <w:rPr>
                <w:rFonts w:cstheme="minorHAnsi"/>
                <w:b/>
              </w:rPr>
              <w:lastRenderedPageBreak/>
              <w:t>SIMD</w:t>
            </w:r>
          </w:p>
          <w:p w14:paraId="34FEEA07" w14:textId="32E38688" w:rsidR="00814B0F" w:rsidRDefault="00814B0F" w:rsidP="003E1DF2">
            <w:pPr>
              <w:rPr>
                <w:rFonts w:cstheme="minorHAnsi"/>
                <w:b/>
              </w:rPr>
            </w:pPr>
          </w:p>
        </w:tc>
        <w:tc>
          <w:tcPr>
            <w:tcW w:w="4711" w:type="dxa"/>
            <w:shd w:val="clear" w:color="auto" w:fill="BFBFBF" w:themeFill="background1" w:themeFillShade="BF"/>
          </w:tcPr>
          <w:p w14:paraId="3264D86C" w14:textId="3CD280C3" w:rsidR="003E1DF2" w:rsidRDefault="00B12C73" w:rsidP="003E1DF2">
            <w:pPr>
              <w:rPr>
                <w:rFonts w:cstheme="minorHAnsi"/>
                <w:b/>
              </w:rPr>
            </w:pPr>
            <w:r>
              <w:rPr>
                <w:rFonts w:cstheme="minorHAnsi"/>
                <w:b/>
              </w:rPr>
              <w:t>SCOTTISH INDEX of MULTIPLE DEPRIVATION</w:t>
            </w:r>
          </w:p>
        </w:tc>
        <w:tc>
          <w:tcPr>
            <w:tcW w:w="2519" w:type="dxa"/>
            <w:shd w:val="clear" w:color="auto" w:fill="A6A6A6" w:themeFill="background1" w:themeFillShade="A6"/>
          </w:tcPr>
          <w:p w14:paraId="61CF84D1" w14:textId="2197B47F" w:rsidR="003E1DF2" w:rsidRDefault="00814B0F" w:rsidP="003E1DF2">
            <w:pPr>
              <w:rPr>
                <w:rFonts w:cstheme="minorHAnsi"/>
                <w:b/>
              </w:rPr>
            </w:pPr>
            <w:r>
              <w:rPr>
                <w:rFonts w:cstheme="minorHAnsi"/>
                <w:b/>
              </w:rPr>
              <w:t>SWAY</w:t>
            </w:r>
          </w:p>
        </w:tc>
        <w:tc>
          <w:tcPr>
            <w:tcW w:w="4455" w:type="dxa"/>
            <w:shd w:val="clear" w:color="auto" w:fill="A6A6A6" w:themeFill="background1" w:themeFillShade="A6"/>
          </w:tcPr>
          <w:p w14:paraId="7127411B" w14:textId="7636FB76" w:rsidR="003E1DF2" w:rsidRPr="00503796" w:rsidRDefault="00503796" w:rsidP="003E1DF2">
            <w:pPr>
              <w:rPr>
                <w:rFonts w:cstheme="minorHAnsi"/>
                <w:b/>
              </w:rPr>
            </w:pPr>
            <w:r>
              <w:rPr>
                <w:rFonts w:cstheme="minorHAnsi"/>
                <w:b/>
              </w:rPr>
              <w:t>A VISUAL PRESENTATION TOOL USED AS PART OF MICROSOFT SOFTWARE</w:t>
            </w:r>
          </w:p>
        </w:tc>
      </w:tr>
      <w:tr w:rsidR="00814B0F" w14:paraId="3D991E2C" w14:textId="77777777" w:rsidTr="003E1DF2">
        <w:tc>
          <w:tcPr>
            <w:tcW w:w="2263" w:type="dxa"/>
            <w:shd w:val="clear" w:color="auto" w:fill="BFBFBF" w:themeFill="background1" w:themeFillShade="BF"/>
          </w:tcPr>
          <w:p w14:paraId="6F7EEA4D" w14:textId="77777777" w:rsidR="00814B0F" w:rsidRDefault="00814B0F" w:rsidP="00814B0F">
            <w:pPr>
              <w:rPr>
                <w:rFonts w:cstheme="minorHAnsi"/>
                <w:b/>
              </w:rPr>
            </w:pPr>
            <w:r>
              <w:rPr>
                <w:rFonts w:cstheme="minorHAnsi"/>
                <w:b/>
              </w:rPr>
              <w:t>SIP</w:t>
            </w:r>
          </w:p>
          <w:p w14:paraId="36F84488" w14:textId="2487240E" w:rsidR="00814B0F" w:rsidRDefault="00814B0F" w:rsidP="00814B0F">
            <w:pPr>
              <w:rPr>
                <w:rFonts w:cstheme="minorHAnsi"/>
                <w:b/>
              </w:rPr>
            </w:pPr>
          </w:p>
        </w:tc>
        <w:tc>
          <w:tcPr>
            <w:tcW w:w="4711" w:type="dxa"/>
            <w:shd w:val="clear" w:color="auto" w:fill="BFBFBF" w:themeFill="background1" w:themeFillShade="BF"/>
          </w:tcPr>
          <w:p w14:paraId="6D69E2CE" w14:textId="05BB3676" w:rsidR="00814B0F" w:rsidRDefault="00B12C73" w:rsidP="00814B0F">
            <w:pPr>
              <w:rPr>
                <w:rFonts w:cstheme="minorHAnsi"/>
                <w:b/>
              </w:rPr>
            </w:pPr>
            <w:r>
              <w:rPr>
                <w:rFonts w:cstheme="minorHAnsi"/>
                <w:b/>
              </w:rPr>
              <w:t>SCHOOL IMPROVEMENT PLAN</w:t>
            </w:r>
          </w:p>
        </w:tc>
        <w:tc>
          <w:tcPr>
            <w:tcW w:w="2519" w:type="dxa"/>
            <w:shd w:val="clear" w:color="auto" w:fill="A6A6A6" w:themeFill="background1" w:themeFillShade="A6"/>
          </w:tcPr>
          <w:p w14:paraId="122EEB08" w14:textId="30010503" w:rsidR="00814B0F" w:rsidRDefault="00814B0F" w:rsidP="00814B0F">
            <w:pPr>
              <w:rPr>
                <w:rFonts w:cstheme="minorHAnsi"/>
                <w:b/>
              </w:rPr>
            </w:pPr>
            <w:r>
              <w:rPr>
                <w:rFonts w:cstheme="minorHAnsi"/>
                <w:b/>
              </w:rPr>
              <w:t>TM+I</w:t>
            </w:r>
          </w:p>
        </w:tc>
        <w:tc>
          <w:tcPr>
            <w:tcW w:w="4455" w:type="dxa"/>
            <w:shd w:val="clear" w:color="auto" w:fill="A6A6A6" w:themeFill="background1" w:themeFillShade="A6"/>
          </w:tcPr>
          <w:p w14:paraId="2CFB3E7D" w14:textId="769C0996" w:rsidR="00814B0F" w:rsidRDefault="00B12C73" w:rsidP="00814B0F">
            <w:pPr>
              <w:rPr>
                <w:rFonts w:cstheme="minorHAnsi"/>
                <w:b/>
              </w:rPr>
            </w:pPr>
            <w:r>
              <w:rPr>
                <w:rFonts w:cstheme="minorHAnsi"/>
                <w:b/>
              </w:rPr>
              <w:t>TRACKING, MONITORING and INTERVENTIONS</w:t>
            </w:r>
          </w:p>
        </w:tc>
      </w:tr>
      <w:tr w:rsidR="00814B0F" w14:paraId="7E53F784" w14:textId="77777777" w:rsidTr="003E1DF2">
        <w:tc>
          <w:tcPr>
            <w:tcW w:w="2263" w:type="dxa"/>
            <w:shd w:val="clear" w:color="auto" w:fill="BFBFBF" w:themeFill="background1" w:themeFillShade="BF"/>
          </w:tcPr>
          <w:p w14:paraId="4B7F9B5E" w14:textId="1BBD8F96" w:rsidR="00814B0F" w:rsidRDefault="00814B0F" w:rsidP="00814B0F">
            <w:pPr>
              <w:rPr>
                <w:rFonts w:cstheme="minorHAnsi"/>
                <w:b/>
              </w:rPr>
            </w:pPr>
            <w:r>
              <w:rPr>
                <w:rFonts w:cstheme="minorHAnsi"/>
                <w:b/>
              </w:rPr>
              <w:t>SLT</w:t>
            </w:r>
          </w:p>
          <w:p w14:paraId="1DA353DD" w14:textId="2B00746F" w:rsidR="00814B0F" w:rsidRDefault="00814B0F" w:rsidP="00814B0F">
            <w:pPr>
              <w:rPr>
                <w:rFonts w:cstheme="minorHAnsi"/>
                <w:b/>
              </w:rPr>
            </w:pPr>
          </w:p>
        </w:tc>
        <w:tc>
          <w:tcPr>
            <w:tcW w:w="4711" w:type="dxa"/>
            <w:shd w:val="clear" w:color="auto" w:fill="BFBFBF" w:themeFill="background1" w:themeFillShade="BF"/>
          </w:tcPr>
          <w:p w14:paraId="1DD4FBC3" w14:textId="4A4DBA22" w:rsidR="00814B0F" w:rsidRDefault="00B12C73" w:rsidP="00814B0F">
            <w:pPr>
              <w:rPr>
                <w:rFonts w:cstheme="minorHAnsi"/>
                <w:b/>
              </w:rPr>
            </w:pPr>
            <w:r>
              <w:rPr>
                <w:rFonts w:cstheme="minorHAnsi"/>
                <w:b/>
              </w:rPr>
              <w:t>SENIOR LEADERSHIP TEAM</w:t>
            </w:r>
          </w:p>
        </w:tc>
        <w:tc>
          <w:tcPr>
            <w:tcW w:w="2519" w:type="dxa"/>
            <w:shd w:val="clear" w:color="auto" w:fill="A6A6A6" w:themeFill="background1" w:themeFillShade="A6"/>
          </w:tcPr>
          <w:p w14:paraId="0ECB1D58" w14:textId="322A0341" w:rsidR="00814B0F" w:rsidRDefault="00814B0F" w:rsidP="00814B0F">
            <w:pPr>
              <w:rPr>
                <w:rFonts w:cstheme="minorHAnsi"/>
                <w:b/>
              </w:rPr>
            </w:pPr>
            <w:r>
              <w:rPr>
                <w:rFonts w:cstheme="minorHAnsi"/>
                <w:b/>
              </w:rPr>
              <w:t>TT</w:t>
            </w:r>
          </w:p>
        </w:tc>
        <w:tc>
          <w:tcPr>
            <w:tcW w:w="4455" w:type="dxa"/>
            <w:shd w:val="clear" w:color="auto" w:fill="A6A6A6" w:themeFill="background1" w:themeFillShade="A6"/>
          </w:tcPr>
          <w:p w14:paraId="2131609C" w14:textId="3AFCBBBE" w:rsidR="00814B0F" w:rsidRDefault="00B12C73" w:rsidP="00814B0F">
            <w:pPr>
              <w:rPr>
                <w:rFonts w:cstheme="minorHAnsi"/>
                <w:b/>
              </w:rPr>
            </w:pPr>
            <w:r>
              <w:rPr>
                <w:rFonts w:cstheme="minorHAnsi"/>
                <w:b/>
              </w:rPr>
              <w:t>TIMETABLE</w:t>
            </w:r>
          </w:p>
        </w:tc>
      </w:tr>
      <w:tr w:rsidR="00814B0F" w14:paraId="04BB6E39" w14:textId="77777777" w:rsidTr="003E1DF2">
        <w:tc>
          <w:tcPr>
            <w:tcW w:w="2263" w:type="dxa"/>
            <w:shd w:val="clear" w:color="auto" w:fill="BFBFBF" w:themeFill="background1" w:themeFillShade="BF"/>
          </w:tcPr>
          <w:p w14:paraId="764B81A7" w14:textId="40038FD2" w:rsidR="00814B0F" w:rsidRDefault="00814B0F" w:rsidP="00814B0F">
            <w:pPr>
              <w:rPr>
                <w:rFonts w:cstheme="minorHAnsi"/>
                <w:b/>
              </w:rPr>
            </w:pPr>
            <w:r>
              <w:rPr>
                <w:rFonts w:cstheme="minorHAnsi"/>
                <w:b/>
              </w:rPr>
              <w:t>SQA</w:t>
            </w:r>
          </w:p>
          <w:p w14:paraId="49B9E9DD" w14:textId="77777777" w:rsidR="00814B0F" w:rsidRDefault="00814B0F" w:rsidP="00814B0F">
            <w:pPr>
              <w:rPr>
                <w:rFonts w:cstheme="minorHAnsi"/>
                <w:b/>
              </w:rPr>
            </w:pPr>
          </w:p>
        </w:tc>
        <w:tc>
          <w:tcPr>
            <w:tcW w:w="4711" w:type="dxa"/>
            <w:shd w:val="clear" w:color="auto" w:fill="BFBFBF" w:themeFill="background1" w:themeFillShade="BF"/>
          </w:tcPr>
          <w:p w14:paraId="7C4DA969" w14:textId="0EE17770" w:rsidR="00814B0F" w:rsidRDefault="00B12C73" w:rsidP="00814B0F">
            <w:pPr>
              <w:rPr>
                <w:rFonts w:cstheme="minorHAnsi"/>
                <w:b/>
              </w:rPr>
            </w:pPr>
            <w:r>
              <w:rPr>
                <w:rFonts w:cstheme="minorHAnsi"/>
                <w:b/>
              </w:rPr>
              <w:t>SCOTTISH QUALIFICATIONS AUTHORITY</w:t>
            </w:r>
          </w:p>
        </w:tc>
        <w:tc>
          <w:tcPr>
            <w:tcW w:w="2519" w:type="dxa"/>
            <w:shd w:val="clear" w:color="auto" w:fill="A6A6A6" w:themeFill="background1" w:themeFillShade="A6"/>
          </w:tcPr>
          <w:p w14:paraId="4A691116" w14:textId="10CBB32D" w:rsidR="00814B0F" w:rsidRDefault="00814B0F" w:rsidP="00814B0F">
            <w:pPr>
              <w:rPr>
                <w:rFonts w:cstheme="minorHAnsi"/>
                <w:b/>
              </w:rPr>
            </w:pPr>
            <w:r>
              <w:rPr>
                <w:rFonts w:cstheme="minorHAnsi"/>
                <w:b/>
              </w:rPr>
              <w:t>UNCRC</w:t>
            </w:r>
          </w:p>
        </w:tc>
        <w:tc>
          <w:tcPr>
            <w:tcW w:w="4455" w:type="dxa"/>
            <w:shd w:val="clear" w:color="auto" w:fill="A6A6A6" w:themeFill="background1" w:themeFillShade="A6"/>
          </w:tcPr>
          <w:p w14:paraId="3BC16138" w14:textId="54836189" w:rsidR="00814B0F" w:rsidRDefault="00B12C73" w:rsidP="00814B0F">
            <w:pPr>
              <w:rPr>
                <w:rFonts w:cstheme="minorHAnsi"/>
                <w:b/>
              </w:rPr>
            </w:pPr>
            <w:r>
              <w:rPr>
                <w:rFonts w:cstheme="minorHAnsi"/>
                <w:b/>
              </w:rPr>
              <w:t>UNITED NATIONS CONVENTION on the RIGHTS of the CHILD</w:t>
            </w:r>
          </w:p>
        </w:tc>
      </w:tr>
      <w:tr w:rsidR="00814B0F" w14:paraId="3C9D651D" w14:textId="77777777" w:rsidTr="003E1DF2">
        <w:tc>
          <w:tcPr>
            <w:tcW w:w="2263" w:type="dxa"/>
            <w:shd w:val="clear" w:color="auto" w:fill="BFBFBF" w:themeFill="background1" w:themeFillShade="BF"/>
          </w:tcPr>
          <w:p w14:paraId="2580421F" w14:textId="5C1B5CF1" w:rsidR="00814B0F" w:rsidRDefault="00814B0F" w:rsidP="00814B0F">
            <w:pPr>
              <w:rPr>
                <w:rFonts w:cstheme="minorHAnsi"/>
                <w:b/>
              </w:rPr>
            </w:pPr>
            <w:r>
              <w:rPr>
                <w:rFonts w:cstheme="minorHAnsi"/>
                <w:b/>
              </w:rPr>
              <w:t>SSR</w:t>
            </w:r>
          </w:p>
          <w:p w14:paraId="447568B1" w14:textId="77777777" w:rsidR="00814B0F" w:rsidRDefault="00814B0F" w:rsidP="00814B0F">
            <w:pPr>
              <w:rPr>
                <w:rFonts w:cstheme="minorHAnsi"/>
                <w:b/>
              </w:rPr>
            </w:pPr>
          </w:p>
        </w:tc>
        <w:tc>
          <w:tcPr>
            <w:tcW w:w="4711" w:type="dxa"/>
            <w:shd w:val="clear" w:color="auto" w:fill="BFBFBF" w:themeFill="background1" w:themeFillShade="BF"/>
          </w:tcPr>
          <w:p w14:paraId="673E2870" w14:textId="449EB6FD" w:rsidR="00814B0F" w:rsidRDefault="00B12C73" w:rsidP="00814B0F">
            <w:pPr>
              <w:rPr>
                <w:rFonts w:cstheme="minorHAnsi"/>
                <w:b/>
              </w:rPr>
            </w:pPr>
            <w:r>
              <w:rPr>
                <w:rFonts w:cstheme="minorHAnsi"/>
                <w:b/>
              </w:rPr>
              <w:t>SECONDARY SUPPORT RESOURCE</w:t>
            </w:r>
          </w:p>
        </w:tc>
        <w:tc>
          <w:tcPr>
            <w:tcW w:w="2519" w:type="dxa"/>
            <w:shd w:val="clear" w:color="auto" w:fill="A6A6A6" w:themeFill="background1" w:themeFillShade="A6"/>
          </w:tcPr>
          <w:p w14:paraId="56A23E3B" w14:textId="71A581AA" w:rsidR="00814B0F" w:rsidRDefault="00814B0F" w:rsidP="00814B0F">
            <w:pPr>
              <w:rPr>
                <w:rFonts w:cstheme="minorHAnsi"/>
                <w:b/>
              </w:rPr>
            </w:pPr>
            <w:r>
              <w:rPr>
                <w:rFonts w:cstheme="minorHAnsi"/>
                <w:b/>
              </w:rPr>
              <w:t>VC</w:t>
            </w:r>
          </w:p>
        </w:tc>
        <w:tc>
          <w:tcPr>
            <w:tcW w:w="4455" w:type="dxa"/>
            <w:shd w:val="clear" w:color="auto" w:fill="A6A6A6" w:themeFill="background1" w:themeFillShade="A6"/>
          </w:tcPr>
          <w:p w14:paraId="293A4CB4" w14:textId="6901D998" w:rsidR="00814B0F" w:rsidRDefault="00B12C73" w:rsidP="00814B0F">
            <w:pPr>
              <w:rPr>
                <w:rFonts w:cstheme="minorHAnsi"/>
                <w:b/>
              </w:rPr>
            </w:pPr>
            <w:r>
              <w:rPr>
                <w:rFonts w:cstheme="minorHAnsi"/>
                <w:b/>
              </w:rPr>
              <w:t>VIRTUAL COMPARATOR</w:t>
            </w:r>
          </w:p>
        </w:tc>
      </w:tr>
      <w:tr w:rsidR="00814B0F" w14:paraId="6DE12090" w14:textId="77777777" w:rsidTr="003E1DF2">
        <w:tc>
          <w:tcPr>
            <w:tcW w:w="2263" w:type="dxa"/>
            <w:shd w:val="clear" w:color="auto" w:fill="BFBFBF" w:themeFill="background1" w:themeFillShade="BF"/>
          </w:tcPr>
          <w:p w14:paraId="7D3CED90" w14:textId="1DD2C154" w:rsidR="00814B0F" w:rsidRDefault="00814B0F" w:rsidP="00814B0F">
            <w:pPr>
              <w:rPr>
                <w:rFonts w:cstheme="minorHAnsi"/>
                <w:b/>
              </w:rPr>
            </w:pPr>
            <w:r>
              <w:rPr>
                <w:rFonts w:cstheme="minorHAnsi"/>
                <w:b/>
              </w:rPr>
              <w:t>SWEIC</w:t>
            </w:r>
          </w:p>
          <w:p w14:paraId="257299F6" w14:textId="77777777" w:rsidR="00814B0F" w:rsidRDefault="00814B0F" w:rsidP="00814B0F">
            <w:pPr>
              <w:rPr>
                <w:rFonts w:cstheme="minorHAnsi"/>
                <w:b/>
              </w:rPr>
            </w:pPr>
          </w:p>
        </w:tc>
        <w:tc>
          <w:tcPr>
            <w:tcW w:w="4711" w:type="dxa"/>
            <w:shd w:val="clear" w:color="auto" w:fill="BFBFBF" w:themeFill="background1" w:themeFillShade="BF"/>
          </w:tcPr>
          <w:p w14:paraId="38893488" w14:textId="47224034" w:rsidR="00814B0F" w:rsidRDefault="00B12C73" w:rsidP="00814B0F">
            <w:pPr>
              <w:rPr>
                <w:rFonts w:cstheme="minorHAnsi"/>
                <w:b/>
              </w:rPr>
            </w:pPr>
            <w:r>
              <w:rPr>
                <w:rFonts w:cstheme="minorHAnsi"/>
                <w:b/>
              </w:rPr>
              <w:t>SOUTH WEST EDUCATION IMPROVEMENT COLLABORATIVE</w:t>
            </w:r>
          </w:p>
        </w:tc>
        <w:tc>
          <w:tcPr>
            <w:tcW w:w="2519" w:type="dxa"/>
            <w:shd w:val="clear" w:color="auto" w:fill="A6A6A6" w:themeFill="background1" w:themeFillShade="A6"/>
          </w:tcPr>
          <w:p w14:paraId="02B107CC" w14:textId="756C3910" w:rsidR="00814B0F" w:rsidRDefault="00814B0F" w:rsidP="00814B0F">
            <w:pPr>
              <w:rPr>
                <w:rFonts w:cstheme="minorHAnsi"/>
                <w:b/>
              </w:rPr>
            </w:pPr>
            <w:r>
              <w:rPr>
                <w:rFonts w:cstheme="minorHAnsi"/>
                <w:b/>
              </w:rPr>
              <w:t>WNOC</w:t>
            </w:r>
          </w:p>
        </w:tc>
        <w:tc>
          <w:tcPr>
            <w:tcW w:w="4455" w:type="dxa"/>
            <w:shd w:val="clear" w:color="auto" w:fill="A6A6A6" w:themeFill="background1" w:themeFillShade="A6"/>
          </w:tcPr>
          <w:p w14:paraId="5C84CE09" w14:textId="01A4A274" w:rsidR="00814B0F" w:rsidRDefault="00B12C73" w:rsidP="00814B0F">
            <w:pPr>
              <w:rPr>
                <w:rFonts w:cstheme="minorHAnsi"/>
                <w:b/>
              </w:rPr>
            </w:pPr>
            <w:r>
              <w:rPr>
                <w:rFonts w:cstheme="minorHAnsi"/>
                <w:b/>
              </w:rPr>
              <w:t>WRITTEN NOTIFICATION of CONCERN</w:t>
            </w:r>
          </w:p>
        </w:tc>
      </w:tr>
    </w:tbl>
    <w:p w14:paraId="71D45BB2" w14:textId="77777777" w:rsidR="00B714B3" w:rsidRPr="00B714B3" w:rsidRDefault="00B714B3" w:rsidP="00C60B57">
      <w:pPr>
        <w:spacing w:after="0"/>
        <w:rPr>
          <w:rFonts w:cstheme="minorHAnsi"/>
          <w:b/>
        </w:rPr>
      </w:pPr>
    </w:p>
    <w:p w14:paraId="5B7824CC" w14:textId="77777777" w:rsidR="00B714B3" w:rsidRPr="00B714B3" w:rsidRDefault="00B714B3" w:rsidP="00C60B57">
      <w:pPr>
        <w:spacing w:after="0"/>
        <w:rPr>
          <w:rFonts w:cstheme="minorHAnsi"/>
          <w:b/>
        </w:rPr>
      </w:pPr>
    </w:p>
    <w:p w14:paraId="1A8E3AA7" w14:textId="15AA8FD2" w:rsidR="00B714B3" w:rsidRDefault="00B714B3" w:rsidP="00C60B57">
      <w:pPr>
        <w:spacing w:after="0"/>
        <w:rPr>
          <w:rFonts w:cstheme="minorHAnsi"/>
          <w:b/>
          <w:sz w:val="32"/>
          <w:szCs w:val="32"/>
        </w:rPr>
      </w:pPr>
    </w:p>
    <w:p w14:paraId="4B5C256F" w14:textId="77777777" w:rsidR="00B714B3" w:rsidRDefault="00B714B3" w:rsidP="00C60B57">
      <w:pPr>
        <w:spacing w:after="0"/>
        <w:rPr>
          <w:rFonts w:cstheme="minorHAnsi"/>
          <w:b/>
          <w:sz w:val="32"/>
          <w:szCs w:val="32"/>
        </w:rPr>
      </w:pPr>
    </w:p>
    <w:p w14:paraId="0C6D636C" w14:textId="09A45B85" w:rsidR="00B714B3" w:rsidRDefault="00B714B3" w:rsidP="00C60B57">
      <w:pPr>
        <w:spacing w:after="0"/>
        <w:rPr>
          <w:rFonts w:cstheme="minorHAnsi"/>
          <w:b/>
          <w:sz w:val="32"/>
          <w:szCs w:val="32"/>
        </w:rPr>
      </w:pPr>
    </w:p>
    <w:p w14:paraId="0157C22E" w14:textId="297D4126" w:rsidR="003E1DF2" w:rsidRDefault="003E1DF2" w:rsidP="00C60B57">
      <w:pPr>
        <w:spacing w:after="0"/>
        <w:rPr>
          <w:rFonts w:cstheme="minorHAnsi"/>
          <w:b/>
          <w:sz w:val="32"/>
          <w:szCs w:val="32"/>
        </w:rPr>
      </w:pPr>
    </w:p>
    <w:p w14:paraId="45390880" w14:textId="7FF768AB" w:rsidR="003E1DF2" w:rsidRDefault="003E1DF2" w:rsidP="00C60B57">
      <w:pPr>
        <w:spacing w:after="0"/>
        <w:rPr>
          <w:rFonts w:cstheme="minorHAnsi"/>
          <w:b/>
          <w:sz w:val="32"/>
          <w:szCs w:val="32"/>
        </w:rPr>
      </w:pPr>
    </w:p>
    <w:p w14:paraId="517766AD" w14:textId="28FE6EB8" w:rsidR="003E1DF2" w:rsidRDefault="003E1DF2" w:rsidP="00C60B57">
      <w:pPr>
        <w:spacing w:after="0"/>
        <w:rPr>
          <w:rFonts w:cstheme="minorHAnsi"/>
          <w:b/>
          <w:sz w:val="32"/>
          <w:szCs w:val="32"/>
        </w:rPr>
      </w:pPr>
    </w:p>
    <w:p w14:paraId="43EA62C2" w14:textId="5BE630F8" w:rsidR="003E1DF2" w:rsidRDefault="003E1DF2" w:rsidP="00C60B57">
      <w:pPr>
        <w:spacing w:after="0"/>
        <w:rPr>
          <w:rFonts w:cstheme="minorHAnsi"/>
          <w:b/>
          <w:sz w:val="32"/>
          <w:szCs w:val="32"/>
        </w:rPr>
      </w:pPr>
    </w:p>
    <w:p w14:paraId="28F1853E" w14:textId="1D26303E" w:rsidR="003E1DF2" w:rsidRDefault="003E1DF2" w:rsidP="00C60B57">
      <w:pPr>
        <w:spacing w:after="0"/>
        <w:rPr>
          <w:rFonts w:cstheme="minorHAnsi"/>
          <w:b/>
          <w:sz w:val="32"/>
          <w:szCs w:val="32"/>
        </w:rPr>
      </w:pPr>
    </w:p>
    <w:p w14:paraId="5D157DF5" w14:textId="5F26BD95" w:rsidR="003E1DF2" w:rsidRDefault="003E1DF2" w:rsidP="00C60B57">
      <w:pPr>
        <w:spacing w:after="0"/>
        <w:rPr>
          <w:rFonts w:cstheme="minorHAnsi"/>
          <w:b/>
          <w:sz w:val="32"/>
          <w:szCs w:val="32"/>
        </w:rPr>
      </w:pPr>
    </w:p>
    <w:p w14:paraId="6C43F10A" w14:textId="03066F1F" w:rsidR="003E1DF2" w:rsidRDefault="003E1DF2" w:rsidP="00C60B57">
      <w:pPr>
        <w:spacing w:after="0"/>
        <w:rPr>
          <w:rFonts w:cstheme="minorHAnsi"/>
          <w:b/>
          <w:sz w:val="32"/>
          <w:szCs w:val="32"/>
        </w:rPr>
      </w:pPr>
    </w:p>
    <w:p w14:paraId="28E1AF56" w14:textId="02B33A34" w:rsidR="00814B0F" w:rsidRDefault="00814B0F" w:rsidP="00C60B57">
      <w:pPr>
        <w:spacing w:after="0"/>
        <w:rPr>
          <w:rFonts w:cstheme="minorHAnsi"/>
          <w:b/>
          <w:sz w:val="32"/>
          <w:szCs w:val="32"/>
        </w:rPr>
      </w:pPr>
    </w:p>
    <w:p w14:paraId="30CC7FE2" w14:textId="77777777" w:rsidR="00814B0F" w:rsidRDefault="00814B0F" w:rsidP="00C60B57">
      <w:pPr>
        <w:spacing w:after="0"/>
        <w:rPr>
          <w:rFonts w:cstheme="minorHAnsi"/>
          <w:b/>
          <w:sz w:val="32"/>
          <w:szCs w:val="32"/>
        </w:rPr>
      </w:pPr>
    </w:p>
    <w:p w14:paraId="0C140B7F" w14:textId="390ACB2F" w:rsidR="00E258BF" w:rsidRPr="00DB5818" w:rsidRDefault="00C60B57" w:rsidP="00C60B57">
      <w:pPr>
        <w:spacing w:after="0"/>
        <w:rPr>
          <w:rFonts w:cstheme="minorHAnsi"/>
          <w:b/>
          <w:sz w:val="32"/>
          <w:szCs w:val="32"/>
        </w:rPr>
      </w:pPr>
      <w:r w:rsidRPr="00DB5818">
        <w:rPr>
          <w:rFonts w:cstheme="minorHAnsi"/>
          <w:b/>
          <w:sz w:val="32"/>
          <w:szCs w:val="32"/>
        </w:rPr>
        <w:lastRenderedPageBreak/>
        <w:t xml:space="preserve">Strategic Plan </w:t>
      </w:r>
      <w:r w:rsidR="00122B97" w:rsidRPr="00DB5818">
        <w:rPr>
          <w:rFonts w:cstheme="minorHAnsi"/>
          <w:b/>
          <w:sz w:val="32"/>
          <w:szCs w:val="32"/>
        </w:rPr>
        <w:t>20</w:t>
      </w:r>
      <w:r w:rsidR="00DE0760" w:rsidRPr="00DB5818">
        <w:rPr>
          <w:rFonts w:cstheme="minorHAnsi"/>
          <w:b/>
          <w:sz w:val="32"/>
          <w:szCs w:val="32"/>
        </w:rPr>
        <w:t>2</w:t>
      </w:r>
      <w:r w:rsidR="009447BD">
        <w:rPr>
          <w:rFonts w:cstheme="minorHAnsi"/>
          <w:b/>
          <w:sz w:val="32"/>
          <w:szCs w:val="32"/>
        </w:rPr>
        <w:t>2</w:t>
      </w:r>
      <w:r w:rsidR="00122B97" w:rsidRPr="00DB5818">
        <w:rPr>
          <w:rFonts w:cstheme="minorHAnsi"/>
          <w:b/>
          <w:sz w:val="32"/>
          <w:szCs w:val="32"/>
        </w:rPr>
        <w:t>-</w:t>
      </w:r>
      <w:r w:rsidR="001819B3" w:rsidRPr="00DB5818">
        <w:rPr>
          <w:rFonts w:cstheme="minorHAnsi"/>
          <w:b/>
          <w:sz w:val="32"/>
          <w:szCs w:val="32"/>
        </w:rPr>
        <w:t>2</w:t>
      </w:r>
      <w:r w:rsidR="009447BD">
        <w:rPr>
          <w:rFonts w:cstheme="minorHAnsi"/>
          <w:b/>
          <w:sz w:val="32"/>
          <w:szCs w:val="32"/>
        </w:rPr>
        <w:t>3</w:t>
      </w:r>
      <w:r w:rsidR="00122B97" w:rsidRPr="00DB5818">
        <w:rPr>
          <w:rFonts w:cstheme="minorHAnsi"/>
          <w:b/>
          <w:sz w:val="32"/>
          <w:szCs w:val="32"/>
        </w:rPr>
        <w:t>:</w:t>
      </w:r>
      <w:r w:rsidRPr="00DB5818">
        <w:rPr>
          <w:rFonts w:cstheme="minorHAnsi"/>
          <w:b/>
          <w:sz w:val="32"/>
          <w:szCs w:val="32"/>
        </w:rPr>
        <w:t xml:space="preserve"> </w:t>
      </w:r>
      <w:r w:rsidR="0088265C">
        <w:rPr>
          <w:rFonts w:cstheme="minorHAnsi"/>
          <w:b/>
          <w:color w:val="0070C0"/>
          <w:sz w:val="32"/>
          <w:szCs w:val="32"/>
        </w:rPr>
        <w:t>AUCHENHARVIE ACADEMY</w:t>
      </w:r>
    </w:p>
    <w:p w14:paraId="7809AC73" w14:textId="77777777" w:rsidR="00C60B57" w:rsidRPr="00DB5818" w:rsidRDefault="00C60B57" w:rsidP="00C60B57">
      <w:pPr>
        <w:spacing w:after="0"/>
        <w:rPr>
          <w:rFonts w:cstheme="minorHAnsi"/>
          <w:b/>
          <w:sz w:val="20"/>
          <w:szCs w:val="20"/>
        </w:rPr>
      </w:pPr>
    </w:p>
    <w:tbl>
      <w:tblPr>
        <w:tblStyle w:val="TableGrid"/>
        <w:tblW w:w="15621" w:type="dxa"/>
        <w:tblInd w:w="-885" w:type="dxa"/>
        <w:tblLayout w:type="fixed"/>
        <w:tblLook w:val="04A0" w:firstRow="1" w:lastRow="0" w:firstColumn="1" w:lastColumn="0" w:noHBand="0" w:noVBand="1"/>
      </w:tblPr>
      <w:tblGrid>
        <w:gridCol w:w="1731"/>
        <w:gridCol w:w="2778"/>
        <w:gridCol w:w="2778"/>
        <w:gridCol w:w="2778"/>
        <w:gridCol w:w="2778"/>
        <w:gridCol w:w="2778"/>
      </w:tblGrid>
      <w:tr w:rsidR="009447BD" w:rsidRPr="00DB5818" w14:paraId="2FFB62CD" w14:textId="77777777" w:rsidTr="009447BD">
        <w:trPr>
          <w:trHeight w:val="1417"/>
        </w:trPr>
        <w:tc>
          <w:tcPr>
            <w:tcW w:w="1731" w:type="dxa"/>
            <w:vAlign w:val="center"/>
          </w:tcPr>
          <w:p w14:paraId="61C4D516" w14:textId="5CDFF8EB" w:rsidR="009447BD" w:rsidRPr="00DB5818" w:rsidRDefault="002536D7" w:rsidP="006D5C00">
            <w:pPr>
              <w:jc w:val="center"/>
              <w:rPr>
                <w:rFonts w:cstheme="minorHAnsi"/>
                <w:b/>
                <w:color w:val="000000" w:themeColor="text1"/>
                <w:sz w:val="24"/>
                <w:szCs w:val="24"/>
              </w:rPr>
            </w:pPr>
            <w:r>
              <w:rPr>
                <w:rFonts w:cstheme="minorHAnsi"/>
                <w:b/>
                <w:color w:val="000000" w:themeColor="text1"/>
                <w:sz w:val="24"/>
                <w:szCs w:val="24"/>
              </w:rPr>
              <w:t>Establishment</w:t>
            </w:r>
            <w:r w:rsidR="009447BD" w:rsidRPr="00DB5818">
              <w:rPr>
                <w:rFonts w:cstheme="minorHAnsi"/>
                <w:b/>
                <w:color w:val="000000" w:themeColor="text1"/>
                <w:sz w:val="24"/>
                <w:szCs w:val="24"/>
              </w:rPr>
              <w:t xml:space="preserve"> Priorities</w:t>
            </w:r>
          </w:p>
        </w:tc>
        <w:tc>
          <w:tcPr>
            <w:tcW w:w="2778" w:type="dxa"/>
          </w:tcPr>
          <w:p w14:paraId="704747D8" w14:textId="77777777" w:rsidR="00B34F78" w:rsidRDefault="00B34F78" w:rsidP="009447BD">
            <w:pPr>
              <w:jc w:val="center"/>
              <w:rPr>
                <w:rFonts w:cstheme="minorHAnsi"/>
                <w:b/>
                <w:iCs/>
                <w:color w:val="00B0F0"/>
                <w:sz w:val="24"/>
                <w:szCs w:val="24"/>
              </w:rPr>
            </w:pPr>
          </w:p>
          <w:p w14:paraId="572FA241" w14:textId="7F3D5DE0" w:rsidR="009447BD" w:rsidRPr="00B34F78" w:rsidRDefault="00B34F78" w:rsidP="009447BD">
            <w:pPr>
              <w:jc w:val="center"/>
              <w:rPr>
                <w:rFonts w:cstheme="minorHAnsi"/>
                <w:b/>
                <w:iCs/>
                <w:sz w:val="24"/>
                <w:szCs w:val="24"/>
              </w:rPr>
            </w:pPr>
            <w:r w:rsidRPr="00B34F78">
              <w:rPr>
                <w:rFonts w:cstheme="minorHAnsi"/>
                <w:b/>
                <w:iCs/>
                <w:color w:val="00B0F0"/>
                <w:sz w:val="24"/>
                <w:szCs w:val="24"/>
              </w:rPr>
              <w:t>Improvement in attainment, particularly in literacy and numeracy.</w:t>
            </w:r>
          </w:p>
        </w:tc>
        <w:tc>
          <w:tcPr>
            <w:tcW w:w="2778" w:type="dxa"/>
          </w:tcPr>
          <w:p w14:paraId="59708A1A" w14:textId="0D53A73C" w:rsidR="009447BD" w:rsidRPr="00B34F78" w:rsidRDefault="00B34F78" w:rsidP="00805A7C">
            <w:pPr>
              <w:rPr>
                <w:rFonts w:cstheme="minorHAnsi"/>
                <w:b/>
                <w:sz w:val="24"/>
                <w:szCs w:val="24"/>
              </w:rPr>
            </w:pPr>
            <w:r w:rsidRPr="00B34F78">
              <w:rPr>
                <w:rFonts w:cstheme="minorHAnsi"/>
                <w:b/>
                <w:color w:val="00B050"/>
                <w:sz w:val="24"/>
                <w:szCs w:val="24"/>
              </w:rPr>
              <w:t>Closing the gap between the most and least disadvantaged children and young people.</w:t>
            </w:r>
          </w:p>
        </w:tc>
        <w:tc>
          <w:tcPr>
            <w:tcW w:w="2778" w:type="dxa"/>
          </w:tcPr>
          <w:p w14:paraId="4D6EF644" w14:textId="097683E6" w:rsidR="009447BD" w:rsidRPr="00B34F78" w:rsidRDefault="00B34F78" w:rsidP="00805A7C">
            <w:pPr>
              <w:rPr>
                <w:rFonts w:cstheme="minorHAnsi"/>
                <w:b/>
                <w:sz w:val="24"/>
                <w:szCs w:val="24"/>
              </w:rPr>
            </w:pPr>
            <w:r w:rsidRPr="00B34F78">
              <w:rPr>
                <w:rFonts w:cstheme="minorHAnsi"/>
                <w:b/>
                <w:color w:val="FF0000"/>
                <w:sz w:val="24"/>
                <w:szCs w:val="24"/>
              </w:rPr>
              <w:t>Improvement in skills and sustained, positive school-leaver destinations for all young people.</w:t>
            </w:r>
          </w:p>
        </w:tc>
        <w:tc>
          <w:tcPr>
            <w:tcW w:w="2778" w:type="dxa"/>
          </w:tcPr>
          <w:p w14:paraId="267A3A69" w14:textId="77777777" w:rsidR="00B34F78" w:rsidRDefault="00B34F78" w:rsidP="006D5C00">
            <w:pPr>
              <w:jc w:val="center"/>
              <w:rPr>
                <w:rFonts w:cstheme="minorHAnsi"/>
                <w:b/>
                <w:color w:val="7030A0"/>
                <w:sz w:val="24"/>
                <w:szCs w:val="24"/>
              </w:rPr>
            </w:pPr>
          </w:p>
          <w:p w14:paraId="3584F74B" w14:textId="0FED87AA" w:rsidR="009447BD" w:rsidRPr="00B34F78" w:rsidRDefault="00B34F78" w:rsidP="006D5C00">
            <w:pPr>
              <w:jc w:val="center"/>
              <w:rPr>
                <w:rFonts w:cstheme="minorHAnsi"/>
                <w:b/>
                <w:sz w:val="24"/>
                <w:szCs w:val="24"/>
              </w:rPr>
            </w:pPr>
            <w:r w:rsidRPr="00B34F78">
              <w:rPr>
                <w:rFonts w:cstheme="minorHAnsi"/>
                <w:b/>
                <w:color w:val="7030A0"/>
                <w:sz w:val="24"/>
                <w:szCs w:val="24"/>
              </w:rPr>
              <w:t>Improvement in children and young people’s health and wellbeing.</w:t>
            </w:r>
          </w:p>
        </w:tc>
        <w:tc>
          <w:tcPr>
            <w:tcW w:w="2778" w:type="dxa"/>
            <w:vAlign w:val="center"/>
          </w:tcPr>
          <w:p w14:paraId="1DB12594" w14:textId="1F35444C" w:rsidR="009447BD" w:rsidRPr="00B34F78" w:rsidRDefault="00B34F78" w:rsidP="006D5C00">
            <w:pPr>
              <w:jc w:val="center"/>
              <w:rPr>
                <w:rFonts w:cstheme="minorHAnsi"/>
                <w:b/>
                <w:sz w:val="24"/>
                <w:szCs w:val="24"/>
              </w:rPr>
            </w:pPr>
            <w:r w:rsidRPr="00B34F78">
              <w:rPr>
                <w:rFonts w:cstheme="minorHAnsi"/>
                <w:b/>
                <w:color w:val="002060"/>
                <w:sz w:val="24"/>
                <w:szCs w:val="24"/>
              </w:rPr>
              <w:t>Placing human rights and needs of every child and young person at the centre of education</w:t>
            </w:r>
          </w:p>
        </w:tc>
      </w:tr>
      <w:tr w:rsidR="009447BD" w:rsidRPr="00DB5818" w14:paraId="22685939" w14:textId="77777777" w:rsidTr="009447BD">
        <w:trPr>
          <w:trHeight w:val="6520"/>
        </w:trPr>
        <w:tc>
          <w:tcPr>
            <w:tcW w:w="1731" w:type="dxa"/>
          </w:tcPr>
          <w:p w14:paraId="11055F6C" w14:textId="77777777" w:rsidR="009447BD" w:rsidRPr="00DB5818" w:rsidRDefault="009447BD" w:rsidP="00805A7C">
            <w:pPr>
              <w:rPr>
                <w:rFonts w:cstheme="minorHAnsi"/>
                <w:b/>
                <w:color w:val="000000" w:themeColor="text1"/>
                <w:sz w:val="24"/>
                <w:szCs w:val="24"/>
              </w:rPr>
            </w:pPr>
          </w:p>
          <w:p w14:paraId="162A6EDB" w14:textId="3D7714A4" w:rsidR="009447BD" w:rsidRPr="00DB5818" w:rsidRDefault="009447BD" w:rsidP="009447BD">
            <w:pPr>
              <w:jc w:val="center"/>
              <w:rPr>
                <w:rFonts w:cstheme="minorHAnsi"/>
                <w:b/>
                <w:color w:val="000000" w:themeColor="text1"/>
                <w:sz w:val="24"/>
                <w:szCs w:val="24"/>
              </w:rPr>
            </w:pPr>
            <w:r>
              <w:rPr>
                <w:rFonts w:cstheme="minorHAnsi"/>
                <w:b/>
                <w:color w:val="000000" w:themeColor="text1"/>
                <w:sz w:val="24"/>
                <w:szCs w:val="24"/>
              </w:rPr>
              <w:t>Thematic areas</w:t>
            </w:r>
          </w:p>
          <w:p w14:paraId="74EB7902" w14:textId="77777777" w:rsidR="009447BD" w:rsidRPr="00DB5818" w:rsidRDefault="009447BD" w:rsidP="00805A7C">
            <w:pPr>
              <w:rPr>
                <w:rFonts w:cstheme="minorHAnsi"/>
                <w:b/>
                <w:color w:val="000000" w:themeColor="text1"/>
                <w:sz w:val="24"/>
                <w:szCs w:val="24"/>
              </w:rPr>
            </w:pPr>
          </w:p>
          <w:p w14:paraId="088E3D70" w14:textId="77777777" w:rsidR="009447BD" w:rsidRPr="00DB5818" w:rsidRDefault="009447BD" w:rsidP="00805A7C">
            <w:pPr>
              <w:rPr>
                <w:rFonts w:cstheme="minorHAnsi"/>
                <w:b/>
                <w:color w:val="000000" w:themeColor="text1"/>
                <w:sz w:val="24"/>
                <w:szCs w:val="24"/>
              </w:rPr>
            </w:pPr>
          </w:p>
          <w:p w14:paraId="53D7A0F7" w14:textId="77777777" w:rsidR="009447BD" w:rsidRPr="00DB5818" w:rsidRDefault="009447BD" w:rsidP="00805A7C">
            <w:pPr>
              <w:rPr>
                <w:rFonts w:cstheme="minorHAnsi"/>
                <w:b/>
                <w:color w:val="000000" w:themeColor="text1"/>
                <w:sz w:val="24"/>
                <w:szCs w:val="24"/>
              </w:rPr>
            </w:pPr>
          </w:p>
          <w:p w14:paraId="1247152D" w14:textId="77777777" w:rsidR="009447BD" w:rsidRPr="00DB5818" w:rsidRDefault="009447BD" w:rsidP="00805A7C">
            <w:pPr>
              <w:rPr>
                <w:rFonts w:cstheme="minorHAnsi"/>
                <w:b/>
                <w:color w:val="000000" w:themeColor="text1"/>
                <w:sz w:val="24"/>
                <w:szCs w:val="24"/>
              </w:rPr>
            </w:pPr>
          </w:p>
          <w:p w14:paraId="4C0412F9" w14:textId="77777777" w:rsidR="009447BD" w:rsidRPr="00DB5818" w:rsidRDefault="009447BD" w:rsidP="00805A7C">
            <w:pPr>
              <w:rPr>
                <w:rFonts w:cstheme="minorHAnsi"/>
                <w:b/>
                <w:color w:val="000000" w:themeColor="text1"/>
                <w:sz w:val="24"/>
                <w:szCs w:val="24"/>
              </w:rPr>
            </w:pPr>
          </w:p>
          <w:p w14:paraId="5358BA11" w14:textId="77777777" w:rsidR="009447BD" w:rsidRPr="00DB5818" w:rsidRDefault="009447BD" w:rsidP="00805A7C">
            <w:pPr>
              <w:rPr>
                <w:rFonts w:cstheme="minorHAnsi"/>
                <w:b/>
                <w:color w:val="000000" w:themeColor="text1"/>
                <w:sz w:val="24"/>
                <w:szCs w:val="24"/>
              </w:rPr>
            </w:pPr>
          </w:p>
          <w:p w14:paraId="0DE6EF54" w14:textId="77777777" w:rsidR="009447BD" w:rsidRPr="00DB5818" w:rsidRDefault="009447BD" w:rsidP="00805A7C">
            <w:pPr>
              <w:rPr>
                <w:rFonts w:cstheme="minorHAnsi"/>
                <w:b/>
                <w:color w:val="000000" w:themeColor="text1"/>
                <w:sz w:val="24"/>
                <w:szCs w:val="24"/>
              </w:rPr>
            </w:pPr>
          </w:p>
          <w:p w14:paraId="6F781220" w14:textId="77777777" w:rsidR="009447BD" w:rsidRPr="00DB5818" w:rsidRDefault="009447BD" w:rsidP="00805A7C">
            <w:pPr>
              <w:rPr>
                <w:rFonts w:cstheme="minorHAnsi"/>
                <w:b/>
                <w:color w:val="000000" w:themeColor="text1"/>
                <w:sz w:val="24"/>
                <w:szCs w:val="24"/>
              </w:rPr>
            </w:pPr>
          </w:p>
          <w:p w14:paraId="6C5C40B2" w14:textId="77777777" w:rsidR="009447BD" w:rsidRPr="00DB5818" w:rsidRDefault="009447BD" w:rsidP="00805A7C">
            <w:pPr>
              <w:rPr>
                <w:rFonts w:cstheme="minorHAnsi"/>
                <w:b/>
                <w:color w:val="000000" w:themeColor="text1"/>
                <w:sz w:val="24"/>
                <w:szCs w:val="24"/>
              </w:rPr>
            </w:pPr>
          </w:p>
          <w:p w14:paraId="2A2ADC3C" w14:textId="77777777" w:rsidR="009447BD" w:rsidRPr="00DB5818" w:rsidRDefault="009447BD" w:rsidP="00805A7C">
            <w:pPr>
              <w:rPr>
                <w:rFonts w:cstheme="minorHAnsi"/>
                <w:b/>
                <w:color w:val="000000" w:themeColor="text1"/>
                <w:sz w:val="24"/>
                <w:szCs w:val="24"/>
              </w:rPr>
            </w:pPr>
          </w:p>
          <w:p w14:paraId="494FAF1B" w14:textId="77777777" w:rsidR="009447BD" w:rsidRPr="00DB5818" w:rsidRDefault="009447BD" w:rsidP="00805A7C">
            <w:pPr>
              <w:rPr>
                <w:rFonts w:cstheme="minorHAnsi"/>
                <w:b/>
                <w:color w:val="000000" w:themeColor="text1"/>
                <w:sz w:val="24"/>
                <w:szCs w:val="24"/>
              </w:rPr>
            </w:pPr>
          </w:p>
          <w:p w14:paraId="10FD7953" w14:textId="77777777" w:rsidR="009447BD" w:rsidRPr="00DB5818" w:rsidRDefault="009447BD" w:rsidP="00805A7C">
            <w:pPr>
              <w:rPr>
                <w:rFonts w:cstheme="minorHAnsi"/>
                <w:b/>
                <w:color w:val="000000" w:themeColor="text1"/>
                <w:sz w:val="24"/>
                <w:szCs w:val="24"/>
              </w:rPr>
            </w:pPr>
          </w:p>
          <w:p w14:paraId="672428CF" w14:textId="77777777" w:rsidR="009447BD" w:rsidRPr="00DB5818" w:rsidRDefault="009447BD" w:rsidP="00805A7C">
            <w:pPr>
              <w:rPr>
                <w:rFonts w:cstheme="minorHAnsi"/>
                <w:b/>
                <w:color w:val="000000" w:themeColor="text1"/>
                <w:sz w:val="24"/>
                <w:szCs w:val="24"/>
              </w:rPr>
            </w:pPr>
          </w:p>
          <w:p w14:paraId="713E8E39" w14:textId="77777777" w:rsidR="009447BD" w:rsidRPr="00DB5818" w:rsidRDefault="009447BD" w:rsidP="00805A7C">
            <w:pPr>
              <w:rPr>
                <w:rFonts w:cstheme="minorHAnsi"/>
                <w:b/>
                <w:color w:val="000000" w:themeColor="text1"/>
                <w:sz w:val="24"/>
                <w:szCs w:val="24"/>
              </w:rPr>
            </w:pPr>
          </w:p>
          <w:p w14:paraId="07E318AC" w14:textId="77777777" w:rsidR="009447BD" w:rsidRPr="00DB5818" w:rsidRDefault="009447BD" w:rsidP="00805A7C">
            <w:pPr>
              <w:rPr>
                <w:rFonts w:cstheme="minorHAnsi"/>
                <w:b/>
                <w:color w:val="000000" w:themeColor="text1"/>
                <w:sz w:val="24"/>
                <w:szCs w:val="24"/>
              </w:rPr>
            </w:pPr>
          </w:p>
          <w:p w14:paraId="2E362A9E" w14:textId="77777777" w:rsidR="009447BD" w:rsidRPr="00DB5818" w:rsidRDefault="009447BD" w:rsidP="00805A7C">
            <w:pPr>
              <w:rPr>
                <w:rFonts w:cstheme="minorHAnsi"/>
                <w:sz w:val="24"/>
                <w:szCs w:val="24"/>
              </w:rPr>
            </w:pPr>
          </w:p>
        </w:tc>
        <w:tc>
          <w:tcPr>
            <w:tcW w:w="2778" w:type="dxa"/>
          </w:tcPr>
          <w:p w14:paraId="3C5D0528" w14:textId="77777777" w:rsidR="002536D7" w:rsidRDefault="002536D7" w:rsidP="00140B3F">
            <w:pPr>
              <w:rPr>
                <w:rFonts w:cstheme="minorHAnsi"/>
                <w:i/>
                <w:iCs/>
                <w:color w:val="FF0000"/>
                <w:sz w:val="20"/>
                <w:szCs w:val="20"/>
              </w:rPr>
            </w:pPr>
          </w:p>
          <w:p w14:paraId="0C4331A8" w14:textId="5F51F60D" w:rsidR="00140B3F" w:rsidRPr="00140B3F" w:rsidRDefault="00F10540" w:rsidP="00140B3F">
            <w:pPr>
              <w:pStyle w:val="ListParagraph"/>
              <w:numPr>
                <w:ilvl w:val="0"/>
                <w:numId w:val="28"/>
              </w:numPr>
              <w:rPr>
                <w:rFonts w:cstheme="minorHAnsi"/>
                <w:b/>
                <w:i/>
                <w:iCs/>
                <w:color w:val="00B0F0"/>
                <w:sz w:val="18"/>
                <w:szCs w:val="18"/>
              </w:rPr>
            </w:pPr>
            <w:r>
              <w:rPr>
                <w:rFonts w:cstheme="minorHAnsi"/>
                <w:b/>
                <w:i/>
                <w:iCs/>
                <w:color w:val="00B0F0"/>
                <w:sz w:val="18"/>
                <w:szCs w:val="18"/>
              </w:rPr>
              <w:t>Revise</w:t>
            </w:r>
            <w:r w:rsidR="00140B3F" w:rsidRPr="00140B3F">
              <w:rPr>
                <w:rFonts w:cstheme="minorHAnsi"/>
                <w:b/>
                <w:i/>
                <w:iCs/>
                <w:color w:val="00B0F0"/>
                <w:sz w:val="18"/>
                <w:szCs w:val="18"/>
              </w:rPr>
              <w:t xml:space="preserve"> whole school strategic approaches to improving literacy and numeracy.</w:t>
            </w:r>
          </w:p>
          <w:p w14:paraId="17C49A44" w14:textId="77777777" w:rsidR="00140B3F" w:rsidRPr="00140B3F" w:rsidRDefault="00140B3F" w:rsidP="00140B3F">
            <w:pPr>
              <w:pStyle w:val="ListParagraph"/>
              <w:rPr>
                <w:rFonts w:cstheme="minorHAnsi"/>
                <w:b/>
                <w:i/>
                <w:iCs/>
                <w:color w:val="00B0F0"/>
                <w:sz w:val="18"/>
                <w:szCs w:val="18"/>
              </w:rPr>
            </w:pPr>
          </w:p>
          <w:p w14:paraId="1F35F38D" w14:textId="77777777" w:rsidR="00140B3F" w:rsidRPr="00140B3F" w:rsidRDefault="00140B3F" w:rsidP="00140B3F">
            <w:pPr>
              <w:pStyle w:val="ListParagraph"/>
              <w:numPr>
                <w:ilvl w:val="0"/>
                <w:numId w:val="28"/>
              </w:numPr>
              <w:rPr>
                <w:rFonts w:cstheme="minorHAnsi"/>
                <w:b/>
                <w:i/>
                <w:iCs/>
                <w:color w:val="00B0F0"/>
                <w:sz w:val="18"/>
                <w:szCs w:val="18"/>
              </w:rPr>
            </w:pPr>
            <w:r w:rsidRPr="00140B3F">
              <w:rPr>
                <w:rFonts w:cstheme="minorHAnsi"/>
                <w:b/>
                <w:i/>
                <w:iCs/>
                <w:color w:val="00B0F0"/>
                <w:sz w:val="18"/>
                <w:szCs w:val="18"/>
              </w:rPr>
              <w:t>Implement whole school raising attainment and achievement strategy including tracking, monitoring and intervention approaches.</w:t>
            </w:r>
          </w:p>
          <w:p w14:paraId="60C71CFC" w14:textId="77777777" w:rsidR="00140B3F" w:rsidRPr="00140B3F" w:rsidRDefault="00140B3F" w:rsidP="00140B3F">
            <w:pPr>
              <w:pStyle w:val="ListParagraph"/>
              <w:rPr>
                <w:rFonts w:cstheme="minorHAnsi"/>
                <w:b/>
                <w:i/>
                <w:iCs/>
                <w:color w:val="00B0F0"/>
                <w:sz w:val="18"/>
                <w:szCs w:val="18"/>
              </w:rPr>
            </w:pPr>
          </w:p>
          <w:p w14:paraId="60588D32" w14:textId="77777777" w:rsidR="00140B3F" w:rsidRPr="00140B3F" w:rsidRDefault="00140B3F" w:rsidP="00140B3F">
            <w:pPr>
              <w:pStyle w:val="ListParagraph"/>
              <w:numPr>
                <w:ilvl w:val="0"/>
                <w:numId w:val="28"/>
              </w:numPr>
              <w:rPr>
                <w:rFonts w:cstheme="minorHAnsi"/>
                <w:b/>
                <w:i/>
                <w:iCs/>
                <w:color w:val="00B0F0"/>
                <w:sz w:val="18"/>
                <w:szCs w:val="18"/>
              </w:rPr>
            </w:pPr>
            <w:r w:rsidRPr="00140B3F">
              <w:rPr>
                <w:rFonts w:cstheme="minorHAnsi"/>
                <w:b/>
                <w:i/>
                <w:iCs/>
                <w:color w:val="00B0F0"/>
                <w:sz w:val="18"/>
                <w:szCs w:val="18"/>
              </w:rPr>
              <w:t>Enhance whole school approaches to moderation / verification in the BGE and Senior Phase.</w:t>
            </w:r>
          </w:p>
          <w:p w14:paraId="19375C91" w14:textId="77777777" w:rsidR="00140B3F" w:rsidRPr="00140B3F" w:rsidRDefault="00140B3F" w:rsidP="00140B3F">
            <w:pPr>
              <w:pStyle w:val="ListParagraph"/>
              <w:rPr>
                <w:rFonts w:cstheme="minorHAnsi"/>
                <w:b/>
                <w:i/>
                <w:iCs/>
                <w:color w:val="00B0F0"/>
                <w:sz w:val="18"/>
                <w:szCs w:val="18"/>
              </w:rPr>
            </w:pPr>
          </w:p>
          <w:p w14:paraId="22442C36" w14:textId="77777777" w:rsidR="00140B3F" w:rsidRPr="00140B3F" w:rsidRDefault="00140B3F" w:rsidP="00140B3F">
            <w:pPr>
              <w:pStyle w:val="ListParagraph"/>
              <w:numPr>
                <w:ilvl w:val="0"/>
                <w:numId w:val="28"/>
              </w:numPr>
              <w:rPr>
                <w:rFonts w:cstheme="minorHAnsi"/>
                <w:b/>
                <w:i/>
                <w:iCs/>
                <w:color w:val="00B0F0"/>
                <w:sz w:val="18"/>
                <w:szCs w:val="18"/>
              </w:rPr>
            </w:pPr>
            <w:r w:rsidRPr="00140B3F">
              <w:rPr>
                <w:rFonts w:cstheme="minorHAnsi"/>
                <w:b/>
                <w:i/>
                <w:iCs/>
                <w:color w:val="00B0F0"/>
                <w:sz w:val="18"/>
                <w:szCs w:val="18"/>
              </w:rPr>
              <w:t>Improve the consistency of learning and teaching across Auchenharvie Academy.</w:t>
            </w:r>
          </w:p>
          <w:p w14:paraId="6D9E8021" w14:textId="77777777" w:rsidR="00140B3F" w:rsidRPr="00140B3F" w:rsidRDefault="00140B3F" w:rsidP="00140B3F">
            <w:pPr>
              <w:pStyle w:val="ListParagraph"/>
              <w:rPr>
                <w:rFonts w:cstheme="minorHAnsi"/>
                <w:b/>
                <w:i/>
                <w:iCs/>
                <w:color w:val="00B0F0"/>
                <w:sz w:val="18"/>
                <w:szCs w:val="18"/>
              </w:rPr>
            </w:pPr>
          </w:p>
          <w:p w14:paraId="06CFB19D" w14:textId="4AE248D2" w:rsidR="00140B3F" w:rsidRPr="00140B3F" w:rsidRDefault="00140B3F" w:rsidP="00140B3F">
            <w:pPr>
              <w:pStyle w:val="ListParagraph"/>
              <w:numPr>
                <w:ilvl w:val="0"/>
                <w:numId w:val="28"/>
              </w:numPr>
              <w:rPr>
                <w:rFonts w:cstheme="minorHAnsi"/>
                <w:i/>
                <w:iCs/>
                <w:color w:val="FF0000"/>
                <w:sz w:val="20"/>
                <w:szCs w:val="20"/>
              </w:rPr>
            </w:pPr>
            <w:r w:rsidRPr="00140B3F">
              <w:rPr>
                <w:rFonts w:cstheme="minorHAnsi"/>
                <w:b/>
                <w:i/>
                <w:iCs/>
                <w:color w:val="00B0F0"/>
                <w:sz w:val="18"/>
                <w:szCs w:val="18"/>
              </w:rPr>
              <w:t>Review of whole school curriculum to maximise attainment and achievement</w:t>
            </w:r>
            <w:r w:rsidR="00F10540">
              <w:rPr>
                <w:rFonts w:cstheme="minorHAnsi"/>
                <w:b/>
                <w:i/>
                <w:iCs/>
                <w:color w:val="00B0F0"/>
                <w:sz w:val="18"/>
                <w:szCs w:val="18"/>
              </w:rPr>
              <w:t>.</w:t>
            </w:r>
          </w:p>
        </w:tc>
        <w:tc>
          <w:tcPr>
            <w:tcW w:w="2778" w:type="dxa"/>
          </w:tcPr>
          <w:p w14:paraId="0256CC93" w14:textId="77777777" w:rsidR="009447BD" w:rsidRDefault="009447BD" w:rsidP="00805A7C">
            <w:pPr>
              <w:rPr>
                <w:rFonts w:cstheme="minorHAnsi"/>
                <w:b/>
                <w:sz w:val="18"/>
                <w:szCs w:val="18"/>
              </w:rPr>
            </w:pPr>
          </w:p>
          <w:p w14:paraId="284A6796" w14:textId="53C0E753" w:rsidR="00140B3F" w:rsidRPr="00F10540" w:rsidRDefault="00F10540" w:rsidP="00F10540">
            <w:pPr>
              <w:pStyle w:val="ListParagraph"/>
              <w:numPr>
                <w:ilvl w:val="0"/>
                <w:numId w:val="28"/>
              </w:numPr>
              <w:rPr>
                <w:rFonts w:cstheme="minorHAnsi"/>
                <w:b/>
                <w:color w:val="00B050"/>
                <w:sz w:val="18"/>
                <w:szCs w:val="18"/>
              </w:rPr>
            </w:pPr>
            <w:r w:rsidRPr="00F10540">
              <w:rPr>
                <w:rFonts w:cstheme="minorHAnsi"/>
                <w:b/>
                <w:color w:val="00B050"/>
                <w:sz w:val="18"/>
                <w:szCs w:val="18"/>
              </w:rPr>
              <w:t>Closing the Poverty Related Attainment Gap (PRAG) through effective use of universal and targeted interventions.</w:t>
            </w:r>
          </w:p>
          <w:p w14:paraId="2A774FD1" w14:textId="77777777" w:rsidR="00F10540" w:rsidRPr="00F10540" w:rsidRDefault="00F10540" w:rsidP="00F10540">
            <w:pPr>
              <w:pStyle w:val="ListParagraph"/>
              <w:rPr>
                <w:rFonts w:cstheme="minorHAnsi"/>
                <w:b/>
                <w:color w:val="00B050"/>
                <w:sz w:val="18"/>
                <w:szCs w:val="18"/>
              </w:rPr>
            </w:pPr>
          </w:p>
          <w:p w14:paraId="0C98853B" w14:textId="77777777" w:rsidR="00F10540" w:rsidRPr="00F10540" w:rsidRDefault="00F10540" w:rsidP="00F10540">
            <w:pPr>
              <w:pStyle w:val="ListParagraph"/>
              <w:numPr>
                <w:ilvl w:val="0"/>
                <w:numId w:val="28"/>
              </w:numPr>
              <w:rPr>
                <w:rFonts w:cstheme="minorHAnsi"/>
                <w:b/>
                <w:color w:val="00B050"/>
                <w:sz w:val="18"/>
                <w:szCs w:val="18"/>
              </w:rPr>
            </w:pPr>
            <w:r w:rsidRPr="00F10540">
              <w:rPr>
                <w:rFonts w:cstheme="minorHAnsi"/>
                <w:b/>
                <w:color w:val="00B050"/>
                <w:sz w:val="18"/>
                <w:szCs w:val="18"/>
              </w:rPr>
              <w:t>Effective use of Pupil Equity Funding (PEF) to support closing the PRAG.</w:t>
            </w:r>
          </w:p>
          <w:p w14:paraId="229D2DD8" w14:textId="4F55C49D" w:rsidR="00F10540" w:rsidRPr="00F10540" w:rsidRDefault="00F10540" w:rsidP="00F10540">
            <w:pPr>
              <w:pStyle w:val="ListParagraph"/>
              <w:rPr>
                <w:rFonts w:cstheme="minorHAnsi"/>
                <w:b/>
                <w:color w:val="00B050"/>
                <w:sz w:val="18"/>
                <w:szCs w:val="18"/>
              </w:rPr>
            </w:pPr>
          </w:p>
          <w:p w14:paraId="2864A4E9" w14:textId="77777777" w:rsidR="00F10540" w:rsidRPr="00F10540" w:rsidRDefault="00F10540" w:rsidP="00F10540">
            <w:pPr>
              <w:pStyle w:val="ListParagraph"/>
              <w:rPr>
                <w:rFonts w:cstheme="minorHAnsi"/>
                <w:b/>
                <w:color w:val="00B050"/>
                <w:sz w:val="18"/>
                <w:szCs w:val="18"/>
              </w:rPr>
            </w:pPr>
          </w:p>
          <w:p w14:paraId="0824F43B" w14:textId="7918452C" w:rsidR="00F10540" w:rsidRPr="00F10540" w:rsidRDefault="00F10540" w:rsidP="00F10540">
            <w:pPr>
              <w:pStyle w:val="ListParagraph"/>
              <w:numPr>
                <w:ilvl w:val="0"/>
                <w:numId w:val="28"/>
              </w:numPr>
              <w:rPr>
                <w:rFonts w:cstheme="minorHAnsi"/>
                <w:b/>
                <w:sz w:val="18"/>
                <w:szCs w:val="18"/>
              </w:rPr>
            </w:pPr>
            <w:r w:rsidRPr="00F10540">
              <w:rPr>
                <w:rFonts w:cstheme="minorHAnsi"/>
                <w:b/>
                <w:color w:val="00B050"/>
                <w:sz w:val="18"/>
                <w:szCs w:val="18"/>
              </w:rPr>
              <w:t>Forensic data analysis for identified groups of pupils to close the PRAG.</w:t>
            </w:r>
          </w:p>
        </w:tc>
        <w:tc>
          <w:tcPr>
            <w:tcW w:w="2778" w:type="dxa"/>
          </w:tcPr>
          <w:p w14:paraId="2069398A" w14:textId="77777777" w:rsidR="009447BD" w:rsidRDefault="009447BD" w:rsidP="00805A7C">
            <w:pPr>
              <w:rPr>
                <w:rFonts w:cstheme="minorHAnsi"/>
                <w:b/>
                <w:sz w:val="18"/>
                <w:szCs w:val="18"/>
              </w:rPr>
            </w:pPr>
          </w:p>
          <w:p w14:paraId="344F4A78" w14:textId="6674D11F" w:rsidR="00F10540" w:rsidRPr="00F10540" w:rsidRDefault="00F10540" w:rsidP="00F10540">
            <w:pPr>
              <w:pStyle w:val="ListParagraph"/>
              <w:numPr>
                <w:ilvl w:val="0"/>
                <w:numId w:val="28"/>
              </w:numPr>
              <w:rPr>
                <w:rFonts w:cstheme="minorHAnsi"/>
                <w:b/>
                <w:color w:val="FF0000"/>
                <w:sz w:val="18"/>
                <w:szCs w:val="18"/>
              </w:rPr>
            </w:pPr>
            <w:r w:rsidRPr="00F10540">
              <w:rPr>
                <w:rFonts w:cstheme="minorHAnsi"/>
                <w:b/>
                <w:color w:val="FF0000"/>
                <w:sz w:val="18"/>
                <w:szCs w:val="18"/>
              </w:rPr>
              <w:t>To improve the quality of the transition from the Broad General education to the Senior phase.</w:t>
            </w:r>
          </w:p>
          <w:p w14:paraId="2A8790F8" w14:textId="77777777" w:rsidR="00F10540" w:rsidRPr="00F10540" w:rsidRDefault="00F10540" w:rsidP="00F10540">
            <w:pPr>
              <w:pStyle w:val="ListParagraph"/>
              <w:rPr>
                <w:rFonts w:cstheme="minorHAnsi"/>
                <w:b/>
                <w:color w:val="FF0000"/>
                <w:sz w:val="18"/>
                <w:szCs w:val="18"/>
              </w:rPr>
            </w:pPr>
          </w:p>
          <w:p w14:paraId="23ACF7D6" w14:textId="77777777" w:rsidR="00F10540" w:rsidRPr="00F10540" w:rsidRDefault="00F10540" w:rsidP="00F10540">
            <w:pPr>
              <w:pStyle w:val="ListParagraph"/>
              <w:numPr>
                <w:ilvl w:val="0"/>
                <w:numId w:val="28"/>
              </w:numPr>
              <w:rPr>
                <w:rFonts w:cstheme="minorHAnsi"/>
                <w:b/>
                <w:sz w:val="18"/>
                <w:szCs w:val="18"/>
              </w:rPr>
            </w:pPr>
            <w:r w:rsidRPr="00F10540">
              <w:rPr>
                <w:rFonts w:cstheme="minorHAnsi"/>
                <w:b/>
                <w:color w:val="FF0000"/>
                <w:sz w:val="18"/>
                <w:szCs w:val="18"/>
              </w:rPr>
              <w:t>Improve the quality of pupil profiling at key transition areas.</w:t>
            </w:r>
          </w:p>
          <w:p w14:paraId="72FDE30F" w14:textId="77777777" w:rsidR="00F10540" w:rsidRPr="00F10540" w:rsidRDefault="00F10540" w:rsidP="00F10540">
            <w:pPr>
              <w:pStyle w:val="ListParagraph"/>
              <w:rPr>
                <w:rFonts w:cstheme="minorHAnsi"/>
                <w:b/>
                <w:sz w:val="18"/>
                <w:szCs w:val="18"/>
              </w:rPr>
            </w:pPr>
          </w:p>
          <w:p w14:paraId="5C44E239" w14:textId="1F5495FD" w:rsidR="00F10540" w:rsidRPr="00F10540" w:rsidRDefault="00F10540" w:rsidP="00F10540">
            <w:pPr>
              <w:pStyle w:val="ListParagraph"/>
              <w:numPr>
                <w:ilvl w:val="0"/>
                <w:numId w:val="28"/>
              </w:numPr>
              <w:rPr>
                <w:rFonts w:cstheme="minorHAnsi"/>
                <w:b/>
                <w:sz w:val="18"/>
                <w:szCs w:val="18"/>
              </w:rPr>
            </w:pPr>
            <w:r w:rsidRPr="00F10540">
              <w:rPr>
                <w:rFonts w:cstheme="minorHAnsi"/>
                <w:b/>
                <w:color w:val="FF0000"/>
                <w:sz w:val="18"/>
                <w:szCs w:val="18"/>
              </w:rPr>
              <w:t>To maintain very high positive post school destination and participation figures.</w:t>
            </w:r>
          </w:p>
        </w:tc>
        <w:tc>
          <w:tcPr>
            <w:tcW w:w="2778" w:type="dxa"/>
          </w:tcPr>
          <w:p w14:paraId="7EE82EBE" w14:textId="77777777" w:rsidR="009447BD" w:rsidRDefault="009447BD" w:rsidP="00805A7C">
            <w:pPr>
              <w:rPr>
                <w:rFonts w:cstheme="minorHAnsi"/>
                <w:b/>
                <w:color w:val="000000" w:themeColor="text1"/>
                <w:sz w:val="18"/>
                <w:szCs w:val="18"/>
              </w:rPr>
            </w:pPr>
          </w:p>
          <w:p w14:paraId="4E38072E" w14:textId="78469B63" w:rsidR="00F10540" w:rsidRPr="00F10540" w:rsidRDefault="00F10540" w:rsidP="00F10540">
            <w:pPr>
              <w:pStyle w:val="ListParagraph"/>
              <w:numPr>
                <w:ilvl w:val="0"/>
                <w:numId w:val="28"/>
              </w:numPr>
              <w:rPr>
                <w:rFonts w:cstheme="minorHAnsi"/>
                <w:b/>
                <w:i/>
                <w:iCs/>
                <w:color w:val="7030A0"/>
                <w:sz w:val="18"/>
                <w:szCs w:val="18"/>
              </w:rPr>
            </w:pPr>
            <w:r w:rsidRPr="00F10540">
              <w:rPr>
                <w:rFonts w:cstheme="minorHAnsi"/>
                <w:b/>
                <w:i/>
                <w:iCs/>
                <w:color w:val="7030A0"/>
                <w:sz w:val="18"/>
                <w:szCs w:val="18"/>
              </w:rPr>
              <w:t>Revise whole school strategic approaches to improving health and wellbeing.</w:t>
            </w:r>
          </w:p>
          <w:p w14:paraId="47C4197A" w14:textId="77777777" w:rsidR="00F10540" w:rsidRPr="00140B3F" w:rsidRDefault="00F10540" w:rsidP="00F10540">
            <w:pPr>
              <w:pStyle w:val="ListParagraph"/>
              <w:rPr>
                <w:rFonts w:cstheme="minorHAnsi"/>
                <w:b/>
                <w:i/>
                <w:iCs/>
                <w:color w:val="00B0F0"/>
                <w:sz w:val="18"/>
                <w:szCs w:val="18"/>
              </w:rPr>
            </w:pPr>
          </w:p>
          <w:p w14:paraId="5ECFE89F" w14:textId="77777777" w:rsidR="00F10540" w:rsidRPr="00F10540" w:rsidRDefault="00F10540" w:rsidP="00F10540">
            <w:pPr>
              <w:pStyle w:val="ListParagraph"/>
              <w:numPr>
                <w:ilvl w:val="0"/>
                <w:numId w:val="28"/>
              </w:numPr>
              <w:rPr>
                <w:rFonts w:cstheme="minorHAnsi"/>
                <w:b/>
                <w:color w:val="000000" w:themeColor="text1"/>
                <w:sz w:val="18"/>
                <w:szCs w:val="18"/>
              </w:rPr>
            </w:pPr>
            <w:r w:rsidRPr="00F10540">
              <w:rPr>
                <w:rFonts w:cstheme="minorHAnsi"/>
                <w:b/>
                <w:color w:val="7030A0"/>
                <w:sz w:val="18"/>
                <w:szCs w:val="18"/>
              </w:rPr>
              <w:t>Improve professional learning for our school community in relation to all aspects of wellbeing.</w:t>
            </w:r>
          </w:p>
          <w:p w14:paraId="4A28421F" w14:textId="77777777" w:rsidR="00F10540" w:rsidRPr="00F10540" w:rsidRDefault="00F10540" w:rsidP="00F10540">
            <w:pPr>
              <w:pStyle w:val="ListParagraph"/>
              <w:rPr>
                <w:rFonts w:cstheme="minorHAnsi"/>
                <w:b/>
                <w:color w:val="000000" w:themeColor="text1"/>
                <w:sz w:val="18"/>
                <w:szCs w:val="18"/>
              </w:rPr>
            </w:pPr>
          </w:p>
          <w:p w14:paraId="7FCD3E38" w14:textId="0040503B" w:rsidR="00F10540" w:rsidRPr="00F10540" w:rsidRDefault="004027BC" w:rsidP="00F10540">
            <w:pPr>
              <w:pStyle w:val="ListParagraph"/>
              <w:numPr>
                <w:ilvl w:val="0"/>
                <w:numId w:val="28"/>
              </w:numPr>
              <w:rPr>
                <w:rFonts w:cstheme="minorHAnsi"/>
                <w:b/>
                <w:color w:val="000000" w:themeColor="text1"/>
                <w:sz w:val="18"/>
                <w:szCs w:val="18"/>
              </w:rPr>
            </w:pPr>
            <w:r w:rsidRPr="004027BC">
              <w:rPr>
                <w:rFonts w:cstheme="minorHAnsi"/>
                <w:b/>
                <w:color w:val="7030A0"/>
                <w:sz w:val="18"/>
                <w:szCs w:val="18"/>
              </w:rPr>
              <w:t>To develop and embed Nurturing approaches across the school at Auchenharvie Academy.</w:t>
            </w:r>
          </w:p>
        </w:tc>
        <w:tc>
          <w:tcPr>
            <w:tcW w:w="2778" w:type="dxa"/>
          </w:tcPr>
          <w:p w14:paraId="2A35A751" w14:textId="77777777" w:rsidR="009447BD" w:rsidRDefault="009447BD" w:rsidP="004027BC">
            <w:pPr>
              <w:pStyle w:val="ListParagraph"/>
              <w:rPr>
                <w:rFonts w:cstheme="minorHAnsi"/>
                <w:b/>
                <w:color w:val="000000" w:themeColor="text1"/>
                <w:sz w:val="18"/>
                <w:szCs w:val="18"/>
              </w:rPr>
            </w:pPr>
          </w:p>
          <w:p w14:paraId="69636C45" w14:textId="499B50A9" w:rsidR="004027BC" w:rsidRPr="004027BC" w:rsidRDefault="004027BC" w:rsidP="004027BC">
            <w:pPr>
              <w:pStyle w:val="ListParagraph"/>
              <w:numPr>
                <w:ilvl w:val="0"/>
                <w:numId w:val="28"/>
              </w:numPr>
              <w:rPr>
                <w:rFonts w:cstheme="minorHAnsi"/>
                <w:b/>
                <w:color w:val="002060"/>
                <w:sz w:val="18"/>
                <w:szCs w:val="18"/>
              </w:rPr>
            </w:pPr>
            <w:r w:rsidRPr="004027BC">
              <w:rPr>
                <w:rFonts w:cstheme="minorHAnsi"/>
                <w:b/>
                <w:color w:val="002060"/>
                <w:sz w:val="18"/>
                <w:szCs w:val="18"/>
              </w:rPr>
              <w:t>To develop rights based and gender inclusive practices within our school and community.</w:t>
            </w:r>
          </w:p>
          <w:p w14:paraId="667240AE" w14:textId="77777777" w:rsidR="004027BC" w:rsidRPr="004027BC" w:rsidRDefault="004027BC" w:rsidP="004027BC">
            <w:pPr>
              <w:pStyle w:val="ListParagraph"/>
              <w:rPr>
                <w:rFonts w:cstheme="minorHAnsi"/>
                <w:b/>
                <w:color w:val="002060"/>
                <w:sz w:val="18"/>
                <w:szCs w:val="18"/>
              </w:rPr>
            </w:pPr>
          </w:p>
          <w:p w14:paraId="1591FEC2" w14:textId="77777777" w:rsidR="004027BC" w:rsidRPr="004027BC" w:rsidRDefault="004027BC" w:rsidP="004027BC">
            <w:pPr>
              <w:pStyle w:val="ListParagraph"/>
              <w:numPr>
                <w:ilvl w:val="0"/>
                <w:numId w:val="28"/>
              </w:numPr>
              <w:rPr>
                <w:rFonts w:cstheme="minorHAnsi"/>
                <w:b/>
                <w:color w:val="002060"/>
                <w:sz w:val="18"/>
                <w:szCs w:val="18"/>
              </w:rPr>
            </w:pPr>
            <w:r w:rsidRPr="004027BC">
              <w:rPr>
                <w:rFonts w:cstheme="minorHAnsi"/>
                <w:b/>
                <w:color w:val="002060"/>
                <w:sz w:val="18"/>
                <w:szCs w:val="18"/>
              </w:rPr>
              <w:t>To strengthen pupil voice, participation and empowerment within our school community.</w:t>
            </w:r>
          </w:p>
          <w:p w14:paraId="10E23AF5" w14:textId="77777777" w:rsidR="004027BC" w:rsidRPr="004027BC" w:rsidRDefault="004027BC" w:rsidP="004027BC">
            <w:pPr>
              <w:pStyle w:val="ListParagraph"/>
              <w:rPr>
                <w:rFonts w:cstheme="minorHAnsi"/>
                <w:b/>
                <w:color w:val="002060"/>
                <w:sz w:val="18"/>
                <w:szCs w:val="18"/>
              </w:rPr>
            </w:pPr>
          </w:p>
          <w:p w14:paraId="678CDF88" w14:textId="50A68BF7" w:rsidR="004027BC" w:rsidRPr="004027BC" w:rsidRDefault="004027BC" w:rsidP="004027BC">
            <w:pPr>
              <w:pStyle w:val="ListParagraph"/>
              <w:numPr>
                <w:ilvl w:val="0"/>
                <w:numId w:val="28"/>
              </w:numPr>
              <w:rPr>
                <w:rFonts w:cstheme="minorHAnsi"/>
                <w:b/>
                <w:color w:val="000000" w:themeColor="text1"/>
                <w:sz w:val="18"/>
                <w:szCs w:val="18"/>
              </w:rPr>
            </w:pPr>
            <w:r w:rsidRPr="004027BC">
              <w:rPr>
                <w:rFonts w:cstheme="minorHAnsi"/>
                <w:b/>
                <w:color w:val="002060"/>
                <w:sz w:val="18"/>
                <w:szCs w:val="18"/>
              </w:rPr>
              <w:t>To develop Family Learning approaches in line with the needs of our school and community.</w:t>
            </w:r>
          </w:p>
        </w:tc>
      </w:tr>
    </w:tbl>
    <w:p w14:paraId="18339A01" w14:textId="53B8ECE1" w:rsidR="00122B97" w:rsidRPr="00DB5818" w:rsidRDefault="00122B97" w:rsidP="00E258BF">
      <w:pPr>
        <w:rPr>
          <w:rFonts w:cstheme="minorHAnsi"/>
        </w:rPr>
      </w:pPr>
    </w:p>
    <w:p w14:paraId="74242DA5" w14:textId="67EBB1EB" w:rsidR="00DE0760" w:rsidRPr="00DB5818" w:rsidRDefault="00780558" w:rsidP="00DB5818">
      <w:pPr>
        <w:rPr>
          <w:rFonts w:cstheme="minorHAnsi"/>
          <w:b/>
          <w:sz w:val="32"/>
          <w:szCs w:val="32"/>
        </w:rPr>
      </w:pPr>
      <w:r w:rsidRPr="00DB5818">
        <w:rPr>
          <w:rFonts w:cstheme="minorHAnsi"/>
          <w:b/>
          <w:sz w:val="32"/>
          <w:szCs w:val="32"/>
        </w:rPr>
        <w:br w:type="page"/>
      </w:r>
      <w:r w:rsidR="00DE0760" w:rsidRPr="00DB5818">
        <w:rPr>
          <w:rFonts w:cstheme="minorHAnsi"/>
          <w:b/>
          <w:sz w:val="32"/>
          <w:szCs w:val="32"/>
        </w:rPr>
        <w:lastRenderedPageBreak/>
        <w:t>Strategic Plan 202</w:t>
      </w:r>
      <w:r w:rsidR="009447BD">
        <w:rPr>
          <w:rFonts w:cstheme="minorHAnsi"/>
          <w:b/>
          <w:sz w:val="32"/>
          <w:szCs w:val="32"/>
        </w:rPr>
        <w:t>2</w:t>
      </w:r>
      <w:r w:rsidR="00DE0760" w:rsidRPr="00DB5818">
        <w:rPr>
          <w:rFonts w:cstheme="minorHAnsi"/>
          <w:b/>
          <w:sz w:val="32"/>
          <w:szCs w:val="32"/>
        </w:rPr>
        <w:t>-2</w:t>
      </w:r>
      <w:r w:rsidR="009447BD">
        <w:rPr>
          <w:rFonts w:cstheme="minorHAnsi"/>
          <w:b/>
          <w:sz w:val="32"/>
          <w:szCs w:val="32"/>
        </w:rPr>
        <w:t>3</w:t>
      </w:r>
      <w:r w:rsidR="00DE0760" w:rsidRPr="00DB5818">
        <w:rPr>
          <w:rFonts w:cstheme="minorHAnsi"/>
          <w:b/>
          <w:sz w:val="32"/>
          <w:szCs w:val="32"/>
        </w:rPr>
        <w:t xml:space="preserve">: </w:t>
      </w:r>
      <w:r w:rsidR="002406EE">
        <w:rPr>
          <w:rFonts w:cstheme="minorHAnsi"/>
          <w:b/>
          <w:color w:val="0070C0"/>
          <w:sz w:val="32"/>
          <w:szCs w:val="32"/>
        </w:rPr>
        <w:t>Auchenharvie Academy</w:t>
      </w:r>
    </w:p>
    <w:p w14:paraId="2640B22F" w14:textId="77777777" w:rsidR="00122B97" w:rsidRPr="00DB5818" w:rsidRDefault="00122B97">
      <w:pPr>
        <w:rPr>
          <w:rFonts w:cstheme="minorHAnsi"/>
        </w:rPr>
      </w:pPr>
    </w:p>
    <w:p w14:paraId="1C46A240" w14:textId="62B7687F" w:rsidR="00122B97" w:rsidRPr="00DB5818" w:rsidRDefault="00E23B9F">
      <w:pPr>
        <w:rPr>
          <w:rFonts w:cstheme="minorHAnsi"/>
          <w:sz w:val="24"/>
        </w:rPr>
      </w:pPr>
      <w:r>
        <w:rPr>
          <w:rFonts w:cstheme="minorHAnsi"/>
          <w:sz w:val="24"/>
        </w:rPr>
        <w:t>Following consultation with staff, parents/carers and pupils h</w:t>
      </w:r>
      <w:r w:rsidR="00122B97" w:rsidRPr="00DB5818">
        <w:rPr>
          <w:rFonts w:cstheme="minorHAnsi"/>
          <w:sz w:val="24"/>
        </w:rPr>
        <w:t xml:space="preserve">ere is an overview of how we intend to use our </w:t>
      </w:r>
      <w:r w:rsidR="00122B97" w:rsidRPr="00DB5818">
        <w:rPr>
          <w:rFonts w:cstheme="minorHAnsi"/>
          <w:b/>
          <w:bCs/>
          <w:sz w:val="24"/>
        </w:rPr>
        <w:t>Pupil Equity Funding</w:t>
      </w:r>
      <w:r w:rsidR="00122B97" w:rsidRPr="00DB5818">
        <w:rPr>
          <w:rFonts w:cstheme="minorHAnsi"/>
          <w:sz w:val="24"/>
        </w:rPr>
        <w:t xml:space="preserve"> to support improvement:</w:t>
      </w:r>
    </w:p>
    <w:p w14:paraId="7864604E" w14:textId="2AAB4F0B" w:rsidR="00122B97" w:rsidRPr="00DB5818" w:rsidRDefault="002406EE">
      <w:pPr>
        <w:rPr>
          <w:rFonts w:cstheme="minorHAnsi"/>
        </w:rPr>
      </w:pPr>
      <w:r>
        <w:rPr>
          <w:noProof/>
          <w:lang w:eastAsia="en-GB"/>
        </w:rPr>
        <w:drawing>
          <wp:inline distT="0" distB="0" distL="0" distR="0" wp14:anchorId="090432EA" wp14:editId="50710F2B">
            <wp:extent cx="8863330" cy="3186430"/>
            <wp:effectExtent l="95250" t="0" r="7112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22B97" w:rsidRPr="00DB5818">
        <w:rPr>
          <w:rFonts w:cstheme="minorHAnsi"/>
        </w:rPr>
        <w:br w:type="page"/>
      </w:r>
    </w:p>
    <w:p w14:paraId="3B9514B7" w14:textId="2C3273BE" w:rsidR="000513B6" w:rsidRDefault="00122B97" w:rsidP="00AF5C43">
      <w:pPr>
        <w:spacing w:after="0"/>
        <w:rPr>
          <w:rFonts w:cstheme="minorHAnsi"/>
          <w:b/>
          <w:color w:val="0070C0"/>
          <w:sz w:val="32"/>
          <w:szCs w:val="32"/>
        </w:rPr>
      </w:pPr>
      <w:r w:rsidRPr="00DB5818">
        <w:rPr>
          <w:rFonts w:cstheme="minorHAnsi"/>
          <w:b/>
          <w:sz w:val="32"/>
          <w:szCs w:val="32"/>
        </w:rPr>
        <w:lastRenderedPageBreak/>
        <w:t xml:space="preserve">Detailed Action Plan </w:t>
      </w:r>
      <w:r w:rsidR="00DE0760" w:rsidRPr="00DB5818">
        <w:rPr>
          <w:rFonts w:cstheme="minorHAnsi"/>
          <w:b/>
          <w:sz w:val="32"/>
          <w:szCs w:val="32"/>
        </w:rPr>
        <w:t>202</w:t>
      </w:r>
      <w:r w:rsidR="002536D7">
        <w:rPr>
          <w:rFonts w:cstheme="minorHAnsi"/>
          <w:b/>
          <w:sz w:val="32"/>
          <w:szCs w:val="32"/>
        </w:rPr>
        <w:t>2</w:t>
      </w:r>
      <w:r w:rsidR="00DE0760" w:rsidRPr="00DB5818">
        <w:rPr>
          <w:rFonts w:cstheme="minorHAnsi"/>
          <w:b/>
          <w:sz w:val="32"/>
          <w:szCs w:val="32"/>
        </w:rPr>
        <w:t>-2</w:t>
      </w:r>
      <w:r w:rsidR="002536D7">
        <w:rPr>
          <w:rFonts w:cstheme="minorHAnsi"/>
          <w:b/>
          <w:sz w:val="32"/>
          <w:szCs w:val="32"/>
        </w:rPr>
        <w:t>3</w:t>
      </w:r>
      <w:r w:rsidR="00DE0760" w:rsidRPr="00DB5818">
        <w:rPr>
          <w:rFonts w:cstheme="minorHAnsi"/>
          <w:b/>
          <w:sz w:val="32"/>
          <w:szCs w:val="32"/>
        </w:rPr>
        <w:t xml:space="preserve">: </w:t>
      </w:r>
      <w:r w:rsidR="000B5196">
        <w:rPr>
          <w:rFonts w:cstheme="minorHAnsi"/>
          <w:b/>
          <w:color w:val="0070C0"/>
          <w:sz w:val="32"/>
          <w:szCs w:val="32"/>
        </w:rPr>
        <w:t>Auchenharvie Academy</w:t>
      </w:r>
    </w:p>
    <w:p w14:paraId="268F0AE1" w14:textId="3C112A82" w:rsidR="003F73C8" w:rsidRDefault="003F73C8" w:rsidP="00AF5C43">
      <w:pPr>
        <w:spacing w:after="0"/>
        <w:rPr>
          <w:rFonts w:cstheme="minorHAnsi"/>
          <w:b/>
          <w:color w:val="0070C0"/>
          <w:sz w:val="32"/>
          <w:szCs w:val="32"/>
        </w:rPr>
      </w:pPr>
    </w:p>
    <w:tbl>
      <w:tblPr>
        <w:tblStyle w:val="TableGrid"/>
        <w:tblW w:w="16160" w:type="dxa"/>
        <w:tblInd w:w="-1139" w:type="dxa"/>
        <w:tblLayout w:type="fixed"/>
        <w:tblLook w:val="04A0" w:firstRow="1" w:lastRow="0" w:firstColumn="1" w:lastColumn="0" w:noHBand="0" w:noVBand="1"/>
      </w:tblPr>
      <w:tblGrid>
        <w:gridCol w:w="1843"/>
        <w:gridCol w:w="1134"/>
        <w:gridCol w:w="1020"/>
        <w:gridCol w:w="3684"/>
        <w:gridCol w:w="1191"/>
        <w:gridCol w:w="3685"/>
        <w:gridCol w:w="1193"/>
        <w:gridCol w:w="2410"/>
      </w:tblGrid>
      <w:tr w:rsidR="00E12E0D" w:rsidRPr="00DB5818" w14:paraId="349C8F8E" w14:textId="77777777" w:rsidTr="00EE40C8">
        <w:trPr>
          <w:trHeight w:val="648"/>
        </w:trPr>
        <w:tc>
          <w:tcPr>
            <w:tcW w:w="2977" w:type="dxa"/>
            <w:gridSpan w:val="2"/>
            <w:shd w:val="clear" w:color="auto" w:fill="F2F2F2" w:themeFill="background1" w:themeFillShade="F2"/>
            <w:vAlign w:val="center"/>
          </w:tcPr>
          <w:p w14:paraId="2A1143EF" w14:textId="77777777" w:rsidR="00E12E0D" w:rsidRPr="00DB5818" w:rsidRDefault="00E12E0D" w:rsidP="00EE40C8">
            <w:pPr>
              <w:rPr>
                <w:rFonts w:cstheme="minorHAnsi"/>
                <w:b/>
                <w:sz w:val="20"/>
                <w:szCs w:val="20"/>
              </w:rPr>
            </w:pPr>
            <w:r w:rsidRPr="00DB5818">
              <w:rPr>
                <w:rFonts w:cstheme="minorHAnsi"/>
                <w:b/>
                <w:sz w:val="20"/>
                <w:szCs w:val="20"/>
              </w:rPr>
              <w:t>Establishment Strategic Priority:</w:t>
            </w:r>
          </w:p>
        </w:tc>
        <w:tc>
          <w:tcPr>
            <w:tcW w:w="10773" w:type="dxa"/>
            <w:gridSpan w:val="5"/>
            <w:shd w:val="clear" w:color="auto" w:fill="auto"/>
            <w:vAlign w:val="center"/>
          </w:tcPr>
          <w:p w14:paraId="2D0F2E12" w14:textId="77777777" w:rsidR="00E12E0D" w:rsidRDefault="00E12E0D" w:rsidP="00EE40C8">
            <w:pPr>
              <w:rPr>
                <w:rFonts w:cstheme="minorHAnsi"/>
                <w:b/>
                <w:color w:val="00B0F0"/>
              </w:rPr>
            </w:pPr>
            <w:r w:rsidRPr="00BE1A95">
              <w:rPr>
                <w:rFonts w:cstheme="minorHAnsi"/>
                <w:b/>
                <w:color w:val="00B0F0"/>
              </w:rPr>
              <w:t>Improvement in attainment, particularly in literacy and numeracy:</w:t>
            </w:r>
          </w:p>
          <w:p w14:paraId="7367E629" w14:textId="179E4023" w:rsidR="00140B3F" w:rsidRPr="00DB5818" w:rsidRDefault="00140B3F" w:rsidP="00EE40C8">
            <w:pPr>
              <w:rPr>
                <w:rFonts w:cstheme="minorHAnsi"/>
                <w:b/>
              </w:rPr>
            </w:pPr>
          </w:p>
        </w:tc>
        <w:tc>
          <w:tcPr>
            <w:tcW w:w="2410" w:type="dxa"/>
            <w:shd w:val="clear" w:color="auto" w:fill="F2F2F2" w:themeFill="background1" w:themeFillShade="F2"/>
            <w:vAlign w:val="center"/>
          </w:tcPr>
          <w:p w14:paraId="73F5B7E4" w14:textId="77777777" w:rsidR="00E12E0D" w:rsidRPr="00DB5818" w:rsidRDefault="00E12E0D" w:rsidP="00EE40C8">
            <w:pPr>
              <w:rPr>
                <w:rFonts w:cstheme="minorHAnsi"/>
                <w:i/>
                <w:color w:val="FF0000"/>
                <w:sz w:val="20"/>
                <w:szCs w:val="20"/>
              </w:rPr>
            </w:pPr>
            <w:r w:rsidRPr="00DB5818">
              <w:rPr>
                <w:rFonts w:cstheme="minorHAnsi"/>
                <w:b/>
                <w:sz w:val="20"/>
                <w:szCs w:val="20"/>
              </w:rPr>
              <w:t xml:space="preserve">Linked to </w:t>
            </w:r>
            <w:r>
              <w:rPr>
                <w:rFonts w:cstheme="minorHAnsi"/>
                <w:b/>
                <w:sz w:val="20"/>
                <w:szCs w:val="20"/>
              </w:rPr>
              <w:t>Service</w:t>
            </w:r>
            <w:r w:rsidRPr="00DB5818">
              <w:rPr>
                <w:rFonts w:cstheme="minorHAnsi"/>
                <w:b/>
                <w:sz w:val="20"/>
                <w:szCs w:val="20"/>
              </w:rPr>
              <w:t xml:space="preserve"> Priority: </w:t>
            </w:r>
            <w:r w:rsidRPr="00BE1A95">
              <w:rPr>
                <w:rFonts w:cstheme="minorHAnsi"/>
                <w:color w:val="00B0F0"/>
                <w:sz w:val="20"/>
                <w:szCs w:val="20"/>
              </w:rPr>
              <w:t>1</w:t>
            </w:r>
          </w:p>
        </w:tc>
      </w:tr>
      <w:tr w:rsidR="00E12E0D" w:rsidRPr="00DB5818" w14:paraId="77544CD6" w14:textId="77777777" w:rsidTr="00EE40C8">
        <w:trPr>
          <w:trHeight w:val="648"/>
        </w:trPr>
        <w:tc>
          <w:tcPr>
            <w:tcW w:w="1843" w:type="dxa"/>
            <w:vAlign w:val="center"/>
          </w:tcPr>
          <w:p w14:paraId="753BF973" w14:textId="77777777" w:rsidR="00E12E0D" w:rsidRPr="00DB5818" w:rsidRDefault="00E12E0D" w:rsidP="00EE40C8">
            <w:pPr>
              <w:jc w:val="center"/>
              <w:rPr>
                <w:rFonts w:cstheme="minorHAnsi"/>
                <w:b/>
                <w:color w:val="000000" w:themeColor="text1"/>
                <w:sz w:val="20"/>
                <w:szCs w:val="20"/>
              </w:rPr>
            </w:pPr>
            <w:r>
              <w:rPr>
                <w:rFonts w:cstheme="minorHAnsi"/>
                <w:b/>
                <w:color w:val="000000" w:themeColor="text1"/>
                <w:sz w:val="20"/>
                <w:szCs w:val="20"/>
              </w:rPr>
              <w:t>Thematic Area</w:t>
            </w:r>
          </w:p>
        </w:tc>
        <w:tc>
          <w:tcPr>
            <w:tcW w:w="1134" w:type="dxa"/>
            <w:vAlign w:val="center"/>
          </w:tcPr>
          <w:p w14:paraId="18DD99D4" w14:textId="77777777" w:rsidR="00E12E0D" w:rsidRPr="00DB5818" w:rsidRDefault="00E12E0D" w:rsidP="00EE40C8">
            <w:pPr>
              <w:jc w:val="center"/>
              <w:rPr>
                <w:rFonts w:cstheme="minorHAnsi"/>
                <w:b/>
                <w:sz w:val="16"/>
                <w:szCs w:val="16"/>
              </w:rPr>
            </w:pPr>
            <w:r w:rsidRPr="00DB5818">
              <w:rPr>
                <w:rFonts w:cstheme="minorHAnsi"/>
                <w:b/>
                <w:sz w:val="16"/>
                <w:szCs w:val="16"/>
              </w:rPr>
              <w:t>HGIOS 4</w:t>
            </w:r>
          </w:p>
          <w:p w14:paraId="086326F8" w14:textId="77777777" w:rsidR="00E12E0D" w:rsidRPr="00DB5818" w:rsidRDefault="00E12E0D" w:rsidP="00EE40C8">
            <w:pPr>
              <w:jc w:val="center"/>
              <w:rPr>
                <w:rFonts w:cstheme="minorHAnsi"/>
                <w:b/>
                <w:sz w:val="16"/>
                <w:szCs w:val="16"/>
              </w:rPr>
            </w:pPr>
            <w:r w:rsidRPr="00DB5818">
              <w:rPr>
                <w:rFonts w:cstheme="minorHAnsi"/>
                <w:b/>
                <w:sz w:val="16"/>
                <w:szCs w:val="16"/>
              </w:rPr>
              <w:t>HGIOELC</w:t>
            </w:r>
          </w:p>
        </w:tc>
        <w:tc>
          <w:tcPr>
            <w:tcW w:w="1020" w:type="dxa"/>
          </w:tcPr>
          <w:p w14:paraId="5EDAC079" w14:textId="77777777" w:rsidR="00E12E0D" w:rsidRPr="00DB5818" w:rsidRDefault="00E12E0D" w:rsidP="00EE40C8">
            <w:pPr>
              <w:jc w:val="center"/>
              <w:rPr>
                <w:rFonts w:cstheme="minorHAnsi"/>
                <w:b/>
                <w:sz w:val="16"/>
              </w:rPr>
            </w:pPr>
            <w:r w:rsidRPr="00DB5818">
              <w:rPr>
                <w:rFonts w:cstheme="minorHAnsi"/>
                <w:b/>
                <w:sz w:val="16"/>
              </w:rPr>
              <w:t>Supported through PEF?</w:t>
            </w:r>
          </w:p>
          <w:p w14:paraId="0916CDA2" w14:textId="77777777" w:rsidR="00E12E0D" w:rsidRPr="00DB5818" w:rsidRDefault="00E12E0D" w:rsidP="00EE40C8">
            <w:pPr>
              <w:jc w:val="center"/>
              <w:rPr>
                <w:rFonts w:cstheme="minorHAnsi"/>
                <w:b/>
              </w:rPr>
            </w:pPr>
            <w:r w:rsidRPr="00DB5818">
              <w:rPr>
                <w:rFonts w:cstheme="minorHAnsi"/>
                <w:b/>
                <w:sz w:val="16"/>
              </w:rPr>
              <w:t>Y/N</w:t>
            </w:r>
          </w:p>
        </w:tc>
        <w:tc>
          <w:tcPr>
            <w:tcW w:w="3684" w:type="dxa"/>
            <w:vAlign w:val="center"/>
          </w:tcPr>
          <w:p w14:paraId="4ADB7400" w14:textId="77777777" w:rsidR="00E12E0D" w:rsidRPr="00DB5818" w:rsidRDefault="00E12E0D" w:rsidP="00EE40C8">
            <w:pPr>
              <w:jc w:val="center"/>
              <w:rPr>
                <w:rFonts w:cstheme="minorHAnsi"/>
                <w:b/>
                <w:sz w:val="20"/>
                <w:szCs w:val="20"/>
              </w:rPr>
            </w:pPr>
            <w:r w:rsidRPr="00DB5818">
              <w:rPr>
                <w:rFonts w:cstheme="minorHAnsi"/>
                <w:b/>
                <w:sz w:val="20"/>
                <w:szCs w:val="20"/>
              </w:rPr>
              <w:t>How will we achieve this?</w:t>
            </w:r>
          </w:p>
        </w:tc>
        <w:tc>
          <w:tcPr>
            <w:tcW w:w="1191" w:type="dxa"/>
            <w:vAlign w:val="center"/>
          </w:tcPr>
          <w:p w14:paraId="5FFE0E06" w14:textId="77777777" w:rsidR="00E12E0D" w:rsidRPr="00DB5818" w:rsidRDefault="00E12E0D" w:rsidP="00EE40C8">
            <w:pPr>
              <w:jc w:val="center"/>
              <w:rPr>
                <w:rFonts w:cstheme="minorHAnsi"/>
                <w:b/>
                <w:sz w:val="16"/>
                <w:szCs w:val="16"/>
              </w:rPr>
            </w:pPr>
            <w:r w:rsidRPr="00DB5818">
              <w:rPr>
                <w:rFonts w:cstheme="minorHAnsi"/>
                <w:b/>
                <w:sz w:val="16"/>
                <w:szCs w:val="16"/>
              </w:rPr>
              <w:t>Timescale / Assigned to:</w:t>
            </w:r>
          </w:p>
        </w:tc>
        <w:tc>
          <w:tcPr>
            <w:tcW w:w="3685" w:type="dxa"/>
            <w:vAlign w:val="center"/>
          </w:tcPr>
          <w:p w14:paraId="306CD6D8" w14:textId="77777777" w:rsidR="00E12E0D" w:rsidRPr="00DB5818" w:rsidRDefault="00E12E0D" w:rsidP="00EE40C8">
            <w:pPr>
              <w:jc w:val="center"/>
              <w:rPr>
                <w:rFonts w:cstheme="minorHAnsi"/>
                <w:b/>
                <w:sz w:val="20"/>
                <w:szCs w:val="20"/>
              </w:rPr>
            </w:pPr>
            <w:r w:rsidRPr="00DB5818">
              <w:rPr>
                <w:rFonts w:cstheme="minorHAnsi"/>
                <w:b/>
                <w:sz w:val="20"/>
                <w:szCs w:val="20"/>
              </w:rPr>
              <w:t>Pupil Outcomes</w:t>
            </w:r>
          </w:p>
          <w:p w14:paraId="5A7AEE10" w14:textId="77777777" w:rsidR="00E12E0D" w:rsidRPr="00DB5818" w:rsidRDefault="00E12E0D" w:rsidP="00EE40C8">
            <w:pPr>
              <w:jc w:val="center"/>
              <w:rPr>
                <w:rFonts w:cstheme="minorHAnsi"/>
                <w:bCs/>
                <w:i/>
                <w:iCs/>
                <w:sz w:val="20"/>
                <w:szCs w:val="20"/>
              </w:rPr>
            </w:pPr>
            <w:r w:rsidRPr="00DB5818">
              <w:rPr>
                <w:rFonts w:cstheme="minorHAnsi"/>
                <w:bCs/>
                <w:i/>
                <w:iCs/>
                <w:sz w:val="20"/>
                <w:szCs w:val="20"/>
              </w:rPr>
              <w:t>What will change for our learners?</w:t>
            </w:r>
          </w:p>
        </w:tc>
        <w:tc>
          <w:tcPr>
            <w:tcW w:w="3603" w:type="dxa"/>
            <w:gridSpan w:val="2"/>
            <w:vAlign w:val="center"/>
          </w:tcPr>
          <w:p w14:paraId="390BD499" w14:textId="77777777" w:rsidR="00E12E0D" w:rsidRPr="00DB5818" w:rsidRDefault="00E12E0D" w:rsidP="00EE40C8">
            <w:pPr>
              <w:jc w:val="center"/>
              <w:rPr>
                <w:rFonts w:cstheme="minorHAnsi"/>
                <w:b/>
                <w:sz w:val="20"/>
                <w:szCs w:val="20"/>
              </w:rPr>
            </w:pPr>
            <w:r w:rsidRPr="00DB5818">
              <w:rPr>
                <w:rFonts w:cstheme="minorHAnsi"/>
                <w:b/>
                <w:sz w:val="20"/>
                <w:szCs w:val="20"/>
              </w:rPr>
              <w:t>Measurement</w:t>
            </w:r>
          </w:p>
          <w:p w14:paraId="15E7C3EE" w14:textId="77777777" w:rsidR="00E12E0D" w:rsidRPr="00DB5818" w:rsidRDefault="00E12E0D" w:rsidP="00EE40C8">
            <w:pPr>
              <w:jc w:val="center"/>
              <w:rPr>
                <w:rFonts w:cstheme="minorHAnsi"/>
                <w:bCs/>
                <w:i/>
                <w:iCs/>
                <w:sz w:val="20"/>
                <w:szCs w:val="20"/>
              </w:rPr>
            </w:pPr>
            <w:r w:rsidRPr="00DB5818">
              <w:rPr>
                <w:rFonts w:cstheme="minorHAnsi"/>
                <w:bCs/>
                <w:i/>
                <w:iCs/>
                <w:sz w:val="20"/>
                <w:szCs w:val="20"/>
              </w:rPr>
              <w:t>How will we measure impact?</w:t>
            </w:r>
          </w:p>
        </w:tc>
      </w:tr>
      <w:tr w:rsidR="00E12E0D" w:rsidRPr="00DB5818" w14:paraId="34B5606A" w14:textId="77777777" w:rsidTr="00E12E0D">
        <w:trPr>
          <w:trHeight w:val="3959"/>
        </w:trPr>
        <w:tc>
          <w:tcPr>
            <w:tcW w:w="1843" w:type="dxa"/>
            <w:shd w:val="clear" w:color="auto" w:fill="FFFFFF" w:themeFill="background1"/>
          </w:tcPr>
          <w:p w14:paraId="7814A39A" w14:textId="77777777" w:rsidR="00E12E0D" w:rsidRDefault="00E12E0D" w:rsidP="00EE40C8">
            <w:pPr>
              <w:rPr>
                <w:rFonts w:ascii="Arial" w:hAnsi="Arial" w:cs="Arial"/>
                <w:color w:val="FF0000"/>
                <w:sz w:val="14"/>
                <w:szCs w:val="14"/>
              </w:rPr>
            </w:pPr>
            <w:r w:rsidRPr="008C0CE9">
              <w:rPr>
                <w:rFonts w:ascii="Arial" w:hAnsi="Arial" w:cs="Arial"/>
                <w:color w:val="FF0000"/>
                <w:sz w:val="14"/>
                <w:szCs w:val="14"/>
              </w:rPr>
              <w:t>Theme 1: Raising Attainment &amp; Achievement</w:t>
            </w:r>
          </w:p>
          <w:p w14:paraId="4AD54082" w14:textId="77777777" w:rsidR="00E12E0D" w:rsidRPr="008C0CE9" w:rsidRDefault="00E12E0D" w:rsidP="00EE40C8">
            <w:pPr>
              <w:rPr>
                <w:rFonts w:ascii="Arial" w:hAnsi="Arial" w:cs="Arial"/>
                <w:color w:val="FF0000"/>
                <w:sz w:val="14"/>
                <w:szCs w:val="14"/>
              </w:rPr>
            </w:pPr>
          </w:p>
          <w:p w14:paraId="721894EA" w14:textId="77777777" w:rsidR="00E12E0D" w:rsidRPr="007D4AB1" w:rsidRDefault="00E12E0D" w:rsidP="00E12E0D">
            <w:pPr>
              <w:pStyle w:val="ListParagraph"/>
              <w:numPr>
                <w:ilvl w:val="0"/>
                <w:numId w:val="11"/>
              </w:numPr>
              <w:ind w:left="0" w:hanging="104"/>
              <w:rPr>
                <w:rFonts w:ascii="Arial" w:hAnsi="Arial" w:cs="Arial"/>
                <w:sz w:val="16"/>
                <w:szCs w:val="16"/>
              </w:rPr>
            </w:pPr>
            <w:r w:rsidRPr="008C0CE9">
              <w:rPr>
                <w:rFonts w:ascii="Arial" w:hAnsi="Arial" w:cs="Arial"/>
                <w:sz w:val="14"/>
                <w:szCs w:val="14"/>
              </w:rPr>
              <w:t>Renew strategic whole</w:t>
            </w:r>
            <w:r>
              <w:rPr>
                <w:rFonts w:ascii="Arial" w:hAnsi="Arial" w:cs="Arial"/>
                <w:sz w:val="14"/>
                <w:szCs w:val="14"/>
              </w:rPr>
              <w:t xml:space="preserve"> school approaches to literacy and </w:t>
            </w:r>
            <w:r w:rsidRPr="008C0CE9">
              <w:rPr>
                <w:rFonts w:ascii="Arial" w:hAnsi="Arial" w:cs="Arial"/>
                <w:sz w:val="14"/>
                <w:szCs w:val="14"/>
              </w:rPr>
              <w:t xml:space="preserve">numeracy to maximise outcomes for all </w:t>
            </w:r>
          </w:p>
          <w:p w14:paraId="3415BF1B" w14:textId="77777777" w:rsidR="00E12E0D" w:rsidRDefault="00E12E0D" w:rsidP="00EE40C8">
            <w:pPr>
              <w:pStyle w:val="ListParagraph"/>
              <w:ind w:left="0"/>
              <w:rPr>
                <w:rFonts w:ascii="Arial" w:hAnsi="Arial" w:cs="Arial"/>
                <w:sz w:val="14"/>
                <w:szCs w:val="14"/>
              </w:rPr>
            </w:pPr>
            <w:r w:rsidRPr="007D4AB1">
              <w:rPr>
                <w:rFonts w:ascii="Arial" w:hAnsi="Arial" w:cs="Arial"/>
                <w:sz w:val="14"/>
                <w:szCs w:val="14"/>
              </w:rPr>
              <w:t>learners.</w:t>
            </w:r>
          </w:p>
          <w:p w14:paraId="41515071" w14:textId="77777777" w:rsidR="00E12E0D" w:rsidRDefault="00E12E0D" w:rsidP="00EE40C8">
            <w:pPr>
              <w:pStyle w:val="ListParagraph"/>
              <w:ind w:left="0"/>
              <w:rPr>
                <w:rFonts w:ascii="Arial" w:hAnsi="Arial" w:cs="Arial"/>
                <w:sz w:val="14"/>
                <w:szCs w:val="14"/>
              </w:rPr>
            </w:pPr>
          </w:p>
          <w:p w14:paraId="6787CC86" w14:textId="77777777" w:rsidR="00E12E0D" w:rsidRDefault="00E12E0D" w:rsidP="00EE40C8">
            <w:pPr>
              <w:pStyle w:val="ListParagraph"/>
              <w:ind w:left="0"/>
              <w:rPr>
                <w:rFonts w:ascii="Arial" w:hAnsi="Arial" w:cs="Arial"/>
                <w:sz w:val="14"/>
                <w:szCs w:val="14"/>
              </w:rPr>
            </w:pPr>
          </w:p>
          <w:p w14:paraId="5FBE29D6" w14:textId="77777777" w:rsidR="00E12E0D" w:rsidRDefault="00E12E0D" w:rsidP="00EE40C8">
            <w:pPr>
              <w:pStyle w:val="ListParagraph"/>
              <w:ind w:left="0"/>
              <w:rPr>
                <w:rFonts w:ascii="Arial" w:hAnsi="Arial" w:cs="Arial"/>
                <w:sz w:val="14"/>
                <w:szCs w:val="14"/>
              </w:rPr>
            </w:pPr>
          </w:p>
          <w:p w14:paraId="1D57EBEF" w14:textId="77777777" w:rsidR="00E12E0D" w:rsidRDefault="00E12E0D" w:rsidP="00EE40C8">
            <w:pPr>
              <w:pStyle w:val="ListParagraph"/>
              <w:ind w:left="0"/>
              <w:rPr>
                <w:rFonts w:ascii="Arial" w:hAnsi="Arial" w:cs="Arial"/>
                <w:sz w:val="14"/>
                <w:szCs w:val="14"/>
              </w:rPr>
            </w:pPr>
          </w:p>
          <w:p w14:paraId="5102E699" w14:textId="77777777" w:rsidR="00E12E0D" w:rsidRDefault="00E12E0D" w:rsidP="00EE40C8">
            <w:pPr>
              <w:pStyle w:val="ListParagraph"/>
              <w:ind w:left="0"/>
              <w:rPr>
                <w:rFonts w:ascii="Arial" w:hAnsi="Arial" w:cs="Arial"/>
                <w:sz w:val="14"/>
                <w:szCs w:val="14"/>
              </w:rPr>
            </w:pPr>
          </w:p>
          <w:p w14:paraId="77554CF3" w14:textId="77777777" w:rsidR="00E12E0D" w:rsidRDefault="00E12E0D" w:rsidP="00EE40C8">
            <w:pPr>
              <w:pStyle w:val="ListParagraph"/>
              <w:ind w:left="0"/>
              <w:rPr>
                <w:rFonts w:ascii="Arial" w:hAnsi="Arial" w:cs="Arial"/>
                <w:sz w:val="14"/>
                <w:szCs w:val="14"/>
              </w:rPr>
            </w:pPr>
          </w:p>
          <w:p w14:paraId="1E761086" w14:textId="77777777" w:rsidR="00E12E0D" w:rsidRDefault="00E12E0D" w:rsidP="00EE40C8">
            <w:pPr>
              <w:pStyle w:val="ListParagraph"/>
              <w:ind w:left="0"/>
              <w:rPr>
                <w:rFonts w:ascii="Arial" w:hAnsi="Arial" w:cs="Arial"/>
                <w:sz w:val="14"/>
                <w:szCs w:val="14"/>
              </w:rPr>
            </w:pPr>
          </w:p>
          <w:p w14:paraId="32649D1A" w14:textId="77777777" w:rsidR="00E12E0D" w:rsidRDefault="00E12E0D" w:rsidP="00EE40C8">
            <w:pPr>
              <w:pStyle w:val="ListParagraph"/>
              <w:ind w:left="0"/>
              <w:rPr>
                <w:rFonts w:ascii="Arial" w:hAnsi="Arial" w:cs="Arial"/>
                <w:sz w:val="14"/>
                <w:szCs w:val="14"/>
              </w:rPr>
            </w:pPr>
          </w:p>
          <w:p w14:paraId="58EBBFAB" w14:textId="77777777" w:rsidR="00E12E0D" w:rsidRDefault="00E12E0D" w:rsidP="00EE40C8">
            <w:pPr>
              <w:pStyle w:val="ListParagraph"/>
              <w:ind w:left="0"/>
              <w:rPr>
                <w:rFonts w:ascii="Arial" w:hAnsi="Arial" w:cs="Arial"/>
                <w:sz w:val="14"/>
                <w:szCs w:val="14"/>
              </w:rPr>
            </w:pPr>
          </w:p>
          <w:p w14:paraId="6724D910" w14:textId="77777777" w:rsidR="00E12E0D" w:rsidRDefault="00E12E0D" w:rsidP="00EE40C8">
            <w:pPr>
              <w:pStyle w:val="ListParagraph"/>
              <w:ind w:left="0"/>
              <w:rPr>
                <w:rFonts w:ascii="Arial" w:hAnsi="Arial" w:cs="Arial"/>
                <w:sz w:val="14"/>
                <w:szCs w:val="14"/>
              </w:rPr>
            </w:pPr>
          </w:p>
          <w:p w14:paraId="0BA821C4" w14:textId="77777777" w:rsidR="00E12E0D" w:rsidRDefault="00E12E0D" w:rsidP="00EE40C8">
            <w:pPr>
              <w:pStyle w:val="ListParagraph"/>
              <w:ind w:left="0"/>
              <w:rPr>
                <w:rFonts w:ascii="Arial" w:hAnsi="Arial" w:cs="Arial"/>
                <w:sz w:val="14"/>
                <w:szCs w:val="14"/>
              </w:rPr>
            </w:pPr>
          </w:p>
          <w:p w14:paraId="4C2425B5" w14:textId="77777777" w:rsidR="00E12E0D" w:rsidRDefault="00E12E0D" w:rsidP="00EE40C8">
            <w:pPr>
              <w:pStyle w:val="ListParagraph"/>
              <w:ind w:left="0"/>
              <w:rPr>
                <w:rFonts w:ascii="Arial" w:hAnsi="Arial" w:cs="Arial"/>
                <w:sz w:val="14"/>
                <w:szCs w:val="14"/>
              </w:rPr>
            </w:pPr>
          </w:p>
          <w:p w14:paraId="21C771DD" w14:textId="77777777" w:rsidR="00E12E0D" w:rsidRDefault="00E12E0D" w:rsidP="00EE40C8">
            <w:pPr>
              <w:pStyle w:val="ListParagraph"/>
              <w:ind w:left="0"/>
              <w:rPr>
                <w:rFonts w:ascii="Arial" w:hAnsi="Arial" w:cs="Arial"/>
                <w:sz w:val="14"/>
                <w:szCs w:val="14"/>
              </w:rPr>
            </w:pPr>
          </w:p>
          <w:p w14:paraId="7B67EE58" w14:textId="77777777" w:rsidR="00E12E0D" w:rsidRDefault="00E12E0D" w:rsidP="00EE40C8">
            <w:pPr>
              <w:pStyle w:val="ListParagraph"/>
              <w:ind w:left="0"/>
              <w:rPr>
                <w:rFonts w:ascii="Arial" w:hAnsi="Arial" w:cs="Arial"/>
                <w:sz w:val="14"/>
                <w:szCs w:val="14"/>
              </w:rPr>
            </w:pPr>
          </w:p>
          <w:p w14:paraId="5D2F959C" w14:textId="77777777" w:rsidR="00E12E0D" w:rsidRDefault="00E12E0D" w:rsidP="00EE40C8">
            <w:pPr>
              <w:pStyle w:val="ListParagraph"/>
              <w:ind w:left="0"/>
              <w:rPr>
                <w:rFonts w:ascii="Arial" w:hAnsi="Arial" w:cs="Arial"/>
                <w:sz w:val="14"/>
                <w:szCs w:val="14"/>
              </w:rPr>
            </w:pPr>
          </w:p>
          <w:p w14:paraId="058B7464" w14:textId="77777777" w:rsidR="00E12E0D" w:rsidRDefault="00E12E0D" w:rsidP="00EE40C8">
            <w:pPr>
              <w:pStyle w:val="ListParagraph"/>
              <w:ind w:left="0"/>
              <w:rPr>
                <w:rFonts w:ascii="Arial" w:hAnsi="Arial" w:cs="Arial"/>
                <w:sz w:val="14"/>
                <w:szCs w:val="14"/>
              </w:rPr>
            </w:pPr>
          </w:p>
          <w:p w14:paraId="51FCD753" w14:textId="77777777" w:rsidR="00E12E0D" w:rsidRDefault="00E12E0D" w:rsidP="00EE40C8">
            <w:pPr>
              <w:pStyle w:val="ListParagraph"/>
              <w:ind w:left="0"/>
              <w:rPr>
                <w:rFonts w:ascii="Arial" w:hAnsi="Arial" w:cs="Arial"/>
                <w:sz w:val="14"/>
                <w:szCs w:val="14"/>
              </w:rPr>
            </w:pPr>
          </w:p>
          <w:p w14:paraId="6BDD716D" w14:textId="77777777" w:rsidR="00E12E0D" w:rsidRDefault="00E12E0D" w:rsidP="00EE40C8">
            <w:pPr>
              <w:pStyle w:val="ListParagraph"/>
              <w:ind w:left="0"/>
              <w:rPr>
                <w:rFonts w:ascii="Arial" w:hAnsi="Arial" w:cs="Arial"/>
                <w:sz w:val="14"/>
                <w:szCs w:val="14"/>
              </w:rPr>
            </w:pPr>
          </w:p>
          <w:p w14:paraId="2955607B" w14:textId="77777777" w:rsidR="00E12E0D" w:rsidRDefault="00E12E0D" w:rsidP="00EE40C8">
            <w:pPr>
              <w:pStyle w:val="ListParagraph"/>
              <w:ind w:left="0"/>
              <w:rPr>
                <w:rFonts w:ascii="Arial" w:hAnsi="Arial" w:cs="Arial"/>
                <w:sz w:val="14"/>
                <w:szCs w:val="14"/>
              </w:rPr>
            </w:pPr>
          </w:p>
          <w:p w14:paraId="4B630827" w14:textId="77777777" w:rsidR="00E12E0D" w:rsidRDefault="00E12E0D" w:rsidP="00EE40C8">
            <w:pPr>
              <w:pStyle w:val="ListParagraph"/>
              <w:ind w:left="0"/>
              <w:rPr>
                <w:rFonts w:ascii="Arial" w:hAnsi="Arial" w:cs="Arial"/>
                <w:sz w:val="14"/>
                <w:szCs w:val="14"/>
              </w:rPr>
            </w:pPr>
          </w:p>
          <w:p w14:paraId="313CA639" w14:textId="77777777" w:rsidR="00E12E0D" w:rsidRDefault="00E12E0D" w:rsidP="00EE40C8">
            <w:pPr>
              <w:pStyle w:val="ListParagraph"/>
              <w:ind w:left="0"/>
              <w:rPr>
                <w:rFonts w:ascii="Arial" w:hAnsi="Arial" w:cs="Arial"/>
                <w:sz w:val="14"/>
                <w:szCs w:val="14"/>
              </w:rPr>
            </w:pPr>
          </w:p>
          <w:p w14:paraId="7EC19B51" w14:textId="77777777" w:rsidR="00E12E0D" w:rsidRDefault="00E12E0D" w:rsidP="00EE40C8">
            <w:pPr>
              <w:pStyle w:val="ListParagraph"/>
              <w:ind w:left="0"/>
              <w:rPr>
                <w:rFonts w:ascii="Arial" w:hAnsi="Arial" w:cs="Arial"/>
                <w:sz w:val="14"/>
                <w:szCs w:val="14"/>
              </w:rPr>
            </w:pPr>
          </w:p>
          <w:p w14:paraId="64705E9F" w14:textId="77777777" w:rsidR="00E12E0D" w:rsidRDefault="00E12E0D" w:rsidP="00EE40C8">
            <w:pPr>
              <w:pStyle w:val="ListParagraph"/>
              <w:ind w:left="0"/>
              <w:rPr>
                <w:rFonts w:ascii="Arial" w:hAnsi="Arial" w:cs="Arial"/>
                <w:sz w:val="14"/>
                <w:szCs w:val="14"/>
              </w:rPr>
            </w:pPr>
          </w:p>
          <w:p w14:paraId="45EADEB1" w14:textId="77777777" w:rsidR="00E12E0D" w:rsidRDefault="00E12E0D" w:rsidP="00EE40C8">
            <w:pPr>
              <w:pStyle w:val="ListParagraph"/>
              <w:ind w:left="0"/>
              <w:rPr>
                <w:rFonts w:ascii="Arial" w:hAnsi="Arial" w:cs="Arial"/>
                <w:sz w:val="14"/>
                <w:szCs w:val="14"/>
              </w:rPr>
            </w:pPr>
          </w:p>
          <w:p w14:paraId="5E6DF97A" w14:textId="77777777" w:rsidR="00E12E0D" w:rsidRDefault="00E12E0D" w:rsidP="00EE40C8">
            <w:pPr>
              <w:pStyle w:val="ListParagraph"/>
              <w:ind w:left="0"/>
              <w:rPr>
                <w:rFonts w:ascii="Arial" w:hAnsi="Arial" w:cs="Arial"/>
                <w:sz w:val="14"/>
                <w:szCs w:val="14"/>
              </w:rPr>
            </w:pPr>
          </w:p>
          <w:p w14:paraId="3C089A9B" w14:textId="77777777" w:rsidR="00E12E0D" w:rsidRDefault="00E12E0D" w:rsidP="00EE40C8">
            <w:pPr>
              <w:pStyle w:val="ListParagraph"/>
              <w:ind w:left="0"/>
              <w:rPr>
                <w:rFonts w:ascii="Arial" w:hAnsi="Arial" w:cs="Arial"/>
                <w:sz w:val="14"/>
                <w:szCs w:val="14"/>
              </w:rPr>
            </w:pPr>
          </w:p>
          <w:p w14:paraId="31200B9E" w14:textId="77777777" w:rsidR="00E12E0D" w:rsidRDefault="00E12E0D" w:rsidP="00EE40C8">
            <w:pPr>
              <w:pStyle w:val="ListParagraph"/>
              <w:ind w:left="0"/>
              <w:rPr>
                <w:rFonts w:ascii="Arial" w:hAnsi="Arial" w:cs="Arial"/>
                <w:sz w:val="14"/>
                <w:szCs w:val="14"/>
              </w:rPr>
            </w:pPr>
          </w:p>
          <w:p w14:paraId="356A8809" w14:textId="77777777" w:rsidR="00E12E0D" w:rsidRDefault="00E12E0D" w:rsidP="00EE40C8">
            <w:pPr>
              <w:pStyle w:val="ListParagraph"/>
              <w:ind w:left="0"/>
              <w:rPr>
                <w:rFonts w:ascii="Arial" w:hAnsi="Arial" w:cs="Arial"/>
                <w:sz w:val="14"/>
                <w:szCs w:val="14"/>
              </w:rPr>
            </w:pPr>
          </w:p>
          <w:p w14:paraId="52F1A0BA" w14:textId="77777777" w:rsidR="00E12E0D" w:rsidRDefault="00E12E0D" w:rsidP="00EE40C8">
            <w:pPr>
              <w:pStyle w:val="ListParagraph"/>
              <w:ind w:left="0"/>
              <w:rPr>
                <w:rFonts w:ascii="Arial" w:hAnsi="Arial" w:cs="Arial"/>
                <w:sz w:val="14"/>
                <w:szCs w:val="14"/>
              </w:rPr>
            </w:pPr>
          </w:p>
          <w:p w14:paraId="1AAFE926" w14:textId="77777777" w:rsidR="00E12E0D" w:rsidRDefault="00E12E0D" w:rsidP="00EE40C8">
            <w:pPr>
              <w:pStyle w:val="ListParagraph"/>
              <w:ind w:left="0"/>
              <w:rPr>
                <w:rFonts w:ascii="Arial" w:hAnsi="Arial" w:cs="Arial"/>
                <w:sz w:val="14"/>
                <w:szCs w:val="14"/>
              </w:rPr>
            </w:pPr>
          </w:p>
          <w:p w14:paraId="699007A8" w14:textId="77777777" w:rsidR="00E12E0D" w:rsidRDefault="00E12E0D" w:rsidP="00EE40C8">
            <w:pPr>
              <w:pStyle w:val="ListParagraph"/>
              <w:ind w:left="0"/>
              <w:rPr>
                <w:rFonts w:ascii="Arial" w:hAnsi="Arial" w:cs="Arial"/>
                <w:sz w:val="14"/>
                <w:szCs w:val="14"/>
              </w:rPr>
            </w:pPr>
          </w:p>
          <w:p w14:paraId="5582A25A" w14:textId="77777777" w:rsidR="00E12E0D" w:rsidRDefault="00E12E0D" w:rsidP="00EE40C8">
            <w:pPr>
              <w:pStyle w:val="ListParagraph"/>
              <w:ind w:left="0"/>
              <w:rPr>
                <w:rFonts w:ascii="Arial" w:hAnsi="Arial" w:cs="Arial"/>
                <w:sz w:val="14"/>
                <w:szCs w:val="14"/>
              </w:rPr>
            </w:pPr>
          </w:p>
          <w:p w14:paraId="093E265D" w14:textId="622D183C" w:rsidR="00E12E0D" w:rsidRDefault="00E12E0D" w:rsidP="00EE40C8">
            <w:pPr>
              <w:pStyle w:val="ListParagraph"/>
              <w:ind w:left="0"/>
              <w:rPr>
                <w:rFonts w:ascii="Arial" w:hAnsi="Arial" w:cs="Arial"/>
                <w:sz w:val="14"/>
                <w:szCs w:val="14"/>
              </w:rPr>
            </w:pPr>
          </w:p>
          <w:p w14:paraId="30526726" w14:textId="77777777" w:rsidR="00E12E0D" w:rsidRDefault="00E12E0D" w:rsidP="00EE40C8">
            <w:pPr>
              <w:pStyle w:val="ListParagraph"/>
              <w:ind w:left="0"/>
              <w:rPr>
                <w:rFonts w:ascii="Arial" w:hAnsi="Arial" w:cs="Arial"/>
                <w:sz w:val="14"/>
                <w:szCs w:val="14"/>
              </w:rPr>
            </w:pPr>
          </w:p>
          <w:p w14:paraId="644BDA78" w14:textId="77777777" w:rsidR="00E12E0D" w:rsidRDefault="00E12E0D" w:rsidP="00EE40C8">
            <w:pPr>
              <w:pStyle w:val="ListParagraph"/>
              <w:ind w:left="0"/>
              <w:rPr>
                <w:rFonts w:ascii="Arial" w:hAnsi="Arial" w:cs="Arial"/>
                <w:sz w:val="14"/>
                <w:szCs w:val="14"/>
              </w:rPr>
            </w:pPr>
          </w:p>
          <w:p w14:paraId="4D091A3D" w14:textId="77777777" w:rsidR="00E12E0D" w:rsidRDefault="00E12E0D" w:rsidP="00EE40C8">
            <w:pPr>
              <w:pStyle w:val="ListParagraph"/>
              <w:ind w:left="0"/>
              <w:rPr>
                <w:rFonts w:ascii="Arial" w:hAnsi="Arial" w:cs="Arial"/>
                <w:sz w:val="14"/>
                <w:szCs w:val="14"/>
              </w:rPr>
            </w:pPr>
          </w:p>
          <w:p w14:paraId="71407E88" w14:textId="77777777" w:rsidR="00E12E0D" w:rsidRDefault="00E12E0D" w:rsidP="00E12E0D">
            <w:pPr>
              <w:pStyle w:val="ListParagraph"/>
              <w:numPr>
                <w:ilvl w:val="0"/>
                <w:numId w:val="11"/>
              </w:numPr>
              <w:ind w:left="37" w:hanging="141"/>
              <w:rPr>
                <w:rFonts w:ascii="Arial" w:hAnsi="Arial" w:cs="Arial"/>
                <w:sz w:val="14"/>
                <w:szCs w:val="14"/>
              </w:rPr>
            </w:pPr>
            <w:r>
              <w:rPr>
                <w:rFonts w:ascii="Arial" w:hAnsi="Arial" w:cs="Arial"/>
                <w:sz w:val="14"/>
                <w:szCs w:val="14"/>
              </w:rPr>
              <w:t>Renew our whole school tracking, monitoring and interventions approaches in the BGE and Senior phase and developing a whole school attainment strategy capturing all raising attainment and achievement approaches at school level.</w:t>
            </w:r>
          </w:p>
          <w:p w14:paraId="52432895" w14:textId="77777777" w:rsidR="00E12E0D" w:rsidRDefault="00E12E0D" w:rsidP="00EE40C8">
            <w:pPr>
              <w:rPr>
                <w:rFonts w:ascii="Arial" w:hAnsi="Arial" w:cs="Arial"/>
                <w:sz w:val="14"/>
                <w:szCs w:val="14"/>
              </w:rPr>
            </w:pPr>
          </w:p>
          <w:p w14:paraId="7578BBA9" w14:textId="77777777" w:rsidR="00E12E0D" w:rsidRDefault="00E12E0D" w:rsidP="00EE40C8">
            <w:pPr>
              <w:rPr>
                <w:rFonts w:ascii="Arial" w:hAnsi="Arial" w:cs="Arial"/>
                <w:sz w:val="14"/>
                <w:szCs w:val="14"/>
              </w:rPr>
            </w:pPr>
          </w:p>
          <w:p w14:paraId="33C432F0" w14:textId="77777777" w:rsidR="00E12E0D" w:rsidRDefault="00E12E0D" w:rsidP="00EE40C8">
            <w:pPr>
              <w:rPr>
                <w:rFonts w:ascii="Arial" w:hAnsi="Arial" w:cs="Arial"/>
                <w:sz w:val="14"/>
                <w:szCs w:val="14"/>
              </w:rPr>
            </w:pPr>
          </w:p>
          <w:p w14:paraId="08E2F470" w14:textId="77777777" w:rsidR="00E12E0D" w:rsidRDefault="00E12E0D" w:rsidP="00EE40C8">
            <w:pPr>
              <w:rPr>
                <w:rFonts w:ascii="Arial" w:hAnsi="Arial" w:cs="Arial"/>
                <w:sz w:val="14"/>
                <w:szCs w:val="14"/>
              </w:rPr>
            </w:pPr>
          </w:p>
          <w:p w14:paraId="05C81899" w14:textId="77777777" w:rsidR="00E12E0D" w:rsidRDefault="00E12E0D" w:rsidP="00EE40C8">
            <w:pPr>
              <w:rPr>
                <w:rFonts w:ascii="Arial" w:hAnsi="Arial" w:cs="Arial"/>
                <w:sz w:val="14"/>
                <w:szCs w:val="14"/>
              </w:rPr>
            </w:pPr>
          </w:p>
          <w:p w14:paraId="686469FD" w14:textId="77777777" w:rsidR="00E12E0D" w:rsidRDefault="00E12E0D" w:rsidP="00EE40C8">
            <w:pPr>
              <w:rPr>
                <w:rFonts w:ascii="Arial" w:hAnsi="Arial" w:cs="Arial"/>
                <w:sz w:val="14"/>
                <w:szCs w:val="14"/>
              </w:rPr>
            </w:pPr>
          </w:p>
          <w:p w14:paraId="6F4308E4" w14:textId="77777777" w:rsidR="00E12E0D" w:rsidRDefault="00E12E0D" w:rsidP="00E12E0D">
            <w:pPr>
              <w:pStyle w:val="ListParagraph"/>
              <w:numPr>
                <w:ilvl w:val="0"/>
                <w:numId w:val="11"/>
              </w:numPr>
              <w:ind w:left="0" w:hanging="104"/>
              <w:rPr>
                <w:rFonts w:ascii="Arial" w:hAnsi="Arial" w:cs="Arial"/>
                <w:sz w:val="14"/>
                <w:szCs w:val="14"/>
              </w:rPr>
            </w:pPr>
            <w:r w:rsidRPr="0065031D">
              <w:rPr>
                <w:rFonts w:ascii="Arial" w:hAnsi="Arial" w:cs="Arial"/>
                <w:sz w:val="14"/>
                <w:szCs w:val="14"/>
              </w:rPr>
              <w:t>Enhancing and refining confidence in teachers’ judgements through effective moderation of the BGE at cluster level and within NAC/SWEIC secondary establishments as per national expectation.</w:t>
            </w:r>
          </w:p>
          <w:p w14:paraId="79B907F0" w14:textId="77777777" w:rsidR="00E12E0D" w:rsidRDefault="00E12E0D" w:rsidP="00EE40C8">
            <w:pPr>
              <w:rPr>
                <w:rFonts w:ascii="Arial" w:hAnsi="Arial" w:cs="Arial"/>
                <w:sz w:val="14"/>
                <w:szCs w:val="14"/>
              </w:rPr>
            </w:pPr>
          </w:p>
          <w:p w14:paraId="4A727ECB" w14:textId="77777777" w:rsidR="00E12E0D" w:rsidRDefault="00E12E0D" w:rsidP="00EE40C8">
            <w:pPr>
              <w:rPr>
                <w:rFonts w:ascii="Arial" w:hAnsi="Arial" w:cs="Arial"/>
                <w:sz w:val="14"/>
                <w:szCs w:val="14"/>
              </w:rPr>
            </w:pPr>
          </w:p>
          <w:p w14:paraId="25770E49" w14:textId="77777777" w:rsidR="00E12E0D" w:rsidRDefault="00E12E0D" w:rsidP="00EE40C8">
            <w:pPr>
              <w:rPr>
                <w:rFonts w:ascii="Arial" w:hAnsi="Arial" w:cs="Arial"/>
                <w:sz w:val="14"/>
                <w:szCs w:val="14"/>
              </w:rPr>
            </w:pPr>
          </w:p>
          <w:p w14:paraId="636BC682" w14:textId="77777777" w:rsidR="00E12E0D" w:rsidRDefault="00E12E0D" w:rsidP="00EE40C8">
            <w:pPr>
              <w:rPr>
                <w:rFonts w:ascii="Arial" w:hAnsi="Arial" w:cs="Arial"/>
                <w:sz w:val="14"/>
                <w:szCs w:val="14"/>
              </w:rPr>
            </w:pPr>
          </w:p>
          <w:p w14:paraId="38AB47B6" w14:textId="77777777" w:rsidR="00E12E0D" w:rsidRDefault="00E12E0D" w:rsidP="00EE40C8">
            <w:pPr>
              <w:rPr>
                <w:rFonts w:ascii="Arial" w:hAnsi="Arial" w:cs="Arial"/>
                <w:sz w:val="14"/>
                <w:szCs w:val="14"/>
              </w:rPr>
            </w:pPr>
          </w:p>
          <w:p w14:paraId="1DEAECD5" w14:textId="77777777" w:rsidR="00E12E0D" w:rsidRDefault="00E12E0D" w:rsidP="00EE40C8">
            <w:pPr>
              <w:rPr>
                <w:rFonts w:ascii="Arial" w:hAnsi="Arial" w:cs="Arial"/>
                <w:sz w:val="14"/>
                <w:szCs w:val="14"/>
              </w:rPr>
            </w:pPr>
          </w:p>
          <w:p w14:paraId="588C6771" w14:textId="77777777" w:rsidR="00E12E0D" w:rsidRDefault="00E12E0D" w:rsidP="00EE40C8">
            <w:pPr>
              <w:rPr>
                <w:rFonts w:ascii="Arial" w:hAnsi="Arial" w:cs="Arial"/>
                <w:sz w:val="14"/>
                <w:szCs w:val="14"/>
              </w:rPr>
            </w:pPr>
          </w:p>
          <w:p w14:paraId="1D693F82" w14:textId="77777777" w:rsidR="00E12E0D" w:rsidRDefault="00E12E0D" w:rsidP="00EE40C8">
            <w:pPr>
              <w:rPr>
                <w:rFonts w:ascii="Arial" w:hAnsi="Arial" w:cs="Arial"/>
                <w:sz w:val="14"/>
                <w:szCs w:val="14"/>
              </w:rPr>
            </w:pPr>
          </w:p>
          <w:p w14:paraId="69B60F74" w14:textId="77777777" w:rsidR="00E12E0D" w:rsidRDefault="00E12E0D" w:rsidP="00EE40C8">
            <w:pPr>
              <w:rPr>
                <w:rFonts w:ascii="Arial" w:hAnsi="Arial" w:cs="Arial"/>
                <w:sz w:val="14"/>
                <w:szCs w:val="14"/>
              </w:rPr>
            </w:pPr>
          </w:p>
          <w:p w14:paraId="087BBBF2" w14:textId="77777777" w:rsidR="00E12E0D" w:rsidRDefault="00E12E0D" w:rsidP="00EE40C8">
            <w:pPr>
              <w:rPr>
                <w:rFonts w:ascii="Arial" w:hAnsi="Arial" w:cs="Arial"/>
                <w:sz w:val="14"/>
                <w:szCs w:val="14"/>
              </w:rPr>
            </w:pPr>
          </w:p>
          <w:p w14:paraId="0DE5EE7C" w14:textId="77777777" w:rsidR="00E12E0D" w:rsidRPr="00FD07EF" w:rsidRDefault="00E12E0D" w:rsidP="00EE40C8">
            <w:pPr>
              <w:rPr>
                <w:rFonts w:ascii="Arial" w:hAnsi="Arial" w:cs="Arial"/>
                <w:sz w:val="14"/>
                <w:szCs w:val="14"/>
              </w:rPr>
            </w:pPr>
          </w:p>
          <w:p w14:paraId="48FACE08" w14:textId="77777777" w:rsidR="00E12E0D" w:rsidRDefault="00E12E0D" w:rsidP="00EE40C8">
            <w:pPr>
              <w:pStyle w:val="ListParagraph"/>
              <w:ind w:left="0"/>
              <w:rPr>
                <w:rFonts w:ascii="Arial" w:hAnsi="Arial" w:cs="Arial"/>
                <w:sz w:val="16"/>
                <w:szCs w:val="16"/>
              </w:rPr>
            </w:pPr>
          </w:p>
          <w:p w14:paraId="58BEF194" w14:textId="77777777" w:rsidR="00E12E0D" w:rsidRDefault="00E12E0D" w:rsidP="00EE40C8">
            <w:pPr>
              <w:pStyle w:val="ListParagraph"/>
              <w:ind w:left="0"/>
              <w:rPr>
                <w:rFonts w:ascii="Arial" w:hAnsi="Arial" w:cs="Arial"/>
                <w:sz w:val="16"/>
                <w:szCs w:val="16"/>
              </w:rPr>
            </w:pPr>
          </w:p>
          <w:p w14:paraId="3046B174" w14:textId="77777777" w:rsidR="00E12E0D" w:rsidRDefault="00E12E0D" w:rsidP="00EE40C8">
            <w:pPr>
              <w:pStyle w:val="ListParagraph"/>
              <w:ind w:left="0"/>
              <w:rPr>
                <w:rFonts w:ascii="Arial" w:hAnsi="Arial" w:cs="Arial"/>
                <w:sz w:val="16"/>
                <w:szCs w:val="16"/>
              </w:rPr>
            </w:pPr>
          </w:p>
          <w:p w14:paraId="23127E31" w14:textId="77777777" w:rsidR="00E12E0D" w:rsidRDefault="00E12E0D" w:rsidP="00EE40C8">
            <w:pPr>
              <w:pStyle w:val="ListParagraph"/>
              <w:ind w:left="0"/>
              <w:rPr>
                <w:rFonts w:ascii="Arial" w:hAnsi="Arial" w:cs="Arial"/>
                <w:sz w:val="16"/>
                <w:szCs w:val="16"/>
              </w:rPr>
            </w:pPr>
          </w:p>
          <w:p w14:paraId="177FE97B" w14:textId="77777777" w:rsidR="00E12E0D" w:rsidRDefault="00E12E0D" w:rsidP="00EE40C8">
            <w:pPr>
              <w:pStyle w:val="ListParagraph"/>
              <w:ind w:left="0"/>
              <w:rPr>
                <w:rFonts w:ascii="Arial" w:hAnsi="Arial" w:cs="Arial"/>
                <w:sz w:val="16"/>
                <w:szCs w:val="16"/>
              </w:rPr>
            </w:pPr>
          </w:p>
          <w:p w14:paraId="212CD8B2" w14:textId="77777777" w:rsidR="00E12E0D" w:rsidRDefault="00E12E0D" w:rsidP="00EE40C8">
            <w:pPr>
              <w:pStyle w:val="ListParagraph"/>
              <w:ind w:left="0"/>
              <w:rPr>
                <w:rFonts w:ascii="Arial" w:hAnsi="Arial" w:cs="Arial"/>
                <w:sz w:val="16"/>
                <w:szCs w:val="16"/>
              </w:rPr>
            </w:pPr>
          </w:p>
          <w:p w14:paraId="5081E34E" w14:textId="77777777" w:rsidR="00E12E0D" w:rsidRDefault="00E12E0D" w:rsidP="00EE40C8">
            <w:pPr>
              <w:pStyle w:val="ListParagraph"/>
              <w:ind w:left="0"/>
              <w:rPr>
                <w:rFonts w:ascii="Arial" w:hAnsi="Arial" w:cs="Arial"/>
                <w:sz w:val="16"/>
                <w:szCs w:val="16"/>
              </w:rPr>
            </w:pPr>
          </w:p>
          <w:p w14:paraId="21F9FB7C" w14:textId="77777777" w:rsidR="00E12E0D" w:rsidRDefault="00E12E0D" w:rsidP="00EE40C8">
            <w:pPr>
              <w:pStyle w:val="ListParagraph"/>
              <w:ind w:left="0"/>
              <w:rPr>
                <w:rFonts w:ascii="Arial" w:hAnsi="Arial" w:cs="Arial"/>
                <w:sz w:val="16"/>
                <w:szCs w:val="16"/>
              </w:rPr>
            </w:pPr>
          </w:p>
          <w:p w14:paraId="0E3176DA" w14:textId="77777777" w:rsidR="00E12E0D" w:rsidRDefault="00E12E0D" w:rsidP="00EE40C8">
            <w:pPr>
              <w:pStyle w:val="ListParagraph"/>
              <w:ind w:left="0"/>
              <w:rPr>
                <w:rFonts w:ascii="Arial" w:hAnsi="Arial" w:cs="Arial"/>
                <w:sz w:val="16"/>
                <w:szCs w:val="16"/>
              </w:rPr>
            </w:pPr>
          </w:p>
          <w:p w14:paraId="1AA94285" w14:textId="77777777" w:rsidR="00E12E0D" w:rsidRDefault="00E12E0D" w:rsidP="00E12E0D">
            <w:pPr>
              <w:pStyle w:val="ListParagraph"/>
              <w:numPr>
                <w:ilvl w:val="0"/>
                <w:numId w:val="11"/>
              </w:numPr>
              <w:ind w:left="0" w:hanging="104"/>
              <w:rPr>
                <w:rFonts w:ascii="Arial" w:hAnsi="Arial" w:cs="Arial"/>
                <w:sz w:val="14"/>
                <w:szCs w:val="14"/>
              </w:rPr>
            </w:pPr>
            <w:r w:rsidRPr="00FD07EF">
              <w:rPr>
                <w:rFonts w:ascii="Arial" w:hAnsi="Arial" w:cs="Arial"/>
                <w:sz w:val="14"/>
                <w:szCs w:val="14"/>
              </w:rPr>
              <w:t>Review of whole school internal verification policy to fully reflect SQA national QA framework</w:t>
            </w:r>
          </w:p>
          <w:p w14:paraId="6A699A11" w14:textId="77777777" w:rsidR="00E12E0D" w:rsidRDefault="00E12E0D" w:rsidP="00EE40C8">
            <w:pPr>
              <w:rPr>
                <w:rFonts w:ascii="Arial" w:hAnsi="Arial" w:cs="Arial"/>
                <w:sz w:val="14"/>
                <w:szCs w:val="14"/>
              </w:rPr>
            </w:pPr>
          </w:p>
          <w:p w14:paraId="70486F64" w14:textId="77777777" w:rsidR="00E12E0D" w:rsidRDefault="00E12E0D" w:rsidP="00EE40C8">
            <w:pPr>
              <w:rPr>
                <w:rFonts w:ascii="Arial" w:hAnsi="Arial" w:cs="Arial"/>
                <w:sz w:val="14"/>
                <w:szCs w:val="14"/>
              </w:rPr>
            </w:pPr>
          </w:p>
          <w:p w14:paraId="25E63AC7" w14:textId="77777777" w:rsidR="00E12E0D" w:rsidRDefault="00E12E0D" w:rsidP="00EE40C8">
            <w:pPr>
              <w:rPr>
                <w:rFonts w:ascii="Arial" w:hAnsi="Arial" w:cs="Arial"/>
                <w:sz w:val="14"/>
                <w:szCs w:val="14"/>
              </w:rPr>
            </w:pPr>
          </w:p>
          <w:p w14:paraId="0C69AA0E" w14:textId="77777777" w:rsidR="00E12E0D" w:rsidRDefault="00E12E0D" w:rsidP="00EE40C8">
            <w:pPr>
              <w:rPr>
                <w:rFonts w:ascii="Arial" w:hAnsi="Arial" w:cs="Arial"/>
                <w:sz w:val="14"/>
                <w:szCs w:val="14"/>
              </w:rPr>
            </w:pPr>
          </w:p>
          <w:p w14:paraId="4CAD92AF" w14:textId="77777777" w:rsidR="00E12E0D" w:rsidRDefault="00E12E0D" w:rsidP="00EE40C8">
            <w:pPr>
              <w:rPr>
                <w:rFonts w:ascii="Arial" w:hAnsi="Arial" w:cs="Arial"/>
                <w:sz w:val="14"/>
                <w:szCs w:val="14"/>
              </w:rPr>
            </w:pPr>
          </w:p>
          <w:p w14:paraId="39E114DF" w14:textId="77777777" w:rsidR="00E12E0D" w:rsidRDefault="00E12E0D" w:rsidP="00EE40C8">
            <w:pPr>
              <w:rPr>
                <w:rFonts w:ascii="Arial" w:hAnsi="Arial" w:cs="Arial"/>
                <w:sz w:val="14"/>
                <w:szCs w:val="14"/>
              </w:rPr>
            </w:pPr>
          </w:p>
          <w:p w14:paraId="0AEA8BED" w14:textId="77777777" w:rsidR="00E12E0D" w:rsidRDefault="00E12E0D" w:rsidP="00EE40C8">
            <w:pPr>
              <w:rPr>
                <w:rFonts w:ascii="Arial" w:hAnsi="Arial" w:cs="Arial"/>
                <w:sz w:val="14"/>
                <w:szCs w:val="14"/>
              </w:rPr>
            </w:pPr>
          </w:p>
          <w:p w14:paraId="14EFE78F" w14:textId="7E134A12" w:rsidR="00E12E0D" w:rsidRDefault="00E12E0D" w:rsidP="00EE40C8">
            <w:pPr>
              <w:pStyle w:val="ListParagraph"/>
              <w:ind w:left="0"/>
              <w:rPr>
                <w:rFonts w:ascii="Arial" w:hAnsi="Arial" w:cs="Arial"/>
                <w:sz w:val="14"/>
                <w:szCs w:val="14"/>
              </w:rPr>
            </w:pPr>
          </w:p>
          <w:p w14:paraId="5293102C" w14:textId="77777777" w:rsidR="00E12E0D" w:rsidRDefault="00E12E0D" w:rsidP="00E12E0D">
            <w:pPr>
              <w:pStyle w:val="ListParagraph"/>
              <w:numPr>
                <w:ilvl w:val="0"/>
                <w:numId w:val="11"/>
              </w:numPr>
              <w:ind w:left="0" w:hanging="104"/>
              <w:rPr>
                <w:rFonts w:ascii="Arial" w:hAnsi="Arial" w:cs="Arial"/>
                <w:sz w:val="14"/>
                <w:szCs w:val="14"/>
              </w:rPr>
            </w:pPr>
            <w:r w:rsidRPr="002208AF">
              <w:rPr>
                <w:rFonts w:ascii="Arial" w:hAnsi="Arial" w:cs="Arial"/>
                <w:sz w:val="14"/>
                <w:szCs w:val="14"/>
              </w:rPr>
              <w:lastRenderedPageBreak/>
              <w:t>Tracking p</w:t>
            </w:r>
            <w:r>
              <w:rPr>
                <w:rFonts w:ascii="Arial" w:hAnsi="Arial" w:cs="Arial"/>
                <w:sz w:val="14"/>
                <w:szCs w:val="14"/>
              </w:rPr>
              <w:t>articipation of all learners, with particular focus on care experienced young people</w:t>
            </w:r>
            <w:r w:rsidRPr="002208AF">
              <w:rPr>
                <w:rFonts w:ascii="Arial" w:hAnsi="Arial" w:cs="Arial"/>
                <w:sz w:val="14"/>
                <w:szCs w:val="14"/>
              </w:rPr>
              <w:t xml:space="preserve"> in the wider life of the school, thus increasing a focu</w:t>
            </w:r>
            <w:r>
              <w:rPr>
                <w:rFonts w:ascii="Arial" w:hAnsi="Arial" w:cs="Arial"/>
                <w:sz w:val="14"/>
                <w:szCs w:val="14"/>
              </w:rPr>
              <w:t xml:space="preserve">s on equitable opportunities for </w:t>
            </w:r>
            <w:r w:rsidRPr="002208AF">
              <w:rPr>
                <w:rFonts w:ascii="Arial" w:hAnsi="Arial" w:cs="Arial"/>
                <w:sz w:val="14"/>
                <w:szCs w:val="14"/>
              </w:rPr>
              <w:t>achievement.</w:t>
            </w:r>
          </w:p>
          <w:p w14:paraId="6EE03CCD" w14:textId="77777777" w:rsidR="00E12E0D" w:rsidRDefault="00E12E0D" w:rsidP="00EE40C8">
            <w:pPr>
              <w:rPr>
                <w:rFonts w:ascii="Arial" w:hAnsi="Arial" w:cs="Arial"/>
                <w:sz w:val="14"/>
                <w:szCs w:val="14"/>
              </w:rPr>
            </w:pPr>
          </w:p>
          <w:p w14:paraId="2B8975FE" w14:textId="77777777" w:rsidR="00E12E0D" w:rsidRDefault="00E12E0D" w:rsidP="00EE40C8">
            <w:pPr>
              <w:rPr>
                <w:rFonts w:ascii="Arial" w:hAnsi="Arial" w:cs="Arial"/>
                <w:sz w:val="14"/>
                <w:szCs w:val="14"/>
              </w:rPr>
            </w:pPr>
          </w:p>
          <w:p w14:paraId="53804BF1" w14:textId="77777777" w:rsidR="00E12E0D" w:rsidRDefault="00E12E0D" w:rsidP="00EE40C8">
            <w:pPr>
              <w:rPr>
                <w:rFonts w:ascii="Arial" w:hAnsi="Arial" w:cs="Arial"/>
                <w:sz w:val="14"/>
                <w:szCs w:val="14"/>
              </w:rPr>
            </w:pPr>
          </w:p>
          <w:p w14:paraId="7BEE3F01" w14:textId="77777777" w:rsidR="00E12E0D" w:rsidRDefault="00E12E0D" w:rsidP="00EE40C8">
            <w:pPr>
              <w:rPr>
                <w:rFonts w:ascii="Arial" w:hAnsi="Arial" w:cs="Arial"/>
                <w:sz w:val="14"/>
                <w:szCs w:val="14"/>
              </w:rPr>
            </w:pPr>
          </w:p>
          <w:p w14:paraId="7DF3FD20" w14:textId="77777777" w:rsidR="00E12E0D" w:rsidRDefault="00E12E0D" w:rsidP="00EE40C8">
            <w:pPr>
              <w:rPr>
                <w:rFonts w:ascii="Arial" w:hAnsi="Arial" w:cs="Arial"/>
                <w:sz w:val="14"/>
                <w:szCs w:val="14"/>
              </w:rPr>
            </w:pPr>
          </w:p>
          <w:p w14:paraId="1442A6E5" w14:textId="77777777" w:rsidR="00E12E0D" w:rsidRDefault="00E12E0D" w:rsidP="00EE40C8">
            <w:pPr>
              <w:rPr>
                <w:rFonts w:ascii="Arial" w:hAnsi="Arial" w:cs="Arial"/>
                <w:sz w:val="14"/>
                <w:szCs w:val="14"/>
              </w:rPr>
            </w:pPr>
          </w:p>
          <w:p w14:paraId="536353D6" w14:textId="77777777" w:rsidR="00D836DF" w:rsidRDefault="00D836DF" w:rsidP="00D836DF">
            <w:pPr>
              <w:rPr>
                <w:rFonts w:ascii="Arial" w:hAnsi="Arial" w:cs="Arial"/>
                <w:color w:val="FF0000"/>
                <w:sz w:val="14"/>
                <w:szCs w:val="14"/>
              </w:rPr>
            </w:pPr>
            <w:r>
              <w:rPr>
                <w:rFonts w:ascii="Arial" w:hAnsi="Arial" w:cs="Arial"/>
                <w:color w:val="FF0000"/>
                <w:sz w:val="14"/>
                <w:szCs w:val="14"/>
              </w:rPr>
              <w:t>Theme 2</w:t>
            </w:r>
            <w:r w:rsidRPr="008C0CE9">
              <w:rPr>
                <w:rFonts w:ascii="Arial" w:hAnsi="Arial" w:cs="Arial"/>
                <w:color w:val="FF0000"/>
                <w:sz w:val="14"/>
                <w:szCs w:val="14"/>
              </w:rPr>
              <w:t xml:space="preserve">: </w:t>
            </w:r>
            <w:r>
              <w:rPr>
                <w:rFonts w:ascii="Arial" w:hAnsi="Arial" w:cs="Arial"/>
                <w:color w:val="FF0000"/>
                <w:sz w:val="14"/>
                <w:szCs w:val="14"/>
              </w:rPr>
              <w:t>Quality of learning, teaching and assessment</w:t>
            </w:r>
          </w:p>
          <w:p w14:paraId="24941DE6" w14:textId="77777777" w:rsidR="00D836DF" w:rsidRDefault="00D836DF" w:rsidP="00D836DF">
            <w:pPr>
              <w:rPr>
                <w:rFonts w:ascii="Arial" w:hAnsi="Arial" w:cs="Arial"/>
                <w:color w:val="FF0000"/>
                <w:sz w:val="14"/>
                <w:szCs w:val="14"/>
              </w:rPr>
            </w:pPr>
          </w:p>
          <w:p w14:paraId="614BBC45" w14:textId="77777777" w:rsidR="00D836DF" w:rsidRPr="007F1526" w:rsidRDefault="00D836DF" w:rsidP="00D836DF">
            <w:pPr>
              <w:pStyle w:val="ListParagraph"/>
              <w:numPr>
                <w:ilvl w:val="0"/>
                <w:numId w:val="11"/>
              </w:numPr>
              <w:ind w:left="0" w:hanging="104"/>
              <w:rPr>
                <w:rFonts w:ascii="Arial" w:hAnsi="Arial" w:cs="Arial"/>
                <w:sz w:val="14"/>
                <w:szCs w:val="14"/>
              </w:rPr>
            </w:pPr>
            <w:r w:rsidRPr="007F1526">
              <w:rPr>
                <w:rFonts w:ascii="Arial" w:hAnsi="Arial" w:cs="Arial"/>
                <w:sz w:val="14"/>
                <w:szCs w:val="14"/>
              </w:rPr>
              <w:t>Improve the consistency and quality of learning and teaching and assessment practices to promote an inclusive ethos for all learners.</w:t>
            </w:r>
          </w:p>
          <w:p w14:paraId="31829A5A" w14:textId="77777777" w:rsidR="00D836DF" w:rsidRDefault="00D836DF" w:rsidP="00D836DF">
            <w:pPr>
              <w:rPr>
                <w:rFonts w:ascii="Arial" w:hAnsi="Arial" w:cs="Arial"/>
                <w:sz w:val="14"/>
                <w:szCs w:val="14"/>
              </w:rPr>
            </w:pPr>
          </w:p>
          <w:p w14:paraId="7A684F20" w14:textId="77777777" w:rsidR="00D836DF" w:rsidRDefault="00D836DF" w:rsidP="00D836DF">
            <w:pPr>
              <w:rPr>
                <w:rFonts w:ascii="Arial" w:hAnsi="Arial" w:cs="Arial"/>
                <w:sz w:val="14"/>
                <w:szCs w:val="14"/>
              </w:rPr>
            </w:pPr>
          </w:p>
          <w:p w14:paraId="0EB07610" w14:textId="77777777" w:rsidR="00D836DF" w:rsidRDefault="00D836DF" w:rsidP="00D836DF">
            <w:pPr>
              <w:rPr>
                <w:rFonts w:ascii="Arial" w:hAnsi="Arial" w:cs="Arial"/>
                <w:sz w:val="14"/>
                <w:szCs w:val="14"/>
              </w:rPr>
            </w:pPr>
          </w:p>
          <w:p w14:paraId="22AE0BF8" w14:textId="77777777" w:rsidR="00D836DF" w:rsidRDefault="00D836DF" w:rsidP="00D836DF">
            <w:pPr>
              <w:rPr>
                <w:rFonts w:ascii="Arial" w:hAnsi="Arial" w:cs="Arial"/>
                <w:sz w:val="14"/>
                <w:szCs w:val="14"/>
              </w:rPr>
            </w:pPr>
          </w:p>
          <w:p w14:paraId="0A0DFFDD" w14:textId="77777777" w:rsidR="00D836DF" w:rsidRDefault="00D836DF" w:rsidP="00D836DF">
            <w:pPr>
              <w:rPr>
                <w:rFonts w:ascii="Arial" w:hAnsi="Arial" w:cs="Arial"/>
                <w:sz w:val="14"/>
                <w:szCs w:val="14"/>
              </w:rPr>
            </w:pPr>
          </w:p>
          <w:p w14:paraId="561D81CC" w14:textId="77777777" w:rsidR="00D836DF" w:rsidRDefault="00D836DF" w:rsidP="00D836DF">
            <w:pPr>
              <w:rPr>
                <w:rFonts w:ascii="Arial" w:hAnsi="Arial" w:cs="Arial"/>
                <w:sz w:val="14"/>
                <w:szCs w:val="14"/>
              </w:rPr>
            </w:pPr>
          </w:p>
          <w:p w14:paraId="45095802" w14:textId="77777777" w:rsidR="00D836DF" w:rsidRDefault="00D836DF" w:rsidP="00D836DF">
            <w:pPr>
              <w:rPr>
                <w:rFonts w:ascii="Arial" w:hAnsi="Arial" w:cs="Arial"/>
                <w:sz w:val="14"/>
                <w:szCs w:val="14"/>
              </w:rPr>
            </w:pPr>
          </w:p>
          <w:p w14:paraId="128229F5" w14:textId="77777777" w:rsidR="00D836DF" w:rsidRDefault="00D836DF" w:rsidP="00D836DF">
            <w:pPr>
              <w:rPr>
                <w:rFonts w:ascii="Arial" w:hAnsi="Arial" w:cs="Arial"/>
                <w:sz w:val="14"/>
                <w:szCs w:val="14"/>
              </w:rPr>
            </w:pPr>
          </w:p>
          <w:p w14:paraId="26905EB1" w14:textId="77777777" w:rsidR="00D836DF" w:rsidRDefault="00D836DF" w:rsidP="00D836DF">
            <w:pPr>
              <w:rPr>
                <w:rFonts w:ascii="Arial" w:hAnsi="Arial" w:cs="Arial"/>
                <w:sz w:val="14"/>
                <w:szCs w:val="14"/>
              </w:rPr>
            </w:pPr>
          </w:p>
          <w:p w14:paraId="0B8D791B" w14:textId="77777777" w:rsidR="00D836DF" w:rsidRDefault="00D836DF" w:rsidP="00D836DF">
            <w:pPr>
              <w:rPr>
                <w:rFonts w:ascii="Arial" w:hAnsi="Arial" w:cs="Arial"/>
                <w:sz w:val="14"/>
                <w:szCs w:val="14"/>
              </w:rPr>
            </w:pPr>
          </w:p>
          <w:p w14:paraId="4D6BBB41" w14:textId="508C4849" w:rsidR="00D836DF" w:rsidRDefault="00D836DF" w:rsidP="00D836DF">
            <w:pPr>
              <w:rPr>
                <w:rFonts w:ascii="Arial" w:hAnsi="Arial" w:cs="Arial"/>
                <w:sz w:val="14"/>
                <w:szCs w:val="14"/>
              </w:rPr>
            </w:pPr>
          </w:p>
          <w:p w14:paraId="30BDF3DC" w14:textId="77777777" w:rsidR="00D836DF" w:rsidRDefault="00D836DF" w:rsidP="00D836DF">
            <w:pPr>
              <w:rPr>
                <w:rFonts w:ascii="Arial" w:hAnsi="Arial" w:cs="Arial"/>
                <w:sz w:val="14"/>
                <w:szCs w:val="14"/>
              </w:rPr>
            </w:pPr>
          </w:p>
          <w:p w14:paraId="38FB7A2A" w14:textId="77777777" w:rsidR="00D836DF" w:rsidRDefault="00D836DF" w:rsidP="00D836DF">
            <w:pPr>
              <w:rPr>
                <w:rFonts w:ascii="Arial" w:hAnsi="Arial" w:cs="Arial"/>
                <w:sz w:val="14"/>
                <w:szCs w:val="14"/>
              </w:rPr>
            </w:pPr>
          </w:p>
          <w:p w14:paraId="228A7706" w14:textId="77777777" w:rsidR="00D836DF" w:rsidRPr="007F1526" w:rsidRDefault="00D836DF" w:rsidP="00D836DF">
            <w:pPr>
              <w:pStyle w:val="ListParagraph"/>
              <w:numPr>
                <w:ilvl w:val="0"/>
                <w:numId w:val="11"/>
              </w:numPr>
              <w:ind w:left="0" w:hanging="104"/>
              <w:rPr>
                <w:rFonts w:ascii="Arial" w:hAnsi="Arial" w:cs="Arial"/>
                <w:sz w:val="14"/>
                <w:szCs w:val="14"/>
              </w:rPr>
            </w:pPr>
            <w:r w:rsidRPr="007F1526">
              <w:rPr>
                <w:rFonts w:ascii="Arial" w:hAnsi="Arial" w:cs="Arial"/>
                <w:sz w:val="14"/>
                <w:szCs w:val="14"/>
              </w:rPr>
              <w:t>Promote Teacher collaborative enquiry to improve the quality of learning and teaching</w:t>
            </w:r>
          </w:p>
          <w:p w14:paraId="3504EBE2" w14:textId="77777777" w:rsidR="00D836DF" w:rsidRDefault="00D836DF" w:rsidP="00D836DF">
            <w:pPr>
              <w:rPr>
                <w:rFonts w:ascii="Arial" w:hAnsi="Arial" w:cs="Arial"/>
                <w:sz w:val="14"/>
                <w:szCs w:val="14"/>
              </w:rPr>
            </w:pPr>
          </w:p>
          <w:p w14:paraId="18DA1A9D" w14:textId="77777777" w:rsidR="00D836DF" w:rsidRDefault="00D836DF" w:rsidP="00D836DF">
            <w:pPr>
              <w:rPr>
                <w:rFonts w:ascii="Arial" w:hAnsi="Arial" w:cs="Arial"/>
                <w:sz w:val="14"/>
                <w:szCs w:val="14"/>
              </w:rPr>
            </w:pPr>
          </w:p>
          <w:p w14:paraId="023BC6E4" w14:textId="77777777" w:rsidR="00D836DF" w:rsidRDefault="00D836DF" w:rsidP="00D836DF">
            <w:pPr>
              <w:rPr>
                <w:rFonts w:ascii="Arial" w:hAnsi="Arial" w:cs="Arial"/>
                <w:sz w:val="14"/>
                <w:szCs w:val="14"/>
              </w:rPr>
            </w:pPr>
          </w:p>
          <w:p w14:paraId="4A49C1BD" w14:textId="77777777" w:rsidR="00D836DF" w:rsidRDefault="00D836DF" w:rsidP="00D836DF">
            <w:pPr>
              <w:rPr>
                <w:rFonts w:ascii="Arial" w:hAnsi="Arial" w:cs="Arial"/>
                <w:sz w:val="14"/>
                <w:szCs w:val="14"/>
              </w:rPr>
            </w:pPr>
          </w:p>
          <w:p w14:paraId="0A9A5040" w14:textId="77777777" w:rsidR="00D836DF" w:rsidRDefault="00D836DF" w:rsidP="00D836DF">
            <w:pPr>
              <w:rPr>
                <w:rFonts w:ascii="Arial" w:hAnsi="Arial" w:cs="Arial"/>
                <w:sz w:val="14"/>
                <w:szCs w:val="14"/>
              </w:rPr>
            </w:pPr>
          </w:p>
          <w:p w14:paraId="5D055089" w14:textId="77777777" w:rsidR="00D836DF" w:rsidRDefault="00D836DF" w:rsidP="00D836DF">
            <w:pPr>
              <w:rPr>
                <w:rFonts w:ascii="Arial" w:hAnsi="Arial" w:cs="Arial"/>
                <w:sz w:val="14"/>
                <w:szCs w:val="14"/>
              </w:rPr>
            </w:pPr>
          </w:p>
          <w:p w14:paraId="2FEF74D5" w14:textId="77777777" w:rsidR="00D836DF" w:rsidRDefault="00D836DF" w:rsidP="00D836DF">
            <w:pPr>
              <w:rPr>
                <w:rFonts w:ascii="Arial" w:hAnsi="Arial" w:cs="Arial"/>
                <w:sz w:val="14"/>
                <w:szCs w:val="14"/>
              </w:rPr>
            </w:pPr>
          </w:p>
          <w:p w14:paraId="1061D9C9" w14:textId="77777777" w:rsidR="00D836DF" w:rsidRDefault="00D836DF" w:rsidP="00D836DF">
            <w:pPr>
              <w:rPr>
                <w:rFonts w:ascii="Arial" w:hAnsi="Arial" w:cs="Arial"/>
                <w:sz w:val="14"/>
                <w:szCs w:val="14"/>
              </w:rPr>
            </w:pPr>
          </w:p>
          <w:p w14:paraId="14ECB5A9" w14:textId="77777777" w:rsidR="00D836DF" w:rsidRDefault="00D836DF" w:rsidP="00D836DF">
            <w:pPr>
              <w:pStyle w:val="ListParagraph"/>
              <w:numPr>
                <w:ilvl w:val="0"/>
                <w:numId w:val="11"/>
              </w:numPr>
              <w:ind w:left="0" w:hanging="104"/>
              <w:rPr>
                <w:rFonts w:ascii="Arial" w:hAnsi="Arial" w:cs="Arial"/>
                <w:sz w:val="14"/>
                <w:szCs w:val="14"/>
              </w:rPr>
            </w:pPr>
            <w:r w:rsidRPr="00BE5A26">
              <w:rPr>
                <w:rFonts w:ascii="Arial" w:hAnsi="Arial" w:cs="Arial"/>
                <w:sz w:val="14"/>
                <w:szCs w:val="14"/>
              </w:rPr>
              <w:t>Review our whole school curriculum to ensure it continues to meet all our learners’ needs.</w:t>
            </w:r>
          </w:p>
          <w:p w14:paraId="5801CC5D" w14:textId="77777777" w:rsidR="00D836DF" w:rsidRDefault="00D836DF" w:rsidP="00D836DF">
            <w:pPr>
              <w:rPr>
                <w:rFonts w:ascii="Arial" w:hAnsi="Arial" w:cs="Arial"/>
                <w:sz w:val="14"/>
                <w:szCs w:val="14"/>
              </w:rPr>
            </w:pPr>
          </w:p>
          <w:p w14:paraId="5809FFEC" w14:textId="77777777" w:rsidR="00D836DF" w:rsidRDefault="00D836DF" w:rsidP="00D836DF">
            <w:pPr>
              <w:rPr>
                <w:rFonts w:ascii="Arial" w:hAnsi="Arial" w:cs="Arial"/>
                <w:sz w:val="14"/>
                <w:szCs w:val="14"/>
              </w:rPr>
            </w:pPr>
          </w:p>
          <w:p w14:paraId="12ABEF68" w14:textId="77777777" w:rsidR="00D836DF" w:rsidRDefault="00D836DF" w:rsidP="00D836DF">
            <w:pPr>
              <w:rPr>
                <w:rFonts w:ascii="Arial" w:hAnsi="Arial" w:cs="Arial"/>
                <w:sz w:val="14"/>
                <w:szCs w:val="14"/>
              </w:rPr>
            </w:pPr>
          </w:p>
          <w:p w14:paraId="690C271F" w14:textId="77777777" w:rsidR="00D836DF" w:rsidRDefault="00D836DF" w:rsidP="00D836DF">
            <w:pPr>
              <w:rPr>
                <w:rFonts w:ascii="Arial" w:hAnsi="Arial" w:cs="Arial"/>
                <w:sz w:val="14"/>
                <w:szCs w:val="14"/>
              </w:rPr>
            </w:pPr>
          </w:p>
          <w:p w14:paraId="1245AEE6" w14:textId="77777777" w:rsidR="00D836DF" w:rsidRDefault="00D836DF" w:rsidP="00D836DF">
            <w:pPr>
              <w:rPr>
                <w:rFonts w:ascii="Arial" w:hAnsi="Arial" w:cs="Arial"/>
                <w:sz w:val="14"/>
                <w:szCs w:val="14"/>
              </w:rPr>
            </w:pPr>
          </w:p>
          <w:p w14:paraId="42024116" w14:textId="7F67D381" w:rsidR="00D836DF" w:rsidRDefault="00D836DF" w:rsidP="00D836DF">
            <w:pPr>
              <w:rPr>
                <w:rFonts w:ascii="Arial" w:hAnsi="Arial" w:cs="Arial"/>
                <w:sz w:val="14"/>
                <w:szCs w:val="14"/>
              </w:rPr>
            </w:pPr>
          </w:p>
          <w:p w14:paraId="4D2A0535" w14:textId="63FF99B8" w:rsidR="00D836DF" w:rsidRDefault="00D836DF" w:rsidP="00D836DF">
            <w:pPr>
              <w:rPr>
                <w:rFonts w:ascii="Arial" w:hAnsi="Arial" w:cs="Arial"/>
                <w:sz w:val="14"/>
                <w:szCs w:val="14"/>
              </w:rPr>
            </w:pPr>
          </w:p>
          <w:p w14:paraId="5FB92426" w14:textId="4E27BFEC" w:rsidR="00D836DF" w:rsidRDefault="00D836DF" w:rsidP="00D836DF">
            <w:pPr>
              <w:rPr>
                <w:rFonts w:ascii="Arial" w:hAnsi="Arial" w:cs="Arial"/>
                <w:sz w:val="14"/>
                <w:szCs w:val="14"/>
              </w:rPr>
            </w:pPr>
          </w:p>
          <w:p w14:paraId="65FAA5BC" w14:textId="43651C4C" w:rsidR="00D836DF" w:rsidRDefault="00D836DF" w:rsidP="00D836DF">
            <w:pPr>
              <w:rPr>
                <w:rFonts w:ascii="Arial" w:hAnsi="Arial" w:cs="Arial"/>
                <w:sz w:val="14"/>
                <w:szCs w:val="14"/>
              </w:rPr>
            </w:pPr>
          </w:p>
          <w:p w14:paraId="6776B592" w14:textId="49FE6171" w:rsidR="00D836DF" w:rsidRDefault="00D836DF" w:rsidP="00D836DF">
            <w:pPr>
              <w:rPr>
                <w:rFonts w:ascii="Arial" w:hAnsi="Arial" w:cs="Arial"/>
                <w:sz w:val="14"/>
                <w:szCs w:val="14"/>
              </w:rPr>
            </w:pPr>
          </w:p>
          <w:p w14:paraId="215151F2" w14:textId="47A7E566" w:rsidR="00D836DF" w:rsidRDefault="00D836DF" w:rsidP="00D836DF">
            <w:pPr>
              <w:rPr>
                <w:rFonts w:ascii="Arial" w:hAnsi="Arial" w:cs="Arial"/>
                <w:sz w:val="14"/>
                <w:szCs w:val="14"/>
              </w:rPr>
            </w:pPr>
          </w:p>
          <w:p w14:paraId="1FA5751D" w14:textId="77777777" w:rsidR="00D836DF" w:rsidRDefault="00D836DF" w:rsidP="00D836DF">
            <w:pPr>
              <w:rPr>
                <w:rFonts w:ascii="Arial" w:hAnsi="Arial" w:cs="Arial"/>
                <w:sz w:val="14"/>
                <w:szCs w:val="14"/>
              </w:rPr>
            </w:pPr>
          </w:p>
          <w:p w14:paraId="47C18090" w14:textId="77777777" w:rsidR="00D836DF" w:rsidRPr="00BE5A26" w:rsidRDefault="00D836DF" w:rsidP="00D836DF">
            <w:pPr>
              <w:pStyle w:val="ListParagraph"/>
              <w:numPr>
                <w:ilvl w:val="0"/>
                <w:numId w:val="11"/>
              </w:numPr>
              <w:ind w:left="0" w:hanging="104"/>
              <w:rPr>
                <w:rFonts w:ascii="Arial" w:hAnsi="Arial" w:cs="Arial"/>
                <w:sz w:val="14"/>
                <w:szCs w:val="14"/>
              </w:rPr>
            </w:pPr>
            <w:r w:rsidRPr="00BE5A26">
              <w:rPr>
                <w:rFonts w:ascii="Arial" w:hAnsi="Arial" w:cs="Arial"/>
                <w:sz w:val="14"/>
                <w:szCs w:val="14"/>
              </w:rPr>
              <w:t>Use data effectively to support and develop our learners’ pathways.</w:t>
            </w:r>
          </w:p>
          <w:p w14:paraId="6CBAFB88" w14:textId="77777777" w:rsidR="00E12E0D" w:rsidRDefault="00E12E0D" w:rsidP="00EE40C8">
            <w:pPr>
              <w:rPr>
                <w:rFonts w:ascii="Arial" w:hAnsi="Arial" w:cs="Arial"/>
                <w:color w:val="FF0000"/>
                <w:sz w:val="14"/>
                <w:szCs w:val="14"/>
              </w:rPr>
            </w:pPr>
          </w:p>
          <w:p w14:paraId="445827E9" w14:textId="77777777" w:rsidR="00E12E0D" w:rsidRDefault="00E12E0D" w:rsidP="00EE40C8">
            <w:pPr>
              <w:rPr>
                <w:rFonts w:ascii="Arial" w:hAnsi="Arial" w:cs="Arial"/>
                <w:sz w:val="14"/>
                <w:szCs w:val="14"/>
              </w:rPr>
            </w:pPr>
          </w:p>
          <w:p w14:paraId="05000105" w14:textId="77777777" w:rsidR="00E12E0D" w:rsidRDefault="00E12E0D" w:rsidP="00EE40C8">
            <w:pPr>
              <w:rPr>
                <w:rFonts w:ascii="Arial" w:hAnsi="Arial" w:cs="Arial"/>
                <w:sz w:val="14"/>
                <w:szCs w:val="14"/>
              </w:rPr>
            </w:pPr>
          </w:p>
          <w:p w14:paraId="6C33DB74" w14:textId="77777777" w:rsidR="00E12E0D" w:rsidRDefault="00E12E0D" w:rsidP="00EE40C8">
            <w:pPr>
              <w:rPr>
                <w:rFonts w:ascii="Arial" w:hAnsi="Arial" w:cs="Arial"/>
                <w:sz w:val="14"/>
                <w:szCs w:val="14"/>
              </w:rPr>
            </w:pPr>
          </w:p>
          <w:p w14:paraId="1C76EBA7" w14:textId="77777777" w:rsidR="00E12E0D" w:rsidRDefault="00E12E0D" w:rsidP="00EE40C8">
            <w:pPr>
              <w:rPr>
                <w:rFonts w:ascii="Arial" w:hAnsi="Arial" w:cs="Arial"/>
                <w:sz w:val="14"/>
                <w:szCs w:val="14"/>
              </w:rPr>
            </w:pPr>
          </w:p>
          <w:p w14:paraId="193B188C" w14:textId="77777777" w:rsidR="00E12E0D" w:rsidRDefault="00E12E0D" w:rsidP="00EE40C8">
            <w:pPr>
              <w:rPr>
                <w:rFonts w:ascii="Arial" w:hAnsi="Arial" w:cs="Arial"/>
                <w:sz w:val="14"/>
                <w:szCs w:val="14"/>
              </w:rPr>
            </w:pPr>
          </w:p>
          <w:p w14:paraId="0B297327" w14:textId="77777777" w:rsidR="00E12E0D" w:rsidRDefault="00E12E0D" w:rsidP="00EE40C8">
            <w:pPr>
              <w:rPr>
                <w:rFonts w:ascii="Arial" w:hAnsi="Arial" w:cs="Arial"/>
                <w:sz w:val="14"/>
                <w:szCs w:val="14"/>
              </w:rPr>
            </w:pPr>
          </w:p>
          <w:p w14:paraId="50334CCC" w14:textId="77777777" w:rsidR="00E12E0D" w:rsidRDefault="00E12E0D" w:rsidP="00EE40C8">
            <w:pPr>
              <w:rPr>
                <w:rFonts w:ascii="Arial" w:hAnsi="Arial" w:cs="Arial"/>
                <w:sz w:val="14"/>
                <w:szCs w:val="14"/>
              </w:rPr>
            </w:pPr>
          </w:p>
          <w:p w14:paraId="5B161FB3" w14:textId="77777777" w:rsidR="00E12E0D" w:rsidRDefault="00E12E0D" w:rsidP="00EE40C8">
            <w:pPr>
              <w:rPr>
                <w:rFonts w:ascii="Arial" w:hAnsi="Arial" w:cs="Arial"/>
                <w:sz w:val="14"/>
                <w:szCs w:val="14"/>
              </w:rPr>
            </w:pPr>
          </w:p>
          <w:p w14:paraId="7ACAFDF3" w14:textId="77777777" w:rsidR="00E12E0D" w:rsidRDefault="00E12E0D" w:rsidP="00EE40C8">
            <w:pPr>
              <w:rPr>
                <w:rFonts w:ascii="Arial" w:hAnsi="Arial" w:cs="Arial"/>
                <w:sz w:val="14"/>
                <w:szCs w:val="14"/>
              </w:rPr>
            </w:pPr>
          </w:p>
          <w:p w14:paraId="1322BC7D" w14:textId="3FDE1A7A" w:rsidR="00E12E0D" w:rsidRPr="00AC2005" w:rsidRDefault="00E12E0D" w:rsidP="00D836DF">
            <w:pPr>
              <w:pStyle w:val="ListParagraph"/>
              <w:ind w:left="0"/>
              <w:rPr>
                <w:rFonts w:ascii="Arial" w:hAnsi="Arial" w:cs="Arial"/>
                <w:sz w:val="14"/>
                <w:szCs w:val="14"/>
              </w:rPr>
            </w:pPr>
          </w:p>
        </w:tc>
        <w:tc>
          <w:tcPr>
            <w:tcW w:w="1134" w:type="dxa"/>
            <w:shd w:val="clear" w:color="auto" w:fill="FFFFFF" w:themeFill="background1"/>
          </w:tcPr>
          <w:p w14:paraId="36A5C022" w14:textId="659DB066" w:rsidR="00E12E0D" w:rsidRPr="000247D2" w:rsidRDefault="00E12E0D" w:rsidP="00EE40C8">
            <w:pPr>
              <w:jc w:val="center"/>
              <w:rPr>
                <w:rFonts w:cstheme="minorHAnsi"/>
                <w:sz w:val="18"/>
                <w:szCs w:val="18"/>
              </w:rPr>
            </w:pPr>
            <w:r w:rsidRPr="000247D2">
              <w:rPr>
                <w:rFonts w:cstheme="minorHAnsi"/>
                <w:sz w:val="18"/>
                <w:szCs w:val="18"/>
              </w:rPr>
              <w:lastRenderedPageBreak/>
              <w:t>3.2</w:t>
            </w:r>
          </w:p>
          <w:p w14:paraId="0FC89F16" w14:textId="77777777" w:rsidR="00E12E0D" w:rsidRDefault="00E12E0D" w:rsidP="00EE40C8">
            <w:pPr>
              <w:jc w:val="center"/>
              <w:rPr>
                <w:rFonts w:cstheme="minorHAnsi"/>
                <w:color w:val="FF0000"/>
                <w:sz w:val="18"/>
                <w:szCs w:val="18"/>
              </w:rPr>
            </w:pPr>
          </w:p>
          <w:p w14:paraId="1E8BD474" w14:textId="77777777" w:rsidR="00E12E0D" w:rsidRDefault="00E12E0D" w:rsidP="00EE40C8">
            <w:pPr>
              <w:jc w:val="center"/>
              <w:rPr>
                <w:rFonts w:cstheme="minorHAnsi"/>
                <w:color w:val="FF0000"/>
                <w:sz w:val="18"/>
                <w:szCs w:val="18"/>
              </w:rPr>
            </w:pPr>
          </w:p>
          <w:p w14:paraId="75622839" w14:textId="77777777" w:rsidR="00E12E0D" w:rsidRDefault="00E12E0D" w:rsidP="00EE40C8">
            <w:pPr>
              <w:jc w:val="center"/>
              <w:rPr>
                <w:rFonts w:cstheme="minorHAnsi"/>
                <w:color w:val="FF0000"/>
                <w:sz w:val="18"/>
                <w:szCs w:val="18"/>
              </w:rPr>
            </w:pPr>
          </w:p>
          <w:p w14:paraId="51AE1ADA" w14:textId="77777777" w:rsidR="00E12E0D" w:rsidRDefault="00E12E0D" w:rsidP="00EE40C8">
            <w:pPr>
              <w:jc w:val="center"/>
              <w:rPr>
                <w:rFonts w:cstheme="minorHAnsi"/>
                <w:color w:val="FF0000"/>
                <w:sz w:val="18"/>
                <w:szCs w:val="18"/>
              </w:rPr>
            </w:pPr>
          </w:p>
          <w:p w14:paraId="1F48F8AF" w14:textId="77777777" w:rsidR="00E12E0D" w:rsidRDefault="00E12E0D" w:rsidP="00EE40C8">
            <w:pPr>
              <w:jc w:val="center"/>
              <w:rPr>
                <w:rFonts w:cstheme="minorHAnsi"/>
                <w:color w:val="FF0000"/>
                <w:sz w:val="18"/>
                <w:szCs w:val="18"/>
              </w:rPr>
            </w:pPr>
          </w:p>
          <w:p w14:paraId="4D792319" w14:textId="77777777" w:rsidR="00E12E0D" w:rsidRDefault="00E12E0D" w:rsidP="00EE40C8">
            <w:pPr>
              <w:jc w:val="center"/>
              <w:rPr>
                <w:rFonts w:cstheme="minorHAnsi"/>
                <w:color w:val="FF0000"/>
                <w:sz w:val="18"/>
                <w:szCs w:val="18"/>
              </w:rPr>
            </w:pPr>
          </w:p>
          <w:p w14:paraId="3B444189" w14:textId="77777777" w:rsidR="00E12E0D" w:rsidRDefault="00E12E0D" w:rsidP="00EE40C8">
            <w:pPr>
              <w:jc w:val="center"/>
              <w:rPr>
                <w:rFonts w:cstheme="minorHAnsi"/>
                <w:color w:val="FF0000"/>
                <w:sz w:val="18"/>
                <w:szCs w:val="18"/>
              </w:rPr>
            </w:pPr>
          </w:p>
          <w:p w14:paraId="4492FB3D" w14:textId="77777777" w:rsidR="00E12E0D" w:rsidRDefault="00E12E0D" w:rsidP="00EE40C8">
            <w:pPr>
              <w:jc w:val="center"/>
              <w:rPr>
                <w:rFonts w:cstheme="minorHAnsi"/>
                <w:color w:val="FF0000"/>
                <w:sz w:val="18"/>
                <w:szCs w:val="18"/>
              </w:rPr>
            </w:pPr>
          </w:p>
          <w:p w14:paraId="55BD1E2A" w14:textId="77777777" w:rsidR="00E12E0D" w:rsidRDefault="00E12E0D" w:rsidP="00EE40C8">
            <w:pPr>
              <w:jc w:val="center"/>
              <w:rPr>
                <w:rFonts w:cstheme="minorHAnsi"/>
                <w:color w:val="FF0000"/>
                <w:sz w:val="18"/>
                <w:szCs w:val="18"/>
              </w:rPr>
            </w:pPr>
          </w:p>
          <w:p w14:paraId="533B0447" w14:textId="77777777" w:rsidR="00E12E0D" w:rsidRDefault="00E12E0D" w:rsidP="00EE40C8">
            <w:pPr>
              <w:jc w:val="center"/>
              <w:rPr>
                <w:rFonts w:cstheme="minorHAnsi"/>
                <w:color w:val="FF0000"/>
                <w:sz w:val="18"/>
                <w:szCs w:val="18"/>
              </w:rPr>
            </w:pPr>
          </w:p>
          <w:p w14:paraId="1A1FFB86" w14:textId="77777777" w:rsidR="00E12E0D" w:rsidRDefault="00E12E0D" w:rsidP="00EE40C8">
            <w:pPr>
              <w:jc w:val="center"/>
              <w:rPr>
                <w:rFonts w:cstheme="minorHAnsi"/>
                <w:color w:val="FF0000"/>
                <w:sz w:val="18"/>
                <w:szCs w:val="18"/>
              </w:rPr>
            </w:pPr>
          </w:p>
          <w:p w14:paraId="58011474" w14:textId="77777777" w:rsidR="00E12E0D" w:rsidRDefault="00E12E0D" w:rsidP="00EE40C8">
            <w:pPr>
              <w:jc w:val="center"/>
              <w:rPr>
                <w:rFonts w:cstheme="minorHAnsi"/>
                <w:color w:val="FF0000"/>
                <w:sz w:val="18"/>
                <w:szCs w:val="18"/>
              </w:rPr>
            </w:pPr>
          </w:p>
          <w:p w14:paraId="3C7A78A3" w14:textId="77777777" w:rsidR="00E12E0D" w:rsidRDefault="00E12E0D" w:rsidP="00EE40C8">
            <w:pPr>
              <w:jc w:val="center"/>
              <w:rPr>
                <w:rFonts w:cstheme="minorHAnsi"/>
                <w:color w:val="FF0000"/>
                <w:sz w:val="18"/>
                <w:szCs w:val="18"/>
              </w:rPr>
            </w:pPr>
          </w:p>
          <w:p w14:paraId="4172DE88" w14:textId="77777777" w:rsidR="00E12E0D" w:rsidRDefault="00E12E0D" w:rsidP="00EE40C8">
            <w:pPr>
              <w:jc w:val="center"/>
              <w:rPr>
                <w:rFonts w:cstheme="minorHAnsi"/>
                <w:color w:val="FF0000"/>
                <w:sz w:val="18"/>
                <w:szCs w:val="18"/>
              </w:rPr>
            </w:pPr>
          </w:p>
          <w:p w14:paraId="6ECFCEA9" w14:textId="77777777" w:rsidR="00E12E0D" w:rsidRDefault="00E12E0D" w:rsidP="00EE40C8">
            <w:pPr>
              <w:jc w:val="center"/>
              <w:rPr>
                <w:rFonts w:cstheme="minorHAnsi"/>
                <w:color w:val="FF0000"/>
                <w:sz w:val="18"/>
                <w:szCs w:val="18"/>
              </w:rPr>
            </w:pPr>
          </w:p>
          <w:p w14:paraId="35381FA2" w14:textId="77777777" w:rsidR="00E12E0D" w:rsidRDefault="00E12E0D" w:rsidP="00EE40C8">
            <w:pPr>
              <w:jc w:val="center"/>
              <w:rPr>
                <w:rFonts w:cstheme="minorHAnsi"/>
                <w:color w:val="FF0000"/>
                <w:sz w:val="18"/>
                <w:szCs w:val="18"/>
              </w:rPr>
            </w:pPr>
          </w:p>
          <w:p w14:paraId="4522559B" w14:textId="77777777" w:rsidR="00E12E0D" w:rsidRDefault="00E12E0D" w:rsidP="00EE40C8">
            <w:pPr>
              <w:jc w:val="center"/>
              <w:rPr>
                <w:rFonts w:cstheme="minorHAnsi"/>
                <w:color w:val="FF0000"/>
                <w:sz w:val="18"/>
                <w:szCs w:val="18"/>
              </w:rPr>
            </w:pPr>
          </w:p>
          <w:p w14:paraId="513AE749" w14:textId="77777777" w:rsidR="00E12E0D" w:rsidRDefault="00E12E0D" w:rsidP="00EE40C8">
            <w:pPr>
              <w:jc w:val="center"/>
              <w:rPr>
                <w:rFonts w:cstheme="minorHAnsi"/>
                <w:color w:val="FF0000"/>
                <w:sz w:val="18"/>
                <w:szCs w:val="18"/>
              </w:rPr>
            </w:pPr>
          </w:p>
          <w:p w14:paraId="5BC7BC67" w14:textId="77777777" w:rsidR="00E12E0D" w:rsidRDefault="00E12E0D" w:rsidP="00EE40C8">
            <w:pPr>
              <w:jc w:val="center"/>
              <w:rPr>
                <w:rFonts w:cstheme="minorHAnsi"/>
                <w:color w:val="FF0000"/>
                <w:sz w:val="18"/>
                <w:szCs w:val="18"/>
              </w:rPr>
            </w:pPr>
          </w:p>
          <w:p w14:paraId="18938FF1" w14:textId="77777777" w:rsidR="00E12E0D" w:rsidRDefault="00E12E0D" w:rsidP="00EE40C8">
            <w:pPr>
              <w:jc w:val="center"/>
              <w:rPr>
                <w:rFonts w:cstheme="minorHAnsi"/>
                <w:color w:val="FF0000"/>
                <w:sz w:val="18"/>
                <w:szCs w:val="18"/>
              </w:rPr>
            </w:pPr>
          </w:p>
          <w:p w14:paraId="7005BFD4" w14:textId="77777777" w:rsidR="00E12E0D" w:rsidRDefault="00E12E0D" w:rsidP="00EE40C8">
            <w:pPr>
              <w:jc w:val="center"/>
              <w:rPr>
                <w:rFonts w:cstheme="minorHAnsi"/>
                <w:color w:val="FF0000"/>
                <w:sz w:val="18"/>
                <w:szCs w:val="18"/>
              </w:rPr>
            </w:pPr>
          </w:p>
          <w:p w14:paraId="279D1975" w14:textId="77777777" w:rsidR="00E12E0D" w:rsidRDefault="00E12E0D" w:rsidP="00EE40C8">
            <w:pPr>
              <w:jc w:val="center"/>
              <w:rPr>
                <w:rFonts w:cstheme="minorHAnsi"/>
                <w:color w:val="FF0000"/>
                <w:sz w:val="18"/>
                <w:szCs w:val="18"/>
              </w:rPr>
            </w:pPr>
          </w:p>
          <w:p w14:paraId="50E677A4" w14:textId="77777777" w:rsidR="00E12E0D" w:rsidRDefault="00E12E0D" w:rsidP="00EE40C8">
            <w:pPr>
              <w:jc w:val="center"/>
              <w:rPr>
                <w:rFonts w:cstheme="minorHAnsi"/>
                <w:color w:val="FF0000"/>
                <w:sz w:val="18"/>
                <w:szCs w:val="18"/>
              </w:rPr>
            </w:pPr>
          </w:p>
          <w:p w14:paraId="3488BC20" w14:textId="77777777" w:rsidR="00E12E0D" w:rsidRDefault="00E12E0D" w:rsidP="00EE40C8">
            <w:pPr>
              <w:jc w:val="center"/>
              <w:rPr>
                <w:rFonts w:cstheme="minorHAnsi"/>
                <w:color w:val="FF0000"/>
                <w:sz w:val="18"/>
                <w:szCs w:val="18"/>
              </w:rPr>
            </w:pPr>
          </w:p>
          <w:p w14:paraId="7CA5E087" w14:textId="77777777" w:rsidR="00E12E0D" w:rsidRDefault="00E12E0D" w:rsidP="00EE40C8">
            <w:pPr>
              <w:jc w:val="center"/>
              <w:rPr>
                <w:rFonts w:cstheme="minorHAnsi"/>
                <w:color w:val="FF0000"/>
                <w:sz w:val="18"/>
                <w:szCs w:val="18"/>
              </w:rPr>
            </w:pPr>
          </w:p>
          <w:p w14:paraId="02A39122" w14:textId="77777777" w:rsidR="00E12E0D" w:rsidRDefault="00E12E0D" w:rsidP="00EE40C8">
            <w:pPr>
              <w:jc w:val="center"/>
              <w:rPr>
                <w:rFonts w:cstheme="minorHAnsi"/>
                <w:color w:val="FF0000"/>
                <w:sz w:val="18"/>
                <w:szCs w:val="18"/>
              </w:rPr>
            </w:pPr>
          </w:p>
          <w:p w14:paraId="58038304" w14:textId="77777777" w:rsidR="00E12E0D" w:rsidRDefault="00E12E0D" w:rsidP="00EE40C8">
            <w:pPr>
              <w:jc w:val="center"/>
              <w:rPr>
                <w:rFonts w:cstheme="minorHAnsi"/>
                <w:color w:val="FF0000"/>
                <w:sz w:val="18"/>
                <w:szCs w:val="18"/>
              </w:rPr>
            </w:pPr>
          </w:p>
          <w:p w14:paraId="19C61D1B" w14:textId="77777777" w:rsidR="00E12E0D" w:rsidRDefault="00E12E0D" w:rsidP="00EE40C8">
            <w:pPr>
              <w:jc w:val="center"/>
              <w:rPr>
                <w:rFonts w:cstheme="minorHAnsi"/>
                <w:color w:val="FF0000"/>
                <w:sz w:val="18"/>
                <w:szCs w:val="18"/>
              </w:rPr>
            </w:pPr>
          </w:p>
          <w:p w14:paraId="60574775" w14:textId="77777777" w:rsidR="00E12E0D" w:rsidRDefault="00E12E0D" w:rsidP="00EE40C8">
            <w:pPr>
              <w:jc w:val="center"/>
              <w:rPr>
                <w:rFonts w:cstheme="minorHAnsi"/>
                <w:color w:val="FF0000"/>
                <w:sz w:val="18"/>
                <w:szCs w:val="18"/>
              </w:rPr>
            </w:pPr>
          </w:p>
          <w:p w14:paraId="0F5D4B9E" w14:textId="77777777" w:rsidR="00E12E0D" w:rsidRDefault="00E12E0D" w:rsidP="00EE40C8">
            <w:pPr>
              <w:jc w:val="center"/>
              <w:rPr>
                <w:rFonts w:cstheme="minorHAnsi"/>
                <w:color w:val="FF0000"/>
                <w:sz w:val="18"/>
                <w:szCs w:val="18"/>
              </w:rPr>
            </w:pPr>
          </w:p>
          <w:p w14:paraId="092AA666" w14:textId="77777777" w:rsidR="00E12E0D" w:rsidRDefault="00E12E0D" w:rsidP="00EE40C8">
            <w:pPr>
              <w:jc w:val="center"/>
              <w:rPr>
                <w:rFonts w:cstheme="minorHAnsi"/>
                <w:color w:val="FF0000"/>
                <w:sz w:val="18"/>
                <w:szCs w:val="18"/>
              </w:rPr>
            </w:pPr>
          </w:p>
          <w:p w14:paraId="443E3ACC" w14:textId="77777777" w:rsidR="00E12E0D" w:rsidRDefault="00E12E0D" w:rsidP="00EE40C8">
            <w:pPr>
              <w:jc w:val="center"/>
              <w:rPr>
                <w:rFonts w:cstheme="minorHAnsi"/>
                <w:color w:val="FF0000"/>
                <w:sz w:val="18"/>
                <w:szCs w:val="18"/>
              </w:rPr>
            </w:pPr>
          </w:p>
          <w:p w14:paraId="2262703D" w14:textId="77777777" w:rsidR="00E12E0D" w:rsidRDefault="00E12E0D" w:rsidP="00EE40C8">
            <w:pPr>
              <w:jc w:val="center"/>
              <w:rPr>
                <w:rFonts w:cstheme="minorHAnsi"/>
                <w:color w:val="FF0000"/>
                <w:sz w:val="18"/>
                <w:szCs w:val="18"/>
              </w:rPr>
            </w:pPr>
          </w:p>
          <w:p w14:paraId="35789C9E" w14:textId="77777777" w:rsidR="00E12E0D" w:rsidRDefault="00E12E0D" w:rsidP="00EE40C8">
            <w:pPr>
              <w:jc w:val="center"/>
              <w:rPr>
                <w:rFonts w:cstheme="minorHAnsi"/>
                <w:color w:val="FF0000"/>
                <w:sz w:val="18"/>
                <w:szCs w:val="18"/>
              </w:rPr>
            </w:pPr>
          </w:p>
          <w:p w14:paraId="6F1D25AC" w14:textId="77777777" w:rsidR="00E12E0D" w:rsidRDefault="00E12E0D" w:rsidP="00EE40C8">
            <w:pPr>
              <w:jc w:val="center"/>
              <w:rPr>
                <w:rFonts w:cstheme="minorHAnsi"/>
                <w:color w:val="FF0000"/>
                <w:sz w:val="18"/>
                <w:szCs w:val="18"/>
              </w:rPr>
            </w:pPr>
          </w:p>
          <w:p w14:paraId="4C3B343D" w14:textId="77777777" w:rsidR="00E12E0D" w:rsidRDefault="00E12E0D" w:rsidP="00EE40C8">
            <w:pPr>
              <w:jc w:val="center"/>
              <w:rPr>
                <w:rFonts w:cstheme="minorHAnsi"/>
                <w:color w:val="FF0000"/>
                <w:sz w:val="18"/>
                <w:szCs w:val="18"/>
              </w:rPr>
            </w:pPr>
          </w:p>
          <w:p w14:paraId="164FF2A3" w14:textId="77777777" w:rsidR="00E12E0D" w:rsidRDefault="00E12E0D" w:rsidP="00EE40C8">
            <w:pPr>
              <w:jc w:val="center"/>
              <w:rPr>
                <w:rFonts w:cstheme="minorHAnsi"/>
                <w:color w:val="FF0000"/>
                <w:sz w:val="18"/>
                <w:szCs w:val="18"/>
              </w:rPr>
            </w:pPr>
          </w:p>
          <w:p w14:paraId="141C0EF7" w14:textId="77777777" w:rsidR="00E12E0D" w:rsidRDefault="00E12E0D" w:rsidP="00EE40C8">
            <w:pPr>
              <w:jc w:val="center"/>
              <w:rPr>
                <w:rFonts w:cstheme="minorHAnsi"/>
                <w:color w:val="FF0000"/>
                <w:sz w:val="18"/>
                <w:szCs w:val="18"/>
              </w:rPr>
            </w:pPr>
          </w:p>
          <w:p w14:paraId="1376D29B" w14:textId="77777777" w:rsidR="00E12E0D" w:rsidRDefault="00E12E0D" w:rsidP="00EE40C8">
            <w:pPr>
              <w:jc w:val="center"/>
              <w:rPr>
                <w:rFonts w:cstheme="minorHAnsi"/>
                <w:color w:val="FF0000"/>
                <w:sz w:val="18"/>
                <w:szCs w:val="18"/>
              </w:rPr>
            </w:pPr>
          </w:p>
          <w:p w14:paraId="507A329D" w14:textId="77777777" w:rsidR="00E12E0D" w:rsidRDefault="00E12E0D" w:rsidP="00EE40C8">
            <w:pPr>
              <w:jc w:val="center"/>
              <w:rPr>
                <w:rFonts w:cstheme="minorHAnsi"/>
                <w:color w:val="FF0000"/>
                <w:sz w:val="18"/>
                <w:szCs w:val="18"/>
              </w:rPr>
            </w:pPr>
          </w:p>
          <w:p w14:paraId="7AF4949D" w14:textId="77777777" w:rsidR="00E12E0D" w:rsidRDefault="00E12E0D" w:rsidP="00EE40C8">
            <w:pPr>
              <w:jc w:val="center"/>
              <w:rPr>
                <w:rFonts w:cstheme="minorHAnsi"/>
                <w:color w:val="FF0000"/>
                <w:sz w:val="18"/>
                <w:szCs w:val="18"/>
              </w:rPr>
            </w:pPr>
          </w:p>
          <w:p w14:paraId="13F6343D" w14:textId="77777777" w:rsidR="00E12E0D" w:rsidRDefault="00E12E0D" w:rsidP="00EE40C8">
            <w:pPr>
              <w:jc w:val="center"/>
              <w:rPr>
                <w:rFonts w:cstheme="minorHAnsi"/>
                <w:color w:val="FF0000"/>
                <w:sz w:val="18"/>
                <w:szCs w:val="18"/>
              </w:rPr>
            </w:pPr>
          </w:p>
          <w:p w14:paraId="673EBC88" w14:textId="77777777" w:rsidR="00E12E0D" w:rsidRDefault="00E12E0D" w:rsidP="00EE40C8">
            <w:pPr>
              <w:jc w:val="center"/>
              <w:rPr>
                <w:rFonts w:cstheme="minorHAnsi"/>
                <w:color w:val="FF0000"/>
                <w:sz w:val="18"/>
                <w:szCs w:val="18"/>
              </w:rPr>
            </w:pPr>
          </w:p>
          <w:p w14:paraId="6CD3AC55" w14:textId="77777777" w:rsidR="00E12E0D" w:rsidRDefault="00E12E0D" w:rsidP="00EE40C8">
            <w:pPr>
              <w:jc w:val="center"/>
              <w:rPr>
                <w:rFonts w:cstheme="minorHAnsi"/>
                <w:color w:val="FF0000"/>
                <w:sz w:val="18"/>
                <w:szCs w:val="18"/>
              </w:rPr>
            </w:pPr>
          </w:p>
          <w:p w14:paraId="0F872D8C" w14:textId="77777777" w:rsidR="00E12E0D" w:rsidRDefault="00E12E0D" w:rsidP="00EE40C8">
            <w:pPr>
              <w:jc w:val="center"/>
              <w:rPr>
                <w:rFonts w:cstheme="minorHAnsi"/>
                <w:color w:val="FF0000"/>
                <w:sz w:val="18"/>
                <w:szCs w:val="18"/>
              </w:rPr>
            </w:pPr>
          </w:p>
          <w:p w14:paraId="4FEB004B" w14:textId="77777777" w:rsidR="00E12E0D" w:rsidRDefault="00E12E0D" w:rsidP="00EE40C8">
            <w:pPr>
              <w:jc w:val="center"/>
              <w:rPr>
                <w:rFonts w:cstheme="minorHAnsi"/>
                <w:color w:val="FF0000"/>
                <w:sz w:val="18"/>
                <w:szCs w:val="18"/>
              </w:rPr>
            </w:pPr>
          </w:p>
          <w:p w14:paraId="05770C13" w14:textId="77777777" w:rsidR="00E12E0D" w:rsidRDefault="00E12E0D" w:rsidP="00EE40C8">
            <w:pPr>
              <w:jc w:val="center"/>
              <w:rPr>
                <w:rFonts w:cstheme="minorHAnsi"/>
                <w:color w:val="FF0000"/>
                <w:sz w:val="18"/>
                <w:szCs w:val="18"/>
              </w:rPr>
            </w:pPr>
          </w:p>
          <w:p w14:paraId="4316EBAD" w14:textId="77777777" w:rsidR="00E12E0D" w:rsidRDefault="00E12E0D" w:rsidP="00EE40C8">
            <w:pPr>
              <w:jc w:val="center"/>
              <w:rPr>
                <w:rFonts w:cstheme="minorHAnsi"/>
                <w:color w:val="FF0000"/>
                <w:sz w:val="18"/>
                <w:szCs w:val="18"/>
              </w:rPr>
            </w:pPr>
          </w:p>
          <w:p w14:paraId="615C1D38" w14:textId="77777777" w:rsidR="00E12E0D" w:rsidRDefault="00E12E0D" w:rsidP="00EE40C8">
            <w:pPr>
              <w:jc w:val="center"/>
              <w:rPr>
                <w:rFonts w:cstheme="minorHAnsi"/>
                <w:color w:val="FF0000"/>
                <w:sz w:val="18"/>
                <w:szCs w:val="18"/>
              </w:rPr>
            </w:pPr>
          </w:p>
          <w:p w14:paraId="25D9D13A" w14:textId="77777777" w:rsidR="00E12E0D" w:rsidRDefault="00E12E0D" w:rsidP="00EE40C8">
            <w:pPr>
              <w:jc w:val="center"/>
              <w:rPr>
                <w:rFonts w:cstheme="minorHAnsi"/>
                <w:color w:val="FF0000"/>
                <w:sz w:val="18"/>
                <w:szCs w:val="18"/>
              </w:rPr>
            </w:pPr>
          </w:p>
          <w:p w14:paraId="303C566B" w14:textId="77777777" w:rsidR="00E12E0D" w:rsidRDefault="00E12E0D" w:rsidP="00EE40C8">
            <w:pPr>
              <w:jc w:val="center"/>
              <w:rPr>
                <w:rFonts w:cstheme="minorHAnsi"/>
                <w:color w:val="FF0000"/>
                <w:sz w:val="18"/>
                <w:szCs w:val="18"/>
              </w:rPr>
            </w:pPr>
          </w:p>
          <w:p w14:paraId="15CC1121" w14:textId="77777777" w:rsidR="00E12E0D" w:rsidRDefault="00E12E0D" w:rsidP="00EE40C8">
            <w:pPr>
              <w:jc w:val="center"/>
              <w:rPr>
                <w:rFonts w:cstheme="minorHAnsi"/>
                <w:color w:val="FF0000"/>
                <w:sz w:val="18"/>
                <w:szCs w:val="18"/>
              </w:rPr>
            </w:pPr>
          </w:p>
          <w:p w14:paraId="50B9D2B0" w14:textId="77777777" w:rsidR="00E12E0D" w:rsidRDefault="00E12E0D" w:rsidP="00EE40C8">
            <w:pPr>
              <w:jc w:val="center"/>
              <w:rPr>
                <w:rFonts w:cstheme="minorHAnsi"/>
                <w:color w:val="FF0000"/>
                <w:sz w:val="18"/>
                <w:szCs w:val="18"/>
              </w:rPr>
            </w:pPr>
          </w:p>
          <w:p w14:paraId="03D49085" w14:textId="77777777" w:rsidR="00E12E0D" w:rsidRDefault="00E12E0D" w:rsidP="00EE40C8">
            <w:pPr>
              <w:jc w:val="center"/>
              <w:rPr>
                <w:rFonts w:cstheme="minorHAnsi"/>
                <w:color w:val="FF0000"/>
                <w:sz w:val="18"/>
                <w:szCs w:val="18"/>
              </w:rPr>
            </w:pPr>
          </w:p>
          <w:p w14:paraId="0CB8E4FC" w14:textId="77777777" w:rsidR="00E12E0D" w:rsidRDefault="00E12E0D" w:rsidP="00EE40C8">
            <w:pPr>
              <w:jc w:val="center"/>
              <w:rPr>
                <w:rFonts w:cstheme="minorHAnsi"/>
                <w:color w:val="FF0000"/>
                <w:sz w:val="18"/>
                <w:szCs w:val="18"/>
              </w:rPr>
            </w:pPr>
          </w:p>
          <w:p w14:paraId="2C354089" w14:textId="77777777" w:rsidR="00E12E0D" w:rsidRDefault="00E12E0D" w:rsidP="00EE40C8">
            <w:pPr>
              <w:jc w:val="center"/>
              <w:rPr>
                <w:rFonts w:cstheme="minorHAnsi"/>
                <w:color w:val="FF0000"/>
                <w:sz w:val="18"/>
                <w:szCs w:val="18"/>
              </w:rPr>
            </w:pPr>
          </w:p>
          <w:p w14:paraId="11F988F6" w14:textId="77777777" w:rsidR="00E12E0D" w:rsidRDefault="00E12E0D" w:rsidP="00EE40C8">
            <w:pPr>
              <w:jc w:val="center"/>
              <w:rPr>
                <w:rFonts w:cstheme="minorHAnsi"/>
                <w:color w:val="FF0000"/>
                <w:sz w:val="18"/>
                <w:szCs w:val="18"/>
              </w:rPr>
            </w:pPr>
          </w:p>
          <w:p w14:paraId="2D07F9E5" w14:textId="77777777" w:rsidR="00E12E0D" w:rsidRDefault="00E12E0D" w:rsidP="00EE40C8">
            <w:pPr>
              <w:jc w:val="center"/>
              <w:rPr>
                <w:rFonts w:cstheme="minorHAnsi"/>
                <w:color w:val="FF0000"/>
                <w:sz w:val="18"/>
                <w:szCs w:val="18"/>
              </w:rPr>
            </w:pPr>
          </w:p>
          <w:p w14:paraId="260A8655" w14:textId="77777777" w:rsidR="00E12E0D" w:rsidRDefault="00E12E0D" w:rsidP="00EE40C8">
            <w:pPr>
              <w:jc w:val="center"/>
              <w:rPr>
                <w:rFonts w:cstheme="minorHAnsi"/>
                <w:color w:val="FF0000"/>
                <w:sz w:val="18"/>
                <w:szCs w:val="18"/>
              </w:rPr>
            </w:pPr>
          </w:p>
          <w:p w14:paraId="7CD030EF" w14:textId="77777777" w:rsidR="00E12E0D" w:rsidRDefault="00E12E0D" w:rsidP="00EE40C8">
            <w:pPr>
              <w:jc w:val="center"/>
              <w:rPr>
                <w:rFonts w:cstheme="minorHAnsi"/>
                <w:color w:val="FF0000"/>
                <w:sz w:val="18"/>
                <w:szCs w:val="18"/>
              </w:rPr>
            </w:pPr>
          </w:p>
          <w:p w14:paraId="59F23AA8" w14:textId="77777777" w:rsidR="00E12E0D" w:rsidRDefault="00E12E0D" w:rsidP="00EE40C8">
            <w:pPr>
              <w:jc w:val="center"/>
              <w:rPr>
                <w:rFonts w:cstheme="minorHAnsi"/>
                <w:color w:val="FF0000"/>
                <w:sz w:val="18"/>
                <w:szCs w:val="18"/>
              </w:rPr>
            </w:pPr>
          </w:p>
          <w:p w14:paraId="3CC1265C" w14:textId="77777777" w:rsidR="00E12E0D" w:rsidRDefault="00E12E0D" w:rsidP="00EE40C8">
            <w:pPr>
              <w:jc w:val="center"/>
              <w:rPr>
                <w:rFonts w:cstheme="minorHAnsi"/>
                <w:color w:val="FF0000"/>
                <w:sz w:val="18"/>
                <w:szCs w:val="18"/>
              </w:rPr>
            </w:pPr>
          </w:p>
          <w:p w14:paraId="58E95D67" w14:textId="77777777" w:rsidR="00E12E0D" w:rsidRDefault="00E12E0D" w:rsidP="00EE40C8">
            <w:pPr>
              <w:jc w:val="center"/>
              <w:rPr>
                <w:rFonts w:cstheme="minorHAnsi"/>
                <w:color w:val="FF0000"/>
                <w:sz w:val="18"/>
                <w:szCs w:val="18"/>
              </w:rPr>
            </w:pPr>
          </w:p>
          <w:p w14:paraId="0BB12B49" w14:textId="77777777" w:rsidR="00E12E0D" w:rsidRDefault="00E12E0D" w:rsidP="00EE40C8">
            <w:pPr>
              <w:jc w:val="center"/>
              <w:rPr>
                <w:rFonts w:cstheme="minorHAnsi"/>
                <w:color w:val="FF0000"/>
                <w:sz w:val="18"/>
                <w:szCs w:val="18"/>
              </w:rPr>
            </w:pPr>
          </w:p>
          <w:p w14:paraId="26D65475" w14:textId="77777777" w:rsidR="00E12E0D" w:rsidRDefault="00E12E0D" w:rsidP="00EE40C8">
            <w:pPr>
              <w:jc w:val="center"/>
              <w:rPr>
                <w:rFonts w:cstheme="minorHAnsi"/>
                <w:color w:val="FF0000"/>
                <w:sz w:val="18"/>
                <w:szCs w:val="18"/>
              </w:rPr>
            </w:pPr>
          </w:p>
          <w:p w14:paraId="0772C42E" w14:textId="77777777" w:rsidR="00E12E0D" w:rsidRDefault="00E12E0D" w:rsidP="00EE40C8">
            <w:pPr>
              <w:jc w:val="center"/>
              <w:rPr>
                <w:rFonts w:cstheme="minorHAnsi"/>
                <w:color w:val="FF0000"/>
                <w:sz w:val="18"/>
                <w:szCs w:val="18"/>
              </w:rPr>
            </w:pPr>
          </w:p>
          <w:p w14:paraId="58DCCA9D" w14:textId="77777777" w:rsidR="00E12E0D" w:rsidRDefault="00E12E0D" w:rsidP="00EE40C8">
            <w:pPr>
              <w:jc w:val="center"/>
              <w:rPr>
                <w:rFonts w:cstheme="minorHAnsi"/>
                <w:color w:val="FF0000"/>
                <w:sz w:val="18"/>
                <w:szCs w:val="18"/>
              </w:rPr>
            </w:pPr>
          </w:p>
          <w:p w14:paraId="2955C1D4" w14:textId="77777777" w:rsidR="00E12E0D" w:rsidRDefault="00E12E0D" w:rsidP="00EE40C8">
            <w:pPr>
              <w:jc w:val="center"/>
              <w:rPr>
                <w:rFonts w:cstheme="minorHAnsi"/>
                <w:color w:val="FF0000"/>
                <w:sz w:val="18"/>
                <w:szCs w:val="18"/>
              </w:rPr>
            </w:pPr>
          </w:p>
          <w:p w14:paraId="59F99EDB" w14:textId="77777777" w:rsidR="00E12E0D" w:rsidRDefault="00E12E0D" w:rsidP="00EE40C8">
            <w:pPr>
              <w:jc w:val="center"/>
              <w:rPr>
                <w:rFonts w:cstheme="minorHAnsi"/>
                <w:color w:val="FF0000"/>
                <w:sz w:val="18"/>
                <w:szCs w:val="18"/>
              </w:rPr>
            </w:pPr>
          </w:p>
          <w:p w14:paraId="58502447" w14:textId="77777777" w:rsidR="00E12E0D" w:rsidRDefault="00E12E0D" w:rsidP="00EE40C8">
            <w:pPr>
              <w:jc w:val="center"/>
              <w:rPr>
                <w:rFonts w:cstheme="minorHAnsi"/>
                <w:color w:val="FF0000"/>
                <w:sz w:val="18"/>
                <w:szCs w:val="18"/>
              </w:rPr>
            </w:pPr>
          </w:p>
          <w:p w14:paraId="158CA724" w14:textId="77777777" w:rsidR="00E12E0D" w:rsidRDefault="00E12E0D" w:rsidP="00EE40C8">
            <w:pPr>
              <w:jc w:val="center"/>
              <w:rPr>
                <w:rFonts w:cstheme="minorHAnsi"/>
                <w:color w:val="FF0000"/>
                <w:sz w:val="18"/>
                <w:szCs w:val="18"/>
              </w:rPr>
            </w:pPr>
          </w:p>
          <w:p w14:paraId="4FF4C068" w14:textId="77777777" w:rsidR="00E12E0D" w:rsidRDefault="00E12E0D" w:rsidP="00EE40C8">
            <w:pPr>
              <w:jc w:val="center"/>
              <w:rPr>
                <w:rFonts w:cstheme="minorHAnsi"/>
                <w:color w:val="FF0000"/>
                <w:sz w:val="18"/>
                <w:szCs w:val="18"/>
              </w:rPr>
            </w:pPr>
          </w:p>
          <w:p w14:paraId="7B8635B0" w14:textId="77777777" w:rsidR="00E12E0D" w:rsidRDefault="00E12E0D" w:rsidP="00EE40C8">
            <w:pPr>
              <w:jc w:val="center"/>
              <w:rPr>
                <w:rFonts w:cstheme="minorHAnsi"/>
                <w:color w:val="FF0000"/>
                <w:sz w:val="18"/>
                <w:szCs w:val="18"/>
              </w:rPr>
            </w:pPr>
          </w:p>
          <w:p w14:paraId="66C68DF5" w14:textId="77777777" w:rsidR="00E12E0D" w:rsidRDefault="00E12E0D" w:rsidP="00EE40C8">
            <w:pPr>
              <w:jc w:val="center"/>
              <w:rPr>
                <w:rFonts w:cstheme="minorHAnsi"/>
                <w:color w:val="FF0000"/>
                <w:sz w:val="18"/>
                <w:szCs w:val="18"/>
              </w:rPr>
            </w:pPr>
          </w:p>
          <w:p w14:paraId="6A40D4EE" w14:textId="77777777" w:rsidR="00E12E0D" w:rsidRDefault="00E12E0D" w:rsidP="00EE40C8">
            <w:pPr>
              <w:jc w:val="center"/>
              <w:rPr>
                <w:rFonts w:cstheme="minorHAnsi"/>
                <w:color w:val="FF0000"/>
                <w:sz w:val="18"/>
                <w:szCs w:val="18"/>
              </w:rPr>
            </w:pPr>
          </w:p>
          <w:p w14:paraId="5435A200" w14:textId="77777777" w:rsidR="00E12E0D" w:rsidRDefault="00E12E0D" w:rsidP="00EE40C8">
            <w:pPr>
              <w:jc w:val="center"/>
              <w:rPr>
                <w:rFonts w:cstheme="minorHAnsi"/>
                <w:color w:val="FF0000"/>
                <w:sz w:val="18"/>
                <w:szCs w:val="18"/>
              </w:rPr>
            </w:pPr>
          </w:p>
          <w:p w14:paraId="2894B74A" w14:textId="77777777" w:rsidR="00E12E0D" w:rsidRDefault="00E12E0D" w:rsidP="00EE40C8">
            <w:pPr>
              <w:jc w:val="center"/>
              <w:rPr>
                <w:rFonts w:cstheme="minorHAnsi"/>
                <w:color w:val="FF0000"/>
                <w:sz w:val="18"/>
                <w:szCs w:val="18"/>
              </w:rPr>
            </w:pPr>
          </w:p>
          <w:p w14:paraId="6C484AD3" w14:textId="77777777" w:rsidR="00E12E0D" w:rsidRDefault="00E12E0D" w:rsidP="00EE40C8">
            <w:pPr>
              <w:jc w:val="center"/>
              <w:rPr>
                <w:rFonts w:cstheme="minorHAnsi"/>
                <w:color w:val="FF0000"/>
                <w:sz w:val="18"/>
                <w:szCs w:val="18"/>
              </w:rPr>
            </w:pPr>
          </w:p>
          <w:p w14:paraId="2C6B82A8" w14:textId="77777777" w:rsidR="00E12E0D" w:rsidRDefault="00E12E0D" w:rsidP="00EE40C8">
            <w:pPr>
              <w:jc w:val="center"/>
              <w:rPr>
                <w:rFonts w:cstheme="minorHAnsi"/>
                <w:color w:val="FF0000"/>
                <w:sz w:val="18"/>
                <w:szCs w:val="18"/>
              </w:rPr>
            </w:pPr>
          </w:p>
          <w:p w14:paraId="33802034" w14:textId="77777777" w:rsidR="00E12E0D" w:rsidRDefault="00E12E0D" w:rsidP="00EE40C8">
            <w:pPr>
              <w:jc w:val="center"/>
              <w:rPr>
                <w:rFonts w:cstheme="minorHAnsi"/>
                <w:color w:val="FF0000"/>
                <w:sz w:val="18"/>
                <w:szCs w:val="18"/>
              </w:rPr>
            </w:pPr>
          </w:p>
          <w:p w14:paraId="55603512" w14:textId="77777777" w:rsidR="00E12E0D" w:rsidRDefault="00E12E0D" w:rsidP="00EE40C8">
            <w:pPr>
              <w:jc w:val="center"/>
              <w:rPr>
                <w:rFonts w:cstheme="minorHAnsi"/>
                <w:color w:val="FF0000"/>
                <w:sz w:val="18"/>
                <w:szCs w:val="18"/>
              </w:rPr>
            </w:pPr>
          </w:p>
          <w:p w14:paraId="121F12C7" w14:textId="08CE23F8" w:rsidR="00E12E0D" w:rsidRDefault="00E12E0D" w:rsidP="00BE1A95">
            <w:pPr>
              <w:rPr>
                <w:rFonts w:cstheme="minorHAnsi"/>
                <w:color w:val="FF0000"/>
                <w:sz w:val="18"/>
                <w:szCs w:val="18"/>
              </w:rPr>
            </w:pPr>
          </w:p>
          <w:p w14:paraId="4D201E28" w14:textId="77777777" w:rsidR="00E12E0D" w:rsidRDefault="00E12E0D" w:rsidP="00EE40C8">
            <w:pPr>
              <w:jc w:val="center"/>
              <w:rPr>
                <w:rFonts w:cstheme="minorHAnsi"/>
                <w:color w:val="FF0000"/>
                <w:sz w:val="18"/>
                <w:szCs w:val="18"/>
              </w:rPr>
            </w:pPr>
          </w:p>
          <w:p w14:paraId="6431B168" w14:textId="77777777" w:rsidR="00E12E0D" w:rsidRDefault="00E12E0D" w:rsidP="00EE40C8">
            <w:pPr>
              <w:jc w:val="center"/>
              <w:rPr>
                <w:rFonts w:cstheme="minorHAnsi"/>
                <w:color w:val="FF0000"/>
                <w:sz w:val="18"/>
                <w:szCs w:val="18"/>
              </w:rPr>
            </w:pPr>
          </w:p>
          <w:p w14:paraId="616FCA8E" w14:textId="77777777" w:rsidR="00E12E0D" w:rsidRDefault="00E12E0D" w:rsidP="00EE40C8">
            <w:pPr>
              <w:jc w:val="center"/>
              <w:rPr>
                <w:rFonts w:cstheme="minorHAnsi"/>
                <w:color w:val="FF0000"/>
                <w:sz w:val="18"/>
                <w:szCs w:val="18"/>
              </w:rPr>
            </w:pPr>
          </w:p>
          <w:p w14:paraId="18BA9962" w14:textId="77777777" w:rsidR="00E12E0D" w:rsidRDefault="00E12E0D" w:rsidP="00EE40C8">
            <w:pPr>
              <w:jc w:val="center"/>
              <w:rPr>
                <w:rFonts w:cstheme="minorHAnsi"/>
                <w:color w:val="FF0000"/>
                <w:sz w:val="18"/>
                <w:szCs w:val="18"/>
              </w:rPr>
            </w:pPr>
          </w:p>
          <w:p w14:paraId="499AF860" w14:textId="3C819143" w:rsidR="00E12E0D" w:rsidRPr="008C0CE9" w:rsidRDefault="00E12E0D" w:rsidP="00EE40C8">
            <w:pPr>
              <w:jc w:val="center"/>
              <w:rPr>
                <w:rFonts w:cstheme="minorHAnsi"/>
                <w:i/>
                <w:color w:val="FF0000"/>
                <w:sz w:val="18"/>
                <w:szCs w:val="18"/>
              </w:rPr>
            </w:pPr>
            <w:r w:rsidRPr="000247D2">
              <w:rPr>
                <w:rFonts w:cstheme="minorHAnsi"/>
                <w:sz w:val="18"/>
                <w:szCs w:val="18"/>
              </w:rPr>
              <w:t>2.3</w:t>
            </w:r>
          </w:p>
        </w:tc>
        <w:tc>
          <w:tcPr>
            <w:tcW w:w="1020" w:type="dxa"/>
            <w:shd w:val="clear" w:color="auto" w:fill="FFFFFF" w:themeFill="background1"/>
          </w:tcPr>
          <w:p w14:paraId="38301642" w14:textId="77777777" w:rsidR="000247D2" w:rsidRDefault="000247D2" w:rsidP="00496109">
            <w:pPr>
              <w:jc w:val="center"/>
              <w:rPr>
                <w:rFonts w:cstheme="minorHAnsi"/>
                <w:b/>
                <w:sz w:val="20"/>
                <w:szCs w:val="20"/>
              </w:rPr>
            </w:pPr>
          </w:p>
          <w:p w14:paraId="5586D7CD" w14:textId="77777777" w:rsidR="000247D2" w:rsidRDefault="000247D2" w:rsidP="00496109">
            <w:pPr>
              <w:jc w:val="center"/>
              <w:rPr>
                <w:rFonts w:cstheme="minorHAnsi"/>
                <w:b/>
                <w:sz w:val="20"/>
                <w:szCs w:val="20"/>
              </w:rPr>
            </w:pPr>
          </w:p>
          <w:p w14:paraId="3B51C7EF" w14:textId="77777777" w:rsidR="000247D2" w:rsidRDefault="000247D2" w:rsidP="00496109">
            <w:pPr>
              <w:jc w:val="center"/>
              <w:rPr>
                <w:rFonts w:cstheme="minorHAnsi"/>
                <w:b/>
                <w:sz w:val="20"/>
                <w:szCs w:val="20"/>
              </w:rPr>
            </w:pPr>
          </w:p>
          <w:p w14:paraId="5937686B" w14:textId="72AB93CB" w:rsidR="00E12E0D" w:rsidRPr="000247D2" w:rsidRDefault="00496109" w:rsidP="00496109">
            <w:pPr>
              <w:jc w:val="center"/>
              <w:rPr>
                <w:rFonts w:cstheme="minorHAnsi"/>
                <w:b/>
                <w:sz w:val="20"/>
                <w:szCs w:val="20"/>
              </w:rPr>
            </w:pPr>
            <w:r w:rsidRPr="000247D2">
              <w:rPr>
                <w:rFonts w:cstheme="minorHAnsi"/>
                <w:b/>
                <w:sz w:val="20"/>
                <w:szCs w:val="20"/>
              </w:rPr>
              <w:t>Y</w:t>
            </w:r>
          </w:p>
          <w:p w14:paraId="3DADC024" w14:textId="77777777" w:rsidR="00E12E0D" w:rsidRPr="008C0CE9" w:rsidRDefault="00E12E0D" w:rsidP="00EE40C8">
            <w:pPr>
              <w:rPr>
                <w:rFonts w:cstheme="minorHAnsi"/>
                <w:color w:val="FF0000"/>
                <w:sz w:val="18"/>
                <w:szCs w:val="18"/>
              </w:rPr>
            </w:pPr>
          </w:p>
          <w:p w14:paraId="4DB0F4CD" w14:textId="77777777" w:rsidR="00E12E0D" w:rsidRDefault="00E12E0D" w:rsidP="00EE40C8">
            <w:pPr>
              <w:rPr>
                <w:rFonts w:cstheme="minorHAnsi"/>
                <w:i/>
                <w:color w:val="FF0000"/>
                <w:sz w:val="18"/>
                <w:szCs w:val="18"/>
              </w:rPr>
            </w:pPr>
          </w:p>
          <w:p w14:paraId="62B4B4FD" w14:textId="77777777" w:rsidR="00E12E0D" w:rsidRDefault="00E12E0D" w:rsidP="00EE40C8">
            <w:pPr>
              <w:rPr>
                <w:rFonts w:cstheme="minorHAnsi"/>
                <w:i/>
                <w:color w:val="FF0000"/>
                <w:sz w:val="20"/>
                <w:szCs w:val="20"/>
              </w:rPr>
            </w:pPr>
          </w:p>
          <w:p w14:paraId="67B32B58" w14:textId="77777777" w:rsidR="00496109" w:rsidRDefault="00496109" w:rsidP="00EE40C8">
            <w:pPr>
              <w:rPr>
                <w:rFonts w:cstheme="minorHAnsi"/>
                <w:i/>
                <w:color w:val="FF0000"/>
                <w:sz w:val="20"/>
                <w:szCs w:val="20"/>
              </w:rPr>
            </w:pPr>
          </w:p>
          <w:p w14:paraId="6FF073A1" w14:textId="77777777" w:rsidR="00496109" w:rsidRDefault="00496109" w:rsidP="00EE40C8">
            <w:pPr>
              <w:rPr>
                <w:rFonts w:cstheme="minorHAnsi"/>
                <w:i/>
                <w:color w:val="FF0000"/>
                <w:sz w:val="20"/>
                <w:szCs w:val="20"/>
              </w:rPr>
            </w:pPr>
          </w:p>
          <w:p w14:paraId="2E4C57B5" w14:textId="77777777" w:rsidR="00496109" w:rsidRDefault="00496109" w:rsidP="00EE40C8">
            <w:pPr>
              <w:rPr>
                <w:rFonts w:cstheme="minorHAnsi"/>
                <w:i/>
                <w:color w:val="FF0000"/>
                <w:sz w:val="20"/>
                <w:szCs w:val="20"/>
              </w:rPr>
            </w:pPr>
          </w:p>
          <w:p w14:paraId="38F00936" w14:textId="77777777" w:rsidR="00496109" w:rsidRDefault="00496109" w:rsidP="00EE40C8">
            <w:pPr>
              <w:rPr>
                <w:rFonts w:cstheme="minorHAnsi"/>
                <w:i/>
                <w:color w:val="FF0000"/>
                <w:sz w:val="20"/>
                <w:szCs w:val="20"/>
              </w:rPr>
            </w:pPr>
          </w:p>
          <w:p w14:paraId="422BEB82" w14:textId="77777777" w:rsidR="00496109" w:rsidRDefault="00496109" w:rsidP="00EE40C8">
            <w:pPr>
              <w:rPr>
                <w:rFonts w:cstheme="minorHAnsi"/>
                <w:i/>
                <w:color w:val="FF0000"/>
                <w:sz w:val="20"/>
                <w:szCs w:val="20"/>
              </w:rPr>
            </w:pPr>
          </w:p>
          <w:p w14:paraId="0FCDC5B0" w14:textId="77777777" w:rsidR="00496109" w:rsidRDefault="00496109" w:rsidP="00EE40C8">
            <w:pPr>
              <w:rPr>
                <w:rFonts w:cstheme="minorHAnsi"/>
                <w:i/>
                <w:color w:val="FF0000"/>
                <w:sz w:val="20"/>
                <w:szCs w:val="20"/>
              </w:rPr>
            </w:pPr>
          </w:p>
          <w:p w14:paraId="47EF6301" w14:textId="77777777" w:rsidR="00496109" w:rsidRDefault="00496109" w:rsidP="00EE40C8">
            <w:pPr>
              <w:rPr>
                <w:rFonts w:cstheme="minorHAnsi"/>
                <w:i/>
                <w:color w:val="FF0000"/>
                <w:sz w:val="20"/>
                <w:szCs w:val="20"/>
              </w:rPr>
            </w:pPr>
          </w:p>
          <w:p w14:paraId="4A3A60A4" w14:textId="77777777" w:rsidR="00496109" w:rsidRDefault="00496109" w:rsidP="00EE40C8">
            <w:pPr>
              <w:rPr>
                <w:rFonts w:cstheme="minorHAnsi"/>
                <w:i/>
                <w:color w:val="FF0000"/>
                <w:sz w:val="20"/>
                <w:szCs w:val="20"/>
              </w:rPr>
            </w:pPr>
          </w:p>
          <w:p w14:paraId="79542452" w14:textId="77777777" w:rsidR="00496109" w:rsidRDefault="00496109" w:rsidP="00EE40C8">
            <w:pPr>
              <w:rPr>
                <w:rFonts w:cstheme="minorHAnsi"/>
                <w:i/>
                <w:color w:val="FF0000"/>
                <w:sz w:val="20"/>
                <w:szCs w:val="20"/>
              </w:rPr>
            </w:pPr>
          </w:p>
          <w:p w14:paraId="3AAC95D7" w14:textId="77777777" w:rsidR="00496109" w:rsidRDefault="00496109" w:rsidP="00EE40C8">
            <w:pPr>
              <w:rPr>
                <w:rFonts w:cstheme="minorHAnsi"/>
                <w:i/>
                <w:color w:val="FF0000"/>
                <w:sz w:val="20"/>
                <w:szCs w:val="20"/>
              </w:rPr>
            </w:pPr>
          </w:p>
          <w:p w14:paraId="1E8584DD" w14:textId="77777777" w:rsidR="00496109" w:rsidRDefault="00496109" w:rsidP="00EE40C8">
            <w:pPr>
              <w:rPr>
                <w:rFonts w:cstheme="minorHAnsi"/>
                <w:i/>
                <w:color w:val="FF0000"/>
                <w:sz w:val="20"/>
                <w:szCs w:val="20"/>
              </w:rPr>
            </w:pPr>
          </w:p>
          <w:p w14:paraId="21E4B6FB" w14:textId="77777777" w:rsidR="00496109" w:rsidRDefault="00496109" w:rsidP="00EE40C8">
            <w:pPr>
              <w:rPr>
                <w:rFonts w:cstheme="minorHAnsi"/>
                <w:i/>
                <w:color w:val="FF0000"/>
                <w:sz w:val="20"/>
                <w:szCs w:val="20"/>
              </w:rPr>
            </w:pPr>
          </w:p>
          <w:p w14:paraId="1330BA9F" w14:textId="77777777" w:rsidR="00496109" w:rsidRDefault="00496109" w:rsidP="00EE40C8">
            <w:pPr>
              <w:rPr>
                <w:rFonts w:cstheme="minorHAnsi"/>
                <w:i/>
                <w:color w:val="FF0000"/>
                <w:sz w:val="20"/>
                <w:szCs w:val="20"/>
              </w:rPr>
            </w:pPr>
          </w:p>
          <w:p w14:paraId="7491B19B" w14:textId="77777777" w:rsidR="00496109" w:rsidRDefault="00496109" w:rsidP="00EE40C8">
            <w:pPr>
              <w:rPr>
                <w:rFonts w:cstheme="minorHAnsi"/>
                <w:i/>
                <w:color w:val="FF0000"/>
                <w:sz w:val="20"/>
                <w:szCs w:val="20"/>
              </w:rPr>
            </w:pPr>
          </w:p>
          <w:p w14:paraId="70FB2ACB" w14:textId="77777777" w:rsidR="00496109" w:rsidRDefault="00496109" w:rsidP="00EE40C8">
            <w:pPr>
              <w:rPr>
                <w:rFonts w:cstheme="minorHAnsi"/>
                <w:i/>
                <w:color w:val="FF0000"/>
                <w:sz w:val="20"/>
                <w:szCs w:val="20"/>
              </w:rPr>
            </w:pPr>
          </w:p>
          <w:p w14:paraId="49168987" w14:textId="77777777" w:rsidR="00496109" w:rsidRDefault="00496109" w:rsidP="00EE40C8">
            <w:pPr>
              <w:rPr>
                <w:rFonts w:cstheme="minorHAnsi"/>
                <w:i/>
                <w:color w:val="FF0000"/>
                <w:sz w:val="20"/>
                <w:szCs w:val="20"/>
              </w:rPr>
            </w:pPr>
          </w:p>
          <w:p w14:paraId="13827476" w14:textId="77777777" w:rsidR="00496109" w:rsidRDefault="00496109" w:rsidP="00EE40C8">
            <w:pPr>
              <w:rPr>
                <w:rFonts w:cstheme="minorHAnsi"/>
                <w:i/>
                <w:color w:val="FF0000"/>
                <w:sz w:val="20"/>
                <w:szCs w:val="20"/>
              </w:rPr>
            </w:pPr>
          </w:p>
          <w:p w14:paraId="22B8BC30" w14:textId="77777777" w:rsidR="00496109" w:rsidRDefault="00496109" w:rsidP="00EE40C8">
            <w:pPr>
              <w:rPr>
                <w:rFonts w:cstheme="minorHAnsi"/>
                <w:i/>
                <w:color w:val="FF0000"/>
                <w:sz w:val="20"/>
                <w:szCs w:val="20"/>
              </w:rPr>
            </w:pPr>
          </w:p>
          <w:p w14:paraId="5BB39D09" w14:textId="77777777" w:rsidR="00496109" w:rsidRDefault="00496109" w:rsidP="00EE40C8">
            <w:pPr>
              <w:rPr>
                <w:rFonts w:cstheme="minorHAnsi"/>
                <w:i/>
                <w:color w:val="FF0000"/>
                <w:sz w:val="20"/>
                <w:szCs w:val="20"/>
              </w:rPr>
            </w:pPr>
          </w:p>
          <w:p w14:paraId="06B71665" w14:textId="77777777" w:rsidR="00496109" w:rsidRDefault="00496109" w:rsidP="00EE40C8">
            <w:pPr>
              <w:rPr>
                <w:rFonts w:cstheme="minorHAnsi"/>
                <w:i/>
                <w:color w:val="FF0000"/>
                <w:sz w:val="20"/>
                <w:szCs w:val="20"/>
              </w:rPr>
            </w:pPr>
          </w:p>
          <w:p w14:paraId="0BD9843A" w14:textId="77777777" w:rsidR="00496109" w:rsidRDefault="00496109" w:rsidP="00EE40C8">
            <w:pPr>
              <w:rPr>
                <w:rFonts w:cstheme="minorHAnsi"/>
                <w:i/>
                <w:color w:val="FF0000"/>
                <w:sz w:val="20"/>
                <w:szCs w:val="20"/>
              </w:rPr>
            </w:pPr>
          </w:p>
          <w:p w14:paraId="728B0C32" w14:textId="171C7B5D" w:rsidR="00496109" w:rsidRDefault="00496109" w:rsidP="00EE40C8">
            <w:pPr>
              <w:rPr>
                <w:rFonts w:cstheme="minorHAnsi"/>
                <w:i/>
                <w:color w:val="FF0000"/>
                <w:sz w:val="20"/>
                <w:szCs w:val="20"/>
              </w:rPr>
            </w:pPr>
          </w:p>
          <w:p w14:paraId="7F23083D" w14:textId="77777777" w:rsidR="00496109" w:rsidRDefault="00496109" w:rsidP="00EE40C8">
            <w:pPr>
              <w:rPr>
                <w:rFonts w:cstheme="minorHAnsi"/>
                <w:i/>
                <w:color w:val="FF0000"/>
                <w:sz w:val="20"/>
                <w:szCs w:val="20"/>
              </w:rPr>
            </w:pPr>
          </w:p>
          <w:p w14:paraId="0B5FAA5D" w14:textId="77777777" w:rsidR="00496109" w:rsidRDefault="00496109" w:rsidP="00EE40C8">
            <w:pPr>
              <w:rPr>
                <w:rFonts w:cstheme="minorHAnsi"/>
                <w:b/>
                <w:sz w:val="20"/>
                <w:szCs w:val="20"/>
              </w:rPr>
            </w:pPr>
            <w:r w:rsidRPr="000247D2">
              <w:rPr>
                <w:rFonts w:cstheme="minorHAnsi"/>
                <w:b/>
                <w:sz w:val="20"/>
                <w:szCs w:val="20"/>
              </w:rPr>
              <w:t>N</w:t>
            </w:r>
          </w:p>
          <w:p w14:paraId="6B5EDEB6" w14:textId="77777777" w:rsidR="000247D2" w:rsidRDefault="000247D2" w:rsidP="00EE40C8">
            <w:pPr>
              <w:rPr>
                <w:rFonts w:cstheme="minorHAnsi"/>
                <w:b/>
                <w:sz w:val="20"/>
                <w:szCs w:val="20"/>
              </w:rPr>
            </w:pPr>
          </w:p>
          <w:p w14:paraId="0465217F" w14:textId="77777777" w:rsidR="000247D2" w:rsidRDefault="000247D2" w:rsidP="00EE40C8">
            <w:pPr>
              <w:rPr>
                <w:rFonts w:cstheme="minorHAnsi"/>
                <w:b/>
                <w:sz w:val="20"/>
                <w:szCs w:val="20"/>
              </w:rPr>
            </w:pPr>
          </w:p>
          <w:p w14:paraId="5CB38C7B" w14:textId="77777777" w:rsidR="000247D2" w:rsidRDefault="000247D2" w:rsidP="00EE40C8">
            <w:pPr>
              <w:rPr>
                <w:rFonts w:cstheme="minorHAnsi"/>
                <w:b/>
                <w:sz w:val="20"/>
                <w:szCs w:val="20"/>
              </w:rPr>
            </w:pPr>
          </w:p>
          <w:p w14:paraId="358FDC66" w14:textId="77777777" w:rsidR="000247D2" w:rsidRDefault="000247D2" w:rsidP="00EE40C8">
            <w:pPr>
              <w:rPr>
                <w:rFonts w:cstheme="minorHAnsi"/>
                <w:b/>
                <w:sz w:val="20"/>
                <w:szCs w:val="20"/>
              </w:rPr>
            </w:pPr>
          </w:p>
          <w:p w14:paraId="4C8D0D9A" w14:textId="77777777" w:rsidR="000247D2" w:rsidRDefault="000247D2" w:rsidP="00EE40C8">
            <w:pPr>
              <w:rPr>
                <w:rFonts w:cstheme="minorHAnsi"/>
                <w:b/>
                <w:sz w:val="20"/>
                <w:szCs w:val="20"/>
              </w:rPr>
            </w:pPr>
          </w:p>
          <w:p w14:paraId="074CC17F" w14:textId="77777777" w:rsidR="000247D2" w:rsidRDefault="000247D2" w:rsidP="00EE40C8">
            <w:pPr>
              <w:rPr>
                <w:rFonts w:cstheme="minorHAnsi"/>
                <w:b/>
                <w:sz w:val="20"/>
                <w:szCs w:val="20"/>
              </w:rPr>
            </w:pPr>
          </w:p>
          <w:p w14:paraId="099A40CD" w14:textId="77777777" w:rsidR="000247D2" w:rsidRDefault="000247D2" w:rsidP="00EE40C8">
            <w:pPr>
              <w:rPr>
                <w:rFonts w:cstheme="minorHAnsi"/>
                <w:b/>
                <w:sz w:val="20"/>
                <w:szCs w:val="20"/>
              </w:rPr>
            </w:pPr>
          </w:p>
          <w:p w14:paraId="578644A3" w14:textId="77777777" w:rsidR="000247D2" w:rsidRDefault="000247D2" w:rsidP="00EE40C8">
            <w:pPr>
              <w:rPr>
                <w:rFonts w:cstheme="minorHAnsi"/>
                <w:b/>
                <w:sz w:val="20"/>
                <w:szCs w:val="20"/>
              </w:rPr>
            </w:pPr>
          </w:p>
          <w:p w14:paraId="24A15AC0" w14:textId="77777777" w:rsidR="000247D2" w:rsidRDefault="000247D2" w:rsidP="00EE40C8">
            <w:pPr>
              <w:rPr>
                <w:rFonts w:cstheme="minorHAnsi"/>
                <w:b/>
                <w:sz w:val="20"/>
                <w:szCs w:val="20"/>
              </w:rPr>
            </w:pPr>
          </w:p>
          <w:p w14:paraId="306FFFE3" w14:textId="77777777" w:rsidR="000247D2" w:rsidRDefault="000247D2" w:rsidP="00EE40C8">
            <w:pPr>
              <w:rPr>
                <w:rFonts w:cstheme="minorHAnsi"/>
                <w:b/>
                <w:sz w:val="20"/>
                <w:szCs w:val="20"/>
              </w:rPr>
            </w:pPr>
          </w:p>
          <w:p w14:paraId="6E312A11" w14:textId="77777777" w:rsidR="000247D2" w:rsidRDefault="000247D2" w:rsidP="00EE40C8">
            <w:pPr>
              <w:rPr>
                <w:rFonts w:cstheme="minorHAnsi"/>
                <w:b/>
                <w:sz w:val="20"/>
                <w:szCs w:val="20"/>
              </w:rPr>
            </w:pPr>
            <w:r>
              <w:rPr>
                <w:rFonts w:cstheme="minorHAnsi"/>
                <w:b/>
                <w:sz w:val="20"/>
                <w:szCs w:val="20"/>
              </w:rPr>
              <w:t>N</w:t>
            </w:r>
          </w:p>
          <w:p w14:paraId="76DF5E87" w14:textId="77777777" w:rsidR="000247D2" w:rsidRDefault="000247D2" w:rsidP="00EE40C8">
            <w:pPr>
              <w:rPr>
                <w:rFonts w:cstheme="minorHAnsi"/>
                <w:b/>
                <w:sz w:val="20"/>
                <w:szCs w:val="20"/>
              </w:rPr>
            </w:pPr>
          </w:p>
          <w:p w14:paraId="2A5D0E21" w14:textId="77777777" w:rsidR="000247D2" w:rsidRDefault="000247D2" w:rsidP="00EE40C8">
            <w:pPr>
              <w:rPr>
                <w:rFonts w:cstheme="minorHAnsi"/>
                <w:b/>
                <w:sz w:val="20"/>
                <w:szCs w:val="20"/>
              </w:rPr>
            </w:pPr>
          </w:p>
          <w:p w14:paraId="7DB0C842" w14:textId="77777777" w:rsidR="000247D2" w:rsidRDefault="000247D2" w:rsidP="00EE40C8">
            <w:pPr>
              <w:rPr>
                <w:rFonts w:cstheme="minorHAnsi"/>
                <w:b/>
                <w:sz w:val="20"/>
                <w:szCs w:val="20"/>
              </w:rPr>
            </w:pPr>
          </w:p>
          <w:p w14:paraId="116F302B" w14:textId="77777777" w:rsidR="000247D2" w:rsidRDefault="000247D2" w:rsidP="00EE40C8">
            <w:pPr>
              <w:rPr>
                <w:rFonts w:cstheme="minorHAnsi"/>
                <w:b/>
                <w:sz w:val="20"/>
                <w:szCs w:val="20"/>
              </w:rPr>
            </w:pPr>
          </w:p>
          <w:p w14:paraId="506E111E" w14:textId="77777777" w:rsidR="000247D2" w:rsidRDefault="000247D2" w:rsidP="00EE40C8">
            <w:pPr>
              <w:rPr>
                <w:rFonts w:cstheme="minorHAnsi"/>
                <w:b/>
                <w:sz w:val="20"/>
                <w:szCs w:val="20"/>
              </w:rPr>
            </w:pPr>
          </w:p>
          <w:p w14:paraId="1695B1AA" w14:textId="77777777" w:rsidR="000247D2" w:rsidRDefault="000247D2" w:rsidP="00EE40C8">
            <w:pPr>
              <w:rPr>
                <w:rFonts w:cstheme="minorHAnsi"/>
                <w:b/>
                <w:sz w:val="20"/>
                <w:szCs w:val="20"/>
              </w:rPr>
            </w:pPr>
          </w:p>
          <w:p w14:paraId="27EE1705" w14:textId="77777777" w:rsidR="000247D2" w:rsidRDefault="000247D2" w:rsidP="00EE40C8">
            <w:pPr>
              <w:rPr>
                <w:rFonts w:cstheme="minorHAnsi"/>
                <w:b/>
                <w:sz w:val="20"/>
                <w:szCs w:val="20"/>
              </w:rPr>
            </w:pPr>
          </w:p>
          <w:p w14:paraId="6237E8D8" w14:textId="77777777" w:rsidR="000247D2" w:rsidRDefault="000247D2" w:rsidP="00EE40C8">
            <w:pPr>
              <w:rPr>
                <w:rFonts w:cstheme="minorHAnsi"/>
                <w:b/>
                <w:sz w:val="20"/>
                <w:szCs w:val="20"/>
              </w:rPr>
            </w:pPr>
          </w:p>
          <w:p w14:paraId="6752BA6E" w14:textId="77777777" w:rsidR="000247D2" w:rsidRDefault="000247D2" w:rsidP="00EE40C8">
            <w:pPr>
              <w:rPr>
                <w:rFonts w:cstheme="minorHAnsi"/>
                <w:b/>
                <w:sz w:val="20"/>
                <w:szCs w:val="20"/>
              </w:rPr>
            </w:pPr>
          </w:p>
          <w:p w14:paraId="36F09B49" w14:textId="77777777" w:rsidR="000247D2" w:rsidRDefault="000247D2" w:rsidP="00EE40C8">
            <w:pPr>
              <w:rPr>
                <w:rFonts w:cstheme="minorHAnsi"/>
                <w:b/>
                <w:sz w:val="20"/>
                <w:szCs w:val="20"/>
              </w:rPr>
            </w:pPr>
          </w:p>
          <w:p w14:paraId="478331E4" w14:textId="77777777" w:rsidR="000247D2" w:rsidRDefault="000247D2" w:rsidP="00EE40C8">
            <w:pPr>
              <w:rPr>
                <w:rFonts w:cstheme="minorHAnsi"/>
                <w:b/>
                <w:sz w:val="20"/>
                <w:szCs w:val="20"/>
              </w:rPr>
            </w:pPr>
          </w:p>
          <w:p w14:paraId="730C0388" w14:textId="77777777" w:rsidR="000247D2" w:rsidRDefault="000247D2" w:rsidP="00EE40C8">
            <w:pPr>
              <w:rPr>
                <w:rFonts w:cstheme="minorHAnsi"/>
                <w:b/>
                <w:sz w:val="20"/>
                <w:szCs w:val="20"/>
              </w:rPr>
            </w:pPr>
          </w:p>
          <w:p w14:paraId="32B32099" w14:textId="77777777" w:rsidR="000247D2" w:rsidRDefault="000247D2" w:rsidP="00EE40C8">
            <w:pPr>
              <w:rPr>
                <w:rFonts w:cstheme="minorHAnsi"/>
                <w:b/>
                <w:sz w:val="20"/>
                <w:szCs w:val="20"/>
              </w:rPr>
            </w:pPr>
          </w:p>
          <w:p w14:paraId="08EB4C7B" w14:textId="77777777" w:rsidR="000247D2" w:rsidRDefault="000247D2" w:rsidP="00EE40C8">
            <w:pPr>
              <w:rPr>
                <w:rFonts w:cstheme="minorHAnsi"/>
                <w:b/>
                <w:sz w:val="20"/>
                <w:szCs w:val="20"/>
              </w:rPr>
            </w:pPr>
          </w:p>
          <w:p w14:paraId="548D4A42" w14:textId="77777777" w:rsidR="000247D2" w:rsidRDefault="000247D2" w:rsidP="00EE40C8">
            <w:pPr>
              <w:rPr>
                <w:rFonts w:cstheme="minorHAnsi"/>
                <w:b/>
                <w:sz w:val="20"/>
                <w:szCs w:val="20"/>
              </w:rPr>
            </w:pPr>
          </w:p>
          <w:p w14:paraId="141E6745" w14:textId="77777777" w:rsidR="000247D2" w:rsidRDefault="000247D2" w:rsidP="00EE40C8">
            <w:pPr>
              <w:rPr>
                <w:rFonts w:cstheme="minorHAnsi"/>
                <w:b/>
                <w:sz w:val="20"/>
                <w:szCs w:val="20"/>
              </w:rPr>
            </w:pPr>
          </w:p>
          <w:p w14:paraId="4C277DC0" w14:textId="77777777" w:rsidR="000247D2" w:rsidRDefault="000247D2" w:rsidP="00EE40C8">
            <w:pPr>
              <w:rPr>
                <w:rFonts w:cstheme="minorHAnsi"/>
                <w:b/>
                <w:sz w:val="20"/>
                <w:szCs w:val="20"/>
              </w:rPr>
            </w:pPr>
          </w:p>
          <w:p w14:paraId="315E732B" w14:textId="77777777" w:rsidR="000247D2" w:rsidRDefault="000247D2" w:rsidP="00EE40C8">
            <w:pPr>
              <w:rPr>
                <w:rFonts w:cstheme="minorHAnsi"/>
                <w:b/>
                <w:sz w:val="20"/>
                <w:szCs w:val="20"/>
              </w:rPr>
            </w:pPr>
          </w:p>
          <w:p w14:paraId="52247D70" w14:textId="77777777" w:rsidR="000247D2" w:rsidRDefault="000247D2" w:rsidP="00EE40C8">
            <w:pPr>
              <w:rPr>
                <w:rFonts w:cstheme="minorHAnsi"/>
                <w:b/>
                <w:sz w:val="20"/>
                <w:szCs w:val="20"/>
              </w:rPr>
            </w:pPr>
            <w:r>
              <w:rPr>
                <w:rFonts w:cstheme="minorHAnsi"/>
                <w:b/>
                <w:sz w:val="20"/>
                <w:szCs w:val="20"/>
              </w:rPr>
              <w:t>N</w:t>
            </w:r>
          </w:p>
          <w:p w14:paraId="35C394F5" w14:textId="77777777" w:rsidR="000247D2" w:rsidRDefault="000247D2" w:rsidP="00EE40C8">
            <w:pPr>
              <w:rPr>
                <w:rFonts w:cstheme="minorHAnsi"/>
                <w:b/>
                <w:sz w:val="20"/>
                <w:szCs w:val="20"/>
              </w:rPr>
            </w:pPr>
          </w:p>
          <w:p w14:paraId="56258A38" w14:textId="77777777" w:rsidR="000247D2" w:rsidRDefault="000247D2" w:rsidP="00EE40C8">
            <w:pPr>
              <w:rPr>
                <w:rFonts w:cstheme="minorHAnsi"/>
                <w:b/>
                <w:sz w:val="20"/>
                <w:szCs w:val="20"/>
              </w:rPr>
            </w:pPr>
          </w:p>
          <w:p w14:paraId="310AF750" w14:textId="77777777" w:rsidR="000247D2" w:rsidRDefault="000247D2" w:rsidP="00EE40C8">
            <w:pPr>
              <w:rPr>
                <w:rFonts w:cstheme="minorHAnsi"/>
                <w:b/>
                <w:sz w:val="20"/>
                <w:szCs w:val="20"/>
              </w:rPr>
            </w:pPr>
          </w:p>
          <w:p w14:paraId="4D96737D" w14:textId="77777777" w:rsidR="000247D2" w:rsidRDefault="000247D2" w:rsidP="00EE40C8">
            <w:pPr>
              <w:rPr>
                <w:rFonts w:cstheme="minorHAnsi"/>
                <w:b/>
                <w:sz w:val="20"/>
                <w:szCs w:val="20"/>
              </w:rPr>
            </w:pPr>
          </w:p>
          <w:p w14:paraId="08ADA016" w14:textId="77777777" w:rsidR="000247D2" w:rsidRDefault="000247D2" w:rsidP="00EE40C8">
            <w:pPr>
              <w:rPr>
                <w:rFonts w:cstheme="minorHAnsi"/>
                <w:b/>
                <w:sz w:val="20"/>
                <w:szCs w:val="20"/>
              </w:rPr>
            </w:pPr>
          </w:p>
          <w:p w14:paraId="55FF8FFD" w14:textId="77777777" w:rsidR="000247D2" w:rsidRDefault="000247D2" w:rsidP="00EE40C8">
            <w:pPr>
              <w:rPr>
                <w:rFonts w:cstheme="minorHAnsi"/>
                <w:b/>
                <w:sz w:val="20"/>
                <w:szCs w:val="20"/>
              </w:rPr>
            </w:pPr>
          </w:p>
          <w:p w14:paraId="78636E69" w14:textId="60D86597" w:rsidR="000247D2" w:rsidRDefault="000247D2" w:rsidP="00EE40C8">
            <w:pPr>
              <w:rPr>
                <w:rFonts w:cstheme="minorHAnsi"/>
                <w:b/>
                <w:sz w:val="20"/>
                <w:szCs w:val="20"/>
              </w:rPr>
            </w:pPr>
          </w:p>
          <w:p w14:paraId="5386C983" w14:textId="77777777" w:rsidR="000247D2" w:rsidRDefault="000247D2" w:rsidP="00EE40C8">
            <w:pPr>
              <w:rPr>
                <w:rFonts w:cstheme="minorHAnsi"/>
                <w:b/>
                <w:sz w:val="20"/>
                <w:szCs w:val="20"/>
              </w:rPr>
            </w:pPr>
            <w:r>
              <w:rPr>
                <w:rFonts w:cstheme="minorHAnsi"/>
                <w:b/>
                <w:sz w:val="20"/>
                <w:szCs w:val="20"/>
              </w:rPr>
              <w:lastRenderedPageBreak/>
              <w:t>N</w:t>
            </w:r>
          </w:p>
          <w:p w14:paraId="103A17AF" w14:textId="77777777" w:rsidR="000247D2" w:rsidRDefault="000247D2" w:rsidP="00EE40C8">
            <w:pPr>
              <w:rPr>
                <w:rFonts w:cstheme="minorHAnsi"/>
                <w:b/>
                <w:sz w:val="20"/>
                <w:szCs w:val="20"/>
              </w:rPr>
            </w:pPr>
          </w:p>
          <w:p w14:paraId="11F581F1" w14:textId="77777777" w:rsidR="000247D2" w:rsidRDefault="000247D2" w:rsidP="00EE40C8">
            <w:pPr>
              <w:rPr>
                <w:rFonts w:cstheme="minorHAnsi"/>
                <w:b/>
                <w:sz w:val="20"/>
                <w:szCs w:val="20"/>
              </w:rPr>
            </w:pPr>
          </w:p>
          <w:p w14:paraId="0F7D332C" w14:textId="77777777" w:rsidR="000247D2" w:rsidRDefault="000247D2" w:rsidP="00EE40C8">
            <w:pPr>
              <w:rPr>
                <w:rFonts w:cstheme="minorHAnsi"/>
                <w:b/>
                <w:sz w:val="20"/>
                <w:szCs w:val="20"/>
              </w:rPr>
            </w:pPr>
          </w:p>
          <w:p w14:paraId="34DA1ED0" w14:textId="77777777" w:rsidR="000247D2" w:rsidRDefault="000247D2" w:rsidP="00EE40C8">
            <w:pPr>
              <w:rPr>
                <w:rFonts w:cstheme="minorHAnsi"/>
                <w:b/>
                <w:sz w:val="20"/>
                <w:szCs w:val="20"/>
              </w:rPr>
            </w:pPr>
          </w:p>
          <w:p w14:paraId="7C22505F" w14:textId="77777777" w:rsidR="000247D2" w:rsidRDefault="000247D2" w:rsidP="00EE40C8">
            <w:pPr>
              <w:rPr>
                <w:rFonts w:cstheme="minorHAnsi"/>
                <w:b/>
                <w:sz w:val="20"/>
                <w:szCs w:val="20"/>
              </w:rPr>
            </w:pPr>
          </w:p>
          <w:p w14:paraId="2884285D" w14:textId="77777777" w:rsidR="000247D2" w:rsidRDefault="000247D2" w:rsidP="00EE40C8">
            <w:pPr>
              <w:rPr>
                <w:rFonts w:cstheme="minorHAnsi"/>
                <w:b/>
                <w:sz w:val="20"/>
                <w:szCs w:val="20"/>
              </w:rPr>
            </w:pPr>
          </w:p>
          <w:p w14:paraId="7992EFA8" w14:textId="77777777" w:rsidR="000247D2" w:rsidRDefault="000247D2" w:rsidP="00EE40C8">
            <w:pPr>
              <w:rPr>
                <w:rFonts w:cstheme="minorHAnsi"/>
                <w:b/>
                <w:sz w:val="20"/>
                <w:szCs w:val="20"/>
              </w:rPr>
            </w:pPr>
          </w:p>
          <w:p w14:paraId="1B92F235" w14:textId="77777777" w:rsidR="000247D2" w:rsidRDefault="000247D2" w:rsidP="00EE40C8">
            <w:pPr>
              <w:rPr>
                <w:rFonts w:cstheme="minorHAnsi"/>
                <w:b/>
                <w:sz w:val="20"/>
                <w:szCs w:val="20"/>
              </w:rPr>
            </w:pPr>
          </w:p>
          <w:p w14:paraId="4FFD8497" w14:textId="77777777" w:rsidR="000247D2" w:rsidRDefault="000247D2" w:rsidP="00EE40C8">
            <w:pPr>
              <w:rPr>
                <w:rFonts w:cstheme="minorHAnsi"/>
                <w:b/>
                <w:sz w:val="20"/>
                <w:szCs w:val="20"/>
              </w:rPr>
            </w:pPr>
          </w:p>
          <w:p w14:paraId="5489E331" w14:textId="77777777" w:rsidR="000247D2" w:rsidRDefault="000247D2" w:rsidP="00EE40C8">
            <w:pPr>
              <w:rPr>
                <w:rFonts w:cstheme="minorHAnsi"/>
                <w:b/>
                <w:sz w:val="20"/>
                <w:szCs w:val="20"/>
              </w:rPr>
            </w:pPr>
          </w:p>
          <w:p w14:paraId="32B4C63B" w14:textId="77777777" w:rsidR="000247D2" w:rsidRDefault="000247D2" w:rsidP="00EE40C8">
            <w:pPr>
              <w:rPr>
                <w:rFonts w:cstheme="minorHAnsi"/>
                <w:b/>
                <w:sz w:val="20"/>
                <w:szCs w:val="20"/>
              </w:rPr>
            </w:pPr>
          </w:p>
          <w:p w14:paraId="2C813805" w14:textId="77777777" w:rsidR="000247D2" w:rsidRDefault="000247D2" w:rsidP="00EE40C8">
            <w:pPr>
              <w:rPr>
                <w:rFonts w:cstheme="minorHAnsi"/>
                <w:b/>
                <w:sz w:val="20"/>
                <w:szCs w:val="20"/>
              </w:rPr>
            </w:pPr>
          </w:p>
          <w:p w14:paraId="0E74C4AA" w14:textId="77777777" w:rsidR="000247D2" w:rsidRDefault="000247D2" w:rsidP="00EE40C8">
            <w:pPr>
              <w:rPr>
                <w:rFonts w:cstheme="minorHAnsi"/>
                <w:b/>
                <w:sz w:val="20"/>
                <w:szCs w:val="20"/>
              </w:rPr>
            </w:pPr>
          </w:p>
          <w:p w14:paraId="150FD095" w14:textId="77777777" w:rsidR="000247D2" w:rsidRDefault="000247D2" w:rsidP="00EE40C8">
            <w:pPr>
              <w:rPr>
                <w:rFonts w:cstheme="minorHAnsi"/>
                <w:b/>
                <w:sz w:val="20"/>
                <w:szCs w:val="20"/>
              </w:rPr>
            </w:pPr>
            <w:r>
              <w:rPr>
                <w:rFonts w:cstheme="minorHAnsi"/>
                <w:b/>
                <w:sz w:val="20"/>
                <w:szCs w:val="20"/>
              </w:rPr>
              <w:t>N</w:t>
            </w:r>
          </w:p>
          <w:p w14:paraId="61C40C56" w14:textId="77777777" w:rsidR="000247D2" w:rsidRDefault="000247D2" w:rsidP="00EE40C8">
            <w:pPr>
              <w:rPr>
                <w:rFonts w:cstheme="minorHAnsi"/>
                <w:b/>
                <w:sz w:val="20"/>
                <w:szCs w:val="20"/>
              </w:rPr>
            </w:pPr>
          </w:p>
          <w:p w14:paraId="53B1F780" w14:textId="77777777" w:rsidR="000247D2" w:rsidRDefault="000247D2" w:rsidP="00EE40C8">
            <w:pPr>
              <w:rPr>
                <w:rFonts w:cstheme="minorHAnsi"/>
                <w:b/>
                <w:sz w:val="20"/>
                <w:szCs w:val="20"/>
              </w:rPr>
            </w:pPr>
          </w:p>
          <w:p w14:paraId="69E4DB37" w14:textId="77777777" w:rsidR="000247D2" w:rsidRDefault="000247D2" w:rsidP="00EE40C8">
            <w:pPr>
              <w:rPr>
                <w:rFonts w:cstheme="minorHAnsi"/>
                <w:b/>
                <w:sz w:val="20"/>
                <w:szCs w:val="20"/>
              </w:rPr>
            </w:pPr>
          </w:p>
          <w:p w14:paraId="48738781" w14:textId="77777777" w:rsidR="000247D2" w:rsidRDefault="000247D2" w:rsidP="00EE40C8">
            <w:pPr>
              <w:rPr>
                <w:rFonts w:cstheme="minorHAnsi"/>
                <w:b/>
                <w:sz w:val="20"/>
                <w:szCs w:val="20"/>
              </w:rPr>
            </w:pPr>
          </w:p>
          <w:p w14:paraId="4B6DB68F" w14:textId="77777777" w:rsidR="000247D2" w:rsidRDefault="000247D2" w:rsidP="00EE40C8">
            <w:pPr>
              <w:rPr>
                <w:rFonts w:cstheme="minorHAnsi"/>
                <w:b/>
                <w:sz w:val="20"/>
                <w:szCs w:val="20"/>
              </w:rPr>
            </w:pPr>
          </w:p>
          <w:p w14:paraId="3E07538D" w14:textId="77777777" w:rsidR="000247D2" w:rsidRDefault="000247D2" w:rsidP="00EE40C8">
            <w:pPr>
              <w:rPr>
                <w:rFonts w:cstheme="minorHAnsi"/>
                <w:b/>
                <w:sz w:val="20"/>
                <w:szCs w:val="20"/>
              </w:rPr>
            </w:pPr>
          </w:p>
          <w:p w14:paraId="799D2CBA" w14:textId="77777777" w:rsidR="000247D2" w:rsidRDefault="000247D2" w:rsidP="00EE40C8">
            <w:pPr>
              <w:rPr>
                <w:rFonts w:cstheme="minorHAnsi"/>
                <w:b/>
                <w:sz w:val="20"/>
                <w:szCs w:val="20"/>
              </w:rPr>
            </w:pPr>
          </w:p>
          <w:p w14:paraId="6CE2D27A" w14:textId="77777777" w:rsidR="000247D2" w:rsidRDefault="000247D2" w:rsidP="00EE40C8">
            <w:pPr>
              <w:rPr>
                <w:rFonts w:cstheme="minorHAnsi"/>
                <w:b/>
                <w:sz w:val="20"/>
                <w:szCs w:val="20"/>
              </w:rPr>
            </w:pPr>
          </w:p>
          <w:p w14:paraId="17E14560" w14:textId="77777777" w:rsidR="000247D2" w:rsidRDefault="000247D2" w:rsidP="00EE40C8">
            <w:pPr>
              <w:rPr>
                <w:rFonts w:cstheme="minorHAnsi"/>
                <w:b/>
                <w:sz w:val="20"/>
                <w:szCs w:val="20"/>
              </w:rPr>
            </w:pPr>
          </w:p>
          <w:p w14:paraId="5EA43D35" w14:textId="77777777" w:rsidR="000247D2" w:rsidRDefault="000247D2" w:rsidP="00EE40C8">
            <w:pPr>
              <w:rPr>
                <w:rFonts w:cstheme="minorHAnsi"/>
                <w:b/>
                <w:sz w:val="20"/>
                <w:szCs w:val="20"/>
              </w:rPr>
            </w:pPr>
          </w:p>
          <w:p w14:paraId="5CA51DB8" w14:textId="77777777" w:rsidR="000247D2" w:rsidRDefault="000247D2" w:rsidP="00EE40C8">
            <w:pPr>
              <w:rPr>
                <w:rFonts w:cstheme="minorHAnsi"/>
                <w:b/>
                <w:sz w:val="20"/>
                <w:szCs w:val="20"/>
              </w:rPr>
            </w:pPr>
            <w:r>
              <w:rPr>
                <w:rFonts w:cstheme="minorHAnsi"/>
                <w:b/>
                <w:sz w:val="20"/>
                <w:szCs w:val="20"/>
              </w:rPr>
              <w:t>N</w:t>
            </w:r>
          </w:p>
          <w:p w14:paraId="4E800705" w14:textId="77777777" w:rsidR="000247D2" w:rsidRDefault="000247D2" w:rsidP="00EE40C8">
            <w:pPr>
              <w:rPr>
                <w:rFonts w:cstheme="minorHAnsi"/>
                <w:b/>
                <w:sz w:val="20"/>
                <w:szCs w:val="20"/>
              </w:rPr>
            </w:pPr>
          </w:p>
          <w:p w14:paraId="13275025" w14:textId="77777777" w:rsidR="000247D2" w:rsidRDefault="000247D2" w:rsidP="00EE40C8">
            <w:pPr>
              <w:rPr>
                <w:rFonts w:cstheme="minorHAnsi"/>
                <w:b/>
                <w:sz w:val="20"/>
                <w:szCs w:val="20"/>
              </w:rPr>
            </w:pPr>
          </w:p>
          <w:p w14:paraId="08EE906F" w14:textId="77777777" w:rsidR="000247D2" w:rsidRDefault="000247D2" w:rsidP="00EE40C8">
            <w:pPr>
              <w:rPr>
                <w:rFonts w:cstheme="minorHAnsi"/>
                <w:b/>
                <w:sz w:val="20"/>
                <w:szCs w:val="20"/>
              </w:rPr>
            </w:pPr>
          </w:p>
          <w:p w14:paraId="6204A8A1" w14:textId="77777777" w:rsidR="000247D2" w:rsidRDefault="000247D2" w:rsidP="00EE40C8">
            <w:pPr>
              <w:rPr>
                <w:rFonts w:cstheme="minorHAnsi"/>
                <w:b/>
                <w:sz w:val="20"/>
                <w:szCs w:val="20"/>
              </w:rPr>
            </w:pPr>
          </w:p>
          <w:p w14:paraId="3F799BD2" w14:textId="77777777" w:rsidR="000247D2" w:rsidRDefault="000247D2" w:rsidP="00EE40C8">
            <w:pPr>
              <w:rPr>
                <w:rFonts w:cstheme="minorHAnsi"/>
                <w:b/>
                <w:sz w:val="20"/>
                <w:szCs w:val="20"/>
              </w:rPr>
            </w:pPr>
          </w:p>
          <w:p w14:paraId="2998AF94" w14:textId="77777777" w:rsidR="000247D2" w:rsidRDefault="000247D2" w:rsidP="00EE40C8">
            <w:pPr>
              <w:rPr>
                <w:rFonts w:cstheme="minorHAnsi"/>
                <w:b/>
                <w:sz w:val="20"/>
                <w:szCs w:val="20"/>
              </w:rPr>
            </w:pPr>
          </w:p>
          <w:p w14:paraId="2156291C" w14:textId="77777777" w:rsidR="000247D2" w:rsidRDefault="000247D2" w:rsidP="00EE40C8">
            <w:pPr>
              <w:rPr>
                <w:rFonts w:cstheme="minorHAnsi"/>
                <w:b/>
                <w:sz w:val="20"/>
                <w:szCs w:val="20"/>
              </w:rPr>
            </w:pPr>
          </w:p>
          <w:p w14:paraId="5DE183F2" w14:textId="77777777" w:rsidR="000247D2" w:rsidRDefault="000247D2" w:rsidP="00EE40C8">
            <w:pPr>
              <w:rPr>
                <w:rFonts w:cstheme="minorHAnsi"/>
                <w:b/>
                <w:sz w:val="20"/>
                <w:szCs w:val="20"/>
              </w:rPr>
            </w:pPr>
            <w:r>
              <w:rPr>
                <w:rFonts w:cstheme="minorHAnsi"/>
                <w:b/>
                <w:sz w:val="20"/>
                <w:szCs w:val="20"/>
              </w:rPr>
              <w:t>N</w:t>
            </w:r>
          </w:p>
          <w:p w14:paraId="7D7AAEF9" w14:textId="77777777" w:rsidR="000247D2" w:rsidRDefault="000247D2" w:rsidP="00EE40C8">
            <w:pPr>
              <w:rPr>
                <w:rFonts w:cstheme="minorHAnsi"/>
                <w:b/>
                <w:sz w:val="20"/>
                <w:szCs w:val="20"/>
              </w:rPr>
            </w:pPr>
          </w:p>
          <w:p w14:paraId="61A492FD" w14:textId="77777777" w:rsidR="000247D2" w:rsidRDefault="000247D2" w:rsidP="00EE40C8">
            <w:pPr>
              <w:rPr>
                <w:rFonts w:cstheme="minorHAnsi"/>
                <w:b/>
                <w:sz w:val="20"/>
                <w:szCs w:val="20"/>
              </w:rPr>
            </w:pPr>
          </w:p>
          <w:p w14:paraId="22EB2AF1" w14:textId="77777777" w:rsidR="000247D2" w:rsidRDefault="000247D2" w:rsidP="00EE40C8">
            <w:pPr>
              <w:rPr>
                <w:rFonts w:cstheme="minorHAnsi"/>
                <w:b/>
                <w:sz w:val="20"/>
                <w:szCs w:val="20"/>
              </w:rPr>
            </w:pPr>
          </w:p>
          <w:p w14:paraId="233DBDBF" w14:textId="77777777" w:rsidR="000247D2" w:rsidRDefault="000247D2" w:rsidP="00EE40C8">
            <w:pPr>
              <w:rPr>
                <w:rFonts w:cstheme="minorHAnsi"/>
                <w:b/>
                <w:sz w:val="20"/>
                <w:szCs w:val="20"/>
              </w:rPr>
            </w:pPr>
          </w:p>
          <w:p w14:paraId="5E5F1166" w14:textId="0F0FFDD3" w:rsidR="000247D2" w:rsidRDefault="000247D2" w:rsidP="00EE40C8">
            <w:pPr>
              <w:rPr>
                <w:rFonts w:cstheme="minorHAnsi"/>
                <w:b/>
                <w:sz w:val="20"/>
                <w:szCs w:val="20"/>
              </w:rPr>
            </w:pPr>
          </w:p>
          <w:p w14:paraId="73894CCF" w14:textId="2B0D0E1D" w:rsidR="00D836DF" w:rsidRDefault="00D836DF" w:rsidP="00EE40C8">
            <w:pPr>
              <w:rPr>
                <w:rFonts w:cstheme="minorHAnsi"/>
                <w:b/>
                <w:sz w:val="20"/>
                <w:szCs w:val="20"/>
              </w:rPr>
            </w:pPr>
          </w:p>
          <w:p w14:paraId="2EE32A54" w14:textId="14A9579E" w:rsidR="00D836DF" w:rsidRDefault="00D836DF" w:rsidP="00EE40C8">
            <w:pPr>
              <w:rPr>
                <w:rFonts w:cstheme="minorHAnsi"/>
                <w:b/>
                <w:sz w:val="20"/>
                <w:szCs w:val="20"/>
              </w:rPr>
            </w:pPr>
          </w:p>
          <w:p w14:paraId="3F9312BA" w14:textId="27EFCCDA" w:rsidR="00D836DF" w:rsidRDefault="00D836DF" w:rsidP="00EE40C8">
            <w:pPr>
              <w:rPr>
                <w:rFonts w:cstheme="minorHAnsi"/>
                <w:b/>
                <w:sz w:val="20"/>
                <w:szCs w:val="20"/>
              </w:rPr>
            </w:pPr>
          </w:p>
          <w:p w14:paraId="29AE5A36" w14:textId="0B39AE88" w:rsidR="00D836DF" w:rsidRDefault="00D836DF" w:rsidP="00EE40C8">
            <w:pPr>
              <w:rPr>
                <w:rFonts w:cstheme="minorHAnsi"/>
                <w:b/>
                <w:sz w:val="20"/>
                <w:szCs w:val="20"/>
              </w:rPr>
            </w:pPr>
          </w:p>
          <w:p w14:paraId="3EE95406" w14:textId="77777777" w:rsidR="00FE5FC7" w:rsidRDefault="00FE5FC7" w:rsidP="00EE40C8">
            <w:pPr>
              <w:rPr>
                <w:rFonts w:cstheme="minorHAnsi"/>
                <w:b/>
                <w:sz w:val="20"/>
                <w:szCs w:val="20"/>
              </w:rPr>
            </w:pPr>
          </w:p>
          <w:p w14:paraId="18AC4081" w14:textId="10126626" w:rsidR="00D836DF" w:rsidRPr="000247D2" w:rsidRDefault="00D836DF" w:rsidP="00EE40C8">
            <w:pPr>
              <w:rPr>
                <w:rFonts w:cstheme="minorHAnsi"/>
                <w:b/>
                <w:color w:val="FF0000"/>
                <w:sz w:val="20"/>
                <w:szCs w:val="20"/>
              </w:rPr>
            </w:pPr>
            <w:r>
              <w:rPr>
                <w:rFonts w:cstheme="minorHAnsi"/>
                <w:b/>
                <w:sz w:val="20"/>
                <w:szCs w:val="20"/>
              </w:rPr>
              <w:t>N</w:t>
            </w:r>
          </w:p>
        </w:tc>
        <w:tc>
          <w:tcPr>
            <w:tcW w:w="3684" w:type="dxa"/>
            <w:shd w:val="clear" w:color="auto" w:fill="FFFFFF" w:themeFill="background1"/>
          </w:tcPr>
          <w:p w14:paraId="23335B26" w14:textId="77777777" w:rsidR="00E12E0D" w:rsidRDefault="00E12E0D" w:rsidP="00EE40C8">
            <w:pPr>
              <w:rPr>
                <w:rFonts w:ascii="Arial" w:hAnsi="Arial" w:cs="Arial"/>
                <w:sz w:val="14"/>
                <w:szCs w:val="14"/>
              </w:rPr>
            </w:pPr>
            <w:r>
              <w:rPr>
                <w:rFonts w:ascii="Arial" w:hAnsi="Arial" w:cs="Arial"/>
                <w:sz w:val="14"/>
                <w:szCs w:val="14"/>
              </w:rPr>
              <w:lastRenderedPageBreak/>
              <w:t>In Literacy:</w:t>
            </w:r>
          </w:p>
          <w:p w14:paraId="043C82D2" w14:textId="77777777" w:rsidR="00E12E0D" w:rsidRDefault="00E12E0D" w:rsidP="00EE40C8">
            <w:pPr>
              <w:rPr>
                <w:rFonts w:ascii="Arial" w:hAnsi="Arial" w:cs="Arial"/>
                <w:sz w:val="14"/>
                <w:szCs w:val="14"/>
              </w:rPr>
            </w:pPr>
          </w:p>
          <w:p w14:paraId="207366BE" w14:textId="77777777" w:rsidR="00E12E0D" w:rsidRDefault="00E12E0D" w:rsidP="00E12E0D">
            <w:pPr>
              <w:pStyle w:val="ListParagraph"/>
              <w:numPr>
                <w:ilvl w:val="0"/>
                <w:numId w:val="11"/>
              </w:numPr>
              <w:ind w:left="149" w:hanging="149"/>
              <w:rPr>
                <w:rFonts w:ascii="Arial" w:hAnsi="Arial" w:cs="Arial"/>
                <w:sz w:val="14"/>
                <w:szCs w:val="14"/>
              </w:rPr>
            </w:pPr>
            <w:r w:rsidRPr="008C0CE9">
              <w:rPr>
                <w:rFonts w:ascii="Arial" w:hAnsi="Arial" w:cs="Arial"/>
                <w:sz w:val="14"/>
                <w:szCs w:val="14"/>
              </w:rPr>
              <w:t>Create a</w:t>
            </w:r>
            <w:r>
              <w:rPr>
                <w:rFonts w:ascii="Arial" w:hAnsi="Arial" w:cs="Arial"/>
                <w:sz w:val="14"/>
                <w:szCs w:val="14"/>
              </w:rPr>
              <w:t xml:space="preserve"> whole school</w:t>
            </w:r>
            <w:r w:rsidRPr="008C0CE9">
              <w:rPr>
                <w:rFonts w:ascii="Arial" w:hAnsi="Arial" w:cs="Arial"/>
                <w:sz w:val="14"/>
                <w:szCs w:val="14"/>
              </w:rPr>
              <w:t xml:space="preserve"> Literacy Pupils Ambassador Programme.</w:t>
            </w:r>
          </w:p>
          <w:p w14:paraId="06394033" w14:textId="77777777" w:rsidR="00E12E0D" w:rsidRDefault="00E12E0D" w:rsidP="00E12E0D">
            <w:pPr>
              <w:pStyle w:val="ListParagraph"/>
              <w:numPr>
                <w:ilvl w:val="0"/>
                <w:numId w:val="11"/>
              </w:numPr>
              <w:ind w:left="149" w:hanging="149"/>
              <w:rPr>
                <w:rFonts w:ascii="Arial" w:hAnsi="Arial" w:cs="Arial"/>
                <w:sz w:val="14"/>
                <w:szCs w:val="14"/>
              </w:rPr>
            </w:pPr>
            <w:r w:rsidRPr="00D917ED">
              <w:rPr>
                <w:rFonts w:ascii="Arial" w:hAnsi="Arial" w:cs="Arial"/>
                <w:sz w:val="14"/>
                <w:szCs w:val="14"/>
              </w:rPr>
              <w:t>Establish cluster links to moderate and improve literacy across the curriculum in the BGE.</w:t>
            </w:r>
          </w:p>
          <w:p w14:paraId="5D608857" w14:textId="77777777" w:rsidR="00E12E0D" w:rsidRDefault="00E12E0D" w:rsidP="00E12E0D">
            <w:pPr>
              <w:pStyle w:val="ListParagraph"/>
              <w:numPr>
                <w:ilvl w:val="0"/>
                <w:numId w:val="11"/>
              </w:numPr>
              <w:ind w:left="149" w:hanging="149"/>
              <w:rPr>
                <w:rFonts w:ascii="Arial" w:hAnsi="Arial" w:cs="Arial"/>
                <w:sz w:val="14"/>
                <w:szCs w:val="14"/>
              </w:rPr>
            </w:pPr>
            <w:r w:rsidRPr="00D917ED">
              <w:rPr>
                <w:rFonts w:ascii="Arial" w:hAnsi="Arial" w:cs="Arial"/>
                <w:sz w:val="14"/>
                <w:szCs w:val="14"/>
              </w:rPr>
              <w:t>Continue to work alongside the Interventions &amp; Transitions PT, focusing on literacy recovery for all S1-S2 as part of our wider whole school recovery strategy.</w:t>
            </w:r>
          </w:p>
          <w:p w14:paraId="5B5B6B10" w14:textId="77777777" w:rsidR="00E12E0D" w:rsidRDefault="00E12E0D" w:rsidP="00E12E0D">
            <w:pPr>
              <w:pStyle w:val="ListParagraph"/>
              <w:numPr>
                <w:ilvl w:val="0"/>
                <w:numId w:val="11"/>
              </w:numPr>
              <w:ind w:left="149" w:hanging="149"/>
              <w:rPr>
                <w:rFonts w:ascii="Arial" w:hAnsi="Arial" w:cs="Arial"/>
                <w:sz w:val="14"/>
                <w:szCs w:val="14"/>
              </w:rPr>
            </w:pPr>
            <w:r w:rsidRPr="00D917ED">
              <w:rPr>
                <w:rFonts w:ascii="Arial" w:hAnsi="Arial" w:cs="Arial"/>
                <w:sz w:val="14"/>
                <w:szCs w:val="14"/>
              </w:rPr>
              <w:t>Develop reading schools programme and oracy at whole school level in collaboration with the PLA.</w:t>
            </w:r>
          </w:p>
          <w:p w14:paraId="5D272F82" w14:textId="77777777" w:rsidR="00E12E0D" w:rsidRPr="00D917ED" w:rsidRDefault="00E12E0D" w:rsidP="00E12E0D">
            <w:pPr>
              <w:pStyle w:val="ListParagraph"/>
              <w:numPr>
                <w:ilvl w:val="0"/>
                <w:numId w:val="11"/>
              </w:numPr>
              <w:ind w:left="149" w:hanging="149"/>
              <w:rPr>
                <w:rFonts w:ascii="Arial" w:hAnsi="Arial" w:cs="Arial"/>
                <w:sz w:val="14"/>
                <w:szCs w:val="14"/>
              </w:rPr>
            </w:pPr>
            <w:r w:rsidRPr="00D917ED">
              <w:rPr>
                <w:rFonts w:ascii="Arial" w:hAnsi="Arial" w:cs="Arial"/>
                <w:sz w:val="14"/>
                <w:szCs w:val="14"/>
              </w:rPr>
              <w:t>Refresh our whole school literacy action plan and long term whole school strategy.</w:t>
            </w:r>
          </w:p>
          <w:p w14:paraId="4356813E" w14:textId="77777777" w:rsidR="00E12E0D" w:rsidRDefault="00E12E0D" w:rsidP="00EE40C8">
            <w:pPr>
              <w:pStyle w:val="ListParagraph"/>
              <w:rPr>
                <w:rFonts w:ascii="Arial" w:hAnsi="Arial" w:cs="Arial"/>
                <w:sz w:val="14"/>
                <w:szCs w:val="14"/>
              </w:rPr>
            </w:pPr>
          </w:p>
          <w:p w14:paraId="68A8FA64" w14:textId="77777777" w:rsidR="00E12E0D" w:rsidRDefault="00E12E0D" w:rsidP="00EE40C8">
            <w:pPr>
              <w:pStyle w:val="ListParagraph"/>
              <w:rPr>
                <w:rFonts w:ascii="Arial" w:hAnsi="Arial" w:cs="Arial"/>
                <w:sz w:val="14"/>
                <w:szCs w:val="14"/>
              </w:rPr>
            </w:pPr>
          </w:p>
          <w:p w14:paraId="359ACA7C" w14:textId="77777777" w:rsidR="00E12E0D" w:rsidRDefault="00E12E0D" w:rsidP="00EE40C8">
            <w:pPr>
              <w:pStyle w:val="ListParagraph"/>
              <w:ind w:hanging="720"/>
              <w:rPr>
                <w:rFonts w:ascii="Arial" w:hAnsi="Arial" w:cs="Arial"/>
                <w:sz w:val="14"/>
                <w:szCs w:val="14"/>
              </w:rPr>
            </w:pPr>
          </w:p>
          <w:p w14:paraId="0E56D011" w14:textId="77777777" w:rsidR="00E12E0D" w:rsidRDefault="00E12E0D" w:rsidP="00EE40C8">
            <w:pPr>
              <w:pStyle w:val="ListParagraph"/>
              <w:ind w:hanging="720"/>
              <w:rPr>
                <w:rFonts w:ascii="Arial" w:hAnsi="Arial" w:cs="Arial"/>
                <w:sz w:val="14"/>
                <w:szCs w:val="14"/>
              </w:rPr>
            </w:pPr>
          </w:p>
          <w:p w14:paraId="3378C78F" w14:textId="77777777" w:rsidR="00E12E0D" w:rsidRDefault="00E12E0D" w:rsidP="00EE40C8">
            <w:pPr>
              <w:pStyle w:val="ListParagraph"/>
              <w:ind w:hanging="720"/>
              <w:rPr>
                <w:rFonts w:ascii="Arial" w:hAnsi="Arial" w:cs="Arial"/>
                <w:sz w:val="14"/>
                <w:szCs w:val="14"/>
              </w:rPr>
            </w:pPr>
            <w:r>
              <w:rPr>
                <w:rFonts w:ascii="Arial" w:hAnsi="Arial" w:cs="Arial"/>
                <w:sz w:val="14"/>
                <w:szCs w:val="14"/>
              </w:rPr>
              <w:t>In Numeracy:</w:t>
            </w:r>
          </w:p>
          <w:p w14:paraId="3B8C994F" w14:textId="77777777" w:rsidR="00E12E0D" w:rsidRDefault="00E12E0D" w:rsidP="00EE40C8">
            <w:pPr>
              <w:pStyle w:val="ListParagraph"/>
              <w:ind w:hanging="720"/>
              <w:rPr>
                <w:rFonts w:ascii="Arial" w:hAnsi="Arial" w:cs="Arial"/>
                <w:sz w:val="14"/>
                <w:szCs w:val="14"/>
              </w:rPr>
            </w:pPr>
          </w:p>
          <w:p w14:paraId="1BE235CE" w14:textId="77777777" w:rsidR="00E12E0D" w:rsidRDefault="00E12E0D" w:rsidP="00E12E0D">
            <w:pPr>
              <w:pStyle w:val="ListParagraph"/>
              <w:numPr>
                <w:ilvl w:val="0"/>
                <w:numId w:val="10"/>
              </w:numPr>
              <w:ind w:left="149" w:hanging="153"/>
              <w:rPr>
                <w:rFonts w:ascii="Arial" w:hAnsi="Arial" w:cs="Arial"/>
                <w:sz w:val="14"/>
                <w:szCs w:val="14"/>
              </w:rPr>
            </w:pPr>
            <w:r>
              <w:rPr>
                <w:rFonts w:ascii="Arial" w:hAnsi="Arial" w:cs="Arial"/>
                <w:sz w:val="14"/>
                <w:szCs w:val="14"/>
              </w:rPr>
              <w:t>Lead on our strategic change initiative to embed numeracy across the BGE curriculum by continuing the work started by the strategic working group.</w:t>
            </w:r>
          </w:p>
          <w:p w14:paraId="5036EBF6" w14:textId="77777777" w:rsidR="00E12E0D" w:rsidRDefault="00E12E0D" w:rsidP="00E12E0D">
            <w:pPr>
              <w:pStyle w:val="ListParagraph"/>
              <w:numPr>
                <w:ilvl w:val="0"/>
                <w:numId w:val="10"/>
              </w:numPr>
              <w:ind w:left="149" w:hanging="153"/>
              <w:rPr>
                <w:rFonts w:ascii="Arial" w:hAnsi="Arial" w:cs="Arial"/>
                <w:sz w:val="14"/>
                <w:szCs w:val="14"/>
              </w:rPr>
            </w:pPr>
            <w:r w:rsidRPr="00D917ED">
              <w:rPr>
                <w:rFonts w:ascii="Arial" w:hAnsi="Arial" w:cs="Arial"/>
                <w:sz w:val="14"/>
                <w:szCs w:val="14"/>
              </w:rPr>
              <w:t>Collaborate with the PLA and SWEIC numeracy representatives to offer professional learning opportunities for all staff on effective pedagogical approaches to embed numeracy approaches.</w:t>
            </w:r>
          </w:p>
          <w:p w14:paraId="66072B2F" w14:textId="77777777" w:rsidR="00E12E0D" w:rsidRDefault="00E12E0D" w:rsidP="00E12E0D">
            <w:pPr>
              <w:pStyle w:val="ListParagraph"/>
              <w:numPr>
                <w:ilvl w:val="0"/>
                <w:numId w:val="10"/>
              </w:numPr>
              <w:ind w:left="149" w:hanging="153"/>
              <w:rPr>
                <w:rFonts w:ascii="Arial" w:hAnsi="Arial" w:cs="Arial"/>
                <w:sz w:val="14"/>
                <w:szCs w:val="14"/>
              </w:rPr>
            </w:pPr>
            <w:r w:rsidRPr="00D917ED">
              <w:rPr>
                <w:rFonts w:ascii="Arial" w:hAnsi="Arial" w:cs="Arial"/>
                <w:sz w:val="14"/>
                <w:szCs w:val="14"/>
              </w:rPr>
              <w:t>Re-establish collaboration with other faculties in moderating CfE Level 3 numeracy resources to further strengthen teachers’ judgements in numeracy.</w:t>
            </w:r>
          </w:p>
          <w:p w14:paraId="3C109CB7" w14:textId="77777777" w:rsidR="00E12E0D" w:rsidRDefault="00E12E0D" w:rsidP="00E12E0D">
            <w:pPr>
              <w:pStyle w:val="ListParagraph"/>
              <w:numPr>
                <w:ilvl w:val="0"/>
                <w:numId w:val="10"/>
              </w:numPr>
              <w:ind w:left="149" w:hanging="153"/>
              <w:rPr>
                <w:rFonts w:ascii="Arial" w:hAnsi="Arial" w:cs="Arial"/>
                <w:sz w:val="14"/>
                <w:szCs w:val="14"/>
              </w:rPr>
            </w:pPr>
            <w:r w:rsidRPr="00D917ED">
              <w:rPr>
                <w:rFonts w:ascii="Arial" w:hAnsi="Arial" w:cs="Arial"/>
                <w:sz w:val="14"/>
                <w:szCs w:val="14"/>
              </w:rPr>
              <w:t>Launch, implement and evaluate the Numeracy across the curriculum action plan for session 22/23.</w:t>
            </w:r>
          </w:p>
          <w:p w14:paraId="6458EEDF" w14:textId="77777777" w:rsidR="00E12E0D" w:rsidRDefault="00E12E0D" w:rsidP="00E12E0D">
            <w:pPr>
              <w:pStyle w:val="ListParagraph"/>
              <w:numPr>
                <w:ilvl w:val="0"/>
                <w:numId w:val="10"/>
              </w:numPr>
              <w:ind w:left="149" w:hanging="153"/>
              <w:rPr>
                <w:rFonts w:ascii="Arial" w:hAnsi="Arial" w:cs="Arial"/>
                <w:sz w:val="14"/>
                <w:szCs w:val="14"/>
              </w:rPr>
            </w:pPr>
            <w:r w:rsidRPr="00D917ED">
              <w:rPr>
                <w:rFonts w:ascii="Arial" w:hAnsi="Arial" w:cs="Arial"/>
                <w:sz w:val="14"/>
                <w:szCs w:val="14"/>
              </w:rPr>
              <w:t>Seek all stakeholders’ views throughout using a wide range of data analysis to monitor impact of short strategic change which will lead to longer term strategic planning and the creation of a sustainable Embedding Numeracy across the BGE Curriculum strategy for session 23-24.</w:t>
            </w:r>
          </w:p>
          <w:p w14:paraId="6BD34E4F" w14:textId="5353C3D7" w:rsidR="00E12E0D" w:rsidRPr="00BE1A95" w:rsidRDefault="00E12E0D" w:rsidP="00EE40C8">
            <w:pPr>
              <w:pStyle w:val="ListParagraph"/>
              <w:numPr>
                <w:ilvl w:val="0"/>
                <w:numId w:val="10"/>
              </w:numPr>
              <w:ind w:left="149" w:hanging="153"/>
              <w:rPr>
                <w:rFonts w:ascii="Arial" w:hAnsi="Arial" w:cs="Arial"/>
                <w:sz w:val="14"/>
                <w:szCs w:val="14"/>
              </w:rPr>
            </w:pPr>
            <w:r w:rsidRPr="00D917ED">
              <w:rPr>
                <w:rFonts w:ascii="Arial" w:hAnsi="Arial" w:cs="Arial"/>
                <w:sz w:val="14"/>
                <w:szCs w:val="14"/>
              </w:rPr>
              <w:t>Offer a monthly programme of numeracy sessions to our new S1 parents/carers to increase their confidence in supporting their children engage with numeracy across the curriculum.</w:t>
            </w:r>
          </w:p>
          <w:p w14:paraId="24702809" w14:textId="77777777" w:rsidR="00E12E0D" w:rsidRDefault="00E12E0D" w:rsidP="00EE40C8">
            <w:pPr>
              <w:rPr>
                <w:rFonts w:ascii="Arial" w:hAnsi="Arial" w:cs="Arial"/>
                <w:sz w:val="14"/>
                <w:szCs w:val="14"/>
              </w:rPr>
            </w:pPr>
          </w:p>
          <w:p w14:paraId="29CECA79" w14:textId="5D4A5D1C" w:rsidR="00E12E0D" w:rsidRDefault="00E12E0D" w:rsidP="00EE40C8">
            <w:pPr>
              <w:rPr>
                <w:rFonts w:ascii="Arial" w:hAnsi="Arial" w:cs="Arial"/>
                <w:sz w:val="14"/>
                <w:szCs w:val="14"/>
              </w:rPr>
            </w:pPr>
          </w:p>
          <w:p w14:paraId="7D3A53FA" w14:textId="77777777" w:rsidR="00E12E0D" w:rsidRDefault="00E12E0D" w:rsidP="00EE40C8">
            <w:pPr>
              <w:rPr>
                <w:rFonts w:ascii="Arial" w:hAnsi="Arial" w:cs="Arial"/>
                <w:sz w:val="14"/>
                <w:szCs w:val="14"/>
              </w:rPr>
            </w:pPr>
          </w:p>
          <w:p w14:paraId="41B49DB9" w14:textId="77777777" w:rsidR="00E12E0D" w:rsidRPr="001076E4" w:rsidRDefault="00E12E0D" w:rsidP="00E12E0D">
            <w:pPr>
              <w:pStyle w:val="ListParagraph"/>
              <w:numPr>
                <w:ilvl w:val="0"/>
                <w:numId w:val="10"/>
              </w:numPr>
              <w:ind w:left="149" w:hanging="142"/>
              <w:rPr>
                <w:rFonts w:cstheme="minorHAnsi"/>
                <w:b/>
                <w:color w:val="4F81BD" w:themeColor="accent1"/>
                <w:sz w:val="20"/>
                <w:szCs w:val="20"/>
              </w:rPr>
            </w:pPr>
            <w:r w:rsidRPr="006C7DC6">
              <w:rPr>
                <w:rFonts w:ascii="Arial" w:hAnsi="Arial" w:cs="Arial"/>
                <w:sz w:val="14"/>
                <w:szCs w:val="14"/>
              </w:rPr>
              <w:t>Revise and implement a refreshed T, M &amp; I policy for session 22-23</w:t>
            </w:r>
            <w:r>
              <w:rPr>
                <w:rFonts w:ascii="Arial" w:hAnsi="Arial" w:cs="Arial"/>
                <w:sz w:val="14"/>
                <w:szCs w:val="14"/>
              </w:rPr>
              <w:t xml:space="preserve"> which clearly outlines roles and responsibilities for universal and targeted interventions across the BGE and senior phase.</w:t>
            </w:r>
          </w:p>
          <w:p w14:paraId="49139E72" w14:textId="77777777" w:rsidR="00E12E0D" w:rsidRPr="008E49B3" w:rsidRDefault="00E12E0D" w:rsidP="00E12E0D">
            <w:pPr>
              <w:pStyle w:val="ListParagraph"/>
              <w:numPr>
                <w:ilvl w:val="0"/>
                <w:numId w:val="10"/>
              </w:numPr>
              <w:ind w:left="149" w:hanging="142"/>
              <w:rPr>
                <w:rFonts w:cstheme="minorHAnsi"/>
                <w:b/>
                <w:color w:val="4F81BD" w:themeColor="accent1"/>
                <w:sz w:val="20"/>
                <w:szCs w:val="20"/>
              </w:rPr>
            </w:pPr>
            <w:r>
              <w:rPr>
                <w:rFonts w:ascii="Arial" w:hAnsi="Arial" w:cs="Arial"/>
                <w:sz w:val="14"/>
                <w:szCs w:val="14"/>
              </w:rPr>
              <w:t>Develop and implement revised whole school tracking timeline for 22-23 including attainment meetings calendar for each year group throughout session.</w:t>
            </w:r>
          </w:p>
          <w:p w14:paraId="10B245E5" w14:textId="77777777" w:rsidR="00E12E0D" w:rsidRPr="006C7DC6" w:rsidRDefault="00E12E0D" w:rsidP="00E12E0D">
            <w:pPr>
              <w:pStyle w:val="ListParagraph"/>
              <w:numPr>
                <w:ilvl w:val="0"/>
                <w:numId w:val="10"/>
              </w:numPr>
              <w:ind w:left="149" w:hanging="142"/>
              <w:rPr>
                <w:rFonts w:cstheme="minorHAnsi"/>
                <w:b/>
                <w:color w:val="4F81BD" w:themeColor="accent1"/>
                <w:sz w:val="20"/>
                <w:szCs w:val="20"/>
              </w:rPr>
            </w:pPr>
          </w:p>
          <w:p w14:paraId="22302ACD" w14:textId="77777777" w:rsidR="00E12E0D" w:rsidRDefault="00E12E0D" w:rsidP="00E12E0D">
            <w:pPr>
              <w:pStyle w:val="ListParagraph"/>
              <w:numPr>
                <w:ilvl w:val="0"/>
                <w:numId w:val="10"/>
              </w:numPr>
              <w:ind w:left="149" w:hanging="149"/>
              <w:rPr>
                <w:rFonts w:ascii="Arial" w:hAnsi="Arial" w:cs="Arial"/>
                <w:sz w:val="14"/>
                <w:szCs w:val="14"/>
              </w:rPr>
            </w:pPr>
            <w:r w:rsidRPr="00FD44D0">
              <w:rPr>
                <w:rFonts w:ascii="Arial" w:hAnsi="Arial" w:cs="Arial"/>
                <w:sz w:val="14"/>
                <w:szCs w:val="14"/>
              </w:rPr>
              <w:t xml:space="preserve">Encompass all our work within the BGE and senior phase for raising attainment and achievement under a whole school QI 3.2: </w:t>
            </w:r>
            <w:r w:rsidRPr="00FD44D0">
              <w:rPr>
                <w:rFonts w:ascii="Arial" w:hAnsi="Arial" w:cs="Arial"/>
                <w:i/>
                <w:sz w:val="14"/>
                <w:szCs w:val="14"/>
              </w:rPr>
              <w:t xml:space="preserve">Raising Attainment &amp; Achievement strategy </w:t>
            </w:r>
            <w:r w:rsidRPr="00FD44D0">
              <w:rPr>
                <w:rFonts w:ascii="Arial" w:hAnsi="Arial" w:cs="Arial"/>
                <w:sz w:val="14"/>
                <w:szCs w:val="14"/>
              </w:rPr>
              <w:t>document.</w:t>
            </w:r>
          </w:p>
          <w:p w14:paraId="2CE6AE53" w14:textId="77777777" w:rsidR="00E12E0D" w:rsidRDefault="00E12E0D" w:rsidP="00EE40C8">
            <w:pPr>
              <w:rPr>
                <w:rFonts w:ascii="Arial" w:hAnsi="Arial" w:cs="Arial"/>
                <w:sz w:val="14"/>
                <w:szCs w:val="14"/>
              </w:rPr>
            </w:pPr>
          </w:p>
          <w:p w14:paraId="28BA744E" w14:textId="77777777" w:rsidR="00E12E0D" w:rsidRDefault="00E12E0D" w:rsidP="00EE40C8">
            <w:pPr>
              <w:rPr>
                <w:rFonts w:ascii="Arial" w:hAnsi="Arial" w:cs="Arial"/>
                <w:sz w:val="14"/>
                <w:szCs w:val="14"/>
              </w:rPr>
            </w:pPr>
          </w:p>
          <w:p w14:paraId="140C9920" w14:textId="77777777" w:rsidR="00E12E0D" w:rsidRDefault="00E12E0D" w:rsidP="00EE40C8">
            <w:pPr>
              <w:rPr>
                <w:rFonts w:ascii="Arial" w:hAnsi="Arial" w:cs="Arial"/>
                <w:sz w:val="14"/>
                <w:szCs w:val="14"/>
              </w:rPr>
            </w:pPr>
          </w:p>
          <w:p w14:paraId="425B0A5C"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Pr>
                <w:rFonts w:ascii="Arial" w:hAnsi="Arial" w:cs="Arial"/>
                <w:sz w:val="14"/>
                <w:szCs w:val="14"/>
              </w:rPr>
              <w:t>Evaluate</w:t>
            </w:r>
            <w:r w:rsidRPr="0065031D">
              <w:rPr>
                <w:rFonts w:ascii="Arial" w:hAnsi="Arial" w:cs="Arial"/>
                <w:sz w:val="14"/>
                <w:szCs w:val="14"/>
              </w:rPr>
              <w:t xml:space="preserve"> impact of the revised BGE Moderation Strategy implemented in January 2021.</w:t>
            </w:r>
          </w:p>
          <w:p w14:paraId="39A94BEE"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 xml:space="preserve">Continuing to offer and seek Cluster moderation opportunities with selected departments prioritising </w:t>
            </w:r>
            <w:r>
              <w:rPr>
                <w:rFonts w:ascii="Arial" w:hAnsi="Arial" w:cs="Arial"/>
                <w:sz w:val="14"/>
                <w:szCs w:val="14"/>
              </w:rPr>
              <w:t>Literacy.</w:t>
            </w:r>
          </w:p>
          <w:p w14:paraId="2ED2C181"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Seek opportunities for all Faculty leaders to look outwards, seeking critical friends, thus establishing collaborations out with school/NAC on digital moderation of the BGE curriculum.</w:t>
            </w:r>
          </w:p>
          <w:p w14:paraId="665635BF"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Implement BGE moderation calendar for session 22-23 as per agreed WTA to further strengthen Teachers’ professional judgements on the achievement of a CfE level/within a CfE level.</w:t>
            </w:r>
          </w:p>
          <w:p w14:paraId="1458CFF5"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Continue to report progress in the BGE using the 4 stage assessment model using the Progress &amp; Achievement module in SEEMIS.</w:t>
            </w:r>
          </w:p>
          <w:p w14:paraId="2E2EAF3D"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Continue to offer virtual training sessions for staff on the use of the new SEEMIS module to build capacity at every BGE Tracking period.</w:t>
            </w:r>
          </w:p>
          <w:p w14:paraId="50058AB4"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Encourage as many colleagues to complete the QAMSO training programme if the opportunity arises.</w:t>
            </w:r>
          </w:p>
          <w:p w14:paraId="7FA70988" w14:textId="77777777" w:rsidR="00E12E0D" w:rsidRPr="00B64503"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Utilise staff who have successfully completed the SWEIC QAMSO Programme to further support staff engage within the moderation cycle.</w:t>
            </w:r>
          </w:p>
          <w:p w14:paraId="4625A70F" w14:textId="77777777" w:rsidR="00E12E0D" w:rsidRDefault="00E12E0D" w:rsidP="00EE40C8">
            <w:pPr>
              <w:spacing w:after="200" w:line="276" w:lineRule="auto"/>
              <w:contextualSpacing/>
              <w:rPr>
                <w:rFonts w:ascii="Arial" w:hAnsi="Arial" w:cs="Arial"/>
                <w:sz w:val="14"/>
                <w:szCs w:val="14"/>
              </w:rPr>
            </w:pPr>
          </w:p>
          <w:p w14:paraId="2D86BFA5" w14:textId="77777777" w:rsidR="00E12E0D" w:rsidRDefault="00E12E0D" w:rsidP="00EE40C8">
            <w:pPr>
              <w:spacing w:after="200" w:line="276" w:lineRule="auto"/>
              <w:contextualSpacing/>
              <w:rPr>
                <w:rFonts w:ascii="Arial" w:hAnsi="Arial" w:cs="Arial"/>
                <w:sz w:val="14"/>
                <w:szCs w:val="14"/>
              </w:rPr>
            </w:pPr>
          </w:p>
          <w:p w14:paraId="2572E493" w14:textId="77777777" w:rsidR="00E12E0D" w:rsidRDefault="00E12E0D" w:rsidP="00E12E0D">
            <w:pPr>
              <w:numPr>
                <w:ilvl w:val="0"/>
                <w:numId w:val="10"/>
              </w:numPr>
              <w:spacing w:after="200" w:line="276" w:lineRule="auto"/>
              <w:ind w:left="149" w:hanging="142"/>
              <w:contextualSpacing/>
              <w:rPr>
                <w:rFonts w:ascii="Arial" w:hAnsi="Arial" w:cs="Arial"/>
                <w:sz w:val="14"/>
                <w:szCs w:val="14"/>
              </w:rPr>
            </w:pPr>
            <w:r w:rsidRPr="00FD07EF">
              <w:rPr>
                <w:rFonts w:ascii="Arial" w:hAnsi="Arial" w:cs="Arial"/>
                <w:sz w:val="14"/>
                <w:szCs w:val="14"/>
              </w:rPr>
              <w:t>Refresh the internal verification policy at whole school level and launch refreshed version at collegiate meeting in early September 2022 to whole teaching staff.</w:t>
            </w:r>
          </w:p>
          <w:p w14:paraId="43B7A7C1" w14:textId="77777777" w:rsidR="00E12E0D" w:rsidRPr="00B64503" w:rsidRDefault="00E12E0D" w:rsidP="00E12E0D">
            <w:pPr>
              <w:numPr>
                <w:ilvl w:val="0"/>
                <w:numId w:val="10"/>
              </w:numPr>
              <w:spacing w:after="200" w:line="276" w:lineRule="auto"/>
              <w:ind w:left="149" w:hanging="142"/>
              <w:contextualSpacing/>
              <w:rPr>
                <w:rFonts w:ascii="Arial" w:hAnsi="Arial" w:cs="Arial"/>
                <w:sz w:val="14"/>
                <w:szCs w:val="14"/>
              </w:rPr>
            </w:pPr>
            <w:r w:rsidRPr="00B64503">
              <w:rPr>
                <w:rFonts w:ascii="Arial" w:hAnsi="Arial" w:cs="Arial"/>
                <w:sz w:val="14"/>
                <w:szCs w:val="14"/>
              </w:rPr>
              <w:t>Continue to ensure internal verification procedures are applied consistently to all NQs, including wider achievement courses.</w:t>
            </w:r>
          </w:p>
          <w:p w14:paraId="77AB7479" w14:textId="77777777" w:rsidR="00E12E0D" w:rsidRDefault="00E12E0D" w:rsidP="00EE40C8">
            <w:pPr>
              <w:spacing w:after="200" w:line="276" w:lineRule="auto"/>
              <w:contextualSpacing/>
              <w:rPr>
                <w:rFonts w:ascii="Arial" w:hAnsi="Arial" w:cs="Arial"/>
                <w:sz w:val="14"/>
                <w:szCs w:val="14"/>
              </w:rPr>
            </w:pPr>
          </w:p>
          <w:p w14:paraId="07A02C3D" w14:textId="77777777" w:rsidR="00E12E0D" w:rsidRDefault="00E12E0D" w:rsidP="00EE40C8">
            <w:pPr>
              <w:spacing w:after="200" w:line="276" w:lineRule="auto"/>
              <w:contextualSpacing/>
              <w:rPr>
                <w:rFonts w:ascii="Arial" w:hAnsi="Arial" w:cs="Arial"/>
                <w:sz w:val="14"/>
                <w:szCs w:val="14"/>
              </w:rPr>
            </w:pPr>
          </w:p>
          <w:p w14:paraId="26CDD164" w14:textId="77777777" w:rsidR="00E12E0D" w:rsidRPr="00B64503" w:rsidRDefault="00E12E0D" w:rsidP="00EE40C8">
            <w:pPr>
              <w:rPr>
                <w:rFonts w:ascii="Arial" w:hAnsi="Arial" w:cs="Arial"/>
                <w:sz w:val="14"/>
                <w:szCs w:val="14"/>
              </w:rPr>
            </w:pPr>
          </w:p>
          <w:p w14:paraId="40E6A9C4" w14:textId="77777777" w:rsidR="00E12E0D" w:rsidRDefault="00E12E0D" w:rsidP="00E12E0D">
            <w:pPr>
              <w:pStyle w:val="ListParagraph"/>
              <w:numPr>
                <w:ilvl w:val="0"/>
                <w:numId w:val="18"/>
              </w:numPr>
              <w:ind w:left="149" w:hanging="149"/>
              <w:rPr>
                <w:rFonts w:ascii="Arial" w:hAnsi="Arial" w:cs="Arial"/>
                <w:sz w:val="14"/>
                <w:szCs w:val="14"/>
              </w:rPr>
            </w:pPr>
            <w:r w:rsidRPr="00B64503">
              <w:rPr>
                <w:rFonts w:ascii="Arial" w:hAnsi="Arial" w:cs="Arial"/>
                <w:sz w:val="14"/>
                <w:szCs w:val="14"/>
              </w:rPr>
              <w:lastRenderedPageBreak/>
              <w:t>Work strategically with PT Raising Attainment &amp; Achievement to implement consistently our Participation tracker system and to analyse this data termly by SLT and PTPC to identify learners who are not engaging and plan appropriate targeted interventions to promote pupils’ participation in the wider achievements in and out of school equitably.</w:t>
            </w:r>
          </w:p>
          <w:p w14:paraId="6C0BA622" w14:textId="77777777" w:rsidR="00E12E0D" w:rsidRPr="00B64503" w:rsidRDefault="00E12E0D" w:rsidP="00E12E0D">
            <w:pPr>
              <w:pStyle w:val="ListParagraph"/>
              <w:numPr>
                <w:ilvl w:val="0"/>
                <w:numId w:val="18"/>
              </w:numPr>
              <w:ind w:left="149" w:hanging="149"/>
              <w:rPr>
                <w:rFonts w:ascii="Arial" w:hAnsi="Arial" w:cs="Arial"/>
                <w:sz w:val="14"/>
                <w:szCs w:val="14"/>
              </w:rPr>
            </w:pPr>
            <w:r w:rsidRPr="00B64503">
              <w:rPr>
                <w:rFonts w:ascii="Arial" w:hAnsi="Arial" w:cs="Arial"/>
                <w:sz w:val="14"/>
                <w:szCs w:val="14"/>
              </w:rPr>
              <w:t>Seek pupils’ voice at the beginning of next session regarding what range of extracurricular activities they would like to see taking place in session 22-23.</w:t>
            </w:r>
          </w:p>
          <w:p w14:paraId="15F14FB4" w14:textId="77777777" w:rsidR="00E12E0D" w:rsidRDefault="00E12E0D" w:rsidP="00EE40C8">
            <w:pPr>
              <w:spacing w:after="200" w:line="276" w:lineRule="auto"/>
              <w:contextualSpacing/>
              <w:rPr>
                <w:rFonts w:ascii="Arial" w:hAnsi="Arial" w:cs="Arial"/>
                <w:sz w:val="14"/>
                <w:szCs w:val="14"/>
              </w:rPr>
            </w:pPr>
          </w:p>
          <w:p w14:paraId="658B6EDA" w14:textId="77777777" w:rsidR="00E12E0D" w:rsidRDefault="00E12E0D" w:rsidP="00EE40C8">
            <w:pPr>
              <w:spacing w:after="200" w:line="276" w:lineRule="auto"/>
              <w:contextualSpacing/>
              <w:rPr>
                <w:rFonts w:ascii="Arial" w:hAnsi="Arial" w:cs="Arial"/>
                <w:sz w:val="14"/>
                <w:szCs w:val="14"/>
              </w:rPr>
            </w:pPr>
          </w:p>
          <w:p w14:paraId="31287F75" w14:textId="77777777" w:rsidR="00E12E0D" w:rsidRDefault="00E12E0D" w:rsidP="00EE40C8">
            <w:pPr>
              <w:spacing w:after="200" w:line="276" w:lineRule="auto"/>
              <w:contextualSpacing/>
              <w:rPr>
                <w:rFonts w:ascii="Arial" w:hAnsi="Arial" w:cs="Arial"/>
                <w:sz w:val="14"/>
                <w:szCs w:val="14"/>
              </w:rPr>
            </w:pPr>
          </w:p>
          <w:p w14:paraId="79AE724F" w14:textId="77777777" w:rsidR="00E12E0D" w:rsidRDefault="00E12E0D" w:rsidP="00EE40C8">
            <w:pPr>
              <w:spacing w:after="200" w:line="276" w:lineRule="auto"/>
              <w:contextualSpacing/>
              <w:rPr>
                <w:rFonts w:ascii="Arial" w:hAnsi="Arial" w:cs="Arial"/>
                <w:sz w:val="14"/>
                <w:szCs w:val="14"/>
              </w:rPr>
            </w:pPr>
          </w:p>
          <w:p w14:paraId="3464337E" w14:textId="77777777" w:rsidR="00E12E0D" w:rsidRDefault="00E12E0D" w:rsidP="00EE40C8">
            <w:pPr>
              <w:spacing w:after="200" w:line="276" w:lineRule="auto"/>
              <w:contextualSpacing/>
              <w:rPr>
                <w:rFonts w:ascii="Arial" w:hAnsi="Arial" w:cs="Arial"/>
                <w:sz w:val="14"/>
                <w:szCs w:val="14"/>
              </w:rPr>
            </w:pPr>
          </w:p>
          <w:p w14:paraId="5805836C" w14:textId="754AF004" w:rsidR="00BE1A95" w:rsidRDefault="00BE1A95" w:rsidP="00EE40C8">
            <w:pPr>
              <w:spacing w:after="200" w:line="276" w:lineRule="auto"/>
              <w:contextualSpacing/>
              <w:rPr>
                <w:rFonts w:ascii="Arial" w:hAnsi="Arial" w:cs="Arial"/>
                <w:sz w:val="14"/>
                <w:szCs w:val="14"/>
              </w:rPr>
            </w:pPr>
          </w:p>
          <w:p w14:paraId="56E6B01B" w14:textId="77777777" w:rsidR="00D836DF" w:rsidRDefault="00D836DF" w:rsidP="00EE40C8">
            <w:pPr>
              <w:spacing w:after="200" w:line="276" w:lineRule="auto"/>
              <w:contextualSpacing/>
              <w:rPr>
                <w:rFonts w:ascii="Arial" w:hAnsi="Arial" w:cs="Arial"/>
                <w:sz w:val="14"/>
                <w:szCs w:val="14"/>
              </w:rPr>
            </w:pPr>
          </w:p>
          <w:p w14:paraId="1D93CF0A" w14:textId="77777777" w:rsidR="00D836DF" w:rsidRDefault="00D836DF" w:rsidP="00D836DF">
            <w:pPr>
              <w:pStyle w:val="ListParagraph"/>
              <w:numPr>
                <w:ilvl w:val="0"/>
                <w:numId w:val="10"/>
              </w:numPr>
              <w:ind w:left="149" w:hanging="149"/>
              <w:rPr>
                <w:rFonts w:ascii="Arial" w:hAnsi="Arial" w:cs="Arial"/>
                <w:sz w:val="14"/>
                <w:szCs w:val="14"/>
              </w:rPr>
            </w:pPr>
            <w:r>
              <w:rPr>
                <w:rFonts w:ascii="Arial" w:hAnsi="Arial" w:cs="Arial"/>
                <w:sz w:val="14"/>
                <w:szCs w:val="14"/>
              </w:rPr>
              <w:t xml:space="preserve">Enriching all teaching staff’ understanding of the pedagogical practices which underpin the design of the SLIPP model through </w:t>
            </w:r>
            <w:r w:rsidRPr="00CC16B2">
              <w:rPr>
                <w:rFonts w:ascii="Arial" w:hAnsi="Arial" w:cs="Arial"/>
                <w:sz w:val="14"/>
                <w:szCs w:val="14"/>
              </w:rPr>
              <w:t>delivering</w:t>
            </w:r>
            <w:r>
              <w:rPr>
                <w:rFonts w:ascii="Arial" w:hAnsi="Arial" w:cs="Arial"/>
                <w:sz w:val="14"/>
                <w:szCs w:val="14"/>
              </w:rPr>
              <w:t xml:space="preserve"> targeted</w:t>
            </w:r>
            <w:r w:rsidRPr="00CC16B2">
              <w:rPr>
                <w:rFonts w:ascii="Arial" w:hAnsi="Arial" w:cs="Arial"/>
                <w:sz w:val="14"/>
                <w:szCs w:val="14"/>
              </w:rPr>
              <w:t xml:space="preserve"> high quality learning </w:t>
            </w:r>
            <w:r>
              <w:rPr>
                <w:rFonts w:ascii="Arial" w:hAnsi="Arial" w:cs="Arial"/>
                <w:sz w:val="14"/>
                <w:szCs w:val="14"/>
              </w:rPr>
              <w:t>&amp;</w:t>
            </w:r>
            <w:r w:rsidRPr="00CC16B2">
              <w:rPr>
                <w:rFonts w:ascii="Arial" w:hAnsi="Arial" w:cs="Arial"/>
                <w:sz w:val="14"/>
                <w:szCs w:val="14"/>
              </w:rPr>
              <w:t xml:space="preserve"> teaching professional learning opportunities</w:t>
            </w:r>
            <w:r>
              <w:rPr>
                <w:rFonts w:ascii="Arial" w:hAnsi="Arial" w:cs="Arial"/>
                <w:sz w:val="14"/>
                <w:szCs w:val="14"/>
              </w:rPr>
              <w:t xml:space="preserve"> for all teaching staff depending on their strengths and areas of development highlighted via self-evaluation.</w:t>
            </w:r>
          </w:p>
          <w:p w14:paraId="4A7A71A6" w14:textId="77777777" w:rsidR="00D836DF" w:rsidRDefault="00D836DF" w:rsidP="00D836DF">
            <w:pPr>
              <w:pStyle w:val="ListParagraph"/>
              <w:numPr>
                <w:ilvl w:val="0"/>
                <w:numId w:val="10"/>
              </w:numPr>
              <w:ind w:left="149" w:hanging="149"/>
              <w:rPr>
                <w:rFonts w:ascii="Arial" w:hAnsi="Arial" w:cs="Arial"/>
                <w:sz w:val="14"/>
                <w:szCs w:val="14"/>
              </w:rPr>
            </w:pPr>
            <w:r w:rsidRPr="007F1526">
              <w:rPr>
                <w:rFonts w:ascii="Arial" w:hAnsi="Arial" w:cs="Arial"/>
                <w:sz w:val="14"/>
                <w:szCs w:val="14"/>
              </w:rPr>
              <w:t>Utilising expertise gained by colleagues who completed the QAMSO programme to further disseminate best practice approaches to creating and using high quality assessments.</w:t>
            </w:r>
          </w:p>
          <w:p w14:paraId="5666BDED" w14:textId="77777777" w:rsidR="00D836DF" w:rsidRPr="007F1526" w:rsidRDefault="00D836DF" w:rsidP="00D836DF">
            <w:pPr>
              <w:pStyle w:val="ListParagraph"/>
              <w:numPr>
                <w:ilvl w:val="0"/>
                <w:numId w:val="10"/>
              </w:numPr>
              <w:ind w:left="149" w:hanging="149"/>
              <w:rPr>
                <w:rFonts w:ascii="Arial" w:hAnsi="Arial" w:cs="Arial"/>
                <w:sz w:val="14"/>
                <w:szCs w:val="14"/>
              </w:rPr>
            </w:pPr>
            <w:r w:rsidRPr="007F1526">
              <w:rPr>
                <w:rFonts w:ascii="Arial" w:hAnsi="Arial" w:cs="Arial"/>
                <w:sz w:val="14"/>
                <w:szCs w:val="14"/>
              </w:rPr>
              <w:t>Implementing Education Scotland Circle Framework of Inclusion by firstly ensuring all teaching</w:t>
            </w:r>
            <w:r>
              <w:rPr>
                <w:rFonts w:ascii="Arial" w:hAnsi="Arial" w:cs="Arial"/>
                <w:sz w:val="14"/>
                <w:szCs w:val="14"/>
              </w:rPr>
              <w:t xml:space="preserve"> staff</w:t>
            </w:r>
            <w:r w:rsidRPr="007F1526">
              <w:rPr>
                <w:rFonts w:ascii="Arial" w:hAnsi="Arial" w:cs="Arial"/>
                <w:sz w:val="14"/>
                <w:szCs w:val="14"/>
              </w:rPr>
              <w:t xml:space="preserve"> complete all relevant CLPL on this framework by end of the first term in 22-23.</w:t>
            </w:r>
          </w:p>
          <w:p w14:paraId="3E911805" w14:textId="553BA1E1" w:rsidR="00D836DF" w:rsidRDefault="00D836DF" w:rsidP="00D836DF">
            <w:pPr>
              <w:rPr>
                <w:rFonts w:ascii="Arial" w:hAnsi="Arial" w:cs="Arial"/>
                <w:sz w:val="14"/>
                <w:szCs w:val="14"/>
              </w:rPr>
            </w:pPr>
          </w:p>
          <w:p w14:paraId="6BBE1133" w14:textId="77777777" w:rsidR="00D836DF" w:rsidRDefault="00D836DF" w:rsidP="00D836DF">
            <w:pPr>
              <w:rPr>
                <w:rFonts w:ascii="Arial" w:hAnsi="Arial" w:cs="Arial"/>
                <w:sz w:val="14"/>
                <w:szCs w:val="14"/>
              </w:rPr>
            </w:pPr>
          </w:p>
          <w:p w14:paraId="5F53595F" w14:textId="77777777" w:rsidR="00D836DF" w:rsidRPr="00BB3B11" w:rsidRDefault="00D836DF" w:rsidP="00D836DF">
            <w:pPr>
              <w:rPr>
                <w:rFonts w:ascii="Arial" w:hAnsi="Arial" w:cs="Arial"/>
                <w:sz w:val="14"/>
                <w:szCs w:val="14"/>
              </w:rPr>
            </w:pPr>
          </w:p>
          <w:p w14:paraId="1B987E63" w14:textId="77777777" w:rsidR="00D836DF" w:rsidRDefault="00D836DF" w:rsidP="00D836DF">
            <w:pPr>
              <w:pStyle w:val="ListParagraph"/>
              <w:numPr>
                <w:ilvl w:val="0"/>
                <w:numId w:val="10"/>
              </w:numPr>
              <w:ind w:left="149" w:hanging="149"/>
              <w:rPr>
                <w:rFonts w:ascii="Arial" w:hAnsi="Arial" w:cs="Arial"/>
                <w:sz w:val="14"/>
                <w:szCs w:val="14"/>
              </w:rPr>
            </w:pPr>
            <w:r>
              <w:rPr>
                <w:rFonts w:ascii="Arial" w:hAnsi="Arial" w:cs="Arial"/>
                <w:sz w:val="14"/>
                <w:szCs w:val="14"/>
              </w:rPr>
              <w:t>Revising a new lesson evaluation toolkit to further engage class practitioners in critical self-reflections about their practices.</w:t>
            </w:r>
          </w:p>
          <w:p w14:paraId="44354C85" w14:textId="77777777" w:rsidR="00D836DF" w:rsidRDefault="00D836DF" w:rsidP="00D836DF">
            <w:pPr>
              <w:pStyle w:val="ListParagraph"/>
              <w:numPr>
                <w:ilvl w:val="0"/>
                <w:numId w:val="10"/>
              </w:numPr>
              <w:ind w:left="149" w:hanging="149"/>
              <w:rPr>
                <w:rFonts w:ascii="Arial" w:hAnsi="Arial" w:cs="Arial"/>
                <w:sz w:val="14"/>
                <w:szCs w:val="14"/>
              </w:rPr>
            </w:pPr>
            <w:r w:rsidRPr="007F1526">
              <w:rPr>
                <w:rFonts w:ascii="Arial" w:hAnsi="Arial" w:cs="Arial"/>
                <w:sz w:val="14"/>
                <w:szCs w:val="14"/>
              </w:rPr>
              <w:t>Learning and Teaching staff working group to promote a professional reading culture and be facilitated to share best practice during in service days and collegiate sessions.</w:t>
            </w:r>
          </w:p>
          <w:p w14:paraId="4BC558C4" w14:textId="77777777" w:rsidR="00D836DF" w:rsidRPr="007F1526" w:rsidRDefault="00D836DF" w:rsidP="00D836DF">
            <w:pPr>
              <w:pStyle w:val="ListParagraph"/>
              <w:numPr>
                <w:ilvl w:val="0"/>
                <w:numId w:val="10"/>
              </w:numPr>
              <w:ind w:left="149" w:hanging="149"/>
              <w:rPr>
                <w:rFonts w:ascii="Arial" w:hAnsi="Arial" w:cs="Arial"/>
                <w:sz w:val="14"/>
                <w:szCs w:val="14"/>
              </w:rPr>
            </w:pPr>
            <w:r w:rsidRPr="007F1526">
              <w:rPr>
                <w:rFonts w:ascii="Arial" w:hAnsi="Arial" w:cs="Arial"/>
                <w:sz w:val="14"/>
                <w:szCs w:val="14"/>
              </w:rPr>
              <w:t>Continuing to roll out the implementation of the Lesson Study model across faculties.</w:t>
            </w:r>
          </w:p>
          <w:p w14:paraId="6CEB37DC" w14:textId="77777777" w:rsidR="00D836DF" w:rsidRDefault="00D836DF" w:rsidP="00D836DF">
            <w:pPr>
              <w:rPr>
                <w:rFonts w:ascii="Arial" w:hAnsi="Arial" w:cs="Arial"/>
                <w:sz w:val="14"/>
                <w:szCs w:val="14"/>
              </w:rPr>
            </w:pPr>
          </w:p>
          <w:p w14:paraId="16CAD8E7" w14:textId="77777777" w:rsidR="00D836DF" w:rsidRDefault="00D836DF" w:rsidP="00D836DF">
            <w:pPr>
              <w:rPr>
                <w:rFonts w:ascii="Arial" w:hAnsi="Arial" w:cs="Arial"/>
                <w:sz w:val="14"/>
                <w:szCs w:val="14"/>
              </w:rPr>
            </w:pPr>
          </w:p>
          <w:p w14:paraId="7EEFD1A2" w14:textId="77777777" w:rsidR="00D836DF" w:rsidRDefault="00D836DF" w:rsidP="00D836DF">
            <w:pPr>
              <w:rPr>
                <w:rFonts w:ascii="Arial" w:hAnsi="Arial" w:cs="Arial"/>
                <w:sz w:val="14"/>
                <w:szCs w:val="14"/>
              </w:rPr>
            </w:pPr>
          </w:p>
          <w:p w14:paraId="514A2B23" w14:textId="77777777" w:rsidR="00D836DF" w:rsidRDefault="00D836DF" w:rsidP="00D836DF">
            <w:pPr>
              <w:pStyle w:val="ListParagraph"/>
              <w:numPr>
                <w:ilvl w:val="0"/>
                <w:numId w:val="10"/>
              </w:numPr>
              <w:ind w:left="149" w:hanging="149"/>
              <w:rPr>
                <w:rFonts w:ascii="Arial" w:hAnsi="Arial" w:cs="Arial"/>
                <w:sz w:val="14"/>
                <w:szCs w:val="14"/>
              </w:rPr>
            </w:pPr>
            <w:r w:rsidRPr="007045F9">
              <w:rPr>
                <w:rFonts w:ascii="Arial" w:hAnsi="Arial" w:cs="Arial"/>
                <w:sz w:val="14"/>
                <w:szCs w:val="14"/>
              </w:rPr>
              <w:t>The curriculum offered in Auchenharvie will be reviewed and enhanced based on research-based evidence of successful approaches to curriculum structures and practices.</w:t>
            </w:r>
          </w:p>
          <w:p w14:paraId="1CD65338" w14:textId="6C62B8EB" w:rsidR="00D836DF" w:rsidRDefault="00D836DF" w:rsidP="00D836DF">
            <w:pPr>
              <w:pStyle w:val="ListParagraph"/>
              <w:numPr>
                <w:ilvl w:val="0"/>
                <w:numId w:val="10"/>
              </w:numPr>
              <w:ind w:left="149" w:hanging="149"/>
              <w:rPr>
                <w:rFonts w:ascii="Arial" w:hAnsi="Arial" w:cs="Arial"/>
                <w:sz w:val="14"/>
                <w:szCs w:val="14"/>
              </w:rPr>
            </w:pPr>
            <w:r w:rsidRPr="007F1526">
              <w:rPr>
                <w:rFonts w:ascii="Arial" w:hAnsi="Arial" w:cs="Arial"/>
                <w:sz w:val="14"/>
                <w:szCs w:val="14"/>
              </w:rPr>
              <w:t>A curricula</w:t>
            </w:r>
            <w:r>
              <w:rPr>
                <w:rFonts w:ascii="Arial" w:hAnsi="Arial" w:cs="Arial"/>
                <w:sz w:val="14"/>
                <w:szCs w:val="14"/>
              </w:rPr>
              <w:t>r</w:t>
            </w:r>
            <w:r w:rsidRPr="007F1526">
              <w:rPr>
                <w:rFonts w:ascii="Arial" w:hAnsi="Arial" w:cs="Arial"/>
                <w:sz w:val="14"/>
                <w:szCs w:val="14"/>
              </w:rPr>
              <w:t xml:space="preserve"> review working group will be established to review our curricular rationale. Consideration will be given to the use of SWEIC classrooms, wider achievement, outdoor learning opportunities, skills </w:t>
            </w:r>
            <w:r w:rsidRPr="007F1526">
              <w:rPr>
                <w:rFonts w:ascii="Arial" w:hAnsi="Arial" w:cs="Arial"/>
                <w:sz w:val="14"/>
                <w:szCs w:val="14"/>
              </w:rPr>
              <w:lastRenderedPageBreak/>
              <w:t>development, careers education, DYW/vocational opportunities and interdisciplinary learning.</w:t>
            </w:r>
          </w:p>
          <w:p w14:paraId="225CEE75" w14:textId="716C1232" w:rsidR="00D836DF" w:rsidRDefault="00D836DF" w:rsidP="00D836DF">
            <w:pPr>
              <w:rPr>
                <w:rFonts w:ascii="Arial" w:hAnsi="Arial" w:cs="Arial"/>
                <w:sz w:val="14"/>
                <w:szCs w:val="14"/>
              </w:rPr>
            </w:pPr>
          </w:p>
          <w:p w14:paraId="5A030CB6" w14:textId="1F3C8333" w:rsidR="00D836DF" w:rsidRDefault="00D836DF" w:rsidP="00D836DF">
            <w:pPr>
              <w:rPr>
                <w:rFonts w:ascii="Arial" w:hAnsi="Arial" w:cs="Arial"/>
                <w:sz w:val="14"/>
                <w:szCs w:val="14"/>
              </w:rPr>
            </w:pPr>
          </w:p>
          <w:p w14:paraId="283002F1" w14:textId="03146813" w:rsidR="00D836DF" w:rsidRDefault="00D836DF" w:rsidP="00D836DF">
            <w:pPr>
              <w:rPr>
                <w:rFonts w:ascii="Arial" w:hAnsi="Arial" w:cs="Arial"/>
                <w:sz w:val="14"/>
                <w:szCs w:val="14"/>
              </w:rPr>
            </w:pPr>
          </w:p>
          <w:p w14:paraId="54ED8ED9" w14:textId="77777777" w:rsidR="00D836DF" w:rsidRDefault="00D836DF" w:rsidP="00D836DF">
            <w:pPr>
              <w:rPr>
                <w:rFonts w:ascii="Arial" w:hAnsi="Arial" w:cs="Arial"/>
                <w:sz w:val="14"/>
                <w:szCs w:val="14"/>
              </w:rPr>
            </w:pPr>
          </w:p>
          <w:p w14:paraId="388DF69F" w14:textId="77777777" w:rsidR="00D836DF" w:rsidRDefault="00D836DF" w:rsidP="00D836DF">
            <w:pPr>
              <w:rPr>
                <w:rFonts w:ascii="Arial" w:hAnsi="Arial" w:cs="Arial"/>
                <w:sz w:val="14"/>
                <w:szCs w:val="14"/>
              </w:rPr>
            </w:pPr>
          </w:p>
          <w:p w14:paraId="393AF8CB" w14:textId="77777777" w:rsidR="00D836DF" w:rsidRPr="00E00CA8" w:rsidRDefault="00D836DF" w:rsidP="00D836DF">
            <w:pPr>
              <w:pStyle w:val="ListParagraph"/>
              <w:numPr>
                <w:ilvl w:val="0"/>
                <w:numId w:val="10"/>
              </w:numPr>
              <w:ind w:left="149" w:hanging="149"/>
              <w:rPr>
                <w:rFonts w:ascii="Arial" w:hAnsi="Arial" w:cs="Arial"/>
                <w:sz w:val="14"/>
                <w:szCs w:val="14"/>
              </w:rPr>
            </w:pPr>
            <w:r w:rsidRPr="00E00CA8">
              <w:rPr>
                <w:rFonts w:ascii="Arial" w:hAnsi="Arial" w:cs="Arial"/>
                <w:sz w:val="14"/>
                <w:szCs w:val="14"/>
              </w:rPr>
              <w:t>Enhance the current database using MS Access to inform option choices based on prior attainment data and to track subjects options and pathways, DYWs/Work Experience/Focus west and destinations</w:t>
            </w:r>
          </w:p>
          <w:p w14:paraId="240D6F89" w14:textId="77777777" w:rsidR="00E12E0D" w:rsidRDefault="00E12E0D" w:rsidP="00EE40C8">
            <w:pPr>
              <w:rPr>
                <w:rFonts w:ascii="Arial" w:hAnsi="Arial" w:cs="Arial"/>
                <w:sz w:val="14"/>
                <w:szCs w:val="14"/>
              </w:rPr>
            </w:pPr>
          </w:p>
          <w:p w14:paraId="6FBF4114" w14:textId="2756BEF2" w:rsidR="00E12E0D" w:rsidRDefault="00E12E0D" w:rsidP="00EE40C8">
            <w:pPr>
              <w:rPr>
                <w:rFonts w:ascii="Arial" w:hAnsi="Arial" w:cs="Arial"/>
                <w:sz w:val="14"/>
                <w:szCs w:val="14"/>
              </w:rPr>
            </w:pPr>
          </w:p>
          <w:p w14:paraId="3A99EB43" w14:textId="77777777" w:rsidR="00E12E0D" w:rsidRPr="00A01D8E" w:rsidRDefault="00E12E0D" w:rsidP="00EE40C8">
            <w:pPr>
              <w:rPr>
                <w:rFonts w:ascii="Arial" w:hAnsi="Arial" w:cs="Arial"/>
                <w:sz w:val="14"/>
                <w:szCs w:val="14"/>
              </w:rPr>
            </w:pPr>
          </w:p>
          <w:p w14:paraId="3DE3352B" w14:textId="77777777" w:rsidR="00E12E0D" w:rsidRDefault="00E12E0D" w:rsidP="00EE40C8">
            <w:pPr>
              <w:rPr>
                <w:rFonts w:ascii="Arial" w:hAnsi="Arial" w:cs="Arial"/>
                <w:sz w:val="14"/>
                <w:szCs w:val="14"/>
              </w:rPr>
            </w:pPr>
          </w:p>
          <w:p w14:paraId="507B8591" w14:textId="77777777" w:rsidR="00E12E0D" w:rsidRDefault="00E12E0D" w:rsidP="00EE40C8">
            <w:pPr>
              <w:rPr>
                <w:rFonts w:ascii="Arial" w:hAnsi="Arial" w:cs="Arial"/>
                <w:sz w:val="14"/>
                <w:szCs w:val="14"/>
              </w:rPr>
            </w:pPr>
          </w:p>
          <w:p w14:paraId="2DBFE870" w14:textId="77777777" w:rsidR="00E12E0D" w:rsidRPr="00BB3B11" w:rsidRDefault="00E12E0D" w:rsidP="00EE40C8">
            <w:pPr>
              <w:rPr>
                <w:rFonts w:ascii="Arial" w:hAnsi="Arial" w:cs="Arial"/>
                <w:sz w:val="14"/>
                <w:szCs w:val="14"/>
              </w:rPr>
            </w:pPr>
          </w:p>
          <w:p w14:paraId="68B8D1FA" w14:textId="3A0CA3CF" w:rsidR="00E12E0D" w:rsidRPr="008C0CE9" w:rsidRDefault="00E12E0D" w:rsidP="00EE40C8">
            <w:pPr>
              <w:rPr>
                <w:rFonts w:cstheme="minorHAnsi"/>
                <w:color w:val="FF0000"/>
                <w:sz w:val="20"/>
                <w:szCs w:val="20"/>
              </w:rPr>
            </w:pPr>
          </w:p>
        </w:tc>
        <w:tc>
          <w:tcPr>
            <w:tcW w:w="1191" w:type="dxa"/>
            <w:shd w:val="clear" w:color="auto" w:fill="FFFFFF" w:themeFill="background1"/>
          </w:tcPr>
          <w:p w14:paraId="155C60F4" w14:textId="77777777" w:rsidR="00E12E0D" w:rsidRPr="00DB5818" w:rsidRDefault="00E12E0D" w:rsidP="00EE40C8">
            <w:pPr>
              <w:rPr>
                <w:rFonts w:cstheme="minorHAnsi"/>
                <w:i/>
                <w:color w:val="FF0000"/>
                <w:sz w:val="20"/>
                <w:szCs w:val="20"/>
              </w:rPr>
            </w:pPr>
          </w:p>
          <w:p w14:paraId="14003128" w14:textId="77777777" w:rsidR="00E12E0D" w:rsidRDefault="00E12E0D" w:rsidP="00EE40C8">
            <w:pPr>
              <w:rPr>
                <w:rFonts w:ascii="Arial" w:hAnsi="Arial" w:cs="Arial"/>
                <w:sz w:val="14"/>
                <w:szCs w:val="14"/>
              </w:rPr>
            </w:pPr>
            <w:r w:rsidRPr="005C6832">
              <w:rPr>
                <w:rFonts w:ascii="Arial" w:hAnsi="Arial" w:cs="Arial"/>
                <w:sz w:val="14"/>
                <w:szCs w:val="14"/>
              </w:rPr>
              <w:t>Session 22-23</w:t>
            </w:r>
          </w:p>
          <w:p w14:paraId="666A8E11" w14:textId="77777777" w:rsidR="00E12E0D" w:rsidRDefault="00E12E0D" w:rsidP="00EE40C8">
            <w:pPr>
              <w:rPr>
                <w:rFonts w:ascii="Arial" w:hAnsi="Arial" w:cs="Arial"/>
                <w:sz w:val="14"/>
                <w:szCs w:val="14"/>
              </w:rPr>
            </w:pPr>
          </w:p>
          <w:p w14:paraId="20D90768" w14:textId="77777777" w:rsidR="00E12E0D" w:rsidRDefault="00E12E0D" w:rsidP="00EE40C8">
            <w:pPr>
              <w:rPr>
                <w:rFonts w:ascii="Arial" w:hAnsi="Arial" w:cs="Arial"/>
                <w:sz w:val="14"/>
                <w:szCs w:val="14"/>
              </w:rPr>
            </w:pPr>
            <w:r>
              <w:rPr>
                <w:rFonts w:ascii="Arial" w:hAnsi="Arial" w:cs="Arial"/>
                <w:sz w:val="14"/>
                <w:szCs w:val="14"/>
              </w:rPr>
              <w:t>English &amp; Literacy Faculty Leader</w:t>
            </w:r>
          </w:p>
          <w:p w14:paraId="40FDE378" w14:textId="77777777" w:rsidR="00E12E0D" w:rsidRDefault="00E12E0D" w:rsidP="00EE40C8">
            <w:pPr>
              <w:rPr>
                <w:rFonts w:ascii="Arial" w:hAnsi="Arial" w:cs="Arial"/>
                <w:sz w:val="14"/>
                <w:szCs w:val="14"/>
              </w:rPr>
            </w:pPr>
          </w:p>
          <w:p w14:paraId="670C3F65" w14:textId="77777777" w:rsidR="00E12E0D" w:rsidRDefault="00E12E0D" w:rsidP="00EE40C8">
            <w:pPr>
              <w:rPr>
                <w:rFonts w:ascii="Arial" w:hAnsi="Arial" w:cs="Arial"/>
                <w:sz w:val="14"/>
                <w:szCs w:val="14"/>
              </w:rPr>
            </w:pPr>
            <w:r>
              <w:rPr>
                <w:rFonts w:ascii="Arial" w:hAnsi="Arial" w:cs="Arial"/>
                <w:sz w:val="14"/>
                <w:szCs w:val="14"/>
              </w:rPr>
              <w:t>Literacy WG</w:t>
            </w:r>
          </w:p>
          <w:p w14:paraId="5BE8E67F" w14:textId="77777777" w:rsidR="00E12E0D" w:rsidRDefault="00E12E0D" w:rsidP="00EE40C8">
            <w:pPr>
              <w:rPr>
                <w:rFonts w:ascii="Arial" w:hAnsi="Arial" w:cs="Arial"/>
                <w:sz w:val="14"/>
                <w:szCs w:val="14"/>
              </w:rPr>
            </w:pPr>
          </w:p>
          <w:p w14:paraId="10DF8A0E" w14:textId="77777777" w:rsidR="00E12E0D" w:rsidRDefault="00E12E0D" w:rsidP="00EE40C8">
            <w:pPr>
              <w:rPr>
                <w:rFonts w:ascii="Arial" w:hAnsi="Arial" w:cs="Arial"/>
                <w:sz w:val="14"/>
                <w:szCs w:val="14"/>
              </w:rPr>
            </w:pPr>
          </w:p>
          <w:p w14:paraId="6ABFEE7C" w14:textId="77777777" w:rsidR="00E12E0D" w:rsidRDefault="00E12E0D" w:rsidP="00EE40C8">
            <w:pPr>
              <w:rPr>
                <w:rFonts w:ascii="Arial" w:hAnsi="Arial" w:cs="Arial"/>
                <w:sz w:val="14"/>
                <w:szCs w:val="14"/>
              </w:rPr>
            </w:pPr>
          </w:p>
          <w:p w14:paraId="602CFC1D" w14:textId="77777777" w:rsidR="00E12E0D" w:rsidRDefault="00E12E0D" w:rsidP="00EE40C8">
            <w:pPr>
              <w:rPr>
                <w:rFonts w:ascii="Arial" w:hAnsi="Arial" w:cs="Arial"/>
                <w:sz w:val="14"/>
                <w:szCs w:val="14"/>
              </w:rPr>
            </w:pPr>
          </w:p>
          <w:p w14:paraId="38D0C20C" w14:textId="77777777" w:rsidR="00E12E0D" w:rsidRDefault="00E12E0D" w:rsidP="00EE40C8">
            <w:pPr>
              <w:rPr>
                <w:rFonts w:ascii="Arial" w:hAnsi="Arial" w:cs="Arial"/>
                <w:sz w:val="14"/>
                <w:szCs w:val="14"/>
              </w:rPr>
            </w:pPr>
          </w:p>
          <w:p w14:paraId="3BB11436" w14:textId="77777777" w:rsidR="00E12E0D" w:rsidRDefault="00E12E0D" w:rsidP="00EE40C8">
            <w:pPr>
              <w:rPr>
                <w:rFonts w:ascii="Arial" w:hAnsi="Arial" w:cs="Arial"/>
                <w:sz w:val="14"/>
                <w:szCs w:val="14"/>
              </w:rPr>
            </w:pPr>
          </w:p>
          <w:p w14:paraId="13612AE5" w14:textId="77777777" w:rsidR="00E12E0D" w:rsidRDefault="00E12E0D" w:rsidP="00EE40C8">
            <w:pPr>
              <w:rPr>
                <w:rFonts w:ascii="Arial" w:hAnsi="Arial" w:cs="Arial"/>
                <w:sz w:val="14"/>
                <w:szCs w:val="14"/>
              </w:rPr>
            </w:pPr>
          </w:p>
          <w:p w14:paraId="11B74D6A" w14:textId="77777777" w:rsidR="00E12E0D" w:rsidRDefault="00E12E0D" w:rsidP="00EE40C8">
            <w:pPr>
              <w:rPr>
                <w:rFonts w:ascii="Arial" w:hAnsi="Arial" w:cs="Arial"/>
                <w:sz w:val="14"/>
                <w:szCs w:val="14"/>
              </w:rPr>
            </w:pPr>
          </w:p>
          <w:p w14:paraId="40219427" w14:textId="77777777" w:rsidR="00E12E0D" w:rsidRDefault="00E12E0D" w:rsidP="00EE40C8">
            <w:pPr>
              <w:rPr>
                <w:rFonts w:ascii="Arial" w:hAnsi="Arial" w:cs="Arial"/>
                <w:sz w:val="14"/>
                <w:szCs w:val="14"/>
              </w:rPr>
            </w:pPr>
          </w:p>
          <w:p w14:paraId="633D824B" w14:textId="77777777" w:rsidR="00E12E0D" w:rsidRDefault="00E12E0D" w:rsidP="00EE40C8">
            <w:pPr>
              <w:rPr>
                <w:rFonts w:ascii="Arial" w:hAnsi="Arial" w:cs="Arial"/>
                <w:sz w:val="14"/>
                <w:szCs w:val="14"/>
              </w:rPr>
            </w:pPr>
          </w:p>
          <w:p w14:paraId="49BC6730" w14:textId="77777777" w:rsidR="00E12E0D" w:rsidRDefault="00E12E0D" w:rsidP="00EE40C8">
            <w:pPr>
              <w:rPr>
                <w:rFonts w:ascii="Arial" w:hAnsi="Arial" w:cs="Arial"/>
                <w:sz w:val="14"/>
                <w:szCs w:val="14"/>
              </w:rPr>
            </w:pPr>
          </w:p>
          <w:p w14:paraId="5BCF8483" w14:textId="77777777" w:rsidR="00E12E0D" w:rsidRDefault="00E12E0D" w:rsidP="00EE40C8">
            <w:pPr>
              <w:rPr>
                <w:rFonts w:ascii="Arial" w:hAnsi="Arial" w:cs="Arial"/>
                <w:sz w:val="14"/>
                <w:szCs w:val="14"/>
              </w:rPr>
            </w:pPr>
          </w:p>
          <w:p w14:paraId="431B7AE5" w14:textId="77777777" w:rsidR="00E12E0D" w:rsidRDefault="00E12E0D" w:rsidP="00EE40C8">
            <w:pPr>
              <w:rPr>
                <w:rFonts w:ascii="Arial" w:hAnsi="Arial" w:cs="Arial"/>
                <w:sz w:val="14"/>
                <w:szCs w:val="14"/>
              </w:rPr>
            </w:pPr>
            <w:r>
              <w:rPr>
                <w:rFonts w:ascii="Arial" w:hAnsi="Arial" w:cs="Arial"/>
                <w:sz w:val="14"/>
                <w:szCs w:val="14"/>
              </w:rPr>
              <w:t>Session 22-23</w:t>
            </w:r>
          </w:p>
          <w:p w14:paraId="10466CD9" w14:textId="77777777" w:rsidR="00E12E0D" w:rsidRDefault="00E12E0D" w:rsidP="00EE40C8">
            <w:pPr>
              <w:rPr>
                <w:rFonts w:ascii="Arial" w:hAnsi="Arial" w:cs="Arial"/>
                <w:sz w:val="14"/>
                <w:szCs w:val="14"/>
              </w:rPr>
            </w:pPr>
          </w:p>
          <w:p w14:paraId="78CA8982" w14:textId="77777777" w:rsidR="00E12E0D" w:rsidRDefault="00E12E0D" w:rsidP="00EE40C8">
            <w:pPr>
              <w:rPr>
                <w:rFonts w:ascii="Arial" w:hAnsi="Arial" w:cs="Arial"/>
                <w:sz w:val="14"/>
                <w:szCs w:val="14"/>
              </w:rPr>
            </w:pPr>
            <w:r>
              <w:rPr>
                <w:rFonts w:ascii="Arial" w:hAnsi="Arial" w:cs="Arial"/>
                <w:sz w:val="14"/>
                <w:szCs w:val="14"/>
              </w:rPr>
              <w:t>Maths &amp; Numeracy Faculty Leader</w:t>
            </w:r>
          </w:p>
          <w:p w14:paraId="0D0A47C6" w14:textId="77777777" w:rsidR="00E12E0D" w:rsidRDefault="00E12E0D" w:rsidP="00EE40C8">
            <w:pPr>
              <w:rPr>
                <w:rFonts w:ascii="Arial" w:hAnsi="Arial" w:cs="Arial"/>
                <w:sz w:val="14"/>
                <w:szCs w:val="14"/>
              </w:rPr>
            </w:pPr>
          </w:p>
          <w:p w14:paraId="5E704108" w14:textId="77777777" w:rsidR="00E12E0D" w:rsidRDefault="00E12E0D" w:rsidP="00EE40C8">
            <w:pPr>
              <w:rPr>
                <w:rFonts w:ascii="Arial" w:hAnsi="Arial" w:cs="Arial"/>
                <w:sz w:val="14"/>
                <w:szCs w:val="14"/>
              </w:rPr>
            </w:pPr>
            <w:r>
              <w:rPr>
                <w:rFonts w:ascii="Arial" w:hAnsi="Arial" w:cs="Arial"/>
                <w:sz w:val="14"/>
                <w:szCs w:val="14"/>
              </w:rPr>
              <w:t>Numeracy across the curriculum WG</w:t>
            </w:r>
          </w:p>
          <w:p w14:paraId="137BC266" w14:textId="77777777" w:rsidR="00E12E0D" w:rsidRDefault="00E12E0D" w:rsidP="00EE40C8">
            <w:pPr>
              <w:rPr>
                <w:rFonts w:ascii="Arial" w:hAnsi="Arial" w:cs="Arial"/>
                <w:sz w:val="14"/>
                <w:szCs w:val="14"/>
              </w:rPr>
            </w:pPr>
          </w:p>
          <w:p w14:paraId="0DDD8B84" w14:textId="77777777" w:rsidR="00E12E0D" w:rsidRDefault="00E12E0D" w:rsidP="00EE40C8">
            <w:pPr>
              <w:rPr>
                <w:rFonts w:ascii="Arial" w:hAnsi="Arial" w:cs="Arial"/>
                <w:sz w:val="14"/>
                <w:szCs w:val="14"/>
              </w:rPr>
            </w:pPr>
            <w:r>
              <w:rPr>
                <w:rFonts w:ascii="Arial" w:hAnsi="Arial" w:cs="Arial"/>
                <w:sz w:val="14"/>
                <w:szCs w:val="14"/>
              </w:rPr>
              <w:t>Depute Head Teacher leading on QI 3.2</w:t>
            </w:r>
          </w:p>
          <w:p w14:paraId="073DECDF" w14:textId="77777777" w:rsidR="00E12E0D" w:rsidRDefault="00E12E0D" w:rsidP="00EE40C8">
            <w:pPr>
              <w:rPr>
                <w:rFonts w:ascii="Arial" w:hAnsi="Arial" w:cs="Arial"/>
                <w:sz w:val="14"/>
                <w:szCs w:val="14"/>
              </w:rPr>
            </w:pPr>
          </w:p>
          <w:p w14:paraId="6DB4D70A" w14:textId="77777777" w:rsidR="00E12E0D" w:rsidRDefault="00E12E0D" w:rsidP="00EE40C8">
            <w:pPr>
              <w:rPr>
                <w:rFonts w:ascii="Arial" w:hAnsi="Arial" w:cs="Arial"/>
                <w:sz w:val="14"/>
                <w:szCs w:val="14"/>
              </w:rPr>
            </w:pPr>
          </w:p>
          <w:p w14:paraId="4DAA8508" w14:textId="77777777" w:rsidR="00E12E0D" w:rsidRDefault="00E12E0D" w:rsidP="00EE40C8">
            <w:pPr>
              <w:rPr>
                <w:rFonts w:ascii="Arial" w:hAnsi="Arial" w:cs="Arial"/>
                <w:sz w:val="14"/>
                <w:szCs w:val="14"/>
              </w:rPr>
            </w:pPr>
          </w:p>
          <w:p w14:paraId="21BE5B0D" w14:textId="77777777" w:rsidR="00E12E0D" w:rsidRDefault="00E12E0D" w:rsidP="00EE40C8">
            <w:pPr>
              <w:rPr>
                <w:rFonts w:ascii="Arial" w:hAnsi="Arial" w:cs="Arial"/>
                <w:sz w:val="14"/>
                <w:szCs w:val="14"/>
              </w:rPr>
            </w:pPr>
          </w:p>
          <w:p w14:paraId="1485A0C5" w14:textId="384E05AB" w:rsidR="00E12E0D" w:rsidRDefault="00E12E0D" w:rsidP="00EE40C8">
            <w:pPr>
              <w:rPr>
                <w:rFonts w:ascii="Arial" w:hAnsi="Arial" w:cs="Arial"/>
                <w:sz w:val="14"/>
                <w:szCs w:val="14"/>
              </w:rPr>
            </w:pPr>
          </w:p>
          <w:p w14:paraId="65756CF9" w14:textId="77777777" w:rsidR="00E12E0D" w:rsidRDefault="00E12E0D" w:rsidP="00EE40C8">
            <w:pPr>
              <w:rPr>
                <w:rFonts w:ascii="Arial" w:hAnsi="Arial" w:cs="Arial"/>
                <w:sz w:val="14"/>
                <w:szCs w:val="14"/>
              </w:rPr>
            </w:pPr>
            <w:r>
              <w:rPr>
                <w:rFonts w:ascii="Arial" w:hAnsi="Arial" w:cs="Arial"/>
                <w:sz w:val="14"/>
                <w:szCs w:val="14"/>
              </w:rPr>
              <w:t>Session 22-23</w:t>
            </w:r>
          </w:p>
          <w:p w14:paraId="64E26A44" w14:textId="77777777" w:rsidR="00E12E0D" w:rsidRDefault="00E12E0D" w:rsidP="00EE40C8">
            <w:pPr>
              <w:rPr>
                <w:rFonts w:ascii="Arial" w:hAnsi="Arial" w:cs="Arial"/>
                <w:sz w:val="14"/>
                <w:szCs w:val="14"/>
              </w:rPr>
            </w:pPr>
          </w:p>
          <w:p w14:paraId="5D139C6D" w14:textId="77777777" w:rsidR="00E12E0D" w:rsidRDefault="00E12E0D" w:rsidP="00EE40C8">
            <w:pPr>
              <w:rPr>
                <w:rFonts w:ascii="Arial" w:hAnsi="Arial" w:cs="Arial"/>
                <w:sz w:val="14"/>
                <w:szCs w:val="14"/>
              </w:rPr>
            </w:pPr>
          </w:p>
          <w:p w14:paraId="5464E6C0" w14:textId="77777777" w:rsidR="00E12E0D" w:rsidRDefault="00E12E0D" w:rsidP="00EE40C8">
            <w:pPr>
              <w:rPr>
                <w:rFonts w:ascii="Arial" w:hAnsi="Arial" w:cs="Arial"/>
                <w:sz w:val="14"/>
                <w:szCs w:val="14"/>
              </w:rPr>
            </w:pPr>
          </w:p>
          <w:p w14:paraId="3DF535D5" w14:textId="77777777" w:rsidR="00E12E0D" w:rsidRDefault="00E12E0D" w:rsidP="00EE40C8">
            <w:pPr>
              <w:rPr>
                <w:rFonts w:ascii="Arial" w:hAnsi="Arial" w:cs="Arial"/>
                <w:sz w:val="14"/>
                <w:szCs w:val="14"/>
              </w:rPr>
            </w:pPr>
          </w:p>
          <w:p w14:paraId="396ADF83" w14:textId="1E11D542" w:rsidR="00E12E0D" w:rsidRDefault="00E12E0D" w:rsidP="00EE40C8">
            <w:pPr>
              <w:rPr>
                <w:rFonts w:ascii="Arial" w:hAnsi="Arial" w:cs="Arial"/>
                <w:sz w:val="14"/>
                <w:szCs w:val="14"/>
              </w:rPr>
            </w:pPr>
          </w:p>
          <w:p w14:paraId="540D7357" w14:textId="77777777" w:rsidR="00E12E0D" w:rsidRDefault="00E12E0D" w:rsidP="00EE40C8">
            <w:pPr>
              <w:rPr>
                <w:rFonts w:ascii="Arial" w:hAnsi="Arial" w:cs="Arial"/>
                <w:sz w:val="14"/>
                <w:szCs w:val="14"/>
              </w:rPr>
            </w:pPr>
            <w:r>
              <w:rPr>
                <w:rFonts w:ascii="Arial" w:hAnsi="Arial" w:cs="Arial"/>
                <w:sz w:val="14"/>
                <w:szCs w:val="14"/>
              </w:rPr>
              <w:t>By September 2022 and throughout session 22-23</w:t>
            </w:r>
          </w:p>
          <w:p w14:paraId="230EA6C6" w14:textId="77777777" w:rsidR="00E12E0D" w:rsidRDefault="00E12E0D" w:rsidP="00EE40C8">
            <w:pPr>
              <w:rPr>
                <w:rFonts w:ascii="Arial" w:hAnsi="Arial" w:cs="Arial"/>
                <w:sz w:val="14"/>
                <w:szCs w:val="14"/>
              </w:rPr>
            </w:pPr>
          </w:p>
          <w:p w14:paraId="0420CF6D" w14:textId="77777777" w:rsidR="00E12E0D" w:rsidRDefault="00E12E0D" w:rsidP="00EE40C8">
            <w:pPr>
              <w:rPr>
                <w:rFonts w:ascii="Arial" w:hAnsi="Arial" w:cs="Arial"/>
                <w:sz w:val="14"/>
                <w:szCs w:val="14"/>
              </w:rPr>
            </w:pPr>
            <w:r>
              <w:rPr>
                <w:rFonts w:ascii="Arial" w:hAnsi="Arial" w:cs="Arial"/>
                <w:sz w:val="14"/>
                <w:szCs w:val="14"/>
              </w:rPr>
              <w:t>Depute Head Teacher leading on QI3.2</w:t>
            </w:r>
          </w:p>
          <w:p w14:paraId="79C245BC" w14:textId="77777777" w:rsidR="00E12E0D" w:rsidRDefault="00E12E0D" w:rsidP="00EE40C8">
            <w:pPr>
              <w:rPr>
                <w:rFonts w:ascii="Arial" w:hAnsi="Arial" w:cs="Arial"/>
                <w:sz w:val="14"/>
                <w:szCs w:val="14"/>
              </w:rPr>
            </w:pPr>
          </w:p>
          <w:p w14:paraId="2CFA45E5" w14:textId="77777777" w:rsidR="00E12E0D" w:rsidRDefault="00E12E0D" w:rsidP="00EE40C8">
            <w:pPr>
              <w:rPr>
                <w:rFonts w:ascii="Arial" w:hAnsi="Arial" w:cs="Arial"/>
                <w:sz w:val="14"/>
                <w:szCs w:val="14"/>
              </w:rPr>
            </w:pPr>
            <w:r>
              <w:rPr>
                <w:rFonts w:ascii="Arial" w:hAnsi="Arial" w:cs="Arial"/>
                <w:sz w:val="14"/>
                <w:szCs w:val="14"/>
              </w:rPr>
              <w:t>PT Raising Attainment &amp; Achievement</w:t>
            </w:r>
          </w:p>
          <w:p w14:paraId="18581AC4" w14:textId="77777777" w:rsidR="00E12E0D" w:rsidRDefault="00E12E0D" w:rsidP="00EE40C8">
            <w:pPr>
              <w:rPr>
                <w:rFonts w:ascii="Arial" w:hAnsi="Arial" w:cs="Arial"/>
                <w:sz w:val="14"/>
                <w:szCs w:val="14"/>
              </w:rPr>
            </w:pPr>
          </w:p>
          <w:p w14:paraId="07078A01" w14:textId="77777777" w:rsidR="00E12E0D" w:rsidRDefault="00E12E0D" w:rsidP="00EE40C8">
            <w:pPr>
              <w:rPr>
                <w:rFonts w:ascii="Arial" w:hAnsi="Arial" w:cs="Arial"/>
                <w:sz w:val="14"/>
                <w:szCs w:val="14"/>
              </w:rPr>
            </w:pPr>
          </w:p>
          <w:p w14:paraId="4745EFB3" w14:textId="77777777" w:rsidR="00E12E0D" w:rsidRDefault="00E12E0D" w:rsidP="00EE40C8">
            <w:pPr>
              <w:rPr>
                <w:rFonts w:ascii="Arial" w:hAnsi="Arial" w:cs="Arial"/>
                <w:sz w:val="14"/>
                <w:szCs w:val="14"/>
              </w:rPr>
            </w:pPr>
          </w:p>
          <w:p w14:paraId="61098DBA" w14:textId="77777777" w:rsidR="00E12E0D" w:rsidRDefault="00E12E0D" w:rsidP="00EE40C8">
            <w:pPr>
              <w:rPr>
                <w:rFonts w:ascii="Arial" w:hAnsi="Arial" w:cs="Arial"/>
                <w:sz w:val="14"/>
                <w:szCs w:val="14"/>
              </w:rPr>
            </w:pPr>
            <w:r>
              <w:rPr>
                <w:rFonts w:ascii="Arial" w:hAnsi="Arial" w:cs="Arial"/>
                <w:sz w:val="14"/>
                <w:szCs w:val="14"/>
              </w:rPr>
              <w:t>Session 22-23</w:t>
            </w:r>
          </w:p>
          <w:p w14:paraId="468F0165" w14:textId="77777777" w:rsidR="00E12E0D" w:rsidRDefault="00E12E0D" w:rsidP="00EE40C8">
            <w:pPr>
              <w:rPr>
                <w:rFonts w:ascii="Arial" w:hAnsi="Arial" w:cs="Arial"/>
                <w:sz w:val="14"/>
                <w:szCs w:val="14"/>
              </w:rPr>
            </w:pPr>
          </w:p>
          <w:p w14:paraId="77355DF3" w14:textId="77777777" w:rsidR="00E12E0D" w:rsidRDefault="00E12E0D" w:rsidP="00EE40C8">
            <w:pPr>
              <w:rPr>
                <w:rFonts w:ascii="Arial" w:hAnsi="Arial" w:cs="Arial"/>
                <w:sz w:val="14"/>
                <w:szCs w:val="14"/>
              </w:rPr>
            </w:pPr>
            <w:r>
              <w:rPr>
                <w:rFonts w:ascii="Arial" w:hAnsi="Arial" w:cs="Arial"/>
                <w:sz w:val="14"/>
                <w:szCs w:val="14"/>
              </w:rPr>
              <w:t>Depute Head Teacher leading on QI3.2</w:t>
            </w:r>
          </w:p>
          <w:p w14:paraId="55622072" w14:textId="77777777" w:rsidR="00E12E0D" w:rsidRDefault="00E12E0D" w:rsidP="00EE40C8">
            <w:pPr>
              <w:rPr>
                <w:rFonts w:ascii="Arial" w:hAnsi="Arial" w:cs="Arial"/>
                <w:sz w:val="14"/>
                <w:szCs w:val="14"/>
              </w:rPr>
            </w:pPr>
          </w:p>
          <w:p w14:paraId="3083A848" w14:textId="77777777" w:rsidR="00E12E0D" w:rsidRDefault="00E12E0D" w:rsidP="00EE40C8">
            <w:pPr>
              <w:rPr>
                <w:rFonts w:ascii="Arial" w:hAnsi="Arial" w:cs="Arial"/>
                <w:sz w:val="14"/>
                <w:szCs w:val="14"/>
              </w:rPr>
            </w:pPr>
          </w:p>
          <w:p w14:paraId="45DB9717" w14:textId="77777777" w:rsidR="00E12E0D" w:rsidRDefault="00E12E0D" w:rsidP="00EE40C8">
            <w:pPr>
              <w:rPr>
                <w:rFonts w:ascii="Arial" w:hAnsi="Arial" w:cs="Arial"/>
                <w:color w:val="FF0000"/>
                <w:sz w:val="14"/>
                <w:szCs w:val="14"/>
              </w:rPr>
            </w:pPr>
          </w:p>
          <w:p w14:paraId="14402B65" w14:textId="77777777" w:rsidR="00E12E0D" w:rsidRDefault="00E12E0D" w:rsidP="00EE40C8">
            <w:pPr>
              <w:rPr>
                <w:rFonts w:ascii="Arial" w:hAnsi="Arial" w:cs="Arial"/>
                <w:color w:val="FF0000"/>
                <w:sz w:val="14"/>
                <w:szCs w:val="14"/>
              </w:rPr>
            </w:pPr>
          </w:p>
          <w:p w14:paraId="7CCD7397" w14:textId="77777777" w:rsidR="00E12E0D" w:rsidRDefault="00E12E0D" w:rsidP="00EE40C8">
            <w:pPr>
              <w:rPr>
                <w:rFonts w:ascii="Arial" w:hAnsi="Arial" w:cs="Arial"/>
                <w:color w:val="FF0000"/>
                <w:sz w:val="14"/>
                <w:szCs w:val="14"/>
              </w:rPr>
            </w:pPr>
          </w:p>
          <w:p w14:paraId="70D86702" w14:textId="77777777" w:rsidR="00E12E0D" w:rsidRDefault="00E12E0D" w:rsidP="00EE40C8">
            <w:pPr>
              <w:rPr>
                <w:rFonts w:ascii="Arial" w:hAnsi="Arial" w:cs="Arial"/>
                <w:color w:val="FF0000"/>
                <w:sz w:val="14"/>
                <w:szCs w:val="14"/>
              </w:rPr>
            </w:pPr>
          </w:p>
          <w:p w14:paraId="38F49B02" w14:textId="77777777" w:rsidR="00E12E0D" w:rsidRDefault="00E12E0D" w:rsidP="00EE40C8">
            <w:pPr>
              <w:rPr>
                <w:rFonts w:ascii="Arial" w:hAnsi="Arial" w:cs="Arial"/>
                <w:color w:val="FF0000"/>
                <w:sz w:val="14"/>
                <w:szCs w:val="14"/>
              </w:rPr>
            </w:pPr>
          </w:p>
          <w:p w14:paraId="1AEB6921" w14:textId="77777777" w:rsidR="00E12E0D" w:rsidRDefault="00E12E0D" w:rsidP="00EE40C8">
            <w:pPr>
              <w:rPr>
                <w:rFonts w:ascii="Arial" w:hAnsi="Arial" w:cs="Arial"/>
                <w:color w:val="FF0000"/>
                <w:sz w:val="14"/>
                <w:szCs w:val="14"/>
              </w:rPr>
            </w:pPr>
          </w:p>
          <w:p w14:paraId="542CE2D1" w14:textId="77777777" w:rsidR="00E12E0D" w:rsidRDefault="00E12E0D" w:rsidP="00EE40C8">
            <w:pPr>
              <w:rPr>
                <w:rFonts w:ascii="Arial" w:hAnsi="Arial" w:cs="Arial"/>
                <w:color w:val="FF0000"/>
                <w:sz w:val="14"/>
                <w:szCs w:val="14"/>
              </w:rPr>
            </w:pPr>
          </w:p>
          <w:p w14:paraId="59063EDF" w14:textId="77777777" w:rsidR="00E12E0D" w:rsidRDefault="00E12E0D" w:rsidP="00EE40C8">
            <w:pPr>
              <w:rPr>
                <w:rFonts w:ascii="Arial" w:hAnsi="Arial" w:cs="Arial"/>
                <w:color w:val="FF0000"/>
                <w:sz w:val="14"/>
                <w:szCs w:val="14"/>
              </w:rPr>
            </w:pPr>
          </w:p>
          <w:p w14:paraId="5FA6CDC5" w14:textId="77777777" w:rsidR="00E12E0D" w:rsidRDefault="00E12E0D" w:rsidP="00EE40C8">
            <w:pPr>
              <w:rPr>
                <w:rFonts w:ascii="Arial" w:hAnsi="Arial" w:cs="Arial"/>
                <w:color w:val="FF0000"/>
                <w:sz w:val="14"/>
                <w:szCs w:val="14"/>
              </w:rPr>
            </w:pPr>
          </w:p>
          <w:p w14:paraId="1D30F9D3" w14:textId="77777777" w:rsidR="00E12E0D" w:rsidRDefault="00E12E0D" w:rsidP="00EE40C8">
            <w:pPr>
              <w:rPr>
                <w:rFonts w:ascii="Arial" w:hAnsi="Arial" w:cs="Arial"/>
                <w:color w:val="FF0000"/>
                <w:sz w:val="14"/>
                <w:szCs w:val="14"/>
              </w:rPr>
            </w:pPr>
          </w:p>
          <w:p w14:paraId="7AECE5C5" w14:textId="77777777" w:rsidR="00E12E0D" w:rsidRDefault="00E12E0D" w:rsidP="00EE40C8">
            <w:pPr>
              <w:rPr>
                <w:rFonts w:ascii="Arial" w:hAnsi="Arial" w:cs="Arial"/>
                <w:color w:val="FF0000"/>
                <w:sz w:val="14"/>
                <w:szCs w:val="14"/>
              </w:rPr>
            </w:pPr>
          </w:p>
          <w:p w14:paraId="6D37B9C3" w14:textId="77777777" w:rsidR="00E12E0D" w:rsidRDefault="00E12E0D" w:rsidP="00EE40C8">
            <w:pPr>
              <w:rPr>
                <w:rFonts w:ascii="Arial" w:hAnsi="Arial" w:cs="Arial"/>
                <w:color w:val="FF0000"/>
                <w:sz w:val="14"/>
                <w:szCs w:val="14"/>
              </w:rPr>
            </w:pPr>
          </w:p>
          <w:p w14:paraId="0DDE7025" w14:textId="77777777" w:rsidR="00E12E0D" w:rsidRDefault="00E12E0D" w:rsidP="00EE40C8">
            <w:pPr>
              <w:rPr>
                <w:rFonts w:ascii="Arial" w:hAnsi="Arial" w:cs="Arial"/>
                <w:color w:val="FF0000"/>
                <w:sz w:val="14"/>
                <w:szCs w:val="14"/>
              </w:rPr>
            </w:pPr>
          </w:p>
          <w:p w14:paraId="2980EA20" w14:textId="77777777" w:rsidR="00E12E0D" w:rsidRDefault="00E12E0D" w:rsidP="00EE40C8">
            <w:pPr>
              <w:rPr>
                <w:rFonts w:ascii="Arial" w:hAnsi="Arial" w:cs="Arial"/>
                <w:color w:val="FF0000"/>
                <w:sz w:val="14"/>
                <w:szCs w:val="14"/>
              </w:rPr>
            </w:pPr>
          </w:p>
          <w:p w14:paraId="51A28752" w14:textId="77777777" w:rsidR="00E12E0D" w:rsidRDefault="00E12E0D" w:rsidP="00EE40C8">
            <w:pPr>
              <w:rPr>
                <w:rFonts w:ascii="Arial" w:hAnsi="Arial" w:cs="Arial"/>
                <w:color w:val="FF0000"/>
                <w:sz w:val="14"/>
                <w:szCs w:val="14"/>
              </w:rPr>
            </w:pPr>
          </w:p>
          <w:p w14:paraId="632E2962" w14:textId="77777777" w:rsidR="00E12E0D" w:rsidRDefault="00E12E0D" w:rsidP="00EE40C8">
            <w:pPr>
              <w:rPr>
                <w:rFonts w:ascii="Arial" w:hAnsi="Arial" w:cs="Arial"/>
                <w:color w:val="FF0000"/>
                <w:sz w:val="14"/>
                <w:szCs w:val="14"/>
              </w:rPr>
            </w:pPr>
          </w:p>
          <w:p w14:paraId="7CF67136" w14:textId="77777777" w:rsidR="00E12E0D" w:rsidRDefault="00E12E0D" w:rsidP="00EE40C8">
            <w:pPr>
              <w:rPr>
                <w:rFonts w:ascii="Arial" w:hAnsi="Arial" w:cs="Arial"/>
                <w:color w:val="FF0000"/>
                <w:sz w:val="14"/>
                <w:szCs w:val="14"/>
              </w:rPr>
            </w:pPr>
          </w:p>
          <w:p w14:paraId="156211F1" w14:textId="77777777" w:rsidR="00E12E0D" w:rsidRDefault="00E12E0D" w:rsidP="00EE40C8">
            <w:pPr>
              <w:rPr>
                <w:rFonts w:ascii="Arial" w:hAnsi="Arial" w:cs="Arial"/>
                <w:color w:val="FF0000"/>
                <w:sz w:val="14"/>
                <w:szCs w:val="14"/>
              </w:rPr>
            </w:pPr>
          </w:p>
          <w:p w14:paraId="6E56FEA0" w14:textId="77777777" w:rsidR="00E12E0D" w:rsidRDefault="00E12E0D" w:rsidP="00EE40C8">
            <w:pPr>
              <w:rPr>
                <w:rFonts w:ascii="Arial" w:hAnsi="Arial" w:cs="Arial"/>
                <w:color w:val="FF0000"/>
                <w:sz w:val="14"/>
                <w:szCs w:val="14"/>
              </w:rPr>
            </w:pPr>
          </w:p>
          <w:p w14:paraId="1A73232F" w14:textId="5635CCFA" w:rsidR="00E12E0D" w:rsidRDefault="00E12E0D" w:rsidP="00EE40C8">
            <w:pPr>
              <w:rPr>
                <w:rFonts w:ascii="Arial" w:hAnsi="Arial" w:cs="Arial"/>
                <w:color w:val="FF0000"/>
                <w:sz w:val="14"/>
                <w:szCs w:val="14"/>
              </w:rPr>
            </w:pPr>
          </w:p>
          <w:p w14:paraId="6905659D" w14:textId="15E99E80" w:rsidR="00BE1A95" w:rsidRDefault="00BE1A95" w:rsidP="00EE40C8">
            <w:pPr>
              <w:rPr>
                <w:rFonts w:ascii="Arial" w:hAnsi="Arial" w:cs="Arial"/>
                <w:color w:val="FF0000"/>
                <w:sz w:val="14"/>
                <w:szCs w:val="14"/>
              </w:rPr>
            </w:pPr>
          </w:p>
          <w:p w14:paraId="3E725038" w14:textId="77777777" w:rsidR="00BE1A95" w:rsidRDefault="00BE1A95" w:rsidP="00EE40C8">
            <w:pPr>
              <w:rPr>
                <w:rFonts w:ascii="Arial" w:hAnsi="Arial" w:cs="Arial"/>
                <w:color w:val="FF0000"/>
                <w:sz w:val="14"/>
                <w:szCs w:val="14"/>
              </w:rPr>
            </w:pPr>
          </w:p>
          <w:p w14:paraId="4E197AA5" w14:textId="77777777" w:rsidR="00E12E0D" w:rsidRDefault="00E12E0D" w:rsidP="00EE40C8">
            <w:pPr>
              <w:rPr>
                <w:rFonts w:ascii="Arial" w:hAnsi="Arial" w:cs="Arial"/>
                <w:color w:val="FF0000"/>
                <w:sz w:val="14"/>
                <w:szCs w:val="14"/>
              </w:rPr>
            </w:pPr>
          </w:p>
          <w:p w14:paraId="4282EB1A" w14:textId="77777777" w:rsidR="00E12E0D" w:rsidRDefault="00E12E0D" w:rsidP="00EE40C8">
            <w:pPr>
              <w:rPr>
                <w:rFonts w:ascii="Arial" w:hAnsi="Arial" w:cs="Arial"/>
                <w:sz w:val="14"/>
                <w:szCs w:val="14"/>
              </w:rPr>
            </w:pPr>
            <w:r>
              <w:rPr>
                <w:rFonts w:ascii="Arial" w:hAnsi="Arial" w:cs="Arial"/>
                <w:sz w:val="14"/>
                <w:szCs w:val="14"/>
              </w:rPr>
              <w:t>Session 22-23</w:t>
            </w:r>
          </w:p>
          <w:p w14:paraId="33821226" w14:textId="77777777" w:rsidR="00E12E0D" w:rsidRDefault="00E12E0D" w:rsidP="00EE40C8">
            <w:pPr>
              <w:rPr>
                <w:rFonts w:ascii="Arial" w:hAnsi="Arial" w:cs="Arial"/>
                <w:sz w:val="14"/>
                <w:szCs w:val="14"/>
              </w:rPr>
            </w:pPr>
          </w:p>
          <w:p w14:paraId="1FFEFD25" w14:textId="77777777" w:rsidR="00E12E0D" w:rsidRDefault="00E12E0D" w:rsidP="00EE40C8">
            <w:pPr>
              <w:rPr>
                <w:rFonts w:ascii="Arial" w:hAnsi="Arial" w:cs="Arial"/>
                <w:sz w:val="14"/>
                <w:szCs w:val="14"/>
              </w:rPr>
            </w:pPr>
            <w:r>
              <w:rPr>
                <w:rFonts w:ascii="Arial" w:hAnsi="Arial" w:cs="Arial"/>
                <w:sz w:val="14"/>
                <w:szCs w:val="14"/>
              </w:rPr>
              <w:t>Depute Head Teacher leading on QI3.2</w:t>
            </w:r>
          </w:p>
          <w:p w14:paraId="144236E8" w14:textId="77777777" w:rsidR="00E12E0D" w:rsidRDefault="00E12E0D" w:rsidP="00EE40C8">
            <w:pPr>
              <w:rPr>
                <w:rFonts w:ascii="Arial" w:hAnsi="Arial" w:cs="Arial"/>
                <w:sz w:val="14"/>
                <w:szCs w:val="14"/>
              </w:rPr>
            </w:pPr>
          </w:p>
          <w:p w14:paraId="4B411A2D" w14:textId="77777777" w:rsidR="00E12E0D" w:rsidRPr="00FD07EF" w:rsidRDefault="00E12E0D" w:rsidP="00EE40C8">
            <w:pPr>
              <w:rPr>
                <w:rFonts w:ascii="Arial" w:hAnsi="Arial" w:cs="Arial"/>
                <w:sz w:val="14"/>
                <w:szCs w:val="14"/>
              </w:rPr>
            </w:pPr>
            <w:r w:rsidRPr="00FD07EF">
              <w:rPr>
                <w:rFonts w:ascii="Arial" w:hAnsi="Arial" w:cs="Arial"/>
                <w:sz w:val="14"/>
                <w:szCs w:val="14"/>
              </w:rPr>
              <w:t>PT Raising Attainment &amp; Achievement</w:t>
            </w:r>
          </w:p>
          <w:p w14:paraId="1B961D85" w14:textId="77777777" w:rsidR="00E12E0D" w:rsidRDefault="00E12E0D" w:rsidP="00EE40C8">
            <w:pPr>
              <w:rPr>
                <w:rFonts w:ascii="Arial" w:hAnsi="Arial" w:cs="Arial"/>
                <w:color w:val="FF0000"/>
                <w:sz w:val="14"/>
                <w:szCs w:val="14"/>
              </w:rPr>
            </w:pPr>
          </w:p>
          <w:p w14:paraId="68F743BE" w14:textId="77777777" w:rsidR="00E12E0D" w:rsidRDefault="00E12E0D" w:rsidP="00EE40C8">
            <w:pPr>
              <w:rPr>
                <w:rFonts w:ascii="Arial" w:hAnsi="Arial" w:cs="Arial"/>
                <w:color w:val="FF0000"/>
                <w:sz w:val="14"/>
                <w:szCs w:val="14"/>
              </w:rPr>
            </w:pPr>
          </w:p>
          <w:p w14:paraId="70EEB45A" w14:textId="77777777" w:rsidR="00E12E0D" w:rsidRPr="00301FFF" w:rsidRDefault="00E12E0D" w:rsidP="00EE40C8">
            <w:pPr>
              <w:rPr>
                <w:rFonts w:ascii="Arial" w:hAnsi="Arial" w:cs="Arial"/>
                <w:sz w:val="14"/>
                <w:szCs w:val="14"/>
              </w:rPr>
            </w:pPr>
          </w:p>
          <w:p w14:paraId="1089C2DB" w14:textId="77777777" w:rsidR="00E12E0D" w:rsidRPr="00301FFF" w:rsidRDefault="00E12E0D" w:rsidP="00EE40C8">
            <w:pPr>
              <w:rPr>
                <w:rFonts w:ascii="Arial" w:hAnsi="Arial" w:cs="Arial"/>
                <w:sz w:val="14"/>
                <w:szCs w:val="14"/>
              </w:rPr>
            </w:pPr>
            <w:r w:rsidRPr="00301FFF">
              <w:rPr>
                <w:rFonts w:ascii="Arial" w:hAnsi="Arial" w:cs="Arial"/>
                <w:sz w:val="14"/>
                <w:szCs w:val="14"/>
              </w:rPr>
              <w:t>Session 22-23</w:t>
            </w:r>
          </w:p>
          <w:p w14:paraId="1004FD3D" w14:textId="77777777" w:rsidR="00E12E0D" w:rsidRDefault="00E12E0D" w:rsidP="00EE40C8">
            <w:pPr>
              <w:rPr>
                <w:rFonts w:ascii="Arial" w:hAnsi="Arial" w:cs="Arial"/>
                <w:sz w:val="14"/>
                <w:szCs w:val="14"/>
              </w:rPr>
            </w:pPr>
            <w:r>
              <w:rPr>
                <w:rFonts w:ascii="Arial" w:hAnsi="Arial" w:cs="Arial"/>
                <w:sz w:val="14"/>
                <w:szCs w:val="14"/>
              </w:rPr>
              <w:t>Depute Head Teacher leading on QI3.2</w:t>
            </w:r>
          </w:p>
          <w:p w14:paraId="2A73D10C" w14:textId="77777777" w:rsidR="00E12E0D" w:rsidRDefault="00E12E0D" w:rsidP="00EE40C8">
            <w:pPr>
              <w:rPr>
                <w:rFonts w:ascii="Arial" w:hAnsi="Arial" w:cs="Arial"/>
                <w:sz w:val="14"/>
                <w:szCs w:val="14"/>
              </w:rPr>
            </w:pPr>
          </w:p>
          <w:p w14:paraId="38278291" w14:textId="77777777" w:rsidR="00E12E0D" w:rsidRDefault="00E12E0D" w:rsidP="00EE40C8">
            <w:pPr>
              <w:rPr>
                <w:rFonts w:ascii="Arial" w:hAnsi="Arial" w:cs="Arial"/>
                <w:sz w:val="14"/>
                <w:szCs w:val="14"/>
              </w:rPr>
            </w:pPr>
            <w:r w:rsidRPr="00FD07EF">
              <w:rPr>
                <w:rFonts w:ascii="Arial" w:hAnsi="Arial" w:cs="Arial"/>
                <w:sz w:val="14"/>
                <w:szCs w:val="14"/>
              </w:rPr>
              <w:t>PT Raising Attainment &amp; Achievement</w:t>
            </w:r>
          </w:p>
          <w:p w14:paraId="5EC8B9E8" w14:textId="77777777" w:rsidR="00E12E0D" w:rsidRDefault="00E12E0D" w:rsidP="00EE40C8">
            <w:pPr>
              <w:rPr>
                <w:rFonts w:ascii="Arial" w:hAnsi="Arial" w:cs="Arial"/>
                <w:sz w:val="14"/>
                <w:szCs w:val="14"/>
              </w:rPr>
            </w:pPr>
          </w:p>
          <w:p w14:paraId="5590F330" w14:textId="77777777" w:rsidR="00E12E0D" w:rsidRDefault="00E12E0D" w:rsidP="00EE40C8">
            <w:pPr>
              <w:rPr>
                <w:rFonts w:ascii="Arial" w:hAnsi="Arial" w:cs="Arial"/>
                <w:sz w:val="14"/>
                <w:szCs w:val="14"/>
              </w:rPr>
            </w:pPr>
          </w:p>
          <w:p w14:paraId="34CE6695" w14:textId="77777777" w:rsidR="00E12E0D" w:rsidRDefault="00E12E0D" w:rsidP="00EE40C8">
            <w:pPr>
              <w:rPr>
                <w:rFonts w:ascii="Arial" w:hAnsi="Arial" w:cs="Arial"/>
                <w:sz w:val="14"/>
                <w:szCs w:val="14"/>
              </w:rPr>
            </w:pPr>
          </w:p>
          <w:p w14:paraId="6D423C6A" w14:textId="77777777" w:rsidR="00E12E0D" w:rsidRDefault="00E12E0D" w:rsidP="00EE40C8">
            <w:pPr>
              <w:rPr>
                <w:rFonts w:ascii="Arial" w:hAnsi="Arial" w:cs="Arial"/>
                <w:sz w:val="14"/>
                <w:szCs w:val="14"/>
              </w:rPr>
            </w:pPr>
          </w:p>
          <w:p w14:paraId="2114A9FE" w14:textId="77777777" w:rsidR="00E12E0D" w:rsidRDefault="00E12E0D" w:rsidP="00EE40C8">
            <w:pPr>
              <w:rPr>
                <w:rFonts w:ascii="Arial" w:hAnsi="Arial" w:cs="Arial"/>
                <w:sz w:val="14"/>
                <w:szCs w:val="14"/>
              </w:rPr>
            </w:pPr>
          </w:p>
          <w:p w14:paraId="30CA35F0" w14:textId="77777777" w:rsidR="00E12E0D" w:rsidRDefault="00E12E0D" w:rsidP="00EE40C8">
            <w:pPr>
              <w:rPr>
                <w:rFonts w:ascii="Arial" w:hAnsi="Arial" w:cs="Arial"/>
                <w:sz w:val="14"/>
                <w:szCs w:val="14"/>
              </w:rPr>
            </w:pPr>
          </w:p>
          <w:p w14:paraId="588408A9" w14:textId="77777777" w:rsidR="00E12E0D" w:rsidRDefault="00E12E0D" w:rsidP="00EE40C8">
            <w:pPr>
              <w:rPr>
                <w:rFonts w:ascii="Arial" w:hAnsi="Arial" w:cs="Arial"/>
                <w:sz w:val="14"/>
                <w:szCs w:val="14"/>
              </w:rPr>
            </w:pPr>
          </w:p>
          <w:p w14:paraId="5C4D1861" w14:textId="77777777" w:rsidR="00E12E0D" w:rsidRDefault="00E12E0D" w:rsidP="00EE40C8">
            <w:pPr>
              <w:rPr>
                <w:rFonts w:ascii="Arial" w:hAnsi="Arial" w:cs="Arial"/>
                <w:sz w:val="14"/>
                <w:szCs w:val="14"/>
              </w:rPr>
            </w:pPr>
          </w:p>
          <w:p w14:paraId="14AD2B0A" w14:textId="77777777" w:rsidR="00E12E0D" w:rsidRDefault="00E12E0D" w:rsidP="00EE40C8">
            <w:pPr>
              <w:rPr>
                <w:rFonts w:ascii="Arial" w:hAnsi="Arial" w:cs="Arial"/>
                <w:sz w:val="14"/>
                <w:szCs w:val="14"/>
              </w:rPr>
            </w:pPr>
          </w:p>
          <w:p w14:paraId="12BCE9E8" w14:textId="77777777" w:rsidR="00D836DF" w:rsidRDefault="00D836DF" w:rsidP="00D836DF">
            <w:pPr>
              <w:rPr>
                <w:rFonts w:ascii="Arial" w:hAnsi="Arial" w:cs="Arial"/>
                <w:sz w:val="14"/>
                <w:szCs w:val="14"/>
              </w:rPr>
            </w:pPr>
            <w:r>
              <w:rPr>
                <w:rFonts w:ascii="Arial" w:hAnsi="Arial" w:cs="Arial"/>
                <w:sz w:val="14"/>
                <w:szCs w:val="14"/>
              </w:rPr>
              <w:t>Session 22-23</w:t>
            </w:r>
          </w:p>
          <w:p w14:paraId="7466340F" w14:textId="77777777" w:rsidR="00D836DF" w:rsidRDefault="00D836DF" w:rsidP="00D836DF">
            <w:pPr>
              <w:rPr>
                <w:rFonts w:ascii="Arial" w:hAnsi="Arial" w:cs="Arial"/>
                <w:sz w:val="14"/>
                <w:szCs w:val="14"/>
              </w:rPr>
            </w:pPr>
          </w:p>
          <w:p w14:paraId="0FE807EE" w14:textId="77777777" w:rsidR="00D836DF" w:rsidRDefault="00D836DF" w:rsidP="00D836DF">
            <w:pPr>
              <w:rPr>
                <w:rFonts w:ascii="Arial" w:hAnsi="Arial" w:cs="Arial"/>
                <w:sz w:val="14"/>
                <w:szCs w:val="14"/>
              </w:rPr>
            </w:pPr>
            <w:r>
              <w:rPr>
                <w:rFonts w:ascii="Arial" w:hAnsi="Arial" w:cs="Arial"/>
                <w:sz w:val="14"/>
                <w:szCs w:val="14"/>
              </w:rPr>
              <w:t>Depute Head Teacher leading on QI 2.3</w:t>
            </w:r>
          </w:p>
          <w:p w14:paraId="5384FF44" w14:textId="77777777" w:rsidR="00D836DF" w:rsidRDefault="00D836DF" w:rsidP="00D836DF">
            <w:pPr>
              <w:rPr>
                <w:rFonts w:ascii="Arial" w:hAnsi="Arial" w:cs="Arial"/>
                <w:sz w:val="14"/>
                <w:szCs w:val="14"/>
              </w:rPr>
            </w:pPr>
          </w:p>
          <w:p w14:paraId="3041AA52" w14:textId="77777777" w:rsidR="00D836DF" w:rsidRPr="00FD07EF" w:rsidRDefault="00D836DF" w:rsidP="00D836DF">
            <w:pPr>
              <w:rPr>
                <w:rFonts w:ascii="Arial" w:hAnsi="Arial" w:cs="Arial"/>
                <w:sz w:val="14"/>
                <w:szCs w:val="14"/>
              </w:rPr>
            </w:pPr>
            <w:r>
              <w:rPr>
                <w:rFonts w:ascii="Arial" w:hAnsi="Arial" w:cs="Arial"/>
                <w:sz w:val="14"/>
                <w:szCs w:val="14"/>
              </w:rPr>
              <w:t>L&amp;T Working Group</w:t>
            </w:r>
          </w:p>
          <w:p w14:paraId="7AB11E2D" w14:textId="31499B8B" w:rsidR="00E12E0D" w:rsidRDefault="00E12E0D" w:rsidP="00EE40C8">
            <w:pPr>
              <w:rPr>
                <w:rFonts w:ascii="Arial" w:hAnsi="Arial" w:cs="Arial"/>
                <w:sz w:val="14"/>
                <w:szCs w:val="14"/>
              </w:rPr>
            </w:pPr>
          </w:p>
          <w:p w14:paraId="54C1DEE8" w14:textId="77777777" w:rsidR="00E12E0D" w:rsidRPr="005C6832" w:rsidRDefault="00E12E0D" w:rsidP="00D836DF">
            <w:pPr>
              <w:rPr>
                <w:rFonts w:ascii="Arial" w:hAnsi="Arial" w:cs="Arial"/>
                <w:color w:val="FF0000"/>
                <w:sz w:val="14"/>
                <w:szCs w:val="14"/>
              </w:rPr>
            </w:pPr>
          </w:p>
        </w:tc>
        <w:tc>
          <w:tcPr>
            <w:tcW w:w="3685" w:type="dxa"/>
            <w:shd w:val="clear" w:color="auto" w:fill="FFFFFF" w:themeFill="background1"/>
          </w:tcPr>
          <w:p w14:paraId="2C9147B8" w14:textId="77777777" w:rsidR="00E12E0D" w:rsidRDefault="00E12E0D" w:rsidP="00EE40C8">
            <w:pPr>
              <w:rPr>
                <w:rFonts w:cstheme="minorHAnsi"/>
                <w:i/>
                <w:color w:val="FF0000"/>
                <w:sz w:val="20"/>
                <w:szCs w:val="20"/>
              </w:rPr>
            </w:pPr>
          </w:p>
          <w:p w14:paraId="5C7924B9" w14:textId="77777777" w:rsidR="00E12E0D" w:rsidRDefault="00E12E0D" w:rsidP="00E12E0D">
            <w:pPr>
              <w:pStyle w:val="ListParagraph"/>
              <w:numPr>
                <w:ilvl w:val="0"/>
                <w:numId w:val="15"/>
              </w:numPr>
              <w:ind w:left="88" w:hanging="141"/>
              <w:rPr>
                <w:rFonts w:ascii="Arial" w:hAnsi="Arial" w:cs="Arial"/>
                <w:sz w:val="14"/>
                <w:szCs w:val="14"/>
              </w:rPr>
            </w:pPr>
            <w:r w:rsidRPr="00AC6BC9">
              <w:rPr>
                <w:rFonts w:ascii="Arial" w:hAnsi="Arial" w:cs="Arial"/>
                <w:sz w:val="14"/>
                <w:szCs w:val="14"/>
              </w:rPr>
              <w:t>Learners will have increased opportunities to develop their leadership skills impacting at whole school level.</w:t>
            </w:r>
          </w:p>
          <w:p w14:paraId="2E82C6F8" w14:textId="77777777" w:rsidR="00E12E0D" w:rsidRDefault="00E12E0D" w:rsidP="00E12E0D">
            <w:pPr>
              <w:pStyle w:val="ListParagraph"/>
              <w:numPr>
                <w:ilvl w:val="0"/>
                <w:numId w:val="15"/>
              </w:numPr>
              <w:ind w:left="88" w:hanging="141"/>
              <w:rPr>
                <w:rFonts w:ascii="Arial" w:hAnsi="Arial" w:cs="Arial"/>
                <w:sz w:val="14"/>
                <w:szCs w:val="14"/>
              </w:rPr>
            </w:pPr>
            <w:r w:rsidRPr="00AC6BC9">
              <w:rPr>
                <w:rFonts w:ascii="Arial" w:hAnsi="Arial" w:cs="Arial"/>
                <w:sz w:val="14"/>
                <w:szCs w:val="14"/>
              </w:rPr>
              <w:t>Consistency of teachers’ professional judgements in literacy across the cluster will increase as a result of cross sector moderation collaboration, thus impacting on all learners being effectively assessed and supported in achieving at least third CfE level literacy outcomes.</w:t>
            </w:r>
          </w:p>
          <w:p w14:paraId="6A17D1F0" w14:textId="77777777" w:rsidR="00E12E0D" w:rsidRDefault="00E12E0D" w:rsidP="00E12E0D">
            <w:pPr>
              <w:pStyle w:val="ListParagraph"/>
              <w:numPr>
                <w:ilvl w:val="0"/>
                <w:numId w:val="15"/>
              </w:numPr>
              <w:ind w:left="88" w:hanging="141"/>
              <w:rPr>
                <w:rFonts w:ascii="Arial" w:hAnsi="Arial" w:cs="Arial"/>
                <w:sz w:val="14"/>
                <w:szCs w:val="14"/>
              </w:rPr>
            </w:pPr>
            <w:r w:rsidRPr="00AC6BC9">
              <w:rPr>
                <w:rFonts w:ascii="Arial" w:hAnsi="Arial" w:cs="Arial"/>
                <w:sz w:val="14"/>
                <w:szCs w:val="14"/>
              </w:rPr>
              <w:t>Targeted support directed at identified groups of learners in S1 and S2 to further support their literacy skills across the BGE and maximise their access to the curriculum.</w:t>
            </w:r>
          </w:p>
          <w:p w14:paraId="2EDDC6B8" w14:textId="77777777" w:rsidR="00E12E0D" w:rsidRDefault="00E12E0D" w:rsidP="00E12E0D">
            <w:pPr>
              <w:pStyle w:val="ListParagraph"/>
              <w:numPr>
                <w:ilvl w:val="0"/>
                <w:numId w:val="15"/>
              </w:numPr>
              <w:ind w:left="88" w:hanging="141"/>
              <w:rPr>
                <w:rFonts w:ascii="Arial" w:hAnsi="Arial" w:cs="Arial"/>
                <w:sz w:val="14"/>
                <w:szCs w:val="14"/>
              </w:rPr>
            </w:pPr>
            <w:r w:rsidRPr="00AC6BC9">
              <w:rPr>
                <w:rFonts w:ascii="Arial" w:hAnsi="Arial" w:cs="Arial"/>
                <w:sz w:val="14"/>
                <w:szCs w:val="14"/>
              </w:rPr>
              <w:t>Increased staff capacities and capabilities in pedagogical approaches to literacy, resulting in consistent literacy approaches at whole school level for all learners.</w:t>
            </w:r>
          </w:p>
          <w:p w14:paraId="0D1D5537" w14:textId="77777777" w:rsidR="00E12E0D" w:rsidRDefault="00E12E0D" w:rsidP="00EE40C8">
            <w:pPr>
              <w:rPr>
                <w:rFonts w:ascii="Arial" w:hAnsi="Arial" w:cs="Arial"/>
                <w:sz w:val="14"/>
                <w:szCs w:val="14"/>
              </w:rPr>
            </w:pPr>
          </w:p>
          <w:p w14:paraId="395AE6B0" w14:textId="77777777" w:rsidR="00E12E0D" w:rsidRDefault="00E12E0D" w:rsidP="00EE40C8">
            <w:pPr>
              <w:rPr>
                <w:rFonts w:ascii="Arial" w:hAnsi="Arial" w:cs="Arial"/>
                <w:sz w:val="14"/>
                <w:szCs w:val="14"/>
              </w:rPr>
            </w:pPr>
          </w:p>
          <w:p w14:paraId="6F50C141" w14:textId="77777777" w:rsidR="00E12E0D" w:rsidRDefault="00E12E0D" w:rsidP="00EE40C8">
            <w:pPr>
              <w:rPr>
                <w:rFonts w:ascii="Arial" w:hAnsi="Arial" w:cs="Arial"/>
                <w:sz w:val="14"/>
                <w:szCs w:val="14"/>
              </w:rPr>
            </w:pPr>
          </w:p>
          <w:p w14:paraId="0812DA38" w14:textId="77777777" w:rsidR="00E12E0D" w:rsidRDefault="00E12E0D" w:rsidP="00E12E0D">
            <w:pPr>
              <w:pStyle w:val="ListParagraph"/>
              <w:numPr>
                <w:ilvl w:val="0"/>
                <w:numId w:val="15"/>
              </w:numPr>
              <w:ind w:left="88" w:hanging="141"/>
              <w:rPr>
                <w:rFonts w:ascii="Arial" w:hAnsi="Arial" w:cs="Arial"/>
                <w:sz w:val="14"/>
                <w:szCs w:val="14"/>
              </w:rPr>
            </w:pPr>
            <w:r>
              <w:rPr>
                <w:rFonts w:ascii="Arial" w:hAnsi="Arial" w:cs="Arial"/>
                <w:sz w:val="14"/>
                <w:szCs w:val="14"/>
              </w:rPr>
              <w:t>All leaners will benefit from research-based coherent, relevant, justice oriented pedagogical approaches to numeracy across the BGE curriculum, thus removing barriers to attaining in numeracy.</w:t>
            </w:r>
          </w:p>
          <w:p w14:paraId="564A56B5" w14:textId="77777777" w:rsidR="00E12E0D" w:rsidRPr="006F3BB4" w:rsidRDefault="00E12E0D" w:rsidP="00E12E0D">
            <w:pPr>
              <w:pStyle w:val="ListParagraph"/>
              <w:numPr>
                <w:ilvl w:val="0"/>
                <w:numId w:val="15"/>
              </w:numPr>
              <w:ind w:left="88" w:hanging="141"/>
              <w:rPr>
                <w:rFonts w:ascii="Arial" w:hAnsi="Arial" w:cs="Arial"/>
                <w:b/>
                <w:sz w:val="14"/>
                <w:szCs w:val="14"/>
              </w:rPr>
            </w:pPr>
            <w:r>
              <w:rPr>
                <w:rFonts w:ascii="Arial" w:hAnsi="Arial" w:cs="Arial"/>
                <w:sz w:val="14"/>
                <w:szCs w:val="14"/>
              </w:rPr>
              <w:t xml:space="preserve">All learners will get the opportunity to develop their </w:t>
            </w:r>
            <w:r w:rsidRPr="006F3BB4">
              <w:rPr>
                <w:rFonts w:ascii="Arial" w:hAnsi="Arial" w:cs="Arial"/>
                <w:sz w:val="14"/>
                <w:szCs w:val="14"/>
              </w:rPr>
              <w:t xml:space="preserve">critical </w:t>
            </w:r>
            <w:r w:rsidRPr="006F3BB4">
              <w:rPr>
                <w:rStyle w:val="Strong"/>
                <w:rFonts w:ascii="Arial" w:hAnsi="Arial" w:cs="Arial"/>
                <w:b w:val="0"/>
                <w:sz w:val="14"/>
                <w:szCs w:val="14"/>
              </w:rPr>
              <w:t>mathematical numeracy</w:t>
            </w:r>
            <w:r>
              <w:rPr>
                <w:rStyle w:val="Strong"/>
                <w:rFonts w:ascii="Arial" w:hAnsi="Arial" w:cs="Arial"/>
                <w:b w:val="0"/>
                <w:sz w:val="14"/>
                <w:szCs w:val="14"/>
              </w:rPr>
              <w:t xml:space="preserve"> skills</w:t>
            </w:r>
            <w:r w:rsidRPr="006F3BB4">
              <w:rPr>
                <w:rStyle w:val="Strong"/>
                <w:rFonts w:ascii="Arial" w:hAnsi="Arial" w:cs="Arial"/>
                <w:b w:val="0"/>
                <w:sz w:val="14"/>
                <w:szCs w:val="14"/>
              </w:rPr>
              <w:t>.</w:t>
            </w:r>
          </w:p>
          <w:p w14:paraId="7CED38B7" w14:textId="77777777" w:rsidR="00E12E0D" w:rsidRDefault="00E12E0D" w:rsidP="00E12E0D">
            <w:pPr>
              <w:pStyle w:val="ListParagraph"/>
              <w:numPr>
                <w:ilvl w:val="0"/>
                <w:numId w:val="15"/>
              </w:numPr>
              <w:ind w:left="88" w:hanging="141"/>
              <w:rPr>
                <w:rFonts w:ascii="Arial" w:hAnsi="Arial" w:cs="Arial"/>
                <w:sz w:val="14"/>
                <w:szCs w:val="14"/>
              </w:rPr>
            </w:pPr>
            <w:r>
              <w:rPr>
                <w:rFonts w:ascii="Arial" w:hAnsi="Arial" w:cs="Arial"/>
                <w:sz w:val="14"/>
                <w:szCs w:val="14"/>
              </w:rPr>
              <w:t>Staff will benefit from high quality professional development opportunities to support them implementing the Numeracy for the 21</w:t>
            </w:r>
            <w:r w:rsidRPr="006F3BB4">
              <w:rPr>
                <w:rFonts w:ascii="Arial" w:hAnsi="Arial" w:cs="Arial"/>
                <w:sz w:val="14"/>
                <w:szCs w:val="14"/>
                <w:vertAlign w:val="superscript"/>
              </w:rPr>
              <w:t>st</w:t>
            </w:r>
            <w:r>
              <w:rPr>
                <w:rFonts w:ascii="Arial" w:hAnsi="Arial" w:cs="Arial"/>
                <w:sz w:val="14"/>
                <w:szCs w:val="14"/>
              </w:rPr>
              <w:t xml:space="preserve"> Century model by Goos et al across the BGE curriculum, providing all learners with consistent approaches to embedding numeracy across the BGE.</w:t>
            </w:r>
          </w:p>
          <w:p w14:paraId="33A5B1F4" w14:textId="77777777" w:rsidR="00E12E0D" w:rsidRDefault="00E12E0D" w:rsidP="00E12E0D">
            <w:pPr>
              <w:pStyle w:val="ListParagraph"/>
              <w:numPr>
                <w:ilvl w:val="0"/>
                <w:numId w:val="15"/>
              </w:numPr>
              <w:ind w:left="88" w:hanging="141"/>
              <w:rPr>
                <w:rFonts w:ascii="Arial" w:hAnsi="Arial" w:cs="Arial"/>
                <w:sz w:val="14"/>
                <w:szCs w:val="14"/>
              </w:rPr>
            </w:pPr>
            <w:r>
              <w:rPr>
                <w:rFonts w:ascii="Arial" w:hAnsi="Arial" w:cs="Arial"/>
                <w:sz w:val="14"/>
                <w:szCs w:val="14"/>
              </w:rPr>
              <w:t>Learners will have the opportunity to experience further support at home as a result of parental engagement in the school numeracy programme.</w:t>
            </w:r>
          </w:p>
          <w:p w14:paraId="76A89FA6" w14:textId="77777777" w:rsidR="00E12E0D" w:rsidRPr="00502AE1" w:rsidRDefault="00E12E0D" w:rsidP="00E12E0D">
            <w:pPr>
              <w:pStyle w:val="ListParagraph"/>
              <w:numPr>
                <w:ilvl w:val="0"/>
                <w:numId w:val="15"/>
              </w:numPr>
              <w:ind w:left="88" w:hanging="141"/>
              <w:rPr>
                <w:rFonts w:ascii="Arial" w:hAnsi="Arial" w:cs="Arial"/>
                <w:sz w:val="14"/>
                <w:szCs w:val="14"/>
              </w:rPr>
            </w:pPr>
            <w:r>
              <w:rPr>
                <w:rFonts w:ascii="Arial" w:hAnsi="Arial" w:cs="Arial"/>
                <w:sz w:val="14"/>
                <w:szCs w:val="14"/>
              </w:rPr>
              <w:t>Increased uptake of Maths at N5 and Higher level in the longer term.</w:t>
            </w:r>
          </w:p>
          <w:p w14:paraId="3E01A47B" w14:textId="77777777" w:rsidR="00E12E0D" w:rsidRDefault="00E12E0D" w:rsidP="00EE40C8">
            <w:pPr>
              <w:rPr>
                <w:rFonts w:ascii="Arial" w:hAnsi="Arial" w:cs="Arial"/>
                <w:sz w:val="14"/>
                <w:szCs w:val="14"/>
              </w:rPr>
            </w:pPr>
          </w:p>
          <w:p w14:paraId="600FE237" w14:textId="77777777" w:rsidR="00E12E0D" w:rsidRDefault="00E12E0D" w:rsidP="00EE40C8">
            <w:pPr>
              <w:rPr>
                <w:rFonts w:ascii="Arial" w:hAnsi="Arial" w:cs="Arial"/>
                <w:color w:val="FF0000"/>
                <w:sz w:val="14"/>
                <w:szCs w:val="14"/>
              </w:rPr>
            </w:pPr>
          </w:p>
          <w:p w14:paraId="5C664885" w14:textId="77777777" w:rsidR="00E12E0D" w:rsidRDefault="00E12E0D" w:rsidP="00EE40C8">
            <w:pPr>
              <w:rPr>
                <w:rFonts w:ascii="Arial" w:hAnsi="Arial" w:cs="Arial"/>
                <w:color w:val="FF0000"/>
                <w:sz w:val="14"/>
                <w:szCs w:val="14"/>
              </w:rPr>
            </w:pPr>
          </w:p>
          <w:p w14:paraId="5AF90FC6" w14:textId="77777777" w:rsidR="00E12E0D" w:rsidRDefault="00E12E0D" w:rsidP="00EE40C8">
            <w:pPr>
              <w:rPr>
                <w:rFonts w:ascii="Arial" w:hAnsi="Arial" w:cs="Arial"/>
                <w:color w:val="FF0000"/>
                <w:sz w:val="14"/>
                <w:szCs w:val="14"/>
              </w:rPr>
            </w:pPr>
          </w:p>
          <w:p w14:paraId="20C4E73D" w14:textId="27245C04" w:rsidR="00E12E0D" w:rsidRDefault="00E12E0D" w:rsidP="00EE40C8">
            <w:pPr>
              <w:rPr>
                <w:rFonts w:ascii="Arial" w:hAnsi="Arial" w:cs="Arial"/>
                <w:color w:val="FF0000"/>
                <w:sz w:val="14"/>
                <w:szCs w:val="14"/>
              </w:rPr>
            </w:pPr>
          </w:p>
          <w:p w14:paraId="3CE7D046" w14:textId="77777777" w:rsidR="00E12E0D" w:rsidRDefault="00E12E0D" w:rsidP="00EE40C8">
            <w:pPr>
              <w:rPr>
                <w:rFonts w:ascii="Arial" w:hAnsi="Arial" w:cs="Arial"/>
                <w:color w:val="FF0000"/>
                <w:sz w:val="14"/>
                <w:szCs w:val="14"/>
              </w:rPr>
            </w:pPr>
          </w:p>
          <w:p w14:paraId="242DE15A" w14:textId="77777777" w:rsidR="00E12E0D" w:rsidRPr="00EF7EB7" w:rsidRDefault="00E12E0D" w:rsidP="00EE40C8">
            <w:pPr>
              <w:rPr>
                <w:rFonts w:ascii="Arial" w:hAnsi="Arial" w:cs="Arial"/>
                <w:sz w:val="14"/>
                <w:szCs w:val="14"/>
              </w:rPr>
            </w:pPr>
          </w:p>
          <w:p w14:paraId="0F2AFDF5" w14:textId="77777777" w:rsidR="00E12E0D" w:rsidRDefault="00E12E0D" w:rsidP="00E12E0D">
            <w:pPr>
              <w:pStyle w:val="ListParagraph"/>
              <w:numPr>
                <w:ilvl w:val="0"/>
                <w:numId w:val="15"/>
              </w:numPr>
              <w:ind w:left="88" w:hanging="141"/>
              <w:rPr>
                <w:rFonts w:ascii="Arial" w:hAnsi="Arial" w:cs="Arial"/>
                <w:sz w:val="14"/>
                <w:szCs w:val="14"/>
              </w:rPr>
            </w:pPr>
            <w:r w:rsidRPr="008B16AE">
              <w:rPr>
                <w:rFonts w:ascii="Arial" w:hAnsi="Arial" w:cs="Arial"/>
                <w:sz w:val="14"/>
                <w:szCs w:val="14"/>
              </w:rPr>
              <w:t>All learners will continue to develop their ability to self-reflect on their learning and to identify theirs strengths and next steps in their learning.</w:t>
            </w:r>
          </w:p>
          <w:p w14:paraId="7F5D65AF" w14:textId="77777777" w:rsidR="00E12E0D" w:rsidRDefault="00E12E0D" w:rsidP="00E12E0D">
            <w:pPr>
              <w:pStyle w:val="ListParagraph"/>
              <w:numPr>
                <w:ilvl w:val="0"/>
                <w:numId w:val="15"/>
              </w:numPr>
              <w:ind w:left="88" w:hanging="141"/>
              <w:rPr>
                <w:rFonts w:ascii="Arial" w:hAnsi="Arial" w:cs="Arial"/>
                <w:sz w:val="14"/>
                <w:szCs w:val="14"/>
              </w:rPr>
            </w:pPr>
            <w:r w:rsidRPr="008B16AE">
              <w:rPr>
                <w:rFonts w:ascii="Arial" w:hAnsi="Arial" w:cs="Arial"/>
                <w:sz w:val="14"/>
                <w:szCs w:val="14"/>
              </w:rPr>
              <w:t>Improved learners curriculum access and learning experiences planned using data effectively.</w:t>
            </w:r>
          </w:p>
          <w:p w14:paraId="3D12E7EE" w14:textId="77777777" w:rsidR="00E12E0D" w:rsidRDefault="00E12E0D" w:rsidP="00E12E0D">
            <w:pPr>
              <w:pStyle w:val="ListParagraph"/>
              <w:numPr>
                <w:ilvl w:val="0"/>
                <w:numId w:val="15"/>
              </w:numPr>
              <w:ind w:left="88" w:hanging="141"/>
              <w:rPr>
                <w:rFonts w:ascii="Arial" w:hAnsi="Arial" w:cs="Arial"/>
                <w:sz w:val="14"/>
                <w:szCs w:val="14"/>
              </w:rPr>
            </w:pPr>
            <w:r w:rsidRPr="008B16AE">
              <w:rPr>
                <w:rFonts w:ascii="Arial" w:hAnsi="Arial" w:cs="Arial"/>
                <w:sz w:val="14"/>
                <w:szCs w:val="14"/>
              </w:rPr>
              <w:t>Improved attainment over time.</w:t>
            </w:r>
          </w:p>
          <w:p w14:paraId="19586AF5" w14:textId="77777777" w:rsidR="00E12E0D" w:rsidRDefault="00E12E0D" w:rsidP="00E12E0D">
            <w:pPr>
              <w:pStyle w:val="ListParagraph"/>
              <w:numPr>
                <w:ilvl w:val="0"/>
                <w:numId w:val="15"/>
              </w:numPr>
              <w:ind w:left="88" w:hanging="141"/>
              <w:rPr>
                <w:rFonts w:ascii="Arial" w:hAnsi="Arial" w:cs="Arial"/>
                <w:sz w:val="14"/>
                <w:szCs w:val="14"/>
              </w:rPr>
            </w:pPr>
            <w:r w:rsidRPr="008B16AE">
              <w:rPr>
                <w:rFonts w:ascii="Arial" w:hAnsi="Arial" w:cs="Arial"/>
                <w:sz w:val="14"/>
                <w:szCs w:val="14"/>
              </w:rPr>
              <w:t>Learners to benefit from a wide range of bespoken universal and targeted interventions leading to improved learners’ needs.</w:t>
            </w:r>
          </w:p>
          <w:p w14:paraId="700BF625" w14:textId="77777777" w:rsidR="00E12E0D" w:rsidRDefault="00E12E0D" w:rsidP="00EE40C8">
            <w:pPr>
              <w:rPr>
                <w:rFonts w:ascii="Arial" w:hAnsi="Arial" w:cs="Arial"/>
                <w:sz w:val="14"/>
                <w:szCs w:val="14"/>
              </w:rPr>
            </w:pPr>
          </w:p>
          <w:p w14:paraId="15EECBAD" w14:textId="77777777" w:rsidR="00E12E0D" w:rsidRDefault="00E12E0D" w:rsidP="00EE40C8">
            <w:pPr>
              <w:rPr>
                <w:rFonts w:ascii="Arial" w:hAnsi="Arial" w:cs="Arial"/>
                <w:sz w:val="14"/>
                <w:szCs w:val="14"/>
              </w:rPr>
            </w:pPr>
          </w:p>
          <w:p w14:paraId="0508646C" w14:textId="77777777" w:rsidR="00E12E0D" w:rsidRDefault="00E12E0D" w:rsidP="00EE40C8">
            <w:pPr>
              <w:rPr>
                <w:rFonts w:ascii="Arial" w:hAnsi="Arial" w:cs="Arial"/>
                <w:sz w:val="14"/>
                <w:szCs w:val="14"/>
              </w:rPr>
            </w:pPr>
          </w:p>
          <w:p w14:paraId="2E013C08" w14:textId="77777777" w:rsidR="00E12E0D" w:rsidRDefault="00E12E0D" w:rsidP="00EE40C8">
            <w:pPr>
              <w:rPr>
                <w:rFonts w:ascii="Arial" w:hAnsi="Arial" w:cs="Arial"/>
                <w:sz w:val="14"/>
                <w:szCs w:val="14"/>
              </w:rPr>
            </w:pPr>
          </w:p>
          <w:p w14:paraId="0068CC9C" w14:textId="77777777" w:rsidR="00E12E0D" w:rsidRDefault="00E12E0D" w:rsidP="00EE40C8">
            <w:pPr>
              <w:rPr>
                <w:rFonts w:ascii="Arial" w:hAnsi="Arial" w:cs="Arial"/>
                <w:sz w:val="14"/>
                <w:szCs w:val="14"/>
              </w:rPr>
            </w:pPr>
          </w:p>
          <w:p w14:paraId="4F7E3E02" w14:textId="77777777" w:rsidR="00E12E0D" w:rsidRDefault="00E12E0D" w:rsidP="00EE40C8">
            <w:pPr>
              <w:rPr>
                <w:rFonts w:ascii="Arial" w:hAnsi="Arial" w:cs="Arial"/>
                <w:sz w:val="14"/>
                <w:szCs w:val="14"/>
              </w:rPr>
            </w:pPr>
          </w:p>
          <w:p w14:paraId="391DBB8E" w14:textId="77777777" w:rsidR="00E12E0D" w:rsidRDefault="00E12E0D" w:rsidP="00EE40C8">
            <w:pPr>
              <w:rPr>
                <w:rFonts w:ascii="Arial" w:hAnsi="Arial" w:cs="Arial"/>
                <w:sz w:val="14"/>
                <w:szCs w:val="14"/>
              </w:rPr>
            </w:pPr>
            <w:r>
              <w:rPr>
                <w:rFonts w:ascii="Arial" w:hAnsi="Arial" w:cs="Arial"/>
                <w:sz w:val="14"/>
                <w:szCs w:val="14"/>
              </w:rPr>
              <w:t>Higher number of learners across the BGE will be making consistent progress across each CfE level, thus converting into Higher presentation numbers for NQs in the senior phase.</w:t>
            </w:r>
          </w:p>
          <w:p w14:paraId="44B0FCDE" w14:textId="77777777" w:rsidR="00E12E0D" w:rsidRDefault="00E12E0D" w:rsidP="00EE40C8">
            <w:pPr>
              <w:rPr>
                <w:rFonts w:ascii="Arial" w:hAnsi="Arial" w:cs="Arial"/>
                <w:sz w:val="14"/>
                <w:szCs w:val="14"/>
              </w:rPr>
            </w:pPr>
          </w:p>
          <w:p w14:paraId="54E1B906" w14:textId="77777777" w:rsidR="00E12E0D" w:rsidRDefault="00E12E0D" w:rsidP="00EE40C8">
            <w:pPr>
              <w:rPr>
                <w:rFonts w:ascii="Arial" w:hAnsi="Arial" w:cs="Arial"/>
                <w:sz w:val="14"/>
                <w:szCs w:val="14"/>
              </w:rPr>
            </w:pPr>
          </w:p>
          <w:p w14:paraId="7283F5FD" w14:textId="77777777" w:rsidR="00E12E0D" w:rsidRDefault="00E12E0D" w:rsidP="00EE40C8">
            <w:pPr>
              <w:rPr>
                <w:rFonts w:ascii="Arial" w:hAnsi="Arial" w:cs="Arial"/>
                <w:sz w:val="14"/>
                <w:szCs w:val="14"/>
              </w:rPr>
            </w:pPr>
          </w:p>
          <w:p w14:paraId="4B80F0CE" w14:textId="77777777" w:rsidR="00E12E0D" w:rsidRDefault="00E12E0D" w:rsidP="00EE40C8">
            <w:pPr>
              <w:rPr>
                <w:rFonts w:ascii="Arial" w:hAnsi="Arial" w:cs="Arial"/>
                <w:sz w:val="14"/>
                <w:szCs w:val="14"/>
              </w:rPr>
            </w:pPr>
          </w:p>
          <w:p w14:paraId="2CA2FF74" w14:textId="77777777" w:rsidR="00E12E0D" w:rsidRDefault="00E12E0D" w:rsidP="00EE40C8">
            <w:pPr>
              <w:rPr>
                <w:rFonts w:ascii="Arial" w:hAnsi="Arial" w:cs="Arial"/>
                <w:sz w:val="14"/>
                <w:szCs w:val="14"/>
              </w:rPr>
            </w:pPr>
          </w:p>
          <w:p w14:paraId="042EDF35" w14:textId="77777777" w:rsidR="00E12E0D" w:rsidRDefault="00E12E0D" w:rsidP="00EE40C8">
            <w:pPr>
              <w:rPr>
                <w:rFonts w:ascii="Arial" w:hAnsi="Arial" w:cs="Arial"/>
                <w:sz w:val="14"/>
                <w:szCs w:val="14"/>
              </w:rPr>
            </w:pPr>
          </w:p>
          <w:p w14:paraId="1535B478" w14:textId="77777777" w:rsidR="00E12E0D" w:rsidRDefault="00E12E0D" w:rsidP="00EE40C8">
            <w:pPr>
              <w:rPr>
                <w:rFonts w:ascii="Arial" w:hAnsi="Arial" w:cs="Arial"/>
                <w:sz w:val="14"/>
                <w:szCs w:val="14"/>
              </w:rPr>
            </w:pPr>
          </w:p>
          <w:p w14:paraId="48592C9F" w14:textId="77777777" w:rsidR="00E12E0D" w:rsidRDefault="00E12E0D" w:rsidP="00EE40C8">
            <w:pPr>
              <w:rPr>
                <w:rFonts w:ascii="Arial" w:hAnsi="Arial" w:cs="Arial"/>
                <w:sz w:val="14"/>
                <w:szCs w:val="14"/>
              </w:rPr>
            </w:pPr>
          </w:p>
          <w:p w14:paraId="20119F1D" w14:textId="77777777" w:rsidR="00E12E0D" w:rsidRDefault="00E12E0D" w:rsidP="00EE40C8">
            <w:pPr>
              <w:rPr>
                <w:rFonts w:ascii="Arial" w:hAnsi="Arial" w:cs="Arial"/>
                <w:sz w:val="14"/>
                <w:szCs w:val="14"/>
              </w:rPr>
            </w:pPr>
          </w:p>
          <w:p w14:paraId="5F11DCB9" w14:textId="77777777" w:rsidR="00E12E0D" w:rsidRDefault="00E12E0D" w:rsidP="00EE40C8">
            <w:pPr>
              <w:rPr>
                <w:rFonts w:ascii="Arial" w:hAnsi="Arial" w:cs="Arial"/>
                <w:sz w:val="14"/>
                <w:szCs w:val="14"/>
              </w:rPr>
            </w:pPr>
          </w:p>
          <w:p w14:paraId="4B4D8018" w14:textId="77777777" w:rsidR="00E12E0D" w:rsidRDefault="00E12E0D" w:rsidP="00EE40C8">
            <w:pPr>
              <w:rPr>
                <w:rFonts w:ascii="Arial" w:hAnsi="Arial" w:cs="Arial"/>
                <w:sz w:val="14"/>
                <w:szCs w:val="14"/>
              </w:rPr>
            </w:pPr>
          </w:p>
          <w:p w14:paraId="7737FF38" w14:textId="77777777" w:rsidR="00E12E0D" w:rsidRDefault="00E12E0D" w:rsidP="00EE40C8">
            <w:pPr>
              <w:rPr>
                <w:rFonts w:ascii="Arial" w:hAnsi="Arial" w:cs="Arial"/>
                <w:sz w:val="14"/>
                <w:szCs w:val="14"/>
              </w:rPr>
            </w:pPr>
          </w:p>
          <w:p w14:paraId="3A46F3C4" w14:textId="77777777" w:rsidR="00E12E0D" w:rsidRDefault="00E12E0D" w:rsidP="00EE40C8">
            <w:pPr>
              <w:rPr>
                <w:rFonts w:ascii="Arial" w:hAnsi="Arial" w:cs="Arial"/>
                <w:sz w:val="14"/>
                <w:szCs w:val="14"/>
              </w:rPr>
            </w:pPr>
          </w:p>
          <w:p w14:paraId="4F0279BF" w14:textId="77777777" w:rsidR="00E12E0D" w:rsidRDefault="00E12E0D" w:rsidP="00EE40C8">
            <w:pPr>
              <w:rPr>
                <w:rFonts w:ascii="Arial" w:hAnsi="Arial" w:cs="Arial"/>
                <w:sz w:val="14"/>
                <w:szCs w:val="14"/>
              </w:rPr>
            </w:pPr>
          </w:p>
          <w:p w14:paraId="2D058288" w14:textId="77777777" w:rsidR="00E12E0D" w:rsidRDefault="00E12E0D" w:rsidP="00EE40C8">
            <w:pPr>
              <w:rPr>
                <w:rFonts w:ascii="Arial" w:hAnsi="Arial" w:cs="Arial"/>
                <w:sz w:val="14"/>
                <w:szCs w:val="14"/>
              </w:rPr>
            </w:pPr>
          </w:p>
          <w:p w14:paraId="476D75B2" w14:textId="77777777" w:rsidR="00E12E0D" w:rsidRDefault="00E12E0D" w:rsidP="00EE40C8">
            <w:pPr>
              <w:rPr>
                <w:rFonts w:ascii="Arial" w:hAnsi="Arial" w:cs="Arial"/>
                <w:sz w:val="14"/>
                <w:szCs w:val="14"/>
              </w:rPr>
            </w:pPr>
          </w:p>
          <w:p w14:paraId="4D4902C8" w14:textId="77777777" w:rsidR="00E12E0D" w:rsidRDefault="00E12E0D" w:rsidP="00EE40C8">
            <w:pPr>
              <w:rPr>
                <w:rFonts w:ascii="Arial" w:hAnsi="Arial" w:cs="Arial"/>
                <w:sz w:val="14"/>
                <w:szCs w:val="14"/>
              </w:rPr>
            </w:pPr>
          </w:p>
          <w:p w14:paraId="04FC99B0" w14:textId="77777777" w:rsidR="00E12E0D" w:rsidRDefault="00E12E0D" w:rsidP="00EE40C8">
            <w:pPr>
              <w:rPr>
                <w:rFonts w:ascii="Arial" w:hAnsi="Arial" w:cs="Arial"/>
                <w:sz w:val="14"/>
                <w:szCs w:val="14"/>
              </w:rPr>
            </w:pPr>
          </w:p>
          <w:p w14:paraId="69A09F0C" w14:textId="77777777" w:rsidR="00E12E0D" w:rsidRDefault="00E12E0D" w:rsidP="00EE40C8">
            <w:pPr>
              <w:rPr>
                <w:rFonts w:ascii="Arial" w:hAnsi="Arial" w:cs="Arial"/>
                <w:sz w:val="14"/>
                <w:szCs w:val="14"/>
              </w:rPr>
            </w:pPr>
          </w:p>
          <w:p w14:paraId="52026C58" w14:textId="77777777" w:rsidR="00E12E0D" w:rsidRDefault="00E12E0D" w:rsidP="00EE40C8">
            <w:pPr>
              <w:rPr>
                <w:rFonts w:ascii="Arial" w:hAnsi="Arial" w:cs="Arial"/>
                <w:sz w:val="14"/>
                <w:szCs w:val="14"/>
              </w:rPr>
            </w:pPr>
          </w:p>
          <w:p w14:paraId="420355C5" w14:textId="77777777" w:rsidR="00E12E0D" w:rsidRDefault="00E12E0D" w:rsidP="00EE40C8">
            <w:pPr>
              <w:rPr>
                <w:rFonts w:ascii="Arial" w:hAnsi="Arial" w:cs="Arial"/>
                <w:sz w:val="14"/>
                <w:szCs w:val="14"/>
              </w:rPr>
            </w:pPr>
          </w:p>
          <w:p w14:paraId="14FE2C54" w14:textId="77777777" w:rsidR="00E12E0D" w:rsidRDefault="00E12E0D" w:rsidP="00EE40C8">
            <w:pPr>
              <w:rPr>
                <w:rFonts w:ascii="Arial" w:hAnsi="Arial" w:cs="Arial"/>
                <w:sz w:val="14"/>
                <w:szCs w:val="14"/>
              </w:rPr>
            </w:pPr>
          </w:p>
          <w:p w14:paraId="75F74A1C" w14:textId="77777777" w:rsidR="00E12E0D" w:rsidRDefault="00E12E0D" w:rsidP="00EE40C8">
            <w:pPr>
              <w:rPr>
                <w:rFonts w:ascii="Arial" w:hAnsi="Arial" w:cs="Arial"/>
                <w:sz w:val="14"/>
                <w:szCs w:val="14"/>
              </w:rPr>
            </w:pPr>
          </w:p>
          <w:p w14:paraId="2AE30BD5" w14:textId="77777777" w:rsidR="00E12E0D" w:rsidRDefault="00E12E0D" w:rsidP="00EE40C8">
            <w:pPr>
              <w:rPr>
                <w:rFonts w:ascii="Arial" w:hAnsi="Arial" w:cs="Arial"/>
                <w:sz w:val="14"/>
                <w:szCs w:val="14"/>
              </w:rPr>
            </w:pPr>
          </w:p>
          <w:p w14:paraId="6349C75D" w14:textId="77777777" w:rsidR="00E12E0D" w:rsidRDefault="00E12E0D" w:rsidP="00EE40C8">
            <w:pPr>
              <w:rPr>
                <w:rFonts w:ascii="Arial" w:hAnsi="Arial" w:cs="Arial"/>
                <w:sz w:val="14"/>
                <w:szCs w:val="14"/>
              </w:rPr>
            </w:pPr>
          </w:p>
          <w:p w14:paraId="20722496" w14:textId="42D814AE" w:rsidR="00E12E0D" w:rsidRDefault="00E12E0D" w:rsidP="00EE40C8">
            <w:pPr>
              <w:rPr>
                <w:rFonts w:ascii="Arial" w:hAnsi="Arial" w:cs="Arial"/>
                <w:sz w:val="14"/>
                <w:szCs w:val="14"/>
              </w:rPr>
            </w:pPr>
          </w:p>
          <w:p w14:paraId="769E1DF1" w14:textId="77777777" w:rsidR="00BE1A95" w:rsidRDefault="00BE1A95" w:rsidP="00EE40C8">
            <w:pPr>
              <w:rPr>
                <w:rFonts w:ascii="Arial" w:hAnsi="Arial" w:cs="Arial"/>
                <w:sz w:val="14"/>
                <w:szCs w:val="14"/>
              </w:rPr>
            </w:pPr>
          </w:p>
          <w:p w14:paraId="55F25440" w14:textId="77777777" w:rsidR="00E12E0D" w:rsidRDefault="00E12E0D" w:rsidP="00EE40C8">
            <w:pPr>
              <w:rPr>
                <w:rFonts w:ascii="Arial" w:hAnsi="Arial" w:cs="Arial"/>
                <w:sz w:val="14"/>
                <w:szCs w:val="14"/>
              </w:rPr>
            </w:pPr>
          </w:p>
          <w:p w14:paraId="4C96F936" w14:textId="77777777" w:rsidR="00E12E0D" w:rsidRPr="00FD07EF" w:rsidRDefault="00E12E0D" w:rsidP="00E12E0D">
            <w:pPr>
              <w:pStyle w:val="ListParagraph"/>
              <w:numPr>
                <w:ilvl w:val="0"/>
                <w:numId w:val="17"/>
              </w:numPr>
              <w:ind w:left="88" w:hanging="141"/>
              <w:rPr>
                <w:rFonts w:ascii="Arial" w:hAnsi="Arial" w:cs="Arial"/>
                <w:sz w:val="14"/>
                <w:szCs w:val="14"/>
              </w:rPr>
            </w:pPr>
            <w:r w:rsidRPr="00FD07EF">
              <w:rPr>
                <w:rFonts w:ascii="Arial" w:hAnsi="Arial" w:cs="Arial"/>
                <w:sz w:val="14"/>
                <w:szCs w:val="14"/>
              </w:rPr>
              <w:t>All learners to benefit from consistent and effective use SQA L&amp;T resources and assessment practices, impacting positively on senior phase attainment.</w:t>
            </w:r>
          </w:p>
          <w:p w14:paraId="56E35DEA" w14:textId="77777777" w:rsidR="00E12E0D" w:rsidRDefault="00E12E0D" w:rsidP="00EE40C8">
            <w:pPr>
              <w:rPr>
                <w:rFonts w:ascii="Arial" w:hAnsi="Arial" w:cs="Arial"/>
                <w:sz w:val="14"/>
                <w:szCs w:val="14"/>
              </w:rPr>
            </w:pPr>
          </w:p>
          <w:p w14:paraId="6B96B6EB" w14:textId="77777777" w:rsidR="00E12E0D" w:rsidRDefault="00E12E0D" w:rsidP="00EE40C8">
            <w:pPr>
              <w:rPr>
                <w:rFonts w:ascii="Arial" w:hAnsi="Arial" w:cs="Arial"/>
                <w:sz w:val="14"/>
                <w:szCs w:val="14"/>
              </w:rPr>
            </w:pPr>
          </w:p>
          <w:p w14:paraId="0FF43834" w14:textId="77777777" w:rsidR="00E12E0D" w:rsidRDefault="00E12E0D" w:rsidP="00EE40C8">
            <w:pPr>
              <w:rPr>
                <w:rFonts w:ascii="Arial" w:hAnsi="Arial" w:cs="Arial"/>
                <w:sz w:val="14"/>
                <w:szCs w:val="14"/>
              </w:rPr>
            </w:pPr>
          </w:p>
          <w:p w14:paraId="271CECD9" w14:textId="77777777" w:rsidR="00E12E0D" w:rsidRDefault="00E12E0D" w:rsidP="00EE40C8">
            <w:pPr>
              <w:rPr>
                <w:rFonts w:ascii="Arial" w:hAnsi="Arial" w:cs="Arial"/>
                <w:sz w:val="14"/>
                <w:szCs w:val="14"/>
              </w:rPr>
            </w:pPr>
          </w:p>
          <w:p w14:paraId="1BB6FF06" w14:textId="77777777" w:rsidR="00E12E0D" w:rsidRDefault="00E12E0D" w:rsidP="00EE40C8">
            <w:pPr>
              <w:rPr>
                <w:rFonts w:ascii="Arial" w:hAnsi="Arial" w:cs="Arial"/>
                <w:sz w:val="14"/>
                <w:szCs w:val="14"/>
              </w:rPr>
            </w:pPr>
          </w:p>
          <w:p w14:paraId="566259E0" w14:textId="77777777" w:rsidR="00E12E0D" w:rsidRDefault="00E12E0D" w:rsidP="00EE40C8">
            <w:pPr>
              <w:rPr>
                <w:rFonts w:ascii="Arial" w:hAnsi="Arial" w:cs="Arial"/>
                <w:sz w:val="14"/>
                <w:szCs w:val="14"/>
              </w:rPr>
            </w:pPr>
          </w:p>
          <w:p w14:paraId="161ED845" w14:textId="77777777" w:rsidR="00E12E0D" w:rsidRDefault="00E12E0D" w:rsidP="00EE40C8">
            <w:pPr>
              <w:rPr>
                <w:rFonts w:ascii="Arial" w:hAnsi="Arial" w:cs="Arial"/>
                <w:sz w:val="14"/>
                <w:szCs w:val="14"/>
              </w:rPr>
            </w:pPr>
          </w:p>
          <w:p w14:paraId="385B8624" w14:textId="77777777" w:rsidR="00E12E0D" w:rsidRDefault="00E12E0D" w:rsidP="00EE40C8">
            <w:pPr>
              <w:rPr>
                <w:rFonts w:ascii="Arial" w:hAnsi="Arial" w:cs="Arial"/>
                <w:sz w:val="14"/>
                <w:szCs w:val="14"/>
              </w:rPr>
            </w:pPr>
          </w:p>
          <w:p w14:paraId="2A35D9F6" w14:textId="77777777" w:rsidR="00E12E0D" w:rsidRDefault="00E12E0D" w:rsidP="00EE40C8">
            <w:pPr>
              <w:rPr>
                <w:rFonts w:ascii="Arial" w:hAnsi="Arial" w:cs="Arial"/>
                <w:sz w:val="14"/>
                <w:szCs w:val="14"/>
              </w:rPr>
            </w:pPr>
          </w:p>
          <w:p w14:paraId="6EF785C3" w14:textId="77777777" w:rsidR="00E12E0D" w:rsidRDefault="00E12E0D" w:rsidP="00E12E0D">
            <w:pPr>
              <w:pStyle w:val="ListParagraph"/>
              <w:numPr>
                <w:ilvl w:val="0"/>
                <w:numId w:val="17"/>
              </w:numPr>
              <w:ind w:left="88" w:hanging="141"/>
              <w:rPr>
                <w:rFonts w:ascii="Arial" w:hAnsi="Arial" w:cs="Arial"/>
                <w:sz w:val="14"/>
                <w:szCs w:val="14"/>
              </w:rPr>
            </w:pPr>
            <w:r w:rsidRPr="0069138B">
              <w:rPr>
                <w:rFonts w:ascii="Arial" w:hAnsi="Arial" w:cs="Arial"/>
                <w:sz w:val="14"/>
                <w:szCs w:val="14"/>
              </w:rPr>
              <w:t>All learners will be actively engaged in the life of the school regardless of any barriers that they may experience.</w:t>
            </w:r>
          </w:p>
          <w:p w14:paraId="28D36A0D" w14:textId="77777777" w:rsidR="00E12E0D" w:rsidRDefault="00E12E0D" w:rsidP="00E12E0D">
            <w:pPr>
              <w:pStyle w:val="ListParagraph"/>
              <w:numPr>
                <w:ilvl w:val="0"/>
                <w:numId w:val="17"/>
              </w:numPr>
              <w:ind w:left="88" w:hanging="141"/>
              <w:rPr>
                <w:rFonts w:ascii="Arial" w:hAnsi="Arial" w:cs="Arial"/>
                <w:sz w:val="14"/>
                <w:szCs w:val="14"/>
              </w:rPr>
            </w:pPr>
            <w:r w:rsidRPr="0069138B">
              <w:rPr>
                <w:rFonts w:ascii="Arial" w:hAnsi="Arial" w:cs="Arial"/>
                <w:sz w:val="14"/>
                <w:szCs w:val="14"/>
              </w:rPr>
              <w:t>Pupils voice to shape the extra-curricular programme across the school.</w:t>
            </w:r>
          </w:p>
          <w:p w14:paraId="519830E4" w14:textId="77777777" w:rsidR="00E12E0D" w:rsidRDefault="00E12E0D" w:rsidP="00EE40C8">
            <w:pPr>
              <w:rPr>
                <w:rFonts w:ascii="Arial" w:hAnsi="Arial" w:cs="Arial"/>
                <w:sz w:val="14"/>
                <w:szCs w:val="14"/>
              </w:rPr>
            </w:pPr>
          </w:p>
          <w:p w14:paraId="56986F32" w14:textId="77777777" w:rsidR="00E12E0D" w:rsidRDefault="00E12E0D" w:rsidP="00EE40C8">
            <w:pPr>
              <w:rPr>
                <w:rFonts w:ascii="Arial" w:hAnsi="Arial" w:cs="Arial"/>
                <w:sz w:val="14"/>
                <w:szCs w:val="14"/>
              </w:rPr>
            </w:pPr>
          </w:p>
          <w:p w14:paraId="30EEBF3C" w14:textId="77777777" w:rsidR="00E12E0D" w:rsidRDefault="00E12E0D" w:rsidP="00EE40C8">
            <w:pPr>
              <w:rPr>
                <w:rFonts w:ascii="Arial" w:hAnsi="Arial" w:cs="Arial"/>
                <w:sz w:val="14"/>
                <w:szCs w:val="14"/>
              </w:rPr>
            </w:pPr>
          </w:p>
          <w:p w14:paraId="522B341E" w14:textId="77777777" w:rsidR="00E12E0D" w:rsidRDefault="00E12E0D" w:rsidP="00EE40C8">
            <w:pPr>
              <w:rPr>
                <w:rFonts w:ascii="Arial" w:hAnsi="Arial" w:cs="Arial"/>
                <w:sz w:val="14"/>
                <w:szCs w:val="14"/>
              </w:rPr>
            </w:pPr>
          </w:p>
          <w:p w14:paraId="5E7B3C23" w14:textId="77777777" w:rsidR="00E12E0D" w:rsidRDefault="00E12E0D" w:rsidP="00EE40C8">
            <w:pPr>
              <w:rPr>
                <w:rFonts w:ascii="Arial" w:hAnsi="Arial" w:cs="Arial"/>
                <w:sz w:val="14"/>
                <w:szCs w:val="14"/>
              </w:rPr>
            </w:pPr>
          </w:p>
          <w:p w14:paraId="38BEF15E" w14:textId="77777777" w:rsidR="00E12E0D" w:rsidRDefault="00E12E0D" w:rsidP="00EE40C8">
            <w:pPr>
              <w:rPr>
                <w:rFonts w:ascii="Arial" w:hAnsi="Arial" w:cs="Arial"/>
                <w:sz w:val="14"/>
                <w:szCs w:val="14"/>
              </w:rPr>
            </w:pPr>
          </w:p>
          <w:p w14:paraId="103E7725" w14:textId="77777777" w:rsidR="00E12E0D" w:rsidRDefault="00E12E0D" w:rsidP="00EE40C8">
            <w:pPr>
              <w:rPr>
                <w:rFonts w:ascii="Arial" w:hAnsi="Arial" w:cs="Arial"/>
                <w:sz w:val="14"/>
                <w:szCs w:val="14"/>
              </w:rPr>
            </w:pPr>
          </w:p>
          <w:p w14:paraId="476D91AB" w14:textId="77777777" w:rsidR="00E12E0D" w:rsidRDefault="00E12E0D" w:rsidP="00EE40C8">
            <w:pPr>
              <w:rPr>
                <w:rFonts w:ascii="Arial" w:hAnsi="Arial" w:cs="Arial"/>
                <w:sz w:val="14"/>
                <w:szCs w:val="14"/>
              </w:rPr>
            </w:pPr>
          </w:p>
          <w:p w14:paraId="517A350C" w14:textId="77777777" w:rsidR="00E12E0D" w:rsidRDefault="00E12E0D" w:rsidP="00EE40C8">
            <w:pPr>
              <w:rPr>
                <w:rFonts w:ascii="Arial" w:hAnsi="Arial" w:cs="Arial"/>
                <w:sz w:val="14"/>
                <w:szCs w:val="14"/>
              </w:rPr>
            </w:pPr>
          </w:p>
          <w:p w14:paraId="5851E4B9" w14:textId="77777777" w:rsidR="00E12E0D" w:rsidRDefault="00E12E0D" w:rsidP="00EE40C8">
            <w:pPr>
              <w:rPr>
                <w:rFonts w:ascii="Arial" w:hAnsi="Arial" w:cs="Arial"/>
                <w:sz w:val="14"/>
                <w:szCs w:val="14"/>
              </w:rPr>
            </w:pPr>
          </w:p>
          <w:p w14:paraId="58C08577" w14:textId="77777777" w:rsidR="00E12E0D" w:rsidRDefault="00E12E0D" w:rsidP="00EE40C8">
            <w:pPr>
              <w:rPr>
                <w:rFonts w:ascii="Arial" w:hAnsi="Arial" w:cs="Arial"/>
                <w:sz w:val="14"/>
                <w:szCs w:val="14"/>
              </w:rPr>
            </w:pPr>
          </w:p>
          <w:p w14:paraId="6CCD1486" w14:textId="77777777" w:rsidR="00E12E0D" w:rsidRDefault="00E12E0D" w:rsidP="00EE40C8">
            <w:pPr>
              <w:rPr>
                <w:rFonts w:ascii="Arial" w:hAnsi="Arial" w:cs="Arial"/>
                <w:sz w:val="14"/>
                <w:szCs w:val="14"/>
              </w:rPr>
            </w:pPr>
          </w:p>
          <w:p w14:paraId="129940E8" w14:textId="77777777" w:rsidR="00E12E0D" w:rsidRDefault="00E12E0D" w:rsidP="00EE40C8">
            <w:pPr>
              <w:rPr>
                <w:rFonts w:ascii="Arial" w:hAnsi="Arial" w:cs="Arial"/>
                <w:sz w:val="14"/>
                <w:szCs w:val="14"/>
              </w:rPr>
            </w:pPr>
          </w:p>
          <w:p w14:paraId="1C5BD13C" w14:textId="77777777" w:rsidR="00E12E0D" w:rsidRDefault="00E12E0D" w:rsidP="00EE40C8">
            <w:pPr>
              <w:rPr>
                <w:rFonts w:ascii="Arial" w:hAnsi="Arial" w:cs="Arial"/>
                <w:sz w:val="14"/>
                <w:szCs w:val="14"/>
              </w:rPr>
            </w:pPr>
          </w:p>
          <w:p w14:paraId="1875B1C4" w14:textId="77777777" w:rsidR="00D836DF" w:rsidRDefault="00D836DF" w:rsidP="00D836DF">
            <w:pPr>
              <w:pStyle w:val="ListParagraph"/>
              <w:numPr>
                <w:ilvl w:val="0"/>
                <w:numId w:val="17"/>
              </w:numPr>
              <w:ind w:left="88" w:hanging="141"/>
              <w:rPr>
                <w:rFonts w:ascii="Arial" w:hAnsi="Arial" w:cs="Arial"/>
                <w:sz w:val="14"/>
                <w:szCs w:val="14"/>
              </w:rPr>
            </w:pPr>
            <w:r w:rsidRPr="00E21D5B">
              <w:rPr>
                <w:rFonts w:ascii="Arial" w:hAnsi="Arial" w:cs="Arial"/>
                <w:sz w:val="14"/>
                <w:szCs w:val="14"/>
              </w:rPr>
              <w:t>All learners will experience consistent high quality teaching and learning, resulting in increased engagement, attainment and achievement.</w:t>
            </w:r>
          </w:p>
          <w:p w14:paraId="76317A5A" w14:textId="77777777" w:rsidR="00D836DF" w:rsidRDefault="00D836DF" w:rsidP="00D836DF">
            <w:pPr>
              <w:rPr>
                <w:rFonts w:ascii="Arial" w:hAnsi="Arial" w:cs="Arial"/>
                <w:sz w:val="14"/>
                <w:szCs w:val="14"/>
              </w:rPr>
            </w:pPr>
          </w:p>
          <w:p w14:paraId="632FB9D7" w14:textId="77777777" w:rsidR="00D836DF" w:rsidRDefault="00D836DF" w:rsidP="00D836DF">
            <w:pPr>
              <w:rPr>
                <w:rFonts w:ascii="Arial" w:hAnsi="Arial" w:cs="Arial"/>
                <w:sz w:val="14"/>
                <w:szCs w:val="14"/>
              </w:rPr>
            </w:pPr>
          </w:p>
          <w:p w14:paraId="38F963B8" w14:textId="77777777" w:rsidR="00D836DF" w:rsidRDefault="00D836DF" w:rsidP="00D836DF">
            <w:pPr>
              <w:rPr>
                <w:rFonts w:ascii="Arial" w:hAnsi="Arial" w:cs="Arial"/>
                <w:sz w:val="14"/>
                <w:szCs w:val="14"/>
              </w:rPr>
            </w:pPr>
          </w:p>
          <w:p w14:paraId="527351ED" w14:textId="77777777" w:rsidR="00D836DF" w:rsidRDefault="00D836DF" w:rsidP="00D836DF">
            <w:pPr>
              <w:rPr>
                <w:rFonts w:ascii="Arial" w:hAnsi="Arial" w:cs="Arial"/>
                <w:sz w:val="14"/>
                <w:szCs w:val="14"/>
              </w:rPr>
            </w:pPr>
          </w:p>
          <w:p w14:paraId="2D1AC0E6" w14:textId="77777777" w:rsidR="00D836DF" w:rsidRDefault="00D836DF" w:rsidP="00D836DF">
            <w:pPr>
              <w:rPr>
                <w:rFonts w:ascii="Arial" w:hAnsi="Arial" w:cs="Arial"/>
                <w:sz w:val="14"/>
                <w:szCs w:val="14"/>
              </w:rPr>
            </w:pPr>
          </w:p>
          <w:p w14:paraId="7666FC30" w14:textId="77777777" w:rsidR="00D836DF" w:rsidRDefault="00D836DF" w:rsidP="00D836DF">
            <w:pPr>
              <w:rPr>
                <w:rFonts w:ascii="Arial" w:hAnsi="Arial" w:cs="Arial"/>
                <w:sz w:val="14"/>
                <w:szCs w:val="14"/>
              </w:rPr>
            </w:pPr>
          </w:p>
          <w:p w14:paraId="67E5A5F6" w14:textId="77777777" w:rsidR="00D836DF" w:rsidRDefault="00D836DF" w:rsidP="00D836DF">
            <w:pPr>
              <w:rPr>
                <w:rFonts w:ascii="Arial" w:hAnsi="Arial" w:cs="Arial"/>
                <w:sz w:val="14"/>
                <w:szCs w:val="14"/>
              </w:rPr>
            </w:pPr>
          </w:p>
          <w:p w14:paraId="701CB730" w14:textId="77777777" w:rsidR="00D836DF" w:rsidRDefault="00D836DF" w:rsidP="00D836DF">
            <w:pPr>
              <w:rPr>
                <w:rFonts w:ascii="Arial" w:hAnsi="Arial" w:cs="Arial"/>
                <w:sz w:val="14"/>
                <w:szCs w:val="14"/>
              </w:rPr>
            </w:pPr>
          </w:p>
          <w:p w14:paraId="18ACB110" w14:textId="77777777" w:rsidR="00D836DF" w:rsidRDefault="00D836DF" w:rsidP="00D836DF">
            <w:pPr>
              <w:rPr>
                <w:rFonts w:ascii="Arial" w:hAnsi="Arial" w:cs="Arial"/>
                <w:sz w:val="14"/>
                <w:szCs w:val="14"/>
              </w:rPr>
            </w:pPr>
          </w:p>
          <w:p w14:paraId="341179C5" w14:textId="77777777" w:rsidR="00D836DF" w:rsidRDefault="00D836DF" w:rsidP="00D836DF">
            <w:pPr>
              <w:rPr>
                <w:rFonts w:ascii="Arial" w:hAnsi="Arial" w:cs="Arial"/>
                <w:sz w:val="14"/>
                <w:szCs w:val="14"/>
              </w:rPr>
            </w:pPr>
          </w:p>
          <w:p w14:paraId="1D7954EF" w14:textId="77777777" w:rsidR="00D836DF" w:rsidRDefault="00D836DF" w:rsidP="00D836DF">
            <w:pPr>
              <w:rPr>
                <w:rFonts w:ascii="Arial" w:hAnsi="Arial" w:cs="Arial"/>
                <w:sz w:val="14"/>
                <w:szCs w:val="14"/>
              </w:rPr>
            </w:pPr>
          </w:p>
          <w:p w14:paraId="3C4B530D" w14:textId="7DA1F3BC" w:rsidR="00D836DF" w:rsidRDefault="00D836DF" w:rsidP="00D836DF">
            <w:pPr>
              <w:rPr>
                <w:rFonts w:ascii="Arial" w:hAnsi="Arial" w:cs="Arial"/>
                <w:sz w:val="14"/>
                <w:szCs w:val="14"/>
              </w:rPr>
            </w:pPr>
          </w:p>
          <w:p w14:paraId="30BDF330" w14:textId="6B8F2874" w:rsidR="00D836DF" w:rsidRDefault="00D836DF" w:rsidP="00D836DF">
            <w:pPr>
              <w:rPr>
                <w:rFonts w:ascii="Arial" w:hAnsi="Arial" w:cs="Arial"/>
                <w:sz w:val="14"/>
                <w:szCs w:val="14"/>
              </w:rPr>
            </w:pPr>
          </w:p>
          <w:p w14:paraId="6E0FDE80" w14:textId="77777777" w:rsidR="00D836DF" w:rsidRDefault="00D836DF" w:rsidP="00D836DF">
            <w:pPr>
              <w:rPr>
                <w:rFonts w:ascii="Arial" w:hAnsi="Arial" w:cs="Arial"/>
                <w:sz w:val="14"/>
                <w:szCs w:val="14"/>
              </w:rPr>
            </w:pPr>
          </w:p>
          <w:p w14:paraId="02274DA3" w14:textId="77777777" w:rsidR="00D836DF" w:rsidRDefault="00D836DF" w:rsidP="00D836DF">
            <w:pPr>
              <w:pStyle w:val="ListParagraph"/>
              <w:numPr>
                <w:ilvl w:val="0"/>
                <w:numId w:val="17"/>
              </w:numPr>
              <w:ind w:left="88" w:hanging="141"/>
              <w:rPr>
                <w:rFonts w:ascii="Arial" w:hAnsi="Arial" w:cs="Arial"/>
                <w:sz w:val="14"/>
                <w:szCs w:val="14"/>
              </w:rPr>
            </w:pPr>
            <w:r w:rsidRPr="00E21D5B">
              <w:rPr>
                <w:rFonts w:ascii="Arial" w:hAnsi="Arial" w:cs="Arial"/>
                <w:sz w:val="14"/>
                <w:szCs w:val="14"/>
              </w:rPr>
              <w:t>The whole school will develop a culture for learning where everyone within the school is learning and striving for the highest standards of teaching and learning to meet all our pupils’ needs.</w:t>
            </w:r>
          </w:p>
          <w:p w14:paraId="38DA077C" w14:textId="77777777" w:rsidR="00D836DF" w:rsidRDefault="00D836DF" w:rsidP="00D836DF">
            <w:pPr>
              <w:rPr>
                <w:rFonts w:ascii="Arial" w:hAnsi="Arial" w:cs="Arial"/>
                <w:sz w:val="14"/>
                <w:szCs w:val="14"/>
              </w:rPr>
            </w:pPr>
          </w:p>
          <w:p w14:paraId="1F5DEC67" w14:textId="77777777" w:rsidR="00D836DF" w:rsidRDefault="00D836DF" w:rsidP="00D836DF">
            <w:pPr>
              <w:rPr>
                <w:rFonts w:ascii="Arial" w:hAnsi="Arial" w:cs="Arial"/>
                <w:sz w:val="14"/>
                <w:szCs w:val="14"/>
              </w:rPr>
            </w:pPr>
          </w:p>
          <w:p w14:paraId="7142F96A" w14:textId="77777777" w:rsidR="00D836DF" w:rsidRDefault="00D836DF" w:rsidP="00D836DF">
            <w:pPr>
              <w:rPr>
                <w:rFonts w:ascii="Arial" w:hAnsi="Arial" w:cs="Arial"/>
                <w:sz w:val="14"/>
                <w:szCs w:val="14"/>
              </w:rPr>
            </w:pPr>
          </w:p>
          <w:p w14:paraId="31675B15" w14:textId="77777777" w:rsidR="00D836DF" w:rsidRDefault="00D836DF" w:rsidP="00D836DF">
            <w:pPr>
              <w:rPr>
                <w:rFonts w:ascii="Arial" w:hAnsi="Arial" w:cs="Arial"/>
                <w:sz w:val="14"/>
                <w:szCs w:val="14"/>
              </w:rPr>
            </w:pPr>
          </w:p>
          <w:p w14:paraId="651E0CF8" w14:textId="77777777" w:rsidR="00D836DF" w:rsidRDefault="00D836DF" w:rsidP="00D836DF">
            <w:pPr>
              <w:rPr>
                <w:rFonts w:ascii="Arial" w:hAnsi="Arial" w:cs="Arial"/>
                <w:sz w:val="14"/>
                <w:szCs w:val="14"/>
              </w:rPr>
            </w:pPr>
          </w:p>
          <w:p w14:paraId="4CE465DA" w14:textId="77777777" w:rsidR="00D836DF" w:rsidRDefault="00D836DF" w:rsidP="00D836DF">
            <w:pPr>
              <w:rPr>
                <w:rFonts w:ascii="Arial" w:hAnsi="Arial" w:cs="Arial"/>
                <w:sz w:val="14"/>
                <w:szCs w:val="14"/>
              </w:rPr>
            </w:pPr>
          </w:p>
          <w:p w14:paraId="71243B47" w14:textId="77777777" w:rsidR="00D836DF" w:rsidRDefault="00D836DF" w:rsidP="00D836DF">
            <w:pPr>
              <w:rPr>
                <w:rFonts w:ascii="Arial" w:hAnsi="Arial" w:cs="Arial"/>
                <w:sz w:val="14"/>
                <w:szCs w:val="14"/>
              </w:rPr>
            </w:pPr>
          </w:p>
          <w:p w14:paraId="1602FFE4" w14:textId="07F743B9" w:rsidR="00D836DF" w:rsidRDefault="00D836DF" w:rsidP="00D836DF">
            <w:pPr>
              <w:rPr>
                <w:rFonts w:ascii="Arial" w:hAnsi="Arial" w:cs="Arial"/>
                <w:sz w:val="14"/>
                <w:szCs w:val="14"/>
              </w:rPr>
            </w:pPr>
          </w:p>
          <w:p w14:paraId="33EDBDEA" w14:textId="77777777" w:rsidR="00D836DF" w:rsidRDefault="00D836DF" w:rsidP="00D836DF">
            <w:pPr>
              <w:rPr>
                <w:rFonts w:ascii="Arial" w:hAnsi="Arial" w:cs="Arial"/>
                <w:sz w:val="14"/>
                <w:szCs w:val="14"/>
              </w:rPr>
            </w:pPr>
          </w:p>
          <w:p w14:paraId="0C1F934A" w14:textId="77777777" w:rsidR="00D836DF" w:rsidRDefault="00D836DF" w:rsidP="00D836DF">
            <w:pPr>
              <w:pStyle w:val="ListParagraph"/>
              <w:numPr>
                <w:ilvl w:val="0"/>
                <w:numId w:val="17"/>
              </w:numPr>
              <w:ind w:left="230" w:hanging="206"/>
              <w:rPr>
                <w:rFonts w:ascii="Arial" w:hAnsi="Arial" w:cs="Arial"/>
                <w:sz w:val="14"/>
                <w:szCs w:val="14"/>
              </w:rPr>
            </w:pPr>
            <w:r w:rsidRPr="00E00CA8">
              <w:rPr>
                <w:rFonts w:ascii="Arial" w:hAnsi="Arial" w:cs="Arial"/>
                <w:sz w:val="14"/>
                <w:szCs w:val="14"/>
              </w:rPr>
              <w:t>All learners will have increased opportunities across the curriculum to develop skills for learning, life and work.</w:t>
            </w:r>
          </w:p>
          <w:p w14:paraId="32623FF9" w14:textId="77777777" w:rsidR="00D836DF" w:rsidRDefault="00D836DF" w:rsidP="00D836DF">
            <w:pPr>
              <w:pStyle w:val="ListParagraph"/>
              <w:numPr>
                <w:ilvl w:val="0"/>
                <w:numId w:val="17"/>
              </w:numPr>
              <w:ind w:left="230" w:hanging="206"/>
              <w:rPr>
                <w:rFonts w:ascii="Arial" w:hAnsi="Arial" w:cs="Arial"/>
                <w:sz w:val="14"/>
                <w:szCs w:val="14"/>
              </w:rPr>
            </w:pPr>
            <w:r w:rsidRPr="00E00CA8">
              <w:rPr>
                <w:rFonts w:ascii="Arial" w:hAnsi="Arial" w:cs="Arial"/>
                <w:sz w:val="14"/>
                <w:szCs w:val="14"/>
              </w:rPr>
              <w:t>Greater opportunities for gaining additional SQA accredited qualifications to further support all learners securing a positive destination.</w:t>
            </w:r>
          </w:p>
          <w:p w14:paraId="7E3CEEDF" w14:textId="77777777" w:rsidR="00D836DF" w:rsidRDefault="00D836DF" w:rsidP="00D836DF">
            <w:pPr>
              <w:rPr>
                <w:rFonts w:ascii="Arial" w:hAnsi="Arial" w:cs="Arial"/>
                <w:sz w:val="14"/>
                <w:szCs w:val="14"/>
              </w:rPr>
            </w:pPr>
          </w:p>
          <w:p w14:paraId="02A4E2CB" w14:textId="77777777" w:rsidR="00D836DF" w:rsidRDefault="00D836DF" w:rsidP="00D836DF">
            <w:pPr>
              <w:rPr>
                <w:rFonts w:ascii="Arial" w:hAnsi="Arial" w:cs="Arial"/>
                <w:sz w:val="14"/>
                <w:szCs w:val="14"/>
              </w:rPr>
            </w:pPr>
          </w:p>
          <w:p w14:paraId="0A9D29F1" w14:textId="77777777" w:rsidR="00D836DF" w:rsidRDefault="00D836DF" w:rsidP="00D836DF">
            <w:pPr>
              <w:rPr>
                <w:rFonts w:ascii="Arial" w:hAnsi="Arial" w:cs="Arial"/>
                <w:sz w:val="14"/>
                <w:szCs w:val="14"/>
              </w:rPr>
            </w:pPr>
          </w:p>
          <w:p w14:paraId="4A5EABC3" w14:textId="77777777" w:rsidR="00D836DF" w:rsidRDefault="00D836DF" w:rsidP="00D836DF">
            <w:pPr>
              <w:rPr>
                <w:rFonts w:ascii="Arial" w:hAnsi="Arial" w:cs="Arial"/>
                <w:sz w:val="14"/>
                <w:szCs w:val="14"/>
              </w:rPr>
            </w:pPr>
          </w:p>
          <w:p w14:paraId="2CF044ED" w14:textId="77777777" w:rsidR="00D836DF" w:rsidRDefault="00D836DF" w:rsidP="00D836DF">
            <w:pPr>
              <w:rPr>
                <w:rFonts w:ascii="Arial" w:hAnsi="Arial" w:cs="Arial"/>
                <w:sz w:val="14"/>
                <w:szCs w:val="14"/>
              </w:rPr>
            </w:pPr>
          </w:p>
          <w:p w14:paraId="189114A3" w14:textId="77777777" w:rsidR="00D836DF" w:rsidRDefault="00D836DF" w:rsidP="00D836DF">
            <w:pPr>
              <w:rPr>
                <w:rFonts w:ascii="Arial" w:hAnsi="Arial" w:cs="Arial"/>
                <w:sz w:val="14"/>
                <w:szCs w:val="14"/>
              </w:rPr>
            </w:pPr>
          </w:p>
          <w:p w14:paraId="10D17135" w14:textId="3BA9C226" w:rsidR="00D836DF" w:rsidRDefault="00D836DF" w:rsidP="00D836DF">
            <w:pPr>
              <w:rPr>
                <w:rFonts w:ascii="Arial" w:hAnsi="Arial" w:cs="Arial"/>
                <w:sz w:val="14"/>
                <w:szCs w:val="14"/>
              </w:rPr>
            </w:pPr>
          </w:p>
          <w:p w14:paraId="3199CCEC" w14:textId="073C3212" w:rsidR="00D836DF" w:rsidRDefault="00D836DF" w:rsidP="00D836DF">
            <w:pPr>
              <w:rPr>
                <w:rFonts w:ascii="Arial" w:hAnsi="Arial" w:cs="Arial"/>
                <w:sz w:val="14"/>
                <w:szCs w:val="14"/>
              </w:rPr>
            </w:pPr>
          </w:p>
          <w:p w14:paraId="18940767" w14:textId="3236C3EF" w:rsidR="00D836DF" w:rsidRDefault="00D836DF" w:rsidP="00D836DF">
            <w:pPr>
              <w:rPr>
                <w:rFonts w:ascii="Arial" w:hAnsi="Arial" w:cs="Arial"/>
                <w:sz w:val="14"/>
                <w:szCs w:val="14"/>
              </w:rPr>
            </w:pPr>
          </w:p>
          <w:p w14:paraId="747D75C8" w14:textId="5FCBB98B" w:rsidR="00D836DF" w:rsidRDefault="00D836DF" w:rsidP="00D836DF">
            <w:pPr>
              <w:rPr>
                <w:rFonts w:ascii="Arial" w:hAnsi="Arial" w:cs="Arial"/>
                <w:sz w:val="14"/>
                <w:szCs w:val="14"/>
              </w:rPr>
            </w:pPr>
          </w:p>
          <w:p w14:paraId="0976B32E" w14:textId="01ECBCF5" w:rsidR="00E12E0D" w:rsidRDefault="00D836DF" w:rsidP="00D836DF">
            <w:pPr>
              <w:rPr>
                <w:rFonts w:ascii="Arial" w:hAnsi="Arial" w:cs="Arial"/>
                <w:sz w:val="14"/>
                <w:szCs w:val="14"/>
              </w:rPr>
            </w:pPr>
            <w:r w:rsidRPr="001E1516">
              <w:rPr>
                <w:rFonts w:ascii="Arial" w:hAnsi="Arial" w:cs="Arial"/>
                <w:sz w:val="14"/>
                <w:szCs w:val="14"/>
              </w:rPr>
              <w:t>Learners across the school will be supported in making the best options choices based on their strengths, thus maximising their attainment and achievements throughout their learners’ pathways.</w:t>
            </w:r>
          </w:p>
          <w:p w14:paraId="29C4B105" w14:textId="7A465607" w:rsidR="00E12E0D" w:rsidRDefault="00E12E0D" w:rsidP="00D836DF">
            <w:pPr>
              <w:pStyle w:val="ListParagraph"/>
              <w:ind w:left="88"/>
              <w:rPr>
                <w:rFonts w:ascii="Arial" w:hAnsi="Arial" w:cs="Arial"/>
                <w:sz w:val="14"/>
                <w:szCs w:val="14"/>
              </w:rPr>
            </w:pPr>
            <w:r w:rsidRPr="00E21D5B">
              <w:rPr>
                <w:rFonts w:ascii="Arial" w:hAnsi="Arial" w:cs="Arial"/>
                <w:sz w:val="14"/>
                <w:szCs w:val="14"/>
              </w:rPr>
              <w:t>.</w:t>
            </w:r>
          </w:p>
          <w:p w14:paraId="79C7E754" w14:textId="77777777" w:rsidR="00E12E0D" w:rsidRDefault="00E12E0D" w:rsidP="00EE40C8">
            <w:pPr>
              <w:rPr>
                <w:rFonts w:ascii="Arial" w:hAnsi="Arial" w:cs="Arial"/>
                <w:sz w:val="14"/>
                <w:szCs w:val="14"/>
              </w:rPr>
            </w:pPr>
          </w:p>
          <w:p w14:paraId="05026B8B" w14:textId="77777777" w:rsidR="00E12E0D" w:rsidRDefault="00E12E0D" w:rsidP="00EE40C8">
            <w:pPr>
              <w:rPr>
                <w:rFonts w:ascii="Arial" w:hAnsi="Arial" w:cs="Arial"/>
                <w:sz w:val="14"/>
                <w:szCs w:val="14"/>
              </w:rPr>
            </w:pPr>
          </w:p>
          <w:p w14:paraId="48E467DF" w14:textId="77777777" w:rsidR="00E12E0D" w:rsidRDefault="00E12E0D" w:rsidP="00EE40C8">
            <w:pPr>
              <w:rPr>
                <w:rFonts w:ascii="Arial" w:hAnsi="Arial" w:cs="Arial"/>
                <w:sz w:val="14"/>
                <w:szCs w:val="14"/>
              </w:rPr>
            </w:pPr>
          </w:p>
          <w:p w14:paraId="7D71AE93" w14:textId="77777777" w:rsidR="00E12E0D" w:rsidRDefault="00E12E0D" w:rsidP="00EE40C8">
            <w:pPr>
              <w:rPr>
                <w:rFonts w:ascii="Arial" w:hAnsi="Arial" w:cs="Arial"/>
                <w:sz w:val="14"/>
                <w:szCs w:val="14"/>
              </w:rPr>
            </w:pPr>
          </w:p>
          <w:p w14:paraId="0D433212" w14:textId="77777777" w:rsidR="00E12E0D" w:rsidRDefault="00E12E0D" w:rsidP="00EE40C8">
            <w:pPr>
              <w:rPr>
                <w:rFonts w:ascii="Arial" w:hAnsi="Arial" w:cs="Arial"/>
                <w:sz w:val="14"/>
                <w:szCs w:val="14"/>
              </w:rPr>
            </w:pPr>
          </w:p>
          <w:p w14:paraId="65E488F8" w14:textId="77777777" w:rsidR="00E12E0D" w:rsidRDefault="00E12E0D" w:rsidP="00EE40C8">
            <w:pPr>
              <w:rPr>
                <w:rFonts w:ascii="Arial" w:hAnsi="Arial" w:cs="Arial"/>
                <w:sz w:val="14"/>
                <w:szCs w:val="14"/>
              </w:rPr>
            </w:pPr>
          </w:p>
          <w:p w14:paraId="0B678749" w14:textId="77777777" w:rsidR="00E12E0D" w:rsidRDefault="00E12E0D" w:rsidP="00EE40C8">
            <w:pPr>
              <w:rPr>
                <w:rFonts w:ascii="Arial" w:hAnsi="Arial" w:cs="Arial"/>
                <w:sz w:val="14"/>
                <w:szCs w:val="14"/>
              </w:rPr>
            </w:pPr>
          </w:p>
          <w:p w14:paraId="1DBDB24B" w14:textId="77777777" w:rsidR="00E12E0D" w:rsidRDefault="00E12E0D" w:rsidP="00EE40C8">
            <w:pPr>
              <w:rPr>
                <w:rFonts w:ascii="Arial" w:hAnsi="Arial" w:cs="Arial"/>
                <w:sz w:val="14"/>
                <w:szCs w:val="14"/>
              </w:rPr>
            </w:pPr>
          </w:p>
          <w:p w14:paraId="116DB89F" w14:textId="77777777" w:rsidR="00E12E0D" w:rsidRDefault="00E12E0D" w:rsidP="00EE40C8">
            <w:pPr>
              <w:rPr>
                <w:rFonts w:ascii="Arial" w:hAnsi="Arial" w:cs="Arial"/>
                <w:sz w:val="14"/>
                <w:szCs w:val="14"/>
              </w:rPr>
            </w:pPr>
          </w:p>
          <w:p w14:paraId="39506947" w14:textId="77777777" w:rsidR="00E12E0D" w:rsidRDefault="00E12E0D" w:rsidP="00EE40C8">
            <w:pPr>
              <w:rPr>
                <w:rFonts w:ascii="Arial" w:hAnsi="Arial" w:cs="Arial"/>
                <w:sz w:val="14"/>
                <w:szCs w:val="14"/>
              </w:rPr>
            </w:pPr>
          </w:p>
          <w:p w14:paraId="5CE3A780" w14:textId="77777777" w:rsidR="00E12E0D" w:rsidRDefault="00E12E0D" w:rsidP="00EE40C8">
            <w:pPr>
              <w:rPr>
                <w:rFonts w:ascii="Arial" w:hAnsi="Arial" w:cs="Arial"/>
                <w:sz w:val="14"/>
                <w:szCs w:val="14"/>
              </w:rPr>
            </w:pPr>
          </w:p>
          <w:p w14:paraId="249DCA1F" w14:textId="77777777" w:rsidR="00E12E0D" w:rsidRDefault="00E12E0D" w:rsidP="00EE40C8">
            <w:pPr>
              <w:rPr>
                <w:rFonts w:ascii="Arial" w:hAnsi="Arial" w:cs="Arial"/>
                <w:sz w:val="14"/>
                <w:szCs w:val="14"/>
              </w:rPr>
            </w:pPr>
          </w:p>
          <w:p w14:paraId="545FBAF6" w14:textId="77777777" w:rsidR="00E12E0D" w:rsidRDefault="00E12E0D" w:rsidP="00EE40C8">
            <w:pPr>
              <w:rPr>
                <w:rFonts w:ascii="Arial" w:hAnsi="Arial" w:cs="Arial"/>
                <w:sz w:val="14"/>
                <w:szCs w:val="14"/>
              </w:rPr>
            </w:pPr>
          </w:p>
          <w:p w14:paraId="779455F1" w14:textId="77777777" w:rsidR="00E12E0D" w:rsidRDefault="00E12E0D" w:rsidP="00EE40C8">
            <w:pPr>
              <w:rPr>
                <w:rFonts w:ascii="Arial" w:hAnsi="Arial" w:cs="Arial"/>
                <w:sz w:val="14"/>
                <w:szCs w:val="14"/>
              </w:rPr>
            </w:pPr>
          </w:p>
          <w:p w14:paraId="10B1F1F2" w14:textId="77777777" w:rsidR="00E12E0D" w:rsidRDefault="00E12E0D" w:rsidP="00EE40C8">
            <w:pPr>
              <w:rPr>
                <w:rFonts w:ascii="Arial" w:hAnsi="Arial" w:cs="Arial"/>
                <w:sz w:val="14"/>
                <w:szCs w:val="14"/>
              </w:rPr>
            </w:pPr>
          </w:p>
          <w:p w14:paraId="08A0541C" w14:textId="77777777" w:rsidR="00E12E0D" w:rsidRDefault="00E12E0D" w:rsidP="00EE40C8">
            <w:pPr>
              <w:rPr>
                <w:rFonts w:ascii="Arial" w:hAnsi="Arial" w:cs="Arial"/>
                <w:sz w:val="14"/>
                <w:szCs w:val="14"/>
              </w:rPr>
            </w:pPr>
          </w:p>
          <w:p w14:paraId="09C76AB3" w14:textId="77777777" w:rsidR="00E12E0D" w:rsidRDefault="00E12E0D" w:rsidP="00EE40C8">
            <w:pPr>
              <w:rPr>
                <w:rFonts w:ascii="Arial" w:hAnsi="Arial" w:cs="Arial"/>
                <w:sz w:val="14"/>
                <w:szCs w:val="14"/>
              </w:rPr>
            </w:pPr>
          </w:p>
          <w:p w14:paraId="4255152B" w14:textId="77777777" w:rsidR="00E12E0D" w:rsidRDefault="00E12E0D" w:rsidP="00EE40C8">
            <w:pPr>
              <w:rPr>
                <w:rFonts w:ascii="Arial" w:hAnsi="Arial" w:cs="Arial"/>
                <w:sz w:val="14"/>
                <w:szCs w:val="14"/>
              </w:rPr>
            </w:pPr>
          </w:p>
          <w:p w14:paraId="5519D8AE" w14:textId="77777777" w:rsidR="00E12E0D" w:rsidRDefault="00E12E0D" w:rsidP="00EE40C8">
            <w:pPr>
              <w:rPr>
                <w:rFonts w:ascii="Arial" w:hAnsi="Arial" w:cs="Arial"/>
                <w:sz w:val="14"/>
                <w:szCs w:val="14"/>
              </w:rPr>
            </w:pPr>
          </w:p>
          <w:p w14:paraId="5B9A5EAE" w14:textId="77777777" w:rsidR="00E12E0D" w:rsidRDefault="00E12E0D" w:rsidP="00EE40C8">
            <w:pPr>
              <w:rPr>
                <w:rFonts w:ascii="Arial" w:hAnsi="Arial" w:cs="Arial"/>
                <w:sz w:val="14"/>
                <w:szCs w:val="14"/>
              </w:rPr>
            </w:pPr>
          </w:p>
          <w:p w14:paraId="4C2F2063" w14:textId="77777777" w:rsidR="00E12E0D" w:rsidRDefault="00E12E0D" w:rsidP="00EE40C8">
            <w:pPr>
              <w:rPr>
                <w:rFonts w:ascii="Arial" w:hAnsi="Arial" w:cs="Arial"/>
                <w:sz w:val="14"/>
                <w:szCs w:val="14"/>
              </w:rPr>
            </w:pPr>
          </w:p>
          <w:p w14:paraId="46FA5460" w14:textId="77777777" w:rsidR="00E12E0D" w:rsidRDefault="00E12E0D" w:rsidP="00EE40C8">
            <w:pPr>
              <w:rPr>
                <w:rFonts w:ascii="Arial" w:hAnsi="Arial" w:cs="Arial"/>
                <w:sz w:val="14"/>
                <w:szCs w:val="14"/>
              </w:rPr>
            </w:pPr>
          </w:p>
          <w:p w14:paraId="0C83BB9F" w14:textId="77777777" w:rsidR="00E12E0D" w:rsidRDefault="00E12E0D" w:rsidP="00EE40C8">
            <w:pPr>
              <w:rPr>
                <w:rFonts w:ascii="Arial" w:hAnsi="Arial" w:cs="Arial"/>
                <w:sz w:val="14"/>
                <w:szCs w:val="14"/>
              </w:rPr>
            </w:pPr>
          </w:p>
          <w:p w14:paraId="6D13FCC8" w14:textId="77777777" w:rsidR="00E12E0D" w:rsidRDefault="00E12E0D" w:rsidP="00EE40C8">
            <w:pPr>
              <w:rPr>
                <w:rFonts w:ascii="Arial" w:hAnsi="Arial" w:cs="Arial"/>
                <w:sz w:val="14"/>
                <w:szCs w:val="14"/>
              </w:rPr>
            </w:pPr>
          </w:p>
          <w:p w14:paraId="32D57F9D" w14:textId="77777777" w:rsidR="00E12E0D" w:rsidRDefault="00E12E0D" w:rsidP="00EE40C8">
            <w:pPr>
              <w:rPr>
                <w:rFonts w:ascii="Arial" w:hAnsi="Arial" w:cs="Arial"/>
                <w:sz w:val="14"/>
                <w:szCs w:val="14"/>
              </w:rPr>
            </w:pPr>
          </w:p>
          <w:p w14:paraId="438D86B9" w14:textId="77777777" w:rsidR="00E12E0D" w:rsidRDefault="00E12E0D" w:rsidP="00EE40C8">
            <w:pPr>
              <w:rPr>
                <w:rFonts w:ascii="Arial" w:hAnsi="Arial" w:cs="Arial"/>
                <w:sz w:val="14"/>
                <w:szCs w:val="14"/>
              </w:rPr>
            </w:pPr>
          </w:p>
          <w:p w14:paraId="753B7F5A" w14:textId="26175F07" w:rsidR="00E12E0D" w:rsidRDefault="00E12E0D" w:rsidP="00EE40C8">
            <w:pPr>
              <w:rPr>
                <w:rFonts w:ascii="Arial" w:hAnsi="Arial" w:cs="Arial"/>
                <w:sz w:val="14"/>
                <w:szCs w:val="14"/>
              </w:rPr>
            </w:pPr>
          </w:p>
          <w:p w14:paraId="069198EF" w14:textId="77777777" w:rsidR="00E12E0D" w:rsidRDefault="00E12E0D" w:rsidP="00EE40C8">
            <w:pPr>
              <w:rPr>
                <w:rFonts w:ascii="Arial" w:hAnsi="Arial" w:cs="Arial"/>
                <w:sz w:val="14"/>
                <w:szCs w:val="14"/>
              </w:rPr>
            </w:pPr>
          </w:p>
          <w:p w14:paraId="1AA4B868" w14:textId="34EF3B87" w:rsidR="00E12E0D" w:rsidRPr="001E1516" w:rsidRDefault="00E12E0D" w:rsidP="00D836DF">
            <w:pPr>
              <w:pStyle w:val="ListParagraph"/>
              <w:ind w:left="230"/>
              <w:rPr>
                <w:rFonts w:ascii="Arial" w:hAnsi="Arial" w:cs="Arial"/>
                <w:sz w:val="14"/>
                <w:szCs w:val="14"/>
              </w:rPr>
            </w:pPr>
          </w:p>
        </w:tc>
        <w:tc>
          <w:tcPr>
            <w:tcW w:w="3603" w:type="dxa"/>
            <w:gridSpan w:val="2"/>
            <w:shd w:val="clear" w:color="auto" w:fill="FFFFFF" w:themeFill="background1"/>
          </w:tcPr>
          <w:p w14:paraId="3C432E5F" w14:textId="77777777" w:rsidR="00E12E0D" w:rsidRPr="00AC6BC9" w:rsidRDefault="00E12E0D" w:rsidP="00EE40C8">
            <w:pPr>
              <w:rPr>
                <w:rFonts w:ascii="Arial" w:hAnsi="Arial" w:cs="Arial"/>
                <w:i/>
                <w:color w:val="FF0000"/>
                <w:sz w:val="14"/>
                <w:szCs w:val="14"/>
              </w:rPr>
            </w:pPr>
          </w:p>
          <w:p w14:paraId="7856BC03" w14:textId="77777777" w:rsidR="00E12E0D" w:rsidRDefault="00E12E0D" w:rsidP="00EE40C8">
            <w:pPr>
              <w:rPr>
                <w:rFonts w:ascii="Arial" w:hAnsi="Arial" w:cs="Arial"/>
                <w:sz w:val="14"/>
                <w:szCs w:val="14"/>
              </w:rPr>
            </w:pPr>
            <w:r>
              <w:rPr>
                <w:rFonts w:ascii="Arial" w:hAnsi="Arial" w:cs="Arial"/>
                <w:sz w:val="14"/>
                <w:szCs w:val="14"/>
              </w:rPr>
              <w:t xml:space="preserve">Attainment data will evidence </w:t>
            </w:r>
            <w:r w:rsidRPr="00AC6BC9">
              <w:rPr>
                <w:rFonts w:ascii="Arial" w:hAnsi="Arial" w:cs="Arial"/>
                <w:sz w:val="14"/>
                <w:szCs w:val="14"/>
              </w:rPr>
              <w:t>Increased learners’ attainment</w:t>
            </w:r>
            <w:r>
              <w:rPr>
                <w:rFonts w:ascii="Arial" w:hAnsi="Arial" w:cs="Arial"/>
                <w:sz w:val="14"/>
                <w:szCs w:val="14"/>
              </w:rPr>
              <w:t xml:space="preserve"> in aspects of literacy across the BGE.</w:t>
            </w:r>
          </w:p>
          <w:p w14:paraId="3277C690" w14:textId="77777777" w:rsidR="00E12E0D" w:rsidRDefault="00E12E0D" w:rsidP="00EE40C8">
            <w:pPr>
              <w:rPr>
                <w:rFonts w:ascii="Arial" w:hAnsi="Arial" w:cs="Arial"/>
                <w:sz w:val="14"/>
                <w:szCs w:val="14"/>
              </w:rPr>
            </w:pPr>
          </w:p>
          <w:p w14:paraId="38094560" w14:textId="77777777" w:rsidR="00E12E0D" w:rsidRDefault="00E12E0D" w:rsidP="00EE40C8">
            <w:pPr>
              <w:rPr>
                <w:rFonts w:ascii="Arial" w:hAnsi="Arial" w:cs="Arial"/>
                <w:sz w:val="14"/>
                <w:szCs w:val="14"/>
              </w:rPr>
            </w:pPr>
            <w:r>
              <w:rPr>
                <w:rFonts w:ascii="Arial" w:hAnsi="Arial" w:cs="Arial"/>
                <w:sz w:val="14"/>
                <w:szCs w:val="14"/>
              </w:rPr>
              <w:t>Numbers of pupils participating in the Literacy Ambassadors Programme and their views through focus groups to monitor impact.</w:t>
            </w:r>
          </w:p>
          <w:p w14:paraId="56B73D27" w14:textId="77777777" w:rsidR="00E12E0D" w:rsidRDefault="00E12E0D" w:rsidP="00EE40C8">
            <w:pPr>
              <w:rPr>
                <w:rFonts w:ascii="Arial" w:hAnsi="Arial" w:cs="Arial"/>
                <w:sz w:val="14"/>
                <w:szCs w:val="14"/>
              </w:rPr>
            </w:pPr>
          </w:p>
          <w:p w14:paraId="4EB1F3BC" w14:textId="77777777" w:rsidR="00E12E0D" w:rsidRDefault="00E12E0D" w:rsidP="00EE40C8">
            <w:pPr>
              <w:rPr>
                <w:rFonts w:ascii="Arial" w:hAnsi="Arial" w:cs="Arial"/>
                <w:sz w:val="14"/>
                <w:szCs w:val="14"/>
              </w:rPr>
            </w:pPr>
            <w:r>
              <w:rPr>
                <w:rFonts w:ascii="Arial" w:hAnsi="Arial" w:cs="Arial"/>
                <w:sz w:val="14"/>
                <w:szCs w:val="14"/>
              </w:rPr>
              <w:t>% learners achieving Literacy levels at N3 to N5 by the end of S4 to increase.</w:t>
            </w:r>
          </w:p>
          <w:p w14:paraId="1BE042B9" w14:textId="77777777" w:rsidR="00E12E0D" w:rsidRDefault="00E12E0D" w:rsidP="00EE40C8">
            <w:pPr>
              <w:rPr>
                <w:rFonts w:ascii="Arial" w:hAnsi="Arial" w:cs="Arial"/>
                <w:sz w:val="14"/>
                <w:szCs w:val="14"/>
              </w:rPr>
            </w:pPr>
          </w:p>
          <w:p w14:paraId="056C7B5E" w14:textId="77777777" w:rsidR="00E12E0D" w:rsidRDefault="00E12E0D" w:rsidP="00EE40C8">
            <w:pPr>
              <w:rPr>
                <w:rFonts w:ascii="Arial" w:hAnsi="Arial" w:cs="Arial"/>
                <w:sz w:val="14"/>
                <w:szCs w:val="14"/>
              </w:rPr>
            </w:pPr>
            <w:r w:rsidRPr="00BE1A95">
              <w:rPr>
                <w:rFonts w:ascii="Arial" w:hAnsi="Arial" w:cs="Arial"/>
                <w:sz w:val="14"/>
                <w:szCs w:val="14"/>
              </w:rPr>
              <w:t>% Learners achieving SCQF L6 English to increase</w:t>
            </w:r>
            <w:r>
              <w:rPr>
                <w:rFonts w:ascii="Arial" w:hAnsi="Arial" w:cs="Arial"/>
                <w:sz w:val="14"/>
                <w:szCs w:val="14"/>
              </w:rPr>
              <w:t>.</w:t>
            </w:r>
          </w:p>
          <w:p w14:paraId="2DC5758E" w14:textId="77777777" w:rsidR="00E12E0D" w:rsidRDefault="00E12E0D" w:rsidP="00EE40C8">
            <w:pPr>
              <w:rPr>
                <w:rFonts w:ascii="Arial" w:hAnsi="Arial" w:cs="Arial"/>
                <w:sz w:val="14"/>
                <w:szCs w:val="14"/>
              </w:rPr>
            </w:pPr>
          </w:p>
          <w:p w14:paraId="0B3B891A" w14:textId="77777777" w:rsidR="00E12E0D" w:rsidRDefault="00E12E0D" w:rsidP="00EE40C8">
            <w:pPr>
              <w:rPr>
                <w:rFonts w:ascii="Arial" w:hAnsi="Arial" w:cs="Arial"/>
                <w:sz w:val="14"/>
                <w:szCs w:val="14"/>
              </w:rPr>
            </w:pPr>
          </w:p>
          <w:p w14:paraId="06076CFC" w14:textId="77777777" w:rsidR="00E12E0D" w:rsidRDefault="00E12E0D" w:rsidP="00EE40C8">
            <w:pPr>
              <w:rPr>
                <w:rFonts w:ascii="Arial" w:hAnsi="Arial" w:cs="Arial"/>
                <w:sz w:val="14"/>
                <w:szCs w:val="14"/>
              </w:rPr>
            </w:pPr>
          </w:p>
          <w:p w14:paraId="65ECBE69" w14:textId="77777777" w:rsidR="00E12E0D" w:rsidRDefault="00E12E0D" w:rsidP="00EE40C8">
            <w:pPr>
              <w:rPr>
                <w:rFonts w:ascii="Arial" w:hAnsi="Arial" w:cs="Arial"/>
                <w:sz w:val="14"/>
                <w:szCs w:val="14"/>
              </w:rPr>
            </w:pPr>
          </w:p>
          <w:p w14:paraId="4651AB32" w14:textId="77777777" w:rsidR="00E12E0D" w:rsidRDefault="00E12E0D" w:rsidP="00EE40C8">
            <w:pPr>
              <w:rPr>
                <w:rFonts w:ascii="Arial" w:hAnsi="Arial" w:cs="Arial"/>
                <w:sz w:val="14"/>
                <w:szCs w:val="14"/>
              </w:rPr>
            </w:pPr>
          </w:p>
          <w:p w14:paraId="462169F7" w14:textId="77777777" w:rsidR="00E12E0D" w:rsidRDefault="00E12E0D" w:rsidP="00EE40C8">
            <w:pPr>
              <w:rPr>
                <w:rFonts w:ascii="Arial" w:hAnsi="Arial" w:cs="Arial"/>
                <w:sz w:val="14"/>
                <w:szCs w:val="14"/>
              </w:rPr>
            </w:pPr>
          </w:p>
          <w:p w14:paraId="0AEB098B" w14:textId="77777777" w:rsidR="00E12E0D" w:rsidRDefault="00E12E0D" w:rsidP="00EE40C8">
            <w:pPr>
              <w:rPr>
                <w:rFonts w:ascii="Arial" w:hAnsi="Arial" w:cs="Arial"/>
                <w:sz w:val="14"/>
                <w:szCs w:val="14"/>
              </w:rPr>
            </w:pPr>
          </w:p>
          <w:p w14:paraId="75D9C0AE" w14:textId="77777777" w:rsidR="00E12E0D" w:rsidRDefault="00E12E0D" w:rsidP="00EE40C8">
            <w:pPr>
              <w:rPr>
                <w:rFonts w:ascii="Arial" w:hAnsi="Arial" w:cs="Arial"/>
                <w:sz w:val="14"/>
                <w:szCs w:val="14"/>
              </w:rPr>
            </w:pPr>
          </w:p>
          <w:p w14:paraId="3DC1D357" w14:textId="77777777" w:rsidR="00E12E0D" w:rsidRDefault="00E12E0D" w:rsidP="00EE40C8">
            <w:pPr>
              <w:rPr>
                <w:rFonts w:ascii="Arial" w:hAnsi="Arial" w:cs="Arial"/>
                <w:sz w:val="14"/>
                <w:szCs w:val="14"/>
              </w:rPr>
            </w:pPr>
          </w:p>
          <w:p w14:paraId="4FD57B75" w14:textId="77777777" w:rsidR="00E12E0D" w:rsidRDefault="00E12E0D" w:rsidP="00EE40C8">
            <w:pPr>
              <w:rPr>
                <w:rFonts w:ascii="Arial" w:hAnsi="Arial" w:cs="Arial"/>
                <w:sz w:val="14"/>
                <w:szCs w:val="14"/>
              </w:rPr>
            </w:pPr>
            <w:r>
              <w:rPr>
                <w:rFonts w:ascii="Arial" w:hAnsi="Arial" w:cs="Arial"/>
                <w:sz w:val="14"/>
                <w:szCs w:val="14"/>
              </w:rPr>
              <w:t xml:space="preserve">Attainment data will evidence </w:t>
            </w:r>
            <w:r w:rsidRPr="00AC6BC9">
              <w:rPr>
                <w:rFonts w:ascii="Arial" w:hAnsi="Arial" w:cs="Arial"/>
                <w:sz w:val="14"/>
                <w:szCs w:val="14"/>
              </w:rPr>
              <w:t>Increased learners’ attainment</w:t>
            </w:r>
            <w:r>
              <w:rPr>
                <w:rFonts w:ascii="Arial" w:hAnsi="Arial" w:cs="Arial"/>
                <w:sz w:val="14"/>
                <w:szCs w:val="14"/>
              </w:rPr>
              <w:t xml:space="preserve"> in numeracy across the BGE.</w:t>
            </w:r>
          </w:p>
          <w:p w14:paraId="4BEE22F3" w14:textId="77777777" w:rsidR="00E12E0D" w:rsidRDefault="00E12E0D" w:rsidP="00EE40C8">
            <w:pPr>
              <w:rPr>
                <w:rFonts w:ascii="Arial" w:hAnsi="Arial" w:cs="Arial"/>
                <w:sz w:val="14"/>
                <w:szCs w:val="14"/>
              </w:rPr>
            </w:pPr>
          </w:p>
          <w:p w14:paraId="09BFB041" w14:textId="77777777" w:rsidR="00E12E0D" w:rsidRDefault="00E12E0D" w:rsidP="00EE40C8">
            <w:pPr>
              <w:rPr>
                <w:rFonts w:ascii="Arial" w:hAnsi="Arial" w:cs="Arial"/>
                <w:sz w:val="14"/>
                <w:szCs w:val="14"/>
              </w:rPr>
            </w:pPr>
            <w:r>
              <w:rPr>
                <w:rFonts w:ascii="Arial" w:hAnsi="Arial" w:cs="Arial"/>
                <w:sz w:val="14"/>
                <w:szCs w:val="14"/>
              </w:rPr>
              <w:t>Learners’ focus groups to monitor the quality of their L&amp;T experiences in numeracy across the school will take place.</w:t>
            </w:r>
          </w:p>
          <w:p w14:paraId="19D95747" w14:textId="77777777" w:rsidR="00E12E0D" w:rsidRDefault="00E12E0D" w:rsidP="00EE40C8">
            <w:pPr>
              <w:rPr>
                <w:rFonts w:ascii="Arial" w:hAnsi="Arial" w:cs="Arial"/>
                <w:sz w:val="14"/>
                <w:szCs w:val="14"/>
              </w:rPr>
            </w:pPr>
          </w:p>
          <w:p w14:paraId="41F5F1F8" w14:textId="77777777" w:rsidR="00E12E0D" w:rsidRDefault="00E12E0D" w:rsidP="00EE40C8">
            <w:pPr>
              <w:rPr>
                <w:rFonts w:ascii="Arial" w:hAnsi="Arial" w:cs="Arial"/>
                <w:sz w:val="14"/>
                <w:szCs w:val="14"/>
              </w:rPr>
            </w:pPr>
            <w:r>
              <w:rPr>
                <w:rFonts w:ascii="Arial" w:hAnsi="Arial" w:cs="Arial"/>
                <w:sz w:val="14"/>
                <w:szCs w:val="14"/>
              </w:rPr>
              <w:t>Observations of L&amp;T will evidence all learners engaged and experiencing success in numeracy.</w:t>
            </w:r>
          </w:p>
          <w:p w14:paraId="13509342" w14:textId="77777777" w:rsidR="00E12E0D" w:rsidRDefault="00E12E0D" w:rsidP="00EE40C8">
            <w:pPr>
              <w:rPr>
                <w:rFonts w:ascii="Arial" w:hAnsi="Arial" w:cs="Arial"/>
                <w:sz w:val="14"/>
                <w:szCs w:val="14"/>
              </w:rPr>
            </w:pPr>
          </w:p>
          <w:p w14:paraId="152E0E7D" w14:textId="77777777" w:rsidR="00E12E0D" w:rsidRDefault="00E12E0D" w:rsidP="00EE40C8">
            <w:pPr>
              <w:rPr>
                <w:rFonts w:ascii="Arial" w:hAnsi="Arial" w:cs="Arial"/>
                <w:sz w:val="14"/>
                <w:szCs w:val="14"/>
              </w:rPr>
            </w:pPr>
            <w:r>
              <w:rPr>
                <w:rFonts w:ascii="Arial" w:hAnsi="Arial" w:cs="Arial"/>
                <w:sz w:val="14"/>
                <w:szCs w:val="14"/>
              </w:rPr>
              <w:t>% learners achieving Numeracy levels at N5 by the end of S4 to increase.</w:t>
            </w:r>
          </w:p>
          <w:p w14:paraId="22EE9E24" w14:textId="77777777" w:rsidR="00E12E0D" w:rsidRDefault="00E12E0D" w:rsidP="00EE40C8">
            <w:pPr>
              <w:rPr>
                <w:rFonts w:ascii="Arial" w:hAnsi="Arial" w:cs="Arial"/>
                <w:sz w:val="14"/>
                <w:szCs w:val="14"/>
              </w:rPr>
            </w:pPr>
          </w:p>
          <w:p w14:paraId="37357E8E" w14:textId="77777777" w:rsidR="00E12E0D" w:rsidRDefault="00E12E0D" w:rsidP="00EE40C8">
            <w:pPr>
              <w:rPr>
                <w:rFonts w:ascii="Arial" w:hAnsi="Arial" w:cs="Arial"/>
                <w:sz w:val="14"/>
                <w:szCs w:val="14"/>
              </w:rPr>
            </w:pPr>
            <w:r>
              <w:rPr>
                <w:rFonts w:ascii="Arial" w:hAnsi="Arial" w:cs="Arial"/>
                <w:sz w:val="14"/>
                <w:szCs w:val="14"/>
              </w:rPr>
              <w:t>% pupils being presented for N5 and Higher Maths to increase.</w:t>
            </w:r>
          </w:p>
          <w:p w14:paraId="1A44DF43" w14:textId="77777777" w:rsidR="00E12E0D" w:rsidRDefault="00E12E0D" w:rsidP="00EE40C8">
            <w:pPr>
              <w:rPr>
                <w:rFonts w:ascii="Arial" w:hAnsi="Arial" w:cs="Arial"/>
                <w:sz w:val="14"/>
                <w:szCs w:val="14"/>
              </w:rPr>
            </w:pPr>
          </w:p>
          <w:p w14:paraId="5F35C05D" w14:textId="77777777" w:rsidR="00E12E0D" w:rsidRDefault="00E12E0D" w:rsidP="00EE40C8">
            <w:pPr>
              <w:rPr>
                <w:rFonts w:ascii="Arial" w:hAnsi="Arial" w:cs="Arial"/>
                <w:sz w:val="14"/>
                <w:szCs w:val="14"/>
              </w:rPr>
            </w:pPr>
          </w:p>
          <w:p w14:paraId="2C21A460" w14:textId="77777777" w:rsidR="00E12E0D" w:rsidRDefault="00E12E0D" w:rsidP="00EE40C8">
            <w:pPr>
              <w:rPr>
                <w:rFonts w:ascii="Arial" w:hAnsi="Arial" w:cs="Arial"/>
                <w:sz w:val="14"/>
                <w:szCs w:val="14"/>
              </w:rPr>
            </w:pPr>
          </w:p>
          <w:p w14:paraId="21ABC2A1" w14:textId="77777777" w:rsidR="00E12E0D" w:rsidRDefault="00E12E0D" w:rsidP="00EE40C8">
            <w:pPr>
              <w:rPr>
                <w:rFonts w:ascii="Arial" w:hAnsi="Arial" w:cs="Arial"/>
                <w:sz w:val="14"/>
                <w:szCs w:val="14"/>
              </w:rPr>
            </w:pPr>
          </w:p>
          <w:p w14:paraId="55566677" w14:textId="77777777" w:rsidR="00E12E0D" w:rsidRDefault="00E12E0D" w:rsidP="00EE40C8">
            <w:pPr>
              <w:rPr>
                <w:rFonts w:ascii="Arial" w:hAnsi="Arial" w:cs="Arial"/>
                <w:sz w:val="14"/>
                <w:szCs w:val="14"/>
              </w:rPr>
            </w:pPr>
          </w:p>
          <w:p w14:paraId="6EA5C41C" w14:textId="77777777" w:rsidR="00E12E0D" w:rsidRDefault="00E12E0D" w:rsidP="00EE40C8">
            <w:pPr>
              <w:rPr>
                <w:rFonts w:ascii="Arial" w:hAnsi="Arial" w:cs="Arial"/>
                <w:sz w:val="14"/>
                <w:szCs w:val="14"/>
              </w:rPr>
            </w:pPr>
          </w:p>
          <w:p w14:paraId="6861610D" w14:textId="77777777" w:rsidR="00E12E0D" w:rsidRDefault="00E12E0D" w:rsidP="00EE40C8">
            <w:pPr>
              <w:rPr>
                <w:rFonts w:ascii="Arial" w:hAnsi="Arial" w:cs="Arial"/>
                <w:sz w:val="14"/>
                <w:szCs w:val="14"/>
              </w:rPr>
            </w:pPr>
          </w:p>
          <w:p w14:paraId="7AD52BBA" w14:textId="77777777" w:rsidR="00E12E0D" w:rsidRDefault="00E12E0D" w:rsidP="00EE40C8">
            <w:pPr>
              <w:rPr>
                <w:rFonts w:ascii="Arial" w:hAnsi="Arial" w:cs="Arial"/>
                <w:sz w:val="14"/>
                <w:szCs w:val="14"/>
              </w:rPr>
            </w:pPr>
          </w:p>
          <w:p w14:paraId="07E5897D" w14:textId="21E1DA8B" w:rsidR="00E12E0D" w:rsidRDefault="00E12E0D" w:rsidP="00EE40C8">
            <w:pPr>
              <w:rPr>
                <w:rFonts w:ascii="Arial" w:hAnsi="Arial" w:cs="Arial"/>
                <w:sz w:val="14"/>
                <w:szCs w:val="14"/>
              </w:rPr>
            </w:pPr>
          </w:p>
          <w:p w14:paraId="0BD841AD" w14:textId="77777777" w:rsidR="00E12E0D" w:rsidRDefault="00E12E0D" w:rsidP="00EE40C8">
            <w:pPr>
              <w:rPr>
                <w:rFonts w:ascii="Arial" w:hAnsi="Arial" w:cs="Arial"/>
                <w:sz w:val="14"/>
                <w:szCs w:val="14"/>
              </w:rPr>
            </w:pPr>
          </w:p>
          <w:p w14:paraId="025C4558" w14:textId="77777777" w:rsidR="00E12E0D" w:rsidRDefault="00E12E0D" w:rsidP="00E12E0D">
            <w:pPr>
              <w:pStyle w:val="ListParagraph"/>
              <w:numPr>
                <w:ilvl w:val="0"/>
                <w:numId w:val="16"/>
              </w:numPr>
              <w:ind w:left="94" w:hanging="142"/>
              <w:rPr>
                <w:rFonts w:ascii="Arial" w:hAnsi="Arial" w:cs="Arial"/>
                <w:sz w:val="14"/>
                <w:szCs w:val="14"/>
              </w:rPr>
            </w:pPr>
            <w:r w:rsidRPr="00923F4B">
              <w:rPr>
                <w:rFonts w:ascii="Arial" w:hAnsi="Arial" w:cs="Arial"/>
                <w:sz w:val="14"/>
                <w:szCs w:val="14"/>
              </w:rPr>
              <w:t>Learners’ feedback on quality and frequency of learning conversations.</w:t>
            </w:r>
          </w:p>
          <w:p w14:paraId="28DCFCFD" w14:textId="77777777" w:rsidR="00E12E0D" w:rsidRDefault="00E12E0D" w:rsidP="00E12E0D">
            <w:pPr>
              <w:pStyle w:val="ListParagraph"/>
              <w:numPr>
                <w:ilvl w:val="0"/>
                <w:numId w:val="16"/>
              </w:numPr>
              <w:ind w:left="94" w:hanging="142"/>
              <w:rPr>
                <w:rFonts w:ascii="Arial" w:hAnsi="Arial" w:cs="Arial"/>
                <w:sz w:val="14"/>
                <w:szCs w:val="14"/>
              </w:rPr>
            </w:pPr>
            <w:r w:rsidRPr="00923F4B">
              <w:rPr>
                <w:rFonts w:ascii="Arial" w:hAnsi="Arial" w:cs="Arial"/>
                <w:sz w:val="14"/>
                <w:szCs w:val="14"/>
              </w:rPr>
              <w:t>Observations of faculty leaders’ quality of engagement during attainment meetings.</w:t>
            </w:r>
          </w:p>
          <w:p w14:paraId="40E23C58" w14:textId="77777777" w:rsidR="00E12E0D" w:rsidRDefault="00E12E0D" w:rsidP="00E12E0D">
            <w:pPr>
              <w:pStyle w:val="ListParagraph"/>
              <w:numPr>
                <w:ilvl w:val="0"/>
                <w:numId w:val="16"/>
              </w:numPr>
              <w:ind w:left="94" w:hanging="142"/>
              <w:rPr>
                <w:rFonts w:ascii="Arial" w:hAnsi="Arial" w:cs="Arial"/>
                <w:sz w:val="14"/>
                <w:szCs w:val="14"/>
              </w:rPr>
            </w:pPr>
            <w:r w:rsidRPr="00923F4B">
              <w:rPr>
                <w:rFonts w:ascii="Arial" w:hAnsi="Arial" w:cs="Arial"/>
                <w:sz w:val="14"/>
                <w:szCs w:val="14"/>
              </w:rPr>
              <w:t>Copies of whole school and faculties spreadsheets highlighting information on identified learners and type of intervention required.</w:t>
            </w:r>
          </w:p>
          <w:p w14:paraId="4231E2EC" w14:textId="77777777" w:rsidR="00E12E0D" w:rsidRDefault="00E12E0D" w:rsidP="00E12E0D">
            <w:pPr>
              <w:pStyle w:val="ListParagraph"/>
              <w:numPr>
                <w:ilvl w:val="0"/>
                <w:numId w:val="16"/>
              </w:numPr>
              <w:ind w:left="94" w:hanging="142"/>
              <w:rPr>
                <w:rFonts w:ascii="Arial" w:hAnsi="Arial" w:cs="Arial"/>
                <w:sz w:val="14"/>
                <w:szCs w:val="14"/>
              </w:rPr>
            </w:pPr>
            <w:r w:rsidRPr="00923F4B">
              <w:rPr>
                <w:rFonts w:ascii="Arial" w:hAnsi="Arial" w:cs="Arial"/>
                <w:sz w:val="14"/>
                <w:szCs w:val="14"/>
              </w:rPr>
              <w:t>Tracking Data for all year groups to measure progress over time</w:t>
            </w:r>
            <w:r>
              <w:rPr>
                <w:rFonts w:ascii="Arial" w:hAnsi="Arial" w:cs="Arial"/>
                <w:sz w:val="14"/>
                <w:szCs w:val="14"/>
              </w:rPr>
              <w:t>.</w:t>
            </w:r>
          </w:p>
          <w:p w14:paraId="0EDB413E" w14:textId="77777777" w:rsidR="00E12E0D" w:rsidRDefault="00E12E0D" w:rsidP="00EE40C8">
            <w:pPr>
              <w:rPr>
                <w:rFonts w:ascii="Arial" w:hAnsi="Arial" w:cs="Arial"/>
                <w:sz w:val="14"/>
                <w:szCs w:val="14"/>
              </w:rPr>
            </w:pPr>
          </w:p>
          <w:p w14:paraId="0C62A245" w14:textId="77777777" w:rsidR="00E12E0D" w:rsidRDefault="00E12E0D" w:rsidP="00EE40C8">
            <w:pPr>
              <w:rPr>
                <w:rFonts w:ascii="Arial" w:hAnsi="Arial" w:cs="Arial"/>
                <w:sz w:val="14"/>
                <w:szCs w:val="14"/>
              </w:rPr>
            </w:pPr>
          </w:p>
          <w:p w14:paraId="3EF7F421" w14:textId="77777777" w:rsidR="00E12E0D" w:rsidRDefault="00E12E0D" w:rsidP="00EE40C8">
            <w:pPr>
              <w:rPr>
                <w:rFonts w:ascii="Arial" w:hAnsi="Arial" w:cs="Arial"/>
                <w:sz w:val="14"/>
                <w:szCs w:val="14"/>
              </w:rPr>
            </w:pPr>
          </w:p>
          <w:p w14:paraId="495D5F45" w14:textId="77777777" w:rsidR="00E12E0D" w:rsidRDefault="00E12E0D" w:rsidP="00EE40C8">
            <w:pPr>
              <w:rPr>
                <w:rFonts w:ascii="Arial" w:hAnsi="Arial" w:cs="Arial"/>
                <w:sz w:val="14"/>
                <w:szCs w:val="14"/>
              </w:rPr>
            </w:pPr>
          </w:p>
          <w:p w14:paraId="1E1CA645" w14:textId="77777777" w:rsidR="00E12E0D" w:rsidRDefault="00E12E0D" w:rsidP="00EE40C8">
            <w:pPr>
              <w:rPr>
                <w:rFonts w:ascii="Arial" w:hAnsi="Arial" w:cs="Arial"/>
                <w:sz w:val="14"/>
                <w:szCs w:val="14"/>
              </w:rPr>
            </w:pPr>
          </w:p>
          <w:p w14:paraId="4C23747D" w14:textId="77777777" w:rsidR="00E12E0D" w:rsidRDefault="00E12E0D" w:rsidP="00EE40C8">
            <w:pPr>
              <w:rPr>
                <w:rFonts w:ascii="Arial" w:hAnsi="Arial" w:cs="Arial"/>
                <w:sz w:val="14"/>
                <w:szCs w:val="14"/>
              </w:rPr>
            </w:pPr>
          </w:p>
          <w:p w14:paraId="0738CDEF" w14:textId="77777777" w:rsidR="00E12E0D" w:rsidRDefault="00E12E0D" w:rsidP="00E12E0D">
            <w:pPr>
              <w:pStyle w:val="ListParagraph"/>
              <w:numPr>
                <w:ilvl w:val="0"/>
                <w:numId w:val="16"/>
              </w:numPr>
              <w:ind w:left="94" w:hanging="142"/>
              <w:rPr>
                <w:rFonts w:ascii="Arial" w:hAnsi="Arial" w:cs="Arial"/>
                <w:sz w:val="14"/>
                <w:szCs w:val="14"/>
              </w:rPr>
            </w:pPr>
            <w:r w:rsidRPr="00532934">
              <w:rPr>
                <w:rFonts w:ascii="Arial" w:hAnsi="Arial" w:cs="Arial"/>
                <w:sz w:val="14"/>
                <w:szCs w:val="14"/>
              </w:rPr>
              <w:t>Evaluation of impact of renewed strategy post implementation by September 2022.</w:t>
            </w:r>
          </w:p>
          <w:p w14:paraId="2940FA3B" w14:textId="77777777" w:rsidR="00E12E0D" w:rsidRDefault="00E12E0D" w:rsidP="00E12E0D">
            <w:pPr>
              <w:pStyle w:val="ListParagraph"/>
              <w:numPr>
                <w:ilvl w:val="0"/>
                <w:numId w:val="16"/>
              </w:numPr>
              <w:ind w:left="94" w:hanging="142"/>
              <w:rPr>
                <w:rFonts w:ascii="Arial" w:hAnsi="Arial" w:cs="Arial"/>
                <w:sz w:val="14"/>
                <w:szCs w:val="14"/>
              </w:rPr>
            </w:pPr>
            <w:r w:rsidRPr="00532934">
              <w:rPr>
                <w:rFonts w:ascii="Arial" w:hAnsi="Arial" w:cs="Arial"/>
                <w:sz w:val="14"/>
                <w:szCs w:val="14"/>
              </w:rPr>
              <w:t>Number of candidates’ presentation for SQA NQs to increase proportionally to % of CfE levels achieved by the end of S3 in each curricular area.</w:t>
            </w:r>
          </w:p>
          <w:p w14:paraId="3CCC69F3" w14:textId="77777777" w:rsidR="00E12E0D" w:rsidRDefault="00E12E0D" w:rsidP="00E12E0D">
            <w:pPr>
              <w:pStyle w:val="ListParagraph"/>
              <w:numPr>
                <w:ilvl w:val="0"/>
                <w:numId w:val="16"/>
              </w:numPr>
              <w:ind w:left="94" w:hanging="142"/>
              <w:rPr>
                <w:rFonts w:ascii="Arial" w:hAnsi="Arial" w:cs="Arial"/>
                <w:sz w:val="14"/>
                <w:szCs w:val="14"/>
              </w:rPr>
            </w:pPr>
            <w:r w:rsidRPr="00532934">
              <w:rPr>
                <w:rFonts w:ascii="Arial" w:hAnsi="Arial" w:cs="Arial"/>
                <w:sz w:val="14"/>
                <w:szCs w:val="14"/>
              </w:rPr>
              <w:t>SLT attendance at digital moderation sessions to evidence appropriate moderation approaches being fully implemented during collegiate and In Service sessions.</w:t>
            </w:r>
          </w:p>
          <w:p w14:paraId="090951D1" w14:textId="77777777" w:rsidR="00E12E0D" w:rsidRDefault="00E12E0D" w:rsidP="00E12E0D">
            <w:pPr>
              <w:pStyle w:val="ListParagraph"/>
              <w:numPr>
                <w:ilvl w:val="0"/>
                <w:numId w:val="16"/>
              </w:numPr>
              <w:ind w:left="94" w:hanging="142"/>
              <w:rPr>
                <w:rFonts w:ascii="Arial" w:hAnsi="Arial" w:cs="Arial"/>
                <w:sz w:val="14"/>
                <w:szCs w:val="14"/>
              </w:rPr>
            </w:pPr>
            <w:r>
              <w:rPr>
                <w:rFonts w:ascii="Arial" w:hAnsi="Arial" w:cs="Arial"/>
                <w:sz w:val="14"/>
                <w:szCs w:val="14"/>
              </w:rPr>
              <w:t>No. of colleagues completing the QAMSO Programme.</w:t>
            </w:r>
          </w:p>
          <w:p w14:paraId="45947DCA" w14:textId="77777777" w:rsidR="00E12E0D" w:rsidRDefault="00E12E0D" w:rsidP="00E12E0D">
            <w:pPr>
              <w:pStyle w:val="ListParagraph"/>
              <w:numPr>
                <w:ilvl w:val="0"/>
                <w:numId w:val="16"/>
              </w:numPr>
              <w:ind w:left="94" w:hanging="142"/>
              <w:rPr>
                <w:rFonts w:ascii="Arial" w:hAnsi="Arial" w:cs="Arial"/>
                <w:sz w:val="14"/>
                <w:szCs w:val="14"/>
              </w:rPr>
            </w:pPr>
            <w:r>
              <w:rPr>
                <w:rFonts w:ascii="Arial" w:hAnsi="Arial" w:cs="Arial"/>
                <w:sz w:val="14"/>
                <w:szCs w:val="14"/>
              </w:rPr>
              <w:t>No of colleagues attending training sessions prior to each BGE tracking period for effective use of data when reporting.</w:t>
            </w:r>
          </w:p>
          <w:p w14:paraId="6CAA976E" w14:textId="77777777" w:rsidR="00E12E0D" w:rsidRDefault="00E12E0D" w:rsidP="00EE40C8">
            <w:pPr>
              <w:rPr>
                <w:rFonts w:ascii="Arial" w:hAnsi="Arial" w:cs="Arial"/>
                <w:sz w:val="14"/>
                <w:szCs w:val="14"/>
              </w:rPr>
            </w:pPr>
          </w:p>
          <w:p w14:paraId="67804A20" w14:textId="77777777" w:rsidR="00E12E0D" w:rsidRDefault="00E12E0D" w:rsidP="00EE40C8">
            <w:pPr>
              <w:rPr>
                <w:rFonts w:ascii="Arial" w:hAnsi="Arial" w:cs="Arial"/>
                <w:sz w:val="14"/>
                <w:szCs w:val="14"/>
              </w:rPr>
            </w:pPr>
          </w:p>
          <w:p w14:paraId="3FA88E82" w14:textId="77777777" w:rsidR="00E12E0D" w:rsidRDefault="00E12E0D" w:rsidP="00EE40C8">
            <w:pPr>
              <w:rPr>
                <w:rFonts w:ascii="Arial" w:hAnsi="Arial" w:cs="Arial"/>
                <w:sz w:val="14"/>
                <w:szCs w:val="14"/>
              </w:rPr>
            </w:pPr>
          </w:p>
          <w:p w14:paraId="406FE5BF" w14:textId="77777777" w:rsidR="00E12E0D" w:rsidRDefault="00E12E0D" w:rsidP="00EE40C8">
            <w:pPr>
              <w:rPr>
                <w:rFonts w:ascii="Arial" w:hAnsi="Arial" w:cs="Arial"/>
                <w:sz w:val="14"/>
                <w:szCs w:val="14"/>
              </w:rPr>
            </w:pPr>
          </w:p>
          <w:p w14:paraId="1FCDA608" w14:textId="77777777" w:rsidR="00E12E0D" w:rsidRDefault="00E12E0D" w:rsidP="00EE40C8">
            <w:pPr>
              <w:rPr>
                <w:rFonts w:ascii="Arial" w:hAnsi="Arial" w:cs="Arial"/>
                <w:sz w:val="14"/>
                <w:szCs w:val="14"/>
              </w:rPr>
            </w:pPr>
          </w:p>
          <w:p w14:paraId="2F674BFC" w14:textId="77777777" w:rsidR="00E12E0D" w:rsidRDefault="00E12E0D" w:rsidP="00EE40C8">
            <w:pPr>
              <w:rPr>
                <w:rFonts w:ascii="Arial" w:hAnsi="Arial" w:cs="Arial"/>
                <w:sz w:val="14"/>
                <w:szCs w:val="14"/>
              </w:rPr>
            </w:pPr>
          </w:p>
          <w:p w14:paraId="28DADC8A" w14:textId="77777777" w:rsidR="00E12E0D" w:rsidRDefault="00E12E0D" w:rsidP="00EE40C8">
            <w:pPr>
              <w:rPr>
                <w:rFonts w:ascii="Arial" w:hAnsi="Arial" w:cs="Arial"/>
                <w:sz w:val="14"/>
                <w:szCs w:val="14"/>
              </w:rPr>
            </w:pPr>
          </w:p>
          <w:p w14:paraId="6F4B5360" w14:textId="77777777" w:rsidR="00E12E0D" w:rsidRDefault="00E12E0D" w:rsidP="00EE40C8">
            <w:pPr>
              <w:rPr>
                <w:rFonts w:ascii="Arial" w:hAnsi="Arial" w:cs="Arial"/>
                <w:sz w:val="14"/>
                <w:szCs w:val="14"/>
              </w:rPr>
            </w:pPr>
          </w:p>
          <w:p w14:paraId="37CA8163" w14:textId="77777777" w:rsidR="00E12E0D" w:rsidRDefault="00E12E0D" w:rsidP="00EE40C8">
            <w:pPr>
              <w:rPr>
                <w:rFonts w:ascii="Arial" w:hAnsi="Arial" w:cs="Arial"/>
                <w:sz w:val="14"/>
                <w:szCs w:val="14"/>
              </w:rPr>
            </w:pPr>
          </w:p>
          <w:p w14:paraId="6ED28203" w14:textId="77777777" w:rsidR="00E12E0D" w:rsidRDefault="00E12E0D" w:rsidP="00EE40C8">
            <w:pPr>
              <w:rPr>
                <w:rFonts w:ascii="Arial" w:hAnsi="Arial" w:cs="Arial"/>
                <w:sz w:val="14"/>
                <w:szCs w:val="14"/>
              </w:rPr>
            </w:pPr>
          </w:p>
          <w:p w14:paraId="1CD29F22" w14:textId="77777777" w:rsidR="00E12E0D" w:rsidRDefault="00E12E0D" w:rsidP="00EE40C8">
            <w:pPr>
              <w:rPr>
                <w:rFonts w:ascii="Arial" w:hAnsi="Arial" w:cs="Arial"/>
                <w:sz w:val="14"/>
                <w:szCs w:val="14"/>
              </w:rPr>
            </w:pPr>
          </w:p>
          <w:p w14:paraId="572FA082" w14:textId="77777777" w:rsidR="00E12E0D" w:rsidRDefault="00E12E0D" w:rsidP="00EE40C8">
            <w:pPr>
              <w:rPr>
                <w:rFonts w:ascii="Arial" w:hAnsi="Arial" w:cs="Arial"/>
                <w:sz w:val="14"/>
                <w:szCs w:val="14"/>
              </w:rPr>
            </w:pPr>
          </w:p>
          <w:p w14:paraId="592D8E2A" w14:textId="77777777" w:rsidR="00E12E0D" w:rsidRDefault="00E12E0D" w:rsidP="00EE40C8">
            <w:pPr>
              <w:rPr>
                <w:rFonts w:ascii="Arial" w:hAnsi="Arial" w:cs="Arial"/>
                <w:sz w:val="14"/>
                <w:szCs w:val="14"/>
              </w:rPr>
            </w:pPr>
          </w:p>
          <w:p w14:paraId="43B3D386" w14:textId="77777777" w:rsidR="00E12E0D" w:rsidRDefault="00E12E0D" w:rsidP="00EE40C8">
            <w:pPr>
              <w:rPr>
                <w:rFonts w:ascii="Arial" w:hAnsi="Arial" w:cs="Arial"/>
                <w:sz w:val="14"/>
                <w:szCs w:val="14"/>
              </w:rPr>
            </w:pPr>
          </w:p>
          <w:p w14:paraId="64C69597" w14:textId="77777777" w:rsidR="00E12E0D" w:rsidRDefault="00E12E0D" w:rsidP="00EE40C8">
            <w:pPr>
              <w:rPr>
                <w:rFonts w:ascii="Arial" w:hAnsi="Arial" w:cs="Arial"/>
                <w:sz w:val="14"/>
                <w:szCs w:val="14"/>
              </w:rPr>
            </w:pPr>
          </w:p>
          <w:p w14:paraId="3165C0DC" w14:textId="634CB596" w:rsidR="00E12E0D" w:rsidRDefault="00E12E0D" w:rsidP="00EE40C8">
            <w:pPr>
              <w:rPr>
                <w:rFonts w:ascii="Arial" w:hAnsi="Arial" w:cs="Arial"/>
                <w:sz w:val="14"/>
                <w:szCs w:val="14"/>
              </w:rPr>
            </w:pPr>
          </w:p>
          <w:p w14:paraId="10DF2538" w14:textId="77777777" w:rsidR="00BE1A95" w:rsidRDefault="00BE1A95" w:rsidP="00EE40C8">
            <w:pPr>
              <w:rPr>
                <w:rFonts w:ascii="Arial" w:hAnsi="Arial" w:cs="Arial"/>
                <w:sz w:val="14"/>
                <w:szCs w:val="14"/>
              </w:rPr>
            </w:pPr>
          </w:p>
          <w:p w14:paraId="27A48D31" w14:textId="77777777" w:rsidR="00E12E0D" w:rsidRDefault="00E12E0D" w:rsidP="00EE40C8">
            <w:pPr>
              <w:rPr>
                <w:rFonts w:ascii="Arial" w:hAnsi="Arial" w:cs="Arial"/>
                <w:sz w:val="14"/>
                <w:szCs w:val="14"/>
              </w:rPr>
            </w:pPr>
          </w:p>
          <w:p w14:paraId="6EC95F66" w14:textId="77777777" w:rsidR="00E12E0D" w:rsidRDefault="00E12E0D" w:rsidP="00E12E0D">
            <w:pPr>
              <w:pStyle w:val="ListParagraph"/>
              <w:numPr>
                <w:ilvl w:val="0"/>
                <w:numId w:val="16"/>
              </w:numPr>
              <w:ind w:left="94" w:hanging="142"/>
              <w:rPr>
                <w:rFonts w:ascii="Arial" w:hAnsi="Arial" w:cs="Arial"/>
                <w:sz w:val="14"/>
                <w:szCs w:val="14"/>
              </w:rPr>
            </w:pPr>
            <w:r w:rsidRPr="0069138B">
              <w:rPr>
                <w:rFonts w:ascii="Arial" w:hAnsi="Arial" w:cs="Arial"/>
                <w:sz w:val="14"/>
                <w:szCs w:val="14"/>
              </w:rPr>
              <w:t>Evidence of engagement with internal verification processes gathered from each faculty as part of self-evaluation activities within calendar for session 22-23.</w:t>
            </w:r>
          </w:p>
          <w:p w14:paraId="3E5DBAA6" w14:textId="77777777" w:rsidR="00E12E0D" w:rsidRDefault="00E12E0D" w:rsidP="00EE40C8">
            <w:pPr>
              <w:rPr>
                <w:rFonts w:ascii="Arial" w:hAnsi="Arial" w:cs="Arial"/>
                <w:sz w:val="14"/>
                <w:szCs w:val="14"/>
              </w:rPr>
            </w:pPr>
          </w:p>
          <w:p w14:paraId="2CCE500B" w14:textId="77777777" w:rsidR="00E12E0D" w:rsidRDefault="00E12E0D" w:rsidP="00EE40C8">
            <w:pPr>
              <w:rPr>
                <w:rFonts w:ascii="Arial" w:hAnsi="Arial" w:cs="Arial"/>
                <w:sz w:val="14"/>
                <w:szCs w:val="14"/>
              </w:rPr>
            </w:pPr>
          </w:p>
          <w:p w14:paraId="01E17264" w14:textId="77777777" w:rsidR="00E12E0D" w:rsidRDefault="00E12E0D" w:rsidP="00EE40C8">
            <w:pPr>
              <w:rPr>
                <w:rFonts w:ascii="Arial" w:hAnsi="Arial" w:cs="Arial"/>
                <w:sz w:val="14"/>
                <w:szCs w:val="14"/>
              </w:rPr>
            </w:pPr>
          </w:p>
          <w:p w14:paraId="40EE293D" w14:textId="77777777" w:rsidR="00E12E0D" w:rsidRDefault="00E12E0D" w:rsidP="00EE40C8">
            <w:pPr>
              <w:rPr>
                <w:rFonts w:ascii="Arial" w:hAnsi="Arial" w:cs="Arial"/>
                <w:sz w:val="14"/>
                <w:szCs w:val="14"/>
              </w:rPr>
            </w:pPr>
          </w:p>
          <w:p w14:paraId="1D2F3219" w14:textId="7DC2A91D" w:rsidR="00E12E0D" w:rsidRDefault="00E12E0D" w:rsidP="00EE40C8">
            <w:pPr>
              <w:rPr>
                <w:rFonts w:ascii="Arial" w:hAnsi="Arial" w:cs="Arial"/>
                <w:sz w:val="14"/>
                <w:szCs w:val="14"/>
              </w:rPr>
            </w:pPr>
          </w:p>
          <w:p w14:paraId="36A1AEB1" w14:textId="77777777" w:rsidR="00E12E0D" w:rsidRDefault="00E12E0D" w:rsidP="00EE40C8">
            <w:pPr>
              <w:rPr>
                <w:rFonts w:ascii="Arial" w:hAnsi="Arial" w:cs="Arial"/>
                <w:sz w:val="14"/>
                <w:szCs w:val="14"/>
              </w:rPr>
            </w:pPr>
          </w:p>
          <w:p w14:paraId="73B78C52" w14:textId="77777777" w:rsidR="00E12E0D" w:rsidRDefault="00E12E0D" w:rsidP="00EE40C8">
            <w:pPr>
              <w:rPr>
                <w:rFonts w:ascii="Arial" w:hAnsi="Arial" w:cs="Arial"/>
                <w:sz w:val="14"/>
                <w:szCs w:val="14"/>
              </w:rPr>
            </w:pPr>
          </w:p>
          <w:p w14:paraId="638F25B1" w14:textId="77777777" w:rsidR="00E12E0D" w:rsidRDefault="00E12E0D" w:rsidP="00EE40C8">
            <w:pPr>
              <w:rPr>
                <w:rFonts w:ascii="Arial" w:hAnsi="Arial" w:cs="Arial"/>
                <w:sz w:val="14"/>
                <w:szCs w:val="14"/>
              </w:rPr>
            </w:pPr>
          </w:p>
          <w:p w14:paraId="05A5D38B" w14:textId="77777777" w:rsidR="00E12E0D" w:rsidRDefault="00E12E0D" w:rsidP="00E12E0D">
            <w:pPr>
              <w:pStyle w:val="ListParagraph"/>
              <w:numPr>
                <w:ilvl w:val="0"/>
                <w:numId w:val="16"/>
              </w:numPr>
              <w:ind w:left="94" w:hanging="142"/>
              <w:rPr>
                <w:rFonts w:ascii="Arial" w:hAnsi="Arial" w:cs="Arial"/>
                <w:sz w:val="14"/>
                <w:szCs w:val="14"/>
              </w:rPr>
            </w:pPr>
            <w:r w:rsidRPr="0069138B">
              <w:rPr>
                <w:rFonts w:ascii="Arial" w:hAnsi="Arial" w:cs="Arial"/>
                <w:sz w:val="14"/>
                <w:szCs w:val="14"/>
              </w:rPr>
              <w:t>Data analysis by SIMD and other poverty related markers, across House groups and individual learners to monitor impact.</w:t>
            </w:r>
          </w:p>
          <w:p w14:paraId="45B11F9D" w14:textId="77777777" w:rsidR="00E12E0D" w:rsidRPr="0069138B" w:rsidRDefault="00E12E0D" w:rsidP="00E12E0D">
            <w:pPr>
              <w:pStyle w:val="ListParagraph"/>
              <w:numPr>
                <w:ilvl w:val="0"/>
                <w:numId w:val="16"/>
              </w:numPr>
              <w:ind w:left="94" w:hanging="142"/>
              <w:rPr>
                <w:rFonts w:ascii="Arial" w:hAnsi="Arial" w:cs="Arial"/>
                <w:sz w:val="14"/>
                <w:szCs w:val="14"/>
              </w:rPr>
            </w:pPr>
            <w:r w:rsidRPr="0069138B">
              <w:rPr>
                <w:rFonts w:ascii="Arial" w:hAnsi="Arial" w:cs="Arial"/>
                <w:sz w:val="14"/>
                <w:szCs w:val="14"/>
              </w:rPr>
              <w:t>Uptake numbers across each activity offered.</w:t>
            </w:r>
          </w:p>
          <w:p w14:paraId="371692A4" w14:textId="77777777" w:rsidR="00E12E0D" w:rsidRDefault="00E12E0D" w:rsidP="00EE40C8">
            <w:pPr>
              <w:rPr>
                <w:rFonts w:ascii="Arial" w:hAnsi="Arial" w:cs="Arial"/>
                <w:sz w:val="14"/>
                <w:szCs w:val="14"/>
              </w:rPr>
            </w:pPr>
          </w:p>
          <w:p w14:paraId="780477CA" w14:textId="77777777" w:rsidR="00E12E0D" w:rsidRDefault="00E12E0D" w:rsidP="00EE40C8">
            <w:pPr>
              <w:rPr>
                <w:rFonts w:ascii="Arial" w:hAnsi="Arial" w:cs="Arial"/>
                <w:sz w:val="14"/>
                <w:szCs w:val="14"/>
              </w:rPr>
            </w:pPr>
          </w:p>
          <w:p w14:paraId="7ECF7AE0" w14:textId="77777777" w:rsidR="00E12E0D" w:rsidRDefault="00E12E0D" w:rsidP="00EE40C8">
            <w:pPr>
              <w:rPr>
                <w:rFonts w:ascii="Arial" w:hAnsi="Arial" w:cs="Arial"/>
                <w:color w:val="FF0000"/>
                <w:sz w:val="14"/>
                <w:szCs w:val="14"/>
              </w:rPr>
            </w:pPr>
          </w:p>
          <w:p w14:paraId="5E6051E9" w14:textId="77777777" w:rsidR="00D836DF" w:rsidRDefault="00D836DF" w:rsidP="00EE40C8">
            <w:pPr>
              <w:rPr>
                <w:rFonts w:ascii="Arial" w:hAnsi="Arial" w:cs="Arial"/>
                <w:color w:val="FF0000"/>
                <w:sz w:val="14"/>
                <w:szCs w:val="14"/>
              </w:rPr>
            </w:pPr>
          </w:p>
          <w:p w14:paraId="6E7E4B45" w14:textId="77777777" w:rsidR="00D836DF" w:rsidRDefault="00D836DF" w:rsidP="00EE40C8">
            <w:pPr>
              <w:rPr>
                <w:rFonts w:ascii="Arial" w:hAnsi="Arial" w:cs="Arial"/>
                <w:color w:val="FF0000"/>
                <w:sz w:val="14"/>
                <w:szCs w:val="14"/>
              </w:rPr>
            </w:pPr>
          </w:p>
          <w:p w14:paraId="5B31D0A9" w14:textId="77777777" w:rsidR="00D836DF" w:rsidRDefault="00D836DF" w:rsidP="00EE40C8">
            <w:pPr>
              <w:rPr>
                <w:rFonts w:ascii="Arial" w:hAnsi="Arial" w:cs="Arial"/>
                <w:color w:val="FF0000"/>
                <w:sz w:val="14"/>
                <w:szCs w:val="14"/>
              </w:rPr>
            </w:pPr>
          </w:p>
          <w:p w14:paraId="735B18DB" w14:textId="77777777" w:rsidR="00D836DF" w:rsidRDefault="00D836DF" w:rsidP="00EE40C8">
            <w:pPr>
              <w:rPr>
                <w:rFonts w:ascii="Arial" w:hAnsi="Arial" w:cs="Arial"/>
                <w:color w:val="FF0000"/>
                <w:sz w:val="14"/>
                <w:szCs w:val="14"/>
              </w:rPr>
            </w:pPr>
          </w:p>
          <w:p w14:paraId="3FF3135C" w14:textId="77777777" w:rsidR="00D836DF" w:rsidRDefault="00D836DF" w:rsidP="00EE40C8">
            <w:pPr>
              <w:rPr>
                <w:rFonts w:ascii="Arial" w:hAnsi="Arial" w:cs="Arial"/>
                <w:color w:val="FF0000"/>
                <w:sz w:val="14"/>
                <w:szCs w:val="14"/>
              </w:rPr>
            </w:pPr>
          </w:p>
          <w:p w14:paraId="04A5BE1E" w14:textId="77777777" w:rsidR="00D836DF" w:rsidRDefault="00D836DF" w:rsidP="00EE40C8">
            <w:pPr>
              <w:rPr>
                <w:rFonts w:ascii="Arial" w:hAnsi="Arial" w:cs="Arial"/>
                <w:color w:val="FF0000"/>
                <w:sz w:val="14"/>
                <w:szCs w:val="14"/>
              </w:rPr>
            </w:pPr>
          </w:p>
          <w:p w14:paraId="4B0CD056" w14:textId="77777777" w:rsidR="00D836DF" w:rsidRDefault="00D836DF" w:rsidP="00EE40C8">
            <w:pPr>
              <w:rPr>
                <w:rFonts w:ascii="Arial" w:hAnsi="Arial" w:cs="Arial"/>
                <w:color w:val="FF0000"/>
                <w:sz w:val="14"/>
                <w:szCs w:val="14"/>
              </w:rPr>
            </w:pPr>
          </w:p>
          <w:p w14:paraId="1CC0F56D" w14:textId="77777777" w:rsidR="00D836DF" w:rsidRDefault="00D836DF" w:rsidP="00EE40C8">
            <w:pPr>
              <w:rPr>
                <w:rFonts w:ascii="Arial" w:hAnsi="Arial" w:cs="Arial"/>
                <w:color w:val="FF0000"/>
                <w:sz w:val="14"/>
                <w:szCs w:val="14"/>
              </w:rPr>
            </w:pPr>
          </w:p>
          <w:p w14:paraId="78988635" w14:textId="77777777" w:rsidR="00D836DF" w:rsidRDefault="00D836DF" w:rsidP="00EE40C8">
            <w:pPr>
              <w:rPr>
                <w:rFonts w:ascii="Arial" w:hAnsi="Arial" w:cs="Arial"/>
                <w:color w:val="FF0000"/>
                <w:sz w:val="14"/>
                <w:szCs w:val="14"/>
              </w:rPr>
            </w:pPr>
          </w:p>
          <w:p w14:paraId="14494772" w14:textId="77777777" w:rsidR="00D836DF" w:rsidRDefault="00D836DF" w:rsidP="00EE40C8">
            <w:pPr>
              <w:rPr>
                <w:rFonts w:ascii="Arial" w:hAnsi="Arial" w:cs="Arial"/>
                <w:color w:val="FF0000"/>
                <w:sz w:val="14"/>
                <w:szCs w:val="14"/>
              </w:rPr>
            </w:pPr>
          </w:p>
          <w:p w14:paraId="4EFE7464" w14:textId="77777777" w:rsidR="00D836DF" w:rsidRDefault="00D836DF" w:rsidP="00EE40C8">
            <w:pPr>
              <w:rPr>
                <w:rFonts w:ascii="Arial" w:hAnsi="Arial" w:cs="Arial"/>
                <w:color w:val="FF0000"/>
                <w:sz w:val="14"/>
                <w:szCs w:val="14"/>
              </w:rPr>
            </w:pPr>
          </w:p>
          <w:p w14:paraId="30627E11" w14:textId="77777777" w:rsidR="00D836DF" w:rsidRDefault="00D836DF" w:rsidP="00EE40C8">
            <w:pPr>
              <w:rPr>
                <w:rFonts w:ascii="Arial" w:hAnsi="Arial" w:cs="Arial"/>
                <w:color w:val="FF0000"/>
                <w:sz w:val="14"/>
                <w:szCs w:val="14"/>
              </w:rPr>
            </w:pPr>
          </w:p>
          <w:p w14:paraId="67D01FFD" w14:textId="77777777" w:rsidR="00D836DF" w:rsidRDefault="00D836DF" w:rsidP="00EE40C8">
            <w:pPr>
              <w:rPr>
                <w:rFonts w:ascii="Arial" w:hAnsi="Arial" w:cs="Arial"/>
                <w:color w:val="FF0000"/>
                <w:sz w:val="14"/>
                <w:szCs w:val="14"/>
              </w:rPr>
            </w:pPr>
          </w:p>
          <w:p w14:paraId="17F2A6D3" w14:textId="77777777" w:rsidR="00D836DF" w:rsidRDefault="00D836DF" w:rsidP="00D836DF">
            <w:pPr>
              <w:pStyle w:val="ListParagraph"/>
              <w:numPr>
                <w:ilvl w:val="0"/>
                <w:numId w:val="16"/>
              </w:numPr>
              <w:ind w:left="94" w:hanging="94"/>
              <w:rPr>
                <w:rFonts w:ascii="Arial" w:hAnsi="Arial" w:cs="Arial"/>
                <w:sz w:val="14"/>
                <w:szCs w:val="14"/>
              </w:rPr>
            </w:pPr>
            <w:r>
              <w:rPr>
                <w:rFonts w:ascii="Arial" w:hAnsi="Arial" w:cs="Arial"/>
                <w:sz w:val="14"/>
                <w:szCs w:val="14"/>
              </w:rPr>
              <w:t>Qualitative data from lesson observations.</w:t>
            </w:r>
          </w:p>
          <w:p w14:paraId="52F6AED0" w14:textId="77777777" w:rsidR="00D836DF" w:rsidRDefault="00D836DF" w:rsidP="00D836DF">
            <w:pPr>
              <w:pStyle w:val="ListParagraph"/>
              <w:numPr>
                <w:ilvl w:val="0"/>
                <w:numId w:val="16"/>
              </w:numPr>
              <w:ind w:left="94" w:hanging="94"/>
              <w:rPr>
                <w:rFonts w:ascii="Arial" w:hAnsi="Arial" w:cs="Arial"/>
                <w:sz w:val="14"/>
                <w:szCs w:val="14"/>
              </w:rPr>
            </w:pPr>
            <w:r>
              <w:rPr>
                <w:rFonts w:ascii="Arial" w:hAnsi="Arial" w:cs="Arial"/>
                <w:sz w:val="14"/>
                <w:szCs w:val="14"/>
              </w:rPr>
              <w:t>Self- evaluation of best practice sharing sessions throughout the year.</w:t>
            </w:r>
          </w:p>
          <w:p w14:paraId="5C9D4A50" w14:textId="77777777" w:rsidR="00D836DF" w:rsidRDefault="00D836DF" w:rsidP="00D836DF">
            <w:pPr>
              <w:pStyle w:val="ListParagraph"/>
              <w:numPr>
                <w:ilvl w:val="0"/>
                <w:numId w:val="16"/>
              </w:numPr>
              <w:ind w:left="94" w:hanging="94"/>
              <w:rPr>
                <w:rFonts w:ascii="Arial" w:hAnsi="Arial" w:cs="Arial"/>
                <w:sz w:val="14"/>
                <w:szCs w:val="14"/>
              </w:rPr>
            </w:pPr>
            <w:r>
              <w:rPr>
                <w:rFonts w:ascii="Arial" w:hAnsi="Arial" w:cs="Arial"/>
                <w:sz w:val="14"/>
                <w:szCs w:val="14"/>
              </w:rPr>
              <w:t>% Staff completing all the necessary training by October 2022.</w:t>
            </w:r>
          </w:p>
          <w:p w14:paraId="1938B65B" w14:textId="77777777" w:rsidR="00D836DF" w:rsidRDefault="00D836DF" w:rsidP="00D836DF">
            <w:pPr>
              <w:rPr>
                <w:rFonts w:ascii="Arial" w:hAnsi="Arial" w:cs="Arial"/>
                <w:sz w:val="14"/>
                <w:szCs w:val="14"/>
              </w:rPr>
            </w:pPr>
          </w:p>
          <w:p w14:paraId="2FB88BFD" w14:textId="77777777" w:rsidR="00D836DF" w:rsidRDefault="00D836DF" w:rsidP="00D836DF">
            <w:pPr>
              <w:rPr>
                <w:rFonts w:ascii="Arial" w:hAnsi="Arial" w:cs="Arial"/>
                <w:sz w:val="14"/>
                <w:szCs w:val="14"/>
              </w:rPr>
            </w:pPr>
          </w:p>
          <w:p w14:paraId="55DF34F6" w14:textId="77777777" w:rsidR="00D836DF" w:rsidRDefault="00D836DF" w:rsidP="00D836DF">
            <w:pPr>
              <w:rPr>
                <w:rFonts w:ascii="Arial" w:hAnsi="Arial" w:cs="Arial"/>
                <w:sz w:val="14"/>
                <w:szCs w:val="14"/>
              </w:rPr>
            </w:pPr>
          </w:p>
          <w:p w14:paraId="6EFFA937" w14:textId="77777777" w:rsidR="00D836DF" w:rsidRDefault="00D836DF" w:rsidP="00D836DF">
            <w:pPr>
              <w:rPr>
                <w:rFonts w:ascii="Arial" w:hAnsi="Arial" w:cs="Arial"/>
                <w:sz w:val="14"/>
                <w:szCs w:val="14"/>
              </w:rPr>
            </w:pPr>
          </w:p>
          <w:p w14:paraId="610B99BD" w14:textId="77777777" w:rsidR="00D836DF" w:rsidRDefault="00D836DF" w:rsidP="00D836DF">
            <w:pPr>
              <w:rPr>
                <w:rFonts w:ascii="Arial" w:hAnsi="Arial" w:cs="Arial"/>
                <w:sz w:val="14"/>
                <w:szCs w:val="14"/>
              </w:rPr>
            </w:pPr>
          </w:p>
          <w:p w14:paraId="1515E41E" w14:textId="77777777" w:rsidR="00D836DF" w:rsidRDefault="00D836DF" w:rsidP="00D836DF">
            <w:pPr>
              <w:rPr>
                <w:rFonts w:ascii="Arial" w:hAnsi="Arial" w:cs="Arial"/>
                <w:sz w:val="14"/>
                <w:szCs w:val="14"/>
              </w:rPr>
            </w:pPr>
          </w:p>
          <w:p w14:paraId="03DD216D" w14:textId="77777777" w:rsidR="00D836DF" w:rsidRDefault="00D836DF" w:rsidP="00D836DF">
            <w:pPr>
              <w:rPr>
                <w:rFonts w:ascii="Arial" w:hAnsi="Arial" w:cs="Arial"/>
                <w:sz w:val="14"/>
                <w:szCs w:val="14"/>
              </w:rPr>
            </w:pPr>
          </w:p>
          <w:p w14:paraId="555813DC" w14:textId="77777777" w:rsidR="00D836DF" w:rsidRDefault="00D836DF" w:rsidP="00D836DF">
            <w:pPr>
              <w:rPr>
                <w:rFonts w:ascii="Arial" w:hAnsi="Arial" w:cs="Arial"/>
                <w:sz w:val="14"/>
                <w:szCs w:val="14"/>
              </w:rPr>
            </w:pPr>
          </w:p>
          <w:p w14:paraId="2EFEC0C8" w14:textId="77777777" w:rsidR="00D836DF" w:rsidRDefault="00D836DF" w:rsidP="00D836DF">
            <w:pPr>
              <w:rPr>
                <w:rFonts w:ascii="Arial" w:hAnsi="Arial" w:cs="Arial"/>
                <w:sz w:val="14"/>
                <w:szCs w:val="14"/>
              </w:rPr>
            </w:pPr>
          </w:p>
          <w:p w14:paraId="0A26D749" w14:textId="180647BD" w:rsidR="00D836DF" w:rsidRDefault="00D836DF" w:rsidP="00D836DF">
            <w:pPr>
              <w:rPr>
                <w:rFonts w:ascii="Arial" w:hAnsi="Arial" w:cs="Arial"/>
                <w:sz w:val="14"/>
                <w:szCs w:val="14"/>
              </w:rPr>
            </w:pPr>
          </w:p>
          <w:p w14:paraId="0F1DB51C" w14:textId="77777777" w:rsidR="00D836DF" w:rsidRDefault="00D836DF" w:rsidP="00D836DF">
            <w:pPr>
              <w:rPr>
                <w:rFonts w:ascii="Arial" w:hAnsi="Arial" w:cs="Arial"/>
                <w:sz w:val="14"/>
                <w:szCs w:val="14"/>
              </w:rPr>
            </w:pPr>
          </w:p>
          <w:p w14:paraId="01B99F62" w14:textId="77777777" w:rsidR="00D836DF" w:rsidRDefault="00D836DF" w:rsidP="00D836DF">
            <w:pPr>
              <w:pStyle w:val="ListParagraph"/>
              <w:numPr>
                <w:ilvl w:val="0"/>
                <w:numId w:val="16"/>
              </w:numPr>
              <w:ind w:left="96" w:hanging="142"/>
              <w:rPr>
                <w:rFonts w:ascii="Arial" w:hAnsi="Arial" w:cs="Arial"/>
                <w:sz w:val="14"/>
                <w:szCs w:val="14"/>
              </w:rPr>
            </w:pPr>
            <w:r>
              <w:rPr>
                <w:rFonts w:ascii="Arial" w:hAnsi="Arial" w:cs="Arial"/>
                <w:sz w:val="14"/>
                <w:szCs w:val="14"/>
              </w:rPr>
              <w:t>Self-evaluation data on the effectiveness of the new toolkit implementation.</w:t>
            </w:r>
          </w:p>
          <w:p w14:paraId="49242C85" w14:textId="77777777" w:rsidR="00D836DF" w:rsidRDefault="00D836DF" w:rsidP="00D836DF">
            <w:pPr>
              <w:pStyle w:val="ListParagraph"/>
              <w:numPr>
                <w:ilvl w:val="0"/>
                <w:numId w:val="16"/>
              </w:numPr>
              <w:ind w:left="96" w:hanging="142"/>
              <w:rPr>
                <w:rFonts w:ascii="Arial" w:hAnsi="Arial" w:cs="Arial"/>
                <w:sz w:val="14"/>
                <w:szCs w:val="14"/>
              </w:rPr>
            </w:pPr>
            <w:r>
              <w:rPr>
                <w:rFonts w:ascii="Arial" w:hAnsi="Arial" w:cs="Arial"/>
                <w:sz w:val="14"/>
                <w:szCs w:val="14"/>
              </w:rPr>
              <w:t>Number of best practice sessions offered throughout the session.</w:t>
            </w:r>
          </w:p>
          <w:p w14:paraId="0BCCD3D2" w14:textId="77777777" w:rsidR="00D836DF" w:rsidRDefault="00D836DF" w:rsidP="00D836DF">
            <w:pPr>
              <w:pStyle w:val="ListParagraph"/>
              <w:numPr>
                <w:ilvl w:val="0"/>
                <w:numId w:val="16"/>
              </w:numPr>
              <w:ind w:left="96" w:hanging="142"/>
              <w:rPr>
                <w:rFonts w:ascii="Arial" w:hAnsi="Arial" w:cs="Arial"/>
                <w:sz w:val="14"/>
                <w:szCs w:val="14"/>
              </w:rPr>
            </w:pPr>
            <w:r>
              <w:rPr>
                <w:rFonts w:ascii="Arial" w:hAnsi="Arial" w:cs="Arial"/>
                <w:sz w:val="14"/>
                <w:szCs w:val="14"/>
              </w:rPr>
              <w:t>Self-evaluation data on best practice sessions.</w:t>
            </w:r>
          </w:p>
          <w:p w14:paraId="4BE6E02D" w14:textId="77777777" w:rsidR="00D836DF" w:rsidRPr="002A6AE0" w:rsidRDefault="00D836DF" w:rsidP="00D836DF">
            <w:pPr>
              <w:pStyle w:val="ListParagraph"/>
              <w:numPr>
                <w:ilvl w:val="0"/>
                <w:numId w:val="16"/>
              </w:numPr>
              <w:ind w:left="96" w:hanging="142"/>
              <w:rPr>
                <w:rFonts w:ascii="Arial" w:hAnsi="Arial" w:cs="Arial"/>
                <w:sz w:val="14"/>
                <w:szCs w:val="14"/>
              </w:rPr>
            </w:pPr>
            <w:r>
              <w:rPr>
                <w:rFonts w:ascii="Arial" w:hAnsi="Arial" w:cs="Arial"/>
                <w:sz w:val="14"/>
                <w:szCs w:val="14"/>
              </w:rPr>
              <w:t>Qualitative observations from classroom practice observations to observe impact, including pupils’ focus groups.</w:t>
            </w:r>
          </w:p>
          <w:p w14:paraId="733303B9" w14:textId="77777777" w:rsidR="00D836DF" w:rsidRDefault="00D836DF" w:rsidP="00D836DF">
            <w:pPr>
              <w:rPr>
                <w:rFonts w:ascii="Arial" w:hAnsi="Arial" w:cs="Arial"/>
                <w:sz w:val="14"/>
                <w:szCs w:val="14"/>
              </w:rPr>
            </w:pPr>
          </w:p>
          <w:p w14:paraId="0722C732" w14:textId="77777777" w:rsidR="00D836DF" w:rsidRDefault="00D836DF" w:rsidP="00D836DF">
            <w:pPr>
              <w:rPr>
                <w:rFonts w:ascii="Arial" w:hAnsi="Arial" w:cs="Arial"/>
                <w:sz w:val="14"/>
                <w:szCs w:val="14"/>
              </w:rPr>
            </w:pPr>
          </w:p>
          <w:p w14:paraId="5C408DB9" w14:textId="506FFCC5" w:rsidR="00D836DF" w:rsidRDefault="00D836DF" w:rsidP="00D836DF">
            <w:pPr>
              <w:rPr>
                <w:rFonts w:ascii="Arial" w:hAnsi="Arial" w:cs="Arial"/>
                <w:sz w:val="14"/>
                <w:szCs w:val="14"/>
              </w:rPr>
            </w:pPr>
          </w:p>
          <w:p w14:paraId="7340F72B" w14:textId="77777777" w:rsidR="00D836DF" w:rsidRDefault="00D836DF" w:rsidP="00D836DF">
            <w:pPr>
              <w:rPr>
                <w:rFonts w:ascii="Arial" w:hAnsi="Arial" w:cs="Arial"/>
                <w:sz w:val="14"/>
                <w:szCs w:val="14"/>
              </w:rPr>
            </w:pPr>
          </w:p>
          <w:p w14:paraId="3389D3C4" w14:textId="77777777" w:rsidR="00D836DF" w:rsidRDefault="00D836DF" w:rsidP="00D836DF">
            <w:pPr>
              <w:rPr>
                <w:rFonts w:ascii="Arial" w:hAnsi="Arial" w:cs="Arial"/>
                <w:sz w:val="14"/>
                <w:szCs w:val="14"/>
              </w:rPr>
            </w:pPr>
          </w:p>
          <w:p w14:paraId="498DCCB6" w14:textId="77777777" w:rsidR="00D836DF" w:rsidRDefault="00D836DF" w:rsidP="00D836DF">
            <w:pPr>
              <w:pStyle w:val="ListParagraph"/>
              <w:numPr>
                <w:ilvl w:val="0"/>
                <w:numId w:val="16"/>
              </w:numPr>
              <w:ind w:left="96" w:hanging="96"/>
              <w:rPr>
                <w:rFonts w:ascii="Arial" w:hAnsi="Arial" w:cs="Arial"/>
                <w:sz w:val="14"/>
                <w:szCs w:val="14"/>
              </w:rPr>
            </w:pPr>
            <w:r>
              <w:rPr>
                <w:rFonts w:ascii="Arial" w:hAnsi="Arial" w:cs="Arial"/>
                <w:sz w:val="14"/>
                <w:szCs w:val="14"/>
              </w:rPr>
              <w:t>% satisfaction rate in learners’ option choices at each transition point.</w:t>
            </w:r>
          </w:p>
          <w:p w14:paraId="5FF33908" w14:textId="77777777" w:rsidR="00D836DF" w:rsidRDefault="00D836DF" w:rsidP="00D836DF">
            <w:pPr>
              <w:pStyle w:val="ListParagraph"/>
              <w:numPr>
                <w:ilvl w:val="0"/>
                <w:numId w:val="16"/>
              </w:numPr>
              <w:ind w:left="96" w:hanging="96"/>
              <w:rPr>
                <w:rFonts w:ascii="Arial" w:hAnsi="Arial" w:cs="Arial"/>
                <w:sz w:val="14"/>
                <w:szCs w:val="14"/>
              </w:rPr>
            </w:pPr>
            <w:r>
              <w:rPr>
                <w:rFonts w:ascii="Arial" w:hAnsi="Arial" w:cs="Arial"/>
                <w:sz w:val="14"/>
                <w:szCs w:val="14"/>
              </w:rPr>
              <w:t>Increased opportunities offered to all learners to develop skills for learning, life and work.</w:t>
            </w:r>
          </w:p>
          <w:p w14:paraId="10DFDCB9" w14:textId="77777777" w:rsidR="00D836DF" w:rsidRDefault="00D836DF" w:rsidP="00D836DF">
            <w:pPr>
              <w:pStyle w:val="ListParagraph"/>
              <w:numPr>
                <w:ilvl w:val="0"/>
                <w:numId w:val="16"/>
              </w:numPr>
              <w:ind w:left="96" w:hanging="96"/>
              <w:rPr>
                <w:rFonts w:ascii="Arial" w:hAnsi="Arial" w:cs="Arial"/>
                <w:sz w:val="14"/>
                <w:szCs w:val="14"/>
              </w:rPr>
            </w:pPr>
            <w:r>
              <w:rPr>
                <w:rFonts w:ascii="Arial" w:hAnsi="Arial" w:cs="Arial"/>
                <w:sz w:val="14"/>
                <w:szCs w:val="14"/>
              </w:rPr>
              <w:t>Increase in the range of SQA courses offered and awarded.</w:t>
            </w:r>
          </w:p>
          <w:p w14:paraId="77235F80" w14:textId="77777777" w:rsidR="00D836DF" w:rsidRDefault="00D836DF" w:rsidP="00D836DF">
            <w:pPr>
              <w:pStyle w:val="ListParagraph"/>
              <w:numPr>
                <w:ilvl w:val="0"/>
                <w:numId w:val="16"/>
              </w:numPr>
              <w:ind w:left="96" w:hanging="96"/>
              <w:rPr>
                <w:rFonts w:ascii="Arial" w:hAnsi="Arial" w:cs="Arial"/>
                <w:sz w:val="14"/>
                <w:szCs w:val="14"/>
              </w:rPr>
            </w:pPr>
            <w:r>
              <w:rPr>
                <w:rFonts w:ascii="Arial" w:hAnsi="Arial" w:cs="Arial"/>
                <w:sz w:val="14"/>
                <w:szCs w:val="14"/>
              </w:rPr>
              <w:lastRenderedPageBreak/>
              <w:t>Increased learners’ engagement in classes via qualitative data obtained through classroom observations and pupils’ focus groups.</w:t>
            </w:r>
          </w:p>
          <w:p w14:paraId="2313977B" w14:textId="77777777" w:rsidR="00D836DF" w:rsidRDefault="00D836DF" w:rsidP="00D836DF">
            <w:pPr>
              <w:rPr>
                <w:rFonts w:ascii="Arial" w:hAnsi="Arial" w:cs="Arial"/>
                <w:sz w:val="14"/>
                <w:szCs w:val="14"/>
              </w:rPr>
            </w:pPr>
          </w:p>
          <w:p w14:paraId="41A70567" w14:textId="24772E17" w:rsidR="00D836DF" w:rsidRDefault="00D836DF" w:rsidP="00D836DF">
            <w:pPr>
              <w:rPr>
                <w:rFonts w:ascii="Arial" w:hAnsi="Arial" w:cs="Arial"/>
                <w:sz w:val="14"/>
                <w:szCs w:val="14"/>
              </w:rPr>
            </w:pPr>
          </w:p>
          <w:p w14:paraId="069DC8A5" w14:textId="25A4D0DE" w:rsidR="00D836DF" w:rsidRDefault="00D836DF" w:rsidP="00D836DF">
            <w:pPr>
              <w:rPr>
                <w:rFonts w:ascii="Arial" w:hAnsi="Arial" w:cs="Arial"/>
                <w:sz w:val="14"/>
                <w:szCs w:val="14"/>
              </w:rPr>
            </w:pPr>
          </w:p>
          <w:p w14:paraId="2BED25FE" w14:textId="77777777" w:rsidR="00D836DF" w:rsidRDefault="00D836DF" w:rsidP="00D836DF">
            <w:pPr>
              <w:rPr>
                <w:rFonts w:ascii="Arial" w:hAnsi="Arial" w:cs="Arial"/>
                <w:sz w:val="14"/>
                <w:szCs w:val="14"/>
              </w:rPr>
            </w:pPr>
          </w:p>
          <w:p w14:paraId="43D74A54" w14:textId="77777777" w:rsidR="00D836DF" w:rsidRDefault="00D836DF" w:rsidP="00D836DF">
            <w:pPr>
              <w:pStyle w:val="ListParagraph"/>
              <w:numPr>
                <w:ilvl w:val="0"/>
                <w:numId w:val="16"/>
              </w:numPr>
              <w:ind w:left="96" w:hanging="96"/>
              <w:rPr>
                <w:rFonts w:ascii="Arial" w:hAnsi="Arial" w:cs="Arial"/>
                <w:sz w:val="14"/>
                <w:szCs w:val="14"/>
              </w:rPr>
            </w:pPr>
            <w:r>
              <w:rPr>
                <w:rFonts w:ascii="Arial" w:hAnsi="Arial" w:cs="Arial"/>
                <w:sz w:val="14"/>
                <w:szCs w:val="14"/>
              </w:rPr>
              <w:t>% conversion of BGE attainment data into SQA attainment statistics across all subjects to show an improving trend.</w:t>
            </w:r>
          </w:p>
          <w:p w14:paraId="354B562D" w14:textId="77777777" w:rsidR="00D836DF" w:rsidRPr="000D10BC" w:rsidRDefault="00D836DF" w:rsidP="00D836DF">
            <w:pPr>
              <w:pStyle w:val="ListParagraph"/>
              <w:numPr>
                <w:ilvl w:val="0"/>
                <w:numId w:val="16"/>
              </w:numPr>
              <w:ind w:left="96" w:hanging="96"/>
              <w:rPr>
                <w:rFonts w:ascii="Arial" w:hAnsi="Arial" w:cs="Arial"/>
                <w:sz w:val="14"/>
                <w:szCs w:val="14"/>
              </w:rPr>
            </w:pPr>
            <w:r>
              <w:rPr>
                <w:rFonts w:ascii="Arial" w:hAnsi="Arial" w:cs="Arial"/>
                <w:sz w:val="14"/>
                <w:szCs w:val="14"/>
              </w:rPr>
              <w:t>Qualitative data such as pupils’ focus groups able to show that all learners are able to articulate the skills acquired during their learner’s journey and how their choices impact positively on their future ambitions post school.</w:t>
            </w:r>
          </w:p>
          <w:p w14:paraId="5E7474E5" w14:textId="241C2BFC" w:rsidR="00D836DF" w:rsidRPr="00AC6BC9" w:rsidRDefault="00D836DF" w:rsidP="00EE40C8">
            <w:pPr>
              <w:rPr>
                <w:rFonts w:ascii="Arial" w:hAnsi="Arial" w:cs="Arial"/>
                <w:color w:val="FF0000"/>
                <w:sz w:val="14"/>
                <w:szCs w:val="14"/>
              </w:rPr>
            </w:pPr>
          </w:p>
        </w:tc>
      </w:tr>
    </w:tbl>
    <w:p w14:paraId="489034F2" w14:textId="3968E6BF" w:rsidR="00E12E0D" w:rsidRDefault="00E12E0D" w:rsidP="00AF5C43">
      <w:pPr>
        <w:spacing w:after="0"/>
        <w:rPr>
          <w:rFonts w:cstheme="minorHAnsi"/>
          <w:b/>
          <w:color w:val="0070C0"/>
          <w:sz w:val="32"/>
          <w:szCs w:val="32"/>
        </w:rPr>
      </w:pPr>
    </w:p>
    <w:p w14:paraId="0868F09A" w14:textId="09E2FC55" w:rsidR="00FE5FC7" w:rsidRDefault="00FE5FC7" w:rsidP="00AF5C43">
      <w:pPr>
        <w:spacing w:after="0"/>
        <w:rPr>
          <w:rFonts w:cstheme="minorHAnsi"/>
          <w:b/>
          <w:color w:val="0070C0"/>
          <w:sz w:val="32"/>
          <w:szCs w:val="32"/>
        </w:rPr>
      </w:pPr>
    </w:p>
    <w:p w14:paraId="63F70AF7" w14:textId="1500B113" w:rsidR="00FE5FC7" w:rsidRDefault="00FE5FC7" w:rsidP="00AF5C43">
      <w:pPr>
        <w:spacing w:after="0"/>
        <w:rPr>
          <w:rFonts w:cstheme="minorHAnsi"/>
          <w:b/>
          <w:color w:val="0070C0"/>
          <w:sz w:val="32"/>
          <w:szCs w:val="32"/>
        </w:rPr>
      </w:pPr>
    </w:p>
    <w:p w14:paraId="5695F45A" w14:textId="5AFE738E" w:rsidR="00FE5FC7" w:rsidRDefault="00FE5FC7" w:rsidP="00AF5C43">
      <w:pPr>
        <w:spacing w:after="0"/>
        <w:rPr>
          <w:rFonts w:cstheme="minorHAnsi"/>
          <w:b/>
          <w:color w:val="0070C0"/>
          <w:sz w:val="32"/>
          <w:szCs w:val="32"/>
        </w:rPr>
      </w:pPr>
    </w:p>
    <w:p w14:paraId="743731C3" w14:textId="2A458BB3" w:rsidR="00FE5FC7" w:rsidRDefault="00FE5FC7" w:rsidP="00AF5C43">
      <w:pPr>
        <w:spacing w:after="0"/>
        <w:rPr>
          <w:rFonts w:cstheme="minorHAnsi"/>
          <w:b/>
          <w:color w:val="0070C0"/>
          <w:sz w:val="32"/>
          <w:szCs w:val="32"/>
        </w:rPr>
      </w:pPr>
      <w:bookmarkStart w:id="0" w:name="_GoBack"/>
      <w:bookmarkEnd w:id="0"/>
    </w:p>
    <w:p w14:paraId="137CA59D" w14:textId="77777777" w:rsidR="000A4F9E" w:rsidRDefault="000A4F9E" w:rsidP="00AF5C43">
      <w:pPr>
        <w:spacing w:after="0"/>
        <w:rPr>
          <w:rFonts w:cstheme="minorHAnsi"/>
          <w:b/>
          <w:color w:val="0070C0"/>
          <w:sz w:val="32"/>
          <w:szCs w:val="32"/>
        </w:rPr>
      </w:pPr>
    </w:p>
    <w:tbl>
      <w:tblPr>
        <w:tblStyle w:val="TableGrid"/>
        <w:tblW w:w="15877" w:type="dxa"/>
        <w:tblInd w:w="-856" w:type="dxa"/>
        <w:tblLayout w:type="fixed"/>
        <w:tblLook w:val="04A0" w:firstRow="1" w:lastRow="0" w:firstColumn="1" w:lastColumn="0" w:noHBand="0" w:noVBand="1"/>
      </w:tblPr>
      <w:tblGrid>
        <w:gridCol w:w="2127"/>
        <w:gridCol w:w="709"/>
        <w:gridCol w:w="878"/>
        <w:gridCol w:w="3684"/>
        <w:gridCol w:w="1391"/>
        <w:gridCol w:w="3485"/>
        <w:gridCol w:w="1193"/>
        <w:gridCol w:w="2410"/>
      </w:tblGrid>
      <w:tr w:rsidR="00E12E0D" w:rsidRPr="00DB5818" w14:paraId="743F5788" w14:textId="77777777" w:rsidTr="00EE40C8">
        <w:trPr>
          <w:trHeight w:val="648"/>
        </w:trPr>
        <w:tc>
          <w:tcPr>
            <w:tcW w:w="2836" w:type="dxa"/>
            <w:gridSpan w:val="2"/>
            <w:shd w:val="clear" w:color="auto" w:fill="F2F2F2" w:themeFill="background1" w:themeFillShade="F2"/>
            <w:vAlign w:val="center"/>
          </w:tcPr>
          <w:p w14:paraId="0C9E6D20" w14:textId="77777777" w:rsidR="00E12E0D" w:rsidRPr="00DB5818" w:rsidRDefault="00E12E0D" w:rsidP="00EE40C8">
            <w:pPr>
              <w:rPr>
                <w:rFonts w:cstheme="minorHAnsi"/>
                <w:b/>
                <w:sz w:val="20"/>
                <w:szCs w:val="20"/>
              </w:rPr>
            </w:pPr>
            <w:r w:rsidRPr="00DB5818">
              <w:rPr>
                <w:rFonts w:cstheme="minorHAnsi"/>
                <w:b/>
                <w:sz w:val="20"/>
                <w:szCs w:val="20"/>
              </w:rPr>
              <w:lastRenderedPageBreak/>
              <w:t>Establishment Strategic Priority:</w:t>
            </w:r>
            <w:r>
              <w:rPr>
                <w:rFonts w:cstheme="minorHAnsi"/>
                <w:b/>
                <w:sz w:val="20"/>
                <w:szCs w:val="20"/>
              </w:rPr>
              <w:t xml:space="preserve"> 2</w:t>
            </w:r>
          </w:p>
        </w:tc>
        <w:tc>
          <w:tcPr>
            <w:tcW w:w="10631" w:type="dxa"/>
            <w:gridSpan w:val="5"/>
            <w:shd w:val="clear" w:color="auto" w:fill="auto"/>
            <w:vAlign w:val="center"/>
          </w:tcPr>
          <w:p w14:paraId="34CD0FB6" w14:textId="48178B13" w:rsidR="00E12E0D" w:rsidRPr="00DB5818" w:rsidRDefault="00E12E0D" w:rsidP="00EE40C8">
            <w:pPr>
              <w:rPr>
                <w:rFonts w:cstheme="minorHAnsi"/>
                <w:b/>
              </w:rPr>
            </w:pPr>
            <w:r w:rsidRPr="00AD1377">
              <w:rPr>
                <w:rFonts w:cstheme="minorHAnsi"/>
                <w:b/>
                <w:color w:val="00B050"/>
              </w:rPr>
              <w:t>Closing the gap between the most and least disadvantaged children and young people</w:t>
            </w:r>
          </w:p>
        </w:tc>
        <w:tc>
          <w:tcPr>
            <w:tcW w:w="2410" w:type="dxa"/>
            <w:shd w:val="clear" w:color="auto" w:fill="F2F2F2" w:themeFill="background1" w:themeFillShade="F2"/>
            <w:vAlign w:val="center"/>
          </w:tcPr>
          <w:p w14:paraId="39E07D9A" w14:textId="77777777" w:rsidR="00E12E0D" w:rsidRPr="00DB5818" w:rsidRDefault="00E12E0D" w:rsidP="00EE40C8">
            <w:pPr>
              <w:rPr>
                <w:rFonts w:cstheme="minorHAnsi"/>
                <w:i/>
                <w:color w:val="FF0000"/>
                <w:sz w:val="20"/>
                <w:szCs w:val="20"/>
              </w:rPr>
            </w:pPr>
            <w:r w:rsidRPr="00DB5818">
              <w:rPr>
                <w:rFonts w:cstheme="minorHAnsi"/>
                <w:b/>
                <w:sz w:val="20"/>
                <w:szCs w:val="20"/>
              </w:rPr>
              <w:t xml:space="preserve">Linked to </w:t>
            </w:r>
            <w:r>
              <w:rPr>
                <w:rFonts w:cstheme="minorHAnsi"/>
                <w:b/>
                <w:sz w:val="20"/>
                <w:szCs w:val="20"/>
              </w:rPr>
              <w:t>Service</w:t>
            </w:r>
            <w:r w:rsidRPr="00DB5818">
              <w:rPr>
                <w:rFonts w:cstheme="minorHAnsi"/>
                <w:b/>
                <w:sz w:val="20"/>
                <w:szCs w:val="20"/>
              </w:rPr>
              <w:t xml:space="preserve"> Priority: </w:t>
            </w:r>
            <w:r w:rsidRPr="00AD1377">
              <w:rPr>
                <w:rFonts w:cstheme="minorHAnsi"/>
                <w:color w:val="00B050"/>
                <w:sz w:val="20"/>
                <w:szCs w:val="20"/>
              </w:rPr>
              <w:t>2</w:t>
            </w:r>
          </w:p>
        </w:tc>
      </w:tr>
      <w:tr w:rsidR="00E12E0D" w:rsidRPr="00DB5818" w14:paraId="16CEA897" w14:textId="77777777" w:rsidTr="00EE40C8">
        <w:trPr>
          <w:trHeight w:val="648"/>
        </w:trPr>
        <w:tc>
          <w:tcPr>
            <w:tcW w:w="2127" w:type="dxa"/>
            <w:vAlign w:val="center"/>
          </w:tcPr>
          <w:p w14:paraId="3D0DED66" w14:textId="77777777" w:rsidR="00E12E0D" w:rsidRPr="00DB5818" w:rsidRDefault="00E12E0D" w:rsidP="00EE40C8">
            <w:pPr>
              <w:jc w:val="center"/>
              <w:rPr>
                <w:rFonts w:cstheme="minorHAnsi"/>
                <w:b/>
                <w:color w:val="000000" w:themeColor="text1"/>
                <w:sz w:val="20"/>
                <w:szCs w:val="20"/>
              </w:rPr>
            </w:pPr>
            <w:r>
              <w:rPr>
                <w:rFonts w:cstheme="minorHAnsi"/>
                <w:b/>
                <w:color w:val="000000" w:themeColor="text1"/>
                <w:sz w:val="20"/>
                <w:szCs w:val="20"/>
              </w:rPr>
              <w:t>Thematic Area</w:t>
            </w:r>
          </w:p>
        </w:tc>
        <w:tc>
          <w:tcPr>
            <w:tcW w:w="709" w:type="dxa"/>
            <w:vAlign w:val="center"/>
          </w:tcPr>
          <w:p w14:paraId="5A593898" w14:textId="77777777" w:rsidR="00E12E0D" w:rsidRPr="00DB5818" w:rsidRDefault="00E12E0D" w:rsidP="00EE40C8">
            <w:pPr>
              <w:jc w:val="center"/>
              <w:rPr>
                <w:rFonts w:cstheme="minorHAnsi"/>
                <w:b/>
                <w:sz w:val="16"/>
                <w:szCs w:val="16"/>
              </w:rPr>
            </w:pPr>
            <w:r w:rsidRPr="00DB5818">
              <w:rPr>
                <w:rFonts w:cstheme="minorHAnsi"/>
                <w:b/>
                <w:sz w:val="16"/>
                <w:szCs w:val="16"/>
              </w:rPr>
              <w:t>HGIOS 4</w:t>
            </w:r>
          </w:p>
          <w:p w14:paraId="2BDD178E" w14:textId="77777777" w:rsidR="00E12E0D" w:rsidRPr="00DB5818" w:rsidRDefault="00E12E0D" w:rsidP="00EE40C8">
            <w:pPr>
              <w:jc w:val="center"/>
              <w:rPr>
                <w:rFonts w:cstheme="minorHAnsi"/>
                <w:b/>
                <w:sz w:val="16"/>
                <w:szCs w:val="16"/>
              </w:rPr>
            </w:pPr>
            <w:r w:rsidRPr="00DB5818">
              <w:rPr>
                <w:rFonts w:cstheme="minorHAnsi"/>
                <w:b/>
                <w:sz w:val="16"/>
                <w:szCs w:val="16"/>
              </w:rPr>
              <w:t>HGIOELC</w:t>
            </w:r>
          </w:p>
        </w:tc>
        <w:tc>
          <w:tcPr>
            <w:tcW w:w="878" w:type="dxa"/>
          </w:tcPr>
          <w:p w14:paraId="5BDD717C" w14:textId="77777777" w:rsidR="00E12E0D" w:rsidRPr="00DB5818" w:rsidRDefault="00E12E0D" w:rsidP="00EE40C8">
            <w:pPr>
              <w:jc w:val="center"/>
              <w:rPr>
                <w:rFonts w:cstheme="minorHAnsi"/>
                <w:b/>
                <w:sz w:val="16"/>
              </w:rPr>
            </w:pPr>
            <w:r w:rsidRPr="00DB5818">
              <w:rPr>
                <w:rFonts w:cstheme="minorHAnsi"/>
                <w:b/>
                <w:sz w:val="16"/>
              </w:rPr>
              <w:t>Supported through PEF?</w:t>
            </w:r>
          </w:p>
          <w:p w14:paraId="59578626" w14:textId="77777777" w:rsidR="00E12E0D" w:rsidRPr="00DB5818" w:rsidRDefault="00E12E0D" w:rsidP="00EE40C8">
            <w:pPr>
              <w:jc w:val="center"/>
              <w:rPr>
                <w:rFonts w:cstheme="minorHAnsi"/>
                <w:b/>
              </w:rPr>
            </w:pPr>
            <w:r w:rsidRPr="00DB5818">
              <w:rPr>
                <w:rFonts w:cstheme="minorHAnsi"/>
                <w:b/>
                <w:sz w:val="16"/>
              </w:rPr>
              <w:t>Y/N</w:t>
            </w:r>
          </w:p>
        </w:tc>
        <w:tc>
          <w:tcPr>
            <w:tcW w:w="3684" w:type="dxa"/>
            <w:vAlign w:val="center"/>
          </w:tcPr>
          <w:p w14:paraId="0DC2536C" w14:textId="77777777" w:rsidR="00E12E0D" w:rsidRPr="00DB5818" w:rsidRDefault="00E12E0D" w:rsidP="00EE40C8">
            <w:pPr>
              <w:jc w:val="center"/>
              <w:rPr>
                <w:rFonts w:cstheme="minorHAnsi"/>
                <w:b/>
                <w:sz w:val="20"/>
                <w:szCs w:val="20"/>
              </w:rPr>
            </w:pPr>
            <w:r w:rsidRPr="00DB5818">
              <w:rPr>
                <w:rFonts w:cstheme="minorHAnsi"/>
                <w:b/>
                <w:sz w:val="20"/>
                <w:szCs w:val="20"/>
              </w:rPr>
              <w:t>How will we achieve this?</w:t>
            </w:r>
          </w:p>
        </w:tc>
        <w:tc>
          <w:tcPr>
            <w:tcW w:w="1391" w:type="dxa"/>
            <w:vAlign w:val="center"/>
          </w:tcPr>
          <w:p w14:paraId="7307141F" w14:textId="77777777" w:rsidR="00E12E0D" w:rsidRPr="00DB5818" w:rsidRDefault="00E12E0D" w:rsidP="00EE40C8">
            <w:pPr>
              <w:jc w:val="center"/>
              <w:rPr>
                <w:rFonts w:cstheme="minorHAnsi"/>
                <w:b/>
                <w:sz w:val="16"/>
                <w:szCs w:val="16"/>
              </w:rPr>
            </w:pPr>
            <w:r w:rsidRPr="00DB5818">
              <w:rPr>
                <w:rFonts w:cstheme="minorHAnsi"/>
                <w:b/>
                <w:sz w:val="16"/>
                <w:szCs w:val="16"/>
              </w:rPr>
              <w:t>Timescale / Assigned to:</w:t>
            </w:r>
          </w:p>
        </w:tc>
        <w:tc>
          <w:tcPr>
            <w:tcW w:w="3485" w:type="dxa"/>
            <w:vAlign w:val="center"/>
          </w:tcPr>
          <w:p w14:paraId="719BEACF" w14:textId="77777777" w:rsidR="00E12E0D" w:rsidRPr="00DB5818" w:rsidRDefault="00E12E0D" w:rsidP="00EE40C8">
            <w:pPr>
              <w:jc w:val="center"/>
              <w:rPr>
                <w:rFonts w:cstheme="minorHAnsi"/>
                <w:b/>
                <w:sz w:val="20"/>
                <w:szCs w:val="20"/>
              </w:rPr>
            </w:pPr>
            <w:r w:rsidRPr="00DB5818">
              <w:rPr>
                <w:rFonts w:cstheme="minorHAnsi"/>
                <w:b/>
                <w:sz w:val="20"/>
                <w:szCs w:val="20"/>
              </w:rPr>
              <w:t>Pupil Outcomes</w:t>
            </w:r>
          </w:p>
          <w:p w14:paraId="058C09A7" w14:textId="77777777" w:rsidR="00E12E0D" w:rsidRPr="00DB5818" w:rsidRDefault="00E12E0D" w:rsidP="00EE40C8">
            <w:pPr>
              <w:jc w:val="center"/>
              <w:rPr>
                <w:rFonts w:cstheme="minorHAnsi"/>
                <w:bCs/>
                <w:i/>
                <w:iCs/>
                <w:sz w:val="20"/>
                <w:szCs w:val="20"/>
              </w:rPr>
            </w:pPr>
            <w:r w:rsidRPr="00DB5818">
              <w:rPr>
                <w:rFonts w:cstheme="minorHAnsi"/>
                <w:bCs/>
                <w:i/>
                <w:iCs/>
                <w:sz w:val="20"/>
                <w:szCs w:val="20"/>
              </w:rPr>
              <w:t>What will change for our learners?</w:t>
            </w:r>
          </w:p>
        </w:tc>
        <w:tc>
          <w:tcPr>
            <w:tcW w:w="3603" w:type="dxa"/>
            <w:gridSpan w:val="2"/>
            <w:vAlign w:val="center"/>
          </w:tcPr>
          <w:p w14:paraId="685B0848" w14:textId="77777777" w:rsidR="00E12E0D" w:rsidRPr="00DB5818" w:rsidRDefault="00E12E0D" w:rsidP="00EE40C8">
            <w:pPr>
              <w:jc w:val="center"/>
              <w:rPr>
                <w:rFonts w:cstheme="minorHAnsi"/>
                <w:b/>
                <w:sz w:val="20"/>
                <w:szCs w:val="20"/>
              </w:rPr>
            </w:pPr>
            <w:r w:rsidRPr="00DB5818">
              <w:rPr>
                <w:rFonts w:cstheme="minorHAnsi"/>
                <w:b/>
                <w:sz w:val="20"/>
                <w:szCs w:val="20"/>
              </w:rPr>
              <w:t>Measurement</w:t>
            </w:r>
          </w:p>
          <w:p w14:paraId="0759B057" w14:textId="77777777" w:rsidR="00E12E0D" w:rsidRPr="00DB5818" w:rsidRDefault="00E12E0D" w:rsidP="00EE40C8">
            <w:pPr>
              <w:jc w:val="center"/>
              <w:rPr>
                <w:rFonts w:cstheme="minorHAnsi"/>
                <w:bCs/>
                <w:i/>
                <w:iCs/>
                <w:sz w:val="20"/>
                <w:szCs w:val="20"/>
              </w:rPr>
            </w:pPr>
            <w:r w:rsidRPr="00DB5818">
              <w:rPr>
                <w:rFonts w:cstheme="minorHAnsi"/>
                <w:bCs/>
                <w:i/>
                <w:iCs/>
                <w:sz w:val="20"/>
                <w:szCs w:val="20"/>
              </w:rPr>
              <w:t>How will we measure impact?</w:t>
            </w:r>
          </w:p>
        </w:tc>
      </w:tr>
      <w:tr w:rsidR="00E12E0D" w:rsidRPr="00DB5818" w14:paraId="6033600F" w14:textId="77777777" w:rsidTr="00EE40C8">
        <w:trPr>
          <w:trHeight w:val="6326"/>
        </w:trPr>
        <w:tc>
          <w:tcPr>
            <w:tcW w:w="2127" w:type="dxa"/>
            <w:shd w:val="clear" w:color="auto" w:fill="FFFFFF" w:themeFill="background1"/>
          </w:tcPr>
          <w:p w14:paraId="11265810" w14:textId="77777777" w:rsidR="00E12E0D" w:rsidRPr="00DB5818" w:rsidRDefault="00E12E0D" w:rsidP="00EE40C8">
            <w:pPr>
              <w:rPr>
                <w:rFonts w:cstheme="minorHAnsi"/>
                <w:i/>
                <w:color w:val="FF0000"/>
                <w:sz w:val="20"/>
                <w:szCs w:val="20"/>
              </w:rPr>
            </w:pPr>
          </w:p>
          <w:p w14:paraId="070D21ED" w14:textId="77777777" w:rsidR="00E12E0D" w:rsidRDefault="00E12E0D" w:rsidP="00E12E0D">
            <w:pPr>
              <w:pStyle w:val="ListParagraph"/>
              <w:numPr>
                <w:ilvl w:val="0"/>
                <w:numId w:val="19"/>
              </w:numPr>
              <w:ind w:left="0" w:hanging="91"/>
              <w:rPr>
                <w:rFonts w:ascii="Arial" w:hAnsi="Arial" w:cs="Arial"/>
                <w:sz w:val="14"/>
                <w:szCs w:val="14"/>
              </w:rPr>
            </w:pPr>
            <w:r>
              <w:rPr>
                <w:rFonts w:ascii="Arial" w:hAnsi="Arial" w:cs="Arial"/>
                <w:sz w:val="14"/>
                <w:szCs w:val="14"/>
              </w:rPr>
              <w:t>I</w:t>
            </w:r>
            <w:r w:rsidRPr="0001337E">
              <w:rPr>
                <w:rFonts w:ascii="Arial" w:hAnsi="Arial" w:cs="Arial"/>
                <w:sz w:val="14"/>
                <w:szCs w:val="14"/>
              </w:rPr>
              <w:t>ncreasing staff awareness of our local context and current poverty –related attainment gap across the school.</w:t>
            </w:r>
          </w:p>
          <w:p w14:paraId="1DDB38D9" w14:textId="77777777" w:rsidR="00E12E0D" w:rsidRDefault="00E12E0D" w:rsidP="00EE40C8">
            <w:pPr>
              <w:rPr>
                <w:rFonts w:ascii="Arial" w:hAnsi="Arial" w:cs="Arial"/>
                <w:sz w:val="14"/>
                <w:szCs w:val="14"/>
              </w:rPr>
            </w:pPr>
          </w:p>
          <w:p w14:paraId="7E2095B3" w14:textId="77777777" w:rsidR="00E12E0D" w:rsidRDefault="00E12E0D" w:rsidP="00EE40C8">
            <w:pPr>
              <w:rPr>
                <w:rFonts w:ascii="Arial" w:hAnsi="Arial" w:cs="Arial"/>
                <w:sz w:val="14"/>
                <w:szCs w:val="14"/>
              </w:rPr>
            </w:pPr>
          </w:p>
          <w:p w14:paraId="431BEF0F" w14:textId="77777777" w:rsidR="00E12E0D" w:rsidRDefault="00E12E0D" w:rsidP="00EE40C8">
            <w:pPr>
              <w:rPr>
                <w:rFonts w:ascii="Arial" w:hAnsi="Arial" w:cs="Arial"/>
                <w:sz w:val="14"/>
                <w:szCs w:val="14"/>
              </w:rPr>
            </w:pPr>
          </w:p>
          <w:p w14:paraId="21AEF62E" w14:textId="77777777" w:rsidR="00E12E0D" w:rsidRDefault="00E12E0D" w:rsidP="00EE40C8">
            <w:pPr>
              <w:rPr>
                <w:rFonts w:ascii="Arial" w:hAnsi="Arial" w:cs="Arial"/>
                <w:sz w:val="14"/>
                <w:szCs w:val="14"/>
              </w:rPr>
            </w:pPr>
          </w:p>
          <w:p w14:paraId="5027137C" w14:textId="77777777" w:rsidR="00E12E0D" w:rsidRDefault="00E12E0D" w:rsidP="00EE40C8">
            <w:pPr>
              <w:rPr>
                <w:rFonts w:ascii="Arial" w:hAnsi="Arial" w:cs="Arial"/>
                <w:sz w:val="14"/>
                <w:szCs w:val="14"/>
              </w:rPr>
            </w:pPr>
          </w:p>
          <w:p w14:paraId="06234E8C" w14:textId="77777777" w:rsidR="00E12E0D" w:rsidRDefault="00E12E0D" w:rsidP="00EE40C8">
            <w:pPr>
              <w:rPr>
                <w:rFonts w:ascii="Arial" w:hAnsi="Arial" w:cs="Arial"/>
                <w:sz w:val="14"/>
                <w:szCs w:val="14"/>
              </w:rPr>
            </w:pPr>
          </w:p>
          <w:p w14:paraId="4B498F53" w14:textId="59D77A21" w:rsidR="00E12E0D" w:rsidRDefault="00E12E0D" w:rsidP="00EE40C8">
            <w:pPr>
              <w:rPr>
                <w:rFonts w:ascii="Arial" w:hAnsi="Arial" w:cs="Arial"/>
                <w:sz w:val="14"/>
                <w:szCs w:val="14"/>
              </w:rPr>
            </w:pPr>
          </w:p>
          <w:p w14:paraId="3A75173C" w14:textId="77777777" w:rsidR="00AD1377" w:rsidRPr="0001337E" w:rsidRDefault="00AD1377" w:rsidP="00EE40C8">
            <w:pPr>
              <w:rPr>
                <w:rFonts w:ascii="Arial" w:hAnsi="Arial" w:cs="Arial"/>
                <w:sz w:val="14"/>
                <w:szCs w:val="14"/>
              </w:rPr>
            </w:pPr>
          </w:p>
          <w:p w14:paraId="600C4C46" w14:textId="77777777" w:rsidR="00E12E0D" w:rsidRPr="0001337E" w:rsidRDefault="00E12E0D" w:rsidP="00E12E0D">
            <w:pPr>
              <w:pStyle w:val="ListParagraph"/>
              <w:numPr>
                <w:ilvl w:val="0"/>
                <w:numId w:val="19"/>
              </w:numPr>
              <w:ind w:left="0" w:hanging="91"/>
              <w:rPr>
                <w:rFonts w:ascii="Arial" w:hAnsi="Arial" w:cs="Arial"/>
                <w:sz w:val="14"/>
                <w:szCs w:val="14"/>
              </w:rPr>
            </w:pPr>
            <w:r w:rsidRPr="0001337E">
              <w:rPr>
                <w:rFonts w:ascii="Arial" w:hAnsi="Arial" w:cs="Arial"/>
                <w:sz w:val="14"/>
                <w:szCs w:val="14"/>
              </w:rPr>
              <w:t>S</w:t>
            </w:r>
            <w:r>
              <w:rPr>
                <w:rFonts w:ascii="Arial" w:hAnsi="Arial" w:cs="Arial"/>
                <w:sz w:val="14"/>
                <w:szCs w:val="14"/>
              </w:rPr>
              <w:t>upporting staff capacity</w:t>
            </w:r>
          </w:p>
          <w:p w14:paraId="52D71390" w14:textId="77777777" w:rsidR="00E12E0D" w:rsidRDefault="00E12E0D" w:rsidP="00EE40C8">
            <w:pPr>
              <w:rPr>
                <w:rFonts w:ascii="Arial" w:hAnsi="Arial" w:cs="Arial"/>
                <w:sz w:val="14"/>
                <w:szCs w:val="14"/>
              </w:rPr>
            </w:pPr>
            <w:r>
              <w:rPr>
                <w:rFonts w:ascii="Arial" w:hAnsi="Arial" w:cs="Arial"/>
                <w:sz w:val="14"/>
                <w:szCs w:val="14"/>
              </w:rPr>
              <w:t>a</w:t>
            </w:r>
            <w:r w:rsidRPr="00FF3847">
              <w:rPr>
                <w:rFonts w:ascii="Arial" w:hAnsi="Arial" w:cs="Arial"/>
                <w:sz w:val="14"/>
                <w:szCs w:val="14"/>
              </w:rPr>
              <w:t>nd capabilities in using data effectively for excellence and equitable learning experiences for all learners, thus reducing the poverty –related attainment gap</w:t>
            </w:r>
            <w:r>
              <w:rPr>
                <w:rFonts w:ascii="Arial" w:hAnsi="Arial" w:cs="Arial"/>
                <w:sz w:val="14"/>
                <w:szCs w:val="14"/>
              </w:rPr>
              <w:t>.</w:t>
            </w:r>
          </w:p>
          <w:p w14:paraId="20165800" w14:textId="77777777" w:rsidR="00E12E0D" w:rsidRDefault="00E12E0D" w:rsidP="00EE40C8">
            <w:pPr>
              <w:rPr>
                <w:rFonts w:ascii="Arial" w:hAnsi="Arial" w:cs="Arial"/>
                <w:sz w:val="14"/>
                <w:szCs w:val="14"/>
              </w:rPr>
            </w:pPr>
          </w:p>
          <w:p w14:paraId="699C4511" w14:textId="3E639D39" w:rsidR="00E12E0D" w:rsidRDefault="00E12E0D" w:rsidP="00EE40C8">
            <w:pPr>
              <w:rPr>
                <w:rFonts w:ascii="Arial" w:hAnsi="Arial" w:cs="Arial"/>
                <w:sz w:val="14"/>
                <w:szCs w:val="14"/>
              </w:rPr>
            </w:pPr>
          </w:p>
          <w:p w14:paraId="0E935C64" w14:textId="302B2EAF" w:rsidR="00AD1377" w:rsidRDefault="00AD1377" w:rsidP="00EE40C8">
            <w:pPr>
              <w:rPr>
                <w:rFonts w:ascii="Arial" w:hAnsi="Arial" w:cs="Arial"/>
                <w:sz w:val="14"/>
                <w:szCs w:val="14"/>
              </w:rPr>
            </w:pPr>
          </w:p>
          <w:p w14:paraId="03AAB676" w14:textId="77777777" w:rsidR="00AD1377" w:rsidRDefault="00AD1377" w:rsidP="00EE40C8">
            <w:pPr>
              <w:rPr>
                <w:rFonts w:ascii="Arial" w:hAnsi="Arial" w:cs="Arial"/>
                <w:sz w:val="14"/>
                <w:szCs w:val="14"/>
              </w:rPr>
            </w:pPr>
          </w:p>
          <w:p w14:paraId="2B127C90" w14:textId="77777777" w:rsidR="00E12E0D" w:rsidRDefault="00E12E0D" w:rsidP="00E12E0D">
            <w:pPr>
              <w:pStyle w:val="ListParagraph"/>
              <w:numPr>
                <w:ilvl w:val="0"/>
                <w:numId w:val="19"/>
              </w:numPr>
              <w:ind w:left="0" w:hanging="91"/>
              <w:rPr>
                <w:rFonts w:ascii="Arial" w:hAnsi="Arial" w:cs="Arial"/>
                <w:sz w:val="14"/>
                <w:szCs w:val="14"/>
              </w:rPr>
            </w:pPr>
            <w:r w:rsidRPr="00E468E4">
              <w:rPr>
                <w:rFonts w:ascii="Arial" w:hAnsi="Arial" w:cs="Arial"/>
                <w:sz w:val="14"/>
                <w:szCs w:val="14"/>
              </w:rPr>
              <w:t xml:space="preserve">Review of universal and targeted </w:t>
            </w:r>
            <w:r>
              <w:rPr>
                <w:rFonts w:ascii="Arial" w:hAnsi="Arial" w:cs="Arial"/>
                <w:sz w:val="14"/>
                <w:szCs w:val="14"/>
              </w:rPr>
              <w:t xml:space="preserve">intervention approaches at whole school to ensure removal of barriers to learning. </w:t>
            </w:r>
          </w:p>
          <w:p w14:paraId="7F415C8D" w14:textId="77777777" w:rsidR="00E12E0D" w:rsidRDefault="00E12E0D" w:rsidP="00EE40C8">
            <w:pPr>
              <w:pStyle w:val="ListParagraph"/>
              <w:ind w:left="0"/>
              <w:rPr>
                <w:rFonts w:ascii="Arial" w:hAnsi="Arial" w:cs="Arial"/>
                <w:sz w:val="14"/>
                <w:szCs w:val="14"/>
              </w:rPr>
            </w:pPr>
          </w:p>
          <w:p w14:paraId="09888EED" w14:textId="77777777" w:rsidR="00E12E0D" w:rsidRDefault="00E12E0D" w:rsidP="00EE40C8">
            <w:pPr>
              <w:pStyle w:val="ListParagraph"/>
              <w:ind w:left="0"/>
              <w:rPr>
                <w:rFonts w:ascii="Arial" w:hAnsi="Arial" w:cs="Arial"/>
                <w:sz w:val="14"/>
                <w:szCs w:val="14"/>
              </w:rPr>
            </w:pPr>
          </w:p>
          <w:p w14:paraId="56DFDDC2" w14:textId="77777777" w:rsidR="00E12E0D" w:rsidRDefault="00E12E0D" w:rsidP="00EE40C8">
            <w:pPr>
              <w:pStyle w:val="ListParagraph"/>
              <w:ind w:left="0"/>
              <w:rPr>
                <w:rFonts w:ascii="Arial" w:hAnsi="Arial" w:cs="Arial"/>
                <w:sz w:val="14"/>
                <w:szCs w:val="14"/>
              </w:rPr>
            </w:pPr>
          </w:p>
          <w:p w14:paraId="654B3623" w14:textId="77777777" w:rsidR="00E12E0D" w:rsidRDefault="00E12E0D" w:rsidP="00EE40C8">
            <w:pPr>
              <w:pStyle w:val="ListParagraph"/>
              <w:ind w:left="0"/>
              <w:rPr>
                <w:rFonts w:ascii="Arial" w:hAnsi="Arial" w:cs="Arial"/>
                <w:sz w:val="14"/>
                <w:szCs w:val="14"/>
              </w:rPr>
            </w:pPr>
          </w:p>
          <w:p w14:paraId="1168D4AE" w14:textId="77777777" w:rsidR="00E12E0D" w:rsidRDefault="00E12E0D" w:rsidP="00EE40C8">
            <w:pPr>
              <w:pStyle w:val="ListParagraph"/>
              <w:ind w:left="0"/>
              <w:rPr>
                <w:rFonts w:ascii="Arial" w:hAnsi="Arial" w:cs="Arial"/>
                <w:sz w:val="14"/>
                <w:szCs w:val="14"/>
              </w:rPr>
            </w:pPr>
          </w:p>
          <w:p w14:paraId="7DB3C344" w14:textId="77777777" w:rsidR="00E12E0D" w:rsidRDefault="00E12E0D" w:rsidP="00EE40C8">
            <w:pPr>
              <w:pStyle w:val="ListParagraph"/>
              <w:ind w:left="0"/>
              <w:rPr>
                <w:rFonts w:ascii="Arial" w:hAnsi="Arial" w:cs="Arial"/>
                <w:sz w:val="14"/>
                <w:szCs w:val="14"/>
              </w:rPr>
            </w:pPr>
          </w:p>
          <w:p w14:paraId="74570069" w14:textId="77777777" w:rsidR="00E12E0D" w:rsidRDefault="00E12E0D" w:rsidP="00EE40C8">
            <w:pPr>
              <w:pStyle w:val="ListParagraph"/>
              <w:ind w:left="0"/>
              <w:rPr>
                <w:rFonts w:ascii="Arial" w:hAnsi="Arial" w:cs="Arial"/>
                <w:sz w:val="14"/>
                <w:szCs w:val="14"/>
              </w:rPr>
            </w:pPr>
          </w:p>
          <w:p w14:paraId="48B7ADF6" w14:textId="445A6680" w:rsidR="00E12E0D" w:rsidRDefault="00E12E0D" w:rsidP="00EE40C8">
            <w:pPr>
              <w:pStyle w:val="ListParagraph"/>
              <w:ind w:left="0"/>
              <w:rPr>
                <w:rFonts w:ascii="Arial" w:hAnsi="Arial" w:cs="Arial"/>
                <w:sz w:val="14"/>
                <w:szCs w:val="14"/>
              </w:rPr>
            </w:pPr>
          </w:p>
          <w:p w14:paraId="5B1B1AE9" w14:textId="77777777" w:rsidR="00AD1377" w:rsidRDefault="00AD1377" w:rsidP="00EE40C8">
            <w:pPr>
              <w:pStyle w:val="ListParagraph"/>
              <w:ind w:left="0"/>
              <w:rPr>
                <w:rFonts w:ascii="Arial" w:hAnsi="Arial" w:cs="Arial"/>
                <w:sz w:val="14"/>
                <w:szCs w:val="14"/>
              </w:rPr>
            </w:pPr>
          </w:p>
          <w:p w14:paraId="20F526C7" w14:textId="762DC2AE" w:rsidR="00E12E0D" w:rsidRPr="00E468E4" w:rsidRDefault="00E12E0D" w:rsidP="00EE40C8">
            <w:pPr>
              <w:pStyle w:val="ListParagraph"/>
              <w:ind w:left="0"/>
              <w:rPr>
                <w:rFonts w:ascii="Arial" w:hAnsi="Arial" w:cs="Arial"/>
                <w:sz w:val="14"/>
                <w:szCs w:val="14"/>
              </w:rPr>
            </w:pPr>
          </w:p>
          <w:p w14:paraId="77DD63E0" w14:textId="77777777" w:rsidR="00E12E0D" w:rsidRDefault="00E12E0D" w:rsidP="00E12E0D">
            <w:pPr>
              <w:pStyle w:val="ListParagraph"/>
              <w:numPr>
                <w:ilvl w:val="0"/>
                <w:numId w:val="19"/>
              </w:numPr>
              <w:ind w:left="0" w:hanging="91"/>
              <w:rPr>
                <w:rFonts w:ascii="Arial" w:hAnsi="Arial" w:cs="Arial"/>
                <w:sz w:val="14"/>
                <w:szCs w:val="14"/>
              </w:rPr>
            </w:pPr>
            <w:r w:rsidRPr="0001337E">
              <w:rPr>
                <w:rFonts w:ascii="Arial" w:hAnsi="Arial" w:cs="Arial"/>
                <w:sz w:val="14"/>
                <w:szCs w:val="14"/>
              </w:rPr>
              <w:t>Consult with all stakeholders on how to best utilise PEF funding to close the poverty-related attainment gap.</w:t>
            </w:r>
          </w:p>
          <w:p w14:paraId="034D8270" w14:textId="77777777" w:rsidR="00E12E0D" w:rsidRDefault="00E12E0D" w:rsidP="00EE40C8">
            <w:pPr>
              <w:rPr>
                <w:rFonts w:ascii="Arial" w:hAnsi="Arial" w:cs="Arial"/>
                <w:sz w:val="14"/>
                <w:szCs w:val="14"/>
              </w:rPr>
            </w:pPr>
          </w:p>
          <w:p w14:paraId="4F91B21E" w14:textId="77777777" w:rsidR="00E12E0D" w:rsidRDefault="00E12E0D" w:rsidP="00EE40C8">
            <w:pPr>
              <w:rPr>
                <w:rFonts w:ascii="Arial" w:hAnsi="Arial" w:cs="Arial"/>
                <w:sz w:val="14"/>
                <w:szCs w:val="14"/>
              </w:rPr>
            </w:pPr>
          </w:p>
          <w:p w14:paraId="236B01EB" w14:textId="77777777" w:rsidR="00E12E0D" w:rsidRDefault="00E12E0D" w:rsidP="00EE40C8">
            <w:pPr>
              <w:rPr>
                <w:rFonts w:ascii="Arial" w:hAnsi="Arial" w:cs="Arial"/>
                <w:sz w:val="14"/>
                <w:szCs w:val="14"/>
              </w:rPr>
            </w:pPr>
          </w:p>
          <w:p w14:paraId="5B3556C2" w14:textId="77777777" w:rsidR="00E12E0D" w:rsidRDefault="00E12E0D" w:rsidP="00EE40C8">
            <w:pPr>
              <w:rPr>
                <w:rFonts w:ascii="Arial" w:hAnsi="Arial" w:cs="Arial"/>
                <w:sz w:val="14"/>
                <w:szCs w:val="14"/>
              </w:rPr>
            </w:pPr>
          </w:p>
          <w:p w14:paraId="284E27C5" w14:textId="77777777" w:rsidR="00E12E0D" w:rsidRDefault="00E12E0D" w:rsidP="00EE40C8">
            <w:pPr>
              <w:rPr>
                <w:rFonts w:ascii="Arial" w:hAnsi="Arial" w:cs="Arial"/>
                <w:sz w:val="14"/>
                <w:szCs w:val="14"/>
              </w:rPr>
            </w:pPr>
          </w:p>
          <w:p w14:paraId="32868331" w14:textId="3C008B90" w:rsidR="00E12E0D" w:rsidRDefault="00E12E0D" w:rsidP="00EE40C8">
            <w:pPr>
              <w:rPr>
                <w:rFonts w:ascii="Arial" w:hAnsi="Arial" w:cs="Arial"/>
                <w:sz w:val="14"/>
                <w:szCs w:val="14"/>
              </w:rPr>
            </w:pPr>
          </w:p>
          <w:p w14:paraId="6D63B049" w14:textId="77777777" w:rsidR="00E12E0D" w:rsidRPr="0001337E" w:rsidRDefault="00E12E0D" w:rsidP="00E12E0D">
            <w:pPr>
              <w:pStyle w:val="ListParagraph"/>
              <w:numPr>
                <w:ilvl w:val="0"/>
                <w:numId w:val="19"/>
              </w:numPr>
              <w:ind w:left="0" w:hanging="111"/>
              <w:rPr>
                <w:rFonts w:ascii="Arial" w:hAnsi="Arial" w:cs="Arial"/>
                <w:sz w:val="14"/>
                <w:szCs w:val="14"/>
              </w:rPr>
            </w:pPr>
            <w:r w:rsidRPr="0001337E">
              <w:rPr>
                <w:rFonts w:ascii="Arial" w:hAnsi="Arial" w:cs="Arial"/>
                <w:sz w:val="14"/>
                <w:szCs w:val="14"/>
              </w:rPr>
              <w:lastRenderedPageBreak/>
              <w:t>Tracking and analysis of attendance, exclusion rates,</w:t>
            </w:r>
            <w:r>
              <w:rPr>
                <w:rFonts w:ascii="Arial" w:hAnsi="Arial" w:cs="Arial"/>
                <w:sz w:val="14"/>
                <w:szCs w:val="14"/>
              </w:rPr>
              <w:t xml:space="preserve"> nurture groups progress,</w:t>
            </w:r>
            <w:r w:rsidRPr="0001337E">
              <w:rPr>
                <w:rFonts w:ascii="Arial" w:hAnsi="Arial" w:cs="Arial"/>
                <w:sz w:val="14"/>
                <w:szCs w:val="14"/>
              </w:rPr>
              <w:t xml:space="preserve"> attainment bench marks and post school destinations to be embedded consistently at whole school level</w:t>
            </w:r>
            <w:r>
              <w:rPr>
                <w:rFonts w:ascii="Arial" w:hAnsi="Arial" w:cs="Arial"/>
                <w:sz w:val="14"/>
                <w:szCs w:val="14"/>
              </w:rPr>
              <w:t>, with particular focus on care experienced learners.</w:t>
            </w:r>
          </w:p>
          <w:p w14:paraId="246ED748" w14:textId="77777777" w:rsidR="00E12E0D" w:rsidRDefault="00E12E0D" w:rsidP="00EE40C8">
            <w:pPr>
              <w:rPr>
                <w:rFonts w:ascii="Arial" w:hAnsi="Arial" w:cs="Arial"/>
                <w:sz w:val="14"/>
                <w:szCs w:val="14"/>
              </w:rPr>
            </w:pPr>
          </w:p>
          <w:p w14:paraId="4B45BB40" w14:textId="77777777" w:rsidR="00E12E0D" w:rsidRDefault="00E12E0D" w:rsidP="00EE40C8">
            <w:pPr>
              <w:rPr>
                <w:rFonts w:ascii="Arial" w:hAnsi="Arial" w:cs="Arial"/>
                <w:sz w:val="14"/>
                <w:szCs w:val="14"/>
              </w:rPr>
            </w:pPr>
          </w:p>
          <w:p w14:paraId="4D2D54C6" w14:textId="77777777" w:rsidR="00E12E0D" w:rsidRDefault="00E12E0D" w:rsidP="00EE40C8">
            <w:pPr>
              <w:rPr>
                <w:rFonts w:ascii="Arial" w:hAnsi="Arial" w:cs="Arial"/>
                <w:color w:val="FF0000"/>
                <w:sz w:val="14"/>
                <w:szCs w:val="14"/>
              </w:rPr>
            </w:pPr>
          </w:p>
          <w:p w14:paraId="5F1A178E" w14:textId="77777777" w:rsidR="00E12E0D" w:rsidRDefault="00E12E0D" w:rsidP="00EE40C8">
            <w:pPr>
              <w:rPr>
                <w:rFonts w:ascii="Arial" w:hAnsi="Arial" w:cs="Arial"/>
                <w:color w:val="FF0000"/>
                <w:sz w:val="14"/>
                <w:szCs w:val="14"/>
              </w:rPr>
            </w:pPr>
          </w:p>
          <w:p w14:paraId="07068472" w14:textId="77777777" w:rsidR="00E12E0D" w:rsidRDefault="00E12E0D" w:rsidP="00EE40C8">
            <w:pPr>
              <w:rPr>
                <w:rFonts w:ascii="Arial" w:hAnsi="Arial" w:cs="Arial"/>
                <w:color w:val="FF0000"/>
                <w:sz w:val="14"/>
                <w:szCs w:val="14"/>
              </w:rPr>
            </w:pPr>
          </w:p>
          <w:p w14:paraId="2013C56F" w14:textId="77777777" w:rsidR="00E12E0D" w:rsidRDefault="00E12E0D" w:rsidP="00EE40C8">
            <w:pPr>
              <w:rPr>
                <w:rFonts w:ascii="Arial" w:hAnsi="Arial" w:cs="Arial"/>
                <w:color w:val="FF0000"/>
                <w:sz w:val="14"/>
                <w:szCs w:val="14"/>
              </w:rPr>
            </w:pPr>
          </w:p>
          <w:p w14:paraId="3189F9C2" w14:textId="77777777" w:rsidR="00E12E0D" w:rsidRDefault="00E12E0D" w:rsidP="00EE40C8">
            <w:pPr>
              <w:rPr>
                <w:rFonts w:ascii="Arial" w:hAnsi="Arial" w:cs="Arial"/>
                <w:color w:val="FF0000"/>
                <w:sz w:val="14"/>
                <w:szCs w:val="14"/>
              </w:rPr>
            </w:pPr>
          </w:p>
          <w:p w14:paraId="153F576E" w14:textId="77777777" w:rsidR="00E12E0D" w:rsidRDefault="00E12E0D" w:rsidP="00EE40C8">
            <w:pPr>
              <w:rPr>
                <w:rFonts w:ascii="Arial" w:hAnsi="Arial" w:cs="Arial"/>
                <w:color w:val="FF0000"/>
                <w:sz w:val="14"/>
                <w:szCs w:val="14"/>
              </w:rPr>
            </w:pPr>
          </w:p>
          <w:p w14:paraId="3A09C32B" w14:textId="77777777" w:rsidR="00E12E0D" w:rsidRDefault="00E12E0D" w:rsidP="00EE40C8">
            <w:pPr>
              <w:rPr>
                <w:rFonts w:ascii="Arial" w:hAnsi="Arial" w:cs="Arial"/>
                <w:color w:val="FF0000"/>
                <w:sz w:val="14"/>
                <w:szCs w:val="14"/>
              </w:rPr>
            </w:pPr>
          </w:p>
          <w:p w14:paraId="239128E8" w14:textId="77777777" w:rsidR="00E12E0D" w:rsidRDefault="00E12E0D" w:rsidP="00EE40C8">
            <w:pPr>
              <w:rPr>
                <w:rFonts w:ascii="Arial" w:hAnsi="Arial" w:cs="Arial"/>
                <w:color w:val="FF0000"/>
                <w:sz w:val="14"/>
                <w:szCs w:val="14"/>
              </w:rPr>
            </w:pPr>
          </w:p>
          <w:p w14:paraId="12DB0F6C" w14:textId="77777777" w:rsidR="00E12E0D" w:rsidRDefault="00E12E0D" w:rsidP="00EE40C8">
            <w:pPr>
              <w:rPr>
                <w:rFonts w:ascii="Arial" w:hAnsi="Arial" w:cs="Arial"/>
                <w:color w:val="FF0000"/>
                <w:sz w:val="14"/>
                <w:szCs w:val="14"/>
              </w:rPr>
            </w:pPr>
          </w:p>
          <w:p w14:paraId="78EB4C1E" w14:textId="77777777" w:rsidR="00E12E0D" w:rsidRDefault="00E12E0D" w:rsidP="00EE40C8">
            <w:pPr>
              <w:rPr>
                <w:rFonts w:ascii="Arial" w:hAnsi="Arial" w:cs="Arial"/>
                <w:color w:val="FF0000"/>
                <w:sz w:val="14"/>
                <w:szCs w:val="14"/>
              </w:rPr>
            </w:pPr>
          </w:p>
          <w:p w14:paraId="75D40957" w14:textId="77777777" w:rsidR="00E12E0D" w:rsidRDefault="00E12E0D" w:rsidP="00EE40C8">
            <w:pPr>
              <w:rPr>
                <w:rFonts w:ascii="Arial" w:hAnsi="Arial" w:cs="Arial"/>
                <w:color w:val="FF0000"/>
                <w:sz w:val="14"/>
                <w:szCs w:val="14"/>
              </w:rPr>
            </w:pPr>
          </w:p>
          <w:p w14:paraId="627744EA" w14:textId="77777777" w:rsidR="00E12E0D" w:rsidRDefault="00E12E0D" w:rsidP="00EE40C8">
            <w:pPr>
              <w:rPr>
                <w:rFonts w:ascii="Arial" w:hAnsi="Arial" w:cs="Arial"/>
                <w:color w:val="FF0000"/>
                <w:sz w:val="14"/>
                <w:szCs w:val="14"/>
              </w:rPr>
            </w:pPr>
          </w:p>
          <w:p w14:paraId="149BBE05" w14:textId="77777777" w:rsidR="00E12E0D" w:rsidRDefault="00E12E0D" w:rsidP="00EE40C8">
            <w:pPr>
              <w:rPr>
                <w:rFonts w:ascii="Arial" w:hAnsi="Arial" w:cs="Arial"/>
                <w:color w:val="FF0000"/>
                <w:sz w:val="14"/>
                <w:szCs w:val="14"/>
              </w:rPr>
            </w:pPr>
          </w:p>
          <w:p w14:paraId="35D586B5" w14:textId="77777777" w:rsidR="00E12E0D" w:rsidRDefault="00E12E0D" w:rsidP="00EE40C8">
            <w:pPr>
              <w:rPr>
                <w:rFonts w:ascii="Arial" w:hAnsi="Arial" w:cs="Arial"/>
                <w:color w:val="FF0000"/>
                <w:sz w:val="14"/>
                <w:szCs w:val="14"/>
              </w:rPr>
            </w:pPr>
          </w:p>
          <w:p w14:paraId="5B9D8CC4" w14:textId="75E8D385" w:rsidR="00E12E0D" w:rsidRDefault="00E12E0D" w:rsidP="00EE40C8">
            <w:pPr>
              <w:rPr>
                <w:rFonts w:ascii="Arial" w:hAnsi="Arial" w:cs="Arial"/>
                <w:color w:val="FF0000"/>
                <w:sz w:val="14"/>
                <w:szCs w:val="14"/>
              </w:rPr>
            </w:pPr>
          </w:p>
          <w:p w14:paraId="000785DD" w14:textId="3FD8C5C2" w:rsidR="00AD1377" w:rsidRDefault="00AD1377" w:rsidP="00EE40C8">
            <w:pPr>
              <w:rPr>
                <w:rFonts w:ascii="Arial" w:hAnsi="Arial" w:cs="Arial"/>
                <w:color w:val="FF0000"/>
                <w:sz w:val="14"/>
                <w:szCs w:val="14"/>
              </w:rPr>
            </w:pPr>
          </w:p>
          <w:p w14:paraId="7A276D0E" w14:textId="77777777" w:rsidR="00AD1377" w:rsidRDefault="00AD1377" w:rsidP="00EE40C8">
            <w:pPr>
              <w:rPr>
                <w:rFonts w:ascii="Arial" w:hAnsi="Arial" w:cs="Arial"/>
                <w:color w:val="FF0000"/>
                <w:sz w:val="14"/>
                <w:szCs w:val="14"/>
              </w:rPr>
            </w:pPr>
          </w:p>
          <w:p w14:paraId="462E3230" w14:textId="77777777" w:rsidR="00E12E0D" w:rsidRDefault="00E12E0D" w:rsidP="00EE40C8">
            <w:pPr>
              <w:rPr>
                <w:rFonts w:ascii="Arial" w:hAnsi="Arial" w:cs="Arial"/>
                <w:color w:val="FF0000"/>
                <w:sz w:val="14"/>
                <w:szCs w:val="14"/>
              </w:rPr>
            </w:pPr>
          </w:p>
          <w:p w14:paraId="7548465B" w14:textId="77777777" w:rsidR="00E12E0D" w:rsidRPr="003A3303" w:rsidRDefault="00E12E0D" w:rsidP="00E12E0D">
            <w:pPr>
              <w:pStyle w:val="ListParagraph"/>
              <w:numPr>
                <w:ilvl w:val="0"/>
                <w:numId w:val="23"/>
              </w:numPr>
              <w:ind w:left="34" w:hanging="142"/>
              <w:rPr>
                <w:rFonts w:ascii="Arial" w:hAnsi="Arial" w:cs="Arial"/>
                <w:color w:val="FF0000"/>
                <w:sz w:val="14"/>
                <w:szCs w:val="14"/>
              </w:rPr>
            </w:pPr>
            <w:r w:rsidRPr="00B10B95">
              <w:rPr>
                <w:rFonts w:ascii="Arial" w:hAnsi="Arial" w:cs="Arial"/>
                <w:sz w:val="14"/>
                <w:szCs w:val="14"/>
              </w:rPr>
              <w:t>Work with identified partners to provide increased opportunities for care experienced young people &amp; other identified learners who are experiencing significant barriers to learning to achieve and attain to their full potential.</w:t>
            </w:r>
          </w:p>
          <w:p w14:paraId="70C018FA" w14:textId="77777777" w:rsidR="00E12E0D" w:rsidRDefault="00E12E0D" w:rsidP="00EE40C8">
            <w:pPr>
              <w:rPr>
                <w:rFonts w:ascii="Arial" w:hAnsi="Arial" w:cs="Arial"/>
                <w:color w:val="FF0000"/>
                <w:sz w:val="14"/>
                <w:szCs w:val="14"/>
              </w:rPr>
            </w:pPr>
          </w:p>
          <w:p w14:paraId="148B1BD8" w14:textId="77777777" w:rsidR="00E12E0D" w:rsidRPr="003A3303" w:rsidRDefault="00E12E0D" w:rsidP="00EE40C8">
            <w:pPr>
              <w:rPr>
                <w:rFonts w:ascii="Arial" w:hAnsi="Arial" w:cs="Arial"/>
                <w:color w:val="FF0000"/>
                <w:sz w:val="14"/>
                <w:szCs w:val="14"/>
              </w:rPr>
            </w:pPr>
          </w:p>
        </w:tc>
        <w:tc>
          <w:tcPr>
            <w:tcW w:w="709" w:type="dxa"/>
            <w:shd w:val="clear" w:color="auto" w:fill="FFFFFF" w:themeFill="background1"/>
          </w:tcPr>
          <w:p w14:paraId="37B7EC09" w14:textId="77777777" w:rsidR="00E12E0D" w:rsidRPr="00DB5818" w:rsidRDefault="00E12E0D" w:rsidP="00EE40C8">
            <w:pPr>
              <w:jc w:val="both"/>
              <w:rPr>
                <w:rFonts w:cstheme="minorHAnsi"/>
                <w:color w:val="FF0000"/>
                <w:sz w:val="20"/>
                <w:szCs w:val="20"/>
              </w:rPr>
            </w:pPr>
          </w:p>
          <w:p w14:paraId="25E6E273" w14:textId="77777777" w:rsidR="00E12E0D" w:rsidRDefault="00E12E0D" w:rsidP="00EE40C8">
            <w:pPr>
              <w:jc w:val="both"/>
              <w:rPr>
                <w:rFonts w:ascii="Arial" w:hAnsi="Arial" w:cs="Arial"/>
                <w:sz w:val="14"/>
                <w:szCs w:val="14"/>
              </w:rPr>
            </w:pPr>
            <w:r w:rsidRPr="004061E4">
              <w:rPr>
                <w:rFonts w:ascii="Arial" w:hAnsi="Arial" w:cs="Arial"/>
                <w:sz w:val="14"/>
                <w:szCs w:val="14"/>
              </w:rPr>
              <w:t>QI 1.5</w:t>
            </w:r>
          </w:p>
          <w:p w14:paraId="258A0CB4" w14:textId="77777777" w:rsidR="00E12E0D" w:rsidRDefault="00E12E0D" w:rsidP="00EE40C8">
            <w:pPr>
              <w:jc w:val="both"/>
              <w:rPr>
                <w:rFonts w:ascii="Arial" w:hAnsi="Arial" w:cs="Arial"/>
                <w:sz w:val="14"/>
                <w:szCs w:val="14"/>
              </w:rPr>
            </w:pPr>
            <w:r w:rsidRPr="004061E4">
              <w:rPr>
                <w:rFonts w:ascii="Arial" w:hAnsi="Arial" w:cs="Arial"/>
                <w:sz w:val="14"/>
                <w:szCs w:val="14"/>
              </w:rPr>
              <w:t>QI 2.3</w:t>
            </w:r>
          </w:p>
          <w:p w14:paraId="3C160E56" w14:textId="77777777" w:rsidR="00E12E0D" w:rsidRDefault="00E12E0D" w:rsidP="00EE40C8">
            <w:pPr>
              <w:jc w:val="both"/>
              <w:rPr>
                <w:rFonts w:ascii="Arial" w:hAnsi="Arial" w:cs="Arial"/>
                <w:sz w:val="14"/>
                <w:szCs w:val="14"/>
              </w:rPr>
            </w:pPr>
            <w:r w:rsidRPr="004061E4">
              <w:rPr>
                <w:rFonts w:ascii="Arial" w:hAnsi="Arial" w:cs="Arial"/>
                <w:sz w:val="14"/>
                <w:szCs w:val="14"/>
              </w:rPr>
              <w:t>QI 2.4</w:t>
            </w:r>
          </w:p>
          <w:p w14:paraId="3530D4E1" w14:textId="77777777" w:rsidR="00E12E0D" w:rsidRPr="004061E4" w:rsidRDefault="00E12E0D" w:rsidP="00EE40C8">
            <w:pPr>
              <w:jc w:val="both"/>
              <w:rPr>
                <w:rFonts w:ascii="Arial" w:hAnsi="Arial" w:cs="Arial"/>
                <w:sz w:val="14"/>
                <w:szCs w:val="14"/>
              </w:rPr>
            </w:pPr>
            <w:r w:rsidRPr="004061E4">
              <w:rPr>
                <w:rFonts w:ascii="Arial" w:hAnsi="Arial" w:cs="Arial"/>
                <w:sz w:val="14"/>
                <w:szCs w:val="14"/>
              </w:rPr>
              <w:t>QI 3.1</w:t>
            </w:r>
          </w:p>
          <w:p w14:paraId="2D639B33" w14:textId="77777777" w:rsidR="00E12E0D" w:rsidRPr="004061E4" w:rsidRDefault="00E12E0D" w:rsidP="00EE40C8">
            <w:pPr>
              <w:jc w:val="both"/>
              <w:rPr>
                <w:rFonts w:ascii="Arial" w:hAnsi="Arial" w:cs="Arial"/>
                <w:sz w:val="14"/>
                <w:szCs w:val="14"/>
              </w:rPr>
            </w:pPr>
            <w:r w:rsidRPr="004061E4">
              <w:rPr>
                <w:rFonts w:ascii="Arial" w:hAnsi="Arial" w:cs="Arial"/>
                <w:sz w:val="14"/>
                <w:szCs w:val="14"/>
              </w:rPr>
              <w:t>QI 3.2</w:t>
            </w:r>
          </w:p>
          <w:p w14:paraId="6145B6BC" w14:textId="77777777" w:rsidR="00E12E0D" w:rsidRPr="00FF3847" w:rsidRDefault="00E12E0D" w:rsidP="00EE40C8">
            <w:pPr>
              <w:jc w:val="both"/>
              <w:rPr>
                <w:rFonts w:cstheme="minorHAnsi"/>
                <w:color w:val="FF0000"/>
                <w:sz w:val="20"/>
                <w:szCs w:val="20"/>
              </w:rPr>
            </w:pPr>
          </w:p>
        </w:tc>
        <w:tc>
          <w:tcPr>
            <w:tcW w:w="878" w:type="dxa"/>
            <w:shd w:val="clear" w:color="auto" w:fill="FFFFFF" w:themeFill="background1"/>
          </w:tcPr>
          <w:p w14:paraId="4A8047E0" w14:textId="77777777" w:rsidR="00E12E0D" w:rsidRPr="00DB5818" w:rsidRDefault="00E12E0D" w:rsidP="00EE40C8">
            <w:pPr>
              <w:rPr>
                <w:rFonts w:cstheme="minorHAnsi"/>
                <w:i/>
                <w:color w:val="FF0000"/>
                <w:sz w:val="20"/>
                <w:szCs w:val="20"/>
              </w:rPr>
            </w:pPr>
          </w:p>
          <w:p w14:paraId="365246B3" w14:textId="77777777" w:rsidR="00E12E0D" w:rsidRPr="00E468E4" w:rsidRDefault="00E12E0D" w:rsidP="00EE40C8">
            <w:pPr>
              <w:rPr>
                <w:rFonts w:cstheme="minorHAnsi"/>
                <w:color w:val="FF0000"/>
                <w:sz w:val="20"/>
                <w:szCs w:val="20"/>
              </w:rPr>
            </w:pPr>
          </w:p>
        </w:tc>
        <w:tc>
          <w:tcPr>
            <w:tcW w:w="3684" w:type="dxa"/>
            <w:shd w:val="clear" w:color="auto" w:fill="FFFFFF" w:themeFill="background1"/>
          </w:tcPr>
          <w:p w14:paraId="0D6F1134" w14:textId="77777777" w:rsidR="00E12E0D" w:rsidRDefault="00E12E0D" w:rsidP="00EE40C8">
            <w:pPr>
              <w:rPr>
                <w:rFonts w:cstheme="minorHAnsi"/>
                <w:color w:val="FF0000"/>
                <w:sz w:val="20"/>
                <w:szCs w:val="20"/>
              </w:rPr>
            </w:pPr>
          </w:p>
          <w:p w14:paraId="78F3B900" w14:textId="77777777" w:rsidR="00E12E0D" w:rsidRPr="005013DD" w:rsidRDefault="00E12E0D" w:rsidP="00E12E0D">
            <w:pPr>
              <w:pStyle w:val="ListParagraph"/>
              <w:numPr>
                <w:ilvl w:val="0"/>
                <w:numId w:val="19"/>
              </w:numPr>
              <w:ind w:left="149" w:hanging="149"/>
              <w:rPr>
                <w:rFonts w:ascii="Arial" w:hAnsi="Arial" w:cs="Arial"/>
                <w:color w:val="FF0000"/>
                <w:sz w:val="14"/>
                <w:szCs w:val="14"/>
              </w:rPr>
            </w:pPr>
            <w:r w:rsidRPr="005013DD">
              <w:rPr>
                <w:rFonts w:ascii="Arial" w:hAnsi="Arial" w:cs="Arial"/>
                <w:sz w:val="14"/>
                <w:szCs w:val="14"/>
              </w:rPr>
              <w:t>Using most up to date intelligence data</w:t>
            </w:r>
            <w:r>
              <w:rPr>
                <w:rFonts w:ascii="Arial" w:hAnsi="Arial" w:cs="Arial"/>
                <w:sz w:val="14"/>
                <w:szCs w:val="14"/>
              </w:rPr>
              <w:t xml:space="preserve"> on SIMD and care experienced status, SLT will identify the poverty-related attainment gap and identify the pupils within each category at risk.</w:t>
            </w:r>
          </w:p>
          <w:p w14:paraId="390D2F49" w14:textId="77777777" w:rsidR="00E12E0D" w:rsidRPr="00F46861" w:rsidRDefault="00E12E0D" w:rsidP="00E12E0D">
            <w:pPr>
              <w:pStyle w:val="ListParagraph"/>
              <w:numPr>
                <w:ilvl w:val="0"/>
                <w:numId w:val="19"/>
              </w:numPr>
              <w:ind w:left="149" w:hanging="149"/>
              <w:rPr>
                <w:rFonts w:ascii="Arial" w:hAnsi="Arial" w:cs="Arial"/>
                <w:color w:val="FF0000"/>
                <w:sz w:val="14"/>
                <w:szCs w:val="14"/>
              </w:rPr>
            </w:pPr>
            <w:r>
              <w:rPr>
                <w:rFonts w:ascii="Arial" w:hAnsi="Arial" w:cs="Arial"/>
                <w:sz w:val="14"/>
                <w:szCs w:val="14"/>
              </w:rPr>
              <w:t>This information will be shared with all staff during the August In service day for session 22/23.</w:t>
            </w:r>
          </w:p>
          <w:p w14:paraId="49DBC7C7" w14:textId="77777777" w:rsidR="00E12E0D" w:rsidRPr="00EC6C3A" w:rsidRDefault="00E12E0D" w:rsidP="00E12E0D">
            <w:pPr>
              <w:pStyle w:val="ListParagraph"/>
              <w:numPr>
                <w:ilvl w:val="0"/>
                <w:numId w:val="19"/>
              </w:numPr>
              <w:ind w:left="149" w:hanging="149"/>
              <w:rPr>
                <w:rFonts w:ascii="Arial" w:hAnsi="Arial" w:cs="Arial"/>
                <w:color w:val="FF0000"/>
                <w:sz w:val="14"/>
                <w:szCs w:val="14"/>
              </w:rPr>
            </w:pPr>
            <w:r>
              <w:rPr>
                <w:rFonts w:ascii="Arial" w:hAnsi="Arial" w:cs="Arial"/>
                <w:sz w:val="14"/>
                <w:szCs w:val="14"/>
              </w:rPr>
              <w:t>After each tracking period, SLT and House Teams will track identified groups of pupils to monitor and measure changes in the PRAG.</w:t>
            </w:r>
          </w:p>
          <w:p w14:paraId="0F8C0958" w14:textId="77777777" w:rsidR="00E12E0D" w:rsidRDefault="00E12E0D" w:rsidP="00EE40C8">
            <w:pPr>
              <w:rPr>
                <w:rFonts w:ascii="Arial" w:hAnsi="Arial" w:cs="Arial"/>
                <w:color w:val="FF0000"/>
                <w:sz w:val="14"/>
                <w:szCs w:val="14"/>
              </w:rPr>
            </w:pPr>
          </w:p>
          <w:p w14:paraId="5F9A39BF" w14:textId="5B52F288" w:rsidR="00E12E0D" w:rsidRDefault="00E12E0D" w:rsidP="00EE40C8">
            <w:pPr>
              <w:rPr>
                <w:rFonts w:ascii="Arial" w:hAnsi="Arial" w:cs="Arial"/>
                <w:color w:val="FF0000"/>
                <w:sz w:val="14"/>
                <w:szCs w:val="14"/>
              </w:rPr>
            </w:pPr>
          </w:p>
          <w:p w14:paraId="182F3F66" w14:textId="77777777" w:rsidR="00AD1377" w:rsidRDefault="00AD1377" w:rsidP="00EE40C8">
            <w:pPr>
              <w:rPr>
                <w:rFonts w:ascii="Arial" w:hAnsi="Arial" w:cs="Arial"/>
                <w:color w:val="FF0000"/>
                <w:sz w:val="14"/>
                <w:szCs w:val="14"/>
              </w:rPr>
            </w:pPr>
          </w:p>
          <w:p w14:paraId="3AA63019" w14:textId="77777777" w:rsidR="00E12E0D" w:rsidRPr="00EC6C3A" w:rsidRDefault="00E12E0D" w:rsidP="00E12E0D">
            <w:pPr>
              <w:pStyle w:val="ListParagraph"/>
              <w:numPr>
                <w:ilvl w:val="0"/>
                <w:numId w:val="19"/>
              </w:numPr>
              <w:ind w:left="149" w:hanging="149"/>
              <w:rPr>
                <w:rFonts w:ascii="Arial" w:hAnsi="Arial" w:cs="Arial"/>
                <w:color w:val="FF0000"/>
                <w:sz w:val="14"/>
                <w:szCs w:val="14"/>
              </w:rPr>
            </w:pPr>
            <w:r w:rsidRPr="00EC6C3A">
              <w:rPr>
                <w:rFonts w:ascii="Arial" w:hAnsi="Arial" w:cs="Arial"/>
                <w:sz w:val="14"/>
                <w:szCs w:val="14"/>
              </w:rPr>
              <w:t>Embed The Equity &amp; Excellence Data analysis in the BGE as part of our BGE attainment meetings</w:t>
            </w:r>
            <w:r>
              <w:rPr>
                <w:rFonts w:ascii="Arial" w:hAnsi="Arial" w:cs="Arial"/>
                <w:sz w:val="14"/>
                <w:szCs w:val="14"/>
              </w:rPr>
              <w:t>.</w:t>
            </w:r>
          </w:p>
          <w:p w14:paraId="14901583" w14:textId="77777777" w:rsidR="00E12E0D" w:rsidRPr="00893490" w:rsidRDefault="00E12E0D" w:rsidP="00E12E0D">
            <w:pPr>
              <w:pStyle w:val="ListParagraph"/>
              <w:numPr>
                <w:ilvl w:val="0"/>
                <w:numId w:val="19"/>
              </w:numPr>
              <w:ind w:left="149" w:hanging="149"/>
              <w:rPr>
                <w:rFonts w:ascii="Arial" w:hAnsi="Arial" w:cs="Arial"/>
                <w:color w:val="FF0000"/>
                <w:sz w:val="14"/>
                <w:szCs w:val="14"/>
              </w:rPr>
            </w:pPr>
            <w:r>
              <w:rPr>
                <w:rFonts w:ascii="Arial" w:hAnsi="Arial" w:cs="Arial"/>
                <w:sz w:val="14"/>
                <w:szCs w:val="14"/>
              </w:rPr>
              <w:t>Continue to offer professional learning opportunities for staff on how to complete data analysis at classroom and faculty level to build capacity and capabilities amongst staff on becoming data literate for maximum impact on L&amp;T.</w:t>
            </w:r>
          </w:p>
          <w:p w14:paraId="769601AD" w14:textId="23AAF79A" w:rsidR="00E12E0D" w:rsidRDefault="00E12E0D" w:rsidP="00EE40C8">
            <w:pPr>
              <w:pStyle w:val="ListParagraph"/>
              <w:ind w:left="149"/>
              <w:rPr>
                <w:rFonts w:ascii="Arial" w:hAnsi="Arial" w:cs="Arial"/>
                <w:color w:val="FF0000"/>
                <w:sz w:val="14"/>
                <w:szCs w:val="14"/>
              </w:rPr>
            </w:pPr>
          </w:p>
          <w:p w14:paraId="70E99DC4" w14:textId="12F30CE3" w:rsidR="00AD1377" w:rsidRDefault="00AD1377" w:rsidP="00EE40C8">
            <w:pPr>
              <w:pStyle w:val="ListParagraph"/>
              <w:ind w:left="149"/>
              <w:rPr>
                <w:rFonts w:ascii="Arial" w:hAnsi="Arial" w:cs="Arial"/>
                <w:color w:val="FF0000"/>
                <w:sz w:val="14"/>
                <w:szCs w:val="14"/>
              </w:rPr>
            </w:pPr>
          </w:p>
          <w:p w14:paraId="1142131F" w14:textId="77777777" w:rsidR="00AD1377" w:rsidRPr="00AD1377" w:rsidRDefault="00AD1377" w:rsidP="00AD1377">
            <w:pPr>
              <w:rPr>
                <w:rFonts w:ascii="Arial" w:hAnsi="Arial" w:cs="Arial"/>
                <w:color w:val="FF0000"/>
                <w:sz w:val="14"/>
                <w:szCs w:val="14"/>
              </w:rPr>
            </w:pPr>
          </w:p>
          <w:p w14:paraId="588E6A59" w14:textId="4BE54AEC" w:rsidR="00E12E0D" w:rsidRPr="00537446" w:rsidRDefault="00E12E0D" w:rsidP="00EE40C8">
            <w:pPr>
              <w:rPr>
                <w:rFonts w:ascii="Arial" w:hAnsi="Arial" w:cs="Arial"/>
                <w:color w:val="FF0000"/>
                <w:sz w:val="14"/>
                <w:szCs w:val="14"/>
              </w:rPr>
            </w:pPr>
          </w:p>
          <w:p w14:paraId="6A92C14E" w14:textId="77777777" w:rsidR="00E12E0D" w:rsidRDefault="00E12E0D" w:rsidP="00E12E0D">
            <w:pPr>
              <w:pStyle w:val="ListParagraph"/>
              <w:numPr>
                <w:ilvl w:val="0"/>
                <w:numId w:val="22"/>
              </w:numPr>
              <w:ind w:left="151" w:hanging="151"/>
              <w:rPr>
                <w:rFonts w:ascii="Arial" w:hAnsi="Arial" w:cs="Arial"/>
                <w:sz w:val="14"/>
                <w:szCs w:val="14"/>
              </w:rPr>
            </w:pPr>
            <w:r w:rsidRPr="00537446">
              <w:rPr>
                <w:rFonts w:ascii="Arial" w:hAnsi="Arial" w:cs="Arial"/>
                <w:sz w:val="14"/>
                <w:szCs w:val="14"/>
              </w:rPr>
              <w:t>PT</w:t>
            </w:r>
            <w:r>
              <w:rPr>
                <w:rFonts w:ascii="Arial" w:hAnsi="Arial" w:cs="Arial"/>
                <w:sz w:val="14"/>
                <w:szCs w:val="14"/>
              </w:rPr>
              <w:t xml:space="preserve"> Interventions and transitions (PT I&amp;T) to focus on delivering targeted interventions in literacy and numeracy to targeted pupils in S1 and S2 during term 1 and term 2 and term 3.</w:t>
            </w:r>
          </w:p>
          <w:p w14:paraId="1B0EB989" w14:textId="77777777" w:rsidR="00E12E0D" w:rsidRPr="008E49B3" w:rsidRDefault="00E12E0D" w:rsidP="00E12E0D">
            <w:pPr>
              <w:pStyle w:val="ListParagraph"/>
              <w:numPr>
                <w:ilvl w:val="0"/>
                <w:numId w:val="22"/>
              </w:numPr>
              <w:ind w:left="151" w:hanging="151"/>
              <w:rPr>
                <w:rFonts w:ascii="Arial" w:hAnsi="Arial" w:cs="Arial"/>
                <w:sz w:val="14"/>
                <w:szCs w:val="14"/>
              </w:rPr>
            </w:pPr>
            <w:r>
              <w:rPr>
                <w:rFonts w:ascii="Arial" w:hAnsi="Arial" w:cs="Arial"/>
                <w:sz w:val="14"/>
                <w:szCs w:val="14"/>
              </w:rPr>
              <w:t>PT I&amp;T to collaborate with all our cluster primary schools to identify and provide targeted interventions in literacy and numeracy to current P.7 pupils during terms 2, 3 and 4, thus impacting positively on primary transitions.</w:t>
            </w:r>
          </w:p>
          <w:p w14:paraId="1EF07B56" w14:textId="77777777" w:rsidR="00E12E0D" w:rsidRPr="00463FD7" w:rsidRDefault="00E12E0D" w:rsidP="00E12E0D">
            <w:pPr>
              <w:pStyle w:val="ListParagraph"/>
              <w:numPr>
                <w:ilvl w:val="0"/>
                <w:numId w:val="22"/>
              </w:numPr>
              <w:ind w:left="151" w:hanging="151"/>
              <w:rPr>
                <w:rFonts w:ascii="Arial" w:hAnsi="Arial" w:cs="Arial"/>
                <w:sz w:val="14"/>
                <w:szCs w:val="14"/>
              </w:rPr>
            </w:pPr>
            <w:r>
              <w:rPr>
                <w:rFonts w:ascii="Arial" w:hAnsi="Arial" w:cs="Arial"/>
                <w:sz w:val="14"/>
                <w:szCs w:val="14"/>
              </w:rPr>
              <w:t>High quality professional learning opportunities on universal and targeted support for all class teachers to maximise success for all in the classroom.</w:t>
            </w:r>
          </w:p>
          <w:p w14:paraId="31DCCC32" w14:textId="0E7EBD39" w:rsidR="00E12E0D" w:rsidRDefault="00E12E0D" w:rsidP="00EE40C8">
            <w:pPr>
              <w:rPr>
                <w:rFonts w:ascii="Arial" w:hAnsi="Arial" w:cs="Arial"/>
                <w:color w:val="FF0000"/>
                <w:sz w:val="14"/>
                <w:szCs w:val="14"/>
              </w:rPr>
            </w:pPr>
          </w:p>
          <w:p w14:paraId="2F2DEB01" w14:textId="77777777" w:rsidR="00AD1377" w:rsidRDefault="00AD1377" w:rsidP="00EE40C8">
            <w:pPr>
              <w:rPr>
                <w:rFonts w:ascii="Arial" w:hAnsi="Arial" w:cs="Arial"/>
                <w:color w:val="FF0000"/>
                <w:sz w:val="14"/>
                <w:szCs w:val="14"/>
              </w:rPr>
            </w:pPr>
          </w:p>
          <w:p w14:paraId="7E925E1F" w14:textId="77777777" w:rsidR="00E12E0D" w:rsidRPr="00CA7219" w:rsidRDefault="00E12E0D" w:rsidP="00E12E0D">
            <w:pPr>
              <w:pStyle w:val="ListParagraph"/>
              <w:numPr>
                <w:ilvl w:val="0"/>
                <w:numId w:val="19"/>
              </w:numPr>
              <w:ind w:left="149" w:hanging="149"/>
              <w:rPr>
                <w:rFonts w:ascii="Arial" w:hAnsi="Arial" w:cs="Arial"/>
                <w:color w:val="FF0000"/>
                <w:sz w:val="14"/>
                <w:szCs w:val="14"/>
              </w:rPr>
            </w:pPr>
            <w:r w:rsidRPr="00CA7219">
              <w:rPr>
                <w:rFonts w:ascii="Arial" w:hAnsi="Arial" w:cs="Arial"/>
                <w:sz w:val="14"/>
                <w:szCs w:val="14"/>
              </w:rPr>
              <w:t>All stakeholders (pupils, staff and parents/carers) will be consulted by end of June 2022 to</w:t>
            </w:r>
            <w:r>
              <w:rPr>
                <w:rFonts w:ascii="Arial" w:hAnsi="Arial" w:cs="Arial"/>
                <w:sz w:val="14"/>
                <w:szCs w:val="14"/>
              </w:rPr>
              <w:t xml:space="preserve"> identify which areas of school improvement should benefit the most from the pupil equity fund.</w:t>
            </w:r>
          </w:p>
          <w:p w14:paraId="5031C1CC" w14:textId="77777777" w:rsidR="00E12E0D" w:rsidRPr="00C02031" w:rsidRDefault="00E12E0D" w:rsidP="00E12E0D">
            <w:pPr>
              <w:pStyle w:val="ListParagraph"/>
              <w:numPr>
                <w:ilvl w:val="0"/>
                <w:numId w:val="19"/>
              </w:numPr>
              <w:ind w:left="149" w:hanging="149"/>
              <w:rPr>
                <w:rFonts w:ascii="Arial" w:hAnsi="Arial" w:cs="Arial"/>
                <w:color w:val="FF0000"/>
                <w:sz w:val="14"/>
                <w:szCs w:val="14"/>
              </w:rPr>
            </w:pPr>
            <w:r>
              <w:rPr>
                <w:rFonts w:ascii="Arial" w:hAnsi="Arial" w:cs="Arial"/>
                <w:sz w:val="14"/>
                <w:szCs w:val="14"/>
              </w:rPr>
              <w:t>Outcome of the consultation will be shared with all stakeholders and appropriate priorities for PEF spending will be identified according to whole school improvement priorities.</w:t>
            </w:r>
          </w:p>
          <w:p w14:paraId="1FE496BD" w14:textId="77777777" w:rsidR="00E12E0D" w:rsidRDefault="00E12E0D" w:rsidP="00EE40C8">
            <w:pPr>
              <w:rPr>
                <w:rFonts w:ascii="Arial" w:hAnsi="Arial" w:cs="Arial"/>
                <w:color w:val="FF0000"/>
                <w:sz w:val="14"/>
                <w:szCs w:val="14"/>
              </w:rPr>
            </w:pPr>
          </w:p>
          <w:p w14:paraId="1F778C28" w14:textId="625FACDD" w:rsidR="00E12E0D" w:rsidRDefault="00E12E0D" w:rsidP="00EE40C8">
            <w:pPr>
              <w:rPr>
                <w:rFonts w:ascii="Arial" w:hAnsi="Arial" w:cs="Arial"/>
                <w:color w:val="FF0000"/>
                <w:sz w:val="14"/>
                <w:szCs w:val="14"/>
              </w:rPr>
            </w:pPr>
          </w:p>
          <w:p w14:paraId="4848968C" w14:textId="2B7AAA52" w:rsidR="00E12E0D" w:rsidRDefault="00E12E0D" w:rsidP="00EE40C8">
            <w:pPr>
              <w:rPr>
                <w:rFonts w:ascii="Arial" w:hAnsi="Arial" w:cs="Arial"/>
                <w:color w:val="FF0000"/>
                <w:sz w:val="14"/>
                <w:szCs w:val="14"/>
              </w:rPr>
            </w:pPr>
          </w:p>
          <w:p w14:paraId="23C465A8" w14:textId="77777777" w:rsidR="00E12E0D" w:rsidRDefault="00E12E0D" w:rsidP="00E12E0D">
            <w:pPr>
              <w:pStyle w:val="ListParagraph"/>
              <w:numPr>
                <w:ilvl w:val="0"/>
                <w:numId w:val="21"/>
              </w:numPr>
              <w:ind w:left="149" w:hanging="142"/>
              <w:rPr>
                <w:rFonts w:ascii="Arial" w:hAnsi="Arial" w:cs="Arial"/>
                <w:sz w:val="14"/>
                <w:szCs w:val="14"/>
              </w:rPr>
            </w:pPr>
            <w:r w:rsidRPr="00A6733F">
              <w:rPr>
                <w:rFonts w:ascii="Arial" w:hAnsi="Arial" w:cs="Arial"/>
                <w:sz w:val="14"/>
                <w:szCs w:val="14"/>
              </w:rPr>
              <w:lastRenderedPageBreak/>
              <w:t>House teams to focus on attendance</w:t>
            </w:r>
            <w:r>
              <w:rPr>
                <w:rFonts w:ascii="Arial" w:hAnsi="Arial" w:cs="Arial"/>
                <w:sz w:val="14"/>
                <w:szCs w:val="14"/>
              </w:rPr>
              <w:t xml:space="preserve"> and exclusions</w:t>
            </w:r>
            <w:r w:rsidRPr="00A6733F">
              <w:rPr>
                <w:rFonts w:ascii="Arial" w:hAnsi="Arial" w:cs="Arial"/>
                <w:sz w:val="14"/>
                <w:szCs w:val="14"/>
              </w:rPr>
              <w:t xml:space="preserve"> statistics</w:t>
            </w:r>
            <w:r>
              <w:rPr>
                <w:rFonts w:ascii="Arial" w:hAnsi="Arial" w:cs="Arial"/>
                <w:sz w:val="14"/>
                <w:szCs w:val="14"/>
              </w:rPr>
              <w:t xml:space="preserve"> on a weekly basis and to discuss actions and next steps at House team meetings.</w:t>
            </w:r>
          </w:p>
          <w:p w14:paraId="407CADFB" w14:textId="77777777" w:rsidR="00E12E0D" w:rsidRDefault="00E12E0D" w:rsidP="00E12E0D">
            <w:pPr>
              <w:pStyle w:val="ListParagraph"/>
              <w:numPr>
                <w:ilvl w:val="0"/>
                <w:numId w:val="21"/>
              </w:numPr>
              <w:ind w:left="149" w:hanging="142"/>
              <w:rPr>
                <w:rFonts w:ascii="Arial" w:hAnsi="Arial" w:cs="Arial"/>
                <w:sz w:val="14"/>
                <w:szCs w:val="14"/>
              </w:rPr>
            </w:pPr>
            <w:r>
              <w:rPr>
                <w:rFonts w:ascii="Arial" w:hAnsi="Arial" w:cs="Arial"/>
                <w:sz w:val="14"/>
                <w:szCs w:val="14"/>
              </w:rPr>
              <w:t>Attendance clerical support staff, to work collaboratively with the PTPC team on ensuring attendance records are up to date and accurate.</w:t>
            </w:r>
          </w:p>
          <w:p w14:paraId="0A2B48C2" w14:textId="77777777" w:rsidR="00E12E0D" w:rsidRDefault="00E12E0D" w:rsidP="00E12E0D">
            <w:pPr>
              <w:pStyle w:val="ListParagraph"/>
              <w:numPr>
                <w:ilvl w:val="0"/>
                <w:numId w:val="21"/>
              </w:numPr>
              <w:ind w:left="149" w:hanging="142"/>
              <w:rPr>
                <w:rFonts w:ascii="Arial" w:hAnsi="Arial" w:cs="Arial"/>
                <w:sz w:val="14"/>
                <w:szCs w:val="14"/>
              </w:rPr>
            </w:pPr>
            <w:r>
              <w:rPr>
                <w:rFonts w:ascii="Arial" w:hAnsi="Arial" w:cs="Arial"/>
                <w:sz w:val="14"/>
                <w:szCs w:val="14"/>
              </w:rPr>
              <w:t>Nurture Teacher to track, analyse and plan for interventions for pupils who receive targeted nurture input.</w:t>
            </w:r>
          </w:p>
          <w:p w14:paraId="3992F466" w14:textId="77777777" w:rsidR="00E12E0D" w:rsidRDefault="00E12E0D" w:rsidP="00E12E0D">
            <w:pPr>
              <w:pStyle w:val="ListParagraph"/>
              <w:numPr>
                <w:ilvl w:val="0"/>
                <w:numId w:val="21"/>
              </w:numPr>
              <w:ind w:left="149" w:hanging="142"/>
              <w:rPr>
                <w:rFonts w:ascii="Arial" w:hAnsi="Arial" w:cs="Arial"/>
                <w:sz w:val="14"/>
                <w:szCs w:val="14"/>
              </w:rPr>
            </w:pPr>
            <w:r>
              <w:rPr>
                <w:rFonts w:ascii="Arial" w:hAnsi="Arial" w:cs="Arial"/>
                <w:sz w:val="14"/>
                <w:szCs w:val="14"/>
              </w:rPr>
              <w:t>PT RAA to track and monitor attainment benchmarks 5@5, 1@6, 3@6, 5@6 and 1@7 throughout the session collaborating with all faculty leaders in the implementation and evaluation of universal and targeted interventions.</w:t>
            </w:r>
          </w:p>
          <w:p w14:paraId="55B6B030" w14:textId="77777777" w:rsidR="00E12E0D" w:rsidRDefault="00E12E0D" w:rsidP="00E12E0D">
            <w:pPr>
              <w:pStyle w:val="ListParagraph"/>
              <w:numPr>
                <w:ilvl w:val="0"/>
                <w:numId w:val="21"/>
              </w:numPr>
              <w:ind w:left="149" w:hanging="142"/>
              <w:rPr>
                <w:rFonts w:ascii="Arial" w:hAnsi="Arial" w:cs="Arial"/>
                <w:sz w:val="14"/>
                <w:szCs w:val="14"/>
              </w:rPr>
            </w:pPr>
            <w:r>
              <w:rPr>
                <w:rFonts w:ascii="Arial" w:hAnsi="Arial" w:cs="Arial"/>
                <w:sz w:val="14"/>
                <w:szCs w:val="14"/>
              </w:rPr>
              <w:t>DYW PT to track all learners in the senior phase to ensure a positive post school destination for all, particularly focus on care experienced learners.</w:t>
            </w:r>
          </w:p>
          <w:p w14:paraId="5C92180C" w14:textId="77777777" w:rsidR="00E12E0D" w:rsidRDefault="00E12E0D" w:rsidP="00E12E0D">
            <w:pPr>
              <w:pStyle w:val="ListParagraph"/>
              <w:numPr>
                <w:ilvl w:val="0"/>
                <w:numId w:val="21"/>
              </w:numPr>
              <w:ind w:left="149" w:hanging="142"/>
              <w:rPr>
                <w:rFonts w:ascii="Arial" w:hAnsi="Arial" w:cs="Arial"/>
                <w:sz w:val="14"/>
                <w:szCs w:val="14"/>
              </w:rPr>
            </w:pPr>
            <w:r>
              <w:rPr>
                <w:rFonts w:ascii="Arial" w:hAnsi="Arial" w:cs="Arial"/>
                <w:sz w:val="14"/>
                <w:szCs w:val="14"/>
              </w:rPr>
              <w:t>Support for Learning staff to actively track, monitor and implement interventions for pupils with identified ASN.</w:t>
            </w:r>
          </w:p>
          <w:p w14:paraId="6BB172CD" w14:textId="77777777" w:rsidR="00E12E0D" w:rsidRDefault="00E12E0D" w:rsidP="00E12E0D">
            <w:pPr>
              <w:pStyle w:val="ListParagraph"/>
              <w:numPr>
                <w:ilvl w:val="0"/>
                <w:numId w:val="21"/>
              </w:numPr>
              <w:ind w:left="149" w:hanging="142"/>
              <w:rPr>
                <w:rFonts w:ascii="Arial" w:hAnsi="Arial" w:cs="Arial"/>
                <w:sz w:val="14"/>
                <w:szCs w:val="14"/>
              </w:rPr>
            </w:pPr>
            <w:r>
              <w:rPr>
                <w:rFonts w:ascii="Arial" w:hAnsi="Arial" w:cs="Arial"/>
                <w:sz w:val="14"/>
                <w:szCs w:val="14"/>
              </w:rPr>
              <w:t>Our commitment to “The Promise” will be reflected in SLT and PTPC team closely tracking and monitoring attainment and achievements of all care experienced pupils and implementing all appropriate interventions to maximise their attainment.</w:t>
            </w:r>
          </w:p>
          <w:p w14:paraId="1541F23B" w14:textId="73E379CB" w:rsidR="00E12E0D" w:rsidRDefault="00E12E0D" w:rsidP="00EE40C8">
            <w:pPr>
              <w:rPr>
                <w:rFonts w:ascii="Arial" w:hAnsi="Arial" w:cs="Arial"/>
                <w:color w:val="FF0000"/>
                <w:sz w:val="14"/>
                <w:szCs w:val="14"/>
              </w:rPr>
            </w:pPr>
          </w:p>
          <w:p w14:paraId="78C462F8" w14:textId="2044483F" w:rsidR="00AD1377" w:rsidRDefault="00AD1377" w:rsidP="00EE40C8">
            <w:pPr>
              <w:rPr>
                <w:rFonts w:ascii="Arial" w:hAnsi="Arial" w:cs="Arial"/>
                <w:color w:val="FF0000"/>
                <w:sz w:val="14"/>
                <w:szCs w:val="14"/>
              </w:rPr>
            </w:pPr>
          </w:p>
          <w:p w14:paraId="7694520E" w14:textId="77777777" w:rsidR="00AD1377" w:rsidRDefault="00AD1377" w:rsidP="00EE40C8">
            <w:pPr>
              <w:rPr>
                <w:rFonts w:ascii="Arial" w:hAnsi="Arial" w:cs="Arial"/>
                <w:color w:val="FF0000"/>
                <w:sz w:val="14"/>
                <w:szCs w:val="14"/>
              </w:rPr>
            </w:pPr>
          </w:p>
          <w:p w14:paraId="1DF67FB4" w14:textId="77777777" w:rsidR="00E12E0D" w:rsidRDefault="00E12E0D" w:rsidP="00E12E0D">
            <w:pPr>
              <w:pStyle w:val="ListParagraph"/>
              <w:numPr>
                <w:ilvl w:val="0"/>
                <w:numId w:val="24"/>
              </w:numPr>
              <w:shd w:val="clear" w:color="auto" w:fill="FFFFFF"/>
              <w:spacing w:after="600"/>
              <w:ind w:left="151" w:hanging="142"/>
              <w:outlineLvl w:val="3"/>
              <w:rPr>
                <w:rFonts w:ascii="Arial" w:eastAsia="Times New Roman" w:hAnsi="Arial" w:cs="Arial"/>
                <w:color w:val="333333"/>
                <w:sz w:val="14"/>
                <w:szCs w:val="14"/>
                <w:lang w:eastAsia="en-GB"/>
              </w:rPr>
            </w:pPr>
            <w:r>
              <w:rPr>
                <w:rFonts w:ascii="Arial" w:eastAsia="Times New Roman" w:hAnsi="Arial" w:cs="Arial"/>
                <w:color w:val="333333"/>
                <w:sz w:val="14"/>
                <w:szCs w:val="14"/>
                <w:lang w:eastAsia="en-GB"/>
              </w:rPr>
              <w:t>Setting up t</w:t>
            </w:r>
            <w:r w:rsidRPr="00362780">
              <w:rPr>
                <w:rFonts w:ascii="Arial" w:eastAsia="Times New Roman" w:hAnsi="Arial" w:cs="Arial"/>
                <w:color w:val="333333"/>
                <w:sz w:val="14"/>
                <w:szCs w:val="14"/>
                <w:lang w:eastAsia="en-GB"/>
              </w:rPr>
              <w:t>he Secondary Support Resource</w:t>
            </w:r>
            <w:r>
              <w:rPr>
                <w:rFonts w:ascii="Arial" w:eastAsia="Times New Roman" w:hAnsi="Arial" w:cs="Arial"/>
                <w:color w:val="333333"/>
                <w:sz w:val="14"/>
                <w:szCs w:val="14"/>
                <w:lang w:eastAsia="en-GB"/>
              </w:rPr>
              <w:t xml:space="preserve"> (SSR)</w:t>
            </w:r>
            <w:r w:rsidRPr="00362780">
              <w:rPr>
                <w:rFonts w:ascii="Arial" w:eastAsia="Times New Roman" w:hAnsi="Arial" w:cs="Arial"/>
                <w:color w:val="333333"/>
                <w:sz w:val="14"/>
                <w:szCs w:val="14"/>
                <w:lang w:eastAsia="en-GB"/>
              </w:rPr>
              <w:t> </w:t>
            </w:r>
            <w:r>
              <w:rPr>
                <w:rFonts w:ascii="Arial" w:eastAsia="Times New Roman" w:hAnsi="Arial" w:cs="Arial"/>
                <w:color w:val="333333"/>
                <w:sz w:val="14"/>
                <w:szCs w:val="14"/>
                <w:lang w:eastAsia="en-GB"/>
              </w:rPr>
              <w:t>within Auchenharvie Academy</w:t>
            </w:r>
            <w:r w:rsidRPr="00362780">
              <w:rPr>
                <w:rFonts w:ascii="Arial" w:eastAsia="Times New Roman" w:hAnsi="Arial" w:cs="Arial"/>
                <w:color w:val="333333"/>
                <w:sz w:val="14"/>
                <w:szCs w:val="14"/>
                <w:lang w:eastAsia="en-GB"/>
              </w:rPr>
              <w:t xml:space="preserve"> with the aim of the SSR to assist the transition of pupils with additional support needs into mainstream classes. </w:t>
            </w:r>
          </w:p>
          <w:p w14:paraId="148DCDB2" w14:textId="0871C558" w:rsidR="00E12E0D" w:rsidRDefault="00E12E0D" w:rsidP="00E12E0D">
            <w:pPr>
              <w:pStyle w:val="ListParagraph"/>
              <w:numPr>
                <w:ilvl w:val="0"/>
                <w:numId w:val="24"/>
              </w:numPr>
              <w:shd w:val="clear" w:color="auto" w:fill="FFFFFF"/>
              <w:spacing w:after="600"/>
              <w:ind w:left="151" w:hanging="142"/>
              <w:outlineLvl w:val="3"/>
              <w:rPr>
                <w:rFonts w:ascii="Arial" w:eastAsia="Times New Roman" w:hAnsi="Arial" w:cs="Arial"/>
                <w:color w:val="333333"/>
                <w:sz w:val="14"/>
                <w:szCs w:val="14"/>
                <w:lang w:eastAsia="en-GB"/>
              </w:rPr>
            </w:pPr>
            <w:r>
              <w:rPr>
                <w:rFonts w:ascii="Arial" w:eastAsia="Times New Roman" w:hAnsi="Arial" w:cs="Arial"/>
                <w:color w:val="333333"/>
                <w:sz w:val="14"/>
                <w:szCs w:val="14"/>
                <w:lang w:eastAsia="en-GB"/>
              </w:rPr>
              <w:t>MCR pathways lead for Auchenharvie Academy to work collegiatel</w:t>
            </w:r>
            <w:r w:rsidR="00EE40C8">
              <w:rPr>
                <w:rFonts w:ascii="Arial" w:eastAsia="Times New Roman" w:hAnsi="Arial" w:cs="Arial"/>
                <w:color w:val="333333"/>
                <w:sz w:val="14"/>
                <w:szCs w:val="14"/>
                <w:lang w:eastAsia="en-GB"/>
              </w:rPr>
              <w:t>y with the PTPC team to support</w:t>
            </w:r>
            <w:r>
              <w:rPr>
                <w:rFonts w:ascii="Arial" w:eastAsia="Times New Roman" w:hAnsi="Arial" w:cs="Arial"/>
                <w:color w:val="333333"/>
                <w:sz w:val="14"/>
                <w:szCs w:val="14"/>
                <w:lang w:eastAsia="en-GB"/>
              </w:rPr>
              <w:t xml:space="preserve"> care experienced pupils who will benefit from targeted group work and individual mentoring support.</w:t>
            </w:r>
          </w:p>
          <w:p w14:paraId="1F18ED13" w14:textId="77777777" w:rsidR="00E12E0D" w:rsidRPr="00362780" w:rsidRDefault="00E12E0D" w:rsidP="00E12E0D">
            <w:pPr>
              <w:pStyle w:val="ListParagraph"/>
              <w:numPr>
                <w:ilvl w:val="0"/>
                <w:numId w:val="24"/>
              </w:numPr>
              <w:shd w:val="clear" w:color="auto" w:fill="FFFFFF"/>
              <w:spacing w:after="600"/>
              <w:ind w:left="151" w:hanging="142"/>
              <w:outlineLvl w:val="3"/>
              <w:rPr>
                <w:rFonts w:ascii="Arial" w:eastAsia="Times New Roman" w:hAnsi="Arial" w:cs="Arial"/>
                <w:color w:val="333333"/>
                <w:sz w:val="14"/>
                <w:szCs w:val="14"/>
                <w:lang w:eastAsia="en-GB"/>
              </w:rPr>
            </w:pPr>
            <w:r>
              <w:rPr>
                <w:rFonts w:ascii="Arial" w:eastAsia="Times New Roman" w:hAnsi="Arial" w:cs="Arial"/>
                <w:color w:val="333333"/>
                <w:sz w:val="14"/>
                <w:szCs w:val="14"/>
                <w:lang w:eastAsia="en-GB"/>
              </w:rPr>
              <w:t>Continue to collaborate with our colleagues from health and social care partnership to maximise supports for identified learners and their families.</w:t>
            </w:r>
          </w:p>
          <w:p w14:paraId="1A4BA95A" w14:textId="77777777" w:rsidR="00E12E0D" w:rsidRPr="00362780" w:rsidRDefault="00E12E0D" w:rsidP="00EE40C8">
            <w:pPr>
              <w:pStyle w:val="ListParagraph"/>
              <w:ind w:left="151"/>
              <w:rPr>
                <w:rFonts w:ascii="Arial" w:hAnsi="Arial" w:cs="Arial"/>
                <w:color w:val="FF0000"/>
                <w:sz w:val="14"/>
                <w:szCs w:val="14"/>
              </w:rPr>
            </w:pPr>
          </w:p>
        </w:tc>
        <w:tc>
          <w:tcPr>
            <w:tcW w:w="1391" w:type="dxa"/>
            <w:shd w:val="clear" w:color="auto" w:fill="FFFFFF" w:themeFill="background1"/>
          </w:tcPr>
          <w:p w14:paraId="63ACA50E" w14:textId="77777777" w:rsidR="00E12E0D" w:rsidRPr="00DB5818" w:rsidRDefault="00E12E0D" w:rsidP="00EE40C8">
            <w:pPr>
              <w:rPr>
                <w:rFonts w:cstheme="minorHAnsi"/>
                <w:i/>
                <w:color w:val="FF0000"/>
                <w:sz w:val="20"/>
                <w:szCs w:val="20"/>
              </w:rPr>
            </w:pPr>
          </w:p>
          <w:p w14:paraId="7144EF3D" w14:textId="77777777" w:rsidR="00E12E0D" w:rsidRDefault="00E12E0D" w:rsidP="00EE40C8">
            <w:pPr>
              <w:jc w:val="center"/>
              <w:rPr>
                <w:rFonts w:ascii="Arial" w:hAnsi="Arial" w:cs="Arial"/>
                <w:sz w:val="14"/>
                <w:szCs w:val="14"/>
              </w:rPr>
            </w:pPr>
            <w:r w:rsidRPr="00BE4802">
              <w:rPr>
                <w:rFonts w:ascii="Arial" w:hAnsi="Arial" w:cs="Arial"/>
                <w:sz w:val="14"/>
                <w:szCs w:val="14"/>
              </w:rPr>
              <w:t>DHT &amp; PT</w:t>
            </w:r>
            <w:r>
              <w:rPr>
                <w:rFonts w:ascii="Arial" w:hAnsi="Arial" w:cs="Arial"/>
                <w:sz w:val="14"/>
                <w:szCs w:val="14"/>
              </w:rPr>
              <w:t xml:space="preserve"> Raising Attainment and Achievement</w:t>
            </w:r>
          </w:p>
          <w:p w14:paraId="7C9AD93D" w14:textId="77777777" w:rsidR="00E12E0D" w:rsidRDefault="00E12E0D" w:rsidP="00EE40C8">
            <w:pPr>
              <w:jc w:val="center"/>
              <w:rPr>
                <w:rFonts w:ascii="Arial" w:hAnsi="Arial" w:cs="Arial"/>
                <w:sz w:val="14"/>
                <w:szCs w:val="14"/>
              </w:rPr>
            </w:pPr>
          </w:p>
          <w:p w14:paraId="5B8CF085" w14:textId="77777777" w:rsidR="00E12E0D" w:rsidRDefault="00E12E0D" w:rsidP="00EE40C8">
            <w:pPr>
              <w:jc w:val="center"/>
              <w:rPr>
                <w:rFonts w:ascii="Arial" w:hAnsi="Arial" w:cs="Arial"/>
                <w:sz w:val="14"/>
                <w:szCs w:val="14"/>
              </w:rPr>
            </w:pPr>
          </w:p>
          <w:p w14:paraId="48F405CB" w14:textId="77777777" w:rsidR="00E12E0D" w:rsidRDefault="00E12E0D" w:rsidP="00EE40C8">
            <w:pPr>
              <w:jc w:val="center"/>
              <w:rPr>
                <w:rFonts w:ascii="Arial" w:hAnsi="Arial" w:cs="Arial"/>
                <w:sz w:val="14"/>
                <w:szCs w:val="14"/>
              </w:rPr>
            </w:pPr>
          </w:p>
          <w:p w14:paraId="548F10AA" w14:textId="77777777" w:rsidR="00E12E0D" w:rsidRDefault="00E12E0D" w:rsidP="00EE40C8">
            <w:pPr>
              <w:jc w:val="center"/>
              <w:rPr>
                <w:rFonts w:ascii="Arial" w:hAnsi="Arial" w:cs="Arial"/>
                <w:sz w:val="14"/>
                <w:szCs w:val="14"/>
              </w:rPr>
            </w:pPr>
          </w:p>
          <w:p w14:paraId="0F7F3462" w14:textId="77777777" w:rsidR="00E12E0D" w:rsidRDefault="00E12E0D" w:rsidP="00EE40C8">
            <w:pPr>
              <w:jc w:val="center"/>
              <w:rPr>
                <w:rFonts w:ascii="Arial" w:hAnsi="Arial" w:cs="Arial"/>
                <w:sz w:val="14"/>
                <w:szCs w:val="14"/>
              </w:rPr>
            </w:pPr>
          </w:p>
          <w:p w14:paraId="1E09594A" w14:textId="77777777" w:rsidR="00E12E0D" w:rsidRDefault="00E12E0D" w:rsidP="00EE40C8">
            <w:pPr>
              <w:rPr>
                <w:rFonts w:ascii="Arial" w:hAnsi="Arial" w:cs="Arial"/>
                <w:sz w:val="14"/>
                <w:szCs w:val="14"/>
              </w:rPr>
            </w:pPr>
          </w:p>
          <w:p w14:paraId="56919ECE" w14:textId="6E267BA1" w:rsidR="00E12E0D" w:rsidRDefault="00E12E0D" w:rsidP="00EE40C8">
            <w:pPr>
              <w:rPr>
                <w:rFonts w:ascii="Arial" w:hAnsi="Arial" w:cs="Arial"/>
                <w:sz w:val="14"/>
                <w:szCs w:val="14"/>
              </w:rPr>
            </w:pPr>
          </w:p>
          <w:p w14:paraId="2B86323C" w14:textId="47CAE55D" w:rsidR="00E12E0D" w:rsidRDefault="00E12E0D" w:rsidP="00EE40C8">
            <w:pPr>
              <w:rPr>
                <w:rFonts w:ascii="Arial" w:hAnsi="Arial" w:cs="Arial"/>
                <w:sz w:val="14"/>
                <w:szCs w:val="14"/>
              </w:rPr>
            </w:pPr>
          </w:p>
          <w:p w14:paraId="4CA1152E" w14:textId="43CC79DA" w:rsidR="00AD1377" w:rsidRDefault="00AD1377" w:rsidP="00EE40C8">
            <w:pPr>
              <w:rPr>
                <w:rFonts w:ascii="Arial" w:hAnsi="Arial" w:cs="Arial"/>
                <w:sz w:val="14"/>
                <w:szCs w:val="14"/>
              </w:rPr>
            </w:pPr>
          </w:p>
          <w:p w14:paraId="5641E2C4" w14:textId="77777777" w:rsidR="00E12E0D" w:rsidRDefault="00E12E0D" w:rsidP="00EE40C8">
            <w:pPr>
              <w:jc w:val="center"/>
              <w:rPr>
                <w:rFonts w:ascii="Arial" w:hAnsi="Arial" w:cs="Arial"/>
                <w:sz w:val="14"/>
                <w:szCs w:val="14"/>
              </w:rPr>
            </w:pPr>
            <w:r w:rsidRPr="00BE4802">
              <w:rPr>
                <w:rFonts w:ascii="Arial" w:hAnsi="Arial" w:cs="Arial"/>
                <w:sz w:val="14"/>
                <w:szCs w:val="14"/>
              </w:rPr>
              <w:t>DHT &amp; PT</w:t>
            </w:r>
            <w:r>
              <w:rPr>
                <w:rFonts w:ascii="Arial" w:hAnsi="Arial" w:cs="Arial"/>
                <w:sz w:val="14"/>
                <w:szCs w:val="14"/>
              </w:rPr>
              <w:t xml:space="preserve"> Raising Attainment and Achievement</w:t>
            </w:r>
          </w:p>
          <w:p w14:paraId="38A5512B" w14:textId="77777777" w:rsidR="00E12E0D" w:rsidRDefault="00E12E0D" w:rsidP="00EE40C8">
            <w:pPr>
              <w:jc w:val="center"/>
              <w:rPr>
                <w:rFonts w:ascii="Arial" w:hAnsi="Arial" w:cs="Arial"/>
                <w:sz w:val="14"/>
                <w:szCs w:val="14"/>
              </w:rPr>
            </w:pPr>
          </w:p>
          <w:p w14:paraId="3927C1E7" w14:textId="77777777" w:rsidR="00E12E0D" w:rsidRDefault="00E12E0D" w:rsidP="00EE40C8">
            <w:pPr>
              <w:jc w:val="center"/>
              <w:rPr>
                <w:rFonts w:ascii="Arial" w:hAnsi="Arial" w:cs="Arial"/>
                <w:sz w:val="14"/>
                <w:szCs w:val="14"/>
              </w:rPr>
            </w:pPr>
            <w:r>
              <w:rPr>
                <w:rFonts w:ascii="Arial" w:hAnsi="Arial" w:cs="Arial"/>
                <w:sz w:val="14"/>
                <w:szCs w:val="14"/>
              </w:rPr>
              <w:t>All Faculty Leaders</w:t>
            </w:r>
          </w:p>
          <w:p w14:paraId="4546883E" w14:textId="77777777" w:rsidR="00E12E0D" w:rsidRDefault="00E12E0D" w:rsidP="00EE40C8">
            <w:pPr>
              <w:jc w:val="center"/>
              <w:rPr>
                <w:rFonts w:ascii="Arial" w:hAnsi="Arial" w:cs="Arial"/>
                <w:sz w:val="14"/>
                <w:szCs w:val="14"/>
              </w:rPr>
            </w:pPr>
          </w:p>
          <w:p w14:paraId="3DE59DBF" w14:textId="77777777" w:rsidR="00E12E0D" w:rsidRDefault="00E12E0D" w:rsidP="00EE40C8">
            <w:pPr>
              <w:jc w:val="center"/>
              <w:rPr>
                <w:rFonts w:ascii="Arial" w:hAnsi="Arial" w:cs="Arial"/>
                <w:sz w:val="14"/>
                <w:szCs w:val="14"/>
              </w:rPr>
            </w:pPr>
          </w:p>
          <w:p w14:paraId="2CE17F74" w14:textId="7F83FB36" w:rsidR="00E12E0D" w:rsidRDefault="00E12E0D" w:rsidP="00AD1377">
            <w:pPr>
              <w:rPr>
                <w:rFonts w:ascii="Arial" w:hAnsi="Arial" w:cs="Arial"/>
                <w:sz w:val="14"/>
                <w:szCs w:val="14"/>
              </w:rPr>
            </w:pPr>
          </w:p>
          <w:p w14:paraId="0549319E" w14:textId="192915C8" w:rsidR="00AD1377" w:rsidRDefault="00AD1377" w:rsidP="00AD1377">
            <w:pPr>
              <w:rPr>
                <w:rFonts w:ascii="Arial" w:hAnsi="Arial" w:cs="Arial"/>
                <w:sz w:val="14"/>
                <w:szCs w:val="14"/>
              </w:rPr>
            </w:pPr>
          </w:p>
          <w:p w14:paraId="583563AF" w14:textId="77777777" w:rsidR="00AD1377" w:rsidRDefault="00AD1377" w:rsidP="00AD1377">
            <w:pPr>
              <w:rPr>
                <w:rFonts w:ascii="Arial" w:hAnsi="Arial" w:cs="Arial"/>
                <w:sz w:val="14"/>
                <w:szCs w:val="14"/>
              </w:rPr>
            </w:pPr>
          </w:p>
          <w:p w14:paraId="61E36187" w14:textId="77777777" w:rsidR="00E12E0D" w:rsidRDefault="00E12E0D" w:rsidP="00EE40C8">
            <w:pPr>
              <w:jc w:val="center"/>
              <w:rPr>
                <w:rFonts w:ascii="Arial" w:hAnsi="Arial" w:cs="Arial"/>
                <w:sz w:val="14"/>
                <w:szCs w:val="14"/>
              </w:rPr>
            </w:pPr>
          </w:p>
          <w:p w14:paraId="6B215075" w14:textId="77777777" w:rsidR="00E12E0D" w:rsidRDefault="00E12E0D" w:rsidP="00EE40C8">
            <w:pPr>
              <w:jc w:val="center"/>
              <w:rPr>
                <w:rFonts w:ascii="Arial" w:hAnsi="Arial" w:cs="Arial"/>
                <w:sz w:val="14"/>
                <w:szCs w:val="14"/>
              </w:rPr>
            </w:pPr>
            <w:r>
              <w:rPr>
                <w:rFonts w:ascii="Arial" w:hAnsi="Arial" w:cs="Arial"/>
                <w:sz w:val="14"/>
                <w:szCs w:val="14"/>
              </w:rPr>
              <w:t>DHT</w:t>
            </w:r>
          </w:p>
          <w:p w14:paraId="78187F3A" w14:textId="77777777" w:rsidR="00E12E0D" w:rsidRDefault="00E12E0D" w:rsidP="00EE40C8">
            <w:pPr>
              <w:jc w:val="center"/>
              <w:rPr>
                <w:rFonts w:ascii="Arial" w:hAnsi="Arial" w:cs="Arial"/>
                <w:sz w:val="14"/>
                <w:szCs w:val="14"/>
              </w:rPr>
            </w:pPr>
          </w:p>
          <w:p w14:paraId="5ED5D578" w14:textId="77777777" w:rsidR="00E12E0D" w:rsidRDefault="00E12E0D" w:rsidP="00EE40C8">
            <w:pPr>
              <w:jc w:val="center"/>
              <w:rPr>
                <w:rFonts w:ascii="Arial" w:hAnsi="Arial" w:cs="Arial"/>
                <w:sz w:val="14"/>
                <w:szCs w:val="14"/>
              </w:rPr>
            </w:pPr>
            <w:r>
              <w:rPr>
                <w:rFonts w:ascii="Arial" w:hAnsi="Arial" w:cs="Arial"/>
                <w:sz w:val="14"/>
                <w:szCs w:val="14"/>
              </w:rPr>
              <w:t>PT Interventions &amp; Transitions</w:t>
            </w:r>
          </w:p>
          <w:p w14:paraId="4C6B511B" w14:textId="77777777" w:rsidR="00E12E0D" w:rsidRDefault="00E12E0D" w:rsidP="00EE40C8">
            <w:pPr>
              <w:jc w:val="center"/>
              <w:rPr>
                <w:rFonts w:ascii="Arial" w:hAnsi="Arial" w:cs="Arial"/>
                <w:sz w:val="14"/>
                <w:szCs w:val="14"/>
              </w:rPr>
            </w:pPr>
          </w:p>
          <w:p w14:paraId="4C1363F5" w14:textId="77777777" w:rsidR="00E12E0D" w:rsidRDefault="00E12E0D" w:rsidP="00EE40C8">
            <w:pPr>
              <w:jc w:val="center"/>
              <w:rPr>
                <w:rFonts w:ascii="Arial" w:hAnsi="Arial" w:cs="Arial"/>
                <w:sz w:val="14"/>
                <w:szCs w:val="14"/>
              </w:rPr>
            </w:pPr>
            <w:r>
              <w:rPr>
                <w:rFonts w:ascii="Arial" w:hAnsi="Arial" w:cs="Arial"/>
                <w:sz w:val="14"/>
                <w:szCs w:val="14"/>
              </w:rPr>
              <w:t>Wellbeing Coordinator</w:t>
            </w:r>
          </w:p>
          <w:p w14:paraId="1EEE7E1B" w14:textId="77777777" w:rsidR="00E12E0D" w:rsidRDefault="00E12E0D" w:rsidP="00EE40C8">
            <w:pPr>
              <w:jc w:val="center"/>
              <w:rPr>
                <w:rFonts w:ascii="Arial" w:hAnsi="Arial" w:cs="Arial"/>
                <w:sz w:val="14"/>
                <w:szCs w:val="14"/>
              </w:rPr>
            </w:pPr>
          </w:p>
          <w:p w14:paraId="3E688BF4" w14:textId="77777777" w:rsidR="00E12E0D" w:rsidRDefault="00E12E0D" w:rsidP="00EE40C8">
            <w:pPr>
              <w:jc w:val="center"/>
              <w:rPr>
                <w:rFonts w:ascii="Arial" w:hAnsi="Arial" w:cs="Arial"/>
                <w:sz w:val="14"/>
                <w:szCs w:val="14"/>
              </w:rPr>
            </w:pPr>
            <w:r>
              <w:rPr>
                <w:rFonts w:ascii="Arial" w:hAnsi="Arial" w:cs="Arial"/>
                <w:sz w:val="14"/>
                <w:szCs w:val="14"/>
              </w:rPr>
              <w:t>Extended Support Team</w:t>
            </w:r>
          </w:p>
          <w:p w14:paraId="1F97D7A2" w14:textId="7F9FBCED" w:rsidR="00E12E0D" w:rsidRDefault="00E12E0D" w:rsidP="000A4F9E">
            <w:pPr>
              <w:rPr>
                <w:rFonts w:ascii="Arial" w:hAnsi="Arial" w:cs="Arial"/>
                <w:color w:val="FF0000"/>
                <w:sz w:val="14"/>
                <w:szCs w:val="14"/>
              </w:rPr>
            </w:pPr>
          </w:p>
          <w:p w14:paraId="1F383254" w14:textId="2B6B162E" w:rsidR="00E12E0D" w:rsidRDefault="00E12E0D" w:rsidP="00EE40C8">
            <w:pPr>
              <w:jc w:val="center"/>
              <w:rPr>
                <w:rFonts w:ascii="Arial" w:hAnsi="Arial" w:cs="Arial"/>
                <w:color w:val="FF0000"/>
                <w:sz w:val="14"/>
                <w:szCs w:val="14"/>
              </w:rPr>
            </w:pPr>
          </w:p>
          <w:p w14:paraId="463EA566" w14:textId="4D73FF7E" w:rsidR="00AD1377" w:rsidRDefault="00AD1377" w:rsidP="00EE40C8">
            <w:pPr>
              <w:jc w:val="center"/>
              <w:rPr>
                <w:rFonts w:ascii="Arial" w:hAnsi="Arial" w:cs="Arial"/>
                <w:color w:val="FF0000"/>
                <w:sz w:val="14"/>
                <w:szCs w:val="14"/>
              </w:rPr>
            </w:pPr>
          </w:p>
          <w:p w14:paraId="761D62E1" w14:textId="77777777" w:rsidR="00AD1377" w:rsidRDefault="00AD1377" w:rsidP="00EE40C8">
            <w:pPr>
              <w:jc w:val="center"/>
              <w:rPr>
                <w:rFonts w:ascii="Arial" w:hAnsi="Arial" w:cs="Arial"/>
                <w:color w:val="FF0000"/>
                <w:sz w:val="14"/>
                <w:szCs w:val="14"/>
              </w:rPr>
            </w:pPr>
          </w:p>
          <w:p w14:paraId="49EF7723" w14:textId="77777777" w:rsidR="00E12E0D" w:rsidRDefault="00E12E0D" w:rsidP="00EE40C8">
            <w:pPr>
              <w:jc w:val="center"/>
              <w:rPr>
                <w:rFonts w:ascii="Arial" w:hAnsi="Arial" w:cs="Arial"/>
                <w:sz w:val="14"/>
                <w:szCs w:val="14"/>
              </w:rPr>
            </w:pPr>
            <w:r w:rsidRPr="00BE4802">
              <w:rPr>
                <w:rFonts w:ascii="Arial" w:hAnsi="Arial" w:cs="Arial"/>
                <w:sz w:val="14"/>
                <w:szCs w:val="14"/>
              </w:rPr>
              <w:t>HT</w:t>
            </w:r>
          </w:p>
          <w:p w14:paraId="02BA6385" w14:textId="77777777" w:rsidR="00E12E0D" w:rsidRDefault="00E12E0D" w:rsidP="00EE40C8">
            <w:pPr>
              <w:jc w:val="center"/>
              <w:rPr>
                <w:rFonts w:ascii="Arial" w:hAnsi="Arial" w:cs="Arial"/>
                <w:sz w:val="14"/>
                <w:szCs w:val="14"/>
              </w:rPr>
            </w:pPr>
          </w:p>
          <w:p w14:paraId="438884B6" w14:textId="77777777" w:rsidR="00E12E0D" w:rsidRDefault="00E12E0D" w:rsidP="00EE40C8">
            <w:pPr>
              <w:jc w:val="center"/>
              <w:rPr>
                <w:rFonts w:ascii="Arial" w:hAnsi="Arial" w:cs="Arial"/>
                <w:sz w:val="14"/>
                <w:szCs w:val="14"/>
              </w:rPr>
            </w:pPr>
          </w:p>
          <w:p w14:paraId="67581814" w14:textId="77777777" w:rsidR="00E12E0D" w:rsidRDefault="00E12E0D" w:rsidP="00EE40C8">
            <w:pPr>
              <w:jc w:val="center"/>
              <w:rPr>
                <w:rFonts w:ascii="Arial" w:hAnsi="Arial" w:cs="Arial"/>
                <w:sz w:val="14"/>
                <w:szCs w:val="14"/>
              </w:rPr>
            </w:pPr>
          </w:p>
          <w:p w14:paraId="39A09F91" w14:textId="77777777" w:rsidR="00E12E0D" w:rsidRDefault="00E12E0D" w:rsidP="00EE40C8">
            <w:pPr>
              <w:jc w:val="center"/>
              <w:rPr>
                <w:rFonts w:ascii="Arial" w:hAnsi="Arial" w:cs="Arial"/>
                <w:sz w:val="14"/>
                <w:szCs w:val="14"/>
              </w:rPr>
            </w:pPr>
          </w:p>
          <w:p w14:paraId="62165185" w14:textId="77777777" w:rsidR="00E12E0D" w:rsidRDefault="00E12E0D" w:rsidP="00EE40C8">
            <w:pPr>
              <w:jc w:val="center"/>
              <w:rPr>
                <w:rFonts w:ascii="Arial" w:hAnsi="Arial" w:cs="Arial"/>
                <w:sz w:val="14"/>
                <w:szCs w:val="14"/>
              </w:rPr>
            </w:pPr>
          </w:p>
          <w:p w14:paraId="0D423EF9" w14:textId="77777777" w:rsidR="00E12E0D" w:rsidRDefault="00E12E0D" w:rsidP="00EE40C8">
            <w:pPr>
              <w:jc w:val="center"/>
              <w:rPr>
                <w:rFonts w:ascii="Arial" w:hAnsi="Arial" w:cs="Arial"/>
                <w:sz w:val="14"/>
                <w:szCs w:val="14"/>
              </w:rPr>
            </w:pPr>
          </w:p>
          <w:p w14:paraId="4176A043" w14:textId="77777777" w:rsidR="00E12E0D" w:rsidRDefault="00E12E0D" w:rsidP="00EE40C8">
            <w:pPr>
              <w:jc w:val="center"/>
              <w:rPr>
                <w:rFonts w:ascii="Arial" w:hAnsi="Arial" w:cs="Arial"/>
                <w:sz w:val="14"/>
                <w:szCs w:val="14"/>
              </w:rPr>
            </w:pPr>
          </w:p>
          <w:p w14:paraId="7EEF00F4" w14:textId="77777777" w:rsidR="00E12E0D" w:rsidRDefault="00E12E0D" w:rsidP="00EE40C8">
            <w:pPr>
              <w:jc w:val="center"/>
              <w:rPr>
                <w:rFonts w:ascii="Arial" w:hAnsi="Arial" w:cs="Arial"/>
                <w:sz w:val="14"/>
                <w:szCs w:val="14"/>
              </w:rPr>
            </w:pPr>
          </w:p>
          <w:p w14:paraId="32048FF2" w14:textId="77777777" w:rsidR="00E12E0D" w:rsidRDefault="00E12E0D" w:rsidP="00EE40C8">
            <w:pPr>
              <w:jc w:val="center"/>
              <w:rPr>
                <w:rFonts w:ascii="Arial" w:hAnsi="Arial" w:cs="Arial"/>
                <w:sz w:val="14"/>
                <w:szCs w:val="14"/>
              </w:rPr>
            </w:pPr>
          </w:p>
          <w:p w14:paraId="356C8937" w14:textId="0FA148A3" w:rsidR="000A4F9E" w:rsidRDefault="000A4F9E" w:rsidP="00AD1377">
            <w:pPr>
              <w:rPr>
                <w:rFonts w:ascii="Arial" w:hAnsi="Arial" w:cs="Arial"/>
                <w:sz w:val="14"/>
                <w:szCs w:val="14"/>
              </w:rPr>
            </w:pPr>
          </w:p>
          <w:p w14:paraId="1837A7A7" w14:textId="77777777" w:rsidR="00E12E0D" w:rsidRDefault="00E12E0D" w:rsidP="00EE40C8">
            <w:pPr>
              <w:jc w:val="center"/>
              <w:rPr>
                <w:rFonts w:ascii="Arial" w:hAnsi="Arial" w:cs="Arial"/>
                <w:sz w:val="14"/>
                <w:szCs w:val="14"/>
              </w:rPr>
            </w:pPr>
            <w:r>
              <w:rPr>
                <w:rFonts w:ascii="Arial" w:hAnsi="Arial" w:cs="Arial"/>
                <w:sz w:val="14"/>
                <w:szCs w:val="14"/>
              </w:rPr>
              <w:lastRenderedPageBreak/>
              <w:t>DHTs</w:t>
            </w:r>
          </w:p>
          <w:p w14:paraId="2A27776E" w14:textId="77777777" w:rsidR="00E12E0D" w:rsidRDefault="00E12E0D" w:rsidP="00EE40C8">
            <w:pPr>
              <w:jc w:val="center"/>
              <w:rPr>
                <w:rFonts w:ascii="Arial" w:hAnsi="Arial" w:cs="Arial"/>
                <w:sz w:val="14"/>
                <w:szCs w:val="14"/>
              </w:rPr>
            </w:pPr>
            <w:r>
              <w:rPr>
                <w:rFonts w:ascii="Arial" w:hAnsi="Arial" w:cs="Arial"/>
                <w:sz w:val="14"/>
                <w:szCs w:val="14"/>
              </w:rPr>
              <w:t>PTPC Team</w:t>
            </w:r>
          </w:p>
          <w:p w14:paraId="471D6E8F" w14:textId="77777777" w:rsidR="00E12E0D" w:rsidRDefault="00E12E0D" w:rsidP="00EE40C8">
            <w:pPr>
              <w:jc w:val="center"/>
              <w:rPr>
                <w:rFonts w:ascii="Arial" w:hAnsi="Arial" w:cs="Arial"/>
                <w:sz w:val="14"/>
                <w:szCs w:val="14"/>
              </w:rPr>
            </w:pPr>
            <w:r>
              <w:rPr>
                <w:rFonts w:ascii="Arial" w:hAnsi="Arial" w:cs="Arial"/>
                <w:sz w:val="14"/>
                <w:szCs w:val="14"/>
              </w:rPr>
              <w:t>Support for Learning Team</w:t>
            </w:r>
          </w:p>
          <w:p w14:paraId="4F27353F" w14:textId="77777777" w:rsidR="00E12E0D" w:rsidRDefault="00E12E0D" w:rsidP="00EE40C8">
            <w:pPr>
              <w:jc w:val="center"/>
              <w:rPr>
                <w:rFonts w:ascii="Arial" w:hAnsi="Arial" w:cs="Arial"/>
                <w:sz w:val="14"/>
                <w:szCs w:val="14"/>
              </w:rPr>
            </w:pPr>
            <w:r>
              <w:rPr>
                <w:rFonts w:ascii="Arial" w:hAnsi="Arial" w:cs="Arial"/>
                <w:sz w:val="14"/>
                <w:szCs w:val="14"/>
              </w:rPr>
              <w:t>Nurture Teacher</w:t>
            </w:r>
          </w:p>
          <w:p w14:paraId="2E328ECD" w14:textId="77777777" w:rsidR="00E12E0D" w:rsidRDefault="00E12E0D" w:rsidP="00EE40C8">
            <w:pPr>
              <w:jc w:val="center"/>
              <w:rPr>
                <w:rFonts w:ascii="Arial" w:hAnsi="Arial" w:cs="Arial"/>
                <w:sz w:val="14"/>
                <w:szCs w:val="14"/>
              </w:rPr>
            </w:pPr>
            <w:r>
              <w:rPr>
                <w:rFonts w:ascii="Arial" w:hAnsi="Arial" w:cs="Arial"/>
                <w:sz w:val="14"/>
                <w:szCs w:val="14"/>
              </w:rPr>
              <w:t>DYW PT</w:t>
            </w:r>
          </w:p>
          <w:p w14:paraId="649D0AF0" w14:textId="77777777" w:rsidR="00E12E0D" w:rsidRPr="00BE4802" w:rsidRDefault="00E12E0D" w:rsidP="00EE40C8">
            <w:pPr>
              <w:jc w:val="center"/>
              <w:rPr>
                <w:rFonts w:ascii="Arial" w:hAnsi="Arial" w:cs="Arial"/>
                <w:sz w:val="14"/>
                <w:szCs w:val="14"/>
              </w:rPr>
            </w:pPr>
            <w:r>
              <w:rPr>
                <w:rFonts w:ascii="Arial" w:hAnsi="Arial" w:cs="Arial"/>
                <w:sz w:val="14"/>
                <w:szCs w:val="14"/>
              </w:rPr>
              <w:t>Raising Attainment &amp; Achievement PT</w:t>
            </w:r>
          </w:p>
          <w:p w14:paraId="77B9896D" w14:textId="77777777" w:rsidR="00E12E0D" w:rsidRDefault="00E12E0D" w:rsidP="00EE40C8">
            <w:pPr>
              <w:rPr>
                <w:rFonts w:ascii="Arial" w:hAnsi="Arial" w:cs="Arial"/>
                <w:color w:val="FF0000"/>
                <w:sz w:val="14"/>
                <w:szCs w:val="14"/>
              </w:rPr>
            </w:pPr>
          </w:p>
          <w:p w14:paraId="23DA1E8C" w14:textId="77777777" w:rsidR="00E12E0D" w:rsidRDefault="00E12E0D" w:rsidP="00EE40C8">
            <w:pPr>
              <w:rPr>
                <w:rFonts w:ascii="Arial" w:hAnsi="Arial" w:cs="Arial"/>
                <w:color w:val="FF0000"/>
                <w:sz w:val="14"/>
                <w:szCs w:val="14"/>
              </w:rPr>
            </w:pPr>
          </w:p>
          <w:p w14:paraId="01D2B5C2" w14:textId="77777777" w:rsidR="00E12E0D" w:rsidRDefault="00E12E0D" w:rsidP="00EE40C8">
            <w:pPr>
              <w:rPr>
                <w:rFonts w:ascii="Arial" w:hAnsi="Arial" w:cs="Arial"/>
                <w:color w:val="FF0000"/>
                <w:sz w:val="14"/>
                <w:szCs w:val="14"/>
              </w:rPr>
            </w:pPr>
          </w:p>
          <w:p w14:paraId="0B937F3D" w14:textId="77777777" w:rsidR="00E12E0D" w:rsidRDefault="00E12E0D" w:rsidP="00EE40C8">
            <w:pPr>
              <w:rPr>
                <w:rFonts w:ascii="Arial" w:hAnsi="Arial" w:cs="Arial"/>
                <w:color w:val="FF0000"/>
                <w:sz w:val="14"/>
                <w:szCs w:val="14"/>
              </w:rPr>
            </w:pPr>
          </w:p>
          <w:p w14:paraId="3484FDA3" w14:textId="77777777" w:rsidR="00E12E0D" w:rsidRDefault="00E12E0D" w:rsidP="00EE40C8">
            <w:pPr>
              <w:rPr>
                <w:rFonts w:ascii="Arial" w:hAnsi="Arial" w:cs="Arial"/>
                <w:color w:val="FF0000"/>
                <w:sz w:val="14"/>
                <w:szCs w:val="14"/>
              </w:rPr>
            </w:pPr>
          </w:p>
          <w:p w14:paraId="6D0322B4" w14:textId="77777777" w:rsidR="00E12E0D" w:rsidRDefault="00E12E0D" w:rsidP="00EE40C8">
            <w:pPr>
              <w:rPr>
                <w:rFonts w:ascii="Arial" w:hAnsi="Arial" w:cs="Arial"/>
                <w:color w:val="FF0000"/>
                <w:sz w:val="14"/>
                <w:szCs w:val="14"/>
              </w:rPr>
            </w:pPr>
          </w:p>
          <w:p w14:paraId="2C5755CE" w14:textId="77777777" w:rsidR="00E12E0D" w:rsidRDefault="00E12E0D" w:rsidP="00EE40C8">
            <w:pPr>
              <w:rPr>
                <w:rFonts w:ascii="Arial" w:hAnsi="Arial" w:cs="Arial"/>
                <w:color w:val="FF0000"/>
                <w:sz w:val="14"/>
                <w:szCs w:val="14"/>
              </w:rPr>
            </w:pPr>
          </w:p>
          <w:p w14:paraId="2D838C30" w14:textId="77777777" w:rsidR="00E12E0D" w:rsidRDefault="00E12E0D" w:rsidP="00EE40C8">
            <w:pPr>
              <w:rPr>
                <w:rFonts w:ascii="Arial" w:hAnsi="Arial" w:cs="Arial"/>
                <w:color w:val="FF0000"/>
                <w:sz w:val="14"/>
                <w:szCs w:val="14"/>
              </w:rPr>
            </w:pPr>
          </w:p>
          <w:p w14:paraId="2AA5EACD" w14:textId="77777777" w:rsidR="00E12E0D" w:rsidRDefault="00E12E0D" w:rsidP="00EE40C8">
            <w:pPr>
              <w:rPr>
                <w:rFonts w:ascii="Arial" w:hAnsi="Arial" w:cs="Arial"/>
                <w:color w:val="FF0000"/>
                <w:sz w:val="14"/>
                <w:szCs w:val="14"/>
              </w:rPr>
            </w:pPr>
          </w:p>
          <w:p w14:paraId="3A2D7A63" w14:textId="77777777" w:rsidR="00E12E0D" w:rsidRDefault="00E12E0D" w:rsidP="00EE40C8">
            <w:pPr>
              <w:rPr>
                <w:rFonts w:ascii="Arial" w:hAnsi="Arial" w:cs="Arial"/>
                <w:color w:val="FF0000"/>
                <w:sz w:val="14"/>
                <w:szCs w:val="14"/>
              </w:rPr>
            </w:pPr>
          </w:p>
          <w:p w14:paraId="7DBCFF7A" w14:textId="77777777" w:rsidR="00E12E0D" w:rsidRDefault="00E12E0D" w:rsidP="00EE40C8">
            <w:pPr>
              <w:rPr>
                <w:rFonts w:ascii="Arial" w:hAnsi="Arial" w:cs="Arial"/>
                <w:color w:val="FF0000"/>
                <w:sz w:val="14"/>
                <w:szCs w:val="14"/>
              </w:rPr>
            </w:pPr>
          </w:p>
          <w:p w14:paraId="56A1F184" w14:textId="77777777" w:rsidR="00E12E0D" w:rsidRDefault="00E12E0D" w:rsidP="00EE40C8">
            <w:pPr>
              <w:rPr>
                <w:rFonts w:ascii="Arial" w:hAnsi="Arial" w:cs="Arial"/>
                <w:color w:val="FF0000"/>
                <w:sz w:val="14"/>
                <w:szCs w:val="14"/>
              </w:rPr>
            </w:pPr>
          </w:p>
          <w:p w14:paraId="1DBB3B15" w14:textId="77777777" w:rsidR="00E12E0D" w:rsidRDefault="00E12E0D" w:rsidP="00EE40C8">
            <w:pPr>
              <w:jc w:val="center"/>
              <w:rPr>
                <w:rFonts w:ascii="Arial" w:hAnsi="Arial" w:cs="Arial"/>
                <w:color w:val="000000" w:themeColor="text1"/>
                <w:sz w:val="14"/>
                <w:szCs w:val="14"/>
              </w:rPr>
            </w:pPr>
          </w:p>
          <w:p w14:paraId="32D65E36" w14:textId="77777777" w:rsidR="00E12E0D" w:rsidRDefault="00E12E0D" w:rsidP="00EE40C8">
            <w:pPr>
              <w:jc w:val="center"/>
              <w:rPr>
                <w:rFonts w:ascii="Arial" w:hAnsi="Arial" w:cs="Arial"/>
                <w:color w:val="000000" w:themeColor="text1"/>
                <w:sz w:val="14"/>
                <w:szCs w:val="14"/>
              </w:rPr>
            </w:pPr>
          </w:p>
          <w:p w14:paraId="64E8FF54" w14:textId="77777777" w:rsidR="00E12E0D" w:rsidRDefault="00E12E0D" w:rsidP="00EE40C8">
            <w:pPr>
              <w:jc w:val="center"/>
              <w:rPr>
                <w:rFonts w:ascii="Arial" w:hAnsi="Arial" w:cs="Arial"/>
                <w:color w:val="000000" w:themeColor="text1"/>
                <w:sz w:val="14"/>
                <w:szCs w:val="14"/>
              </w:rPr>
            </w:pPr>
          </w:p>
          <w:p w14:paraId="14803799" w14:textId="1B879675" w:rsidR="00E12E0D" w:rsidRDefault="00E12E0D" w:rsidP="000A4F9E">
            <w:pPr>
              <w:rPr>
                <w:rFonts w:ascii="Arial" w:hAnsi="Arial" w:cs="Arial"/>
                <w:color w:val="000000" w:themeColor="text1"/>
                <w:sz w:val="14"/>
                <w:szCs w:val="14"/>
              </w:rPr>
            </w:pPr>
          </w:p>
          <w:p w14:paraId="3BA3D16F" w14:textId="249B1A99" w:rsidR="00AD1377" w:rsidRDefault="00AD1377" w:rsidP="000A4F9E">
            <w:pPr>
              <w:rPr>
                <w:rFonts w:ascii="Arial" w:hAnsi="Arial" w:cs="Arial"/>
                <w:color w:val="000000" w:themeColor="text1"/>
                <w:sz w:val="14"/>
                <w:szCs w:val="14"/>
              </w:rPr>
            </w:pPr>
          </w:p>
          <w:p w14:paraId="6D58318D" w14:textId="77777777" w:rsidR="00AD1377" w:rsidRDefault="00AD1377" w:rsidP="000A4F9E">
            <w:pPr>
              <w:rPr>
                <w:rFonts w:ascii="Arial" w:hAnsi="Arial" w:cs="Arial"/>
                <w:color w:val="000000" w:themeColor="text1"/>
                <w:sz w:val="14"/>
                <w:szCs w:val="14"/>
              </w:rPr>
            </w:pPr>
          </w:p>
          <w:p w14:paraId="15E1A367" w14:textId="77777777" w:rsidR="00E12E0D" w:rsidRDefault="00E12E0D" w:rsidP="00EE40C8">
            <w:pPr>
              <w:jc w:val="center"/>
              <w:rPr>
                <w:rFonts w:ascii="Arial" w:hAnsi="Arial" w:cs="Arial"/>
                <w:color w:val="000000" w:themeColor="text1"/>
                <w:sz w:val="14"/>
                <w:szCs w:val="14"/>
              </w:rPr>
            </w:pPr>
          </w:p>
          <w:p w14:paraId="0C467073" w14:textId="77777777" w:rsidR="00E12E0D" w:rsidRDefault="00E12E0D" w:rsidP="00EE40C8">
            <w:pPr>
              <w:jc w:val="center"/>
              <w:rPr>
                <w:rFonts w:ascii="Arial" w:hAnsi="Arial" w:cs="Arial"/>
                <w:color w:val="000000" w:themeColor="text1"/>
                <w:sz w:val="14"/>
                <w:szCs w:val="14"/>
              </w:rPr>
            </w:pPr>
            <w:r>
              <w:rPr>
                <w:rFonts w:ascii="Arial" w:hAnsi="Arial" w:cs="Arial"/>
                <w:color w:val="000000" w:themeColor="text1"/>
                <w:sz w:val="14"/>
                <w:szCs w:val="14"/>
              </w:rPr>
              <w:t>DHTs</w:t>
            </w:r>
          </w:p>
          <w:p w14:paraId="0554B0F1" w14:textId="77777777" w:rsidR="00E12E0D" w:rsidRDefault="00E12E0D" w:rsidP="00EE40C8">
            <w:pPr>
              <w:jc w:val="center"/>
              <w:rPr>
                <w:rFonts w:ascii="Arial" w:hAnsi="Arial" w:cs="Arial"/>
                <w:color w:val="000000" w:themeColor="text1"/>
                <w:sz w:val="14"/>
                <w:szCs w:val="14"/>
              </w:rPr>
            </w:pPr>
            <w:r>
              <w:rPr>
                <w:rFonts w:ascii="Arial" w:hAnsi="Arial" w:cs="Arial"/>
                <w:color w:val="000000" w:themeColor="text1"/>
                <w:sz w:val="14"/>
                <w:szCs w:val="14"/>
              </w:rPr>
              <w:t>MCR Pathways</w:t>
            </w:r>
          </w:p>
          <w:p w14:paraId="1D14B3C4" w14:textId="77777777" w:rsidR="00E12E0D" w:rsidRDefault="00E12E0D" w:rsidP="00EE40C8">
            <w:pPr>
              <w:jc w:val="center"/>
              <w:rPr>
                <w:rFonts w:ascii="Arial" w:hAnsi="Arial" w:cs="Arial"/>
                <w:color w:val="000000" w:themeColor="text1"/>
                <w:sz w:val="14"/>
                <w:szCs w:val="14"/>
              </w:rPr>
            </w:pPr>
            <w:r>
              <w:rPr>
                <w:rFonts w:ascii="Arial" w:hAnsi="Arial" w:cs="Arial"/>
                <w:color w:val="000000" w:themeColor="text1"/>
                <w:sz w:val="14"/>
                <w:szCs w:val="14"/>
              </w:rPr>
              <w:t>PTPC Team</w:t>
            </w:r>
          </w:p>
          <w:p w14:paraId="3E41321B" w14:textId="77777777" w:rsidR="00E12E0D" w:rsidRPr="00BE4802" w:rsidRDefault="00E12E0D" w:rsidP="00EE40C8">
            <w:pPr>
              <w:jc w:val="center"/>
              <w:rPr>
                <w:rFonts w:ascii="Arial" w:hAnsi="Arial" w:cs="Arial"/>
                <w:color w:val="FF0000"/>
                <w:sz w:val="14"/>
                <w:szCs w:val="14"/>
              </w:rPr>
            </w:pPr>
            <w:r>
              <w:rPr>
                <w:rFonts w:ascii="Arial" w:hAnsi="Arial" w:cs="Arial"/>
                <w:color w:val="000000" w:themeColor="text1"/>
                <w:sz w:val="14"/>
                <w:szCs w:val="14"/>
              </w:rPr>
              <w:t>Social work</w:t>
            </w:r>
          </w:p>
        </w:tc>
        <w:tc>
          <w:tcPr>
            <w:tcW w:w="3485" w:type="dxa"/>
            <w:shd w:val="clear" w:color="auto" w:fill="FFFFFF" w:themeFill="background1"/>
          </w:tcPr>
          <w:p w14:paraId="662C0FB8" w14:textId="77777777" w:rsidR="00E12E0D" w:rsidRDefault="00E12E0D" w:rsidP="00EE40C8">
            <w:pPr>
              <w:rPr>
                <w:rFonts w:cstheme="minorHAnsi"/>
                <w:color w:val="FF0000"/>
                <w:sz w:val="20"/>
                <w:szCs w:val="20"/>
              </w:rPr>
            </w:pPr>
          </w:p>
          <w:p w14:paraId="436404D9" w14:textId="77777777" w:rsidR="00E12E0D" w:rsidRPr="002A314C" w:rsidRDefault="00E12E0D" w:rsidP="00E12E0D">
            <w:pPr>
              <w:pStyle w:val="ListParagraph"/>
              <w:numPr>
                <w:ilvl w:val="0"/>
                <w:numId w:val="20"/>
              </w:numPr>
              <w:ind w:left="88" w:hanging="141"/>
              <w:rPr>
                <w:rFonts w:ascii="Arial" w:hAnsi="Arial" w:cs="Arial"/>
                <w:sz w:val="14"/>
                <w:szCs w:val="14"/>
              </w:rPr>
            </w:pPr>
            <w:r w:rsidRPr="002A314C">
              <w:rPr>
                <w:rFonts w:ascii="Arial" w:hAnsi="Arial" w:cs="Arial"/>
                <w:sz w:val="14"/>
                <w:szCs w:val="14"/>
              </w:rPr>
              <w:t>All staff will be able to identify any at risk groups and place emphasis on care experienced pupils, tailoring T&amp;L approaches and experiences as well as tailored interventions to meet their needs, thus increasing expectations and attainment in identified groups.</w:t>
            </w:r>
          </w:p>
          <w:p w14:paraId="6F1ACE19" w14:textId="77777777" w:rsidR="00E12E0D" w:rsidRDefault="00E12E0D" w:rsidP="00EE40C8">
            <w:pPr>
              <w:rPr>
                <w:rFonts w:cstheme="minorHAnsi"/>
                <w:color w:val="FF0000"/>
                <w:sz w:val="20"/>
                <w:szCs w:val="20"/>
              </w:rPr>
            </w:pPr>
          </w:p>
          <w:p w14:paraId="72618A0B" w14:textId="77777777" w:rsidR="00E12E0D" w:rsidRDefault="00E12E0D" w:rsidP="00EE40C8">
            <w:pPr>
              <w:rPr>
                <w:rFonts w:cstheme="minorHAnsi"/>
                <w:color w:val="FF0000"/>
                <w:sz w:val="20"/>
                <w:szCs w:val="20"/>
              </w:rPr>
            </w:pPr>
          </w:p>
          <w:p w14:paraId="09F4B932" w14:textId="0353E77C" w:rsidR="00E12E0D" w:rsidRDefault="00E12E0D" w:rsidP="00EE40C8">
            <w:pPr>
              <w:rPr>
                <w:rFonts w:cstheme="minorHAnsi"/>
                <w:i/>
                <w:color w:val="FF0000"/>
                <w:sz w:val="20"/>
                <w:szCs w:val="20"/>
              </w:rPr>
            </w:pPr>
          </w:p>
          <w:p w14:paraId="44E434F2" w14:textId="77777777" w:rsidR="00AD1377" w:rsidRDefault="00AD1377" w:rsidP="00EE40C8">
            <w:pPr>
              <w:rPr>
                <w:rFonts w:cstheme="minorHAnsi"/>
                <w:i/>
                <w:color w:val="FF0000"/>
                <w:sz w:val="20"/>
                <w:szCs w:val="20"/>
              </w:rPr>
            </w:pPr>
          </w:p>
          <w:p w14:paraId="0C716FA2" w14:textId="77777777" w:rsidR="00E12E0D" w:rsidRPr="00383A19" w:rsidRDefault="00E12E0D" w:rsidP="00E12E0D">
            <w:pPr>
              <w:pStyle w:val="ListParagraph"/>
              <w:numPr>
                <w:ilvl w:val="0"/>
                <w:numId w:val="20"/>
              </w:numPr>
              <w:ind w:left="88" w:hanging="141"/>
              <w:rPr>
                <w:rFonts w:ascii="Arial" w:hAnsi="Arial" w:cs="Arial"/>
                <w:color w:val="FF0000"/>
                <w:sz w:val="14"/>
                <w:szCs w:val="14"/>
              </w:rPr>
            </w:pPr>
            <w:r w:rsidRPr="003358BD">
              <w:rPr>
                <w:rFonts w:ascii="Arial" w:hAnsi="Arial" w:cs="Arial"/>
                <w:sz w:val="14"/>
                <w:szCs w:val="14"/>
              </w:rPr>
              <w:t>Staff ability in planning for improvement based on data triangulation to increase, leading to all learners benefiting from these evidence based improvements.</w:t>
            </w:r>
          </w:p>
          <w:p w14:paraId="76D463BA" w14:textId="77777777" w:rsidR="00E12E0D" w:rsidRDefault="00E12E0D" w:rsidP="00EE40C8">
            <w:pPr>
              <w:rPr>
                <w:rFonts w:ascii="Arial" w:hAnsi="Arial" w:cs="Arial"/>
                <w:color w:val="FF0000"/>
                <w:sz w:val="14"/>
                <w:szCs w:val="14"/>
              </w:rPr>
            </w:pPr>
          </w:p>
          <w:p w14:paraId="4D02DA85" w14:textId="77777777" w:rsidR="00E12E0D" w:rsidRDefault="00E12E0D" w:rsidP="00EE40C8">
            <w:pPr>
              <w:rPr>
                <w:rFonts w:ascii="Arial" w:hAnsi="Arial" w:cs="Arial"/>
                <w:color w:val="FF0000"/>
                <w:sz w:val="14"/>
                <w:szCs w:val="14"/>
              </w:rPr>
            </w:pPr>
          </w:p>
          <w:p w14:paraId="0185F537" w14:textId="77777777" w:rsidR="00E12E0D" w:rsidRDefault="00E12E0D" w:rsidP="00EE40C8">
            <w:pPr>
              <w:rPr>
                <w:rFonts w:ascii="Arial" w:hAnsi="Arial" w:cs="Arial"/>
                <w:color w:val="FF0000"/>
                <w:sz w:val="14"/>
                <w:szCs w:val="14"/>
              </w:rPr>
            </w:pPr>
          </w:p>
          <w:p w14:paraId="0B1CEABE" w14:textId="30219F9C" w:rsidR="00E12E0D" w:rsidRDefault="00E12E0D" w:rsidP="00EE40C8">
            <w:pPr>
              <w:rPr>
                <w:rFonts w:ascii="Arial" w:hAnsi="Arial" w:cs="Arial"/>
                <w:color w:val="FF0000"/>
                <w:sz w:val="14"/>
                <w:szCs w:val="14"/>
              </w:rPr>
            </w:pPr>
          </w:p>
          <w:p w14:paraId="14F4EBFB" w14:textId="49779E40" w:rsidR="00AD1377" w:rsidRDefault="00AD1377" w:rsidP="00EE40C8">
            <w:pPr>
              <w:rPr>
                <w:rFonts w:ascii="Arial" w:hAnsi="Arial" w:cs="Arial"/>
                <w:color w:val="FF0000"/>
                <w:sz w:val="14"/>
                <w:szCs w:val="14"/>
              </w:rPr>
            </w:pPr>
          </w:p>
          <w:p w14:paraId="0CFEE22F" w14:textId="77777777" w:rsidR="00AD1377" w:rsidRDefault="00AD1377" w:rsidP="00EE40C8">
            <w:pPr>
              <w:rPr>
                <w:rFonts w:ascii="Arial" w:hAnsi="Arial" w:cs="Arial"/>
                <w:color w:val="FF0000"/>
                <w:sz w:val="14"/>
                <w:szCs w:val="14"/>
              </w:rPr>
            </w:pPr>
          </w:p>
          <w:p w14:paraId="6F66317F" w14:textId="77777777" w:rsidR="00E12E0D" w:rsidRDefault="00E12E0D" w:rsidP="00EE40C8">
            <w:pPr>
              <w:rPr>
                <w:rFonts w:ascii="Arial" w:hAnsi="Arial" w:cs="Arial"/>
                <w:color w:val="FF0000"/>
                <w:sz w:val="14"/>
                <w:szCs w:val="14"/>
              </w:rPr>
            </w:pPr>
          </w:p>
          <w:p w14:paraId="3E85BC80" w14:textId="77777777" w:rsidR="00E12E0D" w:rsidRPr="00B31CE2" w:rsidRDefault="00E12E0D" w:rsidP="00E12E0D">
            <w:pPr>
              <w:pStyle w:val="ListParagraph"/>
              <w:numPr>
                <w:ilvl w:val="0"/>
                <w:numId w:val="20"/>
              </w:numPr>
              <w:ind w:left="174" w:hanging="174"/>
              <w:rPr>
                <w:rFonts w:ascii="Arial" w:hAnsi="Arial" w:cs="Arial"/>
                <w:color w:val="FF0000"/>
                <w:sz w:val="14"/>
                <w:szCs w:val="14"/>
              </w:rPr>
            </w:pPr>
            <w:r>
              <w:rPr>
                <w:rFonts w:ascii="Arial" w:hAnsi="Arial" w:cs="Arial"/>
                <w:sz w:val="14"/>
                <w:szCs w:val="14"/>
              </w:rPr>
              <w:t>All learners able to access the curriculum, thus experiencing positive learning experiences and outcomes in attainment across the BGE.</w:t>
            </w:r>
          </w:p>
          <w:p w14:paraId="2B9D5730" w14:textId="77777777" w:rsidR="00E12E0D" w:rsidRPr="00B31CE2" w:rsidRDefault="00E12E0D" w:rsidP="00E12E0D">
            <w:pPr>
              <w:pStyle w:val="ListParagraph"/>
              <w:numPr>
                <w:ilvl w:val="0"/>
                <w:numId w:val="20"/>
              </w:numPr>
              <w:ind w:left="174" w:hanging="174"/>
              <w:rPr>
                <w:rFonts w:ascii="Arial" w:hAnsi="Arial" w:cs="Arial"/>
                <w:color w:val="FF0000"/>
                <w:sz w:val="14"/>
                <w:szCs w:val="14"/>
              </w:rPr>
            </w:pPr>
            <w:r>
              <w:rPr>
                <w:rFonts w:ascii="Arial" w:hAnsi="Arial" w:cs="Arial"/>
                <w:sz w:val="14"/>
                <w:szCs w:val="14"/>
              </w:rPr>
              <w:t>Enhanced understanding of our new S1 pupils, thus allowing staff to plan effectively for universal and targeted supports, thus maximising removal of barriers to learning.</w:t>
            </w:r>
          </w:p>
          <w:p w14:paraId="4E269A5D" w14:textId="77777777" w:rsidR="00E12E0D" w:rsidRPr="00B31CE2" w:rsidRDefault="00E12E0D" w:rsidP="00E12E0D">
            <w:pPr>
              <w:pStyle w:val="ListParagraph"/>
              <w:numPr>
                <w:ilvl w:val="0"/>
                <w:numId w:val="20"/>
              </w:numPr>
              <w:ind w:left="174" w:hanging="174"/>
              <w:rPr>
                <w:rFonts w:ascii="Arial" w:hAnsi="Arial" w:cs="Arial"/>
                <w:color w:val="FF0000"/>
                <w:sz w:val="14"/>
                <w:szCs w:val="14"/>
              </w:rPr>
            </w:pPr>
            <w:r>
              <w:rPr>
                <w:rFonts w:ascii="Arial" w:hAnsi="Arial" w:cs="Arial"/>
                <w:sz w:val="14"/>
                <w:szCs w:val="14"/>
              </w:rPr>
              <w:t>Health and Wellbeing of all learners to be a continuous focus, thus improving their attendance, engagement and successes in school.</w:t>
            </w:r>
          </w:p>
          <w:p w14:paraId="39FCB807" w14:textId="11C544FC" w:rsidR="00E12E0D" w:rsidRDefault="00E12E0D" w:rsidP="00EE40C8">
            <w:pPr>
              <w:rPr>
                <w:rFonts w:ascii="Arial" w:hAnsi="Arial" w:cs="Arial"/>
                <w:color w:val="FF0000"/>
                <w:sz w:val="14"/>
                <w:szCs w:val="14"/>
              </w:rPr>
            </w:pPr>
          </w:p>
          <w:p w14:paraId="57F431EA" w14:textId="77777777" w:rsidR="00AD1377" w:rsidRDefault="00AD1377" w:rsidP="00EE40C8">
            <w:pPr>
              <w:rPr>
                <w:rFonts w:ascii="Arial" w:hAnsi="Arial" w:cs="Arial"/>
                <w:color w:val="FF0000"/>
                <w:sz w:val="14"/>
                <w:szCs w:val="14"/>
              </w:rPr>
            </w:pPr>
          </w:p>
          <w:p w14:paraId="4337725A" w14:textId="78E9909D" w:rsidR="00E12E0D" w:rsidRDefault="00E12E0D" w:rsidP="00EE40C8">
            <w:pPr>
              <w:rPr>
                <w:rFonts w:ascii="Arial" w:hAnsi="Arial" w:cs="Arial"/>
                <w:color w:val="FF0000"/>
                <w:sz w:val="14"/>
                <w:szCs w:val="14"/>
              </w:rPr>
            </w:pPr>
          </w:p>
          <w:p w14:paraId="412AB213" w14:textId="77777777" w:rsidR="00E12E0D" w:rsidRPr="004A1FBF" w:rsidRDefault="00E12E0D" w:rsidP="00E12E0D">
            <w:pPr>
              <w:pStyle w:val="ListParagraph"/>
              <w:numPr>
                <w:ilvl w:val="0"/>
                <w:numId w:val="20"/>
              </w:numPr>
              <w:ind w:left="88" w:hanging="141"/>
              <w:rPr>
                <w:rFonts w:ascii="Arial" w:hAnsi="Arial" w:cs="Arial"/>
                <w:color w:val="FF0000"/>
                <w:sz w:val="14"/>
                <w:szCs w:val="14"/>
              </w:rPr>
            </w:pPr>
            <w:r w:rsidRPr="004A1FBF">
              <w:rPr>
                <w:rFonts w:ascii="Arial" w:hAnsi="Arial" w:cs="Arial"/>
                <w:sz w:val="14"/>
                <w:szCs w:val="14"/>
              </w:rPr>
              <w:t>Pupils</w:t>
            </w:r>
            <w:r>
              <w:rPr>
                <w:rFonts w:ascii="Arial" w:hAnsi="Arial" w:cs="Arial"/>
                <w:sz w:val="14"/>
                <w:szCs w:val="14"/>
              </w:rPr>
              <w:t>’</w:t>
            </w:r>
            <w:r w:rsidRPr="004A1FBF">
              <w:rPr>
                <w:rFonts w:ascii="Arial" w:hAnsi="Arial" w:cs="Arial"/>
                <w:sz w:val="14"/>
                <w:szCs w:val="14"/>
              </w:rPr>
              <w:t xml:space="preserve"> voice</w:t>
            </w:r>
            <w:r>
              <w:rPr>
                <w:rFonts w:ascii="Arial" w:hAnsi="Arial" w:cs="Arial"/>
                <w:sz w:val="14"/>
                <w:szCs w:val="14"/>
              </w:rPr>
              <w:t xml:space="preserve"> will shape whole school plans for improvements.</w:t>
            </w:r>
          </w:p>
          <w:p w14:paraId="1DFE5267" w14:textId="77777777" w:rsidR="00E12E0D" w:rsidRPr="00B50BBA" w:rsidRDefault="00E12E0D" w:rsidP="00E12E0D">
            <w:pPr>
              <w:pStyle w:val="ListParagraph"/>
              <w:numPr>
                <w:ilvl w:val="0"/>
                <w:numId w:val="20"/>
              </w:numPr>
              <w:ind w:left="88" w:hanging="141"/>
              <w:rPr>
                <w:rFonts w:ascii="Arial" w:hAnsi="Arial" w:cs="Arial"/>
                <w:color w:val="FF0000"/>
                <w:sz w:val="14"/>
                <w:szCs w:val="14"/>
              </w:rPr>
            </w:pPr>
            <w:r>
              <w:rPr>
                <w:rFonts w:ascii="Arial" w:hAnsi="Arial" w:cs="Arial"/>
                <w:sz w:val="14"/>
                <w:szCs w:val="14"/>
              </w:rPr>
              <w:t>All learners to benefit from improvements prioritised by the whole school community.</w:t>
            </w:r>
          </w:p>
          <w:p w14:paraId="40AC088B" w14:textId="77777777" w:rsidR="00E12E0D" w:rsidRDefault="00E12E0D" w:rsidP="00EE40C8">
            <w:pPr>
              <w:rPr>
                <w:rFonts w:ascii="Arial" w:hAnsi="Arial" w:cs="Arial"/>
                <w:color w:val="FF0000"/>
                <w:sz w:val="14"/>
                <w:szCs w:val="14"/>
              </w:rPr>
            </w:pPr>
          </w:p>
          <w:p w14:paraId="22D08F25" w14:textId="77777777" w:rsidR="00E12E0D" w:rsidRDefault="00E12E0D" w:rsidP="00EE40C8">
            <w:pPr>
              <w:rPr>
                <w:rFonts w:ascii="Arial" w:hAnsi="Arial" w:cs="Arial"/>
                <w:color w:val="FF0000"/>
                <w:sz w:val="14"/>
                <w:szCs w:val="14"/>
              </w:rPr>
            </w:pPr>
          </w:p>
          <w:p w14:paraId="36103F55" w14:textId="77777777" w:rsidR="00E12E0D" w:rsidRDefault="00E12E0D" w:rsidP="00EE40C8">
            <w:pPr>
              <w:rPr>
                <w:rFonts w:ascii="Arial" w:hAnsi="Arial" w:cs="Arial"/>
                <w:color w:val="FF0000"/>
                <w:sz w:val="14"/>
                <w:szCs w:val="14"/>
              </w:rPr>
            </w:pPr>
          </w:p>
          <w:p w14:paraId="285A5EE5" w14:textId="77777777" w:rsidR="00E12E0D" w:rsidRDefault="00E12E0D" w:rsidP="00EE40C8">
            <w:pPr>
              <w:rPr>
                <w:rFonts w:ascii="Arial" w:hAnsi="Arial" w:cs="Arial"/>
                <w:color w:val="FF0000"/>
                <w:sz w:val="14"/>
                <w:szCs w:val="14"/>
              </w:rPr>
            </w:pPr>
          </w:p>
          <w:p w14:paraId="2DF747D1" w14:textId="77777777" w:rsidR="00E12E0D" w:rsidRDefault="00E12E0D" w:rsidP="00EE40C8">
            <w:pPr>
              <w:rPr>
                <w:rFonts w:ascii="Arial" w:hAnsi="Arial" w:cs="Arial"/>
                <w:color w:val="FF0000"/>
                <w:sz w:val="14"/>
                <w:szCs w:val="14"/>
              </w:rPr>
            </w:pPr>
          </w:p>
          <w:p w14:paraId="028AE17D" w14:textId="0C38BB25" w:rsidR="00E12E0D" w:rsidRDefault="00E12E0D" w:rsidP="00EE40C8">
            <w:pPr>
              <w:rPr>
                <w:rFonts w:ascii="Arial" w:hAnsi="Arial" w:cs="Arial"/>
                <w:color w:val="FF0000"/>
                <w:sz w:val="14"/>
                <w:szCs w:val="14"/>
              </w:rPr>
            </w:pPr>
          </w:p>
          <w:p w14:paraId="24F9339B" w14:textId="3217F700" w:rsidR="00E12E0D" w:rsidRDefault="00E12E0D" w:rsidP="00EE40C8">
            <w:pPr>
              <w:rPr>
                <w:rFonts w:ascii="Arial" w:hAnsi="Arial" w:cs="Arial"/>
                <w:color w:val="FF0000"/>
                <w:sz w:val="14"/>
                <w:szCs w:val="14"/>
              </w:rPr>
            </w:pPr>
          </w:p>
          <w:p w14:paraId="073D87D2" w14:textId="77777777" w:rsidR="00E12E0D" w:rsidRPr="00B50BBA" w:rsidRDefault="00E12E0D" w:rsidP="00E12E0D">
            <w:pPr>
              <w:pStyle w:val="ListParagraph"/>
              <w:numPr>
                <w:ilvl w:val="0"/>
                <w:numId w:val="20"/>
              </w:numPr>
              <w:ind w:left="172" w:hanging="172"/>
              <w:rPr>
                <w:rFonts w:ascii="Arial" w:hAnsi="Arial" w:cs="Arial"/>
                <w:color w:val="FF0000"/>
                <w:sz w:val="14"/>
                <w:szCs w:val="14"/>
              </w:rPr>
            </w:pPr>
            <w:r w:rsidRPr="00B50BBA">
              <w:rPr>
                <w:rFonts w:ascii="Arial" w:hAnsi="Arial" w:cs="Arial"/>
                <w:sz w:val="14"/>
                <w:szCs w:val="14"/>
              </w:rPr>
              <w:lastRenderedPageBreak/>
              <w:t>Pupils’ attendance</w:t>
            </w:r>
            <w:r>
              <w:rPr>
                <w:rFonts w:ascii="Arial" w:hAnsi="Arial" w:cs="Arial"/>
                <w:sz w:val="14"/>
                <w:szCs w:val="14"/>
              </w:rPr>
              <w:t xml:space="preserve"> in school</w:t>
            </w:r>
            <w:r w:rsidRPr="00B50BBA">
              <w:rPr>
                <w:rFonts w:ascii="Arial" w:hAnsi="Arial" w:cs="Arial"/>
                <w:sz w:val="14"/>
                <w:szCs w:val="14"/>
              </w:rPr>
              <w:t xml:space="preserve"> will be maximised and pupils who have difficulties in attending will be identified early and appropriate supports implemented</w:t>
            </w:r>
            <w:r>
              <w:rPr>
                <w:rFonts w:ascii="Arial" w:hAnsi="Arial" w:cs="Arial"/>
                <w:sz w:val="14"/>
                <w:szCs w:val="14"/>
              </w:rPr>
              <w:t>, thus impacting positively on their ability to attend school.</w:t>
            </w:r>
          </w:p>
          <w:p w14:paraId="5E904AD8" w14:textId="77777777" w:rsidR="00E12E0D" w:rsidRPr="007108A4" w:rsidRDefault="00E12E0D" w:rsidP="00E12E0D">
            <w:pPr>
              <w:pStyle w:val="ListParagraph"/>
              <w:numPr>
                <w:ilvl w:val="0"/>
                <w:numId w:val="20"/>
              </w:numPr>
              <w:ind w:left="172" w:hanging="172"/>
              <w:rPr>
                <w:rFonts w:ascii="Arial" w:hAnsi="Arial" w:cs="Arial"/>
                <w:color w:val="FF0000"/>
                <w:sz w:val="14"/>
                <w:szCs w:val="14"/>
              </w:rPr>
            </w:pPr>
            <w:r>
              <w:rPr>
                <w:rFonts w:ascii="Arial" w:hAnsi="Arial" w:cs="Arial"/>
                <w:sz w:val="14"/>
                <w:szCs w:val="14"/>
              </w:rPr>
              <w:t>Progress for pupils who receive targeted nurture input will be better tracked and appropriate interventions implemented to maximise their achievements.</w:t>
            </w:r>
          </w:p>
          <w:p w14:paraId="60942C37" w14:textId="77777777" w:rsidR="00E12E0D" w:rsidRDefault="00E12E0D" w:rsidP="00EE40C8">
            <w:pPr>
              <w:rPr>
                <w:rFonts w:ascii="Arial" w:hAnsi="Arial" w:cs="Arial"/>
                <w:color w:val="FF0000"/>
                <w:sz w:val="14"/>
                <w:szCs w:val="14"/>
              </w:rPr>
            </w:pPr>
          </w:p>
          <w:p w14:paraId="2F711B77" w14:textId="77777777" w:rsidR="00E12E0D" w:rsidRDefault="00E12E0D" w:rsidP="00EE40C8">
            <w:pPr>
              <w:rPr>
                <w:rFonts w:ascii="Arial" w:hAnsi="Arial" w:cs="Arial"/>
                <w:color w:val="FF0000"/>
                <w:sz w:val="14"/>
                <w:szCs w:val="14"/>
              </w:rPr>
            </w:pPr>
          </w:p>
          <w:p w14:paraId="213763C6" w14:textId="77777777" w:rsidR="00E12E0D" w:rsidRPr="007108A4" w:rsidRDefault="00E12E0D" w:rsidP="00E12E0D">
            <w:pPr>
              <w:pStyle w:val="ListParagraph"/>
              <w:numPr>
                <w:ilvl w:val="0"/>
                <w:numId w:val="20"/>
              </w:numPr>
              <w:ind w:left="172" w:hanging="172"/>
              <w:rPr>
                <w:rFonts w:ascii="Arial" w:hAnsi="Arial" w:cs="Arial"/>
                <w:color w:val="FF0000"/>
                <w:sz w:val="14"/>
                <w:szCs w:val="14"/>
              </w:rPr>
            </w:pPr>
            <w:r w:rsidRPr="007108A4">
              <w:rPr>
                <w:rFonts w:ascii="Arial" w:hAnsi="Arial" w:cs="Arial"/>
                <w:sz w:val="14"/>
                <w:szCs w:val="14"/>
              </w:rPr>
              <w:t>All</w:t>
            </w:r>
            <w:r>
              <w:rPr>
                <w:rFonts w:ascii="Arial" w:hAnsi="Arial" w:cs="Arial"/>
                <w:sz w:val="14"/>
                <w:szCs w:val="14"/>
              </w:rPr>
              <w:t xml:space="preserve"> learners’ attainment to progressively increase or sustained within each identified attainment benchmark.</w:t>
            </w:r>
          </w:p>
          <w:p w14:paraId="64FB579A" w14:textId="77777777" w:rsidR="00E12E0D" w:rsidRPr="007E4509" w:rsidRDefault="00E12E0D" w:rsidP="00E12E0D">
            <w:pPr>
              <w:pStyle w:val="ListParagraph"/>
              <w:numPr>
                <w:ilvl w:val="0"/>
                <w:numId w:val="20"/>
              </w:numPr>
              <w:ind w:left="172" w:hanging="172"/>
              <w:rPr>
                <w:rFonts w:ascii="Arial" w:hAnsi="Arial" w:cs="Arial"/>
                <w:color w:val="FF0000"/>
                <w:sz w:val="14"/>
                <w:szCs w:val="14"/>
              </w:rPr>
            </w:pPr>
            <w:r>
              <w:rPr>
                <w:rFonts w:ascii="Arial" w:hAnsi="Arial" w:cs="Arial"/>
                <w:sz w:val="14"/>
                <w:szCs w:val="14"/>
              </w:rPr>
              <w:t>Sustained excellent performance in post school destinations for all our learners.</w:t>
            </w:r>
          </w:p>
          <w:p w14:paraId="195CA363" w14:textId="77777777" w:rsidR="00E12E0D" w:rsidRPr="007E4509" w:rsidRDefault="00E12E0D" w:rsidP="00E12E0D">
            <w:pPr>
              <w:pStyle w:val="ListParagraph"/>
              <w:numPr>
                <w:ilvl w:val="0"/>
                <w:numId w:val="25"/>
              </w:numPr>
              <w:ind w:left="174" w:hanging="142"/>
              <w:rPr>
                <w:rFonts w:ascii="Arial" w:hAnsi="Arial" w:cs="Arial"/>
                <w:color w:val="FF0000"/>
                <w:sz w:val="14"/>
                <w:szCs w:val="14"/>
              </w:rPr>
            </w:pPr>
            <w:r w:rsidRPr="00B5754F">
              <w:rPr>
                <w:rFonts w:ascii="Arial" w:hAnsi="Arial" w:cs="Arial"/>
                <w:color w:val="000000" w:themeColor="text1"/>
                <w:sz w:val="14"/>
                <w:szCs w:val="14"/>
              </w:rPr>
              <w:t>Increased</w:t>
            </w:r>
            <w:r>
              <w:rPr>
                <w:rFonts w:ascii="Arial" w:hAnsi="Arial" w:cs="Arial"/>
                <w:color w:val="000000" w:themeColor="text1"/>
                <w:sz w:val="14"/>
                <w:szCs w:val="14"/>
              </w:rPr>
              <w:t xml:space="preserve"> opportunities for care experienced young people and identified learners to achieve and attain to their full potential.</w:t>
            </w:r>
          </w:p>
          <w:p w14:paraId="11F4CAC9" w14:textId="77777777" w:rsidR="00E12E0D" w:rsidRDefault="00E12E0D" w:rsidP="00EE40C8">
            <w:pPr>
              <w:rPr>
                <w:rFonts w:ascii="Arial" w:hAnsi="Arial" w:cs="Arial"/>
                <w:color w:val="FF0000"/>
                <w:sz w:val="14"/>
                <w:szCs w:val="14"/>
              </w:rPr>
            </w:pPr>
          </w:p>
          <w:p w14:paraId="77142EDF" w14:textId="77777777" w:rsidR="00E12E0D" w:rsidRDefault="00E12E0D" w:rsidP="00EE40C8">
            <w:pPr>
              <w:rPr>
                <w:rFonts w:ascii="Arial" w:hAnsi="Arial" w:cs="Arial"/>
                <w:color w:val="FF0000"/>
                <w:sz w:val="14"/>
                <w:szCs w:val="14"/>
              </w:rPr>
            </w:pPr>
          </w:p>
          <w:p w14:paraId="5C572782" w14:textId="77777777" w:rsidR="00E12E0D" w:rsidRDefault="00E12E0D" w:rsidP="00EE40C8">
            <w:pPr>
              <w:rPr>
                <w:rFonts w:ascii="Arial" w:hAnsi="Arial" w:cs="Arial"/>
                <w:color w:val="FF0000"/>
                <w:sz w:val="14"/>
                <w:szCs w:val="14"/>
              </w:rPr>
            </w:pPr>
          </w:p>
          <w:p w14:paraId="169381DE" w14:textId="77777777" w:rsidR="00E12E0D" w:rsidRDefault="00E12E0D" w:rsidP="00EE40C8">
            <w:pPr>
              <w:rPr>
                <w:rFonts w:ascii="Arial" w:hAnsi="Arial" w:cs="Arial"/>
                <w:color w:val="FF0000"/>
                <w:sz w:val="14"/>
                <w:szCs w:val="14"/>
              </w:rPr>
            </w:pPr>
          </w:p>
          <w:p w14:paraId="33E9DABF" w14:textId="77777777" w:rsidR="00E12E0D" w:rsidRDefault="00E12E0D" w:rsidP="00EE40C8">
            <w:pPr>
              <w:rPr>
                <w:rFonts w:ascii="Arial" w:hAnsi="Arial" w:cs="Arial"/>
                <w:color w:val="FF0000"/>
                <w:sz w:val="14"/>
                <w:szCs w:val="14"/>
              </w:rPr>
            </w:pPr>
          </w:p>
          <w:p w14:paraId="2D799499" w14:textId="77777777" w:rsidR="00E12E0D" w:rsidRDefault="00E12E0D" w:rsidP="00EE40C8">
            <w:pPr>
              <w:rPr>
                <w:rFonts w:ascii="Arial" w:hAnsi="Arial" w:cs="Arial"/>
                <w:color w:val="FF0000"/>
                <w:sz w:val="14"/>
                <w:szCs w:val="14"/>
              </w:rPr>
            </w:pPr>
          </w:p>
          <w:p w14:paraId="2C4688CD" w14:textId="2D0AEA5B" w:rsidR="00E12E0D" w:rsidRDefault="00E12E0D" w:rsidP="00EE40C8">
            <w:pPr>
              <w:rPr>
                <w:rFonts w:ascii="Arial" w:hAnsi="Arial" w:cs="Arial"/>
                <w:color w:val="FF0000"/>
                <w:sz w:val="14"/>
                <w:szCs w:val="14"/>
              </w:rPr>
            </w:pPr>
          </w:p>
          <w:p w14:paraId="16CD698C" w14:textId="77777777" w:rsidR="00AD1377" w:rsidRDefault="00AD1377" w:rsidP="00EE40C8">
            <w:pPr>
              <w:rPr>
                <w:rFonts w:ascii="Arial" w:hAnsi="Arial" w:cs="Arial"/>
                <w:color w:val="FF0000"/>
                <w:sz w:val="14"/>
                <w:szCs w:val="14"/>
              </w:rPr>
            </w:pPr>
          </w:p>
          <w:p w14:paraId="28FAE46F" w14:textId="77777777" w:rsidR="00E12E0D" w:rsidRDefault="00E12E0D" w:rsidP="00EE40C8">
            <w:pPr>
              <w:rPr>
                <w:rFonts w:ascii="Arial" w:hAnsi="Arial" w:cs="Arial"/>
                <w:color w:val="FF0000"/>
                <w:sz w:val="14"/>
                <w:szCs w:val="14"/>
              </w:rPr>
            </w:pPr>
          </w:p>
          <w:p w14:paraId="3C1A4680" w14:textId="77777777" w:rsidR="00E12E0D" w:rsidRPr="00B5754F" w:rsidRDefault="00E12E0D" w:rsidP="00E12E0D">
            <w:pPr>
              <w:pStyle w:val="ListParagraph"/>
              <w:numPr>
                <w:ilvl w:val="0"/>
                <w:numId w:val="25"/>
              </w:numPr>
              <w:ind w:left="174" w:hanging="142"/>
              <w:rPr>
                <w:rFonts w:ascii="Arial" w:hAnsi="Arial" w:cs="Arial"/>
                <w:color w:val="FF0000"/>
                <w:sz w:val="14"/>
                <w:szCs w:val="14"/>
              </w:rPr>
            </w:pPr>
            <w:r w:rsidRPr="00B5754F">
              <w:rPr>
                <w:rFonts w:ascii="Arial" w:hAnsi="Arial" w:cs="Arial"/>
                <w:color w:val="000000" w:themeColor="text1"/>
                <w:sz w:val="14"/>
                <w:szCs w:val="14"/>
              </w:rPr>
              <w:t>Increased</w:t>
            </w:r>
            <w:r>
              <w:rPr>
                <w:rFonts w:ascii="Arial" w:hAnsi="Arial" w:cs="Arial"/>
                <w:color w:val="000000" w:themeColor="text1"/>
                <w:sz w:val="14"/>
                <w:szCs w:val="14"/>
              </w:rPr>
              <w:t xml:space="preserve"> opportunities for care experienced young people and identified learners to achieve and attain to their full potential.</w:t>
            </w:r>
          </w:p>
          <w:p w14:paraId="570F5D9D" w14:textId="77777777" w:rsidR="00E12E0D" w:rsidRPr="00B5754F" w:rsidRDefault="00E12E0D" w:rsidP="00EE40C8">
            <w:pPr>
              <w:pStyle w:val="ListParagraph"/>
              <w:ind w:left="174"/>
              <w:rPr>
                <w:rFonts w:ascii="Arial" w:hAnsi="Arial" w:cs="Arial"/>
                <w:color w:val="FF0000"/>
                <w:sz w:val="14"/>
                <w:szCs w:val="14"/>
              </w:rPr>
            </w:pPr>
          </w:p>
          <w:p w14:paraId="038723F5" w14:textId="77777777" w:rsidR="00E12E0D" w:rsidRPr="007E4509" w:rsidRDefault="00E12E0D" w:rsidP="00EE40C8">
            <w:pPr>
              <w:rPr>
                <w:rFonts w:ascii="Arial" w:hAnsi="Arial" w:cs="Arial"/>
                <w:color w:val="FF0000"/>
                <w:sz w:val="14"/>
                <w:szCs w:val="14"/>
              </w:rPr>
            </w:pPr>
          </w:p>
          <w:p w14:paraId="727B3243" w14:textId="77777777" w:rsidR="00E12E0D" w:rsidRPr="00B5754F" w:rsidRDefault="00E12E0D" w:rsidP="00EE40C8">
            <w:pPr>
              <w:pStyle w:val="ListParagraph"/>
              <w:ind w:left="174"/>
              <w:rPr>
                <w:rFonts w:ascii="Arial" w:hAnsi="Arial" w:cs="Arial"/>
                <w:color w:val="FF0000"/>
                <w:sz w:val="14"/>
                <w:szCs w:val="14"/>
              </w:rPr>
            </w:pPr>
          </w:p>
          <w:p w14:paraId="7B442062" w14:textId="77777777" w:rsidR="00E12E0D" w:rsidRPr="00B5754F" w:rsidRDefault="00E12E0D" w:rsidP="00EE40C8">
            <w:pPr>
              <w:pStyle w:val="ListParagraph"/>
              <w:ind w:left="174"/>
              <w:rPr>
                <w:rFonts w:ascii="Arial" w:hAnsi="Arial" w:cs="Arial"/>
                <w:color w:val="FF0000"/>
                <w:sz w:val="14"/>
                <w:szCs w:val="14"/>
              </w:rPr>
            </w:pPr>
          </w:p>
        </w:tc>
        <w:tc>
          <w:tcPr>
            <w:tcW w:w="3603" w:type="dxa"/>
            <w:gridSpan w:val="2"/>
            <w:shd w:val="clear" w:color="auto" w:fill="FFFFFF" w:themeFill="background1"/>
          </w:tcPr>
          <w:p w14:paraId="7F9B4D1A" w14:textId="77777777" w:rsidR="00E12E0D" w:rsidRPr="00DB5818" w:rsidRDefault="00E12E0D" w:rsidP="00EE40C8">
            <w:pPr>
              <w:rPr>
                <w:rFonts w:cstheme="minorHAnsi"/>
                <w:i/>
                <w:color w:val="FF0000"/>
                <w:sz w:val="20"/>
                <w:szCs w:val="20"/>
              </w:rPr>
            </w:pPr>
          </w:p>
          <w:p w14:paraId="03E9E83E" w14:textId="77777777" w:rsidR="00E12E0D" w:rsidRDefault="00E12E0D" w:rsidP="00E12E0D">
            <w:pPr>
              <w:pStyle w:val="ListParagraph"/>
              <w:numPr>
                <w:ilvl w:val="0"/>
                <w:numId w:val="20"/>
              </w:numPr>
              <w:ind w:left="94" w:hanging="94"/>
              <w:rPr>
                <w:rFonts w:ascii="Arial" w:hAnsi="Arial" w:cs="Arial"/>
                <w:sz w:val="14"/>
                <w:szCs w:val="14"/>
              </w:rPr>
            </w:pPr>
            <w:r w:rsidRPr="003B69B8">
              <w:rPr>
                <w:rFonts w:ascii="Arial" w:hAnsi="Arial" w:cs="Arial"/>
                <w:sz w:val="14"/>
                <w:szCs w:val="14"/>
              </w:rPr>
              <w:t>PRAG Report issued to all staff to inform them of identified PRAG(s) within our school.</w:t>
            </w:r>
          </w:p>
          <w:p w14:paraId="3F7F4780" w14:textId="77777777" w:rsidR="00E12E0D" w:rsidRDefault="00E12E0D" w:rsidP="00E12E0D">
            <w:pPr>
              <w:pStyle w:val="ListParagraph"/>
              <w:numPr>
                <w:ilvl w:val="0"/>
                <w:numId w:val="20"/>
              </w:numPr>
              <w:ind w:left="94" w:hanging="94"/>
              <w:rPr>
                <w:rFonts w:ascii="Arial" w:hAnsi="Arial" w:cs="Arial"/>
                <w:sz w:val="14"/>
                <w:szCs w:val="14"/>
              </w:rPr>
            </w:pPr>
            <w:r w:rsidRPr="003B69B8">
              <w:rPr>
                <w:rFonts w:ascii="Arial" w:hAnsi="Arial" w:cs="Arial"/>
                <w:sz w:val="14"/>
                <w:szCs w:val="14"/>
              </w:rPr>
              <w:t>Tracking data utilisation from faculty leaders and classroom teachers to be reflected during BGE attainment meetings.</w:t>
            </w:r>
          </w:p>
          <w:p w14:paraId="10E6BD17" w14:textId="77777777" w:rsidR="00E12E0D" w:rsidRDefault="00E12E0D" w:rsidP="00E12E0D">
            <w:pPr>
              <w:pStyle w:val="ListParagraph"/>
              <w:numPr>
                <w:ilvl w:val="0"/>
                <w:numId w:val="20"/>
              </w:numPr>
              <w:ind w:left="94" w:hanging="94"/>
              <w:rPr>
                <w:rFonts w:ascii="Arial" w:hAnsi="Arial" w:cs="Arial"/>
                <w:sz w:val="14"/>
                <w:szCs w:val="14"/>
              </w:rPr>
            </w:pPr>
            <w:r w:rsidRPr="003B69B8">
              <w:rPr>
                <w:rFonts w:ascii="Arial" w:hAnsi="Arial" w:cs="Arial"/>
                <w:sz w:val="14"/>
                <w:szCs w:val="14"/>
              </w:rPr>
              <w:t>Attainment data over time will show the poverty-related gap reducing over time, particularly in identified care experienced pupils.</w:t>
            </w:r>
          </w:p>
          <w:p w14:paraId="7EF0C8AF" w14:textId="77777777" w:rsidR="00E12E0D" w:rsidRDefault="00E12E0D" w:rsidP="00EE40C8">
            <w:pPr>
              <w:rPr>
                <w:rFonts w:ascii="Arial" w:hAnsi="Arial" w:cs="Arial"/>
                <w:sz w:val="14"/>
                <w:szCs w:val="14"/>
              </w:rPr>
            </w:pPr>
          </w:p>
          <w:p w14:paraId="19ECA3C2" w14:textId="21EF00D7" w:rsidR="00E12E0D" w:rsidRDefault="00E12E0D" w:rsidP="00EE40C8">
            <w:pPr>
              <w:rPr>
                <w:rFonts w:ascii="Arial" w:hAnsi="Arial" w:cs="Arial"/>
                <w:sz w:val="14"/>
                <w:szCs w:val="14"/>
              </w:rPr>
            </w:pPr>
          </w:p>
          <w:p w14:paraId="68FFFED6" w14:textId="7860C2A0" w:rsidR="00AD1377" w:rsidRDefault="00AD1377" w:rsidP="00EE40C8">
            <w:pPr>
              <w:rPr>
                <w:rFonts w:ascii="Arial" w:hAnsi="Arial" w:cs="Arial"/>
                <w:sz w:val="14"/>
                <w:szCs w:val="14"/>
              </w:rPr>
            </w:pPr>
          </w:p>
          <w:p w14:paraId="33175F33" w14:textId="77777777" w:rsidR="00AD1377" w:rsidRPr="00B31CE2" w:rsidRDefault="00AD1377" w:rsidP="00EE40C8">
            <w:pPr>
              <w:rPr>
                <w:rFonts w:ascii="Arial" w:hAnsi="Arial" w:cs="Arial"/>
                <w:sz w:val="14"/>
                <w:szCs w:val="14"/>
              </w:rPr>
            </w:pPr>
          </w:p>
          <w:p w14:paraId="26530F3D" w14:textId="77777777" w:rsidR="00E12E0D" w:rsidRDefault="00E12E0D" w:rsidP="00E12E0D">
            <w:pPr>
              <w:pStyle w:val="ListParagraph"/>
              <w:numPr>
                <w:ilvl w:val="0"/>
                <w:numId w:val="20"/>
              </w:numPr>
              <w:ind w:left="94" w:hanging="94"/>
              <w:rPr>
                <w:rFonts w:ascii="Arial" w:hAnsi="Arial" w:cs="Arial"/>
                <w:sz w:val="14"/>
                <w:szCs w:val="14"/>
              </w:rPr>
            </w:pPr>
            <w:r>
              <w:rPr>
                <w:rFonts w:ascii="Arial" w:hAnsi="Arial" w:cs="Arial"/>
                <w:sz w:val="14"/>
                <w:szCs w:val="14"/>
              </w:rPr>
              <w:t>Quality of data analysis tasks completed at classroom and faculty level.</w:t>
            </w:r>
          </w:p>
          <w:p w14:paraId="5B7C4EC1" w14:textId="77777777" w:rsidR="00E12E0D" w:rsidRDefault="00E12E0D" w:rsidP="00E12E0D">
            <w:pPr>
              <w:pStyle w:val="ListParagraph"/>
              <w:numPr>
                <w:ilvl w:val="0"/>
                <w:numId w:val="20"/>
              </w:numPr>
              <w:ind w:left="94" w:hanging="94"/>
              <w:rPr>
                <w:rFonts w:ascii="Arial" w:hAnsi="Arial" w:cs="Arial"/>
                <w:sz w:val="14"/>
                <w:szCs w:val="14"/>
              </w:rPr>
            </w:pPr>
            <w:r>
              <w:rPr>
                <w:rFonts w:ascii="Arial" w:hAnsi="Arial" w:cs="Arial"/>
                <w:sz w:val="14"/>
                <w:szCs w:val="14"/>
              </w:rPr>
              <w:t>Quality of professional dialogue during BGE attainment meetings from faculty leaders.</w:t>
            </w:r>
          </w:p>
          <w:p w14:paraId="4AE639C6" w14:textId="77777777" w:rsidR="00E12E0D" w:rsidRDefault="00E12E0D" w:rsidP="00E12E0D">
            <w:pPr>
              <w:pStyle w:val="ListParagraph"/>
              <w:numPr>
                <w:ilvl w:val="0"/>
                <w:numId w:val="20"/>
              </w:numPr>
              <w:ind w:left="94" w:hanging="94"/>
              <w:rPr>
                <w:rFonts w:ascii="Arial" w:hAnsi="Arial" w:cs="Arial"/>
                <w:sz w:val="14"/>
                <w:szCs w:val="14"/>
              </w:rPr>
            </w:pPr>
            <w:r w:rsidRPr="00237E6B">
              <w:rPr>
                <w:rFonts w:ascii="Arial" w:hAnsi="Arial" w:cs="Arial"/>
                <w:sz w:val="14"/>
                <w:szCs w:val="14"/>
              </w:rPr>
              <w:t>% staff attendance at professional learning</w:t>
            </w:r>
            <w:r>
              <w:rPr>
                <w:rFonts w:ascii="Arial" w:hAnsi="Arial" w:cs="Arial"/>
                <w:sz w:val="14"/>
                <w:szCs w:val="14"/>
              </w:rPr>
              <w:t xml:space="preserve"> opportunities on data analysis.</w:t>
            </w:r>
          </w:p>
          <w:p w14:paraId="7D433DD6" w14:textId="77777777" w:rsidR="00E12E0D" w:rsidRPr="000E55A9" w:rsidRDefault="00E12E0D" w:rsidP="00EE40C8">
            <w:pPr>
              <w:rPr>
                <w:rFonts w:ascii="Arial" w:hAnsi="Arial" w:cs="Arial"/>
                <w:sz w:val="14"/>
                <w:szCs w:val="14"/>
              </w:rPr>
            </w:pPr>
          </w:p>
          <w:p w14:paraId="17A843F0" w14:textId="44EF5B1A" w:rsidR="00E12E0D" w:rsidRDefault="00E12E0D" w:rsidP="00EE40C8">
            <w:pPr>
              <w:rPr>
                <w:rFonts w:ascii="Arial" w:hAnsi="Arial" w:cs="Arial"/>
                <w:sz w:val="14"/>
                <w:szCs w:val="14"/>
              </w:rPr>
            </w:pPr>
          </w:p>
          <w:p w14:paraId="2D86D986" w14:textId="28534947" w:rsidR="00AD1377" w:rsidRDefault="00AD1377" w:rsidP="00EE40C8">
            <w:pPr>
              <w:rPr>
                <w:rFonts w:ascii="Arial" w:hAnsi="Arial" w:cs="Arial"/>
                <w:sz w:val="14"/>
                <w:szCs w:val="14"/>
              </w:rPr>
            </w:pPr>
          </w:p>
          <w:p w14:paraId="1E2EE689" w14:textId="77777777" w:rsidR="00AD1377" w:rsidRDefault="00AD1377" w:rsidP="00EE40C8">
            <w:pPr>
              <w:rPr>
                <w:rFonts w:ascii="Arial" w:hAnsi="Arial" w:cs="Arial"/>
                <w:sz w:val="14"/>
                <w:szCs w:val="14"/>
              </w:rPr>
            </w:pPr>
          </w:p>
          <w:p w14:paraId="2D431825" w14:textId="77777777" w:rsidR="00E12E0D" w:rsidRPr="00E30A11" w:rsidRDefault="00E12E0D" w:rsidP="00EE40C8">
            <w:pPr>
              <w:rPr>
                <w:rFonts w:ascii="Arial" w:hAnsi="Arial" w:cs="Arial"/>
                <w:sz w:val="14"/>
                <w:szCs w:val="14"/>
              </w:rPr>
            </w:pPr>
          </w:p>
          <w:p w14:paraId="020201A3" w14:textId="77777777" w:rsidR="00E12E0D" w:rsidRDefault="00E12E0D" w:rsidP="00E12E0D">
            <w:pPr>
              <w:pStyle w:val="ListParagraph"/>
              <w:numPr>
                <w:ilvl w:val="0"/>
                <w:numId w:val="20"/>
              </w:numPr>
              <w:ind w:left="96" w:hanging="96"/>
              <w:rPr>
                <w:rFonts w:ascii="Arial" w:hAnsi="Arial" w:cs="Arial"/>
                <w:sz w:val="14"/>
                <w:szCs w:val="14"/>
              </w:rPr>
            </w:pPr>
            <w:r>
              <w:rPr>
                <w:rFonts w:ascii="Arial" w:hAnsi="Arial" w:cs="Arial"/>
                <w:sz w:val="14"/>
                <w:szCs w:val="14"/>
              </w:rPr>
              <w:t xml:space="preserve">Quantitative </w:t>
            </w:r>
            <w:r w:rsidRPr="00E30A11">
              <w:rPr>
                <w:rFonts w:ascii="Arial" w:hAnsi="Arial" w:cs="Arial"/>
                <w:sz w:val="14"/>
                <w:szCs w:val="14"/>
              </w:rPr>
              <w:t>BGE Data over time</w:t>
            </w:r>
            <w:r>
              <w:rPr>
                <w:rFonts w:ascii="Arial" w:hAnsi="Arial" w:cs="Arial"/>
                <w:sz w:val="14"/>
                <w:szCs w:val="14"/>
              </w:rPr>
              <w:t>.</w:t>
            </w:r>
          </w:p>
          <w:p w14:paraId="2205748D" w14:textId="77777777" w:rsidR="00E12E0D" w:rsidRDefault="00E12E0D" w:rsidP="00E12E0D">
            <w:pPr>
              <w:pStyle w:val="ListParagraph"/>
              <w:numPr>
                <w:ilvl w:val="0"/>
                <w:numId w:val="20"/>
              </w:numPr>
              <w:ind w:left="96" w:hanging="96"/>
              <w:rPr>
                <w:rFonts w:ascii="Arial" w:hAnsi="Arial" w:cs="Arial"/>
                <w:sz w:val="14"/>
                <w:szCs w:val="14"/>
              </w:rPr>
            </w:pPr>
            <w:r w:rsidRPr="00E30A11">
              <w:rPr>
                <w:rFonts w:ascii="Arial" w:hAnsi="Arial" w:cs="Arial"/>
                <w:sz w:val="14"/>
                <w:szCs w:val="14"/>
              </w:rPr>
              <w:t>Qualitative observations using our new lesson observation toolkit</w:t>
            </w:r>
            <w:r>
              <w:rPr>
                <w:rFonts w:ascii="Arial" w:hAnsi="Arial" w:cs="Arial"/>
                <w:sz w:val="14"/>
                <w:szCs w:val="14"/>
              </w:rPr>
              <w:t>.</w:t>
            </w:r>
          </w:p>
          <w:p w14:paraId="465510C1" w14:textId="77777777" w:rsidR="00E12E0D" w:rsidRDefault="00E12E0D" w:rsidP="00E12E0D">
            <w:pPr>
              <w:pStyle w:val="ListParagraph"/>
              <w:numPr>
                <w:ilvl w:val="0"/>
                <w:numId w:val="20"/>
              </w:numPr>
              <w:ind w:left="96" w:hanging="96"/>
              <w:rPr>
                <w:rFonts w:ascii="Arial" w:hAnsi="Arial" w:cs="Arial"/>
                <w:sz w:val="14"/>
                <w:szCs w:val="14"/>
              </w:rPr>
            </w:pPr>
            <w:r w:rsidRPr="00E30A11">
              <w:rPr>
                <w:rFonts w:ascii="Arial" w:hAnsi="Arial" w:cs="Arial"/>
                <w:sz w:val="14"/>
                <w:szCs w:val="14"/>
              </w:rPr>
              <w:t>Attainment</w:t>
            </w:r>
            <w:r>
              <w:rPr>
                <w:rFonts w:ascii="Arial" w:hAnsi="Arial" w:cs="Arial"/>
                <w:sz w:val="14"/>
                <w:szCs w:val="14"/>
              </w:rPr>
              <w:t xml:space="preserve"> data</w:t>
            </w:r>
            <w:r w:rsidRPr="00E30A11">
              <w:rPr>
                <w:rFonts w:ascii="Arial" w:hAnsi="Arial" w:cs="Arial"/>
                <w:sz w:val="14"/>
                <w:szCs w:val="14"/>
              </w:rPr>
              <w:t xml:space="preserve"> in literacy &amp; Numeracy in P.7, S1 and S2 over time.</w:t>
            </w:r>
          </w:p>
          <w:p w14:paraId="48708A30" w14:textId="77777777" w:rsidR="00E12E0D" w:rsidRDefault="00E12E0D" w:rsidP="00E12E0D">
            <w:pPr>
              <w:pStyle w:val="ListParagraph"/>
              <w:numPr>
                <w:ilvl w:val="0"/>
                <w:numId w:val="20"/>
              </w:numPr>
              <w:ind w:left="96" w:hanging="96"/>
              <w:rPr>
                <w:rFonts w:ascii="Arial" w:hAnsi="Arial" w:cs="Arial"/>
                <w:sz w:val="14"/>
                <w:szCs w:val="14"/>
              </w:rPr>
            </w:pPr>
            <w:r w:rsidRPr="00E30A11">
              <w:rPr>
                <w:rFonts w:ascii="Arial" w:hAnsi="Arial" w:cs="Arial"/>
                <w:sz w:val="14"/>
                <w:szCs w:val="14"/>
              </w:rPr>
              <w:t>Decrease in safeguarding concerns numbers around emotional and mental health for our learners.</w:t>
            </w:r>
          </w:p>
          <w:p w14:paraId="2072379E" w14:textId="77777777" w:rsidR="00E12E0D" w:rsidRPr="00E30A11" w:rsidRDefault="00E12E0D" w:rsidP="00E12E0D">
            <w:pPr>
              <w:pStyle w:val="ListParagraph"/>
              <w:numPr>
                <w:ilvl w:val="0"/>
                <w:numId w:val="20"/>
              </w:numPr>
              <w:ind w:left="96" w:hanging="96"/>
              <w:rPr>
                <w:rFonts w:ascii="Arial" w:hAnsi="Arial" w:cs="Arial"/>
                <w:sz w:val="14"/>
                <w:szCs w:val="14"/>
              </w:rPr>
            </w:pPr>
            <w:r w:rsidRPr="00E30A11">
              <w:rPr>
                <w:rFonts w:ascii="Arial" w:hAnsi="Arial" w:cs="Arial"/>
                <w:sz w:val="14"/>
                <w:szCs w:val="14"/>
              </w:rPr>
              <w:t>Increased confidence in staff in being able to support our learners’ wellbeing.</w:t>
            </w:r>
          </w:p>
          <w:p w14:paraId="58CC7C9E" w14:textId="77777777" w:rsidR="00E12E0D" w:rsidRDefault="00E12E0D" w:rsidP="00EE40C8">
            <w:pPr>
              <w:rPr>
                <w:rFonts w:ascii="Arial" w:hAnsi="Arial" w:cs="Arial"/>
                <w:sz w:val="14"/>
                <w:szCs w:val="14"/>
              </w:rPr>
            </w:pPr>
          </w:p>
          <w:p w14:paraId="37D59988" w14:textId="77777777" w:rsidR="00E12E0D" w:rsidRDefault="00E12E0D" w:rsidP="00EE40C8">
            <w:pPr>
              <w:rPr>
                <w:rFonts w:ascii="Arial" w:hAnsi="Arial" w:cs="Arial"/>
                <w:sz w:val="14"/>
                <w:szCs w:val="14"/>
              </w:rPr>
            </w:pPr>
          </w:p>
          <w:p w14:paraId="5B518965" w14:textId="3FBD87A8" w:rsidR="00E12E0D" w:rsidRDefault="00E12E0D" w:rsidP="00EE40C8">
            <w:pPr>
              <w:rPr>
                <w:rFonts w:ascii="Arial" w:hAnsi="Arial" w:cs="Arial"/>
                <w:sz w:val="14"/>
                <w:szCs w:val="14"/>
              </w:rPr>
            </w:pPr>
          </w:p>
          <w:p w14:paraId="6210CA5F" w14:textId="3928802A" w:rsidR="00E12E0D" w:rsidRDefault="00E12E0D" w:rsidP="00EE40C8">
            <w:pPr>
              <w:rPr>
                <w:rFonts w:ascii="Arial" w:hAnsi="Arial" w:cs="Arial"/>
                <w:sz w:val="14"/>
                <w:szCs w:val="14"/>
              </w:rPr>
            </w:pPr>
          </w:p>
          <w:p w14:paraId="61C9AEE9" w14:textId="77777777" w:rsidR="00AD1377" w:rsidRDefault="00AD1377" w:rsidP="00EE40C8">
            <w:pPr>
              <w:rPr>
                <w:rFonts w:ascii="Arial" w:hAnsi="Arial" w:cs="Arial"/>
                <w:sz w:val="14"/>
                <w:szCs w:val="14"/>
              </w:rPr>
            </w:pPr>
          </w:p>
          <w:p w14:paraId="393080D2" w14:textId="77777777" w:rsidR="00E12E0D" w:rsidRDefault="00E12E0D" w:rsidP="00E12E0D">
            <w:pPr>
              <w:pStyle w:val="ListParagraph"/>
              <w:numPr>
                <w:ilvl w:val="0"/>
                <w:numId w:val="20"/>
              </w:numPr>
              <w:ind w:left="94" w:hanging="94"/>
              <w:rPr>
                <w:rFonts w:ascii="Arial" w:hAnsi="Arial" w:cs="Arial"/>
                <w:sz w:val="14"/>
                <w:szCs w:val="14"/>
              </w:rPr>
            </w:pPr>
            <w:r>
              <w:rPr>
                <w:rFonts w:ascii="Arial" w:hAnsi="Arial" w:cs="Arial"/>
                <w:sz w:val="14"/>
                <w:szCs w:val="14"/>
              </w:rPr>
              <w:t>Consultation data on PEF spending</w:t>
            </w:r>
          </w:p>
          <w:p w14:paraId="14CAB7C2" w14:textId="77777777" w:rsidR="00E12E0D" w:rsidRDefault="00E12E0D" w:rsidP="00E12E0D">
            <w:pPr>
              <w:pStyle w:val="ListParagraph"/>
              <w:numPr>
                <w:ilvl w:val="0"/>
                <w:numId w:val="20"/>
              </w:numPr>
              <w:ind w:left="94" w:hanging="94"/>
              <w:rPr>
                <w:rFonts w:ascii="Arial" w:hAnsi="Arial" w:cs="Arial"/>
                <w:sz w:val="14"/>
                <w:szCs w:val="14"/>
              </w:rPr>
            </w:pPr>
            <w:r>
              <w:rPr>
                <w:rFonts w:ascii="Arial" w:hAnsi="Arial" w:cs="Arial"/>
                <w:sz w:val="14"/>
                <w:szCs w:val="14"/>
              </w:rPr>
              <w:t>Priorities within school improvement plan to reflect identified PEF priorities by all stakeholders.</w:t>
            </w:r>
          </w:p>
          <w:p w14:paraId="3FF83B2F" w14:textId="77777777" w:rsidR="00E12E0D" w:rsidRDefault="00E12E0D" w:rsidP="00EE40C8">
            <w:pPr>
              <w:rPr>
                <w:rFonts w:ascii="Arial" w:hAnsi="Arial" w:cs="Arial"/>
                <w:sz w:val="14"/>
                <w:szCs w:val="14"/>
              </w:rPr>
            </w:pPr>
          </w:p>
          <w:p w14:paraId="31034C46" w14:textId="77777777" w:rsidR="00E12E0D" w:rsidRDefault="00E12E0D" w:rsidP="00EE40C8">
            <w:pPr>
              <w:rPr>
                <w:rFonts w:ascii="Arial" w:hAnsi="Arial" w:cs="Arial"/>
                <w:sz w:val="14"/>
                <w:szCs w:val="14"/>
              </w:rPr>
            </w:pPr>
          </w:p>
          <w:p w14:paraId="6691D6DE" w14:textId="77777777" w:rsidR="00E12E0D" w:rsidRDefault="00E12E0D" w:rsidP="00EE40C8">
            <w:pPr>
              <w:rPr>
                <w:rFonts w:ascii="Arial" w:hAnsi="Arial" w:cs="Arial"/>
                <w:sz w:val="14"/>
                <w:szCs w:val="14"/>
              </w:rPr>
            </w:pPr>
          </w:p>
          <w:p w14:paraId="03ED00C2" w14:textId="77777777" w:rsidR="00E12E0D" w:rsidRDefault="00E12E0D" w:rsidP="00EE40C8">
            <w:pPr>
              <w:rPr>
                <w:rFonts w:ascii="Arial" w:hAnsi="Arial" w:cs="Arial"/>
                <w:sz w:val="14"/>
                <w:szCs w:val="14"/>
              </w:rPr>
            </w:pPr>
          </w:p>
          <w:p w14:paraId="3642BA7D" w14:textId="77777777" w:rsidR="00E12E0D" w:rsidRDefault="00E12E0D" w:rsidP="00EE40C8">
            <w:pPr>
              <w:rPr>
                <w:rFonts w:ascii="Arial" w:hAnsi="Arial" w:cs="Arial"/>
                <w:sz w:val="14"/>
                <w:szCs w:val="14"/>
              </w:rPr>
            </w:pPr>
          </w:p>
          <w:p w14:paraId="38F9271A" w14:textId="77777777" w:rsidR="00E12E0D" w:rsidRDefault="00E12E0D" w:rsidP="00EE40C8">
            <w:pPr>
              <w:rPr>
                <w:rFonts w:ascii="Arial" w:hAnsi="Arial" w:cs="Arial"/>
                <w:sz w:val="14"/>
                <w:szCs w:val="14"/>
              </w:rPr>
            </w:pPr>
          </w:p>
          <w:p w14:paraId="495DD42E" w14:textId="77777777" w:rsidR="00E12E0D" w:rsidRDefault="00E12E0D" w:rsidP="00EE40C8">
            <w:pPr>
              <w:rPr>
                <w:rFonts w:ascii="Arial" w:hAnsi="Arial" w:cs="Arial"/>
                <w:sz w:val="14"/>
                <w:szCs w:val="14"/>
              </w:rPr>
            </w:pPr>
          </w:p>
          <w:p w14:paraId="5329F216" w14:textId="07217B9D" w:rsidR="000A4F9E" w:rsidRDefault="000A4F9E" w:rsidP="00EE40C8">
            <w:pPr>
              <w:rPr>
                <w:rFonts w:ascii="Arial" w:hAnsi="Arial" w:cs="Arial"/>
                <w:sz w:val="14"/>
                <w:szCs w:val="14"/>
              </w:rPr>
            </w:pPr>
          </w:p>
          <w:p w14:paraId="6CDC5F71" w14:textId="77777777" w:rsidR="00E12E0D" w:rsidRDefault="00E12E0D" w:rsidP="00E12E0D">
            <w:pPr>
              <w:pStyle w:val="ListParagraph"/>
              <w:numPr>
                <w:ilvl w:val="0"/>
                <w:numId w:val="20"/>
              </w:numPr>
              <w:ind w:left="96" w:hanging="96"/>
              <w:rPr>
                <w:rFonts w:ascii="Arial" w:hAnsi="Arial" w:cs="Arial"/>
                <w:sz w:val="14"/>
                <w:szCs w:val="14"/>
              </w:rPr>
            </w:pPr>
            <w:r>
              <w:rPr>
                <w:rFonts w:ascii="Arial" w:hAnsi="Arial" w:cs="Arial"/>
                <w:sz w:val="14"/>
                <w:szCs w:val="14"/>
              </w:rPr>
              <w:lastRenderedPageBreak/>
              <w:t>Attendance and exclusions % data over time to show an increase in attendance and a sustained decrease in exclusions rates in line with national and local expectations.</w:t>
            </w:r>
          </w:p>
          <w:p w14:paraId="5D466B35" w14:textId="77777777" w:rsidR="00E12E0D" w:rsidRDefault="00E12E0D" w:rsidP="00E12E0D">
            <w:pPr>
              <w:pStyle w:val="ListParagraph"/>
              <w:numPr>
                <w:ilvl w:val="0"/>
                <w:numId w:val="20"/>
              </w:numPr>
              <w:ind w:left="96" w:hanging="96"/>
              <w:rPr>
                <w:rFonts w:ascii="Arial" w:hAnsi="Arial" w:cs="Arial"/>
                <w:sz w:val="14"/>
                <w:szCs w:val="14"/>
              </w:rPr>
            </w:pPr>
            <w:r>
              <w:rPr>
                <w:rFonts w:ascii="Arial" w:hAnsi="Arial" w:cs="Arial"/>
                <w:sz w:val="14"/>
                <w:szCs w:val="14"/>
              </w:rPr>
              <w:t>Progress over time of pupils receiving targeted nurture input against their nurture targets.</w:t>
            </w:r>
          </w:p>
          <w:p w14:paraId="718BC584" w14:textId="77777777" w:rsidR="00E12E0D" w:rsidRDefault="00E12E0D" w:rsidP="00E12E0D">
            <w:pPr>
              <w:pStyle w:val="ListParagraph"/>
              <w:numPr>
                <w:ilvl w:val="0"/>
                <w:numId w:val="20"/>
              </w:numPr>
              <w:ind w:left="96" w:hanging="96"/>
              <w:rPr>
                <w:rFonts w:ascii="Arial" w:hAnsi="Arial" w:cs="Arial"/>
                <w:sz w:val="14"/>
                <w:szCs w:val="14"/>
              </w:rPr>
            </w:pPr>
            <w:r>
              <w:rPr>
                <w:rFonts w:ascii="Arial" w:hAnsi="Arial" w:cs="Arial"/>
                <w:sz w:val="14"/>
                <w:szCs w:val="14"/>
              </w:rPr>
              <w:t>Attainment data over time for care experienced pupils to show improvements in attainment.</w:t>
            </w:r>
          </w:p>
          <w:p w14:paraId="1A253D0F" w14:textId="77777777" w:rsidR="00E12E0D" w:rsidRPr="005E0051" w:rsidRDefault="00E12E0D" w:rsidP="00E12E0D">
            <w:pPr>
              <w:pStyle w:val="ListParagraph"/>
              <w:numPr>
                <w:ilvl w:val="0"/>
                <w:numId w:val="20"/>
              </w:numPr>
              <w:ind w:left="96" w:hanging="96"/>
              <w:rPr>
                <w:rFonts w:ascii="Arial" w:hAnsi="Arial" w:cs="Arial"/>
                <w:sz w:val="14"/>
                <w:szCs w:val="14"/>
              </w:rPr>
            </w:pPr>
            <w:r>
              <w:rPr>
                <w:rFonts w:ascii="Arial" w:hAnsi="Arial" w:cs="Arial"/>
                <w:sz w:val="14"/>
                <w:szCs w:val="14"/>
              </w:rPr>
              <w:t>Leavers destination %</w:t>
            </w:r>
          </w:p>
          <w:p w14:paraId="21A435B4" w14:textId="77777777" w:rsidR="00E12E0D" w:rsidRDefault="00E12E0D" w:rsidP="00EE40C8">
            <w:pPr>
              <w:rPr>
                <w:rFonts w:ascii="Arial" w:hAnsi="Arial" w:cs="Arial"/>
                <w:sz w:val="14"/>
                <w:szCs w:val="14"/>
              </w:rPr>
            </w:pPr>
          </w:p>
          <w:p w14:paraId="33ACF848" w14:textId="77777777" w:rsidR="00E12E0D" w:rsidRDefault="00E12E0D" w:rsidP="00EE40C8">
            <w:pPr>
              <w:rPr>
                <w:rFonts w:ascii="Arial" w:hAnsi="Arial" w:cs="Arial"/>
                <w:sz w:val="14"/>
                <w:szCs w:val="14"/>
              </w:rPr>
            </w:pPr>
          </w:p>
          <w:p w14:paraId="0DBDBD59" w14:textId="77777777" w:rsidR="00E12E0D" w:rsidRDefault="00E12E0D" w:rsidP="00EE40C8">
            <w:pPr>
              <w:rPr>
                <w:rFonts w:ascii="Arial" w:hAnsi="Arial" w:cs="Arial"/>
                <w:sz w:val="14"/>
                <w:szCs w:val="14"/>
              </w:rPr>
            </w:pPr>
          </w:p>
          <w:p w14:paraId="4315B4FB" w14:textId="77777777" w:rsidR="00E12E0D" w:rsidRDefault="00E12E0D" w:rsidP="00EE40C8">
            <w:pPr>
              <w:rPr>
                <w:rFonts w:ascii="Arial" w:hAnsi="Arial" w:cs="Arial"/>
                <w:sz w:val="14"/>
                <w:szCs w:val="14"/>
              </w:rPr>
            </w:pPr>
          </w:p>
          <w:p w14:paraId="32CCDD1F" w14:textId="77777777" w:rsidR="00E12E0D" w:rsidRDefault="00E12E0D" w:rsidP="00EE40C8">
            <w:pPr>
              <w:rPr>
                <w:rFonts w:ascii="Arial" w:hAnsi="Arial" w:cs="Arial"/>
                <w:sz w:val="14"/>
                <w:szCs w:val="14"/>
              </w:rPr>
            </w:pPr>
          </w:p>
          <w:p w14:paraId="784BC33A" w14:textId="77777777" w:rsidR="00E12E0D" w:rsidRDefault="00E12E0D" w:rsidP="00EE40C8">
            <w:pPr>
              <w:rPr>
                <w:rFonts w:ascii="Arial" w:hAnsi="Arial" w:cs="Arial"/>
                <w:sz w:val="14"/>
                <w:szCs w:val="14"/>
              </w:rPr>
            </w:pPr>
          </w:p>
          <w:p w14:paraId="0D8D8787" w14:textId="77777777" w:rsidR="00E12E0D" w:rsidRDefault="00E12E0D" w:rsidP="00EE40C8">
            <w:pPr>
              <w:rPr>
                <w:rFonts w:ascii="Arial" w:hAnsi="Arial" w:cs="Arial"/>
                <w:sz w:val="14"/>
                <w:szCs w:val="14"/>
              </w:rPr>
            </w:pPr>
          </w:p>
          <w:p w14:paraId="0994F879" w14:textId="77777777" w:rsidR="00E12E0D" w:rsidRDefault="00E12E0D" w:rsidP="00EE40C8">
            <w:pPr>
              <w:rPr>
                <w:rFonts w:ascii="Arial" w:hAnsi="Arial" w:cs="Arial"/>
                <w:sz w:val="14"/>
                <w:szCs w:val="14"/>
              </w:rPr>
            </w:pPr>
          </w:p>
          <w:p w14:paraId="330CF6CD" w14:textId="77777777" w:rsidR="00E12E0D" w:rsidRDefault="00E12E0D" w:rsidP="00EE40C8">
            <w:pPr>
              <w:rPr>
                <w:rFonts w:ascii="Arial" w:hAnsi="Arial" w:cs="Arial"/>
                <w:sz w:val="14"/>
                <w:szCs w:val="14"/>
              </w:rPr>
            </w:pPr>
          </w:p>
          <w:p w14:paraId="1364DCD5" w14:textId="77777777" w:rsidR="00E12E0D" w:rsidRDefault="00E12E0D" w:rsidP="00EE40C8">
            <w:pPr>
              <w:rPr>
                <w:rFonts w:ascii="Arial" w:hAnsi="Arial" w:cs="Arial"/>
                <w:sz w:val="14"/>
                <w:szCs w:val="14"/>
              </w:rPr>
            </w:pPr>
          </w:p>
          <w:p w14:paraId="1F78A05D" w14:textId="77777777" w:rsidR="00E12E0D" w:rsidRDefault="00E12E0D" w:rsidP="00EE40C8">
            <w:pPr>
              <w:rPr>
                <w:rFonts w:ascii="Arial" w:hAnsi="Arial" w:cs="Arial"/>
                <w:sz w:val="14"/>
                <w:szCs w:val="14"/>
              </w:rPr>
            </w:pPr>
          </w:p>
          <w:p w14:paraId="71ACC01C" w14:textId="77777777" w:rsidR="00E12E0D" w:rsidRDefault="00E12E0D" w:rsidP="00EE40C8">
            <w:pPr>
              <w:rPr>
                <w:rFonts w:ascii="Arial" w:hAnsi="Arial" w:cs="Arial"/>
                <w:sz w:val="14"/>
                <w:szCs w:val="14"/>
              </w:rPr>
            </w:pPr>
          </w:p>
          <w:p w14:paraId="0B52F872" w14:textId="77777777" w:rsidR="00E12E0D" w:rsidRDefault="00E12E0D" w:rsidP="00EE40C8">
            <w:pPr>
              <w:rPr>
                <w:rFonts w:ascii="Arial" w:hAnsi="Arial" w:cs="Arial"/>
                <w:sz w:val="14"/>
                <w:szCs w:val="14"/>
              </w:rPr>
            </w:pPr>
          </w:p>
          <w:p w14:paraId="0911F413" w14:textId="77777777" w:rsidR="00E12E0D" w:rsidRDefault="00E12E0D" w:rsidP="00EE40C8">
            <w:pPr>
              <w:rPr>
                <w:rFonts w:ascii="Arial" w:hAnsi="Arial" w:cs="Arial"/>
                <w:sz w:val="14"/>
                <w:szCs w:val="14"/>
              </w:rPr>
            </w:pPr>
          </w:p>
          <w:p w14:paraId="10CD3B65" w14:textId="77777777" w:rsidR="00E12E0D" w:rsidRDefault="00E12E0D" w:rsidP="00EE40C8">
            <w:pPr>
              <w:rPr>
                <w:rFonts w:ascii="Arial" w:hAnsi="Arial" w:cs="Arial"/>
                <w:sz w:val="14"/>
                <w:szCs w:val="14"/>
              </w:rPr>
            </w:pPr>
          </w:p>
          <w:p w14:paraId="2C6C57E7" w14:textId="77777777" w:rsidR="00E12E0D" w:rsidRDefault="00E12E0D" w:rsidP="00EE40C8">
            <w:pPr>
              <w:rPr>
                <w:rFonts w:ascii="Arial" w:hAnsi="Arial" w:cs="Arial"/>
                <w:sz w:val="14"/>
                <w:szCs w:val="14"/>
              </w:rPr>
            </w:pPr>
          </w:p>
          <w:p w14:paraId="5374F3F6" w14:textId="4B21D147" w:rsidR="00E12E0D" w:rsidRDefault="00E12E0D" w:rsidP="00EE40C8">
            <w:pPr>
              <w:rPr>
                <w:rFonts w:ascii="Arial" w:hAnsi="Arial" w:cs="Arial"/>
                <w:sz w:val="14"/>
                <w:szCs w:val="14"/>
              </w:rPr>
            </w:pPr>
          </w:p>
          <w:p w14:paraId="425E5CDD" w14:textId="2C347D59" w:rsidR="00AD1377" w:rsidRDefault="00AD1377" w:rsidP="00EE40C8">
            <w:pPr>
              <w:rPr>
                <w:rFonts w:ascii="Arial" w:hAnsi="Arial" w:cs="Arial"/>
                <w:sz w:val="14"/>
                <w:szCs w:val="14"/>
              </w:rPr>
            </w:pPr>
          </w:p>
          <w:p w14:paraId="48C0034D" w14:textId="77777777" w:rsidR="00E12E0D" w:rsidRDefault="00E12E0D" w:rsidP="00EE40C8">
            <w:pPr>
              <w:rPr>
                <w:rFonts w:ascii="Arial" w:hAnsi="Arial" w:cs="Arial"/>
                <w:sz w:val="14"/>
                <w:szCs w:val="14"/>
              </w:rPr>
            </w:pPr>
          </w:p>
          <w:p w14:paraId="094B8023" w14:textId="77777777" w:rsidR="00E12E0D" w:rsidRDefault="00E12E0D" w:rsidP="00E12E0D">
            <w:pPr>
              <w:pStyle w:val="ListParagraph"/>
              <w:numPr>
                <w:ilvl w:val="0"/>
                <w:numId w:val="25"/>
              </w:numPr>
              <w:ind w:left="96" w:hanging="96"/>
              <w:rPr>
                <w:rFonts w:ascii="Arial" w:hAnsi="Arial" w:cs="Arial"/>
                <w:sz w:val="14"/>
                <w:szCs w:val="14"/>
              </w:rPr>
            </w:pPr>
            <w:r>
              <w:rPr>
                <w:rFonts w:ascii="Arial" w:hAnsi="Arial" w:cs="Arial"/>
                <w:sz w:val="14"/>
                <w:szCs w:val="14"/>
              </w:rPr>
              <w:t>Qualitative evidence of SSR provisions through lesson observations.</w:t>
            </w:r>
          </w:p>
          <w:p w14:paraId="307F660E" w14:textId="77777777" w:rsidR="00E12E0D" w:rsidRDefault="00E12E0D" w:rsidP="00E12E0D">
            <w:pPr>
              <w:pStyle w:val="ListParagraph"/>
              <w:numPr>
                <w:ilvl w:val="0"/>
                <w:numId w:val="25"/>
              </w:numPr>
              <w:ind w:left="96" w:hanging="96"/>
              <w:rPr>
                <w:rFonts w:ascii="Arial" w:hAnsi="Arial" w:cs="Arial"/>
                <w:sz w:val="14"/>
                <w:szCs w:val="14"/>
              </w:rPr>
            </w:pPr>
            <w:r>
              <w:rPr>
                <w:rFonts w:ascii="Arial" w:hAnsi="Arial" w:cs="Arial"/>
                <w:sz w:val="14"/>
                <w:szCs w:val="14"/>
              </w:rPr>
              <w:t>Numbers of care experienced receiving support via MCR pathways.</w:t>
            </w:r>
          </w:p>
          <w:p w14:paraId="227AE86D" w14:textId="77777777" w:rsidR="00E12E0D" w:rsidRPr="00B5754F" w:rsidRDefault="00E12E0D" w:rsidP="00E12E0D">
            <w:pPr>
              <w:pStyle w:val="ListParagraph"/>
              <w:numPr>
                <w:ilvl w:val="0"/>
                <w:numId w:val="25"/>
              </w:numPr>
              <w:ind w:left="96" w:hanging="96"/>
              <w:rPr>
                <w:rFonts w:ascii="Arial" w:hAnsi="Arial" w:cs="Arial"/>
                <w:sz w:val="14"/>
                <w:szCs w:val="14"/>
              </w:rPr>
            </w:pPr>
            <w:r>
              <w:rPr>
                <w:rFonts w:ascii="Arial" w:hAnsi="Arial" w:cs="Arial"/>
                <w:sz w:val="14"/>
                <w:szCs w:val="14"/>
              </w:rPr>
              <w:t>Attainment data over time, showing an improving trend for care experienced young people and other identified learners who are experiencing significant barriers to learning.</w:t>
            </w:r>
          </w:p>
        </w:tc>
      </w:tr>
    </w:tbl>
    <w:p w14:paraId="715597C0" w14:textId="5C0BF306" w:rsidR="003F73C8" w:rsidRDefault="003F73C8" w:rsidP="00AF5C43">
      <w:pPr>
        <w:spacing w:after="0"/>
        <w:rPr>
          <w:rFonts w:cstheme="minorHAnsi"/>
          <w:b/>
          <w:color w:val="0070C0"/>
          <w:sz w:val="32"/>
          <w:szCs w:val="32"/>
        </w:rPr>
      </w:pPr>
    </w:p>
    <w:p w14:paraId="51770DC3" w14:textId="2A9E281A" w:rsidR="00E12E0D" w:rsidRDefault="00E12E0D" w:rsidP="00AF5C43">
      <w:pPr>
        <w:spacing w:after="0"/>
        <w:rPr>
          <w:rFonts w:cstheme="minorHAnsi"/>
          <w:b/>
          <w:color w:val="0070C0"/>
          <w:sz w:val="32"/>
          <w:szCs w:val="32"/>
        </w:rPr>
      </w:pPr>
    </w:p>
    <w:p w14:paraId="10752A37" w14:textId="5ED07BAD" w:rsidR="007E7146" w:rsidRDefault="007E7146" w:rsidP="00AF5C43">
      <w:pPr>
        <w:spacing w:after="0"/>
        <w:rPr>
          <w:rFonts w:cstheme="minorHAnsi"/>
          <w:b/>
          <w:color w:val="0070C0"/>
          <w:sz w:val="32"/>
          <w:szCs w:val="32"/>
        </w:rPr>
      </w:pPr>
    </w:p>
    <w:p w14:paraId="7F25815F" w14:textId="7317C089" w:rsidR="007E7146" w:rsidRDefault="007E7146" w:rsidP="00AF5C43">
      <w:pPr>
        <w:spacing w:after="0"/>
        <w:rPr>
          <w:rFonts w:cstheme="minorHAnsi"/>
          <w:b/>
          <w:color w:val="0070C0"/>
          <w:sz w:val="32"/>
          <w:szCs w:val="32"/>
        </w:rPr>
      </w:pPr>
    </w:p>
    <w:p w14:paraId="71423AEE" w14:textId="6BB0402A" w:rsidR="000A4F9E" w:rsidRDefault="000A4F9E" w:rsidP="00AF5C43">
      <w:pPr>
        <w:spacing w:after="0"/>
        <w:rPr>
          <w:rFonts w:cstheme="minorHAnsi"/>
          <w:b/>
          <w:color w:val="0070C0"/>
          <w:sz w:val="32"/>
          <w:szCs w:val="32"/>
        </w:rPr>
      </w:pPr>
    </w:p>
    <w:p w14:paraId="639A7CFF" w14:textId="7DCAD66F" w:rsidR="000A4F9E" w:rsidRDefault="000A4F9E" w:rsidP="00AF5C43">
      <w:pPr>
        <w:spacing w:after="0"/>
        <w:rPr>
          <w:rFonts w:cstheme="minorHAnsi"/>
          <w:b/>
          <w:color w:val="0070C0"/>
          <w:sz w:val="32"/>
          <w:szCs w:val="32"/>
        </w:rPr>
      </w:pPr>
    </w:p>
    <w:p w14:paraId="6991640C" w14:textId="77777777" w:rsidR="000A4F9E" w:rsidRDefault="000A4F9E" w:rsidP="00AF5C43">
      <w:pPr>
        <w:spacing w:after="0"/>
        <w:rPr>
          <w:rFonts w:cstheme="minorHAnsi"/>
          <w:b/>
          <w:color w:val="0070C0"/>
          <w:sz w:val="32"/>
          <w:szCs w:val="32"/>
        </w:rPr>
      </w:pPr>
    </w:p>
    <w:tbl>
      <w:tblPr>
        <w:tblStyle w:val="TableGrid"/>
        <w:tblW w:w="16160" w:type="dxa"/>
        <w:tblInd w:w="-1139" w:type="dxa"/>
        <w:tblLayout w:type="fixed"/>
        <w:tblLook w:val="04A0" w:firstRow="1" w:lastRow="0" w:firstColumn="1" w:lastColumn="0" w:noHBand="0" w:noVBand="1"/>
      </w:tblPr>
      <w:tblGrid>
        <w:gridCol w:w="283"/>
        <w:gridCol w:w="1418"/>
        <w:gridCol w:w="142"/>
        <w:gridCol w:w="1134"/>
        <w:gridCol w:w="1020"/>
        <w:gridCol w:w="3684"/>
        <w:gridCol w:w="1191"/>
        <w:gridCol w:w="3685"/>
        <w:gridCol w:w="1193"/>
        <w:gridCol w:w="2410"/>
      </w:tblGrid>
      <w:tr w:rsidR="007E7146" w:rsidRPr="00DB5818" w14:paraId="20570C06" w14:textId="77777777" w:rsidTr="000A4F9E">
        <w:trPr>
          <w:gridBefore w:val="1"/>
          <w:wBefore w:w="283" w:type="dxa"/>
          <w:trHeight w:val="648"/>
        </w:trPr>
        <w:tc>
          <w:tcPr>
            <w:tcW w:w="2694" w:type="dxa"/>
            <w:gridSpan w:val="3"/>
            <w:shd w:val="clear" w:color="auto" w:fill="F2F2F2" w:themeFill="background1" w:themeFillShade="F2"/>
            <w:vAlign w:val="center"/>
          </w:tcPr>
          <w:p w14:paraId="0EC3FAD6" w14:textId="77777777" w:rsidR="007E7146" w:rsidRPr="00DB5818" w:rsidRDefault="007E7146" w:rsidP="00EE40C8">
            <w:pPr>
              <w:rPr>
                <w:rFonts w:cstheme="minorHAnsi"/>
                <w:b/>
                <w:sz w:val="20"/>
                <w:szCs w:val="20"/>
              </w:rPr>
            </w:pPr>
            <w:r w:rsidRPr="00DB5818">
              <w:rPr>
                <w:rFonts w:cstheme="minorHAnsi"/>
                <w:b/>
                <w:sz w:val="20"/>
                <w:szCs w:val="20"/>
              </w:rPr>
              <w:t>Establishment Strategic Priority:</w:t>
            </w:r>
          </w:p>
        </w:tc>
        <w:tc>
          <w:tcPr>
            <w:tcW w:w="10773" w:type="dxa"/>
            <w:gridSpan w:val="5"/>
            <w:shd w:val="clear" w:color="auto" w:fill="auto"/>
            <w:vAlign w:val="center"/>
          </w:tcPr>
          <w:p w14:paraId="0F7AA36F" w14:textId="4D015D1B" w:rsidR="007E7146" w:rsidRPr="007E7146" w:rsidRDefault="007E7146" w:rsidP="007E7146">
            <w:pPr>
              <w:rPr>
                <w:rFonts w:cstheme="minorHAnsi"/>
                <w:b/>
              </w:rPr>
            </w:pPr>
            <w:r w:rsidRPr="00AD1377">
              <w:rPr>
                <w:rFonts w:cstheme="minorHAnsi"/>
                <w:b/>
                <w:color w:val="FF0000"/>
              </w:rPr>
              <w:t>Improvement in skills and sustained, positive school-leaver destinations for all young people</w:t>
            </w:r>
          </w:p>
        </w:tc>
        <w:tc>
          <w:tcPr>
            <w:tcW w:w="2410" w:type="dxa"/>
            <w:shd w:val="clear" w:color="auto" w:fill="F2F2F2" w:themeFill="background1" w:themeFillShade="F2"/>
            <w:vAlign w:val="center"/>
          </w:tcPr>
          <w:p w14:paraId="6EDC9BEF" w14:textId="77777777" w:rsidR="007E7146" w:rsidRPr="00DB5818" w:rsidRDefault="007E7146" w:rsidP="00EE40C8">
            <w:pPr>
              <w:rPr>
                <w:rFonts w:cstheme="minorHAnsi"/>
                <w:i/>
                <w:color w:val="FF0000"/>
                <w:sz w:val="20"/>
                <w:szCs w:val="20"/>
              </w:rPr>
            </w:pPr>
            <w:r w:rsidRPr="00DB5818">
              <w:rPr>
                <w:rFonts w:cstheme="minorHAnsi"/>
                <w:b/>
                <w:sz w:val="20"/>
                <w:szCs w:val="20"/>
              </w:rPr>
              <w:t xml:space="preserve">Linked to </w:t>
            </w:r>
            <w:r>
              <w:rPr>
                <w:rFonts w:cstheme="minorHAnsi"/>
                <w:b/>
                <w:sz w:val="20"/>
                <w:szCs w:val="20"/>
              </w:rPr>
              <w:t>Service</w:t>
            </w:r>
            <w:r w:rsidRPr="00DB5818">
              <w:rPr>
                <w:rFonts w:cstheme="minorHAnsi"/>
                <w:b/>
                <w:sz w:val="20"/>
                <w:szCs w:val="20"/>
              </w:rPr>
              <w:t xml:space="preserve"> Priority: </w:t>
            </w:r>
            <w:r w:rsidRPr="00AD1377">
              <w:rPr>
                <w:rFonts w:cstheme="minorHAnsi"/>
                <w:b/>
                <w:i/>
                <w:color w:val="FF0000"/>
                <w:sz w:val="20"/>
                <w:szCs w:val="20"/>
              </w:rPr>
              <w:t>3</w:t>
            </w:r>
          </w:p>
        </w:tc>
      </w:tr>
      <w:tr w:rsidR="007E7146" w:rsidRPr="00DB5818" w14:paraId="02CC26F6" w14:textId="77777777" w:rsidTr="000A4F9E">
        <w:trPr>
          <w:gridBefore w:val="1"/>
          <w:wBefore w:w="283" w:type="dxa"/>
          <w:trHeight w:val="648"/>
        </w:trPr>
        <w:tc>
          <w:tcPr>
            <w:tcW w:w="1418" w:type="dxa"/>
            <w:vAlign w:val="center"/>
          </w:tcPr>
          <w:p w14:paraId="467500BF" w14:textId="77777777" w:rsidR="007E7146" w:rsidRPr="00DB5818" w:rsidRDefault="007E7146" w:rsidP="00EE40C8">
            <w:pPr>
              <w:jc w:val="center"/>
              <w:rPr>
                <w:rFonts w:cstheme="minorHAnsi"/>
                <w:b/>
                <w:color w:val="000000" w:themeColor="text1"/>
                <w:sz w:val="20"/>
                <w:szCs w:val="20"/>
              </w:rPr>
            </w:pPr>
            <w:r>
              <w:rPr>
                <w:rFonts w:cstheme="minorHAnsi"/>
                <w:b/>
                <w:color w:val="000000" w:themeColor="text1"/>
                <w:sz w:val="20"/>
                <w:szCs w:val="20"/>
              </w:rPr>
              <w:t>Thematic Area</w:t>
            </w:r>
          </w:p>
        </w:tc>
        <w:tc>
          <w:tcPr>
            <w:tcW w:w="1276" w:type="dxa"/>
            <w:gridSpan w:val="2"/>
            <w:vAlign w:val="center"/>
          </w:tcPr>
          <w:p w14:paraId="11AA6C91" w14:textId="77777777" w:rsidR="007E7146" w:rsidRPr="00DB5818" w:rsidRDefault="007E7146" w:rsidP="00EE40C8">
            <w:pPr>
              <w:jc w:val="center"/>
              <w:rPr>
                <w:rFonts w:cstheme="minorHAnsi"/>
                <w:b/>
                <w:sz w:val="16"/>
                <w:szCs w:val="16"/>
              </w:rPr>
            </w:pPr>
            <w:r w:rsidRPr="00DB5818">
              <w:rPr>
                <w:rFonts w:cstheme="minorHAnsi"/>
                <w:b/>
                <w:sz w:val="16"/>
                <w:szCs w:val="16"/>
              </w:rPr>
              <w:t>HGIOS 4</w:t>
            </w:r>
          </w:p>
          <w:p w14:paraId="5213AD99" w14:textId="77777777" w:rsidR="007E7146" w:rsidRPr="00DB5818" w:rsidRDefault="007E7146" w:rsidP="00EE40C8">
            <w:pPr>
              <w:jc w:val="center"/>
              <w:rPr>
                <w:rFonts w:cstheme="minorHAnsi"/>
                <w:b/>
                <w:sz w:val="16"/>
                <w:szCs w:val="16"/>
              </w:rPr>
            </w:pPr>
            <w:r w:rsidRPr="00DB5818">
              <w:rPr>
                <w:rFonts w:cstheme="minorHAnsi"/>
                <w:b/>
                <w:sz w:val="16"/>
                <w:szCs w:val="16"/>
              </w:rPr>
              <w:t>HGIOELC</w:t>
            </w:r>
          </w:p>
        </w:tc>
        <w:tc>
          <w:tcPr>
            <w:tcW w:w="1020" w:type="dxa"/>
          </w:tcPr>
          <w:p w14:paraId="57F7A5E4" w14:textId="77777777" w:rsidR="007E7146" w:rsidRPr="00DB5818" w:rsidRDefault="007E7146" w:rsidP="00EE40C8">
            <w:pPr>
              <w:jc w:val="center"/>
              <w:rPr>
                <w:rFonts w:cstheme="minorHAnsi"/>
                <w:b/>
                <w:sz w:val="16"/>
              </w:rPr>
            </w:pPr>
            <w:r w:rsidRPr="00DB5818">
              <w:rPr>
                <w:rFonts w:cstheme="minorHAnsi"/>
                <w:b/>
                <w:sz w:val="16"/>
              </w:rPr>
              <w:t>Supported through PEF?</w:t>
            </w:r>
          </w:p>
          <w:p w14:paraId="52A3F777" w14:textId="77777777" w:rsidR="007E7146" w:rsidRPr="00DB5818" w:rsidRDefault="007E7146" w:rsidP="00EE40C8">
            <w:pPr>
              <w:jc w:val="center"/>
              <w:rPr>
                <w:rFonts w:cstheme="minorHAnsi"/>
                <w:b/>
              </w:rPr>
            </w:pPr>
            <w:r w:rsidRPr="00DB5818">
              <w:rPr>
                <w:rFonts w:cstheme="minorHAnsi"/>
                <w:b/>
                <w:sz w:val="16"/>
              </w:rPr>
              <w:t>Y/N</w:t>
            </w:r>
          </w:p>
        </w:tc>
        <w:tc>
          <w:tcPr>
            <w:tcW w:w="3684" w:type="dxa"/>
            <w:vAlign w:val="center"/>
          </w:tcPr>
          <w:p w14:paraId="77596FB0" w14:textId="77777777" w:rsidR="007E7146" w:rsidRPr="00DB5818" w:rsidRDefault="007E7146" w:rsidP="00EE40C8">
            <w:pPr>
              <w:jc w:val="center"/>
              <w:rPr>
                <w:rFonts w:cstheme="minorHAnsi"/>
                <w:b/>
                <w:sz w:val="20"/>
                <w:szCs w:val="20"/>
              </w:rPr>
            </w:pPr>
            <w:r w:rsidRPr="00DB5818">
              <w:rPr>
                <w:rFonts w:cstheme="minorHAnsi"/>
                <w:b/>
                <w:sz w:val="20"/>
                <w:szCs w:val="20"/>
              </w:rPr>
              <w:t>How will we achieve this?</w:t>
            </w:r>
          </w:p>
        </w:tc>
        <w:tc>
          <w:tcPr>
            <w:tcW w:w="1191" w:type="dxa"/>
            <w:vAlign w:val="center"/>
          </w:tcPr>
          <w:p w14:paraId="3D1E9C83" w14:textId="77777777" w:rsidR="007E7146" w:rsidRPr="00DB5818" w:rsidRDefault="007E7146" w:rsidP="00EE40C8">
            <w:pPr>
              <w:jc w:val="center"/>
              <w:rPr>
                <w:rFonts w:cstheme="minorHAnsi"/>
                <w:b/>
                <w:sz w:val="16"/>
                <w:szCs w:val="16"/>
              </w:rPr>
            </w:pPr>
            <w:r w:rsidRPr="00DB5818">
              <w:rPr>
                <w:rFonts w:cstheme="minorHAnsi"/>
                <w:b/>
                <w:sz w:val="16"/>
                <w:szCs w:val="16"/>
              </w:rPr>
              <w:t>Timescale / Assigned to:</w:t>
            </w:r>
          </w:p>
        </w:tc>
        <w:tc>
          <w:tcPr>
            <w:tcW w:w="3685" w:type="dxa"/>
            <w:vAlign w:val="center"/>
          </w:tcPr>
          <w:p w14:paraId="5A6724E1" w14:textId="77777777" w:rsidR="007E7146" w:rsidRPr="00DB5818" w:rsidRDefault="007E7146" w:rsidP="00EE40C8">
            <w:pPr>
              <w:jc w:val="center"/>
              <w:rPr>
                <w:rFonts w:cstheme="minorHAnsi"/>
                <w:b/>
                <w:sz w:val="20"/>
                <w:szCs w:val="20"/>
              </w:rPr>
            </w:pPr>
            <w:r w:rsidRPr="00DB5818">
              <w:rPr>
                <w:rFonts w:cstheme="minorHAnsi"/>
                <w:b/>
                <w:sz w:val="20"/>
                <w:szCs w:val="20"/>
              </w:rPr>
              <w:t>Pupil Outcomes</w:t>
            </w:r>
          </w:p>
          <w:p w14:paraId="41FEBD08" w14:textId="77777777" w:rsidR="007E7146" w:rsidRPr="00DB5818" w:rsidRDefault="007E7146" w:rsidP="00EE40C8">
            <w:pPr>
              <w:jc w:val="center"/>
              <w:rPr>
                <w:rFonts w:cstheme="minorHAnsi"/>
                <w:bCs/>
                <w:i/>
                <w:iCs/>
                <w:sz w:val="20"/>
                <w:szCs w:val="20"/>
              </w:rPr>
            </w:pPr>
            <w:r w:rsidRPr="00DB5818">
              <w:rPr>
                <w:rFonts w:cstheme="minorHAnsi"/>
                <w:bCs/>
                <w:i/>
                <w:iCs/>
                <w:sz w:val="20"/>
                <w:szCs w:val="20"/>
              </w:rPr>
              <w:t>What will change for our learners?</w:t>
            </w:r>
          </w:p>
        </w:tc>
        <w:tc>
          <w:tcPr>
            <w:tcW w:w="3603" w:type="dxa"/>
            <w:gridSpan w:val="2"/>
            <w:vAlign w:val="center"/>
          </w:tcPr>
          <w:p w14:paraId="64A6A7F5" w14:textId="77777777" w:rsidR="007E7146" w:rsidRPr="00DB5818" w:rsidRDefault="007E7146" w:rsidP="00EE40C8">
            <w:pPr>
              <w:jc w:val="center"/>
              <w:rPr>
                <w:rFonts w:cstheme="minorHAnsi"/>
                <w:b/>
                <w:sz w:val="20"/>
                <w:szCs w:val="20"/>
              </w:rPr>
            </w:pPr>
            <w:r w:rsidRPr="00DB5818">
              <w:rPr>
                <w:rFonts w:cstheme="minorHAnsi"/>
                <w:b/>
                <w:sz w:val="20"/>
                <w:szCs w:val="20"/>
              </w:rPr>
              <w:t>Measurement</w:t>
            </w:r>
          </w:p>
          <w:p w14:paraId="688649DA" w14:textId="77777777" w:rsidR="007E7146" w:rsidRPr="00DB5818" w:rsidRDefault="007E7146" w:rsidP="00EE40C8">
            <w:pPr>
              <w:jc w:val="center"/>
              <w:rPr>
                <w:rFonts w:cstheme="minorHAnsi"/>
                <w:bCs/>
                <w:i/>
                <w:iCs/>
                <w:sz w:val="20"/>
                <w:szCs w:val="20"/>
              </w:rPr>
            </w:pPr>
            <w:r w:rsidRPr="00DB5818">
              <w:rPr>
                <w:rFonts w:cstheme="minorHAnsi"/>
                <w:bCs/>
                <w:i/>
                <w:iCs/>
                <w:sz w:val="20"/>
                <w:szCs w:val="20"/>
              </w:rPr>
              <w:t>How will we measure impact?</w:t>
            </w:r>
          </w:p>
        </w:tc>
      </w:tr>
      <w:tr w:rsidR="007E7146" w:rsidRPr="00EB415F" w14:paraId="132CB1B6" w14:textId="77777777" w:rsidTr="000A4F9E">
        <w:trPr>
          <w:gridBefore w:val="1"/>
          <w:wBefore w:w="283" w:type="dxa"/>
          <w:trHeight w:val="6326"/>
        </w:trPr>
        <w:tc>
          <w:tcPr>
            <w:tcW w:w="1418" w:type="dxa"/>
            <w:shd w:val="clear" w:color="auto" w:fill="FFFFFF" w:themeFill="background1"/>
          </w:tcPr>
          <w:p w14:paraId="40A94A95" w14:textId="77777777" w:rsidR="00EE40C8" w:rsidRPr="00672B50" w:rsidRDefault="00EE40C8" w:rsidP="00EE40C8">
            <w:pPr>
              <w:pStyle w:val="ListParagraph"/>
              <w:numPr>
                <w:ilvl w:val="0"/>
                <w:numId w:val="11"/>
              </w:numPr>
              <w:ind w:left="0" w:hanging="104"/>
              <w:rPr>
                <w:rFonts w:ascii="Arial" w:hAnsi="Arial" w:cs="Arial"/>
                <w:sz w:val="14"/>
                <w:szCs w:val="14"/>
              </w:rPr>
            </w:pPr>
            <w:r w:rsidRPr="00672B50">
              <w:rPr>
                <w:rFonts w:ascii="Arial" w:hAnsi="Arial" w:cs="Arial"/>
                <w:sz w:val="14"/>
                <w:szCs w:val="14"/>
              </w:rPr>
              <w:t>Offer a wide range of opportunities for young people, parents/carers to be better informed and prepared for transitions from the BGE to the senior phase  and for accessing the world of work</w:t>
            </w:r>
          </w:p>
          <w:p w14:paraId="208953C7" w14:textId="77777777" w:rsidR="007E7146" w:rsidRDefault="007E7146" w:rsidP="00EE40C8">
            <w:pPr>
              <w:rPr>
                <w:rFonts w:ascii="Arial" w:hAnsi="Arial" w:cs="Arial"/>
                <w:color w:val="000000" w:themeColor="text1"/>
                <w:sz w:val="14"/>
                <w:szCs w:val="14"/>
              </w:rPr>
            </w:pPr>
          </w:p>
          <w:p w14:paraId="4F5FB9A8" w14:textId="77777777" w:rsidR="007E7146" w:rsidRDefault="007E7146" w:rsidP="00EE40C8">
            <w:pPr>
              <w:rPr>
                <w:rFonts w:ascii="Arial" w:hAnsi="Arial" w:cs="Arial"/>
                <w:color w:val="000000" w:themeColor="text1"/>
                <w:sz w:val="14"/>
                <w:szCs w:val="14"/>
              </w:rPr>
            </w:pPr>
          </w:p>
          <w:p w14:paraId="26623CFF" w14:textId="77777777" w:rsidR="007E7146" w:rsidRDefault="007E7146" w:rsidP="00EE40C8">
            <w:pPr>
              <w:rPr>
                <w:rFonts w:ascii="Arial" w:hAnsi="Arial" w:cs="Arial"/>
                <w:color w:val="000000" w:themeColor="text1"/>
                <w:sz w:val="14"/>
                <w:szCs w:val="14"/>
              </w:rPr>
            </w:pPr>
          </w:p>
          <w:p w14:paraId="7F2330ED" w14:textId="3B7A7C2D" w:rsidR="00EE40C8" w:rsidRDefault="00EE40C8" w:rsidP="00EE40C8">
            <w:pPr>
              <w:rPr>
                <w:rFonts w:ascii="Arial" w:hAnsi="Arial" w:cs="Arial"/>
                <w:color w:val="000000" w:themeColor="text1"/>
                <w:sz w:val="14"/>
                <w:szCs w:val="14"/>
              </w:rPr>
            </w:pPr>
          </w:p>
          <w:p w14:paraId="64FA98F2" w14:textId="0EBC2FAE" w:rsidR="00F93AB2" w:rsidRDefault="00F93AB2" w:rsidP="00EE40C8">
            <w:pPr>
              <w:rPr>
                <w:rFonts w:ascii="Arial" w:hAnsi="Arial" w:cs="Arial"/>
                <w:color w:val="000000" w:themeColor="text1"/>
                <w:sz w:val="14"/>
                <w:szCs w:val="14"/>
              </w:rPr>
            </w:pPr>
          </w:p>
          <w:p w14:paraId="647DEE4A" w14:textId="28F29533" w:rsidR="00F93AB2" w:rsidRDefault="00F93AB2" w:rsidP="00EE40C8">
            <w:pPr>
              <w:rPr>
                <w:rFonts w:ascii="Arial" w:hAnsi="Arial" w:cs="Arial"/>
                <w:color w:val="000000" w:themeColor="text1"/>
                <w:sz w:val="14"/>
                <w:szCs w:val="14"/>
              </w:rPr>
            </w:pPr>
          </w:p>
          <w:p w14:paraId="7D528A15" w14:textId="77777777" w:rsidR="00AD1377" w:rsidRDefault="00AD1377" w:rsidP="00EE40C8">
            <w:pPr>
              <w:rPr>
                <w:rFonts w:ascii="Arial" w:hAnsi="Arial" w:cs="Arial"/>
                <w:color w:val="000000" w:themeColor="text1"/>
                <w:sz w:val="14"/>
                <w:szCs w:val="14"/>
              </w:rPr>
            </w:pPr>
          </w:p>
          <w:p w14:paraId="4F108B64" w14:textId="0EFDEDF2" w:rsidR="00F93AB2" w:rsidRDefault="00F93AB2" w:rsidP="00EE40C8">
            <w:pPr>
              <w:rPr>
                <w:rFonts w:ascii="Arial" w:hAnsi="Arial" w:cs="Arial"/>
                <w:color w:val="000000" w:themeColor="text1"/>
                <w:sz w:val="14"/>
                <w:szCs w:val="14"/>
              </w:rPr>
            </w:pPr>
          </w:p>
          <w:p w14:paraId="3E9E1556" w14:textId="77777777" w:rsidR="000247D2" w:rsidRDefault="000247D2" w:rsidP="00EE40C8">
            <w:pPr>
              <w:rPr>
                <w:rFonts w:ascii="Arial" w:hAnsi="Arial" w:cs="Arial"/>
                <w:color w:val="000000" w:themeColor="text1"/>
                <w:sz w:val="14"/>
                <w:szCs w:val="14"/>
              </w:rPr>
            </w:pPr>
          </w:p>
          <w:p w14:paraId="42BE369A" w14:textId="55D4A38C" w:rsidR="007E7146" w:rsidRPr="000A4F9E" w:rsidRDefault="00784DD6" w:rsidP="000A4F9E">
            <w:pPr>
              <w:pStyle w:val="ListParagraph"/>
              <w:numPr>
                <w:ilvl w:val="0"/>
                <w:numId w:val="11"/>
              </w:numPr>
              <w:ind w:left="0" w:hanging="111"/>
              <w:rPr>
                <w:rFonts w:ascii="Arial" w:hAnsi="Arial" w:cs="Arial"/>
                <w:color w:val="000000" w:themeColor="text1"/>
                <w:sz w:val="14"/>
                <w:szCs w:val="14"/>
              </w:rPr>
            </w:pPr>
            <w:r w:rsidRPr="000A4F9E">
              <w:rPr>
                <w:rFonts w:ascii="Arial" w:hAnsi="Arial" w:cs="Arial"/>
                <w:color w:val="000000" w:themeColor="text1"/>
                <w:sz w:val="14"/>
                <w:szCs w:val="14"/>
              </w:rPr>
              <w:t>Develop and implement effective profiling system to map all our learners journeys through school</w:t>
            </w:r>
          </w:p>
          <w:p w14:paraId="16417D8D" w14:textId="77777777" w:rsidR="007E7146" w:rsidRPr="00BD00C4" w:rsidRDefault="007E7146" w:rsidP="00EE40C8">
            <w:pPr>
              <w:jc w:val="center"/>
              <w:rPr>
                <w:rFonts w:ascii="Arial" w:hAnsi="Arial" w:cs="Arial"/>
                <w:color w:val="000000" w:themeColor="text1"/>
                <w:sz w:val="14"/>
                <w:szCs w:val="14"/>
              </w:rPr>
            </w:pPr>
          </w:p>
          <w:p w14:paraId="697A4843" w14:textId="77777777" w:rsidR="007E7146" w:rsidRPr="00BD00C4" w:rsidRDefault="007E7146" w:rsidP="00EE40C8">
            <w:pPr>
              <w:jc w:val="center"/>
              <w:rPr>
                <w:rFonts w:ascii="Arial" w:hAnsi="Arial" w:cs="Arial"/>
                <w:color w:val="000000" w:themeColor="text1"/>
                <w:sz w:val="14"/>
                <w:szCs w:val="14"/>
              </w:rPr>
            </w:pPr>
          </w:p>
          <w:p w14:paraId="13331B78" w14:textId="77777777" w:rsidR="007E7146" w:rsidRPr="00BD00C4" w:rsidRDefault="007E7146" w:rsidP="00EE40C8">
            <w:pPr>
              <w:jc w:val="center"/>
              <w:rPr>
                <w:rFonts w:ascii="Arial" w:hAnsi="Arial" w:cs="Arial"/>
                <w:color w:val="000000" w:themeColor="text1"/>
                <w:sz w:val="14"/>
                <w:szCs w:val="14"/>
              </w:rPr>
            </w:pPr>
          </w:p>
          <w:p w14:paraId="2AB17800" w14:textId="77777777" w:rsidR="007E7146" w:rsidRPr="00BD00C4" w:rsidRDefault="007E7146" w:rsidP="00EE40C8">
            <w:pPr>
              <w:jc w:val="center"/>
              <w:rPr>
                <w:rFonts w:ascii="Arial" w:hAnsi="Arial" w:cs="Arial"/>
                <w:color w:val="000000" w:themeColor="text1"/>
                <w:sz w:val="14"/>
                <w:szCs w:val="14"/>
              </w:rPr>
            </w:pPr>
          </w:p>
          <w:p w14:paraId="755574AF" w14:textId="77777777" w:rsidR="007E7146" w:rsidRPr="00BD00C4" w:rsidRDefault="007E7146" w:rsidP="00EE40C8">
            <w:pPr>
              <w:jc w:val="center"/>
              <w:rPr>
                <w:rFonts w:ascii="Arial" w:hAnsi="Arial" w:cs="Arial"/>
                <w:color w:val="000000" w:themeColor="text1"/>
                <w:sz w:val="14"/>
                <w:szCs w:val="14"/>
              </w:rPr>
            </w:pPr>
          </w:p>
          <w:p w14:paraId="6A6A51DC" w14:textId="77777777" w:rsidR="007E7146" w:rsidRPr="00BD00C4" w:rsidRDefault="007E7146" w:rsidP="00EE40C8">
            <w:pPr>
              <w:jc w:val="center"/>
              <w:rPr>
                <w:rFonts w:ascii="Arial" w:hAnsi="Arial" w:cs="Arial"/>
                <w:color w:val="000000" w:themeColor="text1"/>
                <w:sz w:val="14"/>
                <w:szCs w:val="14"/>
              </w:rPr>
            </w:pPr>
          </w:p>
          <w:p w14:paraId="0BD36188" w14:textId="77777777" w:rsidR="007E7146" w:rsidRPr="00BD00C4" w:rsidRDefault="007E7146" w:rsidP="00EE40C8">
            <w:pPr>
              <w:jc w:val="center"/>
              <w:rPr>
                <w:rFonts w:ascii="Arial" w:hAnsi="Arial" w:cs="Arial"/>
                <w:color w:val="000000" w:themeColor="text1"/>
                <w:sz w:val="14"/>
                <w:szCs w:val="14"/>
              </w:rPr>
            </w:pPr>
          </w:p>
        </w:tc>
        <w:tc>
          <w:tcPr>
            <w:tcW w:w="1276" w:type="dxa"/>
            <w:gridSpan w:val="2"/>
            <w:shd w:val="clear" w:color="auto" w:fill="FFFFFF" w:themeFill="background1"/>
          </w:tcPr>
          <w:p w14:paraId="47515481" w14:textId="77777777" w:rsidR="007E7146" w:rsidRPr="00BD00C4" w:rsidRDefault="007E7146" w:rsidP="00EE40C8">
            <w:pPr>
              <w:jc w:val="center"/>
              <w:rPr>
                <w:rFonts w:ascii="Arial" w:hAnsi="Arial" w:cs="Arial"/>
                <w:color w:val="000000" w:themeColor="text1"/>
                <w:sz w:val="14"/>
                <w:szCs w:val="14"/>
              </w:rPr>
            </w:pPr>
            <w:r w:rsidRPr="00BD00C4">
              <w:rPr>
                <w:rFonts w:ascii="Arial" w:hAnsi="Arial" w:cs="Arial"/>
                <w:color w:val="000000" w:themeColor="text1"/>
                <w:sz w:val="14"/>
                <w:szCs w:val="14"/>
              </w:rPr>
              <w:t>2.6</w:t>
            </w:r>
          </w:p>
          <w:p w14:paraId="1623B840" w14:textId="77777777" w:rsidR="007E7146" w:rsidRPr="00BD00C4" w:rsidRDefault="007E7146" w:rsidP="00EE40C8">
            <w:pPr>
              <w:jc w:val="center"/>
              <w:rPr>
                <w:rFonts w:ascii="Arial" w:hAnsi="Arial" w:cs="Arial"/>
                <w:color w:val="000000" w:themeColor="text1"/>
                <w:sz w:val="14"/>
                <w:szCs w:val="14"/>
              </w:rPr>
            </w:pPr>
            <w:r w:rsidRPr="00BD00C4">
              <w:rPr>
                <w:rFonts w:ascii="Arial" w:hAnsi="Arial" w:cs="Arial"/>
                <w:color w:val="000000" w:themeColor="text1"/>
                <w:sz w:val="14"/>
                <w:szCs w:val="14"/>
              </w:rPr>
              <w:t>2.7</w:t>
            </w:r>
          </w:p>
          <w:p w14:paraId="511913E8" w14:textId="77777777" w:rsidR="007E7146" w:rsidRDefault="007E7146" w:rsidP="00EE40C8">
            <w:pPr>
              <w:jc w:val="center"/>
              <w:rPr>
                <w:rFonts w:ascii="Arial" w:hAnsi="Arial" w:cs="Arial"/>
                <w:color w:val="000000" w:themeColor="text1"/>
                <w:sz w:val="14"/>
                <w:szCs w:val="14"/>
              </w:rPr>
            </w:pPr>
            <w:r w:rsidRPr="00BD00C4">
              <w:rPr>
                <w:rFonts w:ascii="Arial" w:hAnsi="Arial" w:cs="Arial"/>
                <w:color w:val="000000" w:themeColor="text1"/>
                <w:sz w:val="14"/>
                <w:szCs w:val="14"/>
              </w:rPr>
              <w:t>3.3</w:t>
            </w:r>
          </w:p>
          <w:p w14:paraId="13969D24" w14:textId="77777777" w:rsidR="00784DD6" w:rsidRDefault="00784DD6" w:rsidP="00EE40C8">
            <w:pPr>
              <w:jc w:val="center"/>
              <w:rPr>
                <w:rFonts w:ascii="Arial" w:hAnsi="Arial" w:cs="Arial"/>
                <w:color w:val="000000" w:themeColor="text1"/>
                <w:sz w:val="14"/>
                <w:szCs w:val="14"/>
              </w:rPr>
            </w:pPr>
          </w:p>
          <w:p w14:paraId="01490511" w14:textId="77777777" w:rsidR="00784DD6" w:rsidRDefault="00784DD6" w:rsidP="00EE40C8">
            <w:pPr>
              <w:jc w:val="center"/>
              <w:rPr>
                <w:rFonts w:ascii="Arial" w:hAnsi="Arial" w:cs="Arial"/>
                <w:color w:val="000000" w:themeColor="text1"/>
                <w:sz w:val="14"/>
                <w:szCs w:val="14"/>
              </w:rPr>
            </w:pPr>
          </w:p>
          <w:p w14:paraId="4154F123" w14:textId="77777777" w:rsidR="00784DD6" w:rsidRDefault="00784DD6" w:rsidP="00EE40C8">
            <w:pPr>
              <w:jc w:val="center"/>
              <w:rPr>
                <w:rFonts w:ascii="Arial" w:hAnsi="Arial" w:cs="Arial"/>
                <w:color w:val="000000" w:themeColor="text1"/>
                <w:sz w:val="14"/>
                <w:szCs w:val="14"/>
              </w:rPr>
            </w:pPr>
          </w:p>
          <w:p w14:paraId="3A7460BE" w14:textId="77777777" w:rsidR="00784DD6" w:rsidRDefault="00784DD6" w:rsidP="00EE40C8">
            <w:pPr>
              <w:jc w:val="center"/>
              <w:rPr>
                <w:rFonts w:ascii="Arial" w:hAnsi="Arial" w:cs="Arial"/>
                <w:color w:val="000000" w:themeColor="text1"/>
                <w:sz w:val="14"/>
                <w:szCs w:val="14"/>
              </w:rPr>
            </w:pPr>
          </w:p>
          <w:p w14:paraId="1D898FC4" w14:textId="77777777" w:rsidR="00784DD6" w:rsidRDefault="00784DD6" w:rsidP="00EE40C8">
            <w:pPr>
              <w:jc w:val="center"/>
              <w:rPr>
                <w:rFonts w:ascii="Arial" w:hAnsi="Arial" w:cs="Arial"/>
                <w:color w:val="000000" w:themeColor="text1"/>
                <w:sz w:val="14"/>
                <w:szCs w:val="14"/>
              </w:rPr>
            </w:pPr>
          </w:p>
          <w:p w14:paraId="5BC56069" w14:textId="77777777" w:rsidR="00784DD6" w:rsidRDefault="00784DD6" w:rsidP="00EE40C8">
            <w:pPr>
              <w:jc w:val="center"/>
              <w:rPr>
                <w:rFonts w:ascii="Arial" w:hAnsi="Arial" w:cs="Arial"/>
                <w:color w:val="000000" w:themeColor="text1"/>
                <w:sz w:val="14"/>
                <w:szCs w:val="14"/>
              </w:rPr>
            </w:pPr>
          </w:p>
          <w:p w14:paraId="4A85AD56" w14:textId="77777777" w:rsidR="00784DD6" w:rsidRDefault="00784DD6" w:rsidP="00EE40C8">
            <w:pPr>
              <w:jc w:val="center"/>
              <w:rPr>
                <w:rFonts w:ascii="Arial" w:hAnsi="Arial" w:cs="Arial"/>
                <w:color w:val="000000" w:themeColor="text1"/>
                <w:sz w:val="14"/>
                <w:szCs w:val="14"/>
              </w:rPr>
            </w:pPr>
          </w:p>
          <w:p w14:paraId="1FA26E5C" w14:textId="77777777" w:rsidR="00784DD6" w:rsidRDefault="00784DD6" w:rsidP="00EE40C8">
            <w:pPr>
              <w:jc w:val="center"/>
              <w:rPr>
                <w:rFonts w:ascii="Arial" w:hAnsi="Arial" w:cs="Arial"/>
                <w:color w:val="000000" w:themeColor="text1"/>
                <w:sz w:val="14"/>
                <w:szCs w:val="14"/>
              </w:rPr>
            </w:pPr>
          </w:p>
          <w:p w14:paraId="2086CD28" w14:textId="77777777" w:rsidR="00784DD6" w:rsidRDefault="00784DD6" w:rsidP="00EE40C8">
            <w:pPr>
              <w:jc w:val="center"/>
              <w:rPr>
                <w:rFonts w:ascii="Arial" w:hAnsi="Arial" w:cs="Arial"/>
                <w:color w:val="000000" w:themeColor="text1"/>
                <w:sz w:val="14"/>
                <w:szCs w:val="14"/>
              </w:rPr>
            </w:pPr>
          </w:p>
          <w:p w14:paraId="54C5B789" w14:textId="77777777" w:rsidR="00784DD6" w:rsidRDefault="00784DD6" w:rsidP="00EE40C8">
            <w:pPr>
              <w:jc w:val="center"/>
              <w:rPr>
                <w:rFonts w:ascii="Arial" w:hAnsi="Arial" w:cs="Arial"/>
                <w:color w:val="000000" w:themeColor="text1"/>
                <w:sz w:val="14"/>
                <w:szCs w:val="14"/>
              </w:rPr>
            </w:pPr>
          </w:p>
          <w:p w14:paraId="641EE376" w14:textId="77777777" w:rsidR="00784DD6" w:rsidRDefault="00784DD6" w:rsidP="00EE40C8">
            <w:pPr>
              <w:jc w:val="center"/>
              <w:rPr>
                <w:rFonts w:ascii="Arial" w:hAnsi="Arial" w:cs="Arial"/>
                <w:color w:val="000000" w:themeColor="text1"/>
                <w:sz w:val="14"/>
                <w:szCs w:val="14"/>
              </w:rPr>
            </w:pPr>
          </w:p>
          <w:p w14:paraId="722BA368" w14:textId="77777777" w:rsidR="00784DD6" w:rsidRDefault="00784DD6" w:rsidP="00EE40C8">
            <w:pPr>
              <w:jc w:val="center"/>
              <w:rPr>
                <w:rFonts w:ascii="Arial" w:hAnsi="Arial" w:cs="Arial"/>
                <w:color w:val="000000" w:themeColor="text1"/>
                <w:sz w:val="14"/>
                <w:szCs w:val="14"/>
              </w:rPr>
            </w:pPr>
          </w:p>
          <w:p w14:paraId="45BD609C" w14:textId="77777777" w:rsidR="00784DD6" w:rsidRDefault="00784DD6" w:rsidP="00EE40C8">
            <w:pPr>
              <w:jc w:val="center"/>
              <w:rPr>
                <w:rFonts w:ascii="Arial" w:hAnsi="Arial" w:cs="Arial"/>
                <w:color w:val="000000" w:themeColor="text1"/>
                <w:sz w:val="14"/>
                <w:szCs w:val="14"/>
              </w:rPr>
            </w:pPr>
          </w:p>
          <w:p w14:paraId="7AD1B175" w14:textId="77777777" w:rsidR="00784DD6" w:rsidRDefault="00784DD6" w:rsidP="00EE40C8">
            <w:pPr>
              <w:jc w:val="center"/>
              <w:rPr>
                <w:rFonts w:ascii="Arial" w:hAnsi="Arial" w:cs="Arial"/>
                <w:color w:val="000000" w:themeColor="text1"/>
                <w:sz w:val="14"/>
                <w:szCs w:val="14"/>
              </w:rPr>
            </w:pPr>
          </w:p>
          <w:p w14:paraId="48859E54" w14:textId="77777777" w:rsidR="00784DD6" w:rsidRDefault="00784DD6" w:rsidP="00EE40C8">
            <w:pPr>
              <w:jc w:val="center"/>
              <w:rPr>
                <w:rFonts w:ascii="Arial" w:hAnsi="Arial" w:cs="Arial"/>
                <w:color w:val="000000" w:themeColor="text1"/>
                <w:sz w:val="14"/>
                <w:szCs w:val="14"/>
              </w:rPr>
            </w:pPr>
          </w:p>
          <w:p w14:paraId="1355E9DC" w14:textId="77777777" w:rsidR="00784DD6" w:rsidRDefault="00784DD6" w:rsidP="00EE40C8">
            <w:pPr>
              <w:jc w:val="center"/>
              <w:rPr>
                <w:rFonts w:ascii="Arial" w:hAnsi="Arial" w:cs="Arial"/>
                <w:color w:val="000000" w:themeColor="text1"/>
                <w:sz w:val="14"/>
                <w:szCs w:val="14"/>
              </w:rPr>
            </w:pPr>
          </w:p>
          <w:p w14:paraId="23310D47" w14:textId="77777777" w:rsidR="00784DD6" w:rsidRDefault="00784DD6" w:rsidP="00EE40C8">
            <w:pPr>
              <w:jc w:val="center"/>
              <w:rPr>
                <w:rFonts w:ascii="Arial" w:hAnsi="Arial" w:cs="Arial"/>
                <w:color w:val="000000" w:themeColor="text1"/>
                <w:sz w:val="14"/>
                <w:szCs w:val="14"/>
              </w:rPr>
            </w:pPr>
          </w:p>
          <w:p w14:paraId="2B570160" w14:textId="77777777" w:rsidR="00784DD6" w:rsidRDefault="00784DD6" w:rsidP="00EE40C8">
            <w:pPr>
              <w:jc w:val="center"/>
              <w:rPr>
                <w:rFonts w:ascii="Arial" w:hAnsi="Arial" w:cs="Arial"/>
                <w:color w:val="000000" w:themeColor="text1"/>
                <w:sz w:val="14"/>
                <w:szCs w:val="14"/>
              </w:rPr>
            </w:pPr>
          </w:p>
          <w:p w14:paraId="73602B7D" w14:textId="5D76A2F9" w:rsidR="00784DD6" w:rsidRPr="00BD00C4" w:rsidRDefault="00784DD6" w:rsidP="00EE40C8">
            <w:pPr>
              <w:jc w:val="center"/>
              <w:rPr>
                <w:rFonts w:ascii="Arial" w:hAnsi="Arial" w:cs="Arial"/>
                <w:color w:val="000000" w:themeColor="text1"/>
                <w:sz w:val="14"/>
                <w:szCs w:val="14"/>
              </w:rPr>
            </w:pPr>
          </w:p>
        </w:tc>
        <w:tc>
          <w:tcPr>
            <w:tcW w:w="1020" w:type="dxa"/>
            <w:shd w:val="clear" w:color="auto" w:fill="FFFFFF" w:themeFill="background1"/>
          </w:tcPr>
          <w:p w14:paraId="4B715C1C" w14:textId="7084684E" w:rsidR="007E7146" w:rsidRPr="000247D2" w:rsidRDefault="00DD689E" w:rsidP="00EE40C8">
            <w:pPr>
              <w:jc w:val="center"/>
              <w:rPr>
                <w:rFonts w:cstheme="minorHAnsi"/>
                <w:b/>
                <w:color w:val="000000" w:themeColor="text1"/>
                <w:sz w:val="20"/>
                <w:szCs w:val="20"/>
              </w:rPr>
            </w:pPr>
            <w:r w:rsidRPr="000247D2">
              <w:rPr>
                <w:rFonts w:cstheme="minorHAnsi"/>
                <w:b/>
                <w:color w:val="000000" w:themeColor="text1"/>
                <w:sz w:val="20"/>
                <w:szCs w:val="20"/>
              </w:rPr>
              <w:t>N</w:t>
            </w:r>
          </w:p>
          <w:p w14:paraId="22A26DAB" w14:textId="3B08F14A" w:rsidR="00DD689E" w:rsidRPr="000247D2" w:rsidRDefault="00DD689E" w:rsidP="00EE40C8">
            <w:pPr>
              <w:jc w:val="center"/>
              <w:rPr>
                <w:rFonts w:cstheme="minorHAnsi"/>
                <w:b/>
                <w:color w:val="000000" w:themeColor="text1"/>
                <w:sz w:val="20"/>
                <w:szCs w:val="20"/>
              </w:rPr>
            </w:pPr>
          </w:p>
          <w:p w14:paraId="611D8690" w14:textId="0EAE8D4B" w:rsidR="00DD689E" w:rsidRPr="000247D2" w:rsidRDefault="00DD689E" w:rsidP="00EE40C8">
            <w:pPr>
              <w:jc w:val="center"/>
              <w:rPr>
                <w:rFonts w:cstheme="minorHAnsi"/>
                <w:b/>
                <w:color w:val="000000" w:themeColor="text1"/>
                <w:sz w:val="20"/>
                <w:szCs w:val="20"/>
              </w:rPr>
            </w:pPr>
          </w:p>
          <w:p w14:paraId="596F2A9F" w14:textId="69B103FD" w:rsidR="00DD689E" w:rsidRPr="000247D2" w:rsidRDefault="00DD689E" w:rsidP="00EE40C8">
            <w:pPr>
              <w:jc w:val="center"/>
              <w:rPr>
                <w:rFonts w:cstheme="minorHAnsi"/>
                <w:b/>
                <w:color w:val="000000" w:themeColor="text1"/>
                <w:sz w:val="20"/>
                <w:szCs w:val="20"/>
              </w:rPr>
            </w:pPr>
          </w:p>
          <w:p w14:paraId="46F2E072" w14:textId="4D98D2BE" w:rsidR="00DD689E" w:rsidRPr="000247D2" w:rsidRDefault="00DD689E" w:rsidP="00EE40C8">
            <w:pPr>
              <w:jc w:val="center"/>
              <w:rPr>
                <w:rFonts w:cstheme="minorHAnsi"/>
                <w:b/>
                <w:color w:val="000000" w:themeColor="text1"/>
                <w:sz w:val="20"/>
                <w:szCs w:val="20"/>
              </w:rPr>
            </w:pPr>
          </w:p>
          <w:p w14:paraId="7AD9AAB9" w14:textId="6039FE25" w:rsidR="00DD689E" w:rsidRPr="000247D2" w:rsidRDefault="00DD689E" w:rsidP="00EE40C8">
            <w:pPr>
              <w:jc w:val="center"/>
              <w:rPr>
                <w:rFonts w:cstheme="minorHAnsi"/>
                <w:b/>
                <w:color w:val="000000" w:themeColor="text1"/>
                <w:sz w:val="20"/>
                <w:szCs w:val="20"/>
              </w:rPr>
            </w:pPr>
          </w:p>
          <w:p w14:paraId="2BD7B5C6" w14:textId="54B96587" w:rsidR="00DD689E" w:rsidRPr="000247D2" w:rsidRDefault="00DD689E" w:rsidP="00EE40C8">
            <w:pPr>
              <w:jc w:val="center"/>
              <w:rPr>
                <w:rFonts w:cstheme="minorHAnsi"/>
                <w:b/>
                <w:color w:val="000000" w:themeColor="text1"/>
                <w:sz w:val="20"/>
                <w:szCs w:val="20"/>
              </w:rPr>
            </w:pPr>
          </w:p>
          <w:p w14:paraId="6778D6E3" w14:textId="63FACDCE" w:rsidR="00DD689E" w:rsidRPr="000247D2" w:rsidRDefault="00DD689E" w:rsidP="00EE40C8">
            <w:pPr>
              <w:jc w:val="center"/>
              <w:rPr>
                <w:rFonts w:cstheme="minorHAnsi"/>
                <w:b/>
                <w:color w:val="000000" w:themeColor="text1"/>
                <w:sz w:val="20"/>
                <w:szCs w:val="20"/>
              </w:rPr>
            </w:pPr>
          </w:p>
          <w:p w14:paraId="27B64528" w14:textId="0884B9EF" w:rsidR="00DD689E" w:rsidRPr="000247D2" w:rsidRDefault="00DD689E" w:rsidP="00EE40C8">
            <w:pPr>
              <w:jc w:val="center"/>
              <w:rPr>
                <w:rFonts w:cstheme="minorHAnsi"/>
                <w:b/>
                <w:color w:val="000000" w:themeColor="text1"/>
                <w:sz w:val="20"/>
                <w:szCs w:val="20"/>
              </w:rPr>
            </w:pPr>
          </w:p>
          <w:p w14:paraId="66DDA957" w14:textId="2A9DDFD6" w:rsidR="00DD689E" w:rsidRPr="000247D2" w:rsidRDefault="00DD689E" w:rsidP="00EE40C8">
            <w:pPr>
              <w:jc w:val="center"/>
              <w:rPr>
                <w:rFonts w:cstheme="minorHAnsi"/>
                <w:b/>
                <w:color w:val="000000" w:themeColor="text1"/>
                <w:sz w:val="20"/>
                <w:szCs w:val="20"/>
              </w:rPr>
            </w:pPr>
          </w:p>
          <w:p w14:paraId="3A201648" w14:textId="34F7562C" w:rsidR="00DD689E" w:rsidRDefault="00DD689E" w:rsidP="000247D2">
            <w:pPr>
              <w:rPr>
                <w:rFonts w:cstheme="minorHAnsi"/>
                <w:b/>
                <w:color w:val="000000" w:themeColor="text1"/>
                <w:sz w:val="20"/>
                <w:szCs w:val="20"/>
              </w:rPr>
            </w:pPr>
          </w:p>
          <w:p w14:paraId="0FB1B140" w14:textId="77777777" w:rsidR="000247D2" w:rsidRPr="000247D2" w:rsidRDefault="000247D2" w:rsidP="000247D2">
            <w:pPr>
              <w:rPr>
                <w:rFonts w:cstheme="minorHAnsi"/>
                <w:b/>
                <w:color w:val="000000" w:themeColor="text1"/>
                <w:sz w:val="20"/>
                <w:szCs w:val="20"/>
              </w:rPr>
            </w:pPr>
          </w:p>
          <w:p w14:paraId="5325BF2D" w14:textId="77777777" w:rsidR="00AD1377" w:rsidRPr="000247D2" w:rsidRDefault="00AD1377" w:rsidP="00EE40C8">
            <w:pPr>
              <w:jc w:val="center"/>
              <w:rPr>
                <w:rFonts w:cstheme="minorHAnsi"/>
                <w:b/>
                <w:color w:val="000000" w:themeColor="text1"/>
                <w:sz w:val="20"/>
                <w:szCs w:val="20"/>
              </w:rPr>
            </w:pPr>
          </w:p>
          <w:p w14:paraId="335D2A16" w14:textId="03818015" w:rsidR="00DD689E" w:rsidRPr="000247D2" w:rsidRDefault="00DD689E" w:rsidP="00EE40C8">
            <w:pPr>
              <w:jc w:val="center"/>
              <w:rPr>
                <w:rFonts w:cstheme="minorHAnsi"/>
                <w:b/>
                <w:color w:val="000000" w:themeColor="text1"/>
                <w:sz w:val="20"/>
                <w:szCs w:val="20"/>
              </w:rPr>
            </w:pPr>
            <w:r w:rsidRPr="000247D2">
              <w:rPr>
                <w:rFonts w:cstheme="minorHAnsi"/>
                <w:b/>
                <w:color w:val="000000" w:themeColor="text1"/>
                <w:sz w:val="20"/>
                <w:szCs w:val="20"/>
              </w:rPr>
              <w:t>N</w:t>
            </w:r>
          </w:p>
          <w:p w14:paraId="56E78832" w14:textId="77777777" w:rsidR="007E7146" w:rsidRPr="00BD00C4" w:rsidRDefault="007E7146" w:rsidP="00EE40C8">
            <w:pPr>
              <w:jc w:val="center"/>
              <w:rPr>
                <w:rFonts w:ascii="Arial" w:hAnsi="Arial" w:cs="Arial"/>
                <w:color w:val="000000" w:themeColor="text1"/>
                <w:sz w:val="14"/>
                <w:szCs w:val="14"/>
              </w:rPr>
            </w:pPr>
          </w:p>
        </w:tc>
        <w:tc>
          <w:tcPr>
            <w:tcW w:w="3684" w:type="dxa"/>
            <w:shd w:val="clear" w:color="auto" w:fill="FFFFFF" w:themeFill="background1"/>
          </w:tcPr>
          <w:p w14:paraId="4CF4A73C" w14:textId="77777777" w:rsidR="00CB2577" w:rsidRDefault="00CB2577" w:rsidP="00CB2577">
            <w:pPr>
              <w:pStyle w:val="ListParagraph"/>
              <w:numPr>
                <w:ilvl w:val="0"/>
                <w:numId w:val="26"/>
              </w:numPr>
              <w:ind w:left="149" w:hanging="149"/>
              <w:rPr>
                <w:rFonts w:ascii="Arial" w:hAnsi="Arial" w:cs="Arial"/>
                <w:sz w:val="14"/>
                <w:szCs w:val="14"/>
              </w:rPr>
            </w:pPr>
            <w:r w:rsidRPr="004008E7">
              <w:rPr>
                <w:rFonts w:ascii="Arial" w:hAnsi="Arial" w:cs="Arial"/>
                <w:sz w:val="14"/>
                <w:szCs w:val="14"/>
              </w:rPr>
              <w:t>Careers and positive destinations activities, events and inserts TT to be created for session 22-23.</w:t>
            </w:r>
          </w:p>
          <w:p w14:paraId="19D2569D" w14:textId="77777777" w:rsidR="007E7146" w:rsidRPr="00BD00C4" w:rsidRDefault="007E7146" w:rsidP="00CB2577">
            <w:pPr>
              <w:pStyle w:val="ListParagraph"/>
              <w:numPr>
                <w:ilvl w:val="0"/>
                <w:numId w:val="26"/>
              </w:numPr>
              <w:ind w:left="149" w:hanging="149"/>
              <w:rPr>
                <w:rFonts w:ascii="Arial" w:hAnsi="Arial" w:cs="Arial"/>
                <w:color w:val="000000" w:themeColor="text1"/>
                <w:sz w:val="14"/>
                <w:szCs w:val="14"/>
              </w:rPr>
            </w:pPr>
            <w:r w:rsidRPr="00BD00C4">
              <w:rPr>
                <w:rFonts w:ascii="Arial" w:hAnsi="Arial" w:cs="Arial"/>
                <w:color w:val="000000" w:themeColor="text1"/>
                <w:sz w:val="14"/>
                <w:szCs w:val="14"/>
              </w:rPr>
              <w:t>Career Education Standard, skills for life and work and employer engagements to be embedded within BGE and Senior curriculum</w:t>
            </w:r>
          </w:p>
          <w:p w14:paraId="35519775" w14:textId="49306601" w:rsidR="007E7146" w:rsidRPr="00BD00C4" w:rsidRDefault="007E7146" w:rsidP="00CB2577">
            <w:pPr>
              <w:pStyle w:val="ListParagraph"/>
              <w:numPr>
                <w:ilvl w:val="0"/>
                <w:numId w:val="26"/>
              </w:numPr>
              <w:ind w:left="149" w:hanging="149"/>
              <w:rPr>
                <w:rFonts w:ascii="Arial" w:hAnsi="Arial" w:cs="Arial"/>
                <w:color w:val="000000" w:themeColor="text1"/>
                <w:sz w:val="14"/>
                <w:szCs w:val="14"/>
              </w:rPr>
            </w:pPr>
            <w:r w:rsidRPr="00BD00C4">
              <w:rPr>
                <w:rFonts w:ascii="Arial" w:hAnsi="Arial" w:cs="Arial"/>
                <w:color w:val="000000" w:themeColor="text1"/>
                <w:sz w:val="14"/>
                <w:szCs w:val="14"/>
              </w:rPr>
              <w:t>Senior phase work placements to be pl</w:t>
            </w:r>
            <w:r w:rsidR="00CB2577">
              <w:rPr>
                <w:rFonts w:ascii="Arial" w:hAnsi="Arial" w:cs="Arial"/>
                <w:color w:val="000000" w:themeColor="text1"/>
                <w:sz w:val="14"/>
                <w:szCs w:val="14"/>
              </w:rPr>
              <w:t>anned to match potential career.</w:t>
            </w:r>
          </w:p>
          <w:p w14:paraId="510151E7" w14:textId="468FB0C5" w:rsidR="007E7146" w:rsidRPr="00CB2577" w:rsidRDefault="00CB2577" w:rsidP="00CB2577">
            <w:pPr>
              <w:pStyle w:val="ListParagraph"/>
              <w:numPr>
                <w:ilvl w:val="0"/>
                <w:numId w:val="26"/>
              </w:numPr>
              <w:ind w:left="149" w:hanging="149"/>
              <w:rPr>
                <w:rFonts w:ascii="Arial" w:hAnsi="Arial" w:cs="Arial"/>
                <w:color w:val="000000" w:themeColor="text1"/>
                <w:sz w:val="14"/>
                <w:szCs w:val="14"/>
              </w:rPr>
            </w:pPr>
            <w:r>
              <w:rPr>
                <w:rFonts w:ascii="Arial" w:hAnsi="Arial" w:cs="Arial"/>
                <w:color w:val="000000" w:themeColor="text1"/>
                <w:sz w:val="14"/>
                <w:szCs w:val="14"/>
              </w:rPr>
              <w:t>Identify all DYW opportunities across the curriculum and offer these to identified learners</w:t>
            </w:r>
          </w:p>
          <w:p w14:paraId="32CB5FC4" w14:textId="77777777" w:rsidR="00EE40C8" w:rsidRDefault="00EE40C8" w:rsidP="00CB2577">
            <w:pPr>
              <w:pStyle w:val="ListParagraph"/>
              <w:numPr>
                <w:ilvl w:val="0"/>
                <w:numId w:val="26"/>
              </w:numPr>
              <w:ind w:left="149" w:hanging="149"/>
              <w:rPr>
                <w:rFonts w:ascii="Arial" w:hAnsi="Arial" w:cs="Arial"/>
                <w:sz w:val="14"/>
                <w:szCs w:val="14"/>
              </w:rPr>
            </w:pPr>
            <w:r w:rsidRPr="004008E7">
              <w:rPr>
                <w:rFonts w:ascii="Arial" w:hAnsi="Arial" w:cs="Arial"/>
                <w:sz w:val="14"/>
                <w:szCs w:val="14"/>
              </w:rPr>
              <w:t>PT DYW to embed the career Education Standard, skills for life and work and employer engagement.</w:t>
            </w:r>
          </w:p>
          <w:p w14:paraId="3F25A38A" w14:textId="77777777" w:rsidR="00EE40C8" w:rsidRDefault="00EE40C8" w:rsidP="00CB2577">
            <w:pPr>
              <w:pStyle w:val="ListParagraph"/>
              <w:numPr>
                <w:ilvl w:val="0"/>
                <w:numId w:val="26"/>
              </w:numPr>
              <w:ind w:left="149" w:hanging="149"/>
              <w:rPr>
                <w:rFonts w:ascii="Arial" w:hAnsi="Arial" w:cs="Arial"/>
                <w:sz w:val="14"/>
                <w:szCs w:val="14"/>
              </w:rPr>
            </w:pPr>
            <w:r w:rsidRPr="007F1526">
              <w:rPr>
                <w:rFonts w:ascii="Arial" w:hAnsi="Arial" w:cs="Arial"/>
                <w:sz w:val="14"/>
                <w:szCs w:val="14"/>
              </w:rPr>
              <w:t>Parents/carers options evening events to be held at strategic points within session 22-23.</w:t>
            </w:r>
          </w:p>
          <w:p w14:paraId="21FFCDF6" w14:textId="77777777" w:rsidR="00EE40C8" w:rsidRPr="007F1526" w:rsidRDefault="00EE40C8" w:rsidP="00CB2577">
            <w:pPr>
              <w:pStyle w:val="ListParagraph"/>
              <w:numPr>
                <w:ilvl w:val="0"/>
                <w:numId w:val="26"/>
              </w:numPr>
              <w:ind w:left="149" w:hanging="149"/>
              <w:rPr>
                <w:rFonts w:ascii="Arial" w:hAnsi="Arial" w:cs="Arial"/>
                <w:sz w:val="14"/>
                <w:szCs w:val="14"/>
              </w:rPr>
            </w:pPr>
            <w:r w:rsidRPr="007F1526">
              <w:rPr>
                <w:rFonts w:ascii="Arial" w:hAnsi="Arial" w:cs="Arial"/>
                <w:sz w:val="14"/>
                <w:szCs w:val="14"/>
              </w:rPr>
              <w:t>Set up of a BGE transitions strategic working group to further explore ways in which transitions to the senior phase can be enriched,</w:t>
            </w:r>
          </w:p>
          <w:p w14:paraId="01461487" w14:textId="77777777" w:rsidR="00EE40C8" w:rsidRPr="00EE40C8" w:rsidRDefault="00EE40C8" w:rsidP="00EE40C8">
            <w:pPr>
              <w:rPr>
                <w:rFonts w:ascii="Arial" w:hAnsi="Arial" w:cs="Arial"/>
                <w:color w:val="000000" w:themeColor="text1"/>
                <w:sz w:val="14"/>
                <w:szCs w:val="14"/>
              </w:rPr>
            </w:pPr>
          </w:p>
          <w:p w14:paraId="445FD150" w14:textId="728A9BF3" w:rsidR="007E7146" w:rsidRDefault="007E7146" w:rsidP="00EE40C8">
            <w:pPr>
              <w:rPr>
                <w:rFonts w:ascii="Arial" w:hAnsi="Arial" w:cs="Arial"/>
                <w:color w:val="000000" w:themeColor="text1"/>
                <w:sz w:val="14"/>
                <w:szCs w:val="14"/>
              </w:rPr>
            </w:pPr>
          </w:p>
          <w:p w14:paraId="4A8D9F1B" w14:textId="77777777" w:rsidR="00AD1377" w:rsidRDefault="00AD1377" w:rsidP="00EE40C8">
            <w:pPr>
              <w:rPr>
                <w:rFonts w:ascii="Arial" w:hAnsi="Arial" w:cs="Arial"/>
                <w:color w:val="000000" w:themeColor="text1"/>
                <w:sz w:val="14"/>
                <w:szCs w:val="14"/>
              </w:rPr>
            </w:pPr>
          </w:p>
          <w:p w14:paraId="2AEDD4FD" w14:textId="09F65606" w:rsidR="007E7146" w:rsidRPr="000C4B4D" w:rsidRDefault="007E7146" w:rsidP="00784DD6">
            <w:pPr>
              <w:pStyle w:val="ListParagraph"/>
              <w:numPr>
                <w:ilvl w:val="0"/>
                <w:numId w:val="26"/>
              </w:numPr>
              <w:ind w:left="149" w:hanging="142"/>
              <w:rPr>
                <w:rFonts w:ascii="Arial" w:hAnsi="Arial" w:cs="Arial"/>
                <w:color w:val="000000" w:themeColor="text1"/>
                <w:sz w:val="14"/>
                <w:szCs w:val="14"/>
              </w:rPr>
            </w:pPr>
            <w:r w:rsidRPr="00BD00C4">
              <w:rPr>
                <w:rFonts w:ascii="Arial" w:hAnsi="Arial" w:cs="Arial"/>
                <w:color w:val="000000" w:themeColor="text1"/>
                <w:sz w:val="14"/>
                <w:szCs w:val="14"/>
              </w:rPr>
              <w:t>Use of MS Access database to allow improved transitions from BGE to Senior Phase</w:t>
            </w:r>
          </w:p>
          <w:p w14:paraId="0110A91C" w14:textId="77777777" w:rsidR="007E7146" w:rsidRDefault="007E7146" w:rsidP="00784DD6">
            <w:pPr>
              <w:pStyle w:val="ListParagraph"/>
              <w:numPr>
                <w:ilvl w:val="0"/>
                <w:numId w:val="26"/>
              </w:numPr>
              <w:ind w:left="149" w:hanging="142"/>
              <w:rPr>
                <w:rFonts w:ascii="Arial" w:hAnsi="Arial" w:cs="Arial"/>
                <w:color w:val="000000" w:themeColor="text1"/>
                <w:sz w:val="14"/>
                <w:szCs w:val="14"/>
              </w:rPr>
            </w:pPr>
            <w:r w:rsidRPr="00BD00C4">
              <w:rPr>
                <w:rFonts w:ascii="Arial" w:hAnsi="Arial" w:cs="Arial"/>
                <w:color w:val="000000" w:themeColor="text1"/>
                <w:sz w:val="14"/>
                <w:szCs w:val="14"/>
              </w:rPr>
              <w:t>Develop clear examples of pathways and opportunities in skills development through the curriculum</w:t>
            </w:r>
          </w:p>
          <w:p w14:paraId="77343750" w14:textId="2277614D" w:rsidR="007E7146" w:rsidRDefault="007E7146" w:rsidP="00784DD6">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 xml:space="preserve">Implement SWAY </w:t>
            </w:r>
            <w:r w:rsidR="00784DD6">
              <w:rPr>
                <w:rFonts w:ascii="Arial" w:hAnsi="Arial" w:cs="Arial"/>
                <w:color w:val="000000" w:themeColor="text1"/>
                <w:sz w:val="14"/>
                <w:szCs w:val="14"/>
              </w:rPr>
              <w:t xml:space="preserve">as a tool for pupil profiling to allow pupils to record the </w:t>
            </w:r>
            <w:r>
              <w:rPr>
                <w:rFonts w:ascii="Arial" w:hAnsi="Arial" w:cs="Arial"/>
                <w:color w:val="000000" w:themeColor="text1"/>
                <w:sz w:val="14"/>
                <w:szCs w:val="14"/>
              </w:rPr>
              <w:t>skills and achievements throughout school</w:t>
            </w:r>
          </w:p>
          <w:p w14:paraId="293AF558" w14:textId="7402A7BA" w:rsidR="007E7146" w:rsidRPr="00BD00C4" w:rsidRDefault="007E7146" w:rsidP="00784DD6">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 xml:space="preserve">Track </w:t>
            </w:r>
            <w:r w:rsidR="00784DD6">
              <w:rPr>
                <w:rFonts w:ascii="Arial" w:hAnsi="Arial" w:cs="Arial"/>
                <w:color w:val="000000" w:themeColor="text1"/>
                <w:sz w:val="14"/>
                <w:szCs w:val="14"/>
              </w:rPr>
              <w:t xml:space="preserve">post school </w:t>
            </w:r>
            <w:r>
              <w:rPr>
                <w:rFonts w:ascii="Arial" w:hAnsi="Arial" w:cs="Arial"/>
                <w:color w:val="000000" w:themeColor="text1"/>
                <w:sz w:val="14"/>
                <w:szCs w:val="14"/>
              </w:rPr>
              <w:t xml:space="preserve">destinations to show </w:t>
            </w:r>
            <w:r w:rsidR="00784DD6">
              <w:rPr>
                <w:rFonts w:ascii="Arial" w:hAnsi="Arial" w:cs="Arial"/>
                <w:color w:val="000000" w:themeColor="text1"/>
                <w:sz w:val="14"/>
                <w:szCs w:val="14"/>
              </w:rPr>
              <w:t xml:space="preserve">a reduction in </w:t>
            </w:r>
            <w:r>
              <w:rPr>
                <w:rFonts w:ascii="Arial" w:hAnsi="Arial" w:cs="Arial"/>
                <w:color w:val="000000" w:themeColor="text1"/>
                <w:sz w:val="14"/>
                <w:szCs w:val="14"/>
              </w:rPr>
              <w:t xml:space="preserve">PRAG and </w:t>
            </w:r>
            <w:r w:rsidR="00784DD6">
              <w:rPr>
                <w:rFonts w:ascii="Arial" w:hAnsi="Arial" w:cs="Arial"/>
                <w:color w:val="000000" w:themeColor="text1"/>
                <w:sz w:val="14"/>
                <w:szCs w:val="14"/>
              </w:rPr>
              <w:t>implement appropriate interventions to maximise positive destinations</w:t>
            </w:r>
          </w:p>
          <w:p w14:paraId="55E30AF5" w14:textId="77777777" w:rsidR="007E7146" w:rsidRPr="000C4B4D" w:rsidRDefault="007E7146" w:rsidP="00EE40C8">
            <w:pPr>
              <w:rPr>
                <w:rFonts w:ascii="Arial" w:hAnsi="Arial" w:cs="Arial"/>
                <w:color w:val="000000" w:themeColor="text1"/>
                <w:sz w:val="14"/>
                <w:szCs w:val="14"/>
              </w:rPr>
            </w:pPr>
          </w:p>
          <w:p w14:paraId="0228389E" w14:textId="77777777" w:rsidR="007E7146" w:rsidRPr="00BD00C4" w:rsidRDefault="007E7146" w:rsidP="00EE40C8">
            <w:pPr>
              <w:rPr>
                <w:rFonts w:ascii="Arial" w:hAnsi="Arial" w:cs="Arial"/>
                <w:color w:val="000000" w:themeColor="text1"/>
                <w:sz w:val="14"/>
                <w:szCs w:val="14"/>
              </w:rPr>
            </w:pPr>
          </w:p>
        </w:tc>
        <w:tc>
          <w:tcPr>
            <w:tcW w:w="1191" w:type="dxa"/>
            <w:shd w:val="clear" w:color="auto" w:fill="FFFFFF" w:themeFill="background1"/>
          </w:tcPr>
          <w:p w14:paraId="5C10B02E"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Session 22-23</w:t>
            </w:r>
          </w:p>
          <w:p w14:paraId="0743CA0E" w14:textId="77777777" w:rsidR="007E7146" w:rsidRDefault="007E7146" w:rsidP="00EE40C8">
            <w:pPr>
              <w:rPr>
                <w:rFonts w:ascii="Arial" w:hAnsi="Arial" w:cs="Arial"/>
                <w:color w:val="000000" w:themeColor="text1"/>
                <w:sz w:val="14"/>
                <w:szCs w:val="14"/>
              </w:rPr>
            </w:pPr>
          </w:p>
          <w:p w14:paraId="4EAB306F" w14:textId="77777777" w:rsidR="007E7146" w:rsidRPr="00BD00C4" w:rsidRDefault="007E7146" w:rsidP="00EE40C8">
            <w:pPr>
              <w:rPr>
                <w:rFonts w:ascii="Arial" w:hAnsi="Arial" w:cs="Arial"/>
                <w:color w:val="000000" w:themeColor="text1"/>
                <w:sz w:val="14"/>
                <w:szCs w:val="14"/>
              </w:rPr>
            </w:pPr>
            <w:r w:rsidRPr="00BD00C4">
              <w:rPr>
                <w:rFonts w:ascii="Arial" w:hAnsi="Arial" w:cs="Arial"/>
                <w:color w:val="000000" w:themeColor="text1"/>
                <w:sz w:val="14"/>
                <w:szCs w:val="14"/>
              </w:rPr>
              <w:t>SLT</w:t>
            </w:r>
          </w:p>
          <w:p w14:paraId="186DF8C1" w14:textId="77777777" w:rsidR="007E7146" w:rsidRDefault="007E7146" w:rsidP="00EE40C8">
            <w:pPr>
              <w:rPr>
                <w:rFonts w:ascii="Arial" w:hAnsi="Arial" w:cs="Arial"/>
                <w:color w:val="000000" w:themeColor="text1"/>
                <w:sz w:val="14"/>
                <w:szCs w:val="14"/>
              </w:rPr>
            </w:pPr>
            <w:r w:rsidRPr="00BD00C4">
              <w:rPr>
                <w:rFonts w:ascii="Arial" w:hAnsi="Arial" w:cs="Arial"/>
                <w:color w:val="000000" w:themeColor="text1"/>
                <w:sz w:val="14"/>
                <w:szCs w:val="14"/>
              </w:rPr>
              <w:t>PT DYW</w:t>
            </w:r>
          </w:p>
          <w:p w14:paraId="4DECC334"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SDS</w:t>
            </w:r>
          </w:p>
          <w:p w14:paraId="0F09797C" w14:textId="370DAC2D"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PT Family Learning</w:t>
            </w:r>
          </w:p>
          <w:p w14:paraId="2292FD43" w14:textId="6810EB73" w:rsidR="00F332AC" w:rsidRDefault="00F332AC" w:rsidP="00EE40C8">
            <w:pPr>
              <w:rPr>
                <w:rFonts w:ascii="Arial" w:hAnsi="Arial" w:cs="Arial"/>
                <w:color w:val="000000" w:themeColor="text1"/>
                <w:sz w:val="14"/>
                <w:szCs w:val="14"/>
              </w:rPr>
            </w:pPr>
            <w:r>
              <w:rPr>
                <w:rFonts w:ascii="Arial" w:hAnsi="Arial" w:cs="Arial"/>
                <w:color w:val="000000" w:themeColor="text1"/>
                <w:sz w:val="14"/>
                <w:szCs w:val="14"/>
              </w:rPr>
              <w:t>PT PC</w:t>
            </w:r>
          </w:p>
          <w:p w14:paraId="79864A7B" w14:textId="77777777" w:rsidR="007E7146" w:rsidRDefault="007E7146" w:rsidP="00EE40C8">
            <w:pPr>
              <w:rPr>
                <w:rFonts w:ascii="Arial" w:hAnsi="Arial" w:cs="Arial"/>
                <w:color w:val="000000" w:themeColor="text1"/>
                <w:sz w:val="14"/>
                <w:szCs w:val="14"/>
              </w:rPr>
            </w:pPr>
          </w:p>
          <w:p w14:paraId="2FE458FB" w14:textId="77777777" w:rsidR="007E7146" w:rsidRDefault="007E7146" w:rsidP="00EE40C8">
            <w:pPr>
              <w:rPr>
                <w:rFonts w:ascii="Arial" w:hAnsi="Arial" w:cs="Arial"/>
                <w:color w:val="000000" w:themeColor="text1"/>
                <w:sz w:val="14"/>
                <w:szCs w:val="14"/>
              </w:rPr>
            </w:pPr>
          </w:p>
          <w:p w14:paraId="6636583E" w14:textId="77777777" w:rsidR="007E7146" w:rsidRDefault="007E7146" w:rsidP="00EE40C8">
            <w:pPr>
              <w:rPr>
                <w:rFonts w:ascii="Arial" w:hAnsi="Arial" w:cs="Arial"/>
                <w:color w:val="000000" w:themeColor="text1"/>
                <w:sz w:val="14"/>
                <w:szCs w:val="14"/>
              </w:rPr>
            </w:pPr>
          </w:p>
          <w:p w14:paraId="4DE4322B" w14:textId="77777777" w:rsidR="007E7146" w:rsidRDefault="007E7146" w:rsidP="00EE40C8">
            <w:pPr>
              <w:rPr>
                <w:rFonts w:ascii="Arial" w:hAnsi="Arial" w:cs="Arial"/>
                <w:color w:val="000000" w:themeColor="text1"/>
                <w:sz w:val="14"/>
                <w:szCs w:val="14"/>
              </w:rPr>
            </w:pPr>
          </w:p>
          <w:p w14:paraId="466567D3" w14:textId="77777777" w:rsidR="007E7146" w:rsidRDefault="007E7146" w:rsidP="00EE40C8">
            <w:pPr>
              <w:rPr>
                <w:rFonts w:ascii="Arial" w:hAnsi="Arial" w:cs="Arial"/>
                <w:color w:val="000000" w:themeColor="text1"/>
                <w:sz w:val="14"/>
                <w:szCs w:val="14"/>
              </w:rPr>
            </w:pPr>
          </w:p>
          <w:p w14:paraId="3B4CD914" w14:textId="77777777" w:rsidR="007E7146" w:rsidRDefault="007E7146" w:rsidP="00EE40C8">
            <w:pPr>
              <w:rPr>
                <w:rFonts w:ascii="Arial" w:hAnsi="Arial" w:cs="Arial"/>
                <w:color w:val="000000" w:themeColor="text1"/>
                <w:sz w:val="14"/>
                <w:szCs w:val="14"/>
              </w:rPr>
            </w:pPr>
          </w:p>
          <w:p w14:paraId="0E309C6D" w14:textId="77777777" w:rsidR="007E7146" w:rsidRDefault="007E7146" w:rsidP="00EE40C8">
            <w:pPr>
              <w:rPr>
                <w:rFonts w:ascii="Arial" w:hAnsi="Arial" w:cs="Arial"/>
                <w:color w:val="000000" w:themeColor="text1"/>
                <w:sz w:val="14"/>
                <w:szCs w:val="14"/>
              </w:rPr>
            </w:pPr>
          </w:p>
          <w:p w14:paraId="79EDB200" w14:textId="77777777" w:rsidR="007E7146" w:rsidRDefault="007E7146" w:rsidP="00EE40C8">
            <w:pPr>
              <w:rPr>
                <w:rFonts w:ascii="Arial" w:hAnsi="Arial" w:cs="Arial"/>
                <w:color w:val="000000" w:themeColor="text1"/>
                <w:sz w:val="14"/>
                <w:szCs w:val="14"/>
              </w:rPr>
            </w:pPr>
          </w:p>
          <w:p w14:paraId="17F35648" w14:textId="7845C1D1" w:rsidR="00EE40C8" w:rsidRDefault="00EE40C8" w:rsidP="00EE40C8">
            <w:pPr>
              <w:rPr>
                <w:rFonts w:ascii="Arial" w:hAnsi="Arial" w:cs="Arial"/>
                <w:color w:val="000000" w:themeColor="text1"/>
                <w:sz w:val="14"/>
                <w:szCs w:val="14"/>
              </w:rPr>
            </w:pPr>
          </w:p>
          <w:p w14:paraId="67304775" w14:textId="36146E77" w:rsidR="00EE40C8" w:rsidRDefault="00EE40C8" w:rsidP="00EE40C8">
            <w:pPr>
              <w:rPr>
                <w:rFonts w:ascii="Arial" w:hAnsi="Arial" w:cs="Arial"/>
                <w:color w:val="000000" w:themeColor="text1"/>
                <w:sz w:val="14"/>
                <w:szCs w:val="14"/>
              </w:rPr>
            </w:pPr>
          </w:p>
          <w:p w14:paraId="48DE9CC1" w14:textId="77777777" w:rsidR="00AD1377" w:rsidRDefault="00AD1377" w:rsidP="00EE40C8">
            <w:pPr>
              <w:rPr>
                <w:rFonts w:ascii="Arial" w:hAnsi="Arial" w:cs="Arial"/>
                <w:color w:val="000000" w:themeColor="text1"/>
                <w:sz w:val="14"/>
                <w:szCs w:val="14"/>
              </w:rPr>
            </w:pPr>
          </w:p>
          <w:p w14:paraId="0CB47607" w14:textId="1352B682"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Session 22-23</w:t>
            </w:r>
          </w:p>
          <w:p w14:paraId="02209FD2" w14:textId="77777777" w:rsidR="007E7146" w:rsidRDefault="007E7146" w:rsidP="00EE40C8">
            <w:pPr>
              <w:rPr>
                <w:rFonts w:ascii="Arial" w:hAnsi="Arial" w:cs="Arial"/>
                <w:color w:val="000000" w:themeColor="text1"/>
                <w:sz w:val="14"/>
                <w:szCs w:val="14"/>
              </w:rPr>
            </w:pPr>
          </w:p>
          <w:p w14:paraId="389FF463" w14:textId="77777777" w:rsidR="007E7146" w:rsidRPr="00BD00C4" w:rsidRDefault="007E7146" w:rsidP="00EE40C8">
            <w:pPr>
              <w:rPr>
                <w:rFonts w:ascii="Arial" w:hAnsi="Arial" w:cs="Arial"/>
                <w:color w:val="000000" w:themeColor="text1"/>
                <w:sz w:val="14"/>
                <w:szCs w:val="14"/>
              </w:rPr>
            </w:pPr>
            <w:r w:rsidRPr="00BD00C4">
              <w:rPr>
                <w:rFonts w:ascii="Arial" w:hAnsi="Arial" w:cs="Arial"/>
                <w:color w:val="000000" w:themeColor="text1"/>
                <w:sz w:val="14"/>
                <w:szCs w:val="14"/>
              </w:rPr>
              <w:t>SLT</w:t>
            </w:r>
          </w:p>
          <w:p w14:paraId="6B6F3D2D" w14:textId="77777777" w:rsidR="007E7146" w:rsidRDefault="007E7146" w:rsidP="00EE40C8">
            <w:pPr>
              <w:rPr>
                <w:rFonts w:ascii="Arial" w:hAnsi="Arial" w:cs="Arial"/>
                <w:color w:val="000000" w:themeColor="text1"/>
                <w:sz w:val="14"/>
                <w:szCs w:val="14"/>
              </w:rPr>
            </w:pPr>
            <w:r w:rsidRPr="00BD00C4">
              <w:rPr>
                <w:rFonts w:ascii="Arial" w:hAnsi="Arial" w:cs="Arial"/>
                <w:color w:val="000000" w:themeColor="text1"/>
                <w:sz w:val="14"/>
                <w:szCs w:val="14"/>
              </w:rPr>
              <w:t>PT DYW</w:t>
            </w:r>
          </w:p>
          <w:p w14:paraId="258AD592"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PT Raising Attainment and Achievement</w:t>
            </w:r>
          </w:p>
          <w:p w14:paraId="5A2FFD02"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SDS</w:t>
            </w:r>
          </w:p>
          <w:p w14:paraId="7E0A0DB0" w14:textId="0E91E0EB" w:rsidR="007E7146" w:rsidRDefault="007E7146" w:rsidP="00EE40C8">
            <w:pPr>
              <w:rPr>
                <w:rFonts w:ascii="Arial" w:hAnsi="Arial" w:cs="Arial"/>
                <w:color w:val="000000" w:themeColor="text1"/>
                <w:sz w:val="14"/>
                <w:szCs w:val="14"/>
              </w:rPr>
            </w:pPr>
          </w:p>
          <w:p w14:paraId="62BC2294" w14:textId="77777777" w:rsidR="007E7146" w:rsidRPr="00BD00C4" w:rsidRDefault="007E7146" w:rsidP="00EE40C8">
            <w:pPr>
              <w:rPr>
                <w:rFonts w:ascii="Arial" w:hAnsi="Arial" w:cs="Arial"/>
                <w:color w:val="000000" w:themeColor="text1"/>
                <w:sz w:val="14"/>
                <w:szCs w:val="14"/>
              </w:rPr>
            </w:pPr>
          </w:p>
        </w:tc>
        <w:tc>
          <w:tcPr>
            <w:tcW w:w="3685" w:type="dxa"/>
            <w:shd w:val="clear" w:color="auto" w:fill="FFFFFF" w:themeFill="background1"/>
          </w:tcPr>
          <w:p w14:paraId="46F8A1DC" w14:textId="77777777" w:rsidR="007E7146" w:rsidRDefault="007E7146" w:rsidP="00F332AC">
            <w:pPr>
              <w:pStyle w:val="ListParagraph"/>
              <w:numPr>
                <w:ilvl w:val="0"/>
                <w:numId w:val="26"/>
              </w:numPr>
              <w:ind w:left="88" w:hanging="141"/>
              <w:rPr>
                <w:rFonts w:ascii="Arial" w:hAnsi="Arial" w:cs="Arial"/>
                <w:color w:val="000000" w:themeColor="text1"/>
                <w:sz w:val="14"/>
                <w:szCs w:val="14"/>
              </w:rPr>
            </w:pPr>
            <w:r>
              <w:rPr>
                <w:rFonts w:ascii="Arial" w:hAnsi="Arial" w:cs="Arial"/>
                <w:color w:val="000000" w:themeColor="text1"/>
                <w:sz w:val="14"/>
                <w:szCs w:val="14"/>
              </w:rPr>
              <w:t>Learners will have a better understanding of the skills they are gaining and will be able to formalise these when seeking employment</w:t>
            </w:r>
          </w:p>
          <w:p w14:paraId="4B6650C9" w14:textId="59D17877" w:rsidR="007E7146" w:rsidRDefault="007E7146" w:rsidP="00F332AC">
            <w:pPr>
              <w:pStyle w:val="ListParagraph"/>
              <w:numPr>
                <w:ilvl w:val="0"/>
                <w:numId w:val="26"/>
              </w:numPr>
              <w:ind w:left="88" w:hanging="141"/>
              <w:rPr>
                <w:rFonts w:ascii="Arial" w:hAnsi="Arial" w:cs="Arial"/>
                <w:color w:val="000000" w:themeColor="text1"/>
                <w:sz w:val="14"/>
                <w:szCs w:val="14"/>
              </w:rPr>
            </w:pPr>
            <w:r>
              <w:rPr>
                <w:rFonts w:ascii="Arial" w:hAnsi="Arial" w:cs="Arial"/>
                <w:color w:val="000000" w:themeColor="text1"/>
                <w:sz w:val="14"/>
                <w:szCs w:val="14"/>
              </w:rPr>
              <w:t>Learners will fully understand the availability of skills and where they may gain these skills through the school</w:t>
            </w:r>
          </w:p>
          <w:p w14:paraId="318D7A28" w14:textId="77777777" w:rsidR="00EE40C8" w:rsidRDefault="00EE40C8" w:rsidP="00F332AC">
            <w:pPr>
              <w:pStyle w:val="ListParagraph"/>
              <w:numPr>
                <w:ilvl w:val="0"/>
                <w:numId w:val="26"/>
              </w:numPr>
              <w:ind w:left="88" w:hanging="141"/>
              <w:rPr>
                <w:rFonts w:ascii="Arial" w:hAnsi="Arial" w:cs="Arial"/>
                <w:sz w:val="14"/>
                <w:szCs w:val="14"/>
              </w:rPr>
            </w:pPr>
            <w:r w:rsidRPr="00823844">
              <w:rPr>
                <w:rFonts w:ascii="Arial" w:hAnsi="Arial" w:cs="Arial"/>
                <w:sz w:val="14"/>
                <w:szCs w:val="14"/>
              </w:rPr>
              <w:t>All learners will receive greater opportunities to engage with employers directly to increase their understanding of skills for work.</w:t>
            </w:r>
          </w:p>
          <w:p w14:paraId="1B941937" w14:textId="77777777" w:rsidR="00EE40C8" w:rsidRPr="00823844" w:rsidRDefault="00EE40C8" w:rsidP="00F332AC">
            <w:pPr>
              <w:pStyle w:val="ListParagraph"/>
              <w:numPr>
                <w:ilvl w:val="0"/>
                <w:numId w:val="26"/>
              </w:numPr>
              <w:ind w:left="88" w:hanging="141"/>
              <w:rPr>
                <w:rFonts w:ascii="Arial" w:hAnsi="Arial" w:cs="Arial"/>
                <w:sz w:val="14"/>
                <w:szCs w:val="14"/>
              </w:rPr>
            </w:pPr>
            <w:r>
              <w:rPr>
                <w:rFonts w:ascii="Arial" w:hAnsi="Arial" w:cs="Arial"/>
                <w:sz w:val="14"/>
                <w:szCs w:val="14"/>
              </w:rPr>
              <w:t>All learners across the school will have opportunities to explore and develop their understanding and experience of vocational pathways/potential destinations and careers, across each curricular areas and beyond.</w:t>
            </w:r>
          </w:p>
          <w:p w14:paraId="540748B8" w14:textId="77777777" w:rsidR="00EE40C8" w:rsidRDefault="00EE40C8" w:rsidP="00F332AC">
            <w:pPr>
              <w:pStyle w:val="ListParagraph"/>
              <w:ind w:left="360"/>
              <w:rPr>
                <w:rFonts w:ascii="Arial" w:hAnsi="Arial" w:cs="Arial"/>
                <w:color w:val="000000" w:themeColor="text1"/>
                <w:sz w:val="14"/>
                <w:szCs w:val="14"/>
              </w:rPr>
            </w:pPr>
          </w:p>
          <w:p w14:paraId="45388607" w14:textId="2DE97DBA" w:rsidR="007E7146" w:rsidRDefault="007E7146" w:rsidP="00EE40C8">
            <w:pPr>
              <w:rPr>
                <w:rFonts w:ascii="Arial" w:hAnsi="Arial" w:cs="Arial"/>
                <w:color w:val="000000" w:themeColor="text1"/>
                <w:sz w:val="14"/>
                <w:szCs w:val="14"/>
              </w:rPr>
            </w:pPr>
          </w:p>
          <w:p w14:paraId="718906FC" w14:textId="0F5D2547" w:rsidR="00AD1377" w:rsidRDefault="00AD1377" w:rsidP="00EE40C8">
            <w:pPr>
              <w:rPr>
                <w:rFonts w:ascii="Arial" w:hAnsi="Arial" w:cs="Arial"/>
                <w:color w:val="000000" w:themeColor="text1"/>
                <w:sz w:val="14"/>
                <w:szCs w:val="14"/>
              </w:rPr>
            </w:pPr>
          </w:p>
          <w:p w14:paraId="036BBFCE" w14:textId="77777777" w:rsidR="00AD1377" w:rsidRPr="00837484" w:rsidRDefault="00AD1377" w:rsidP="00EE40C8">
            <w:pPr>
              <w:rPr>
                <w:rFonts w:ascii="Arial" w:hAnsi="Arial" w:cs="Arial"/>
                <w:color w:val="000000" w:themeColor="text1"/>
                <w:sz w:val="14"/>
                <w:szCs w:val="14"/>
              </w:rPr>
            </w:pPr>
          </w:p>
          <w:p w14:paraId="4DD21326" w14:textId="77777777" w:rsidR="00B508FF" w:rsidRDefault="00784DD6" w:rsidP="00784DD6">
            <w:pPr>
              <w:pStyle w:val="ListParagraph"/>
              <w:numPr>
                <w:ilvl w:val="0"/>
                <w:numId w:val="26"/>
              </w:numPr>
              <w:ind w:left="88" w:hanging="88"/>
              <w:rPr>
                <w:rFonts w:ascii="Arial" w:hAnsi="Arial" w:cs="Arial"/>
                <w:color w:val="000000" w:themeColor="text1"/>
                <w:sz w:val="14"/>
                <w:szCs w:val="14"/>
              </w:rPr>
            </w:pPr>
            <w:r>
              <w:rPr>
                <w:rFonts w:ascii="Arial" w:hAnsi="Arial" w:cs="Arial"/>
                <w:color w:val="000000" w:themeColor="text1"/>
                <w:sz w:val="14"/>
                <w:szCs w:val="14"/>
              </w:rPr>
              <w:t xml:space="preserve">All </w:t>
            </w:r>
            <w:r w:rsidR="007E7146">
              <w:rPr>
                <w:rFonts w:ascii="Arial" w:hAnsi="Arial" w:cs="Arial"/>
                <w:color w:val="000000" w:themeColor="text1"/>
                <w:sz w:val="14"/>
                <w:szCs w:val="14"/>
              </w:rPr>
              <w:t xml:space="preserve">Learners across the school will have options guided to help support attainment and positive destinations. </w:t>
            </w:r>
          </w:p>
          <w:p w14:paraId="1D47024F" w14:textId="77777777" w:rsidR="0034151C" w:rsidRDefault="0034151C" w:rsidP="00784DD6">
            <w:pPr>
              <w:pStyle w:val="ListParagraph"/>
              <w:numPr>
                <w:ilvl w:val="0"/>
                <w:numId w:val="26"/>
              </w:numPr>
              <w:ind w:left="88" w:hanging="88"/>
              <w:rPr>
                <w:rFonts w:ascii="Arial" w:hAnsi="Arial" w:cs="Arial"/>
                <w:color w:val="000000" w:themeColor="text1"/>
                <w:sz w:val="14"/>
                <w:szCs w:val="14"/>
              </w:rPr>
            </w:pPr>
            <w:r>
              <w:rPr>
                <w:rFonts w:ascii="Arial" w:hAnsi="Arial" w:cs="Arial"/>
                <w:color w:val="000000" w:themeColor="text1"/>
                <w:sz w:val="14"/>
                <w:szCs w:val="14"/>
              </w:rPr>
              <w:t>All learners will have</w:t>
            </w:r>
            <w:r w:rsidR="007E7146">
              <w:rPr>
                <w:rFonts w:ascii="Arial" w:hAnsi="Arial" w:cs="Arial"/>
                <w:color w:val="000000" w:themeColor="text1"/>
                <w:sz w:val="14"/>
                <w:szCs w:val="14"/>
              </w:rPr>
              <w:t xml:space="preserve"> opportunities to explore and develop their understanding and experiences of DYW pathways and work experience. </w:t>
            </w:r>
          </w:p>
          <w:p w14:paraId="0D61C7DD" w14:textId="77777777" w:rsidR="007E7146" w:rsidRDefault="007E7146" w:rsidP="00784DD6">
            <w:pPr>
              <w:pStyle w:val="ListParagraph"/>
              <w:numPr>
                <w:ilvl w:val="0"/>
                <w:numId w:val="26"/>
              </w:numPr>
              <w:ind w:left="88" w:hanging="88"/>
              <w:rPr>
                <w:rFonts w:ascii="Arial" w:hAnsi="Arial" w:cs="Arial"/>
                <w:color w:val="000000" w:themeColor="text1"/>
                <w:sz w:val="14"/>
                <w:szCs w:val="14"/>
              </w:rPr>
            </w:pPr>
            <w:r>
              <w:rPr>
                <w:rFonts w:ascii="Arial" w:hAnsi="Arial" w:cs="Arial"/>
                <w:color w:val="000000" w:themeColor="text1"/>
                <w:sz w:val="14"/>
                <w:szCs w:val="14"/>
              </w:rPr>
              <w:t xml:space="preserve">Pupil profiling will allow them to understand the skills and knowledge they are developing and how they can relate these to the world of work. </w:t>
            </w:r>
          </w:p>
          <w:p w14:paraId="734E6D75" w14:textId="77777777" w:rsidR="007E7146" w:rsidRDefault="007E7146" w:rsidP="00EE40C8">
            <w:pPr>
              <w:rPr>
                <w:rFonts w:ascii="Arial" w:hAnsi="Arial" w:cs="Arial"/>
                <w:color w:val="000000" w:themeColor="text1"/>
                <w:sz w:val="14"/>
                <w:szCs w:val="14"/>
              </w:rPr>
            </w:pPr>
          </w:p>
          <w:p w14:paraId="22CA0D54" w14:textId="77777777" w:rsidR="007E7146" w:rsidRDefault="007E7146" w:rsidP="00EE40C8">
            <w:pPr>
              <w:rPr>
                <w:rFonts w:ascii="Arial" w:hAnsi="Arial" w:cs="Arial"/>
                <w:color w:val="000000" w:themeColor="text1"/>
                <w:sz w:val="14"/>
                <w:szCs w:val="14"/>
              </w:rPr>
            </w:pPr>
          </w:p>
          <w:p w14:paraId="3C6E11AE" w14:textId="77777777" w:rsidR="007E7146" w:rsidRDefault="007E7146" w:rsidP="00EE40C8">
            <w:pPr>
              <w:rPr>
                <w:rFonts w:ascii="Arial" w:hAnsi="Arial" w:cs="Arial"/>
                <w:color w:val="000000" w:themeColor="text1"/>
                <w:sz w:val="14"/>
                <w:szCs w:val="14"/>
              </w:rPr>
            </w:pPr>
          </w:p>
          <w:p w14:paraId="65A90298" w14:textId="77777777" w:rsidR="007E7146" w:rsidRDefault="007E7146" w:rsidP="00EE40C8">
            <w:pPr>
              <w:rPr>
                <w:rFonts w:ascii="Arial" w:hAnsi="Arial" w:cs="Arial"/>
                <w:color w:val="000000" w:themeColor="text1"/>
                <w:sz w:val="14"/>
                <w:szCs w:val="14"/>
              </w:rPr>
            </w:pPr>
          </w:p>
          <w:p w14:paraId="1FD57EE0" w14:textId="77777777" w:rsidR="007E7146" w:rsidRDefault="007E7146" w:rsidP="00EE40C8">
            <w:pPr>
              <w:rPr>
                <w:rFonts w:ascii="Arial" w:hAnsi="Arial" w:cs="Arial"/>
                <w:color w:val="000000" w:themeColor="text1"/>
                <w:sz w:val="14"/>
                <w:szCs w:val="14"/>
              </w:rPr>
            </w:pPr>
          </w:p>
          <w:p w14:paraId="5C71224D" w14:textId="77777777" w:rsidR="007E7146" w:rsidRPr="00837484" w:rsidRDefault="007E7146" w:rsidP="00EE40C8">
            <w:pPr>
              <w:rPr>
                <w:rFonts w:ascii="Arial" w:hAnsi="Arial" w:cs="Arial"/>
                <w:color w:val="000000" w:themeColor="text1"/>
                <w:sz w:val="14"/>
                <w:szCs w:val="14"/>
              </w:rPr>
            </w:pPr>
          </w:p>
        </w:tc>
        <w:tc>
          <w:tcPr>
            <w:tcW w:w="3603" w:type="dxa"/>
            <w:gridSpan w:val="2"/>
            <w:shd w:val="clear" w:color="auto" w:fill="FFFFFF" w:themeFill="background1"/>
          </w:tcPr>
          <w:p w14:paraId="0E567BD2" w14:textId="77777777" w:rsidR="007E7146" w:rsidRDefault="007E7146" w:rsidP="00784DD6">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Employer feedback through focus groups and surveys</w:t>
            </w:r>
          </w:p>
          <w:p w14:paraId="26D8D17A" w14:textId="77777777" w:rsidR="007E7146" w:rsidRDefault="007E7146" w:rsidP="00784DD6">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Increased number of pupils experience work placements and feedback from these placements</w:t>
            </w:r>
          </w:p>
          <w:p w14:paraId="66E8F2E9" w14:textId="77777777" w:rsidR="007E7146" w:rsidRDefault="007E7146" w:rsidP="00784DD6">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Pupils articulating achievements and skills through profiling, employment, further and higher education applications</w:t>
            </w:r>
          </w:p>
          <w:p w14:paraId="11BBBA53" w14:textId="77777777" w:rsidR="007E7146" w:rsidRPr="00EB415F" w:rsidRDefault="007E7146" w:rsidP="00784DD6">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 of positive destinations above VC</w:t>
            </w:r>
          </w:p>
          <w:p w14:paraId="69E7C848" w14:textId="77777777" w:rsidR="007E7146" w:rsidRDefault="007E7146" w:rsidP="00784DD6">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More formalised options and pathways available to learners involving innovative skills projects</w:t>
            </w:r>
          </w:p>
          <w:p w14:paraId="7876040E" w14:textId="77777777" w:rsidR="007E7146" w:rsidRDefault="007E7146" w:rsidP="00EE40C8">
            <w:pPr>
              <w:rPr>
                <w:rFonts w:ascii="Arial" w:hAnsi="Arial" w:cs="Arial"/>
                <w:color w:val="000000" w:themeColor="text1"/>
                <w:sz w:val="14"/>
                <w:szCs w:val="14"/>
              </w:rPr>
            </w:pPr>
          </w:p>
          <w:p w14:paraId="62869262" w14:textId="77777777" w:rsidR="007E7146" w:rsidRDefault="007E7146" w:rsidP="00EE40C8">
            <w:pPr>
              <w:rPr>
                <w:rFonts w:ascii="Arial" w:hAnsi="Arial" w:cs="Arial"/>
                <w:color w:val="000000" w:themeColor="text1"/>
                <w:sz w:val="14"/>
                <w:szCs w:val="14"/>
              </w:rPr>
            </w:pPr>
          </w:p>
          <w:p w14:paraId="5FAA98D5" w14:textId="010E5CB6" w:rsidR="007E7146" w:rsidRDefault="007E7146" w:rsidP="00EE40C8">
            <w:pPr>
              <w:rPr>
                <w:rFonts w:ascii="Arial" w:hAnsi="Arial" w:cs="Arial"/>
                <w:color w:val="000000" w:themeColor="text1"/>
                <w:sz w:val="14"/>
                <w:szCs w:val="14"/>
              </w:rPr>
            </w:pPr>
          </w:p>
          <w:p w14:paraId="1F0754A9" w14:textId="68C866EB" w:rsidR="00B508FF" w:rsidRDefault="00B508FF" w:rsidP="00EE40C8">
            <w:pPr>
              <w:rPr>
                <w:rFonts w:ascii="Arial" w:hAnsi="Arial" w:cs="Arial"/>
                <w:color w:val="000000" w:themeColor="text1"/>
                <w:sz w:val="14"/>
                <w:szCs w:val="14"/>
              </w:rPr>
            </w:pPr>
          </w:p>
          <w:p w14:paraId="6B2123EE" w14:textId="63BF395D" w:rsidR="00B508FF" w:rsidRDefault="00B508FF" w:rsidP="00EE40C8">
            <w:pPr>
              <w:rPr>
                <w:rFonts w:ascii="Arial" w:hAnsi="Arial" w:cs="Arial"/>
                <w:color w:val="000000" w:themeColor="text1"/>
                <w:sz w:val="14"/>
                <w:szCs w:val="14"/>
              </w:rPr>
            </w:pPr>
          </w:p>
          <w:p w14:paraId="3A089F85" w14:textId="2F503FC8" w:rsidR="00B508FF" w:rsidRDefault="00B508FF" w:rsidP="00EE40C8">
            <w:pPr>
              <w:rPr>
                <w:rFonts w:ascii="Arial" w:hAnsi="Arial" w:cs="Arial"/>
                <w:color w:val="000000" w:themeColor="text1"/>
                <w:sz w:val="14"/>
                <w:szCs w:val="14"/>
              </w:rPr>
            </w:pPr>
          </w:p>
          <w:p w14:paraId="34ABB44C" w14:textId="77777777" w:rsidR="00AD1377" w:rsidRDefault="00AD1377" w:rsidP="00EE40C8">
            <w:pPr>
              <w:rPr>
                <w:rFonts w:ascii="Arial" w:hAnsi="Arial" w:cs="Arial"/>
                <w:color w:val="000000" w:themeColor="text1"/>
                <w:sz w:val="14"/>
                <w:szCs w:val="14"/>
              </w:rPr>
            </w:pPr>
          </w:p>
          <w:p w14:paraId="2EB61E6A" w14:textId="77777777" w:rsidR="007E7146" w:rsidRDefault="007E7146" w:rsidP="00EE40C8">
            <w:pPr>
              <w:rPr>
                <w:rFonts w:ascii="Arial" w:hAnsi="Arial" w:cs="Arial"/>
                <w:color w:val="000000" w:themeColor="text1"/>
                <w:sz w:val="14"/>
                <w:szCs w:val="14"/>
              </w:rPr>
            </w:pPr>
          </w:p>
          <w:p w14:paraId="1BB985BA" w14:textId="77777777" w:rsidR="007E7146" w:rsidRDefault="007E7146" w:rsidP="00B508FF">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Increased attainment and increase in achievement opportunities</w:t>
            </w:r>
          </w:p>
          <w:p w14:paraId="374BF368" w14:textId="77777777" w:rsidR="007E7146" w:rsidRDefault="007E7146" w:rsidP="00B508FF">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Data analysis of KPI’s</w:t>
            </w:r>
          </w:p>
          <w:p w14:paraId="77C5B784" w14:textId="77777777" w:rsidR="007E7146" w:rsidRDefault="007E7146" w:rsidP="00B508FF">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 xml:space="preserve">Reduction in PRAG </w:t>
            </w:r>
          </w:p>
          <w:p w14:paraId="771E41E1" w14:textId="77777777" w:rsidR="007E7146" w:rsidRDefault="007E7146" w:rsidP="00B508FF">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Increase in uptake of DYW projects</w:t>
            </w:r>
          </w:p>
          <w:p w14:paraId="5ED2498D" w14:textId="5C675628" w:rsidR="007E7146" w:rsidRDefault="007E7146" w:rsidP="00B508FF">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Increase in number of pupils gaining employability and other DYW awards</w:t>
            </w:r>
          </w:p>
          <w:p w14:paraId="03611926" w14:textId="3A285AB1" w:rsidR="00DD689E" w:rsidRPr="00EB415F" w:rsidRDefault="00DD689E" w:rsidP="00B508FF">
            <w:pPr>
              <w:pStyle w:val="ListParagraph"/>
              <w:numPr>
                <w:ilvl w:val="0"/>
                <w:numId w:val="26"/>
              </w:numPr>
              <w:ind w:left="94" w:hanging="94"/>
              <w:rPr>
                <w:rFonts w:ascii="Arial" w:hAnsi="Arial" w:cs="Arial"/>
                <w:color w:val="000000" w:themeColor="text1"/>
                <w:sz w:val="14"/>
                <w:szCs w:val="14"/>
              </w:rPr>
            </w:pPr>
            <w:r>
              <w:rPr>
                <w:rFonts w:ascii="Arial" w:hAnsi="Arial" w:cs="Arial"/>
                <w:color w:val="000000" w:themeColor="text1"/>
                <w:sz w:val="14"/>
                <w:szCs w:val="14"/>
              </w:rPr>
              <w:t>Pupil focus groups highlighting pupil’s ability to articulate the skills acquired across the curriculum and their importance in the world of work</w:t>
            </w:r>
          </w:p>
          <w:p w14:paraId="445C86F5" w14:textId="77777777" w:rsidR="007E7146" w:rsidRDefault="007E7146" w:rsidP="00EE40C8">
            <w:pPr>
              <w:rPr>
                <w:rFonts w:ascii="Arial" w:hAnsi="Arial" w:cs="Arial"/>
                <w:color w:val="000000" w:themeColor="text1"/>
                <w:sz w:val="14"/>
                <w:szCs w:val="14"/>
              </w:rPr>
            </w:pPr>
          </w:p>
          <w:p w14:paraId="2CB22B96" w14:textId="77777777" w:rsidR="007E7146" w:rsidRDefault="007E7146" w:rsidP="00EE40C8">
            <w:pPr>
              <w:rPr>
                <w:rFonts w:ascii="Arial" w:hAnsi="Arial" w:cs="Arial"/>
                <w:color w:val="000000" w:themeColor="text1"/>
                <w:sz w:val="14"/>
                <w:szCs w:val="14"/>
              </w:rPr>
            </w:pPr>
          </w:p>
          <w:p w14:paraId="4A3EF761" w14:textId="77777777" w:rsidR="007E7146" w:rsidRDefault="007E7146" w:rsidP="00EE40C8">
            <w:pPr>
              <w:rPr>
                <w:rFonts w:ascii="Arial" w:hAnsi="Arial" w:cs="Arial"/>
                <w:color w:val="000000" w:themeColor="text1"/>
                <w:sz w:val="14"/>
                <w:szCs w:val="14"/>
              </w:rPr>
            </w:pPr>
          </w:p>
          <w:p w14:paraId="6CA50E91" w14:textId="77777777" w:rsidR="007E7146" w:rsidRPr="00EB415F" w:rsidRDefault="007E7146" w:rsidP="00EE40C8">
            <w:pPr>
              <w:rPr>
                <w:rFonts w:ascii="Arial" w:hAnsi="Arial" w:cs="Arial"/>
                <w:color w:val="000000" w:themeColor="text1"/>
                <w:sz w:val="14"/>
                <w:szCs w:val="14"/>
              </w:rPr>
            </w:pPr>
          </w:p>
        </w:tc>
      </w:tr>
      <w:tr w:rsidR="007E7146" w:rsidRPr="002B2A61" w14:paraId="55D3337C" w14:textId="77777777" w:rsidTr="000A4F9E">
        <w:trPr>
          <w:gridBefore w:val="1"/>
          <w:wBefore w:w="283" w:type="dxa"/>
          <w:trHeight w:val="6326"/>
        </w:trPr>
        <w:tc>
          <w:tcPr>
            <w:tcW w:w="1418" w:type="dxa"/>
            <w:shd w:val="clear" w:color="auto" w:fill="FFFFFF" w:themeFill="background1"/>
          </w:tcPr>
          <w:p w14:paraId="711A5017" w14:textId="13B69C41" w:rsidR="007E7146" w:rsidRPr="005501A9" w:rsidRDefault="005501A9" w:rsidP="005501A9">
            <w:pPr>
              <w:pStyle w:val="ListParagraph"/>
              <w:numPr>
                <w:ilvl w:val="0"/>
                <w:numId w:val="27"/>
              </w:numPr>
              <w:ind w:left="31" w:hanging="142"/>
              <w:rPr>
                <w:rFonts w:ascii="Arial" w:hAnsi="Arial" w:cs="Arial"/>
                <w:color w:val="000000" w:themeColor="text1"/>
                <w:sz w:val="14"/>
                <w:szCs w:val="14"/>
              </w:rPr>
            </w:pPr>
            <w:r w:rsidRPr="005501A9">
              <w:rPr>
                <w:rFonts w:ascii="Arial" w:hAnsi="Arial" w:cs="Arial"/>
                <w:color w:val="000000" w:themeColor="text1"/>
                <w:sz w:val="14"/>
                <w:szCs w:val="14"/>
              </w:rPr>
              <w:lastRenderedPageBreak/>
              <w:t>To strengthen partnerships with community stake holders to support post school learner outcomes</w:t>
            </w:r>
          </w:p>
          <w:p w14:paraId="197F7C6B" w14:textId="77777777" w:rsidR="007E7146" w:rsidRDefault="007E7146" w:rsidP="00EE40C8">
            <w:pPr>
              <w:rPr>
                <w:rFonts w:ascii="Arial" w:hAnsi="Arial" w:cs="Arial"/>
                <w:color w:val="000000" w:themeColor="text1"/>
                <w:sz w:val="14"/>
                <w:szCs w:val="14"/>
              </w:rPr>
            </w:pPr>
          </w:p>
          <w:p w14:paraId="4AD4C44D" w14:textId="77777777" w:rsidR="007E7146" w:rsidRDefault="007E7146" w:rsidP="00EE40C8">
            <w:pPr>
              <w:rPr>
                <w:rFonts w:ascii="Arial" w:hAnsi="Arial" w:cs="Arial"/>
                <w:color w:val="000000" w:themeColor="text1"/>
                <w:sz w:val="14"/>
                <w:szCs w:val="14"/>
              </w:rPr>
            </w:pPr>
          </w:p>
          <w:p w14:paraId="5F7B96FC" w14:textId="77777777" w:rsidR="007E7146" w:rsidRDefault="007E7146" w:rsidP="00EE40C8">
            <w:pPr>
              <w:rPr>
                <w:rFonts w:ascii="Arial" w:hAnsi="Arial" w:cs="Arial"/>
                <w:color w:val="000000" w:themeColor="text1"/>
                <w:sz w:val="14"/>
                <w:szCs w:val="14"/>
              </w:rPr>
            </w:pPr>
          </w:p>
          <w:p w14:paraId="235C39A9" w14:textId="77777777" w:rsidR="007E7146" w:rsidRPr="00BD00C4" w:rsidRDefault="007E7146" w:rsidP="00EE40C8">
            <w:pPr>
              <w:rPr>
                <w:rFonts w:ascii="Arial" w:hAnsi="Arial" w:cs="Arial"/>
                <w:color w:val="000000" w:themeColor="text1"/>
                <w:sz w:val="14"/>
                <w:szCs w:val="14"/>
              </w:rPr>
            </w:pPr>
          </w:p>
        </w:tc>
        <w:tc>
          <w:tcPr>
            <w:tcW w:w="1276" w:type="dxa"/>
            <w:gridSpan w:val="2"/>
            <w:shd w:val="clear" w:color="auto" w:fill="FFFFFF" w:themeFill="background1"/>
          </w:tcPr>
          <w:p w14:paraId="6766AE73" w14:textId="77777777" w:rsidR="007E7146" w:rsidRPr="00BD00C4" w:rsidRDefault="007E7146" w:rsidP="00EE40C8">
            <w:pPr>
              <w:jc w:val="center"/>
              <w:rPr>
                <w:rFonts w:ascii="Arial" w:hAnsi="Arial" w:cs="Arial"/>
                <w:color w:val="000000" w:themeColor="text1"/>
                <w:sz w:val="14"/>
                <w:szCs w:val="14"/>
              </w:rPr>
            </w:pPr>
          </w:p>
          <w:p w14:paraId="693F6098" w14:textId="77777777" w:rsidR="007E7146" w:rsidRPr="00BD00C4" w:rsidRDefault="007E7146" w:rsidP="00EE40C8">
            <w:pPr>
              <w:jc w:val="center"/>
              <w:rPr>
                <w:rFonts w:ascii="Arial" w:hAnsi="Arial" w:cs="Arial"/>
                <w:color w:val="000000" w:themeColor="text1"/>
                <w:sz w:val="14"/>
                <w:szCs w:val="14"/>
              </w:rPr>
            </w:pPr>
          </w:p>
          <w:p w14:paraId="3F6999DC" w14:textId="77777777" w:rsidR="007E7146" w:rsidRPr="00BD00C4" w:rsidRDefault="007E7146" w:rsidP="00EE40C8">
            <w:pPr>
              <w:jc w:val="center"/>
              <w:rPr>
                <w:rFonts w:ascii="Arial" w:hAnsi="Arial" w:cs="Arial"/>
                <w:color w:val="000000" w:themeColor="text1"/>
                <w:sz w:val="14"/>
                <w:szCs w:val="14"/>
              </w:rPr>
            </w:pPr>
          </w:p>
          <w:p w14:paraId="51406350" w14:textId="77777777" w:rsidR="007E7146" w:rsidRPr="00BD00C4" w:rsidRDefault="007E7146" w:rsidP="00EE40C8">
            <w:pPr>
              <w:jc w:val="center"/>
              <w:rPr>
                <w:rFonts w:ascii="Arial" w:hAnsi="Arial" w:cs="Arial"/>
                <w:color w:val="000000" w:themeColor="text1"/>
                <w:sz w:val="14"/>
                <w:szCs w:val="14"/>
              </w:rPr>
            </w:pPr>
          </w:p>
          <w:p w14:paraId="2E2EDE76" w14:textId="77777777" w:rsidR="007E7146" w:rsidRPr="00BD00C4" w:rsidRDefault="007E7146" w:rsidP="00EE40C8">
            <w:pPr>
              <w:jc w:val="center"/>
              <w:rPr>
                <w:rFonts w:ascii="Arial" w:hAnsi="Arial" w:cs="Arial"/>
                <w:color w:val="000000" w:themeColor="text1"/>
                <w:sz w:val="14"/>
                <w:szCs w:val="14"/>
              </w:rPr>
            </w:pPr>
          </w:p>
          <w:p w14:paraId="57192C02" w14:textId="77777777" w:rsidR="007E7146" w:rsidRPr="00BD00C4" w:rsidRDefault="007E7146" w:rsidP="00EE40C8">
            <w:pPr>
              <w:jc w:val="center"/>
              <w:rPr>
                <w:rFonts w:ascii="Arial" w:hAnsi="Arial" w:cs="Arial"/>
                <w:color w:val="000000" w:themeColor="text1"/>
                <w:sz w:val="14"/>
                <w:szCs w:val="14"/>
              </w:rPr>
            </w:pPr>
          </w:p>
          <w:p w14:paraId="7BBA2C14" w14:textId="77777777" w:rsidR="007E7146" w:rsidRPr="00BD00C4" w:rsidRDefault="007E7146" w:rsidP="00EE40C8">
            <w:pPr>
              <w:jc w:val="center"/>
              <w:rPr>
                <w:rFonts w:ascii="Arial" w:hAnsi="Arial" w:cs="Arial"/>
                <w:color w:val="000000" w:themeColor="text1"/>
                <w:sz w:val="14"/>
                <w:szCs w:val="14"/>
              </w:rPr>
            </w:pPr>
          </w:p>
          <w:p w14:paraId="3039F5ED" w14:textId="77777777" w:rsidR="007E7146" w:rsidRPr="00BD00C4" w:rsidRDefault="007E7146" w:rsidP="00EE40C8">
            <w:pPr>
              <w:jc w:val="center"/>
              <w:rPr>
                <w:rFonts w:ascii="Arial" w:hAnsi="Arial" w:cs="Arial"/>
                <w:color w:val="000000" w:themeColor="text1"/>
                <w:sz w:val="14"/>
                <w:szCs w:val="14"/>
              </w:rPr>
            </w:pPr>
          </w:p>
          <w:p w14:paraId="3A9C45E9" w14:textId="77777777" w:rsidR="007E7146" w:rsidRPr="00BD00C4" w:rsidRDefault="007E7146" w:rsidP="00EE40C8">
            <w:pPr>
              <w:jc w:val="center"/>
              <w:rPr>
                <w:rFonts w:ascii="Arial" w:hAnsi="Arial" w:cs="Arial"/>
                <w:color w:val="000000" w:themeColor="text1"/>
                <w:sz w:val="14"/>
                <w:szCs w:val="14"/>
              </w:rPr>
            </w:pPr>
          </w:p>
          <w:p w14:paraId="1832DA0F" w14:textId="77777777" w:rsidR="007E7146" w:rsidRPr="00BD00C4" w:rsidRDefault="007E7146" w:rsidP="00EE40C8">
            <w:pPr>
              <w:jc w:val="center"/>
              <w:rPr>
                <w:rFonts w:ascii="Arial" w:hAnsi="Arial" w:cs="Arial"/>
                <w:color w:val="000000" w:themeColor="text1"/>
                <w:sz w:val="14"/>
                <w:szCs w:val="14"/>
              </w:rPr>
            </w:pPr>
          </w:p>
          <w:p w14:paraId="71E41FD4" w14:textId="77777777" w:rsidR="007E7146" w:rsidRPr="00BD00C4" w:rsidRDefault="007E7146" w:rsidP="00EE40C8">
            <w:pPr>
              <w:jc w:val="center"/>
              <w:rPr>
                <w:rFonts w:ascii="Arial" w:hAnsi="Arial" w:cs="Arial"/>
                <w:color w:val="000000" w:themeColor="text1"/>
                <w:sz w:val="14"/>
                <w:szCs w:val="14"/>
              </w:rPr>
            </w:pPr>
          </w:p>
          <w:p w14:paraId="57A5F290" w14:textId="77777777" w:rsidR="007E7146" w:rsidRPr="00BD00C4" w:rsidRDefault="007E7146" w:rsidP="00EE40C8">
            <w:pPr>
              <w:jc w:val="center"/>
              <w:rPr>
                <w:rFonts w:ascii="Arial" w:hAnsi="Arial" w:cs="Arial"/>
                <w:color w:val="000000" w:themeColor="text1"/>
                <w:sz w:val="14"/>
                <w:szCs w:val="14"/>
              </w:rPr>
            </w:pPr>
          </w:p>
          <w:p w14:paraId="1457638B" w14:textId="77777777" w:rsidR="007E7146" w:rsidRPr="00BD00C4" w:rsidRDefault="007E7146" w:rsidP="00EE40C8">
            <w:pPr>
              <w:jc w:val="center"/>
              <w:rPr>
                <w:rFonts w:ascii="Arial" w:hAnsi="Arial" w:cs="Arial"/>
                <w:color w:val="000000" w:themeColor="text1"/>
                <w:sz w:val="14"/>
                <w:szCs w:val="14"/>
              </w:rPr>
            </w:pPr>
          </w:p>
          <w:p w14:paraId="77928E2E" w14:textId="77777777" w:rsidR="007E7146" w:rsidRPr="00BD00C4" w:rsidRDefault="007E7146" w:rsidP="00EE40C8">
            <w:pPr>
              <w:jc w:val="center"/>
              <w:rPr>
                <w:rFonts w:ascii="Arial" w:hAnsi="Arial" w:cs="Arial"/>
                <w:color w:val="000000" w:themeColor="text1"/>
                <w:sz w:val="14"/>
                <w:szCs w:val="14"/>
              </w:rPr>
            </w:pPr>
          </w:p>
          <w:p w14:paraId="4C656DE0" w14:textId="77777777" w:rsidR="007E7146" w:rsidRPr="00BD00C4" w:rsidRDefault="007E7146" w:rsidP="00EE40C8">
            <w:pPr>
              <w:jc w:val="center"/>
              <w:rPr>
                <w:rFonts w:ascii="Arial" w:hAnsi="Arial" w:cs="Arial"/>
                <w:color w:val="000000" w:themeColor="text1"/>
                <w:sz w:val="14"/>
                <w:szCs w:val="14"/>
              </w:rPr>
            </w:pPr>
          </w:p>
          <w:p w14:paraId="6A350B41" w14:textId="77777777" w:rsidR="007E7146" w:rsidRPr="00BD00C4" w:rsidRDefault="007E7146" w:rsidP="00EE40C8">
            <w:pPr>
              <w:jc w:val="center"/>
              <w:rPr>
                <w:rFonts w:ascii="Arial" w:hAnsi="Arial" w:cs="Arial"/>
                <w:color w:val="000000" w:themeColor="text1"/>
                <w:sz w:val="14"/>
                <w:szCs w:val="14"/>
              </w:rPr>
            </w:pPr>
          </w:p>
          <w:p w14:paraId="0FFDB780" w14:textId="77777777" w:rsidR="007E7146" w:rsidRPr="00BD00C4" w:rsidRDefault="007E7146" w:rsidP="00EE40C8">
            <w:pPr>
              <w:jc w:val="center"/>
              <w:rPr>
                <w:rFonts w:ascii="Arial" w:hAnsi="Arial" w:cs="Arial"/>
                <w:color w:val="000000" w:themeColor="text1"/>
                <w:sz w:val="14"/>
                <w:szCs w:val="14"/>
              </w:rPr>
            </w:pPr>
          </w:p>
          <w:p w14:paraId="137558C8" w14:textId="77777777" w:rsidR="007E7146" w:rsidRPr="00BD00C4" w:rsidRDefault="007E7146" w:rsidP="00EE40C8">
            <w:pPr>
              <w:jc w:val="center"/>
              <w:rPr>
                <w:rFonts w:ascii="Arial" w:hAnsi="Arial" w:cs="Arial"/>
                <w:color w:val="000000" w:themeColor="text1"/>
                <w:sz w:val="14"/>
                <w:szCs w:val="14"/>
              </w:rPr>
            </w:pPr>
          </w:p>
          <w:p w14:paraId="17DBBBBD" w14:textId="77777777" w:rsidR="007E7146" w:rsidRPr="00BD00C4" w:rsidRDefault="007E7146" w:rsidP="00EE40C8">
            <w:pPr>
              <w:jc w:val="center"/>
              <w:rPr>
                <w:rFonts w:ascii="Arial" w:hAnsi="Arial" w:cs="Arial"/>
                <w:color w:val="000000" w:themeColor="text1"/>
                <w:sz w:val="14"/>
                <w:szCs w:val="14"/>
              </w:rPr>
            </w:pPr>
          </w:p>
          <w:p w14:paraId="63BDF549" w14:textId="77777777" w:rsidR="007E7146" w:rsidRPr="00BD00C4" w:rsidRDefault="007E7146" w:rsidP="00EE40C8">
            <w:pPr>
              <w:jc w:val="center"/>
              <w:rPr>
                <w:rFonts w:ascii="Arial" w:hAnsi="Arial" w:cs="Arial"/>
                <w:color w:val="000000" w:themeColor="text1"/>
                <w:sz w:val="14"/>
                <w:szCs w:val="14"/>
              </w:rPr>
            </w:pPr>
          </w:p>
          <w:p w14:paraId="0977D122" w14:textId="77777777" w:rsidR="007E7146" w:rsidRPr="00BD00C4" w:rsidRDefault="007E7146" w:rsidP="00EE40C8">
            <w:pPr>
              <w:jc w:val="center"/>
              <w:rPr>
                <w:rFonts w:ascii="Arial" w:hAnsi="Arial" w:cs="Arial"/>
                <w:color w:val="000000" w:themeColor="text1"/>
                <w:sz w:val="14"/>
                <w:szCs w:val="14"/>
              </w:rPr>
            </w:pPr>
          </w:p>
          <w:p w14:paraId="5C78226D" w14:textId="7D49F3E9" w:rsidR="007E7146" w:rsidRPr="00BD00C4" w:rsidRDefault="007E7146" w:rsidP="00AD1377">
            <w:pPr>
              <w:rPr>
                <w:rFonts w:ascii="Arial" w:hAnsi="Arial" w:cs="Arial"/>
                <w:color w:val="000000" w:themeColor="text1"/>
                <w:sz w:val="14"/>
                <w:szCs w:val="14"/>
              </w:rPr>
            </w:pPr>
          </w:p>
        </w:tc>
        <w:tc>
          <w:tcPr>
            <w:tcW w:w="1020" w:type="dxa"/>
            <w:shd w:val="clear" w:color="auto" w:fill="FFFFFF" w:themeFill="background1"/>
          </w:tcPr>
          <w:p w14:paraId="07CD9953" w14:textId="03550383" w:rsidR="007E7146" w:rsidRPr="000247D2" w:rsidRDefault="000247D2" w:rsidP="00EE40C8">
            <w:pPr>
              <w:jc w:val="center"/>
              <w:rPr>
                <w:rFonts w:cstheme="minorHAnsi"/>
                <w:b/>
                <w:color w:val="000000" w:themeColor="text1"/>
                <w:sz w:val="20"/>
                <w:szCs w:val="20"/>
              </w:rPr>
            </w:pPr>
            <w:r>
              <w:rPr>
                <w:rFonts w:cstheme="minorHAnsi"/>
                <w:b/>
                <w:sz w:val="20"/>
                <w:szCs w:val="20"/>
              </w:rPr>
              <w:t>Y</w:t>
            </w:r>
          </w:p>
        </w:tc>
        <w:tc>
          <w:tcPr>
            <w:tcW w:w="3684" w:type="dxa"/>
            <w:shd w:val="clear" w:color="auto" w:fill="FFFFFF" w:themeFill="background1"/>
          </w:tcPr>
          <w:p w14:paraId="08DD8366" w14:textId="5D73881A" w:rsidR="007E7146" w:rsidRPr="00BD00C4" w:rsidRDefault="005501A9" w:rsidP="000A4F9E">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Working effectively with partners such as SDS, DYWS and MCR Pathways.</w:t>
            </w:r>
          </w:p>
          <w:p w14:paraId="35068FC9" w14:textId="6EB919E9" w:rsidR="007E7146" w:rsidRPr="00BD00C4" w:rsidRDefault="005501A9" w:rsidP="000A4F9E">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Faculty leaders and PTs to establish partnerships with appropriate employers to highlight connections between their curriculum and the world of work opportunities</w:t>
            </w:r>
          </w:p>
          <w:p w14:paraId="57C6E08B" w14:textId="1076B108" w:rsidR="007E7146" w:rsidRPr="00BD00C4" w:rsidRDefault="005501A9" w:rsidP="000A4F9E">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CLPL opportunities for</w:t>
            </w:r>
            <w:r w:rsidR="007E7146" w:rsidRPr="00BD00C4">
              <w:rPr>
                <w:rFonts w:ascii="Arial" w:hAnsi="Arial" w:cs="Arial"/>
                <w:color w:val="000000" w:themeColor="text1"/>
                <w:sz w:val="14"/>
                <w:szCs w:val="14"/>
              </w:rPr>
              <w:t xml:space="preserve"> staff on career education standard and employer partnerships</w:t>
            </w:r>
          </w:p>
          <w:p w14:paraId="03A11C20" w14:textId="77777777" w:rsidR="007E7146" w:rsidRPr="00BD00C4" w:rsidRDefault="007E7146" w:rsidP="000A4F9E">
            <w:pPr>
              <w:pStyle w:val="ListParagraph"/>
              <w:numPr>
                <w:ilvl w:val="0"/>
                <w:numId w:val="26"/>
              </w:numPr>
              <w:ind w:left="149" w:hanging="142"/>
              <w:rPr>
                <w:rFonts w:ascii="Arial" w:hAnsi="Arial" w:cs="Arial"/>
                <w:color w:val="000000" w:themeColor="text1"/>
                <w:sz w:val="14"/>
                <w:szCs w:val="14"/>
              </w:rPr>
            </w:pPr>
            <w:r w:rsidRPr="00BD00C4">
              <w:rPr>
                <w:rFonts w:ascii="Arial" w:hAnsi="Arial" w:cs="Arial"/>
                <w:color w:val="000000" w:themeColor="text1"/>
                <w:sz w:val="14"/>
                <w:szCs w:val="14"/>
              </w:rPr>
              <w:t>Senior phase pupils to experience tailored work experience placements to meet future career aspirations</w:t>
            </w:r>
          </w:p>
          <w:p w14:paraId="56C0B31E" w14:textId="518ADC38" w:rsidR="007E7146" w:rsidRPr="00BD00C4" w:rsidRDefault="005501A9" w:rsidP="000A4F9E">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Employability skills to be a feature within the senior phase PSE curriculum.</w:t>
            </w:r>
            <w:r w:rsidR="007E7146" w:rsidRPr="00BD00C4">
              <w:rPr>
                <w:rFonts w:ascii="Arial" w:hAnsi="Arial" w:cs="Arial"/>
                <w:color w:val="000000" w:themeColor="text1"/>
                <w:sz w:val="14"/>
                <w:szCs w:val="14"/>
              </w:rPr>
              <w:t xml:space="preserve"> </w:t>
            </w:r>
          </w:p>
          <w:p w14:paraId="73415896" w14:textId="3D40A0E0" w:rsidR="007E7146" w:rsidRDefault="005501A9" w:rsidP="000A4F9E">
            <w:pPr>
              <w:pStyle w:val="ListParagraph"/>
              <w:numPr>
                <w:ilvl w:val="0"/>
                <w:numId w:val="26"/>
              </w:numPr>
              <w:ind w:left="149" w:hanging="142"/>
              <w:rPr>
                <w:rFonts w:ascii="Arial" w:hAnsi="Arial" w:cs="Arial"/>
                <w:color w:val="000000" w:themeColor="text1"/>
                <w:sz w:val="14"/>
                <w:szCs w:val="14"/>
              </w:rPr>
            </w:pPr>
            <w:r>
              <w:rPr>
                <w:rFonts w:ascii="Arial" w:hAnsi="Arial" w:cs="Arial"/>
                <w:color w:val="000000" w:themeColor="text1"/>
                <w:sz w:val="14"/>
                <w:szCs w:val="14"/>
              </w:rPr>
              <w:t xml:space="preserve">Analyse latest labour market data and information </w:t>
            </w:r>
            <w:r w:rsidR="00DD689E">
              <w:rPr>
                <w:rFonts w:ascii="Arial" w:hAnsi="Arial" w:cs="Arial"/>
                <w:color w:val="000000" w:themeColor="text1"/>
                <w:sz w:val="14"/>
                <w:szCs w:val="14"/>
              </w:rPr>
              <w:t>to inform future DYW projects on offer.</w:t>
            </w:r>
          </w:p>
          <w:p w14:paraId="1DF1797C" w14:textId="77777777" w:rsidR="007E7146" w:rsidRPr="00BD00C4" w:rsidRDefault="007E7146" w:rsidP="00EE40C8">
            <w:pPr>
              <w:rPr>
                <w:rFonts w:ascii="Arial" w:hAnsi="Arial" w:cs="Arial"/>
                <w:color w:val="000000" w:themeColor="text1"/>
                <w:sz w:val="14"/>
                <w:szCs w:val="14"/>
              </w:rPr>
            </w:pPr>
          </w:p>
          <w:p w14:paraId="53CE4AEF" w14:textId="77777777" w:rsidR="007E7146" w:rsidRPr="00BD00C4" w:rsidRDefault="007E7146" w:rsidP="00EE40C8">
            <w:pPr>
              <w:rPr>
                <w:rFonts w:ascii="Arial" w:hAnsi="Arial" w:cs="Arial"/>
                <w:color w:val="000000" w:themeColor="text1"/>
                <w:sz w:val="14"/>
                <w:szCs w:val="14"/>
              </w:rPr>
            </w:pPr>
          </w:p>
          <w:p w14:paraId="2C1D9834" w14:textId="77777777" w:rsidR="007E7146" w:rsidRPr="00BD00C4" w:rsidRDefault="007E7146" w:rsidP="00EE40C8">
            <w:pPr>
              <w:rPr>
                <w:rFonts w:ascii="Arial" w:hAnsi="Arial" w:cs="Arial"/>
                <w:color w:val="000000" w:themeColor="text1"/>
                <w:sz w:val="14"/>
                <w:szCs w:val="14"/>
              </w:rPr>
            </w:pPr>
          </w:p>
          <w:p w14:paraId="5C4F053A" w14:textId="77777777" w:rsidR="007E7146" w:rsidRDefault="007E7146" w:rsidP="00EE40C8">
            <w:pPr>
              <w:rPr>
                <w:rFonts w:ascii="Arial" w:hAnsi="Arial" w:cs="Arial"/>
                <w:color w:val="000000" w:themeColor="text1"/>
                <w:sz w:val="14"/>
                <w:szCs w:val="14"/>
              </w:rPr>
            </w:pPr>
          </w:p>
          <w:p w14:paraId="02F5C1A7" w14:textId="77777777" w:rsidR="00DD689E" w:rsidRDefault="00DD689E" w:rsidP="00EE40C8">
            <w:pPr>
              <w:rPr>
                <w:rFonts w:ascii="Arial" w:hAnsi="Arial" w:cs="Arial"/>
                <w:color w:val="000000" w:themeColor="text1"/>
                <w:sz w:val="14"/>
                <w:szCs w:val="14"/>
              </w:rPr>
            </w:pPr>
          </w:p>
          <w:p w14:paraId="0C4B4C54" w14:textId="77777777" w:rsidR="00DD689E" w:rsidRDefault="00DD689E" w:rsidP="00EE40C8">
            <w:pPr>
              <w:rPr>
                <w:rFonts w:ascii="Arial" w:hAnsi="Arial" w:cs="Arial"/>
                <w:color w:val="000000" w:themeColor="text1"/>
                <w:sz w:val="14"/>
                <w:szCs w:val="14"/>
              </w:rPr>
            </w:pPr>
          </w:p>
          <w:p w14:paraId="0A7C4AA4" w14:textId="77777777" w:rsidR="00DD689E" w:rsidRDefault="00DD689E" w:rsidP="00EE40C8">
            <w:pPr>
              <w:rPr>
                <w:rFonts w:ascii="Arial" w:hAnsi="Arial" w:cs="Arial"/>
                <w:color w:val="000000" w:themeColor="text1"/>
                <w:sz w:val="14"/>
                <w:szCs w:val="14"/>
              </w:rPr>
            </w:pPr>
          </w:p>
          <w:p w14:paraId="76B4D151" w14:textId="77777777" w:rsidR="00DD689E" w:rsidRDefault="00DD689E" w:rsidP="00EE40C8">
            <w:pPr>
              <w:rPr>
                <w:rFonts w:ascii="Arial" w:hAnsi="Arial" w:cs="Arial"/>
                <w:color w:val="000000" w:themeColor="text1"/>
                <w:sz w:val="14"/>
                <w:szCs w:val="14"/>
              </w:rPr>
            </w:pPr>
          </w:p>
          <w:p w14:paraId="28177BC6" w14:textId="77777777" w:rsidR="00DD689E" w:rsidRDefault="00DD689E" w:rsidP="00EE40C8">
            <w:pPr>
              <w:rPr>
                <w:rFonts w:ascii="Arial" w:hAnsi="Arial" w:cs="Arial"/>
                <w:color w:val="000000" w:themeColor="text1"/>
                <w:sz w:val="14"/>
                <w:szCs w:val="14"/>
              </w:rPr>
            </w:pPr>
          </w:p>
          <w:p w14:paraId="5C78C638" w14:textId="77777777" w:rsidR="00DD689E" w:rsidRDefault="00DD689E" w:rsidP="00EE40C8">
            <w:pPr>
              <w:rPr>
                <w:rFonts w:ascii="Arial" w:hAnsi="Arial" w:cs="Arial"/>
                <w:color w:val="000000" w:themeColor="text1"/>
                <w:sz w:val="14"/>
                <w:szCs w:val="14"/>
              </w:rPr>
            </w:pPr>
          </w:p>
          <w:p w14:paraId="645955FF" w14:textId="77777777" w:rsidR="00DD689E" w:rsidRDefault="00DD689E" w:rsidP="00EE40C8">
            <w:pPr>
              <w:rPr>
                <w:rFonts w:ascii="Arial" w:hAnsi="Arial" w:cs="Arial"/>
                <w:color w:val="000000" w:themeColor="text1"/>
                <w:sz w:val="14"/>
                <w:szCs w:val="14"/>
              </w:rPr>
            </w:pPr>
          </w:p>
          <w:p w14:paraId="1B3FD2A5" w14:textId="77777777" w:rsidR="00DD689E" w:rsidRDefault="00DD689E" w:rsidP="00EE40C8">
            <w:pPr>
              <w:rPr>
                <w:rFonts w:ascii="Arial" w:hAnsi="Arial" w:cs="Arial"/>
                <w:color w:val="000000" w:themeColor="text1"/>
                <w:sz w:val="14"/>
                <w:szCs w:val="14"/>
              </w:rPr>
            </w:pPr>
          </w:p>
          <w:p w14:paraId="73B49B4C" w14:textId="77777777" w:rsidR="00DD689E" w:rsidRDefault="00DD689E" w:rsidP="00EE40C8">
            <w:pPr>
              <w:rPr>
                <w:rFonts w:ascii="Arial" w:hAnsi="Arial" w:cs="Arial"/>
                <w:color w:val="000000" w:themeColor="text1"/>
                <w:sz w:val="14"/>
                <w:szCs w:val="14"/>
              </w:rPr>
            </w:pPr>
          </w:p>
          <w:p w14:paraId="20758456" w14:textId="77777777" w:rsidR="00DD689E" w:rsidRDefault="00DD689E" w:rsidP="00EE40C8">
            <w:pPr>
              <w:rPr>
                <w:rFonts w:ascii="Arial" w:hAnsi="Arial" w:cs="Arial"/>
                <w:color w:val="000000" w:themeColor="text1"/>
                <w:sz w:val="14"/>
                <w:szCs w:val="14"/>
              </w:rPr>
            </w:pPr>
          </w:p>
          <w:p w14:paraId="00E451B0" w14:textId="77777777" w:rsidR="00DD689E" w:rsidRDefault="00DD689E" w:rsidP="00EE40C8">
            <w:pPr>
              <w:rPr>
                <w:rFonts w:ascii="Arial" w:hAnsi="Arial" w:cs="Arial"/>
                <w:color w:val="000000" w:themeColor="text1"/>
                <w:sz w:val="14"/>
                <w:szCs w:val="14"/>
              </w:rPr>
            </w:pPr>
          </w:p>
          <w:p w14:paraId="6A42D98B" w14:textId="77777777" w:rsidR="00DD689E" w:rsidRDefault="00DD689E" w:rsidP="00EE40C8">
            <w:pPr>
              <w:rPr>
                <w:rFonts w:ascii="Arial" w:hAnsi="Arial" w:cs="Arial"/>
                <w:color w:val="000000" w:themeColor="text1"/>
                <w:sz w:val="14"/>
                <w:szCs w:val="14"/>
              </w:rPr>
            </w:pPr>
          </w:p>
          <w:p w14:paraId="5CA1AB08" w14:textId="77777777" w:rsidR="00DD689E" w:rsidRDefault="00DD689E" w:rsidP="00EE40C8">
            <w:pPr>
              <w:rPr>
                <w:rFonts w:ascii="Arial" w:hAnsi="Arial" w:cs="Arial"/>
                <w:color w:val="000000" w:themeColor="text1"/>
                <w:sz w:val="14"/>
                <w:szCs w:val="14"/>
              </w:rPr>
            </w:pPr>
          </w:p>
          <w:p w14:paraId="32EC0990" w14:textId="77777777" w:rsidR="00DD689E" w:rsidRDefault="00DD689E" w:rsidP="00EE40C8">
            <w:pPr>
              <w:rPr>
                <w:rFonts w:ascii="Arial" w:hAnsi="Arial" w:cs="Arial"/>
                <w:color w:val="000000" w:themeColor="text1"/>
                <w:sz w:val="14"/>
                <w:szCs w:val="14"/>
              </w:rPr>
            </w:pPr>
          </w:p>
          <w:p w14:paraId="0A6ABC63" w14:textId="77777777" w:rsidR="00DD689E" w:rsidRDefault="00DD689E" w:rsidP="00EE40C8">
            <w:pPr>
              <w:rPr>
                <w:rFonts w:ascii="Arial" w:hAnsi="Arial" w:cs="Arial"/>
                <w:color w:val="000000" w:themeColor="text1"/>
                <w:sz w:val="14"/>
                <w:szCs w:val="14"/>
              </w:rPr>
            </w:pPr>
          </w:p>
          <w:p w14:paraId="4865F656" w14:textId="77777777" w:rsidR="00DD689E" w:rsidRDefault="00DD689E" w:rsidP="00EE40C8">
            <w:pPr>
              <w:rPr>
                <w:rFonts w:ascii="Arial" w:hAnsi="Arial" w:cs="Arial"/>
                <w:color w:val="000000" w:themeColor="text1"/>
                <w:sz w:val="14"/>
                <w:szCs w:val="14"/>
              </w:rPr>
            </w:pPr>
          </w:p>
          <w:p w14:paraId="5553BA0A" w14:textId="77777777" w:rsidR="00DD689E" w:rsidRDefault="00DD689E" w:rsidP="00EE40C8">
            <w:pPr>
              <w:rPr>
                <w:rFonts w:ascii="Arial" w:hAnsi="Arial" w:cs="Arial"/>
                <w:color w:val="000000" w:themeColor="text1"/>
                <w:sz w:val="14"/>
                <w:szCs w:val="14"/>
              </w:rPr>
            </w:pPr>
          </w:p>
          <w:p w14:paraId="5D2797FE" w14:textId="77777777" w:rsidR="00DD689E" w:rsidRDefault="00DD689E" w:rsidP="00EE40C8">
            <w:pPr>
              <w:rPr>
                <w:rFonts w:ascii="Arial" w:hAnsi="Arial" w:cs="Arial"/>
                <w:color w:val="000000" w:themeColor="text1"/>
                <w:sz w:val="14"/>
                <w:szCs w:val="14"/>
              </w:rPr>
            </w:pPr>
          </w:p>
          <w:p w14:paraId="0C8195D1" w14:textId="77777777" w:rsidR="00DD689E" w:rsidRDefault="00DD689E" w:rsidP="00EE40C8">
            <w:pPr>
              <w:rPr>
                <w:rFonts w:ascii="Arial" w:hAnsi="Arial" w:cs="Arial"/>
                <w:color w:val="000000" w:themeColor="text1"/>
                <w:sz w:val="14"/>
                <w:szCs w:val="14"/>
              </w:rPr>
            </w:pPr>
          </w:p>
          <w:p w14:paraId="2D12B9D9" w14:textId="77777777" w:rsidR="00DD689E" w:rsidRDefault="00DD689E" w:rsidP="00EE40C8">
            <w:pPr>
              <w:rPr>
                <w:rFonts w:ascii="Arial" w:hAnsi="Arial" w:cs="Arial"/>
                <w:color w:val="000000" w:themeColor="text1"/>
                <w:sz w:val="14"/>
                <w:szCs w:val="14"/>
              </w:rPr>
            </w:pPr>
          </w:p>
          <w:p w14:paraId="1761F726" w14:textId="77777777" w:rsidR="00DD689E" w:rsidRDefault="00DD689E" w:rsidP="00EE40C8">
            <w:pPr>
              <w:rPr>
                <w:rFonts w:ascii="Arial" w:hAnsi="Arial" w:cs="Arial"/>
                <w:color w:val="000000" w:themeColor="text1"/>
                <w:sz w:val="14"/>
                <w:szCs w:val="14"/>
              </w:rPr>
            </w:pPr>
          </w:p>
          <w:p w14:paraId="3918EEE9" w14:textId="77777777" w:rsidR="00DD689E" w:rsidRDefault="00DD689E" w:rsidP="00EE40C8">
            <w:pPr>
              <w:rPr>
                <w:rFonts w:ascii="Arial" w:hAnsi="Arial" w:cs="Arial"/>
                <w:color w:val="000000" w:themeColor="text1"/>
                <w:sz w:val="14"/>
                <w:szCs w:val="14"/>
              </w:rPr>
            </w:pPr>
          </w:p>
          <w:p w14:paraId="74EEFFF9" w14:textId="77777777" w:rsidR="00DD689E" w:rsidRDefault="00DD689E" w:rsidP="00EE40C8">
            <w:pPr>
              <w:rPr>
                <w:rFonts w:ascii="Arial" w:hAnsi="Arial" w:cs="Arial"/>
                <w:color w:val="000000" w:themeColor="text1"/>
                <w:sz w:val="14"/>
                <w:szCs w:val="14"/>
              </w:rPr>
            </w:pPr>
          </w:p>
          <w:p w14:paraId="6E3945CC" w14:textId="77777777" w:rsidR="00DD689E" w:rsidRDefault="00DD689E" w:rsidP="00EE40C8">
            <w:pPr>
              <w:rPr>
                <w:rFonts w:ascii="Arial" w:hAnsi="Arial" w:cs="Arial"/>
                <w:color w:val="000000" w:themeColor="text1"/>
                <w:sz w:val="14"/>
                <w:szCs w:val="14"/>
              </w:rPr>
            </w:pPr>
          </w:p>
          <w:p w14:paraId="76977E3F" w14:textId="77777777" w:rsidR="00DD689E" w:rsidRDefault="00DD689E" w:rsidP="00EE40C8">
            <w:pPr>
              <w:rPr>
                <w:rFonts w:ascii="Arial" w:hAnsi="Arial" w:cs="Arial"/>
                <w:color w:val="000000" w:themeColor="text1"/>
                <w:sz w:val="14"/>
                <w:szCs w:val="14"/>
              </w:rPr>
            </w:pPr>
          </w:p>
          <w:p w14:paraId="69577348" w14:textId="77777777" w:rsidR="00DD689E" w:rsidRDefault="00DD689E" w:rsidP="00EE40C8">
            <w:pPr>
              <w:rPr>
                <w:rFonts w:ascii="Arial" w:hAnsi="Arial" w:cs="Arial"/>
                <w:color w:val="000000" w:themeColor="text1"/>
                <w:sz w:val="14"/>
                <w:szCs w:val="14"/>
              </w:rPr>
            </w:pPr>
          </w:p>
          <w:p w14:paraId="26D9CB59" w14:textId="77777777" w:rsidR="00DD689E" w:rsidRDefault="00DD689E" w:rsidP="00EE40C8">
            <w:pPr>
              <w:rPr>
                <w:rFonts w:ascii="Arial" w:hAnsi="Arial" w:cs="Arial"/>
                <w:color w:val="000000" w:themeColor="text1"/>
                <w:sz w:val="14"/>
                <w:szCs w:val="14"/>
              </w:rPr>
            </w:pPr>
          </w:p>
          <w:p w14:paraId="53C5BDD7" w14:textId="77777777" w:rsidR="00DD689E" w:rsidRDefault="00DD689E" w:rsidP="00EE40C8">
            <w:pPr>
              <w:rPr>
                <w:rFonts w:ascii="Arial" w:hAnsi="Arial" w:cs="Arial"/>
                <w:color w:val="000000" w:themeColor="text1"/>
                <w:sz w:val="14"/>
                <w:szCs w:val="14"/>
              </w:rPr>
            </w:pPr>
          </w:p>
          <w:p w14:paraId="6E687C3E" w14:textId="77777777" w:rsidR="00DD689E" w:rsidRDefault="00DD689E" w:rsidP="00EE40C8">
            <w:pPr>
              <w:rPr>
                <w:rFonts w:ascii="Arial" w:hAnsi="Arial" w:cs="Arial"/>
                <w:color w:val="000000" w:themeColor="text1"/>
                <w:sz w:val="14"/>
                <w:szCs w:val="14"/>
              </w:rPr>
            </w:pPr>
          </w:p>
          <w:p w14:paraId="11E44299" w14:textId="77777777" w:rsidR="00DD689E" w:rsidRDefault="00DD689E" w:rsidP="00EE40C8">
            <w:pPr>
              <w:rPr>
                <w:rFonts w:ascii="Arial" w:hAnsi="Arial" w:cs="Arial"/>
                <w:color w:val="000000" w:themeColor="text1"/>
                <w:sz w:val="14"/>
                <w:szCs w:val="14"/>
              </w:rPr>
            </w:pPr>
          </w:p>
          <w:p w14:paraId="2B0167AE" w14:textId="77777777" w:rsidR="00DD689E" w:rsidRDefault="00DD689E" w:rsidP="00EE40C8">
            <w:pPr>
              <w:rPr>
                <w:rFonts w:ascii="Arial" w:hAnsi="Arial" w:cs="Arial"/>
                <w:color w:val="000000" w:themeColor="text1"/>
                <w:sz w:val="14"/>
                <w:szCs w:val="14"/>
              </w:rPr>
            </w:pPr>
          </w:p>
          <w:p w14:paraId="78A62800" w14:textId="77777777" w:rsidR="00AD1377" w:rsidRDefault="00AD1377" w:rsidP="00EE40C8">
            <w:pPr>
              <w:rPr>
                <w:rFonts w:ascii="Arial" w:hAnsi="Arial" w:cs="Arial"/>
                <w:color w:val="000000" w:themeColor="text1"/>
                <w:sz w:val="14"/>
                <w:szCs w:val="14"/>
              </w:rPr>
            </w:pPr>
          </w:p>
          <w:p w14:paraId="18C2E150" w14:textId="77777777" w:rsidR="00AD1377" w:rsidRDefault="00AD1377" w:rsidP="00EE40C8">
            <w:pPr>
              <w:rPr>
                <w:rFonts w:ascii="Arial" w:hAnsi="Arial" w:cs="Arial"/>
                <w:color w:val="000000" w:themeColor="text1"/>
                <w:sz w:val="14"/>
                <w:szCs w:val="14"/>
              </w:rPr>
            </w:pPr>
          </w:p>
          <w:p w14:paraId="4CEA4D26" w14:textId="77777777" w:rsidR="00AD1377" w:rsidRDefault="00AD1377" w:rsidP="00EE40C8">
            <w:pPr>
              <w:rPr>
                <w:rFonts w:ascii="Arial" w:hAnsi="Arial" w:cs="Arial"/>
                <w:color w:val="000000" w:themeColor="text1"/>
                <w:sz w:val="14"/>
                <w:szCs w:val="14"/>
              </w:rPr>
            </w:pPr>
          </w:p>
          <w:p w14:paraId="2B2889F8" w14:textId="77777777" w:rsidR="00AD1377" w:rsidRDefault="00AD1377" w:rsidP="00EE40C8">
            <w:pPr>
              <w:rPr>
                <w:rFonts w:ascii="Arial" w:hAnsi="Arial" w:cs="Arial"/>
                <w:color w:val="000000" w:themeColor="text1"/>
                <w:sz w:val="14"/>
                <w:szCs w:val="14"/>
              </w:rPr>
            </w:pPr>
          </w:p>
          <w:p w14:paraId="25A34F7E" w14:textId="77777777" w:rsidR="00AD1377" w:rsidRDefault="00AD1377" w:rsidP="00EE40C8">
            <w:pPr>
              <w:rPr>
                <w:rFonts w:ascii="Arial" w:hAnsi="Arial" w:cs="Arial"/>
                <w:color w:val="000000" w:themeColor="text1"/>
                <w:sz w:val="14"/>
                <w:szCs w:val="14"/>
              </w:rPr>
            </w:pPr>
          </w:p>
          <w:p w14:paraId="0664D384" w14:textId="0A34C62D" w:rsidR="00AD1377" w:rsidRPr="00BD00C4" w:rsidRDefault="00AD1377" w:rsidP="00EE40C8">
            <w:pPr>
              <w:rPr>
                <w:rFonts w:ascii="Arial" w:hAnsi="Arial" w:cs="Arial"/>
                <w:color w:val="000000" w:themeColor="text1"/>
                <w:sz w:val="14"/>
                <w:szCs w:val="14"/>
              </w:rPr>
            </w:pPr>
          </w:p>
        </w:tc>
        <w:tc>
          <w:tcPr>
            <w:tcW w:w="1191" w:type="dxa"/>
            <w:shd w:val="clear" w:color="auto" w:fill="FFFFFF" w:themeFill="background1"/>
          </w:tcPr>
          <w:p w14:paraId="6481986D" w14:textId="217A0ED1"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Session 22-23</w:t>
            </w:r>
          </w:p>
          <w:p w14:paraId="5AC18AF4" w14:textId="77777777" w:rsidR="007E7146" w:rsidRDefault="007E7146" w:rsidP="00EE40C8">
            <w:pPr>
              <w:rPr>
                <w:rFonts w:ascii="Arial" w:hAnsi="Arial" w:cs="Arial"/>
                <w:color w:val="000000" w:themeColor="text1"/>
                <w:sz w:val="14"/>
                <w:szCs w:val="14"/>
              </w:rPr>
            </w:pPr>
          </w:p>
          <w:p w14:paraId="4DFC880F"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PT DYW</w:t>
            </w:r>
          </w:p>
          <w:p w14:paraId="6BFC83FC"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SLT</w:t>
            </w:r>
          </w:p>
          <w:p w14:paraId="74A69630" w14:textId="77777777" w:rsidR="007E7146" w:rsidRDefault="007E7146" w:rsidP="00EE40C8">
            <w:pPr>
              <w:rPr>
                <w:rFonts w:ascii="Arial" w:hAnsi="Arial" w:cs="Arial"/>
                <w:color w:val="000000" w:themeColor="text1"/>
                <w:sz w:val="14"/>
                <w:szCs w:val="14"/>
              </w:rPr>
            </w:pPr>
            <w:r>
              <w:rPr>
                <w:rFonts w:ascii="Arial" w:hAnsi="Arial" w:cs="Arial"/>
                <w:color w:val="000000" w:themeColor="text1"/>
                <w:sz w:val="14"/>
                <w:szCs w:val="14"/>
              </w:rPr>
              <w:t>MCR</w:t>
            </w:r>
          </w:p>
          <w:p w14:paraId="35DC9916" w14:textId="55C3DD31" w:rsidR="007E7146" w:rsidRDefault="000A4F9E" w:rsidP="00EE40C8">
            <w:pPr>
              <w:rPr>
                <w:rFonts w:ascii="Arial" w:hAnsi="Arial" w:cs="Arial"/>
                <w:color w:val="000000" w:themeColor="text1"/>
                <w:sz w:val="14"/>
                <w:szCs w:val="14"/>
              </w:rPr>
            </w:pPr>
            <w:r>
              <w:rPr>
                <w:rFonts w:ascii="Arial" w:hAnsi="Arial" w:cs="Arial"/>
                <w:color w:val="000000" w:themeColor="text1"/>
                <w:sz w:val="14"/>
                <w:szCs w:val="14"/>
              </w:rPr>
              <w:t>PT PC</w:t>
            </w:r>
          </w:p>
          <w:p w14:paraId="6AE9BF53" w14:textId="77777777" w:rsidR="007E7146" w:rsidRPr="00BD00C4" w:rsidRDefault="007E7146" w:rsidP="00EE40C8">
            <w:pPr>
              <w:rPr>
                <w:rFonts w:ascii="Arial" w:hAnsi="Arial" w:cs="Arial"/>
                <w:color w:val="000000" w:themeColor="text1"/>
                <w:sz w:val="14"/>
                <w:szCs w:val="14"/>
              </w:rPr>
            </w:pPr>
            <w:r>
              <w:rPr>
                <w:rFonts w:ascii="Arial" w:hAnsi="Arial" w:cs="Arial"/>
                <w:color w:val="000000" w:themeColor="text1"/>
                <w:sz w:val="14"/>
                <w:szCs w:val="14"/>
              </w:rPr>
              <w:t>All staff</w:t>
            </w:r>
          </w:p>
        </w:tc>
        <w:tc>
          <w:tcPr>
            <w:tcW w:w="3685" w:type="dxa"/>
            <w:shd w:val="clear" w:color="auto" w:fill="FFFFFF" w:themeFill="background1"/>
          </w:tcPr>
          <w:p w14:paraId="5C54F615" w14:textId="25ADEC39" w:rsidR="007E7146" w:rsidRDefault="00DD689E" w:rsidP="000A4F9E">
            <w:pPr>
              <w:pStyle w:val="ListParagraph"/>
              <w:numPr>
                <w:ilvl w:val="0"/>
                <w:numId w:val="26"/>
              </w:numPr>
              <w:ind w:left="88" w:hanging="141"/>
              <w:rPr>
                <w:rFonts w:ascii="Arial" w:hAnsi="Arial" w:cs="Arial"/>
                <w:color w:val="000000" w:themeColor="text1"/>
                <w:sz w:val="14"/>
                <w:szCs w:val="14"/>
              </w:rPr>
            </w:pPr>
            <w:r>
              <w:rPr>
                <w:rFonts w:ascii="Arial" w:hAnsi="Arial" w:cs="Arial"/>
                <w:color w:val="000000" w:themeColor="text1"/>
                <w:sz w:val="14"/>
                <w:szCs w:val="14"/>
              </w:rPr>
              <w:t>All learners will have a wider choice of experiences which will enhance their chances of a post school destination.</w:t>
            </w:r>
          </w:p>
          <w:p w14:paraId="42717765" w14:textId="2B499EE9" w:rsidR="007E7146" w:rsidRDefault="00DD689E" w:rsidP="000A4F9E">
            <w:pPr>
              <w:pStyle w:val="ListParagraph"/>
              <w:numPr>
                <w:ilvl w:val="0"/>
                <w:numId w:val="26"/>
              </w:numPr>
              <w:ind w:left="88" w:hanging="141"/>
              <w:rPr>
                <w:rFonts w:ascii="Arial" w:hAnsi="Arial" w:cs="Arial"/>
                <w:color w:val="000000" w:themeColor="text1"/>
                <w:sz w:val="14"/>
                <w:szCs w:val="14"/>
              </w:rPr>
            </w:pPr>
            <w:r>
              <w:rPr>
                <w:rFonts w:ascii="Arial" w:hAnsi="Arial" w:cs="Arial"/>
                <w:color w:val="000000" w:themeColor="text1"/>
                <w:sz w:val="14"/>
                <w:szCs w:val="14"/>
              </w:rPr>
              <w:t>All l</w:t>
            </w:r>
            <w:r w:rsidR="007E7146">
              <w:rPr>
                <w:rFonts w:ascii="Arial" w:hAnsi="Arial" w:cs="Arial"/>
                <w:color w:val="000000" w:themeColor="text1"/>
                <w:sz w:val="14"/>
                <w:szCs w:val="14"/>
              </w:rPr>
              <w:t>earners will understand the skills and knowledge required to embark on careers and further education choices and will understand the pathways they are required to take</w:t>
            </w:r>
          </w:p>
          <w:p w14:paraId="714DE6E5" w14:textId="77777777" w:rsidR="00DD689E" w:rsidRDefault="00DD689E" w:rsidP="00DD689E">
            <w:pPr>
              <w:rPr>
                <w:rFonts w:ascii="Arial" w:hAnsi="Arial" w:cs="Arial"/>
                <w:color w:val="000000" w:themeColor="text1"/>
                <w:sz w:val="14"/>
                <w:szCs w:val="14"/>
              </w:rPr>
            </w:pPr>
          </w:p>
          <w:p w14:paraId="578BDFE8" w14:textId="77777777" w:rsidR="00DD689E" w:rsidRDefault="00DD689E" w:rsidP="00DD689E">
            <w:pPr>
              <w:rPr>
                <w:rFonts w:ascii="Arial" w:hAnsi="Arial" w:cs="Arial"/>
                <w:color w:val="000000" w:themeColor="text1"/>
                <w:sz w:val="14"/>
                <w:szCs w:val="14"/>
              </w:rPr>
            </w:pPr>
          </w:p>
          <w:p w14:paraId="08EF206A" w14:textId="77777777" w:rsidR="00DD689E" w:rsidRDefault="00DD689E" w:rsidP="00DD689E">
            <w:pPr>
              <w:rPr>
                <w:rFonts w:ascii="Arial" w:hAnsi="Arial" w:cs="Arial"/>
                <w:color w:val="000000" w:themeColor="text1"/>
                <w:sz w:val="14"/>
                <w:szCs w:val="14"/>
              </w:rPr>
            </w:pPr>
          </w:p>
          <w:p w14:paraId="31D10267" w14:textId="77777777" w:rsidR="00DD689E" w:rsidRDefault="00DD689E" w:rsidP="00DD689E">
            <w:pPr>
              <w:rPr>
                <w:rFonts w:ascii="Arial" w:hAnsi="Arial" w:cs="Arial"/>
                <w:color w:val="000000" w:themeColor="text1"/>
                <w:sz w:val="14"/>
                <w:szCs w:val="14"/>
              </w:rPr>
            </w:pPr>
          </w:p>
          <w:p w14:paraId="6A84288E" w14:textId="77777777" w:rsidR="00DD689E" w:rsidRDefault="00DD689E" w:rsidP="00DD689E">
            <w:pPr>
              <w:rPr>
                <w:rFonts w:ascii="Arial" w:hAnsi="Arial" w:cs="Arial"/>
                <w:color w:val="000000" w:themeColor="text1"/>
                <w:sz w:val="14"/>
                <w:szCs w:val="14"/>
              </w:rPr>
            </w:pPr>
          </w:p>
          <w:p w14:paraId="21724033" w14:textId="77777777" w:rsidR="00DD689E" w:rsidRDefault="00DD689E" w:rsidP="00DD689E">
            <w:pPr>
              <w:rPr>
                <w:rFonts w:ascii="Arial" w:hAnsi="Arial" w:cs="Arial"/>
                <w:color w:val="000000" w:themeColor="text1"/>
                <w:sz w:val="14"/>
                <w:szCs w:val="14"/>
              </w:rPr>
            </w:pPr>
          </w:p>
          <w:p w14:paraId="426A1FDA" w14:textId="77777777" w:rsidR="00DD689E" w:rsidRDefault="00DD689E" w:rsidP="00DD689E">
            <w:pPr>
              <w:rPr>
                <w:rFonts w:ascii="Arial" w:hAnsi="Arial" w:cs="Arial"/>
                <w:color w:val="000000" w:themeColor="text1"/>
                <w:sz w:val="14"/>
                <w:szCs w:val="14"/>
              </w:rPr>
            </w:pPr>
          </w:p>
          <w:p w14:paraId="1B4C89F0" w14:textId="77777777" w:rsidR="00DD689E" w:rsidRDefault="00DD689E" w:rsidP="00DD689E">
            <w:pPr>
              <w:rPr>
                <w:rFonts w:ascii="Arial" w:hAnsi="Arial" w:cs="Arial"/>
                <w:color w:val="000000" w:themeColor="text1"/>
                <w:sz w:val="14"/>
                <w:szCs w:val="14"/>
              </w:rPr>
            </w:pPr>
          </w:p>
          <w:p w14:paraId="39F23113" w14:textId="77777777" w:rsidR="00DD689E" w:rsidRDefault="00DD689E" w:rsidP="00DD689E">
            <w:pPr>
              <w:rPr>
                <w:rFonts w:ascii="Arial" w:hAnsi="Arial" w:cs="Arial"/>
                <w:color w:val="000000" w:themeColor="text1"/>
                <w:sz w:val="14"/>
                <w:szCs w:val="14"/>
              </w:rPr>
            </w:pPr>
          </w:p>
          <w:p w14:paraId="122BBAF8" w14:textId="77777777" w:rsidR="00DD689E" w:rsidRDefault="00DD689E" w:rsidP="00DD689E">
            <w:pPr>
              <w:rPr>
                <w:rFonts w:ascii="Arial" w:hAnsi="Arial" w:cs="Arial"/>
                <w:color w:val="000000" w:themeColor="text1"/>
                <w:sz w:val="14"/>
                <w:szCs w:val="14"/>
              </w:rPr>
            </w:pPr>
          </w:p>
          <w:p w14:paraId="172B25AC" w14:textId="77777777" w:rsidR="00DD689E" w:rsidRDefault="00DD689E" w:rsidP="00DD689E">
            <w:pPr>
              <w:rPr>
                <w:rFonts w:ascii="Arial" w:hAnsi="Arial" w:cs="Arial"/>
                <w:color w:val="000000" w:themeColor="text1"/>
                <w:sz w:val="14"/>
                <w:szCs w:val="14"/>
              </w:rPr>
            </w:pPr>
          </w:p>
          <w:p w14:paraId="1AFB229E" w14:textId="77777777" w:rsidR="00DD689E" w:rsidRDefault="00DD689E" w:rsidP="00DD689E">
            <w:pPr>
              <w:rPr>
                <w:rFonts w:ascii="Arial" w:hAnsi="Arial" w:cs="Arial"/>
                <w:color w:val="000000" w:themeColor="text1"/>
                <w:sz w:val="14"/>
                <w:szCs w:val="14"/>
              </w:rPr>
            </w:pPr>
          </w:p>
          <w:p w14:paraId="3545B233" w14:textId="77777777" w:rsidR="00DD689E" w:rsidRDefault="00DD689E" w:rsidP="00DD689E">
            <w:pPr>
              <w:rPr>
                <w:rFonts w:ascii="Arial" w:hAnsi="Arial" w:cs="Arial"/>
                <w:color w:val="000000" w:themeColor="text1"/>
                <w:sz w:val="14"/>
                <w:szCs w:val="14"/>
              </w:rPr>
            </w:pPr>
          </w:p>
          <w:p w14:paraId="611B8D7E" w14:textId="77777777" w:rsidR="00DD689E" w:rsidRDefault="00DD689E" w:rsidP="00DD689E">
            <w:pPr>
              <w:rPr>
                <w:rFonts w:ascii="Arial" w:hAnsi="Arial" w:cs="Arial"/>
                <w:color w:val="000000" w:themeColor="text1"/>
                <w:sz w:val="14"/>
                <w:szCs w:val="14"/>
              </w:rPr>
            </w:pPr>
          </w:p>
          <w:p w14:paraId="69F4368C" w14:textId="77777777" w:rsidR="00DD689E" w:rsidRDefault="00DD689E" w:rsidP="00DD689E">
            <w:pPr>
              <w:rPr>
                <w:rFonts w:ascii="Arial" w:hAnsi="Arial" w:cs="Arial"/>
                <w:color w:val="000000" w:themeColor="text1"/>
                <w:sz w:val="14"/>
                <w:szCs w:val="14"/>
              </w:rPr>
            </w:pPr>
          </w:p>
          <w:p w14:paraId="0BAE0DC9" w14:textId="77777777" w:rsidR="00DD689E" w:rsidRDefault="00DD689E" w:rsidP="00DD689E">
            <w:pPr>
              <w:rPr>
                <w:rFonts w:ascii="Arial" w:hAnsi="Arial" w:cs="Arial"/>
                <w:color w:val="000000" w:themeColor="text1"/>
                <w:sz w:val="14"/>
                <w:szCs w:val="14"/>
              </w:rPr>
            </w:pPr>
          </w:p>
          <w:p w14:paraId="73DA90DA" w14:textId="77777777" w:rsidR="00DD689E" w:rsidRDefault="00DD689E" w:rsidP="00DD689E">
            <w:pPr>
              <w:rPr>
                <w:rFonts w:ascii="Arial" w:hAnsi="Arial" w:cs="Arial"/>
                <w:color w:val="000000" w:themeColor="text1"/>
                <w:sz w:val="14"/>
                <w:szCs w:val="14"/>
              </w:rPr>
            </w:pPr>
          </w:p>
          <w:p w14:paraId="65D82C96" w14:textId="77777777" w:rsidR="00DD689E" w:rsidRDefault="00DD689E" w:rsidP="00DD689E">
            <w:pPr>
              <w:rPr>
                <w:rFonts w:ascii="Arial" w:hAnsi="Arial" w:cs="Arial"/>
                <w:color w:val="000000" w:themeColor="text1"/>
                <w:sz w:val="14"/>
                <w:szCs w:val="14"/>
              </w:rPr>
            </w:pPr>
          </w:p>
          <w:p w14:paraId="71D7DD00" w14:textId="77777777" w:rsidR="00DD689E" w:rsidRDefault="00DD689E" w:rsidP="00DD689E">
            <w:pPr>
              <w:rPr>
                <w:rFonts w:ascii="Arial" w:hAnsi="Arial" w:cs="Arial"/>
                <w:color w:val="000000" w:themeColor="text1"/>
                <w:sz w:val="14"/>
                <w:szCs w:val="14"/>
              </w:rPr>
            </w:pPr>
          </w:p>
          <w:p w14:paraId="6F6D7EC2" w14:textId="77777777" w:rsidR="00DD689E" w:rsidRDefault="00DD689E" w:rsidP="00DD689E">
            <w:pPr>
              <w:rPr>
                <w:rFonts w:ascii="Arial" w:hAnsi="Arial" w:cs="Arial"/>
                <w:color w:val="000000" w:themeColor="text1"/>
                <w:sz w:val="14"/>
                <w:szCs w:val="14"/>
              </w:rPr>
            </w:pPr>
          </w:p>
          <w:p w14:paraId="23ABCEB4" w14:textId="77777777" w:rsidR="00DD689E" w:rsidRDefault="00DD689E" w:rsidP="00DD689E">
            <w:pPr>
              <w:rPr>
                <w:rFonts w:ascii="Arial" w:hAnsi="Arial" w:cs="Arial"/>
                <w:color w:val="000000" w:themeColor="text1"/>
                <w:sz w:val="14"/>
                <w:szCs w:val="14"/>
              </w:rPr>
            </w:pPr>
          </w:p>
          <w:p w14:paraId="7DC99092" w14:textId="77777777" w:rsidR="00DD689E" w:rsidRDefault="00DD689E" w:rsidP="00DD689E">
            <w:pPr>
              <w:rPr>
                <w:rFonts w:ascii="Arial" w:hAnsi="Arial" w:cs="Arial"/>
                <w:color w:val="000000" w:themeColor="text1"/>
                <w:sz w:val="14"/>
                <w:szCs w:val="14"/>
              </w:rPr>
            </w:pPr>
          </w:p>
          <w:p w14:paraId="7A420894" w14:textId="77777777" w:rsidR="00DD689E" w:rsidRDefault="00DD689E" w:rsidP="00DD689E">
            <w:pPr>
              <w:rPr>
                <w:rFonts w:ascii="Arial" w:hAnsi="Arial" w:cs="Arial"/>
                <w:color w:val="000000" w:themeColor="text1"/>
                <w:sz w:val="14"/>
                <w:szCs w:val="14"/>
              </w:rPr>
            </w:pPr>
          </w:p>
          <w:p w14:paraId="4BFABFE5" w14:textId="77777777" w:rsidR="00DD689E" w:rsidRDefault="00DD689E" w:rsidP="00DD689E">
            <w:pPr>
              <w:rPr>
                <w:rFonts w:ascii="Arial" w:hAnsi="Arial" w:cs="Arial"/>
                <w:color w:val="000000" w:themeColor="text1"/>
                <w:sz w:val="14"/>
                <w:szCs w:val="14"/>
              </w:rPr>
            </w:pPr>
          </w:p>
          <w:p w14:paraId="4C042417" w14:textId="77777777" w:rsidR="00DD689E" w:rsidRDefault="00DD689E" w:rsidP="00DD689E">
            <w:pPr>
              <w:rPr>
                <w:rFonts w:ascii="Arial" w:hAnsi="Arial" w:cs="Arial"/>
                <w:color w:val="000000" w:themeColor="text1"/>
                <w:sz w:val="14"/>
                <w:szCs w:val="14"/>
              </w:rPr>
            </w:pPr>
          </w:p>
          <w:p w14:paraId="717899AB" w14:textId="77777777" w:rsidR="00DD689E" w:rsidRDefault="00DD689E" w:rsidP="00DD689E">
            <w:pPr>
              <w:rPr>
                <w:rFonts w:ascii="Arial" w:hAnsi="Arial" w:cs="Arial"/>
                <w:color w:val="000000" w:themeColor="text1"/>
                <w:sz w:val="14"/>
                <w:szCs w:val="14"/>
              </w:rPr>
            </w:pPr>
          </w:p>
          <w:p w14:paraId="2A04042E" w14:textId="77777777" w:rsidR="00DD689E" w:rsidRDefault="00DD689E" w:rsidP="00DD689E">
            <w:pPr>
              <w:rPr>
                <w:rFonts w:ascii="Arial" w:hAnsi="Arial" w:cs="Arial"/>
                <w:color w:val="000000" w:themeColor="text1"/>
                <w:sz w:val="14"/>
                <w:szCs w:val="14"/>
              </w:rPr>
            </w:pPr>
          </w:p>
          <w:p w14:paraId="44ACC374" w14:textId="77777777" w:rsidR="00DD689E" w:rsidRDefault="00DD689E" w:rsidP="00DD689E">
            <w:pPr>
              <w:rPr>
                <w:rFonts w:ascii="Arial" w:hAnsi="Arial" w:cs="Arial"/>
                <w:color w:val="000000" w:themeColor="text1"/>
                <w:sz w:val="14"/>
                <w:szCs w:val="14"/>
              </w:rPr>
            </w:pPr>
          </w:p>
          <w:p w14:paraId="4E3A5E68" w14:textId="7F3C3AE8" w:rsidR="00DD689E" w:rsidRPr="00DD689E" w:rsidRDefault="00DD689E" w:rsidP="00DD689E">
            <w:pPr>
              <w:rPr>
                <w:rFonts w:ascii="Arial" w:hAnsi="Arial" w:cs="Arial"/>
                <w:color w:val="000000" w:themeColor="text1"/>
                <w:sz w:val="14"/>
                <w:szCs w:val="14"/>
              </w:rPr>
            </w:pPr>
          </w:p>
        </w:tc>
        <w:tc>
          <w:tcPr>
            <w:tcW w:w="3603" w:type="dxa"/>
            <w:gridSpan w:val="2"/>
            <w:shd w:val="clear" w:color="auto" w:fill="FFFFFF" w:themeFill="background1"/>
          </w:tcPr>
          <w:p w14:paraId="02FEC391" w14:textId="1A8EC16C" w:rsidR="007E7146" w:rsidRPr="00DD689E" w:rsidRDefault="00DD689E" w:rsidP="00DD689E">
            <w:pPr>
              <w:pStyle w:val="ListParagraph"/>
              <w:numPr>
                <w:ilvl w:val="0"/>
                <w:numId w:val="27"/>
              </w:numPr>
              <w:ind w:left="94" w:hanging="142"/>
              <w:rPr>
                <w:rFonts w:ascii="Arial" w:hAnsi="Arial" w:cs="Arial"/>
                <w:color w:val="000000" w:themeColor="text1"/>
                <w:sz w:val="14"/>
                <w:szCs w:val="14"/>
              </w:rPr>
            </w:pPr>
            <w:r w:rsidRPr="00DD689E">
              <w:rPr>
                <w:rFonts w:ascii="Arial" w:hAnsi="Arial" w:cs="Arial"/>
                <w:color w:val="000000" w:themeColor="text1"/>
                <w:sz w:val="14"/>
                <w:szCs w:val="14"/>
              </w:rPr>
              <w:t>Insight Data showing p</w:t>
            </w:r>
            <w:r w:rsidR="007E7146" w:rsidRPr="00DD689E">
              <w:rPr>
                <w:rFonts w:ascii="Arial" w:hAnsi="Arial" w:cs="Arial"/>
                <w:color w:val="000000" w:themeColor="text1"/>
                <w:sz w:val="14"/>
                <w:szCs w:val="14"/>
              </w:rPr>
              <w:t>ositive destination</w:t>
            </w:r>
            <w:r w:rsidRPr="00DD689E">
              <w:rPr>
                <w:rFonts w:ascii="Arial" w:hAnsi="Arial" w:cs="Arial"/>
                <w:color w:val="000000" w:themeColor="text1"/>
                <w:sz w:val="14"/>
                <w:szCs w:val="14"/>
              </w:rPr>
              <w:t xml:space="preserve"> statistics </w:t>
            </w:r>
            <w:r w:rsidR="007E7146" w:rsidRPr="00DD689E">
              <w:rPr>
                <w:rFonts w:ascii="Arial" w:hAnsi="Arial" w:cs="Arial"/>
                <w:color w:val="000000" w:themeColor="text1"/>
                <w:sz w:val="14"/>
                <w:szCs w:val="14"/>
              </w:rPr>
              <w:t>against  VC</w:t>
            </w:r>
          </w:p>
          <w:p w14:paraId="02A13B44" w14:textId="77777777" w:rsidR="007E7146" w:rsidRDefault="007E7146" w:rsidP="00DD689E">
            <w:pPr>
              <w:pStyle w:val="ListParagraph"/>
              <w:numPr>
                <w:ilvl w:val="0"/>
                <w:numId w:val="27"/>
              </w:numPr>
              <w:ind w:left="94" w:hanging="142"/>
              <w:rPr>
                <w:rFonts w:ascii="Arial" w:hAnsi="Arial" w:cs="Arial"/>
                <w:color w:val="000000" w:themeColor="text1"/>
                <w:sz w:val="14"/>
                <w:szCs w:val="14"/>
              </w:rPr>
            </w:pPr>
            <w:r>
              <w:rPr>
                <w:rFonts w:ascii="Arial" w:hAnsi="Arial" w:cs="Arial"/>
                <w:color w:val="000000" w:themeColor="text1"/>
                <w:sz w:val="14"/>
                <w:szCs w:val="14"/>
              </w:rPr>
              <w:t>Increased % of pupils accessing apprenticeships, employment and higher education</w:t>
            </w:r>
          </w:p>
          <w:p w14:paraId="7E6B4BE9" w14:textId="77777777" w:rsidR="007E7146" w:rsidRDefault="007E7146" w:rsidP="00DD689E">
            <w:pPr>
              <w:pStyle w:val="ListParagraph"/>
              <w:numPr>
                <w:ilvl w:val="0"/>
                <w:numId w:val="27"/>
              </w:numPr>
              <w:ind w:left="94" w:hanging="142"/>
              <w:rPr>
                <w:rFonts w:ascii="Arial" w:hAnsi="Arial" w:cs="Arial"/>
                <w:color w:val="000000" w:themeColor="text1"/>
                <w:sz w:val="14"/>
                <w:szCs w:val="14"/>
              </w:rPr>
            </w:pPr>
            <w:r>
              <w:rPr>
                <w:rFonts w:ascii="Arial" w:hAnsi="Arial" w:cs="Arial"/>
                <w:color w:val="000000" w:themeColor="text1"/>
                <w:sz w:val="14"/>
                <w:szCs w:val="14"/>
              </w:rPr>
              <w:t>Feedback from employers</w:t>
            </w:r>
          </w:p>
          <w:p w14:paraId="754C20EC" w14:textId="77777777" w:rsidR="007E7146" w:rsidRDefault="007E7146" w:rsidP="00DD689E">
            <w:pPr>
              <w:pStyle w:val="ListParagraph"/>
              <w:numPr>
                <w:ilvl w:val="0"/>
                <w:numId w:val="27"/>
              </w:numPr>
              <w:ind w:left="94" w:hanging="142"/>
              <w:rPr>
                <w:rFonts w:ascii="Arial" w:hAnsi="Arial" w:cs="Arial"/>
                <w:color w:val="000000" w:themeColor="text1"/>
                <w:sz w:val="14"/>
                <w:szCs w:val="14"/>
              </w:rPr>
            </w:pPr>
            <w:r>
              <w:rPr>
                <w:rFonts w:ascii="Arial" w:hAnsi="Arial" w:cs="Arial"/>
                <w:color w:val="000000" w:themeColor="text1"/>
                <w:sz w:val="14"/>
                <w:szCs w:val="14"/>
              </w:rPr>
              <w:t>Appropriate pupils enrolled on enhanced transition programme</w:t>
            </w:r>
          </w:p>
          <w:p w14:paraId="0497FD0B" w14:textId="77777777" w:rsidR="007E7146" w:rsidRPr="002B2A61" w:rsidRDefault="007E7146" w:rsidP="00EE40C8">
            <w:pPr>
              <w:pStyle w:val="ListParagraph"/>
              <w:ind w:left="360"/>
              <w:rPr>
                <w:rFonts w:ascii="Arial" w:hAnsi="Arial" w:cs="Arial"/>
                <w:color w:val="000000" w:themeColor="text1"/>
                <w:sz w:val="14"/>
                <w:szCs w:val="14"/>
              </w:rPr>
            </w:pPr>
          </w:p>
        </w:tc>
      </w:tr>
      <w:tr w:rsidR="003F73C8" w:rsidRPr="00DB5818" w14:paraId="58F39168" w14:textId="77777777" w:rsidTr="000A4F9E">
        <w:trPr>
          <w:trHeight w:val="648"/>
        </w:trPr>
        <w:tc>
          <w:tcPr>
            <w:tcW w:w="2977" w:type="dxa"/>
            <w:gridSpan w:val="4"/>
            <w:shd w:val="clear" w:color="auto" w:fill="F2F2F2" w:themeFill="background1" w:themeFillShade="F2"/>
            <w:vAlign w:val="center"/>
          </w:tcPr>
          <w:p w14:paraId="695FF8F8" w14:textId="77777777" w:rsidR="003F73C8" w:rsidRPr="00DB5818" w:rsidRDefault="003F73C8" w:rsidP="00EE40C8">
            <w:pPr>
              <w:rPr>
                <w:rFonts w:cstheme="minorHAnsi"/>
                <w:b/>
                <w:sz w:val="20"/>
                <w:szCs w:val="20"/>
              </w:rPr>
            </w:pPr>
            <w:r w:rsidRPr="00DB5818">
              <w:rPr>
                <w:rFonts w:cstheme="minorHAnsi"/>
                <w:b/>
                <w:sz w:val="20"/>
                <w:szCs w:val="20"/>
              </w:rPr>
              <w:lastRenderedPageBreak/>
              <w:t>Establishment Strategic Priority:</w:t>
            </w:r>
          </w:p>
        </w:tc>
        <w:tc>
          <w:tcPr>
            <w:tcW w:w="10773" w:type="dxa"/>
            <w:gridSpan w:val="5"/>
            <w:shd w:val="clear" w:color="auto" w:fill="auto"/>
            <w:vAlign w:val="center"/>
          </w:tcPr>
          <w:p w14:paraId="21DF24ED" w14:textId="11667028" w:rsidR="003F73C8" w:rsidRPr="00DB5818" w:rsidRDefault="003F73C8" w:rsidP="00EE40C8">
            <w:pPr>
              <w:rPr>
                <w:rFonts w:cstheme="minorHAnsi"/>
                <w:b/>
              </w:rPr>
            </w:pPr>
            <w:r>
              <w:rPr>
                <w:rFonts w:cstheme="minorHAnsi"/>
                <w:b/>
              </w:rPr>
              <w:t xml:space="preserve"> </w:t>
            </w:r>
            <w:r w:rsidRPr="00B34F78">
              <w:rPr>
                <w:rFonts w:cstheme="minorHAnsi"/>
                <w:b/>
                <w:color w:val="7030A0"/>
                <w:sz w:val="24"/>
                <w:szCs w:val="24"/>
              </w:rPr>
              <w:t>Improvement in children and young people’s health and wellbeing.</w:t>
            </w:r>
            <w:r w:rsidRPr="003F73C8">
              <w:rPr>
                <w:rFonts w:cstheme="minorHAnsi"/>
                <w:b/>
                <w:color w:val="7030A0"/>
                <w:sz w:val="24"/>
                <w:szCs w:val="24"/>
              </w:rPr>
              <w:t>:</w:t>
            </w:r>
          </w:p>
        </w:tc>
        <w:tc>
          <w:tcPr>
            <w:tcW w:w="2410" w:type="dxa"/>
            <w:shd w:val="clear" w:color="auto" w:fill="F2F2F2" w:themeFill="background1" w:themeFillShade="F2"/>
            <w:vAlign w:val="center"/>
          </w:tcPr>
          <w:p w14:paraId="089861FB" w14:textId="77777777" w:rsidR="003F73C8" w:rsidRPr="00DB5818" w:rsidRDefault="003F73C8" w:rsidP="00EE40C8">
            <w:pPr>
              <w:rPr>
                <w:rFonts w:cstheme="minorHAnsi"/>
                <w:i/>
                <w:color w:val="FF0000"/>
                <w:sz w:val="20"/>
                <w:szCs w:val="20"/>
              </w:rPr>
            </w:pPr>
            <w:r w:rsidRPr="00DB5818">
              <w:rPr>
                <w:rFonts w:cstheme="minorHAnsi"/>
                <w:b/>
                <w:sz w:val="20"/>
                <w:szCs w:val="20"/>
              </w:rPr>
              <w:t xml:space="preserve">Linked to </w:t>
            </w:r>
            <w:r>
              <w:rPr>
                <w:rFonts w:cstheme="minorHAnsi"/>
                <w:b/>
                <w:sz w:val="20"/>
                <w:szCs w:val="20"/>
              </w:rPr>
              <w:t>Service</w:t>
            </w:r>
            <w:r w:rsidRPr="00DB5818">
              <w:rPr>
                <w:rFonts w:cstheme="minorHAnsi"/>
                <w:b/>
                <w:sz w:val="20"/>
                <w:szCs w:val="20"/>
              </w:rPr>
              <w:t xml:space="preserve"> Priority: </w:t>
            </w:r>
            <w:r w:rsidRPr="003F73C8">
              <w:rPr>
                <w:rFonts w:cstheme="minorHAnsi"/>
                <w:b/>
                <w:color w:val="7030A0"/>
                <w:sz w:val="24"/>
                <w:szCs w:val="24"/>
              </w:rPr>
              <w:t>4</w:t>
            </w:r>
          </w:p>
        </w:tc>
      </w:tr>
      <w:tr w:rsidR="003F73C8" w:rsidRPr="00DB5818" w14:paraId="0FBBCB14" w14:textId="77777777" w:rsidTr="000A4F9E">
        <w:trPr>
          <w:trHeight w:val="648"/>
        </w:trPr>
        <w:tc>
          <w:tcPr>
            <w:tcW w:w="1843" w:type="dxa"/>
            <w:gridSpan w:val="3"/>
            <w:vAlign w:val="center"/>
          </w:tcPr>
          <w:p w14:paraId="131E179A" w14:textId="77777777" w:rsidR="003F73C8" w:rsidRPr="00DB5818" w:rsidRDefault="003F73C8" w:rsidP="00EE40C8">
            <w:pPr>
              <w:jc w:val="center"/>
              <w:rPr>
                <w:rFonts w:cstheme="minorHAnsi"/>
                <w:b/>
                <w:color w:val="000000" w:themeColor="text1"/>
                <w:sz w:val="20"/>
                <w:szCs w:val="20"/>
              </w:rPr>
            </w:pPr>
            <w:r>
              <w:rPr>
                <w:rFonts w:cstheme="minorHAnsi"/>
                <w:b/>
                <w:color w:val="000000" w:themeColor="text1"/>
                <w:sz w:val="20"/>
                <w:szCs w:val="20"/>
              </w:rPr>
              <w:t>Thematic Area</w:t>
            </w:r>
          </w:p>
        </w:tc>
        <w:tc>
          <w:tcPr>
            <w:tcW w:w="1134" w:type="dxa"/>
            <w:vAlign w:val="center"/>
          </w:tcPr>
          <w:p w14:paraId="047C3A1A" w14:textId="77777777" w:rsidR="003F73C8" w:rsidRPr="00DB5818" w:rsidRDefault="003F73C8" w:rsidP="00EE40C8">
            <w:pPr>
              <w:jc w:val="center"/>
              <w:rPr>
                <w:rFonts w:cstheme="minorHAnsi"/>
                <w:b/>
                <w:sz w:val="16"/>
                <w:szCs w:val="16"/>
              </w:rPr>
            </w:pPr>
            <w:r w:rsidRPr="00DB5818">
              <w:rPr>
                <w:rFonts w:cstheme="minorHAnsi"/>
                <w:b/>
                <w:sz w:val="16"/>
                <w:szCs w:val="16"/>
              </w:rPr>
              <w:t>HGIOS 4</w:t>
            </w:r>
          </w:p>
          <w:p w14:paraId="2CCDB20A" w14:textId="77777777" w:rsidR="003F73C8" w:rsidRPr="00DB5818" w:rsidRDefault="003F73C8" w:rsidP="00EE40C8">
            <w:pPr>
              <w:jc w:val="center"/>
              <w:rPr>
                <w:rFonts w:cstheme="minorHAnsi"/>
                <w:b/>
                <w:sz w:val="16"/>
                <w:szCs w:val="16"/>
              </w:rPr>
            </w:pPr>
            <w:r w:rsidRPr="00DB5818">
              <w:rPr>
                <w:rFonts w:cstheme="minorHAnsi"/>
                <w:b/>
                <w:sz w:val="16"/>
                <w:szCs w:val="16"/>
              </w:rPr>
              <w:t>HGIOELC</w:t>
            </w:r>
          </w:p>
        </w:tc>
        <w:tc>
          <w:tcPr>
            <w:tcW w:w="1020" w:type="dxa"/>
          </w:tcPr>
          <w:p w14:paraId="6A34051E" w14:textId="77777777" w:rsidR="003F73C8" w:rsidRPr="00DB5818" w:rsidRDefault="003F73C8" w:rsidP="00EE40C8">
            <w:pPr>
              <w:jc w:val="center"/>
              <w:rPr>
                <w:rFonts w:cstheme="minorHAnsi"/>
                <w:b/>
                <w:sz w:val="16"/>
              </w:rPr>
            </w:pPr>
            <w:r w:rsidRPr="00DB5818">
              <w:rPr>
                <w:rFonts w:cstheme="minorHAnsi"/>
                <w:b/>
                <w:sz w:val="16"/>
              </w:rPr>
              <w:t>Supported through PEF?</w:t>
            </w:r>
          </w:p>
          <w:p w14:paraId="68B547C8" w14:textId="77777777" w:rsidR="003F73C8" w:rsidRPr="00DB5818" w:rsidRDefault="003F73C8" w:rsidP="00EE40C8">
            <w:pPr>
              <w:jc w:val="center"/>
              <w:rPr>
                <w:rFonts w:cstheme="minorHAnsi"/>
                <w:b/>
              </w:rPr>
            </w:pPr>
            <w:r w:rsidRPr="00DB5818">
              <w:rPr>
                <w:rFonts w:cstheme="minorHAnsi"/>
                <w:b/>
                <w:sz w:val="16"/>
              </w:rPr>
              <w:t>Y/N</w:t>
            </w:r>
          </w:p>
        </w:tc>
        <w:tc>
          <w:tcPr>
            <w:tcW w:w="3684" w:type="dxa"/>
            <w:vAlign w:val="center"/>
          </w:tcPr>
          <w:p w14:paraId="0D8FB57A" w14:textId="77777777" w:rsidR="003F73C8" w:rsidRPr="00DB5818" w:rsidRDefault="003F73C8" w:rsidP="00EE40C8">
            <w:pPr>
              <w:jc w:val="center"/>
              <w:rPr>
                <w:rFonts w:cstheme="minorHAnsi"/>
                <w:b/>
                <w:sz w:val="20"/>
                <w:szCs w:val="20"/>
              </w:rPr>
            </w:pPr>
            <w:r w:rsidRPr="00DB5818">
              <w:rPr>
                <w:rFonts w:cstheme="minorHAnsi"/>
                <w:b/>
                <w:sz w:val="20"/>
                <w:szCs w:val="20"/>
              </w:rPr>
              <w:t>How will we achieve this?</w:t>
            </w:r>
          </w:p>
        </w:tc>
        <w:tc>
          <w:tcPr>
            <w:tcW w:w="1191" w:type="dxa"/>
            <w:vAlign w:val="center"/>
          </w:tcPr>
          <w:p w14:paraId="5D31B96C" w14:textId="77777777" w:rsidR="003F73C8" w:rsidRPr="00DB5818" w:rsidRDefault="003F73C8" w:rsidP="00EE40C8">
            <w:pPr>
              <w:jc w:val="center"/>
              <w:rPr>
                <w:rFonts w:cstheme="minorHAnsi"/>
                <w:b/>
                <w:sz w:val="16"/>
                <w:szCs w:val="16"/>
              </w:rPr>
            </w:pPr>
            <w:r w:rsidRPr="00DB5818">
              <w:rPr>
                <w:rFonts w:cstheme="minorHAnsi"/>
                <w:b/>
                <w:sz w:val="16"/>
                <w:szCs w:val="16"/>
              </w:rPr>
              <w:t>Timescale / Assigned to:</w:t>
            </w:r>
          </w:p>
        </w:tc>
        <w:tc>
          <w:tcPr>
            <w:tcW w:w="3685" w:type="dxa"/>
            <w:vAlign w:val="center"/>
          </w:tcPr>
          <w:p w14:paraId="57A3559A" w14:textId="77777777" w:rsidR="003F73C8" w:rsidRPr="00DB5818" w:rsidRDefault="003F73C8" w:rsidP="00EE40C8">
            <w:pPr>
              <w:jc w:val="center"/>
              <w:rPr>
                <w:rFonts w:cstheme="minorHAnsi"/>
                <w:b/>
                <w:sz w:val="20"/>
                <w:szCs w:val="20"/>
              </w:rPr>
            </w:pPr>
            <w:r w:rsidRPr="00DB5818">
              <w:rPr>
                <w:rFonts w:cstheme="minorHAnsi"/>
                <w:b/>
                <w:sz w:val="20"/>
                <w:szCs w:val="20"/>
              </w:rPr>
              <w:t>Pupil Outcomes</w:t>
            </w:r>
          </w:p>
          <w:p w14:paraId="3017C7F8" w14:textId="77777777" w:rsidR="003F73C8" w:rsidRPr="00DB5818" w:rsidRDefault="003F73C8" w:rsidP="00EE40C8">
            <w:pPr>
              <w:jc w:val="center"/>
              <w:rPr>
                <w:rFonts w:cstheme="minorHAnsi"/>
                <w:bCs/>
                <w:i/>
                <w:iCs/>
                <w:sz w:val="20"/>
                <w:szCs w:val="20"/>
              </w:rPr>
            </w:pPr>
            <w:r w:rsidRPr="00DB5818">
              <w:rPr>
                <w:rFonts w:cstheme="minorHAnsi"/>
                <w:bCs/>
                <w:i/>
                <w:iCs/>
                <w:sz w:val="20"/>
                <w:szCs w:val="20"/>
              </w:rPr>
              <w:t>What will change for our learners?</w:t>
            </w:r>
          </w:p>
        </w:tc>
        <w:tc>
          <w:tcPr>
            <w:tcW w:w="3603" w:type="dxa"/>
            <w:gridSpan w:val="2"/>
            <w:vAlign w:val="center"/>
          </w:tcPr>
          <w:p w14:paraId="1B5F3276" w14:textId="77777777" w:rsidR="003F73C8" w:rsidRPr="00DB5818" w:rsidRDefault="003F73C8" w:rsidP="00EE40C8">
            <w:pPr>
              <w:jc w:val="center"/>
              <w:rPr>
                <w:rFonts w:cstheme="minorHAnsi"/>
                <w:b/>
                <w:sz w:val="20"/>
                <w:szCs w:val="20"/>
              </w:rPr>
            </w:pPr>
            <w:r w:rsidRPr="00DB5818">
              <w:rPr>
                <w:rFonts w:cstheme="minorHAnsi"/>
                <w:b/>
                <w:sz w:val="20"/>
                <w:szCs w:val="20"/>
              </w:rPr>
              <w:t>Measurement</w:t>
            </w:r>
          </w:p>
          <w:p w14:paraId="2E1FA9A4" w14:textId="77777777" w:rsidR="003F73C8" w:rsidRPr="00DB5818" w:rsidRDefault="003F73C8" w:rsidP="00EE40C8">
            <w:pPr>
              <w:jc w:val="center"/>
              <w:rPr>
                <w:rFonts w:cstheme="minorHAnsi"/>
                <w:bCs/>
                <w:i/>
                <w:iCs/>
                <w:sz w:val="20"/>
                <w:szCs w:val="20"/>
              </w:rPr>
            </w:pPr>
            <w:r w:rsidRPr="00DB5818">
              <w:rPr>
                <w:rFonts w:cstheme="minorHAnsi"/>
                <w:bCs/>
                <w:i/>
                <w:iCs/>
                <w:sz w:val="20"/>
                <w:szCs w:val="20"/>
              </w:rPr>
              <w:t>How will we measure impact?</w:t>
            </w:r>
          </w:p>
        </w:tc>
      </w:tr>
      <w:tr w:rsidR="003F73C8" w:rsidRPr="00AC6BC9" w14:paraId="0089FE43" w14:textId="77777777" w:rsidTr="000A4F9E">
        <w:trPr>
          <w:trHeight w:val="6326"/>
        </w:trPr>
        <w:tc>
          <w:tcPr>
            <w:tcW w:w="1843" w:type="dxa"/>
            <w:gridSpan w:val="3"/>
            <w:shd w:val="clear" w:color="auto" w:fill="FFFFFF" w:themeFill="background1"/>
          </w:tcPr>
          <w:p w14:paraId="326A7138" w14:textId="77777777" w:rsidR="003F73C8" w:rsidRPr="007D4AB1" w:rsidRDefault="003F73C8" w:rsidP="003F73C8">
            <w:pPr>
              <w:pStyle w:val="ListParagraph"/>
              <w:numPr>
                <w:ilvl w:val="0"/>
                <w:numId w:val="11"/>
              </w:numPr>
              <w:ind w:left="0" w:hanging="104"/>
              <w:rPr>
                <w:rFonts w:ascii="Arial" w:hAnsi="Arial" w:cs="Arial"/>
                <w:sz w:val="16"/>
                <w:szCs w:val="16"/>
              </w:rPr>
            </w:pPr>
            <w:r w:rsidRPr="008C0CE9">
              <w:rPr>
                <w:rFonts w:ascii="Arial" w:hAnsi="Arial" w:cs="Arial"/>
                <w:sz w:val="14"/>
                <w:szCs w:val="14"/>
              </w:rPr>
              <w:t>Renew s</w:t>
            </w:r>
            <w:r>
              <w:rPr>
                <w:rFonts w:ascii="Arial" w:hAnsi="Arial" w:cs="Arial"/>
                <w:sz w:val="14"/>
                <w:szCs w:val="14"/>
              </w:rPr>
              <w:t>trategic whole school approach</w:t>
            </w:r>
            <w:r w:rsidRPr="008C0CE9">
              <w:rPr>
                <w:rFonts w:ascii="Arial" w:hAnsi="Arial" w:cs="Arial"/>
                <w:sz w:val="14"/>
                <w:szCs w:val="14"/>
              </w:rPr>
              <w:t xml:space="preserve"> to health and wellbeing to maximise outcomes for all </w:t>
            </w:r>
          </w:p>
          <w:p w14:paraId="3886389A" w14:textId="77777777" w:rsidR="003F73C8" w:rsidRDefault="003F73C8" w:rsidP="00EE40C8">
            <w:pPr>
              <w:pStyle w:val="ListParagraph"/>
              <w:ind w:left="0"/>
              <w:rPr>
                <w:rFonts w:ascii="Arial" w:hAnsi="Arial" w:cs="Arial"/>
                <w:sz w:val="14"/>
                <w:szCs w:val="14"/>
              </w:rPr>
            </w:pPr>
            <w:r w:rsidRPr="007D4AB1">
              <w:rPr>
                <w:rFonts w:ascii="Arial" w:hAnsi="Arial" w:cs="Arial"/>
                <w:sz w:val="14"/>
                <w:szCs w:val="14"/>
              </w:rPr>
              <w:t>learners.</w:t>
            </w:r>
          </w:p>
          <w:p w14:paraId="10363BD2" w14:textId="77777777" w:rsidR="003F73C8" w:rsidRDefault="003F73C8" w:rsidP="00EE40C8">
            <w:pPr>
              <w:pStyle w:val="ListParagraph"/>
              <w:ind w:left="0"/>
              <w:rPr>
                <w:rFonts w:ascii="Arial" w:hAnsi="Arial" w:cs="Arial"/>
                <w:sz w:val="14"/>
                <w:szCs w:val="14"/>
              </w:rPr>
            </w:pPr>
          </w:p>
          <w:p w14:paraId="0BA1B2E5" w14:textId="77777777" w:rsidR="003F73C8" w:rsidRDefault="003F73C8" w:rsidP="00EE40C8">
            <w:pPr>
              <w:pStyle w:val="ListParagraph"/>
              <w:ind w:left="0"/>
              <w:rPr>
                <w:rFonts w:ascii="Arial" w:hAnsi="Arial" w:cs="Arial"/>
                <w:sz w:val="14"/>
                <w:szCs w:val="14"/>
              </w:rPr>
            </w:pPr>
          </w:p>
          <w:p w14:paraId="5558B93B" w14:textId="77777777" w:rsidR="003F73C8" w:rsidRDefault="003F73C8" w:rsidP="00EE40C8">
            <w:pPr>
              <w:pStyle w:val="ListParagraph"/>
              <w:ind w:left="0"/>
              <w:rPr>
                <w:rFonts w:ascii="Arial" w:hAnsi="Arial" w:cs="Arial"/>
                <w:sz w:val="14"/>
                <w:szCs w:val="14"/>
              </w:rPr>
            </w:pPr>
          </w:p>
          <w:p w14:paraId="47C6F58F" w14:textId="77777777" w:rsidR="003F73C8" w:rsidRDefault="003F73C8" w:rsidP="00EE40C8">
            <w:pPr>
              <w:pStyle w:val="ListParagraph"/>
              <w:ind w:left="0"/>
              <w:rPr>
                <w:rFonts w:ascii="Arial" w:hAnsi="Arial" w:cs="Arial"/>
                <w:sz w:val="14"/>
                <w:szCs w:val="14"/>
              </w:rPr>
            </w:pPr>
          </w:p>
          <w:p w14:paraId="36C742B8" w14:textId="77777777" w:rsidR="003F73C8" w:rsidRDefault="003F73C8" w:rsidP="00EE40C8">
            <w:pPr>
              <w:pStyle w:val="ListParagraph"/>
              <w:ind w:left="0"/>
              <w:rPr>
                <w:rFonts w:ascii="Arial" w:hAnsi="Arial" w:cs="Arial"/>
                <w:sz w:val="14"/>
                <w:szCs w:val="14"/>
              </w:rPr>
            </w:pPr>
          </w:p>
          <w:p w14:paraId="15576988" w14:textId="77777777" w:rsidR="003F73C8" w:rsidRDefault="003F73C8" w:rsidP="00EE40C8">
            <w:pPr>
              <w:pStyle w:val="ListParagraph"/>
              <w:ind w:left="0"/>
              <w:rPr>
                <w:rFonts w:ascii="Arial" w:hAnsi="Arial" w:cs="Arial"/>
                <w:sz w:val="14"/>
                <w:szCs w:val="14"/>
              </w:rPr>
            </w:pPr>
          </w:p>
          <w:p w14:paraId="55785455" w14:textId="77777777" w:rsidR="003F73C8" w:rsidRDefault="003F73C8" w:rsidP="00EE40C8">
            <w:pPr>
              <w:pStyle w:val="ListParagraph"/>
              <w:ind w:left="0"/>
              <w:rPr>
                <w:rFonts w:ascii="Arial" w:hAnsi="Arial" w:cs="Arial"/>
                <w:sz w:val="14"/>
                <w:szCs w:val="14"/>
              </w:rPr>
            </w:pPr>
          </w:p>
          <w:p w14:paraId="04481720" w14:textId="77777777" w:rsidR="003F73C8" w:rsidRDefault="003F73C8" w:rsidP="00EE40C8">
            <w:pPr>
              <w:pStyle w:val="ListParagraph"/>
              <w:ind w:left="0"/>
              <w:rPr>
                <w:rFonts w:ascii="Arial" w:hAnsi="Arial" w:cs="Arial"/>
                <w:sz w:val="14"/>
                <w:szCs w:val="14"/>
              </w:rPr>
            </w:pPr>
          </w:p>
          <w:p w14:paraId="5CABDCB9" w14:textId="0B6EC7AC" w:rsidR="003F73C8" w:rsidRDefault="003F73C8" w:rsidP="00EE40C8">
            <w:pPr>
              <w:pStyle w:val="ListParagraph"/>
              <w:ind w:left="0"/>
              <w:rPr>
                <w:rFonts w:ascii="Arial" w:hAnsi="Arial" w:cs="Arial"/>
                <w:sz w:val="14"/>
                <w:szCs w:val="14"/>
              </w:rPr>
            </w:pPr>
          </w:p>
          <w:p w14:paraId="483F8497" w14:textId="4D8E7C61" w:rsidR="003F73C8" w:rsidRDefault="003F73C8" w:rsidP="00EE40C8">
            <w:pPr>
              <w:pStyle w:val="ListParagraph"/>
              <w:ind w:left="0"/>
              <w:rPr>
                <w:rFonts w:ascii="Arial" w:hAnsi="Arial" w:cs="Arial"/>
                <w:sz w:val="14"/>
                <w:szCs w:val="14"/>
              </w:rPr>
            </w:pPr>
          </w:p>
          <w:p w14:paraId="47CE7776" w14:textId="77777777" w:rsidR="003F73C8" w:rsidRDefault="003F73C8" w:rsidP="00EE40C8">
            <w:pPr>
              <w:pStyle w:val="ListParagraph"/>
              <w:ind w:left="0"/>
              <w:rPr>
                <w:rFonts w:ascii="Arial" w:hAnsi="Arial" w:cs="Arial"/>
                <w:sz w:val="14"/>
                <w:szCs w:val="14"/>
              </w:rPr>
            </w:pPr>
          </w:p>
          <w:p w14:paraId="56C9C534" w14:textId="0366477A" w:rsidR="003F73C8" w:rsidRDefault="007F5E78" w:rsidP="003F73C8">
            <w:pPr>
              <w:pStyle w:val="ListParagraph"/>
              <w:numPr>
                <w:ilvl w:val="0"/>
                <w:numId w:val="11"/>
              </w:numPr>
              <w:ind w:left="0" w:hanging="104"/>
              <w:rPr>
                <w:rFonts w:ascii="Arial" w:hAnsi="Arial" w:cs="Arial"/>
                <w:sz w:val="14"/>
                <w:szCs w:val="14"/>
              </w:rPr>
            </w:pPr>
            <w:r>
              <w:rPr>
                <w:rFonts w:ascii="Arial" w:hAnsi="Arial" w:cs="Arial"/>
                <w:sz w:val="14"/>
                <w:szCs w:val="14"/>
              </w:rPr>
              <w:t>Offer a wide range of</w:t>
            </w:r>
            <w:r w:rsidR="003F73C8">
              <w:rPr>
                <w:rFonts w:ascii="Arial" w:hAnsi="Arial" w:cs="Arial"/>
                <w:sz w:val="14"/>
                <w:szCs w:val="14"/>
              </w:rPr>
              <w:t xml:space="preserve"> Professional learning </w:t>
            </w:r>
            <w:r>
              <w:rPr>
                <w:rFonts w:ascii="Arial" w:hAnsi="Arial" w:cs="Arial"/>
                <w:sz w:val="14"/>
                <w:szCs w:val="14"/>
              </w:rPr>
              <w:t xml:space="preserve">wellbeing </w:t>
            </w:r>
            <w:r w:rsidR="003F73C8">
              <w:rPr>
                <w:rFonts w:ascii="Arial" w:hAnsi="Arial" w:cs="Arial"/>
                <w:sz w:val="14"/>
                <w:szCs w:val="14"/>
              </w:rPr>
              <w:t>opportunities for the school community</w:t>
            </w:r>
            <w:r>
              <w:rPr>
                <w:rFonts w:ascii="Arial" w:hAnsi="Arial" w:cs="Arial"/>
                <w:sz w:val="14"/>
                <w:szCs w:val="14"/>
              </w:rPr>
              <w:t xml:space="preserve"> as part of a yearly professional leaning programme</w:t>
            </w:r>
          </w:p>
          <w:p w14:paraId="159F45D8" w14:textId="77777777" w:rsidR="003F73C8" w:rsidRDefault="003F73C8" w:rsidP="00EE40C8">
            <w:pPr>
              <w:pStyle w:val="ListParagraph"/>
              <w:ind w:left="0"/>
              <w:rPr>
                <w:rFonts w:ascii="Arial" w:hAnsi="Arial" w:cs="Arial"/>
                <w:sz w:val="14"/>
                <w:szCs w:val="14"/>
              </w:rPr>
            </w:pPr>
          </w:p>
          <w:p w14:paraId="1A471CCE" w14:textId="77777777" w:rsidR="003F73C8" w:rsidRDefault="003F73C8" w:rsidP="00EE40C8">
            <w:pPr>
              <w:pStyle w:val="ListParagraph"/>
              <w:ind w:left="37"/>
              <w:rPr>
                <w:rFonts w:ascii="Arial" w:hAnsi="Arial" w:cs="Arial"/>
                <w:sz w:val="14"/>
                <w:szCs w:val="14"/>
              </w:rPr>
            </w:pPr>
          </w:p>
          <w:p w14:paraId="3528BA31" w14:textId="77777777" w:rsidR="003F73C8" w:rsidRDefault="003F73C8" w:rsidP="00EE40C8">
            <w:pPr>
              <w:pStyle w:val="ListParagraph"/>
              <w:ind w:left="37"/>
              <w:rPr>
                <w:rFonts w:ascii="Arial" w:hAnsi="Arial" w:cs="Arial"/>
                <w:sz w:val="14"/>
                <w:szCs w:val="14"/>
              </w:rPr>
            </w:pPr>
          </w:p>
          <w:p w14:paraId="767BBBD8" w14:textId="77777777" w:rsidR="003F73C8" w:rsidRDefault="003F73C8" w:rsidP="00EE40C8">
            <w:pPr>
              <w:pStyle w:val="ListParagraph"/>
              <w:ind w:left="37"/>
              <w:rPr>
                <w:rFonts w:ascii="Arial" w:hAnsi="Arial" w:cs="Arial"/>
                <w:sz w:val="14"/>
                <w:szCs w:val="14"/>
              </w:rPr>
            </w:pPr>
          </w:p>
          <w:p w14:paraId="03E249B4" w14:textId="77777777" w:rsidR="003F73C8" w:rsidRDefault="003F73C8" w:rsidP="00EE40C8">
            <w:pPr>
              <w:pStyle w:val="ListParagraph"/>
              <w:ind w:left="0"/>
              <w:rPr>
                <w:rFonts w:ascii="Arial" w:hAnsi="Arial" w:cs="Arial"/>
                <w:sz w:val="14"/>
                <w:szCs w:val="14"/>
              </w:rPr>
            </w:pPr>
          </w:p>
          <w:p w14:paraId="1B32382A" w14:textId="77777777" w:rsidR="003F73C8" w:rsidRDefault="003F73C8" w:rsidP="00EE40C8">
            <w:pPr>
              <w:pStyle w:val="ListParagraph"/>
              <w:ind w:left="0"/>
              <w:rPr>
                <w:rFonts w:ascii="Arial" w:hAnsi="Arial" w:cs="Arial"/>
                <w:sz w:val="14"/>
                <w:szCs w:val="14"/>
              </w:rPr>
            </w:pPr>
          </w:p>
          <w:p w14:paraId="70A15874" w14:textId="77777777" w:rsidR="003F73C8" w:rsidRDefault="003F73C8" w:rsidP="00EE40C8">
            <w:pPr>
              <w:pStyle w:val="ListParagraph"/>
              <w:ind w:left="0"/>
              <w:rPr>
                <w:rFonts w:ascii="Arial" w:hAnsi="Arial" w:cs="Arial"/>
                <w:sz w:val="14"/>
                <w:szCs w:val="14"/>
              </w:rPr>
            </w:pPr>
          </w:p>
          <w:p w14:paraId="78CB58FE" w14:textId="6F4A67B3" w:rsidR="003F73C8" w:rsidRDefault="003F73C8" w:rsidP="00EE40C8">
            <w:pPr>
              <w:pStyle w:val="ListParagraph"/>
              <w:ind w:left="0"/>
              <w:rPr>
                <w:rFonts w:ascii="Arial" w:hAnsi="Arial" w:cs="Arial"/>
                <w:sz w:val="14"/>
                <w:szCs w:val="14"/>
              </w:rPr>
            </w:pPr>
          </w:p>
          <w:p w14:paraId="40F60DFE" w14:textId="2F8B89A9" w:rsidR="003F73C8" w:rsidRDefault="003F73C8" w:rsidP="00EE40C8">
            <w:pPr>
              <w:pStyle w:val="ListParagraph"/>
              <w:ind w:left="0"/>
              <w:rPr>
                <w:rFonts w:ascii="Arial" w:hAnsi="Arial" w:cs="Arial"/>
                <w:sz w:val="14"/>
                <w:szCs w:val="14"/>
              </w:rPr>
            </w:pPr>
          </w:p>
          <w:p w14:paraId="3A83ABBB" w14:textId="38620E63" w:rsidR="003F73C8" w:rsidRDefault="003F73C8" w:rsidP="003F73C8">
            <w:pPr>
              <w:pStyle w:val="ListParagraph"/>
              <w:numPr>
                <w:ilvl w:val="0"/>
                <w:numId w:val="11"/>
              </w:numPr>
              <w:ind w:left="0" w:hanging="104"/>
              <w:rPr>
                <w:rFonts w:ascii="Arial" w:hAnsi="Arial" w:cs="Arial"/>
                <w:sz w:val="14"/>
                <w:szCs w:val="14"/>
              </w:rPr>
            </w:pPr>
            <w:r>
              <w:rPr>
                <w:rFonts w:ascii="Arial" w:hAnsi="Arial" w:cs="Arial"/>
                <w:sz w:val="14"/>
                <w:szCs w:val="14"/>
              </w:rPr>
              <w:t xml:space="preserve">To </w:t>
            </w:r>
            <w:r w:rsidR="007F5E78">
              <w:rPr>
                <w:rFonts w:ascii="Arial" w:hAnsi="Arial" w:cs="Arial"/>
                <w:sz w:val="14"/>
                <w:szCs w:val="14"/>
              </w:rPr>
              <w:t>embed</w:t>
            </w:r>
            <w:r>
              <w:rPr>
                <w:rFonts w:ascii="Arial" w:hAnsi="Arial" w:cs="Arial"/>
                <w:sz w:val="14"/>
                <w:szCs w:val="14"/>
              </w:rPr>
              <w:t xml:space="preserve"> apply whole school nurture approaches across the school</w:t>
            </w:r>
            <w:r w:rsidR="007F5E78">
              <w:rPr>
                <w:rFonts w:ascii="Arial" w:hAnsi="Arial" w:cs="Arial"/>
                <w:sz w:val="14"/>
                <w:szCs w:val="14"/>
              </w:rPr>
              <w:t xml:space="preserve"> community</w:t>
            </w:r>
          </w:p>
          <w:p w14:paraId="685FF255" w14:textId="77777777" w:rsidR="003F73C8" w:rsidRPr="006077C0" w:rsidRDefault="003F73C8" w:rsidP="00EE40C8">
            <w:pPr>
              <w:pStyle w:val="ListParagraph"/>
              <w:ind w:left="0"/>
              <w:rPr>
                <w:rFonts w:ascii="Arial" w:hAnsi="Arial" w:cs="Arial"/>
                <w:sz w:val="14"/>
                <w:szCs w:val="14"/>
              </w:rPr>
            </w:pPr>
          </w:p>
        </w:tc>
        <w:tc>
          <w:tcPr>
            <w:tcW w:w="1134" w:type="dxa"/>
            <w:shd w:val="clear" w:color="auto" w:fill="FFFFFF" w:themeFill="background1"/>
          </w:tcPr>
          <w:p w14:paraId="43E09912" w14:textId="77777777" w:rsidR="003F73C8" w:rsidRPr="000247D2" w:rsidRDefault="003F73C8" w:rsidP="00EE40C8">
            <w:pPr>
              <w:jc w:val="center"/>
              <w:rPr>
                <w:rFonts w:ascii="Arial" w:hAnsi="Arial" w:cs="Arial"/>
                <w:b/>
                <w:sz w:val="14"/>
                <w:szCs w:val="14"/>
              </w:rPr>
            </w:pPr>
            <w:r w:rsidRPr="000247D2">
              <w:rPr>
                <w:rFonts w:ascii="Arial" w:hAnsi="Arial" w:cs="Arial"/>
                <w:b/>
                <w:sz w:val="14"/>
                <w:szCs w:val="14"/>
              </w:rPr>
              <w:t>QI 3.1</w:t>
            </w:r>
          </w:p>
          <w:p w14:paraId="1A5D1A7D" w14:textId="77777777" w:rsidR="003F73C8" w:rsidRDefault="003F73C8" w:rsidP="00EE40C8">
            <w:pPr>
              <w:jc w:val="center"/>
              <w:rPr>
                <w:rFonts w:cstheme="minorHAnsi"/>
                <w:color w:val="FF0000"/>
                <w:sz w:val="18"/>
                <w:szCs w:val="18"/>
              </w:rPr>
            </w:pPr>
          </w:p>
          <w:p w14:paraId="00CDE3D0" w14:textId="77777777" w:rsidR="003F73C8" w:rsidRDefault="003F73C8" w:rsidP="00EE40C8">
            <w:pPr>
              <w:jc w:val="center"/>
              <w:rPr>
                <w:rFonts w:cstheme="minorHAnsi"/>
                <w:color w:val="FF0000"/>
                <w:sz w:val="18"/>
                <w:szCs w:val="18"/>
              </w:rPr>
            </w:pPr>
          </w:p>
          <w:p w14:paraId="75A95117" w14:textId="77777777" w:rsidR="003F73C8" w:rsidRDefault="003F73C8" w:rsidP="00EE40C8">
            <w:pPr>
              <w:jc w:val="center"/>
              <w:rPr>
                <w:rFonts w:cstheme="minorHAnsi"/>
                <w:color w:val="FF0000"/>
                <w:sz w:val="18"/>
                <w:szCs w:val="18"/>
              </w:rPr>
            </w:pPr>
          </w:p>
          <w:p w14:paraId="7B98D7D7" w14:textId="77777777" w:rsidR="003F73C8" w:rsidRDefault="003F73C8" w:rsidP="00EE40C8">
            <w:pPr>
              <w:jc w:val="center"/>
              <w:rPr>
                <w:rFonts w:cstheme="minorHAnsi"/>
                <w:color w:val="FF0000"/>
                <w:sz w:val="18"/>
                <w:szCs w:val="18"/>
              </w:rPr>
            </w:pPr>
          </w:p>
          <w:p w14:paraId="319D3B7B" w14:textId="77777777" w:rsidR="003F73C8" w:rsidRDefault="003F73C8" w:rsidP="00EE40C8">
            <w:pPr>
              <w:jc w:val="center"/>
              <w:rPr>
                <w:rFonts w:cstheme="minorHAnsi"/>
                <w:color w:val="FF0000"/>
                <w:sz w:val="18"/>
                <w:szCs w:val="18"/>
              </w:rPr>
            </w:pPr>
          </w:p>
          <w:p w14:paraId="77FFB892" w14:textId="77777777" w:rsidR="003F73C8" w:rsidRDefault="003F73C8" w:rsidP="00EE40C8">
            <w:pPr>
              <w:jc w:val="center"/>
              <w:rPr>
                <w:rFonts w:cstheme="minorHAnsi"/>
                <w:color w:val="FF0000"/>
                <w:sz w:val="18"/>
                <w:szCs w:val="18"/>
              </w:rPr>
            </w:pPr>
          </w:p>
          <w:p w14:paraId="28589F8B" w14:textId="77777777" w:rsidR="003F73C8" w:rsidRDefault="003F73C8" w:rsidP="00EE40C8">
            <w:pPr>
              <w:jc w:val="center"/>
              <w:rPr>
                <w:rFonts w:cstheme="minorHAnsi"/>
                <w:color w:val="FF0000"/>
                <w:sz w:val="18"/>
                <w:szCs w:val="18"/>
              </w:rPr>
            </w:pPr>
          </w:p>
          <w:p w14:paraId="6AED5D8D" w14:textId="77777777" w:rsidR="003F73C8" w:rsidRDefault="003F73C8" w:rsidP="00EE40C8">
            <w:pPr>
              <w:jc w:val="center"/>
              <w:rPr>
                <w:rFonts w:cstheme="minorHAnsi"/>
                <w:color w:val="FF0000"/>
                <w:sz w:val="18"/>
                <w:szCs w:val="18"/>
              </w:rPr>
            </w:pPr>
          </w:p>
          <w:p w14:paraId="2F2AE40F" w14:textId="77777777" w:rsidR="003F73C8" w:rsidRDefault="003F73C8" w:rsidP="00EE40C8">
            <w:pPr>
              <w:jc w:val="center"/>
              <w:rPr>
                <w:rFonts w:cstheme="minorHAnsi"/>
                <w:color w:val="FF0000"/>
                <w:sz w:val="18"/>
                <w:szCs w:val="18"/>
              </w:rPr>
            </w:pPr>
          </w:p>
          <w:p w14:paraId="1B7BD46A" w14:textId="77777777" w:rsidR="003F73C8" w:rsidRDefault="003F73C8" w:rsidP="00EE40C8">
            <w:pPr>
              <w:jc w:val="center"/>
              <w:rPr>
                <w:rFonts w:cstheme="minorHAnsi"/>
                <w:color w:val="FF0000"/>
                <w:sz w:val="18"/>
                <w:szCs w:val="18"/>
              </w:rPr>
            </w:pPr>
          </w:p>
          <w:p w14:paraId="7890AC7D" w14:textId="77777777" w:rsidR="003F73C8" w:rsidRDefault="003F73C8" w:rsidP="00EE40C8">
            <w:pPr>
              <w:rPr>
                <w:rFonts w:cstheme="minorHAnsi"/>
                <w:color w:val="FF0000"/>
                <w:sz w:val="18"/>
                <w:szCs w:val="18"/>
              </w:rPr>
            </w:pPr>
          </w:p>
          <w:p w14:paraId="7600AACD" w14:textId="77777777" w:rsidR="003F73C8" w:rsidRDefault="003F73C8" w:rsidP="00EE40C8">
            <w:pPr>
              <w:jc w:val="center"/>
              <w:rPr>
                <w:rFonts w:cstheme="minorHAnsi"/>
                <w:color w:val="FF0000"/>
                <w:sz w:val="18"/>
                <w:szCs w:val="18"/>
              </w:rPr>
            </w:pPr>
          </w:p>
          <w:p w14:paraId="12A55F7B" w14:textId="77777777" w:rsidR="003F73C8" w:rsidRDefault="003F73C8" w:rsidP="00EE40C8">
            <w:pPr>
              <w:jc w:val="center"/>
              <w:rPr>
                <w:rFonts w:cstheme="minorHAnsi"/>
                <w:color w:val="FF0000"/>
                <w:sz w:val="18"/>
                <w:szCs w:val="18"/>
              </w:rPr>
            </w:pPr>
          </w:p>
          <w:p w14:paraId="6D4C9F76" w14:textId="77777777" w:rsidR="003F73C8" w:rsidRDefault="003F73C8" w:rsidP="00EE40C8">
            <w:pPr>
              <w:jc w:val="center"/>
              <w:rPr>
                <w:rFonts w:cstheme="minorHAnsi"/>
                <w:color w:val="FF0000"/>
                <w:sz w:val="18"/>
                <w:szCs w:val="18"/>
              </w:rPr>
            </w:pPr>
          </w:p>
          <w:p w14:paraId="2F8E7165" w14:textId="77777777" w:rsidR="003F73C8" w:rsidRDefault="003F73C8" w:rsidP="00EE40C8">
            <w:pPr>
              <w:jc w:val="center"/>
              <w:rPr>
                <w:rFonts w:cstheme="minorHAnsi"/>
                <w:color w:val="FF0000"/>
                <w:sz w:val="18"/>
                <w:szCs w:val="18"/>
              </w:rPr>
            </w:pPr>
          </w:p>
          <w:p w14:paraId="06A10F87" w14:textId="77777777" w:rsidR="003F73C8" w:rsidRDefault="003F73C8" w:rsidP="00EE40C8">
            <w:pPr>
              <w:jc w:val="center"/>
              <w:rPr>
                <w:rFonts w:cstheme="minorHAnsi"/>
                <w:color w:val="FF0000"/>
                <w:sz w:val="18"/>
                <w:szCs w:val="18"/>
              </w:rPr>
            </w:pPr>
          </w:p>
          <w:p w14:paraId="6BDD6DBB" w14:textId="77777777" w:rsidR="003F73C8" w:rsidRDefault="003F73C8" w:rsidP="00EE40C8">
            <w:pPr>
              <w:jc w:val="center"/>
              <w:rPr>
                <w:rFonts w:cstheme="minorHAnsi"/>
                <w:color w:val="FF0000"/>
                <w:sz w:val="18"/>
                <w:szCs w:val="18"/>
              </w:rPr>
            </w:pPr>
          </w:p>
          <w:p w14:paraId="28C787E9" w14:textId="77777777" w:rsidR="003F73C8" w:rsidRDefault="003F73C8" w:rsidP="00EE40C8">
            <w:pPr>
              <w:jc w:val="center"/>
              <w:rPr>
                <w:rFonts w:cstheme="minorHAnsi"/>
                <w:color w:val="FF0000"/>
                <w:sz w:val="18"/>
                <w:szCs w:val="18"/>
              </w:rPr>
            </w:pPr>
          </w:p>
          <w:p w14:paraId="09B5BB8E" w14:textId="77777777" w:rsidR="003F73C8" w:rsidRDefault="003F73C8" w:rsidP="00EE40C8">
            <w:pPr>
              <w:jc w:val="center"/>
              <w:rPr>
                <w:rFonts w:cstheme="minorHAnsi"/>
                <w:color w:val="FF0000"/>
                <w:sz w:val="18"/>
                <w:szCs w:val="18"/>
              </w:rPr>
            </w:pPr>
          </w:p>
          <w:p w14:paraId="1BE8FC1F" w14:textId="77777777" w:rsidR="003F73C8" w:rsidRDefault="003F73C8" w:rsidP="00EE40C8">
            <w:pPr>
              <w:jc w:val="center"/>
              <w:rPr>
                <w:rFonts w:cstheme="minorHAnsi"/>
                <w:color w:val="FF0000"/>
                <w:sz w:val="18"/>
                <w:szCs w:val="18"/>
              </w:rPr>
            </w:pPr>
          </w:p>
          <w:p w14:paraId="541CFA51" w14:textId="77777777" w:rsidR="003F73C8" w:rsidRDefault="003F73C8" w:rsidP="00EE40C8">
            <w:pPr>
              <w:jc w:val="center"/>
              <w:rPr>
                <w:rFonts w:cstheme="minorHAnsi"/>
                <w:color w:val="FF0000"/>
                <w:sz w:val="18"/>
                <w:szCs w:val="18"/>
              </w:rPr>
            </w:pPr>
          </w:p>
          <w:p w14:paraId="76BBD315" w14:textId="77777777" w:rsidR="003F73C8" w:rsidRDefault="003F73C8" w:rsidP="00EE40C8">
            <w:pPr>
              <w:jc w:val="center"/>
              <w:rPr>
                <w:rFonts w:cstheme="minorHAnsi"/>
                <w:color w:val="FF0000"/>
                <w:sz w:val="18"/>
                <w:szCs w:val="18"/>
              </w:rPr>
            </w:pPr>
          </w:p>
          <w:p w14:paraId="1E9DCEC8" w14:textId="77777777" w:rsidR="003F73C8" w:rsidRDefault="003F73C8" w:rsidP="00EE40C8">
            <w:pPr>
              <w:jc w:val="center"/>
              <w:rPr>
                <w:rFonts w:cstheme="minorHAnsi"/>
                <w:color w:val="FF0000"/>
                <w:sz w:val="18"/>
                <w:szCs w:val="18"/>
              </w:rPr>
            </w:pPr>
          </w:p>
          <w:p w14:paraId="271295C4" w14:textId="77777777" w:rsidR="003F73C8" w:rsidRDefault="003F73C8" w:rsidP="00EE40C8">
            <w:pPr>
              <w:jc w:val="center"/>
              <w:rPr>
                <w:rFonts w:cstheme="minorHAnsi"/>
                <w:color w:val="FF0000"/>
                <w:sz w:val="18"/>
                <w:szCs w:val="18"/>
              </w:rPr>
            </w:pPr>
          </w:p>
          <w:p w14:paraId="0F084225" w14:textId="77777777" w:rsidR="003F73C8" w:rsidRDefault="003F73C8" w:rsidP="00EE40C8">
            <w:pPr>
              <w:jc w:val="center"/>
              <w:rPr>
                <w:rFonts w:cstheme="minorHAnsi"/>
                <w:color w:val="FF0000"/>
                <w:sz w:val="18"/>
                <w:szCs w:val="18"/>
              </w:rPr>
            </w:pPr>
          </w:p>
          <w:p w14:paraId="4ADE32EC" w14:textId="77777777" w:rsidR="003F73C8" w:rsidRDefault="003F73C8" w:rsidP="00EE40C8">
            <w:pPr>
              <w:jc w:val="center"/>
              <w:rPr>
                <w:rFonts w:cstheme="minorHAnsi"/>
                <w:color w:val="FF0000"/>
                <w:sz w:val="18"/>
                <w:szCs w:val="18"/>
              </w:rPr>
            </w:pPr>
          </w:p>
          <w:p w14:paraId="49546B64" w14:textId="77777777" w:rsidR="003F73C8" w:rsidRDefault="003F73C8" w:rsidP="00EE40C8">
            <w:pPr>
              <w:jc w:val="center"/>
              <w:rPr>
                <w:rFonts w:cstheme="minorHAnsi"/>
                <w:color w:val="FF0000"/>
                <w:sz w:val="18"/>
                <w:szCs w:val="18"/>
              </w:rPr>
            </w:pPr>
          </w:p>
          <w:p w14:paraId="19A8520D" w14:textId="344B0AA1" w:rsidR="003F73C8" w:rsidRPr="008C0CE9" w:rsidRDefault="003F73C8" w:rsidP="00EE40C8">
            <w:pPr>
              <w:rPr>
                <w:rFonts w:cstheme="minorHAnsi"/>
                <w:i/>
                <w:color w:val="FF0000"/>
                <w:sz w:val="18"/>
                <w:szCs w:val="18"/>
              </w:rPr>
            </w:pPr>
          </w:p>
        </w:tc>
        <w:tc>
          <w:tcPr>
            <w:tcW w:w="1020" w:type="dxa"/>
            <w:shd w:val="clear" w:color="auto" w:fill="FFFFFF" w:themeFill="background1"/>
          </w:tcPr>
          <w:p w14:paraId="69607AD6" w14:textId="77777777" w:rsidR="003F73C8" w:rsidRDefault="003F73C8" w:rsidP="00EE40C8">
            <w:pPr>
              <w:jc w:val="center"/>
              <w:rPr>
                <w:rFonts w:cstheme="minorHAnsi"/>
                <w:b/>
                <w:sz w:val="20"/>
                <w:szCs w:val="20"/>
              </w:rPr>
            </w:pPr>
            <w:r w:rsidRPr="0018211F">
              <w:rPr>
                <w:rFonts w:cstheme="minorHAnsi"/>
                <w:b/>
                <w:sz w:val="20"/>
                <w:szCs w:val="20"/>
              </w:rPr>
              <w:t>Y</w:t>
            </w:r>
          </w:p>
          <w:p w14:paraId="355553D6" w14:textId="77777777" w:rsidR="003F73C8" w:rsidRDefault="003F73C8" w:rsidP="00EE40C8">
            <w:pPr>
              <w:jc w:val="center"/>
              <w:rPr>
                <w:rFonts w:cstheme="minorHAnsi"/>
                <w:b/>
                <w:sz w:val="20"/>
                <w:szCs w:val="20"/>
              </w:rPr>
            </w:pPr>
          </w:p>
          <w:p w14:paraId="257E0865" w14:textId="77777777" w:rsidR="003F73C8" w:rsidRDefault="003F73C8" w:rsidP="00EE40C8">
            <w:pPr>
              <w:jc w:val="center"/>
              <w:rPr>
                <w:rFonts w:cstheme="minorHAnsi"/>
                <w:b/>
                <w:sz w:val="20"/>
                <w:szCs w:val="20"/>
              </w:rPr>
            </w:pPr>
          </w:p>
          <w:p w14:paraId="6F14C163" w14:textId="77777777" w:rsidR="003F73C8" w:rsidRDefault="003F73C8" w:rsidP="00EE40C8">
            <w:pPr>
              <w:jc w:val="center"/>
              <w:rPr>
                <w:rFonts w:cstheme="minorHAnsi"/>
                <w:b/>
                <w:sz w:val="20"/>
                <w:szCs w:val="20"/>
              </w:rPr>
            </w:pPr>
          </w:p>
          <w:p w14:paraId="0A4BE3BC" w14:textId="77777777" w:rsidR="003F73C8" w:rsidRDefault="003F73C8" w:rsidP="00EE40C8">
            <w:pPr>
              <w:jc w:val="center"/>
              <w:rPr>
                <w:rFonts w:cstheme="minorHAnsi"/>
                <w:b/>
                <w:sz w:val="20"/>
                <w:szCs w:val="20"/>
              </w:rPr>
            </w:pPr>
          </w:p>
          <w:p w14:paraId="1C6C6503" w14:textId="77777777" w:rsidR="003F73C8" w:rsidRDefault="003F73C8" w:rsidP="00EE40C8">
            <w:pPr>
              <w:jc w:val="center"/>
              <w:rPr>
                <w:rFonts w:cstheme="minorHAnsi"/>
                <w:b/>
                <w:sz w:val="20"/>
                <w:szCs w:val="20"/>
              </w:rPr>
            </w:pPr>
          </w:p>
          <w:p w14:paraId="056BE309" w14:textId="77777777" w:rsidR="003F73C8" w:rsidRDefault="003F73C8" w:rsidP="00EE40C8">
            <w:pPr>
              <w:jc w:val="center"/>
              <w:rPr>
                <w:rFonts w:cstheme="minorHAnsi"/>
                <w:b/>
                <w:sz w:val="20"/>
                <w:szCs w:val="20"/>
              </w:rPr>
            </w:pPr>
          </w:p>
          <w:p w14:paraId="16F17390" w14:textId="77777777" w:rsidR="003F73C8" w:rsidRDefault="003F73C8" w:rsidP="00EE40C8">
            <w:pPr>
              <w:jc w:val="center"/>
              <w:rPr>
                <w:rFonts w:cstheme="minorHAnsi"/>
                <w:b/>
                <w:sz w:val="20"/>
                <w:szCs w:val="20"/>
              </w:rPr>
            </w:pPr>
          </w:p>
          <w:p w14:paraId="47EB23FE" w14:textId="77777777" w:rsidR="003F73C8" w:rsidRDefault="003F73C8" w:rsidP="00EE40C8">
            <w:pPr>
              <w:jc w:val="center"/>
              <w:rPr>
                <w:rFonts w:cstheme="minorHAnsi"/>
                <w:b/>
                <w:sz w:val="20"/>
                <w:szCs w:val="20"/>
              </w:rPr>
            </w:pPr>
          </w:p>
          <w:p w14:paraId="39DB5A89" w14:textId="774451E5" w:rsidR="003F73C8" w:rsidRDefault="003F73C8" w:rsidP="00EE40C8">
            <w:pPr>
              <w:rPr>
                <w:rFonts w:cstheme="minorHAnsi"/>
                <w:b/>
                <w:sz w:val="20"/>
                <w:szCs w:val="20"/>
              </w:rPr>
            </w:pPr>
          </w:p>
          <w:p w14:paraId="1306B0FC" w14:textId="77777777" w:rsidR="000247D2" w:rsidRDefault="000247D2" w:rsidP="00EE40C8">
            <w:pPr>
              <w:rPr>
                <w:rFonts w:cstheme="minorHAnsi"/>
                <w:b/>
                <w:sz w:val="20"/>
                <w:szCs w:val="20"/>
              </w:rPr>
            </w:pPr>
          </w:p>
          <w:p w14:paraId="2F2CFEEE" w14:textId="77777777" w:rsidR="003F73C8" w:rsidRDefault="003F73C8" w:rsidP="00EE40C8">
            <w:pPr>
              <w:jc w:val="center"/>
              <w:rPr>
                <w:rFonts w:cstheme="minorHAnsi"/>
                <w:b/>
                <w:sz w:val="20"/>
                <w:szCs w:val="20"/>
              </w:rPr>
            </w:pPr>
            <w:r>
              <w:rPr>
                <w:rFonts w:cstheme="minorHAnsi"/>
                <w:b/>
                <w:sz w:val="20"/>
                <w:szCs w:val="20"/>
              </w:rPr>
              <w:t>N</w:t>
            </w:r>
          </w:p>
          <w:p w14:paraId="6C3CBD09" w14:textId="77777777" w:rsidR="003F73C8" w:rsidRDefault="003F73C8" w:rsidP="00EE40C8">
            <w:pPr>
              <w:jc w:val="center"/>
              <w:rPr>
                <w:rFonts w:cstheme="minorHAnsi"/>
                <w:b/>
                <w:sz w:val="20"/>
                <w:szCs w:val="20"/>
              </w:rPr>
            </w:pPr>
          </w:p>
          <w:p w14:paraId="712CF488" w14:textId="77777777" w:rsidR="003F73C8" w:rsidRDefault="003F73C8" w:rsidP="00EE40C8">
            <w:pPr>
              <w:jc w:val="center"/>
              <w:rPr>
                <w:rFonts w:cstheme="minorHAnsi"/>
                <w:b/>
                <w:sz w:val="20"/>
                <w:szCs w:val="20"/>
              </w:rPr>
            </w:pPr>
          </w:p>
          <w:p w14:paraId="64AE05C2" w14:textId="77777777" w:rsidR="003F73C8" w:rsidRDefault="003F73C8" w:rsidP="00EE40C8">
            <w:pPr>
              <w:jc w:val="center"/>
              <w:rPr>
                <w:rFonts w:cstheme="minorHAnsi"/>
                <w:b/>
                <w:sz w:val="20"/>
                <w:szCs w:val="20"/>
              </w:rPr>
            </w:pPr>
          </w:p>
          <w:p w14:paraId="031FC32A" w14:textId="77777777" w:rsidR="003F73C8" w:rsidRDefault="003F73C8" w:rsidP="00EE40C8">
            <w:pPr>
              <w:jc w:val="center"/>
              <w:rPr>
                <w:rFonts w:cstheme="minorHAnsi"/>
                <w:b/>
                <w:sz w:val="20"/>
                <w:szCs w:val="20"/>
              </w:rPr>
            </w:pPr>
          </w:p>
          <w:p w14:paraId="748ED402" w14:textId="77777777" w:rsidR="003F73C8" w:rsidRDefault="003F73C8" w:rsidP="00EE40C8">
            <w:pPr>
              <w:jc w:val="center"/>
              <w:rPr>
                <w:rFonts w:cstheme="minorHAnsi"/>
                <w:b/>
                <w:sz w:val="20"/>
                <w:szCs w:val="20"/>
              </w:rPr>
            </w:pPr>
          </w:p>
          <w:p w14:paraId="266841F3" w14:textId="77777777" w:rsidR="003F73C8" w:rsidRDefault="003F73C8" w:rsidP="00EE40C8">
            <w:pPr>
              <w:jc w:val="center"/>
              <w:rPr>
                <w:rFonts w:cstheme="minorHAnsi"/>
                <w:b/>
                <w:sz w:val="20"/>
                <w:szCs w:val="20"/>
              </w:rPr>
            </w:pPr>
          </w:p>
          <w:p w14:paraId="08B6BD01" w14:textId="77777777" w:rsidR="003F73C8" w:rsidRDefault="003F73C8" w:rsidP="00EE40C8">
            <w:pPr>
              <w:jc w:val="center"/>
              <w:rPr>
                <w:rFonts w:cstheme="minorHAnsi"/>
                <w:b/>
                <w:sz w:val="20"/>
                <w:szCs w:val="20"/>
              </w:rPr>
            </w:pPr>
          </w:p>
          <w:p w14:paraId="657D8BE7" w14:textId="77777777" w:rsidR="003F73C8" w:rsidRDefault="003F73C8" w:rsidP="00EE40C8">
            <w:pPr>
              <w:jc w:val="center"/>
              <w:rPr>
                <w:rFonts w:cstheme="minorHAnsi"/>
                <w:b/>
                <w:sz w:val="20"/>
                <w:szCs w:val="20"/>
              </w:rPr>
            </w:pPr>
          </w:p>
          <w:p w14:paraId="31A7B74A" w14:textId="65CCCDD6" w:rsidR="000247D2" w:rsidRDefault="000247D2" w:rsidP="007F5E78">
            <w:pPr>
              <w:rPr>
                <w:rFonts w:cstheme="minorHAnsi"/>
                <w:b/>
                <w:sz w:val="20"/>
                <w:szCs w:val="20"/>
              </w:rPr>
            </w:pPr>
          </w:p>
          <w:p w14:paraId="5A1FAA55" w14:textId="54304FAB" w:rsidR="003F73C8" w:rsidRDefault="000247D2" w:rsidP="00EE40C8">
            <w:pPr>
              <w:jc w:val="center"/>
              <w:rPr>
                <w:rFonts w:cstheme="minorHAnsi"/>
                <w:b/>
                <w:sz w:val="20"/>
                <w:szCs w:val="20"/>
              </w:rPr>
            </w:pPr>
            <w:r>
              <w:rPr>
                <w:rFonts w:cstheme="minorHAnsi"/>
                <w:b/>
                <w:sz w:val="20"/>
                <w:szCs w:val="20"/>
              </w:rPr>
              <w:t>Y</w:t>
            </w:r>
          </w:p>
          <w:p w14:paraId="0BD66CE1" w14:textId="77777777" w:rsidR="003F73C8" w:rsidRDefault="003F73C8" w:rsidP="00EE40C8">
            <w:pPr>
              <w:rPr>
                <w:rFonts w:cstheme="minorHAnsi"/>
                <w:b/>
                <w:sz w:val="20"/>
                <w:szCs w:val="20"/>
              </w:rPr>
            </w:pPr>
          </w:p>
          <w:p w14:paraId="3C1B99BA" w14:textId="77777777" w:rsidR="003F73C8" w:rsidRDefault="003F73C8" w:rsidP="00EE40C8">
            <w:pPr>
              <w:rPr>
                <w:rFonts w:cstheme="minorHAnsi"/>
                <w:b/>
                <w:sz w:val="20"/>
                <w:szCs w:val="20"/>
              </w:rPr>
            </w:pPr>
          </w:p>
          <w:p w14:paraId="09E551EF" w14:textId="77777777" w:rsidR="003F73C8" w:rsidRDefault="003F73C8" w:rsidP="00EE40C8">
            <w:pPr>
              <w:rPr>
                <w:rFonts w:cstheme="minorHAnsi"/>
                <w:b/>
                <w:sz w:val="20"/>
                <w:szCs w:val="20"/>
              </w:rPr>
            </w:pPr>
          </w:p>
          <w:p w14:paraId="3D84FDBD" w14:textId="77777777" w:rsidR="003F73C8" w:rsidRDefault="003F73C8" w:rsidP="00EE40C8">
            <w:pPr>
              <w:rPr>
                <w:rFonts w:cstheme="minorHAnsi"/>
                <w:b/>
                <w:sz w:val="20"/>
                <w:szCs w:val="20"/>
              </w:rPr>
            </w:pPr>
          </w:p>
          <w:p w14:paraId="3207132D" w14:textId="77777777" w:rsidR="003F73C8" w:rsidRDefault="003F73C8" w:rsidP="00EE40C8">
            <w:pPr>
              <w:rPr>
                <w:rFonts w:cstheme="minorHAnsi"/>
                <w:b/>
                <w:sz w:val="20"/>
                <w:szCs w:val="20"/>
              </w:rPr>
            </w:pPr>
          </w:p>
          <w:p w14:paraId="083D1BC4" w14:textId="233DB190" w:rsidR="003F73C8" w:rsidRPr="006077C0" w:rsidRDefault="003F73C8" w:rsidP="00EE40C8">
            <w:pPr>
              <w:rPr>
                <w:rFonts w:cstheme="minorHAnsi"/>
                <w:b/>
                <w:sz w:val="20"/>
                <w:szCs w:val="20"/>
              </w:rPr>
            </w:pPr>
          </w:p>
        </w:tc>
        <w:tc>
          <w:tcPr>
            <w:tcW w:w="3684" w:type="dxa"/>
            <w:shd w:val="clear" w:color="auto" w:fill="FFFFFF" w:themeFill="background1"/>
          </w:tcPr>
          <w:p w14:paraId="2B5EF0D1" w14:textId="00F0AA07" w:rsidR="003F73C8" w:rsidRPr="00067BB0" w:rsidRDefault="003F73C8" w:rsidP="003F73C8">
            <w:pPr>
              <w:pStyle w:val="ListParagraph"/>
              <w:numPr>
                <w:ilvl w:val="0"/>
                <w:numId w:val="10"/>
              </w:numPr>
              <w:ind w:left="149" w:hanging="149"/>
              <w:rPr>
                <w:rFonts w:ascii="Arial" w:hAnsi="Arial" w:cs="Arial"/>
                <w:sz w:val="14"/>
                <w:szCs w:val="14"/>
              </w:rPr>
            </w:pPr>
            <w:r w:rsidRPr="00D917ED">
              <w:rPr>
                <w:rFonts w:ascii="Arial" w:hAnsi="Arial" w:cs="Arial"/>
                <w:bCs/>
                <w:iCs/>
                <w:sz w:val="14"/>
                <w:szCs w:val="14"/>
              </w:rPr>
              <w:t>Create a Mental</w:t>
            </w:r>
            <w:r w:rsidR="00085B85">
              <w:rPr>
                <w:rFonts w:ascii="Arial" w:hAnsi="Arial" w:cs="Arial"/>
                <w:bCs/>
                <w:iCs/>
                <w:sz w:val="14"/>
                <w:szCs w:val="14"/>
              </w:rPr>
              <w:t xml:space="preserve"> Health and Wellbeing Strategy </w:t>
            </w:r>
            <w:r w:rsidRPr="00D917ED">
              <w:rPr>
                <w:rFonts w:ascii="Arial" w:hAnsi="Arial" w:cs="Arial"/>
                <w:bCs/>
                <w:iCs/>
                <w:sz w:val="14"/>
                <w:szCs w:val="14"/>
              </w:rPr>
              <w:t xml:space="preserve">engaging </w:t>
            </w:r>
            <w:r w:rsidR="00085B85">
              <w:rPr>
                <w:rFonts w:ascii="Arial" w:hAnsi="Arial" w:cs="Arial"/>
                <w:bCs/>
                <w:iCs/>
                <w:sz w:val="14"/>
                <w:szCs w:val="14"/>
              </w:rPr>
              <w:t>all relevant stakeholders.</w:t>
            </w:r>
          </w:p>
          <w:p w14:paraId="744947C2" w14:textId="39ADCF67" w:rsidR="003F73C8" w:rsidRDefault="00085B85" w:rsidP="003F73C8">
            <w:pPr>
              <w:pStyle w:val="ListParagraph"/>
              <w:numPr>
                <w:ilvl w:val="0"/>
                <w:numId w:val="10"/>
              </w:numPr>
              <w:ind w:left="149" w:hanging="149"/>
              <w:rPr>
                <w:rFonts w:ascii="Arial" w:hAnsi="Arial" w:cs="Arial"/>
                <w:sz w:val="14"/>
                <w:szCs w:val="14"/>
              </w:rPr>
            </w:pPr>
            <w:r>
              <w:rPr>
                <w:rFonts w:ascii="Arial" w:hAnsi="Arial" w:cs="Arial"/>
                <w:sz w:val="14"/>
                <w:szCs w:val="14"/>
              </w:rPr>
              <w:t>Integrate w</w:t>
            </w:r>
            <w:r w:rsidR="003F73C8">
              <w:rPr>
                <w:rFonts w:ascii="Arial" w:hAnsi="Arial" w:cs="Arial"/>
                <w:sz w:val="14"/>
                <w:szCs w:val="14"/>
              </w:rPr>
              <w:t>ellbeing themed events built into the w</w:t>
            </w:r>
            <w:r>
              <w:rPr>
                <w:rFonts w:ascii="Arial" w:hAnsi="Arial" w:cs="Arial"/>
                <w:sz w:val="14"/>
                <w:szCs w:val="14"/>
              </w:rPr>
              <w:t>hole school calendar for learners</w:t>
            </w:r>
          </w:p>
          <w:p w14:paraId="3A52C268" w14:textId="076004EC" w:rsidR="003F73C8" w:rsidRPr="00D44B29" w:rsidRDefault="003F73C8" w:rsidP="003F73C8">
            <w:pPr>
              <w:pStyle w:val="ListParagraph"/>
              <w:numPr>
                <w:ilvl w:val="0"/>
                <w:numId w:val="10"/>
              </w:numPr>
              <w:ind w:left="149" w:hanging="149"/>
              <w:rPr>
                <w:rFonts w:ascii="Arial" w:hAnsi="Arial" w:cs="Arial"/>
                <w:sz w:val="14"/>
                <w:szCs w:val="14"/>
              </w:rPr>
            </w:pPr>
            <w:r w:rsidRPr="00D44B29">
              <w:rPr>
                <w:rFonts w:ascii="Arial" w:hAnsi="Arial" w:cs="Arial"/>
                <w:sz w:val="14"/>
                <w:szCs w:val="14"/>
              </w:rPr>
              <w:t xml:space="preserve">The Mentors in Violence Prevention Programme will be </w:t>
            </w:r>
            <w:r w:rsidR="00085B85">
              <w:rPr>
                <w:rFonts w:ascii="Arial" w:hAnsi="Arial" w:cs="Arial"/>
                <w:sz w:val="14"/>
                <w:szCs w:val="14"/>
              </w:rPr>
              <w:t>launched within</w:t>
            </w:r>
            <w:r w:rsidRPr="00D44B29">
              <w:rPr>
                <w:rFonts w:ascii="Arial" w:hAnsi="Arial" w:cs="Arial"/>
                <w:sz w:val="14"/>
                <w:szCs w:val="14"/>
              </w:rPr>
              <w:t xml:space="preserve"> the school community in </w:t>
            </w:r>
            <w:r w:rsidR="00085B85">
              <w:rPr>
                <w:rFonts w:ascii="Arial" w:hAnsi="Arial" w:cs="Arial"/>
                <w:sz w:val="14"/>
                <w:szCs w:val="14"/>
              </w:rPr>
              <w:t xml:space="preserve">collaboration </w:t>
            </w:r>
            <w:r w:rsidRPr="00D44B29">
              <w:rPr>
                <w:rFonts w:ascii="Arial" w:hAnsi="Arial" w:cs="Arial"/>
                <w:sz w:val="14"/>
                <w:szCs w:val="14"/>
              </w:rPr>
              <w:t>with key partners.</w:t>
            </w:r>
            <w:r w:rsidR="00085B85">
              <w:rPr>
                <w:rFonts w:ascii="Arial" w:hAnsi="Arial" w:cs="Arial"/>
                <w:sz w:val="14"/>
                <w:szCs w:val="14"/>
              </w:rPr>
              <w:t xml:space="preserve">  </w:t>
            </w:r>
          </w:p>
          <w:p w14:paraId="13F8DD09" w14:textId="7395477C" w:rsidR="003F73C8" w:rsidRDefault="00085B85" w:rsidP="003F73C8">
            <w:pPr>
              <w:pStyle w:val="ListParagraph"/>
              <w:numPr>
                <w:ilvl w:val="0"/>
                <w:numId w:val="10"/>
              </w:numPr>
              <w:ind w:left="149" w:hanging="149"/>
              <w:rPr>
                <w:rFonts w:ascii="Arial" w:hAnsi="Arial" w:cs="Arial"/>
                <w:bCs/>
                <w:iCs/>
                <w:sz w:val="14"/>
                <w:szCs w:val="14"/>
              </w:rPr>
            </w:pPr>
            <w:r>
              <w:rPr>
                <w:rFonts w:ascii="Arial" w:hAnsi="Arial" w:cs="Arial"/>
                <w:bCs/>
                <w:iCs/>
                <w:sz w:val="14"/>
                <w:szCs w:val="14"/>
              </w:rPr>
              <w:t xml:space="preserve">The development of </w:t>
            </w:r>
            <w:r w:rsidR="003F73C8" w:rsidRPr="00D917ED">
              <w:rPr>
                <w:rFonts w:ascii="Arial" w:hAnsi="Arial" w:cs="Arial"/>
                <w:bCs/>
                <w:iCs/>
                <w:sz w:val="14"/>
                <w:szCs w:val="14"/>
              </w:rPr>
              <w:t>Personal Safety Scotland</w:t>
            </w:r>
            <w:r>
              <w:rPr>
                <w:rFonts w:ascii="Arial" w:hAnsi="Arial" w:cs="Arial"/>
                <w:bCs/>
                <w:iCs/>
                <w:sz w:val="14"/>
                <w:szCs w:val="14"/>
              </w:rPr>
              <w:t xml:space="preserve"> within the school</w:t>
            </w:r>
            <w:r w:rsidR="003F73C8" w:rsidRPr="00D917ED">
              <w:rPr>
                <w:rFonts w:ascii="Arial" w:hAnsi="Arial" w:cs="Arial"/>
                <w:bCs/>
                <w:iCs/>
                <w:sz w:val="14"/>
                <w:szCs w:val="14"/>
              </w:rPr>
              <w:t xml:space="preserve"> to offer taster </w:t>
            </w:r>
            <w:r w:rsidR="003F73C8">
              <w:rPr>
                <w:rFonts w:ascii="Arial" w:hAnsi="Arial" w:cs="Arial"/>
                <w:bCs/>
                <w:iCs/>
                <w:sz w:val="14"/>
                <w:szCs w:val="14"/>
              </w:rPr>
              <w:t xml:space="preserve">and </w:t>
            </w:r>
            <w:r w:rsidR="003F73C8" w:rsidRPr="00D917ED">
              <w:rPr>
                <w:rFonts w:ascii="Arial" w:hAnsi="Arial" w:cs="Arial"/>
                <w:bCs/>
                <w:iCs/>
                <w:sz w:val="14"/>
                <w:szCs w:val="14"/>
              </w:rPr>
              <w:t xml:space="preserve">targeted sessions </w:t>
            </w:r>
            <w:r w:rsidR="003F73C8">
              <w:rPr>
                <w:rFonts w:ascii="Arial" w:hAnsi="Arial" w:cs="Arial"/>
                <w:bCs/>
                <w:iCs/>
                <w:sz w:val="14"/>
                <w:szCs w:val="14"/>
              </w:rPr>
              <w:t xml:space="preserve">S1-S6.  </w:t>
            </w:r>
          </w:p>
          <w:p w14:paraId="4D446029" w14:textId="77777777" w:rsidR="003F73C8" w:rsidRDefault="003F73C8" w:rsidP="003F73C8">
            <w:pPr>
              <w:pStyle w:val="ListParagraph"/>
              <w:numPr>
                <w:ilvl w:val="0"/>
                <w:numId w:val="10"/>
              </w:numPr>
              <w:ind w:left="149" w:hanging="149"/>
              <w:rPr>
                <w:rFonts w:ascii="Arial" w:hAnsi="Arial" w:cs="Arial"/>
                <w:bCs/>
                <w:iCs/>
                <w:sz w:val="14"/>
                <w:szCs w:val="14"/>
              </w:rPr>
            </w:pPr>
            <w:r w:rsidRPr="00D917ED">
              <w:rPr>
                <w:rFonts w:ascii="Arial" w:hAnsi="Arial" w:cs="Arial"/>
                <w:bCs/>
                <w:iCs/>
                <w:sz w:val="14"/>
                <w:szCs w:val="14"/>
              </w:rPr>
              <w:t xml:space="preserve">Roll out the Wellbeing </w:t>
            </w:r>
            <w:r>
              <w:rPr>
                <w:rFonts w:ascii="Arial" w:hAnsi="Arial" w:cs="Arial"/>
                <w:bCs/>
                <w:iCs/>
                <w:sz w:val="14"/>
                <w:szCs w:val="14"/>
              </w:rPr>
              <w:t>soft start programmes which involve community partners.</w:t>
            </w:r>
          </w:p>
          <w:p w14:paraId="5329E015" w14:textId="77777777" w:rsidR="003F73C8" w:rsidRDefault="003F73C8" w:rsidP="003F73C8">
            <w:pPr>
              <w:pStyle w:val="ListParagraph"/>
              <w:numPr>
                <w:ilvl w:val="0"/>
                <w:numId w:val="10"/>
              </w:numPr>
              <w:ind w:left="149" w:hanging="149"/>
              <w:rPr>
                <w:rFonts w:ascii="Arial" w:hAnsi="Arial" w:cs="Arial"/>
                <w:bCs/>
                <w:iCs/>
                <w:sz w:val="14"/>
                <w:szCs w:val="14"/>
              </w:rPr>
            </w:pPr>
            <w:r w:rsidRPr="00D917ED">
              <w:rPr>
                <w:rFonts w:ascii="Arial" w:hAnsi="Arial" w:cs="Arial"/>
                <w:bCs/>
                <w:iCs/>
                <w:sz w:val="14"/>
                <w:szCs w:val="14"/>
              </w:rPr>
              <w:t>Senior wellbeing ambassadors</w:t>
            </w:r>
            <w:r>
              <w:rPr>
                <w:rFonts w:ascii="Arial" w:hAnsi="Arial" w:cs="Arial"/>
                <w:bCs/>
                <w:iCs/>
                <w:sz w:val="14"/>
                <w:szCs w:val="14"/>
              </w:rPr>
              <w:t xml:space="preserve"> programme developed to support peer group</w:t>
            </w:r>
          </w:p>
          <w:p w14:paraId="013CABB1" w14:textId="2B20E39A" w:rsidR="000247D2" w:rsidRPr="000247D2" w:rsidRDefault="000247D2" w:rsidP="000247D2">
            <w:pPr>
              <w:rPr>
                <w:rFonts w:ascii="Arial" w:hAnsi="Arial" w:cs="Arial"/>
                <w:bCs/>
                <w:iCs/>
                <w:sz w:val="14"/>
                <w:szCs w:val="14"/>
              </w:rPr>
            </w:pPr>
          </w:p>
          <w:p w14:paraId="265CAC84" w14:textId="77777777" w:rsidR="003F73C8" w:rsidRPr="00F13A46" w:rsidRDefault="003F73C8" w:rsidP="00EE40C8">
            <w:pPr>
              <w:pStyle w:val="ListParagraph"/>
              <w:ind w:left="149"/>
              <w:rPr>
                <w:rFonts w:ascii="Arial" w:hAnsi="Arial" w:cs="Arial"/>
                <w:bCs/>
                <w:iCs/>
                <w:sz w:val="14"/>
                <w:szCs w:val="14"/>
              </w:rPr>
            </w:pPr>
          </w:p>
          <w:p w14:paraId="4C5318EC" w14:textId="2CD7B300" w:rsidR="003F73C8" w:rsidRDefault="00085B85" w:rsidP="003F73C8">
            <w:pPr>
              <w:pStyle w:val="ListParagraph"/>
              <w:numPr>
                <w:ilvl w:val="0"/>
                <w:numId w:val="10"/>
              </w:numPr>
              <w:ind w:left="149" w:hanging="149"/>
              <w:rPr>
                <w:rFonts w:ascii="Arial" w:hAnsi="Arial" w:cs="Arial"/>
                <w:sz w:val="14"/>
                <w:szCs w:val="14"/>
              </w:rPr>
            </w:pPr>
            <w:r>
              <w:rPr>
                <w:rFonts w:ascii="Arial" w:hAnsi="Arial" w:cs="Arial"/>
                <w:sz w:val="14"/>
                <w:szCs w:val="14"/>
              </w:rPr>
              <w:t>D</w:t>
            </w:r>
            <w:r w:rsidR="003F73C8" w:rsidRPr="00D917ED">
              <w:rPr>
                <w:rFonts w:ascii="Arial" w:hAnsi="Arial" w:cs="Arial"/>
                <w:sz w:val="14"/>
                <w:szCs w:val="14"/>
              </w:rPr>
              <w:t xml:space="preserve">eliver high quality professional </w:t>
            </w:r>
            <w:r w:rsidR="003F73C8">
              <w:rPr>
                <w:rFonts w:ascii="Arial" w:hAnsi="Arial" w:cs="Arial"/>
                <w:sz w:val="14"/>
                <w:szCs w:val="14"/>
              </w:rPr>
              <w:t xml:space="preserve">learning </w:t>
            </w:r>
            <w:r w:rsidR="003F73C8" w:rsidRPr="00D917ED">
              <w:rPr>
                <w:rFonts w:ascii="Arial" w:hAnsi="Arial" w:cs="Arial"/>
                <w:sz w:val="14"/>
                <w:szCs w:val="14"/>
              </w:rPr>
              <w:t>opportunities duri</w:t>
            </w:r>
            <w:r w:rsidR="003F73C8">
              <w:rPr>
                <w:rFonts w:ascii="Arial" w:hAnsi="Arial" w:cs="Arial"/>
                <w:sz w:val="14"/>
                <w:szCs w:val="14"/>
              </w:rPr>
              <w:t>ng in service days and twilight</w:t>
            </w:r>
            <w:r w:rsidR="003F73C8" w:rsidRPr="00D917ED">
              <w:rPr>
                <w:rFonts w:ascii="Arial" w:hAnsi="Arial" w:cs="Arial"/>
                <w:sz w:val="14"/>
                <w:szCs w:val="14"/>
              </w:rPr>
              <w:t xml:space="preserve"> sessions open to all staff, teaching and non-teaching to build staff capabilities and ca</w:t>
            </w:r>
            <w:r w:rsidR="003F73C8">
              <w:rPr>
                <w:rFonts w:ascii="Arial" w:hAnsi="Arial" w:cs="Arial"/>
                <w:sz w:val="14"/>
                <w:szCs w:val="14"/>
              </w:rPr>
              <w:t>pacity in trauma-responsive, nurture principles and building positive relationships</w:t>
            </w:r>
          </w:p>
          <w:p w14:paraId="2AEFEED3" w14:textId="77777777" w:rsidR="003F73C8" w:rsidRPr="00F13A46" w:rsidRDefault="003F73C8" w:rsidP="003F73C8">
            <w:pPr>
              <w:pStyle w:val="ListParagraph"/>
              <w:numPr>
                <w:ilvl w:val="0"/>
                <w:numId w:val="10"/>
              </w:numPr>
              <w:ind w:left="149" w:hanging="149"/>
              <w:rPr>
                <w:rFonts w:ascii="Arial" w:hAnsi="Arial" w:cs="Arial"/>
                <w:bCs/>
                <w:iCs/>
                <w:sz w:val="14"/>
                <w:szCs w:val="14"/>
              </w:rPr>
            </w:pPr>
            <w:r w:rsidRPr="00D917ED">
              <w:rPr>
                <w:rFonts w:ascii="Arial" w:hAnsi="Arial" w:cs="Arial"/>
                <w:bCs/>
                <w:iCs/>
                <w:sz w:val="14"/>
                <w:szCs w:val="14"/>
              </w:rPr>
              <w:t>CLPL opportunities</w:t>
            </w:r>
            <w:r>
              <w:rPr>
                <w:rFonts w:ascii="Arial" w:hAnsi="Arial" w:cs="Arial"/>
                <w:bCs/>
                <w:iCs/>
                <w:sz w:val="14"/>
                <w:szCs w:val="14"/>
              </w:rPr>
              <w:t xml:space="preserve"> </w:t>
            </w:r>
            <w:r w:rsidRPr="00D917ED">
              <w:rPr>
                <w:rFonts w:ascii="Arial" w:hAnsi="Arial" w:cs="Arial"/>
                <w:bCs/>
                <w:iCs/>
                <w:sz w:val="14"/>
                <w:szCs w:val="14"/>
              </w:rPr>
              <w:t>to be made available to staff to support wellbeing discussions in school</w:t>
            </w:r>
            <w:r>
              <w:rPr>
                <w:rFonts w:ascii="Arial" w:hAnsi="Arial" w:cs="Arial"/>
                <w:bCs/>
                <w:iCs/>
                <w:sz w:val="14"/>
                <w:szCs w:val="14"/>
              </w:rPr>
              <w:t xml:space="preserve"> </w:t>
            </w:r>
            <w:r w:rsidRPr="00D917ED">
              <w:rPr>
                <w:rFonts w:ascii="Arial" w:hAnsi="Arial" w:cs="Arial"/>
                <w:bCs/>
                <w:iCs/>
                <w:sz w:val="14"/>
                <w:szCs w:val="14"/>
              </w:rPr>
              <w:t>and in having mental health conversations with young people.</w:t>
            </w:r>
          </w:p>
          <w:p w14:paraId="51A9ED5E" w14:textId="77777777" w:rsidR="003F73C8" w:rsidRDefault="003F73C8" w:rsidP="003F73C8">
            <w:pPr>
              <w:pStyle w:val="ListParagraph"/>
              <w:numPr>
                <w:ilvl w:val="0"/>
                <w:numId w:val="10"/>
              </w:numPr>
              <w:ind w:left="149" w:hanging="149"/>
              <w:rPr>
                <w:rFonts w:ascii="Arial" w:hAnsi="Arial" w:cs="Arial"/>
                <w:bCs/>
                <w:iCs/>
                <w:sz w:val="14"/>
                <w:szCs w:val="14"/>
              </w:rPr>
            </w:pPr>
            <w:r>
              <w:rPr>
                <w:rFonts w:ascii="Arial" w:hAnsi="Arial" w:cs="Arial"/>
                <w:bCs/>
                <w:iCs/>
                <w:sz w:val="14"/>
                <w:szCs w:val="14"/>
              </w:rPr>
              <w:t xml:space="preserve">Create PSE programme for parents/carers in line with S1-S6 PSE programmes, Nurture principles/targeted Nurture, ASN conditions, Life Skills, AAA and study skills.  Our P7 pupils and parents will also be included in this. </w:t>
            </w:r>
            <w:r w:rsidRPr="002D794F">
              <w:rPr>
                <w:rFonts w:ascii="Arial" w:hAnsi="Arial" w:cs="Arial"/>
                <w:bCs/>
                <w:iCs/>
                <w:sz w:val="14"/>
                <w:szCs w:val="14"/>
              </w:rPr>
              <w:t xml:space="preserve"> </w:t>
            </w:r>
          </w:p>
          <w:p w14:paraId="74FE8FE8" w14:textId="67FF915B" w:rsidR="000247D2" w:rsidRDefault="000247D2" w:rsidP="00EE40C8">
            <w:pPr>
              <w:rPr>
                <w:rFonts w:cstheme="minorHAnsi"/>
                <w:color w:val="FF0000"/>
                <w:sz w:val="20"/>
                <w:szCs w:val="20"/>
              </w:rPr>
            </w:pPr>
          </w:p>
          <w:p w14:paraId="59359F71" w14:textId="65064840" w:rsidR="003F73C8" w:rsidRDefault="007F5E78" w:rsidP="003F73C8">
            <w:pPr>
              <w:pStyle w:val="ListParagraph"/>
              <w:numPr>
                <w:ilvl w:val="0"/>
                <w:numId w:val="13"/>
              </w:numPr>
              <w:ind w:left="149" w:hanging="142"/>
              <w:rPr>
                <w:rFonts w:ascii="Arial" w:hAnsi="Arial" w:cs="Arial"/>
                <w:sz w:val="14"/>
                <w:szCs w:val="14"/>
              </w:rPr>
            </w:pPr>
            <w:r>
              <w:rPr>
                <w:rFonts w:ascii="Arial" w:hAnsi="Arial" w:cs="Arial"/>
                <w:sz w:val="14"/>
                <w:szCs w:val="14"/>
              </w:rPr>
              <w:t>Initial baseline questionnaire issued to all teaching staff to gather base line data based on current use of language and behaviour as communication</w:t>
            </w:r>
          </w:p>
          <w:p w14:paraId="3D0EBC28" w14:textId="76988C65" w:rsidR="007F5E78" w:rsidRPr="00373081" w:rsidRDefault="007F5E78" w:rsidP="003F73C8">
            <w:pPr>
              <w:pStyle w:val="ListParagraph"/>
              <w:numPr>
                <w:ilvl w:val="0"/>
                <w:numId w:val="13"/>
              </w:numPr>
              <w:ind w:left="149" w:hanging="142"/>
              <w:rPr>
                <w:rFonts w:ascii="Arial" w:hAnsi="Arial" w:cs="Arial"/>
                <w:sz w:val="14"/>
                <w:szCs w:val="14"/>
              </w:rPr>
            </w:pPr>
            <w:r>
              <w:rPr>
                <w:rFonts w:ascii="Arial" w:hAnsi="Arial" w:cs="Arial"/>
                <w:sz w:val="14"/>
                <w:szCs w:val="14"/>
              </w:rPr>
              <w:t>Based on self-evaluation data from the above activity appropriate CLPL opportunities will be offered to all staff to further support embedding these nurture principles in all classrooms</w:t>
            </w:r>
          </w:p>
          <w:p w14:paraId="7932A12B" w14:textId="081008C6" w:rsidR="003F73C8" w:rsidRPr="00373081" w:rsidRDefault="00E20D09" w:rsidP="003F73C8">
            <w:pPr>
              <w:pStyle w:val="ListParagraph"/>
              <w:numPr>
                <w:ilvl w:val="0"/>
                <w:numId w:val="13"/>
              </w:numPr>
              <w:ind w:left="149" w:hanging="142"/>
              <w:rPr>
                <w:rFonts w:ascii="Arial" w:hAnsi="Arial" w:cs="Arial"/>
                <w:sz w:val="14"/>
                <w:szCs w:val="14"/>
              </w:rPr>
            </w:pPr>
            <w:r>
              <w:rPr>
                <w:rFonts w:ascii="Arial" w:hAnsi="Arial" w:cs="Arial"/>
                <w:sz w:val="14"/>
                <w:szCs w:val="14"/>
              </w:rPr>
              <w:t>Nurture teacher to collaborate with all teaching staff to support the monitoring, tracking and achievement of nurture targets in identified learners across the school</w:t>
            </w:r>
          </w:p>
          <w:p w14:paraId="265DD6C6" w14:textId="4FC24E96" w:rsidR="003F73C8" w:rsidRDefault="00E20D09" w:rsidP="003F73C8">
            <w:pPr>
              <w:pStyle w:val="ListParagraph"/>
              <w:numPr>
                <w:ilvl w:val="0"/>
                <w:numId w:val="13"/>
              </w:numPr>
              <w:ind w:left="149" w:hanging="142"/>
              <w:rPr>
                <w:rFonts w:ascii="Arial" w:hAnsi="Arial" w:cs="Arial"/>
                <w:sz w:val="14"/>
                <w:szCs w:val="14"/>
              </w:rPr>
            </w:pPr>
            <w:r>
              <w:rPr>
                <w:rFonts w:ascii="Arial" w:hAnsi="Arial" w:cs="Arial"/>
                <w:sz w:val="14"/>
                <w:szCs w:val="14"/>
              </w:rPr>
              <w:t>Nurture teacher to work strategically with SLT and SfL colleagues to raise the profile of nurture principles across the school.</w:t>
            </w:r>
          </w:p>
          <w:p w14:paraId="6C4D9E91" w14:textId="7558E282" w:rsidR="00E20D09" w:rsidRPr="00373081" w:rsidRDefault="00E20D09" w:rsidP="003F73C8">
            <w:pPr>
              <w:pStyle w:val="ListParagraph"/>
              <w:numPr>
                <w:ilvl w:val="0"/>
                <w:numId w:val="13"/>
              </w:numPr>
              <w:ind w:left="149" w:hanging="142"/>
              <w:rPr>
                <w:rFonts w:ascii="Arial" w:hAnsi="Arial" w:cs="Arial"/>
                <w:sz w:val="14"/>
                <w:szCs w:val="14"/>
              </w:rPr>
            </w:pPr>
            <w:r>
              <w:rPr>
                <w:rFonts w:ascii="Arial" w:hAnsi="Arial" w:cs="Arial"/>
                <w:sz w:val="14"/>
                <w:szCs w:val="14"/>
              </w:rPr>
              <w:t>All teaching staff to supported via high quality CLPL impacting on their classroom practice</w:t>
            </w:r>
          </w:p>
          <w:p w14:paraId="79052FFC" w14:textId="77777777" w:rsidR="003F73C8" w:rsidRPr="008C0CE9" w:rsidRDefault="003F73C8" w:rsidP="00EE40C8">
            <w:pPr>
              <w:rPr>
                <w:rFonts w:cstheme="minorHAnsi"/>
                <w:color w:val="FF0000"/>
                <w:sz w:val="20"/>
                <w:szCs w:val="20"/>
              </w:rPr>
            </w:pPr>
          </w:p>
        </w:tc>
        <w:tc>
          <w:tcPr>
            <w:tcW w:w="1191" w:type="dxa"/>
            <w:shd w:val="clear" w:color="auto" w:fill="FFFFFF" w:themeFill="background1"/>
          </w:tcPr>
          <w:p w14:paraId="570ED061" w14:textId="77777777" w:rsidR="003F73C8" w:rsidRDefault="003F73C8" w:rsidP="00EE40C8">
            <w:pPr>
              <w:rPr>
                <w:rFonts w:ascii="Arial" w:hAnsi="Arial" w:cs="Arial"/>
                <w:sz w:val="14"/>
                <w:szCs w:val="14"/>
              </w:rPr>
            </w:pPr>
            <w:r>
              <w:rPr>
                <w:rFonts w:ascii="Arial" w:hAnsi="Arial" w:cs="Arial"/>
                <w:sz w:val="14"/>
                <w:szCs w:val="14"/>
              </w:rPr>
              <w:t>Session 22-23</w:t>
            </w:r>
          </w:p>
          <w:p w14:paraId="6E5D0090" w14:textId="77777777" w:rsidR="003F73C8" w:rsidRDefault="003F73C8" w:rsidP="00EE40C8">
            <w:pPr>
              <w:rPr>
                <w:rFonts w:ascii="Arial" w:hAnsi="Arial" w:cs="Arial"/>
                <w:sz w:val="14"/>
                <w:szCs w:val="14"/>
              </w:rPr>
            </w:pPr>
          </w:p>
          <w:p w14:paraId="00EB80AA" w14:textId="77777777" w:rsidR="003F73C8" w:rsidRDefault="003F73C8" w:rsidP="00EE40C8">
            <w:pPr>
              <w:rPr>
                <w:rFonts w:ascii="Arial" w:hAnsi="Arial" w:cs="Arial"/>
                <w:sz w:val="14"/>
                <w:szCs w:val="14"/>
              </w:rPr>
            </w:pPr>
            <w:r>
              <w:rPr>
                <w:rFonts w:ascii="Arial" w:hAnsi="Arial" w:cs="Arial"/>
                <w:sz w:val="14"/>
                <w:szCs w:val="14"/>
              </w:rPr>
              <w:t>Health &amp; Wellbeing coordinator</w:t>
            </w:r>
          </w:p>
          <w:p w14:paraId="65B3A00B" w14:textId="77777777" w:rsidR="003F73C8" w:rsidRDefault="003F73C8" w:rsidP="00EE40C8">
            <w:pPr>
              <w:rPr>
                <w:rFonts w:ascii="Arial" w:hAnsi="Arial" w:cs="Arial"/>
                <w:sz w:val="14"/>
                <w:szCs w:val="14"/>
              </w:rPr>
            </w:pPr>
          </w:p>
          <w:p w14:paraId="370FBF3B" w14:textId="77777777" w:rsidR="003F73C8" w:rsidRDefault="003F73C8" w:rsidP="00EE40C8">
            <w:pPr>
              <w:rPr>
                <w:rFonts w:ascii="Arial" w:hAnsi="Arial" w:cs="Arial"/>
                <w:sz w:val="14"/>
                <w:szCs w:val="14"/>
              </w:rPr>
            </w:pPr>
            <w:r>
              <w:rPr>
                <w:rFonts w:ascii="Arial" w:hAnsi="Arial" w:cs="Arial"/>
                <w:sz w:val="14"/>
                <w:szCs w:val="14"/>
              </w:rPr>
              <w:t>Depute Head Teacher leading on QI 3.1</w:t>
            </w:r>
          </w:p>
          <w:p w14:paraId="72281BB0" w14:textId="66412BC8" w:rsidR="003F73C8" w:rsidRDefault="003F73C8" w:rsidP="00EE40C8">
            <w:pPr>
              <w:rPr>
                <w:rFonts w:ascii="Arial" w:hAnsi="Arial" w:cs="Arial"/>
                <w:sz w:val="14"/>
                <w:szCs w:val="14"/>
              </w:rPr>
            </w:pPr>
          </w:p>
          <w:p w14:paraId="6D3982F3" w14:textId="0B64AC77" w:rsidR="000247D2" w:rsidRDefault="000247D2" w:rsidP="00EE40C8">
            <w:pPr>
              <w:rPr>
                <w:rFonts w:ascii="Arial" w:hAnsi="Arial" w:cs="Arial"/>
                <w:sz w:val="14"/>
                <w:szCs w:val="14"/>
              </w:rPr>
            </w:pPr>
          </w:p>
          <w:p w14:paraId="303912B8" w14:textId="2705233C" w:rsidR="000247D2" w:rsidRDefault="000247D2" w:rsidP="00EE40C8">
            <w:pPr>
              <w:rPr>
                <w:rFonts w:ascii="Arial" w:hAnsi="Arial" w:cs="Arial"/>
                <w:sz w:val="14"/>
                <w:szCs w:val="14"/>
              </w:rPr>
            </w:pPr>
          </w:p>
          <w:p w14:paraId="0B256E1F" w14:textId="02716955" w:rsidR="000247D2" w:rsidRDefault="000247D2" w:rsidP="00EE40C8">
            <w:pPr>
              <w:rPr>
                <w:rFonts w:ascii="Arial" w:hAnsi="Arial" w:cs="Arial"/>
                <w:sz w:val="14"/>
                <w:szCs w:val="14"/>
              </w:rPr>
            </w:pPr>
          </w:p>
          <w:p w14:paraId="22225F22" w14:textId="0BD17205" w:rsidR="000247D2" w:rsidRDefault="000247D2" w:rsidP="00EE40C8">
            <w:pPr>
              <w:rPr>
                <w:rFonts w:ascii="Arial" w:hAnsi="Arial" w:cs="Arial"/>
                <w:sz w:val="14"/>
                <w:szCs w:val="14"/>
              </w:rPr>
            </w:pPr>
          </w:p>
          <w:p w14:paraId="028E5BE2" w14:textId="78A8590E" w:rsidR="000247D2" w:rsidRDefault="000247D2" w:rsidP="00EE40C8">
            <w:pPr>
              <w:rPr>
                <w:rFonts w:ascii="Arial" w:hAnsi="Arial" w:cs="Arial"/>
                <w:sz w:val="14"/>
                <w:szCs w:val="14"/>
              </w:rPr>
            </w:pPr>
          </w:p>
          <w:p w14:paraId="07BB264D" w14:textId="77777777" w:rsidR="003F73C8" w:rsidRDefault="003F73C8" w:rsidP="00EE40C8">
            <w:pPr>
              <w:rPr>
                <w:rFonts w:ascii="Arial" w:hAnsi="Arial" w:cs="Arial"/>
                <w:sz w:val="14"/>
                <w:szCs w:val="14"/>
              </w:rPr>
            </w:pPr>
            <w:r>
              <w:rPr>
                <w:rFonts w:ascii="Arial" w:hAnsi="Arial" w:cs="Arial"/>
                <w:sz w:val="14"/>
                <w:szCs w:val="14"/>
              </w:rPr>
              <w:t>Support Team:</w:t>
            </w:r>
          </w:p>
          <w:p w14:paraId="31B91916" w14:textId="77777777" w:rsidR="003F73C8" w:rsidRPr="00067BB0" w:rsidRDefault="003F73C8" w:rsidP="003F73C8">
            <w:pPr>
              <w:pStyle w:val="ListParagraph"/>
              <w:numPr>
                <w:ilvl w:val="0"/>
                <w:numId w:val="12"/>
              </w:numPr>
              <w:ind w:left="144" w:hanging="144"/>
              <w:rPr>
                <w:rFonts w:ascii="Arial" w:hAnsi="Arial" w:cs="Arial"/>
                <w:sz w:val="14"/>
                <w:szCs w:val="14"/>
              </w:rPr>
            </w:pPr>
            <w:r w:rsidRPr="00067BB0">
              <w:rPr>
                <w:rFonts w:ascii="Arial" w:hAnsi="Arial" w:cs="Arial"/>
                <w:sz w:val="14"/>
                <w:szCs w:val="14"/>
              </w:rPr>
              <w:t>Nurture Teacher</w:t>
            </w:r>
          </w:p>
          <w:p w14:paraId="250434EA" w14:textId="77777777" w:rsidR="003F73C8" w:rsidRPr="00067BB0" w:rsidRDefault="003F73C8" w:rsidP="003F73C8">
            <w:pPr>
              <w:pStyle w:val="ListParagraph"/>
              <w:numPr>
                <w:ilvl w:val="0"/>
                <w:numId w:val="12"/>
              </w:numPr>
              <w:ind w:left="144" w:hanging="144"/>
              <w:rPr>
                <w:rFonts w:ascii="Arial" w:hAnsi="Arial" w:cs="Arial"/>
                <w:sz w:val="14"/>
                <w:szCs w:val="14"/>
              </w:rPr>
            </w:pPr>
            <w:r w:rsidRPr="00067BB0">
              <w:rPr>
                <w:rFonts w:ascii="Arial" w:hAnsi="Arial" w:cs="Arial"/>
                <w:sz w:val="14"/>
                <w:szCs w:val="14"/>
              </w:rPr>
              <w:t>PC Team</w:t>
            </w:r>
          </w:p>
          <w:p w14:paraId="2D6EB945" w14:textId="77777777" w:rsidR="003F73C8" w:rsidRPr="00067BB0" w:rsidRDefault="003F73C8" w:rsidP="003F73C8">
            <w:pPr>
              <w:pStyle w:val="ListParagraph"/>
              <w:numPr>
                <w:ilvl w:val="0"/>
                <w:numId w:val="12"/>
              </w:numPr>
              <w:ind w:left="144" w:hanging="144"/>
              <w:rPr>
                <w:rFonts w:ascii="Arial" w:hAnsi="Arial" w:cs="Arial"/>
                <w:sz w:val="14"/>
                <w:szCs w:val="14"/>
              </w:rPr>
            </w:pPr>
            <w:r w:rsidRPr="00067BB0">
              <w:rPr>
                <w:rFonts w:ascii="Arial" w:hAnsi="Arial" w:cs="Arial"/>
                <w:sz w:val="14"/>
                <w:szCs w:val="14"/>
              </w:rPr>
              <w:t>SfL team</w:t>
            </w:r>
          </w:p>
          <w:p w14:paraId="0BC651C1" w14:textId="77777777" w:rsidR="003F73C8" w:rsidRDefault="003F73C8" w:rsidP="003F73C8">
            <w:pPr>
              <w:pStyle w:val="ListParagraph"/>
              <w:numPr>
                <w:ilvl w:val="0"/>
                <w:numId w:val="12"/>
              </w:numPr>
              <w:ind w:left="144" w:hanging="144"/>
              <w:rPr>
                <w:rFonts w:ascii="Arial" w:hAnsi="Arial" w:cs="Arial"/>
                <w:sz w:val="14"/>
                <w:szCs w:val="14"/>
              </w:rPr>
            </w:pPr>
            <w:r w:rsidRPr="00067BB0">
              <w:rPr>
                <w:rFonts w:ascii="Arial" w:hAnsi="Arial" w:cs="Arial"/>
                <w:sz w:val="14"/>
                <w:szCs w:val="14"/>
              </w:rPr>
              <w:t>PT Family Learning</w:t>
            </w:r>
          </w:p>
          <w:p w14:paraId="523B09BE" w14:textId="77777777" w:rsidR="003F73C8" w:rsidRPr="00067BB0" w:rsidRDefault="003F73C8" w:rsidP="003F73C8">
            <w:pPr>
              <w:pStyle w:val="ListParagraph"/>
              <w:numPr>
                <w:ilvl w:val="0"/>
                <w:numId w:val="12"/>
              </w:numPr>
              <w:ind w:left="144" w:hanging="144"/>
              <w:rPr>
                <w:rFonts w:ascii="Arial" w:hAnsi="Arial" w:cs="Arial"/>
                <w:sz w:val="14"/>
                <w:szCs w:val="14"/>
              </w:rPr>
            </w:pPr>
            <w:r>
              <w:rPr>
                <w:rFonts w:ascii="Arial" w:hAnsi="Arial" w:cs="Arial"/>
                <w:sz w:val="14"/>
                <w:szCs w:val="14"/>
              </w:rPr>
              <w:t xml:space="preserve">Area Inclusion </w:t>
            </w:r>
          </w:p>
          <w:p w14:paraId="3DF19371" w14:textId="77777777" w:rsidR="003F73C8" w:rsidRDefault="003F73C8" w:rsidP="003F73C8">
            <w:pPr>
              <w:pStyle w:val="ListParagraph"/>
              <w:numPr>
                <w:ilvl w:val="0"/>
                <w:numId w:val="12"/>
              </w:numPr>
              <w:ind w:left="144" w:hanging="144"/>
              <w:rPr>
                <w:rFonts w:ascii="Arial" w:hAnsi="Arial" w:cs="Arial"/>
                <w:sz w:val="14"/>
                <w:szCs w:val="14"/>
              </w:rPr>
            </w:pPr>
            <w:r w:rsidRPr="00067BB0">
              <w:rPr>
                <w:rFonts w:ascii="Arial" w:hAnsi="Arial" w:cs="Arial"/>
                <w:sz w:val="14"/>
                <w:szCs w:val="14"/>
              </w:rPr>
              <w:t>School Counsellor</w:t>
            </w:r>
          </w:p>
          <w:p w14:paraId="77B23296" w14:textId="77777777" w:rsidR="003F73C8" w:rsidRDefault="003F73C8" w:rsidP="003F73C8">
            <w:pPr>
              <w:pStyle w:val="ListParagraph"/>
              <w:numPr>
                <w:ilvl w:val="0"/>
                <w:numId w:val="12"/>
              </w:numPr>
              <w:ind w:left="144" w:hanging="144"/>
              <w:rPr>
                <w:rFonts w:ascii="Arial" w:hAnsi="Arial" w:cs="Arial"/>
                <w:sz w:val="14"/>
                <w:szCs w:val="14"/>
              </w:rPr>
            </w:pPr>
            <w:r>
              <w:rPr>
                <w:rFonts w:ascii="Arial" w:hAnsi="Arial" w:cs="Arial"/>
                <w:sz w:val="14"/>
                <w:szCs w:val="14"/>
              </w:rPr>
              <w:t>MCR Coordinator</w:t>
            </w:r>
          </w:p>
          <w:p w14:paraId="0A4B8AD9" w14:textId="77777777" w:rsidR="003F73C8" w:rsidRDefault="003F73C8" w:rsidP="00EE40C8">
            <w:pPr>
              <w:rPr>
                <w:rFonts w:ascii="Arial" w:hAnsi="Arial" w:cs="Arial"/>
                <w:sz w:val="14"/>
                <w:szCs w:val="14"/>
              </w:rPr>
            </w:pPr>
          </w:p>
          <w:p w14:paraId="0F1A5F1B" w14:textId="77777777" w:rsidR="003F73C8" w:rsidRDefault="003F73C8" w:rsidP="00EE40C8">
            <w:pPr>
              <w:rPr>
                <w:rFonts w:ascii="Arial" w:hAnsi="Arial" w:cs="Arial"/>
                <w:sz w:val="14"/>
                <w:szCs w:val="14"/>
              </w:rPr>
            </w:pPr>
          </w:p>
          <w:p w14:paraId="3FE76037" w14:textId="0E6F056D" w:rsidR="003F73C8" w:rsidRDefault="003F73C8" w:rsidP="00EE40C8">
            <w:pPr>
              <w:rPr>
                <w:rFonts w:ascii="Arial" w:hAnsi="Arial" w:cs="Arial"/>
                <w:sz w:val="14"/>
                <w:szCs w:val="14"/>
              </w:rPr>
            </w:pPr>
          </w:p>
          <w:p w14:paraId="7F126BF0" w14:textId="41AE1990" w:rsidR="003F73C8" w:rsidRDefault="003F73C8" w:rsidP="00EE40C8">
            <w:pPr>
              <w:rPr>
                <w:rFonts w:ascii="Arial" w:hAnsi="Arial" w:cs="Arial"/>
                <w:sz w:val="14"/>
                <w:szCs w:val="14"/>
              </w:rPr>
            </w:pPr>
            <w:r>
              <w:rPr>
                <w:rFonts w:ascii="Arial" w:hAnsi="Arial" w:cs="Arial"/>
                <w:sz w:val="14"/>
                <w:szCs w:val="14"/>
              </w:rPr>
              <w:t>DHT</w:t>
            </w:r>
          </w:p>
          <w:p w14:paraId="00C3D1AC" w14:textId="77777777" w:rsidR="003F73C8" w:rsidRDefault="003F73C8" w:rsidP="00EE40C8">
            <w:pPr>
              <w:rPr>
                <w:rFonts w:ascii="Arial" w:hAnsi="Arial" w:cs="Arial"/>
                <w:sz w:val="14"/>
                <w:szCs w:val="14"/>
              </w:rPr>
            </w:pPr>
            <w:r>
              <w:rPr>
                <w:rFonts w:ascii="Arial" w:hAnsi="Arial" w:cs="Arial"/>
                <w:sz w:val="14"/>
                <w:szCs w:val="14"/>
              </w:rPr>
              <w:t>PT SfL</w:t>
            </w:r>
          </w:p>
          <w:p w14:paraId="734F7425" w14:textId="77777777" w:rsidR="003F73C8" w:rsidRPr="005C6832" w:rsidRDefault="003F73C8" w:rsidP="00EE40C8">
            <w:pPr>
              <w:rPr>
                <w:rFonts w:ascii="Arial" w:hAnsi="Arial" w:cs="Arial"/>
                <w:color w:val="FF0000"/>
                <w:sz w:val="14"/>
                <w:szCs w:val="14"/>
              </w:rPr>
            </w:pPr>
            <w:r>
              <w:rPr>
                <w:rFonts w:ascii="Arial" w:hAnsi="Arial" w:cs="Arial"/>
                <w:sz w:val="14"/>
                <w:szCs w:val="14"/>
              </w:rPr>
              <w:t>Nurture Teacher</w:t>
            </w:r>
          </w:p>
        </w:tc>
        <w:tc>
          <w:tcPr>
            <w:tcW w:w="3685" w:type="dxa"/>
            <w:shd w:val="clear" w:color="auto" w:fill="FFFFFF" w:themeFill="background1"/>
          </w:tcPr>
          <w:p w14:paraId="4A27A647" w14:textId="77777777" w:rsidR="003F73C8" w:rsidRPr="00C57EED" w:rsidRDefault="003F73C8" w:rsidP="003F73C8">
            <w:pPr>
              <w:pStyle w:val="ListParagraph"/>
              <w:numPr>
                <w:ilvl w:val="0"/>
                <w:numId w:val="12"/>
              </w:numPr>
              <w:ind w:left="88" w:hanging="141"/>
              <w:rPr>
                <w:rFonts w:ascii="Arial" w:hAnsi="Arial" w:cs="Arial"/>
                <w:sz w:val="14"/>
                <w:szCs w:val="14"/>
              </w:rPr>
            </w:pPr>
            <w:r w:rsidRPr="00C57EED">
              <w:rPr>
                <w:rFonts w:ascii="Arial" w:hAnsi="Arial" w:cs="Arial"/>
                <w:sz w:val="14"/>
                <w:szCs w:val="14"/>
              </w:rPr>
              <w:t>All learners to benefit from a safe, nurturing, inclusive and supportive learning environment where all pupils can thrive and fulfil their potential.</w:t>
            </w:r>
          </w:p>
          <w:p w14:paraId="6E22DA51" w14:textId="77777777" w:rsidR="003F73C8" w:rsidRPr="00571550" w:rsidRDefault="003F73C8" w:rsidP="003F73C8">
            <w:pPr>
              <w:pStyle w:val="ListParagraph"/>
              <w:numPr>
                <w:ilvl w:val="0"/>
                <w:numId w:val="12"/>
              </w:numPr>
              <w:ind w:left="88" w:hanging="141"/>
              <w:rPr>
                <w:rFonts w:ascii="Arial" w:hAnsi="Arial" w:cs="Arial"/>
                <w:color w:val="FF0000"/>
                <w:sz w:val="14"/>
                <w:szCs w:val="14"/>
              </w:rPr>
            </w:pPr>
            <w:r w:rsidRPr="00C57EED">
              <w:rPr>
                <w:rFonts w:ascii="Arial" w:hAnsi="Arial" w:cs="Arial"/>
                <w:sz w:val="14"/>
                <w:szCs w:val="14"/>
              </w:rPr>
              <w:t>Health and Wellbeing of all learners to be a continuous focus, thus improving their attendance, engagement and successes in school.</w:t>
            </w:r>
          </w:p>
          <w:p w14:paraId="4A1E3E2D" w14:textId="77777777" w:rsidR="003F73C8" w:rsidRPr="00571550" w:rsidRDefault="003F73C8" w:rsidP="003F73C8">
            <w:pPr>
              <w:pStyle w:val="ListParagraph"/>
              <w:numPr>
                <w:ilvl w:val="0"/>
                <w:numId w:val="12"/>
              </w:numPr>
              <w:ind w:left="88" w:hanging="141"/>
              <w:rPr>
                <w:rFonts w:ascii="Arial" w:hAnsi="Arial" w:cs="Arial"/>
                <w:sz w:val="14"/>
                <w:szCs w:val="14"/>
              </w:rPr>
            </w:pPr>
            <w:r w:rsidRPr="00571550">
              <w:rPr>
                <w:rFonts w:ascii="Arial" w:hAnsi="Arial" w:cs="Arial"/>
                <w:sz w:val="14"/>
                <w:szCs w:val="14"/>
              </w:rPr>
              <w:t xml:space="preserve">All stakeholders promote a climate where learners feel safe and secure </w:t>
            </w:r>
          </w:p>
          <w:p w14:paraId="05441BCB" w14:textId="77777777" w:rsidR="003F73C8" w:rsidRPr="00C57EED" w:rsidRDefault="003F73C8" w:rsidP="003F73C8">
            <w:pPr>
              <w:pStyle w:val="ListParagraph"/>
              <w:numPr>
                <w:ilvl w:val="0"/>
                <w:numId w:val="12"/>
              </w:numPr>
              <w:ind w:left="88" w:hanging="141"/>
              <w:rPr>
                <w:rFonts w:ascii="Arial" w:hAnsi="Arial" w:cs="Arial"/>
                <w:color w:val="FF0000"/>
                <w:sz w:val="14"/>
                <w:szCs w:val="14"/>
              </w:rPr>
            </w:pPr>
            <w:r>
              <w:rPr>
                <w:rFonts w:ascii="Arial" w:hAnsi="Arial" w:cs="Arial"/>
                <w:sz w:val="14"/>
                <w:szCs w:val="14"/>
              </w:rPr>
              <w:t>Learners are confident in leading and delivering H&amp;WB input and supports</w:t>
            </w:r>
          </w:p>
          <w:p w14:paraId="20EAED40" w14:textId="77777777" w:rsidR="003F73C8" w:rsidRPr="00C57EED" w:rsidRDefault="003F73C8" w:rsidP="00EE40C8">
            <w:pPr>
              <w:rPr>
                <w:rFonts w:ascii="Arial" w:hAnsi="Arial" w:cs="Arial"/>
                <w:color w:val="FF0000"/>
                <w:sz w:val="14"/>
                <w:szCs w:val="14"/>
              </w:rPr>
            </w:pPr>
          </w:p>
          <w:p w14:paraId="6F9C740F" w14:textId="77777777" w:rsidR="003F73C8" w:rsidRDefault="003F73C8" w:rsidP="00EE40C8">
            <w:pPr>
              <w:rPr>
                <w:rFonts w:ascii="Arial" w:hAnsi="Arial" w:cs="Arial"/>
                <w:color w:val="FF0000"/>
                <w:sz w:val="14"/>
                <w:szCs w:val="14"/>
              </w:rPr>
            </w:pPr>
          </w:p>
          <w:p w14:paraId="601D4C0C" w14:textId="77777777" w:rsidR="003F73C8" w:rsidRDefault="003F73C8" w:rsidP="00EE40C8">
            <w:pPr>
              <w:rPr>
                <w:rFonts w:ascii="Arial" w:hAnsi="Arial" w:cs="Arial"/>
                <w:color w:val="FF0000"/>
                <w:sz w:val="14"/>
                <w:szCs w:val="14"/>
              </w:rPr>
            </w:pPr>
          </w:p>
          <w:p w14:paraId="5EFB5813" w14:textId="5938EB95" w:rsidR="003F73C8" w:rsidRDefault="003F73C8" w:rsidP="00EE40C8">
            <w:pPr>
              <w:rPr>
                <w:rFonts w:ascii="Arial" w:hAnsi="Arial" w:cs="Arial"/>
                <w:color w:val="FF0000"/>
                <w:sz w:val="14"/>
                <w:szCs w:val="14"/>
              </w:rPr>
            </w:pPr>
          </w:p>
          <w:p w14:paraId="77B29FB2" w14:textId="77777777" w:rsidR="000247D2" w:rsidRDefault="000247D2" w:rsidP="00EE40C8">
            <w:pPr>
              <w:rPr>
                <w:rFonts w:ascii="Arial" w:hAnsi="Arial" w:cs="Arial"/>
                <w:color w:val="FF0000"/>
                <w:sz w:val="14"/>
                <w:szCs w:val="14"/>
              </w:rPr>
            </w:pPr>
          </w:p>
          <w:p w14:paraId="33E1D9E1" w14:textId="4624B6FD" w:rsidR="003F73C8" w:rsidRDefault="003F73C8" w:rsidP="00EE40C8">
            <w:pPr>
              <w:rPr>
                <w:rFonts w:ascii="Arial" w:hAnsi="Arial" w:cs="Arial"/>
                <w:color w:val="FF0000"/>
                <w:sz w:val="14"/>
                <w:szCs w:val="14"/>
              </w:rPr>
            </w:pPr>
          </w:p>
          <w:p w14:paraId="7A7066F3" w14:textId="77777777" w:rsidR="003F73C8" w:rsidRPr="00571550" w:rsidRDefault="003F73C8" w:rsidP="003F73C8">
            <w:pPr>
              <w:pStyle w:val="ListParagraph"/>
              <w:numPr>
                <w:ilvl w:val="0"/>
                <w:numId w:val="12"/>
              </w:numPr>
              <w:ind w:left="88" w:hanging="141"/>
              <w:rPr>
                <w:rFonts w:ascii="Arial" w:hAnsi="Arial" w:cs="Arial"/>
                <w:sz w:val="14"/>
                <w:szCs w:val="14"/>
              </w:rPr>
            </w:pPr>
            <w:r w:rsidRPr="00571550">
              <w:rPr>
                <w:rFonts w:ascii="Arial" w:hAnsi="Arial" w:cs="Arial"/>
                <w:sz w:val="14"/>
                <w:szCs w:val="14"/>
              </w:rPr>
              <w:t xml:space="preserve">All staff and partners model behaviour which promotes and supports the wellbeing of all. </w:t>
            </w:r>
          </w:p>
          <w:p w14:paraId="452A6CCA" w14:textId="77777777" w:rsidR="003F73C8" w:rsidRPr="00571550" w:rsidRDefault="003F73C8" w:rsidP="003F73C8">
            <w:pPr>
              <w:pStyle w:val="ListParagraph"/>
              <w:numPr>
                <w:ilvl w:val="0"/>
                <w:numId w:val="12"/>
              </w:numPr>
              <w:ind w:left="88" w:hanging="141"/>
              <w:rPr>
                <w:rFonts w:ascii="Arial" w:hAnsi="Arial" w:cs="Arial"/>
                <w:color w:val="FF0000"/>
                <w:sz w:val="14"/>
                <w:szCs w:val="14"/>
              </w:rPr>
            </w:pPr>
            <w:r w:rsidRPr="00571550">
              <w:rPr>
                <w:rFonts w:ascii="Arial" w:hAnsi="Arial" w:cs="Arial"/>
                <w:sz w:val="14"/>
                <w:szCs w:val="14"/>
              </w:rPr>
              <w:t xml:space="preserve">All staff and partners are sensitive and responsive to the wellbeing of each </w:t>
            </w:r>
            <w:r>
              <w:rPr>
                <w:rFonts w:ascii="Arial" w:hAnsi="Arial" w:cs="Arial"/>
                <w:sz w:val="14"/>
                <w:szCs w:val="14"/>
              </w:rPr>
              <w:t>learner</w:t>
            </w:r>
            <w:r w:rsidRPr="00571550">
              <w:rPr>
                <w:rFonts w:ascii="Arial" w:hAnsi="Arial" w:cs="Arial"/>
                <w:sz w:val="14"/>
                <w:szCs w:val="14"/>
              </w:rPr>
              <w:t xml:space="preserve"> and colleague.</w:t>
            </w:r>
          </w:p>
          <w:p w14:paraId="079C6C9C" w14:textId="77777777" w:rsidR="003F73C8" w:rsidRDefault="003F73C8" w:rsidP="003F73C8">
            <w:pPr>
              <w:numPr>
                <w:ilvl w:val="0"/>
                <w:numId w:val="14"/>
              </w:numPr>
              <w:ind w:left="88" w:hanging="141"/>
              <w:contextualSpacing/>
              <w:rPr>
                <w:rFonts w:ascii="Arial" w:hAnsi="Arial" w:cs="Arial"/>
                <w:sz w:val="14"/>
                <w:szCs w:val="14"/>
              </w:rPr>
            </w:pPr>
            <w:r>
              <w:rPr>
                <w:rFonts w:ascii="Arial" w:hAnsi="Arial" w:cs="Arial"/>
                <w:sz w:val="14"/>
                <w:szCs w:val="14"/>
              </w:rPr>
              <w:t>All learners</w:t>
            </w:r>
            <w:r w:rsidRPr="00FE7414">
              <w:rPr>
                <w:rFonts w:ascii="Arial" w:hAnsi="Arial" w:cs="Arial"/>
                <w:sz w:val="14"/>
                <w:szCs w:val="14"/>
              </w:rPr>
              <w:t xml:space="preserve"> and parents/carers feel that their needs are understood and being met.</w:t>
            </w:r>
          </w:p>
          <w:p w14:paraId="16FF4D61" w14:textId="77777777" w:rsidR="003F73C8" w:rsidRDefault="003F73C8" w:rsidP="003F73C8">
            <w:pPr>
              <w:numPr>
                <w:ilvl w:val="0"/>
                <w:numId w:val="14"/>
              </w:numPr>
              <w:ind w:left="88" w:hanging="141"/>
              <w:contextualSpacing/>
              <w:rPr>
                <w:rFonts w:ascii="Arial" w:hAnsi="Arial" w:cs="Arial"/>
                <w:sz w:val="14"/>
                <w:szCs w:val="14"/>
              </w:rPr>
            </w:pPr>
            <w:r w:rsidRPr="00571550">
              <w:rPr>
                <w:rFonts w:ascii="Arial" w:hAnsi="Arial" w:cs="Arial"/>
                <w:sz w:val="14"/>
                <w:szCs w:val="14"/>
              </w:rPr>
              <w:t xml:space="preserve">Staff and partners have created an environment where </w:t>
            </w:r>
            <w:r>
              <w:rPr>
                <w:rFonts w:ascii="Arial" w:hAnsi="Arial" w:cs="Arial"/>
                <w:sz w:val="14"/>
                <w:szCs w:val="14"/>
              </w:rPr>
              <w:t>all learners</w:t>
            </w:r>
            <w:r w:rsidRPr="00571550">
              <w:rPr>
                <w:rFonts w:ascii="Arial" w:hAnsi="Arial" w:cs="Arial"/>
                <w:sz w:val="14"/>
                <w:szCs w:val="14"/>
              </w:rPr>
              <w:t xml:space="preserve"> feel listened to and are secure in their ability to discuss personal and sensitive aspects of their lives because they feel cared about.</w:t>
            </w:r>
          </w:p>
          <w:p w14:paraId="5B483843" w14:textId="77777777" w:rsidR="003F73C8" w:rsidRDefault="003F73C8" w:rsidP="00EE40C8">
            <w:pPr>
              <w:contextualSpacing/>
              <w:rPr>
                <w:rFonts w:ascii="Arial" w:hAnsi="Arial" w:cs="Arial"/>
                <w:sz w:val="14"/>
                <w:szCs w:val="14"/>
              </w:rPr>
            </w:pPr>
          </w:p>
          <w:p w14:paraId="7CA33AC0" w14:textId="77777777" w:rsidR="003F73C8" w:rsidRDefault="003F73C8" w:rsidP="00EE40C8">
            <w:pPr>
              <w:contextualSpacing/>
              <w:rPr>
                <w:rFonts w:ascii="Arial" w:hAnsi="Arial" w:cs="Arial"/>
                <w:sz w:val="14"/>
                <w:szCs w:val="14"/>
              </w:rPr>
            </w:pPr>
          </w:p>
          <w:p w14:paraId="1D11E4D8" w14:textId="77777777" w:rsidR="003F73C8" w:rsidRDefault="003F73C8" w:rsidP="00EE40C8">
            <w:pPr>
              <w:contextualSpacing/>
              <w:rPr>
                <w:rFonts w:ascii="Arial" w:hAnsi="Arial" w:cs="Arial"/>
                <w:sz w:val="14"/>
                <w:szCs w:val="14"/>
              </w:rPr>
            </w:pPr>
          </w:p>
          <w:p w14:paraId="5284E724" w14:textId="2CE5A9BC" w:rsidR="003F73C8" w:rsidRDefault="003F73C8" w:rsidP="00EE40C8">
            <w:pPr>
              <w:contextualSpacing/>
              <w:rPr>
                <w:rFonts w:ascii="Arial" w:hAnsi="Arial" w:cs="Arial"/>
                <w:sz w:val="14"/>
                <w:szCs w:val="14"/>
              </w:rPr>
            </w:pPr>
          </w:p>
          <w:p w14:paraId="522B3256" w14:textId="0F35098D" w:rsidR="000247D2" w:rsidRDefault="000247D2" w:rsidP="00EE40C8">
            <w:pPr>
              <w:contextualSpacing/>
              <w:rPr>
                <w:rFonts w:ascii="Arial" w:hAnsi="Arial" w:cs="Arial"/>
                <w:sz w:val="14"/>
                <w:szCs w:val="14"/>
              </w:rPr>
            </w:pPr>
          </w:p>
          <w:p w14:paraId="4FA44484" w14:textId="77777777" w:rsidR="003F73C8" w:rsidRDefault="003F73C8" w:rsidP="00EE40C8">
            <w:pPr>
              <w:contextualSpacing/>
              <w:rPr>
                <w:rFonts w:ascii="Arial" w:hAnsi="Arial" w:cs="Arial"/>
                <w:sz w:val="14"/>
                <w:szCs w:val="14"/>
              </w:rPr>
            </w:pPr>
          </w:p>
          <w:p w14:paraId="6BE56021" w14:textId="77777777" w:rsidR="003F73C8" w:rsidRPr="00FE7414" w:rsidRDefault="003F73C8" w:rsidP="003F73C8">
            <w:pPr>
              <w:pStyle w:val="ListParagraph"/>
              <w:numPr>
                <w:ilvl w:val="0"/>
                <w:numId w:val="14"/>
              </w:numPr>
              <w:ind w:left="175" w:hanging="175"/>
              <w:rPr>
                <w:rFonts w:ascii="Arial" w:hAnsi="Arial" w:cs="Arial"/>
                <w:sz w:val="14"/>
                <w:szCs w:val="14"/>
              </w:rPr>
            </w:pPr>
            <w:r>
              <w:rPr>
                <w:rFonts w:ascii="Arial" w:hAnsi="Arial" w:cs="Arial"/>
                <w:sz w:val="14"/>
                <w:szCs w:val="14"/>
              </w:rPr>
              <w:t>Leaners</w:t>
            </w:r>
            <w:r w:rsidRPr="00FE7414">
              <w:rPr>
                <w:rFonts w:ascii="Arial" w:hAnsi="Arial" w:cs="Arial"/>
                <w:sz w:val="14"/>
                <w:szCs w:val="14"/>
              </w:rPr>
              <w:t xml:space="preserve"> are supported and ready to learn.</w:t>
            </w:r>
          </w:p>
          <w:p w14:paraId="59A5CC92" w14:textId="77777777" w:rsidR="003F73C8" w:rsidRPr="00FE7414" w:rsidRDefault="003F73C8" w:rsidP="003F73C8">
            <w:pPr>
              <w:pStyle w:val="ListParagraph"/>
              <w:numPr>
                <w:ilvl w:val="0"/>
                <w:numId w:val="14"/>
              </w:numPr>
              <w:ind w:left="175" w:hanging="175"/>
              <w:rPr>
                <w:rFonts w:ascii="Arial" w:hAnsi="Arial" w:cs="Arial"/>
                <w:sz w:val="14"/>
                <w:szCs w:val="14"/>
              </w:rPr>
            </w:pPr>
            <w:r>
              <w:rPr>
                <w:rFonts w:ascii="Arial" w:hAnsi="Arial" w:cs="Arial"/>
                <w:sz w:val="14"/>
                <w:szCs w:val="14"/>
              </w:rPr>
              <w:t>Learners</w:t>
            </w:r>
            <w:r w:rsidRPr="00FE7414">
              <w:rPr>
                <w:rFonts w:ascii="Arial" w:hAnsi="Arial" w:cs="Arial"/>
                <w:sz w:val="14"/>
                <w:szCs w:val="14"/>
              </w:rPr>
              <w:t xml:space="preserve"> are supported to manage stress and be more resilient.</w:t>
            </w:r>
          </w:p>
          <w:p w14:paraId="48A5DD2C" w14:textId="77777777" w:rsidR="003F73C8" w:rsidRPr="00571550" w:rsidRDefault="003F73C8" w:rsidP="00EE40C8">
            <w:pPr>
              <w:pStyle w:val="ListParagraph"/>
              <w:ind w:left="175"/>
              <w:rPr>
                <w:rFonts w:ascii="Arial" w:hAnsi="Arial" w:cs="Arial"/>
                <w:sz w:val="14"/>
                <w:szCs w:val="14"/>
              </w:rPr>
            </w:pPr>
          </w:p>
        </w:tc>
        <w:tc>
          <w:tcPr>
            <w:tcW w:w="3603" w:type="dxa"/>
            <w:gridSpan w:val="2"/>
            <w:shd w:val="clear" w:color="auto" w:fill="FFFFFF" w:themeFill="background1"/>
          </w:tcPr>
          <w:p w14:paraId="1E22BC8D" w14:textId="77777777" w:rsidR="003F73C8" w:rsidRDefault="003F73C8" w:rsidP="003F73C8">
            <w:pPr>
              <w:pStyle w:val="ListParagraph"/>
              <w:numPr>
                <w:ilvl w:val="0"/>
                <w:numId w:val="12"/>
              </w:numPr>
              <w:ind w:left="94" w:hanging="94"/>
              <w:rPr>
                <w:rFonts w:ascii="Arial" w:hAnsi="Arial" w:cs="Arial"/>
                <w:sz w:val="14"/>
                <w:szCs w:val="14"/>
              </w:rPr>
            </w:pPr>
            <w:r>
              <w:rPr>
                <w:rFonts w:ascii="Arial" w:hAnsi="Arial" w:cs="Arial"/>
                <w:sz w:val="14"/>
                <w:szCs w:val="14"/>
              </w:rPr>
              <w:t>Feedback from draft and launch of strategy which inform updates and next steps</w:t>
            </w:r>
          </w:p>
          <w:p w14:paraId="35A81F5A" w14:textId="77777777" w:rsidR="003F73C8" w:rsidRDefault="003F73C8" w:rsidP="003F73C8">
            <w:pPr>
              <w:pStyle w:val="ListParagraph"/>
              <w:numPr>
                <w:ilvl w:val="0"/>
                <w:numId w:val="12"/>
              </w:numPr>
              <w:ind w:left="94" w:hanging="94"/>
              <w:rPr>
                <w:rFonts w:ascii="Arial" w:hAnsi="Arial" w:cs="Arial"/>
                <w:sz w:val="14"/>
                <w:szCs w:val="14"/>
              </w:rPr>
            </w:pPr>
            <w:r w:rsidRPr="00495505">
              <w:rPr>
                <w:rFonts w:ascii="Arial" w:hAnsi="Arial" w:cs="Arial"/>
                <w:sz w:val="14"/>
                <w:szCs w:val="14"/>
              </w:rPr>
              <w:t>Bullying log analysis</w:t>
            </w:r>
            <w:r>
              <w:rPr>
                <w:rFonts w:ascii="Arial" w:hAnsi="Arial" w:cs="Arial"/>
                <w:sz w:val="14"/>
                <w:szCs w:val="14"/>
              </w:rPr>
              <w:t xml:space="preserve"> to track the number of incidents and the categories that they come under</w:t>
            </w:r>
          </w:p>
          <w:p w14:paraId="0DC78708" w14:textId="77777777" w:rsidR="003F73C8" w:rsidRDefault="003F73C8" w:rsidP="003F73C8">
            <w:pPr>
              <w:pStyle w:val="ListParagraph"/>
              <w:numPr>
                <w:ilvl w:val="0"/>
                <w:numId w:val="12"/>
              </w:numPr>
              <w:ind w:left="94" w:hanging="94"/>
              <w:rPr>
                <w:rFonts w:ascii="Arial" w:hAnsi="Arial" w:cs="Arial"/>
                <w:sz w:val="14"/>
                <w:szCs w:val="14"/>
              </w:rPr>
            </w:pPr>
            <w:r w:rsidRPr="00495505">
              <w:rPr>
                <w:rFonts w:ascii="Arial" w:hAnsi="Arial" w:cs="Arial"/>
                <w:sz w:val="14"/>
                <w:szCs w:val="14"/>
              </w:rPr>
              <w:t>Number of WNOC submitted</w:t>
            </w:r>
            <w:r>
              <w:rPr>
                <w:rFonts w:ascii="Arial" w:hAnsi="Arial" w:cs="Arial"/>
                <w:sz w:val="14"/>
                <w:szCs w:val="14"/>
              </w:rPr>
              <w:t xml:space="preserve"> </w:t>
            </w:r>
          </w:p>
          <w:p w14:paraId="3A93EE63" w14:textId="77777777" w:rsidR="003F73C8" w:rsidRPr="005B6693" w:rsidRDefault="003F73C8" w:rsidP="003F73C8">
            <w:pPr>
              <w:numPr>
                <w:ilvl w:val="0"/>
                <w:numId w:val="12"/>
              </w:numPr>
              <w:ind w:left="94" w:hanging="94"/>
              <w:contextualSpacing/>
              <w:rPr>
                <w:rFonts w:ascii="Arial" w:hAnsi="Arial" w:cs="Arial"/>
                <w:sz w:val="14"/>
                <w:szCs w:val="14"/>
              </w:rPr>
            </w:pPr>
            <w:r w:rsidRPr="005B6693">
              <w:rPr>
                <w:rFonts w:ascii="Arial" w:hAnsi="Arial" w:cs="Arial"/>
                <w:sz w:val="14"/>
                <w:szCs w:val="14"/>
              </w:rPr>
              <w:t>Analysis of wellbeing data by year group and individually which is shared and discussed with targeted groups and all staff</w:t>
            </w:r>
          </w:p>
          <w:p w14:paraId="582D1372" w14:textId="77777777" w:rsidR="003F73C8" w:rsidRPr="005B6693" w:rsidRDefault="003F73C8" w:rsidP="003F73C8">
            <w:pPr>
              <w:numPr>
                <w:ilvl w:val="0"/>
                <w:numId w:val="12"/>
              </w:numPr>
              <w:ind w:left="94" w:hanging="94"/>
              <w:contextualSpacing/>
              <w:rPr>
                <w:rFonts w:ascii="Arial" w:hAnsi="Arial" w:cs="Arial"/>
                <w:sz w:val="14"/>
                <w:szCs w:val="14"/>
              </w:rPr>
            </w:pPr>
            <w:r w:rsidRPr="005B6693">
              <w:rPr>
                <w:rFonts w:ascii="Arial" w:hAnsi="Arial" w:cs="Arial"/>
                <w:sz w:val="14"/>
                <w:szCs w:val="14"/>
              </w:rPr>
              <w:t>Feedback from TAC reviews</w:t>
            </w:r>
          </w:p>
          <w:p w14:paraId="544FE131" w14:textId="77777777" w:rsidR="003F73C8" w:rsidRDefault="003F73C8" w:rsidP="003F73C8">
            <w:pPr>
              <w:numPr>
                <w:ilvl w:val="0"/>
                <w:numId w:val="12"/>
              </w:numPr>
              <w:ind w:left="94" w:hanging="94"/>
              <w:contextualSpacing/>
              <w:rPr>
                <w:rFonts w:ascii="Arial" w:hAnsi="Arial" w:cs="Arial"/>
                <w:sz w:val="14"/>
                <w:szCs w:val="14"/>
              </w:rPr>
            </w:pPr>
            <w:r w:rsidRPr="005B6693">
              <w:rPr>
                <w:rFonts w:ascii="Arial" w:hAnsi="Arial" w:cs="Arial"/>
                <w:sz w:val="14"/>
                <w:szCs w:val="14"/>
              </w:rPr>
              <w:t>Parent and pupil’s views</w:t>
            </w:r>
          </w:p>
          <w:p w14:paraId="177EFA68" w14:textId="77777777" w:rsidR="003F73C8" w:rsidRPr="005B6693" w:rsidRDefault="003F73C8" w:rsidP="003F73C8">
            <w:pPr>
              <w:numPr>
                <w:ilvl w:val="0"/>
                <w:numId w:val="12"/>
              </w:numPr>
              <w:ind w:left="94" w:hanging="94"/>
              <w:contextualSpacing/>
              <w:rPr>
                <w:rFonts w:ascii="Arial" w:hAnsi="Arial" w:cs="Arial"/>
                <w:sz w:val="14"/>
                <w:szCs w:val="14"/>
              </w:rPr>
            </w:pPr>
            <w:r>
              <w:rPr>
                <w:rFonts w:ascii="Arial" w:hAnsi="Arial" w:cs="Arial"/>
                <w:sz w:val="14"/>
                <w:szCs w:val="14"/>
              </w:rPr>
              <w:t>Focus group feedback based on themes from ‘How good is our school’</w:t>
            </w:r>
          </w:p>
          <w:p w14:paraId="7D5926F1" w14:textId="77777777" w:rsidR="003F73C8" w:rsidRPr="005B6693" w:rsidRDefault="003F73C8" w:rsidP="00EE40C8">
            <w:pPr>
              <w:contextualSpacing/>
              <w:rPr>
                <w:rFonts w:ascii="Arial" w:hAnsi="Arial" w:cs="Arial"/>
                <w:sz w:val="14"/>
                <w:szCs w:val="14"/>
              </w:rPr>
            </w:pPr>
          </w:p>
          <w:p w14:paraId="6037F079" w14:textId="0342D2F2" w:rsidR="003F73C8" w:rsidRDefault="003F73C8" w:rsidP="00EE40C8">
            <w:pPr>
              <w:rPr>
                <w:rFonts w:ascii="Arial" w:hAnsi="Arial" w:cs="Arial"/>
                <w:sz w:val="14"/>
                <w:szCs w:val="14"/>
              </w:rPr>
            </w:pPr>
          </w:p>
          <w:p w14:paraId="35A3509A" w14:textId="77777777" w:rsidR="000247D2" w:rsidRPr="001A04E3" w:rsidRDefault="000247D2" w:rsidP="00EE40C8">
            <w:pPr>
              <w:rPr>
                <w:rFonts w:ascii="Arial" w:hAnsi="Arial" w:cs="Arial"/>
                <w:sz w:val="14"/>
                <w:szCs w:val="14"/>
              </w:rPr>
            </w:pPr>
          </w:p>
          <w:p w14:paraId="6FDB2EEC" w14:textId="2CE926A9" w:rsidR="003F73C8" w:rsidRPr="006E0AAC" w:rsidRDefault="003F73C8" w:rsidP="00EE40C8">
            <w:pPr>
              <w:rPr>
                <w:rFonts w:ascii="Arial" w:hAnsi="Arial" w:cs="Arial"/>
                <w:sz w:val="14"/>
                <w:szCs w:val="14"/>
              </w:rPr>
            </w:pPr>
          </w:p>
          <w:p w14:paraId="46A40EFE" w14:textId="77777777" w:rsidR="003F73C8" w:rsidRPr="00495505" w:rsidRDefault="003F73C8" w:rsidP="003F73C8">
            <w:pPr>
              <w:pStyle w:val="ListParagraph"/>
              <w:numPr>
                <w:ilvl w:val="0"/>
                <w:numId w:val="12"/>
              </w:numPr>
              <w:ind w:left="94" w:hanging="94"/>
              <w:rPr>
                <w:rFonts w:ascii="Arial" w:hAnsi="Arial" w:cs="Arial"/>
                <w:sz w:val="14"/>
                <w:szCs w:val="14"/>
              </w:rPr>
            </w:pPr>
            <w:r w:rsidRPr="00495505">
              <w:rPr>
                <w:rFonts w:ascii="Arial" w:hAnsi="Arial" w:cs="Arial"/>
                <w:sz w:val="14"/>
                <w:szCs w:val="14"/>
              </w:rPr>
              <w:t>Number of parents/carers/staff participating in the CLPL programme</w:t>
            </w:r>
          </w:p>
          <w:p w14:paraId="1EDFF879" w14:textId="77777777" w:rsidR="003F73C8" w:rsidRPr="00495505" w:rsidRDefault="003F73C8" w:rsidP="003F73C8">
            <w:pPr>
              <w:pStyle w:val="ListParagraph"/>
              <w:numPr>
                <w:ilvl w:val="0"/>
                <w:numId w:val="12"/>
              </w:numPr>
              <w:ind w:left="94" w:hanging="94"/>
              <w:rPr>
                <w:rFonts w:ascii="Arial" w:hAnsi="Arial" w:cs="Arial"/>
                <w:sz w:val="14"/>
                <w:szCs w:val="14"/>
              </w:rPr>
            </w:pPr>
            <w:r w:rsidRPr="00495505">
              <w:rPr>
                <w:rFonts w:ascii="Arial" w:hAnsi="Arial" w:cs="Arial"/>
                <w:sz w:val="14"/>
                <w:szCs w:val="14"/>
              </w:rPr>
              <w:t>Evaluations from parent/carers/staff CLPL</w:t>
            </w:r>
          </w:p>
          <w:p w14:paraId="114BF767" w14:textId="77777777" w:rsidR="003F73C8" w:rsidRDefault="003F73C8" w:rsidP="00EE40C8">
            <w:pPr>
              <w:pStyle w:val="ListParagraph"/>
              <w:ind w:left="94"/>
              <w:rPr>
                <w:rFonts w:ascii="Arial" w:hAnsi="Arial" w:cs="Arial"/>
                <w:color w:val="FF0000"/>
                <w:sz w:val="14"/>
                <w:szCs w:val="14"/>
              </w:rPr>
            </w:pPr>
          </w:p>
          <w:p w14:paraId="2A5EDBCC" w14:textId="77777777" w:rsidR="003F73C8" w:rsidRDefault="003F73C8" w:rsidP="00EE40C8">
            <w:pPr>
              <w:pStyle w:val="ListParagraph"/>
              <w:ind w:left="94"/>
              <w:rPr>
                <w:rFonts w:ascii="Arial" w:hAnsi="Arial" w:cs="Arial"/>
                <w:color w:val="FF0000"/>
                <w:sz w:val="14"/>
                <w:szCs w:val="14"/>
              </w:rPr>
            </w:pPr>
          </w:p>
          <w:p w14:paraId="1422EF7D" w14:textId="77777777" w:rsidR="003F73C8" w:rsidRDefault="003F73C8" w:rsidP="00EE40C8">
            <w:pPr>
              <w:pStyle w:val="ListParagraph"/>
              <w:ind w:left="94"/>
              <w:rPr>
                <w:rFonts w:ascii="Arial" w:hAnsi="Arial" w:cs="Arial"/>
                <w:color w:val="FF0000"/>
                <w:sz w:val="14"/>
                <w:szCs w:val="14"/>
              </w:rPr>
            </w:pPr>
          </w:p>
          <w:p w14:paraId="1B4A41BD" w14:textId="77777777" w:rsidR="003F73C8" w:rsidRDefault="003F73C8" w:rsidP="00EE40C8">
            <w:pPr>
              <w:pStyle w:val="ListParagraph"/>
              <w:ind w:left="94"/>
              <w:rPr>
                <w:rFonts w:ascii="Arial" w:hAnsi="Arial" w:cs="Arial"/>
                <w:color w:val="FF0000"/>
                <w:sz w:val="14"/>
                <w:szCs w:val="14"/>
              </w:rPr>
            </w:pPr>
          </w:p>
          <w:p w14:paraId="0AC8B366" w14:textId="77777777" w:rsidR="003F73C8" w:rsidRDefault="003F73C8" w:rsidP="00EE40C8">
            <w:pPr>
              <w:pStyle w:val="ListParagraph"/>
              <w:ind w:left="94"/>
              <w:rPr>
                <w:rFonts w:ascii="Arial" w:hAnsi="Arial" w:cs="Arial"/>
                <w:color w:val="FF0000"/>
                <w:sz w:val="14"/>
                <w:szCs w:val="14"/>
              </w:rPr>
            </w:pPr>
          </w:p>
          <w:p w14:paraId="50970B53" w14:textId="77777777" w:rsidR="003F73C8" w:rsidRDefault="003F73C8" w:rsidP="00EE40C8">
            <w:pPr>
              <w:pStyle w:val="ListParagraph"/>
              <w:ind w:left="94"/>
              <w:rPr>
                <w:rFonts w:ascii="Arial" w:hAnsi="Arial" w:cs="Arial"/>
                <w:color w:val="FF0000"/>
                <w:sz w:val="14"/>
                <w:szCs w:val="14"/>
              </w:rPr>
            </w:pPr>
          </w:p>
          <w:p w14:paraId="4D9A3CA1" w14:textId="77777777" w:rsidR="003F73C8" w:rsidRDefault="003F73C8" w:rsidP="00EE40C8">
            <w:pPr>
              <w:pStyle w:val="ListParagraph"/>
              <w:ind w:left="94"/>
              <w:rPr>
                <w:rFonts w:ascii="Arial" w:hAnsi="Arial" w:cs="Arial"/>
                <w:color w:val="FF0000"/>
                <w:sz w:val="14"/>
                <w:szCs w:val="14"/>
              </w:rPr>
            </w:pPr>
          </w:p>
          <w:p w14:paraId="3114BF49" w14:textId="77777777" w:rsidR="003F73C8" w:rsidRDefault="003F73C8" w:rsidP="00EE40C8">
            <w:pPr>
              <w:pStyle w:val="ListParagraph"/>
              <w:ind w:left="94"/>
              <w:rPr>
                <w:rFonts w:ascii="Arial" w:hAnsi="Arial" w:cs="Arial"/>
                <w:color w:val="FF0000"/>
                <w:sz w:val="14"/>
                <w:szCs w:val="14"/>
              </w:rPr>
            </w:pPr>
          </w:p>
          <w:p w14:paraId="03FB2259" w14:textId="77777777" w:rsidR="003F73C8" w:rsidRDefault="003F73C8" w:rsidP="00EE40C8">
            <w:pPr>
              <w:pStyle w:val="ListParagraph"/>
              <w:ind w:left="94"/>
              <w:rPr>
                <w:rFonts w:ascii="Arial" w:hAnsi="Arial" w:cs="Arial"/>
                <w:color w:val="FF0000"/>
                <w:sz w:val="14"/>
                <w:szCs w:val="14"/>
              </w:rPr>
            </w:pPr>
          </w:p>
          <w:p w14:paraId="5461671B" w14:textId="77777777" w:rsidR="003F73C8" w:rsidRDefault="003F73C8" w:rsidP="00EE40C8">
            <w:pPr>
              <w:pStyle w:val="ListParagraph"/>
              <w:ind w:left="94"/>
              <w:rPr>
                <w:rFonts w:ascii="Arial" w:hAnsi="Arial" w:cs="Arial"/>
                <w:color w:val="FF0000"/>
                <w:sz w:val="14"/>
                <w:szCs w:val="14"/>
              </w:rPr>
            </w:pPr>
          </w:p>
          <w:p w14:paraId="37BD482E" w14:textId="36150293" w:rsidR="003F73C8" w:rsidRDefault="003F73C8" w:rsidP="00EE40C8">
            <w:pPr>
              <w:pStyle w:val="ListParagraph"/>
              <w:ind w:left="94"/>
              <w:rPr>
                <w:rFonts w:ascii="Arial" w:hAnsi="Arial" w:cs="Arial"/>
                <w:color w:val="FF0000"/>
                <w:sz w:val="14"/>
                <w:szCs w:val="14"/>
              </w:rPr>
            </w:pPr>
          </w:p>
          <w:p w14:paraId="36D9BCFE" w14:textId="2A9FC719" w:rsidR="000247D2" w:rsidRPr="000247D2" w:rsidRDefault="000247D2" w:rsidP="000247D2">
            <w:pPr>
              <w:rPr>
                <w:rFonts w:ascii="Arial" w:hAnsi="Arial" w:cs="Arial"/>
                <w:color w:val="FF0000"/>
                <w:sz w:val="14"/>
                <w:szCs w:val="14"/>
              </w:rPr>
            </w:pPr>
          </w:p>
          <w:p w14:paraId="7386F096" w14:textId="77777777" w:rsidR="003F73C8" w:rsidRDefault="003F73C8" w:rsidP="00EE40C8">
            <w:pPr>
              <w:pStyle w:val="ListParagraph"/>
              <w:ind w:left="94"/>
              <w:rPr>
                <w:rFonts w:ascii="Arial" w:hAnsi="Arial" w:cs="Arial"/>
                <w:color w:val="FF0000"/>
                <w:sz w:val="14"/>
                <w:szCs w:val="14"/>
              </w:rPr>
            </w:pPr>
          </w:p>
          <w:p w14:paraId="1AC8AF91" w14:textId="77777777" w:rsidR="003F73C8" w:rsidRPr="00FE7414" w:rsidRDefault="003F73C8" w:rsidP="003F73C8">
            <w:pPr>
              <w:pStyle w:val="ListParagraph"/>
              <w:numPr>
                <w:ilvl w:val="0"/>
                <w:numId w:val="14"/>
              </w:numPr>
              <w:ind w:left="94" w:hanging="142"/>
              <w:rPr>
                <w:rFonts w:ascii="Arial" w:hAnsi="Arial" w:cs="Arial"/>
                <w:sz w:val="14"/>
                <w:szCs w:val="14"/>
              </w:rPr>
            </w:pPr>
            <w:r>
              <w:rPr>
                <w:rFonts w:ascii="Arial" w:hAnsi="Arial" w:cs="Arial"/>
                <w:sz w:val="14"/>
                <w:szCs w:val="14"/>
              </w:rPr>
              <w:t xml:space="preserve">Nurture Framework observation analysis </w:t>
            </w:r>
            <w:r w:rsidRPr="00FE7414">
              <w:rPr>
                <w:rFonts w:ascii="Arial" w:hAnsi="Arial" w:cs="Arial"/>
                <w:sz w:val="14"/>
                <w:szCs w:val="14"/>
              </w:rPr>
              <w:t>Peer to confirm self- evaluation or look at next steps.</w:t>
            </w:r>
          </w:p>
          <w:p w14:paraId="200417EF" w14:textId="77777777" w:rsidR="003F73C8" w:rsidRPr="00FE7414" w:rsidRDefault="003F73C8" w:rsidP="003F73C8">
            <w:pPr>
              <w:pStyle w:val="ListParagraph"/>
              <w:numPr>
                <w:ilvl w:val="0"/>
                <w:numId w:val="14"/>
              </w:numPr>
              <w:ind w:left="94" w:hanging="142"/>
              <w:rPr>
                <w:rFonts w:ascii="Arial" w:hAnsi="Arial" w:cs="Arial"/>
                <w:sz w:val="14"/>
                <w:szCs w:val="14"/>
              </w:rPr>
            </w:pPr>
            <w:r w:rsidRPr="00FE7414">
              <w:rPr>
                <w:rFonts w:ascii="Arial" w:hAnsi="Arial" w:cs="Arial"/>
                <w:sz w:val="14"/>
                <w:szCs w:val="14"/>
              </w:rPr>
              <w:t>Pupil Feedback to reflect a better understanding of Nurture and strategies that they can use.</w:t>
            </w:r>
          </w:p>
          <w:p w14:paraId="5816DF86" w14:textId="77777777" w:rsidR="003F73C8" w:rsidRPr="00AC6BC9" w:rsidRDefault="003F73C8" w:rsidP="00EE40C8">
            <w:pPr>
              <w:pStyle w:val="ListParagraph"/>
              <w:ind w:left="94"/>
              <w:rPr>
                <w:rFonts w:ascii="Arial" w:hAnsi="Arial" w:cs="Arial"/>
                <w:color w:val="FF0000"/>
                <w:sz w:val="14"/>
                <w:szCs w:val="14"/>
              </w:rPr>
            </w:pPr>
          </w:p>
        </w:tc>
      </w:tr>
    </w:tbl>
    <w:p w14:paraId="5B125369" w14:textId="77777777" w:rsidR="003F73C8" w:rsidRPr="00AF5C43" w:rsidRDefault="003F73C8" w:rsidP="00AF5C43">
      <w:pPr>
        <w:spacing w:after="0"/>
        <w:rPr>
          <w:rFonts w:cstheme="minorHAnsi"/>
          <w:b/>
          <w:color w:val="0070C0"/>
          <w:sz w:val="32"/>
          <w:szCs w:val="32"/>
        </w:rPr>
      </w:pPr>
    </w:p>
    <w:p w14:paraId="7C4D07C3" w14:textId="07AE326D" w:rsidR="00AF5C43" w:rsidRDefault="00AF5C43" w:rsidP="00E258BF">
      <w:pPr>
        <w:rPr>
          <w:rFonts w:cstheme="minorHAnsi"/>
        </w:rPr>
      </w:pP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1193"/>
        <w:gridCol w:w="2410"/>
      </w:tblGrid>
      <w:tr w:rsidR="000B5196" w:rsidRPr="00DB5818" w14:paraId="2DCBC1C1" w14:textId="77777777" w:rsidTr="00202918">
        <w:trPr>
          <w:trHeight w:val="648"/>
        </w:trPr>
        <w:tc>
          <w:tcPr>
            <w:tcW w:w="2694" w:type="dxa"/>
            <w:gridSpan w:val="2"/>
            <w:shd w:val="clear" w:color="auto" w:fill="F2F2F2" w:themeFill="background1" w:themeFillShade="F2"/>
            <w:vAlign w:val="center"/>
          </w:tcPr>
          <w:p w14:paraId="04CD9775" w14:textId="77777777" w:rsidR="000B5196" w:rsidRPr="00DB5818" w:rsidRDefault="000B5196" w:rsidP="00202918">
            <w:pPr>
              <w:rPr>
                <w:rFonts w:cstheme="minorHAnsi"/>
                <w:b/>
                <w:sz w:val="20"/>
                <w:szCs w:val="20"/>
              </w:rPr>
            </w:pPr>
            <w:r w:rsidRPr="00DB5818">
              <w:rPr>
                <w:rFonts w:cstheme="minorHAnsi"/>
                <w:b/>
                <w:sz w:val="20"/>
                <w:szCs w:val="20"/>
              </w:rPr>
              <w:t>Establishment Strategic Priority:</w:t>
            </w:r>
          </w:p>
        </w:tc>
        <w:tc>
          <w:tcPr>
            <w:tcW w:w="10773" w:type="dxa"/>
            <w:gridSpan w:val="5"/>
            <w:shd w:val="clear" w:color="auto" w:fill="auto"/>
            <w:vAlign w:val="center"/>
          </w:tcPr>
          <w:p w14:paraId="5E380A17" w14:textId="10096A34" w:rsidR="000B5196" w:rsidRPr="00DB5818" w:rsidRDefault="0018211F" w:rsidP="00202918">
            <w:pPr>
              <w:rPr>
                <w:rFonts w:cstheme="minorHAnsi"/>
                <w:b/>
              </w:rPr>
            </w:pPr>
            <w:r w:rsidRPr="00B34F78">
              <w:rPr>
                <w:rFonts w:cstheme="minorHAnsi"/>
                <w:b/>
                <w:color w:val="002060"/>
                <w:sz w:val="24"/>
                <w:szCs w:val="24"/>
              </w:rPr>
              <w:t>Placing human rights and needs of every child and young person at the centre of education</w:t>
            </w:r>
          </w:p>
        </w:tc>
        <w:tc>
          <w:tcPr>
            <w:tcW w:w="2410" w:type="dxa"/>
            <w:shd w:val="clear" w:color="auto" w:fill="F2F2F2" w:themeFill="background1" w:themeFillShade="F2"/>
            <w:vAlign w:val="center"/>
          </w:tcPr>
          <w:p w14:paraId="205FE254" w14:textId="77777777" w:rsidR="000B5196" w:rsidRDefault="000B5196" w:rsidP="0018211F">
            <w:pPr>
              <w:rPr>
                <w:rFonts w:cstheme="minorHAnsi"/>
                <w:i/>
                <w:color w:val="FF0000"/>
                <w:sz w:val="20"/>
                <w:szCs w:val="20"/>
              </w:rPr>
            </w:pPr>
            <w:r w:rsidRPr="00DB5818">
              <w:rPr>
                <w:rFonts w:cstheme="minorHAnsi"/>
                <w:b/>
                <w:sz w:val="20"/>
                <w:szCs w:val="20"/>
              </w:rPr>
              <w:t xml:space="preserve">Linked to </w:t>
            </w:r>
            <w:r>
              <w:rPr>
                <w:rFonts w:cstheme="minorHAnsi"/>
                <w:b/>
                <w:sz w:val="20"/>
                <w:szCs w:val="20"/>
              </w:rPr>
              <w:t>Service</w:t>
            </w:r>
            <w:r w:rsidRPr="00DB5818">
              <w:rPr>
                <w:rFonts w:cstheme="minorHAnsi"/>
                <w:b/>
                <w:sz w:val="20"/>
                <w:szCs w:val="20"/>
              </w:rPr>
              <w:t xml:space="preserve"> Priority: </w:t>
            </w:r>
          </w:p>
          <w:p w14:paraId="26E8031A" w14:textId="5ABA11C9" w:rsidR="0018211F" w:rsidRPr="0018211F" w:rsidRDefault="0018211F" w:rsidP="0018211F">
            <w:pPr>
              <w:rPr>
                <w:rFonts w:cstheme="minorHAnsi"/>
                <w:b/>
                <w:i/>
                <w:color w:val="FF0000"/>
                <w:sz w:val="24"/>
                <w:szCs w:val="24"/>
              </w:rPr>
            </w:pPr>
            <w:r w:rsidRPr="0018211F">
              <w:rPr>
                <w:rFonts w:cstheme="minorHAnsi"/>
                <w:b/>
                <w:i/>
                <w:color w:val="002060"/>
                <w:sz w:val="24"/>
                <w:szCs w:val="24"/>
              </w:rPr>
              <w:t>5</w:t>
            </w:r>
          </w:p>
        </w:tc>
      </w:tr>
      <w:tr w:rsidR="000B5196" w:rsidRPr="00DB5818" w14:paraId="0C55BEDF" w14:textId="77777777" w:rsidTr="00202918">
        <w:trPr>
          <w:trHeight w:val="648"/>
        </w:trPr>
        <w:tc>
          <w:tcPr>
            <w:tcW w:w="1560" w:type="dxa"/>
            <w:vAlign w:val="center"/>
          </w:tcPr>
          <w:p w14:paraId="7CD4E3A0" w14:textId="77777777" w:rsidR="000B5196" w:rsidRPr="00DB5818" w:rsidRDefault="000B5196" w:rsidP="00202918">
            <w:pPr>
              <w:jc w:val="center"/>
              <w:rPr>
                <w:rFonts w:cstheme="minorHAnsi"/>
                <w:b/>
                <w:color w:val="000000" w:themeColor="text1"/>
                <w:sz w:val="20"/>
                <w:szCs w:val="20"/>
              </w:rPr>
            </w:pPr>
            <w:r>
              <w:rPr>
                <w:rFonts w:cstheme="minorHAnsi"/>
                <w:b/>
                <w:color w:val="000000" w:themeColor="text1"/>
                <w:sz w:val="20"/>
                <w:szCs w:val="20"/>
              </w:rPr>
              <w:t>Thematic Area</w:t>
            </w:r>
          </w:p>
        </w:tc>
        <w:tc>
          <w:tcPr>
            <w:tcW w:w="1134" w:type="dxa"/>
            <w:vAlign w:val="center"/>
          </w:tcPr>
          <w:p w14:paraId="0E2D5B27" w14:textId="77777777" w:rsidR="000B5196" w:rsidRPr="00DB5818" w:rsidRDefault="000B5196" w:rsidP="00202918">
            <w:pPr>
              <w:jc w:val="center"/>
              <w:rPr>
                <w:rFonts w:cstheme="minorHAnsi"/>
                <w:b/>
                <w:sz w:val="16"/>
                <w:szCs w:val="16"/>
              </w:rPr>
            </w:pPr>
            <w:r w:rsidRPr="00DB5818">
              <w:rPr>
                <w:rFonts w:cstheme="minorHAnsi"/>
                <w:b/>
                <w:sz w:val="16"/>
                <w:szCs w:val="16"/>
              </w:rPr>
              <w:t>HGIOS 4</w:t>
            </w:r>
          </w:p>
          <w:p w14:paraId="7D0E9B8A" w14:textId="77777777" w:rsidR="000B5196" w:rsidRPr="00DB5818" w:rsidRDefault="000B5196" w:rsidP="00202918">
            <w:pPr>
              <w:jc w:val="center"/>
              <w:rPr>
                <w:rFonts w:cstheme="minorHAnsi"/>
                <w:b/>
                <w:sz w:val="16"/>
                <w:szCs w:val="16"/>
              </w:rPr>
            </w:pPr>
            <w:r w:rsidRPr="00DB5818">
              <w:rPr>
                <w:rFonts w:cstheme="minorHAnsi"/>
                <w:b/>
                <w:sz w:val="16"/>
                <w:szCs w:val="16"/>
              </w:rPr>
              <w:t>HGIOELC</w:t>
            </w:r>
          </w:p>
        </w:tc>
        <w:tc>
          <w:tcPr>
            <w:tcW w:w="1020" w:type="dxa"/>
          </w:tcPr>
          <w:p w14:paraId="3471FC10" w14:textId="77777777" w:rsidR="000B5196" w:rsidRPr="00DB5818" w:rsidRDefault="000B5196" w:rsidP="00202918">
            <w:pPr>
              <w:jc w:val="center"/>
              <w:rPr>
                <w:rFonts w:cstheme="minorHAnsi"/>
                <w:b/>
                <w:sz w:val="16"/>
              </w:rPr>
            </w:pPr>
            <w:r w:rsidRPr="00DB5818">
              <w:rPr>
                <w:rFonts w:cstheme="minorHAnsi"/>
                <w:b/>
                <w:sz w:val="16"/>
              </w:rPr>
              <w:t>Supported through PEF?</w:t>
            </w:r>
          </w:p>
          <w:p w14:paraId="13DFC044" w14:textId="77777777" w:rsidR="000B5196" w:rsidRPr="00DB5818" w:rsidRDefault="000B5196" w:rsidP="00202918">
            <w:pPr>
              <w:jc w:val="center"/>
              <w:rPr>
                <w:rFonts w:cstheme="minorHAnsi"/>
                <w:b/>
              </w:rPr>
            </w:pPr>
            <w:r w:rsidRPr="00DB5818">
              <w:rPr>
                <w:rFonts w:cstheme="minorHAnsi"/>
                <w:b/>
                <w:sz w:val="16"/>
              </w:rPr>
              <w:t>Y/N</w:t>
            </w:r>
          </w:p>
        </w:tc>
        <w:tc>
          <w:tcPr>
            <w:tcW w:w="3684" w:type="dxa"/>
            <w:vAlign w:val="center"/>
          </w:tcPr>
          <w:p w14:paraId="09DFAB00" w14:textId="77777777" w:rsidR="000B5196" w:rsidRPr="00DB5818" w:rsidRDefault="000B5196" w:rsidP="00202918">
            <w:pPr>
              <w:jc w:val="center"/>
              <w:rPr>
                <w:rFonts w:cstheme="minorHAnsi"/>
                <w:b/>
                <w:sz w:val="20"/>
                <w:szCs w:val="20"/>
              </w:rPr>
            </w:pPr>
            <w:r w:rsidRPr="00DB5818">
              <w:rPr>
                <w:rFonts w:cstheme="minorHAnsi"/>
                <w:b/>
                <w:sz w:val="20"/>
                <w:szCs w:val="20"/>
              </w:rPr>
              <w:t>How will we achieve this?</w:t>
            </w:r>
          </w:p>
        </w:tc>
        <w:tc>
          <w:tcPr>
            <w:tcW w:w="1191" w:type="dxa"/>
            <w:vAlign w:val="center"/>
          </w:tcPr>
          <w:p w14:paraId="64AFDE9D" w14:textId="77777777" w:rsidR="000B5196" w:rsidRPr="00DB5818" w:rsidRDefault="000B5196" w:rsidP="00202918">
            <w:pPr>
              <w:jc w:val="center"/>
              <w:rPr>
                <w:rFonts w:cstheme="minorHAnsi"/>
                <w:b/>
                <w:sz w:val="16"/>
                <w:szCs w:val="16"/>
              </w:rPr>
            </w:pPr>
            <w:r w:rsidRPr="00DB5818">
              <w:rPr>
                <w:rFonts w:cstheme="minorHAnsi"/>
                <w:b/>
                <w:sz w:val="16"/>
                <w:szCs w:val="16"/>
              </w:rPr>
              <w:t>Timescale / Assigned to:</w:t>
            </w:r>
          </w:p>
        </w:tc>
        <w:tc>
          <w:tcPr>
            <w:tcW w:w="3685" w:type="dxa"/>
            <w:vAlign w:val="center"/>
          </w:tcPr>
          <w:p w14:paraId="49FC0F0B" w14:textId="77777777" w:rsidR="000B5196" w:rsidRPr="00DB5818" w:rsidRDefault="000B5196" w:rsidP="00202918">
            <w:pPr>
              <w:jc w:val="center"/>
              <w:rPr>
                <w:rFonts w:cstheme="minorHAnsi"/>
                <w:b/>
                <w:sz w:val="20"/>
                <w:szCs w:val="20"/>
              </w:rPr>
            </w:pPr>
            <w:r w:rsidRPr="00DB5818">
              <w:rPr>
                <w:rFonts w:cstheme="minorHAnsi"/>
                <w:b/>
                <w:sz w:val="20"/>
                <w:szCs w:val="20"/>
              </w:rPr>
              <w:t>Pupil Outcomes</w:t>
            </w:r>
          </w:p>
          <w:p w14:paraId="65D9E2F3" w14:textId="77777777" w:rsidR="000B5196" w:rsidRPr="00DB5818" w:rsidRDefault="000B5196" w:rsidP="00202918">
            <w:pPr>
              <w:jc w:val="center"/>
              <w:rPr>
                <w:rFonts w:cstheme="minorHAnsi"/>
                <w:bCs/>
                <w:i/>
                <w:iCs/>
                <w:sz w:val="20"/>
                <w:szCs w:val="20"/>
              </w:rPr>
            </w:pPr>
            <w:r w:rsidRPr="00DB5818">
              <w:rPr>
                <w:rFonts w:cstheme="minorHAnsi"/>
                <w:bCs/>
                <w:i/>
                <w:iCs/>
                <w:sz w:val="20"/>
                <w:szCs w:val="20"/>
              </w:rPr>
              <w:t>What will change for our learners?</w:t>
            </w:r>
          </w:p>
        </w:tc>
        <w:tc>
          <w:tcPr>
            <w:tcW w:w="3603" w:type="dxa"/>
            <w:gridSpan w:val="2"/>
            <w:vAlign w:val="center"/>
          </w:tcPr>
          <w:p w14:paraId="72E468D4" w14:textId="77777777" w:rsidR="000B5196" w:rsidRPr="00DB5818" w:rsidRDefault="000B5196" w:rsidP="00202918">
            <w:pPr>
              <w:jc w:val="center"/>
              <w:rPr>
                <w:rFonts w:cstheme="minorHAnsi"/>
                <w:b/>
                <w:sz w:val="20"/>
                <w:szCs w:val="20"/>
              </w:rPr>
            </w:pPr>
            <w:r w:rsidRPr="00DB5818">
              <w:rPr>
                <w:rFonts w:cstheme="minorHAnsi"/>
                <w:b/>
                <w:sz w:val="20"/>
                <w:szCs w:val="20"/>
              </w:rPr>
              <w:t>Measurement</w:t>
            </w:r>
          </w:p>
          <w:p w14:paraId="3F968414" w14:textId="77777777" w:rsidR="000B5196" w:rsidRPr="00DB5818" w:rsidRDefault="000B5196" w:rsidP="00202918">
            <w:pPr>
              <w:jc w:val="center"/>
              <w:rPr>
                <w:rFonts w:cstheme="minorHAnsi"/>
                <w:bCs/>
                <w:i/>
                <w:iCs/>
                <w:sz w:val="20"/>
                <w:szCs w:val="20"/>
              </w:rPr>
            </w:pPr>
            <w:r w:rsidRPr="00DB5818">
              <w:rPr>
                <w:rFonts w:cstheme="minorHAnsi"/>
                <w:bCs/>
                <w:i/>
                <w:iCs/>
                <w:sz w:val="20"/>
                <w:szCs w:val="20"/>
              </w:rPr>
              <w:t>How will we measure impact?</w:t>
            </w:r>
          </w:p>
        </w:tc>
      </w:tr>
      <w:tr w:rsidR="000B5196" w:rsidRPr="00F10540" w14:paraId="59D78EBC" w14:textId="77777777" w:rsidTr="00E12E0D">
        <w:trPr>
          <w:trHeight w:val="1408"/>
        </w:trPr>
        <w:tc>
          <w:tcPr>
            <w:tcW w:w="1560" w:type="dxa"/>
            <w:shd w:val="clear" w:color="auto" w:fill="FFFFFF" w:themeFill="background1"/>
          </w:tcPr>
          <w:p w14:paraId="55CE2417" w14:textId="36C1DA3A" w:rsidR="00C40B93" w:rsidRPr="00F10540" w:rsidRDefault="00C40B93" w:rsidP="00202918">
            <w:pPr>
              <w:rPr>
                <w:rFonts w:ascii="Arial" w:hAnsi="Arial" w:cs="Arial"/>
                <w:sz w:val="14"/>
                <w:szCs w:val="14"/>
              </w:rPr>
            </w:pPr>
          </w:p>
          <w:p w14:paraId="35A26435" w14:textId="4E163074" w:rsidR="00C40B93" w:rsidRPr="00F10540" w:rsidRDefault="00424013" w:rsidP="00202918">
            <w:pPr>
              <w:rPr>
                <w:rFonts w:ascii="Arial" w:hAnsi="Arial" w:cs="Arial"/>
                <w:sz w:val="14"/>
                <w:szCs w:val="14"/>
              </w:rPr>
            </w:pPr>
            <w:r w:rsidRPr="00F10540">
              <w:rPr>
                <w:rFonts w:ascii="Arial" w:hAnsi="Arial" w:cs="Arial"/>
                <w:sz w:val="14"/>
                <w:szCs w:val="14"/>
              </w:rPr>
              <w:t xml:space="preserve">Formal accreditation for </w:t>
            </w:r>
            <w:r w:rsidR="00C40B93" w:rsidRPr="00F10540">
              <w:rPr>
                <w:rFonts w:ascii="Arial" w:hAnsi="Arial" w:cs="Arial"/>
                <w:sz w:val="14"/>
                <w:szCs w:val="14"/>
              </w:rPr>
              <w:t>Rights Respecting Schools – Silver Award</w:t>
            </w:r>
            <w:r w:rsidRPr="00F10540">
              <w:rPr>
                <w:rFonts w:ascii="Arial" w:hAnsi="Arial" w:cs="Arial"/>
                <w:sz w:val="14"/>
                <w:szCs w:val="14"/>
              </w:rPr>
              <w:t>.</w:t>
            </w:r>
          </w:p>
          <w:p w14:paraId="0FC13D58" w14:textId="433ACB7C" w:rsidR="00C40B93" w:rsidRPr="00F10540" w:rsidRDefault="00C40B93" w:rsidP="00202918">
            <w:pPr>
              <w:rPr>
                <w:rFonts w:ascii="Arial" w:hAnsi="Arial" w:cs="Arial"/>
                <w:sz w:val="14"/>
                <w:szCs w:val="14"/>
              </w:rPr>
            </w:pPr>
          </w:p>
          <w:p w14:paraId="419D3A53" w14:textId="0BDCB834" w:rsidR="00C40B93" w:rsidRPr="00F10540" w:rsidRDefault="00C40B93" w:rsidP="00202918">
            <w:pPr>
              <w:rPr>
                <w:rFonts w:ascii="Arial" w:hAnsi="Arial" w:cs="Arial"/>
                <w:sz w:val="14"/>
                <w:szCs w:val="14"/>
              </w:rPr>
            </w:pPr>
          </w:p>
          <w:p w14:paraId="2D936C3F" w14:textId="1D0675BD" w:rsidR="00B716B5" w:rsidRPr="00F10540" w:rsidRDefault="00B716B5" w:rsidP="00202918">
            <w:pPr>
              <w:rPr>
                <w:rFonts w:ascii="Arial" w:hAnsi="Arial" w:cs="Arial"/>
                <w:sz w:val="14"/>
                <w:szCs w:val="14"/>
              </w:rPr>
            </w:pPr>
          </w:p>
          <w:p w14:paraId="1BDF905B" w14:textId="331327EC" w:rsidR="00B716B5" w:rsidRPr="00F10540" w:rsidRDefault="00B716B5" w:rsidP="00202918">
            <w:pPr>
              <w:rPr>
                <w:rFonts w:ascii="Arial" w:hAnsi="Arial" w:cs="Arial"/>
                <w:sz w:val="14"/>
                <w:szCs w:val="14"/>
              </w:rPr>
            </w:pPr>
          </w:p>
          <w:p w14:paraId="00EF68CC" w14:textId="2DB19D94" w:rsidR="00B716B5" w:rsidRPr="00F10540" w:rsidRDefault="00B716B5" w:rsidP="00202918">
            <w:pPr>
              <w:rPr>
                <w:rFonts w:ascii="Arial" w:hAnsi="Arial" w:cs="Arial"/>
                <w:sz w:val="14"/>
                <w:szCs w:val="14"/>
              </w:rPr>
            </w:pPr>
          </w:p>
          <w:p w14:paraId="11F70E23" w14:textId="7FE2C265" w:rsidR="00B716B5" w:rsidRPr="00F10540" w:rsidRDefault="00B716B5" w:rsidP="00202918">
            <w:pPr>
              <w:rPr>
                <w:rFonts w:ascii="Arial" w:hAnsi="Arial" w:cs="Arial"/>
                <w:sz w:val="14"/>
                <w:szCs w:val="14"/>
              </w:rPr>
            </w:pPr>
          </w:p>
          <w:p w14:paraId="394887FD" w14:textId="008145C5" w:rsidR="00B716B5" w:rsidRPr="00F10540" w:rsidRDefault="00B716B5" w:rsidP="00202918">
            <w:pPr>
              <w:rPr>
                <w:rFonts w:ascii="Arial" w:hAnsi="Arial" w:cs="Arial"/>
                <w:sz w:val="14"/>
                <w:szCs w:val="14"/>
              </w:rPr>
            </w:pPr>
          </w:p>
          <w:p w14:paraId="7A5E3429" w14:textId="59EA5ECB" w:rsidR="00B716B5" w:rsidRPr="00F10540" w:rsidRDefault="00B716B5" w:rsidP="00202918">
            <w:pPr>
              <w:rPr>
                <w:rFonts w:ascii="Arial" w:hAnsi="Arial" w:cs="Arial"/>
                <w:sz w:val="14"/>
                <w:szCs w:val="14"/>
              </w:rPr>
            </w:pPr>
          </w:p>
          <w:p w14:paraId="42310B72" w14:textId="57BAD1FB" w:rsidR="000247D2" w:rsidRPr="00F10540" w:rsidRDefault="000247D2" w:rsidP="00202918">
            <w:pPr>
              <w:rPr>
                <w:rFonts w:ascii="Arial" w:hAnsi="Arial" w:cs="Arial"/>
                <w:sz w:val="14"/>
                <w:szCs w:val="14"/>
              </w:rPr>
            </w:pPr>
          </w:p>
          <w:p w14:paraId="35165BDB" w14:textId="77777777" w:rsidR="000247D2" w:rsidRPr="00F10540" w:rsidRDefault="000247D2" w:rsidP="00202918">
            <w:pPr>
              <w:rPr>
                <w:rFonts w:ascii="Arial" w:hAnsi="Arial" w:cs="Arial"/>
                <w:sz w:val="14"/>
                <w:szCs w:val="14"/>
              </w:rPr>
            </w:pPr>
          </w:p>
          <w:p w14:paraId="227934F7" w14:textId="7B16C045" w:rsidR="00C40B93" w:rsidRPr="00F10540" w:rsidRDefault="00C40B93" w:rsidP="00202918">
            <w:pPr>
              <w:rPr>
                <w:rFonts w:ascii="Arial" w:hAnsi="Arial" w:cs="Arial"/>
                <w:sz w:val="14"/>
                <w:szCs w:val="14"/>
              </w:rPr>
            </w:pPr>
          </w:p>
          <w:p w14:paraId="0213519F" w14:textId="563C59E1" w:rsidR="00C40B93" w:rsidRPr="00F10540" w:rsidRDefault="00424013" w:rsidP="00202918">
            <w:pPr>
              <w:rPr>
                <w:rFonts w:ascii="Arial" w:hAnsi="Arial" w:cs="Arial"/>
                <w:sz w:val="14"/>
                <w:szCs w:val="14"/>
              </w:rPr>
            </w:pPr>
            <w:r w:rsidRPr="00F10540">
              <w:rPr>
                <w:rFonts w:ascii="Arial" w:hAnsi="Arial" w:cs="Arial"/>
                <w:sz w:val="14"/>
                <w:szCs w:val="14"/>
              </w:rPr>
              <w:t xml:space="preserve">Formal accreditation of </w:t>
            </w:r>
            <w:r w:rsidR="00C40B93" w:rsidRPr="00F10540">
              <w:rPr>
                <w:rFonts w:ascii="Arial" w:hAnsi="Arial" w:cs="Arial"/>
                <w:sz w:val="14"/>
                <w:szCs w:val="14"/>
              </w:rPr>
              <w:t xml:space="preserve">LGBT+ </w:t>
            </w:r>
            <w:r w:rsidR="00F66A66" w:rsidRPr="00F10540">
              <w:rPr>
                <w:rFonts w:ascii="Arial" w:hAnsi="Arial" w:cs="Arial"/>
                <w:sz w:val="14"/>
                <w:szCs w:val="14"/>
              </w:rPr>
              <w:t>Schools Charter Bronze Award</w:t>
            </w:r>
          </w:p>
          <w:p w14:paraId="683FA166" w14:textId="1B50574A" w:rsidR="00C40B93" w:rsidRPr="00F10540" w:rsidRDefault="00C40B93" w:rsidP="00202918">
            <w:pPr>
              <w:rPr>
                <w:rFonts w:ascii="Arial" w:hAnsi="Arial" w:cs="Arial"/>
                <w:sz w:val="14"/>
                <w:szCs w:val="14"/>
              </w:rPr>
            </w:pPr>
          </w:p>
          <w:p w14:paraId="74318174" w14:textId="77777777" w:rsidR="00C40B93" w:rsidRPr="00F10540" w:rsidRDefault="00C40B93" w:rsidP="00202918">
            <w:pPr>
              <w:rPr>
                <w:rFonts w:ascii="Arial" w:hAnsi="Arial" w:cs="Arial"/>
                <w:sz w:val="14"/>
                <w:szCs w:val="14"/>
              </w:rPr>
            </w:pPr>
          </w:p>
          <w:p w14:paraId="5F47D8BF" w14:textId="215C1EBC" w:rsidR="00C40B93" w:rsidRPr="00F10540" w:rsidRDefault="00C40B93" w:rsidP="00202918">
            <w:pPr>
              <w:rPr>
                <w:rFonts w:ascii="Arial" w:hAnsi="Arial" w:cs="Arial"/>
                <w:sz w:val="14"/>
                <w:szCs w:val="14"/>
              </w:rPr>
            </w:pPr>
          </w:p>
          <w:p w14:paraId="6613D2F5" w14:textId="294842BF" w:rsidR="00F66A66" w:rsidRPr="00F10540" w:rsidRDefault="00F66A66" w:rsidP="00202918">
            <w:pPr>
              <w:rPr>
                <w:rFonts w:ascii="Arial" w:hAnsi="Arial" w:cs="Arial"/>
                <w:sz w:val="14"/>
                <w:szCs w:val="14"/>
              </w:rPr>
            </w:pPr>
          </w:p>
          <w:p w14:paraId="54357420" w14:textId="6A5C3315" w:rsidR="00F66A66" w:rsidRPr="00F10540" w:rsidRDefault="00F66A66" w:rsidP="00202918">
            <w:pPr>
              <w:rPr>
                <w:rFonts w:ascii="Arial" w:hAnsi="Arial" w:cs="Arial"/>
                <w:sz w:val="14"/>
                <w:szCs w:val="14"/>
              </w:rPr>
            </w:pPr>
          </w:p>
          <w:p w14:paraId="6E20A4F6" w14:textId="23B0D65E" w:rsidR="00F66A66" w:rsidRPr="00F10540" w:rsidRDefault="00F66A66" w:rsidP="00202918">
            <w:pPr>
              <w:rPr>
                <w:rFonts w:ascii="Arial" w:hAnsi="Arial" w:cs="Arial"/>
                <w:sz w:val="14"/>
                <w:szCs w:val="14"/>
              </w:rPr>
            </w:pPr>
          </w:p>
          <w:p w14:paraId="521C8EBE" w14:textId="7572F0B4" w:rsidR="00F66A66" w:rsidRPr="00F10540" w:rsidRDefault="00F66A66" w:rsidP="00202918">
            <w:pPr>
              <w:rPr>
                <w:rFonts w:ascii="Arial" w:hAnsi="Arial" w:cs="Arial"/>
                <w:sz w:val="14"/>
                <w:szCs w:val="14"/>
              </w:rPr>
            </w:pPr>
          </w:p>
          <w:p w14:paraId="558927B8" w14:textId="034A279F" w:rsidR="00F66A66" w:rsidRPr="00F10540" w:rsidRDefault="00F66A66" w:rsidP="00202918">
            <w:pPr>
              <w:rPr>
                <w:rFonts w:ascii="Arial" w:hAnsi="Arial" w:cs="Arial"/>
                <w:sz w:val="14"/>
                <w:szCs w:val="14"/>
              </w:rPr>
            </w:pPr>
          </w:p>
          <w:p w14:paraId="4EDEBDA0" w14:textId="5F60C265" w:rsidR="00F66A66" w:rsidRPr="00F10540" w:rsidRDefault="00F66A66" w:rsidP="00202918">
            <w:pPr>
              <w:rPr>
                <w:rFonts w:ascii="Arial" w:hAnsi="Arial" w:cs="Arial"/>
                <w:sz w:val="14"/>
                <w:szCs w:val="14"/>
              </w:rPr>
            </w:pPr>
          </w:p>
          <w:p w14:paraId="1E0E794E" w14:textId="5E85BF57" w:rsidR="00F66A66" w:rsidRPr="00F10540" w:rsidRDefault="00F66A66" w:rsidP="00202918">
            <w:pPr>
              <w:rPr>
                <w:rFonts w:ascii="Arial" w:hAnsi="Arial" w:cs="Arial"/>
                <w:sz w:val="14"/>
                <w:szCs w:val="14"/>
              </w:rPr>
            </w:pPr>
          </w:p>
          <w:p w14:paraId="4C0A55FE" w14:textId="77777777" w:rsidR="000247D2" w:rsidRPr="00F10540" w:rsidRDefault="000247D2" w:rsidP="00202918">
            <w:pPr>
              <w:rPr>
                <w:rFonts w:ascii="Arial" w:hAnsi="Arial" w:cs="Arial"/>
                <w:sz w:val="14"/>
                <w:szCs w:val="14"/>
              </w:rPr>
            </w:pPr>
          </w:p>
          <w:p w14:paraId="7FC63987" w14:textId="6BD9A815" w:rsidR="00345660" w:rsidRPr="00F10540" w:rsidRDefault="00345660" w:rsidP="00202918">
            <w:pPr>
              <w:rPr>
                <w:rFonts w:ascii="Arial" w:hAnsi="Arial" w:cs="Arial"/>
                <w:sz w:val="14"/>
                <w:szCs w:val="14"/>
              </w:rPr>
            </w:pPr>
          </w:p>
          <w:p w14:paraId="181222AB" w14:textId="41D2C689" w:rsidR="001D03DE" w:rsidRPr="00F10540" w:rsidRDefault="001D03DE" w:rsidP="00202918">
            <w:pPr>
              <w:rPr>
                <w:rFonts w:ascii="Arial" w:hAnsi="Arial" w:cs="Arial"/>
                <w:sz w:val="14"/>
                <w:szCs w:val="14"/>
              </w:rPr>
            </w:pPr>
            <w:r w:rsidRPr="00F10540">
              <w:rPr>
                <w:rFonts w:ascii="Arial" w:hAnsi="Arial" w:cs="Arial"/>
                <w:sz w:val="14"/>
                <w:szCs w:val="14"/>
              </w:rPr>
              <w:t>The Equally Safe at School approach will be introduced across the school community in conjunction with key partners.</w:t>
            </w:r>
          </w:p>
          <w:p w14:paraId="362693AA" w14:textId="77777777" w:rsidR="00F66A66" w:rsidRPr="00F10540" w:rsidRDefault="00F66A66" w:rsidP="00202918">
            <w:pPr>
              <w:rPr>
                <w:rFonts w:ascii="Arial" w:hAnsi="Arial" w:cs="Arial"/>
                <w:sz w:val="14"/>
                <w:szCs w:val="14"/>
              </w:rPr>
            </w:pPr>
          </w:p>
          <w:p w14:paraId="6F23EC74" w14:textId="54B9F070" w:rsidR="00F66A66" w:rsidRPr="00F10540" w:rsidRDefault="00F66A66" w:rsidP="00202918">
            <w:pPr>
              <w:rPr>
                <w:rFonts w:ascii="Arial" w:hAnsi="Arial" w:cs="Arial"/>
                <w:sz w:val="14"/>
                <w:szCs w:val="14"/>
              </w:rPr>
            </w:pPr>
          </w:p>
          <w:p w14:paraId="7C49EACD" w14:textId="78BA54B5" w:rsidR="001D03DE" w:rsidRPr="00F10540" w:rsidRDefault="001D03DE" w:rsidP="00202918">
            <w:pPr>
              <w:rPr>
                <w:rFonts w:ascii="Arial" w:hAnsi="Arial" w:cs="Arial"/>
                <w:sz w:val="14"/>
                <w:szCs w:val="14"/>
              </w:rPr>
            </w:pPr>
          </w:p>
          <w:p w14:paraId="1F50963F" w14:textId="720EB379" w:rsidR="001D03DE" w:rsidRPr="00F10540" w:rsidRDefault="001D03DE" w:rsidP="00202918">
            <w:pPr>
              <w:rPr>
                <w:rFonts w:ascii="Arial" w:hAnsi="Arial" w:cs="Arial"/>
                <w:sz w:val="14"/>
                <w:szCs w:val="14"/>
              </w:rPr>
            </w:pPr>
          </w:p>
          <w:p w14:paraId="39080F62" w14:textId="4CD80AAC" w:rsidR="001D03DE" w:rsidRPr="00F10540" w:rsidRDefault="001D03DE" w:rsidP="00202918">
            <w:pPr>
              <w:rPr>
                <w:rFonts w:ascii="Arial" w:hAnsi="Arial" w:cs="Arial"/>
                <w:sz w:val="14"/>
                <w:szCs w:val="14"/>
              </w:rPr>
            </w:pPr>
          </w:p>
          <w:p w14:paraId="171E5043" w14:textId="1D09CC13" w:rsidR="001D03DE" w:rsidRPr="00F10540" w:rsidRDefault="001D03DE" w:rsidP="00202918">
            <w:pPr>
              <w:rPr>
                <w:rFonts w:ascii="Arial" w:hAnsi="Arial" w:cs="Arial"/>
                <w:sz w:val="14"/>
                <w:szCs w:val="14"/>
              </w:rPr>
            </w:pPr>
          </w:p>
          <w:p w14:paraId="1BE6B425" w14:textId="40A5FB16" w:rsidR="001D03DE" w:rsidRPr="00F10540" w:rsidRDefault="001D03DE" w:rsidP="00202918">
            <w:pPr>
              <w:rPr>
                <w:rFonts w:ascii="Arial" w:hAnsi="Arial" w:cs="Arial"/>
                <w:sz w:val="14"/>
                <w:szCs w:val="14"/>
              </w:rPr>
            </w:pPr>
          </w:p>
          <w:p w14:paraId="3A9E482B" w14:textId="372E98B5" w:rsidR="001D03DE" w:rsidRPr="00F10540" w:rsidRDefault="001D03DE" w:rsidP="00202918">
            <w:pPr>
              <w:rPr>
                <w:rFonts w:ascii="Arial" w:hAnsi="Arial" w:cs="Arial"/>
                <w:sz w:val="14"/>
                <w:szCs w:val="14"/>
              </w:rPr>
            </w:pPr>
          </w:p>
          <w:p w14:paraId="11A521B6" w14:textId="7D64D4EF" w:rsidR="001D03DE" w:rsidRPr="00F10540" w:rsidRDefault="001D03DE" w:rsidP="00202918">
            <w:pPr>
              <w:rPr>
                <w:rFonts w:ascii="Arial" w:hAnsi="Arial" w:cs="Arial"/>
                <w:sz w:val="14"/>
                <w:szCs w:val="14"/>
              </w:rPr>
            </w:pPr>
          </w:p>
          <w:p w14:paraId="2049D75A" w14:textId="125C7E46" w:rsidR="001D03DE" w:rsidRPr="00F10540" w:rsidRDefault="001D03DE" w:rsidP="00202918">
            <w:pPr>
              <w:rPr>
                <w:rFonts w:ascii="Arial" w:hAnsi="Arial" w:cs="Arial"/>
                <w:sz w:val="14"/>
                <w:szCs w:val="14"/>
              </w:rPr>
            </w:pPr>
          </w:p>
          <w:p w14:paraId="01650333" w14:textId="34BE6DAB" w:rsidR="001D03DE" w:rsidRPr="00F10540" w:rsidRDefault="001D03DE" w:rsidP="00202918">
            <w:pPr>
              <w:rPr>
                <w:rFonts w:ascii="Arial" w:hAnsi="Arial" w:cs="Arial"/>
                <w:sz w:val="14"/>
                <w:szCs w:val="14"/>
              </w:rPr>
            </w:pPr>
          </w:p>
          <w:p w14:paraId="08820687" w14:textId="31AF0463" w:rsidR="001D03DE" w:rsidRPr="00F10540" w:rsidRDefault="001D03DE" w:rsidP="00202918">
            <w:pPr>
              <w:rPr>
                <w:rFonts w:ascii="Arial" w:hAnsi="Arial" w:cs="Arial"/>
                <w:sz w:val="14"/>
                <w:szCs w:val="14"/>
              </w:rPr>
            </w:pPr>
          </w:p>
          <w:p w14:paraId="2248289A" w14:textId="1F20E5D9" w:rsidR="001D03DE" w:rsidRPr="00F10540" w:rsidRDefault="001D03DE" w:rsidP="00202918">
            <w:pPr>
              <w:rPr>
                <w:rFonts w:ascii="Arial" w:hAnsi="Arial" w:cs="Arial"/>
                <w:sz w:val="14"/>
                <w:szCs w:val="14"/>
              </w:rPr>
            </w:pPr>
          </w:p>
          <w:p w14:paraId="4C1E7A8A" w14:textId="6DD01A70" w:rsidR="001D03DE" w:rsidRPr="00F10540" w:rsidRDefault="001D03DE" w:rsidP="00202918">
            <w:pPr>
              <w:rPr>
                <w:rFonts w:ascii="Arial" w:hAnsi="Arial" w:cs="Arial"/>
                <w:sz w:val="14"/>
                <w:szCs w:val="14"/>
              </w:rPr>
            </w:pPr>
          </w:p>
          <w:p w14:paraId="63933857" w14:textId="587076B6" w:rsidR="001D03DE" w:rsidRPr="00F10540" w:rsidRDefault="001D03DE" w:rsidP="00202918">
            <w:pPr>
              <w:rPr>
                <w:rFonts w:ascii="Arial" w:hAnsi="Arial" w:cs="Arial"/>
                <w:sz w:val="14"/>
                <w:szCs w:val="14"/>
              </w:rPr>
            </w:pPr>
          </w:p>
          <w:p w14:paraId="6D871568" w14:textId="06921526" w:rsidR="001D03DE" w:rsidRPr="00F10540" w:rsidRDefault="001D03DE" w:rsidP="00202918">
            <w:pPr>
              <w:rPr>
                <w:rFonts w:ascii="Arial" w:hAnsi="Arial" w:cs="Arial"/>
                <w:sz w:val="14"/>
                <w:szCs w:val="14"/>
              </w:rPr>
            </w:pPr>
          </w:p>
          <w:p w14:paraId="2D41F785" w14:textId="4D0D7223" w:rsidR="001D03DE" w:rsidRPr="00F10540" w:rsidRDefault="001D03DE" w:rsidP="00202918">
            <w:pPr>
              <w:rPr>
                <w:rFonts w:ascii="Arial" w:hAnsi="Arial" w:cs="Arial"/>
                <w:sz w:val="14"/>
                <w:szCs w:val="14"/>
              </w:rPr>
            </w:pPr>
          </w:p>
          <w:p w14:paraId="17E093F1" w14:textId="560F488D" w:rsidR="001D03DE" w:rsidRPr="00F10540" w:rsidRDefault="001D03DE" w:rsidP="00202918">
            <w:pPr>
              <w:rPr>
                <w:rFonts w:ascii="Arial" w:hAnsi="Arial" w:cs="Arial"/>
                <w:sz w:val="14"/>
                <w:szCs w:val="14"/>
              </w:rPr>
            </w:pPr>
          </w:p>
          <w:p w14:paraId="235F1C78" w14:textId="5A909E8D" w:rsidR="001D03DE" w:rsidRPr="00F10540" w:rsidRDefault="001D03DE" w:rsidP="00202918">
            <w:pPr>
              <w:rPr>
                <w:rFonts w:ascii="Arial" w:hAnsi="Arial" w:cs="Arial"/>
                <w:sz w:val="14"/>
                <w:szCs w:val="14"/>
              </w:rPr>
            </w:pPr>
          </w:p>
          <w:p w14:paraId="791F6E8C" w14:textId="4DE3675E" w:rsidR="001D03DE" w:rsidRPr="00F10540" w:rsidRDefault="001D03DE" w:rsidP="00202918">
            <w:pPr>
              <w:rPr>
                <w:rFonts w:ascii="Arial" w:hAnsi="Arial" w:cs="Arial"/>
                <w:sz w:val="14"/>
                <w:szCs w:val="14"/>
              </w:rPr>
            </w:pPr>
          </w:p>
          <w:p w14:paraId="28016A33" w14:textId="30D421E3" w:rsidR="001D03DE" w:rsidRPr="00F10540" w:rsidRDefault="001D03DE" w:rsidP="00202918">
            <w:pPr>
              <w:rPr>
                <w:rFonts w:ascii="Arial" w:hAnsi="Arial" w:cs="Arial"/>
                <w:sz w:val="14"/>
                <w:szCs w:val="14"/>
              </w:rPr>
            </w:pPr>
          </w:p>
          <w:p w14:paraId="5524C2BB" w14:textId="6799421B" w:rsidR="001D03DE" w:rsidRPr="00F10540" w:rsidRDefault="001D03DE" w:rsidP="00202918">
            <w:pPr>
              <w:rPr>
                <w:rFonts w:ascii="Arial" w:hAnsi="Arial" w:cs="Arial"/>
                <w:sz w:val="14"/>
                <w:szCs w:val="14"/>
              </w:rPr>
            </w:pPr>
          </w:p>
          <w:p w14:paraId="7D89FE84" w14:textId="3DB69833" w:rsidR="001D03DE" w:rsidRPr="00F10540" w:rsidRDefault="001D03DE" w:rsidP="00202918">
            <w:pPr>
              <w:rPr>
                <w:rFonts w:ascii="Arial" w:hAnsi="Arial" w:cs="Arial"/>
                <w:sz w:val="14"/>
                <w:szCs w:val="14"/>
              </w:rPr>
            </w:pPr>
          </w:p>
          <w:p w14:paraId="20F9BD30" w14:textId="22C6AAD0" w:rsidR="001D03DE" w:rsidRPr="00F10540" w:rsidRDefault="001D03DE" w:rsidP="00202918">
            <w:pPr>
              <w:rPr>
                <w:rFonts w:ascii="Arial" w:hAnsi="Arial" w:cs="Arial"/>
                <w:sz w:val="14"/>
                <w:szCs w:val="14"/>
              </w:rPr>
            </w:pPr>
          </w:p>
          <w:p w14:paraId="3A93A310" w14:textId="625086CA" w:rsidR="001D03DE" w:rsidRPr="00F10540" w:rsidRDefault="001D03DE" w:rsidP="00202918">
            <w:pPr>
              <w:rPr>
                <w:rFonts w:ascii="Arial" w:hAnsi="Arial" w:cs="Arial"/>
                <w:sz w:val="14"/>
                <w:szCs w:val="14"/>
              </w:rPr>
            </w:pPr>
          </w:p>
          <w:p w14:paraId="464FE6B3" w14:textId="041F10E4" w:rsidR="001D03DE" w:rsidRPr="00F10540" w:rsidRDefault="001D03DE" w:rsidP="00202918">
            <w:pPr>
              <w:rPr>
                <w:rFonts w:ascii="Arial" w:hAnsi="Arial" w:cs="Arial"/>
                <w:sz w:val="14"/>
                <w:szCs w:val="14"/>
              </w:rPr>
            </w:pPr>
          </w:p>
          <w:p w14:paraId="36D7AC35" w14:textId="69FE53F6" w:rsidR="001D03DE" w:rsidRPr="00F10540" w:rsidRDefault="001D03DE" w:rsidP="00202918">
            <w:pPr>
              <w:rPr>
                <w:rFonts w:ascii="Arial" w:hAnsi="Arial" w:cs="Arial"/>
                <w:sz w:val="14"/>
                <w:szCs w:val="14"/>
              </w:rPr>
            </w:pPr>
          </w:p>
          <w:p w14:paraId="5CE7FA01" w14:textId="51C13657" w:rsidR="001D03DE" w:rsidRPr="00F10540" w:rsidRDefault="001D03DE" w:rsidP="00202918">
            <w:pPr>
              <w:rPr>
                <w:rFonts w:ascii="Arial" w:hAnsi="Arial" w:cs="Arial"/>
                <w:sz w:val="14"/>
                <w:szCs w:val="14"/>
              </w:rPr>
            </w:pPr>
          </w:p>
          <w:p w14:paraId="7C4E7DFF" w14:textId="645FB367" w:rsidR="001D03DE" w:rsidRPr="00F10540" w:rsidRDefault="001D03DE" w:rsidP="00202918">
            <w:pPr>
              <w:rPr>
                <w:rFonts w:ascii="Arial" w:hAnsi="Arial" w:cs="Arial"/>
                <w:sz w:val="14"/>
                <w:szCs w:val="14"/>
              </w:rPr>
            </w:pPr>
          </w:p>
          <w:p w14:paraId="46727413" w14:textId="5F404703" w:rsidR="001D03DE" w:rsidRPr="00F10540" w:rsidRDefault="001D03DE" w:rsidP="00202918">
            <w:pPr>
              <w:rPr>
                <w:rFonts w:ascii="Arial" w:hAnsi="Arial" w:cs="Arial"/>
                <w:sz w:val="14"/>
                <w:szCs w:val="14"/>
              </w:rPr>
            </w:pPr>
          </w:p>
          <w:p w14:paraId="3FF13587" w14:textId="63013D24" w:rsidR="001D03DE" w:rsidRPr="00F10540" w:rsidRDefault="001D03DE" w:rsidP="00202918">
            <w:pPr>
              <w:rPr>
                <w:rFonts w:ascii="Arial" w:hAnsi="Arial" w:cs="Arial"/>
                <w:sz w:val="14"/>
                <w:szCs w:val="14"/>
              </w:rPr>
            </w:pPr>
          </w:p>
          <w:p w14:paraId="419381D8" w14:textId="1FCEEED9" w:rsidR="001D03DE" w:rsidRPr="00F10540" w:rsidRDefault="001D03DE" w:rsidP="00202918">
            <w:pPr>
              <w:rPr>
                <w:rFonts w:ascii="Arial" w:hAnsi="Arial" w:cs="Arial"/>
                <w:sz w:val="14"/>
                <w:szCs w:val="14"/>
              </w:rPr>
            </w:pPr>
          </w:p>
          <w:p w14:paraId="60ADB0B4" w14:textId="3B5C042B" w:rsidR="001D03DE" w:rsidRPr="00F10540" w:rsidRDefault="001D03DE" w:rsidP="00202918">
            <w:pPr>
              <w:rPr>
                <w:rFonts w:ascii="Arial" w:hAnsi="Arial" w:cs="Arial"/>
                <w:sz w:val="14"/>
                <w:szCs w:val="14"/>
              </w:rPr>
            </w:pPr>
          </w:p>
          <w:p w14:paraId="5418AAC7" w14:textId="73DEA90D" w:rsidR="001D03DE" w:rsidRPr="00F10540" w:rsidRDefault="001D03DE" w:rsidP="00202918">
            <w:pPr>
              <w:rPr>
                <w:rFonts w:ascii="Arial" w:hAnsi="Arial" w:cs="Arial"/>
                <w:sz w:val="14"/>
                <w:szCs w:val="14"/>
              </w:rPr>
            </w:pPr>
          </w:p>
          <w:p w14:paraId="40083BAD" w14:textId="2AE9965C" w:rsidR="001D03DE" w:rsidRPr="00F10540" w:rsidRDefault="001D03DE" w:rsidP="00202918">
            <w:pPr>
              <w:rPr>
                <w:rFonts w:ascii="Arial" w:hAnsi="Arial" w:cs="Arial"/>
                <w:sz w:val="14"/>
                <w:szCs w:val="14"/>
              </w:rPr>
            </w:pPr>
          </w:p>
          <w:p w14:paraId="5E3A18CB" w14:textId="19A89D08" w:rsidR="001D03DE" w:rsidRPr="00F10540" w:rsidRDefault="001D03DE" w:rsidP="00202918">
            <w:pPr>
              <w:rPr>
                <w:rFonts w:ascii="Arial" w:hAnsi="Arial" w:cs="Arial"/>
                <w:sz w:val="14"/>
                <w:szCs w:val="14"/>
              </w:rPr>
            </w:pPr>
          </w:p>
          <w:p w14:paraId="749D0E40" w14:textId="53ACC165" w:rsidR="001D03DE" w:rsidRPr="00F10540" w:rsidRDefault="001D03DE" w:rsidP="00202918">
            <w:pPr>
              <w:rPr>
                <w:rFonts w:ascii="Arial" w:hAnsi="Arial" w:cs="Arial"/>
                <w:sz w:val="14"/>
                <w:szCs w:val="14"/>
              </w:rPr>
            </w:pPr>
          </w:p>
          <w:p w14:paraId="2584163C" w14:textId="33A0944C" w:rsidR="001D03DE" w:rsidRPr="00F10540" w:rsidRDefault="001D03DE" w:rsidP="00202918">
            <w:pPr>
              <w:rPr>
                <w:rFonts w:ascii="Arial" w:hAnsi="Arial" w:cs="Arial"/>
                <w:sz w:val="14"/>
                <w:szCs w:val="14"/>
              </w:rPr>
            </w:pPr>
          </w:p>
          <w:p w14:paraId="3265F6F6" w14:textId="29D961CE" w:rsidR="000247D2" w:rsidRPr="00F10540" w:rsidRDefault="000247D2" w:rsidP="00202918">
            <w:pPr>
              <w:rPr>
                <w:rFonts w:ascii="Arial" w:hAnsi="Arial" w:cs="Arial"/>
                <w:sz w:val="14"/>
                <w:szCs w:val="14"/>
              </w:rPr>
            </w:pPr>
          </w:p>
          <w:p w14:paraId="1389DD1A" w14:textId="77777777" w:rsidR="000247D2" w:rsidRPr="00F10540" w:rsidRDefault="000247D2" w:rsidP="00202918">
            <w:pPr>
              <w:rPr>
                <w:rFonts w:ascii="Arial" w:hAnsi="Arial" w:cs="Arial"/>
                <w:sz w:val="14"/>
                <w:szCs w:val="14"/>
              </w:rPr>
            </w:pPr>
          </w:p>
          <w:p w14:paraId="175E5C8F" w14:textId="4A85283D" w:rsidR="001D03DE" w:rsidRPr="00F10540" w:rsidRDefault="001D03DE" w:rsidP="00202918">
            <w:pPr>
              <w:rPr>
                <w:rFonts w:ascii="Arial" w:hAnsi="Arial" w:cs="Arial"/>
                <w:sz w:val="14"/>
                <w:szCs w:val="14"/>
              </w:rPr>
            </w:pPr>
          </w:p>
          <w:p w14:paraId="716580C0" w14:textId="77777777" w:rsidR="001D03DE" w:rsidRPr="00F10540" w:rsidRDefault="001D03DE" w:rsidP="00202918">
            <w:pPr>
              <w:rPr>
                <w:rFonts w:ascii="Arial" w:hAnsi="Arial" w:cs="Arial"/>
                <w:sz w:val="14"/>
                <w:szCs w:val="14"/>
              </w:rPr>
            </w:pPr>
          </w:p>
          <w:p w14:paraId="38E47422" w14:textId="740FCC7A" w:rsidR="00C40B93" w:rsidRPr="00F10540" w:rsidRDefault="00F912ED" w:rsidP="00202918">
            <w:pPr>
              <w:rPr>
                <w:rFonts w:ascii="Arial" w:hAnsi="Arial" w:cs="Arial"/>
                <w:sz w:val="14"/>
                <w:szCs w:val="14"/>
              </w:rPr>
            </w:pPr>
            <w:r w:rsidRPr="00F10540">
              <w:rPr>
                <w:rFonts w:ascii="Arial" w:hAnsi="Arial" w:cs="Arial"/>
                <w:sz w:val="14"/>
                <w:szCs w:val="14"/>
              </w:rPr>
              <w:t>Further develop pupil leadership roles across the school to strengthen pupil participation and empowerment</w:t>
            </w:r>
          </w:p>
          <w:p w14:paraId="70F9E3B2" w14:textId="0AAF98E3" w:rsidR="00C40B93" w:rsidRPr="00F10540" w:rsidRDefault="00C40B93" w:rsidP="00202918">
            <w:pPr>
              <w:rPr>
                <w:rFonts w:ascii="Arial" w:hAnsi="Arial" w:cs="Arial"/>
                <w:sz w:val="14"/>
                <w:szCs w:val="14"/>
              </w:rPr>
            </w:pPr>
          </w:p>
          <w:p w14:paraId="0D88E514" w14:textId="61BD6CF8" w:rsidR="00C40B93" w:rsidRPr="00F10540" w:rsidRDefault="00C40B93" w:rsidP="00202918">
            <w:pPr>
              <w:rPr>
                <w:rFonts w:ascii="Arial" w:hAnsi="Arial" w:cs="Arial"/>
                <w:sz w:val="14"/>
                <w:szCs w:val="14"/>
              </w:rPr>
            </w:pPr>
          </w:p>
          <w:p w14:paraId="3B0A531D" w14:textId="1387D0CB" w:rsidR="00C40B93" w:rsidRPr="00F10540" w:rsidRDefault="00C40B93" w:rsidP="00202918">
            <w:pPr>
              <w:rPr>
                <w:rFonts w:ascii="Arial" w:hAnsi="Arial" w:cs="Arial"/>
                <w:sz w:val="14"/>
                <w:szCs w:val="14"/>
              </w:rPr>
            </w:pPr>
          </w:p>
          <w:p w14:paraId="5C61ADB9" w14:textId="5BA821B8" w:rsidR="00F912ED" w:rsidRPr="00F10540" w:rsidRDefault="00F912ED" w:rsidP="00202918">
            <w:pPr>
              <w:rPr>
                <w:rFonts w:ascii="Arial" w:hAnsi="Arial" w:cs="Arial"/>
                <w:sz w:val="14"/>
                <w:szCs w:val="14"/>
              </w:rPr>
            </w:pPr>
          </w:p>
          <w:p w14:paraId="5C227CF0" w14:textId="53103B51" w:rsidR="00D3321F" w:rsidRPr="00F10540" w:rsidRDefault="00D3321F" w:rsidP="00202918">
            <w:pPr>
              <w:rPr>
                <w:rFonts w:ascii="Arial" w:hAnsi="Arial" w:cs="Arial"/>
                <w:sz w:val="14"/>
                <w:szCs w:val="14"/>
              </w:rPr>
            </w:pPr>
          </w:p>
          <w:p w14:paraId="30C07016" w14:textId="799017B9" w:rsidR="00C96C05" w:rsidRPr="00F10540" w:rsidRDefault="00C96C05" w:rsidP="00202918">
            <w:pPr>
              <w:rPr>
                <w:rFonts w:ascii="Arial" w:hAnsi="Arial" w:cs="Arial"/>
                <w:sz w:val="14"/>
                <w:szCs w:val="14"/>
              </w:rPr>
            </w:pPr>
          </w:p>
          <w:p w14:paraId="27EB00C8" w14:textId="2C240D8A" w:rsidR="00C96C05" w:rsidRPr="00F10540" w:rsidRDefault="00C96C05" w:rsidP="00202918">
            <w:pPr>
              <w:rPr>
                <w:rFonts w:ascii="Arial" w:hAnsi="Arial" w:cs="Arial"/>
                <w:sz w:val="14"/>
                <w:szCs w:val="14"/>
              </w:rPr>
            </w:pPr>
          </w:p>
          <w:p w14:paraId="7E284278" w14:textId="37BD429F" w:rsidR="00C96C05" w:rsidRPr="00F10540" w:rsidRDefault="00C96C05" w:rsidP="00202918">
            <w:pPr>
              <w:rPr>
                <w:rFonts w:ascii="Arial" w:hAnsi="Arial" w:cs="Arial"/>
                <w:sz w:val="14"/>
                <w:szCs w:val="14"/>
              </w:rPr>
            </w:pPr>
          </w:p>
          <w:p w14:paraId="3CDB15EB" w14:textId="3B872D5A" w:rsidR="00D3321F" w:rsidRPr="00F10540" w:rsidRDefault="00D3321F" w:rsidP="00202918">
            <w:pPr>
              <w:rPr>
                <w:rFonts w:ascii="Arial" w:hAnsi="Arial" w:cs="Arial"/>
                <w:sz w:val="14"/>
                <w:szCs w:val="14"/>
              </w:rPr>
            </w:pPr>
          </w:p>
          <w:p w14:paraId="002AA1D2" w14:textId="4A86DC3B" w:rsidR="00F912ED" w:rsidRPr="00F10540" w:rsidRDefault="00F912ED" w:rsidP="00202918">
            <w:pPr>
              <w:rPr>
                <w:rFonts w:ascii="Arial" w:hAnsi="Arial" w:cs="Arial"/>
                <w:sz w:val="14"/>
                <w:szCs w:val="14"/>
              </w:rPr>
            </w:pPr>
          </w:p>
          <w:p w14:paraId="1381EEDA" w14:textId="0EC6ECA3" w:rsidR="00C40B93" w:rsidRPr="00F10540" w:rsidRDefault="00424013" w:rsidP="00202918">
            <w:pPr>
              <w:rPr>
                <w:rFonts w:ascii="Arial" w:hAnsi="Arial" w:cs="Arial"/>
                <w:color w:val="FF0000"/>
                <w:sz w:val="14"/>
                <w:szCs w:val="14"/>
              </w:rPr>
            </w:pPr>
            <w:r w:rsidRPr="00F10540">
              <w:rPr>
                <w:rFonts w:ascii="Arial" w:hAnsi="Arial" w:cs="Arial"/>
                <w:sz w:val="14"/>
                <w:szCs w:val="14"/>
              </w:rPr>
              <w:t xml:space="preserve">Implementation of </w:t>
            </w:r>
            <w:r w:rsidR="00C40B93" w:rsidRPr="00F10540">
              <w:rPr>
                <w:rFonts w:ascii="Arial" w:hAnsi="Arial" w:cs="Arial"/>
                <w:sz w:val="14"/>
                <w:szCs w:val="14"/>
              </w:rPr>
              <w:t>Family Learning</w:t>
            </w:r>
            <w:r w:rsidRPr="00F10540">
              <w:rPr>
                <w:rFonts w:ascii="Arial" w:hAnsi="Arial" w:cs="Arial"/>
                <w:sz w:val="14"/>
                <w:szCs w:val="14"/>
              </w:rPr>
              <w:t xml:space="preserve"> intervention strategy.</w:t>
            </w:r>
          </w:p>
        </w:tc>
        <w:tc>
          <w:tcPr>
            <w:tcW w:w="1134" w:type="dxa"/>
            <w:shd w:val="clear" w:color="auto" w:fill="FFFFFF" w:themeFill="background1"/>
          </w:tcPr>
          <w:p w14:paraId="7AB4CE99" w14:textId="77777777" w:rsidR="000B5196" w:rsidRPr="00F10540" w:rsidRDefault="000B5196" w:rsidP="00202918">
            <w:pPr>
              <w:jc w:val="both"/>
              <w:rPr>
                <w:rFonts w:ascii="Arial" w:hAnsi="Arial" w:cs="Arial"/>
                <w:color w:val="FF0000"/>
                <w:sz w:val="14"/>
                <w:szCs w:val="14"/>
              </w:rPr>
            </w:pPr>
          </w:p>
          <w:p w14:paraId="606B7BF3" w14:textId="6D3F5C41" w:rsidR="00C40B93" w:rsidRPr="00F10540" w:rsidRDefault="00C40B93" w:rsidP="00202918">
            <w:pPr>
              <w:jc w:val="both"/>
              <w:rPr>
                <w:rFonts w:ascii="Arial" w:hAnsi="Arial" w:cs="Arial"/>
                <w:sz w:val="14"/>
                <w:szCs w:val="14"/>
              </w:rPr>
            </w:pPr>
            <w:r w:rsidRPr="00F10540">
              <w:rPr>
                <w:rFonts w:ascii="Arial" w:hAnsi="Arial" w:cs="Arial"/>
                <w:sz w:val="14"/>
                <w:szCs w:val="14"/>
              </w:rPr>
              <w:t>1.1</w:t>
            </w:r>
          </w:p>
          <w:p w14:paraId="32C30B8C" w14:textId="7FA69F65" w:rsidR="001D03DE" w:rsidRPr="00F10540" w:rsidRDefault="001D03DE" w:rsidP="00202918">
            <w:pPr>
              <w:jc w:val="both"/>
              <w:rPr>
                <w:rFonts w:ascii="Arial" w:hAnsi="Arial" w:cs="Arial"/>
                <w:sz w:val="14"/>
                <w:szCs w:val="14"/>
              </w:rPr>
            </w:pPr>
            <w:r w:rsidRPr="00F10540">
              <w:rPr>
                <w:rFonts w:ascii="Arial" w:hAnsi="Arial" w:cs="Arial"/>
                <w:sz w:val="14"/>
                <w:szCs w:val="14"/>
              </w:rPr>
              <w:t>1.3</w:t>
            </w:r>
          </w:p>
          <w:p w14:paraId="363DE78B" w14:textId="2EB87156" w:rsidR="001D03DE" w:rsidRPr="00F10540" w:rsidRDefault="001D03DE" w:rsidP="00202918">
            <w:pPr>
              <w:jc w:val="both"/>
              <w:rPr>
                <w:rFonts w:ascii="Arial" w:hAnsi="Arial" w:cs="Arial"/>
                <w:sz w:val="14"/>
                <w:szCs w:val="14"/>
              </w:rPr>
            </w:pPr>
            <w:r w:rsidRPr="00F10540">
              <w:rPr>
                <w:rFonts w:ascii="Arial" w:hAnsi="Arial" w:cs="Arial"/>
                <w:sz w:val="14"/>
                <w:szCs w:val="14"/>
              </w:rPr>
              <w:t>2.1</w:t>
            </w:r>
          </w:p>
          <w:p w14:paraId="54FD826F" w14:textId="50DD9A0B" w:rsidR="00C40B93" w:rsidRPr="00F10540" w:rsidRDefault="00C40B93" w:rsidP="00202918">
            <w:pPr>
              <w:jc w:val="both"/>
              <w:rPr>
                <w:rFonts w:ascii="Arial" w:hAnsi="Arial" w:cs="Arial"/>
                <w:sz w:val="14"/>
                <w:szCs w:val="14"/>
              </w:rPr>
            </w:pPr>
            <w:r w:rsidRPr="00F10540">
              <w:rPr>
                <w:rFonts w:ascii="Arial" w:hAnsi="Arial" w:cs="Arial"/>
                <w:sz w:val="14"/>
                <w:szCs w:val="14"/>
              </w:rPr>
              <w:t>2.2</w:t>
            </w:r>
          </w:p>
          <w:p w14:paraId="3BE44317" w14:textId="07C67276" w:rsidR="000B5196" w:rsidRPr="00F10540" w:rsidRDefault="00C40B93" w:rsidP="00202918">
            <w:pPr>
              <w:jc w:val="both"/>
              <w:rPr>
                <w:rFonts w:ascii="Arial" w:hAnsi="Arial" w:cs="Arial"/>
                <w:sz w:val="14"/>
                <w:szCs w:val="14"/>
              </w:rPr>
            </w:pPr>
            <w:r w:rsidRPr="00F10540">
              <w:rPr>
                <w:rFonts w:ascii="Arial" w:hAnsi="Arial" w:cs="Arial"/>
                <w:sz w:val="14"/>
                <w:szCs w:val="14"/>
              </w:rPr>
              <w:t>2.4</w:t>
            </w:r>
          </w:p>
          <w:p w14:paraId="6321D63B" w14:textId="15B4800F" w:rsidR="00C40B93" w:rsidRPr="00F10540" w:rsidRDefault="00C40B93" w:rsidP="00202918">
            <w:pPr>
              <w:jc w:val="both"/>
              <w:rPr>
                <w:rFonts w:ascii="Arial" w:hAnsi="Arial" w:cs="Arial"/>
                <w:sz w:val="14"/>
                <w:szCs w:val="14"/>
              </w:rPr>
            </w:pPr>
            <w:r w:rsidRPr="00F10540">
              <w:rPr>
                <w:rFonts w:ascii="Arial" w:hAnsi="Arial" w:cs="Arial"/>
                <w:sz w:val="14"/>
                <w:szCs w:val="14"/>
              </w:rPr>
              <w:t>2.6</w:t>
            </w:r>
          </w:p>
          <w:p w14:paraId="71DC76C8" w14:textId="19E37962" w:rsidR="00C40B93" w:rsidRPr="00F10540" w:rsidRDefault="00C40B93" w:rsidP="00202918">
            <w:pPr>
              <w:jc w:val="both"/>
              <w:rPr>
                <w:rFonts w:ascii="Arial" w:hAnsi="Arial" w:cs="Arial"/>
                <w:sz w:val="14"/>
                <w:szCs w:val="14"/>
              </w:rPr>
            </w:pPr>
            <w:r w:rsidRPr="00F10540">
              <w:rPr>
                <w:rFonts w:ascii="Arial" w:hAnsi="Arial" w:cs="Arial"/>
                <w:sz w:val="14"/>
                <w:szCs w:val="14"/>
              </w:rPr>
              <w:t>3.1</w:t>
            </w:r>
          </w:p>
          <w:p w14:paraId="46B4748D" w14:textId="2FA56138" w:rsidR="00C40B93" w:rsidRPr="00F10540" w:rsidRDefault="00C40B93" w:rsidP="00202918">
            <w:pPr>
              <w:jc w:val="both"/>
              <w:rPr>
                <w:rFonts w:ascii="Arial" w:hAnsi="Arial" w:cs="Arial"/>
                <w:sz w:val="14"/>
                <w:szCs w:val="14"/>
              </w:rPr>
            </w:pPr>
            <w:r w:rsidRPr="00F10540">
              <w:rPr>
                <w:rFonts w:ascii="Arial" w:hAnsi="Arial" w:cs="Arial"/>
                <w:sz w:val="14"/>
                <w:szCs w:val="14"/>
              </w:rPr>
              <w:t>3.2</w:t>
            </w:r>
          </w:p>
          <w:p w14:paraId="0566C6A3" w14:textId="08C46828" w:rsidR="00C40B93" w:rsidRPr="00F10540" w:rsidRDefault="00C40B93" w:rsidP="001D03DE">
            <w:pPr>
              <w:pStyle w:val="western"/>
              <w:spacing w:before="0" w:beforeAutospacing="0"/>
              <w:ind w:right="57"/>
              <w:rPr>
                <w:color w:val="FF0000"/>
                <w:sz w:val="14"/>
                <w:szCs w:val="14"/>
              </w:rPr>
            </w:pPr>
          </w:p>
        </w:tc>
        <w:tc>
          <w:tcPr>
            <w:tcW w:w="1020" w:type="dxa"/>
            <w:shd w:val="clear" w:color="auto" w:fill="FFFFFF" w:themeFill="background1"/>
          </w:tcPr>
          <w:p w14:paraId="787BB613" w14:textId="7217A5C1" w:rsidR="00424013" w:rsidRPr="00F10540" w:rsidRDefault="00424013" w:rsidP="00202918">
            <w:pPr>
              <w:rPr>
                <w:rFonts w:ascii="Arial" w:hAnsi="Arial" w:cs="Arial"/>
                <w:sz w:val="14"/>
                <w:szCs w:val="14"/>
              </w:rPr>
            </w:pPr>
          </w:p>
          <w:p w14:paraId="4E3ACF58" w14:textId="77777777" w:rsidR="00424013" w:rsidRPr="00F10540" w:rsidRDefault="00424013" w:rsidP="00202918">
            <w:pPr>
              <w:rPr>
                <w:rFonts w:ascii="Arial" w:hAnsi="Arial" w:cs="Arial"/>
                <w:sz w:val="14"/>
                <w:szCs w:val="14"/>
              </w:rPr>
            </w:pPr>
          </w:p>
          <w:p w14:paraId="2A243D02" w14:textId="77777777" w:rsidR="00C40B93" w:rsidRPr="00F10540" w:rsidRDefault="00C40B93" w:rsidP="00202918">
            <w:pPr>
              <w:rPr>
                <w:rFonts w:cstheme="minorHAnsi"/>
                <w:b/>
                <w:sz w:val="20"/>
                <w:szCs w:val="20"/>
              </w:rPr>
            </w:pPr>
            <w:r w:rsidRPr="00F10540">
              <w:rPr>
                <w:rFonts w:cstheme="minorHAnsi"/>
                <w:b/>
                <w:sz w:val="20"/>
                <w:szCs w:val="20"/>
              </w:rPr>
              <w:t>N</w:t>
            </w:r>
          </w:p>
          <w:p w14:paraId="21DE5A53" w14:textId="77777777" w:rsidR="00C40B93" w:rsidRPr="00F10540" w:rsidRDefault="00C40B93" w:rsidP="00202918">
            <w:pPr>
              <w:rPr>
                <w:rFonts w:cstheme="minorHAnsi"/>
                <w:b/>
                <w:sz w:val="20"/>
                <w:szCs w:val="20"/>
              </w:rPr>
            </w:pPr>
          </w:p>
          <w:p w14:paraId="67935509" w14:textId="77777777" w:rsidR="00C40B93" w:rsidRPr="00F10540" w:rsidRDefault="00C40B93" w:rsidP="00202918">
            <w:pPr>
              <w:rPr>
                <w:rFonts w:cstheme="minorHAnsi"/>
                <w:b/>
                <w:sz w:val="20"/>
                <w:szCs w:val="20"/>
              </w:rPr>
            </w:pPr>
          </w:p>
          <w:p w14:paraId="2536D36E" w14:textId="77777777" w:rsidR="00C40B93" w:rsidRPr="00F10540" w:rsidRDefault="00C40B93" w:rsidP="00202918">
            <w:pPr>
              <w:rPr>
                <w:rFonts w:cstheme="minorHAnsi"/>
                <w:b/>
                <w:sz w:val="20"/>
                <w:szCs w:val="20"/>
              </w:rPr>
            </w:pPr>
          </w:p>
          <w:p w14:paraId="3A48AE04" w14:textId="133BC636" w:rsidR="00C40B93" w:rsidRPr="00F10540" w:rsidRDefault="00C40B93" w:rsidP="00202918">
            <w:pPr>
              <w:rPr>
                <w:rFonts w:cstheme="minorHAnsi"/>
                <w:b/>
                <w:sz w:val="20"/>
                <w:szCs w:val="20"/>
              </w:rPr>
            </w:pPr>
          </w:p>
          <w:p w14:paraId="772FCD52" w14:textId="6C13036A" w:rsidR="00424013" w:rsidRPr="00F10540" w:rsidRDefault="00424013" w:rsidP="00202918">
            <w:pPr>
              <w:rPr>
                <w:rFonts w:cstheme="minorHAnsi"/>
                <w:b/>
                <w:sz w:val="20"/>
                <w:szCs w:val="20"/>
              </w:rPr>
            </w:pPr>
          </w:p>
          <w:p w14:paraId="07397A73" w14:textId="05BC28DB" w:rsidR="00E12E0D" w:rsidRPr="00F10540" w:rsidRDefault="00E12E0D" w:rsidP="00202918">
            <w:pPr>
              <w:rPr>
                <w:rFonts w:cstheme="minorHAnsi"/>
                <w:b/>
                <w:sz w:val="20"/>
                <w:szCs w:val="20"/>
              </w:rPr>
            </w:pPr>
          </w:p>
          <w:p w14:paraId="1E77FE93" w14:textId="77777777" w:rsidR="000247D2" w:rsidRPr="00F10540" w:rsidRDefault="000247D2" w:rsidP="00202918">
            <w:pPr>
              <w:rPr>
                <w:rFonts w:cstheme="minorHAnsi"/>
                <w:b/>
                <w:sz w:val="20"/>
                <w:szCs w:val="20"/>
              </w:rPr>
            </w:pPr>
          </w:p>
          <w:p w14:paraId="52513A54" w14:textId="6F908381" w:rsidR="00C40B93" w:rsidRPr="00F10540" w:rsidRDefault="00C40B93" w:rsidP="00202918">
            <w:pPr>
              <w:rPr>
                <w:rFonts w:cstheme="minorHAnsi"/>
                <w:b/>
                <w:sz w:val="20"/>
                <w:szCs w:val="20"/>
              </w:rPr>
            </w:pPr>
          </w:p>
          <w:p w14:paraId="24996F2D" w14:textId="77777777" w:rsidR="00C40B93" w:rsidRPr="00F10540" w:rsidRDefault="00C40B93" w:rsidP="00202918">
            <w:pPr>
              <w:rPr>
                <w:rFonts w:cstheme="minorHAnsi"/>
                <w:b/>
                <w:sz w:val="20"/>
                <w:szCs w:val="20"/>
              </w:rPr>
            </w:pPr>
            <w:r w:rsidRPr="00F10540">
              <w:rPr>
                <w:rFonts w:cstheme="minorHAnsi"/>
                <w:b/>
                <w:sz w:val="20"/>
                <w:szCs w:val="20"/>
              </w:rPr>
              <w:t>Y</w:t>
            </w:r>
          </w:p>
          <w:p w14:paraId="30B45360" w14:textId="77777777" w:rsidR="00C40B93" w:rsidRPr="00F10540" w:rsidRDefault="00C40B93" w:rsidP="00202918">
            <w:pPr>
              <w:rPr>
                <w:rFonts w:cstheme="minorHAnsi"/>
                <w:b/>
                <w:sz w:val="20"/>
                <w:szCs w:val="20"/>
              </w:rPr>
            </w:pPr>
          </w:p>
          <w:p w14:paraId="598F9729" w14:textId="77777777" w:rsidR="00C40B93" w:rsidRPr="00F10540" w:rsidRDefault="00C40B93" w:rsidP="00202918">
            <w:pPr>
              <w:rPr>
                <w:rFonts w:cstheme="minorHAnsi"/>
                <w:b/>
                <w:sz w:val="20"/>
                <w:szCs w:val="20"/>
              </w:rPr>
            </w:pPr>
          </w:p>
          <w:p w14:paraId="1DC701A1" w14:textId="56AB7A02" w:rsidR="00C40B93" w:rsidRPr="00F10540" w:rsidRDefault="00C40B93" w:rsidP="00202918">
            <w:pPr>
              <w:rPr>
                <w:rFonts w:cstheme="minorHAnsi"/>
                <w:b/>
                <w:sz w:val="20"/>
                <w:szCs w:val="20"/>
              </w:rPr>
            </w:pPr>
          </w:p>
          <w:p w14:paraId="0B7470A0" w14:textId="5BA0F19F" w:rsidR="00424013" w:rsidRPr="00F10540" w:rsidRDefault="00424013" w:rsidP="00202918">
            <w:pPr>
              <w:rPr>
                <w:rFonts w:cstheme="minorHAnsi"/>
                <w:b/>
                <w:sz w:val="20"/>
                <w:szCs w:val="20"/>
              </w:rPr>
            </w:pPr>
          </w:p>
          <w:p w14:paraId="486258CC" w14:textId="7C144F80" w:rsidR="00424013" w:rsidRPr="00F10540" w:rsidRDefault="00424013" w:rsidP="00202918">
            <w:pPr>
              <w:rPr>
                <w:rFonts w:cstheme="minorHAnsi"/>
                <w:b/>
                <w:sz w:val="20"/>
                <w:szCs w:val="20"/>
              </w:rPr>
            </w:pPr>
          </w:p>
          <w:p w14:paraId="323ADD95" w14:textId="6D5B82DF" w:rsidR="00424013" w:rsidRPr="00F10540" w:rsidRDefault="00424013" w:rsidP="00202918">
            <w:pPr>
              <w:rPr>
                <w:rFonts w:cstheme="minorHAnsi"/>
                <w:b/>
                <w:sz w:val="20"/>
                <w:szCs w:val="20"/>
              </w:rPr>
            </w:pPr>
          </w:p>
          <w:p w14:paraId="6AB89B3F" w14:textId="24716378" w:rsidR="00F66A66" w:rsidRPr="00F10540" w:rsidRDefault="00F66A66" w:rsidP="00202918">
            <w:pPr>
              <w:rPr>
                <w:rFonts w:cstheme="minorHAnsi"/>
                <w:b/>
                <w:sz w:val="20"/>
                <w:szCs w:val="20"/>
              </w:rPr>
            </w:pPr>
          </w:p>
          <w:p w14:paraId="2D01B3DC" w14:textId="2017BEC1" w:rsidR="00F66A66" w:rsidRPr="00F10540" w:rsidRDefault="00F66A66" w:rsidP="00202918">
            <w:pPr>
              <w:rPr>
                <w:rFonts w:cstheme="minorHAnsi"/>
                <w:b/>
                <w:sz w:val="20"/>
                <w:szCs w:val="20"/>
              </w:rPr>
            </w:pPr>
          </w:p>
          <w:p w14:paraId="49FDB4CD" w14:textId="0D887776" w:rsidR="00F66A66" w:rsidRPr="00F10540" w:rsidRDefault="00F66A66" w:rsidP="00202918">
            <w:pPr>
              <w:rPr>
                <w:rFonts w:cstheme="minorHAnsi"/>
                <w:b/>
                <w:sz w:val="20"/>
                <w:szCs w:val="20"/>
              </w:rPr>
            </w:pPr>
          </w:p>
          <w:p w14:paraId="481FA967" w14:textId="21B7EA66" w:rsidR="00345660" w:rsidRPr="00F10540" w:rsidRDefault="00345660" w:rsidP="00202918">
            <w:pPr>
              <w:rPr>
                <w:rFonts w:cstheme="minorHAnsi"/>
                <w:b/>
                <w:sz w:val="20"/>
                <w:szCs w:val="20"/>
              </w:rPr>
            </w:pPr>
          </w:p>
          <w:p w14:paraId="742A97EB" w14:textId="67647D3D" w:rsidR="00345660" w:rsidRPr="00F10540" w:rsidRDefault="001D03DE" w:rsidP="00202918">
            <w:pPr>
              <w:rPr>
                <w:rFonts w:cstheme="minorHAnsi"/>
                <w:b/>
                <w:sz w:val="20"/>
                <w:szCs w:val="20"/>
              </w:rPr>
            </w:pPr>
            <w:r w:rsidRPr="00F10540">
              <w:rPr>
                <w:rFonts w:cstheme="minorHAnsi"/>
                <w:b/>
                <w:sz w:val="20"/>
                <w:szCs w:val="20"/>
              </w:rPr>
              <w:t>N</w:t>
            </w:r>
          </w:p>
          <w:p w14:paraId="15257264" w14:textId="0072BF6B" w:rsidR="001D03DE" w:rsidRPr="00F10540" w:rsidRDefault="001D03DE" w:rsidP="00202918">
            <w:pPr>
              <w:rPr>
                <w:rFonts w:cstheme="minorHAnsi"/>
                <w:b/>
                <w:sz w:val="20"/>
                <w:szCs w:val="20"/>
              </w:rPr>
            </w:pPr>
          </w:p>
          <w:p w14:paraId="4D26153B" w14:textId="788E458D" w:rsidR="001D03DE" w:rsidRPr="00F10540" w:rsidRDefault="001D03DE" w:rsidP="00202918">
            <w:pPr>
              <w:rPr>
                <w:rFonts w:cstheme="minorHAnsi"/>
                <w:b/>
                <w:sz w:val="20"/>
                <w:szCs w:val="20"/>
              </w:rPr>
            </w:pPr>
          </w:p>
          <w:p w14:paraId="050F19DA" w14:textId="722425DA" w:rsidR="001D03DE" w:rsidRPr="00F10540" w:rsidRDefault="001D03DE" w:rsidP="00202918">
            <w:pPr>
              <w:rPr>
                <w:rFonts w:cstheme="minorHAnsi"/>
                <w:b/>
                <w:sz w:val="20"/>
                <w:szCs w:val="20"/>
              </w:rPr>
            </w:pPr>
          </w:p>
          <w:p w14:paraId="6FCD18E0" w14:textId="0C6D43F9" w:rsidR="001D03DE" w:rsidRPr="00F10540" w:rsidRDefault="001D03DE" w:rsidP="00202918">
            <w:pPr>
              <w:rPr>
                <w:rFonts w:cstheme="minorHAnsi"/>
                <w:b/>
                <w:sz w:val="20"/>
                <w:szCs w:val="20"/>
              </w:rPr>
            </w:pPr>
          </w:p>
          <w:p w14:paraId="56D5511E" w14:textId="77777777" w:rsidR="001D03DE" w:rsidRPr="00F10540" w:rsidRDefault="001D03DE" w:rsidP="00202918">
            <w:pPr>
              <w:rPr>
                <w:rFonts w:cstheme="minorHAnsi"/>
                <w:b/>
                <w:sz w:val="20"/>
                <w:szCs w:val="20"/>
              </w:rPr>
            </w:pPr>
          </w:p>
          <w:p w14:paraId="44580CA5" w14:textId="69F569B2" w:rsidR="00345660" w:rsidRPr="00F10540" w:rsidRDefault="00345660" w:rsidP="00202918">
            <w:pPr>
              <w:rPr>
                <w:rFonts w:cstheme="minorHAnsi"/>
                <w:b/>
                <w:sz w:val="20"/>
                <w:szCs w:val="20"/>
              </w:rPr>
            </w:pPr>
          </w:p>
          <w:p w14:paraId="06E4AF41" w14:textId="3037F3DC" w:rsidR="00345660" w:rsidRPr="00F10540" w:rsidRDefault="00345660" w:rsidP="00202918">
            <w:pPr>
              <w:rPr>
                <w:rFonts w:cstheme="minorHAnsi"/>
                <w:b/>
                <w:sz w:val="20"/>
                <w:szCs w:val="20"/>
              </w:rPr>
            </w:pPr>
          </w:p>
          <w:p w14:paraId="6D930C65" w14:textId="5FF3D948" w:rsidR="00E12E0D" w:rsidRPr="00F10540" w:rsidRDefault="00E12E0D" w:rsidP="00202918">
            <w:pPr>
              <w:rPr>
                <w:rFonts w:cstheme="minorHAnsi"/>
                <w:b/>
                <w:sz w:val="20"/>
                <w:szCs w:val="20"/>
              </w:rPr>
            </w:pPr>
          </w:p>
          <w:p w14:paraId="28E387E8" w14:textId="4AC98C5F" w:rsidR="00E12E0D" w:rsidRPr="00F10540" w:rsidRDefault="00E12E0D" w:rsidP="00202918">
            <w:pPr>
              <w:rPr>
                <w:rFonts w:cstheme="minorHAnsi"/>
                <w:b/>
                <w:sz w:val="20"/>
                <w:szCs w:val="20"/>
              </w:rPr>
            </w:pPr>
          </w:p>
          <w:p w14:paraId="311AF93F" w14:textId="550F78E2" w:rsidR="00E12E0D" w:rsidRPr="00F10540" w:rsidRDefault="00E12E0D" w:rsidP="00202918">
            <w:pPr>
              <w:rPr>
                <w:rFonts w:cstheme="minorHAnsi"/>
                <w:b/>
                <w:sz w:val="20"/>
                <w:szCs w:val="20"/>
              </w:rPr>
            </w:pPr>
          </w:p>
          <w:p w14:paraId="4D9D479F" w14:textId="103DF76E" w:rsidR="00E12E0D" w:rsidRPr="00F10540" w:rsidRDefault="00E12E0D" w:rsidP="00202918">
            <w:pPr>
              <w:rPr>
                <w:rFonts w:cstheme="minorHAnsi"/>
                <w:b/>
                <w:sz w:val="20"/>
                <w:szCs w:val="20"/>
              </w:rPr>
            </w:pPr>
          </w:p>
          <w:p w14:paraId="3449E844" w14:textId="66062F59" w:rsidR="00E12E0D" w:rsidRPr="00F10540" w:rsidRDefault="00E12E0D" w:rsidP="00202918">
            <w:pPr>
              <w:rPr>
                <w:rFonts w:cstheme="minorHAnsi"/>
                <w:b/>
                <w:sz w:val="20"/>
                <w:szCs w:val="20"/>
              </w:rPr>
            </w:pPr>
          </w:p>
          <w:p w14:paraId="165368A3" w14:textId="38230F01" w:rsidR="00E12E0D" w:rsidRPr="00F10540" w:rsidRDefault="00E12E0D" w:rsidP="00202918">
            <w:pPr>
              <w:rPr>
                <w:rFonts w:cstheme="minorHAnsi"/>
                <w:b/>
                <w:sz w:val="20"/>
                <w:szCs w:val="20"/>
              </w:rPr>
            </w:pPr>
          </w:p>
          <w:p w14:paraId="340359BA" w14:textId="04B6613D" w:rsidR="00E12E0D" w:rsidRPr="00F10540" w:rsidRDefault="00E12E0D" w:rsidP="00202918">
            <w:pPr>
              <w:rPr>
                <w:rFonts w:cstheme="minorHAnsi"/>
                <w:b/>
                <w:sz w:val="20"/>
                <w:szCs w:val="20"/>
              </w:rPr>
            </w:pPr>
          </w:p>
          <w:p w14:paraId="63BD0EDD" w14:textId="0B34A62E" w:rsidR="00E12E0D" w:rsidRPr="00F10540" w:rsidRDefault="00E12E0D" w:rsidP="00202918">
            <w:pPr>
              <w:rPr>
                <w:rFonts w:cstheme="minorHAnsi"/>
                <w:b/>
                <w:sz w:val="20"/>
                <w:szCs w:val="20"/>
              </w:rPr>
            </w:pPr>
          </w:p>
          <w:p w14:paraId="7DD7F52B" w14:textId="2455B383" w:rsidR="00E12E0D" w:rsidRPr="00F10540" w:rsidRDefault="00E12E0D" w:rsidP="00202918">
            <w:pPr>
              <w:rPr>
                <w:rFonts w:cstheme="minorHAnsi"/>
                <w:b/>
                <w:sz w:val="20"/>
                <w:szCs w:val="20"/>
              </w:rPr>
            </w:pPr>
          </w:p>
          <w:p w14:paraId="06D47F96" w14:textId="799D5EB9" w:rsidR="00E12E0D" w:rsidRPr="00F10540" w:rsidRDefault="00E12E0D" w:rsidP="00202918">
            <w:pPr>
              <w:rPr>
                <w:rFonts w:cstheme="minorHAnsi"/>
                <w:b/>
                <w:sz w:val="20"/>
                <w:szCs w:val="20"/>
              </w:rPr>
            </w:pPr>
          </w:p>
          <w:p w14:paraId="2547CD81" w14:textId="3459187C" w:rsidR="00E12E0D" w:rsidRPr="00F10540" w:rsidRDefault="00E12E0D" w:rsidP="00202918">
            <w:pPr>
              <w:rPr>
                <w:rFonts w:cstheme="minorHAnsi"/>
                <w:b/>
                <w:sz w:val="20"/>
                <w:szCs w:val="20"/>
              </w:rPr>
            </w:pPr>
          </w:p>
          <w:p w14:paraId="590D1F64" w14:textId="47BAAAA0" w:rsidR="00E12E0D" w:rsidRPr="00F10540" w:rsidRDefault="00E12E0D" w:rsidP="00202918">
            <w:pPr>
              <w:rPr>
                <w:rFonts w:cstheme="minorHAnsi"/>
                <w:b/>
                <w:sz w:val="20"/>
                <w:szCs w:val="20"/>
              </w:rPr>
            </w:pPr>
          </w:p>
          <w:p w14:paraId="5F30A03A" w14:textId="1E3F1FFB" w:rsidR="00E12E0D" w:rsidRPr="00F10540" w:rsidRDefault="00E12E0D" w:rsidP="00202918">
            <w:pPr>
              <w:rPr>
                <w:rFonts w:cstheme="minorHAnsi"/>
                <w:b/>
                <w:sz w:val="20"/>
                <w:szCs w:val="20"/>
              </w:rPr>
            </w:pPr>
          </w:p>
          <w:p w14:paraId="76BAB3CD" w14:textId="68CB3EA8" w:rsidR="00E12E0D" w:rsidRPr="00F10540" w:rsidRDefault="00E12E0D" w:rsidP="00202918">
            <w:pPr>
              <w:rPr>
                <w:rFonts w:cstheme="minorHAnsi"/>
                <w:b/>
                <w:sz w:val="20"/>
                <w:szCs w:val="20"/>
              </w:rPr>
            </w:pPr>
          </w:p>
          <w:p w14:paraId="582FA692" w14:textId="55CFC62E" w:rsidR="00E12E0D" w:rsidRPr="00F10540" w:rsidRDefault="00E12E0D" w:rsidP="00202918">
            <w:pPr>
              <w:rPr>
                <w:rFonts w:cstheme="minorHAnsi"/>
                <w:b/>
                <w:sz w:val="20"/>
                <w:szCs w:val="20"/>
              </w:rPr>
            </w:pPr>
          </w:p>
          <w:p w14:paraId="1EF2AECD" w14:textId="651A4CC8" w:rsidR="00E12E0D" w:rsidRPr="00F10540" w:rsidRDefault="00E12E0D" w:rsidP="00202918">
            <w:pPr>
              <w:rPr>
                <w:rFonts w:cstheme="minorHAnsi"/>
                <w:b/>
                <w:sz w:val="20"/>
                <w:szCs w:val="20"/>
              </w:rPr>
            </w:pPr>
          </w:p>
          <w:p w14:paraId="3D007FBB" w14:textId="2EDB9FB7" w:rsidR="00E12E0D" w:rsidRPr="00F10540" w:rsidRDefault="00E12E0D" w:rsidP="00202918">
            <w:pPr>
              <w:rPr>
                <w:rFonts w:cstheme="minorHAnsi"/>
                <w:b/>
                <w:sz w:val="20"/>
                <w:szCs w:val="20"/>
              </w:rPr>
            </w:pPr>
          </w:p>
          <w:p w14:paraId="3A8B0221" w14:textId="64CED399" w:rsidR="00E12E0D" w:rsidRPr="00F10540" w:rsidRDefault="00E12E0D" w:rsidP="00202918">
            <w:pPr>
              <w:rPr>
                <w:rFonts w:cstheme="minorHAnsi"/>
                <w:b/>
                <w:sz w:val="20"/>
                <w:szCs w:val="20"/>
              </w:rPr>
            </w:pPr>
          </w:p>
          <w:p w14:paraId="6D988ABE" w14:textId="43B455D5" w:rsidR="00E12E0D" w:rsidRPr="00F10540" w:rsidRDefault="00E12E0D" w:rsidP="00202918">
            <w:pPr>
              <w:rPr>
                <w:rFonts w:cstheme="minorHAnsi"/>
                <w:b/>
                <w:sz w:val="20"/>
                <w:szCs w:val="20"/>
              </w:rPr>
            </w:pPr>
          </w:p>
          <w:p w14:paraId="784D9A00" w14:textId="6971A4CE" w:rsidR="00E12E0D" w:rsidRPr="00F10540" w:rsidRDefault="00E12E0D" w:rsidP="00202918">
            <w:pPr>
              <w:rPr>
                <w:rFonts w:cstheme="minorHAnsi"/>
                <w:b/>
                <w:sz w:val="20"/>
                <w:szCs w:val="20"/>
              </w:rPr>
            </w:pPr>
          </w:p>
          <w:p w14:paraId="47CC74D6" w14:textId="3712D38F" w:rsidR="00E12E0D" w:rsidRPr="00F10540" w:rsidRDefault="00E12E0D" w:rsidP="00202918">
            <w:pPr>
              <w:rPr>
                <w:rFonts w:cstheme="minorHAnsi"/>
                <w:b/>
                <w:sz w:val="20"/>
                <w:szCs w:val="20"/>
              </w:rPr>
            </w:pPr>
          </w:p>
          <w:p w14:paraId="684ADED4" w14:textId="1C56619B" w:rsidR="00E12E0D" w:rsidRPr="00F10540" w:rsidRDefault="00E12E0D" w:rsidP="00202918">
            <w:pPr>
              <w:rPr>
                <w:rFonts w:cstheme="minorHAnsi"/>
                <w:b/>
                <w:sz w:val="20"/>
                <w:szCs w:val="20"/>
              </w:rPr>
            </w:pPr>
          </w:p>
          <w:p w14:paraId="0765A885" w14:textId="1DDCC2BC" w:rsidR="000247D2" w:rsidRPr="00F10540" w:rsidRDefault="000247D2" w:rsidP="00202918">
            <w:pPr>
              <w:rPr>
                <w:rFonts w:cstheme="minorHAnsi"/>
                <w:b/>
                <w:sz w:val="20"/>
                <w:szCs w:val="20"/>
              </w:rPr>
            </w:pPr>
          </w:p>
          <w:p w14:paraId="47B23882" w14:textId="77777777" w:rsidR="00F66A66" w:rsidRPr="00F10540" w:rsidRDefault="00F66A66" w:rsidP="00202918">
            <w:pPr>
              <w:rPr>
                <w:rFonts w:cstheme="minorHAnsi"/>
                <w:b/>
                <w:sz w:val="20"/>
                <w:szCs w:val="20"/>
              </w:rPr>
            </w:pPr>
          </w:p>
          <w:p w14:paraId="4BC37583" w14:textId="77777777" w:rsidR="00C40B93" w:rsidRPr="00F10540" w:rsidRDefault="00C40B93" w:rsidP="00202918">
            <w:pPr>
              <w:rPr>
                <w:rFonts w:cstheme="minorHAnsi"/>
                <w:b/>
                <w:sz w:val="20"/>
                <w:szCs w:val="20"/>
              </w:rPr>
            </w:pPr>
            <w:r w:rsidRPr="00F10540">
              <w:rPr>
                <w:rFonts w:cstheme="minorHAnsi"/>
                <w:b/>
                <w:sz w:val="20"/>
                <w:szCs w:val="20"/>
              </w:rPr>
              <w:t>N</w:t>
            </w:r>
          </w:p>
          <w:p w14:paraId="2FF3596A" w14:textId="77777777" w:rsidR="00C40B93" w:rsidRPr="00F10540" w:rsidRDefault="00C40B93" w:rsidP="00202918">
            <w:pPr>
              <w:rPr>
                <w:rFonts w:cstheme="minorHAnsi"/>
                <w:b/>
                <w:sz w:val="20"/>
                <w:szCs w:val="20"/>
              </w:rPr>
            </w:pPr>
          </w:p>
          <w:p w14:paraId="27FEBEDC" w14:textId="65939CC1" w:rsidR="00C40B93" w:rsidRPr="00F10540" w:rsidRDefault="00C40B93" w:rsidP="00202918">
            <w:pPr>
              <w:rPr>
                <w:rFonts w:cstheme="minorHAnsi"/>
                <w:b/>
                <w:sz w:val="20"/>
                <w:szCs w:val="20"/>
              </w:rPr>
            </w:pPr>
          </w:p>
          <w:p w14:paraId="6AF18967" w14:textId="5E66E9DE" w:rsidR="00424013" w:rsidRPr="00F10540" w:rsidRDefault="00424013" w:rsidP="00202918">
            <w:pPr>
              <w:rPr>
                <w:rFonts w:cstheme="minorHAnsi"/>
                <w:b/>
                <w:sz w:val="20"/>
                <w:szCs w:val="20"/>
              </w:rPr>
            </w:pPr>
          </w:p>
          <w:p w14:paraId="2D26CF41" w14:textId="7997C9D9" w:rsidR="00424013" w:rsidRPr="00F10540" w:rsidRDefault="00424013" w:rsidP="00202918">
            <w:pPr>
              <w:rPr>
                <w:rFonts w:cstheme="minorHAnsi"/>
                <w:b/>
                <w:sz w:val="20"/>
                <w:szCs w:val="20"/>
              </w:rPr>
            </w:pPr>
          </w:p>
          <w:p w14:paraId="4F278CCE" w14:textId="6C3683AC" w:rsidR="00424013" w:rsidRPr="00F10540" w:rsidRDefault="00424013" w:rsidP="00202918">
            <w:pPr>
              <w:rPr>
                <w:rFonts w:cstheme="minorHAnsi"/>
                <w:b/>
                <w:sz w:val="20"/>
                <w:szCs w:val="20"/>
              </w:rPr>
            </w:pPr>
          </w:p>
          <w:p w14:paraId="02664DA8" w14:textId="77777777" w:rsidR="00424013" w:rsidRPr="00F10540" w:rsidRDefault="00424013" w:rsidP="00202918">
            <w:pPr>
              <w:rPr>
                <w:rFonts w:cstheme="minorHAnsi"/>
                <w:b/>
                <w:sz w:val="20"/>
                <w:szCs w:val="20"/>
              </w:rPr>
            </w:pPr>
          </w:p>
          <w:p w14:paraId="24290511" w14:textId="11A9DB2E" w:rsidR="00C40B93" w:rsidRPr="00F10540" w:rsidRDefault="00C40B93" w:rsidP="00202918">
            <w:pPr>
              <w:rPr>
                <w:rFonts w:cstheme="minorHAnsi"/>
                <w:b/>
                <w:sz w:val="20"/>
                <w:szCs w:val="20"/>
              </w:rPr>
            </w:pPr>
          </w:p>
          <w:p w14:paraId="3C4A38B8" w14:textId="4BFBF0FB" w:rsidR="00D3321F" w:rsidRPr="00F10540" w:rsidRDefault="00D3321F" w:rsidP="00202918">
            <w:pPr>
              <w:rPr>
                <w:rFonts w:cstheme="minorHAnsi"/>
                <w:b/>
                <w:sz w:val="20"/>
                <w:szCs w:val="20"/>
              </w:rPr>
            </w:pPr>
          </w:p>
          <w:p w14:paraId="4E3D0015" w14:textId="75CDCD8F" w:rsidR="00F912ED" w:rsidRPr="00F10540" w:rsidRDefault="00F912ED" w:rsidP="00202918">
            <w:pPr>
              <w:rPr>
                <w:rFonts w:cstheme="minorHAnsi"/>
                <w:b/>
                <w:sz w:val="20"/>
                <w:szCs w:val="20"/>
              </w:rPr>
            </w:pPr>
          </w:p>
          <w:p w14:paraId="7353EC05" w14:textId="77777777" w:rsidR="000247D2" w:rsidRPr="00F10540" w:rsidRDefault="000247D2" w:rsidP="00202918">
            <w:pPr>
              <w:rPr>
                <w:rFonts w:cstheme="minorHAnsi"/>
                <w:b/>
                <w:sz w:val="20"/>
                <w:szCs w:val="20"/>
              </w:rPr>
            </w:pPr>
          </w:p>
          <w:p w14:paraId="16CC4D06" w14:textId="10E474FF" w:rsidR="00C40B93" w:rsidRPr="00F10540" w:rsidRDefault="00C40B93" w:rsidP="00202918">
            <w:pPr>
              <w:rPr>
                <w:rFonts w:ascii="Arial" w:hAnsi="Arial" w:cs="Arial"/>
                <w:color w:val="FF0000"/>
                <w:sz w:val="14"/>
                <w:szCs w:val="14"/>
              </w:rPr>
            </w:pPr>
            <w:r w:rsidRPr="00F10540">
              <w:rPr>
                <w:rFonts w:cstheme="minorHAnsi"/>
                <w:b/>
                <w:sz w:val="20"/>
                <w:szCs w:val="20"/>
              </w:rPr>
              <w:t>Y</w:t>
            </w:r>
          </w:p>
        </w:tc>
        <w:tc>
          <w:tcPr>
            <w:tcW w:w="3684" w:type="dxa"/>
            <w:shd w:val="clear" w:color="auto" w:fill="FFFFFF" w:themeFill="background1"/>
          </w:tcPr>
          <w:p w14:paraId="1ED30A03" w14:textId="5A875965" w:rsidR="00365CDE" w:rsidRPr="00F10540" w:rsidRDefault="00365CDE" w:rsidP="00202918">
            <w:pPr>
              <w:rPr>
                <w:rFonts w:ascii="Arial" w:hAnsi="Arial" w:cs="Arial"/>
                <w:sz w:val="14"/>
                <w:szCs w:val="14"/>
              </w:rPr>
            </w:pPr>
          </w:p>
          <w:p w14:paraId="0590DEF5" w14:textId="77777777" w:rsidR="00365CDE" w:rsidRPr="00F10540" w:rsidRDefault="00365CDE" w:rsidP="00202918">
            <w:pPr>
              <w:rPr>
                <w:rFonts w:ascii="Arial" w:hAnsi="Arial" w:cs="Arial"/>
                <w:sz w:val="14"/>
                <w:szCs w:val="14"/>
              </w:rPr>
            </w:pPr>
          </w:p>
          <w:p w14:paraId="5A2617C0" w14:textId="633F3088" w:rsidR="00365CDE" w:rsidRPr="00F10540" w:rsidRDefault="00B716B5" w:rsidP="001D03DE">
            <w:pPr>
              <w:pStyle w:val="ListParagraph"/>
              <w:numPr>
                <w:ilvl w:val="0"/>
                <w:numId w:val="4"/>
              </w:numPr>
              <w:rPr>
                <w:rFonts w:ascii="Arial" w:hAnsi="Arial" w:cs="Arial"/>
                <w:sz w:val="14"/>
                <w:szCs w:val="14"/>
              </w:rPr>
            </w:pPr>
            <w:r w:rsidRPr="00F10540">
              <w:rPr>
                <w:rFonts w:ascii="Arial" w:hAnsi="Arial" w:cs="Arial"/>
                <w:sz w:val="14"/>
                <w:szCs w:val="14"/>
              </w:rPr>
              <w:t>Focus on UNCRC links to curricular programmes and courses.</w:t>
            </w:r>
          </w:p>
          <w:p w14:paraId="0A35B06B" w14:textId="06B68A76" w:rsidR="00B716B5" w:rsidRPr="00F10540" w:rsidRDefault="00B716B5" w:rsidP="001D03DE">
            <w:pPr>
              <w:pStyle w:val="ListParagraph"/>
              <w:numPr>
                <w:ilvl w:val="0"/>
                <w:numId w:val="4"/>
              </w:numPr>
              <w:rPr>
                <w:rFonts w:ascii="Arial" w:hAnsi="Arial" w:cs="Arial"/>
                <w:sz w:val="14"/>
                <w:szCs w:val="14"/>
              </w:rPr>
            </w:pPr>
            <w:r w:rsidRPr="00F10540">
              <w:rPr>
                <w:rFonts w:ascii="Arial" w:hAnsi="Arial" w:cs="Arial"/>
                <w:sz w:val="14"/>
                <w:szCs w:val="14"/>
              </w:rPr>
              <w:t>RRS display boards with departments and high traffic areas around Auchenharvie.</w:t>
            </w:r>
          </w:p>
          <w:p w14:paraId="23EA85D8" w14:textId="6E21D6DF" w:rsidR="00B716B5" w:rsidRPr="00F10540" w:rsidRDefault="00B716B5" w:rsidP="001D03DE">
            <w:pPr>
              <w:pStyle w:val="ListParagraph"/>
              <w:numPr>
                <w:ilvl w:val="0"/>
                <w:numId w:val="4"/>
              </w:numPr>
              <w:rPr>
                <w:rFonts w:ascii="Arial" w:hAnsi="Arial" w:cs="Arial"/>
                <w:sz w:val="14"/>
                <w:szCs w:val="14"/>
              </w:rPr>
            </w:pPr>
            <w:r w:rsidRPr="00F10540">
              <w:rPr>
                <w:rFonts w:ascii="Arial" w:hAnsi="Arial" w:cs="Arial"/>
                <w:sz w:val="14"/>
                <w:szCs w:val="14"/>
              </w:rPr>
              <w:t xml:space="preserve">Implementation of Rights Respecting Wednesday to promote targeted UNCRC rights in school life. </w:t>
            </w:r>
          </w:p>
          <w:p w14:paraId="233D14FC" w14:textId="40385CAC" w:rsidR="00B716B5" w:rsidRPr="00F10540" w:rsidRDefault="00B716B5" w:rsidP="001D03DE">
            <w:pPr>
              <w:pStyle w:val="ListParagraph"/>
              <w:numPr>
                <w:ilvl w:val="0"/>
                <w:numId w:val="4"/>
              </w:numPr>
              <w:rPr>
                <w:rFonts w:ascii="Arial" w:hAnsi="Arial" w:cs="Arial"/>
                <w:sz w:val="14"/>
                <w:szCs w:val="14"/>
              </w:rPr>
            </w:pPr>
            <w:r w:rsidRPr="00F10540">
              <w:rPr>
                <w:rFonts w:ascii="Arial" w:hAnsi="Arial" w:cs="Arial"/>
                <w:sz w:val="14"/>
                <w:szCs w:val="14"/>
              </w:rPr>
              <w:t>Utilising UNCRC within Harvie Hero initiative.</w:t>
            </w:r>
          </w:p>
          <w:p w14:paraId="22AEC063" w14:textId="26408283" w:rsidR="00B716B5" w:rsidRPr="00F10540" w:rsidRDefault="00B716B5" w:rsidP="00B716B5">
            <w:pPr>
              <w:pStyle w:val="ListParagraph"/>
              <w:rPr>
                <w:rFonts w:ascii="Arial" w:hAnsi="Arial" w:cs="Arial"/>
                <w:b/>
                <w:sz w:val="14"/>
                <w:szCs w:val="14"/>
              </w:rPr>
            </w:pPr>
            <w:r w:rsidRPr="00F10540">
              <w:rPr>
                <w:rFonts w:ascii="Arial" w:hAnsi="Arial" w:cs="Arial"/>
                <w:b/>
                <w:sz w:val="14"/>
                <w:szCs w:val="14"/>
              </w:rPr>
              <w:t>(See Silver award action plan for full details)</w:t>
            </w:r>
          </w:p>
          <w:p w14:paraId="5CFF979C" w14:textId="77777777" w:rsidR="00365CDE" w:rsidRPr="00F10540" w:rsidRDefault="00365CDE" w:rsidP="00202918">
            <w:pPr>
              <w:rPr>
                <w:rFonts w:ascii="Arial" w:hAnsi="Arial" w:cs="Arial"/>
                <w:sz w:val="14"/>
                <w:szCs w:val="14"/>
              </w:rPr>
            </w:pPr>
          </w:p>
          <w:p w14:paraId="35861B09" w14:textId="5F025132" w:rsidR="00365CDE" w:rsidRPr="00F10540" w:rsidRDefault="00365CDE" w:rsidP="00202918">
            <w:pPr>
              <w:rPr>
                <w:rFonts w:ascii="Arial" w:hAnsi="Arial" w:cs="Arial"/>
                <w:sz w:val="14"/>
                <w:szCs w:val="14"/>
              </w:rPr>
            </w:pPr>
          </w:p>
          <w:p w14:paraId="6CF05A9B" w14:textId="5341CC8B" w:rsidR="00365CDE" w:rsidRPr="00F10540" w:rsidRDefault="00365CDE" w:rsidP="00202918">
            <w:pPr>
              <w:rPr>
                <w:rFonts w:ascii="Arial" w:hAnsi="Arial" w:cs="Arial"/>
                <w:sz w:val="14"/>
                <w:szCs w:val="14"/>
              </w:rPr>
            </w:pPr>
          </w:p>
          <w:p w14:paraId="3684C8F9" w14:textId="27EC3097" w:rsidR="00F66A66" w:rsidRPr="00F10540" w:rsidRDefault="00F66A66" w:rsidP="001D03DE">
            <w:pPr>
              <w:pStyle w:val="ListParagraph"/>
              <w:numPr>
                <w:ilvl w:val="0"/>
                <w:numId w:val="4"/>
              </w:numPr>
              <w:rPr>
                <w:rFonts w:ascii="Arial" w:hAnsi="Arial" w:cs="Arial"/>
                <w:sz w:val="14"/>
                <w:szCs w:val="14"/>
              </w:rPr>
            </w:pPr>
            <w:r w:rsidRPr="00F10540">
              <w:rPr>
                <w:rFonts w:ascii="Arial" w:hAnsi="Arial" w:cs="Arial"/>
                <w:sz w:val="14"/>
                <w:szCs w:val="14"/>
              </w:rPr>
              <w:t>Minimum 20% of staff will receive LGBT awareness training from LGBT Scotland.</w:t>
            </w:r>
          </w:p>
          <w:p w14:paraId="2B10E6A6" w14:textId="15E09297" w:rsidR="00F66A66" w:rsidRPr="00F10540" w:rsidRDefault="00F66A66" w:rsidP="001D03DE">
            <w:pPr>
              <w:pStyle w:val="ListParagraph"/>
              <w:numPr>
                <w:ilvl w:val="0"/>
                <w:numId w:val="4"/>
              </w:numPr>
              <w:rPr>
                <w:rFonts w:ascii="Arial" w:hAnsi="Arial" w:cs="Arial"/>
                <w:sz w:val="14"/>
                <w:szCs w:val="14"/>
              </w:rPr>
            </w:pPr>
            <w:r w:rsidRPr="00F10540">
              <w:rPr>
                <w:rFonts w:ascii="Arial" w:hAnsi="Arial" w:cs="Arial"/>
                <w:sz w:val="14"/>
                <w:szCs w:val="14"/>
              </w:rPr>
              <w:t>All staff will receive briefing on LGBT awareness training.</w:t>
            </w:r>
          </w:p>
          <w:p w14:paraId="63645F4E" w14:textId="63C6F672" w:rsidR="00F66A66" w:rsidRPr="00F10540" w:rsidRDefault="00F66A66" w:rsidP="001D03DE">
            <w:pPr>
              <w:pStyle w:val="ListParagraph"/>
              <w:numPr>
                <w:ilvl w:val="0"/>
                <w:numId w:val="4"/>
              </w:numPr>
              <w:rPr>
                <w:rFonts w:ascii="Arial" w:hAnsi="Arial" w:cs="Arial"/>
                <w:sz w:val="14"/>
                <w:szCs w:val="14"/>
              </w:rPr>
            </w:pPr>
            <w:r w:rsidRPr="00F10540">
              <w:rPr>
                <w:rFonts w:ascii="Arial" w:hAnsi="Arial" w:cs="Arial"/>
                <w:sz w:val="14"/>
                <w:szCs w:val="14"/>
              </w:rPr>
              <w:t>Minimum of one campaign and support for LGBT commemorative activities/events.</w:t>
            </w:r>
          </w:p>
          <w:p w14:paraId="6594AF8C" w14:textId="619B3BF4" w:rsidR="00F66A66" w:rsidRPr="00F10540" w:rsidRDefault="00F66A66" w:rsidP="001D03DE">
            <w:pPr>
              <w:pStyle w:val="ListParagraph"/>
              <w:numPr>
                <w:ilvl w:val="0"/>
                <w:numId w:val="4"/>
              </w:numPr>
              <w:rPr>
                <w:rFonts w:ascii="Arial" w:hAnsi="Arial" w:cs="Arial"/>
                <w:sz w:val="14"/>
                <w:szCs w:val="14"/>
              </w:rPr>
            </w:pPr>
            <w:r w:rsidRPr="00F10540">
              <w:rPr>
                <w:rFonts w:ascii="Arial" w:hAnsi="Arial" w:cs="Arial"/>
                <w:sz w:val="14"/>
                <w:szCs w:val="14"/>
              </w:rPr>
              <w:t>Support for staff to implement the LGBT standards into learning and teaching to create an inclusive classroom environment free from discrimination.</w:t>
            </w:r>
          </w:p>
          <w:p w14:paraId="749039C6" w14:textId="340983D3" w:rsidR="00F66A66" w:rsidRPr="00F10540" w:rsidRDefault="00F66A66" w:rsidP="001D03DE">
            <w:pPr>
              <w:pStyle w:val="ListParagraph"/>
              <w:numPr>
                <w:ilvl w:val="0"/>
                <w:numId w:val="4"/>
              </w:numPr>
              <w:rPr>
                <w:rFonts w:ascii="Arial" w:hAnsi="Arial" w:cs="Arial"/>
                <w:sz w:val="14"/>
                <w:szCs w:val="14"/>
              </w:rPr>
            </w:pPr>
            <w:r w:rsidRPr="00F10540">
              <w:rPr>
                <w:rFonts w:ascii="Arial" w:hAnsi="Arial" w:cs="Arial"/>
                <w:sz w:val="14"/>
                <w:szCs w:val="14"/>
              </w:rPr>
              <w:t>Review of school policy to incorporate the requirements of LGBT Youth Scotland Charter</w:t>
            </w:r>
          </w:p>
          <w:p w14:paraId="41AA6F6C" w14:textId="77777777" w:rsidR="00365CDE" w:rsidRPr="00F10540" w:rsidRDefault="00365CDE" w:rsidP="00202918">
            <w:pPr>
              <w:rPr>
                <w:rFonts w:ascii="Arial" w:hAnsi="Arial" w:cs="Arial"/>
                <w:sz w:val="14"/>
                <w:szCs w:val="14"/>
              </w:rPr>
            </w:pPr>
          </w:p>
          <w:p w14:paraId="4E152EF3" w14:textId="711E8D3C" w:rsidR="00365CDE" w:rsidRPr="00F10540" w:rsidRDefault="00365CDE" w:rsidP="00202918">
            <w:pPr>
              <w:rPr>
                <w:rFonts w:ascii="Arial" w:hAnsi="Arial" w:cs="Arial"/>
                <w:sz w:val="14"/>
                <w:szCs w:val="14"/>
              </w:rPr>
            </w:pPr>
          </w:p>
          <w:p w14:paraId="3C1D2937" w14:textId="77777777" w:rsidR="000247D2" w:rsidRPr="00F10540" w:rsidRDefault="000247D2" w:rsidP="00202918">
            <w:pPr>
              <w:rPr>
                <w:rFonts w:ascii="Arial" w:hAnsi="Arial" w:cs="Arial"/>
                <w:sz w:val="14"/>
                <w:szCs w:val="14"/>
              </w:rPr>
            </w:pPr>
          </w:p>
          <w:p w14:paraId="7BE6FABE" w14:textId="77777777" w:rsidR="001D03DE" w:rsidRPr="00F10540" w:rsidRDefault="001D03DE" w:rsidP="001D03DE">
            <w:pPr>
              <w:pStyle w:val="western"/>
              <w:numPr>
                <w:ilvl w:val="0"/>
                <w:numId w:val="4"/>
              </w:numPr>
              <w:spacing w:before="0" w:beforeAutospacing="0"/>
              <w:ind w:right="57"/>
              <w:rPr>
                <w:b/>
                <w:bCs/>
                <w:iCs/>
                <w:sz w:val="14"/>
                <w:szCs w:val="14"/>
              </w:rPr>
            </w:pPr>
            <w:r w:rsidRPr="00F10540">
              <w:rPr>
                <w:b/>
                <w:bCs/>
                <w:iCs/>
                <w:sz w:val="14"/>
                <w:szCs w:val="14"/>
              </w:rPr>
              <w:t>Inform the school community</w:t>
            </w:r>
          </w:p>
          <w:p w14:paraId="672E3725" w14:textId="77777777" w:rsidR="001D03DE" w:rsidRPr="00F10540" w:rsidRDefault="001D03DE" w:rsidP="001D03DE">
            <w:pPr>
              <w:pStyle w:val="western"/>
              <w:spacing w:before="0" w:beforeAutospacing="0"/>
              <w:ind w:right="57"/>
              <w:rPr>
                <w:iCs/>
                <w:sz w:val="14"/>
                <w:szCs w:val="14"/>
              </w:rPr>
            </w:pPr>
            <w:r w:rsidRPr="00F10540">
              <w:rPr>
                <w:color w:val="1D1C1B"/>
                <w:sz w:val="14"/>
                <w:szCs w:val="14"/>
              </w:rPr>
              <w:t>The school community is regularly updated about progress towards promoting gender equality and preventing GBV.</w:t>
            </w:r>
          </w:p>
          <w:p w14:paraId="73066479" w14:textId="77777777" w:rsidR="001D03DE" w:rsidRPr="00F10540" w:rsidRDefault="001D03DE" w:rsidP="001D03DE">
            <w:pPr>
              <w:pStyle w:val="western"/>
              <w:spacing w:before="0" w:beforeAutospacing="0"/>
              <w:ind w:right="57"/>
              <w:rPr>
                <w:iCs/>
                <w:sz w:val="14"/>
                <w:szCs w:val="14"/>
              </w:rPr>
            </w:pPr>
          </w:p>
          <w:p w14:paraId="57497496" w14:textId="77777777" w:rsidR="001D03DE" w:rsidRPr="00F10540" w:rsidRDefault="001D03DE" w:rsidP="001D03DE">
            <w:pPr>
              <w:pStyle w:val="western"/>
              <w:numPr>
                <w:ilvl w:val="0"/>
                <w:numId w:val="7"/>
              </w:numPr>
              <w:spacing w:before="0" w:beforeAutospacing="0"/>
              <w:ind w:right="57"/>
              <w:rPr>
                <w:iCs/>
                <w:sz w:val="14"/>
                <w:szCs w:val="14"/>
              </w:rPr>
            </w:pPr>
            <w:r w:rsidRPr="00F10540">
              <w:rPr>
                <w:b/>
                <w:bCs/>
                <w:iCs/>
                <w:sz w:val="14"/>
                <w:szCs w:val="14"/>
              </w:rPr>
              <w:t>Self-assessment</w:t>
            </w:r>
            <w:r w:rsidRPr="00F10540">
              <w:rPr>
                <w:iCs/>
                <w:sz w:val="14"/>
                <w:szCs w:val="14"/>
              </w:rPr>
              <w:t xml:space="preserve"> of staff and pupils focus groups.</w:t>
            </w:r>
            <w:r w:rsidRPr="00F10540">
              <w:rPr>
                <w:color w:val="1D1C1B"/>
                <w:sz w:val="14"/>
                <w:szCs w:val="14"/>
              </w:rPr>
              <w:t xml:space="preserve"> There is regular engagement with students and staff to identify priority issues relating to gender equality and GBV.</w:t>
            </w:r>
          </w:p>
          <w:p w14:paraId="380A776F" w14:textId="77777777" w:rsidR="001D03DE" w:rsidRPr="00F10540" w:rsidRDefault="001D03DE" w:rsidP="001D03DE">
            <w:pPr>
              <w:pStyle w:val="western"/>
              <w:spacing w:before="0" w:beforeAutospacing="0"/>
              <w:ind w:right="57"/>
              <w:rPr>
                <w:iCs/>
                <w:sz w:val="14"/>
                <w:szCs w:val="14"/>
              </w:rPr>
            </w:pPr>
          </w:p>
          <w:p w14:paraId="0494A81B" w14:textId="77777777" w:rsidR="001D03DE" w:rsidRPr="00F10540" w:rsidRDefault="001D03DE" w:rsidP="001D03DE">
            <w:pPr>
              <w:pStyle w:val="western"/>
              <w:numPr>
                <w:ilvl w:val="0"/>
                <w:numId w:val="7"/>
              </w:numPr>
              <w:spacing w:before="0" w:beforeAutospacing="0"/>
              <w:ind w:right="57"/>
              <w:rPr>
                <w:b/>
                <w:bCs/>
                <w:iCs/>
                <w:sz w:val="14"/>
                <w:szCs w:val="14"/>
              </w:rPr>
            </w:pPr>
            <w:r w:rsidRPr="00F10540">
              <w:rPr>
                <w:b/>
                <w:bCs/>
                <w:iCs/>
                <w:sz w:val="14"/>
                <w:szCs w:val="14"/>
              </w:rPr>
              <w:t>Monitoring and Evaluation</w:t>
            </w:r>
          </w:p>
          <w:p w14:paraId="5601D1EC" w14:textId="77777777" w:rsidR="001D03DE" w:rsidRPr="00F10540" w:rsidRDefault="001D03DE" w:rsidP="001D03DE">
            <w:pPr>
              <w:pStyle w:val="western"/>
              <w:spacing w:before="0" w:beforeAutospacing="0"/>
              <w:ind w:right="57"/>
              <w:rPr>
                <w:iCs/>
                <w:sz w:val="14"/>
                <w:szCs w:val="14"/>
              </w:rPr>
            </w:pPr>
            <w:r w:rsidRPr="00F10540">
              <w:rPr>
                <w:color w:val="1D1C1B"/>
                <w:sz w:val="14"/>
                <w:szCs w:val="14"/>
              </w:rPr>
              <w:lastRenderedPageBreak/>
              <w:t>Staff and student experiences and perceptions relating to GBV are regularly monitored and findings are acted on.</w:t>
            </w:r>
          </w:p>
          <w:p w14:paraId="1EDF3AD4" w14:textId="77777777" w:rsidR="001D03DE" w:rsidRPr="00F10540" w:rsidRDefault="001D03DE" w:rsidP="001D03DE">
            <w:pPr>
              <w:pStyle w:val="western"/>
              <w:spacing w:before="0" w:beforeAutospacing="0"/>
              <w:ind w:right="57"/>
              <w:rPr>
                <w:iCs/>
                <w:sz w:val="14"/>
                <w:szCs w:val="14"/>
              </w:rPr>
            </w:pPr>
          </w:p>
          <w:p w14:paraId="74E0A6A9" w14:textId="77777777" w:rsidR="001D03DE" w:rsidRPr="00F10540" w:rsidRDefault="001D03DE" w:rsidP="001D03DE">
            <w:pPr>
              <w:pStyle w:val="western"/>
              <w:numPr>
                <w:ilvl w:val="0"/>
                <w:numId w:val="8"/>
              </w:numPr>
              <w:spacing w:before="0" w:beforeAutospacing="0"/>
              <w:ind w:right="57"/>
              <w:rPr>
                <w:color w:val="1D1C1B"/>
                <w:sz w:val="14"/>
                <w:szCs w:val="14"/>
              </w:rPr>
            </w:pPr>
            <w:r w:rsidRPr="00F10540">
              <w:rPr>
                <w:b/>
                <w:bCs/>
                <w:iCs/>
                <w:sz w:val="14"/>
                <w:szCs w:val="14"/>
              </w:rPr>
              <w:t>Create an action group</w:t>
            </w:r>
            <w:r w:rsidRPr="00F10540">
              <w:rPr>
                <w:iCs/>
                <w:sz w:val="14"/>
                <w:szCs w:val="14"/>
              </w:rPr>
              <w:t xml:space="preserve"> </w:t>
            </w:r>
            <w:r w:rsidRPr="00F10540">
              <w:rPr>
                <w:color w:val="1D1C1B"/>
                <w:sz w:val="14"/>
                <w:szCs w:val="14"/>
              </w:rPr>
              <w:t>The action group is sustained with membership reviewed and renewed regularly and there is a clear sense of student leadership, progress, and achievement.</w:t>
            </w:r>
          </w:p>
          <w:p w14:paraId="6966A4D1" w14:textId="77777777" w:rsidR="001D03DE" w:rsidRPr="00F10540" w:rsidRDefault="001D03DE" w:rsidP="001D03DE">
            <w:pPr>
              <w:pStyle w:val="western"/>
              <w:spacing w:before="0" w:beforeAutospacing="0"/>
              <w:ind w:right="57"/>
              <w:rPr>
                <w:color w:val="1D1C1B"/>
                <w:sz w:val="14"/>
                <w:szCs w:val="14"/>
              </w:rPr>
            </w:pPr>
          </w:p>
          <w:p w14:paraId="5AE73816" w14:textId="786C5453" w:rsidR="001D03DE" w:rsidRPr="00F10540" w:rsidRDefault="001D03DE" w:rsidP="001D03DE">
            <w:pPr>
              <w:pStyle w:val="western"/>
              <w:numPr>
                <w:ilvl w:val="0"/>
                <w:numId w:val="8"/>
              </w:numPr>
              <w:spacing w:before="0" w:beforeAutospacing="0"/>
              <w:ind w:right="57"/>
              <w:rPr>
                <w:b/>
                <w:bCs/>
                <w:color w:val="1D1C1B"/>
                <w:sz w:val="14"/>
                <w:szCs w:val="14"/>
              </w:rPr>
            </w:pPr>
            <w:r w:rsidRPr="00F10540">
              <w:rPr>
                <w:b/>
                <w:bCs/>
                <w:color w:val="1D1C1B"/>
                <w:sz w:val="14"/>
                <w:szCs w:val="14"/>
              </w:rPr>
              <w:t>Teaching</w:t>
            </w:r>
          </w:p>
          <w:p w14:paraId="735F98F4" w14:textId="77777777" w:rsidR="001D03DE" w:rsidRPr="00F10540" w:rsidRDefault="001D03DE" w:rsidP="001D03DE">
            <w:pPr>
              <w:pStyle w:val="western"/>
              <w:spacing w:before="0" w:beforeAutospacing="0"/>
              <w:ind w:right="57"/>
              <w:rPr>
                <w:iCs/>
                <w:sz w:val="14"/>
                <w:szCs w:val="14"/>
              </w:rPr>
            </w:pPr>
            <w:r w:rsidRPr="00F10540">
              <w:rPr>
                <w:rFonts w:eastAsia="Times New Roman"/>
                <w:color w:val="1D1C1B"/>
                <w:sz w:val="14"/>
                <w:szCs w:val="14"/>
                <w:lang w:eastAsia="en-GB"/>
              </w:rPr>
              <w:t>Gender equality and GBV are fully embedded into the curriculum (including external specialist input as appropriate). Staff are supported to implement new ideas and there is recognition of their work and commitment.</w:t>
            </w:r>
          </w:p>
          <w:p w14:paraId="357BB73C" w14:textId="77777777" w:rsidR="001D03DE" w:rsidRPr="00F10540" w:rsidRDefault="001D03DE" w:rsidP="001D03DE">
            <w:pPr>
              <w:spacing w:before="225" w:after="225"/>
              <w:rPr>
                <w:rFonts w:ascii="Arial" w:eastAsia="Times New Roman" w:hAnsi="Arial" w:cs="Arial"/>
                <w:color w:val="1D1C1B"/>
                <w:sz w:val="14"/>
                <w:szCs w:val="14"/>
                <w:lang w:eastAsia="en-GB"/>
              </w:rPr>
            </w:pPr>
            <w:r w:rsidRPr="00F10540">
              <w:rPr>
                <w:rFonts w:ascii="Arial" w:eastAsia="Times New Roman" w:hAnsi="Arial" w:cs="Arial"/>
                <w:b/>
                <w:bCs/>
                <w:color w:val="1D1C1B"/>
                <w:sz w:val="14"/>
                <w:szCs w:val="14"/>
                <w:lang w:eastAsia="en-GB"/>
              </w:rPr>
              <w:t>Staff Training</w:t>
            </w:r>
            <w:r w:rsidRPr="00F10540">
              <w:rPr>
                <w:rFonts w:ascii="Arial" w:eastAsia="Times New Roman" w:hAnsi="Arial" w:cs="Arial"/>
                <w:color w:val="1D1C1B"/>
                <w:sz w:val="14"/>
                <w:szCs w:val="14"/>
                <w:lang w:eastAsia="en-GB"/>
              </w:rPr>
              <w:t xml:space="preserve"> (e-learning module) for all staff.</w:t>
            </w:r>
          </w:p>
          <w:p w14:paraId="66315688" w14:textId="77777777" w:rsidR="001D03DE" w:rsidRPr="00F10540" w:rsidRDefault="001D03DE" w:rsidP="001D03DE">
            <w:pPr>
              <w:spacing w:before="225" w:after="225"/>
              <w:rPr>
                <w:rFonts w:ascii="Arial" w:eastAsia="Times New Roman" w:hAnsi="Arial" w:cs="Arial"/>
                <w:color w:val="1D1C1B"/>
                <w:sz w:val="14"/>
                <w:szCs w:val="14"/>
                <w:lang w:eastAsia="en-GB"/>
              </w:rPr>
            </w:pPr>
            <w:r w:rsidRPr="00F10540">
              <w:rPr>
                <w:rFonts w:ascii="Arial" w:eastAsia="Times New Roman" w:hAnsi="Arial" w:cs="Arial"/>
                <w:b/>
                <w:bCs/>
                <w:color w:val="1D1C1B"/>
                <w:sz w:val="14"/>
                <w:szCs w:val="14"/>
                <w:lang w:eastAsia="en-GB"/>
              </w:rPr>
              <w:t>Staff Training</w:t>
            </w:r>
            <w:r w:rsidRPr="00F10540">
              <w:rPr>
                <w:rFonts w:ascii="Arial" w:eastAsia="Times New Roman" w:hAnsi="Arial" w:cs="Arial"/>
                <w:color w:val="1D1C1B"/>
                <w:sz w:val="14"/>
                <w:szCs w:val="14"/>
                <w:lang w:eastAsia="en-GB"/>
              </w:rPr>
              <w:t xml:space="preserve"> enhanced level</w:t>
            </w:r>
          </w:p>
          <w:p w14:paraId="0DD1822A" w14:textId="77777777" w:rsidR="001D03DE" w:rsidRPr="00F10540" w:rsidRDefault="001D03DE" w:rsidP="001D03DE">
            <w:pPr>
              <w:spacing w:before="225" w:after="225"/>
              <w:rPr>
                <w:rFonts w:ascii="Arial" w:eastAsia="Times New Roman" w:hAnsi="Arial" w:cs="Arial"/>
                <w:color w:val="1D1C1B"/>
                <w:sz w:val="14"/>
                <w:szCs w:val="14"/>
                <w:lang w:eastAsia="en-GB"/>
              </w:rPr>
            </w:pPr>
            <w:r w:rsidRPr="00F10540">
              <w:rPr>
                <w:rFonts w:ascii="Arial" w:eastAsia="Times New Roman" w:hAnsi="Arial" w:cs="Arial"/>
                <w:color w:val="1D1C1B"/>
                <w:sz w:val="14"/>
                <w:szCs w:val="14"/>
                <w:lang w:eastAsia="en-GB"/>
              </w:rPr>
              <w:t>There is ongoing provision of training and support to equip all staff to engage with issues of GBV appropriate to their role.</w:t>
            </w:r>
          </w:p>
          <w:p w14:paraId="36E4BA6C" w14:textId="77777777" w:rsidR="001D03DE" w:rsidRPr="00F10540" w:rsidRDefault="001D03DE" w:rsidP="001D03DE">
            <w:pPr>
              <w:pStyle w:val="ListParagraph"/>
              <w:numPr>
                <w:ilvl w:val="0"/>
                <w:numId w:val="9"/>
              </w:numPr>
              <w:spacing w:before="225" w:after="225"/>
              <w:rPr>
                <w:rFonts w:ascii="Arial" w:eastAsia="Times New Roman" w:hAnsi="Arial" w:cs="Arial"/>
                <w:b/>
                <w:bCs/>
                <w:color w:val="1D1C1B"/>
                <w:sz w:val="14"/>
                <w:szCs w:val="14"/>
                <w:lang w:eastAsia="en-GB"/>
              </w:rPr>
            </w:pPr>
            <w:r w:rsidRPr="00F10540">
              <w:rPr>
                <w:rFonts w:ascii="Arial" w:eastAsia="Times New Roman" w:hAnsi="Arial" w:cs="Arial"/>
                <w:b/>
                <w:bCs/>
                <w:color w:val="1D1C1B"/>
                <w:sz w:val="14"/>
                <w:szCs w:val="14"/>
                <w:lang w:eastAsia="en-GB"/>
              </w:rPr>
              <w:t>Policy Development</w:t>
            </w:r>
          </w:p>
          <w:p w14:paraId="590B09DB" w14:textId="4DBF1711" w:rsidR="00345660" w:rsidRPr="00F10540" w:rsidRDefault="001D03DE" w:rsidP="001D03DE">
            <w:pPr>
              <w:pStyle w:val="ListParagraph"/>
              <w:spacing w:before="225" w:after="225"/>
              <w:rPr>
                <w:rFonts w:ascii="Arial" w:eastAsia="Times New Roman" w:hAnsi="Arial" w:cs="Arial"/>
                <w:b/>
                <w:bCs/>
                <w:color w:val="1D1C1B"/>
                <w:sz w:val="14"/>
                <w:szCs w:val="14"/>
                <w:lang w:eastAsia="en-GB"/>
              </w:rPr>
            </w:pPr>
            <w:r w:rsidRPr="00F10540">
              <w:rPr>
                <w:rFonts w:ascii="Arial" w:eastAsia="Times New Roman" w:hAnsi="Arial" w:cs="Arial"/>
                <w:color w:val="1D1C1B"/>
                <w:sz w:val="14"/>
                <w:szCs w:val="14"/>
                <w:lang w:eastAsia="en-GB"/>
              </w:rPr>
              <w:t>All relevant policies have been reviewed and updated in relation to GBV and gender equality and work effectively to govern practice.</w:t>
            </w:r>
          </w:p>
          <w:p w14:paraId="4A80C90B" w14:textId="710AA7B4" w:rsidR="00345660" w:rsidRPr="00F10540" w:rsidRDefault="00345660" w:rsidP="00202918">
            <w:pPr>
              <w:rPr>
                <w:rFonts w:ascii="Arial" w:hAnsi="Arial" w:cs="Arial"/>
                <w:sz w:val="14"/>
                <w:szCs w:val="14"/>
              </w:rPr>
            </w:pPr>
          </w:p>
          <w:p w14:paraId="52F67193" w14:textId="3BA68648" w:rsidR="00365CDE" w:rsidRPr="00F10540" w:rsidRDefault="00365CDE" w:rsidP="00202918">
            <w:pPr>
              <w:rPr>
                <w:rFonts w:ascii="Arial" w:hAnsi="Arial" w:cs="Arial"/>
                <w:sz w:val="14"/>
                <w:szCs w:val="14"/>
              </w:rPr>
            </w:pPr>
          </w:p>
          <w:p w14:paraId="7E7A3B5D" w14:textId="77777777" w:rsidR="000247D2" w:rsidRPr="00F10540" w:rsidRDefault="000247D2" w:rsidP="00202918">
            <w:pPr>
              <w:rPr>
                <w:rFonts w:ascii="Arial" w:hAnsi="Arial" w:cs="Arial"/>
                <w:sz w:val="14"/>
                <w:szCs w:val="14"/>
              </w:rPr>
            </w:pPr>
          </w:p>
          <w:p w14:paraId="7BED7633" w14:textId="1511A326" w:rsidR="00C96C05" w:rsidRPr="00F10540" w:rsidRDefault="00C96C05" w:rsidP="001D03DE">
            <w:pPr>
              <w:pStyle w:val="ListParagraph"/>
              <w:numPr>
                <w:ilvl w:val="0"/>
                <w:numId w:val="3"/>
              </w:numPr>
              <w:rPr>
                <w:rFonts w:ascii="Arial" w:hAnsi="Arial" w:cs="Arial"/>
                <w:sz w:val="14"/>
                <w:szCs w:val="14"/>
              </w:rPr>
            </w:pPr>
            <w:r w:rsidRPr="00F10540">
              <w:rPr>
                <w:rFonts w:ascii="Arial" w:hAnsi="Arial" w:cs="Arial"/>
                <w:sz w:val="14"/>
                <w:szCs w:val="14"/>
              </w:rPr>
              <w:t>Full implementation of the Pupil Voice calendar.</w:t>
            </w:r>
          </w:p>
          <w:p w14:paraId="1CA137A7" w14:textId="120C4631" w:rsidR="00365CDE" w:rsidRPr="00F10540" w:rsidRDefault="00F912ED" w:rsidP="001D03DE">
            <w:pPr>
              <w:pStyle w:val="ListParagraph"/>
              <w:numPr>
                <w:ilvl w:val="0"/>
                <w:numId w:val="3"/>
              </w:numPr>
              <w:rPr>
                <w:rFonts w:ascii="Arial" w:hAnsi="Arial" w:cs="Arial"/>
                <w:sz w:val="14"/>
                <w:szCs w:val="14"/>
              </w:rPr>
            </w:pPr>
            <w:r w:rsidRPr="00F10540">
              <w:rPr>
                <w:rFonts w:ascii="Arial" w:hAnsi="Arial" w:cs="Arial"/>
                <w:sz w:val="14"/>
                <w:szCs w:val="14"/>
              </w:rPr>
              <w:t>A planned programme of ‘feedback Friday’ activities will be implemented using the Themes from HGIOURS.</w:t>
            </w:r>
          </w:p>
          <w:p w14:paraId="7096F92C" w14:textId="3525B761" w:rsidR="00F912ED" w:rsidRPr="00F10540" w:rsidRDefault="00F912ED" w:rsidP="001D03DE">
            <w:pPr>
              <w:pStyle w:val="ListParagraph"/>
              <w:numPr>
                <w:ilvl w:val="0"/>
                <w:numId w:val="3"/>
              </w:numPr>
              <w:rPr>
                <w:rFonts w:ascii="Arial" w:hAnsi="Arial" w:cs="Arial"/>
                <w:sz w:val="14"/>
                <w:szCs w:val="14"/>
              </w:rPr>
            </w:pPr>
            <w:r w:rsidRPr="00F10540">
              <w:rPr>
                <w:rFonts w:ascii="Arial" w:hAnsi="Arial" w:cs="Arial"/>
                <w:sz w:val="14"/>
                <w:szCs w:val="14"/>
              </w:rPr>
              <w:t>Development of pupil leadership r</w:t>
            </w:r>
            <w:r w:rsidR="00AA2A7A">
              <w:rPr>
                <w:rFonts w:ascii="Arial" w:hAnsi="Arial" w:cs="Arial"/>
                <w:sz w:val="14"/>
                <w:szCs w:val="14"/>
              </w:rPr>
              <w:t>oles with in subjects/faculties including Cost of the School Day Ambassadors.</w:t>
            </w:r>
          </w:p>
          <w:p w14:paraId="2A08A54A" w14:textId="5CE5A2B3" w:rsidR="00D3321F" w:rsidRPr="00F10540" w:rsidRDefault="00D3321F" w:rsidP="001D03DE">
            <w:pPr>
              <w:pStyle w:val="ListParagraph"/>
              <w:numPr>
                <w:ilvl w:val="0"/>
                <w:numId w:val="3"/>
              </w:numPr>
              <w:rPr>
                <w:rFonts w:ascii="Arial" w:hAnsi="Arial" w:cs="Arial"/>
                <w:sz w:val="14"/>
                <w:szCs w:val="14"/>
              </w:rPr>
            </w:pPr>
            <w:r w:rsidRPr="00F10540">
              <w:rPr>
                <w:rFonts w:ascii="Arial" w:hAnsi="Arial" w:cs="Arial"/>
                <w:sz w:val="14"/>
                <w:szCs w:val="14"/>
              </w:rPr>
              <w:t>To strengthen the role of the pupil council to incorporate a greater representation of pupils from across our school community.</w:t>
            </w:r>
          </w:p>
          <w:p w14:paraId="5789FE13" w14:textId="7D33EC94" w:rsidR="00F912ED" w:rsidRPr="00F10540" w:rsidRDefault="00F912ED" w:rsidP="001D03DE">
            <w:pPr>
              <w:pStyle w:val="ListParagraph"/>
              <w:numPr>
                <w:ilvl w:val="0"/>
                <w:numId w:val="3"/>
              </w:numPr>
              <w:rPr>
                <w:rFonts w:ascii="Arial" w:hAnsi="Arial" w:cs="Arial"/>
                <w:sz w:val="14"/>
                <w:szCs w:val="14"/>
              </w:rPr>
            </w:pPr>
            <w:r w:rsidRPr="00F10540">
              <w:rPr>
                <w:rFonts w:ascii="Arial" w:hAnsi="Arial" w:cs="Arial"/>
                <w:sz w:val="14"/>
                <w:szCs w:val="14"/>
              </w:rPr>
              <w:t>Re-introduction of Inter-house ethos building initiatives through structured activities throughout the session.</w:t>
            </w:r>
          </w:p>
          <w:p w14:paraId="31B3EA7B" w14:textId="77777777" w:rsidR="00365CDE" w:rsidRPr="00F10540" w:rsidRDefault="00365CDE" w:rsidP="00202918">
            <w:pPr>
              <w:rPr>
                <w:rFonts w:ascii="Arial" w:hAnsi="Arial" w:cs="Arial"/>
                <w:sz w:val="14"/>
                <w:szCs w:val="14"/>
              </w:rPr>
            </w:pPr>
          </w:p>
          <w:p w14:paraId="1E3296FA" w14:textId="310D5B71" w:rsidR="00365CDE" w:rsidRPr="00F10540" w:rsidRDefault="00365CDE" w:rsidP="00202918">
            <w:pPr>
              <w:rPr>
                <w:rFonts w:ascii="Arial" w:hAnsi="Arial" w:cs="Arial"/>
                <w:sz w:val="14"/>
                <w:szCs w:val="14"/>
              </w:rPr>
            </w:pPr>
          </w:p>
          <w:p w14:paraId="11BB0A95" w14:textId="1BA2D77D" w:rsidR="00E12E0D" w:rsidRPr="00F10540" w:rsidRDefault="00E12E0D" w:rsidP="00202918">
            <w:pPr>
              <w:rPr>
                <w:rFonts w:ascii="Arial" w:hAnsi="Arial" w:cs="Arial"/>
                <w:sz w:val="14"/>
                <w:szCs w:val="14"/>
              </w:rPr>
            </w:pPr>
          </w:p>
          <w:p w14:paraId="3EFACC08" w14:textId="6942EDDA" w:rsidR="00365CDE" w:rsidRPr="00F10540" w:rsidRDefault="00365CDE" w:rsidP="001D03DE">
            <w:pPr>
              <w:pStyle w:val="ListParagraph"/>
              <w:numPr>
                <w:ilvl w:val="0"/>
                <w:numId w:val="1"/>
              </w:numPr>
              <w:rPr>
                <w:rFonts w:ascii="Arial" w:hAnsi="Arial" w:cs="Arial"/>
                <w:sz w:val="14"/>
                <w:szCs w:val="14"/>
              </w:rPr>
            </w:pPr>
            <w:r w:rsidRPr="00F10540">
              <w:rPr>
                <w:rFonts w:ascii="Arial" w:hAnsi="Arial" w:cs="Arial"/>
                <w:sz w:val="14"/>
                <w:szCs w:val="14"/>
              </w:rPr>
              <w:t>Continue with targeted and universal programmes for parents/carers specific to their need/s.</w:t>
            </w:r>
          </w:p>
          <w:p w14:paraId="39D61054" w14:textId="77777777" w:rsidR="00365CDE" w:rsidRPr="00F10540" w:rsidRDefault="00365CDE" w:rsidP="001D03DE">
            <w:pPr>
              <w:pStyle w:val="ListParagraph"/>
              <w:numPr>
                <w:ilvl w:val="0"/>
                <w:numId w:val="1"/>
              </w:numPr>
              <w:rPr>
                <w:rFonts w:ascii="Arial" w:hAnsi="Arial" w:cs="Arial"/>
                <w:sz w:val="14"/>
                <w:szCs w:val="14"/>
              </w:rPr>
            </w:pPr>
            <w:r w:rsidRPr="00F10540">
              <w:rPr>
                <w:rFonts w:ascii="Arial" w:hAnsi="Arial" w:cs="Arial"/>
                <w:sz w:val="14"/>
                <w:szCs w:val="14"/>
              </w:rPr>
              <w:t xml:space="preserve">Working in partnership with PT T+I to create a programme of activities for P7 families to </w:t>
            </w:r>
            <w:r w:rsidRPr="00F10540">
              <w:rPr>
                <w:rFonts w:ascii="Arial" w:hAnsi="Arial" w:cs="Arial"/>
                <w:sz w:val="14"/>
                <w:szCs w:val="14"/>
              </w:rPr>
              <w:lastRenderedPageBreak/>
              <w:t>provide early intervention strategies which support targeted pupils.</w:t>
            </w:r>
          </w:p>
          <w:p w14:paraId="4F2D346C" w14:textId="18696C14" w:rsidR="00365CDE" w:rsidRPr="00F10540" w:rsidRDefault="00365CDE" w:rsidP="001D03DE">
            <w:pPr>
              <w:pStyle w:val="ListParagraph"/>
              <w:numPr>
                <w:ilvl w:val="0"/>
                <w:numId w:val="1"/>
              </w:numPr>
              <w:rPr>
                <w:rFonts w:ascii="Arial" w:hAnsi="Arial" w:cs="Arial"/>
                <w:sz w:val="14"/>
                <w:szCs w:val="14"/>
              </w:rPr>
            </w:pPr>
            <w:r w:rsidRPr="00F10540">
              <w:rPr>
                <w:rFonts w:ascii="Arial" w:hAnsi="Arial" w:cs="Arial"/>
                <w:sz w:val="14"/>
                <w:szCs w:val="14"/>
              </w:rPr>
              <w:t>In partnership with Pastoral Care creating a bespoke PSE programme for families which supports HWB and pupil need</w:t>
            </w:r>
          </w:p>
        </w:tc>
        <w:tc>
          <w:tcPr>
            <w:tcW w:w="1191" w:type="dxa"/>
            <w:shd w:val="clear" w:color="auto" w:fill="FFFFFF" w:themeFill="background1"/>
          </w:tcPr>
          <w:p w14:paraId="07B769C6" w14:textId="44E5A093" w:rsidR="00B716B5" w:rsidRPr="00F10540" w:rsidRDefault="00B716B5" w:rsidP="00202918">
            <w:pPr>
              <w:rPr>
                <w:rFonts w:ascii="Arial" w:hAnsi="Arial" w:cs="Arial"/>
                <w:sz w:val="14"/>
                <w:szCs w:val="14"/>
              </w:rPr>
            </w:pPr>
          </w:p>
          <w:p w14:paraId="2D87A219" w14:textId="77777777" w:rsidR="00B716B5" w:rsidRPr="00F10540" w:rsidRDefault="00B716B5" w:rsidP="00202918">
            <w:pPr>
              <w:rPr>
                <w:rFonts w:ascii="Arial" w:hAnsi="Arial" w:cs="Arial"/>
                <w:sz w:val="14"/>
                <w:szCs w:val="14"/>
              </w:rPr>
            </w:pPr>
          </w:p>
          <w:p w14:paraId="51481AFB" w14:textId="77777777" w:rsidR="00C40B93" w:rsidRPr="00F10540" w:rsidRDefault="00C40B93" w:rsidP="00202918">
            <w:pPr>
              <w:rPr>
                <w:rFonts w:ascii="Arial" w:hAnsi="Arial" w:cs="Arial"/>
                <w:sz w:val="14"/>
                <w:szCs w:val="14"/>
              </w:rPr>
            </w:pPr>
            <w:r w:rsidRPr="00F10540">
              <w:rPr>
                <w:rFonts w:ascii="Arial" w:hAnsi="Arial" w:cs="Arial"/>
                <w:sz w:val="14"/>
                <w:szCs w:val="14"/>
              </w:rPr>
              <w:t>RRS Working Group staff</w:t>
            </w:r>
          </w:p>
          <w:p w14:paraId="1442E090" w14:textId="77777777" w:rsidR="00C40B93" w:rsidRPr="00F10540" w:rsidRDefault="00C40B93" w:rsidP="00202918">
            <w:pPr>
              <w:rPr>
                <w:rFonts w:ascii="Arial" w:hAnsi="Arial" w:cs="Arial"/>
                <w:sz w:val="14"/>
                <w:szCs w:val="14"/>
              </w:rPr>
            </w:pPr>
          </w:p>
          <w:p w14:paraId="7BCB4ECB" w14:textId="77777777" w:rsidR="00C40B93" w:rsidRPr="00F10540" w:rsidRDefault="00C40B93" w:rsidP="00202918">
            <w:pPr>
              <w:rPr>
                <w:rFonts w:ascii="Arial" w:hAnsi="Arial" w:cs="Arial"/>
                <w:sz w:val="14"/>
                <w:szCs w:val="14"/>
              </w:rPr>
            </w:pPr>
          </w:p>
          <w:p w14:paraId="2CFBA00C" w14:textId="7706235B" w:rsidR="00C40B93" w:rsidRPr="00F10540" w:rsidRDefault="00C40B93" w:rsidP="00202918">
            <w:pPr>
              <w:rPr>
                <w:rFonts w:ascii="Arial" w:hAnsi="Arial" w:cs="Arial"/>
                <w:sz w:val="14"/>
                <w:szCs w:val="14"/>
              </w:rPr>
            </w:pPr>
          </w:p>
          <w:p w14:paraId="418760C8" w14:textId="4CC07815" w:rsidR="00B716B5" w:rsidRPr="00F10540" w:rsidRDefault="00B716B5" w:rsidP="00202918">
            <w:pPr>
              <w:rPr>
                <w:rFonts w:ascii="Arial" w:hAnsi="Arial" w:cs="Arial"/>
                <w:sz w:val="14"/>
                <w:szCs w:val="14"/>
              </w:rPr>
            </w:pPr>
          </w:p>
          <w:p w14:paraId="0ECBAB54" w14:textId="40E8794A" w:rsidR="00B716B5" w:rsidRPr="00F10540" w:rsidRDefault="00B716B5" w:rsidP="00202918">
            <w:pPr>
              <w:rPr>
                <w:rFonts w:ascii="Arial" w:hAnsi="Arial" w:cs="Arial"/>
                <w:sz w:val="14"/>
                <w:szCs w:val="14"/>
              </w:rPr>
            </w:pPr>
          </w:p>
          <w:p w14:paraId="3181DCBB" w14:textId="1B4434FC" w:rsidR="00B716B5" w:rsidRPr="00F10540" w:rsidRDefault="00B716B5" w:rsidP="00202918">
            <w:pPr>
              <w:rPr>
                <w:rFonts w:ascii="Arial" w:hAnsi="Arial" w:cs="Arial"/>
                <w:sz w:val="14"/>
                <w:szCs w:val="14"/>
              </w:rPr>
            </w:pPr>
          </w:p>
          <w:p w14:paraId="22B15987" w14:textId="3BE77084" w:rsidR="00B716B5" w:rsidRPr="00F10540" w:rsidRDefault="00B716B5" w:rsidP="00202918">
            <w:pPr>
              <w:rPr>
                <w:rFonts w:ascii="Arial" w:hAnsi="Arial" w:cs="Arial"/>
                <w:sz w:val="14"/>
                <w:szCs w:val="14"/>
              </w:rPr>
            </w:pPr>
          </w:p>
          <w:p w14:paraId="38D45AA2" w14:textId="10CDB901" w:rsidR="00B716B5" w:rsidRPr="00F10540" w:rsidRDefault="00B716B5" w:rsidP="00202918">
            <w:pPr>
              <w:rPr>
                <w:rFonts w:ascii="Arial" w:hAnsi="Arial" w:cs="Arial"/>
                <w:sz w:val="14"/>
                <w:szCs w:val="14"/>
              </w:rPr>
            </w:pPr>
          </w:p>
          <w:p w14:paraId="3F3F2219" w14:textId="24720B31" w:rsidR="00B716B5" w:rsidRPr="00F10540" w:rsidRDefault="00B716B5" w:rsidP="00202918">
            <w:pPr>
              <w:rPr>
                <w:rFonts w:ascii="Arial" w:hAnsi="Arial" w:cs="Arial"/>
                <w:sz w:val="14"/>
                <w:szCs w:val="14"/>
              </w:rPr>
            </w:pPr>
          </w:p>
          <w:p w14:paraId="46242D45" w14:textId="138B0DCD" w:rsidR="00B716B5" w:rsidRPr="00F10540" w:rsidRDefault="00B716B5" w:rsidP="00202918">
            <w:pPr>
              <w:rPr>
                <w:rFonts w:ascii="Arial" w:hAnsi="Arial" w:cs="Arial"/>
                <w:sz w:val="14"/>
                <w:szCs w:val="14"/>
              </w:rPr>
            </w:pPr>
          </w:p>
          <w:p w14:paraId="6F621964" w14:textId="59272D2E" w:rsidR="00B716B5" w:rsidRPr="00F10540" w:rsidRDefault="00B716B5" w:rsidP="00202918">
            <w:pPr>
              <w:rPr>
                <w:rFonts w:ascii="Arial" w:hAnsi="Arial" w:cs="Arial"/>
                <w:sz w:val="14"/>
                <w:szCs w:val="14"/>
              </w:rPr>
            </w:pPr>
          </w:p>
          <w:p w14:paraId="25BD20D8" w14:textId="77777777" w:rsidR="000247D2" w:rsidRPr="00F10540" w:rsidRDefault="000247D2" w:rsidP="00202918">
            <w:pPr>
              <w:rPr>
                <w:rFonts w:ascii="Arial" w:hAnsi="Arial" w:cs="Arial"/>
                <w:sz w:val="14"/>
                <w:szCs w:val="14"/>
              </w:rPr>
            </w:pPr>
          </w:p>
          <w:p w14:paraId="19DE432A" w14:textId="77777777" w:rsidR="00420A27" w:rsidRPr="00F10540" w:rsidRDefault="00C40B93" w:rsidP="00202918">
            <w:pPr>
              <w:rPr>
                <w:rFonts w:ascii="Arial" w:hAnsi="Arial" w:cs="Arial"/>
                <w:sz w:val="14"/>
                <w:szCs w:val="14"/>
              </w:rPr>
            </w:pPr>
            <w:r w:rsidRPr="00F10540">
              <w:rPr>
                <w:rFonts w:ascii="Arial" w:hAnsi="Arial" w:cs="Arial"/>
                <w:sz w:val="14"/>
                <w:szCs w:val="14"/>
              </w:rPr>
              <w:t xml:space="preserve">School Librarian + </w:t>
            </w:r>
          </w:p>
          <w:p w14:paraId="5B36803E" w14:textId="77777777" w:rsidR="00420A27" w:rsidRPr="00F10540" w:rsidRDefault="00420A27" w:rsidP="00202918">
            <w:pPr>
              <w:rPr>
                <w:rFonts w:ascii="Arial" w:hAnsi="Arial" w:cs="Arial"/>
                <w:sz w:val="14"/>
                <w:szCs w:val="14"/>
              </w:rPr>
            </w:pPr>
          </w:p>
          <w:p w14:paraId="1D1B5DC5" w14:textId="7915FA76" w:rsidR="00C40B93" w:rsidRPr="00F10540" w:rsidRDefault="00C40B93" w:rsidP="00202918">
            <w:pPr>
              <w:rPr>
                <w:rFonts w:ascii="Arial" w:hAnsi="Arial" w:cs="Arial"/>
                <w:sz w:val="14"/>
                <w:szCs w:val="14"/>
              </w:rPr>
            </w:pPr>
            <w:r w:rsidRPr="00F10540">
              <w:rPr>
                <w:rFonts w:ascii="Arial" w:hAnsi="Arial" w:cs="Arial"/>
                <w:sz w:val="14"/>
                <w:szCs w:val="14"/>
              </w:rPr>
              <w:t>LGBT group</w:t>
            </w:r>
          </w:p>
          <w:p w14:paraId="4B16A791" w14:textId="77777777" w:rsidR="00C40B93" w:rsidRPr="00F10540" w:rsidRDefault="00C40B93" w:rsidP="00202918">
            <w:pPr>
              <w:rPr>
                <w:rFonts w:ascii="Arial" w:hAnsi="Arial" w:cs="Arial"/>
                <w:sz w:val="14"/>
                <w:szCs w:val="14"/>
              </w:rPr>
            </w:pPr>
          </w:p>
          <w:p w14:paraId="3D702A96" w14:textId="1F49858A" w:rsidR="00C40B93" w:rsidRPr="00F10540" w:rsidRDefault="00C40B93" w:rsidP="00202918">
            <w:pPr>
              <w:rPr>
                <w:rFonts w:ascii="Arial" w:hAnsi="Arial" w:cs="Arial"/>
                <w:sz w:val="14"/>
                <w:szCs w:val="14"/>
              </w:rPr>
            </w:pPr>
          </w:p>
          <w:p w14:paraId="6294BC33" w14:textId="77777777" w:rsidR="00C40B93" w:rsidRPr="00F10540" w:rsidRDefault="00C40B93" w:rsidP="00202918">
            <w:pPr>
              <w:rPr>
                <w:rFonts w:ascii="Arial" w:hAnsi="Arial" w:cs="Arial"/>
                <w:sz w:val="14"/>
                <w:szCs w:val="14"/>
              </w:rPr>
            </w:pPr>
          </w:p>
          <w:p w14:paraId="31A4EB4F" w14:textId="00B7DCE0" w:rsidR="00F912ED" w:rsidRPr="00F10540" w:rsidRDefault="00F912ED" w:rsidP="00202918">
            <w:pPr>
              <w:rPr>
                <w:rFonts w:ascii="Arial" w:hAnsi="Arial" w:cs="Arial"/>
                <w:sz w:val="14"/>
                <w:szCs w:val="14"/>
              </w:rPr>
            </w:pPr>
          </w:p>
          <w:p w14:paraId="28A125C3" w14:textId="5E47BBC3" w:rsidR="00F66A66" w:rsidRPr="00F10540" w:rsidRDefault="00F66A66" w:rsidP="00202918">
            <w:pPr>
              <w:rPr>
                <w:rFonts w:ascii="Arial" w:hAnsi="Arial" w:cs="Arial"/>
                <w:sz w:val="14"/>
                <w:szCs w:val="14"/>
              </w:rPr>
            </w:pPr>
          </w:p>
          <w:p w14:paraId="00FB1BAF" w14:textId="2CD3090B" w:rsidR="00F66A66" w:rsidRPr="00F10540" w:rsidRDefault="00F66A66" w:rsidP="00202918">
            <w:pPr>
              <w:rPr>
                <w:rFonts w:ascii="Arial" w:hAnsi="Arial" w:cs="Arial"/>
                <w:sz w:val="14"/>
                <w:szCs w:val="14"/>
              </w:rPr>
            </w:pPr>
          </w:p>
          <w:p w14:paraId="370EC2BD" w14:textId="18D1384F" w:rsidR="00F66A66" w:rsidRPr="00F10540" w:rsidRDefault="00F66A66" w:rsidP="00202918">
            <w:pPr>
              <w:rPr>
                <w:rFonts w:ascii="Arial" w:hAnsi="Arial" w:cs="Arial"/>
                <w:sz w:val="14"/>
                <w:szCs w:val="14"/>
              </w:rPr>
            </w:pPr>
          </w:p>
          <w:p w14:paraId="2D69F369" w14:textId="5FC8CEAD" w:rsidR="00F66A66" w:rsidRPr="00F10540" w:rsidRDefault="00F66A66" w:rsidP="00202918">
            <w:pPr>
              <w:rPr>
                <w:rFonts w:ascii="Arial" w:hAnsi="Arial" w:cs="Arial"/>
                <w:sz w:val="14"/>
                <w:szCs w:val="14"/>
              </w:rPr>
            </w:pPr>
          </w:p>
          <w:p w14:paraId="35ADB736" w14:textId="05344945" w:rsidR="00F66A66" w:rsidRPr="00F10540" w:rsidRDefault="00F66A66" w:rsidP="00202918">
            <w:pPr>
              <w:rPr>
                <w:rFonts w:ascii="Arial" w:hAnsi="Arial" w:cs="Arial"/>
                <w:sz w:val="14"/>
                <w:szCs w:val="14"/>
              </w:rPr>
            </w:pPr>
          </w:p>
          <w:p w14:paraId="41EB81FB" w14:textId="65B45E23" w:rsidR="00F66A66" w:rsidRPr="00F10540" w:rsidRDefault="00F66A66" w:rsidP="00202918">
            <w:pPr>
              <w:rPr>
                <w:rFonts w:ascii="Arial" w:hAnsi="Arial" w:cs="Arial"/>
                <w:sz w:val="14"/>
                <w:szCs w:val="14"/>
              </w:rPr>
            </w:pPr>
          </w:p>
          <w:p w14:paraId="538C619F" w14:textId="4DA40ADC" w:rsidR="00F66A66" w:rsidRPr="00F10540" w:rsidRDefault="00F66A66" w:rsidP="00202918">
            <w:pPr>
              <w:rPr>
                <w:rFonts w:ascii="Arial" w:hAnsi="Arial" w:cs="Arial"/>
                <w:sz w:val="14"/>
                <w:szCs w:val="14"/>
              </w:rPr>
            </w:pPr>
          </w:p>
          <w:p w14:paraId="4B279DCB" w14:textId="1BAB3B76" w:rsidR="00F66A66" w:rsidRPr="00F10540" w:rsidRDefault="00F66A66" w:rsidP="00202918">
            <w:pPr>
              <w:rPr>
                <w:rFonts w:ascii="Arial" w:hAnsi="Arial" w:cs="Arial"/>
                <w:sz w:val="14"/>
                <w:szCs w:val="14"/>
              </w:rPr>
            </w:pPr>
          </w:p>
          <w:p w14:paraId="1314CD86" w14:textId="43FCDE7B" w:rsidR="00345660" w:rsidRPr="00F10540" w:rsidRDefault="00345660" w:rsidP="00202918">
            <w:pPr>
              <w:rPr>
                <w:rFonts w:ascii="Arial" w:hAnsi="Arial" w:cs="Arial"/>
                <w:sz w:val="14"/>
                <w:szCs w:val="14"/>
              </w:rPr>
            </w:pPr>
          </w:p>
          <w:p w14:paraId="56EFF890" w14:textId="77777777" w:rsidR="00345660" w:rsidRPr="00F10540" w:rsidRDefault="00345660" w:rsidP="00202918">
            <w:pPr>
              <w:rPr>
                <w:rFonts w:ascii="Arial" w:hAnsi="Arial" w:cs="Arial"/>
                <w:sz w:val="14"/>
                <w:szCs w:val="14"/>
              </w:rPr>
            </w:pPr>
          </w:p>
          <w:p w14:paraId="247EFB04" w14:textId="52DD4BDB" w:rsidR="00420A27" w:rsidRPr="00F10540" w:rsidRDefault="00420A27" w:rsidP="00202918">
            <w:pPr>
              <w:rPr>
                <w:rFonts w:ascii="Arial" w:hAnsi="Arial" w:cs="Arial"/>
                <w:sz w:val="14"/>
                <w:szCs w:val="14"/>
              </w:rPr>
            </w:pPr>
          </w:p>
          <w:p w14:paraId="0EB400F4" w14:textId="781B8F7B" w:rsidR="001D03DE" w:rsidRPr="00F10540" w:rsidRDefault="001D03DE" w:rsidP="00202918">
            <w:pPr>
              <w:rPr>
                <w:rFonts w:ascii="Arial" w:hAnsi="Arial" w:cs="Arial"/>
                <w:sz w:val="14"/>
                <w:szCs w:val="14"/>
              </w:rPr>
            </w:pPr>
          </w:p>
          <w:p w14:paraId="545C5659" w14:textId="5D68B24D" w:rsidR="001D03DE" w:rsidRPr="00F10540" w:rsidRDefault="001D03DE" w:rsidP="00202918">
            <w:pPr>
              <w:rPr>
                <w:rFonts w:ascii="Arial" w:hAnsi="Arial" w:cs="Arial"/>
                <w:sz w:val="14"/>
                <w:szCs w:val="14"/>
              </w:rPr>
            </w:pPr>
          </w:p>
          <w:p w14:paraId="148D1B01" w14:textId="54C1F445" w:rsidR="001D03DE" w:rsidRPr="00F10540" w:rsidRDefault="001D03DE" w:rsidP="00202918">
            <w:pPr>
              <w:rPr>
                <w:rFonts w:ascii="Arial" w:hAnsi="Arial" w:cs="Arial"/>
                <w:sz w:val="14"/>
                <w:szCs w:val="14"/>
              </w:rPr>
            </w:pPr>
          </w:p>
          <w:p w14:paraId="2FC4D368" w14:textId="6EA57B65" w:rsidR="001D03DE" w:rsidRPr="00F10540" w:rsidRDefault="001D03DE" w:rsidP="00202918">
            <w:pPr>
              <w:rPr>
                <w:rFonts w:ascii="Arial" w:hAnsi="Arial" w:cs="Arial"/>
                <w:sz w:val="14"/>
                <w:szCs w:val="14"/>
              </w:rPr>
            </w:pPr>
          </w:p>
          <w:p w14:paraId="5D7BBE7C" w14:textId="23F6FBBC" w:rsidR="001D03DE" w:rsidRPr="00F10540" w:rsidRDefault="001D03DE" w:rsidP="00202918">
            <w:pPr>
              <w:rPr>
                <w:rFonts w:ascii="Arial" w:hAnsi="Arial" w:cs="Arial"/>
                <w:sz w:val="14"/>
                <w:szCs w:val="14"/>
              </w:rPr>
            </w:pPr>
          </w:p>
          <w:p w14:paraId="5524166A" w14:textId="151DC935" w:rsidR="001D03DE" w:rsidRPr="00F10540" w:rsidRDefault="001D03DE" w:rsidP="00202918">
            <w:pPr>
              <w:rPr>
                <w:rFonts w:ascii="Arial" w:hAnsi="Arial" w:cs="Arial"/>
                <w:sz w:val="14"/>
                <w:szCs w:val="14"/>
              </w:rPr>
            </w:pPr>
          </w:p>
          <w:p w14:paraId="32BCB366" w14:textId="17EA751D" w:rsidR="001D03DE" w:rsidRPr="00F10540" w:rsidRDefault="001D03DE" w:rsidP="00202918">
            <w:pPr>
              <w:rPr>
                <w:rFonts w:ascii="Arial" w:hAnsi="Arial" w:cs="Arial"/>
                <w:sz w:val="14"/>
                <w:szCs w:val="14"/>
              </w:rPr>
            </w:pPr>
          </w:p>
          <w:p w14:paraId="189B9B66" w14:textId="54A84415" w:rsidR="001D03DE" w:rsidRPr="00F10540" w:rsidRDefault="001D03DE" w:rsidP="00202918">
            <w:pPr>
              <w:rPr>
                <w:rFonts w:ascii="Arial" w:hAnsi="Arial" w:cs="Arial"/>
                <w:sz w:val="14"/>
                <w:szCs w:val="14"/>
              </w:rPr>
            </w:pPr>
          </w:p>
          <w:p w14:paraId="5648B591" w14:textId="311C492F" w:rsidR="001D03DE" w:rsidRPr="00F10540" w:rsidRDefault="001D03DE" w:rsidP="00202918">
            <w:pPr>
              <w:rPr>
                <w:rFonts w:ascii="Arial" w:hAnsi="Arial" w:cs="Arial"/>
                <w:sz w:val="14"/>
                <w:szCs w:val="14"/>
              </w:rPr>
            </w:pPr>
          </w:p>
          <w:p w14:paraId="253069B1" w14:textId="7D4C7CFF" w:rsidR="001D03DE" w:rsidRPr="00F10540" w:rsidRDefault="001D03DE" w:rsidP="00202918">
            <w:pPr>
              <w:rPr>
                <w:rFonts w:ascii="Arial" w:hAnsi="Arial" w:cs="Arial"/>
                <w:sz w:val="14"/>
                <w:szCs w:val="14"/>
              </w:rPr>
            </w:pPr>
          </w:p>
          <w:p w14:paraId="7A644DB3" w14:textId="31EDD693" w:rsidR="001D03DE" w:rsidRPr="00F10540" w:rsidRDefault="001D03DE" w:rsidP="00202918">
            <w:pPr>
              <w:rPr>
                <w:rFonts w:ascii="Arial" w:hAnsi="Arial" w:cs="Arial"/>
                <w:sz w:val="14"/>
                <w:szCs w:val="14"/>
              </w:rPr>
            </w:pPr>
          </w:p>
          <w:p w14:paraId="0C4D8565" w14:textId="2EAEE383" w:rsidR="001D03DE" w:rsidRPr="00F10540" w:rsidRDefault="001D03DE" w:rsidP="00202918">
            <w:pPr>
              <w:rPr>
                <w:rFonts w:ascii="Arial" w:hAnsi="Arial" w:cs="Arial"/>
                <w:sz w:val="14"/>
                <w:szCs w:val="14"/>
              </w:rPr>
            </w:pPr>
          </w:p>
          <w:p w14:paraId="065AD968" w14:textId="030FAA62" w:rsidR="001D03DE" w:rsidRPr="00F10540" w:rsidRDefault="001D03DE" w:rsidP="00202918">
            <w:pPr>
              <w:rPr>
                <w:rFonts w:ascii="Arial" w:hAnsi="Arial" w:cs="Arial"/>
                <w:sz w:val="14"/>
                <w:szCs w:val="14"/>
              </w:rPr>
            </w:pPr>
          </w:p>
          <w:p w14:paraId="0B0813B3" w14:textId="32773DDD" w:rsidR="001D03DE" w:rsidRPr="00F10540" w:rsidRDefault="001D03DE" w:rsidP="00202918">
            <w:pPr>
              <w:rPr>
                <w:rFonts w:ascii="Arial" w:hAnsi="Arial" w:cs="Arial"/>
                <w:sz w:val="14"/>
                <w:szCs w:val="14"/>
              </w:rPr>
            </w:pPr>
          </w:p>
          <w:p w14:paraId="238D185D" w14:textId="44146CA9" w:rsidR="001D03DE" w:rsidRPr="00F10540" w:rsidRDefault="001D03DE" w:rsidP="00202918">
            <w:pPr>
              <w:rPr>
                <w:rFonts w:ascii="Arial" w:hAnsi="Arial" w:cs="Arial"/>
                <w:sz w:val="14"/>
                <w:szCs w:val="14"/>
              </w:rPr>
            </w:pPr>
          </w:p>
          <w:p w14:paraId="5E997B71" w14:textId="6B85B052" w:rsidR="001D03DE" w:rsidRPr="00F10540" w:rsidRDefault="001D03DE" w:rsidP="00202918">
            <w:pPr>
              <w:rPr>
                <w:rFonts w:ascii="Arial" w:hAnsi="Arial" w:cs="Arial"/>
                <w:sz w:val="14"/>
                <w:szCs w:val="14"/>
              </w:rPr>
            </w:pPr>
          </w:p>
          <w:p w14:paraId="02CA3A72" w14:textId="55630651" w:rsidR="001D03DE" w:rsidRPr="00F10540" w:rsidRDefault="001D03DE" w:rsidP="00202918">
            <w:pPr>
              <w:rPr>
                <w:rFonts w:ascii="Arial" w:hAnsi="Arial" w:cs="Arial"/>
                <w:sz w:val="14"/>
                <w:szCs w:val="14"/>
              </w:rPr>
            </w:pPr>
          </w:p>
          <w:p w14:paraId="52F643B1" w14:textId="55F1216A" w:rsidR="001D03DE" w:rsidRPr="00F10540" w:rsidRDefault="001D03DE" w:rsidP="00202918">
            <w:pPr>
              <w:rPr>
                <w:rFonts w:ascii="Arial" w:hAnsi="Arial" w:cs="Arial"/>
                <w:sz w:val="14"/>
                <w:szCs w:val="14"/>
              </w:rPr>
            </w:pPr>
          </w:p>
          <w:p w14:paraId="1E9BCE41" w14:textId="10414B69" w:rsidR="001D03DE" w:rsidRPr="00F10540" w:rsidRDefault="001D03DE" w:rsidP="00202918">
            <w:pPr>
              <w:rPr>
                <w:rFonts w:ascii="Arial" w:hAnsi="Arial" w:cs="Arial"/>
                <w:sz w:val="14"/>
                <w:szCs w:val="14"/>
              </w:rPr>
            </w:pPr>
          </w:p>
          <w:p w14:paraId="33F6B4D7" w14:textId="22ACE45A" w:rsidR="001D03DE" w:rsidRPr="00F10540" w:rsidRDefault="001D03DE" w:rsidP="00202918">
            <w:pPr>
              <w:rPr>
                <w:rFonts w:ascii="Arial" w:hAnsi="Arial" w:cs="Arial"/>
                <w:sz w:val="14"/>
                <w:szCs w:val="14"/>
              </w:rPr>
            </w:pPr>
          </w:p>
          <w:p w14:paraId="5DC10A17" w14:textId="217D9AF5" w:rsidR="001D03DE" w:rsidRPr="00F10540" w:rsidRDefault="001D03DE" w:rsidP="00202918">
            <w:pPr>
              <w:rPr>
                <w:rFonts w:ascii="Arial" w:hAnsi="Arial" w:cs="Arial"/>
                <w:sz w:val="14"/>
                <w:szCs w:val="14"/>
              </w:rPr>
            </w:pPr>
          </w:p>
          <w:p w14:paraId="6AAE7E32" w14:textId="25D90B25" w:rsidR="001D03DE" w:rsidRPr="00F10540" w:rsidRDefault="001D03DE" w:rsidP="00202918">
            <w:pPr>
              <w:rPr>
                <w:rFonts w:ascii="Arial" w:hAnsi="Arial" w:cs="Arial"/>
                <w:sz w:val="14"/>
                <w:szCs w:val="14"/>
              </w:rPr>
            </w:pPr>
          </w:p>
          <w:p w14:paraId="128D46D6" w14:textId="70AC6ABA" w:rsidR="001D03DE" w:rsidRPr="00F10540" w:rsidRDefault="001D03DE" w:rsidP="00202918">
            <w:pPr>
              <w:rPr>
                <w:rFonts w:ascii="Arial" w:hAnsi="Arial" w:cs="Arial"/>
                <w:sz w:val="14"/>
                <w:szCs w:val="14"/>
              </w:rPr>
            </w:pPr>
          </w:p>
          <w:p w14:paraId="21874899" w14:textId="43617AD5" w:rsidR="001D03DE" w:rsidRPr="00F10540" w:rsidRDefault="001D03DE" w:rsidP="00202918">
            <w:pPr>
              <w:rPr>
                <w:rFonts w:ascii="Arial" w:hAnsi="Arial" w:cs="Arial"/>
                <w:sz w:val="14"/>
                <w:szCs w:val="14"/>
              </w:rPr>
            </w:pPr>
          </w:p>
          <w:p w14:paraId="0DB22682" w14:textId="6A15CED9" w:rsidR="001D03DE" w:rsidRPr="00F10540" w:rsidRDefault="001D03DE" w:rsidP="00202918">
            <w:pPr>
              <w:rPr>
                <w:rFonts w:ascii="Arial" w:hAnsi="Arial" w:cs="Arial"/>
                <w:sz w:val="14"/>
                <w:szCs w:val="14"/>
              </w:rPr>
            </w:pPr>
          </w:p>
          <w:p w14:paraId="61AD4501" w14:textId="0D785492" w:rsidR="001D03DE" w:rsidRPr="00F10540" w:rsidRDefault="001D03DE" w:rsidP="00202918">
            <w:pPr>
              <w:rPr>
                <w:rFonts w:ascii="Arial" w:hAnsi="Arial" w:cs="Arial"/>
                <w:sz w:val="14"/>
                <w:szCs w:val="14"/>
              </w:rPr>
            </w:pPr>
          </w:p>
          <w:p w14:paraId="5C511212" w14:textId="23DB2248" w:rsidR="001D03DE" w:rsidRPr="00F10540" w:rsidRDefault="001D03DE" w:rsidP="00202918">
            <w:pPr>
              <w:rPr>
                <w:rFonts w:ascii="Arial" w:hAnsi="Arial" w:cs="Arial"/>
                <w:sz w:val="14"/>
                <w:szCs w:val="14"/>
              </w:rPr>
            </w:pPr>
          </w:p>
          <w:p w14:paraId="28BEF1EF" w14:textId="1AA74556" w:rsidR="001D03DE" w:rsidRPr="00F10540" w:rsidRDefault="001D03DE" w:rsidP="00202918">
            <w:pPr>
              <w:rPr>
                <w:rFonts w:ascii="Arial" w:hAnsi="Arial" w:cs="Arial"/>
                <w:sz w:val="14"/>
                <w:szCs w:val="14"/>
              </w:rPr>
            </w:pPr>
          </w:p>
          <w:p w14:paraId="1E1BA34D" w14:textId="48DE7606" w:rsidR="001D03DE" w:rsidRPr="00F10540" w:rsidRDefault="001D03DE" w:rsidP="00202918">
            <w:pPr>
              <w:rPr>
                <w:rFonts w:ascii="Arial" w:hAnsi="Arial" w:cs="Arial"/>
                <w:sz w:val="14"/>
                <w:szCs w:val="14"/>
              </w:rPr>
            </w:pPr>
          </w:p>
          <w:p w14:paraId="1962AE0E" w14:textId="01F0E5F4" w:rsidR="001D03DE" w:rsidRPr="00F10540" w:rsidRDefault="001D03DE" w:rsidP="00202918">
            <w:pPr>
              <w:rPr>
                <w:rFonts w:ascii="Arial" w:hAnsi="Arial" w:cs="Arial"/>
                <w:sz w:val="14"/>
                <w:szCs w:val="14"/>
              </w:rPr>
            </w:pPr>
          </w:p>
          <w:p w14:paraId="11B2610A" w14:textId="2EA78396" w:rsidR="001D03DE" w:rsidRPr="00F10540" w:rsidRDefault="001D03DE" w:rsidP="00202918">
            <w:pPr>
              <w:rPr>
                <w:rFonts w:ascii="Arial" w:hAnsi="Arial" w:cs="Arial"/>
                <w:sz w:val="14"/>
                <w:szCs w:val="14"/>
              </w:rPr>
            </w:pPr>
          </w:p>
          <w:p w14:paraId="6B6FD394" w14:textId="6DD3BC7E" w:rsidR="001D03DE" w:rsidRPr="00F10540" w:rsidRDefault="001D03DE" w:rsidP="00202918">
            <w:pPr>
              <w:rPr>
                <w:rFonts w:ascii="Arial" w:hAnsi="Arial" w:cs="Arial"/>
                <w:sz w:val="14"/>
                <w:szCs w:val="14"/>
              </w:rPr>
            </w:pPr>
          </w:p>
          <w:p w14:paraId="6EF31459" w14:textId="3FF3CB7A" w:rsidR="001D03DE" w:rsidRPr="00F10540" w:rsidRDefault="001D03DE" w:rsidP="00202918">
            <w:pPr>
              <w:rPr>
                <w:rFonts w:ascii="Arial" w:hAnsi="Arial" w:cs="Arial"/>
                <w:sz w:val="14"/>
                <w:szCs w:val="14"/>
              </w:rPr>
            </w:pPr>
          </w:p>
          <w:p w14:paraId="06D1D493" w14:textId="7335F112" w:rsidR="001D03DE" w:rsidRPr="00F10540" w:rsidRDefault="001D03DE" w:rsidP="00202918">
            <w:pPr>
              <w:rPr>
                <w:rFonts w:ascii="Arial" w:hAnsi="Arial" w:cs="Arial"/>
                <w:sz w:val="14"/>
                <w:szCs w:val="14"/>
              </w:rPr>
            </w:pPr>
          </w:p>
          <w:p w14:paraId="776E37CC" w14:textId="12BF40F5" w:rsidR="001D03DE" w:rsidRPr="00F10540" w:rsidRDefault="001D03DE" w:rsidP="00202918">
            <w:pPr>
              <w:rPr>
                <w:rFonts w:ascii="Arial" w:hAnsi="Arial" w:cs="Arial"/>
                <w:sz w:val="14"/>
                <w:szCs w:val="14"/>
              </w:rPr>
            </w:pPr>
          </w:p>
          <w:p w14:paraId="4E2BB26C" w14:textId="2C2B6268" w:rsidR="001D03DE" w:rsidRPr="00F10540" w:rsidRDefault="001D03DE" w:rsidP="00202918">
            <w:pPr>
              <w:rPr>
                <w:rFonts w:ascii="Arial" w:hAnsi="Arial" w:cs="Arial"/>
                <w:sz w:val="14"/>
                <w:szCs w:val="14"/>
              </w:rPr>
            </w:pPr>
          </w:p>
          <w:p w14:paraId="176B0BF2" w14:textId="0632D6ED" w:rsidR="001D03DE" w:rsidRPr="00F10540" w:rsidRDefault="001D03DE" w:rsidP="00202918">
            <w:pPr>
              <w:rPr>
                <w:rFonts w:ascii="Arial" w:hAnsi="Arial" w:cs="Arial"/>
                <w:sz w:val="14"/>
                <w:szCs w:val="14"/>
              </w:rPr>
            </w:pPr>
          </w:p>
          <w:p w14:paraId="676C01DC" w14:textId="24D6F1C2" w:rsidR="001D03DE" w:rsidRPr="00F10540" w:rsidRDefault="001D03DE" w:rsidP="00202918">
            <w:pPr>
              <w:rPr>
                <w:rFonts w:ascii="Arial" w:hAnsi="Arial" w:cs="Arial"/>
                <w:sz w:val="14"/>
                <w:szCs w:val="14"/>
              </w:rPr>
            </w:pPr>
          </w:p>
          <w:p w14:paraId="0A92E484" w14:textId="5B1F16A8" w:rsidR="001D03DE" w:rsidRPr="00F10540" w:rsidRDefault="001D03DE" w:rsidP="00202918">
            <w:pPr>
              <w:rPr>
                <w:rFonts w:ascii="Arial" w:hAnsi="Arial" w:cs="Arial"/>
                <w:sz w:val="14"/>
                <w:szCs w:val="14"/>
              </w:rPr>
            </w:pPr>
          </w:p>
          <w:p w14:paraId="75DCB77B" w14:textId="574A3363" w:rsidR="001D03DE" w:rsidRPr="00F10540" w:rsidRDefault="001D03DE" w:rsidP="00202918">
            <w:pPr>
              <w:rPr>
                <w:rFonts w:ascii="Arial" w:hAnsi="Arial" w:cs="Arial"/>
                <w:sz w:val="14"/>
                <w:szCs w:val="14"/>
              </w:rPr>
            </w:pPr>
          </w:p>
          <w:p w14:paraId="54A252CA" w14:textId="789389EA" w:rsidR="001D03DE" w:rsidRPr="00F10540" w:rsidRDefault="001D03DE" w:rsidP="00202918">
            <w:pPr>
              <w:rPr>
                <w:rFonts w:ascii="Arial" w:hAnsi="Arial" w:cs="Arial"/>
                <w:sz w:val="14"/>
                <w:szCs w:val="14"/>
              </w:rPr>
            </w:pPr>
          </w:p>
          <w:p w14:paraId="4F1EBCE2" w14:textId="200E7173" w:rsidR="001D03DE" w:rsidRPr="00F10540" w:rsidRDefault="001D03DE" w:rsidP="00202918">
            <w:pPr>
              <w:rPr>
                <w:rFonts w:ascii="Arial" w:hAnsi="Arial" w:cs="Arial"/>
                <w:sz w:val="14"/>
                <w:szCs w:val="14"/>
              </w:rPr>
            </w:pPr>
          </w:p>
          <w:p w14:paraId="652319D9" w14:textId="77777777" w:rsidR="000247D2" w:rsidRPr="00F10540" w:rsidRDefault="000247D2" w:rsidP="00202918">
            <w:pPr>
              <w:rPr>
                <w:rFonts w:ascii="Arial" w:hAnsi="Arial" w:cs="Arial"/>
                <w:sz w:val="14"/>
                <w:szCs w:val="14"/>
              </w:rPr>
            </w:pPr>
          </w:p>
          <w:p w14:paraId="1EB5AF82" w14:textId="77777777" w:rsidR="001D03DE" w:rsidRPr="00F10540" w:rsidRDefault="001D03DE" w:rsidP="00202918">
            <w:pPr>
              <w:rPr>
                <w:rFonts w:ascii="Arial" w:hAnsi="Arial" w:cs="Arial"/>
                <w:sz w:val="14"/>
                <w:szCs w:val="14"/>
              </w:rPr>
            </w:pPr>
          </w:p>
          <w:p w14:paraId="317789E8" w14:textId="5FD6238F" w:rsidR="00C40B93" w:rsidRPr="00F10540" w:rsidRDefault="00C40B93" w:rsidP="00202918">
            <w:pPr>
              <w:rPr>
                <w:rFonts w:ascii="Arial" w:hAnsi="Arial" w:cs="Arial"/>
                <w:sz w:val="14"/>
                <w:szCs w:val="14"/>
              </w:rPr>
            </w:pPr>
            <w:r w:rsidRPr="00F10540">
              <w:rPr>
                <w:rFonts w:ascii="Arial" w:hAnsi="Arial" w:cs="Arial"/>
                <w:sz w:val="14"/>
                <w:szCs w:val="14"/>
              </w:rPr>
              <w:t>Pupil Voice working group</w:t>
            </w:r>
          </w:p>
          <w:p w14:paraId="351F1E42" w14:textId="48AD8492" w:rsidR="00F912ED" w:rsidRPr="00F10540" w:rsidRDefault="00F912ED" w:rsidP="00202918">
            <w:pPr>
              <w:rPr>
                <w:rFonts w:ascii="Arial" w:hAnsi="Arial" w:cs="Arial"/>
                <w:sz w:val="14"/>
                <w:szCs w:val="14"/>
              </w:rPr>
            </w:pPr>
          </w:p>
          <w:p w14:paraId="58896139" w14:textId="164FAF89" w:rsidR="00D3321F" w:rsidRPr="00F10540" w:rsidRDefault="00D3321F" w:rsidP="00202918">
            <w:pPr>
              <w:rPr>
                <w:rFonts w:ascii="Arial" w:hAnsi="Arial" w:cs="Arial"/>
                <w:sz w:val="14"/>
                <w:szCs w:val="14"/>
              </w:rPr>
            </w:pPr>
            <w:r w:rsidRPr="00F10540">
              <w:rPr>
                <w:rFonts w:ascii="Arial" w:hAnsi="Arial" w:cs="Arial"/>
                <w:sz w:val="14"/>
                <w:szCs w:val="14"/>
              </w:rPr>
              <w:t>Faculty Heads with pupils</w:t>
            </w:r>
          </w:p>
          <w:p w14:paraId="31D3AFD2" w14:textId="34C92F95" w:rsidR="00D3321F" w:rsidRPr="00F10540" w:rsidRDefault="00D3321F" w:rsidP="00202918">
            <w:pPr>
              <w:rPr>
                <w:rFonts w:ascii="Arial" w:hAnsi="Arial" w:cs="Arial"/>
                <w:sz w:val="14"/>
                <w:szCs w:val="14"/>
              </w:rPr>
            </w:pPr>
          </w:p>
          <w:p w14:paraId="43C3B373" w14:textId="47E185B8" w:rsidR="00F912ED" w:rsidRPr="00F10540" w:rsidRDefault="00D3321F" w:rsidP="00202918">
            <w:pPr>
              <w:rPr>
                <w:rFonts w:ascii="Arial" w:hAnsi="Arial" w:cs="Arial"/>
                <w:sz w:val="14"/>
                <w:szCs w:val="14"/>
              </w:rPr>
            </w:pPr>
            <w:r w:rsidRPr="00F10540">
              <w:rPr>
                <w:rFonts w:ascii="Arial" w:hAnsi="Arial" w:cs="Arial"/>
                <w:sz w:val="14"/>
                <w:szCs w:val="14"/>
              </w:rPr>
              <w:t>Pupil council</w:t>
            </w:r>
          </w:p>
          <w:p w14:paraId="259AC1DA" w14:textId="77777777" w:rsidR="00D3321F" w:rsidRPr="00F10540" w:rsidRDefault="00D3321F" w:rsidP="00202918">
            <w:pPr>
              <w:rPr>
                <w:rFonts w:ascii="Arial" w:hAnsi="Arial" w:cs="Arial"/>
                <w:sz w:val="14"/>
                <w:szCs w:val="14"/>
              </w:rPr>
            </w:pPr>
          </w:p>
          <w:p w14:paraId="3A2C6708" w14:textId="576A570F" w:rsidR="00F912ED" w:rsidRPr="00F10540" w:rsidRDefault="00F912ED" w:rsidP="00202918">
            <w:pPr>
              <w:rPr>
                <w:rFonts w:ascii="Arial" w:hAnsi="Arial" w:cs="Arial"/>
                <w:sz w:val="14"/>
                <w:szCs w:val="14"/>
              </w:rPr>
            </w:pPr>
            <w:r w:rsidRPr="00F10540">
              <w:rPr>
                <w:rFonts w:ascii="Arial" w:hAnsi="Arial" w:cs="Arial"/>
                <w:sz w:val="14"/>
                <w:szCs w:val="14"/>
              </w:rPr>
              <w:t>Inter-house working group</w:t>
            </w:r>
          </w:p>
          <w:p w14:paraId="13FB55A5" w14:textId="469ADC84" w:rsidR="00F912ED" w:rsidRPr="00F10540" w:rsidRDefault="00F912ED" w:rsidP="00202918">
            <w:pPr>
              <w:rPr>
                <w:rFonts w:ascii="Arial" w:hAnsi="Arial" w:cs="Arial"/>
                <w:sz w:val="14"/>
                <w:szCs w:val="14"/>
              </w:rPr>
            </w:pPr>
          </w:p>
          <w:p w14:paraId="4132FBB8" w14:textId="4BA35E33" w:rsidR="00F912ED" w:rsidRPr="00F10540" w:rsidRDefault="00F912ED" w:rsidP="00202918">
            <w:pPr>
              <w:rPr>
                <w:rFonts w:ascii="Arial" w:hAnsi="Arial" w:cs="Arial"/>
                <w:sz w:val="14"/>
                <w:szCs w:val="14"/>
              </w:rPr>
            </w:pPr>
          </w:p>
          <w:p w14:paraId="5561A02B" w14:textId="0DD4ED90" w:rsidR="00F912ED" w:rsidRPr="00F10540" w:rsidRDefault="00F912ED" w:rsidP="00202918">
            <w:pPr>
              <w:rPr>
                <w:rFonts w:ascii="Arial" w:hAnsi="Arial" w:cs="Arial"/>
                <w:sz w:val="14"/>
                <w:szCs w:val="14"/>
              </w:rPr>
            </w:pPr>
          </w:p>
          <w:p w14:paraId="3CAA7505" w14:textId="7B26BE68" w:rsidR="00F912ED" w:rsidRPr="00F10540" w:rsidRDefault="00F912ED" w:rsidP="00202918">
            <w:pPr>
              <w:rPr>
                <w:rFonts w:ascii="Arial" w:hAnsi="Arial" w:cs="Arial"/>
                <w:sz w:val="14"/>
                <w:szCs w:val="14"/>
              </w:rPr>
            </w:pPr>
          </w:p>
          <w:p w14:paraId="186396E4" w14:textId="51D0E3C2" w:rsidR="001D03DE" w:rsidRPr="00F10540" w:rsidRDefault="001D03DE" w:rsidP="00202918">
            <w:pPr>
              <w:rPr>
                <w:rFonts w:ascii="Arial" w:hAnsi="Arial" w:cs="Arial"/>
                <w:sz w:val="14"/>
                <w:szCs w:val="14"/>
              </w:rPr>
            </w:pPr>
          </w:p>
          <w:p w14:paraId="55BE60C4" w14:textId="69914141" w:rsidR="001D03DE" w:rsidRPr="00F10540" w:rsidRDefault="001D03DE" w:rsidP="00202918">
            <w:pPr>
              <w:rPr>
                <w:rFonts w:ascii="Arial" w:hAnsi="Arial" w:cs="Arial"/>
                <w:sz w:val="14"/>
                <w:szCs w:val="14"/>
              </w:rPr>
            </w:pPr>
          </w:p>
          <w:p w14:paraId="276C74EA" w14:textId="2F0104F8" w:rsidR="001D03DE" w:rsidRPr="00F10540" w:rsidRDefault="001D03DE" w:rsidP="00202918">
            <w:pPr>
              <w:rPr>
                <w:rFonts w:ascii="Arial" w:hAnsi="Arial" w:cs="Arial"/>
                <w:sz w:val="14"/>
                <w:szCs w:val="14"/>
              </w:rPr>
            </w:pPr>
          </w:p>
          <w:p w14:paraId="3323CF4B" w14:textId="139FDC5C" w:rsidR="00C40B93" w:rsidRPr="00F10540" w:rsidRDefault="00C40B93" w:rsidP="00202918">
            <w:pPr>
              <w:rPr>
                <w:rFonts w:ascii="Arial" w:hAnsi="Arial" w:cs="Arial"/>
                <w:sz w:val="14"/>
                <w:szCs w:val="14"/>
              </w:rPr>
            </w:pPr>
            <w:r w:rsidRPr="00F10540">
              <w:rPr>
                <w:rFonts w:ascii="Arial" w:hAnsi="Arial" w:cs="Arial"/>
                <w:sz w:val="14"/>
                <w:szCs w:val="14"/>
              </w:rPr>
              <w:t>PT Family Learning.</w:t>
            </w:r>
          </w:p>
          <w:p w14:paraId="207BC6B3" w14:textId="77777777" w:rsidR="00365CDE" w:rsidRPr="00F10540" w:rsidRDefault="00365CDE" w:rsidP="00202918">
            <w:pPr>
              <w:rPr>
                <w:rFonts w:ascii="Arial" w:hAnsi="Arial" w:cs="Arial"/>
                <w:sz w:val="14"/>
                <w:szCs w:val="14"/>
              </w:rPr>
            </w:pPr>
          </w:p>
          <w:p w14:paraId="07406187" w14:textId="428EA7DF" w:rsidR="00365CDE" w:rsidRPr="00F10540" w:rsidRDefault="00365CDE" w:rsidP="00202918">
            <w:pPr>
              <w:rPr>
                <w:rFonts w:ascii="Arial" w:hAnsi="Arial" w:cs="Arial"/>
                <w:sz w:val="14"/>
                <w:szCs w:val="14"/>
              </w:rPr>
            </w:pPr>
            <w:r w:rsidRPr="00F10540">
              <w:rPr>
                <w:rFonts w:ascii="Arial" w:hAnsi="Arial" w:cs="Arial"/>
                <w:sz w:val="14"/>
                <w:szCs w:val="14"/>
              </w:rPr>
              <w:t>PT Transitions and Interventions</w:t>
            </w:r>
          </w:p>
        </w:tc>
        <w:tc>
          <w:tcPr>
            <w:tcW w:w="3685" w:type="dxa"/>
            <w:shd w:val="clear" w:color="auto" w:fill="FFFFFF" w:themeFill="background1"/>
          </w:tcPr>
          <w:p w14:paraId="4BEA32F0" w14:textId="77777777" w:rsidR="000B5196" w:rsidRPr="00F10540" w:rsidRDefault="000B5196" w:rsidP="00202918">
            <w:pPr>
              <w:rPr>
                <w:rFonts w:ascii="Arial" w:hAnsi="Arial" w:cs="Arial"/>
                <w:sz w:val="14"/>
                <w:szCs w:val="14"/>
              </w:rPr>
            </w:pPr>
          </w:p>
          <w:p w14:paraId="6743E8A4" w14:textId="213B6151" w:rsidR="00365CDE" w:rsidRPr="00F10540" w:rsidRDefault="00365CDE" w:rsidP="00202918">
            <w:pPr>
              <w:rPr>
                <w:rFonts w:ascii="Arial" w:hAnsi="Arial" w:cs="Arial"/>
                <w:sz w:val="14"/>
                <w:szCs w:val="14"/>
              </w:rPr>
            </w:pPr>
          </w:p>
          <w:p w14:paraId="7239A8C8" w14:textId="404375EF" w:rsidR="00365CDE" w:rsidRPr="00F10540" w:rsidRDefault="00B716B5" w:rsidP="001D03DE">
            <w:pPr>
              <w:pStyle w:val="ListParagraph"/>
              <w:numPr>
                <w:ilvl w:val="0"/>
                <w:numId w:val="5"/>
              </w:numPr>
              <w:rPr>
                <w:rFonts w:ascii="Arial" w:hAnsi="Arial" w:cs="Arial"/>
                <w:sz w:val="14"/>
                <w:szCs w:val="14"/>
              </w:rPr>
            </w:pPr>
            <w:r w:rsidRPr="00F10540">
              <w:rPr>
                <w:rFonts w:ascii="Arial" w:hAnsi="Arial" w:cs="Arial"/>
                <w:sz w:val="14"/>
                <w:szCs w:val="14"/>
              </w:rPr>
              <w:t>Increased awareness of UNCRC charter and pupil rights.</w:t>
            </w:r>
          </w:p>
          <w:p w14:paraId="77103241" w14:textId="2D6A5F14" w:rsidR="00B716B5" w:rsidRPr="00F10540" w:rsidRDefault="00B716B5" w:rsidP="001D03DE">
            <w:pPr>
              <w:pStyle w:val="ListParagraph"/>
              <w:numPr>
                <w:ilvl w:val="0"/>
                <w:numId w:val="5"/>
              </w:numPr>
              <w:rPr>
                <w:rFonts w:ascii="Arial" w:hAnsi="Arial" w:cs="Arial"/>
                <w:sz w:val="14"/>
                <w:szCs w:val="14"/>
              </w:rPr>
            </w:pPr>
            <w:r w:rsidRPr="00F10540">
              <w:rPr>
                <w:rFonts w:ascii="Arial" w:hAnsi="Arial" w:cs="Arial"/>
                <w:sz w:val="14"/>
                <w:szCs w:val="14"/>
              </w:rPr>
              <w:t>Auchenharvie accredited at Silver award status.</w:t>
            </w:r>
          </w:p>
          <w:p w14:paraId="64CE3CB5" w14:textId="3DC45C75" w:rsidR="00B716B5" w:rsidRPr="00F10540" w:rsidRDefault="00B716B5" w:rsidP="001D03DE">
            <w:pPr>
              <w:pStyle w:val="ListParagraph"/>
              <w:numPr>
                <w:ilvl w:val="0"/>
                <w:numId w:val="5"/>
              </w:numPr>
              <w:rPr>
                <w:rFonts w:ascii="Arial" w:hAnsi="Arial" w:cs="Arial"/>
                <w:sz w:val="14"/>
                <w:szCs w:val="14"/>
              </w:rPr>
            </w:pPr>
            <w:r w:rsidRPr="00F10540">
              <w:rPr>
                <w:rFonts w:ascii="Arial" w:hAnsi="Arial" w:cs="Arial"/>
                <w:sz w:val="14"/>
                <w:szCs w:val="14"/>
              </w:rPr>
              <w:t>Rights Respecting Ambassadors helping boost pupil confidence and awareness.</w:t>
            </w:r>
          </w:p>
          <w:p w14:paraId="7DCF0095" w14:textId="77777777" w:rsidR="00365CDE" w:rsidRPr="00F10540" w:rsidRDefault="00365CDE" w:rsidP="00202918">
            <w:pPr>
              <w:rPr>
                <w:rFonts w:ascii="Arial" w:hAnsi="Arial" w:cs="Arial"/>
                <w:sz w:val="14"/>
                <w:szCs w:val="14"/>
              </w:rPr>
            </w:pPr>
          </w:p>
          <w:p w14:paraId="63A446DF" w14:textId="77777777" w:rsidR="00365CDE" w:rsidRPr="00F10540" w:rsidRDefault="00365CDE" w:rsidP="00202918">
            <w:pPr>
              <w:rPr>
                <w:rFonts w:ascii="Arial" w:hAnsi="Arial" w:cs="Arial"/>
                <w:sz w:val="14"/>
                <w:szCs w:val="14"/>
              </w:rPr>
            </w:pPr>
          </w:p>
          <w:p w14:paraId="2C400521" w14:textId="77777777" w:rsidR="00365CDE" w:rsidRPr="00F10540" w:rsidRDefault="00365CDE" w:rsidP="00202918">
            <w:pPr>
              <w:rPr>
                <w:rFonts w:ascii="Arial" w:hAnsi="Arial" w:cs="Arial"/>
                <w:sz w:val="14"/>
                <w:szCs w:val="14"/>
              </w:rPr>
            </w:pPr>
          </w:p>
          <w:p w14:paraId="4D87B24A" w14:textId="77777777" w:rsidR="00365CDE" w:rsidRPr="00F10540" w:rsidRDefault="00365CDE" w:rsidP="00202918">
            <w:pPr>
              <w:rPr>
                <w:rFonts w:ascii="Arial" w:hAnsi="Arial" w:cs="Arial"/>
                <w:sz w:val="14"/>
                <w:szCs w:val="14"/>
              </w:rPr>
            </w:pPr>
          </w:p>
          <w:p w14:paraId="4AE66E21" w14:textId="77777777" w:rsidR="00365CDE" w:rsidRPr="00F10540" w:rsidRDefault="00365CDE" w:rsidP="00202918">
            <w:pPr>
              <w:rPr>
                <w:rFonts w:ascii="Arial" w:hAnsi="Arial" w:cs="Arial"/>
                <w:sz w:val="14"/>
                <w:szCs w:val="14"/>
              </w:rPr>
            </w:pPr>
          </w:p>
          <w:p w14:paraId="7BD91070" w14:textId="77777777" w:rsidR="00365CDE" w:rsidRPr="00F10540" w:rsidRDefault="00365CDE" w:rsidP="00202918">
            <w:pPr>
              <w:rPr>
                <w:rFonts w:ascii="Arial" w:hAnsi="Arial" w:cs="Arial"/>
                <w:sz w:val="14"/>
                <w:szCs w:val="14"/>
              </w:rPr>
            </w:pPr>
          </w:p>
          <w:p w14:paraId="747AE1E2" w14:textId="7B34F6C7" w:rsidR="00F66A66" w:rsidRPr="00F10540" w:rsidRDefault="00F66A66" w:rsidP="00202918">
            <w:pPr>
              <w:rPr>
                <w:rFonts w:ascii="Arial" w:hAnsi="Arial" w:cs="Arial"/>
                <w:sz w:val="14"/>
                <w:szCs w:val="14"/>
              </w:rPr>
            </w:pPr>
          </w:p>
          <w:p w14:paraId="39EC32E5" w14:textId="77777777" w:rsidR="000247D2" w:rsidRPr="00F10540" w:rsidRDefault="000247D2" w:rsidP="00202918">
            <w:pPr>
              <w:rPr>
                <w:rFonts w:ascii="Arial" w:hAnsi="Arial" w:cs="Arial"/>
                <w:sz w:val="14"/>
                <w:szCs w:val="14"/>
              </w:rPr>
            </w:pPr>
          </w:p>
          <w:p w14:paraId="22999475" w14:textId="6C02A9AE" w:rsidR="00365CDE" w:rsidRPr="00F10540" w:rsidRDefault="00F66A66" w:rsidP="001D03DE">
            <w:pPr>
              <w:pStyle w:val="ListParagraph"/>
              <w:numPr>
                <w:ilvl w:val="0"/>
                <w:numId w:val="5"/>
              </w:numPr>
              <w:rPr>
                <w:rFonts w:ascii="Arial" w:hAnsi="Arial" w:cs="Arial"/>
                <w:sz w:val="14"/>
                <w:szCs w:val="14"/>
              </w:rPr>
            </w:pPr>
            <w:r w:rsidRPr="00F10540">
              <w:rPr>
                <w:rFonts w:ascii="Arial" w:hAnsi="Arial" w:cs="Arial"/>
                <w:sz w:val="14"/>
                <w:szCs w:val="14"/>
              </w:rPr>
              <w:t>Increased visibility of LGBT awareness in Auchenharvie Academy.</w:t>
            </w:r>
          </w:p>
          <w:p w14:paraId="3D3463BC" w14:textId="4E4C3179" w:rsidR="00F66A66" w:rsidRPr="00F10540" w:rsidRDefault="00F66A66" w:rsidP="001D03DE">
            <w:pPr>
              <w:pStyle w:val="ListParagraph"/>
              <w:numPr>
                <w:ilvl w:val="0"/>
                <w:numId w:val="5"/>
              </w:numPr>
              <w:rPr>
                <w:rFonts w:ascii="Arial" w:hAnsi="Arial" w:cs="Arial"/>
                <w:sz w:val="14"/>
                <w:szCs w:val="14"/>
              </w:rPr>
            </w:pPr>
            <w:r w:rsidRPr="00F10540">
              <w:rPr>
                <w:rFonts w:ascii="Arial" w:hAnsi="Arial" w:cs="Arial"/>
                <w:sz w:val="14"/>
                <w:szCs w:val="14"/>
              </w:rPr>
              <w:t>Increased staff awareness of LGBT topical issues delivered through staff training/briefing.</w:t>
            </w:r>
          </w:p>
          <w:p w14:paraId="5C12E0D9" w14:textId="18386B72" w:rsidR="00F66A66" w:rsidRPr="00F10540" w:rsidRDefault="00F66A66" w:rsidP="001D03DE">
            <w:pPr>
              <w:pStyle w:val="ListParagraph"/>
              <w:numPr>
                <w:ilvl w:val="0"/>
                <w:numId w:val="5"/>
              </w:numPr>
              <w:rPr>
                <w:rFonts w:ascii="Arial" w:hAnsi="Arial" w:cs="Arial"/>
                <w:sz w:val="14"/>
                <w:szCs w:val="14"/>
              </w:rPr>
            </w:pPr>
            <w:r w:rsidRPr="00F10540">
              <w:rPr>
                <w:rFonts w:ascii="Arial" w:hAnsi="Arial" w:cs="Arial"/>
                <w:sz w:val="14"/>
                <w:szCs w:val="14"/>
              </w:rPr>
              <w:t>Opportunities to participate in LGBT commemorative events / activities made available to all pupils.</w:t>
            </w:r>
          </w:p>
          <w:p w14:paraId="477EAFFB" w14:textId="006F5761" w:rsidR="00F66A66" w:rsidRPr="00F10540" w:rsidRDefault="00F66A66" w:rsidP="001D03DE">
            <w:pPr>
              <w:pStyle w:val="ListParagraph"/>
              <w:numPr>
                <w:ilvl w:val="0"/>
                <w:numId w:val="5"/>
              </w:numPr>
              <w:rPr>
                <w:rFonts w:ascii="Arial" w:hAnsi="Arial" w:cs="Arial"/>
                <w:sz w:val="14"/>
                <w:szCs w:val="14"/>
              </w:rPr>
            </w:pPr>
            <w:r w:rsidRPr="00F10540">
              <w:rPr>
                <w:rFonts w:ascii="Arial" w:hAnsi="Arial" w:cs="Arial"/>
                <w:sz w:val="14"/>
                <w:szCs w:val="14"/>
              </w:rPr>
              <w:t>Pupil will learn in an environment which is increasingly LGBT aware</w:t>
            </w:r>
          </w:p>
          <w:p w14:paraId="4A77CCC6" w14:textId="200FB072" w:rsidR="00F66A66" w:rsidRPr="00F10540" w:rsidRDefault="00F66A66" w:rsidP="001D03DE">
            <w:pPr>
              <w:pStyle w:val="ListParagraph"/>
              <w:numPr>
                <w:ilvl w:val="0"/>
                <w:numId w:val="5"/>
              </w:numPr>
              <w:rPr>
                <w:rFonts w:ascii="Arial" w:hAnsi="Arial" w:cs="Arial"/>
                <w:sz w:val="14"/>
                <w:szCs w:val="14"/>
              </w:rPr>
            </w:pPr>
            <w:r w:rsidRPr="00F10540">
              <w:rPr>
                <w:rFonts w:ascii="Arial" w:hAnsi="Arial" w:cs="Arial"/>
                <w:sz w:val="14"/>
                <w:szCs w:val="14"/>
              </w:rPr>
              <w:t>Pupils will benefit from school policy documents which are LGBT friendly.</w:t>
            </w:r>
          </w:p>
          <w:p w14:paraId="4ADF8397" w14:textId="77777777" w:rsidR="00365CDE" w:rsidRPr="00F10540" w:rsidRDefault="00365CDE" w:rsidP="00202918">
            <w:pPr>
              <w:rPr>
                <w:rFonts w:ascii="Arial" w:hAnsi="Arial" w:cs="Arial"/>
                <w:sz w:val="14"/>
                <w:szCs w:val="14"/>
              </w:rPr>
            </w:pPr>
          </w:p>
          <w:p w14:paraId="349E70F3" w14:textId="77777777" w:rsidR="00365CDE" w:rsidRPr="00F10540" w:rsidRDefault="00365CDE" w:rsidP="00202918">
            <w:pPr>
              <w:rPr>
                <w:rFonts w:ascii="Arial" w:hAnsi="Arial" w:cs="Arial"/>
                <w:sz w:val="14"/>
                <w:szCs w:val="14"/>
              </w:rPr>
            </w:pPr>
          </w:p>
          <w:p w14:paraId="696225F6" w14:textId="2AF4BEDB" w:rsidR="00F66A66" w:rsidRPr="00F10540" w:rsidRDefault="00F66A66" w:rsidP="00202918">
            <w:pPr>
              <w:rPr>
                <w:rFonts w:ascii="Arial" w:hAnsi="Arial" w:cs="Arial"/>
                <w:sz w:val="14"/>
                <w:szCs w:val="14"/>
              </w:rPr>
            </w:pPr>
          </w:p>
          <w:p w14:paraId="0A4A99B9" w14:textId="1987D917" w:rsidR="00345660" w:rsidRPr="00F10540" w:rsidRDefault="00345660" w:rsidP="00202918">
            <w:pPr>
              <w:rPr>
                <w:rFonts w:ascii="Arial" w:hAnsi="Arial" w:cs="Arial"/>
                <w:sz w:val="14"/>
                <w:szCs w:val="14"/>
              </w:rPr>
            </w:pPr>
          </w:p>
          <w:p w14:paraId="0BA0089F" w14:textId="406DDBF0" w:rsidR="00345660" w:rsidRPr="00F10540" w:rsidRDefault="00345660" w:rsidP="00202918">
            <w:pPr>
              <w:rPr>
                <w:rFonts w:ascii="Arial" w:hAnsi="Arial" w:cs="Arial"/>
                <w:sz w:val="14"/>
                <w:szCs w:val="14"/>
              </w:rPr>
            </w:pPr>
          </w:p>
          <w:p w14:paraId="60A83920" w14:textId="77777777" w:rsidR="001D03DE" w:rsidRPr="00F10540" w:rsidRDefault="001D03DE" w:rsidP="001D03DE">
            <w:pPr>
              <w:contextualSpacing/>
              <w:rPr>
                <w:rFonts w:ascii="Arial" w:eastAsia="Calibri" w:hAnsi="Arial" w:cs="Arial"/>
                <w:sz w:val="14"/>
                <w:szCs w:val="14"/>
              </w:rPr>
            </w:pPr>
            <w:r w:rsidRPr="00F10540">
              <w:rPr>
                <w:rFonts w:ascii="Arial" w:eastAsia="Calibri" w:hAnsi="Arial" w:cs="Arial"/>
                <w:sz w:val="14"/>
                <w:szCs w:val="14"/>
              </w:rPr>
              <w:t>Reduced instances of the following:</w:t>
            </w:r>
          </w:p>
          <w:p w14:paraId="30A462B5"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Violence</w:t>
            </w:r>
          </w:p>
          <w:p w14:paraId="2D6B8AAE"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Bullying</w:t>
            </w:r>
          </w:p>
          <w:p w14:paraId="11B3EF49"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Abusive behaviour</w:t>
            </w:r>
          </w:p>
          <w:p w14:paraId="3EEF6E3B" w14:textId="77777777" w:rsidR="001D03DE" w:rsidRPr="00F10540" w:rsidRDefault="001D03DE" w:rsidP="001D03DE">
            <w:pPr>
              <w:ind w:left="360"/>
              <w:contextualSpacing/>
              <w:rPr>
                <w:rFonts w:ascii="Arial" w:eastAsia="Calibri" w:hAnsi="Arial" w:cs="Arial"/>
                <w:sz w:val="14"/>
                <w:szCs w:val="14"/>
              </w:rPr>
            </w:pPr>
          </w:p>
          <w:p w14:paraId="02649572"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Attitudinal changes</w:t>
            </w:r>
          </w:p>
          <w:p w14:paraId="67C5D8E1"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Pupil empowerment – pupils feel that they have a voice and can influence change.</w:t>
            </w:r>
          </w:p>
          <w:p w14:paraId="2C1E1EDC"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Safer, more inclusive learning environment.</w:t>
            </w:r>
          </w:p>
          <w:p w14:paraId="1A92B6B7"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lastRenderedPageBreak/>
              <w:t>Policy reviewed in relation to GBV and reflect gender equality.</w:t>
            </w:r>
          </w:p>
          <w:p w14:paraId="09784753" w14:textId="77777777" w:rsidR="001D03DE" w:rsidRPr="00F10540" w:rsidRDefault="001D03DE" w:rsidP="001D03DE">
            <w:pPr>
              <w:numPr>
                <w:ilvl w:val="0"/>
                <w:numId w:val="5"/>
              </w:numPr>
              <w:contextualSpacing/>
              <w:rPr>
                <w:rFonts w:ascii="Arial" w:eastAsia="Calibri" w:hAnsi="Arial" w:cs="Arial"/>
                <w:sz w:val="14"/>
                <w:szCs w:val="14"/>
              </w:rPr>
            </w:pPr>
            <w:r w:rsidRPr="00F10540">
              <w:rPr>
                <w:rFonts w:ascii="Arial" w:eastAsia="Calibri" w:hAnsi="Arial" w:cs="Arial"/>
                <w:sz w:val="14"/>
                <w:szCs w:val="14"/>
              </w:rPr>
              <w:t>Development of leadership capacity in pupils.</w:t>
            </w:r>
          </w:p>
          <w:p w14:paraId="519B57EF" w14:textId="23207DE6" w:rsidR="00345660" w:rsidRPr="00F10540" w:rsidRDefault="00345660" w:rsidP="001D03DE">
            <w:pPr>
              <w:ind w:left="360"/>
              <w:rPr>
                <w:rFonts w:ascii="Arial" w:hAnsi="Arial" w:cs="Arial"/>
                <w:sz w:val="14"/>
                <w:szCs w:val="14"/>
              </w:rPr>
            </w:pPr>
          </w:p>
          <w:p w14:paraId="308A9349" w14:textId="103644A7" w:rsidR="001D03DE" w:rsidRPr="00F10540" w:rsidRDefault="001D03DE" w:rsidP="00202918">
            <w:pPr>
              <w:rPr>
                <w:rFonts w:ascii="Arial" w:hAnsi="Arial" w:cs="Arial"/>
                <w:sz w:val="14"/>
                <w:szCs w:val="14"/>
              </w:rPr>
            </w:pPr>
          </w:p>
          <w:p w14:paraId="0CF4641B" w14:textId="157239F4" w:rsidR="001D03DE" w:rsidRPr="00F10540" w:rsidRDefault="001D03DE" w:rsidP="00202918">
            <w:pPr>
              <w:rPr>
                <w:rFonts w:ascii="Arial" w:hAnsi="Arial" w:cs="Arial"/>
                <w:sz w:val="14"/>
                <w:szCs w:val="14"/>
              </w:rPr>
            </w:pPr>
          </w:p>
          <w:p w14:paraId="5A260481" w14:textId="19F98B1D" w:rsidR="001D03DE" w:rsidRPr="00F10540" w:rsidRDefault="001D03DE" w:rsidP="00202918">
            <w:pPr>
              <w:rPr>
                <w:rFonts w:ascii="Arial" w:hAnsi="Arial" w:cs="Arial"/>
                <w:sz w:val="14"/>
                <w:szCs w:val="14"/>
              </w:rPr>
            </w:pPr>
          </w:p>
          <w:p w14:paraId="155A8DC9" w14:textId="7D571B13" w:rsidR="001D03DE" w:rsidRPr="00F10540" w:rsidRDefault="001D03DE" w:rsidP="00202918">
            <w:pPr>
              <w:rPr>
                <w:rFonts w:ascii="Arial" w:hAnsi="Arial" w:cs="Arial"/>
                <w:sz w:val="14"/>
                <w:szCs w:val="14"/>
              </w:rPr>
            </w:pPr>
          </w:p>
          <w:p w14:paraId="11B6959A" w14:textId="052DDBD6" w:rsidR="001D03DE" w:rsidRPr="00F10540" w:rsidRDefault="001D03DE" w:rsidP="00202918">
            <w:pPr>
              <w:rPr>
                <w:rFonts w:ascii="Arial" w:hAnsi="Arial" w:cs="Arial"/>
                <w:sz w:val="14"/>
                <w:szCs w:val="14"/>
              </w:rPr>
            </w:pPr>
          </w:p>
          <w:p w14:paraId="4B575AF6" w14:textId="4A239EA0" w:rsidR="001D03DE" w:rsidRPr="00F10540" w:rsidRDefault="001D03DE" w:rsidP="00202918">
            <w:pPr>
              <w:rPr>
                <w:rFonts w:ascii="Arial" w:hAnsi="Arial" w:cs="Arial"/>
                <w:sz w:val="14"/>
                <w:szCs w:val="14"/>
              </w:rPr>
            </w:pPr>
          </w:p>
          <w:p w14:paraId="5389341E" w14:textId="03FA08D8" w:rsidR="001D03DE" w:rsidRPr="00F10540" w:rsidRDefault="001D03DE" w:rsidP="00202918">
            <w:pPr>
              <w:rPr>
                <w:rFonts w:ascii="Arial" w:hAnsi="Arial" w:cs="Arial"/>
                <w:sz w:val="14"/>
                <w:szCs w:val="14"/>
              </w:rPr>
            </w:pPr>
          </w:p>
          <w:p w14:paraId="2A320C27" w14:textId="1DDE9C41" w:rsidR="001D03DE" w:rsidRPr="00F10540" w:rsidRDefault="001D03DE" w:rsidP="00202918">
            <w:pPr>
              <w:rPr>
                <w:rFonts w:ascii="Arial" w:hAnsi="Arial" w:cs="Arial"/>
                <w:sz w:val="14"/>
                <w:szCs w:val="14"/>
              </w:rPr>
            </w:pPr>
          </w:p>
          <w:p w14:paraId="001D35AB" w14:textId="489B8923" w:rsidR="001D03DE" w:rsidRPr="00F10540" w:rsidRDefault="001D03DE" w:rsidP="00202918">
            <w:pPr>
              <w:rPr>
                <w:rFonts w:ascii="Arial" w:hAnsi="Arial" w:cs="Arial"/>
                <w:sz w:val="14"/>
                <w:szCs w:val="14"/>
              </w:rPr>
            </w:pPr>
          </w:p>
          <w:p w14:paraId="11E8EDBE" w14:textId="5A40DEEC" w:rsidR="001D03DE" w:rsidRPr="00F10540" w:rsidRDefault="001D03DE" w:rsidP="00202918">
            <w:pPr>
              <w:rPr>
                <w:rFonts w:ascii="Arial" w:hAnsi="Arial" w:cs="Arial"/>
                <w:sz w:val="14"/>
                <w:szCs w:val="14"/>
              </w:rPr>
            </w:pPr>
          </w:p>
          <w:p w14:paraId="05B4F315" w14:textId="484A4F3C" w:rsidR="001D03DE" w:rsidRPr="00F10540" w:rsidRDefault="001D03DE" w:rsidP="00202918">
            <w:pPr>
              <w:rPr>
                <w:rFonts w:ascii="Arial" w:hAnsi="Arial" w:cs="Arial"/>
                <w:sz w:val="14"/>
                <w:szCs w:val="14"/>
              </w:rPr>
            </w:pPr>
          </w:p>
          <w:p w14:paraId="65CE8863" w14:textId="425583F6" w:rsidR="001D03DE" w:rsidRPr="00F10540" w:rsidRDefault="001D03DE" w:rsidP="00202918">
            <w:pPr>
              <w:rPr>
                <w:rFonts w:ascii="Arial" w:hAnsi="Arial" w:cs="Arial"/>
                <w:sz w:val="14"/>
                <w:szCs w:val="14"/>
              </w:rPr>
            </w:pPr>
          </w:p>
          <w:p w14:paraId="65B45D57" w14:textId="639EE9E2" w:rsidR="001D03DE" w:rsidRPr="00F10540" w:rsidRDefault="001D03DE" w:rsidP="00202918">
            <w:pPr>
              <w:rPr>
                <w:rFonts w:ascii="Arial" w:hAnsi="Arial" w:cs="Arial"/>
                <w:sz w:val="14"/>
                <w:szCs w:val="14"/>
              </w:rPr>
            </w:pPr>
          </w:p>
          <w:p w14:paraId="627F6E19" w14:textId="53EE4F47" w:rsidR="001D03DE" w:rsidRPr="00F10540" w:rsidRDefault="001D03DE" w:rsidP="00202918">
            <w:pPr>
              <w:rPr>
                <w:rFonts w:ascii="Arial" w:hAnsi="Arial" w:cs="Arial"/>
                <w:sz w:val="14"/>
                <w:szCs w:val="14"/>
              </w:rPr>
            </w:pPr>
          </w:p>
          <w:p w14:paraId="786447C8" w14:textId="407C0290" w:rsidR="001D03DE" w:rsidRPr="00F10540" w:rsidRDefault="001D03DE" w:rsidP="00202918">
            <w:pPr>
              <w:rPr>
                <w:rFonts w:ascii="Arial" w:hAnsi="Arial" w:cs="Arial"/>
                <w:sz w:val="14"/>
                <w:szCs w:val="14"/>
              </w:rPr>
            </w:pPr>
          </w:p>
          <w:p w14:paraId="707B1F4F" w14:textId="4AD1994E" w:rsidR="001D03DE" w:rsidRPr="00F10540" w:rsidRDefault="001D03DE" w:rsidP="00202918">
            <w:pPr>
              <w:rPr>
                <w:rFonts w:ascii="Arial" w:hAnsi="Arial" w:cs="Arial"/>
                <w:sz w:val="14"/>
                <w:szCs w:val="14"/>
              </w:rPr>
            </w:pPr>
          </w:p>
          <w:p w14:paraId="65F31FB3" w14:textId="49E73CD9" w:rsidR="001D03DE" w:rsidRPr="00F10540" w:rsidRDefault="001D03DE" w:rsidP="00202918">
            <w:pPr>
              <w:rPr>
                <w:rFonts w:ascii="Arial" w:hAnsi="Arial" w:cs="Arial"/>
                <w:sz w:val="14"/>
                <w:szCs w:val="14"/>
              </w:rPr>
            </w:pPr>
          </w:p>
          <w:p w14:paraId="471629EC" w14:textId="23B35EC3" w:rsidR="001D03DE" w:rsidRPr="00F10540" w:rsidRDefault="001D03DE" w:rsidP="00202918">
            <w:pPr>
              <w:rPr>
                <w:rFonts w:ascii="Arial" w:hAnsi="Arial" w:cs="Arial"/>
                <w:sz w:val="14"/>
                <w:szCs w:val="14"/>
              </w:rPr>
            </w:pPr>
          </w:p>
          <w:p w14:paraId="33472845" w14:textId="5658015F" w:rsidR="001D03DE" w:rsidRPr="00F10540" w:rsidRDefault="001D03DE" w:rsidP="00202918">
            <w:pPr>
              <w:rPr>
                <w:rFonts w:ascii="Arial" w:hAnsi="Arial" w:cs="Arial"/>
                <w:sz w:val="14"/>
                <w:szCs w:val="14"/>
              </w:rPr>
            </w:pPr>
          </w:p>
          <w:p w14:paraId="0939736E" w14:textId="76B98180" w:rsidR="001D03DE" w:rsidRPr="00F10540" w:rsidRDefault="001D03DE" w:rsidP="00202918">
            <w:pPr>
              <w:rPr>
                <w:rFonts w:ascii="Arial" w:hAnsi="Arial" w:cs="Arial"/>
                <w:sz w:val="14"/>
                <w:szCs w:val="14"/>
              </w:rPr>
            </w:pPr>
          </w:p>
          <w:p w14:paraId="45AA1418" w14:textId="23CB4825" w:rsidR="001D03DE" w:rsidRPr="00F10540" w:rsidRDefault="001D03DE" w:rsidP="00202918">
            <w:pPr>
              <w:rPr>
                <w:rFonts w:ascii="Arial" w:hAnsi="Arial" w:cs="Arial"/>
                <w:sz w:val="14"/>
                <w:szCs w:val="14"/>
              </w:rPr>
            </w:pPr>
          </w:p>
          <w:p w14:paraId="489B894F" w14:textId="55A5C664" w:rsidR="001D03DE" w:rsidRPr="00F10540" w:rsidRDefault="001D03DE" w:rsidP="00202918">
            <w:pPr>
              <w:rPr>
                <w:rFonts w:ascii="Arial" w:hAnsi="Arial" w:cs="Arial"/>
                <w:sz w:val="14"/>
                <w:szCs w:val="14"/>
              </w:rPr>
            </w:pPr>
          </w:p>
          <w:p w14:paraId="53B8D15B" w14:textId="64D83BC2" w:rsidR="001D03DE" w:rsidRPr="00F10540" w:rsidRDefault="001D03DE" w:rsidP="00202918">
            <w:pPr>
              <w:rPr>
                <w:rFonts w:ascii="Arial" w:hAnsi="Arial" w:cs="Arial"/>
                <w:sz w:val="14"/>
                <w:szCs w:val="14"/>
              </w:rPr>
            </w:pPr>
          </w:p>
          <w:p w14:paraId="56796009" w14:textId="71A908B5" w:rsidR="001D03DE" w:rsidRPr="00F10540" w:rsidRDefault="001D03DE" w:rsidP="00202918">
            <w:pPr>
              <w:rPr>
                <w:rFonts w:ascii="Arial" w:hAnsi="Arial" w:cs="Arial"/>
                <w:sz w:val="14"/>
                <w:szCs w:val="14"/>
              </w:rPr>
            </w:pPr>
          </w:p>
          <w:p w14:paraId="7CC00BB3" w14:textId="3F819029" w:rsidR="001D03DE" w:rsidRPr="00F10540" w:rsidRDefault="001D03DE" w:rsidP="00202918">
            <w:pPr>
              <w:rPr>
                <w:rFonts w:ascii="Arial" w:hAnsi="Arial" w:cs="Arial"/>
                <w:sz w:val="14"/>
                <w:szCs w:val="14"/>
              </w:rPr>
            </w:pPr>
          </w:p>
          <w:p w14:paraId="6884472A" w14:textId="1E0DA043" w:rsidR="001D03DE" w:rsidRPr="00F10540" w:rsidRDefault="001D03DE" w:rsidP="00202918">
            <w:pPr>
              <w:rPr>
                <w:rFonts w:ascii="Arial" w:hAnsi="Arial" w:cs="Arial"/>
                <w:sz w:val="14"/>
                <w:szCs w:val="14"/>
              </w:rPr>
            </w:pPr>
          </w:p>
          <w:p w14:paraId="0BC9E29D" w14:textId="40D24D5F" w:rsidR="001D03DE" w:rsidRPr="00F10540" w:rsidRDefault="001D03DE" w:rsidP="00202918">
            <w:pPr>
              <w:rPr>
                <w:rFonts w:ascii="Arial" w:hAnsi="Arial" w:cs="Arial"/>
                <w:sz w:val="14"/>
                <w:szCs w:val="14"/>
              </w:rPr>
            </w:pPr>
          </w:p>
          <w:p w14:paraId="5EEF138C" w14:textId="147D5247" w:rsidR="001D03DE" w:rsidRPr="00F10540" w:rsidRDefault="001D03DE" w:rsidP="00202918">
            <w:pPr>
              <w:rPr>
                <w:rFonts w:ascii="Arial" w:hAnsi="Arial" w:cs="Arial"/>
                <w:sz w:val="14"/>
                <w:szCs w:val="14"/>
              </w:rPr>
            </w:pPr>
          </w:p>
          <w:p w14:paraId="488DF86D" w14:textId="79704030" w:rsidR="001D03DE" w:rsidRPr="00F10540" w:rsidRDefault="001D03DE" w:rsidP="00202918">
            <w:pPr>
              <w:rPr>
                <w:rFonts w:ascii="Arial" w:hAnsi="Arial" w:cs="Arial"/>
                <w:sz w:val="14"/>
                <w:szCs w:val="14"/>
              </w:rPr>
            </w:pPr>
          </w:p>
          <w:p w14:paraId="22754515" w14:textId="77777777" w:rsidR="00345660" w:rsidRPr="00F10540" w:rsidRDefault="00345660" w:rsidP="00202918">
            <w:pPr>
              <w:rPr>
                <w:rFonts w:ascii="Arial" w:hAnsi="Arial" w:cs="Arial"/>
                <w:sz w:val="14"/>
                <w:szCs w:val="14"/>
              </w:rPr>
            </w:pPr>
          </w:p>
          <w:p w14:paraId="199FB234" w14:textId="4706D8C3" w:rsidR="00365CDE" w:rsidRPr="00F10540" w:rsidRDefault="00365CDE" w:rsidP="00202918">
            <w:pPr>
              <w:rPr>
                <w:rFonts w:ascii="Arial" w:hAnsi="Arial" w:cs="Arial"/>
                <w:sz w:val="14"/>
                <w:szCs w:val="14"/>
              </w:rPr>
            </w:pPr>
          </w:p>
          <w:p w14:paraId="4A5B8F30" w14:textId="4EC31DC1" w:rsidR="00365CDE" w:rsidRPr="00F10540" w:rsidRDefault="00D3321F" w:rsidP="001D03DE">
            <w:pPr>
              <w:pStyle w:val="ListParagraph"/>
              <w:numPr>
                <w:ilvl w:val="0"/>
                <w:numId w:val="5"/>
              </w:numPr>
              <w:rPr>
                <w:rFonts w:ascii="Arial" w:hAnsi="Arial" w:cs="Arial"/>
                <w:sz w:val="14"/>
                <w:szCs w:val="14"/>
              </w:rPr>
            </w:pPr>
            <w:r w:rsidRPr="00F10540">
              <w:rPr>
                <w:rFonts w:ascii="Arial" w:hAnsi="Arial" w:cs="Arial"/>
                <w:sz w:val="14"/>
                <w:szCs w:val="14"/>
              </w:rPr>
              <w:t>Pupil will report an increased ‘voice’ in matters relating to improving their school.</w:t>
            </w:r>
          </w:p>
          <w:p w14:paraId="2E5946C9" w14:textId="2BE54664" w:rsidR="00D3321F" w:rsidRPr="00F10540" w:rsidRDefault="00D3321F" w:rsidP="001D03DE">
            <w:pPr>
              <w:pStyle w:val="ListParagraph"/>
              <w:numPr>
                <w:ilvl w:val="0"/>
                <w:numId w:val="5"/>
              </w:numPr>
              <w:rPr>
                <w:rFonts w:ascii="Arial" w:hAnsi="Arial" w:cs="Arial"/>
                <w:sz w:val="14"/>
                <w:szCs w:val="14"/>
              </w:rPr>
            </w:pPr>
            <w:r w:rsidRPr="00F10540">
              <w:rPr>
                <w:rFonts w:ascii="Arial" w:hAnsi="Arial" w:cs="Arial"/>
                <w:sz w:val="14"/>
                <w:szCs w:val="14"/>
              </w:rPr>
              <w:t>Increased departmental based leadership opportunities for all pupils to participate in the life of the school.</w:t>
            </w:r>
          </w:p>
          <w:p w14:paraId="15CA33E9" w14:textId="28A14563" w:rsidR="00D3321F" w:rsidRPr="00F10540" w:rsidRDefault="00D3321F" w:rsidP="001D03DE">
            <w:pPr>
              <w:pStyle w:val="ListParagraph"/>
              <w:numPr>
                <w:ilvl w:val="0"/>
                <w:numId w:val="5"/>
              </w:numPr>
              <w:rPr>
                <w:rFonts w:ascii="Arial" w:hAnsi="Arial" w:cs="Arial"/>
                <w:sz w:val="14"/>
                <w:szCs w:val="14"/>
              </w:rPr>
            </w:pPr>
            <w:r w:rsidRPr="00F10540">
              <w:rPr>
                <w:rFonts w:ascii="Arial" w:hAnsi="Arial" w:cs="Arial"/>
                <w:sz w:val="14"/>
                <w:szCs w:val="14"/>
              </w:rPr>
              <w:t>Greater whole school representation on the pupil council to reflect the needs of all pupils.</w:t>
            </w:r>
          </w:p>
          <w:p w14:paraId="6F1ABA55" w14:textId="153A65CA" w:rsidR="00F912ED" w:rsidRPr="00F10540" w:rsidRDefault="00D3321F" w:rsidP="001D03DE">
            <w:pPr>
              <w:pStyle w:val="ListParagraph"/>
              <w:numPr>
                <w:ilvl w:val="0"/>
                <w:numId w:val="5"/>
              </w:numPr>
              <w:rPr>
                <w:rFonts w:ascii="Arial" w:hAnsi="Arial" w:cs="Arial"/>
                <w:sz w:val="14"/>
                <w:szCs w:val="14"/>
              </w:rPr>
            </w:pPr>
            <w:r w:rsidRPr="00F10540">
              <w:rPr>
                <w:rFonts w:ascii="Arial" w:hAnsi="Arial" w:cs="Arial"/>
                <w:sz w:val="14"/>
                <w:szCs w:val="14"/>
              </w:rPr>
              <w:t>Pupils will benefit from a structured programme of inter-house ethos building activities.</w:t>
            </w:r>
          </w:p>
          <w:p w14:paraId="00B30FA7" w14:textId="7BF63405" w:rsidR="00F912ED" w:rsidRPr="00F10540" w:rsidRDefault="00F912ED" w:rsidP="00202918">
            <w:pPr>
              <w:rPr>
                <w:rFonts w:ascii="Arial" w:hAnsi="Arial" w:cs="Arial"/>
                <w:sz w:val="14"/>
                <w:szCs w:val="14"/>
              </w:rPr>
            </w:pPr>
          </w:p>
          <w:p w14:paraId="4DEF4A82" w14:textId="6B627407" w:rsidR="00365CDE" w:rsidRPr="00F10540" w:rsidRDefault="00365CDE" w:rsidP="00202918">
            <w:pPr>
              <w:rPr>
                <w:rFonts w:ascii="Arial" w:hAnsi="Arial" w:cs="Arial"/>
                <w:sz w:val="14"/>
                <w:szCs w:val="14"/>
              </w:rPr>
            </w:pPr>
          </w:p>
          <w:p w14:paraId="3B0A18C5" w14:textId="286324EB" w:rsidR="001D03DE" w:rsidRPr="00F10540" w:rsidRDefault="001D03DE" w:rsidP="00202918">
            <w:pPr>
              <w:rPr>
                <w:rFonts w:ascii="Arial" w:hAnsi="Arial" w:cs="Arial"/>
                <w:sz w:val="14"/>
                <w:szCs w:val="14"/>
              </w:rPr>
            </w:pPr>
          </w:p>
          <w:p w14:paraId="7E8C1C37" w14:textId="1A32DC12" w:rsidR="001D03DE" w:rsidRPr="00F10540" w:rsidRDefault="001D03DE" w:rsidP="00202918">
            <w:pPr>
              <w:rPr>
                <w:rFonts w:ascii="Arial" w:hAnsi="Arial" w:cs="Arial"/>
                <w:sz w:val="14"/>
                <w:szCs w:val="14"/>
              </w:rPr>
            </w:pPr>
          </w:p>
          <w:p w14:paraId="2C31686B" w14:textId="77777777" w:rsidR="00E12E0D" w:rsidRPr="00F10540" w:rsidRDefault="00E12E0D" w:rsidP="00202918">
            <w:pPr>
              <w:rPr>
                <w:rFonts w:ascii="Arial" w:hAnsi="Arial" w:cs="Arial"/>
                <w:sz w:val="14"/>
                <w:szCs w:val="14"/>
              </w:rPr>
            </w:pPr>
          </w:p>
          <w:p w14:paraId="0B5CAB2F" w14:textId="77777777" w:rsidR="001D03DE" w:rsidRPr="00F10540" w:rsidRDefault="001D03DE" w:rsidP="00202918">
            <w:pPr>
              <w:rPr>
                <w:rFonts w:ascii="Arial" w:hAnsi="Arial" w:cs="Arial"/>
                <w:sz w:val="14"/>
                <w:szCs w:val="14"/>
              </w:rPr>
            </w:pPr>
          </w:p>
          <w:p w14:paraId="64FF4187" w14:textId="77777777" w:rsidR="00365CDE" w:rsidRPr="00F10540" w:rsidRDefault="00365CDE" w:rsidP="001D03DE">
            <w:pPr>
              <w:pStyle w:val="ListParagraph"/>
              <w:numPr>
                <w:ilvl w:val="0"/>
                <w:numId w:val="5"/>
              </w:numPr>
              <w:rPr>
                <w:rFonts w:ascii="Arial" w:hAnsi="Arial" w:cs="Arial"/>
                <w:sz w:val="14"/>
                <w:szCs w:val="14"/>
              </w:rPr>
            </w:pPr>
            <w:r w:rsidRPr="00F10540">
              <w:rPr>
                <w:rFonts w:ascii="Arial" w:hAnsi="Arial" w:cs="Arial"/>
                <w:sz w:val="14"/>
                <w:szCs w:val="14"/>
              </w:rPr>
              <w:t>Pupils</w:t>
            </w:r>
            <w:r w:rsidR="009D095E" w:rsidRPr="00F10540">
              <w:rPr>
                <w:rFonts w:ascii="Arial" w:hAnsi="Arial" w:cs="Arial"/>
                <w:sz w:val="14"/>
                <w:szCs w:val="14"/>
              </w:rPr>
              <w:t xml:space="preserve"> will benefit through improved attendance at school.</w:t>
            </w:r>
          </w:p>
          <w:p w14:paraId="7B2C6EC5" w14:textId="232F2295" w:rsidR="009D095E" w:rsidRPr="00F10540" w:rsidRDefault="009D095E" w:rsidP="001D03DE">
            <w:pPr>
              <w:pStyle w:val="ListParagraph"/>
              <w:numPr>
                <w:ilvl w:val="0"/>
                <w:numId w:val="5"/>
              </w:numPr>
              <w:rPr>
                <w:rFonts w:ascii="Arial" w:hAnsi="Arial" w:cs="Arial"/>
                <w:sz w:val="14"/>
                <w:szCs w:val="14"/>
              </w:rPr>
            </w:pPr>
            <w:r w:rsidRPr="00F10540">
              <w:rPr>
                <w:rFonts w:ascii="Arial" w:hAnsi="Arial" w:cs="Arial"/>
                <w:sz w:val="14"/>
                <w:szCs w:val="14"/>
              </w:rPr>
              <w:t>Pupils will benefit through improved parental empowerment to support learning from home.</w:t>
            </w:r>
          </w:p>
          <w:p w14:paraId="043D367C" w14:textId="77777777" w:rsidR="009D095E" w:rsidRPr="00F10540" w:rsidRDefault="009D095E" w:rsidP="001D03DE">
            <w:pPr>
              <w:pStyle w:val="ListParagraph"/>
              <w:numPr>
                <w:ilvl w:val="0"/>
                <w:numId w:val="5"/>
              </w:numPr>
              <w:rPr>
                <w:rFonts w:ascii="Arial" w:hAnsi="Arial" w:cs="Arial"/>
                <w:sz w:val="14"/>
                <w:szCs w:val="14"/>
              </w:rPr>
            </w:pPr>
            <w:r w:rsidRPr="00F10540">
              <w:rPr>
                <w:rFonts w:ascii="Arial" w:hAnsi="Arial" w:cs="Arial"/>
                <w:sz w:val="14"/>
                <w:szCs w:val="14"/>
              </w:rPr>
              <w:lastRenderedPageBreak/>
              <w:t>Pupil attainment will improve in literacy/numeracy.</w:t>
            </w:r>
          </w:p>
          <w:p w14:paraId="24E20146" w14:textId="42A129FD" w:rsidR="009D095E" w:rsidRPr="00F10540" w:rsidRDefault="009D095E" w:rsidP="001D03DE">
            <w:pPr>
              <w:pStyle w:val="ListParagraph"/>
              <w:numPr>
                <w:ilvl w:val="0"/>
                <w:numId w:val="5"/>
              </w:numPr>
              <w:rPr>
                <w:rFonts w:ascii="Arial" w:hAnsi="Arial" w:cs="Arial"/>
                <w:sz w:val="14"/>
                <w:szCs w:val="14"/>
              </w:rPr>
            </w:pPr>
            <w:r w:rsidRPr="00F10540">
              <w:rPr>
                <w:rFonts w:ascii="Arial" w:hAnsi="Arial" w:cs="Arial"/>
                <w:sz w:val="14"/>
                <w:szCs w:val="14"/>
              </w:rPr>
              <w:t>Pupil wellbeing measurements will identify i</w:t>
            </w:r>
            <w:r w:rsidR="00D3321F" w:rsidRPr="00F10540">
              <w:rPr>
                <w:rFonts w:ascii="Arial" w:hAnsi="Arial" w:cs="Arial"/>
                <w:sz w:val="14"/>
                <w:szCs w:val="14"/>
              </w:rPr>
              <w:t>mprovements in relation to indi</w:t>
            </w:r>
            <w:r w:rsidRPr="00F10540">
              <w:rPr>
                <w:rFonts w:ascii="Arial" w:hAnsi="Arial" w:cs="Arial"/>
                <w:sz w:val="14"/>
                <w:szCs w:val="14"/>
              </w:rPr>
              <w:t>c</w:t>
            </w:r>
            <w:r w:rsidR="00D3321F" w:rsidRPr="00F10540">
              <w:rPr>
                <w:rFonts w:ascii="Arial" w:hAnsi="Arial" w:cs="Arial"/>
                <w:sz w:val="14"/>
                <w:szCs w:val="14"/>
              </w:rPr>
              <w:t>a</w:t>
            </w:r>
            <w:r w:rsidRPr="00F10540">
              <w:rPr>
                <w:rFonts w:ascii="Arial" w:hAnsi="Arial" w:cs="Arial"/>
                <w:sz w:val="14"/>
                <w:szCs w:val="14"/>
              </w:rPr>
              <w:t>tors.</w:t>
            </w:r>
          </w:p>
        </w:tc>
        <w:tc>
          <w:tcPr>
            <w:tcW w:w="3603" w:type="dxa"/>
            <w:gridSpan w:val="2"/>
            <w:shd w:val="clear" w:color="auto" w:fill="FFFFFF" w:themeFill="background1"/>
          </w:tcPr>
          <w:p w14:paraId="20408832" w14:textId="255ED612" w:rsidR="00365CDE" w:rsidRPr="00F10540" w:rsidRDefault="00365CDE" w:rsidP="00202918">
            <w:pPr>
              <w:rPr>
                <w:rFonts w:ascii="Arial" w:hAnsi="Arial" w:cs="Arial"/>
                <w:sz w:val="14"/>
                <w:szCs w:val="14"/>
              </w:rPr>
            </w:pPr>
          </w:p>
          <w:p w14:paraId="424736AC" w14:textId="77777777" w:rsidR="000247D2" w:rsidRPr="00F10540" w:rsidRDefault="000247D2" w:rsidP="00202918">
            <w:pPr>
              <w:rPr>
                <w:rFonts w:ascii="Arial" w:hAnsi="Arial" w:cs="Arial"/>
                <w:sz w:val="14"/>
                <w:szCs w:val="14"/>
              </w:rPr>
            </w:pPr>
          </w:p>
          <w:p w14:paraId="370D46C8" w14:textId="00E95681" w:rsidR="00365CDE" w:rsidRPr="00F10540" w:rsidRDefault="00B716B5" w:rsidP="001D03DE">
            <w:pPr>
              <w:pStyle w:val="ListParagraph"/>
              <w:numPr>
                <w:ilvl w:val="0"/>
                <w:numId w:val="2"/>
              </w:numPr>
              <w:rPr>
                <w:rFonts w:ascii="Arial" w:hAnsi="Arial" w:cs="Arial"/>
                <w:sz w:val="14"/>
                <w:szCs w:val="14"/>
              </w:rPr>
            </w:pPr>
            <w:r w:rsidRPr="00F10540">
              <w:rPr>
                <w:rFonts w:ascii="Arial" w:hAnsi="Arial" w:cs="Arial"/>
                <w:sz w:val="14"/>
                <w:szCs w:val="14"/>
              </w:rPr>
              <w:t>Silver award achieved.</w:t>
            </w:r>
          </w:p>
          <w:p w14:paraId="12A83F39" w14:textId="31D65B73" w:rsidR="00B716B5" w:rsidRPr="00F10540" w:rsidRDefault="00B716B5" w:rsidP="001D03DE">
            <w:pPr>
              <w:pStyle w:val="ListParagraph"/>
              <w:numPr>
                <w:ilvl w:val="0"/>
                <w:numId w:val="2"/>
              </w:numPr>
              <w:rPr>
                <w:rFonts w:ascii="Arial" w:hAnsi="Arial" w:cs="Arial"/>
                <w:sz w:val="14"/>
                <w:szCs w:val="14"/>
              </w:rPr>
            </w:pPr>
            <w:r w:rsidRPr="00F10540">
              <w:rPr>
                <w:rFonts w:ascii="Arial" w:hAnsi="Arial" w:cs="Arial"/>
                <w:sz w:val="14"/>
                <w:szCs w:val="14"/>
              </w:rPr>
              <w:t>UNCRC visible within learning and teaching and learning environments.</w:t>
            </w:r>
          </w:p>
          <w:p w14:paraId="7381760D" w14:textId="77777777" w:rsidR="00365CDE" w:rsidRPr="00F10540" w:rsidRDefault="00365CDE" w:rsidP="00202918">
            <w:pPr>
              <w:rPr>
                <w:rFonts w:ascii="Arial" w:hAnsi="Arial" w:cs="Arial"/>
                <w:sz w:val="14"/>
                <w:szCs w:val="14"/>
              </w:rPr>
            </w:pPr>
          </w:p>
          <w:p w14:paraId="2A977C0D" w14:textId="77777777" w:rsidR="00365CDE" w:rsidRPr="00F10540" w:rsidRDefault="00365CDE" w:rsidP="00202918">
            <w:pPr>
              <w:rPr>
                <w:rFonts w:ascii="Arial" w:hAnsi="Arial" w:cs="Arial"/>
                <w:sz w:val="14"/>
                <w:szCs w:val="14"/>
              </w:rPr>
            </w:pPr>
          </w:p>
          <w:p w14:paraId="16648CEB" w14:textId="77777777" w:rsidR="00365CDE" w:rsidRPr="00F10540" w:rsidRDefault="00365CDE" w:rsidP="00202918">
            <w:pPr>
              <w:rPr>
                <w:rFonts w:ascii="Arial" w:hAnsi="Arial" w:cs="Arial"/>
                <w:sz w:val="14"/>
                <w:szCs w:val="14"/>
              </w:rPr>
            </w:pPr>
          </w:p>
          <w:p w14:paraId="0C0ED3BE" w14:textId="77777777" w:rsidR="00365CDE" w:rsidRPr="00F10540" w:rsidRDefault="00365CDE" w:rsidP="00202918">
            <w:pPr>
              <w:rPr>
                <w:rFonts w:ascii="Arial" w:hAnsi="Arial" w:cs="Arial"/>
                <w:sz w:val="14"/>
                <w:szCs w:val="14"/>
              </w:rPr>
            </w:pPr>
          </w:p>
          <w:p w14:paraId="24824E6F" w14:textId="77777777" w:rsidR="00365CDE" w:rsidRPr="00F10540" w:rsidRDefault="00365CDE" w:rsidP="00202918">
            <w:pPr>
              <w:rPr>
                <w:rFonts w:ascii="Arial" w:hAnsi="Arial" w:cs="Arial"/>
                <w:sz w:val="14"/>
                <w:szCs w:val="14"/>
              </w:rPr>
            </w:pPr>
          </w:p>
          <w:p w14:paraId="3E0E2D88" w14:textId="77777777" w:rsidR="00365CDE" w:rsidRPr="00F10540" w:rsidRDefault="00365CDE" w:rsidP="00202918">
            <w:pPr>
              <w:rPr>
                <w:rFonts w:ascii="Arial" w:hAnsi="Arial" w:cs="Arial"/>
                <w:sz w:val="14"/>
                <w:szCs w:val="14"/>
              </w:rPr>
            </w:pPr>
          </w:p>
          <w:p w14:paraId="2271BB73" w14:textId="77777777" w:rsidR="00365CDE" w:rsidRPr="00F10540" w:rsidRDefault="00365CDE" w:rsidP="00202918">
            <w:pPr>
              <w:rPr>
                <w:rFonts w:ascii="Arial" w:hAnsi="Arial" w:cs="Arial"/>
                <w:sz w:val="14"/>
                <w:szCs w:val="14"/>
              </w:rPr>
            </w:pPr>
          </w:p>
          <w:p w14:paraId="1BE71559" w14:textId="77777777" w:rsidR="00365CDE" w:rsidRPr="00F10540" w:rsidRDefault="00365CDE" w:rsidP="00202918">
            <w:pPr>
              <w:rPr>
                <w:rFonts w:ascii="Arial" w:hAnsi="Arial" w:cs="Arial"/>
                <w:sz w:val="14"/>
                <w:szCs w:val="14"/>
              </w:rPr>
            </w:pPr>
          </w:p>
          <w:p w14:paraId="22F798AD" w14:textId="77777777" w:rsidR="00365CDE" w:rsidRPr="00F10540" w:rsidRDefault="00365CDE" w:rsidP="00202918">
            <w:pPr>
              <w:rPr>
                <w:rFonts w:ascii="Arial" w:hAnsi="Arial" w:cs="Arial"/>
                <w:sz w:val="14"/>
                <w:szCs w:val="14"/>
              </w:rPr>
            </w:pPr>
          </w:p>
          <w:p w14:paraId="21358D10" w14:textId="77777777" w:rsidR="00365CDE" w:rsidRPr="00F10540" w:rsidRDefault="00365CDE" w:rsidP="00202918">
            <w:pPr>
              <w:rPr>
                <w:rFonts w:ascii="Arial" w:hAnsi="Arial" w:cs="Arial"/>
                <w:sz w:val="14"/>
                <w:szCs w:val="14"/>
              </w:rPr>
            </w:pPr>
          </w:p>
          <w:p w14:paraId="0A1DEA77" w14:textId="77777777" w:rsidR="00365CDE" w:rsidRPr="00F10540" w:rsidRDefault="00365CDE" w:rsidP="00202918">
            <w:pPr>
              <w:rPr>
                <w:rFonts w:ascii="Arial" w:hAnsi="Arial" w:cs="Arial"/>
                <w:sz w:val="14"/>
                <w:szCs w:val="14"/>
              </w:rPr>
            </w:pPr>
          </w:p>
          <w:p w14:paraId="1B1CD0E5" w14:textId="38F06861" w:rsidR="00365CDE" w:rsidRPr="00F10540" w:rsidRDefault="00F66A66" w:rsidP="001D03DE">
            <w:pPr>
              <w:pStyle w:val="ListParagraph"/>
              <w:numPr>
                <w:ilvl w:val="0"/>
                <w:numId w:val="2"/>
              </w:numPr>
              <w:rPr>
                <w:rFonts w:ascii="Arial" w:hAnsi="Arial" w:cs="Arial"/>
                <w:sz w:val="14"/>
                <w:szCs w:val="14"/>
              </w:rPr>
            </w:pPr>
            <w:r w:rsidRPr="00F10540">
              <w:rPr>
                <w:rFonts w:ascii="Arial" w:hAnsi="Arial" w:cs="Arial"/>
                <w:sz w:val="14"/>
                <w:szCs w:val="14"/>
              </w:rPr>
              <w:t>LGBT Schools Charter Bronze Award achieved.</w:t>
            </w:r>
          </w:p>
          <w:p w14:paraId="79E11293" w14:textId="074F2579" w:rsidR="00F66A66" w:rsidRPr="00F10540" w:rsidRDefault="00F66A66" w:rsidP="001D03DE">
            <w:pPr>
              <w:pStyle w:val="ListParagraph"/>
              <w:numPr>
                <w:ilvl w:val="0"/>
                <w:numId w:val="2"/>
              </w:numPr>
              <w:rPr>
                <w:rFonts w:ascii="Arial" w:hAnsi="Arial" w:cs="Arial"/>
                <w:sz w:val="14"/>
                <w:szCs w:val="14"/>
              </w:rPr>
            </w:pPr>
            <w:r w:rsidRPr="00F10540">
              <w:rPr>
                <w:rFonts w:ascii="Arial" w:hAnsi="Arial" w:cs="Arial"/>
                <w:sz w:val="14"/>
                <w:szCs w:val="14"/>
              </w:rPr>
              <w:t>Pre and Post charter surveys completed.</w:t>
            </w:r>
          </w:p>
          <w:p w14:paraId="025D3B46" w14:textId="504B7794" w:rsidR="00F66A66" w:rsidRPr="00F10540" w:rsidRDefault="00F66A66" w:rsidP="001D03DE">
            <w:pPr>
              <w:pStyle w:val="ListParagraph"/>
              <w:numPr>
                <w:ilvl w:val="0"/>
                <w:numId w:val="2"/>
              </w:numPr>
              <w:rPr>
                <w:rFonts w:ascii="Arial" w:hAnsi="Arial" w:cs="Arial"/>
                <w:sz w:val="14"/>
                <w:szCs w:val="14"/>
              </w:rPr>
            </w:pPr>
            <w:r w:rsidRPr="00F10540">
              <w:rPr>
                <w:rFonts w:ascii="Arial" w:hAnsi="Arial" w:cs="Arial"/>
                <w:sz w:val="14"/>
                <w:szCs w:val="14"/>
              </w:rPr>
              <w:t>Evidence of pupil involvement in LGBT events/activities</w:t>
            </w:r>
            <w:r w:rsidR="00420A27" w:rsidRPr="00F10540">
              <w:rPr>
                <w:rFonts w:ascii="Arial" w:hAnsi="Arial" w:cs="Arial"/>
                <w:sz w:val="14"/>
                <w:szCs w:val="14"/>
              </w:rPr>
              <w:t>.</w:t>
            </w:r>
          </w:p>
          <w:p w14:paraId="7A37417A" w14:textId="63BDA400" w:rsidR="00420A27" w:rsidRPr="00F10540" w:rsidRDefault="00420A27" w:rsidP="001D03DE">
            <w:pPr>
              <w:pStyle w:val="ListParagraph"/>
              <w:numPr>
                <w:ilvl w:val="0"/>
                <w:numId w:val="2"/>
              </w:numPr>
              <w:rPr>
                <w:rFonts w:ascii="Arial" w:hAnsi="Arial" w:cs="Arial"/>
                <w:sz w:val="14"/>
                <w:szCs w:val="14"/>
              </w:rPr>
            </w:pPr>
            <w:r w:rsidRPr="00F10540">
              <w:rPr>
                <w:rFonts w:ascii="Arial" w:hAnsi="Arial" w:cs="Arial"/>
                <w:sz w:val="14"/>
                <w:szCs w:val="14"/>
              </w:rPr>
              <w:t>Increased numbers in the Auchenharvie LGBT group.</w:t>
            </w:r>
          </w:p>
          <w:p w14:paraId="7D4989B5" w14:textId="52E72BCE" w:rsidR="00420A27" w:rsidRPr="00F10540" w:rsidRDefault="00420A27" w:rsidP="001D03DE">
            <w:pPr>
              <w:pStyle w:val="ListParagraph"/>
              <w:numPr>
                <w:ilvl w:val="0"/>
                <w:numId w:val="2"/>
              </w:numPr>
              <w:rPr>
                <w:rFonts w:ascii="Arial" w:hAnsi="Arial" w:cs="Arial"/>
                <w:sz w:val="14"/>
                <w:szCs w:val="14"/>
              </w:rPr>
            </w:pPr>
            <w:r w:rsidRPr="00F10540">
              <w:rPr>
                <w:rFonts w:ascii="Arial" w:hAnsi="Arial" w:cs="Arial"/>
                <w:sz w:val="14"/>
                <w:szCs w:val="14"/>
              </w:rPr>
              <w:t>Progress made with learning environment in relation to LGBT friendly classroom.</w:t>
            </w:r>
          </w:p>
          <w:p w14:paraId="09887054" w14:textId="210EBFE6" w:rsidR="00420A27" w:rsidRPr="00F10540" w:rsidRDefault="00420A27" w:rsidP="001D03DE">
            <w:pPr>
              <w:pStyle w:val="ListParagraph"/>
              <w:numPr>
                <w:ilvl w:val="0"/>
                <w:numId w:val="2"/>
              </w:numPr>
              <w:rPr>
                <w:rFonts w:ascii="Arial" w:hAnsi="Arial" w:cs="Arial"/>
                <w:sz w:val="14"/>
                <w:szCs w:val="14"/>
              </w:rPr>
            </w:pPr>
            <w:r w:rsidRPr="00F10540">
              <w:rPr>
                <w:rFonts w:ascii="Arial" w:hAnsi="Arial" w:cs="Arial"/>
                <w:sz w:val="14"/>
                <w:szCs w:val="14"/>
              </w:rPr>
              <w:t>Review of school policies to ensure progress and compliance with LGBT Youth Scotland award standards.</w:t>
            </w:r>
          </w:p>
          <w:p w14:paraId="75B1289E" w14:textId="77777777" w:rsidR="00365CDE" w:rsidRPr="00F10540" w:rsidRDefault="00365CDE" w:rsidP="00202918">
            <w:pPr>
              <w:rPr>
                <w:rFonts w:ascii="Arial" w:hAnsi="Arial" w:cs="Arial"/>
                <w:sz w:val="14"/>
                <w:szCs w:val="14"/>
              </w:rPr>
            </w:pPr>
          </w:p>
          <w:p w14:paraId="4043F2F9" w14:textId="73221199" w:rsidR="00365CDE" w:rsidRPr="00F10540" w:rsidRDefault="00365CDE" w:rsidP="00202918">
            <w:pPr>
              <w:rPr>
                <w:rFonts w:ascii="Arial" w:hAnsi="Arial" w:cs="Arial"/>
                <w:sz w:val="14"/>
                <w:szCs w:val="14"/>
              </w:rPr>
            </w:pPr>
          </w:p>
          <w:p w14:paraId="7F00B701" w14:textId="78F84B89" w:rsidR="00F66A66" w:rsidRPr="00F10540" w:rsidRDefault="00F66A66" w:rsidP="00202918">
            <w:pPr>
              <w:rPr>
                <w:rFonts w:ascii="Arial" w:hAnsi="Arial" w:cs="Arial"/>
                <w:sz w:val="14"/>
                <w:szCs w:val="14"/>
              </w:rPr>
            </w:pPr>
          </w:p>
          <w:p w14:paraId="6876CE2A" w14:textId="00DEA201" w:rsidR="00345660" w:rsidRPr="00F10540" w:rsidRDefault="00345660" w:rsidP="00202918">
            <w:pPr>
              <w:rPr>
                <w:rFonts w:ascii="Arial" w:hAnsi="Arial" w:cs="Arial"/>
                <w:sz w:val="14"/>
                <w:szCs w:val="14"/>
              </w:rPr>
            </w:pPr>
          </w:p>
          <w:p w14:paraId="77F9BD94" w14:textId="768B74C2" w:rsidR="00345660" w:rsidRPr="00F10540" w:rsidRDefault="00345660" w:rsidP="00202918">
            <w:pPr>
              <w:rPr>
                <w:rFonts w:ascii="Arial" w:hAnsi="Arial" w:cs="Arial"/>
                <w:sz w:val="14"/>
                <w:szCs w:val="14"/>
              </w:rPr>
            </w:pPr>
          </w:p>
          <w:p w14:paraId="3366CC2A" w14:textId="45E1BBE1"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Referral data specific to: bullying,violence, abusive behaviour</w:t>
            </w:r>
          </w:p>
          <w:p w14:paraId="09B342C0"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Exclusion data</w:t>
            </w:r>
          </w:p>
          <w:p w14:paraId="3D146AE9"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Pupil Feedback</w:t>
            </w:r>
          </w:p>
          <w:p w14:paraId="53563819"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Parental Feedback</w:t>
            </w:r>
          </w:p>
          <w:p w14:paraId="2DB2ED8D"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Staff Feedback</w:t>
            </w:r>
          </w:p>
          <w:p w14:paraId="4450053A"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Participation rates to show that all staff have engaged in CLPL</w:t>
            </w:r>
          </w:p>
          <w:p w14:paraId="4CE55517"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Focus group minutes</w:t>
            </w:r>
          </w:p>
          <w:p w14:paraId="14FE3717"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Survey results</w:t>
            </w:r>
          </w:p>
          <w:p w14:paraId="779417C3"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lastRenderedPageBreak/>
              <w:t>Action group minutes</w:t>
            </w:r>
          </w:p>
          <w:p w14:paraId="07608CB4"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Updated policies</w:t>
            </w:r>
          </w:p>
          <w:p w14:paraId="1E02886B" w14:textId="77777777" w:rsidR="001D03DE" w:rsidRPr="00F10540" w:rsidRDefault="001D03DE" w:rsidP="001D03DE">
            <w:pPr>
              <w:pStyle w:val="ListParagraph"/>
              <w:numPr>
                <w:ilvl w:val="0"/>
                <w:numId w:val="2"/>
              </w:numPr>
              <w:rPr>
                <w:rFonts w:ascii="Arial" w:hAnsi="Arial" w:cs="Arial"/>
                <w:sz w:val="14"/>
                <w:szCs w:val="14"/>
              </w:rPr>
            </w:pPr>
            <w:r w:rsidRPr="00F10540">
              <w:rPr>
                <w:rFonts w:ascii="Arial" w:hAnsi="Arial" w:cs="Arial"/>
                <w:sz w:val="14"/>
                <w:szCs w:val="14"/>
              </w:rPr>
              <w:t>Partner Feedback Regular discussions held to review procedures (VAW North Ayrshire network)</w:t>
            </w:r>
          </w:p>
          <w:p w14:paraId="5F0B3A59" w14:textId="243BC586" w:rsidR="00345660" w:rsidRPr="00F10540" w:rsidRDefault="00345660" w:rsidP="001D03DE">
            <w:pPr>
              <w:rPr>
                <w:rFonts w:ascii="Arial" w:hAnsi="Arial" w:cs="Arial"/>
                <w:sz w:val="14"/>
                <w:szCs w:val="14"/>
              </w:rPr>
            </w:pPr>
          </w:p>
          <w:p w14:paraId="2415696B" w14:textId="46906558" w:rsidR="00345660" w:rsidRPr="00F10540" w:rsidRDefault="00345660" w:rsidP="00202918">
            <w:pPr>
              <w:rPr>
                <w:rFonts w:ascii="Arial" w:hAnsi="Arial" w:cs="Arial"/>
                <w:sz w:val="14"/>
                <w:szCs w:val="14"/>
              </w:rPr>
            </w:pPr>
          </w:p>
          <w:p w14:paraId="2C8CCA18" w14:textId="2366A866" w:rsidR="001D03DE" w:rsidRPr="00F10540" w:rsidRDefault="001D03DE" w:rsidP="00202918">
            <w:pPr>
              <w:rPr>
                <w:rFonts w:ascii="Arial" w:hAnsi="Arial" w:cs="Arial"/>
                <w:sz w:val="14"/>
                <w:szCs w:val="14"/>
              </w:rPr>
            </w:pPr>
          </w:p>
          <w:p w14:paraId="3457281F" w14:textId="0B9659AC" w:rsidR="001D03DE" w:rsidRPr="00F10540" w:rsidRDefault="001D03DE" w:rsidP="00202918">
            <w:pPr>
              <w:rPr>
                <w:rFonts w:ascii="Arial" w:hAnsi="Arial" w:cs="Arial"/>
                <w:sz w:val="14"/>
                <w:szCs w:val="14"/>
              </w:rPr>
            </w:pPr>
          </w:p>
          <w:p w14:paraId="21FAE537" w14:textId="3E0197F5" w:rsidR="001D03DE" w:rsidRPr="00F10540" w:rsidRDefault="001D03DE" w:rsidP="00202918">
            <w:pPr>
              <w:rPr>
                <w:rFonts w:ascii="Arial" w:hAnsi="Arial" w:cs="Arial"/>
                <w:sz w:val="14"/>
                <w:szCs w:val="14"/>
              </w:rPr>
            </w:pPr>
          </w:p>
          <w:p w14:paraId="5E2F5D88" w14:textId="0DEC581F" w:rsidR="001D03DE" w:rsidRPr="00F10540" w:rsidRDefault="001D03DE" w:rsidP="00202918">
            <w:pPr>
              <w:rPr>
                <w:rFonts w:ascii="Arial" w:hAnsi="Arial" w:cs="Arial"/>
                <w:sz w:val="14"/>
                <w:szCs w:val="14"/>
              </w:rPr>
            </w:pPr>
          </w:p>
          <w:p w14:paraId="3EFD4E7D" w14:textId="3D21704B" w:rsidR="001D03DE" w:rsidRPr="00F10540" w:rsidRDefault="001D03DE" w:rsidP="00202918">
            <w:pPr>
              <w:rPr>
                <w:rFonts w:ascii="Arial" w:hAnsi="Arial" w:cs="Arial"/>
                <w:sz w:val="14"/>
                <w:szCs w:val="14"/>
              </w:rPr>
            </w:pPr>
          </w:p>
          <w:p w14:paraId="46DDC463" w14:textId="15DBE21B" w:rsidR="001D03DE" w:rsidRPr="00F10540" w:rsidRDefault="001D03DE" w:rsidP="00202918">
            <w:pPr>
              <w:rPr>
                <w:rFonts w:ascii="Arial" w:hAnsi="Arial" w:cs="Arial"/>
                <w:sz w:val="14"/>
                <w:szCs w:val="14"/>
              </w:rPr>
            </w:pPr>
          </w:p>
          <w:p w14:paraId="2F7DE101" w14:textId="329CBF6D" w:rsidR="001D03DE" w:rsidRPr="00F10540" w:rsidRDefault="001D03DE" w:rsidP="00202918">
            <w:pPr>
              <w:rPr>
                <w:rFonts w:ascii="Arial" w:hAnsi="Arial" w:cs="Arial"/>
                <w:sz w:val="14"/>
                <w:szCs w:val="14"/>
              </w:rPr>
            </w:pPr>
          </w:p>
          <w:p w14:paraId="426875E4" w14:textId="0C460769" w:rsidR="001D03DE" w:rsidRPr="00F10540" w:rsidRDefault="001D03DE" w:rsidP="00202918">
            <w:pPr>
              <w:rPr>
                <w:rFonts w:ascii="Arial" w:hAnsi="Arial" w:cs="Arial"/>
                <w:sz w:val="14"/>
                <w:szCs w:val="14"/>
              </w:rPr>
            </w:pPr>
          </w:p>
          <w:p w14:paraId="7596FB11" w14:textId="15737FBE" w:rsidR="001D03DE" w:rsidRPr="00F10540" w:rsidRDefault="001D03DE" w:rsidP="00202918">
            <w:pPr>
              <w:rPr>
                <w:rFonts w:ascii="Arial" w:hAnsi="Arial" w:cs="Arial"/>
                <w:sz w:val="14"/>
                <w:szCs w:val="14"/>
              </w:rPr>
            </w:pPr>
          </w:p>
          <w:p w14:paraId="0AF85D84" w14:textId="45EC411E" w:rsidR="001D03DE" w:rsidRPr="00F10540" w:rsidRDefault="001D03DE" w:rsidP="00202918">
            <w:pPr>
              <w:rPr>
                <w:rFonts w:ascii="Arial" w:hAnsi="Arial" w:cs="Arial"/>
                <w:sz w:val="14"/>
                <w:szCs w:val="14"/>
              </w:rPr>
            </w:pPr>
          </w:p>
          <w:p w14:paraId="138AE7CE" w14:textId="535729B1" w:rsidR="001D03DE" w:rsidRPr="00F10540" w:rsidRDefault="001D03DE" w:rsidP="00202918">
            <w:pPr>
              <w:rPr>
                <w:rFonts w:ascii="Arial" w:hAnsi="Arial" w:cs="Arial"/>
                <w:sz w:val="14"/>
                <w:szCs w:val="14"/>
              </w:rPr>
            </w:pPr>
          </w:p>
          <w:p w14:paraId="51E74E21" w14:textId="6179973C" w:rsidR="001D03DE" w:rsidRPr="00F10540" w:rsidRDefault="001D03DE" w:rsidP="00202918">
            <w:pPr>
              <w:rPr>
                <w:rFonts w:ascii="Arial" w:hAnsi="Arial" w:cs="Arial"/>
                <w:sz w:val="14"/>
                <w:szCs w:val="14"/>
              </w:rPr>
            </w:pPr>
          </w:p>
          <w:p w14:paraId="10ABCCCA" w14:textId="4FE767D4" w:rsidR="001D03DE" w:rsidRPr="00F10540" w:rsidRDefault="001D03DE" w:rsidP="00202918">
            <w:pPr>
              <w:rPr>
                <w:rFonts w:ascii="Arial" w:hAnsi="Arial" w:cs="Arial"/>
                <w:sz w:val="14"/>
                <w:szCs w:val="14"/>
              </w:rPr>
            </w:pPr>
          </w:p>
          <w:p w14:paraId="7B870CB3" w14:textId="673661B5" w:rsidR="001D03DE" w:rsidRPr="00F10540" w:rsidRDefault="001D03DE" w:rsidP="00202918">
            <w:pPr>
              <w:rPr>
                <w:rFonts w:ascii="Arial" w:hAnsi="Arial" w:cs="Arial"/>
                <w:sz w:val="14"/>
                <w:szCs w:val="14"/>
              </w:rPr>
            </w:pPr>
          </w:p>
          <w:p w14:paraId="2C4F3EB0" w14:textId="76BB561C" w:rsidR="001D03DE" w:rsidRPr="00F10540" w:rsidRDefault="001D03DE" w:rsidP="00202918">
            <w:pPr>
              <w:rPr>
                <w:rFonts w:ascii="Arial" w:hAnsi="Arial" w:cs="Arial"/>
                <w:sz w:val="14"/>
                <w:szCs w:val="14"/>
              </w:rPr>
            </w:pPr>
          </w:p>
          <w:p w14:paraId="0BE367D6" w14:textId="3BE87C47" w:rsidR="001D03DE" w:rsidRPr="00F10540" w:rsidRDefault="001D03DE" w:rsidP="00202918">
            <w:pPr>
              <w:rPr>
                <w:rFonts w:ascii="Arial" w:hAnsi="Arial" w:cs="Arial"/>
                <w:sz w:val="14"/>
                <w:szCs w:val="14"/>
              </w:rPr>
            </w:pPr>
          </w:p>
          <w:p w14:paraId="60F49458" w14:textId="30797F45" w:rsidR="001D03DE" w:rsidRPr="00F10540" w:rsidRDefault="001D03DE" w:rsidP="00202918">
            <w:pPr>
              <w:rPr>
                <w:rFonts w:ascii="Arial" w:hAnsi="Arial" w:cs="Arial"/>
                <w:sz w:val="14"/>
                <w:szCs w:val="14"/>
              </w:rPr>
            </w:pPr>
          </w:p>
          <w:p w14:paraId="40144A51" w14:textId="0B0C97A0" w:rsidR="001D03DE" w:rsidRPr="00F10540" w:rsidRDefault="001D03DE" w:rsidP="00202918">
            <w:pPr>
              <w:rPr>
                <w:rFonts w:ascii="Arial" w:hAnsi="Arial" w:cs="Arial"/>
                <w:sz w:val="14"/>
                <w:szCs w:val="14"/>
              </w:rPr>
            </w:pPr>
          </w:p>
          <w:p w14:paraId="7D217E68" w14:textId="71848677" w:rsidR="001D03DE" w:rsidRPr="00F10540" w:rsidRDefault="001D03DE" w:rsidP="00202918">
            <w:pPr>
              <w:rPr>
                <w:rFonts w:ascii="Arial" w:hAnsi="Arial" w:cs="Arial"/>
                <w:sz w:val="14"/>
                <w:szCs w:val="14"/>
              </w:rPr>
            </w:pPr>
          </w:p>
          <w:p w14:paraId="042776D9" w14:textId="08E3B964" w:rsidR="001D03DE" w:rsidRPr="00F10540" w:rsidRDefault="001D03DE" w:rsidP="00202918">
            <w:pPr>
              <w:rPr>
                <w:rFonts w:ascii="Arial" w:hAnsi="Arial" w:cs="Arial"/>
                <w:sz w:val="14"/>
                <w:szCs w:val="14"/>
              </w:rPr>
            </w:pPr>
          </w:p>
          <w:p w14:paraId="234BF60A" w14:textId="6308A478" w:rsidR="001D03DE" w:rsidRPr="00F10540" w:rsidRDefault="001D03DE" w:rsidP="00202918">
            <w:pPr>
              <w:rPr>
                <w:rFonts w:ascii="Arial" w:hAnsi="Arial" w:cs="Arial"/>
                <w:sz w:val="14"/>
                <w:szCs w:val="14"/>
              </w:rPr>
            </w:pPr>
          </w:p>
          <w:p w14:paraId="5D9A81DC" w14:textId="7B4669E3" w:rsidR="001D03DE" w:rsidRPr="00F10540" w:rsidRDefault="001D03DE" w:rsidP="00202918">
            <w:pPr>
              <w:rPr>
                <w:rFonts w:ascii="Arial" w:hAnsi="Arial" w:cs="Arial"/>
                <w:sz w:val="14"/>
                <w:szCs w:val="14"/>
              </w:rPr>
            </w:pPr>
          </w:p>
          <w:p w14:paraId="57591C54" w14:textId="7E021483" w:rsidR="001D03DE" w:rsidRPr="00F10540" w:rsidRDefault="001D03DE" w:rsidP="00202918">
            <w:pPr>
              <w:rPr>
                <w:rFonts w:ascii="Arial" w:hAnsi="Arial" w:cs="Arial"/>
                <w:sz w:val="14"/>
                <w:szCs w:val="14"/>
              </w:rPr>
            </w:pPr>
          </w:p>
          <w:p w14:paraId="30D9E425" w14:textId="3A61093E" w:rsidR="001D03DE" w:rsidRPr="00F10540" w:rsidRDefault="001D03DE" w:rsidP="00202918">
            <w:pPr>
              <w:rPr>
                <w:rFonts w:ascii="Arial" w:hAnsi="Arial" w:cs="Arial"/>
                <w:sz w:val="14"/>
                <w:szCs w:val="14"/>
              </w:rPr>
            </w:pPr>
          </w:p>
          <w:p w14:paraId="37AC56C8" w14:textId="6FF14EF1" w:rsidR="001D03DE" w:rsidRPr="00F10540" w:rsidRDefault="001D03DE" w:rsidP="00202918">
            <w:pPr>
              <w:rPr>
                <w:rFonts w:ascii="Arial" w:hAnsi="Arial" w:cs="Arial"/>
                <w:sz w:val="14"/>
                <w:szCs w:val="14"/>
              </w:rPr>
            </w:pPr>
          </w:p>
          <w:p w14:paraId="176E6179" w14:textId="6BAFCD38" w:rsidR="001D03DE" w:rsidRPr="00F10540" w:rsidRDefault="001D03DE" w:rsidP="00202918">
            <w:pPr>
              <w:rPr>
                <w:rFonts w:ascii="Arial" w:hAnsi="Arial" w:cs="Arial"/>
                <w:sz w:val="14"/>
                <w:szCs w:val="14"/>
              </w:rPr>
            </w:pPr>
          </w:p>
          <w:p w14:paraId="73113A47" w14:textId="6313AF21" w:rsidR="001D03DE" w:rsidRPr="00F10540" w:rsidRDefault="001D03DE" w:rsidP="00202918">
            <w:pPr>
              <w:rPr>
                <w:rFonts w:ascii="Arial" w:hAnsi="Arial" w:cs="Arial"/>
                <w:sz w:val="14"/>
                <w:szCs w:val="14"/>
              </w:rPr>
            </w:pPr>
          </w:p>
          <w:p w14:paraId="053262F4" w14:textId="77777777" w:rsidR="000247D2" w:rsidRPr="00F10540" w:rsidRDefault="000247D2" w:rsidP="00202918">
            <w:pPr>
              <w:rPr>
                <w:rFonts w:ascii="Arial" w:hAnsi="Arial" w:cs="Arial"/>
                <w:sz w:val="14"/>
                <w:szCs w:val="14"/>
              </w:rPr>
            </w:pPr>
          </w:p>
          <w:p w14:paraId="59CA7BEB" w14:textId="77777777" w:rsidR="00F66A66" w:rsidRPr="00F10540" w:rsidRDefault="00F66A66" w:rsidP="00202918">
            <w:pPr>
              <w:rPr>
                <w:rFonts w:ascii="Arial" w:hAnsi="Arial" w:cs="Arial"/>
                <w:sz w:val="14"/>
                <w:szCs w:val="14"/>
              </w:rPr>
            </w:pPr>
          </w:p>
          <w:p w14:paraId="14404385" w14:textId="2DEDD5BA" w:rsidR="00C96C05" w:rsidRPr="00F10540" w:rsidRDefault="00C96C05" w:rsidP="001D03DE">
            <w:pPr>
              <w:pStyle w:val="ListParagraph"/>
              <w:numPr>
                <w:ilvl w:val="0"/>
                <w:numId w:val="2"/>
              </w:numPr>
              <w:rPr>
                <w:rFonts w:ascii="Arial" w:hAnsi="Arial" w:cs="Arial"/>
                <w:sz w:val="14"/>
                <w:szCs w:val="14"/>
              </w:rPr>
            </w:pPr>
            <w:r w:rsidRPr="00F10540">
              <w:rPr>
                <w:rFonts w:ascii="Arial" w:hAnsi="Arial" w:cs="Arial"/>
                <w:sz w:val="14"/>
                <w:szCs w:val="14"/>
              </w:rPr>
              <w:t>Pupil Voice calendar implemented and impacting on pupil leadership/participation/empowerment in school as measured by participation tracker.</w:t>
            </w:r>
          </w:p>
          <w:p w14:paraId="256A7E38" w14:textId="4621A83F" w:rsidR="00D3321F" w:rsidRPr="00F10540" w:rsidRDefault="00D3321F" w:rsidP="001D03DE">
            <w:pPr>
              <w:pStyle w:val="ListParagraph"/>
              <w:numPr>
                <w:ilvl w:val="0"/>
                <w:numId w:val="2"/>
              </w:numPr>
              <w:rPr>
                <w:rFonts w:ascii="Arial" w:hAnsi="Arial" w:cs="Arial"/>
                <w:sz w:val="14"/>
                <w:szCs w:val="14"/>
              </w:rPr>
            </w:pPr>
            <w:r w:rsidRPr="00F10540">
              <w:rPr>
                <w:rFonts w:ascii="Arial" w:hAnsi="Arial" w:cs="Arial"/>
                <w:sz w:val="14"/>
                <w:szCs w:val="14"/>
              </w:rPr>
              <w:t>Pupil survey / Focus group feedback</w:t>
            </w:r>
          </w:p>
          <w:p w14:paraId="6B29120F" w14:textId="734DE1D0" w:rsidR="00D3321F" w:rsidRPr="00F10540" w:rsidRDefault="00D3321F" w:rsidP="001D03DE">
            <w:pPr>
              <w:pStyle w:val="ListParagraph"/>
              <w:numPr>
                <w:ilvl w:val="0"/>
                <w:numId w:val="2"/>
              </w:numPr>
              <w:rPr>
                <w:rFonts w:ascii="Arial" w:hAnsi="Arial" w:cs="Arial"/>
                <w:sz w:val="14"/>
                <w:szCs w:val="14"/>
              </w:rPr>
            </w:pPr>
            <w:r w:rsidRPr="00F10540">
              <w:rPr>
                <w:rFonts w:ascii="Arial" w:hAnsi="Arial" w:cs="Arial"/>
                <w:sz w:val="14"/>
                <w:szCs w:val="14"/>
              </w:rPr>
              <w:t>Increased leadership opportunities across school for all pupils.</w:t>
            </w:r>
          </w:p>
          <w:p w14:paraId="0DDCD0A4" w14:textId="61C6C5F3" w:rsidR="00D3321F" w:rsidRPr="00F10540" w:rsidRDefault="00D3321F" w:rsidP="001D03DE">
            <w:pPr>
              <w:pStyle w:val="ListParagraph"/>
              <w:numPr>
                <w:ilvl w:val="0"/>
                <w:numId w:val="2"/>
              </w:numPr>
              <w:rPr>
                <w:rFonts w:ascii="Arial" w:hAnsi="Arial" w:cs="Arial"/>
                <w:sz w:val="14"/>
                <w:szCs w:val="14"/>
              </w:rPr>
            </w:pPr>
            <w:r w:rsidRPr="00F10540">
              <w:rPr>
                <w:rFonts w:ascii="Arial" w:hAnsi="Arial" w:cs="Arial"/>
                <w:sz w:val="14"/>
                <w:szCs w:val="14"/>
              </w:rPr>
              <w:t>Analysis of pupil council representation will demonstrate it is in line with school landscape/context.</w:t>
            </w:r>
          </w:p>
          <w:p w14:paraId="21A4F75C" w14:textId="4CF3A4B0" w:rsidR="00D3321F" w:rsidRPr="00F10540" w:rsidRDefault="00D3321F" w:rsidP="001D03DE">
            <w:pPr>
              <w:pStyle w:val="ListParagraph"/>
              <w:numPr>
                <w:ilvl w:val="0"/>
                <w:numId w:val="2"/>
              </w:numPr>
              <w:rPr>
                <w:rFonts w:ascii="Arial" w:hAnsi="Arial" w:cs="Arial"/>
                <w:sz w:val="14"/>
                <w:szCs w:val="14"/>
              </w:rPr>
            </w:pPr>
            <w:r w:rsidRPr="00F10540">
              <w:rPr>
                <w:rFonts w:ascii="Arial" w:hAnsi="Arial" w:cs="Arial"/>
                <w:sz w:val="14"/>
                <w:szCs w:val="14"/>
              </w:rPr>
              <w:t>Inter-house programme implemented and pupils experiencing high quality ethos building activities.</w:t>
            </w:r>
          </w:p>
          <w:p w14:paraId="0FFA2E10" w14:textId="77777777" w:rsidR="00365CDE" w:rsidRPr="00F10540" w:rsidRDefault="00365CDE" w:rsidP="00202918">
            <w:pPr>
              <w:rPr>
                <w:rFonts w:ascii="Arial" w:hAnsi="Arial" w:cs="Arial"/>
                <w:sz w:val="14"/>
                <w:szCs w:val="14"/>
              </w:rPr>
            </w:pPr>
          </w:p>
          <w:p w14:paraId="0330C795" w14:textId="661827BC" w:rsidR="00D3321F" w:rsidRPr="00F10540" w:rsidRDefault="00D3321F" w:rsidP="00202918">
            <w:pPr>
              <w:rPr>
                <w:rFonts w:ascii="Arial" w:hAnsi="Arial" w:cs="Arial"/>
                <w:sz w:val="14"/>
                <w:szCs w:val="14"/>
              </w:rPr>
            </w:pPr>
          </w:p>
          <w:p w14:paraId="399C65B3" w14:textId="1BBF13B7" w:rsidR="00365CDE" w:rsidRPr="00F10540" w:rsidRDefault="00365CDE" w:rsidP="00202918">
            <w:pPr>
              <w:rPr>
                <w:rFonts w:ascii="Arial" w:hAnsi="Arial" w:cs="Arial"/>
                <w:sz w:val="14"/>
                <w:szCs w:val="14"/>
              </w:rPr>
            </w:pPr>
          </w:p>
          <w:p w14:paraId="7DD5AFF1" w14:textId="77777777" w:rsidR="00365CDE" w:rsidRPr="00F10540" w:rsidRDefault="00365CDE" w:rsidP="001D03DE">
            <w:pPr>
              <w:pStyle w:val="ListParagraph"/>
              <w:numPr>
                <w:ilvl w:val="0"/>
                <w:numId w:val="2"/>
              </w:numPr>
              <w:rPr>
                <w:rFonts w:ascii="Arial" w:hAnsi="Arial" w:cs="Arial"/>
                <w:sz w:val="14"/>
                <w:szCs w:val="14"/>
              </w:rPr>
            </w:pPr>
            <w:r w:rsidRPr="00F10540">
              <w:rPr>
                <w:rFonts w:ascii="Arial" w:hAnsi="Arial" w:cs="Arial"/>
                <w:sz w:val="14"/>
                <w:szCs w:val="14"/>
              </w:rPr>
              <w:t>Improved pupil attendance for targeted individuals.</w:t>
            </w:r>
          </w:p>
          <w:p w14:paraId="3424D582" w14:textId="77777777" w:rsidR="00365CDE" w:rsidRPr="00F10540" w:rsidRDefault="00365CDE" w:rsidP="001D03DE">
            <w:pPr>
              <w:pStyle w:val="ListParagraph"/>
              <w:numPr>
                <w:ilvl w:val="0"/>
                <w:numId w:val="2"/>
              </w:numPr>
              <w:rPr>
                <w:rFonts w:ascii="Arial" w:hAnsi="Arial" w:cs="Arial"/>
                <w:sz w:val="14"/>
                <w:szCs w:val="14"/>
              </w:rPr>
            </w:pPr>
            <w:r w:rsidRPr="00F10540">
              <w:rPr>
                <w:rFonts w:ascii="Arial" w:hAnsi="Arial" w:cs="Arial"/>
                <w:sz w:val="14"/>
                <w:szCs w:val="14"/>
              </w:rPr>
              <w:t>Through pre and post survey parents/carers report feeling empowered to support pupil learning from home.</w:t>
            </w:r>
          </w:p>
          <w:p w14:paraId="46C39FD5" w14:textId="537DFC40" w:rsidR="00365CDE" w:rsidRPr="00F10540" w:rsidRDefault="00365CDE" w:rsidP="001D03DE">
            <w:pPr>
              <w:pStyle w:val="ListParagraph"/>
              <w:numPr>
                <w:ilvl w:val="0"/>
                <w:numId w:val="2"/>
              </w:numPr>
              <w:rPr>
                <w:rFonts w:ascii="Arial" w:hAnsi="Arial" w:cs="Arial"/>
                <w:sz w:val="14"/>
                <w:szCs w:val="14"/>
              </w:rPr>
            </w:pPr>
            <w:r w:rsidRPr="00F10540">
              <w:rPr>
                <w:rFonts w:ascii="Arial" w:hAnsi="Arial" w:cs="Arial"/>
                <w:sz w:val="14"/>
                <w:szCs w:val="14"/>
              </w:rPr>
              <w:lastRenderedPageBreak/>
              <w:t>Attainment as measured through Progress and Achievement will improve for selected pupils.</w:t>
            </w:r>
          </w:p>
        </w:tc>
      </w:tr>
    </w:tbl>
    <w:p w14:paraId="002CB9AE" w14:textId="77777777" w:rsidR="000B5196" w:rsidRPr="00DB5818" w:rsidRDefault="000B5196" w:rsidP="00E258BF">
      <w:pPr>
        <w:rPr>
          <w:rFonts w:cstheme="minorHAnsi"/>
        </w:rPr>
      </w:pPr>
    </w:p>
    <w:sectPr w:rsidR="000B5196" w:rsidRPr="00DB5818" w:rsidSect="00571BC5">
      <w:footerReference w:type="default" r:id="rId19"/>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19E4" w14:textId="77777777" w:rsidR="003E1DF2" w:rsidRDefault="003E1DF2" w:rsidP="00B757AB">
      <w:pPr>
        <w:spacing w:after="0" w:line="240" w:lineRule="auto"/>
      </w:pPr>
      <w:r>
        <w:separator/>
      </w:r>
    </w:p>
  </w:endnote>
  <w:endnote w:type="continuationSeparator" w:id="0">
    <w:p w14:paraId="0D264038" w14:textId="77777777" w:rsidR="003E1DF2" w:rsidRDefault="003E1DF2"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93376"/>
      <w:docPartObj>
        <w:docPartGallery w:val="Page Numbers (Bottom of Page)"/>
        <w:docPartUnique/>
      </w:docPartObj>
    </w:sdtPr>
    <w:sdtEndPr/>
    <w:sdtContent>
      <w:sdt>
        <w:sdtPr>
          <w:id w:val="-1769616900"/>
          <w:docPartObj>
            <w:docPartGallery w:val="Page Numbers (Top of Page)"/>
            <w:docPartUnique/>
          </w:docPartObj>
        </w:sdtPr>
        <w:sdtEndPr/>
        <w:sdtContent>
          <w:p w14:paraId="1CC2831B" w14:textId="083ED7C5" w:rsidR="003E1DF2" w:rsidRDefault="003E1D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5FC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FC7">
              <w:rPr>
                <w:b/>
                <w:bCs/>
                <w:noProof/>
              </w:rPr>
              <w:t>19</w:t>
            </w:r>
            <w:r>
              <w:rPr>
                <w:b/>
                <w:bCs/>
                <w:sz w:val="24"/>
                <w:szCs w:val="24"/>
              </w:rPr>
              <w:fldChar w:fldCharType="end"/>
            </w:r>
          </w:p>
        </w:sdtContent>
      </w:sdt>
    </w:sdtContent>
  </w:sdt>
  <w:p w14:paraId="10977AE7" w14:textId="77777777" w:rsidR="003E1DF2" w:rsidRDefault="003E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B37CF" w14:textId="77777777" w:rsidR="003E1DF2" w:rsidRDefault="003E1DF2" w:rsidP="00B757AB">
      <w:pPr>
        <w:spacing w:after="0" w:line="240" w:lineRule="auto"/>
      </w:pPr>
      <w:r>
        <w:separator/>
      </w:r>
    </w:p>
  </w:footnote>
  <w:footnote w:type="continuationSeparator" w:id="0">
    <w:p w14:paraId="59B1A469" w14:textId="77777777" w:rsidR="003E1DF2" w:rsidRDefault="003E1DF2"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E74"/>
    <w:multiLevelType w:val="hybridMultilevel"/>
    <w:tmpl w:val="6A4A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60184"/>
    <w:multiLevelType w:val="hybridMultilevel"/>
    <w:tmpl w:val="96AA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B2F13"/>
    <w:multiLevelType w:val="hybridMultilevel"/>
    <w:tmpl w:val="541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894"/>
    <w:multiLevelType w:val="hybridMultilevel"/>
    <w:tmpl w:val="E03E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82D02"/>
    <w:multiLevelType w:val="hybridMultilevel"/>
    <w:tmpl w:val="454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30D"/>
    <w:multiLevelType w:val="hybridMultilevel"/>
    <w:tmpl w:val="E2D46570"/>
    <w:lvl w:ilvl="0" w:tplc="FC96A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C9F"/>
    <w:multiLevelType w:val="hybridMultilevel"/>
    <w:tmpl w:val="E1DE9E4C"/>
    <w:lvl w:ilvl="0" w:tplc="FC96A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85D17"/>
    <w:multiLevelType w:val="hybridMultilevel"/>
    <w:tmpl w:val="198A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26F06"/>
    <w:multiLevelType w:val="hybridMultilevel"/>
    <w:tmpl w:val="BD2A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F1278"/>
    <w:multiLevelType w:val="hybridMultilevel"/>
    <w:tmpl w:val="4FDE49AE"/>
    <w:lvl w:ilvl="0" w:tplc="EB3A96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67D9"/>
    <w:multiLevelType w:val="hybridMultilevel"/>
    <w:tmpl w:val="28C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E44B1"/>
    <w:multiLevelType w:val="hybridMultilevel"/>
    <w:tmpl w:val="7436B512"/>
    <w:lvl w:ilvl="0" w:tplc="6EC29E0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230C8"/>
    <w:multiLevelType w:val="hybridMultilevel"/>
    <w:tmpl w:val="70B6793E"/>
    <w:lvl w:ilvl="0" w:tplc="FC96A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E4107"/>
    <w:multiLevelType w:val="hybridMultilevel"/>
    <w:tmpl w:val="CCEE74BE"/>
    <w:lvl w:ilvl="0" w:tplc="6EC29E0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45975"/>
    <w:multiLevelType w:val="hybridMultilevel"/>
    <w:tmpl w:val="5C2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3AE6"/>
    <w:multiLevelType w:val="hybridMultilevel"/>
    <w:tmpl w:val="7C2A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61120"/>
    <w:multiLevelType w:val="hybridMultilevel"/>
    <w:tmpl w:val="15EE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C0F3A"/>
    <w:multiLevelType w:val="hybridMultilevel"/>
    <w:tmpl w:val="AE3A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00DD5"/>
    <w:multiLevelType w:val="hybridMultilevel"/>
    <w:tmpl w:val="BE64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72AD"/>
    <w:multiLevelType w:val="hybridMultilevel"/>
    <w:tmpl w:val="3A1C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518CD"/>
    <w:multiLevelType w:val="hybridMultilevel"/>
    <w:tmpl w:val="7818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71E3F"/>
    <w:multiLevelType w:val="hybridMultilevel"/>
    <w:tmpl w:val="A67ED39C"/>
    <w:lvl w:ilvl="0" w:tplc="EF924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43C92"/>
    <w:multiLevelType w:val="hybridMultilevel"/>
    <w:tmpl w:val="D6CE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237A3"/>
    <w:multiLevelType w:val="hybridMultilevel"/>
    <w:tmpl w:val="1CCE817E"/>
    <w:lvl w:ilvl="0" w:tplc="981A8EEA">
      <w:start w:val="3"/>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9432DC"/>
    <w:multiLevelType w:val="hybridMultilevel"/>
    <w:tmpl w:val="41B6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2126A"/>
    <w:multiLevelType w:val="hybridMultilevel"/>
    <w:tmpl w:val="CC14D9A0"/>
    <w:lvl w:ilvl="0" w:tplc="770211C0">
      <w:start w:val="1"/>
      <w:numFmt w:val="bullet"/>
      <w:lvlText w:val=""/>
      <w:lvlJc w:val="left"/>
      <w:pPr>
        <w:ind w:left="720" w:hanging="360"/>
      </w:pPr>
      <w:rPr>
        <w:rFonts w:ascii="Symbol" w:hAnsi="Symbol" w:hint="default"/>
        <w:color w:val="auto"/>
        <w:sz w:val="14"/>
        <w:szCs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516B9"/>
    <w:multiLevelType w:val="hybridMultilevel"/>
    <w:tmpl w:val="EE9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E6D5D"/>
    <w:multiLevelType w:val="hybridMultilevel"/>
    <w:tmpl w:val="BD5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7"/>
  </w:num>
  <w:num w:numId="4">
    <w:abstractNumId w:val="7"/>
  </w:num>
  <w:num w:numId="5">
    <w:abstractNumId w:val="16"/>
  </w:num>
  <w:num w:numId="6">
    <w:abstractNumId w:val="0"/>
  </w:num>
  <w:num w:numId="7">
    <w:abstractNumId w:val="8"/>
  </w:num>
  <w:num w:numId="8">
    <w:abstractNumId w:val="18"/>
  </w:num>
  <w:num w:numId="9">
    <w:abstractNumId w:val="22"/>
  </w:num>
  <w:num w:numId="10">
    <w:abstractNumId w:val="25"/>
  </w:num>
  <w:num w:numId="11">
    <w:abstractNumId w:val="15"/>
  </w:num>
  <w:num w:numId="12">
    <w:abstractNumId w:val="26"/>
  </w:num>
  <w:num w:numId="13">
    <w:abstractNumId w:val="17"/>
  </w:num>
  <w:num w:numId="14">
    <w:abstractNumId w:val="20"/>
  </w:num>
  <w:num w:numId="15">
    <w:abstractNumId w:val="19"/>
  </w:num>
  <w:num w:numId="16">
    <w:abstractNumId w:val="24"/>
  </w:num>
  <w:num w:numId="17">
    <w:abstractNumId w:val="4"/>
  </w:num>
  <w:num w:numId="18">
    <w:abstractNumId w:val="3"/>
  </w:num>
  <w:num w:numId="19">
    <w:abstractNumId w:val="21"/>
  </w:num>
  <w:num w:numId="20">
    <w:abstractNumId w:val="6"/>
  </w:num>
  <w:num w:numId="21">
    <w:abstractNumId w:val="12"/>
  </w:num>
  <w:num w:numId="22">
    <w:abstractNumId w:val="5"/>
  </w:num>
  <w:num w:numId="23">
    <w:abstractNumId w:val="9"/>
  </w:num>
  <w:num w:numId="24">
    <w:abstractNumId w:val="13"/>
  </w:num>
  <w:num w:numId="25">
    <w:abstractNumId w:val="11"/>
  </w:num>
  <w:num w:numId="26">
    <w:abstractNumId w:val="23"/>
  </w:num>
  <w:num w:numId="27">
    <w:abstractNumId w:val="1"/>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47D2"/>
    <w:rsid w:val="000277C4"/>
    <w:rsid w:val="00032236"/>
    <w:rsid w:val="00043463"/>
    <w:rsid w:val="000513B6"/>
    <w:rsid w:val="00061E55"/>
    <w:rsid w:val="000819B2"/>
    <w:rsid w:val="00083154"/>
    <w:rsid w:val="00085B85"/>
    <w:rsid w:val="000A4F9E"/>
    <w:rsid w:val="000B5196"/>
    <w:rsid w:val="000B69A1"/>
    <w:rsid w:val="000C05E5"/>
    <w:rsid w:val="000D3C31"/>
    <w:rsid w:val="000F0811"/>
    <w:rsid w:val="000F289E"/>
    <w:rsid w:val="000F7FB0"/>
    <w:rsid w:val="0010581B"/>
    <w:rsid w:val="00122B97"/>
    <w:rsid w:val="0013117A"/>
    <w:rsid w:val="00140B3F"/>
    <w:rsid w:val="001448D4"/>
    <w:rsid w:val="001557DC"/>
    <w:rsid w:val="001564F1"/>
    <w:rsid w:val="00157035"/>
    <w:rsid w:val="00162AC4"/>
    <w:rsid w:val="001721D0"/>
    <w:rsid w:val="001819B3"/>
    <w:rsid w:val="0018211F"/>
    <w:rsid w:val="001B4790"/>
    <w:rsid w:val="001D03DE"/>
    <w:rsid w:val="001D52A7"/>
    <w:rsid w:val="001E2C93"/>
    <w:rsid w:val="001F6A61"/>
    <w:rsid w:val="001F6DA2"/>
    <w:rsid w:val="00202918"/>
    <w:rsid w:val="00203AFB"/>
    <w:rsid w:val="00210C4F"/>
    <w:rsid w:val="002140E5"/>
    <w:rsid w:val="002164C7"/>
    <w:rsid w:val="0022204A"/>
    <w:rsid w:val="002270CD"/>
    <w:rsid w:val="002338C8"/>
    <w:rsid w:val="002406EE"/>
    <w:rsid w:val="002442D9"/>
    <w:rsid w:val="00245DCF"/>
    <w:rsid w:val="00247C1F"/>
    <w:rsid w:val="002536D7"/>
    <w:rsid w:val="002626CC"/>
    <w:rsid w:val="002A7D9F"/>
    <w:rsid w:val="002D41A1"/>
    <w:rsid w:val="002D593E"/>
    <w:rsid w:val="002E03F6"/>
    <w:rsid w:val="002F0F67"/>
    <w:rsid w:val="002F4ECA"/>
    <w:rsid w:val="0034151C"/>
    <w:rsid w:val="00345660"/>
    <w:rsid w:val="0036082D"/>
    <w:rsid w:val="00365CDE"/>
    <w:rsid w:val="0036608C"/>
    <w:rsid w:val="003931B3"/>
    <w:rsid w:val="00393563"/>
    <w:rsid w:val="0039751F"/>
    <w:rsid w:val="003B01E0"/>
    <w:rsid w:val="003C65D5"/>
    <w:rsid w:val="003E1DF2"/>
    <w:rsid w:val="003E54D9"/>
    <w:rsid w:val="003E552A"/>
    <w:rsid w:val="003F1E53"/>
    <w:rsid w:val="003F73C8"/>
    <w:rsid w:val="004027BC"/>
    <w:rsid w:val="00404040"/>
    <w:rsid w:val="0040412D"/>
    <w:rsid w:val="00404929"/>
    <w:rsid w:val="0041169B"/>
    <w:rsid w:val="00420A27"/>
    <w:rsid w:val="00424013"/>
    <w:rsid w:val="004309E2"/>
    <w:rsid w:val="004421E1"/>
    <w:rsid w:val="00457291"/>
    <w:rsid w:val="0049250E"/>
    <w:rsid w:val="00496109"/>
    <w:rsid w:val="004A1FEE"/>
    <w:rsid w:val="004A624A"/>
    <w:rsid w:val="004B2625"/>
    <w:rsid w:val="004B29D6"/>
    <w:rsid w:val="004C3623"/>
    <w:rsid w:val="004D6A82"/>
    <w:rsid w:val="004E35FB"/>
    <w:rsid w:val="004E40E6"/>
    <w:rsid w:val="004F4220"/>
    <w:rsid w:val="00500846"/>
    <w:rsid w:val="005025FE"/>
    <w:rsid w:val="00503796"/>
    <w:rsid w:val="005054AD"/>
    <w:rsid w:val="00511A90"/>
    <w:rsid w:val="005235F5"/>
    <w:rsid w:val="00531604"/>
    <w:rsid w:val="00541DF7"/>
    <w:rsid w:val="005501A9"/>
    <w:rsid w:val="005520A0"/>
    <w:rsid w:val="005656BB"/>
    <w:rsid w:val="0057107D"/>
    <w:rsid w:val="005714A1"/>
    <w:rsid w:val="00571BC5"/>
    <w:rsid w:val="005C58BD"/>
    <w:rsid w:val="005E1412"/>
    <w:rsid w:val="005F5A08"/>
    <w:rsid w:val="005F7077"/>
    <w:rsid w:val="00611F4E"/>
    <w:rsid w:val="00616D0F"/>
    <w:rsid w:val="00623080"/>
    <w:rsid w:val="006315CA"/>
    <w:rsid w:val="00642249"/>
    <w:rsid w:val="006503B0"/>
    <w:rsid w:val="0065730A"/>
    <w:rsid w:val="00676A60"/>
    <w:rsid w:val="006A66BC"/>
    <w:rsid w:val="006A75A0"/>
    <w:rsid w:val="006B4036"/>
    <w:rsid w:val="006C0A33"/>
    <w:rsid w:val="006D2891"/>
    <w:rsid w:val="006D5BE2"/>
    <w:rsid w:val="006D5C00"/>
    <w:rsid w:val="006E648A"/>
    <w:rsid w:val="006F304A"/>
    <w:rsid w:val="006F5565"/>
    <w:rsid w:val="00704F1C"/>
    <w:rsid w:val="00707B47"/>
    <w:rsid w:val="00712B74"/>
    <w:rsid w:val="007156B2"/>
    <w:rsid w:val="007248CD"/>
    <w:rsid w:val="007305A1"/>
    <w:rsid w:val="0073375D"/>
    <w:rsid w:val="00746BFF"/>
    <w:rsid w:val="00763989"/>
    <w:rsid w:val="0076657F"/>
    <w:rsid w:val="0077464D"/>
    <w:rsid w:val="00780558"/>
    <w:rsid w:val="00784DD6"/>
    <w:rsid w:val="0079799C"/>
    <w:rsid w:val="007A2741"/>
    <w:rsid w:val="007A4C4E"/>
    <w:rsid w:val="007B3DFB"/>
    <w:rsid w:val="007B7B0B"/>
    <w:rsid w:val="007D5BB7"/>
    <w:rsid w:val="007D683F"/>
    <w:rsid w:val="007E7146"/>
    <w:rsid w:val="007F5E78"/>
    <w:rsid w:val="007F68DE"/>
    <w:rsid w:val="00805A7C"/>
    <w:rsid w:val="00813E60"/>
    <w:rsid w:val="00814B0F"/>
    <w:rsid w:val="00816EA7"/>
    <w:rsid w:val="0083251A"/>
    <w:rsid w:val="00832928"/>
    <w:rsid w:val="00837A93"/>
    <w:rsid w:val="008459D2"/>
    <w:rsid w:val="0084702F"/>
    <w:rsid w:val="00851CC0"/>
    <w:rsid w:val="00856647"/>
    <w:rsid w:val="00872855"/>
    <w:rsid w:val="0088265C"/>
    <w:rsid w:val="008A5621"/>
    <w:rsid w:val="008B6B96"/>
    <w:rsid w:val="008F39B1"/>
    <w:rsid w:val="0091225B"/>
    <w:rsid w:val="009136BD"/>
    <w:rsid w:val="0092187F"/>
    <w:rsid w:val="0092564B"/>
    <w:rsid w:val="009375CE"/>
    <w:rsid w:val="009413A1"/>
    <w:rsid w:val="009447BD"/>
    <w:rsid w:val="00947D17"/>
    <w:rsid w:val="009628B1"/>
    <w:rsid w:val="0097056D"/>
    <w:rsid w:val="00972535"/>
    <w:rsid w:val="00990CF8"/>
    <w:rsid w:val="00993126"/>
    <w:rsid w:val="00996EA8"/>
    <w:rsid w:val="009C5FE7"/>
    <w:rsid w:val="009D095E"/>
    <w:rsid w:val="009D2382"/>
    <w:rsid w:val="009F5D99"/>
    <w:rsid w:val="00A0786F"/>
    <w:rsid w:val="00A11F83"/>
    <w:rsid w:val="00A261EA"/>
    <w:rsid w:val="00A3679D"/>
    <w:rsid w:val="00A5039E"/>
    <w:rsid w:val="00A75687"/>
    <w:rsid w:val="00A82072"/>
    <w:rsid w:val="00A92609"/>
    <w:rsid w:val="00AA2A7A"/>
    <w:rsid w:val="00AA2CC5"/>
    <w:rsid w:val="00AC74B1"/>
    <w:rsid w:val="00AD1377"/>
    <w:rsid w:val="00AD312D"/>
    <w:rsid w:val="00AD533B"/>
    <w:rsid w:val="00AD5735"/>
    <w:rsid w:val="00AF250A"/>
    <w:rsid w:val="00AF29F9"/>
    <w:rsid w:val="00AF4E5F"/>
    <w:rsid w:val="00AF5C43"/>
    <w:rsid w:val="00B12358"/>
    <w:rsid w:val="00B12C73"/>
    <w:rsid w:val="00B20307"/>
    <w:rsid w:val="00B21447"/>
    <w:rsid w:val="00B34F78"/>
    <w:rsid w:val="00B508FF"/>
    <w:rsid w:val="00B5709F"/>
    <w:rsid w:val="00B602DC"/>
    <w:rsid w:val="00B714B3"/>
    <w:rsid w:val="00B716B5"/>
    <w:rsid w:val="00B757AB"/>
    <w:rsid w:val="00B84B6F"/>
    <w:rsid w:val="00B85603"/>
    <w:rsid w:val="00B9296F"/>
    <w:rsid w:val="00BE1A95"/>
    <w:rsid w:val="00BF6245"/>
    <w:rsid w:val="00C025DF"/>
    <w:rsid w:val="00C257A3"/>
    <w:rsid w:val="00C40B93"/>
    <w:rsid w:val="00C5419A"/>
    <w:rsid w:val="00C60B57"/>
    <w:rsid w:val="00C96C05"/>
    <w:rsid w:val="00CA064C"/>
    <w:rsid w:val="00CA07F2"/>
    <w:rsid w:val="00CB2577"/>
    <w:rsid w:val="00CB2E4F"/>
    <w:rsid w:val="00CD34CA"/>
    <w:rsid w:val="00CD37B1"/>
    <w:rsid w:val="00CD68BA"/>
    <w:rsid w:val="00CF6D65"/>
    <w:rsid w:val="00D15C40"/>
    <w:rsid w:val="00D17FF8"/>
    <w:rsid w:val="00D26F6A"/>
    <w:rsid w:val="00D27DB2"/>
    <w:rsid w:val="00D3321F"/>
    <w:rsid w:val="00D36F1C"/>
    <w:rsid w:val="00D50EFA"/>
    <w:rsid w:val="00D56446"/>
    <w:rsid w:val="00D63F32"/>
    <w:rsid w:val="00D640BD"/>
    <w:rsid w:val="00D7572A"/>
    <w:rsid w:val="00D81322"/>
    <w:rsid w:val="00D82AB5"/>
    <w:rsid w:val="00D836DF"/>
    <w:rsid w:val="00DA00F7"/>
    <w:rsid w:val="00DB17F3"/>
    <w:rsid w:val="00DB2A92"/>
    <w:rsid w:val="00DB5818"/>
    <w:rsid w:val="00DC10E6"/>
    <w:rsid w:val="00DD689E"/>
    <w:rsid w:val="00DE0760"/>
    <w:rsid w:val="00DF4458"/>
    <w:rsid w:val="00DF5F31"/>
    <w:rsid w:val="00E035AF"/>
    <w:rsid w:val="00E10048"/>
    <w:rsid w:val="00E12E0D"/>
    <w:rsid w:val="00E20D09"/>
    <w:rsid w:val="00E23B9F"/>
    <w:rsid w:val="00E258BF"/>
    <w:rsid w:val="00E6467F"/>
    <w:rsid w:val="00E67A05"/>
    <w:rsid w:val="00E95C23"/>
    <w:rsid w:val="00EA06AB"/>
    <w:rsid w:val="00EA3440"/>
    <w:rsid w:val="00EB2859"/>
    <w:rsid w:val="00EB5470"/>
    <w:rsid w:val="00EB5D77"/>
    <w:rsid w:val="00EC1E0B"/>
    <w:rsid w:val="00EC2C32"/>
    <w:rsid w:val="00EE1C88"/>
    <w:rsid w:val="00EE40C8"/>
    <w:rsid w:val="00EF36ED"/>
    <w:rsid w:val="00EF6712"/>
    <w:rsid w:val="00F10540"/>
    <w:rsid w:val="00F16646"/>
    <w:rsid w:val="00F20AB5"/>
    <w:rsid w:val="00F2180D"/>
    <w:rsid w:val="00F30A02"/>
    <w:rsid w:val="00F33241"/>
    <w:rsid w:val="00F332AC"/>
    <w:rsid w:val="00F53E8C"/>
    <w:rsid w:val="00F540D0"/>
    <w:rsid w:val="00F620B4"/>
    <w:rsid w:val="00F6544B"/>
    <w:rsid w:val="00F66A66"/>
    <w:rsid w:val="00F7128E"/>
    <w:rsid w:val="00F86C5E"/>
    <w:rsid w:val="00F912ED"/>
    <w:rsid w:val="00F93AB2"/>
    <w:rsid w:val="00FE5FC7"/>
    <w:rsid w:val="00FF04ED"/>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character" w:styleId="Strong">
    <w:name w:val="Strong"/>
    <w:basedOn w:val="DefaultParagraphFont"/>
    <w:uiPriority w:val="22"/>
    <w:qFormat/>
    <w:rsid w:val="000B5196"/>
    <w:rPr>
      <w:b/>
      <w:bCs/>
    </w:rPr>
  </w:style>
  <w:style w:type="paragraph" w:customStyle="1" w:styleId="western">
    <w:name w:val="western"/>
    <w:basedOn w:val="Normal"/>
    <w:rsid w:val="001D03DE"/>
    <w:pPr>
      <w:spacing w:before="100" w:beforeAutospacing="1" w:after="0" w:line="240" w:lineRule="auto"/>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0935">
      <w:bodyDiv w:val="1"/>
      <w:marLeft w:val="0"/>
      <w:marRight w:val="0"/>
      <w:marTop w:val="0"/>
      <w:marBottom w:val="0"/>
      <w:divBdr>
        <w:top w:val="none" w:sz="0" w:space="0" w:color="auto"/>
        <w:left w:val="none" w:sz="0" w:space="0" w:color="auto"/>
        <w:bottom w:val="none" w:sz="0" w:space="0" w:color="auto"/>
        <w:right w:val="none" w:sz="0" w:space="0" w:color="auto"/>
      </w:divBdr>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1FC93F15-9F35-438B-A666-AE668ED13197}">
      <dgm:prSet/>
      <dgm:spPr>
        <a:xfrm>
          <a:off x="5802711" y="107914"/>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Poverty proof our curriculum , tackle the cost of the school day and close the activity gap in school. </a:t>
          </a:r>
        </a:p>
        <a:p>
          <a:r>
            <a:rPr lang="en-GB" b="1">
              <a:solidFill>
                <a:srgbClr val="FFFF00"/>
              </a:solidFill>
              <a:latin typeface="Calibri"/>
              <a:ea typeface="+mn-ea"/>
              <a:cs typeface="+mn-cs"/>
            </a:rPr>
            <a:t>Resourced by PEF.</a:t>
          </a:r>
        </a:p>
      </dgm:t>
    </dgm:pt>
    <dgm:pt modelId="{21F0CB59-3E6E-4777-A114-6D19B02A05D1}" type="parTrans" cxnId="{5CB5DA20-8980-4C85-B224-9A11FB765E33}">
      <dgm:prSet/>
      <dgm:spPr/>
      <dgm:t>
        <a:bodyPr/>
        <a:lstStyle/>
        <a:p>
          <a:endParaRPr lang="en-GB"/>
        </a:p>
      </dgm:t>
    </dgm:pt>
    <dgm:pt modelId="{A4607A8B-0C73-4AFD-9C7F-385E02A1C2E9}" type="sibTrans" cxnId="{5CB5DA20-8980-4C85-B224-9A11FB765E33}">
      <dgm:prSet/>
      <dgm:spPr/>
      <dgm:t>
        <a:bodyPr/>
        <a:lstStyle/>
        <a:p>
          <a:endParaRPr lang="en-GB"/>
        </a:p>
      </dgm:t>
    </dgm:pt>
    <dgm:pt modelId="{52FD330F-4F43-40C1-9F97-9EA366FC84B2}">
      <dgm:prSet/>
      <dgm:spPr>
        <a:xfrm>
          <a:off x="3289126" y="107914"/>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Support learners into positive pathways and destinations by supporting DYW Initiatives. </a:t>
          </a:r>
        </a:p>
        <a:p>
          <a:r>
            <a:rPr lang="en-GB" b="1">
              <a:solidFill>
                <a:srgbClr val="FFFF00"/>
              </a:solidFill>
              <a:latin typeface="Calibri"/>
              <a:ea typeface="+mn-ea"/>
              <a:cs typeface="+mn-cs"/>
            </a:rPr>
            <a:t>This will be lead by PEF appointed PT DYW.</a:t>
          </a:r>
        </a:p>
      </dgm:t>
    </dgm:pt>
    <dgm:pt modelId="{37F54D39-889B-4AC6-ACC2-F80657CD95F9}" type="parTrans" cxnId="{31599F5E-295A-4CF1-85D6-DC942F4BD41E}">
      <dgm:prSet/>
      <dgm:spPr/>
      <dgm:t>
        <a:bodyPr/>
        <a:lstStyle/>
        <a:p>
          <a:endParaRPr lang="en-GB"/>
        </a:p>
      </dgm:t>
    </dgm:pt>
    <dgm:pt modelId="{6E576720-1029-43DD-94A3-FA40430474BC}" type="sibTrans" cxnId="{31599F5E-295A-4CF1-85D6-DC942F4BD41E}">
      <dgm:prSet/>
      <dgm:spPr/>
      <dgm:t>
        <a:bodyPr/>
        <a:lstStyle/>
        <a:p>
          <a:endParaRPr lang="en-GB"/>
        </a:p>
      </dgm:t>
    </dgm:pt>
    <dgm:pt modelId="{D38ABBE1-9AB0-4DA7-835D-318109AE40A6}">
      <dgm:prSet/>
      <dgm:spPr>
        <a:xfrm>
          <a:off x="0" y="1681830"/>
          <a:ext cx="3119404"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Improve the effectiveness of literacy and numeracy interventions through ever-more robust tracking and monitoring, data analysis and the expansion of our Transitions and Interventions team. Particular focus on the impact of COVID-19.</a:t>
          </a:r>
        </a:p>
        <a:p>
          <a:r>
            <a:rPr lang="en-GB" b="1">
              <a:solidFill>
                <a:srgbClr val="FFFF00"/>
              </a:solidFill>
              <a:latin typeface="Calibri"/>
              <a:ea typeface="+mn-ea"/>
              <a:cs typeface="+mn-cs"/>
            </a:rPr>
            <a:t>This will be lead by PEF apppointed PT Transitions and Interventions.</a:t>
          </a:r>
        </a:p>
      </dgm:t>
    </dgm:pt>
    <dgm:pt modelId="{2CF3E6FF-8870-4695-B209-39D7FAE3E6E7}" type="parTrans" cxnId="{BB0639C5-EBD9-4D26-A7EA-287066F0659C}">
      <dgm:prSet/>
      <dgm:spPr/>
      <dgm:t>
        <a:bodyPr/>
        <a:lstStyle/>
        <a:p>
          <a:endParaRPr lang="en-GB"/>
        </a:p>
      </dgm:t>
    </dgm:pt>
    <dgm:pt modelId="{0040D996-1C6B-47DF-B124-603E8F6B14A3}" type="sibTrans" cxnId="{BB0639C5-EBD9-4D26-A7EA-287066F0659C}">
      <dgm:prSet/>
      <dgm:spPr/>
      <dgm:t>
        <a:bodyPr/>
        <a:lstStyle/>
        <a:p>
          <a:endParaRPr lang="en-GB"/>
        </a:p>
      </dgm:t>
    </dgm:pt>
    <dgm:pt modelId="{1A2EB319-519F-4E39-AEB9-4FB82A69FAC1}">
      <dgm:prSet/>
      <dgm:spPr>
        <a:xfrm>
          <a:off x="3349418" y="1707468"/>
          <a:ext cx="2998821"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b="1">
              <a:solidFill>
                <a:schemeClr val="bg1"/>
              </a:solidFill>
              <a:latin typeface="Calibri"/>
              <a:ea typeface="+mn-ea"/>
              <a:cs typeface="+mn-cs"/>
            </a:rPr>
            <a:t>Improve pupil attendance at school with a particular focus on pupils impacted by poverty and/or have additional barroiers to their learning.</a:t>
          </a:r>
        </a:p>
        <a:p>
          <a:endParaRPr lang="en-GB" b="1">
            <a:solidFill>
              <a:schemeClr val="bg1"/>
            </a:solidFill>
            <a:latin typeface="Calibri"/>
            <a:ea typeface="+mn-ea"/>
            <a:cs typeface="+mn-cs"/>
          </a:endParaRPr>
        </a:p>
        <a:p>
          <a:r>
            <a:rPr lang="en-GB" b="1">
              <a:solidFill>
                <a:schemeClr val="bg1"/>
              </a:solidFill>
              <a:latin typeface="Calibri"/>
              <a:ea typeface="+mn-ea"/>
              <a:cs typeface="+mn-cs"/>
            </a:rPr>
            <a:t> </a:t>
          </a:r>
          <a:r>
            <a:rPr lang="en-GB" b="1">
              <a:solidFill>
                <a:srgbClr val="FFFF00"/>
              </a:solidFill>
              <a:latin typeface="Calibri"/>
              <a:ea typeface="+mn-ea"/>
              <a:cs typeface="+mn-cs"/>
            </a:rPr>
            <a:t>This will be achieved through the appointment of specific staff with responsibility for attendance .</a:t>
          </a:r>
        </a:p>
      </dgm:t>
    </dgm:pt>
    <dgm:pt modelId="{095EFF48-C896-469F-8476-96C46CD79E60}" type="parTrans" cxnId="{5F73C22F-BCF0-4FED-A6FE-FF217468869E}">
      <dgm:prSet/>
      <dgm:spPr/>
      <dgm:t>
        <a:bodyPr/>
        <a:lstStyle/>
        <a:p>
          <a:endParaRPr lang="en-US"/>
        </a:p>
      </dgm:t>
    </dgm:pt>
    <dgm:pt modelId="{4CF9B768-1598-47C9-B2F2-C38F5C9786F9}" type="sibTrans" cxnId="{5F73C22F-BCF0-4FED-A6FE-FF217468869E}">
      <dgm:prSet/>
      <dgm:spPr/>
      <dgm:t>
        <a:bodyPr/>
        <a:lstStyle/>
        <a:p>
          <a:endParaRPr lang="en-US"/>
        </a:p>
      </dgm:t>
    </dgm:pt>
    <dgm:pt modelId="{488B6651-9A8B-4794-8A36-82B881CA256C}">
      <dgm:prSet/>
      <dgm:spPr>
        <a:xfrm>
          <a:off x="6576747" y="1707468"/>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To</a:t>
          </a:r>
          <a:r>
            <a:rPr lang="en-GB" baseline="0">
              <a:solidFill>
                <a:sysClr val="window" lastClr="FFFFFF"/>
              </a:solidFill>
              <a:latin typeface="Calibri"/>
              <a:ea typeface="+mn-ea"/>
              <a:cs typeface="+mn-cs"/>
            </a:rPr>
            <a:t> support the improvement in learning gaps and development caused by COVID-19 in relation to literacy, numeracy and HWB.</a:t>
          </a:r>
        </a:p>
        <a:p>
          <a:r>
            <a:rPr lang="en-GB" b="1" baseline="0">
              <a:solidFill>
                <a:srgbClr val="FFFF00"/>
              </a:solidFill>
              <a:latin typeface="Calibri"/>
              <a:ea typeface="+mn-ea"/>
              <a:cs typeface="+mn-cs"/>
            </a:rPr>
            <a:t>This will be lead by PEF appointed staff for  Interventions and Well-being across the school.</a:t>
          </a:r>
          <a:endParaRPr lang="en-GB" b="1">
            <a:solidFill>
              <a:srgbClr val="FFFF00"/>
            </a:solidFill>
            <a:latin typeface="Calibri"/>
            <a:ea typeface="+mn-ea"/>
            <a:cs typeface="+mn-cs"/>
          </a:endParaRPr>
        </a:p>
      </dgm:t>
    </dgm:pt>
    <dgm:pt modelId="{ACA58877-F40F-42CA-8AAA-5DE249BE575D}" type="parTrans" cxnId="{503B2CAD-D195-40D0-B289-B3069DDD2AE7}">
      <dgm:prSet/>
      <dgm:spPr/>
      <dgm:t>
        <a:bodyPr/>
        <a:lstStyle/>
        <a:p>
          <a:endParaRPr lang="en-US"/>
        </a:p>
      </dgm:t>
    </dgm:pt>
    <dgm:pt modelId="{82B600DA-807B-4932-A3D9-79DF0874214E}" type="sibTrans" cxnId="{503B2CAD-D195-40D0-B289-B3069DDD2AE7}">
      <dgm:prSet/>
      <dgm:spPr/>
      <dgm:t>
        <a:bodyPr/>
        <a:lstStyle/>
        <a:p>
          <a:endParaRPr lang="en-US"/>
        </a:p>
      </dgm:t>
    </dgm:pt>
    <dgm:pt modelId="{41F5D7C8-9AA0-4DB6-807E-8DCB193191D1}">
      <dgm:prSet/>
      <dgm:spPr>
        <a:xfrm>
          <a:off x="775541" y="107914"/>
          <a:ext cx="2285077" cy="137104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 lastClr="FFFFFF"/>
              </a:solidFill>
              <a:latin typeface="Calibri"/>
              <a:ea typeface="+mn-ea"/>
              <a:cs typeface="+mn-cs"/>
            </a:rPr>
            <a:t>Further develop  our work with parents and carers through Family Learning programmes with a post COVID-19 emphasis. </a:t>
          </a:r>
        </a:p>
        <a:p>
          <a:r>
            <a:rPr lang="en-GB" b="0">
              <a:solidFill>
                <a:srgbClr val="FFFF00"/>
              </a:solidFill>
              <a:latin typeface="Calibri"/>
              <a:ea typeface="+mn-ea"/>
              <a:cs typeface="+mn-cs"/>
            </a:rPr>
            <a:t>This will be lead by PEF appointed PT Family Learning.</a:t>
          </a:r>
        </a:p>
      </dgm:t>
    </dgm:pt>
    <dgm:pt modelId="{76A0BA3F-4FFA-4DA6-8BF8-7B777E8B7689}" type="sibTrans" cxnId="{B9142276-FE9F-4F3D-9622-7A25BD4C93B0}">
      <dgm:prSet/>
      <dgm:spPr/>
      <dgm:t>
        <a:bodyPr/>
        <a:lstStyle/>
        <a:p>
          <a:endParaRPr lang="en-GB"/>
        </a:p>
      </dgm:t>
    </dgm:pt>
    <dgm:pt modelId="{E00663BB-56B6-442D-9BCF-DE3BDDF9E934}" type="parTrans" cxnId="{B9142276-FE9F-4F3D-9622-7A25BD4C93B0}">
      <dgm:prSet/>
      <dgm:spPr/>
      <dgm:t>
        <a:bodyPr/>
        <a:lstStyle/>
        <a:p>
          <a:endParaRPr lang="en-GB"/>
        </a:p>
      </dgm:t>
    </dgm:pt>
    <dgm:pt modelId="{42F9524A-BFEC-496D-B76C-0959CC2C5437}">
      <dgm:prSet/>
      <dgm:spPr/>
      <dgm:t>
        <a:bodyPr/>
        <a:lstStyle/>
        <a:p>
          <a:r>
            <a:rPr lang="en-US"/>
            <a:t>Partnership working with Thrd Sector charity, Barnardos,  to support the physical and mental wellbeing of young people, their familes and where appropriate, staff.</a:t>
          </a:r>
        </a:p>
        <a:p>
          <a:r>
            <a:rPr lang="en-US" b="1">
              <a:solidFill>
                <a:srgbClr val="FFFF00"/>
              </a:solidFill>
            </a:rPr>
            <a:t>This will be implemented through the appointment of a Barnardo's worker to our school one day each week</a:t>
          </a:r>
          <a:r>
            <a:rPr lang="en-US" b="1">
              <a:solidFill>
                <a:srgbClr val="FF0000"/>
              </a:solidFill>
            </a:rPr>
            <a:t>.</a:t>
          </a:r>
        </a:p>
      </dgm:t>
    </dgm:pt>
    <dgm:pt modelId="{A4AD991A-8CB1-4385-A612-67B468506650}" type="parTrans" cxnId="{688BF513-D523-473C-9054-73632A696EE4}">
      <dgm:prSet/>
      <dgm:spPr/>
      <dgm:t>
        <a:bodyPr/>
        <a:lstStyle/>
        <a:p>
          <a:endParaRPr lang="en-US"/>
        </a:p>
      </dgm:t>
    </dgm:pt>
    <dgm:pt modelId="{5444DB1D-7015-4526-99A0-AC4A7B3272A3}" type="sibTrans" cxnId="{688BF513-D523-473C-9054-73632A696EE4}">
      <dgm:prSet/>
      <dgm:spPr/>
      <dgm:t>
        <a:bodyPr/>
        <a:lstStyle/>
        <a:p>
          <a:endParaRPr lang="en-US"/>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5FEF0C79-BA0D-4B6C-B788-8E3F76CC441C}" type="pres">
      <dgm:prSet presAssocID="{41F5D7C8-9AA0-4DB6-807E-8DCB193191D1}" presName="node" presStyleLbl="node1" presStyleIdx="0" presStyleCnt="7">
        <dgm:presLayoutVars>
          <dgm:bulletEnabled val="1"/>
        </dgm:presLayoutVars>
      </dgm:prSet>
      <dgm:spPr/>
      <dgm:t>
        <a:bodyPr/>
        <a:lstStyle/>
        <a:p>
          <a:endParaRPr lang="en-GB"/>
        </a:p>
      </dgm:t>
    </dgm:pt>
    <dgm:pt modelId="{7651C583-0429-4EF2-BB33-3478575C35D9}" type="pres">
      <dgm:prSet presAssocID="{76A0BA3F-4FFA-4DA6-8BF8-7B777E8B7689}" presName="sibTrans" presStyleCnt="0"/>
      <dgm:spPr/>
    </dgm:pt>
    <dgm:pt modelId="{DA28BD80-9FCE-4F8C-8E4D-69A7B611D779}" type="pres">
      <dgm:prSet presAssocID="{52FD330F-4F43-40C1-9F97-9EA366FC84B2}" presName="node" presStyleLbl="node1" presStyleIdx="1" presStyleCnt="7">
        <dgm:presLayoutVars>
          <dgm:bulletEnabled val="1"/>
        </dgm:presLayoutVars>
      </dgm:prSet>
      <dgm:spPr/>
      <dgm:t>
        <a:bodyPr/>
        <a:lstStyle/>
        <a:p>
          <a:endParaRPr lang="en-GB"/>
        </a:p>
      </dgm:t>
    </dgm:pt>
    <dgm:pt modelId="{87AF7D00-0AF9-4D45-96B1-A6492434063B}" type="pres">
      <dgm:prSet presAssocID="{6E576720-1029-43DD-94A3-FA40430474BC}" presName="sibTrans" presStyleCnt="0"/>
      <dgm:spPr/>
    </dgm:pt>
    <dgm:pt modelId="{6910DBAB-EE6E-488B-843F-A2E233BDD3EC}" type="pres">
      <dgm:prSet presAssocID="{1FC93F15-9F35-438B-A666-AE668ED13197}" presName="node" presStyleLbl="node1" presStyleIdx="2" presStyleCnt="7">
        <dgm:presLayoutVars>
          <dgm:bulletEnabled val="1"/>
        </dgm:presLayoutVars>
      </dgm:prSet>
      <dgm:spPr/>
      <dgm:t>
        <a:bodyPr/>
        <a:lstStyle/>
        <a:p>
          <a:endParaRPr lang="en-GB"/>
        </a:p>
      </dgm:t>
    </dgm:pt>
    <dgm:pt modelId="{A27066CB-6B07-4518-8AFB-2870E42527A2}" type="pres">
      <dgm:prSet presAssocID="{A4607A8B-0C73-4AFD-9C7F-385E02A1C2E9}" presName="sibTrans" presStyleCnt="0"/>
      <dgm:spPr/>
    </dgm:pt>
    <dgm:pt modelId="{3A0A8392-A6E3-4D7A-A776-2FF4920AF8CC}" type="pres">
      <dgm:prSet presAssocID="{42F9524A-BFEC-496D-B76C-0959CC2C5437}" presName="node" presStyleLbl="node1" presStyleIdx="3" presStyleCnt="7">
        <dgm:presLayoutVars>
          <dgm:bulletEnabled val="1"/>
        </dgm:presLayoutVars>
      </dgm:prSet>
      <dgm:spPr/>
      <dgm:t>
        <a:bodyPr/>
        <a:lstStyle/>
        <a:p>
          <a:endParaRPr lang="en-US"/>
        </a:p>
      </dgm:t>
    </dgm:pt>
    <dgm:pt modelId="{A5709FBF-8C32-460B-AE3E-F14C8B3C49C5}" type="pres">
      <dgm:prSet presAssocID="{5444DB1D-7015-4526-99A0-AC4A7B3272A3}" presName="sibTrans" presStyleCnt="0"/>
      <dgm:spPr/>
    </dgm:pt>
    <dgm:pt modelId="{B74CC1A9-C9AE-4D27-B789-426F84561003}" type="pres">
      <dgm:prSet presAssocID="{D38ABBE1-9AB0-4DA7-835D-318109AE40A6}" presName="node" presStyleLbl="node1" presStyleIdx="4" presStyleCnt="7" custScaleX="136512" custLinFactNeighborX="-20884" custLinFactNeighborY="-1870">
        <dgm:presLayoutVars>
          <dgm:bulletEnabled val="1"/>
        </dgm:presLayoutVars>
      </dgm:prSet>
      <dgm:spPr/>
      <dgm:t>
        <a:bodyPr/>
        <a:lstStyle/>
        <a:p>
          <a:endParaRPr lang="en-GB"/>
        </a:p>
      </dgm:t>
    </dgm:pt>
    <dgm:pt modelId="{40006ADB-63C1-430A-9C88-DE7D26789A0B}" type="pres">
      <dgm:prSet presAssocID="{0040D996-1C6B-47DF-B124-603E8F6B14A3}" presName="sibTrans" presStyleCnt="0"/>
      <dgm:spPr/>
    </dgm:pt>
    <dgm:pt modelId="{9C6D85EA-48BD-4478-9C0B-3741122DFB74}" type="pres">
      <dgm:prSet presAssocID="{1A2EB319-519F-4E39-AEB9-4FB82A69FAC1}" presName="node" presStyleLbl="node1" presStyleIdx="5" presStyleCnt="7" custScaleX="131235" custLinFactNeighborX="-2702" custLinFactNeighborY="-643">
        <dgm:presLayoutVars>
          <dgm:bulletEnabled val="1"/>
        </dgm:presLayoutVars>
      </dgm:prSet>
      <dgm:spPr/>
      <dgm:t>
        <a:bodyPr/>
        <a:lstStyle/>
        <a:p>
          <a:endParaRPr lang="en-US"/>
        </a:p>
      </dgm:t>
    </dgm:pt>
    <dgm:pt modelId="{677BBFAB-AB0E-490F-B974-8333F666DA2B}" type="pres">
      <dgm:prSet presAssocID="{4CF9B768-1598-47C9-B2F2-C38F5C9786F9}" presName="sibTrans" presStyleCnt="0"/>
      <dgm:spPr/>
    </dgm:pt>
    <dgm:pt modelId="{3D074345-588A-4367-84BC-0847496DF866}" type="pres">
      <dgm:prSet presAssocID="{488B6651-9A8B-4794-8A36-82B881CA256C}" presName="node" presStyleLbl="node1" presStyleIdx="6" presStyleCnt="7" custScaleX="128841">
        <dgm:presLayoutVars>
          <dgm:bulletEnabled val="1"/>
        </dgm:presLayoutVars>
      </dgm:prSet>
      <dgm:spPr>
        <a:prstGeom prst="rect">
          <a:avLst/>
        </a:prstGeom>
      </dgm:spPr>
      <dgm:t>
        <a:bodyPr/>
        <a:lstStyle/>
        <a:p>
          <a:endParaRPr lang="en-US"/>
        </a:p>
      </dgm:t>
    </dgm:pt>
  </dgm:ptLst>
  <dgm:cxnLst>
    <dgm:cxn modelId="{5F73C22F-BCF0-4FED-A6FE-FF217468869E}" srcId="{D2DDE57E-98CA-4BF8-BE89-89E47EDF8F9E}" destId="{1A2EB319-519F-4E39-AEB9-4FB82A69FAC1}" srcOrd="5" destOrd="0" parTransId="{095EFF48-C896-469F-8476-96C46CD79E60}" sibTransId="{4CF9B768-1598-47C9-B2F2-C38F5C9786F9}"/>
    <dgm:cxn modelId="{1ECD61E0-EF7E-4264-B69E-F29DD4504A4A}" type="presOf" srcId="{1A2EB319-519F-4E39-AEB9-4FB82A69FAC1}" destId="{9C6D85EA-48BD-4478-9C0B-3741122DFB74}" srcOrd="0" destOrd="0" presId="urn:microsoft.com/office/officeart/2005/8/layout/default"/>
    <dgm:cxn modelId="{CC46707E-874E-4856-8EBC-C1A8B02F3C40}" type="presOf" srcId="{52FD330F-4F43-40C1-9F97-9EA366FC84B2}" destId="{DA28BD80-9FCE-4F8C-8E4D-69A7B611D779}" srcOrd="0" destOrd="0" presId="urn:microsoft.com/office/officeart/2005/8/layout/default"/>
    <dgm:cxn modelId="{5CB5DA20-8980-4C85-B224-9A11FB765E33}" srcId="{D2DDE57E-98CA-4BF8-BE89-89E47EDF8F9E}" destId="{1FC93F15-9F35-438B-A666-AE668ED13197}" srcOrd="2" destOrd="0" parTransId="{21F0CB59-3E6E-4777-A114-6D19B02A05D1}" sibTransId="{A4607A8B-0C73-4AFD-9C7F-385E02A1C2E9}"/>
    <dgm:cxn modelId="{A4C0BBA2-CAF0-41EA-8BDF-ADB512AA787B}" type="presOf" srcId="{41F5D7C8-9AA0-4DB6-807E-8DCB193191D1}" destId="{5FEF0C79-BA0D-4B6C-B788-8E3F76CC441C}" srcOrd="0" destOrd="0" presId="urn:microsoft.com/office/officeart/2005/8/layout/default"/>
    <dgm:cxn modelId="{E9A92B5A-BD71-4BC0-8751-9F259F921EA8}" type="presOf" srcId="{488B6651-9A8B-4794-8A36-82B881CA256C}" destId="{3D074345-588A-4367-84BC-0847496DF866}" srcOrd="0" destOrd="0" presId="urn:microsoft.com/office/officeart/2005/8/layout/default"/>
    <dgm:cxn modelId="{796ECD8E-42FA-46F9-8B97-41295BC8BFF1}" type="presOf" srcId="{D38ABBE1-9AB0-4DA7-835D-318109AE40A6}" destId="{B74CC1A9-C9AE-4D27-B789-426F84561003}" srcOrd="0" destOrd="0" presId="urn:microsoft.com/office/officeart/2005/8/layout/default"/>
    <dgm:cxn modelId="{503B2CAD-D195-40D0-B289-B3069DDD2AE7}" srcId="{D2DDE57E-98CA-4BF8-BE89-89E47EDF8F9E}" destId="{488B6651-9A8B-4794-8A36-82B881CA256C}" srcOrd="6" destOrd="0" parTransId="{ACA58877-F40F-42CA-8AAA-5DE249BE575D}" sibTransId="{82B600DA-807B-4932-A3D9-79DF0874214E}"/>
    <dgm:cxn modelId="{B9142276-FE9F-4F3D-9622-7A25BD4C93B0}" srcId="{D2DDE57E-98CA-4BF8-BE89-89E47EDF8F9E}" destId="{41F5D7C8-9AA0-4DB6-807E-8DCB193191D1}" srcOrd="0" destOrd="0" parTransId="{E00663BB-56B6-442D-9BCF-DE3BDDF9E934}" sibTransId="{76A0BA3F-4FFA-4DA6-8BF8-7B777E8B7689}"/>
    <dgm:cxn modelId="{688BF513-D523-473C-9054-73632A696EE4}" srcId="{D2DDE57E-98CA-4BF8-BE89-89E47EDF8F9E}" destId="{42F9524A-BFEC-496D-B76C-0959CC2C5437}" srcOrd="3" destOrd="0" parTransId="{A4AD991A-8CB1-4385-A612-67B468506650}" sibTransId="{5444DB1D-7015-4526-99A0-AC4A7B3272A3}"/>
    <dgm:cxn modelId="{95AD891D-0888-4ABE-99D5-CBBDF059DEDC}" type="presOf" srcId="{1FC93F15-9F35-438B-A666-AE668ED13197}" destId="{6910DBAB-EE6E-488B-843F-A2E233BDD3EC}" srcOrd="0" destOrd="0" presId="urn:microsoft.com/office/officeart/2005/8/layout/default"/>
    <dgm:cxn modelId="{BB0639C5-EBD9-4D26-A7EA-287066F0659C}" srcId="{D2DDE57E-98CA-4BF8-BE89-89E47EDF8F9E}" destId="{D38ABBE1-9AB0-4DA7-835D-318109AE40A6}" srcOrd="4" destOrd="0" parTransId="{2CF3E6FF-8870-4695-B209-39D7FAE3E6E7}" sibTransId="{0040D996-1C6B-47DF-B124-603E8F6B14A3}"/>
    <dgm:cxn modelId="{33355996-AB6C-4032-9C7D-E44FB12E3EC3}" type="presOf" srcId="{D2DDE57E-98CA-4BF8-BE89-89E47EDF8F9E}" destId="{19817A5E-F83E-4ECD-9319-7B4731AD95E3}" srcOrd="0" destOrd="0" presId="urn:microsoft.com/office/officeart/2005/8/layout/default"/>
    <dgm:cxn modelId="{FC67E928-4FC1-459D-8F90-5D21C63F8854}" type="presOf" srcId="{42F9524A-BFEC-496D-B76C-0959CC2C5437}" destId="{3A0A8392-A6E3-4D7A-A776-2FF4920AF8CC}" srcOrd="0" destOrd="0" presId="urn:microsoft.com/office/officeart/2005/8/layout/default"/>
    <dgm:cxn modelId="{31599F5E-295A-4CF1-85D6-DC942F4BD41E}" srcId="{D2DDE57E-98CA-4BF8-BE89-89E47EDF8F9E}" destId="{52FD330F-4F43-40C1-9F97-9EA366FC84B2}" srcOrd="1" destOrd="0" parTransId="{37F54D39-889B-4AC6-ACC2-F80657CD95F9}" sibTransId="{6E576720-1029-43DD-94A3-FA40430474BC}"/>
    <dgm:cxn modelId="{20F8C5AD-4B28-42CB-876E-990396F3E4BE}" type="presParOf" srcId="{19817A5E-F83E-4ECD-9319-7B4731AD95E3}" destId="{5FEF0C79-BA0D-4B6C-B788-8E3F76CC441C}" srcOrd="0" destOrd="0" presId="urn:microsoft.com/office/officeart/2005/8/layout/default"/>
    <dgm:cxn modelId="{5263650A-20CC-4268-9752-5534F3693498}" type="presParOf" srcId="{19817A5E-F83E-4ECD-9319-7B4731AD95E3}" destId="{7651C583-0429-4EF2-BB33-3478575C35D9}" srcOrd="1" destOrd="0" presId="urn:microsoft.com/office/officeart/2005/8/layout/default"/>
    <dgm:cxn modelId="{E1E58571-8736-4C29-BA48-4D88DA35D9FA}" type="presParOf" srcId="{19817A5E-F83E-4ECD-9319-7B4731AD95E3}" destId="{DA28BD80-9FCE-4F8C-8E4D-69A7B611D779}" srcOrd="2" destOrd="0" presId="urn:microsoft.com/office/officeart/2005/8/layout/default"/>
    <dgm:cxn modelId="{B02158D8-F80E-46B7-8DA5-02A1CB578E44}" type="presParOf" srcId="{19817A5E-F83E-4ECD-9319-7B4731AD95E3}" destId="{87AF7D00-0AF9-4D45-96B1-A6492434063B}" srcOrd="3" destOrd="0" presId="urn:microsoft.com/office/officeart/2005/8/layout/default"/>
    <dgm:cxn modelId="{BF8DE260-1826-4643-B597-A65201B837DD}" type="presParOf" srcId="{19817A5E-F83E-4ECD-9319-7B4731AD95E3}" destId="{6910DBAB-EE6E-488B-843F-A2E233BDD3EC}" srcOrd="4" destOrd="0" presId="urn:microsoft.com/office/officeart/2005/8/layout/default"/>
    <dgm:cxn modelId="{C61D7805-B835-4726-9EA8-AA91A41787C2}" type="presParOf" srcId="{19817A5E-F83E-4ECD-9319-7B4731AD95E3}" destId="{A27066CB-6B07-4518-8AFB-2870E42527A2}" srcOrd="5" destOrd="0" presId="urn:microsoft.com/office/officeart/2005/8/layout/default"/>
    <dgm:cxn modelId="{E4B0A4C5-8C58-40A1-86A9-9B835A2CCAB4}" type="presParOf" srcId="{19817A5E-F83E-4ECD-9319-7B4731AD95E3}" destId="{3A0A8392-A6E3-4D7A-A776-2FF4920AF8CC}" srcOrd="6" destOrd="0" presId="urn:microsoft.com/office/officeart/2005/8/layout/default"/>
    <dgm:cxn modelId="{D9F6686A-427B-4D2B-B889-F979F76B5BC0}" type="presParOf" srcId="{19817A5E-F83E-4ECD-9319-7B4731AD95E3}" destId="{A5709FBF-8C32-460B-AE3E-F14C8B3C49C5}" srcOrd="7" destOrd="0" presId="urn:microsoft.com/office/officeart/2005/8/layout/default"/>
    <dgm:cxn modelId="{BC3DD42D-F97B-47D4-B219-0C46DB123193}" type="presParOf" srcId="{19817A5E-F83E-4ECD-9319-7B4731AD95E3}" destId="{B74CC1A9-C9AE-4D27-B789-426F84561003}" srcOrd="8" destOrd="0" presId="urn:microsoft.com/office/officeart/2005/8/layout/default"/>
    <dgm:cxn modelId="{6E5726A6-CD4E-491C-BF5D-33E6E05F2494}" type="presParOf" srcId="{19817A5E-F83E-4ECD-9319-7B4731AD95E3}" destId="{40006ADB-63C1-430A-9C88-DE7D26789A0B}" srcOrd="9" destOrd="0" presId="urn:microsoft.com/office/officeart/2005/8/layout/default"/>
    <dgm:cxn modelId="{C1384270-E509-4BE8-9851-71AC9437AE83}" type="presParOf" srcId="{19817A5E-F83E-4ECD-9319-7B4731AD95E3}" destId="{9C6D85EA-48BD-4478-9C0B-3741122DFB74}" srcOrd="10" destOrd="0" presId="urn:microsoft.com/office/officeart/2005/8/layout/default"/>
    <dgm:cxn modelId="{4B1DDFD0-1FD5-477A-95E1-2F80B6067DB0}" type="presParOf" srcId="{19817A5E-F83E-4ECD-9319-7B4731AD95E3}" destId="{677BBFAB-AB0E-490F-B974-8333F666DA2B}" srcOrd="11" destOrd="0" presId="urn:microsoft.com/office/officeart/2005/8/layout/default"/>
    <dgm:cxn modelId="{7EEAA86F-FC55-4BA8-920A-B899EF7DC3DD}" type="presParOf" srcId="{19817A5E-F83E-4ECD-9319-7B4731AD95E3}" destId="{3D074345-588A-4367-84BC-0847496DF866}" srcOrd="1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F0C79-BA0D-4B6C-B788-8E3F76CC441C}">
      <dsp:nvSpPr>
        <dsp:cNvPr id="0" name=""/>
        <dsp:cNvSpPr/>
      </dsp:nvSpPr>
      <dsp:spPr>
        <a:xfrm>
          <a:off x="2596" y="254194"/>
          <a:ext cx="2060031" cy="123601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Further develop  our work with parents and carers through Family Learning programmes with a post COVID-19 emphasis. </a:t>
          </a:r>
        </a:p>
        <a:p>
          <a:pPr lvl="0" algn="ctr" defTabSz="400050">
            <a:lnSpc>
              <a:spcPct val="90000"/>
            </a:lnSpc>
            <a:spcBef>
              <a:spcPct val="0"/>
            </a:spcBef>
            <a:spcAft>
              <a:spcPct val="35000"/>
            </a:spcAft>
          </a:pPr>
          <a:r>
            <a:rPr lang="en-GB" sz="900" b="0" kern="1200">
              <a:solidFill>
                <a:srgbClr val="FFFF00"/>
              </a:solidFill>
              <a:latin typeface="Calibri"/>
              <a:ea typeface="+mn-ea"/>
              <a:cs typeface="+mn-cs"/>
            </a:rPr>
            <a:t>This will be lead by PEF appointed PT Family Learning.</a:t>
          </a:r>
        </a:p>
      </dsp:txBody>
      <dsp:txXfrm>
        <a:off x="2596" y="254194"/>
        <a:ext cx="2060031" cy="1236019"/>
      </dsp:txXfrm>
    </dsp:sp>
    <dsp:sp modelId="{DA28BD80-9FCE-4F8C-8E4D-69A7B611D779}">
      <dsp:nvSpPr>
        <dsp:cNvPr id="0" name=""/>
        <dsp:cNvSpPr/>
      </dsp:nvSpPr>
      <dsp:spPr>
        <a:xfrm>
          <a:off x="2268631" y="254194"/>
          <a:ext cx="2060031" cy="123601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Support learners into positive pathways and destinations by supporting DYW Initiatives. </a:t>
          </a:r>
        </a:p>
        <a:p>
          <a:pPr lvl="0" algn="ctr" defTabSz="400050">
            <a:lnSpc>
              <a:spcPct val="90000"/>
            </a:lnSpc>
            <a:spcBef>
              <a:spcPct val="0"/>
            </a:spcBef>
            <a:spcAft>
              <a:spcPct val="35000"/>
            </a:spcAft>
          </a:pPr>
          <a:r>
            <a:rPr lang="en-GB" sz="900" b="1" kern="1200">
              <a:solidFill>
                <a:srgbClr val="FFFF00"/>
              </a:solidFill>
              <a:latin typeface="Calibri"/>
              <a:ea typeface="+mn-ea"/>
              <a:cs typeface="+mn-cs"/>
            </a:rPr>
            <a:t>This will be lead by PEF appointed PT DYW.</a:t>
          </a:r>
        </a:p>
      </dsp:txBody>
      <dsp:txXfrm>
        <a:off x="2268631" y="254194"/>
        <a:ext cx="2060031" cy="1236019"/>
      </dsp:txXfrm>
    </dsp:sp>
    <dsp:sp modelId="{6910DBAB-EE6E-488B-843F-A2E233BDD3EC}">
      <dsp:nvSpPr>
        <dsp:cNvPr id="0" name=""/>
        <dsp:cNvSpPr/>
      </dsp:nvSpPr>
      <dsp:spPr>
        <a:xfrm>
          <a:off x="4534666" y="254194"/>
          <a:ext cx="2060031" cy="123601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Poverty proof our curriculum , tackle the cost of the school day and close the activity gap in school. </a:t>
          </a:r>
        </a:p>
        <a:p>
          <a:pPr lvl="0" algn="ctr" defTabSz="400050">
            <a:lnSpc>
              <a:spcPct val="90000"/>
            </a:lnSpc>
            <a:spcBef>
              <a:spcPct val="0"/>
            </a:spcBef>
            <a:spcAft>
              <a:spcPct val="35000"/>
            </a:spcAft>
          </a:pPr>
          <a:r>
            <a:rPr lang="en-GB" sz="900" b="1" kern="1200">
              <a:solidFill>
                <a:srgbClr val="FFFF00"/>
              </a:solidFill>
              <a:latin typeface="Calibri"/>
              <a:ea typeface="+mn-ea"/>
              <a:cs typeface="+mn-cs"/>
            </a:rPr>
            <a:t>Resourced by PEF.</a:t>
          </a:r>
        </a:p>
      </dsp:txBody>
      <dsp:txXfrm>
        <a:off x="4534666" y="254194"/>
        <a:ext cx="2060031" cy="1236019"/>
      </dsp:txXfrm>
    </dsp:sp>
    <dsp:sp modelId="{3A0A8392-A6E3-4D7A-A776-2FF4920AF8CC}">
      <dsp:nvSpPr>
        <dsp:cNvPr id="0" name=""/>
        <dsp:cNvSpPr/>
      </dsp:nvSpPr>
      <dsp:spPr>
        <a:xfrm>
          <a:off x="6800701" y="254194"/>
          <a:ext cx="2060031" cy="12360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Partnership working with Thrd Sector charity, Barnardos,  to support the physical and mental wellbeing of young people, their familes and where appropriate, staff.</a:t>
          </a:r>
        </a:p>
        <a:p>
          <a:pPr lvl="0" algn="ctr" defTabSz="400050">
            <a:lnSpc>
              <a:spcPct val="90000"/>
            </a:lnSpc>
            <a:spcBef>
              <a:spcPct val="0"/>
            </a:spcBef>
            <a:spcAft>
              <a:spcPct val="35000"/>
            </a:spcAft>
          </a:pPr>
          <a:r>
            <a:rPr lang="en-US" sz="900" b="1" kern="1200">
              <a:solidFill>
                <a:srgbClr val="FFFF00"/>
              </a:solidFill>
            </a:rPr>
            <a:t>This will be implemented through the appointment of a Barnardo's worker to our school one day each week</a:t>
          </a:r>
          <a:r>
            <a:rPr lang="en-US" sz="900" b="1" kern="1200">
              <a:solidFill>
                <a:srgbClr val="FF0000"/>
              </a:solidFill>
            </a:rPr>
            <a:t>.</a:t>
          </a:r>
        </a:p>
      </dsp:txBody>
      <dsp:txXfrm>
        <a:off x="6800701" y="254194"/>
        <a:ext cx="2060031" cy="1236019"/>
      </dsp:txXfrm>
    </dsp:sp>
    <dsp:sp modelId="{B74CC1A9-C9AE-4D27-B789-426F84561003}">
      <dsp:nvSpPr>
        <dsp:cNvPr id="0" name=""/>
        <dsp:cNvSpPr/>
      </dsp:nvSpPr>
      <dsp:spPr>
        <a:xfrm>
          <a:off x="0" y="1673103"/>
          <a:ext cx="2812190" cy="123601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Improve the effectiveness of literacy and numeracy interventions through ever-more robust tracking and monitoring, data analysis and the expansion of our Transitions and Interventions team. Particular focus on the impact of COVID-19.</a:t>
          </a:r>
        </a:p>
        <a:p>
          <a:pPr lvl="0" algn="ctr" defTabSz="400050">
            <a:lnSpc>
              <a:spcPct val="90000"/>
            </a:lnSpc>
            <a:spcBef>
              <a:spcPct val="0"/>
            </a:spcBef>
            <a:spcAft>
              <a:spcPct val="35000"/>
            </a:spcAft>
          </a:pPr>
          <a:r>
            <a:rPr lang="en-GB" sz="900" b="1" kern="1200">
              <a:solidFill>
                <a:srgbClr val="FFFF00"/>
              </a:solidFill>
              <a:latin typeface="Calibri"/>
              <a:ea typeface="+mn-ea"/>
              <a:cs typeface="+mn-cs"/>
            </a:rPr>
            <a:t>This will be lead by PEF apppointed PT Transitions and Interventions.</a:t>
          </a:r>
        </a:p>
      </dsp:txBody>
      <dsp:txXfrm>
        <a:off x="0" y="1673103"/>
        <a:ext cx="2812190" cy="1236019"/>
      </dsp:txXfrm>
    </dsp:sp>
    <dsp:sp modelId="{9C6D85EA-48BD-4478-9C0B-3741122DFB74}">
      <dsp:nvSpPr>
        <dsp:cNvPr id="0" name=""/>
        <dsp:cNvSpPr/>
      </dsp:nvSpPr>
      <dsp:spPr>
        <a:xfrm>
          <a:off x="3103274" y="1688268"/>
          <a:ext cx="2703482" cy="123601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chemeClr val="bg1"/>
              </a:solidFill>
              <a:latin typeface="Calibri"/>
              <a:ea typeface="+mn-ea"/>
              <a:cs typeface="+mn-cs"/>
            </a:rPr>
            <a:t>Improve pupil attendance at school with a particular focus on pupils impacted by poverty and/or have additional barroiers to their learning.</a:t>
          </a:r>
        </a:p>
        <a:p>
          <a:pPr lvl="0" algn="ctr" defTabSz="400050">
            <a:lnSpc>
              <a:spcPct val="90000"/>
            </a:lnSpc>
            <a:spcBef>
              <a:spcPct val="0"/>
            </a:spcBef>
            <a:spcAft>
              <a:spcPct val="35000"/>
            </a:spcAft>
          </a:pPr>
          <a:endParaRPr lang="en-GB" sz="900" b="1" kern="1200">
            <a:solidFill>
              <a:schemeClr val="bg1"/>
            </a:solidFill>
            <a:latin typeface="Calibri"/>
            <a:ea typeface="+mn-ea"/>
            <a:cs typeface="+mn-cs"/>
          </a:endParaRPr>
        </a:p>
        <a:p>
          <a:pPr lvl="0" algn="ctr" defTabSz="400050">
            <a:lnSpc>
              <a:spcPct val="90000"/>
            </a:lnSpc>
            <a:spcBef>
              <a:spcPct val="0"/>
            </a:spcBef>
            <a:spcAft>
              <a:spcPct val="35000"/>
            </a:spcAft>
          </a:pPr>
          <a:r>
            <a:rPr lang="en-GB" sz="900" b="1" kern="1200">
              <a:solidFill>
                <a:schemeClr val="bg1"/>
              </a:solidFill>
              <a:latin typeface="Calibri"/>
              <a:ea typeface="+mn-ea"/>
              <a:cs typeface="+mn-cs"/>
            </a:rPr>
            <a:t> </a:t>
          </a:r>
          <a:r>
            <a:rPr lang="en-GB" sz="900" b="1" kern="1200">
              <a:solidFill>
                <a:srgbClr val="FFFF00"/>
              </a:solidFill>
              <a:latin typeface="Calibri"/>
              <a:ea typeface="+mn-ea"/>
              <a:cs typeface="+mn-cs"/>
            </a:rPr>
            <a:t>This will be achieved through the appointment of specific staff with responsibility for attendance .</a:t>
          </a:r>
        </a:p>
      </dsp:txBody>
      <dsp:txXfrm>
        <a:off x="3103274" y="1688268"/>
        <a:ext cx="2703482" cy="1236019"/>
      </dsp:txXfrm>
    </dsp:sp>
    <dsp:sp modelId="{3D074345-588A-4367-84BC-0847496DF866}">
      <dsp:nvSpPr>
        <dsp:cNvPr id="0" name=""/>
        <dsp:cNvSpPr/>
      </dsp:nvSpPr>
      <dsp:spPr>
        <a:xfrm>
          <a:off x="6068422" y="1696216"/>
          <a:ext cx="2654165" cy="123601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To</a:t>
          </a:r>
          <a:r>
            <a:rPr lang="en-GB" sz="900" kern="1200" baseline="0">
              <a:solidFill>
                <a:sysClr val="window" lastClr="FFFFFF"/>
              </a:solidFill>
              <a:latin typeface="Calibri"/>
              <a:ea typeface="+mn-ea"/>
              <a:cs typeface="+mn-cs"/>
            </a:rPr>
            <a:t> support the improvement in learning gaps and development caused by COVID-19 in relation to literacy, numeracy and HWB.</a:t>
          </a:r>
        </a:p>
        <a:p>
          <a:pPr lvl="0" algn="ctr" defTabSz="400050">
            <a:lnSpc>
              <a:spcPct val="90000"/>
            </a:lnSpc>
            <a:spcBef>
              <a:spcPct val="0"/>
            </a:spcBef>
            <a:spcAft>
              <a:spcPct val="35000"/>
            </a:spcAft>
          </a:pPr>
          <a:r>
            <a:rPr lang="en-GB" sz="900" b="1" kern="1200" baseline="0">
              <a:solidFill>
                <a:srgbClr val="FFFF00"/>
              </a:solidFill>
              <a:latin typeface="Calibri"/>
              <a:ea typeface="+mn-ea"/>
              <a:cs typeface="+mn-cs"/>
            </a:rPr>
            <a:t>This will be lead by PEF appointed staff for  Interventions and Well-being across the school.</a:t>
          </a:r>
          <a:endParaRPr lang="en-GB" sz="900" b="1" kern="1200">
            <a:solidFill>
              <a:srgbClr val="FFFF00"/>
            </a:solidFill>
            <a:latin typeface="Calibri"/>
            <a:ea typeface="+mn-ea"/>
            <a:cs typeface="+mn-cs"/>
          </a:endParaRPr>
        </a:p>
      </dsp:txBody>
      <dsp:txXfrm>
        <a:off x="6068422" y="1696216"/>
        <a:ext cx="2654165" cy="123601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McClelland</dc:creator>
  <cp:lastModifiedBy>Callum Johnston</cp:lastModifiedBy>
  <cp:revision>11</cp:revision>
  <cp:lastPrinted>2022-05-16T10:37:00Z</cp:lastPrinted>
  <dcterms:created xsi:type="dcterms:W3CDTF">2022-05-24T15:48:00Z</dcterms:created>
  <dcterms:modified xsi:type="dcterms:W3CDTF">2022-06-15T08:58:00Z</dcterms:modified>
</cp:coreProperties>
</file>